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0AFF" w:rsidRDefault="00170AFF" w:rsidP="00170AFF">
      <w:pPr>
        <w:jc w:val="center"/>
        <w:rPr>
          <w:b/>
          <w:color w:val="17365D" w:themeColor="text2" w:themeShade="BF"/>
          <w:sz w:val="28"/>
          <w:szCs w:val="28"/>
        </w:rPr>
      </w:pPr>
      <w:r>
        <w:rPr>
          <w:b/>
          <w:noProof/>
          <w:color w:val="17365D" w:themeColor="text2" w:themeShade="BF"/>
          <w:sz w:val="28"/>
          <w:szCs w:val="28"/>
          <w:lang w:eastAsia="el-GR"/>
        </w:rPr>
        <w:drawing>
          <wp:anchor distT="0" distB="0" distL="114300" distR="114300" simplePos="0" relativeHeight="251659264" behindDoc="1" locked="0" layoutInCell="1" allowOverlap="1">
            <wp:simplePos x="0" y="0"/>
            <wp:positionH relativeFrom="column">
              <wp:posOffset>2267320</wp:posOffset>
            </wp:positionH>
            <wp:positionV relativeFrom="paragraph">
              <wp:posOffset>-208366</wp:posOffset>
            </wp:positionV>
            <wp:extent cx="1152790" cy="1420427"/>
            <wp:effectExtent l="19050" t="0" r="9260" b="0"/>
            <wp:wrapNone/>
            <wp:docPr id="13" name="Εικόνα 1" descr="Αποτέλεσμα εικόνας για πολυτεχνείο κρήτης"/>
            <wp:cNvGraphicFramePr/>
            <a:graphic xmlns:a="http://schemas.openxmlformats.org/drawingml/2006/main">
              <a:graphicData uri="http://schemas.openxmlformats.org/drawingml/2006/picture">
                <pic:pic xmlns:pic="http://schemas.openxmlformats.org/drawingml/2006/picture">
                  <pic:nvPicPr>
                    <pic:cNvPr id="1030" name="Picture 6" descr="Αποτέλεσμα εικόνας για πολυτεχνείο κρήτης"/>
                    <pic:cNvPicPr>
                      <a:picLocks noChangeAspect="1" noChangeArrowheads="1"/>
                    </pic:cNvPicPr>
                  </pic:nvPicPr>
                  <pic:blipFill>
                    <a:blip r:embed="rId8" cstate="print">
                      <a:duotone>
                        <a:schemeClr val="accent1">
                          <a:shade val="45000"/>
                          <a:satMod val="135000"/>
                        </a:schemeClr>
                        <a:prstClr val="white"/>
                      </a:duotone>
                    </a:blip>
                    <a:srcRect l="10157" r="14305"/>
                    <a:stretch>
                      <a:fillRect/>
                    </a:stretch>
                  </pic:blipFill>
                  <pic:spPr bwMode="auto">
                    <a:xfrm>
                      <a:off x="0" y="0"/>
                      <a:ext cx="1152790" cy="1420427"/>
                    </a:xfrm>
                    <a:prstGeom prst="rect">
                      <a:avLst/>
                    </a:prstGeom>
                    <a:noFill/>
                  </pic:spPr>
                </pic:pic>
              </a:graphicData>
            </a:graphic>
          </wp:anchor>
        </w:drawing>
      </w:r>
    </w:p>
    <w:p w:rsidR="00170AFF" w:rsidRDefault="00170AFF" w:rsidP="00170AFF">
      <w:pPr>
        <w:spacing w:after="0" w:line="240" w:lineRule="auto"/>
        <w:jc w:val="center"/>
        <w:rPr>
          <w:b/>
          <w:color w:val="17365D" w:themeColor="text2" w:themeShade="BF"/>
          <w:sz w:val="28"/>
          <w:szCs w:val="28"/>
        </w:rPr>
      </w:pPr>
    </w:p>
    <w:p w:rsidR="00170AFF" w:rsidRDefault="00170AFF" w:rsidP="00170AFF">
      <w:pPr>
        <w:spacing w:after="0" w:line="240" w:lineRule="auto"/>
        <w:jc w:val="center"/>
        <w:rPr>
          <w:b/>
          <w:color w:val="17365D" w:themeColor="text2" w:themeShade="BF"/>
          <w:sz w:val="28"/>
          <w:szCs w:val="28"/>
        </w:rPr>
      </w:pPr>
    </w:p>
    <w:p w:rsidR="00170AFF" w:rsidRDefault="00170AFF" w:rsidP="00170AFF">
      <w:pPr>
        <w:spacing w:after="0" w:line="240" w:lineRule="auto"/>
        <w:jc w:val="center"/>
        <w:rPr>
          <w:b/>
          <w:color w:val="17365D" w:themeColor="text2" w:themeShade="BF"/>
          <w:sz w:val="28"/>
          <w:szCs w:val="28"/>
        </w:rPr>
      </w:pPr>
    </w:p>
    <w:p w:rsidR="00170AFF" w:rsidRDefault="00170AFF" w:rsidP="00170AFF">
      <w:pPr>
        <w:spacing w:after="0" w:line="240" w:lineRule="auto"/>
        <w:jc w:val="center"/>
        <w:rPr>
          <w:b/>
          <w:color w:val="17365D" w:themeColor="text2" w:themeShade="BF"/>
          <w:sz w:val="28"/>
          <w:szCs w:val="28"/>
        </w:rPr>
      </w:pPr>
    </w:p>
    <w:p w:rsidR="00170AFF" w:rsidRPr="009D157C" w:rsidRDefault="00955C04" w:rsidP="00170AFF">
      <w:pPr>
        <w:spacing w:after="0" w:line="240" w:lineRule="auto"/>
        <w:jc w:val="center"/>
        <w:rPr>
          <w:b/>
          <w:color w:val="17365D" w:themeColor="text2" w:themeShade="BF"/>
          <w:sz w:val="28"/>
          <w:szCs w:val="28"/>
        </w:rPr>
      </w:pPr>
      <w:r>
        <w:rPr>
          <w:b/>
          <w:color w:val="17365D" w:themeColor="text2" w:themeShade="BF"/>
          <w:sz w:val="28"/>
          <w:szCs w:val="28"/>
        </w:rPr>
        <w:t xml:space="preserve">Σχολή </w:t>
      </w:r>
      <w:r w:rsidR="00170AFF" w:rsidRPr="009D157C">
        <w:rPr>
          <w:b/>
          <w:color w:val="17365D" w:themeColor="text2" w:themeShade="BF"/>
          <w:sz w:val="28"/>
          <w:szCs w:val="28"/>
        </w:rPr>
        <w:t>Μηχανικών Παραγωγής και Διοίκησης</w:t>
      </w:r>
    </w:p>
    <w:p w:rsidR="00170AFF" w:rsidRPr="009D157C" w:rsidRDefault="00170AFF" w:rsidP="00170AFF">
      <w:pPr>
        <w:spacing w:after="0" w:line="240" w:lineRule="auto"/>
        <w:jc w:val="center"/>
        <w:rPr>
          <w:b/>
          <w:color w:val="17365D" w:themeColor="text2" w:themeShade="BF"/>
          <w:sz w:val="28"/>
          <w:szCs w:val="28"/>
        </w:rPr>
      </w:pPr>
      <w:r w:rsidRPr="009D157C">
        <w:rPr>
          <w:b/>
          <w:color w:val="17365D" w:themeColor="text2" w:themeShade="BF"/>
          <w:sz w:val="28"/>
          <w:szCs w:val="28"/>
        </w:rPr>
        <w:t>Μεταπτυχιακό πρόγραμμα ειδίκευσης: Οργάνωση και Διοίκηση.</w:t>
      </w:r>
    </w:p>
    <w:p w:rsidR="0013533C" w:rsidRDefault="0013533C" w:rsidP="00170AFF">
      <w:pPr>
        <w:jc w:val="center"/>
        <w:rPr>
          <w:b/>
          <w:color w:val="17365D" w:themeColor="text2" w:themeShade="BF"/>
          <w:sz w:val="28"/>
          <w:szCs w:val="28"/>
        </w:rPr>
      </w:pPr>
    </w:p>
    <w:p w:rsidR="00191698" w:rsidRDefault="00191698" w:rsidP="00170AFF">
      <w:pPr>
        <w:jc w:val="center"/>
        <w:rPr>
          <w:b/>
          <w:color w:val="17365D" w:themeColor="text2" w:themeShade="BF"/>
          <w:sz w:val="28"/>
          <w:szCs w:val="28"/>
        </w:rPr>
      </w:pPr>
    </w:p>
    <w:p w:rsidR="004D775A" w:rsidRDefault="004D775A" w:rsidP="00170AFF">
      <w:pPr>
        <w:jc w:val="center"/>
        <w:rPr>
          <w:b/>
          <w:color w:val="17365D" w:themeColor="text2" w:themeShade="BF"/>
          <w:sz w:val="28"/>
          <w:szCs w:val="28"/>
        </w:rPr>
      </w:pPr>
    </w:p>
    <w:p w:rsidR="004D775A" w:rsidRPr="00970707" w:rsidRDefault="004D775A" w:rsidP="00170AFF">
      <w:pPr>
        <w:jc w:val="center"/>
        <w:rPr>
          <w:b/>
          <w:color w:val="17365D" w:themeColor="text2" w:themeShade="BF"/>
          <w:sz w:val="28"/>
          <w:szCs w:val="28"/>
        </w:rPr>
      </w:pPr>
    </w:p>
    <w:p w:rsidR="0013533C" w:rsidRPr="00970707" w:rsidRDefault="0013533C" w:rsidP="00170AFF">
      <w:pPr>
        <w:jc w:val="center"/>
        <w:rPr>
          <w:b/>
          <w:color w:val="17365D" w:themeColor="text2" w:themeShade="BF"/>
          <w:sz w:val="28"/>
          <w:szCs w:val="28"/>
        </w:rPr>
      </w:pPr>
    </w:p>
    <w:p w:rsidR="00170AFF" w:rsidRPr="00AB78B6" w:rsidRDefault="00170AFF" w:rsidP="00170AFF">
      <w:pPr>
        <w:jc w:val="center"/>
        <w:rPr>
          <w:b/>
          <w:color w:val="17365D" w:themeColor="text2" w:themeShade="BF"/>
          <w:sz w:val="28"/>
          <w:szCs w:val="28"/>
        </w:rPr>
      </w:pPr>
      <w:r w:rsidRPr="00AB78B6">
        <w:rPr>
          <w:b/>
          <w:color w:val="17365D" w:themeColor="text2" w:themeShade="BF"/>
          <w:sz w:val="28"/>
          <w:szCs w:val="28"/>
        </w:rPr>
        <w:t>ΜΕΤΑΠΤΥΧΙΑΚΗ ΔΙΑΤΡΙΒΗ ΜΕ ΘΕΜΑ:</w:t>
      </w:r>
    </w:p>
    <w:p w:rsidR="00170AFF" w:rsidRPr="00067DA4" w:rsidRDefault="00170AFF" w:rsidP="00170AFF">
      <w:pPr>
        <w:jc w:val="center"/>
        <w:rPr>
          <w:b/>
          <w:color w:val="17365D" w:themeColor="text2" w:themeShade="BF"/>
          <w:sz w:val="44"/>
          <w:szCs w:val="44"/>
        </w:rPr>
      </w:pPr>
      <w:r w:rsidRPr="00067DA4">
        <w:rPr>
          <w:b/>
          <w:color w:val="17365D" w:themeColor="text2" w:themeShade="BF"/>
          <w:sz w:val="44"/>
          <w:szCs w:val="44"/>
        </w:rPr>
        <w:t xml:space="preserve">ΜΕΘΟΔΟΙ ΚΑΙ ΤΕΧΝΙΚΕΣ </w:t>
      </w:r>
    </w:p>
    <w:p w:rsidR="00170AFF" w:rsidRPr="00067DA4" w:rsidRDefault="00170AFF" w:rsidP="00170AFF">
      <w:pPr>
        <w:jc w:val="center"/>
        <w:rPr>
          <w:b/>
          <w:color w:val="17365D" w:themeColor="text2" w:themeShade="BF"/>
          <w:sz w:val="44"/>
          <w:szCs w:val="44"/>
        </w:rPr>
      </w:pPr>
      <w:r w:rsidRPr="00067DA4">
        <w:rPr>
          <w:b/>
          <w:color w:val="17365D" w:themeColor="text2" w:themeShade="BF"/>
          <w:sz w:val="44"/>
          <w:szCs w:val="44"/>
        </w:rPr>
        <w:t>ΣΥΝΘΕΣΗΣ ΠΡΟΤΙΜΗΣΕΩΝ ΔΙΑΤΑΞΗΣ:</w:t>
      </w:r>
    </w:p>
    <w:p w:rsidR="00170AFF" w:rsidRPr="00EC2CA8" w:rsidRDefault="00170AFF" w:rsidP="00170AFF">
      <w:pPr>
        <w:jc w:val="center"/>
        <w:rPr>
          <w:b/>
          <w:color w:val="17365D" w:themeColor="text2" w:themeShade="BF"/>
          <w:sz w:val="52"/>
          <w:szCs w:val="52"/>
        </w:rPr>
      </w:pPr>
      <w:r w:rsidRPr="00067DA4">
        <w:rPr>
          <w:b/>
          <w:color w:val="17365D" w:themeColor="text2" w:themeShade="BF"/>
          <w:sz w:val="44"/>
          <w:szCs w:val="44"/>
        </w:rPr>
        <w:t>ΕΠΙΣΚΟΠΗΣΗ ΚΑΙ ΕΦΑΡΜΟΓΕΣ</w:t>
      </w:r>
      <w:r>
        <w:rPr>
          <w:b/>
          <w:color w:val="17365D" w:themeColor="text2" w:themeShade="BF"/>
          <w:sz w:val="52"/>
          <w:szCs w:val="52"/>
        </w:rPr>
        <w:t xml:space="preserve"> </w:t>
      </w:r>
    </w:p>
    <w:p w:rsidR="00170AFF" w:rsidRDefault="00170AFF" w:rsidP="00170AFF">
      <w:pPr>
        <w:jc w:val="center"/>
        <w:rPr>
          <w:color w:val="17365D" w:themeColor="text2" w:themeShade="BF"/>
        </w:rPr>
      </w:pPr>
    </w:p>
    <w:p w:rsidR="004D775A" w:rsidRDefault="004D775A" w:rsidP="00170AFF">
      <w:pPr>
        <w:jc w:val="center"/>
        <w:rPr>
          <w:color w:val="17365D" w:themeColor="text2" w:themeShade="BF"/>
        </w:rPr>
      </w:pPr>
    </w:p>
    <w:p w:rsidR="004D775A" w:rsidRDefault="004D775A" w:rsidP="00170AFF">
      <w:pPr>
        <w:jc w:val="center"/>
        <w:rPr>
          <w:color w:val="17365D" w:themeColor="text2" w:themeShade="BF"/>
        </w:rPr>
      </w:pPr>
    </w:p>
    <w:p w:rsidR="004D775A" w:rsidRPr="009D157C" w:rsidRDefault="004D775A" w:rsidP="00170AFF">
      <w:pPr>
        <w:jc w:val="center"/>
        <w:rPr>
          <w:color w:val="17365D" w:themeColor="text2" w:themeShade="BF"/>
        </w:rPr>
      </w:pPr>
    </w:p>
    <w:p w:rsidR="00170AFF" w:rsidRPr="009D157C" w:rsidRDefault="00170AFF" w:rsidP="00170AFF">
      <w:pPr>
        <w:jc w:val="center"/>
        <w:rPr>
          <w:b/>
          <w:color w:val="17365D" w:themeColor="text2" w:themeShade="BF"/>
          <w:sz w:val="24"/>
          <w:szCs w:val="24"/>
        </w:rPr>
      </w:pPr>
      <w:r w:rsidRPr="009D157C">
        <w:rPr>
          <w:b/>
          <w:color w:val="17365D" w:themeColor="text2" w:themeShade="BF"/>
          <w:sz w:val="24"/>
          <w:szCs w:val="24"/>
        </w:rPr>
        <w:t xml:space="preserve">Φοιτητής: Χρήστος </w:t>
      </w:r>
      <w:proofErr w:type="spellStart"/>
      <w:r w:rsidRPr="009D157C">
        <w:rPr>
          <w:b/>
          <w:color w:val="17365D" w:themeColor="text2" w:themeShade="BF"/>
          <w:sz w:val="24"/>
          <w:szCs w:val="24"/>
        </w:rPr>
        <w:t>Μποτωνάκης</w:t>
      </w:r>
      <w:proofErr w:type="spellEnd"/>
    </w:p>
    <w:p w:rsidR="00170AFF" w:rsidRPr="009D157C" w:rsidRDefault="00170AFF" w:rsidP="00170AFF">
      <w:pPr>
        <w:jc w:val="center"/>
        <w:rPr>
          <w:b/>
          <w:color w:val="17365D" w:themeColor="text2" w:themeShade="BF"/>
          <w:sz w:val="24"/>
          <w:szCs w:val="24"/>
        </w:rPr>
      </w:pPr>
      <w:r w:rsidRPr="009D157C">
        <w:rPr>
          <w:b/>
          <w:color w:val="17365D" w:themeColor="text2" w:themeShade="BF"/>
          <w:sz w:val="24"/>
          <w:szCs w:val="24"/>
        </w:rPr>
        <w:t xml:space="preserve">Επιβλέπων καθηγητής: Νικόλαος </w:t>
      </w:r>
      <w:proofErr w:type="spellStart"/>
      <w:r w:rsidRPr="009D157C">
        <w:rPr>
          <w:b/>
          <w:color w:val="17365D" w:themeColor="text2" w:themeShade="BF"/>
          <w:sz w:val="24"/>
          <w:szCs w:val="24"/>
        </w:rPr>
        <w:t>Ματσατσίνης</w:t>
      </w:r>
      <w:proofErr w:type="spellEnd"/>
    </w:p>
    <w:p w:rsidR="00170AFF" w:rsidRDefault="00170AFF" w:rsidP="00170AFF">
      <w:pPr>
        <w:jc w:val="center"/>
        <w:rPr>
          <w:b/>
          <w:color w:val="17365D" w:themeColor="text2" w:themeShade="BF"/>
          <w:sz w:val="24"/>
          <w:szCs w:val="24"/>
        </w:rPr>
      </w:pPr>
    </w:p>
    <w:p w:rsidR="004D775A" w:rsidRDefault="004D775A" w:rsidP="00170AFF">
      <w:pPr>
        <w:jc w:val="center"/>
        <w:rPr>
          <w:b/>
          <w:color w:val="17365D" w:themeColor="text2" w:themeShade="BF"/>
          <w:sz w:val="24"/>
          <w:szCs w:val="24"/>
        </w:rPr>
      </w:pPr>
    </w:p>
    <w:p w:rsidR="004D775A" w:rsidRDefault="004D775A" w:rsidP="00170AFF">
      <w:pPr>
        <w:jc w:val="center"/>
        <w:rPr>
          <w:b/>
          <w:color w:val="17365D" w:themeColor="text2" w:themeShade="BF"/>
          <w:sz w:val="24"/>
          <w:szCs w:val="24"/>
        </w:rPr>
      </w:pPr>
    </w:p>
    <w:p w:rsidR="00170AFF" w:rsidRDefault="00170AFF" w:rsidP="00170AFF">
      <w:pPr>
        <w:jc w:val="center"/>
        <w:rPr>
          <w:b/>
          <w:color w:val="17365D" w:themeColor="text2" w:themeShade="BF"/>
          <w:sz w:val="24"/>
          <w:szCs w:val="24"/>
        </w:rPr>
      </w:pPr>
      <w:r w:rsidRPr="009D157C">
        <w:rPr>
          <w:b/>
          <w:color w:val="17365D" w:themeColor="text2" w:themeShade="BF"/>
          <w:sz w:val="24"/>
          <w:szCs w:val="24"/>
        </w:rPr>
        <w:t xml:space="preserve">Χανιά </w:t>
      </w:r>
      <w:r>
        <w:rPr>
          <w:b/>
          <w:color w:val="17365D" w:themeColor="text2" w:themeShade="BF"/>
          <w:sz w:val="24"/>
          <w:szCs w:val="24"/>
        </w:rPr>
        <w:t>2</w:t>
      </w:r>
      <w:r w:rsidRPr="009D157C">
        <w:rPr>
          <w:b/>
          <w:color w:val="17365D" w:themeColor="text2" w:themeShade="BF"/>
          <w:sz w:val="24"/>
          <w:szCs w:val="24"/>
        </w:rPr>
        <w:t>018</w:t>
      </w:r>
    </w:p>
    <w:p w:rsidR="00173555" w:rsidRDefault="00173555" w:rsidP="00173555">
      <w:pPr>
        <w:pStyle w:val="1"/>
      </w:pPr>
      <w:bookmarkStart w:id="0" w:name="_Toc526938369"/>
      <w:r>
        <w:lastRenderedPageBreak/>
        <w:t>Πρόλογος</w:t>
      </w:r>
      <w:r w:rsidRPr="00067DA4">
        <w:t>.</w:t>
      </w:r>
      <w:bookmarkEnd w:id="0"/>
    </w:p>
    <w:p w:rsidR="00D83AE2" w:rsidRDefault="00173555" w:rsidP="00B94A46">
      <w:pPr>
        <w:spacing w:after="0" w:line="360" w:lineRule="auto"/>
        <w:ind w:firstLine="1134"/>
        <w:jc w:val="both"/>
        <w:rPr>
          <w:rFonts w:ascii="Times New Roman" w:hAnsi="Times New Roman" w:cs="Times New Roman"/>
          <w:sz w:val="24"/>
          <w:szCs w:val="24"/>
          <w:lang w:eastAsia="el-GR"/>
        </w:rPr>
      </w:pPr>
      <w:r w:rsidRPr="00173555">
        <w:rPr>
          <w:rFonts w:ascii="Times New Roman" w:hAnsi="Times New Roman" w:cs="Times New Roman"/>
          <w:sz w:val="24"/>
          <w:szCs w:val="24"/>
          <w:lang w:eastAsia="el-GR"/>
        </w:rPr>
        <w:t xml:space="preserve">Η </w:t>
      </w:r>
      <w:r>
        <w:rPr>
          <w:rFonts w:ascii="Times New Roman" w:hAnsi="Times New Roman" w:cs="Times New Roman"/>
          <w:sz w:val="24"/>
          <w:szCs w:val="24"/>
          <w:lang w:eastAsia="el-GR"/>
        </w:rPr>
        <w:t>παρούσα εργασία εκπονήθηκε στο πλαίσιο των μεταπτυχιακών μου σπουδών στο Πολυτεχνείο Κρήτης και συγκεκριμένα σ</w:t>
      </w:r>
      <w:r w:rsidR="00D83AE2">
        <w:rPr>
          <w:rFonts w:ascii="Times New Roman" w:hAnsi="Times New Roman" w:cs="Times New Roman"/>
          <w:sz w:val="24"/>
          <w:szCs w:val="24"/>
          <w:lang w:eastAsia="el-GR"/>
        </w:rPr>
        <w:t>τον τομέα «Οργάνωση και Διοίκηση» της τμήματος Μηχανικών Παραγωγής και Διοίκησης.</w:t>
      </w:r>
      <w:r w:rsidR="00B94A46">
        <w:rPr>
          <w:rFonts w:ascii="Times New Roman" w:hAnsi="Times New Roman" w:cs="Times New Roman"/>
          <w:sz w:val="24"/>
          <w:szCs w:val="24"/>
          <w:lang w:eastAsia="el-GR"/>
        </w:rPr>
        <w:t xml:space="preserve"> </w:t>
      </w:r>
      <w:r w:rsidR="005F34DC">
        <w:rPr>
          <w:rFonts w:ascii="Times New Roman" w:hAnsi="Times New Roman" w:cs="Times New Roman"/>
          <w:sz w:val="24"/>
          <w:szCs w:val="24"/>
          <w:lang w:eastAsia="el-GR"/>
        </w:rPr>
        <w:t xml:space="preserve">Αφιερώνεται </w:t>
      </w:r>
      <w:r w:rsidR="00D83AE2">
        <w:rPr>
          <w:rFonts w:ascii="Times New Roman" w:hAnsi="Times New Roman" w:cs="Times New Roman"/>
          <w:sz w:val="24"/>
          <w:szCs w:val="24"/>
          <w:lang w:eastAsia="el-GR"/>
        </w:rPr>
        <w:t xml:space="preserve">στη σύζυγό μου </w:t>
      </w:r>
      <w:r w:rsidR="00D83AE2" w:rsidRPr="00D23FB1">
        <w:rPr>
          <w:rFonts w:ascii="Times New Roman" w:hAnsi="Times New Roman" w:cs="Times New Roman"/>
          <w:b/>
          <w:sz w:val="24"/>
          <w:szCs w:val="24"/>
          <w:lang w:eastAsia="el-GR"/>
        </w:rPr>
        <w:t>Μαρία</w:t>
      </w:r>
      <w:r w:rsidR="005F34DC">
        <w:rPr>
          <w:rFonts w:ascii="Times New Roman" w:hAnsi="Times New Roman" w:cs="Times New Roman"/>
          <w:sz w:val="24"/>
          <w:szCs w:val="24"/>
          <w:lang w:eastAsia="el-GR"/>
        </w:rPr>
        <w:t xml:space="preserve">, τους γονείς μου και </w:t>
      </w:r>
      <w:r w:rsidR="00D83AE2">
        <w:rPr>
          <w:rFonts w:ascii="Times New Roman" w:hAnsi="Times New Roman" w:cs="Times New Roman"/>
          <w:sz w:val="24"/>
          <w:szCs w:val="24"/>
          <w:lang w:eastAsia="el-GR"/>
        </w:rPr>
        <w:t>τα παιδιά μου</w:t>
      </w:r>
      <w:r w:rsidR="005F34DC">
        <w:rPr>
          <w:rFonts w:ascii="Times New Roman" w:hAnsi="Times New Roman" w:cs="Times New Roman"/>
          <w:sz w:val="24"/>
          <w:szCs w:val="24"/>
          <w:lang w:eastAsia="el-GR"/>
        </w:rPr>
        <w:t xml:space="preserve"> καθώς και στους </w:t>
      </w:r>
      <w:r w:rsidR="00B57F49">
        <w:rPr>
          <w:rFonts w:ascii="Times New Roman" w:hAnsi="Times New Roman" w:cs="Times New Roman"/>
          <w:sz w:val="24"/>
          <w:szCs w:val="24"/>
          <w:lang w:eastAsia="el-GR"/>
        </w:rPr>
        <w:t xml:space="preserve">συναδέλφους καθηγητές και τους </w:t>
      </w:r>
      <w:r w:rsidR="005F34DC">
        <w:rPr>
          <w:rFonts w:ascii="Times New Roman" w:hAnsi="Times New Roman" w:cs="Times New Roman"/>
          <w:sz w:val="24"/>
          <w:szCs w:val="24"/>
          <w:lang w:eastAsia="el-GR"/>
        </w:rPr>
        <w:t>μαθητές του σχολείου μου (Ε</w:t>
      </w:r>
      <w:r w:rsidR="0041598D">
        <w:rPr>
          <w:rFonts w:ascii="Times New Roman" w:hAnsi="Times New Roman" w:cs="Times New Roman"/>
          <w:sz w:val="24"/>
          <w:szCs w:val="24"/>
          <w:lang w:eastAsia="el-GR"/>
        </w:rPr>
        <w:t>ΠΑΛ</w:t>
      </w:r>
      <w:r w:rsidR="005F34DC">
        <w:rPr>
          <w:rFonts w:ascii="Times New Roman" w:hAnsi="Times New Roman" w:cs="Times New Roman"/>
          <w:sz w:val="24"/>
          <w:szCs w:val="24"/>
          <w:lang w:eastAsia="el-GR"/>
        </w:rPr>
        <w:t xml:space="preserve"> Βρυσών)</w:t>
      </w:r>
      <w:r w:rsidR="0041598D">
        <w:rPr>
          <w:rFonts w:ascii="Times New Roman" w:hAnsi="Times New Roman" w:cs="Times New Roman"/>
          <w:sz w:val="24"/>
          <w:szCs w:val="24"/>
          <w:lang w:eastAsia="el-GR"/>
        </w:rPr>
        <w:t xml:space="preserve"> που</w:t>
      </w:r>
      <w:r w:rsidR="00397C20">
        <w:rPr>
          <w:rFonts w:ascii="Times New Roman" w:hAnsi="Times New Roman" w:cs="Times New Roman"/>
          <w:sz w:val="24"/>
          <w:szCs w:val="24"/>
          <w:lang w:eastAsia="el-GR"/>
        </w:rPr>
        <w:t xml:space="preserve"> με </w:t>
      </w:r>
      <w:r w:rsidR="005F34DC">
        <w:rPr>
          <w:rFonts w:ascii="Times New Roman" w:hAnsi="Times New Roman" w:cs="Times New Roman"/>
          <w:sz w:val="24"/>
          <w:szCs w:val="24"/>
          <w:lang w:eastAsia="el-GR"/>
        </w:rPr>
        <w:t>εμπνέουν να ζω και να δημιουργώ.</w:t>
      </w:r>
      <w:r w:rsidR="00D83AE2">
        <w:rPr>
          <w:rFonts w:ascii="Times New Roman" w:hAnsi="Times New Roman" w:cs="Times New Roman"/>
          <w:sz w:val="24"/>
          <w:szCs w:val="24"/>
          <w:lang w:eastAsia="el-GR"/>
        </w:rPr>
        <w:t xml:space="preserve"> </w:t>
      </w:r>
      <w:r w:rsidR="0041598D">
        <w:rPr>
          <w:rFonts w:ascii="Times New Roman" w:hAnsi="Times New Roman" w:cs="Times New Roman"/>
          <w:sz w:val="24"/>
          <w:szCs w:val="24"/>
          <w:lang w:eastAsia="el-GR"/>
        </w:rPr>
        <w:t>Επίσης,</w:t>
      </w:r>
      <w:r w:rsidR="005F34DC">
        <w:rPr>
          <w:rFonts w:ascii="Times New Roman" w:hAnsi="Times New Roman" w:cs="Times New Roman"/>
          <w:sz w:val="24"/>
          <w:szCs w:val="24"/>
          <w:lang w:eastAsia="el-GR"/>
        </w:rPr>
        <w:t xml:space="preserve"> αφιερώνεται </w:t>
      </w:r>
      <w:r w:rsidR="00452A8A">
        <w:rPr>
          <w:rFonts w:ascii="Times New Roman" w:hAnsi="Times New Roman" w:cs="Times New Roman"/>
          <w:sz w:val="24"/>
          <w:szCs w:val="24"/>
          <w:lang w:eastAsia="el-GR"/>
        </w:rPr>
        <w:t xml:space="preserve">στους συμφοιτητές μου με τους οποίους μοιράστηκα μοναδικές στιγμές καθώς επίσης και </w:t>
      </w:r>
      <w:r w:rsidR="005F34DC">
        <w:rPr>
          <w:rFonts w:ascii="Times New Roman" w:hAnsi="Times New Roman" w:cs="Times New Roman"/>
          <w:sz w:val="24"/>
          <w:szCs w:val="24"/>
          <w:lang w:eastAsia="el-GR"/>
        </w:rPr>
        <w:t xml:space="preserve">στον </w:t>
      </w:r>
      <w:proofErr w:type="spellStart"/>
      <w:r w:rsidR="005F34DC" w:rsidRPr="00D23FB1">
        <w:rPr>
          <w:rFonts w:ascii="Times New Roman" w:hAnsi="Times New Roman" w:cs="Times New Roman"/>
          <w:b/>
          <w:sz w:val="24"/>
          <w:szCs w:val="24"/>
          <w:lang w:eastAsia="el-GR"/>
        </w:rPr>
        <w:t>Σεβασμιώτατο</w:t>
      </w:r>
      <w:proofErr w:type="spellEnd"/>
      <w:r w:rsidR="005F34DC" w:rsidRPr="00D23FB1">
        <w:rPr>
          <w:rFonts w:ascii="Times New Roman" w:hAnsi="Times New Roman" w:cs="Times New Roman"/>
          <w:b/>
          <w:sz w:val="24"/>
          <w:szCs w:val="24"/>
          <w:lang w:eastAsia="el-GR"/>
        </w:rPr>
        <w:t xml:space="preserve"> Αρχιεπίσκοπο Κρήτης </w:t>
      </w:r>
      <w:proofErr w:type="spellStart"/>
      <w:r w:rsidR="005F34DC" w:rsidRPr="00D23FB1">
        <w:rPr>
          <w:rFonts w:ascii="Times New Roman" w:hAnsi="Times New Roman" w:cs="Times New Roman"/>
          <w:b/>
          <w:sz w:val="24"/>
          <w:szCs w:val="24"/>
          <w:lang w:eastAsia="el-GR"/>
        </w:rPr>
        <w:t>κ.κ</w:t>
      </w:r>
      <w:proofErr w:type="spellEnd"/>
      <w:r w:rsidR="005F34DC" w:rsidRPr="00D23FB1">
        <w:rPr>
          <w:rFonts w:ascii="Times New Roman" w:hAnsi="Times New Roman" w:cs="Times New Roman"/>
          <w:b/>
          <w:sz w:val="24"/>
          <w:szCs w:val="24"/>
          <w:lang w:eastAsia="el-GR"/>
        </w:rPr>
        <w:t>. Ειρηναίο</w:t>
      </w:r>
      <w:r w:rsidR="005F34DC">
        <w:rPr>
          <w:rFonts w:ascii="Times New Roman" w:hAnsi="Times New Roman" w:cs="Times New Roman"/>
          <w:sz w:val="24"/>
          <w:szCs w:val="24"/>
          <w:lang w:eastAsia="el-GR"/>
        </w:rPr>
        <w:t xml:space="preserve"> που με στηρίζει και με ενθαρρύνει σε κάθε μου βήμα από όταν ήμουν παιδί</w:t>
      </w:r>
      <w:r w:rsidR="00397C20">
        <w:rPr>
          <w:rFonts w:ascii="Times New Roman" w:hAnsi="Times New Roman" w:cs="Times New Roman"/>
          <w:sz w:val="24"/>
          <w:szCs w:val="24"/>
          <w:lang w:eastAsia="el-GR"/>
        </w:rPr>
        <w:t>.</w:t>
      </w:r>
    </w:p>
    <w:p w:rsidR="00D83AE2" w:rsidRDefault="00397C20" w:rsidP="00B94A46">
      <w:pPr>
        <w:spacing w:after="0" w:line="360" w:lineRule="auto"/>
        <w:ind w:firstLine="1134"/>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Θερμά ευχαριστώ </w:t>
      </w:r>
      <w:r w:rsidR="005F34DC">
        <w:rPr>
          <w:rFonts w:ascii="Times New Roman" w:hAnsi="Times New Roman" w:cs="Times New Roman"/>
          <w:sz w:val="24"/>
          <w:szCs w:val="24"/>
          <w:lang w:eastAsia="el-GR"/>
        </w:rPr>
        <w:t xml:space="preserve">τους πολύ καταρτισμένους καθηγητές μου που </w:t>
      </w:r>
      <w:r>
        <w:rPr>
          <w:rFonts w:ascii="Times New Roman" w:hAnsi="Times New Roman" w:cs="Times New Roman"/>
          <w:sz w:val="24"/>
          <w:szCs w:val="24"/>
          <w:lang w:eastAsia="el-GR"/>
        </w:rPr>
        <w:t xml:space="preserve">θαυμάζω και </w:t>
      </w:r>
      <w:r w:rsidR="005F34DC">
        <w:rPr>
          <w:rFonts w:ascii="Times New Roman" w:hAnsi="Times New Roman" w:cs="Times New Roman"/>
          <w:sz w:val="24"/>
          <w:szCs w:val="24"/>
          <w:lang w:eastAsia="el-GR"/>
        </w:rPr>
        <w:t>πάντα ήταν κοντά μου κατά τη διάρκεια των σπουδών μου.</w:t>
      </w:r>
      <w:r>
        <w:rPr>
          <w:rFonts w:ascii="Times New Roman" w:hAnsi="Times New Roman" w:cs="Times New Roman"/>
          <w:sz w:val="24"/>
          <w:szCs w:val="24"/>
          <w:lang w:eastAsia="el-GR"/>
        </w:rPr>
        <w:t xml:space="preserve"> Ευχαριστώ ακόμα όλ</w:t>
      </w:r>
      <w:r w:rsidR="00EF5D38">
        <w:rPr>
          <w:rFonts w:ascii="Times New Roman" w:hAnsi="Times New Roman" w:cs="Times New Roman"/>
          <w:sz w:val="24"/>
          <w:szCs w:val="24"/>
          <w:lang w:eastAsia="el-GR"/>
        </w:rPr>
        <w:t xml:space="preserve">ους </w:t>
      </w:r>
      <w:r>
        <w:rPr>
          <w:rFonts w:ascii="Times New Roman" w:hAnsi="Times New Roman" w:cs="Times New Roman"/>
          <w:sz w:val="24"/>
          <w:szCs w:val="24"/>
          <w:lang w:eastAsia="el-GR"/>
        </w:rPr>
        <w:t>που εργ</w:t>
      </w:r>
      <w:r w:rsidR="00EF5D38">
        <w:rPr>
          <w:rFonts w:ascii="Times New Roman" w:hAnsi="Times New Roman" w:cs="Times New Roman"/>
          <w:sz w:val="24"/>
          <w:szCs w:val="24"/>
          <w:lang w:eastAsia="el-GR"/>
        </w:rPr>
        <w:t>άζονται</w:t>
      </w:r>
      <w:r>
        <w:rPr>
          <w:rFonts w:ascii="Times New Roman" w:hAnsi="Times New Roman" w:cs="Times New Roman"/>
          <w:sz w:val="24"/>
          <w:szCs w:val="24"/>
          <w:lang w:eastAsia="el-GR"/>
        </w:rPr>
        <w:t xml:space="preserve"> στη Γραμματεία του τμ</w:t>
      </w:r>
      <w:r w:rsidR="00EF5D38">
        <w:rPr>
          <w:rFonts w:ascii="Times New Roman" w:hAnsi="Times New Roman" w:cs="Times New Roman"/>
          <w:sz w:val="24"/>
          <w:szCs w:val="24"/>
          <w:lang w:eastAsia="el-GR"/>
        </w:rPr>
        <w:t>ήματος, τη Β</w:t>
      </w:r>
      <w:r>
        <w:rPr>
          <w:rFonts w:ascii="Times New Roman" w:hAnsi="Times New Roman" w:cs="Times New Roman"/>
          <w:sz w:val="24"/>
          <w:szCs w:val="24"/>
          <w:lang w:eastAsia="el-GR"/>
        </w:rPr>
        <w:t>ιβλιοθ</w:t>
      </w:r>
      <w:r w:rsidR="00EF5D38">
        <w:rPr>
          <w:rFonts w:ascii="Times New Roman" w:hAnsi="Times New Roman" w:cs="Times New Roman"/>
          <w:sz w:val="24"/>
          <w:szCs w:val="24"/>
          <w:lang w:eastAsia="el-GR"/>
        </w:rPr>
        <w:t>ήκη, τα Ε</w:t>
      </w:r>
      <w:r>
        <w:rPr>
          <w:rFonts w:ascii="Times New Roman" w:hAnsi="Times New Roman" w:cs="Times New Roman"/>
          <w:sz w:val="24"/>
          <w:szCs w:val="24"/>
          <w:lang w:eastAsia="el-GR"/>
        </w:rPr>
        <w:t xml:space="preserve">ργαστήρια </w:t>
      </w:r>
      <w:r w:rsidR="00EF5D38">
        <w:rPr>
          <w:rFonts w:ascii="Times New Roman" w:hAnsi="Times New Roman" w:cs="Times New Roman"/>
          <w:sz w:val="24"/>
          <w:szCs w:val="24"/>
          <w:lang w:eastAsia="el-GR"/>
        </w:rPr>
        <w:t xml:space="preserve">και γενικά στο </w:t>
      </w:r>
      <w:r>
        <w:rPr>
          <w:rFonts w:ascii="Times New Roman" w:hAnsi="Times New Roman" w:cs="Times New Roman"/>
          <w:sz w:val="24"/>
          <w:szCs w:val="24"/>
          <w:lang w:eastAsia="el-GR"/>
        </w:rPr>
        <w:t xml:space="preserve">Πολυτεχνείο </w:t>
      </w:r>
      <w:r w:rsidR="00EF5D38">
        <w:rPr>
          <w:rFonts w:ascii="Times New Roman" w:hAnsi="Times New Roman" w:cs="Times New Roman"/>
          <w:sz w:val="24"/>
          <w:szCs w:val="24"/>
          <w:lang w:eastAsia="el-GR"/>
        </w:rPr>
        <w:t>μας</w:t>
      </w:r>
      <w:r w:rsidR="00D23FB1">
        <w:rPr>
          <w:rFonts w:ascii="Times New Roman" w:hAnsi="Times New Roman" w:cs="Times New Roman"/>
          <w:sz w:val="24"/>
          <w:szCs w:val="24"/>
          <w:lang w:eastAsia="el-GR"/>
        </w:rPr>
        <w:t>,</w:t>
      </w:r>
      <w:r w:rsidR="00EF5D38">
        <w:rPr>
          <w:rFonts w:ascii="Times New Roman" w:hAnsi="Times New Roman" w:cs="Times New Roman"/>
          <w:sz w:val="24"/>
          <w:szCs w:val="24"/>
          <w:lang w:eastAsia="el-GR"/>
        </w:rPr>
        <w:t xml:space="preserve"> για την αγκαλιά που άνοιξαν και με δέχθηκαν σαν να ήμουν δικός τους άνθρωπος.</w:t>
      </w:r>
      <w:r w:rsidR="00B94A46">
        <w:rPr>
          <w:rFonts w:ascii="Times New Roman" w:hAnsi="Times New Roman" w:cs="Times New Roman"/>
          <w:sz w:val="24"/>
          <w:szCs w:val="24"/>
          <w:lang w:eastAsia="el-GR"/>
        </w:rPr>
        <w:t xml:space="preserve"> </w:t>
      </w:r>
      <w:r w:rsidR="00D83AE2">
        <w:rPr>
          <w:rFonts w:ascii="Times New Roman" w:hAnsi="Times New Roman" w:cs="Times New Roman"/>
          <w:sz w:val="24"/>
          <w:szCs w:val="24"/>
          <w:lang w:eastAsia="el-GR"/>
        </w:rPr>
        <w:t xml:space="preserve">Ιδιαίτερα </w:t>
      </w:r>
      <w:r w:rsidR="00EF5D38">
        <w:rPr>
          <w:rFonts w:ascii="Times New Roman" w:hAnsi="Times New Roman" w:cs="Times New Roman"/>
          <w:sz w:val="24"/>
          <w:szCs w:val="24"/>
          <w:lang w:eastAsia="el-GR"/>
        </w:rPr>
        <w:t xml:space="preserve">επιθυμώ να ευχαριστήσω τον καθηγητή μου </w:t>
      </w:r>
      <w:r w:rsidR="00EF5D38" w:rsidRPr="00B94A46">
        <w:rPr>
          <w:rFonts w:ascii="Times New Roman" w:hAnsi="Times New Roman" w:cs="Times New Roman"/>
          <w:b/>
          <w:sz w:val="24"/>
          <w:szCs w:val="24"/>
          <w:lang w:eastAsia="el-GR"/>
        </w:rPr>
        <w:t xml:space="preserve">κ. Νικόλαο </w:t>
      </w:r>
      <w:r w:rsidR="00B94A46">
        <w:rPr>
          <w:rFonts w:ascii="Times New Roman" w:hAnsi="Times New Roman" w:cs="Times New Roman"/>
          <w:b/>
          <w:sz w:val="24"/>
          <w:szCs w:val="24"/>
          <w:lang w:eastAsia="el-GR"/>
        </w:rPr>
        <w:t xml:space="preserve">Φ. </w:t>
      </w:r>
      <w:proofErr w:type="spellStart"/>
      <w:r w:rsidR="00EF5D38" w:rsidRPr="00B94A46">
        <w:rPr>
          <w:rFonts w:ascii="Times New Roman" w:hAnsi="Times New Roman" w:cs="Times New Roman"/>
          <w:b/>
          <w:sz w:val="24"/>
          <w:szCs w:val="24"/>
          <w:lang w:eastAsia="el-GR"/>
        </w:rPr>
        <w:t>Ματσατσίνη</w:t>
      </w:r>
      <w:proofErr w:type="spellEnd"/>
      <w:r w:rsidR="00EF5D38">
        <w:rPr>
          <w:rFonts w:ascii="Times New Roman" w:hAnsi="Times New Roman" w:cs="Times New Roman"/>
          <w:sz w:val="24"/>
          <w:szCs w:val="24"/>
          <w:lang w:eastAsia="el-GR"/>
        </w:rPr>
        <w:t xml:space="preserve"> για την συνοδοιπορία που αισθάνθηκα πως είχα</w:t>
      </w:r>
      <w:r w:rsidR="00B94A46">
        <w:rPr>
          <w:rFonts w:ascii="Times New Roman" w:hAnsi="Times New Roman" w:cs="Times New Roman"/>
          <w:sz w:val="24"/>
          <w:szCs w:val="24"/>
          <w:lang w:eastAsia="el-GR"/>
        </w:rPr>
        <w:t xml:space="preserve"> μαζί του κατά τη διάρκεια των δύο ετών της φοίτησής μου.</w:t>
      </w:r>
    </w:p>
    <w:p w:rsidR="00B94A46" w:rsidRDefault="00B94A46" w:rsidP="00B94A46">
      <w:pPr>
        <w:pStyle w:val="1"/>
      </w:pPr>
      <w:bookmarkStart w:id="1" w:name="_Toc526938370"/>
      <w:r>
        <w:t>Βιογραφικό</w:t>
      </w:r>
      <w:r w:rsidRPr="00067DA4">
        <w:t>.</w:t>
      </w:r>
      <w:bookmarkEnd w:id="1"/>
    </w:p>
    <w:p w:rsidR="00B94A46" w:rsidRPr="00B94A46" w:rsidRDefault="00B94A46" w:rsidP="00B94A46">
      <w:pPr>
        <w:spacing w:after="0" w:line="360" w:lineRule="auto"/>
        <w:ind w:firstLine="1134"/>
        <w:jc w:val="both"/>
        <w:rPr>
          <w:rFonts w:ascii="Times New Roman" w:hAnsi="Times New Roman" w:cs="Times New Roman"/>
          <w:sz w:val="24"/>
          <w:szCs w:val="24"/>
        </w:rPr>
      </w:pPr>
      <w:r w:rsidRPr="00B94A46">
        <w:rPr>
          <w:rFonts w:ascii="Times New Roman" w:hAnsi="Times New Roman" w:cs="Times New Roman"/>
          <w:sz w:val="24"/>
          <w:szCs w:val="24"/>
        </w:rPr>
        <w:t xml:space="preserve">Ο Χρήστος </w:t>
      </w:r>
      <w:proofErr w:type="spellStart"/>
      <w:r w:rsidRPr="00B94A46">
        <w:rPr>
          <w:rFonts w:ascii="Times New Roman" w:hAnsi="Times New Roman" w:cs="Times New Roman"/>
          <w:sz w:val="24"/>
          <w:szCs w:val="24"/>
        </w:rPr>
        <w:t>Μποτωνάκης</w:t>
      </w:r>
      <w:proofErr w:type="spellEnd"/>
      <w:r w:rsidRPr="00B94A46">
        <w:rPr>
          <w:rFonts w:ascii="Times New Roman" w:hAnsi="Times New Roman" w:cs="Times New Roman"/>
          <w:sz w:val="24"/>
          <w:szCs w:val="24"/>
        </w:rPr>
        <w:t xml:space="preserve"> (γεννημένος στα Χανιά το 1975) είναι παντρεμένος με τη φιλόλογο Μαρία </w:t>
      </w:r>
      <w:proofErr w:type="spellStart"/>
      <w:r w:rsidRPr="00B94A46">
        <w:rPr>
          <w:rFonts w:ascii="Times New Roman" w:hAnsi="Times New Roman" w:cs="Times New Roman"/>
          <w:sz w:val="24"/>
          <w:szCs w:val="24"/>
        </w:rPr>
        <w:t>Παραδά</w:t>
      </w:r>
      <w:proofErr w:type="spellEnd"/>
      <w:r w:rsidRPr="00B94A46">
        <w:rPr>
          <w:rFonts w:ascii="Times New Roman" w:hAnsi="Times New Roman" w:cs="Times New Roman"/>
          <w:sz w:val="24"/>
          <w:szCs w:val="24"/>
        </w:rPr>
        <w:t xml:space="preserve"> και πατέρας 7 ανήλικων τέκνων. Είναι πτυχιούχος </w:t>
      </w:r>
      <w:r w:rsidR="00955C04">
        <w:rPr>
          <w:rFonts w:ascii="Times New Roman" w:hAnsi="Times New Roman" w:cs="Times New Roman"/>
          <w:sz w:val="24"/>
          <w:szCs w:val="24"/>
        </w:rPr>
        <w:t>της Σχολής</w:t>
      </w:r>
      <w:r w:rsidRPr="00B94A46">
        <w:rPr>
          <w:rFonts w:ascii="Times New Roman" w:hAnsi="Times New Roman" w:cs="Times New Roman"/>
          <w:sz w:val="24"/>
          <w:szCs w:val="24"/>
        </w:rPr>
        <w:t xml:space="preserve"> Μηχανικών Παραγωγής και Διοίκησης του Πολυτεχνείου Κρήτης και κάτοχος πτυχίου </w:t>
      </w:r>
      <w:proofErr w:type="spellStart"/>
      <w:r w:rsidRPr="00B94A46">
        <w:rPr>
          <w:rFonts w:ascii="Times New Roman" w:hAnsi="Times New Roman" w:cs="Times New Roman"/>
          <w:sz w:val="24"/>
          <w:szCs w:val="24"/>
        </w:rPr>
        <w:t>Lower</w:t>
      </w:r>
      <w:proofErr w:type="spellEnd"/>
      <w:r w:rsidRPr="00B94A46">
        <w:rPr>
          <w:rFonts w:ascii="Times New Roman" w:hAnsi="Times New Roman" w:cs="Times New Roman"/>
          <w:sz w:val="24"/>
          <w:szCs w:val="24"/>
        </w:rPr>
        <w:t>. Από το 2010 είναι εκπαιδευτικός της Δευτεροβάθμιας Εκπαίδευσης Νομού Χανίων. Από το 2003 έως το 2010  υπήρξε Γραμματέας του Οργανισμού Διοικήσεως Μοναστηριακής Περιουσίας Νομού</w:t>
      </w:r>
      <w:r w:rsidR="005B5B2F">
        <w:rPr>
          <w:rFonts w:ascii="Times New Roman" w:hAnsi="Times New Roman" w:cs="Times New Roman"/>
          <w:sz w:val="24"/>
          <w:szCs w:val="24"/>
        </w:rPr>
        <w:t xml:space="preserve"> Χανίων. Πριν από αυτό υπήρξε  ι</w:t>
      </w:r>
      <w:r w:rsidRPr="00B94A46">
        <w:rPr>
          <w:rFonts w:ascii="Times New Roman" w:hAnsi="Times New Roman" w:cs="Times New Roman"/>
          <w:sz w:val="24"/>
          <w:szCs w:val="24"/>
        </w:rPr>
        <w:t>διοκτήτης επιχείρησης τουριστικών ειδών και από την παιδική-νεανική του ηλικία εργάστηκε σε οικογενειακή επιχείρηση (</w:t>
      </w:r>
      <w:proofErr w:type="spellStart"/>
      <w:r w:rsidRPr="00B94A46">
        <w:rPr>
          <w:rFonts w:ascii="Times New Roman" w:hAnsi="Times New Roman" w:cs="Times New Roman"/>
          <w:sz w:val="24"/>
          <w:szCs w:val="24"/>
        </w:rPr>
        <w:t>Super</w:t>
      </w:r>
      <w:proofErr w:type="spellEnd"/>
      <w:r w:rsidRPr="00B94A46">
        <w:rPr>
          <w:rFonts w:ascii="Times New Roman" w:hAnsi="Times New Roman" w:cs="Times New Roman"/>
          <w:sz w:val="24"/>
          <w:szCs w:val="24"/>
        </w:rPr>
        <w:t xml:space="preserve"> </w:t>
      </w:r>
      <w:proofErr w:type="spellStart"/>
      <w:r w:rsidRPr="00B94A46">
        <w:rPr>
          <w:rFonts w:ascii="Times New Roman" w:hAnsi="Times New Roman" w:cs="Times New Roman"/>
          <w:sz w:val="24"/>
          <w:szCs w:val="24"/>
        </w:rPr>
        <w:t>Market</w:t>
      </w:r>
      <w:proofErr w:type="spellEnd"/>
      <w:r w:rsidRPr="00B94A46">
        <w:rPr>
          <w:rFonts w:ascii="Times New Roman" w:hAnsi="Times New Roman" w:cs="Times New Roman"/>
          <w:sz w:val="24"/>
          <w:szCs w:val="24"/>
        </w:rPr>
        <w:t xml:space="preserve">). </w:t>
      </w:r>
    </w:p>
    <w:p w:rsidR="005B5B2F" w:rsidRDefault="00B94A46" w:rsidP="00B94A46">
      <w:pPr>
        <w:spacing w:after="0" w:line="360" w:lineRule="auto"/>
        <w:ind w:firstLine="1134"/>
        <w:jc w:val="both"/>
        <w:rPr>
          <w:rFonts w:ascii="Times New Roman" w:hAnsi="Times New Roman" w:cs="Times New Roman"/>
          <w:sz w:val="24"/>
          <w:szCs w:val="24"/>
        </w:rPr>
      </w:pPr>
      <w:r w:rsidRPr="00B94A46">
        <w:rPr>
          <w:rFonts w:ascii="Times New Roman" w:hAnsi="Times New Roman" w:cs="Times New Roman"/>
          <w:sz w:val="24"/>
          <w:szCs w:val="24"/>
        </w:rPr>
        <w:t xml:space="preserve">Επί σειρά πολλών ετών προσφέρει εθελοντικά τις υπηρεσίες του στον Ραδιοφωνικό Σταθμό «Μαρτυρία» της Ιεράς Μητροπόλεως Κυδωνίας και </w:t>
      </w:r>
      <w:proofErr w:type="spellStart"/>
      <w:r w:rsidRPr="00B94A46">
        <w:rPr>
          <w:rFonts w:ascii="Times New Roman" w:hAnsi="Times New Roman" w:cs="Times New Roman"/>
          <w:sz w:val="24"/>
          <w:szCs w:val="24"/>
        </w:rPr>
        <w:t>Αποκορώνου</w:t>
      </w:r>
      <w:proofErr w:type="spellEnd"/>
      <w:r w:rsidRPr="00B94A46">
        <w:rPr>
          <w:rFonts w:ascii="Times New Roman" w:hAnsi="Times New Roman" w:cs="Times New Roman"/>
          <w:sz w:val="24"/>
          <w:szCs w:val="24"/>
        </w:rPr>
        <w:t>. Στα νεανικά του χρόνια συμμετείχε ως εκπρόσωπος της τοπικής Εκκλησίας σε συνέδρια σε Ελλάδα και Κύπρο</w:t>
      </w:r>
      <w:r w:rsidRPr="00B94A46">
        <w:rPr>
          <w:rFonts w:ascii="Times New Roman" w:hAnsi="Times New Roman" w:cs="Times New Roman"/>
          <w:b/>
          <w:sz w:val="24"/>
          <w:szCs w:val="24"/>
        </w:rPr>
        <w:t>.</w:t>
      </w:r>
      <w:r w:rsidRPr="00B94A46">
        <w:rPr>
          <w:rFonts w:ascii="Times New Roman" w:hAnsi="Times New Roman" w:cs="Times New Roman"/>
          <w:sz w:val="24"/>
          <w:szCs w:val="24"/>
        </w:rPr>
        <w:t xml:space="preserve"> Χρημάτισε μέλος του Διοικητικού Συμβουλίου του Πολιτιστικού της Κέντρου και σε ποικίλες επιτροπές. Το διάστημα 2000-2006  υπήρξε συντονιστής στις τηλεοπτικές εκπομπές «Ορθόδοξη Μαρτυρία» στην τηλεόραση «Κύδων» και από το 2012  είναι παραγωγός της εκπομπής «Στα χρώματα της Ζωής», για την ιστοσελίδα της Ιεράς Μητροπόλεως </w:t>
      </w:r>
      <w:proofErr w:type="spellStart"/>
      <w:r w:rsidRPr="00B94A46">
        <w:rPr>
          <w:rFonts w:ascii="Times New Roman" w:hAnsi="Times New Roman" w:cs="Times New Roman"/>
          <w:sz w:val="24"/>
          <w:szCs w:val="24"/>
        </w:rPr>
        <w:t>Κισάμου</w:t>
      </w:r>
      <w:proofErr w:type="spellEnd"/>
      <w:r w:rsidRPr="00B94A46">
        <w:rPr>
          <w:rFonts w:ascii="Times New Roman" w:hAnsi="Times New Roman" w:cs="Times New Roman"/>
          <w:sz w:val="24"/>
          <w:szCs w:val="24"/>
        </w:rPr>
        <w:t xml:space="preserve"> και </w:t>
      </w:r>
      <w:proofErr w:type="spellStart"/>
      <w:r w:rsidRPr="00B94A46">
        <w:rPr>
          <w:rFonts w:ascii="Times New Roman" w:hAnsi="Times New Roman" w:cs="Times New Roman"/>
          <w:sz w:val="24"/>
          <w:szCs w:val="24"/>
        </w:rPr>
        <w:t>Σελίνου</w:t>
      </w:r>
      <w:proofErr w:type="spellEnd"/>
      <w:r w:rsidRPr="00B94A46">
        <w:rPr>
          <w:rFonts w:ascii="Times New Roman" w:hAnsi="Times New Roman" w:cs="Times New Roman"/>
          <w:sz w:val="24"/>
          <w:szCs w:val="24"/>
        </w:rPr>
        <w:t>. Δραστηριοποιείται επίσης στη διοργάνωση διαφόρων δράσεων για μαθητές (με θέμα τα τροχαία δυστυχήματα, την Τοπική Ιστορία κ.α.)</w:t>
      </w:r>
      <w:r w:rsidR="005B5B2F">
        <w:rPr>
          <w:rFonts w:ascii="Times New Roman" w:hAnsi="Times New Roman" w:cs="Times New Roman"/>
          <w:sz w:val="24"/>
          <w:szCs w:val="24"/>
        </w:rPr>
        <w:t>.</w:t>
      </w:r>
      <w:r w:rsidRPr="00B94A46">
        <w:rPr>
          <w:rFonts w:ascii="Times New Roman" w:hAnsi="Times New Roman" w:cs="Times New Roman"/>
          <w:sz w:val="24"/>
          <w:szCs w:val="24"/>
        </w:rPr>
        <w:t xml:space="preserve"> </w:t>
      </w:r>
    </w:p>
    <w:p w:rsidR="00170AFF" w:rsidRDefault="00170AFF" w:rsidP="00170AFF">
      <w:pPr>
        <w:pStyle w:val="1"/>
      </w:pPr>
      <w:bookmarkStart w:id="2" w:name="_Toc526938371"/>
      <w:r w:rsidRPr="00067DA4">
        <w:t>Περίληψη.</w:t>
      </w:r>
      <w:bookmarkEnd w:id="2"/>
    </w:p>
    <w:p w:rsidR="00170AFF" w:rsidRPr="00067DA4" w:rsidRDefault="00170AFF" w:rsidP="00170AFF">
      <w:pPr>
        <w:rPr>
          <w:lang w:eastAsia="el-GR"/>
        </w:rPr>
      </w:pPr>
    </w:p>
    <w:p w:rsidR="00170AFF" w:rsidRDefault="00170AFF" w:rsidP="00170AFF">
      <w:pPr>
        <w:spacing w:line="360" w:lineRule="auto"/>
        <w:ind w:firstLine="1134"/>
        <w:jc w:val="both"/>
        <w:rPr>
          <w:rFonts w:ascii="Times New Roman" w:hAnsi="Times New Roman" w:cs="Times New Roman"/>
          <w:sz w:val="24"/>
          <w:szCs w:val="24"/>
        </w:rPr>
      </w:pPr>
      <w:r w:rsidRPr="00067DA4">
        <w:rPr>
          <w:rFonts w:ascii="Times New Roman" w:hAnsi="Times New Roman" w:cs="Times New Roman"/>
          <w:sz w:val="24"/>
          <w:szCs w:val="24"/>
        </w:rPr>
        <w:t>Από παλιά μέχρι σήμερα η ζωή μας περιβάλλεται από προβλήματα που καλούμαστε να  λύσουμε με τον καλύτερο τρόπο όταν υπάρχει ένα σύνολο εφικτών εναλλακτικών λύσεων. Η διαδικασία επίλυσης των προβλημάτων απαιτεί την εξέταση πολλών κριτηρίων / χαρακτηριστικών και μπορεί να είναι δύσκολη ειδικά όταν πρόκειται για ομαδική απόφαση στρατηγικής σημασίας για επιχειρήσεις ή ακόμα και για κράτη ή ενώσεις κρατών. Τα κριτήρια αυτά μπορεί να είναι εκτός από πολλά και αντικρουόμενα ακόμα και μη συγκρίσιμα. Πολλοί μελετητές ανέπτυξαν διάφορ</w:t>
      </w:r>
      <w:r w:rsidR="00955C04">
        <w:rPr>
          <w:rFonts w:ascii="Times New Roman" w:hAnsi="Times New Roman" w:cs="Times New Roman"/>
          <w:sz w:val="24"/>
          <w:szCs w:val="24"/>
        </w:rPr>
        <w:t>ες</w:t>
      </w:r>
      <w:r w:rsidRPr="00067DA4">
        <w:rPr>
          <w:rFonts w:ascii="Times New Roman" w:hAnsi="Times New Roman" w:cs="Times New Roman"/>
          <w:sz w:val="24"/>
          <w:szCs w:val="24"/>
        </w:rPr>
        <w:t xml:space="preserve"> μεθόδους διαχείρισης τέτοιων προβλημάτων και αποτέλεσαν χρήσιμα εργαλεία για τη λήψη ομαδικών αποφάσεων που η διαδικασία της γίνεται και δυσκολότερη όταν το περιβάλλον είναι αβέβαιο. Η ανάλυση αποφάσεων με πολλαπλά κριτήρια (</w:t>
      </w:r>
      <w:proofErr w:type="spellStart"/>
      <w:r w:rsidRPr="00067DA4">
        <w:rPr>
          <w:rFonts w:ascii="Times New Roman" w:hAnsi="Times New Roman" w:cs="Times New Roman"/>
          <w:sz w:val="24"/>
          <w:szCs w:val="24"/>
        </w:rPr>
        <w:t>Multi</w:t>
      </w:r>
      <w:proofErr w:type="spellEnd"/>
      <w:r w:rsidRPr="00067DA4">
        <w:rPr>
          <w:rFonts w:ascii="Times New Roman" w:hAnsi="Times New Roman" w:cs="Times New Roman"/>
          <w:sz w:val="24"/>
          <w:szCs w:val="24"/>
        </w:rPr>
        <w:t>-</w:t>
      </w:r>
      <w:proofErr w:type="spellStart"/>
      <w:r w:rsidRPr="00067DA4">
        <w:rPr>
          <w:rFonts w:ascii="Times New Roman" w:hAnsi="Times New Roman" w:cs="Times New Roman"/>
          <w:sz w:val="24"/>
          <w:szCs w:val="24"/>
        </w:rPr>
        <w:t>criteria</w:t>
      </w:r>
      <w:proofErr w:type="spellEnd"/>
      <w:r w:rsidRPr="00067DA4">
        <w:rPr>
          <w:rFonts w:ascii="Times New Roman" w:hAnsi="Times New Roman" w:cs="Times New Roman"/>
          <w:sz w:val="24"/>
          <w:szCs w:val="24"/>
        </w:rPr>
        <w:t xml:space="preserve"> </w:t>
      </w:r>
      <w:proofErr w:type="spellStart"/>
      <w:r w:rsidRPr="00067DA4">
        <w:rPr>
          <w:rFonts w:ascii="Times New Roman" w:hAnsi="Times New Roman" w:cs="Times New Roman"/>
          <w:sz w:val="24"/>
          <w:szCs w:val="24"/>
        </w:rPr>
        <w:t>decision</w:t>
      </w:r>
      <w:proofErr w:type="spellEnd"/>
      <w:r w:rsidRPr="00067DA4">
        <w:rPr>
          <w:rFonts w:ascii="Times New Roman" w:hAnsi="Times New Roman" w:cs="Times New Roman"/>
          <w:sz w:val="24"/>
          <w:szCs w:val="24"/>
        </w:rPr>
        <w:t xml:space="preserve"> </w:t>
      </w:r>
      <w:proofErr w:type="spellStart"/>
      <w:r w:rsidRPr="00067DA4">
        <w:rPr>
          <w:rFonts w:ascii="Times New Roman" w:hAnsi="Times New Roman" w:cs="Times New Roman"/>
          <w:sz w:val="24"/>
          <w:szCs w:val="24"/>
        </w:rPr>
        <w:t>analysis</w:t>
      </w:r>
      <w:proofErr w:type="spellEnd"/>
      <w:r w:rsidRPr="00067DA4">
        <w:rPr>
          <w:rFonts w:ascii="Times New Roman" w:hAnsi="Times New Roman" w:cs="Times New Roman"/>
          <w:sz w:val="24"/>
          <w:szCs w:val="24"/>
        </w:rPr>
        <w:t>, MCDA) είναι μια προσέγγιση που έχει εφαρμοστεί σε ένα ευρύ φάσμα τέτοιων καταστάσεων όπως οι παραπάνω. Ο στόχος αυτής της εργασίας είναι να αναδείξουμε τις μεθόδους αυτές, να τις συγκρίνουμε και να αναφέρουμε σε τι είδους υποθέσεις εφαρμόστηκαν για να δώσουν λύσεις. Θα ανατρέξουμε στις παραδοσιακές τεχνικές MCDA και θα εξετάσουμε ποιες νέες προσεγγίσεις μοντελοποίησης αναπτύχθηκαν και αν στην πορεία έγιναν και κάποιοι συνδυασμοί μεταξύ των μεθόδων αυτών.</w:t>
      </w:r>
    </w:p>
    <w:p w:rsidR="005B5B2F" w:rsidRDefault="005B5B2F" w:rsidP="005B5B2F">
      <w:pPr>
        <w:pStyle w:val="1"/>
      </w:pPr>
      <w:bookmarkStart w:id="3" w:name="_Toc526938372"/>
      <w:r w:rsidRPr="00067DA4">
        <w:t>Π</w:t>
      </w:r>
      <w:r>
        <w:t>ίνακας εικόνων</w:t>
      </w:r>
      <w:r w:rsidRPr="00067DA4">
        <w:t>.</w:t>
      </w:r>
      <w:bookmarkEnd w:id="3"/>
    </w:p>
    <w:p w:rsidR="00995A14" w:rsidRDefault="00995A14" w:rsidP="00170AFF">
      <w:pPr>
        <w:spacing w:line="360" w:lineRule="auto"/>
        <w:ind w:firstLine="1134"/>
        <w:jc w:val="both"/>
        <w:rPr>
          <w:rFonts w:ascii="Times New Roman" w:hAnsi="Times New Roman" w:cs="Times New Roman"/>
          <w:sz w:val="24"/>
          <w:szCs w:val="24"/>
        </w:rPr>
      </w:pPr>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r w:rsidRPr="00844790">
        <w:rPr>
          <w:rFonts w:ascii="Times New Roman" w:hAnsi="Times New Roman" w:cs="Times New Roman"/>
          <w:sz w:val="24"/>
          <w:szCs w:val="24"/>
        </w:rPr>
        <w:fldChar w:fldCharType="begin"/>
      </w:r>
      <w:r w:rsidR="00E30091" w:rsidRPr="00844790">
        <w:rPr>
          <w:rFonts w:ascii="Times New Roman" w:hAnsi="Times New Roman" w:cs="Times New Roman"/>
          <w:sz w:val="24"/>
          <w:szCs w:val="24"/>
        </w:rPr>
        <w:instrText xml:space="preserve"> TOC \h \z \c "Εικόνα" </w:instrText>
      </w:r>
      <w:r w:rsidRPr="00844790">
        <w:rPr>
          <w:rFonts w:ascii="Times New Roman" w:hAnsi="Times New Roman" w:cs="Times New Roman"/>
          <w:sz w:val="24"/>
          <w:szCs w:val="24"/>
        </w:rPr>
        <w:fldChar w:fldCharType="separate"/>
      </w:r>
      <w:hyperlink w:anchor="_Toc526875343" w:history="1">
        <w:r w:rsidR="00E30091" w:rsidRPr="00844790">
          <w:rPr>
            <w:rStyle w:val="-"/>
            <w:rFonts w:ascii="Times New Roman" w:hAnsi="Times New Roman" w:cs="Times New Roman"/>
            <w:noProof/>
            <w:sz w:val="24"/>
            <w:szCs w:val="24"/>
          </w:rPr>
          <w:t xml:space="preserve">Εικόνα 1: Διαδικασία </w:t>
        </w:r>
        <w:r w:rsidR="00E30091" w:rsidRPr="00844790">
          <w:rPr>
            <w:rStyle w:val="-"/>
            <w:rFonts w:ascii="Times New Roman" w:hAnsi="Times New Roman" w:cs="Times New Roman"/>
            <w:noProof/>
            <w:sz w:val="24"/>
            <w:szCs w:val="24"/>
            <w:lang w:val="en-US"/>
          </w:rPr>
          <w:t>MCDA</w:t>
        </w:r>
        <w:r w:rsidR="00E30091" w:rsidRPr="00844790">
          <w:rPr>
            <w:rStyle w:val="-"/>
            <w:rFonts w:ascii="Times New Roman" w:hAnsi="Times New Roman" w:cs="Times New Roman"/>
            <w:noProof/>
            <w:sz w:val="24"/>
            <w:szCs w:val="24"/>
          </w:rPr>
          <w:t xml:space="preserve"> για ομαδική απόφαση με δύο τρόπους συντονισμού να είναι εμφανής (Juan Carlos Leyva López and Pável Anselmo Álvarez Carrillo., 2013).</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_Toc526875343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11</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44" w:history="1">
        <w:r w:rsidR="00E30091" w:rsidRPr="00844790">
          <w:rPr>
            <w:rStyle w:val="-"/>
            <w:rFonts w:ascii="Times New Roman" w:hAnsi="Times New Roman" w:cs="Times New Roman"/>
            <w:noProof/>
            <w:sz w:val="24"/>
            <w:szCs w:val="24"/>
          </w:rPr>
          <w:t>Εικόνα 2: Η χρήση ενός στοχαστικού μοντέλου σύμφωνα με τον Δρ. Τακβόρ Σουκισιάν.</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_Toc526875344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15</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45" w:history="1">
        <w:r w:rsidR="00E30091" w:rsidRPr="00844790">
          <w:rPr>
            <w:rStyle w:val="-"/>
            <w:rFonts w:ascii="Times New Roman" w:hAnsi="Times New Roman" w:cs="Times New Roman"/>
            <w:noProof/>
            <w:sz w:val="24"/>
            <w:szCs w:val="24"/>
          </w:rPr>
          <w:t>Εικόνα 3: Παραδοσιακή δυνθετική προσέγγιση (Ευάγγελος Γρηγορούδης, 1999).</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_Toc526875345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16</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46" w:history="1">
        <w:r w:rsidR="00E30091" w:rsidRPr="00844790">
          <w:rPr>
            <w:rStyle w:val="-"/>
            <w:rFonts w:ascii="Times New Roman" w:hAnsi="Times New Roman" w:cs="Times New Roman"/>
            <w:noProof/>
            <w:sz w:val="24"/>
            <w:szCs w:val="24"/>
          </w:rPr>
          <w:t xml:space="preserve">Εικόνα 4: Η φιλοσοφία της αναλυτικής-Συνθετικής προσέγγισης. </w:t>
        </w:r>
        <w:r w:rsidR="00E30091" w:rsidRPr="00844790">
          <w:rPr>
            <w:rStyle w:val="-"/>
            <w:rFonts w:ascii="Times New Roman" w:hAnsi="Times New Roman" w:cs="Times New Roman"/>
            <w:noProof/>
            <w:sz w:val="24"/>
            <w:szCs w:val="24"/>
            <w:lang w:eastAsia="el-GR"/>
          </w:rPr>
          <w:t>(Γαρίτος Ζώης, 2012)</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_Toc526875346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17</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47" w:history="1">
        <w:r w:rsidR="00E30091" w:rsidRPr="00844790">
          <w:rPr>
            <w:rStyle w:val="-"/>
            <w:rFonts w:ascii="Times New Roman" w:hAnsi="Times New Roman" w:cs="Times New Roman"/>
            <w:noProof/>
            <w:sz w:val="24"/>
            <w:szCs w:val="24"/>
          </w:rPr>
          <w:t xml:space="preserve">Εικόνα 5: Η ροή της Αναλυτικής-Συνθετικής προσέγγισης. </w:t>
        </w:r>
        <w:r w:rsidR="00E30091" w:rsidRPr="00844790">
          <w:rPr>
            <w:rStyle w:val="-"/>
            <w:rFonts w:ascii="Times New Roman" w:hAnsi="Times New Roman" w:cs="Times New Roman"/>
            <w:noProof/>
            <w:sz w:val="24"/>
            <w:szCs w:val="24"/>
            <w:lang w:eastAsia="el-GR"/>
          </w:rPr>
          <w:t>(Γαρίτος Ζώης, 2012)</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_Toc526875347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17</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48" w:history="1">
        <w:r w:rsidR="00E30091" w:rsidRPr="00844790">
          <w:rPr>
            <w:rStyle w:val="-"/>
            <w:rFonts w:ascii="Times New Roman" w:hAnsi="Times New Roman" w:cs="Times New Roman"/>
            <w:noProof/>
            <w:sz w:val="24"/>
            <w:szCs w:val="24"/>
          </w:rPr>
          <w:t>Εικόνα 6: Η ιεραρχική δομή του προβλήματος. (</w:t>
        </w:r>
        <w:r w:rsidR="00E30091" w:rsidRPr="00844790">
          <w:rPr>
            <w:rStyle w:val="-"/>
            <w:rFonts w:ascii="Times New Roman" w:hAnsi="Times New Roman" w:cs="Times New Roman"/>
            <w:noProof/>
            <w:sz w:val="24"/>
            <w:szCs w:val="24"/>
            <w:lang w:val="en-US"/>
          </w:rPr>
          <w:t>A</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Yousefi</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and</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A</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Hadi</w:t>
        </w:r>
        <w:r w:rsidR="00E30091" w:rsidRPr="00844790">
          <w:rPr>
            <w:rStyle w:val="-"/>
            <w:rFonts w:ascii="Times New Roman" w:hAnsi="Times New Roman" w:cs="Times New Roman"/>
            <w:noProof/>
            <w:sz w:val="24"/>
            <w:szCs w:val="24"/>
          </w:rPr>
          <w:t>-</w:t>
        </w:r>
        <w:r w:rsidR="00E30091" w:rsidRPr="00844790">
          <w:rPr>
            <w:rStyle w:val="-"/>
            <w:rFonts w:ascii="Times New Roman" w:hAnsi="Times New Roman" w:cs="Times New Roman"/>
            <w:noProof/>
            <w:sz w:val="24"/>
            <w:szCs w:val="24"/>
            <w:lang w:val="en-US"/>
          </w:rPr>
          <w:t>Vencheh</w:t>
        </w:r>
        <w:r w:rsidR="00E30091" w:rsidRPr="00844790">
          <w:rPr>
            <w:rStyle w:val="-"/>
            <w:rFonts w:ascii="Times New Roman" w:hAnsi="Times New Roman" w:cs="Times New Roman"/>
            <w:noProof/>
            <w:sz w:val="24"/>
            <w:szCs w:val="24"/>
          </w:rPr>
          <w:t>., 2010).</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_Toc526875348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19</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49" w:history="1">
        <w:r w:rsidR="00E30091" w:rsidRPr="00844790">
          <w:rPr>
            <w:rStyle w:val="-"/>
            <w:rFonts w:ascii="Times New Roman" w:hAnsi="Times New Roman" w:cs="Times New Roman"/>
            <w:noProof/>
            <w:sz w:val="24"/>
            <w:szCs w:val="24"/>
          </w:rPr>
          <w:t>Εικόνα 7: Σύγκριση των Α και Β σε διαφορετικές καταστάσεις (</w:t>
        </w:r>
        <w:r w:rsidR="00E30091" w:rsidRPr="00844790">
          <w:rPr>
            <w:rStyle w:val="-"/>
            <w:rFonts w:ascii="Times New Roman" w:hAnsi="Times New Roman" w:cs="Times New Roman"/>
            <w:noProof/>
            <w:sz w:val="24"/>
            <w:szCs w:val="24"/>
            <w:lang w:val="en-US"/>
          </w:rPr>
          <w:t>Xiaojun</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Yang</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et</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al</w:t>
        </w:r>
        <w:r w:rsidR="00E30091" w:rsidRPr="00844790">
          <w:rPr>
            <w:rStyle w:val="-"/>
            <w:rFonts w:ascii="Times New Roman" w:hAnsi="Times New Roman" w:cs="Times New Roman"/>
            <w:noProof/>
            <w:sz w:val="24"/>
            <w:szCs w:val="24"/>
          </w:rPr>
          <w:t>., 2013).</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_Toc526875349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43</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50" w:history="1">
        <w:r w:rsidR="00E30091" w:rsidRPr="00844790">
          <w:rPr>
            <w:rStyle w:val="-"/>
            <w:rFonts w:ascii="Times New Roman" w:hAnsi="Times New Roman" w:cs="Times New Roman"/>
            <w:noProof/>
            <w:sz w:val="24"/>
            <w:szCs w:val="24"/>
          </w:rPr>
          <w:t xml:space="preserve">Εικόνα 8: Η διαδικασία της λήψης της ομαδικής απόφασης βασισμένη στη μέθοδο </w:t>
        </w:r>
        <w:r w:rsidR="00E30091" w:rsidRPr="00844790">
          <w:rPr>
            <w:rStyle w:val="-"/>
            <w:rFonts w:ascii="Times New Roman" w:hAnsi="Times New Roman" w:cs="Times New Roman"/>
            <w:noProof/>
            <w:sz w:val="24"/>
            <w:szCs w:val="24"/>
            <w:lang w:val="en-US"/>
          </w:rPr>
          <w:t>Tchebycheff</w:t>
        </w:r>
        <w:r w:rsidR="00E30091" w:rsidRPr="00844790">
          <w:rPr>
            <w:rStyle w:val="-"/>
            <w:rFonts w:ascii="Times New Roman" w:hAnsi="Times New Roman" w:cs="Times New Roman"/>
            <w:noProof/>
            <w:sz w:val="24"/>
            <w:szCs w:val="24"/>
          </w:rPr>
          <w:t xml:space="preserve"> κατά την </w:t>
        </w:r>
        <w:r w:rsidR="00E30091" w:rsidRPr="00844790">
          <w:rPr>
            <w:rStyle w:val="-"/>
            <w:rFonts w:ascii="Times New Roman" w:hAnsi="Times New Roman" w:cs="Times New Roman"/>
            <w:noProof/>
            <w:sz w:val="24"/>
            <w:szCs w:val="24"/>
            <w:lang w:val="en-US"/>
          </w:rPr>
          <w:t>AHP</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Peri</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H</w:t>
        </w:r>
        <w:r w:rsidR="00E30091" w:rsidRPr="00844790">
          <w:rPr>
            <w:rStyle w:val="-"/>
            <w:rFonts w:ascii="Times New Roman" w:hAnsi="Times New Roman" w:cs="Times New Roman"/>
            <w:noProof/>
            <w:sz w:val="24"/>
            <w:szCs w:val="24"/>
          </w:rPr>
          <w:t xml:space="preserve">. </w:t>
        </w:r>
        <w:r w:rsidR="00E30091" w:rsidRPr="00844790">
          <w:rPr>
            <w:rStyle w:val="-"/>
            <w:rFonts w:ascii="Times New Roman" w:hAnsi="Times New Roman" w:cs="Times New Roman"/>
            <w:noProof/>
            <w:sz w:val="24"/>
            <w:szCs w:val="24"/>
            <w:lang w:val="en-US"/>
          </w:rPr>
          <w:t>Iz</w:t>
        </w:r>
        <w:r w:rsidR="00E30091" w:rsidRPr="00844790">
          <w:rPr>
            <w:rStyle w:val="-"/>
            <w:rFonts w:ascii="Times New Roman" w:hAnsi="Times New Roman" w:cs="Times New Roman"/>
            <w:noProof/>
            <w:sz w:val="24"/>
            <w:szCs w:val="24"/>
          </w:rPr>
          <w:t>, 1991).</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_Toc526875350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49</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51" w:history="1">
        <w:r w:rsidR="00E30091" w:rsidRPr="00844790">
          <w:rPr>
            <w:rStyle w:val="-"/>
            <w:rFonts w:ascii="Times New Roman" w:hAnsi="Times New Roman" w:cs="Times New Roman"/>
            <w:noProof/>
            <w:sz w:val="24"/>
            <w:szCs w:val="24"/>
          </w:rPr>
          <w:t>Εικόνα 9. Μετατροπή μιας μερικής διάταξης σε γραμμικές διατάξεις.</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_Toc526875351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56</w:t>
        </w:r>
        <w:r w:rsidRPr="00844790">
          <w:rPr>
            <w:rFonts w:ascii="Times New Roman" w:hAnsi="Times New Roman" w:cs="Times New Roman"/>
            <w:noProof/>
            <w:webHidden/>
            <w:sz w:val="24"/>
            <w:szCs w:val="24"/>
          </w:rPr>
          <w:fldChar w:fldCharType="end"/>
        </w:r>
      </w:hyperlink>
    </w:p>
    <w:p w:rsidR="00E30091" w:rsidRPr="00844790" w:rsidRDefault="00A31D56" w:rsidP="00844790">
      <w:pPr>
        <w:pStyle w:val="af1"/>
        <w:tabs>
          <w:tab w:val="right" w:leader="dot" w:pos="9203"/>
        </w:tabs>
        <w:spacing w:line="360" w:lineRule="auto"/>
        <w:rPr>
          <w:rFonts w:ascii="Times New Roman" w:eastAsiaTheme="minorEastAsia" w:hAnsi="Times New Roman" w:cs="Times New Roman"/>
          <w:noProof/>
          <w:sz w:val="24"/>
          <w:szCs w:val="24"/>
          <w:lang w:eastAsia="el-GR"/>
        </w:rPr>
      </w:pPr>
      <w:hyperlink w:anchor="_Toc526875352" w:history="1">
        <w:r w:rsidR="00E30091" w:rsidRPr="00844790">
          <w:rPr>
            <w:rStyle w:val="-"/>
            <w:rFonts w:ascii="Times New Roman" w:hAnsi="Times New Roman" w:cs="Times New Roman"/>
            <w:noProof/>
            <w:sz w:val="24"/>
            <w:szCs w:val="24"/>
          </w:rPr>
          <w:t>Εικόνα 10. Ενοποίηση ισοδύναμων πρακτόρων (Fiorenzo Franceschini et al., 2016)</w:t>
        </w:r>
        <w:r w:rsidR="00E30091" w:rsidRPr="00844790">
          <w:rPr>
            <w:rFonts w:ascii="Times New Roman" w:hAnsi="Times New Roman" w:cs="Times New Roman"/>
            <w:noProof/>
            <w:webHidden/>
            <w:sz w:val="24"/>
            <w:szCs w:val="24"/>
          </w:rPr>
          <w:tab/>
        </w:r>
        <w:r w:rsidRPr="00844790">
          <w:rPr>
            <w:rFonts w:ascii="Times New Roman" w:hAnsi="Times New Roman" w:cs="Times New Roman"/>
            <w:noProof/>
            <w:webHidden/>
            <w:sz w:val="24"/>
            <w:szCs w:val="24"/>
          </w:rPr>
          <w:fldChar w:fldCharType="begin"/>
        </w:r>
        <w:r w:rsidR="00E30091" w:rsidRPr="00844790">
          <w:rPr>
            <w:rFonts w:ascii="Times New Roman" w:hAnsi="Times New Roman" w:cs="Times New Roman"/>
            <w:noProof/>
            <w:webHidden/>
            <w:sz w:val="24"/>
            <w:szCs w:val="24"/>
          </w:rPr>
          <w:instrText xml:space="preserve"> PAGEREF _Toc526875352 \h </w:instrText>
        </w:r>
        <w:r w:rsidRPr="00844790">
          <w:rPr>
            <w:rFonts w:ascii="Times New Roman" w:hAnsi="Times New Roman" w:cs="Times New Roman"/>
            <w:noProof/>
            <w:webHidden/>
            <w:sz w:val="24"/>
            <w:szCs w:val="24"/>
          </w:rPr>
        </w:r>
        <w:r w:rsidRPr="00844790">
          <w:rPr>
            <w:rFonts w:ascii="Times New Roman" w:hAnsi="Times New Roman" w:cs="Times New Roman"/>
            <w:noProof/>
            <w:webHidden/>
            <w:sz w:val="24"/>
            <w:szCs w:val="24"/>
          </w:rPr>
          <w:fldChar w:fldCharType="separate"/>
        </w:r>
        <w:r w:rsidR="00E30091" w:rsidRPr="00844790">
          <w:rPr>
            <w:rFonts w:ascii="Times New Roman" w:hAnsi="Times New Roman" w:cs="Times New Roman"/>
            <w:noProof/>
            <w:webHidden/>
            <w:sz w:val="24"/>
            <w:szCs w:val="24"/>
          </w:rPr>
          <w:t>57</w:t>
        </w:r>
        <w:r w:rsidRPr="00844790">
          <w:rPr>
            <w:rFonts w:ascii="Times New Roman" w:hAnsi="Times New Roman" w:cs="Times New Roman"/>
            <w:noProof/>
            <w:webHidden/>
            <w:sz w:val="24"/>
            <w:szCs w:val="24"/>
          </w:rPr>
          <w:fldChar w:fldCharType="end"/>
        </w:r>
      </w:hyperlink>
    </w:p>
    <w:p w:rsidR="00170AFF" w:rsidRPr="00753CAC" w:rsidRDefault="00A31D56" w:rsidP="00844790">
      <w:pPr>
        <w:spacing w:after="0" w:line="360" w:lineRule="auto"/>
        <w:ind w:firstLine="1134"/>
        <w:jc w:val="both"/>
        <w:rPr>
          <w:rFonts w:ascii="Times New Roman" w:hAnsi="Times New Roman" w:cs="Times New Roman"/>
          <w:sz w:val="24"/>
          <w:szCs w:val="24"/>
        </w:rPr>
      </w:pPr>
      <w:r w:rsidRPr="00844790">
        <w:rPr>
          <w:rFonts w:ascii="Times New Roman" w:hAnsi="Times New Roman" w:cs="Times New Roman"/>
          <w:sz w:val="24"/>
          <w:szCs w:val="24"/>
        </w:rPr>
        <w:fldChar w:fldCharType="end"/>
      </w:r>
    </w:p>
    <w:p w:rsidR="00170AFF" w:rsidRPr="00753CAC" w:rsidRDefault="00170AFF" w:rsidP="00170AFF">
      <w:pPr>
        <w:ind w:firstLine="1134"/>
        <w:jc w:val="both"/>
        <w:rPr>
          <w:rFonts w:ascii="Times New Roman" w:hAnsi="Times New Roman" w:cs="Times New Roman"/>
          <w:sz w:val="24"/>
          <w:szCs w:val="24"/>
        </w:rPr>
      </w:pPr>
    </w:p>
    <w:sdt>
      <w:sdtPr>
        <w:rPr>
          <w:rFonts w:ascii="Times New Roman" w:eastAsiaTheme="minorHAnsi" w:hAnsi="Times New Roman" w:cs="Times New Roman"/>
          <w:b w:val="0"/>
          <w:bCs w:val="0"/>
          <w:color w:val="auto"/>
          <w:sz w:val="16"/>
          <w:szCs w:val="16"/>
        </w:rPr>
        <w:id w:val="257199598"/>
        <w:docPartObj>
          <w:docPartGallery w:val="Table of Contents"/>
          <w:docPartUnique/>
        </w:docPartObj>
      </w:sdtPr>
      <w:sdtEndPr>
        <w:rPr>
          <w:rFonts w:asciiTheme="minorHAnsi" w:hAnsiTheme="minorHAnsi" w:cstheme="minorBidi"/>
        </w:rPr>
      </w:sdtEndPr>
      <w:sdtContent>
        <w:p w:rsidR="00170AFF" w:rsidRPr="00844790" w:rsidRDefault="00170AFF" w:rsidP="00170AFF">
          <w:pPr>
            <w:pStyle w:val="ad"/>
            <w:rPr>
              <w:rFonts w:ascii="Times New Roman" w:hAnsi="Times New Roman" w:cs="Times New Roman"/>
              <w:sz w:val="16"/>
              <w:szCs w:val="16"/>
            </w:rPr>
          </w:pPr>
          <w:r w:rsidRPr="00844790">
            <w:rPr>
              <w:rFonts w:ascii="Times New Roman" w:hAnsi="Times New Roman" w:cs="Times New Roman"/>
              <w:sz w:val="16"/>
              <w:szCs w:val="16"/>
            </w:rPr>
            <w:t>Περιεχόμενα</w:t>
          </w:r>
        </w:p>
        <w:p w:rsidR="00E86504" w:rsidRPr="00E86504" w:rsidRDefault="00A31D56">
          <w:pPr>
            <w:pStyle w:val="10"/>
            <w:tabs>
              <w:tab w:val="right" w:leader="dot" w:pos="9203"/>
            </w:tabs>
            <w:rPr>
              <w:rFonts w:eastAsiaTheme="minorEastAsia"/>
              <w:noProof/>
              <w:sz w:val="16"/>
              <w:szCs w:val="16"/>
              <w:lang w:eastAsia="el-GR"/>
            </w:rPr>
          </w:pPr>
          <w:r w:rsidRPr="00E86504">
            <w:rPr>
              <w:rFonts w:ascii="Times New Roman" w:hAnsi="Times New Roman" w:cs="Times New Roman"/>
              <w:b/>
              <w:sz w:val="16"/>
              <w:szCs w:val="16"/>
            </w:rPr>
            <w:fldChar w:fldCharType="begin"/>
          </w:r>
          <w:r w:rsidR="00170AFF" w:rsidRPr="00E86504">
            <w:rPr>
              <w:rFonts w:ascii="Times New Roman" w:hAnsi="Times New Roman" w:cs="Times New Roman"/>
              <w:b/>
              <w:sz w:val="16"/>
              <w:szCs w:val="16"/>
            </w:rPr>
            <w:instrText xml:space="preserve"> TOC \o "1-3" \h \z \u </w:instrText>
          </w:r>
          <w:r w:rsidRPr="00E86504">
            <w:rPr>
              <w:rFonts w:ascii="Times New Roman" w:hAnsi="Times New Roman" w:cs="Times New Roman"/>
              <w:b/>
              <w:sz w:val="16"/>
              <w:szCs w:val="16"/>
            </w:rPr>
            <w:fldChar w:fldCharType="separate"/>
          </w:r>
          <w:hyperlink w:anchor="_Toc526938369" w:history="1">
            <w:r w:rsidR="00E86504" w:rsidRPr="00E86504">
              <w:rPr>
                <w:rStyle w:val="-"/>
                <w:noProof/>
                <w:sz w:val="16"/>
                <w:szCs w:val="16"/>
              </w:rPr>
              <w:t>Πρόλογος.</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_Toc526938369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2</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0" w:history="1">
            <w:r w:rsidR="00E86504" w:rsidRPr="00E86504">
              <w:rPr>
                <w:rStyle w:val="-"/>
                <w:noProof/>
                <w:sz w:val="16"/>
                <w:szCs w:val="16"/>
              </w:rPr>
              <w:t>Βιογραφικό.</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_Toc526938370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2</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1" w:history="1">
            <w:r w:rsidR="00E86504" w:rsidRPr="00E86504">
              <w:rPr>
                <w:rStyle w:val="-"/>
                <w:noProof/>
                <w:sz w:val="16"/>
                <w:szCs w:val="16"/>
              </w:rPr>
              <w:t>Περίληψη.</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_Toc526938371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3</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2" w:history="1">
            <w:r w:rsidR="00E86504" w:rsidRPr="00E86504">
              <w:rPr>
                <w:rStyle w:val="-"/>
                <w:noProof/>
                <w:sz w:val="16"/>
                <w:szCs w:val="16"/>
              </w:rPr>
              <w:t>Πίνακας εικόνων.</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_Toc526938372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3</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3" w:history="1">
            <w:r w:rsidR="00E86504" w:rsidRPr="00E86504">
              <w:rPr>
                <w:rStyle w:val="-"/>
                <w:noProof/>
                <w:sz w:val="16"/>
                <w:szCs w:val="16"/>
              </w:rPr>
              <w:t>1. ΕΙΣΑΓΩΓΗ</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_Toc526938373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5</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4" w:history="1">
            <w:r w:rsidR="00E86504" w:rsidRPr="00E86504">
              <w:rPr>
                <w:rStyle w:val="-"/>
                <w:noProof/>
                <w:sz w:val="16"/>
                <w:szCs w:val="16"/>
              </w:rPr>
              <w:t>2. Η ΠΟΛΥΚΡΙΤΗΡΙΑ ΑΝΑΛΥΣΗ ΣΤΗ ΣΥΝΘΕΣΗ ΤΩΝ ΠΡΟΤΙΜΗΣΕΩΝ.</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_Toc526938374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8</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5" w:history="1">
            <w:r w:rsidR="00E86504" w:rsidRPr="00E86504">
              <w:rPr>
                <w:rStyle w:val="-"/>
                <w:noProof/>
                <w:sz w:val="16"/>
                <w:szCs w:val="16"/>
              </w:rPr>
              <w:t>3. Η ΑΝΤΙΜΕΤΩΠΙΣΗ ΤΗΣ ΑΣΑΦΙΑΣ.</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_Toc526938375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12</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6" w:history="1">
            <w:r w:rsidR="00E86504" w:rsidRPr="00E86504">
              <w:rPr>
                <w:rStyle w:val="-"/>
                <w:noProof/>
                <w:sz w:val="16"/>
                <w:szCs w:val="16"/>
              </w:rPr>
              <w:t>4. ΣΤΟΧΑΣΤΙΚΟΤΗΤΑ.</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_Toc526938376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16</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7" w:history="1">
            <w:r w:rsidR="00E86504" w:rsidRPr="00E86504">
              <w:rPr>
                <w:rStyle w:val="-"/>
                <w:noProof/>
                <w:sz w:val="16"/>
                <w:szCs w:val="16"/>
              </w:rPr>
              <w:t>5. ΑΝΑΛΥΤΙΚΗ ΣΥΝΘΕΤΙΚΗ ΠΡΟΣΕΓΓΙΣΗ.</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_Toc526938377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17</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78" w:history="1">
            <w:r w:rsidR="00E86504" w:rsidRPr="00E86504">
              <w:rPr>
                <w:rStyle w:val="-"/>
                <w:noProof/>
                <w:sz w:val="16"/>
                <w:szCs w:val="16"/>
              </w:rPr>
              <w:t>6. ΟΙ ΚΥΡΙΟΤΕΡΕΣ ΜΕΘΟΔΟΙ.</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_Toc526938378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19</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79" w:history="1">
            <w:r w:rsidR="00E86504" w:rsidRPr="00E86504">
              <w:rPr>
                <w:rStyle w:val="-"/>
                <w:noProof/>
                <w:sz w:val="16"/>
                <w:szCs w:val="16"/>
              </w:rPr>
              <w:t xml:space="preserve">6.1 </w:t>
            </w:r>
            <w:r w:rsidR="00E86504" w:rsidRPr="00E86504">
              <w:rPr>
                <w:rStyle w:val="-"/>
                <w:noProof/>
                <w:sz w:val="16"/>
                <w:szCs w:val="16"/>
                <w:lang w:val="en-US"/>
              </w:rPr>
              <w:t>AHP</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_Toc526938379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19</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380" w:history="1">
            <w:r w:rsidR="00E86504" w:rsidRPr="00E86504">
              <w:rPr>
                <w:rStyle w:val="-"/>
                <w:noProof/>
                <w:sz w:val="16"/>
                <w:szCs w:val="16"/>
              </w:rPr>
              <w:t xml:space="preserve">6.1.1 ΓΕΝΙΚΑ ΓΙΑ ΤΗΝ </w:t>
            </w:r>
            <w:r w:rsidR="00E86504" w:rsidRPr="00E86504">
              <w:rPr>
                <w:rStyle w:val="-"/>
                <w:noProof/>
                <w:sz w:val="16"/>
                <w:szCs w:val="16"/>
                <w:lang w:val="en-US"/>
              </w:rPr>
              <w:t>AHP</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_Toc526938380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19</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381" w:history="1">
            <w:r w:rsidR="00E86504" w:rsidRPr="00E86504">
              <w:rPr>
                <w:rStyle w:val="-"/>
                <w:noProof/>
                <w:sz w:val="16"/>
                <w:szCs w:val="16"/>
              </w:rPr>
              <w:t>6.1.2 Η ΑΠΟΛΥΤΗ AHP ΓΙΑ ΤΗΝ ΟΜΑΔΙΚΗ ΑΠΟΦΑΣΗ</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_Toc526938381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21</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382" w:history="1">
            <w:r w:rsidR="00E86504" w:rsidRPr="00E86504">
              <w:rPr>
                <w:rStyle w:val="-"/>
                <w:noProof/>
                <w:sz w:val="16"/>
                <w:szCs w:val="16"/>
              </w:rPr>
              <w:t xml:space="preserve">6.1.3 ΑΣΑΦΗΣ </w:t>
            </w:r>
            <w:r w:rsidR="00E86504" w:rsidRPr="00E86504">
              <w:rPr>
                <w:rStyle w:val="-"/>
                <w:noProof/>
                <w:sz w:val="16"/>
                <w:szCs w:val="16"/>
                <w:lang w:val="en-US"/>
              </w:rPr>
              <w:t>AHP</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_Toc526938382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25</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83" w:history="1">
            <w:r w:rsidR="00E86504" w:rsidRPr="00E86504">
              <w:rPr>
                <w:rStyle w:val="-"/>
                <w:noProof/>
                <w:sz w:val="16"/>
                <w:szCs w:val="16"/>
              </w:rPr>
              <w:t>6.2 TOPSIS</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_Toc526938383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27</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384" w:history="1">
            <w:r w:rsidR="00E86504" w:rsidRPr="00E86504">
              <w:rPr>
                <w:rStyle w:val="-"/>
                <w:noProof/>
                <w:sz w:val="16"/>
                <w:szCs w:val="16"/>
              </w:rPr>
              <w:t>6.2.1 ΓΕΝΙΚΑ</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_Toc526938384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27</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385" w:history="1">
            <w:r w:rsidR="00E86504" w:rsidRPr="00E86504">
              <w:rPr>
                <w:rStyle w:val="-"/>
                <w:noProof/>
                <w:sz w:val="16"/>
                <w:szCs w:val="16"/>
              </w:rPr>
              <w:t>6.2.2 ΑΠΟΛΥΤΗ TOPSIS</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_Toc526938385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28</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386" w:history="1">
            <w:r w:rsidR="00E86504" w:rsidRPr="00E86504">
              <w:rPr>
                <w:rStyle w:val="-"/>
                <w:noProof/>
                <w:sz w:val="16"/>
                <w:szCs w:val="16"/>
              </w:rPr>
              <w:t>6.2.2 TOPSIS ΚΑΙ ΑΣΑΦΕΣ ΠΕΡΙΒΑΛΛΟΝ</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_Toc526938386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29</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87" w:history="1">
            <w:r w:rsidR="00E86504" w:rsidRPr="00E86504">
              <w:rPr>
                <w:rStyle w:val="-"/>
                <w:noProof/>
                <w:sz w:val="16"/>
                <w:szCs w:val="16"/>
              </w:rPr>
              <w:t xml:space="preserve">6.4 Η ΟΙΚΟΓΕΝΕΙΑ </w:t>
            </w:r>
            <w:r w:rsidR="00E86504" w:rsidRPr="00E86504">
              <w:rPr>
                <w:rStyle w:val="-"/>
                <w:noProof/>
                <w:sz w:val="16"/>
                <w:szCs w:val="16"/>
                <w:lang w:val="en-US"/>
              </w:rPr>
              <w:t>UTA</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_Toc526938387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33</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88" w:history="1">
            <w:r w:rsidR="00E86504" w:rsidRPr="00E86504">
              <w:rPr>
                <w:rStyle w:val="-"/>
                <w:noProof/>
                <w:sz w:val="16"/>
                <w:szCs w:val="16"/>
              </w:rPr>
              <w:t xml:space="preserve">6.4 </w:t>
            </w:r>
            <w:r w:rsidR="00E86504" w:rsidRPr="00E86504">
              <w:rPr>
                <w:rStyle w:val="-"/>
                <w:noProof/>
                <w:sz w:val="16"/>
                <w:szCs w:val="16"/>
                <w:lang w:val="en-US"/>
              </w:rPr>
              <w:t>ELECTRE</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_Toc526938388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37</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89" w:history="1">
            <w:r w:rsidR="00E86504" w:rsidRPr="00E86504">
              <w:rPr>
                <w:rStyle w:val="-"/>
                <w:noProof/>
                <w:sz w:val="16"/>
                <w:szCs w:val="16"/>
              </w:rPr>
              <w:t xml:space="preserve">6.5 </w:t>
            </w:r>
            <w:r w:rsidR="00E86504" w:rsidRPr="00E86504">
              <w:rPr>
                <w:rStyle w:val="-"/>
                <w:noProof/>
                <w:sz w:val="16"/>
                <w:szCs w:val="16"/>
                <w:lang w:val="en-US"/>
              </w:rPr>
              <w:t>CLOUD</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_Toc526938389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43</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90" w:history="1">
            <w:r w:rsidR="00E86504" w:rsidRPr="00E86504">
              <w:rPr>
                <w:rStyle w:val="-"/>
                <w:noProof/>
                <w:sz w:val="16"/>
                <w:szCs w:val="16"/>
              </w:rPr>
              <w:t>6.6 ΑΛΛΕΣ ΜΕΘΟΔΟΙ ΚΑΙ ΤΕΧΝΙΚΕΣ</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_Toc526938390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45</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91" w:history="1">
            <w:r w:rsidR="00E86504" w:rsidRPr="00E86504">
              <w:rPr>
                <w:rStyle w:val="-"/>
                <w:noProof/>
                <w:sz w:val="16"/>
                <w:szCs w:val="16"/>
              </w:rPr>
              <w:t>7. Η «ΚΑΡΔΙΑ» ΤΗΣ ΣΥΝΘΕΣΗΣ ΤΩΝ ΠΡΟΤΙΜΗΣΕΩΝ.</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_Toc526938391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47</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92" w:history="1">
            <w:r w:rsidR="00E86504" w:rsidRPr="00E86504">
              <w:rPr>
                <w:rStyle w:val="-"/>
                <w:noProof/>
                <w:sz w:val="16"/>
                <w:szCs w:val="16"/>
              </w:rPr>
              <w:t xml:space="preserve">8. ΣΥΝΘΕΣΗ…ΜΕ </w:t>
            </w:r>
            <w:r w:rsidR="00E86504" w:rsidRPr="00E86504">
              <w:rPr>
                <w:rStyle w:val="-"/>
                <w:noProof/>
                <w:sz w:val="16"/>
                <w:szCs w:val="16"/>
                <w:lang w:val="en-US"/>
              </w:rPr>
              <w:t>YAGER</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_Toc526938392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53</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93" w:history="1">
            <w:r w:rsidR="00E86504" w:rsidRPr="00E86504">
              <w:rPr>
                <w:rStyle w:val="-"/>
                <w:noProof/>
                <w:sz w:val="16"/>
                <w:szCs w:val="16"/>
              </w:rPr>
              <w:t xml:space="preserve">8.1 Αλγόριθμος </w:t>
            </w:r>
            <w:r w:rsidR="00E86504" w:rsidRPr="00E86504">
              <w:rPr>
                <w:rStyle w:val="-"/>
                <w:noProof/>
                <w:sz w:val="16"/>
                <w:szCs w:val="16"/>
                <w:lang w:val="en-US"/>
              </w:rPr>
              <w:t>Yager</w:t>
            </w:r>
            <w:r w:rsidR="00E86504" w:rsidRPr="00E86504">
              <w:rPr>
                <w:rStyle w:val="-"/>
                <w:noProof/>
                <w:sz w:val="16"/>
                <w:szCs w:val="16"/>
              </w:rPr>
              <w:t>.</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_Toc526938393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53</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94" w:history="1">
            <w:r w:rsidR="00E86504" w:rsidRPr="00E86504">
              <w:rPr>
                <w:rStyle w:val="-"/>
                <w:noProof/>
                <w:sz w:val="16"/>
                <w:szCs w:val="16"/>
              </w:rPr>
              <w:t xml:space="preserve">8.2 Ο Γενικευμένος Αλγόριθμος </w:t>
            </w:r>
            <w:r w:rsidR="00E86504" w:rsidRPr="00E86504">
              <w:rPr>
                <w:rStyle w:val="-"/>
                <w:noProof/>
                <w:sz w:val="16"/>
                <w:szCs w:val="16"/>
                <w:lang w:val="en-US"/>
              </w:rPr>
              <w:t>Yager</w:t>
            </w:r>
            <w:r w:rsidR="00E86504" w:rsidRPr="00E86504">
              <w:rPr>
                <w:rStyle w:val="-"/>
                <w:noProof/>
                <w:sz w:val="16"/>
                <w:szCs w:val="16"/>
              </w:rPr>
              <w:t>.</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_Toc526938394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55</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395" w:history="1">
            <w:r w:rsidR="00E86504" w:rsidRPr="00E86504">
              <w:rPr>
                <w:rStyle w:val="-"/>
                <w:noProof/>
                <w:sz w:val="16"/>
                <w:szCs w:val="16"/>
              </w:rPr>
              <w:t>9. ΕΦΑΡΜΟΓΕΣ</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_Toc526938395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59</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96" w:history="1">
            <w:r w:rsidR="00E86504" w:rsidRPr="00E86504">
              <w:rPr>
                <w:rStyle w:val="-"/>
                <w:noProof/>
                <w:sz w:val="16"/>
                <w:szCs w:val="16"/>
              </w:rPr>
              <w:t>9.1. ΕΠΕΝΔΥΣΕΙΣ.</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_Toc526938396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60</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97" w:history="1">
            <w:r w:rsidR="00E86504" w:rsidRPr="00E86504">
              <w:rPr>
                <w:rStyle w:val="-"/>
                <w:noProof/>
                <w:sz w:val="16"/>
                <w:szCs w:val="16"/>
              </w:rPr>
              <w:t>9.2. ΕΠΙΛΟΓΗ ΠΡΟΜΗΘΕΥΤΩΝ.</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_Toc526938397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62</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98" w:history="1">
            <w:r w:rsidR="00E86504" w:rsidRPr="00E86504">
              <w:rPr>
                <w:rStyle w:val="-"/>
                <w:noProof/>
                <w:sz w:val="16"/>
                <w:szCs w:val="16"/>
              </w:rPr>
              <w:t>9.3 ΑΞΙΟΛΟΓΗΣΕΙΣ ΠΡΟΣΩΠΙΚΟΥ.</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_Toc526938398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64</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399" w:history="1">
            <w:r w:rsidR="00E86504" w:rsidRPr="00E86504">
              <w:rPr>
                <w:rStyle w:val="-"/>
                <w:noProof/>
                <w:sz w:val="16"/>
                <w:szCs w:val="16"/>
              </w:rPr>
              <w:t>9.4. ΤΟΠΟΘΕΤΗΣΗ ΕΓΚΑΤΑΣΤΑΣΕΩΝ.</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_Toc526938399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65</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400" w:history="1">
            <w:r w:rsidR="00E86504" w:rsidRPr="00E86504">
              <w:rPr>
                <w:rStyle w:val="-"/>
                <w:noProof/>
                <w:sz w:val="16"/>
                <w:szCs w:val="16"/>
              </w:rPr>
              <w:t>9.5. ΠΕΡΙΒΑΛΛΟΝ.</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_Toc526938400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66</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401" w:history="1">
            <w:r w:rsidR="00E86504" w:rsidRPr="00E86504">
              <w:rPr>
                <w:rStyle w:val="-"/>
                <w:noProof/>
                <w:sz w:val="16"/>
                <w:szCs w:val="16"/>
              </w:rPr>
              <w:t>9.6. ΑΛΛΑ ΘΕΜΑΤΑ.</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_Toc526938401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67</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402" w:history="1">
            <w:r w:rsidR="00E86504" w:rsidRPr="00E86504">
              <w:rPr>
                <w:rStyle w:val="-"/>
                <w:noProof/>
                <w:sz w:val="16"/>
                <w:szCs w:val="16"/>
              </w:rPr>
              <w:t>10. ΣΥΜΠΕΡΑΣΜΑΤΑ</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_Toc526938402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68</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403" w:history="1">
            <w:r w:rsidR="00E86504" w:rsidRPr="00E86504">
              <w:rPr>
                <w:rStyle w:val="-"/>
                <w:noProof/>
                <w:sz w:val="16"/>
                <w:szCs w:val="16"/>
              </w:rPr>
              <w:t>ΠΑΡΑΡΤΗΜΑ</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_Toc526938403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70</w:t>
            </w:r>
            <w:r w:rsidRPr="00E86504">
              <w:rPr>
                <w:noProof/>
                <w:webHidden/>
                <w:sz w:val="16"/>
                <w:szCs w:val="16"/>
              </w:rPr>
              <w:fldChar w:fldCharType="end"/>
            </w:r>
          </w:hyperlink>
        </w:p>
        <w:p w:rsidR="00E86504" w:rsidRPr="00E86504" w:rsidRDefault="00A31D56">
          <w:pPr>
            <w:pStyle w:val="20"/>
            <w:tabs>
              <w:tab w:val="left" w:pos="660"/>
              <w:tab w:val="right" w:leader="dot" w:pos="9203"/>
            </w:tabs>
            <w:rPr>
              <w:rFonts w:eastAsiaTheme="minorEastAsia"/>
              <w:noProof/>
              <w:sz w:val="16"/>
              <w:szCs w:val="16"/>
              <w:lang w:eastAsia="el-GR"/>
            </w:rPr>
          </w:pPr>
          <w:hyperlink w:anchor="_Toc526938404" w:history="1">
            <w:r w:rsidR="00E86504" w:rsidRPr="00E86504">
              <w:rPr>
                <w:rStyle w:val="-"/>
                <w:noProof/>
                <w:sz w:val="16"/>
                <w:szCs w:val="16"/>
                <w:lang w:val="en-US"/>
              </w:rPr>
              <w:t>1.</w:t>
            </w:r>
            <w:r w:rsidR="00E86504" w:rsidRPr="00E86504">
              <w:rPr>
                <w:rFonts w:eastAsiaTheme="minorEastAsia"/>
                <w:noProof/>
                <w:sz w:val="16"/>
                <w:szCs w:val="16"/>
                <w:lang w:eastAsia="el-GR"/>
              </w:rPr>
              <w:tab/>
            </w:r>
            <w:r w:rsidR="00E86504" w:rsidRPr="00E86504">
              <w:rPr>
                <w:rStyle w:val="-"/>
                <w:noProof/>
                <w:sz w:val="16"/>
                <w:szCs w:val="16"/>
                <w:lang w:val="en-US"/>
              </w:rPr>
              <w:t>UTA</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_Toc526938404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70</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405" w:history="1">
            <w:r w:rsidR="00E86504" w:rsidRPr="00E86504">
              <w:rPr>
                <w:rStyle w:val="-"/>
                <w:noProof/>
                <w:sz w:val="16"/>
                <w:szCs w:val="16"/>
              </w:rPr>
              <w:t>1.1 ΑΠΟ ΤΗ MAUT ΣΤΗ UTA.</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_Toc526938405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70</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406" w:history="1">
            <w:r w:rsidR="00E86504" w:rsidRPr="00E86504">
              <w:rPr>
                <w:rStyle w:val="-"/>
                <w:noProof/>
                <w:sz w:val="16"/>
                <w:szCs w:val="16"/>
              </w:rPr>
              <w:t>1.2 UTASTAR</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_Toc526938406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71</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407" w:history="1">
            <w:r w:rsidR="00E86504" w:rsidRPr="00E86504">
              <w:rPr>
                <w:rStyle w:val="-"/>
                <w:noProof/>
                <w:sz w:val="16"/>
                <w:szCs w:val="16"/>
              </w:rPr>
              <w:t xml:space="preserve">1.3 </w:t>
            </w:r>
            <w:r w:rsidR="00E86504" w:rsidRPr="00E86504">
              <w:rPr>
                <w:rStyle w:val="-"/>
                <w:noProof/>
                <w:sz w:val="16"/>
                <w:szCs w:val="16"/>
                <w:lang w:val="en-US"/>
              </w:rPr>
              <w:t>UTADIS</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_Toc526938407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72</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408" w:history="1">
            <w:r w:rsidR="00E86504" w:rsidRPr="00E86504">
              <w:rPr>
                <w:rStyle w:val="-"/>
                <w:noProof/>
                <w:sz w:val="16"/>
                <w:szCs w:val="16"/>
              </w:rPr>
              <w:t xml:space="preserve">1.4 </w:t>
            </w:r>
            <w:r w:rsidR="00E86504" w:rsidRPr="00E86504">
              <w:rPr>
                <w:rStyle w:val="-"/>
                <w:noProof/>
                <w:sz w:val="16"/>
                <w:szCs w:val="16"/>
                <w:lang w:val="en-US"/>
              </w:rPr>
              <w:t>UTA</w:t>
            </w:r>
            <w:r w:rsidR="00E86504" w:rsidRPr="00E86504">
              <w:rPr>
                <w:rStyle w:val="-"/>
                <w:noProof/>
                <w:sz w:val="16"/>
                <w:szCs w:val="16"/>
              </w:rPr>
              <w:t xml:space="preserve"> </w:t>
            </w:r>
            <w:r w:rsidR="00E86504" w:rsidRPr="00E86504">
              <w:rPr>
                <w:rStyle w:val="-"/>
                <w:noProof/>
                <w:sz w:val="16"/>
                <w:szCs w:val="16"/>
                <w:lang w:val="en-US"/>
              </w:rPr>
              <w:t>II</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_Toc526938408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72</w:t>
            </w:r>
            <w:r w:rsidRPr="00E86504">
              <w:rPr>
                <w:noProof/>
                <w:webHidden/>
                <w:sz w:val="16"/>
                <w:szCs w:val="16"/>
              </w:rPr>
              <w:fldChar w:fldCharType="end"/>
            </w:r>
          </w:hyperlink>
        </w:p>
        <w:p w:rsidR="00E86504" w:rsidRPr="00E86504" w:rsidRDefault="00A31D56">
          <w:pPr>
            <w:pStyle w:val="30"/>
            <w:tabs>
              <w:tab w:val="right" w:leader="dot" w:pos="9203"/>
            </w:tabs>
            <w:rPr>
              <w:rFonts w:eastAsiaTheme="minorEastAsia"/>
              <w:noProof/>
              <w:sz w:val="16"/>
              <w:szCs w:val="16"/>
              <w:lang w:eastAsia="el-GR"/>
            </w:rPr>
          </w:pPr>
          <w:hyperlink w:anchor="_Toc526938409" w:history="1">
            <w:r w:rsidR="00E86504" w:rsidRPr="00E86504">
              <w:rPr>
                <w:rStyle w:val="-"/>
                <w:rFonts w:ascii="Times New Roman" w:hAnsi="Times New Roman" w:cs="Times New Roman"/>
                <w:noProof/>
                <w:sz w:val="16"/>
                <w:szCs w:val="16"/>
              </w:rPr>
              <w:t xml:space="preserve">1.5 </w:t>
            </w:r>
            <w:r w:rsidR="00E86504" w:rsidRPr="00E86504">
              <w:rPr>
                <w:rStyle w:val="-"/>
                <w:rFonts w:ascii="Times New Roman" w:hAnsi="Times New Roman" w:cs="Times New Roman"/>
                <w:noProof/>
                <w:sz w:val="16"/>
                <w:szCs w:val="16"/>
                <w:lang w:val="en-US"/>
              </w:rPr>
              <w:t>UTA</w:t>
            </w:r>
            <w:r w:rsidR="00E86504" w:rsidRPr="00E86504">
              <w:rPr>
                <w:rStyle w:val="-"/>
                <w:rFonts w:ascii="Times New Roman" w:hAnsi="Times New Roman" w:cs="Times New Roman"/>
                <w:noProof/>
                <w:sz w:val="16"/>
                <w:szCs w:val="16"/>
                <w:vertAlign w:val="superscript"/>
                <w:lang w:val="en-US"/>
              </w:rPr>
              <w:t>GMS</w:t>
            </w:r>
            <w:r w:rsidR="00E86504" w:rsidRPr="00E86504">
              <w:rPr>
                <w:rStyle w:val="-"/>
                <w:rFonts w:ascii="Times New Roman" w:hAnsi="Times New Roman" w:cs="Times New Roman"/>
                <w:noProof/>
                <w:sz w:val="16"/>
                <w:szCs w:val="16"/>
              </w:rPr>
              <w:t xml:space="preserve"> </w:t>
            </w:r>
            <w:r w:rsidR="00E86504" w:rsidRPr="00E86504">
              <w:rPr>
                <w:rStyle w:val="-"/>
                <w:rFonts w:ascii="Times New Roman" w:hAnsi="Times New Roman" w:cs="Times New Roman"/>
                <w:noProof/>
                <w:sz w:val="16"/>
                <w:szCs w:val="16"/>
                <w:lang w:val="en-US"/>
              </w:rPr>
              <w:t>KAI</w:t>
            </w:r>
            <w:r w:rsidR="00E86504" w:rsidRPr="00E86504">
              <w:rPr>
                <w:rStyle w:val="-"/>
                <w:rFonts w:ascii="Times New Roman" w:hAnsi="Times New Roman" w:cs="Times New Roman"/>
                <w:noProof/>
                <w:sz w:val="16"/>
                <w:szCs w:val="16"/>
              </w:rPr>
              <w:t xml:space="preserve"> </w:t>
            </w:r>
            <w:r w:rsidR="00E86504" w:rsidRPr="00E86504">
              <w:rPr>
                <w:rStyle w:val="-"/>
                <w:rFonts w:ascii="Times New Roman" w:hAnsi="Times New Roman" w:cs="Times New Roman"/>
                <w:noProof/>
                <w:sz w:val="16"/>
                <w:szCs w:val="16"/>
                <w:lang w:val="en-US"/>
              </w:rPr>
              <w:t>UTADIS</w:t>
            </w:r>
            <w:r w:rsidR="00E86504" w:rsidRPr="00E86504">
              <w:rPr>
                <w:rStyle w:val="-"/>
                <w:rFonts w:ascii="Times New Roman" w:hAnsi="Times New Roman" w:cs="Times New Roman"/>
                <w:noProof/>
                <w:sz w:val="16"/>
                <w:szCs w:val="16"/>
                <w:vertAlign w:val="superscript"/>
                <w:lang w:val="en-US"/>
              </w:rPr>
              <w:t>GMS</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_Toc526938409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73</w:t>
            </w:r>
            <w:r w:rsidRPr="00E86504">
              <w:rPr>
                <w:noProof/>
                <w:webHidden/>
                <w:sz w:val="16"/>
                <w:szCs w:val="16"/>
              </w:rPr>
              <w:fldChar w:fldCharType="end"/>
            </w:r>
          </w:hyperlink>
        </w:p>
        <w:p w:rsidR="00E86504" w:rsidRPr="00E86504" w:rsidRDefault="00A31D56">
          <w:pPr>
            <w:pStyle w:val="20"/>
            <w:tabs>
              <w:tab w:val="left" w:pos="660"/>
              <w:tab w:val="right" w:leader="dot" w:pos="9203"/>
            </w:tabs>
            <w:rPr>
              <w:rFonts w:eastAsiaTheme="minorEastAsia"/>
              <w:noProof/>
              <w:sz w:val="16"/>
              <w:szCs w:val="16"/>
              <w:lang w:eastAsia="el-GR"/>
            </w:rPr>
          </w:pPr>
          <w:hyperlink w:anchor="_Toc526938410" w:history="1">
            <w:r w:rsidR="00E86504" w:rsidRPr="00E86504">
              <w:rPr>
                <w:rStyle w:val="-"/>
                <w:noProof/>
                <w:sz w:val="16"/>
                <w:szCs w:val="16"/>
              </w:rPr>
              <w:t>2.</w:t>
            </w:r>
            <w:r w:rsidR="00E86504" w:rsidRPr="00E86504">
              <w:rPr>
                <w:rFonts w:eastAsiaTheme="minorEastAsia"/>
                <w:noProof/>
                <w:sz w:val="16"/>
                <w:szCs w:val="16"/>
                <w:lang w:eastAsia="el-GR"/>
              </w:rPr>
              <w:tab/>
            </w:r>
            <w:r w:rsidR="00E86504" w:rsidRPr="00E86504">
              <w:rPr>
                <w:rStyle w:val="-"/>
                <w:noProof/>
                <w:sz w:val="16"/>
                <w:szCs w:val="16"/>
                <w:lang w:val="en-US"/>
              </w:rPr>
              <w:t>ELECTRE</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_Toc526938410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74</w:t>
            </w:r>
            <w:r w:rsidRPr="00E86504">
              <w:rPr>
                <w:noProof/>
                <w:webHidden/>
                <w:sz w:val="16"/>
                <w:szCs w:val="16"/>
              </w:rPr>
              <w:fldChar w:fldCharType="end"/>
            </w:r>
          </w:hyperlink>
        </w:p>
        <w:p w:rsidR="00E86504" w:rsidRPr="00E86504" w:rsidRDefault="00A31D56">
          <w:pPr>
            <w:pStyle w:val="20"/>
            <w:tabs>
              <w:tab w:val="right" w:leader="dot" w:pos="9203"/>
            </w:tabs>
            <w:rPr>
              <w:rFonts w:eastAsiaTheme="minorEastAsia"/>
              <w:noProof/>
              <w:sz w:val="16"/>
              <w:szCs w:val="16"/>
              <w:lang w:eastAsia="el-GR"/>
            </w:rPr>
          </w:pPr>
          <w:hyperlink w:anchor="_Toc526938411" w:history="1">
            <w:r w:rsidR="00E86504" w:rsidRPr="00E86504">
              <w:rPr>
                <w:rStyle w:val="-"/>
                <w:rFonts w:ascii="Times New Roman" w:hAnsi="Times New Roman" w:cs="Times New Roman"/>
                <w:noProof/>
                <w:sz w:val="16"/>
                <w:szCs w:val="16"/>
              </w:rPr>
              <w:t xml:space="preserve">3. </w:t>
            </w:r>
            <w:r w:rsidR="00E86504" w:rsidRPr="00E86504">
              <w:rPr>
                <w:rStyle w:val="-"/>
                <w:rFonts w:ascii="Times New Roman" w:hAnsi="Times New Roman" w:cs="Times New Roman"/>
                <w:noProof/>
                <w:sz w:val="16"/>
                <w:szCs w:val="16"/>
                <w:lang w:val="en-US"/>
              </w:rPr>
              <w:t>PROMETHEE</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_Toc526938411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75</w:t>
            </w:r>
            <w:r w:rsidRPr="00E86504">
              <w:rPr>
                <w:noProof/>
                <w:webHidden/>
                <w:sz w:val="16"/>
                <w:szCs w:val="16"/>
              </w:rPr>
              <w:fldChar w:fldCharType="end"/>
            </w:r>
          </w:hyperlink>
        </w:p>
        <w:p w:rsidR="00E86504" w:rsidRPr="00E86504" w:rsidRDefault="00A31D56">
          <w:pPr>
            <w:pStyle w:val="10"/>
            <w:tabs>
              <w:tab w:val="right" w:leader="dot" w:pos="9203"/>
            </w:tabs>
            <w:rPr>
              <w:rFonts w:eastAsiaTheme="minorEastAsia"/>
              <w:noProof/>
              <w:sz w:val="16"/>
              <w:szCs w:val="16"/>
              <w:lang w:eastAsia="el-GR"/>
            </w:rPr>
          </w:pPr>
          <w:hyperlink w:anchor="_Toc526938412" w:history="1">
            <w:r w:rsidR="00E86504" w:rsidRPr="00E86504">
              <w:rPr>
                <w:rStyle w:val="-"/>
                <w:noProof/>
                <w:sz w:val="16"/>
                <w:szCs w:val="16"/>
              </w:rPr>
              <w:t>Βιβλιογραφία</w:t>
            </w:r>
            <w:r w:rsidR="00E86504" w:rsidRPr="00E86504">
              <w:rPr>
                <w:noProof/>
                <w:webHidden/>
                <w:sz w:val="16"/>
                <w:szCs w:val="16"/>
              </w:rPr>
              <w:tab/>
            </w:r>
            <w:r w:rsidRPr="00E86504">
              <w:rPr>
                <w:noProof/>
                <w:webHidden/>
                <w:sz w:val="16"/>
                <w:szCs w:val="16"/>
              </w:rPr>
              <w:fldChar w:fldCharType="begin"/>
            </w:r>
            <w:r w:rsidR="00E86504" w:rsidRPr="00E86504">
              <w:rPr>
                <w:noProof/>
                <w:webHidden/>
                <w:sz w:val="16"/>
                <w:szCs w:val="16"/>
              </w:rPr>
              <w:instrText xml:space="preserve"> PAGEREF _Toc526938412 \h </w:instrText>
            </w:r>
            <w:r w:rsidRPr="00E86504">
              <w:rPr>
                <w:noProof/>
                <w:webHidden/>
                <w:sz w:val="16"/>
                <w:szCs w:val="16"/>
              </w:rPr>
            </w:r>
            <w:r w:rsidRPr="00E86504">
              <w:rPr>
                <w:noProof/>
                <w:webHidden/>
                <w:sz w:val="16"/>
                <w:szCs w:val="16"/>
              </w:rPr>
              <w:fldChar w:fldCharType="separate"/>
            </w:r>
            <w:r w:rsidR="00E86504" w:rsidRPr="00E86504">
              <w:rPr>
                <w:noProof/>
                <w:webHidden/>
                <w:sz w:val="16"/>
                <w:szCs w:val="16"/>
              </w:rPr>
              <w:t>76</w:t>
            </w:r>
            <w:r w:rsidRPr="00E86504">
              <w:rPr>
                <w:noProof/>
                <w:webHidden/>
                <w:sz w:val="16"/>
                <w:szCs w:val="16"/>
              </w:rPr>
              <w:fldChar w:fldCharType="end"/>
            </w:r>
          </w:hyperlink>
        </w:p>
        <w:p w:rsidR="00170AFF" w:rsidRPr="00E86504" w:rsidRDefault="00A31D56" w:rsidP="00170AFF">
          <w:pPr>
            <w:rPr>
              <w:sz w:val="16"/>
              <w:szCs w:val="16"/>
            </w:rPr>
          </w:pPr>
          <w:r w:rsidRPr="00E86504">
            <w:rPr>
              <w:rFonts w:ascii="Times New Roman" w:hAnsi="Times New Roman" w:cs="Times New Roman"/>
              <w:b/>
              <w:sz w:val="16"/>
              <w:szCs w:val="16"/>
            </w:rPr>
            <w:fldChar w:fldCharType="end"/>
          </w:r>
        </w:p>
      </w:sdtContent>
    </w:sdt>
    <w:p w:rsidR="00170AFF" w:rsidRDefault="00170AFF" w:rsidP="00995A14">
      <w:pPr>
        <w:pStyle w:val="1"/>
        <w:spacing w:before="0" w:line="360" w:lineRule="auto"/>
      </w:pPr>
      <w:bookmarkStart w:id="4" w:name="_Toc526938373"/>
      <w:r>
        <w:t>1. ΕΙΣΑΓΩΓΗ</w:t>
      </w:r>
      <w:bookmarkEnd w:id="4"/>
      <w:r>
        <w:t xml:space="preserve"> </w:t>
      </w:r>
    </w:p>
    <w:p w:rsidR="00AF2AA5" w:rsidRDefault="00AF2AA5"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Πολλές φορές στη ζωή απαιτείται η σύνθεση των ατομικών προτιμήσεων</w:t>
      </w:r>
      <w:r w:rsidRPr="0074251F">
        <w:rPr>
          <w:rFonts w:ascii="Times New Roman" w:hAnsi="Times New Roman" w:cs="Times New Roman"/>
          <w:sz w:val="24"/>
          <w:szCs w:val="24"/>
        </w:rPr>
        <w:t xml:space="preserve"> </w:t>
      </w:r>
      <w:r>
        <w:rPr>
          <w:rFonts w:ascii="Times New Roman" w:hAnsi="Times New Roman" w:cs="Times New Roman"/>
          <w:sz w:val="24"/>
          <w:szCs w:val="24"/>
        </w:rPr>
        <w:t xml:space="preserve">για τη λήψη μιας ομαδικής απόφασης σε οικογενειακό, κοινωνικό ή άλλο επίπεδο. Σίγουρα όμως «…η λήψη αποφάσεων </w:t>
      </w:r>
      <w:r w:rsidRPr="00AB2783">
        <w:rPr>
          <w:rFonts w:ascii="Times New Roman" w:hAnsi="Times New Roman" w:cs="Times New Roman"/>
          <w:sz w:val="24"/>
          <w:szCs w:val="24"/>
        </w:rPr>
        <w:t>ομάδας είναι</w:t>
      </w:r>
      <w:r>
        <w:rPr>
          <w:rFonts w:ascii="Times New Roman" w:hAnsi="Times New Roman" w:cs="Times New Roman"/>
          <w:sz w:val="24"/>
          <w:szCs w:val="24"/>
        </w:rPr>
        <w:t xml:space="preserve"> μία από τις πιο συχνές και σημαντικές διαδικασίες στο εσωτερικό των οργανισμών του δημόσιου ή του </w:t>
      </w:r>
      <w:r w:rsidRPr="0074251F">
        <w:rPr>
          <w:rFonts w:ascii="Times New Roman" w:hAnsi="Times New Roman" w:cs="Times New Roman"/>
          <w:sz w:val="24"/>
          <w:szCs w:val="24"/>
        </w:rPr>
        <w:t>ιδιωτικού τομέα»</w:t>
      </w:r>
      <w:sdt>
        <w:sdtPr>
          <w:rPr>
            <w:rFonts w:ascii="Times New Roman" w:hAnsi="Times New Roman" w:cs="Times New Roman"/>
            <w:sz w:val="24"/>
            <w:szCs w:val="24"/>
          </w:rPr>
          <w:id w:val="1599185095"/>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Jua021 \l 1032 </w:instrText>
          </w:r>
          <w:r w:rsidR="00A31D56">
            <w:rPr>
              <w:rFonts w:ascii="Times New Roman" w:hAnsi="Times New Roman" w:cs="Times New Roman"/>
              <w:sz w:val="24"/>
              <w:szCs w:val="24"/>
            </w:rPr>
            <w:fldChar w:fldCharType="separate"/>
          </w:r>
          <w:r w:rsid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rPr>
            <w:t>(Juan Carlos Leyva López and Dina Esperanza López Elizalde, 2002)</w:t>
          </w:r>
          <w:r w:rsidR="00A31D56">
            <w:rPr>
              <w:rFonts w:ascii="Times New Roman" w:hAnsi="Times New Roman" w:cs="Times New Roman"/>
              <w:sz w:val="24"/>
              <w:szCs w:val="24"/>
            </w:rPr>
            <w:fldChar w:fldCharType="end"/>
          </w:r>
        </w:sdtContent>
      </w:sdt>
      <w:r>
        <w:rPr>
          <w:rFonts w:ascii="Times New Roman" w:hAnsi="Times New Roman" w:cs="Times New Roman"/>
          <w:sz w:val="24"/>
          <w:szCs w:val="24"/>
        </w:rPr>
        <w:t>.</w:t>
      </w:r>
      <w:r w:rsidRPr="0074251F">
        <w:rPr>
          <w:rFonts w:ascii="Times New Roman" w:hAnsi="Times New Roman" w:cs="Times New Roman"/>
          <w:sz w:val="24"/>
          <w:szCs w:val="24"/>
        </w:rPr>
        <w:t xml:space="preserve"> Γι αυτό το λόγο α</w:t>
      </w:r>
      <w:r w:rsidRPr="0074251F">
        <w:rPr>
          <w:rFonts w:ascii="Times New Roman" w:hAnsi="Times New Roman" w:cs="Times New Roman"/>
          <w:noProof/>
          <w:sz w:val="24"/>
          <w:szCs w:val="24"/>
        </w:rPr>
        <w:t>πό το 1984 οι Τurg Bui and Matthias Jarke παρατηρούν πως τ</w:t>
      </w:r>
      <w:r w:rsidRPr="0074251F">
        <w:rPr>
          <w:rFonts w:ascii="Times New Roman" w:hAnsi="Times New Roman" w:cs="Times New Roman"/>
          <w:sz w:val="24"/>
          <w:szCs w:val="24"/>
        </w:rPr>
        <w:t>ο πρόβλημα της συλλογικής λήψης αποφάσεων  έχει διερευνηθεί εκτεταμένα από πολλούς ερευνητές. Η λήψη αποφάσεων σε επίπεδο ομάδας είναι μια προσπάθεια που απαιτεί συνεργασία. Και με πιο απλά λόγια η συνεργασία είναι μια διαδικασία στην οποία εργάζονται δύο ή περισσότερα</w:t>
      </w:r>
      <w:r>
        <w:rPr>
          <w:rFonts w:ascii="Times New Roman" w:hAnsi="Times New Roman" w:cs="Times New Roman"/>
          <w:sz w:val="24"/>
          <w:szCs w:val="24"/>
        </w:rPr>
        <w:t xml:space="preserve"> πρόσωπα</w:t>
      </w:r>
      <w:r w:rsidRPr="00823476">
        <w:rPr>
          <w:rFonts w:ascii="Times New Roman" w:hAnsi="Times New Roman" w:cs="Times New Roman"/>
          <w:sz w:val="24"/>
          <w:szCs w:val="24"/>
        </w:rPr>
        <w:t>, ομάδες ή οργανώσεις, για να ολοκληρώσουν ένα έργο ή να επιτύχουν ένα στόχο. Περιλαμβάνει σειρά αλληλεπιδράσεων,</w:t>
      </w:r>
      <w:r>
        <w:rPr>
          <w:rFonts w:ascii="Times New Roman" w:hAnsi="Times New Roman" w:cs="Times New Roman"/>
          <w:sz w:val="24"/>
          <w:szCs w:val="24"/>
        </w:rPr>
        <w:t xml:space="preserve"> επικοινωνία, </w:t>
      </w:r>
      <w:r w:rsidRPr="00823476">
        <w:rPr>
          <w:rFonts w:ascii="Times New Roman" w:hAnsi="Times New Roman" w:cs="Times New Roman"/>
          <w:sz w:val="24"/>
          <w:szCs w:val="24"/>
        </w:rPr>
        <w:t>διάσκεψη και άλλες δραστηριότητες όπως αναζήτηση πληροφοριών,</w:t>
      </w:r>
      <w:r>
        <w:rPr>
          <w:rFonts w:ascii="Times New Roman" w:hAnsi="Times New Roman" w:cs="Times New Roman"/>
          <w:sz w:val="24"/>
          <w:szCs w:val="24"/>
        </w:rPr>
        <w:t xml:space="preserve"> υποβολή </w:t>
      </w:r>
      <w:r w:rsidRPr="00823476">
        <w:rPr>
          <w:rFonts w:ascii="Times New Roman" w:hAnsi="Times New Roman" w:cs="Times New Roman"/>
          <w:sz w:val="24"/>
          <w:szCs w:val="24"/>
        </w:rPr>
        <w:t>ερωτήσε</w:t>
      </w:r>
      <w:r>
        <w:rPr>
          <w:rFonts w:ascii="Times New Roman" w:hAnsi="Times New Roman" w:cs="Times New Roman"/>
          <w:sz w:val="24"/>
          <w:szCs w:val="24"/>
        </w:rPr>
        <w:t>ων</w:t>
      </w:r>
      <w:r w:rsidRPr="00823476">
        <w:rPr>
          <w:rFonts w:ascii="Times New Roman" w:hAnsi="Times New Roman" w:cs="Times New Roman"/>
          <w:sz w:val="24"/>
          <w:szCs w:val="24"/>
        </w:rPr>
        <w:t>, συλλ</w:t>
      </w:r>
      <w:r>
        <w:rPr>
          <w:rFonts w:ascii="Times New Roman" w:hAnsi="Times New Roman" w:cs="Times New Roman"/>
          <w:sz w:val="24"/>
          <w:szCs w:val="24"/>
        </w:rPr>
        <w:t>ογή</w:t>
      </w:r>
      <w:r w:rsidRPr="00823476">
        <w:rPr>
          <w:rFonts w:ascii="Times New Roman" w:hAnsi="Times New Roman" w:cs="Times New Roman"/>
          <w:sz w:val="24"/>
          <w:szCs w:val="24"/>
        </w:rPr>
        <w:t xml:space="preserve"> απαντήσε</w:t>
      </w:r>
      <w:r>
        <w:rPr>
          <w:rFonts w:ascii="Times New Roman" w:hAnsi="Times New Roman" w:cs="Times New Roman"/>
          <w:sz w:val="24"/>
          <w:szCs w:val="24"/>
        </w:rPr>
        <w:t xml:space="preserve">ων, παραγωγή ιδεών και επίλυση προβλημάτων </w:t>
      </w:r>
      <w:sdt>
        <w:sdtPr>
          <w:rPr>
            <w:rFonts w:ascii="Times New Roman" w:hAnsi="Times New Roman" w:cs="Times New Roman"/>
            <w:sz w:val="24"/>
            <w:szCs w:val="24"/>
          </w:rPr>
          <w:id w:val="15354666"/>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Efr11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(Efraim Turban et al., 2011)</w:t>
          </w:r>
          <w:r w:rsidR="00A31D56">
            <w:rPr>
              <w:rFonts w:ascii="Times New Roman" w:hAnsi="Times New Roman" w:cs="Times New Roman"/>
              <w:sz w:val="24"/>
              <w:szCs w:val="24"/>
            </w:rPr>
            <w:fldChar w:fldCharType="end"/>
          </w:r>
        </w:sdtContent>
      </w:sdt>
      <w:r w:rsidRPr="00823476">
        <w:rPr>
          <w:rFonts w:ascii="Times New Roman" w:hAnsi="Times New Roman" w:cs="Times New Roman"/>
          <w:sz w:val="24"/>
          <w:szCs w:val="24"/>
        </w:rPr>
        <w:t>.</w:t>
      </w:r>
      <w:r>
        <w:rPr>
          <w:rFonts w:ascii="Times New Roman" w:hAnsi="Times New Roman" w:cs="Times New Roman"/>
          <w:sz w:val="24"/>
          <w:szCs w:val="24"/>
        </w:rPr>
        <w:t xml:space="preserve"> </w:t>
      </w:r>
      <w:r w:rsidRPr="00AB2783">
        <w:rPr>
          <w:rFonts w:ascii="Times New Roman" w:hAnsi="Times New Roman" w:cs="Times New Roman"/>
          <w:sz w:val="24"/>
          <w:szCs w:val="24"/>
        </w:rPr>
        <w:t>Οι άνθρωποι κάνουν μια ομαδική απόφαση (μέσα σε ένα οργανισμό</w:t>
      </w:r>
      <w:r>
        <w:rPr>
          <w:rFonts w:ascii="Times New Roman" w:hAnsi="Times New Roman" w:cs="Times New Roman"/>
          <w:sz w:val="24"/>
          <w:szCs w:val="24"/>
        </w:rPr>
        <w:t xml:space="preserve"> ή </w:t>
      </w:r>
      <w:r w:rsidRPr="00AB2783">
        <w:rPr>
          <w:rFonts w:ascii="Times New Roman" w:hAnsi="Times New Roman" w:cs="Times New Roman"/>
          <w:sz w:val="24"/>
          <w:szCs w:val="24"/>
        </w:rPr>
        <w:t>οργάνωση ή μεταξύ οργανισμών) όταν αντιμετωπίζουν ένα κοινό πρόβλημα και όλοι τους ενδιαφέρονται για τη λύση του. Αυτό το πρόβλημα μπορεί να είναι η αγορά ενός  αυτοκινήτου, η απόκτηση ενός σπιτιού από μια οικογένεια, ο σχεδιασμός ενός νέου προϊόντος ή ενός σχεδιασμού παραγωγής ή η εξεύρεση της καλύτερης θέσης για την εγκατάσταση μιας μονάδας επεξεργασίας λυμάτων σε μια πόλη. Ένα σημαντικό χαρακτηριστικό της ομαδικής απόφασης είναι ότι όλα τα εμπλεκόμενα μέρη ανήκουν σε κάποια οργάνωση (οικογένεια, επιχείρηση, κυβέρνηση)</w:t>
      </w:r>
      <w:r>
        <w:rPr>
          <w:rFonts w:ascii="Times New Roman" w:hAnsi="Times New Roman" w:cs="Times New Roman"/>
          <w:sz w:val="24"/>
          <w:szCs w:val="24"/>
        </w:rPr>
        <w:t xml:space="preserve"> </w:t>
      </w:r>
      <w:sdt>
        <w:sdtPr>
          <w:rPr>
            <w:rFonts w:ascii="Times New Roman" w:hAnsi="Times New Roman" w:cs="Times New Roman"/>
            <w:sz w:val="24"/>
            <w:szCs w:val="24"/>
          </w:rPr>
          <w:id w:val="1376870248"/>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Jua03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(Juan Carlos Leyva-Loopez and Eduardo Fernaandez-Gonzaalez, 2003)</w:t>
          </w:r>
          <w:r w:rsidR="00A31D56">
            <w:rPr>
              <w:rFonts w:ascii="Times New Roman" w:hAnsi="Times New Roman" w:cs="Times New Roman"/>
              <w:sz w:val="24"/>
              <w:szCs w:val="24"/>
            </w:rPr>
            <w:fldChar w:fldCharType="end"/>
          </w:r>
        </w:sdtContent>
      </w:sdt>
      <w:r w:rsidRPr="00AB2783">
        <w:rPr>
          <w:rFonts w:ascii="Times New Roman" w:hAnsi="Times New Roman" w:cs="Times New Roman"/>
          <w:sz w:val="24"/>
          <w:szCs w:val="24"/>
        </w:rPr>
        <w:t xml:space="preserve">. </w:t>
      </w:r>
    </w:p>
    <w:p w:rsidR="00AF2AA5" w:rsidRDefault="00AF2AA5" w:rsidP="00995A14">
      <w:pPr>
        <w:spacing w:after="0" w:line="360" w:lineRule="auto"/>
        <w:ind w:firstLine="1134"/>
        <w:jc w:val="both"/>
        <w:rPr>
          <w:rFonts w:ascii="Times New Roman" w:hAnsi="Times New Roman" w:cs="Times New Roman"/>
          <w:sz w:val="24"/>
          <w:szCs w:val="24"/>
        </w:rPr>
      </w:pPr>
      <w:r w:rsidRPr="00AB2783">
        <w:rPr>
          <w:rFonts w:ascii="Times New Roman" w:hAnsi="Times New Roman" w:cs="Times New Roman"/>
          <w:sz w:val="24"/>
          <w:szCs w:val="24"/>
        </w:rPr>
        <w:t>Οι</w:t>
      </w:r>
      <w:r w:rsidRPr="00AB2783">
        <w:rPr>
          <w:rFonts w:ascii="Times New Roman" w:hAnsi="Times New Roman" w:cs="Times New Roman"/>
          <w:sz w:val="24"/>
          <w:szCs w:val="24"/>
          <w:lang w:val="en-US"/>
        </w:rPr>
        <w:t xml:space="preserve"> </w:t>
      </w:r>
      <w:r w:rsidRPr="00AB2783">
        <w:rPr>
          <w:rFonts w:ascii="Times New Roman" w:hAnsi="Times New Roman" w:cs="Times New Roman"/>
          <w:noProof/>
          <w:sz w:val="24"/>
          <w:szCs w:val="24"/>
          <w:lang w:val="en-US"/>
        </w:rPr>
        <w:t xml:space="preserve">Luciana Hazin Alencar et al. </w:t>
      </w:r>
      <w:r w:rsidRPr="00AB2783">
        <w:rPr>
          <w:rFonts w:ascii="Times New Roman" w:hAnsi="Times New Roman" w:cs="Times New Roman"/>
          <w:noProof/>
          <w:sz w:val="24"/>
          <w:szCs w:val="24"/>
        </w:rPr>
        <w:t>(2007)</w:t>
      </w:r>
      <w:r w:rsidRPr="00AB2783">
        <w:rPr>
          <w:rFonts w:ascii="Times New Roman" w:hAnsi="Times New Roman" w:cs="Times New Roman"/>
          <w:sz w:val="24"/>
          <w:szCs w:val="24"/>
        </w:rPr>
        <w:t xml:space="preserve"> μετά και τους </w:t>
      </w:r>
      <w:proofErr w:type="spellStart"/>
      <w:r w:rsidRPr="00AB2783">
        <w:rPr>
          <w:rFonts w:ascii="Times New Roman" w:hAnsi="Times New Roman" w:cs="Times New Roman"/>
          <w:sz w:val="24"/>
          <w:szCs w:val="24"/>
        </w:rPr>
        <w:t>Kim</w:t>
      </w:r>
      <w:proofErr w:type="spellEnd"/>
      <w:r w:rsidRPr="00AB2783">
        <w:rPr>
          <w:rFonts w:ascii="Times New Roman" w:hAnsi="Times New Roman" w:cs="Times New Roman"/>
          <w:sz w:val="24"/>
          <w:szCs w:val="24"/>
        </w:rPr>
        <w:t xml:space="preserve"> &amp; </w:t>
      </w:r>
      <w:proofErr w:type="spellStart"/>
      <w:r w:rsidRPr="00AB2783">
        <w:rPr>
          <w:rFonts w:ascii="Times New Roman" w:hAnsi="Times New Roman" w:cs="Times New Roman"/>
          <w:sz w:val="24"/>
          <w:szCs w:val="24"/>
        </w:rPr>
        <w:t>Ahn</w:t>
      </w:r>
      <w:proofErr w:type="spellEnd"/>
      <w:r w:rsidRPr="00AB2783">
        <w:rPr>
          <w:rFonts w:ascii="Times New Roman" w:hAnsi="Times New Roman" w:cs="Times New Roman"/>
          <w:sz w:val="24"/>
          <w:szCs w:val="24"/>
        </w:rPr>
        <w:t xml:space="preserve">, (1999) αναφέρουν ότι λόγω της συνεχώς αυξανόμενης πολυπλοκότητας των κοινωνικοοικονομικών περιβαλλόντων, είναι πολύ δύσκολο για ένα μόνο υπεύθυνο λήψης αποφάσεων να εξετάσει όλες τις σημαντικές πτυχές ενός προβλήματος. </w:t>
      </w:r>
      <w:r w:rsidRPr="0074251F">
        <w:rPr>
          <w:rFonts w:ascii="Times New Roman" w:hAnsi="Times New Roman" w:cs="Times New Roman"/>
          <w:sz w:val="24"/>
          <w:szCs w:val="24"/>
        </w:rPr>
        <w:t>Έτσι,</w:t>
      </w:r>
      <w:r w:rsidRPr="00AB2783">
        <w:rPr>
          <w:rFonts w:ascii="Times New Roman" w:hAnsi="Times New Roman" w:cs="Times New Roman"/>
          <w:sz w:val="24"/>
          <w:szCs w:val="24"/>
        </w:rPr>
        <w:t xml:space="preserve"> οι περισσότερες αποφάσεις σε έναν οργανισμό, δημόσιο ή ιδιωτικό, γίνονται από μια ομάδα ανθρώπων. </w:t>
      </w:r>
      <w:r w:rsidR="004B1BE5">
        <w:rPr>
          <w:rFonts w:ascii="Times New Roman" w:hAnsi="Times New Roman" w:cs="Times New Roman"/>
          <w:sz w:val="24"/>
          <w:szCs w:val="24"/>
        </w:rPr>
        <w:t>Στην περίπτωση της ομαδικής απόφασης υ</w:t>
      </w:r>
      <w:r>
        <w:rPr>
          <w:rFonts w:ascii="Times New Roman" w:hAnsi="Times New Roman" w:cs="Times New Roman"/>
          <w:sz w:val="24"/>
          <w:szCs w:val="24"/>
        </w:rPr>
        <w:t xml:space="preserve">πάρχει </w:t>
      </w:r>
      <w:r w:rsidRPr="00AB2783">
        <w:rPr>
          <w:rFonts w:ascii="Times New Roman" w:hAnsi="Times New Roman" w:cs="Times New Roman"/>
          <w:sz w:val="24"/>
          <w:szCs w:val="24"/>
        </w:rPr>
        <w:t>αλ</w:t>
      </w:r>
      <w:r>
        <w:rPr>
          <w:rFonts w:ascii="Times New Roman" w:hAnsi="Times New Roman" w:cs="Times New Roman"/>
          <w:sz w:val="24"/>
          <w:szCs w:val="24"/>
        </w:rPr>
        <w:t>λαγή του τρόπου με τον οποίο θα γίνει εστίαση στο πρόβλημα.</w:t>
      </w:r>
      <w:r w:rsidRPr="00AB2783">
        <w:rPr>
          <w:rFonts w:ascii="Times New Roman" w:hAnsi="Times New Roman" w:cs="Times New Roman"/>
          <w:sz w:val="24"/>
          <w:szCs w:val="24"/>
        </w:rPr>
        <w:t xml:space="preserve"> </w:t>
      </w:r>
      <w:r>
        <w:rPr>
          <w:rFonts w:ascii="Times New Roman" w:hAnsi="Times New Roman" w:cs="Times New Roman"/>
          <w:sz w:val="24"/>
          <w:szCs w:val="24"/>
        </w:rPr>
        <w:t>Αυτή η</w:t>
      </w:r>
      <w:r w:rsidRPr="00AB2783">
        <w:rPr>
          <w:rFonts w:ascii="Times New Roman" w:hAnsi="Times New Roman" w:cs="Times New Roman"/>
          <w:sz w:val="24"/>
          <w:szCs w:val="24"/>
        </w:rPr>
        <w:t xml:space="preserve"> εστίαση της προσοχής </w:t>
      </w:r>
      <w:r>
        <w:rPr>
          <w:rFonts w:ascii="Times New Roman" w:hAnsi="Times New Roman" w:cs="Times New Roman"/>
          <w:sz w:val="24"/>
          <w:szCs w:val="24"/>
        </w:rPr>
        <w:t xml:space="preserve">δεν θα γίνει από έναν </w:t>
      </w:r>
      <w:r w:rsidRPr="00AB2783">
        <w:rPr>
          <w:rFonts w:ascii="Times New Roman" w:hAnsi="Times New Roman" w:cs="Times New Roman"/>
          <w:sz w:val="24"/>
          <w:szCs w:val="24"/>
        </w:rPr>
        <w:t>υπεύθυνο</w:t>
      </w:r>
      <w:r>
        <w:rPr>
          <w:rFonts w:ascii="Times New Roman" w:hAnsi="Times New Roman" w:cs="Times New Roman"/>
          <w:sz w:val="24"/>
          <w:szCs w:val="24"/>
        </w:rPr>
        <w:t xml:space="preserve"> αλλά</w:t>
      </w:r>
      <w:r w:rsidRPr="00AB2783">
        <w:rPr>
          <w:rFonts w:ascii="Times New Roman" w:hAnsi="Times New Roman" w:cs="Times New Roman"/>
          <w:sz w:val="24"/>
          <w:szCs w:val="24"/>
        </w:rPr>
        <w:t xml:space="preserve"> </w:t>
      </w:r>
      <w:r>
        <w:rPr>
          <w:rFonts w:ascii="Times New Roman" w:hAnsi="Times New Roman" w:cs="Times New Roman"/>
          <w:sz w:val="24"/>
          <w:szCs w:val="24"/>
        </w:rPr>
        <w:t>η</w:t>
      </w:r>
      <w:r w:rsidRPr="00AB2783">
        <w:rPr>
          <w:rFonts w:ascii="Times New Roman" w:hAnsi="Times New Roman" w:cs="Times New Roman"/>
          <w:sz w:val="24"/>
          <w:szCs w:val="24"/>
        </w:rPr>
        <w:t xml:space="preserve"> λήψη </w:t>
      </w:r>
      <w:r>
        <w:rPr>
          <w:rFonts w:ascii="Times New Roman" w:hAnsi="Times New Roman" w:cs="Times New Roman"/>
          <w:sz w:val="24"/>
          <w:szCs w:val="24"/>
        </w:rPr>
        <w:t xml:space="preserve">των </w:t>
      </w:r>
      <w:r w:rsidRPr="00AB2783">
        <w:rPr>
          <w:rFonts w:ascii="Times New Roman" w:hAnsi="Times New Roman" w:cs="Times New Roman"/>
          <w:sz w:val="24"/>
          <w:szCs w:val="24"/>
        </w:rPr>
        <w:t xml:space="preserve">αποφάσεων </w:t>
      </w:r>
      <w:r>
        <w:rPr>
          <w:rFonts w:ascii="Times New Roman" w:hAnsi="Times New Roman" w:cs="Times New Roman"/>
          <w:sz w:val="24"/>
          <w:szCs w:val="24"/>
        </w:rPr>
        <w:t>θα γίνει</w:t>
      </w:r>
      <w:r w:rsidRPr="00AB2783">
        <w:rPr>
          <w:rFonts w:ascii="Times New Roman" w:hAnsi="Times New Roman" w:cs="Times New Roman"/>
          <w:sz w:val="24"/>
          <w:szCs w:val="24"/>
        </w:rPr>
        <w:t xml:space="preserve"> </w:t>
      </w:r>
      <w:r>
        <w:rPr>
          <w:rFonts w:ascii="Times New Roman" w:hAnsi="Times New Roman" w:cs="Times New Roman"/>
          <w:sz w:val="24"/>
          <w:szCs w:val="24"/>
        </w:rPr>
        <w:t xml:space="preserve">από </w:t>
      </w:r>
      <w:r w:rsidRPr="00AB2783">
        <w:rPr>
          <w:rFonts w:ascii="Times New Roman" w:hAnsi="Times New Roman" w:cs="Times New Roman"/>
          <w:sz w:val="24"/>
          <w:szCs w:val="24"/>
        </w:rPr>
        <w:t>μια ομάδα ανθρώπων</w:t>
      </w:r>
      <w:r>
        <w:rPr>
          <w:rFonts w:ascii="Times New Roman" w:hAnsi="Times New Roman" w:cs="Times New Roman"/>
          <w:sz w:val="24"/>
          <w:szCs w:val="24"/>
        </w:rPr>
        <w:t>. Έτσι εισάγεται</w:t>
      </w:r>
      <w:r w:rsidRPr="00AB2783">
        <w:rPr>
          <w:rFonts w:ascii="Times New Roman" w:hAnsi="Times New Roman" w:cs="Times New Roman"/>
          <w:sz w:val="24"/>
          <w:szCs w:val="24"/>
        </w:rPr>
        <w:t xml:space="preserve"> το σημαντικό θέμα του τρόπου με τον οποίο θα </w:t>
      </w:r>
      <w:r>
        <w:rPr>
          <w:rFonts w:ascii="Times New Roman" w:hAnsi="Times New Roman" w:cs="Times New Roman"/>
          <w:sz w:val="24"/>
          <w:szCs w:val="24"/>
        </w:rPr>
        <w:t>γίνει η καλύτερη σύνθεση των</w:t>
      </w:r>
      <w:r w:rsidRPr="00AB2783">
        <w:rPr>
          <w:rFonts w:ascii="Times New Roman" w:hAnsi="Times New Roman" w:cs="Times New Roman"/>
          <w:sz w:val="24"/>
          <w:szCs w:val="24"/>
        </w:rPr>
        <w:t xml:space="preserve"> </w:t>
      </w:r>
      <w:r>
        <w:rPr>
          <w:rFonts w:ascii="Times New Roman" w:hAnsi="Times New Roman" w:cs="Times New Roman"/>
          <w:sz w:val="24"/>
          <w:szCs w:val="24"/>
        </w:rPr>
        <w:t>προτιμήσεων</w:t>
      </w:r>
      <w:r w:rsidRPr="00AB2783">
        <w:rPr>
          <w:rFonts w:ascii="Times New Roman" w:hAnsi="Times New Roman" w:cs="Times New Roman"/>
          <w:sz w:val="24"/>
          <w:szCs w:val="24"/>
        </w:rPr>
        <w:t xml:space="preserve"> των υπευθύνων λήψης</w:t>
      </w:r>
      <w:r>
        <w:rPr>
          <w:rFonts w:ascii="Times New Roman" w:hAnsi="Times New Roman" w:cs="Times New Roman"/>
          <w:sz w:val="24"/>
          <w:szCs w:val="24"/>
        </w:rPr>
        <w:t xml:space="preserve"> των</w:t>
      </w:r>
      <w:r w:rsidRPr="00AB2783">
        <w:rPr>
          <w:rFonts w:ascii="Times New Roman" w:hAnsi="Times New Roman" w:cs="Times New Roman"/>
          <w:sz w:val="24"/>
          <w:szCs w:val="24"/>
        </w:rPr>
        <w:t xml:space="preserve"> αποφάσεων. Η ανάλυση θα πρέπει να επεκταθεί</w:t>
      </w:r>
      <w:r>
        <w:rPr>
          <w:rFonts w:ascii="Times New Roman" w:hAnsi="Times New Roman" w:cs="Times New Roman"/>
          <w:sz w:val="24"/>
          <w:szCs w:val="24"/>
        </w:rPr>
        <w:t>,</w:t>
      </w:r>
      <w:r w:rsidRPr="00AB2783">
        <w:rPr>
          <w:rFonts w:ascii="Times New Roman" w:hAnsi="Times New Roman" w:cs="Times New Roman"/>
          <w:sz w:val="24"/>
          <w:szCs w:val="24"/>
        </w:rPr>
        <w:t xml:space="preserve"> προκειμένου να εξεταστεί κατά κάποιον τρόπο η δομή </w:t>
      </w:r>
      <w:r>
        <w:rPr>
          <w:rFonts w:ascii="Times New Roman" w:hAnsi="Times New Roman" w:cs="Times New Roman"/>
          <w:sz w:val="24"/>
          <w:szCs w:val="24"/>
        </w:rPr>
        <w:t xml:space="preserve">των </w:t>
      </w:r>
      <w:r w:rsidRPr="00AB2783">
        <w:rPr>
          <w:rFonts w:ascii="Times New Roman" w:hAnsi="Times New Roman" w:cs="Times New Roman"/>
          <w:sz w:val="24"/>
          <w:szCs w:val="24"/>
        </w:rPr>
        <w:t>προτιμήσεων του κάθε μέλους της ομάδας, οι διαφορετικές αντιλήψεις για τις συνέπειες και οι διάφορες φιλοδοξίες τους</w:t>
      </w:r>
      <w:sdt>
        <w:sdtPr>
          <w:rPr>
            <w:rFonts w:ascii="Times New Roman" w:hAnsi="Times New Roman" w:cs="Times New Roman"/>
            <w:sz w:val="24"/>
            <w:szCs w:val="24"/>
          </w:rPr>
          <w:id w:val="1599185094"/>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Luc10 \l 1032 </w:instrText>
          </w:r>
          <w:r w:rsidR="00A31D56">
            <w:rPr>
              <w:rFonts w:ascii="Times New Roman" w:hAnsi="Times New Roman" w:cs="Times New Roman"/>
              <w:sz w:val="24"/>
              <w:szCs w:val="24"/>
            </w:rPr>
            <w:fldChar w:fldCharType="separate"/>
          </w:r>
          <w:r w:rsid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rPr>
            <w:t>(Luciana Hazin Alencar et al., 2008)</w:t>
          </w:r>
          <w:r w:rsidR="00A31D56">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p>
    <w:p w:rsidR="00AF2AA5" w:rsidRPr="00AB2783" w:rsidRDefault="00AF2AA5" w:rsidP="00995A14">
      <w:pPr>
        <w:spacing w:after="0" w:line="360" w:lineRule="auto"/>
        <w:ind w:firstLine="1134"/>
        <w:jc w:val="both"/>
        <w:rPr>
          <w:rFonts w:ascii="Times New Roman" w:hAnsi="Times New Roman" w:cs="Times New Roman"/>
          <w:sz w:val="24"/>
          <w:szCs w:val="24"/>
        </w:rPr>
      </w:pPr>
      <w:r w:rsidRPr="0074251F">
        <w:rPr>
          <w:rFonts w:ascii="Times New Roman" w:hAnsi="Times New Roman" w:cs="Times New Roman"/>
          <w:noProof/>
          <w:sz w:val="24"/>
          <w:szCs w:val="24"/>
        </w:rPr>
        <w:t xml:space="preserve">Οι </w:t>
      </w:r>
      <w:r w:rsidRPr="0074251F">
        <w:rPr>
          <w:rFonts w:ascii="Times New Roman" w:hAnsi="Times New Roman" w:cs="Times New Roman"/>
          <w:noProof/>
          <w:sz w:val="24"/>
          <w:szCs w:val="24"/>
          <w:lang w:val="en-US"/>
        </w:rPr>
        <w:t>Cengiz</w:t>
      </w:r>
      <w:r w:rsidRPr="0074251F">
        <w:rPr>
          <w:rFonts w:ascii="Times New Roman" w:hAnsi="Times New Roman" w:cs="Times New Roman"/>
          <w:noProof/>
          <w:sz w:val="24"/>
          <w:szCs w:val="24"/>
        </w:rPr>
        <w:t xml:space="preserve"> </w:t>
      </w:r>
      <w:r w:rsidRPr="0074251F">
        <w:rPr>
          <w:rFonts w:ascii="Times New Roman" w:hAnsi="Times New Roman" w:cs="Times New Roman"/>
          <w:noProof/>
          <w:sz w:val="24"/>
          <w:szCs w:val="24"/>
          <w:lang w:val="en-US"/>
        </w:rPr>
        <w:t>Kahraman</w:t>
      </w:r>
      <w:r w:rsidRPr="0074251F">
        <w:rPr>
          <w:rFonts w:ascii="Times New Roman" w:hAnsi="Times New Roman" w:cs="Times New Roman"/>
          <w:noProof/>
          <w:sz w:val="24"/>
          <w:szCs w:val="24"/>
        </w:rPr>
        <w:t xml:space="preserve"> </w:t>
      </w:r>
      <w:r w:rsidRPr="0074251F">
        <w:rPr>
          <w:rFonts w:ascii="Times New Roman" w:hAnsi="Times New Roman" w:cs="Times New Roman"/>
          <w:noProof/>
          <w:sz w:val="24"/>
          <w:szCs w:val="24"/>
          <w:lang w:val="en-US"/>
        </w:rPr>
        <w:t>et</w:t>
      </w:r>
      <w:r w:rsidRPr="0074251F">
        <w:rPr>
          <w:rFonts w:ascii="Times New Roman" w:hAnsi="Times New Roman" w:cs="Times New Roman"/>
          <w:noProof/>
          <w:sz w:val="24"/>
          <w:szCs w:val="24"/>
        </w:rPr>
        <w:t xml:space="preserve">. </w:t>
      </w:r>
      <w:r w:rsidRPr="0074251F">
        <w:rPr>
          <w:rFonts w:ascii="Times New Roman" w:hAnsi="Times New Roman" w:cs="Times New Roman"/>
          <w:noProof/>
          <w:sz w:val="24"/>
          <w:szCs w:val="24"/>
          <w:lang w:val="en-US"/>
        </w:rPr>
        <w:t>al</w:t>
      </w:r>
      <w:r w:rsidRPr="0074251F">
        <w:rPr>
          <w:rFonts w:ascii="Times New Roman" w:hAnsi="Times New Roman" w:cs="Times New Roman"/>
          <w:noProof/>
          <w:sz w:val="24"/>
          <w:szCs w:val="24"/>
        </w:rPr>
        <w:t xml:space="preserve">  (2003) προβάλουν δυο </w:t>
      </w:r>
      <w:r w:rsidRPr="00F70C3F">
        <w:rPr>
          <w:rFonts w:ascii="Times New Roman" w:hAnsi="Times New Roman" w:cs="Times New Roman"/>
          <w:noProof/>
          <w:sz w:val="24"/>
          <w:szCs w:val="24"/>
        </w:rPr>
        <w:t>διαφορές</w:t>
      </w:r>
      <w:r w:rsidRPr="0074251F">
        <w:rPr>
          <w:rFonts w:ascii="Times New Roman" w:hAnsi="Times New Roman" w:cs="Times New Roman"/>
          <w:noProof/>
          <w:sz w:val="24"/>
          <w:szCs w:val="24"/>
        </w:rPr>
        <w:t xml:space="preserve"> των ομαδικών αποφάσεων σε σχέση με τις ατομικές. Η π</w:t>
      </w:r>
      <w:proofErr w:type="spellStart"/>
      <w:r w:rsidRPr="0074251F">
        <w:rPr>
          <w:rFonts w:ascii="Times New Roman" w:hAnsi="Times New Roman" w:cs="Times New Roman"/>
          <w:sz w:val="24"/>
          <w:szCs w:val="24"/>
        </w:rPr>
        <w:t>ρώτη</w:t>
      </w:r>
      <w:proofErr w:type="spellEnd"/>
      <w:r w:rsidRPr="0074251F">
        <w:rPr>
          <w:rFonts w:ascii="Times New Roman" w:hAnsi="Times New Roman" w:cs="Times New Roman"/>
          <w:sz w:val="24"/>
          <w:szCs w:val="24"/>
        </w:rPr>
        <w:t xml:space="preserve"> αφορά στους στόχους. Οι στόχοι των μεμονωμένων φορέων λήψης αποφάσεων μπορεί να διαφέρουν, έτσι ώστε κάθε ένας να τοποθετεί σε διαφορετική σειρά προτίμησης τις εναλλακτικές λύσεις.  Η δεύτερη αφορά στην πρόσβαση σε διαφορετικές πληροφορίες που οι μεμονωμένοι φορείς λήψης αποφάσεων μπορεί να έχουν επί των οποίων θα βασίζονται για να πάρουν την απόφασή τους.  Μια </w:t>
      </w:r>
      <w:r w:rsidRPr="004B1BE5">
        <w:rPr>
          <w:rFonts w:ascii="Times New Roman" w:hAnsi="Times New Roman" w:cs="Times New Roman"/>
          <w:b/>
          <w:sz w:val="24"/>
          <w:szCs w:val="24"/>
        </w:rPr>
        <w:t>συλλογική διαδικασία λήψης αποφάσεων</w:t>
      </w:r>
      <w:r w:rsidRPr="0074251F">
        <w:rPr>
          <w:rFonts w:ascii="Times New Roman" w:hAnsi="Times New Roman" w:cs="Times New Roman"/>
          <w:sz w:val="24"/>
          <w:szCs w:val="24"/>
        </w:rPr>
        <w:t xml:space="preserve"> μπορεί να θεωρηθεί ως μια κατάσταση κατά την οποία υπάρχουν δύο ή περισσότερα άτομα, καθένα από τα οποία χαρακτηρίζεται από τις δικές τους αντιλήψεις, στάσεις, κίνητρα και προσωπικότητες που αναγνωρίζουν την ύπαρξη ενός κοινού προβλήματος και την προσπάθεια για να επιτευχθεί μια συλλογική απόφαση </w:t>
      </w:r>
      <w:sdt>
        <w:sdtPr>
          <w:rPr>
            <w:rFonts w:ascii="Times New Roman" w:hAnsi="Times New Roman" w:cs="Times New Roman"/>
            <w:sz w:val="24"/>
            <w:szCs w:val="24"/>
          </w:rPr>
          <w:id w:val="216397787"/>
          <w:citation/>
        </w:sdtPr>
        <w:sdtContent>
          <w:r w:rsidR="00A31D56" w:rsidRPr="0074251F">
            <w:rPr>
              <w:rFonts w:ascii="Times New Roman" w:hAnsi="Times New Roman" w:cs="Times New Roman"/>
              <w:sz w:val="24"/>
              <w:szCs w:val="24"/>
            </w:rPr>
            <w:fldChar w:fldCharType="begin"/>
          </w:r>
          <w:r w:rsidRPr="0074251F">
            <w:rPr>
              <w:rFonts w:ascii="Times New Roman" w:hAnsi="Times New Roman" w:cs="Times New Roman"/>
              <w:sz w:val="24"/>
              <w:szCs w:val="24"/>
            </w:rPr>
            <w:instrText xml:space="preserve"> CITATION Τur84 \l 1032 </w:instrText>
          </w:r>
          <w:r w:rsidR="00A31D56" w:rsidRPr="0074251F">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(Τurg Bui and Matthias Jarke., 1984)</w:t>
          </w:r>
          <w:r w:rsidR="00A31D56" w:rsidRPr="0074251F">
            <w:rPr>
              <w:rFonts w:ascii="Times New Roman" w:hAnsi="Times New Roman" w:cs="Times New Roman"/>
              <w:sz w:val="24"/>
              <w:szCs w:val="24"/>
            </w:rPr>
            <w:fldChar w:fldCharType="end"/>
          </w:r>
        </w:sdtContent>
      </w:sdt>
      <w:r w:rsidRPr="0074251F">
        <w:rPr>
          <w:rFonts w:ascii="Times New Roman" w:hAnsi="Times New Roman" w:cs="Times New Roman"/>
          <w:sz w:val="24"/>
          <w:szCs w:val="24"/>
        </w:rPr>
        <w:t xml:space="preserve">. </w:t>
      </w:r>
      <w:r w:rsidRPr="00D04010">
        <w:rPr>
          <w:rFonts w:ascii="Times New Roman" w:hAnsi="Times New Roman" w:cs="Times New Roman"/>
          <w:noProof/>
          <w:sz w:val="24"/>
          <w:szCs w:val="24"/>
        </w:rPr>
        <w:t xml:space="preserve">Οι </w:t>
      </w:r>
      <w:r w:rsidRPr="00D04010">
        <w:rPr>
          <w:rFonts w:ascii="Times New Roman" w:hAnsi="Times New Roman" w:cs="Times New Roman"/>
          <w:noProof/>
          <w:sz w:val="24"/>
          <w:szCs w:val="24"/>
          <w:lang w:val="en-US"/>
        </w:rPr>
        <w:t>J</w:t>
      </w:r>
      <w:r w:rsidRPr="00D04010">
        <w:rPr>
          <w:rFonts w:ascii="Times New Roman" w:hAnsi="Times New Roman" w:cs="Times New Roman"/>
          <w:noProof/>
          <w:sz w:val="24"/>
          <w:szCs w:val="24"/>
        </w:rPr>
        <w:t xml:space="preserve">. </w:t>
      </w:r>
      <w:r w:rsidRPr="00D04010">
        <w:rPr>
          <w:rFonts w:ascii="Times New Roman" w:hAnsi="Times New Roman" w:cs="Times New Roman"/>
          <w:noProof/>
          <w:sz w:val="24"/>
          <w:szCs w:val="24"/>
          <w:lang w:val="en-US"/>
        </w:rPr>
        <w:t>C</w:t>
      </w:r>
      <w:r w:rsidRPr="00D04010">
        <w:rPr>
          <w:rFonts w:ascii="Times New Roman" w:hAnsi="Times New Roman" w:cs="Times New Roman"/>
          <w:noProof/>
          <w:sz w:val="24"/>
          <w:szCs w:val="24"/>
        </w:rPr>
        <w:t xml:space="preserve">. </w:t>
      </w:r>
      <w:r w:rsidRPr="00D04010">
        <w:rPr>
          <w:rFonts w:ascii="Times New Roman" w:hAnsi="Times New Roman" w:cs="Times New Roman"/>
          <w:noProof/>
          <w:sz w:val="24"/>
          <w:szCs w:val="24"/>
          <w:lang w:val="en-US"/>
        </w:rPr>
        <w:t>Leyva</w:t>
      </w:r>
      <w:r w:rsidRPr="00D04010">
        <w:rPr>
          <w:rFonts w:ascii="Times New Roman" w:hAnsi="Times New Roman" w:cs="Times New Roman"/>
          <w:noProof/>
          <w:sz w:val="24"/>
          <w:szCs w:val="24"/>
        </w:rPr>
        <w:t>-</w:t>
      </w:r>
      <w:r w:rsidRPr="00D04010">
        <w:rPr>
          <w:rFonts w:ascii="Times New Roman" w:hAnsi="Times New Roman" w:cs="Times New Roman"/>
          <w:noProof/>
          <w:sz w:val="24"/>
          <w:szCs w:val="24"/>
          <w:lang w:val="en-US"/>
        </w:rPr>
        <w:t>Loopez</w:t>
      </w:r>
      <w:r w:rsidRPr="00D04010">
        <w:rPr>
          <w:rFonts w:ascii="Times New Roman" w:hAnsi="Times New Roman" w:cs="Times New Roman"/>
          <w:noProof/>
          <w:sz w:val="24"/>
          <w:szCs w:val="24"/>
        </w:rPr>
        <w:t xml:space="preserve"> </w:t>
      </w:r>
      <w:r w:rsidRPr="00D04010">
        <w:rPr>
          <w:rFonts w:ascii="Times New Roman" w:hAnsi="Times New Roman" w:cs="Times New Roman"/>
          <w:noProof/>
          <w:sz w:val="24"/>
          <w:szCs w:val="24"/>
          <w:lang w:val="en-US"/>
        </w:rPr>
        <w:t>and</w:t>
      </w:r>
      <w:r w:rsidRPr="00D04010">
        <w:rPr>
          <w:rFonts w:ascii="Times New Roman" w:hAnsi="Times New Roman" w:cs="Times New Roman"/>
          <w:noProof/>
          <w:sz w:val="24"/>
          <w:szCs w:val="24"/>
        </w:rPr>
        <w:t xml:space="preserve"> </w:t>
      </w:r>
      <w:r w:rsidRPr="00D04010">
        <w:rPr>
          <w:rFonts w:ascii="Times New Roman" w:hAnsi="Times New Roman" w:cs="Times New Roman"/>
          <w:noProof/>
          <w:sz w:val="24"/>
          <w:szCs w:val="24"/>
          <w:lang w:val="en-US"/>
        </w:rPr>
        <w:t>E</w:t>
      </w:r>
      <w:r w:rsidRPr="00D04010">
        <w:rPr>
          <w:rFonts w:ascii="Times New Roman" w:hAnsi="Times New Roman" w:cs="Times New Roman"/>
          <w:noProof/>
          <w:sz w:val="24"/>
          <w:szCs w:val="24"/>
        </w:rPr>
        <w:t xml:space="preserve">. </w:t>
      </w:r>
      <w:r w:rsidRPr="00D04010">
        <w:rPr>
          <w:rFonts w:ascii="Times New Roman" w:hAnsi="Times New Roman" w:cs="Times New Roman"/>
          <w:noProof/>
          <w:sz w:val="24"/>
          <w:szCs w:val="24"/>
          <w:lang w:val="en-US"/>
        </w:rPr>
        <w:t>Fernaandez</w:t>
      </w:r>
      <w:r w:rsidRPr="00D04010">
        <w:rPr>
          <w:rFonts w:ascii="Times New Roman" w:hAnsi="Times New Roman" w:cs="Times New Roman"/>
          <w:noProof/>
          <w:sz w:val="24"/>
          <w:szCs w:val="24"/>
        </w:rPr>
        <w:t>-</w:t>
      </w:r>
      <w:r w:rsidRPr="00D04010">
        <w:rPr>
          <w:rFonts w:ascii="Times New Roman" w:hAnsi="Times New Roman" w:cs="Times New Roman"/>
          <w:noProof/>
          <w:sz w:val="24"/>
          <w:szCs w:val="24"/>
          <w:lang w:val="en-US"/>
        </w:rPr>
        <w:t>Gonzaalez</w:t>
      </w:r>
      <w:r w:rsidRPr="00D04010">
        <w:rPr>
          <w:rFonts w:ascii="Times New Roman" w:hAnsi="Times New Roman" w:cs="Times New Roman"/>
          <w:noProof/>
          <w:sz w:val="24"/>
          <w:szCs w:val="24"/>
        </w:rPr>
        <w:t xml:space="preserve"> (2003) μεταφέρουν την παρατήρηση του </w:t>
      </w:r>
      <w:r w:rsidRPr="00D04010">
        <w:rPr>
          <w:rFonts w:ascii="Times New Roman" w:hAnsi="Times New Roman" w:cs="Times New Roman"/>
          <w:noProof/>
          <w:sz w:val="24"/>
          <w:szCs w:val="24"/>
          <w:lang w:val="en-US"/>
        </w:rPr>
        <w:t>Roy</w:t>
      </w:r>
      <w:r w:rsidRPr="00D04010">
        <w:rPr>
          <w:rFonts w:ascii="Times New Roman" w:hAnsi="Times New Roman" w:cs="Times New Roman"/>
          <w:noProof/>
          <w:sz w:val="24"/>
          <w:szCs w:val="24"/>
        </w:rPr>
        <w:t xml:space="preserve"> που το 1996 μιλούσε γι’ </w:t>
      </w:r>
      <w:r w:rsidRPr="00D04010">
        <w:rPr>
          <w:rFonts w:ascii="Times New Roman" w:hAnsi="Times New Roman" w:cs="Times New Roman"/>
          <w:sz w:val="24"/>
          <w:szCs w:val="24"/>
        </w:rPr>
        <w:t xml:space="preserve">αυτή την αλληλεπίδραση που δεν είναι ελεύθερη από </w:t>
      </w:r>
      <w:r w:rsidRPr="004B1BE5">
        <w:rPr>
          <w:rFonts w:ascii="Times New Roman" w:hAnsi="Times New Roman" w:cs="Times New Roman"/>
          <w:b/>
          <w:sz w:val="24"/>
          <w:szCs w:val="24"/>
        </w:rPr>
        <w:t>συγκρούσεις</w:t>
      </w:r>
      <w:r w:rsidRPr="00D04010">
        <w:rPr>
          <w:rFonts w:ascii="Times New Roman" w:hAnsi="Times New Roman" w:cs="Times New Roman"/>
          <w:sz w:val="24"/>
          <w:szCs w:val="24"/>
        </w:rPr>
        <w:t xml:space="preserve">, που μπορεί να οφείλονται σε έναν αριθμό παραγόντων, π.χ. διαφορετικές ηθικές ή ιδεολογικές πεποιθήσεις, διαφορετικούς ειδικούς στόχους ή διαφορετικούς ρόλους μέσα στον όποιο οργανισμό. Οποιαδήποτε και αν είναι η πηγή προέλευσης των συγκρουόμενων συστημάτων αξιών, θα επηρεάζουν συνήθως την εξέλιξη της διαδικασίας λήψης αποφάσεων με τρόπους που δεν αναμένονταν εξαρχής. Τέτοιου είδους  συγκρούσεις μπορεί να προκύψουν επειδή οι αποφασίζοντες είναι περισσότεροι του ενός, έχουν διαφορετικά πληροφοριακά συστήματα και συστήματα αξιών (διαφορετικοί στόχοι, κριτήρια, </w:t>
      </w:r>
      <w:proofErr w:type="spellStart"/>
      <w:r w:rsidRPr="00D04010">
        <w:rPr>
          <w:rFonts w:ascii="Times New Roman" w:hAnsi="Times New Roman" w:cs="Times New Roman"/>
          <w:sz w:val="24"/>
          <w:szCs w:val="24"/>
        </w:rPr>
        <w:t>προτιμησιακές</w:t>
      </w:r>
      <w:proofErr w:type="spellEnd"/>
      <w:r w:rsidRPr="00D04010">
        <w:rPr>
          <w:rFonts w:ascii="Times New Roman" w:hAnsi="Times New Roman" w:cs="Times New Roman"/>
          <w:sz w:val="24"/>
          <w:szCs w:val="24"/>
        </w:rPr>
        <w:t xml:space="preserve"> σχέσεις, επικοινωνιακή υποστήριξη κ.λπ.)</w:t>
      </w:r>
      <w:sdt>
        <w:sdtPr>
          <w:rPr>
            <w:rFonts w:ascii="Times New Roman" w:hAnsi="Times New Roman" w:cs="Times New Roman"/>
            <w:sz w:val="24"/>
            <w:szCs w:val="24"/>
          </w:rPr>
          <w:id w:val="15354664"/>
          <w:citation/>
        </w:sdtPr>
        <w:sdtContent>
          <w:r w:rsidR="00A31D56" w:rsidRPr="00D04010">
            <w:rPr>
              <w:rFonts w:ascii="Times New Roman" w:hAnsi="Times New Roman" w:cs="Times New Roman"/>
              <w:sz w:val="24"/>
              <w:szCs w:val="24"/>
            </w:rPr>
            <w:fldChar w:fldCharType="begin"/>
          </w:r>
          <w:r w:rsidRPr="00D04010">
            <w:rPr>
              <w:rFonts w:ascii="Times New Roman" w:hAnsi="Times New Roman" w:cs="Times New Roman"/>
              <w:sz w:val="24"/>
              <w:szCs w:val="24"/>
            </w:rPr>
            <w:instrText xml:space="preserve"> CITATION Yan17 \l 1032 </w:instrText>
          </w:r>
          <w:r w:rsidR="00A31D56" w:rsidRPr="00D04010">
            <w:rPr>
              <w:rFonts w:ascii="Times New Roman" w:hAnsi="Times New Roman" w:cs="Times New Roman"/>
              <w:sz w:val="24"/>
              <w:szCs w:val="24"/>
            </w:rPr>
            <w:fldChar w:fldCharType="separate"/>
          </w:r>
          <w:r w:rsid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rPr>
            <w:t>(Yannis Siskos and Evangelos Grigoroudis, 2017)</w:t>
          </w:r>
          <w:r w:rsidR="00A31D56" w:rsidRPr="00D04010">
            <w:rPr>
              <w:rFonts w:ascii="Times New Roman" w:hAnsi="Times New Roman" w:cs="Times New Roman"/>
              <w:sz w:val="24"/>
              <w:szCs w:val="24"/>
            </w:rPr>
            <w:fldChar w:fldCharType="end"/>
          </w:r>
        </w:sdtContent>
      </w:sdt>
      <w:r w:rsidRPr="00D04010">
        <w:rPr>
          <w:rFonts w:ascii="Times New Roman" w:hAnsi="Times New Roman" w:cs="Times New Roman"/>
          <w:sz w:val="24"/>
          <w:szCs w:val="24"/>
        </w:rPr>
        <w:t>. Τα συστήματα υποστήριξης αποφάσεων ομάδας (</w:t>
      </w:r>
      <w:proofErr w:type="spellStart"/>
      <w:r w:rsidRPr="00D04010">
        <w:rPr>
          <w:rFonts w:ascii="Times New Roman" w:hAnsi="Times New Roman" w:cs="Times New Roman"/>
          <w:sz w:val="24"/>
          <w:szCs w:val="24"/>
        </w:rPr>
        <w:t>Group</w:t>
      </w:r>
      <w:proofErr w:type="spellEnd"/>
      <w:r w:rsidRPr="00D04010">
        <w:rPr>
          <w:rFonts w:ascii="Times New Roman" w:hAnsi="Times New Roman" w:cs="Times New Roman"/>
          <w:sz w:val="24"/>
          <w:szCs w:val="24"/>
        </w:rPr>
        <w:t xml:space="preserve"> </w:t>
      </w:r>
      <w:proofErr w:type="spellStart"/>
      <w:r w:rsidRPr="00D04010">
        <w:rPr>
          <w:rFonts w:ascii="Times New Roman" w:hAnsi="Times New Roman" w:cs="Times New Roman"/>
          <w:sz w:val="24"/>
          <w:szCs w:val="24"/>
        </w:rPr>
        <w:t>decision</w:t>
      </w:r>
      <w:proofErr w:type="spellEnd"/>
      <w:r w:rsidRPr="00D04010">
        <w:rPr>
          <w:rFonts w:ascii="Times New Roman" w:hAnsi="Times New Roman" w:cs="Times New Roman"/>
          <w:sz w:val="24"/>
          <w:szCs w:val="24"/>
        </w:rPr>
        <w:t xml:space="preserve"> </w:t>
      </w:r>
      <w:proofErr w:type="spellStart"/>
      <w:r w:rsidRPr="00D04010">
        <w:rPr>
          <w:rFonts w:ascii="Times New Roman" w:hAnsi="Times New Roman" w:cs="Times New Roman"/>
          <w:sz w:val="24"/>
          <w:szCs w:val="24"/>
        </w:rPr>
        <w:t>support</w:t>
      </w:r>
      <w:proofErr w:type="spellEnd"/>
      <w:r w:rsidRPr="00D04010">
        <w:rPr>
          <w:rFonts w:ascii="Times New Roman" w:hAnsi="Times New Roman" w:cs="Times New Roman"/>
          <w:sz w:val="24"/>
          <w:szCs w:val="24"/>
        </w:rPr>
        <w:t xml:space="preserve"> </w:t>
      </w:r>
      <w:proofErr w:type="spellStart"/>
      <w:r w:rsidRPr="00D04010">
        <w:rPr>
          <w:rFonts w:ascii="Times New Roman" w:hAnsi="Times New Roman" w:cs="Times New Roman"/>
          <w:sz w:val="24"/>
          <w:szCs w:val="24"/>
        </w:rPr>
        <w:t>systems</w:t>
      </w:r>
      <w:proofErr w:type="spellEnd"/>
      <w:r w:rsidRPr="00D04010">
        <w:rPr>
          <w:rFonts w:ascii="Times New Roman" w:hAnsi="Times New Roman" w:cs="Times New Roman"/>
          <w:sz w:val="24"/>
          <w:szCs w:val="24"/>
        </w:rPr>
        <w:t xml:space="preserve">, GDSS) μπορούν να διαδραματίσουν σημαντικό ρόλο όταν υπάρχουν πολλά άτομα καθένα από τα οποία έχει τις δικές του ιδιωτικές αντιλήψεις για το πλαίσιο και το πρόβλημα της απόφασης που πρέπει να αντιμετωπιστούν </w:t>
      </w:r>
      <w:sdt>
        <w:sdtPr>
          <w:rPr>
            <w:rFonts w:ascii="Times New Roman" w:hAnsi="Times New Roman" w:cs="Times New Roman"/>
            <w:sz w:val="24"/>
            <w:szCs w:val="24"/>
            <w:lang w:val="en-US"/>
          </w:rPr>
          <w:id w:val="275407459"/>
          <w:citation/>
        </w:sdtPr>
        <w:sdtContent>
          <w:r w:rsidR="00A31D56" w:rsidRPr="00D04010">
            <w:rPr>
              <w:rFonts w:ascii="Times New Roman" w:hAnsi="Times New Roman" w:cs="Times New Roman"/>
              <w:sz w:val="24"/>
              <w:szCs w:val="24"/>
              <w:lang w:val="en-US"/>
            </w:rPr>
            <w:fldChar w:fldCharType="begin"/>
          </w:r>
          <w:r w:rsidRPr="00D04010">
            <w:rPr>
              <w:rFonts w:ascii="Times New Roman" w:hAnsi="Times New Roman" w:cs="Times New Roman"/>
              <w:sz w:val="24"/>
              <w:szCs w:val="24"/>
            </w:rPr>
            <w:instrText xml:space="preserve"> </w:instrText>
          </w:r>
          <w:r w:rsidRPr="00D04010">
            <w:rPr>
              <w:rFonts w:ascii="Times New Roman" w:hAnsi="Times New Roman" w:cs="Times New Roman"/>
              <w:sz w:val="24"/>
              <w:szCs w:val="24"/>
              <w:lang w:val="en-US"/>
            </w:rPr>
            <w:instrText>CITATION</w:instrText>
          </w:r>
          <w:r w:rsidRPr="00D04010">
            <w:rPr>
              <w:rFonts w:ascii="Times New Roman" w:hAnsi="Times New Roman" w:cs="Times New Roman"/>
              <w:sz w:val="24"/>
              <w:szCs w:val="24"/>
            </w:rPr>
            <w:instrText xml:space="preserve"> </w:instrText>
          </w:r>
          <w:r w:rsidRPr="00D04010">
            <w:rPr>
              <w:rFonts w:ascii="Times New Roman" w:hAnsi="Times New Roman" w:cs="Times New Roman"/>
              <w:sz w:val="24"/>
              <w:szCs w:val="24"/>
              <w:lang w:val="en-US"/>
            </w:rPr>
            <w:instrText>NFM</w:instrText>
          </w:r>
          <w:r w:rsidRPr="00D04010">
            <w:rPr>
              <w:rFonts w:ascii="Times New Roman" w:hAnsi="Times New Roman" w:cs="Times New Roman"/>
              <w:sz w:val="24"/>
              <w:szCs w:val="24"/>
            </w:rPr>
            <w:instrText>05 \</w:instrText>
          </w:r>
          <w:r w:rsidRPr="00D04010">
            <w:rPr>
              <w:rFonts w:ascii="Times New Roman" w:hAnsi="Times New Roman" w:cs="Times New Roman"/>
              <w:sz w:val="24"/>
              <w:szCs w:val="24"/>
              <w:lang w:val="en-US"/>
            </w:rPr>
            <w:instrText>l</w:instrText>
          </w:r>
          <w:r w:rsidRPr="00D04010">
            <w:rPr>
              <w:rFonts w:ascii="Times New Roman" w:hAnsi="Times New Roman" w:cs="Times New Roman"/>
              <w:sz w:val="24"/>
              <w:szCs w:val="24"/>
            </w:rPr>
            <w:instrText xml:space="preserve"> 1033  </w:instrText>
          </w:r>
          <w:r w:rsidR="00A31D56" w:rsidRPr="00D04010">
            <w:rPr>
              <w:rFonts w:ascii="Times New Roman" w:hAnsi="Times New Roman" w:cs="Times New Roman"/>
              <w:sz w:val="24"/>
              <w:szCs w:val="24"/>
              <w:lang w:val="en-US"/>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N</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Matsatsinis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2005)</w:t>
          </w:r>
          <w:r w:rsidR="00A31D56" w:rsidRPr="00D04010">
            <w:rPr>
              <w:rFonts w:ascii="Times New Roman" w:hAnsi="Times New Roman" w:cs="Times New Roman"/>
              <w:sz w:val="24"/>
              <w:szCs w:val="24"/>
              <w:lang w:val="en-US"/>
            </w:rPr>
            <w:fldChar w:fldCharType="end"/>
          </w:r>
        </w:sdtContent>
      </w:sdt>
      <w:r w:rsidRPr="00D04010">
        <w:rPr>
          <w:rFonts w:ascii="Times New Roman" w:hAnsi="Times New Roman" w:cs="Times New Roman"/>
          <w:sz w:val="24"/>
          <w:szCs w:val="24"/>
        </w:rPr>
        <w:t xml:space="preserve">. Αν και αυτοί οι ατομικοί στόχοι είναι συχνά έντονα αντιφατικοί, πρέπει να επιτευχθεί μια κοινή απόφαση </w:t>
      </w:r>
      <w:sdt>
        <w:sdtPr>
          <w:rPr>
            <w:rFonts w:ascii="Times New Roman" w:hAnsi="Times New Roman" w:cs="Times New Roman"/>
            <w:sz w:val="24"/>
            <w:szCs w:val="24"/>
          </w:rPr>
          <w:id w:val="209674111"/>
          <w:citation/>
        </w:sdtPr>
        <w:sdtContent>
          <w:r w:rsidR="00A31D56" w:rsidRPr="00D04010">
            <w:rPr>
              <w:rFonts w:ascii="Times New Roman" w:hAnsi="Times New Roman" w:cs="Times New Roman"/>
              <w:sz w:val="24"/>
              <w:szCs w:val="24"/>
            </w:rPr>
            <w:fldChar w:fldCharType="begin"/>
          </w:r>
          <w:r w:rsidRPr="00D04010">
            <w:rPr>
              <w:rFonts w:ascii="Times New Roman" w:hAnsi="Times New Roman" w:cs="Times New Roman"/>
              <w:sz w:val="24"/>
              <w:szCs w:val="24"/>
            </w:rPr>
            <w:instrText xml:space="preserve"> </w:instrText>
          </w:r>
          <w:r w:rsidRPr="00D04010">
            <w:rPr>
              <w:rFonts w:ascii="Times New Roman" w:hAnsi="Times New Roman" w:cs="Times New Roman"/>
              <w:sz w:val="24"/>
              <w:szCs w:val="24"/>
              <w:lang w:val="en-US"/>
            </w:rPr>
            <w:instrText>CITATION</w:instrText>
          </w:r>
          <w:r w:rsidRPr="00D04010">
            <w:rPr>
              <w:rFonts w:ascii="Times New Roman" w:hAnsi="Times New Roman" w:cs="Times New Roman"/>
              <w:sz w:val="24"/>
              <w:szCs w:val="24"/>
            </w:rPr>
            <w:instrText xml:space="preserve"> </w:instrText>
          </w:r>
          <w:r w:rsidRPr="00D04010">
            <w:rPr>
              <w:rFonts w:ascii="Times New Roman" w:hAnsi="Times New Roman" w:cs="Times New Roman"/>
              <w:sz w:val="24"/>
              <w:szCs w:val="24"/>
              <w:lang w:val="en-US"/>
            </w:rPr>
            <w:instrText>Jua</w:instrText>
          </w:r>
          <w:r w:rsidRPr="00D04010">
            <w:rPr>
              <w:rFonts w:ascii="Times New Roman" w:hAnsi="Times New Roman" w:cs="Times New Roman"/>
              <w:sz w:val="24"/>
              <w:szCs w:val="24"/>
            </w:rPr>
            <w:instrText>13 \</w:instrText>
          </w:r>
          <w:r w:rsidRPr="00D04010">
            <w:rPr>
              <w:rFonts w:ascii="Times New Roman" w:hAnsi="Times New Roman" w:cs="Times New Roman"/>
              <w:sz w:val="24"/>
              <w:szCs w:val="24"/>
              <w:lang w:val="en-US"/>
            </w:rPr>
            <w:instrText>l</w:instrText>
          </w:r>
          <w:r w:rsidRPr="00D04010">
            <w:rPr>
              <w:rFonts w:ascii="Times New Roman" w:hAnsi="Times New Roman" w:cs="Times New Roman"/>
              <w:sz w:val="24"/>
              <w:szCs w:val="24"/>
            </w:rPr>
            <w:instrText xml:space="preserve"> 1033 </w:instrText>
          </w:r>
          <w:r w:rsidR="00A31D56" w:rsidRPr="00D04010">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Juan</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M</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S</w:t>
          </w:r>
          <w:r w:rsidR="00E86504" w:rsidRPr="00E86504">
            <w:rPr>
              <w:rFonts w:ascii="Times New Roman" w:hAnsi="Times New Roman" w:cs="Times New Roman"/>
              <w:noProof/>
              <w:sz w:val="24"/>
              <w:szCs w:val="24"/>
            </w:rPr>
            <w:t>á</w:t>
          </w:r>
          <w:r w:rsidR="00E86504" w:rsidRPr="00E86504">
            <w:rPr>
              <w:rFonts w:ascii="Times New Roman" w:hAnsi="Times New Roman" w:cs="Times New Roman"/>
              <w:noProof/>
              <w:sz w:val="24"/>
              <w:szCs w:val="24"/>
              <w:lang w:val="en-US"/>
            </w:rPr>
            <w:t>nchez</w:t>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Lozano</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2013)</w:t>
          </w:r>
          <w:r w:rsidR="00A31D56" w:rsidRPr="00D04010">
            <w:rPr>
              <w:rFonts w:ascii="Times New Roman" w:hAnsi="Times New Roman" w:cs="Times New Roman"/>
              <w:sz w:val="24"/>
              <w:szCs w:val="24"/>
            </w:rPr>
            <w:fldChar w:fldCharType="end"/>
          </w:r>
        </w:sdtContent>
      </w:sdt>
      <w:r w:rsidRPr="00D04010">
        <w:rPr>
          <w:rFonts w:ascii="Times New Roman" w:hAnsi="Times New Roman" w:cs="Times New Roman"/>
          <w:sz w:val="24"/>
          <w:szCs w:val="24"/>
        </w:rPr>
        <w:t xml:space="preserve">. Τα μέλη μιας ομάδας που καλούνται να πάρουν μια απόφαση μπορεί να διαφέρουν στην αντίληψή τους για το πρόβλημα και να έχουν διαφορετικά ενδιαφέροντα, αλλά είναι όλοι υπεύθυνοι για την ευημερία του οργανισμού και συμμερίζονται την ευθύνη για την εφαρμοζόμενη απόφαση </w:t>
      </w:r>
      <w:sdt>
        <w:sdtPr>
          <w:rPr>
            <w:rFonts w:ascii="Times New Roman" w:hAnsi="Times New Roman" w:cs="Times New Roman"/>
            <w:sz w:val="24"/>
            <w:szCs w:val="24"/>
          </w:rPr>
          <w:id w:val="163459612"/>
          <w:citation/>
        </w:sdtPr>
        <w:sdtContent>
          <w:r w:rsidR="00A31D56" w:rsidRPr="00D04010">
            <w:rPr>
              <w:rFonts w:ascii="Times New Roman" w:hAnsi="Times New Roman" w:cs="Times New Roman"/>
              <w:sz w:val="24"/>
              <w:szCs w:val="24"/>
            </w:rPr>
            <w:fldChar w:fldCharType="begin"/>
          </w:r>
          <w:r w:rsidRPr="00D04010">
            <w:rPr>
              <w:rFonts w:ascii="Times New Roman" w:hAnsi="Times New Roman" w:cs="Times New Roman"/>
              <w:sz w:val="24"/>
              <w:szCs w:val="24"/>
            </w:rPr>
            <w:instrText xml:space="preserve"> CITATION Jua03 \l 1032  </w:instrText>
          </w:r>
          <w:r w:rsidR="00A31D56" w:rsidRPr="00D04010">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(Juan Carlos Leyva-Loopez and Eduardo Fernaandez-Gonzaalez, 2003)</w:t>
          </w:r>
          <w:r w:rsidR="00A31D56" w:rsidRPr="00D04010">
            <w:rPr>
              <w:rFonts w:ascii="Times New Roman" w:hAnsi="Times New Roman" w:cs="Times New Roman"/>
              <w:sz w:val="24"/>
              <w:szCs w:val="24"/>
            </w:rPr>
            <w:fldChar w:fldCharType="end"/>
          </w:r>
        </w:sdtContent>
      </w:sdt>
      <w:r w:rsidRPr="00D04010">
        <w:rPr>
          <w:rFonts w:ascii="Times New Roman" w:hAnsi="Times New Roman" w:cs="Times New Roman"/>
          <w:sz w:val="24"/>
          <w:szCs w:val="24"/>
        </w:rPr>
        <w:t>. Σύμφωνα με τους τελευταίους, μια ομαδική απόφαση συνήθως νοείται ως η μείωση των διαφορών μεταξύ των ατομικών προτιμήσεων σε ένα</w:t>
      </w:r>
      <w:r w:rsidRPr="00AB2783">
        <w:rPr>
          <w:rFonts w:ascii="Times New Roman" w:hAnsi="Times New Roman" w:cs="Times New Roman"/>
          <w:sz w:val="24"/>
          <w:szCs w:val="24"/>
        </w:rPr>
        <w:t xml:space="preserve"> συγκεκριμένο σύνολο δεδομένων προτιμήσεων</w:t>
      </w:r>
      <w:r>
        <w:rPr>
          <w:rFonts w:ascii="Times New Roman" w:hAnsi="Times New Roman" w:cs="Times New Roman"/>
          <w:sz w:val="24"/>
          <w:szCs w:val="24"/>
        </w:rPr>
        <w:t>.</w:t>
      </w:r>
    </w:p>
    <w:p w:rsidR="00AF2AA5" w:rsidRDefault="00AF2AA5" w:rsidP="00995A14">
      <w:pPr>
        <w:spacing w:after="0" w:line="360" w:lineRule="auto"/>
        <w:ind w:firstLine="1134"/>
        <w:jc w:val="both"/>
        <w:rPr>
          <w:rFonts w:ascii="Times New Roman" w:hAnsi="Times New Roman" w:cs="Times New Roman"/>
          <w:sz w:val="24"/>
          <w:szCs w:val="24"/>
        </w:rPr>
      </w:pPr>
      <w:r w:rsidRPr="009F0DCC">
        <w:rPr>
          <w:rFonts w:ascii="Times New Roman" w:hAnsi="Times New Roman" w:cs="Times New Roman"/>
          <w:noProof/>
          <w:sz w:val="24"/>
          <w:szCs w:val="24"/>
        </w:rPr>
        <w:t>Οι</w:t>
      </w:r>
      <w:r w:rsidRPr="009F0DCC">
        <w:rPr>
          <w:rFonts w:ascii="Times New Roman" w:hAnsi="Times New Roman" w:cs="Times New Roman"/>
          <w:noProof/>
          <w:sz w:val="24"/>
          <w:szCs w:val="24"/>
          <w:lang w:val="en-US"/>
        </w:rPr>
        <w:t xml:space="preserve"> Nikolaos F. Matsatsinis and Andreas P. Samaras. </w:t>
      </w:r>
      <w:r w:rsidRPr="009F0DCC">
        <w:rPr>
          <w:rFonts w:ascii="Times New Roman" w:hAnsi="Times New Roman" w:cs="Times New Roman"/>
          <w:noProof/>
          <w:sz w:val="24"/>
          <w:szCs w:val="24"/>
        </w:rPr>
        <w:t xml:space="preserve">(2001) μεταφέρουν την ερμηνεία των </w:t>
      </w:r>
      <w:proofErr w:type="spellStart"/>
      <w:r w:rsidRPr="009F0DCC">
        <w:rPr>
          <w:rFonts w:ascii="Times New Roman" w:hAnsi="Times New Roman" w:cs="Times New Roman"/>
          <w:sz w:val="24"/>
          <w:szCs w:val="24"/>
          <w:lang w:val="en-US"/>
        </w:rPr>
        <w:t>Choi</w:t>
      </w:r>
      <w:proofErr w:type="spellEnd"/>
      <w:r w:rsidRPr="009F0DCC">
        <w:rPr>
          <w:rFonts w:ascii="Times New Roman" w:hAnsi="Times New Roman" w:cs="Times New Roman"/>
          <w:sz w:val="24"/>
          <w:szCs w:val="24"/>
        </w:rPr>
        <w:t xml:space="preserve"> </w:t>
      </w:r>
      <w:r w:rsidRPr="009F0DCC">
        <w:rPr>
          <w:rFonts w:ascii="Times New Roman" w:hAnsi="Times New Roman" w:cs="Times New Roman"/>
          <w:sz w:val="24"/>
          <w:szCs w:val="24"/>
          <w:lang w:val="en-US"/>
        </w:rPr>
        <w:t>et</w:t>
      </w:r>
      <w:r w:rsidRPr="009F0DCC">
        <w:rPr>
          <w:rFonts w:ascii="Times New Roman" w:hAnsi="Times New Roman" w:cs="Times New Roman"/>
          <w:sz w:val="24"/>
          <w:szCs w:val="24"/>
        </w:rPr>
        <w:t xml:space="preserve"> </w:t>
      </w:r>
      <w:r w:rsidRPr="009F0DCC">
        <w:rPr>
          <w:rFonts w:ascii="Times New Roman" w:hAnsi="Times New Roman" w:cs="Times New Roman"/>
          <w:sz w:val="24"/>
          <w:szCs w:val="24"/>
          <w:lang w:val="en-US"/>
        </w:rPr>
        <w:t>al</w:t>
      </w:r>
      <w:r w:rsidRPr="009F0DCC">
        <w:rPr>
          <w:rFonts w:ascii="Times New Roman" w:hAnsi="Times New Roman" w:cs="Times New Roman"/>
          <w:sz w:val="24"/>
          <w:szCs w:val="24"/>
        </w:rPr>
        <w:t xml:space="preserve">. για τη δυσκολία επιλύσεως των προβλημάτων που απαιτούν ομαδικές αποφάσεις </w:t>
      </w:r>
      <w:r>
        <w:rPr>
          <w:rFonts w:ascii="Times New Roman" w:hAnsi="Times New Roman" w:cs="Times New Roman"/>
          <w:sz w:val="24"/>
          <w:szCs w:val="24"/>
        </w:rPr>
        <w:t>και</w:t>
      </w:r>
      <w:r w:rsidRPr="009F0DCC">
        <w:rPr>
          <w:rFonts w:ascii="Times New Roman" w:hAnsi="Times New Roman" w:cs="Times New Roman"/>
          <w:sz w:val="24"/>
          <w:szCs w:val="24"/>
        </w:rPr>
        <w:t xml:space="preserve"> το 1994 επισημαίνουν τις τέσσερις ιδιότητες τους που εντείνουν τη δυσκολία αυτή: (1) </w:t>
      </w:r>
      <w:r>
        <w:rPr>
          <w:rFonts w:ascii="Times New Roman" w:hAnsi="Times New Roman" w:cs="Times New Roman"/>
          <w:sz w:val="24"/>
          <w:szCs w:val="24"/>
        </w:rPr>
        <w:t>Ε</w:t>
      </w:r>
      <w:r w:rsidRPr="009F0DCC">
        <w:rPr>
          <w:rFonts w:ascii="Times New Roman" w:hAnsi="Times New Roman" w:cs="Times New Roman"/>
          <w:sz w:val="24"/>
          <w:szCs w:val="24"/>
        </w:rPr>
        <w:t xml:space="preserve">ίναι </w:t>
      </w:r>
      <w:r w:rsidRPr="00C35240">
        <w:rPr>
          <w:rFonts w:ascii="Times New Roman" w:hAnsi="Times New Roman" w:cs="Times New Roman"/>
          <w:b/>
          <w:sz w:val="24"/>
          <w:szCs w:val="24"/>
        </w:rPr>
        <w:t>κοινωνικά προβλήματα</w:t>
      </w:r>
      <w:r w:rsidRPr="009F0DCC">
        <w:rPr>
          <w:rFonts w:ascii="Times New Roman" w:hAnsi="Times New Roman" w:cs="Times New Roman"/>
          <w:sz w:val="24"/>
          <w:szCs w:val="24"/>
        </w:rPr>
        <w:t xml:space="preserve"> και όχι μαθηματικά ή επιστημονικά</w:t>
      </w:r>
      <w:r>
        <w:rPr>
          <w:rFonts w:ascii="Times New Roman" w:hAnsi="Times New Roman" w:cs="Times New Roman"/>
          <w:sz w:val="24"/>
          <w:szCs w:val="24"/>
        </w:rPr>
        <w:t>. (2) Είναι πολύ δύσκολο η</w:t>
      </w:r>
      <w:r w:rsidRPr="009F0DCC">
        <w:rPr>
          <w:rFonts w:ascii="Times New Roman" w:hAnsi="Times New Roman" w:cs="Times New Roman"/>
          <w:sz w:val="24"/>
          <w:szCs w:val="24"/>
        </w:rPr>
        <w:t xml:space="preserve"> λύση τους να ικανοποιήσει όλους τους </w:t>
      </w:r>
      <w:r w:rsidRPr="00C35240">
        <w:rPr>
          <w:rFonts w:ascii="Times New Roman" w:hAnsi="Times New Roman" w:cs="Times New Roman"/>
          <w:b/>
          <w:sz w:val="24"/>
          <w:szCs w:val="24"/>
        </w:rPr>
        <w:t>περιορισμούς</w:t>
      </w:r>
      <w:r w:rsidRPr="009F0DCC">
        <w:rPr>
          <w:rFonts w:ascii="Times New Roman" w:hAnsi="Times New Roman" w:cs="Times New Roman"/>
          <w:sz w:val="24"/>
          <w:szCs w:val="24"/>
        </w:rPr>
        <w:t xml:space="preserve"> και τις </w:t>
      </w:r>
      <w:r w:rsidRPr="00C35240">
        <w:rPr>
          <w:rFonts w:ascii="Times New Roman" w:hAnsi="Times New Roman" w:cs="Times New Roman"/>
          <w:b/>
          <w:sz w:val="24"/>
          <w:szCs w:val="24"/>
        </w:rPr>
        <w:t>απαιτήσεις</w:t>
      </w:r>
      <w:r>
        <w:rPr>
          <w:rFonts w:ascii="Times New Roman" w:hAnsi="Times New Roman" w:cs="Times New Roman"/>
          <w:sz w:val="24"/>
          <w:szCs w:val="24"/>
        </w:rPr>
        <w:t>. (3) Η</w:t>
      </w:r>
      <w:r w:rsidRPr="009F0DCC">
        <w:rPr>
          <w:rFonts w:ascii="Times New Roman" w:hAnsi="Times New Roman" w:cs="Times New Roman"/>
          <w:sz w:val="24"/>
          <w:szCs w:val="24"/>
        </w:rPr>
        <w:t xml:space="preserve"> </w:t>
      </w:r>
      <w:proofErr w:type="spellStart"/>
      <w:r w:rsidRPr="009F0DCC">
        <w:rPr>
          <w:rFonts w:ascii="Times New Roman" w:hAnsi="Times New Roman" w:cs="Times New Roman"/>
          <w:sz w:val="24"/>
          <w:szCs w:val="24"/>
        </w:rPr>
        <w:t>μοντελοποίησή</w:t>
      </w:r>
      <w:proofErr w:type="spellEnd"/>
      <w:r w:rsidRPr="009F0DCC">
        <w:rPr>
          <w:rFonts w:ascii="Times New Roman" w:hAnsi="Times New Roman" w:cs="Times New Roman"/>
          <w:sz w:val="24"/>
          <w:szCs w:val="24"/>
        </w:rPr>
        <w:t xml:space="preserve"> τους είναι πιο δύσκολη από αυτή των μη ομαδικών αποφάσεων και (4) υπάρχουν λίγες μεθοδολογίες για την επαλήθευση της δικαιοσύνης.</w:t>
      </w:r>
      <w:r w:rsidRPr="009F0DCC">
        <w:rPr>
          <w:rFonts w:ascii="Times New Roman" w:hAnsi="Times New Roman" w:cs="Times New Roman"/>
          <w:noProof/>
          <w:sz w:val="24"/>
          <w:szCs w:val="24"/>
        </w:rPr>
        <w:t xml:space="preserve"> </w:t>
      </w:r>
      <w:r w:rsidRPr="009F0DCC">
        <w:rPr>
          <w:rFonts w:ascii="Times New Roman" w:hAnsi="Times New Roman" w:cs="Times New Roman"/>
          <w:sz w:val="24"/>
          <w:szCs w:val="24"/>
        </w:rPr>
        <w:t xml:space="preserve">Οι </w:t>
      </w:r>
      <w:r w:rsidRPr="009F0DCC">
        <w:rPr>
          <w:rFonts w:ascii="Times New Roman" w:hAnsi="Times New Roman" w:cs="Times New Roman"/>
          <w:noProof/>
          <w:sz w:val="24"/>
          <w:szCs w:val="24"/>
          <w:lang w:val="en-US"/>
        </w:rPr>
        <w:t>Juan</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Carlos</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Leyva</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L</w:t>
      </w:r>
      <w:r w:rsidRPr="009F0DCC">
        <w:rPr>
          <w:rFonts w:ascii="Times New Roman" w:hAnsi="Times New Roman" w:cs="Times New Roman"/>
          <w:noProof/>
          <w:sz w:val="24"/>
          <w:szCs w:val="24"/>
        </w:rPr>
        <w:t>ó</w:t>
      </w:r>
      <w:r w:rsidRPr="009F0DCC">
        <w:rPr>
          <w:rFonts w:ascii="Times New Roman" w:hAnsi="Times New Roman" w:cs="Times New Roman"/>
          <w:noProof/>
          <w:sz w:val="24"/>
          <w:szCs w:val="24"/>
          <w:lang w:val="en-US"/>
        </w:rPr>
        <w:t>pez</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and</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Dina</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Esperanza</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L</w:t>
      </w:r>
      <w:r w:rsidRPr="009F0DCC">
        <w:rPr>
          <w:rFonts w:ascii="Times New Roman" w:hAnsi="Times New Roman" w:cs="Times New Roman"/>
          <w:noProof/>
          <w:sz w:val="24"/>
          <w:szCs w:val="24"/>
        </w:rPr>
        <w:t>ó</w:t>
      </w:r>
      <w:r w:rsidRPr="009F0DCC">
        <w:rPr>
          <w:rFonts w:ascii="Times New Roman" w:hAnsi="Times New Roman" w:cs="Times New Roman"/>
          <w:noProof/>
          <w:sz w:val="24"/>
          <w:szCs w:val="24"/>
          <w:lang w:val="en-US"/>
        </w:rPr>
        <w:t>pez</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Elizalde</w:t>
      </w:r>
      <w:r w:rsidRPr="009F0DCC">
        <w:rPr>
          <w:rFonts w:ascii="Times New Roman" w:hAnsi="Times New Roman" w:cs="Times New Roman"/>
          <w:noProof/>
          <w:sz w:val="24"/>
          <w:szCs w:val="24"/>
        </w:rPr>
        <w:t xml:space="preserve"> το 2002 αναφέρουν τους λόγους για τους οποίους η</w:t>
      </w:r>
      <w:r w:rsidRPr="009F0DCC">
        <w:rPr>
          <w:rFonts w:ascii="Times New Roman" w:hAnsi="Times New Roman" w:cs="Times New Roman"/>
          <w:sz w:val="24"/>
          <w:szCs w:val="24"/>
        </w:rPr>
        <w:t xml:space="preserve"> κατανόηση, η ανάλυση και η υποστήριξη της διαδικασίας λήψης </w:t>
      </w:r>
      <w:r>
        <w:rPr>
          <w:rFonts w:ascii="Times New Roman" w:hAnsi="Times New Roman" w:cs="Times New Roman"/>
          <w:sz w:val="24"/>
          <w:szCs w:val="24"/>
        </w:rPr>
        <w:t xml:space="preserve">ομαδικών </w:t>
      </w:r>
      <w:r w:rsidRPr="009F0DCC">
        <w:rPr>
          <w:rFonts w:ascii="Times New Roman" w:hAnsi="Times New Roman" w:cs="Times New Roman"/>
          <w:sz w:val="24"/>
          <w:szCs w:val="24"/>
        </w:rPr>
        <w:t xml:space="preserve">αποφάσεων μπορεί να είναι εξαιρετικά </w:t>
      </w:r>
      <w:r w:rsidRPr="009C33EA">
        <w:rPr>
          <w:rFonts w:ascii="Times New Roman" w:hAnsi="Times New Roman" w:cs="Times New Roman"/>
          <w:sz w:val="24"/>
          <w:szCs w:val="24"/>
        </w:rPr>
        <w:t>δύσκολη: (</w:t>
      </w:r>
      <w:r w:rsidRPr="009F0DCC">
        <w:rPr>
          <w:rFonts w:ascii="Times New Roman" w:hAnsi="Times New Roman" w:cs="Times New Roman"/>
          <w:sz w:val="24"/>
          <w:szCs w:val="24"/>
        </w:rPr>
        <w:t xml:space="preserve">1) </w:t>
      </w:r>
      <w:r w:rsidRPr="00C35240">
        <w:rPr>
          <w:rFonts w:ascii="Times New Roman" w:hAnsi="Times New Roman" w:cs="Times New Roman"/>
          <w:b/>
          <w:sz w:val="24"/>
          <w:szCs w:val="24"/>
        </w:rPr>
        <w:t>Η</w:t>
      </w:r>
      <w:r>
        <w:rPr>
          <w:rFonts w:ascii="Times New Roman" w:hAnsi="Times New Roman" w:cs="Times New Roman"/>
          <w:sz w:val="24"/>
          <w:szCs w:val="24"/>
        </w:rPr>
        <w:t xml:space="preserve"> </w:t>
      </w:r>
      <w:r w:rsidRPr="00C35240">
        <w:rPr>
          <w:rFonts w:ascii="Times New Roman" w:hAnsi="Times New Roman" w:cs="Times New Roman"/>
          <w:b/>
          <w:sz w:val="24"/>
          <w:szCs w:val="24"/>
        </w:rPr>
        <w:t>κακή δόμηση προβλήματος</w:t>
      </w:r>
      <w:r>
        <w:rPr>
          <w:rFonts w:ascii="Times New Roman" w:hAnsi="Times New Roman" w:cs="Times New Roman"/>
          <w:sz w:val="24"/>
          <w:szCs w:val="24"/>
        </w:rPr>
        <w:t xml:space="preserve">. (2) </w:t>
      </w:r>
      <w:r w:rsidRPr="00C35240">
        <w:rPr>
          <w:rFonts w:ascii="Times New Roman" w:hAnsi="Times New Roman" w:cs="Times New Roman"/>
          <w:b/>
          <w:sz w:val="24"/>
          <w:szCs w:val="24"/>
        </w:rPr>
        <w:t>Το δυναμικό περιβάλλον</w:t>
      </w:r>
      <w:r w:rsidRPr="009F0DCC">
        <w:rPr>
          <w:rFonts w:ascii="Times New Roman" w:hAnsi="Times New Roman" w:cs="Times New Roman"/>
          <w:sz w:val="24"/>
          <w:szCs w:val="24"/>
        </w:rPr>
        <w:t xml:space="preserve"> στο οποίο αναπτύσσεται η διαδικασία λήψης αποφάσεων και (3) η παρουσία πολλών αποφασιζόντων, που ο καθένας από αυτούς έχει τις δικές τους απόψεις για τον τρόπο διαχείρισης του προβλήματος και τις αποφάσεις που πρέπει να ληφθούν. </w:t>
      </w:r>
      <w:r>
        <w:rPr>
          <w:rFonts w:ascii="Times New Roman" w:hAnsi="Times New Roman" w:cs="Times New Roman"/>
          <w:sz w:val="24"/>
          <w:szCs w:val="24"/>
        </w:rPr>
        <w:t xml:space="preserve">Σ΄ αυτά συμφωνούν και οι </w:t>
      </w:r>
      <w:proofErr w:type="spellStart"/>
      <w:r w:rsidRPr="009F0DCC">
        <w:rPr>
          <w:rFonts w:ascii="Times New Roman" w:hAnsi="Times New Roman" w:cs="Times New Roman"/>
          <w:sz w:val="24"/>
          <w:szCs w:val="24"/>
          <w:lang w:val="en-US"/>
        </w:rPr>
        <w:t>Jelassi</w:t>
      </w:r>
      <w:proofErr w:type="spellEnd"/>
      <w:r w:rsidRPr="009F0DCC">
        <w:rPr>
          <w:rFonts w:ascii="Times New Roman" w:hAnsi="Times New Roman" w:cs="Times New Roman"/>
          <w:sz w:val="24"/>
          <w:szCs w:val="24"/>
        </w:rPr>
        <w:t xml:space="preserve"> </w:t>
      </w:r>
      <w:r w:rsidRPr="009F0DCC">
        <w:rPr>
          <w:rFonts w:ascii="Times New Roman" w:hAnsi="Times New Roman" w:cs="Times New Roman"/>
          <w:sz w:val="24"/>
          <w:szCs w:val="24"/>
          <w:lang w:val="en-US"/>
        </w:rPr>
        <w:t>et</w:t>
      </w:r>
      <w:r w:rsidRPr="009F0DCC">
        <w:rPr>
          <w:rFonts w:ascii="Times New Roman" w:hAnsi="Times New Roman" w:cs="Times New Roman"/>
          <w:sz w:val="24"/>
          <w:szCs w:val="24"/>
        </w:rPr>
        <w:t xml:space="preserve"> </w:t>
      </w:r>
      <w:r w:rsidRPr="009F0DCC">
        <w:rPr>
          <w:rFonts w:ascii="Times New Roman" w:hAnsi="Times New Roman" w:cs="Times New Roman"/>
          <w:sz w:val="24"/>
          <w:szCs w:val="24"/>
          <w:lang w:val="en-US"/>
        </w:rPr>
        <w:t>al</w:t>
      </w:r>
      <w:r>
        <w:rPr>
          <w:rFonts w:ascii="Times New Roman" w:hAnsi="Times New Roman" w:cs="Times New Roman"/>
          <w:sz w:val="24"/>
          <w:szCs w:val="24"/>
        </w:rPr>
        <w:t>. (</w:t>
      </w:r>
      <w:r w:rsidRPr="009F0DCC">
        <w:rPr>
          <w:rFonts w:ascii="Times New Roman" w:hAnsi="Times New Roman" w:cs="Times New Roman"/>
          <w:sz w:val="24"/>
          <w:szCs w:val="24"/>
        </w:rPr>
        <w:t>1990</w:t>
      </w:r>
      <w:r>
        <w:rPr>
          <w:rFonts w:ascii="Times New Roman" w:hAnsi="Times New Roman" w:cs="Times New Roman"/>
          <w:sz w:val="24"/>
          <w:szCs w:val="24"/>
        </w:rPr>
        <w:t>) και οι</w:t>
      </w:r>
      <w:r w:rsidRPr="009F0DCC">
        <w:rPr>
          <w:rFonts w:ascii="Times New Roman" w:hAnsi="Times New Roman" w:cs="Times New Roman"/>
          <w:sz w:val="24"/>
          <w:szCs w:val="24"/>
        </w:rPr>
        <w:t xml:space="preserve"> </w:t>
      </w:r>
      <w:r w:rsidRPr="009F0DCC">
        <w:rPr>
          <w:rFonts w:ascii="Times New Roman" w:hAnsi="Times New Roman" w:cs="Times New Roman"/>
          <w:noProof/>
          <w:sz w:val="24"/>
          <w:szCs w:val="24"/>
          <w:lang w:val="en-US"/>
        </w:rPr>
        <w:t>N</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Matsatsinis</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et</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al</w:t>
      </w:r>
      <w:r w:rsidRPr="009F0DCC">
        <w:rPr>
          <w:rFonts w:ascii="Times New Roman" w:hAnsi="Times New Roman" w:cs="Times New Roman"/>
          <w:noProof/>
          <w:sz w:val="24"/>
          <w:szCs w:val="24"/>
        </w:rPr>
        <w:t>.</w:t>
      </w:r>
      <w:r>
        <w:rPr>
          <w:rFonts w:ascii="Times New Roman" w:hAnsi="Times New Roman" w:cs="Times New Roman"/>
          <w:noProof/>
          <w:sz w:val="24"/>
          <w:szCs w:val="24"/>
        </w:rPr>
        <w:t xml:space="preserve"> (</w:t>
      </w:r>
      <w:r w:rsidRPr="009F0DCC">
        <w:rPr>
          <w:rFonts w:ascii="Times New Roman" w:hAnsi="Times New Roman" w:cs="Times New Roman"/>
          <w:noProof/>
          <w:sz w:val="24"/>
          <w:szCs w:val="24"/>
        </w:rPr>
        <w:t>2005)</w:t>
      </w:r>
      <w:r>
        <w:rPr>
          <w:rFonts w:ascii="Times New Roman" w:hAnsi="Times New Roman" w:cs="Times New Roman"/>
          <w:noProof/>
          <w:sz w:val="24"/>
          <w:szCs w:val="24"/>
        </w:rPr>
        <w:t>.</w:t>
      </w:r>
      <w:r>
        <w:rPr>
          <w:rFonts w:ascii="Times New Roman" w:hAnsi="Times New Roman" w:cs="Times New Roman"/>
          <w:sz w:val="24"/>
          <w:szCs w:val="24"/>
        </w:rPr>
        <w:t xml:space="preserve"> </w:t>
      </w:r>
    </w:p>
    <w:p w:rsidR="00AF2AA5" w:rsidRDefault="00AF2AA5" w:rsidP="00995A14">
      <w:pPr>
        <w:spacing w:after="0" w:line="360" w:lineRule="auto"/>
        <w:ind w:firstLine="1134"/>
        <w:jc w:val="both"/>
        <w:rPr>
          <w:rFonts w:ascii="Times New Roman" w:hAnsi="Times New Roman" w:cs="Times New Roman"/>
          <w:sz w:val="24"/>
          <w:szCs w:val="24"/>
        </w:rPr>
      </w:pPr>
      <w:r w:rsidRPr="009F0DCC">
        <w:rPr>
          <w:rFonts w:ascii="Times New Roman" w:hAnsi="Times New Roman" w:cs="Times New Roman"/>
          <w:noProof/>
          <w:sz w:val="24"/>
          <w:szCs w:val="24"/>
        </w:rPr>
        <w:t>Η A</w:t>
      </w:r>
      <w:r w:rsidRPr="009F0DCC">
        <w:rPr>
          <w:rFonts w:ascii="Times New Roman" w:hAnsi="Times New Roman" w:cs="Times New Roman"/>
          <w:noProof/>
          <w:sz w:val="24"/>
          <w:szCs w:val="24"/>
          <w:lang w:val="en-US"/>
        </w:rPr>
        <w:t>nn</w:t>
      </w:r>
      <w:r w:rsidRPr="009F0DCC">
        <w:rPr>
          <w:rFonts w:ascii="Times New Roman" w:hAnsi="Times New Roman" w:cs="Times New Roman"/>
          <w:noProof/>
          <w:sz w:val="24"/>
          <w:szCs w:val="24"/>
        </w:rPr>
        <w:t xml:space="preserve"> D</w:t>
      </w:r>
      <w:r w:rsidRPr="009F0DCC">
        <w:rPr>
          <w:rFonts w:ascii="Times New Roman" w:hAnsi="Times New Roman" w:cs="Times New Roman"/>
          <w:noProof/>
          <w:sz w:val="24"/>
          <w:szCs w:val="24"/>
          <w:lang w:val="en-US"/>
        </w:rPr>
        <w:t>avey</w:t>
      </w:r>
      <w:r w:rsidRPr="009F0DCC">
        <w:rPr>
          <w:rFonts w:ascii="Times New Roman" w:hAnsi="Times New Roman" w:cs="Times New Roman"/>
          <w:noProof/>
          <w:sz w:val="24"/>
          <w:szCs w:val="24"/>
        </w:rPr>
        <w:t xml:space="preserve"> το 1998 αναφέρει ότι </w:t>
      </w:r>
      <w:r w:rsidRPr="00C35240">
        <w:rPr>
          <w:rFonts w:ascii="Times New Roman" w:hAnsi="Times New Roman" w:cs="Times New Roman"/>
          <w:b/>
          <w:noProof/>
          <w:sz w:val="24"/>
          <w:szCs w:val="24"/>
        </w:rPr>
        <w:t>η εξισορρόπηση των παραχωρήσεων</w:t>
      </w:r>
      <w:r w:rsidRPr="009F0DCC">
        <w:rPr>
          <w:rFonts w:ascii="Times New Roman" w:hAnsi="Times New Roman" w:cs="Times New Roman"/>
          <w:noProof/>
          <w:sz w:val="24"/>
          <w:szCs w:val="24"/>
        </w:rPr>
        <w:t xml:space="preserve"> μεταξύ των  στόχων είναι ακόμη πιο σημαντική σε ομάδες παρά σε ατομικό επίπεδο, διότι αντικρουόμενοι στόχοι και αντίθετες απόψεις θα προκύψουν αναπόφευκτα. </w:t>
      </w:r>
      <w:r w:rsidRPr="009F0DCC">
        <w:rPr>
          <w:rFonts w:ascii="Times New Roman" w:hAnsi="Times New Roman" w:cs="Times New Roman"/>
          <w:sz w:val="24"/>
          <w:szCs w:val="24"/>
        </w:rPr>
        <w:t>Τα άτομα συχνά χαρακτηρίζονται από τις ιδιαίτερες προτιμήσεις σύμφωνα με τη σχετική σημασία των κριτηρίων βάσ</w:t>
      </w:r>
      <w:r w:rsidR="00955C04">
        <w:rPr>
          <w:rFonts w:ascii="Times New Roman" w:hAnsi="Times New Roman" w:cs="Times New Roman"/>
          <w:sz w:val="24"/>
          <w:szCs w:val="24"/>
        </w:rPr>
        <w:t>ει</w:t>
      </w:r>
      <w:r w:rsidRPr="009F0DCC">
        <w:rPr>
          <w:rFonts w:ascii="Times New Roman" w:hAnsi="Times New Roman" w:cs="Times New Roman"/>
          <w:sz w:val="24"/>
          <w:szCs w:val="24"/>
        </w:rPr>
        <w:t xml:space="preserve"> των οποίων αξιολογούνται οι εναλλακτικές λύσεις. Υποστηρίζεται ότι το κεντρικό θέμα για πολλά προβλήματα </w:t>
      </w:r>
      <w:r>
        <w:rPr>
          <w:rFonts w:ascii="Times New Roman" w:hAnsi="Times New Roman" w:cs="Times New Roman"/>
          <w:sz w:val="24"/>
          <w:szCs w:val="24"/>
        </w:rPr>
        <w:t>ομαδικής</w:t>
      </w:r>
      <w:r w:rsidRPr="009F0DCC">
        <w:rPr>
          <w:rFonts w:ascii="Times New Roman" w:hAnsi="Times New Roman" w:cs="Times New Roman"/>
          <w:sz w:val="24"/>
          <w:szCs w:val="24"/>
        </w:rPr>
        <w:t xml:space="preserve"> λήψης αποφάσεων είναι η αναζήτηση συναίνεσης μεταξύ των διαφόρων ενδιαφερομένων μερών </w:t>
      </w:r>
      <w:sdt>
        <w:sdtPr>
          <w:rPr>
            <w:rFonts w:ascii="Times New Roman" w:hAnsi="Times New Roman" w:cs="Times New Roman"/>
            <w:sz w:val="24"/>
            <w:szCs w:val="24"/>
          </w:rPr>
          <w:id w:val="101726928"/>
          <w:citation/>
        </w:sdtPr>
        <w:sdtContent>
          <w:r w:rsidR="00A31D56" w:rsidRPr="009F0DCC">
            <w:rPr>
              <w:rFonts w:ascii="Times New Roman" w:hAnsi="Times New Roman" w:cs="Times New Roman"/>
              <w:sz w:val="24"/>
              <w:szCs w:val="24"/>
            </w:rPr>
            <w:fldChar w:fldCharType="begin"/>
          </w:r>
          <w:r w:rsidRPr="009F0DCC">
            <w:rPr>
              <w:rFonts w:ascii="Times New Roman" w:hAnsi="Times New Roman" w:cs="Times New Roman"/>
              <w:sz w:val="24"/>
              <w:szCs w:val="24"/>
            </w:rPr>
            <w:instrText xml:space="preserve"> CITATION JAC96 \l 1032  </w:instrText>
          </w:r>
          <w:r w:rsidR="00A31D56" w:rsidRPr="009F0DCC">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(Jacek Malczewski, 1996)</w:t>
          </w:r>
          <w:r w:rsidR="00A31D56" w:rsidRPr="009F0DCC">
            <w:rPr>
              <w:rFonts w:ascii="Times New Roman" w:hAnsi="Times New Roman" w:cs="Times New Roman"/>
              <w:sz w:val="24"/>
              <w:szCs w:val="24"/>
            </w:rPr>
            <w:fldChar w:fldCharType="end"/>
          </w:r>
        </w:sdtContent>
      </w:sdt>
      <w:r w:rsidRPr="009F0DCC">
        <w:rPr>
          <w:rFonts w:ascii="Times New Roman" w:hAnsi="Times New Roman" w:cs="Times New Roman"/>
          <w:sz w:val="24"/>
          <w:szCs w:val="24"/>
        </w:rPr>
        <w:t xml:space="preserve">. Η αναζήτηση ενός τρόπου συντονισμού μιας διαδικασίας/μεθόδου για τη σύνθεση των ατομικών προτιμήσεων είναι έντονη. </w:t>
      </w:r>
      <w:r>
        <w:rPr>
          <w:rFonts w:ascii="Times New Roman" w:hAnsi="Times New Roman" w:cs="Times New Roman"/>
          <w:sz w:val="24"/>
          <w:szCs w:val="24"/>
        </w:rPr>
        <w:t>Οι</w:t>
      </w:r>
      <w:r w:rsidRPr="00CB1127">
        <w:rPr>
          <w:rFonts w:ascii="Times New Roman" w:hAnsi="Times New Roman" w:cs="Times New Roman"/>
          <w:sz w:val="24"/>
          <w:szCs w:val="24"/>
        </w:rPr>
        <w:t xml:space="preserve"> </w:t>
      </w:r>
      <w:r w:rsidRPr="009F0DCC">
        <w:rPr>
          <w:rFonts w:ascii="Times New Roman" w:hAnsi="Times New Roman" w:cs="Times New Roman"/>
          <w:noProof/>
          <w:sz w:val="24"/>
          <w:szCs w:val="24"/>
        </w:rPr>
        <w:t>Τ</w:t>
      </w:r>
      <w:r w:rsidRPr="009F0DCC">
        <w:rPr>
          <w:rFonts w:ascii="Times New Roman" w:hAnsi="Times New Roman" w:cs="Times New Roman"/>
          <w:noProof/>
          <w:sz w:val="24"/>
          <w:szCs w:val="24"/>
          <w:lang w:val="en-US"/>
        </w:rPr>
        <w:t>urg</w:t>
      </w:r>
      <w:r w:rsidRPr="00CB1127">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Bui</w:t>
      </w:r>
      <w:r w:rsidRPr="00CB1127">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and</w:t>
      </w:r>
      <w:r w:rsidRPr="00CB1127">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Matthias</w:t>
      </w:r>
      <w:r w:rsidRPr="00CB1127">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Jarke</w:t>
      </w:r>
      <w:r>
        <w:rPr>
          <w:rFonts w:ascii="Times New Roman" w:hAnsi="Times New Roman" w:cs="Times New Roman"/>
          <w:noProof/>
          <w:sz w:val="24"/>
          <w:szCs w:val="24"/>
        </w:rPr>
        <w:t xml:space="preserve"> από το </w:t>
      </w:r>
      <w:r w:rsidRPr="009F0DCC">
        <w:rPr>
          <w:rFonts w:ascii="Times New Roman" w:hAnsi="Times New Roman" w:cs="Times New Roman"/>
          <w:noProof/>
          <w:sz w:val="24"/>
          <w:szCs w:val="24"/>
        </w:rPr>
        <w:t xml:space="preserve">1984 μίλησαν για </w:t>
      </w:r>
      <w:r w:rsidRPr="009F0DCC">
        <w:rPr>
          <w:rFonts w:ascii="Times New Roman" w:hAnsi="Times New Roman" w:cs="Times New Roman"/>
          <w:sz w:val="24"/>
          <w:szCs w:val="24"/>
        </w:rPr>
        <w:t>τρεις τύπους λήψεως ομαδικών αποφάσεων: Στον πρώτο τύπο</w:t>
      </w:r>
      <w:r w:rsidR="008A2D2D">
        <w:rPr>
          <w:rFonts w:ascii="Times New Roman" w:hAnsi="Times New Roman" w:cs="Times New Roman"/>
          <w:sz w:val="24"/>
          <w:szCs w:val="24"/>
        </w:rPr>
        <w:t>,</w:t>
      </w:r>
      <w:r w:rsidRPr="009F0DCC">
        <w:rPr>
          <w:rFonts w:ascii="Times New Roman" w:hAnsi="Times New Roman" w:cs="Times New Roman"/>
          <w:sz w:val="24"/>
          <w:szCs w:val="24"/>
        </w:rPr>
        <w:t xml:space="preserve"> </w:t>
      </w:r>
      <w:r w:rsidRPr="00EB3789">
        <w:rPr>
          <w:rFonts w:ascii="Times New Roman" w:hAnsi="Times New Roman" w:cs="Times New Roman"/>
          <w:b/>
          <w:sz w:val="24"/>
          <w:szCs w:val="24"/>
        </w:rPr>
        <w:t>ένας συγκεκριμένος αποφασίζ</w:t>
      </w:r>
      <w:r w:rsidR="00955C04">
        <w:rPr>
          <w:rFonts w:ascii="Times New Roman" w:hAnsi="Times New Roman" w:cs="Times New Roman"/>
          <w:b/>
          <w:sz w:val="24"/>
          <w:szCs w:val="24"/>
        </w:rPr>
        <w:t>ω</w:t>
      </w:r>
      <w:r w:rsidRPr="00EB3789">
        <w:rPr>
          <w:rFonts w:ascii="Times New Roman" w:hAnsi="Times New Roman" w:cs="Times New Roman"/>
          <w:b/>
          <w:sz w:val="24"/>
          <w:szCs w:val="24"/>
        </w:rPr>
        <w:t>ν λαμβάνει τελικά την απόφαση</w:t>
      </w:r>
      <w:r w:rsidRPr="009F0DCC">
        <w:rPr>
          <w:rFonts w:ascii="Times New Roman" w:hAnsi="Times New Roman" w:cs="Times New Roman"/>
          <w:sz w:val="24"/>
          <w:szCs w:val="24"/>
        </w:rPr>
        <w:t xml:space="preserve"> και αναλαμβάνει την ευθύνη για τη γραμμή της δράσης του. Ω</w:t>
      </w:r>
      <w:r w:rsidR="008A2D2D">
        <w:rPr>
          <w:rFonts w:ascii="Times New Roman" w:hAnsi="Times New Roman" w:cs="Times New Roman"/>
          <w:sz w:val="24"/>
          <w:szCs w:val="24"/>
        </w:rPr>
        <w:t>σ</w:t>
      </w:r>
      <w:r w:rsidRPr="009F0DCC">
        <w:rPr>
          <w:rFonts w:ascii="Times New Roman" w:hAnsi="Times New Roman" w:cs="Times New Roman"/>
          <w:sz w:val="24"/>
          <w:szCs w:val="24"/>
        </w:rPr>
        <w:t xml:space="preserve">τόσο η απόφαση μπορεί να θεωρηθεί συλλογική λόγω της ύπαρξης πυκνού δικτύου επιρροής που τον περιβάλλει όταν οι άλλοι συμμετέχοντες μπορεί είτε να υποστηρίξουν είτε να ενεργούν κατά της απόφασης.. Στην περίπτωση της </w:t>
      </w:r>
      <w:r w:rsidRPr="00EB3789">
        <w:rPr>
          <w:rFonts w:ascii="Times New Roman" w:hAnsi="Times New Roman" w:cs="Times New Roman"/>
          <w:b/>
          <w:sz w:val="24"/>
          <w:szCs w:val="24"/>
        </w:rPr>
        <w:t>μη συνεργατικής λήψης αποφάσεων</w:t>
      </w:r>
      <w:r w:rsidRPr="009F0DCC">
        <w:rPr>
          <w:rFonts w:ascii="Times New Roman" w:hAnsi="Times New Roman" w:cs="Times New Roman"/>
          <w:sz w:val="24"/>
          <w:szCs w:val="24"/>
        </w:rPr>
        <w:t xml:space="preserve">, οι υπεύθυνοι λήψης αποφάσεων παίζουν το ρόλο των ανταγωνιστών ή των διαφωνούντων. Τέλος, σε ένα συνεταιριστικό περιβάλλον, οι συμμετέχοντες στην απόφαση  προσπαθούν να επιτύχουν μια κοινή απόφαση </w:t>
      </w:r>
      <w:r w:rsidRPr="00EB3789">
        <w:rPr>
          <w:rFonts w:ascii="Times New Roman" w:hAnsi="Times New Roman" w:cs="Times New Roman"/>
          <w:b/>
          <w:sz w:val="24"/>
          <w:szCs w:val="24"/>
        </w:rPr>
        <w:t>με ένα φιλικό και έμπιστο τρόπο</w:t>
      </w:r>
      <w:r w:rsidRPr="009F0DCC">
        <w:rPr>
          <w:rFonts w:ascii="Times New Roman" w:hAnsi="Times New Roman" w:cs="Times New Roman"/>
          <w:sz w:val="24"/>
          <w:szCs w:val="24"/>
        </w:rPr>
        <w:t xml:space="preserve"> και να μοιραστούν την ευθύνη με τη συναίνεση, τις διαπραγματεύσεις, τα σχέδια ψηφοφορίας, ακόμα και την προσφυγή σε τρίτους προκειμένου να διαλύσουν τις διαφορές να αποτελούν παραδείγματα αυτού του τύπου λήψης ομαδικών αποφάσεων. </w:t>
      </w:r>
    </w:p>
    <w:p w:rsidR="00AF2AA5" w:rsidRDefault="00AF2AA5"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Μετά από όλα αυτά γίνεται αντιληπτό πως η μελέτη του τρόπου προσέγγισης του τρόπου λήψεως ομαδικών αποφάσεων αποκτά ιδιαίτερο ενδιαφέρον. </w:t>
      </w:r>
      <w:r w:rsidRPr="009F0DCC">
        <w:rPr>
          <w:rFonts w:ascii="Times New Roman" w:hAnsi="Times New Roman" w:cs="Times New Roman"/>
          <w:sz w:val="24"/>
          <w:szCs w:val="24"/>
        </w:rPr>
        <w:t>Δύο βασικά διακριτές μεθοδολογίες είναι κοινές που χρησιμοποιούνται στη διαδικασία λήψης αποφάσεων. Η πρώτη είναι η λήψη αποφάσεων με πολλαπλά κριτήρια η οποία είναι ιδιαίτερα χρήσιμη στην αντιμετώπιση θεμάτων λήψης αποφάσεων καλώς δομημένων προβλημάτων. Η άλλη είναι η θεωρία της κοινωνικής επιλογής (</w:t>
      </w:r>
      <w:r w:rsidRPr="009F0DCC">
        <w:rPr>
          <w:rFonts w:ascii="Times New Roman" w:hAnsi="Times New Roman" w:cs="Times New Roman"/>
          <w:sz w:val="24"/>
          <w:szCs w:val="24"/>
          <w:lang w:val="en-US"/>
        </w:rPr>
        <w:t>Social</w:t>
      </w:r>
      <w:r w:rsidRPr="009F0DCC">
        <w:rPr>
          <w:rFonts w:ascii="Times New Roman" w:hAnsi="Times New Roman" w:cs="Times New Roman"/>
          <w:sz w:val="24"/>
          <w:szCs w:val="24"/>
        </w:rPr>
        <w:t xml:space="preserve"> </w:t>
      </w:r>
      <w:r w:rsidRPr="009F0DCC">
        <w:rPr>
          <w:rFonts w:ascii="Times New Roman" w:hAnsi="Times New Roman" w:cs="Times New Roman"/>
          <w:sz w:val="24"/>
          <w:szCs w:val="24"/>
          <w:lang w:val="en-US"/>
        </w:rPr>
        <w:t>Choice</w:t>
      </w:r>
      <w:r w:rsidRPr="009F0DCC">
        <w:rPr>
          <w:rFonts w:ascii="Times New Roman" w:hAnsi="Times New Roman" w:cs="Times New Roman"/>
          <w:sz w:val="24"/>
          <w:szCs w:val="24"/>
        </w:rPr>
        <w:t xml:space="preserve"> ή SC) με τα δικά της συστήματα ψηφοφορίας για τη λήψη ομαδικών αποφάσεων, όταν οι διαθέσιμες πληροφορίες είναι ελάχιστες, αβέβαιες ή κατά κύριο λόγο ποιοτικές </w:t>
      </w:r>
      <w:sdt>
        <w:sdtPr>
          <w:rPr>
            <w:rFonts w:ascii="Times New Roman" w:hAnsi="Times New Roman" w:cs="Times New Roman"/>
            <w:sz w:val="24"/>
            <w:szCs w:val="24"/>
          </w:rPr>
          <w:id w:val="361619698"/>
          <w:citation/>
        </w:sdtPr>
        <w:sdtContent>
          <w:r w:rsidR="00A31D56" w:rsidRPr="009F0DCC">
            <w:rPr>
              <w:rFonts w:ascii="Times New Roman" w:hAnsi="Times New Roman" w:cs="Times New Roman"/>
              <w:sz w:val="24"/>
              <w:szCs w:val="24"/>
            </w:rPr>
            <w:fldChar w:fldCharType="begin"/>
          </w:r>
          <w:r w:rsidRPr="009F0DCC">
            <w:rPr>
              <w:rFonts w:ascii="Times New Roman" w:hAnsi="Times New Roman" w:cs="Times New Roman"/>
              <w:sz w:val="24"/>
              <w:szCs w:val="24"/>
            </w:rPr>
            <w:instrText xml:space="preserve"> CITATION Boj07 \l 1032 </w:instrText>
          </w:r>
          <w:r w:rsidR="00A31D56" w:rsidRPr="009F0DCC">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(Bojan Srdjevic, 2007)</w:t>
          </w:r>
          <w:r w:rsidR="00A31D56" w:rsidRPr="009F0DCC">
            <w:rPr>
              <w:rFonts w:ascii="Times New Roman" w:hAnsi="Times New Roman" w:cs="Times New Roman"/>
              <w:sz w:val="24"/>
              <w:szCs w:val="24"/>
            </w:rPr>
            <w:fldChar w:fldCharType="end"/>
          </w:r>
        </w:sdtContent>
      </w:sdt>
      <w:r w:rsidRPr="009F0DCC">
        <w:rPr>
          <w:rFonts w:ascii="Times New Roman" w:hAnsi="Times New Roman" w:cs="Times New Roman"/>
          <w:sz w:val="24"/>
          <w:szCs w:val="24"/>
        </w:rPr>
        <w:t xml:space="preserve">. Στην παρούσα εργασία θα ασχοληθούμε </w:t>
      </w:r>
      <w:r w:rsidR="003514DB">
        <w:rPr>
          <w:rFonts w:ascii="Times New Roman" w:hAnsi="Times New Roman" w:cs="Times New Roman"/>
          <w:sz w:val="24"/>
          <w:szCs w:val="24"/>
        </w:rPr>
        <w:t xml:space="preserve">κυρίως </w:t>
      </w:r>
      <w:r w:rsidRPr="009F0DCC">
        <w:rPr>
          <w:rFonts w:ascii="Times New Roman" w:hAnsi="Times New Roman" w:cs="Times New Roman"/>
          <w:sz w:val="24"/>
          <w:szCs w:val="24"/>
        </w:rPr>
        <w:t xml:space="preserve">με την πρώτη περίπτωση. Στην </w:t>
      </w:r>
      <w:r w:rsidR="003514DB">
        <w:rPr>
          <w:rFonts w:ascii="Times New Roman" w:hAnsi="Times New Roman" w:cs="Times New Roman"/>
          <w:sz w:val="24"/>
          <w:szCs w:val="24"/>
        </w:rPr>
        <w:t>επόμενη</w:t>
      </w:r>
      <w:r w:rsidRPr="009F0DCC">
        <w:rPr>
          <w:rFonts w:ascii="Times New Roman" w:hAnsi="Times New Roman" w:cs="Times New Roman"/>
          <w:sz w:val="24"/>
          <w:szCs w:val="24"/>
        </w:rPr>
        <w:t xml:space="preserve"> ενότητα θα δούμε τη σχέση της ομαδικής απόφασης </w:t>
      </w:r>
      <w:r w:rsidR="003514DB">
        <w:rPr>
          <w:rFonts w:ascii="Times New Roman" w:hAnsi="Times New Roman" w:cs="Times New Roman"/>
          <w:sz w:val="24"/>
          <w:szCs w:val="24"/>
        </w:rPr>
        <w:t>με την MCDM.</w:t>
      </w:r>
      <w:r w:rsidRPr="009F0DCC">
        <w:rPr>
          <w:rFonts w:ascii="Times New Roman" w:hAnsi="Times New Roman" w:cs="Times New Roman"/>
          <w:sz w:val="24"/>
          <w:szCs w:val="24"/>
        </w:rPr>
        <w:t xml:space="preserve"> </w:t>
      </w:r>
      <w:r w:rsidR="003514DB">
        <w:rPr>
          <w:rFonts w:ascii="Times New Roman" w:hAnsi="Times New Roman" w:cs="Times New Roman"/>
          <w:sz w:val="24"/>
          <w:szCs w:val="24"/>
        </w:rPr>
        <w:t>Στις επόμενες ενότητες</w:t>
      </w:r>
      <w:r w:rsidRPr="009F0DCC">
        <w:rPr>
          <w:rFonts w:ascii="Times New Roman" w:hAnsi="Times New Roman" w:cs="Times New Roman"/>
          <w:sz w:val="24"/>
          <w:szCs w:val="24"/>
        </w:rPr>
        <w:t xml:space="preserve"> θα δούμε πως αντιμετωπίζουν οι μελετητές την περίπτωση έλλειψης της πληροφορίας</w:t>
      </w:r>
      <w:r w:rsidR="003514DB">
        <w:rPr>
          <w:rFonts w:ascii="Times New Roman" w:hAnsi="Times New Roman" w:cs="Times New Roman"/>
          <w:sz w:val="24"/>
          <w:szCs w:val="24"/>
        </w:rPr>
        <w:t xml:space="preserve">, την έννοια της </w:t>
      </w:r>
      <w:proofErr w:type="spellStart"/>
      <w:r w:rsidR="003000CD">
        <w:rPr>
          <w:rFonts w:ascii="Times New Roman" w:hAnsi="Times New Roman" w:cs="Times New Roman"/>
          <w:sz w:val="24"/>
          <w:szCs w:val="24"/>
        </w:rPr>
        <w:t>στοχαστι</w:t>
      </w:r>
      <w:r w:rsidR="003514DB">
        <w:rPr>
          <w:rFonts w:ascii="Times New Roman" w:hAnsi="Times New Roman" w:cs="Times New Roman"/>
          <w:sz w:val="24"/>
          <w:szCs w:val="24"/>
        </w:rPr>
        <w:t>κότητας</w:t>
      </w:r>
      <w:proofErr w:type="spellEnd"/>
      <w:r w:rsidR="003000CD">
        <w:rPr>
          <w:rFonts w:ascii="Times New Roman" w:hAnsi="Times New Roman" w:cs="Times New Roman"/>
          <w:sz w:val="24"/>
          <w:szCs w:val="24"/>
        </w:rPr>
        <w:t xml:space="preserve"> καθώς </w:t>
      </w:r>
      <w:r w:rsidRPr="009F0DCC">
        <w:rPr>
          <w:rFonts w:ascii="Times New Roman" w:hAnsi="Times New Roman" w:cs="Times New Roman"/>
          <w:sz w:val="24"/>
          <w:szCs w:val="24"/>
        </w:rPr>
        <w:t xml:space="preserve"> </w:t>
      </w:r>
      <w:r w:rsidR="003000CD">
        <w:rPr>
          <w:rFonts w:ascii="Times New Roman" w:hAnsi="Times New Roman" w:cs="Times New Roman"/>
          <w:sz w:val="24"/>
          <w:szCs w:val="24"/>
        </w:rPr>
        <w:t>επίσης και τη διαδικασία της αναλυτικής συνθετικής προσέγγισης. Στην έκτη</w:t>
      </w:r>
      <w:r w:rsidRPr="009F0DCC">
        <w:rPr>
          <w:rFonts w:ascii="Times New Roman" w:hAnsi="Times New Roman" w:cs="Times New Roman"/>
          <w:sz w:val="24"/>
          <w:szCs w:val="24"/>
        </w:rPr>
        <w:t xml:space="preserve"> ενότητα θα εστιάσουμε στις μεθόδους που παρουσιάζονται περισσότερο για την αντιμετώπιση των υπό μελέτη προβλημάτων</w:t>
      </w:r>
      <w:r w:rsidR="003000CD">
        <w:rPr>
          <w:rFonts w:ascii="Times New Roman" w:hAnsi="Times New Roman" w:cs="Times New Roman"/>
          <w:sz w:val="24"/>
          <w:szCs w:val="24"/>
        </w:rPr>
        <w:t xml:space="preserve"> </w:t>
      </w:r>
      <w:r w:rsidR="0079621F">
        <w:rPr>
          <w:rFonts w:ascii="Times New Roman" w:hAnsi="Times New Roman" w:cs="Times New Roman"/>
          <w:sz w:val="24"/>
          <w:szCs w:val="24"/>
        </w:rPr>
        <w:t>(</w:t>
      </w:r>
      <w:r w:rsidR="0079621F" w:rsidRPr="009F0DCC">
        <w:rPr>
          <w:rFonts w:ascii="Times New Roman" w:hAnsi="Times New Roman" w:cs="Times New Roman"/>
          <w:sz w:val="24"/>
          <w:szCs w:val="24"/>
        </w:rPr>
        <w:t>θα παρουσιάσουμε σχετικούς πίνακες με τις αντίστοιχες εφαρμογές</w:t>
      </w:r>
      <w:r w:rsidR="0079621F">
        <w:rPr>
          <w:rFonts w:ascii="Times New Roman" w:hAnsi="Times New Roman" w:cs="Times New Roman"/>
          <w:sz w:val="24"/>
          <w:szCs w:val="24"/>
        </w:rPr>
        <w:t xml:space="preserve">) </w:t>
      </w:r>
      <w:r w:rsidR="003000CD">
        <w:rPr>
          <w:rFonts w:ascii="Times New Roman" w:hAnsi="Times New Roman" w:cs="Times New Roman"/>
          <w:sz w:val="24"/>
          <w:szCs w:val="24"/>
        </w:rPr>
        <w:t xml:space="preserve">και στην επόμενη ενότητα θα παρουσιάσουμε την «καρδιά» της σύνθεσης των προτιμήσεων για να συναντήσουμε κατόπιν τον </w:t>
      </w:r>
      <w:proofErr w:type="spellStart"/>
      <w:r w:rsidR="003000CD">
        <w:rPr>
          <w:rFonts w:ascii="Times New Roman" w:hAnsi="Times New Roman" w:cs="Times New Roman"/>
          <w:sz w:val="24"/>
          <w:szCs w:val="24"/>
          <w:lang w:val="en-US"/>
        </w:rPr>
        <w:t>Yager</w:t>
      </w:r>
      <w:proofErr w:type="spellEnd"/>
      <w:r w:rsidR="003000CD" w:rsidRPr="003000CD">
        <w:rPr>
          <w:rFonts w:ascii="Times New Roman" w:hAnsi="Times New Roman" w:cs="Times New Roman"/>
          <w:sz w:val="24"/>
          <w:szCs w:val="24"/>
        </w:rPr>
        <w:t xml:space="preserve"> </w:t>
      </w:r>
      <w:r w:rsidR="003000CD">
        <w:rPr>
          <w:rFonts w:ascii="Times New Roman" w:hAnsi="Times New Roman" w:cs="Times New Roman"/>
          <w:sz w:val="24"/>
          <w:szCs w:val="24"/>
        </w:rPr>
        <w:t>και να δούμε τι εκείνος προτείνει για το θέμα αυτό της σύνθεσης</w:t>
      </w:r>
      <w:r w:rsidR="003514DB">
        <w:rPr>
          <w:rFonts w:ascii="Times New Roman" w:hAnsi="Times New Roman" w:cs="Times New Roman"/>
          <w:sz w:val="24"/>
          <w:szCs w:val="24"/>
        </w:rPr>
        <w:t>.</w:t>
      </w:r>
      <w:r w:rsidRPr="009F0DCC">
        <w:rPr>
          <w:rFonts w:ascii="Times New Roman" w:hAnsi="Times New Roman" w:cs="Times New Roman"/>
          <w:sz w:val="24"/>
          <w:szCs w:val="24"/>
        </w:rPr>
        <w:t xml:space="preserve"> Θα κλείσουμε με</w:t>
      </w:r>
      <w:r>
        <w:rPr>
          <w:rFonts w:ascii="Times New Roman" w:hAnsi="Times New Roman" w:cs="Times New Roman"/>
          <w:sz w:val="24"/>
          <w:szCs w:val="24"/>
        </w:rPr>
        <w:t xml:space="preserve"> μια ανασκόπηση στις εφαρμογές και την έκθεση των σχετικών συμπερασμάτων</w:t>
      </w:r>
      <w:r w:rsidRPr="009F0DCC">
        <w:rPr>
          <w:rFonts w:ascii="Times New Roman" w:hAnsi="Times New Roman" w:cs="Times New Roman"/>
          <w:sz w:val="24"/>
          <w:szCs w:val="24"/>
        </w:rPr>
        <w:t xml:space="preserve"> που εξάγονται από την παρούσα βιβλιογραφική έρευνα. </w:t>
      </w:r>
    </w:p>
    <w:p w:rsidR="0079621F" w:rsidRPr="009F0DCC" w:rsidRDefault="0079621F" w:rsidP="00995A14">
      <w:pPr>
        <w:spacing w:after="0" w:line="360" w:lineRule="auto"/>
        <w:ind w:firstLine="1134"/>
        <w:jc w:val="both"/>
        <w:rPr>
          <w:rFonts w:ascii="Times New Roman" w:hAnsi="Times New Roman" w:cs="Times New Roman"/>
          <w:sz w:val="24"/>
          <w:szCs w:val="24"/>
        </w:rPr>
      </w:pPr>
    </w:p>
    <w:p w:rsidR="00170AFF" w:rsidRDefault="00170AFF" w:rsidP="00995A14">
      <w:pPr>
        <w:pStyle w:val="1"/>
        <w:spacing w:before="0" w:line="360" w:lineRule="auto"/>
      </w:pPr>
      <w:bookmarkStart w:id="5" w:name="_Toc526938374"/>
      <w:r>
        <w:t>2. Η ΠΟΛΥΚΡΙΤΗΡΙΑ ΑΝΑΛΥΣΗ ΣΤΗ ΣΥΝΘΕΣΗ ΤΩΝ ΠΡΟΤΙΜΗΣΕΩΝ.</w:t>
      </w:r>
      <w:bookmarkEnd w:id="5"/>
    </w:p>
    <w:p w:rsidR="00170AFF" w:rsidRDefault="00170AF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noProof/>
          <w:sz w:val="24"/>
          <w:szCs w:val="24"/>
        </w:rPr>
        <w:t xml:space="preserve">Οι </w:t>
      </w:r>
      <w:r w:rsidRPr="00005E49">
        <w:rPr>
          <w:rFonts w:ascii="Times New Roman" w:hAnsi="Times New Roman" w:cs="Times New Roman"/>
          <w:noProof/>
          <w:sz w:val="24"/>
          <w:szCs w:val="24"/>
          <w:lang w:val="en-US"/>
        </w:rPr>
        <w:t>Elena</w:t>
      </w:r>
      <w:r w:rsidRPr="00550EB7">
        <w:rPr>
          <w:rFonts w:ascii="Times New Roman" w:hAnsi="Times New Roman" w:cs="Times New Roman"/>
          <w:noProof/>
          <w:sz w:val="24"/>
          <w:szCs w:val="24"/>
        </w:rPr>
        <w:t xml:space="preserve"> </w:t>
      </w:r>
      <w:r w:rsidRPr="00005E49">
        <w:rPr>
          <w:rFonts w:ascii="Times New Roman" w:hAnsi="Times New Roman" w:cs="Times New Roman"/>
          <w:noProof/>
          <w:sz w:val="24"/>
          <w:szCs w:val="24"/>
          <w:lang w:val="en-US"/>
        </w:rPr>
        <w:t>Tsiporkova</w:t>
      </w:r>
      <w:r w:rsidRPr="00550EB7">
        <w:rPr>
          <w:rFonts w:ascii="Times New Roman" w:hAnsi="Times New Roman" w:cs="Times New Roman"/>
          <w:noProof/>
          <w:sz w:val="24"/>
          <w:szCs w:val="24"/>
        </w:rPr>
        <w:t xml:space="preserve"> </w:t>
      </w:r>
      <w:r w:rsidRPr="00005E49">
        <w:rPr>
          <w:rFonts w:ascii="Times New Roman" w:hAnsi="Times New Roman" w:cs="Times New Roman"/>
          <w:noProof/>
          <w:sz w:val="24"/>
          <w:szCs w:val="24"/>
          <w:lang w:val="en-US"/>
        </w:rPr>
        <w:t>and</w:t>
      </w:r>
      <w:r w:rsidRPr="00550EB7">
        <w:rPr>
          <w:rFonts w:ascii="Times New Roman" w:hAnsi="Times New Roman" w:cs="Times New Roman"/>
          <w:noProof/>
          <w:sz w:val="24"/>
          <w:szCs w:val="24"/>
        </w:rPr>
        <w:t xml:space="preserve"> </w:t>
      </w:r>
      <w:r w:rsidRPr="00005E49">
        <w:rPr>
          <w:rFonts w:ascii="Times New Roman" w:hAnsi="Times New Roman" w:cs="Times New Roman"/>
          <w:noProof/>
          <w:sz w:val="24"/>
          <w:szCs w:val="24"/>
          <w:lang w:val="en-US"/>
        </w:rPr>
        <w:t>Veselka</w:t>
      </w:r>
      <w:r w:rsidRPr="00550EB7">
        <w:rPr>
          <w:rFonts w:ascii="Times New Roman" w:hAnsi="Times New Roman" w:cs="Times New Roman"/>
          <w:noProof/>
          <w:sz w:val="24"/>
          <w:szCs w:val="24"/>
        </w:rPr>
        <w:t xml:space="preserve"> </w:t>
      </w:r>
      <w:r w:rsidRPr="00005E49">
        <w:rPr>
          <w:rFonts w:ascii="Times New Roman" w:hAnsi="Times New Roman" w:cs="Times New Roman"/>
          <w:noProof/>
          <w:sz w:val="24"/>
          <w:szCs w:val="24"/>
          <w:lang w:val="en-US"/>
        </w:rPr>
        <w:t>Boeva</w:t>
      </w:r>
      <w:r w:rsidRPr="00550EB7">
        <w:rPr>
          <w:rFonts w:ascii="Times New Roman" w:hAnsi="Times New Roman" w:cs="Times New Roman"/>
          <w:noProof/>
          <w:sz w:val="24"/>
          <w:szCs w:val="24"/>
        </w:rPr>
        <w:t>.</w:t>
      </w:r>
      <w:r>
        <w:rPr>
          <w:rFonts w:ascii="Times New Roman" w:hAnsi="Times New Roman" w:cs="Times New Roman"/>
          <w:noProof/>
          <w:sz w:val="24"/>
          <w:szCs w:val="24"/>
        </w:rPr>
        <w:t xml:space="preserve"> το</w:t>
      </w:r>
      <w:r w:rsidRPr="00550EB7">
        <w:rPr>
          <w:rFonts w:ascii="Times New Roman" w:hAnsi="Times New Roman" w:cs="Times New Roman"/>
          <w:noProof/>
          <w:sz w:val="24"/>
          <w:szCs w:val="24"/>
        </w:rPr>
        <w:t xml:space="preserve"> 2006</w:t>
      </w:r>
      <w:r>
        <w:rPr>
          <w:rFonts w:ascii="Times New Roman" w:hAnsi="Times New Roman" w:cs="Times New Roman"/>
          <w:noProof/>
          <w:sz w:val="24"/>
          <w:szCs w:val="24"/>
        </w:rPr>
        <w:t xml:space="preserve"> παρατηρούν ότι π</w:t>
      </w:r>
      <w:proofErr w:type="spellStart"/>
      <w:r w:rsidRPr="000F3F49">
        <w:rPr>
          <w:rFonts w:ascii="Times New Roman" w:hAnsi="Times New Roman" w:cs="Times New Roman"/>
          <w:sz w:val="24"/>
          <w:szCs w:val="24"/>
        </w:rPr>
        <w:t>ολύ</w:t>
      </w:r>
      <w:proofErr w:type="spellEnd"/>
      <w:r w:rsidRPr="000F3F49">
        <w:rPr>
          <w:rFonts w:ascii="Times New Roman" w:hAnsi="Times New Roman" w:cs="Times New Roman"/>
          <w:sz w:val="24"/>
          <w:szCs w:val="24"/>
        </w:rPr>
        <w:t xml:space="preserve"> συχνά πρέπει να επιλέξουμε μεταξύ πολλών εναλλακτικών επιλογών.</w:t>
      </w:r>
      <w:r>
        <w:rPr>
          <w:rFonts w:ascii="Times New Roman" w:hAnsi="Times New Roman" w:cs="Times New Roman"/>
          <w:sz w:val="24"/>
          <w:szCs w:val="24"/>
        </w:rPr>
        <w:t xml:space="preserve"> Μεταφέρουν την άποψη των </w:t>
      </w:r>
      <w:r w:rsidRPr="00775BB1">
        <w:rPr>
          <w:rFonts w:ascii="Times New Roman" w:hAnsi="Times New Roman" w:cs="Times New Roman"/>
          <w:sz w:val="24"/>
          <w:szCs w:val="24"/>
        </w:rPr>
        <w:t xml:space="preserve">J.E. </w:t>
      </w:r>
      <w:proofErr w:type="spellStart"/>
      <w:r w:rsidRPr="00775BB1">
        <w:rPr>
          <w:rFonts w:ascii="Times New Roman" w:hAnsi="Times New Roman" w:cs="Times New Roman"/>
          <w:sz w:val="24"/>
          <w:szCs w:val="24"/>
        </w:rPr>
        <w:t>Russo</w:t>
      </w:r>
      <w:proofErr w:type="spellEnd"/>
      <w:r w:rsidRPr="00775BB1">
        <w:rPr>
          <w:rFonts w:ascii="Times New Roman" w:hAnsi="Times New Roman" w:cs="Times New Roman"/>
          <w:sz w:val="24"/>
          <w:szCs w:val="24"/>
        </w:rPr>
        <w:t xml:space="preserve"> </w:t>
      </w:r>
      <w:r>
        <w:rPr>
          <w:rFonts w:ascii="Times New Roman" w:hAnsi="Times New Roman" w:cs="Times New Roman"/>
          <w:sz w:val="24"/>
          <w:szCs w:val="24"/>
          <w:lang w:val="en-US"/>
        </w:rPr>
        <w:t>et</w:t>
      </w:r>
      <w:r w:rsidRPr="00775BB1">
        <w:rPr>
          <w:rFonts w:ascii="Times New Roman" w:hAnsi="Times New Roman" w:cs="Times New Roman"/>
          <w:sz w:val="24"/>
          <w:szCs w:val="24"/>
        </w:rPr>
        <w:t xml:space="preserve"> </w:t>
      </w:r>
      <w:r>
        <w:rPr>
          <w:rFonts w:ascii="Times New Roman" w:hAnsi="Times New Roman" w:cs="Times New Roman"/>
          <w:sz w:val="24"/>
          <w:szCs w:val="24"/>
          <w:lang w:val="en-US"/>
        </w:rPr>
        <w:t>al</w:t>
      </w:r>
      <w:r w:rsidRPr="00775BB1">
        <w:rPr>
          <w:rFonts w:ascii="Times New Roman" w:hAnsi="Times New Roman" w:cs="Times New Roman"/>
          <w:sz w:val="24"/>
          <w:szCs w:val="24"/>
        </w:rPr>
        <w:t xml:space="preserve">. </w:t>
      </w:r>
      <w:r>
        <w:rPr>
          <w:rFonts w:ascii="Times New Roman" w:hAnsi="Times New Roman" w:cs="Times New Roman"/>
          <w:sz w:val="24"/>
          <w:szCs w:val="24"/>
        </w:rPr>
        <w:t>(</w:t>
      </w:r>
      <w:r w:rsidRPr="00775BB1">
        <w:rPr>
          <w:rFonts w:ascii="Times New Roman" w:hAnsi="Times New Roman" w:cs="Times New Roman"/>
          <w:sz w:val="24"/>
          <w:szCs w:val="24"/>
        </w:rPr>
        <w:t>1990</w:t>
      </w:r>
      <w:r>
        <w:rPr>
          <w:rFonts w:ascii="Times New Roman" w:hAnsi="Times New Roman" w:cs="Times New Roman"/>
          <w:sz w:val="24"/>
          <w:szCs w:val="24"/>
        </w:rPr>
        <w:t>)</w:t>
      </w:r>
      <w:r w:rsidRPr="000F3F49">
        <w:rPr>
          <w:rFonts w:ascii="Times New Roman" w:hAnsi="Times New Roman" w:cs="Times New Roman"/>
          <w:sz w:val="24"/>
          <w:szCs w:val="24"/>
        </w:rPr>
        <w:t xml:space="preserve"> </w:t>
      </w:r>
      <w:r>
        <w:rPr>
          <w:rFonts w:ascii="Times New Roman" w:hAnsi="Times New Roman" w:cs="Times New Roman"/>
          <w:sz w:val="24"/>
          <w:szCs w:val="24"/>
        </w:rPr>
        <w:t xml:space="preserve">που λέει ότι </w:t>
      </w:r>
      <w:r w:rsidRPr="000F3F49">
        <w:rPr>
          <w:rFonts w:ascii="Times New Roman" w:hAnsi="Times New Roman" w:cs="Times New Roman"/>
          <w:sz w:val="24"/>
          <w:szCs w:val="24"/>
        </w:rPr>
        <w:t xml:space="preserve">κατά τη λήψη μιας τέτοιας επιλογής </w:t>
      </w:r>
      <w:r>
        <w:rPr>
          <w:rFonts w:ascii="Times New Roman" w:hAnsi="Times New Roman" w:cs="Times New Roman"/>
          <w:sz w:val="24"/>
          <w:szCs w:val="24"/>
        </w:rPr>
        <w:t>συναντούμε τ</w:t>
      </w:r>
      <w:r w:rsidRPr="000F3F49">
        <w:rPr>
          <w:rFonts w:ascii="Times New Roman" w:hAnsi="Times New Roman" w:cs="Times New Roman"/>
          <w:sz w:val="24"/>
          <w:szCs w:val="24"/>
        </w:rPr>
        <w:t xml:space="preserve">η μεγαλύτερη δυσκολία </w:t>
      </w:r>
      <w:r>
        <w:rPr>
          <w:rFonts w:ascii="Times New Roman" w:hAnsi="Times New Roman" w:cs="Times New Roman"/>
          <w:sz w:val="24"/>
          <w:szCs w:val="24"/>
        </w:rPr>
        <w:t>στην</w:t>
      </w:r>
      <w:r w:rsidRPr="000F3F49">
        <w:rPr>
          <w:rFonts w:ascii="Times New Roman" w:hAnsi="Times New Roman" w:cs="Times New Roman"/>
          <w:sz w:val="24"/>
          <w:szCs w:val="24"/>
        </w:rPr>
        <w:t xml:space="preserve"> αποτελεσματική</w:t>
      </w:r>
      <w:r>
        <w:rPr>
          <w:rFonts w:ascii="Times New Roman" w:hAnsi="Times New Roman" w:cs="Times New Roman"/>
          <w:sz w:val="24"/>
          <w:szCs w:val="24"/>
        </w:rPr>
        <w:t xml:space="preserve"> </w:t>
      </w:r>
      <w:r w:rsidRPr="000F3F49">
        <w:rPr>
          <w:rFonts w:ascii="Times New Roman" w:hAnsi="Times New Roman" w:cs="Times New Roman"/>
          <w:sz w:val="24"/>
          <w:szCs w:val="24"/>
        </w:rPr>
        <w:t xml:space="preserve">επεξεργασία της μεγάλης ποσότητας </w:t>
      </w:r>
      <w:r>
        <w:rPr>
          <w:rFonts w:ascii="Times New Roman" w:hAnsi="Times New Roman" w:cs="Times New Roman"/>
          <w:sz w:val="24"/>
          <w:szCs w:val="24"/>
        </w:rPr>
        <w:t xml:space="preserve">των </w:t>
      </w:r>
      <w:r w:rsidRPr="000F3F49">
        <w:rPr>
          <w:rFonts w:ascii="Times New Roman" w:hAnsi="Times New Roman" w:cs="Times New Roman"/>
          <w:sz w:val="24"/>
          <w:szCs w:val="24"/>
        </w:rPr>
        <w:t>διαθέσιμων πληροφοριών σχετικά με το εν λόγω πρόβλημα</w:t>
      </w:r>
      <w:r>
        <w:rPr>
          <w:rFonts w:ascii="Times New Roman" w:hAnsi="Times New Roman" w:cs="Times New Roman"/>
          <w:sz w:val="24"/>
          <w:szCs w:val="24"/>
        </w:rPr>
        <w:t xml:space="preserve"> </w:t>
      </w:r>
      <w:r w:rsidRPr="000F3F49">
        <w:rPr>
          <w:rFonts w:ascii="Times New Roman" w:hAnsi="Times New Roman" w:cs="Times New Roman"/>
          <w:sz w:val="24"/>
          <w:szCs w:val="24"/>
        </w:rPr>
        <w:t xml:space="preserve">και </w:t>
      </w:r>
      <w:r>
        <w:rPr>
          <w:rFonts w:ascii="Times New Roman" w:hAnsi="Times New Roman" w:cs="Times New Roman"/>
          <w:sz w:val="24"/>
          <w:szCs w:val="24"/>
        </w:rPr>
        <w:t xml:space="preserve">στην προσπάθεια </w:t>
      </w:r>
      <w:proofErr w:type="spellStart"/>
      <w:r w:rsidRPr="000F3F49">
        <w:rPr>
          <w:rFonts w:ascii="Times New Roman" w:hAnsi="Times New Roman" w:cs="Times New Roman"/>
          <w:sz w:val="24"/>
          <w:szCs w:val="24"/>
        </w:rPr>
        <w:t>ναξεπεράσουμε</w:t>
      </w:r>
      <w:proofErr w:type="spellEnd"/>
      <w:r w:rsidRPr="000F3F49">
        <w:rPr>
          <w:rFonts w:ascii="Times New Roman" w:hAnsi="Times New Roman" w:cs="Times New Roman"/>
          <w:sz w:val="24"/>
          <w:szCs w:val="24"/>
        </w:rPr>
        <w:t xml:space="preserve"> τη δική μας τυχαία ασυνέπεια. </w:t>
      </w:r>
      <w:r>
        <w:rPr>
          <w:rFonts w:ascii="Times New Roman" w:hAnsi="Times New Roman" w:cs="Times New Roman"/>
          <w:sz w:val="24"/>
          <w:szCs w:val="24"/>
        </w:rPr>
        <w:t>Η περίπτωση γ</w:t>
      </w:r>
      <w:r w:rsidRPr="000F3F49">
        <w:rPr>
          <w:rFonts w:ascii="Times New Roman" w:hAnsi="Times New Roman" w:cs="Times New Roman"/>
          <w:sz w:val="24"/>
          <w:szCs w:val="24"/>
        </w:rPr>
        <w:t>ίνεται ακόμα πιο περίπλοκη όταν πρόκειται για μια ομάδα υπευθύνων λήψης αποφάσεων (εμπειρογνώμονες, πράκτορες κ.λπ.)</w:t>
      </w:r>
      <w:r>
        <w:rPr>
          <w:rFonts w:ascii="Times New Roman" w:hAnsi="Times New Roman" w:cs="Times New Roman"/>
          <w:sz w:val="24"/>
          <w:szCs w:val="24"/>
        </w:rPr>
        <w:t xml:space="preserve"> προκειμένου να πάρουν </w:t>
      </w:r>
      <w:r w:rsidRPr="000F3F49">
        <w:rPr>
          <w:rFonts w:ascii="Times New Roman" w:hAnsi="Times New Roman" w:cs="Times New Roman"/>
          <w:sz w:val="24"/>
          <w:szCs w:val="24"/>
        </w:rPr>
        <w:t>την τελική απόφαση μέσω συναίνεσης. Προκειμένου να μεγιστοποιηθεί η πιθανότητα</w:t>
      </w:r>
      <w:r>
        <w:rPr>
          <w:rFonts w:ascii="Times New Roman" w:hAnsi="Times New Roman" w:cs="Times New Roman"/>
          <w:sz w:val="24"/>
          <w:szCs w:val="24"/>
        </w:rPr>
        <w:t xml:space="preserve"> </w:t>
      </w:r>
      <w:r w:rsidRPr="000F3F49">
        <w:rPr>
          <w:rFonts w:ascii="Times New Roman" w:hAnsi="Times New Roman" w:cs="Times New Roman"/>
          <w:sz w:val="24"/>
          <w:szCs w:val="24"/>
        </w:rPr>
        <w:t xml:space="preserve">να </w:t>
      </w:r>
      <w:r>
        <w:rPr>
          <w:rFonts w:ascii="Times New Roman" w:hAnsi="Times New Roman" w:cs="Times New Roman"/>
          <w:sz w:val="24"/>
          <w:szCs w:val="24"/>
        </w:rPr>
        <w:t xml:space="preserve">πάρουμε </w:t>
      </w:r>
      <w:r w:rsidRPr="000F3F49">
        <w:rPr>
          <w:rFonts w:ascii="Times New Roman" w:hAnsi="Times New Roman" w:cs="Times New Roman"/>
          <w:sz w:val="24"/>
          <w:szCs w:val="24"/>
        </w:rPr>
        <w:t>την καλύτερη απόφαση πρέπει να βρούμε έναν συστηματικό τρόπο που να μας επιτρέπει:</w:t>
      </w:r>
      <w:r>
        <w:rPr>
          <w:rFonts w:ascii="Times New Roman" w:hAnsi="Times New Roman" w:cs="Times New Roman"/>
          <w:sz w:val="24"/>
          <w:szCs w:val="24"/>
        </w:rPr>
        <w:t xml:space="preserve"> </w:t>
      </w:r>
      <w:r w:rsidRPr="000F3F49">
        <w:rPr>
          <w:rFonts w:ascii="Times New Roman" w:hAnsi="Times New Roman" w:cs="Times New Roman"/>
          <w:sz w:val="24"/>
          <w:szCs w:val="24"/>
        </w:rPr>
        <w:t>(1) να αξιολογήσ</w:t>
      </w:r>
      <w:r>
        <w:rPr>
          <w:rFonts w:ascii="Times New Roman" w:hAnsi="Times New Roman" w:cs="Times New Roman"/>
          <w:sz w:val="24"/>
          <w:szCs w:val="24"/>
        </w:rPr>
        <w:t>ουμε</w:t>
      </w:r>
      <w:r w:rsidRPr="000F3F49">
        <w:rPr>
          <w:rFonts w:ascii="Times New Roman" w:hAnsi="Times New Roman" w:cs="Times New Roman"/>
          <w:sz w:val="24"/>
          <w:szCs w:val="24"/>
        </w:rPr>
        <w:t xml:space="preserve"> όλα τα ευνοϊκά ή δυσμενή αποδεικτικά στοιχεία που σχετίζονται με κάθε πιθανή εναλλακτική λύση (2) να καθορίσ</w:t>
      </w:r>
      <w:r>
        <w:rPr>
          <w:rFonts w:ascii="Times New Roman" w:hAnsi="Times New Roman" w:cs="Times New Roman"/>
          <w:sz w:val="24"/>
          <w:szCs w:val="24"/>
        </w:rPr>
        <w:t>ουμε</w:t>
      </w:r>
      <w:r w:rsidRPr="000F3F49">
        <w:rPr>
          <w:rFonts w:ascii="Times New Roman" w:hAnsi="Times New Roman" w:cs="Times New Roman"/>
          <w:sz w:val="24"/>
          <w:szCs w:val="24"/>
        </w:rPr>
        <w:t xml:space="preserve"> τη σχετική σημασία των διαφόρων κριτηρίων αξιολόγησης, λαμβάνοντας υπόψη την ατομική κρίση κάθε εμπειρογνώμονα  (3)</w:t>
      </w:r>
      <w:r>
        <w:rPr>
          <w:rFonts w:ascii="Times New Roman" w:hAnsi="Times New Roman" w:cs="Times New Roman"/>
          <w:sz w:val="24"/>
          <w:szCs w:val="24"/>
        </w:rPr>
        <w:t xml:space="preserve"> να ταξινομήσουμε</w:t>
      </w:r>
      <w:r w:rsidRPr="000F3F49">
        <w:rPr>
          <w:rFonts w:ascii="Times New Roman" w:hAnsi="Times New Roman" w:cs="Times New Roman"/>
          <w:sz w:val="24"/>
          <w:szCs w:val="24"/>
        </w:rPr>
        <w:t xml:space="preserve"> τις εναλλακτικές λύσεις με βάση ένα κατάλληλο σκορ </w:t>
      </w:r>
      <w:r>
        <w:rPr>
          <w:rFonts w:ascii="Times New Roman" w:hAnsi="Times New Roman" w:cs="Times New Roman"/>
          <w:sz w:val="24"/>
          <w:szCs w:val="24"/>
        </w:rPr>
        <w:t>που θα προκύψει από τη σύνθεση των προτιμήσεων</w:t>
      </w:r>
      <w:r w:rsidRPr="000F3F49">
        <w:rPr>
          <w:rFonts w:ascii="Times New Roman" w:hAnsi="Times New Roman" w:cs="Times New Roman"/>
          <w:sz w:val="24"/>
          <w:szCs w:val="24"/>
        </w:rPr>
        <w:t>.</w:t>
      </w:r>
      <w:r>
        <w:rPr>
          <w:rFonts w:ascii="Times New Roman" w:hAnsi="Times New Roman" w:cs="Times New Roman"/>
          <w:sz w:val="24"/>
          <w:szCs w:val="24"/>
        </w:rPr>
        <w:t xml:space="preserve"> </w:t>
      </w:r>
      <w:r w:rsidRPr="00830D4E">
        <w:rPr>
          <w:rFonts w:ascii="Times New Roman" w:hAnsi="Times New Roman" w:cs="Times New Roman"/>
          <w:sz w:val="24"/>
          <w:szCs w:val="24"/>
        </w:rPr>
        <w:t>Η υποβοήθηση λήψης αποφάσεων ορίζεται ως δραστηριότητα χρήσης ορισμένων μοντέλων που βοηθούν στην απάντηση των ερωτήσεων των ενδιαφερομένων σε μια διαδικασία λήψης αποφάσεων (</w:t>
      </w:r>
      <w:proofErr w:type="spellStart"/>
      <w:r w:rsidRPr="00830D4E">
        <w:rPr>
          <w:rFonts w:ascii="Times New Roman" w:hAnsi="Times New Roman" w:cs="Times New Roman"/>
          <w:sz w:val="24"/>
          <w:szCs w:val="24"/>
        </w:rPr>
        <w:t>Roy</w:t>
      </w:r>
      <w:proofErr w:type="spellEnd"/>
      <w:r w:rsidRPr="00BE2A13">
        <w:rPr>
          <w:rFonts w:ascii="Times New Roman" w:hAnsi="Times New Roman" w:cs="Times New Roman"/>
          <w:sz w:val="24"/>
          <w:szCs w:val="24"/>
        </w:rPr>
        <w:t>,</w:t>
      </w:r>
      <w:r w:rsidRPr="00830D4E">
        <w:rPr>
          <w:rFonts w:ascii="Times New Roman" w:hAnsi="Times New Roman" w:cs="Times New Roman"/>
          <w:sz w:val="24"/>
          <w:szCs w:val="24"/>
        </w:rPr>
        <w:t xml:space="preserve"> 1985) Συμπεράσματα που προκύπτουν μόνο από την ανάλυση των επιδόσεων των εναλλακτικών λύσεων που εξετάζονται με μια σειρά κριτηρίων είναι συνήθως πολύ αδύναμη για να συμβάλει σημαντικά στην απάντηση αυτών των ερωτήσεων. Ως εκ τούτου, η διαδικασία ανάδειξης της βέλτιστης εναλλακτικής βασίζεται σε μεγάλο βαθμό στις πληροφορίες προτίμησης που προέρχονται από τους ενδιαφερόμενους που διαδραματίζουν το ρόλο των αποφασιζόντων </w:t>
      </w:r>
      <w:sdt>
        <w:sdtPr>
          <w:rPr>
            <w:rFonts w:ascii="Times New Roman" w:hAnsi="Times New Roman" w:cs="Times New Roman"/>
            <w:sz w:val="24"/>
            <w:szCs w:val="24"/>
          </w:rPr>
          <w:id w:val="277901232"/>
          <w:citation/>
        </w:sdtPr>
        <w:sdtContent>
          <w:r w:rsidR="00A31D56" w:rsidRPr="00830D4E">
            <w:rPr>
              <w:rFonts w:ascii="Times New Roman" w:hAnsi="Times New Roman" w:cs="Times New Roman"/>
              <w:sz w:val="24"/>
              <w:szCs w:val="24"/>
            </w:rPr>
            <w:fldChar w:fldCharType="begin"/>
          </w:r>
          <w:r w:rsidRPr="00830D4E">
            <w:rPr>
              <w:rFonts w:ascii="Times New Roman" w:hAnsi="Times New Roman" w:cs="Times New Roman"/>
              <w:sz w:val="24"/>
              <w:szCs w:val="24"/>
            </w:rPr>
            <w:instrText xml:space="preserve"> </w:instrText>
          </w:r>
          <w:r w:rsidRPr="00830D4E">
            <w:rPr>
              <w:rFonts w:ascii="Times New Roman" w:hAnsi="Times New Roman" w:cs="Times New Roman"/>
              <w:sz w:val="24"/>
              <w:szCs w:val="24"/>
              <w:lang w:val="en-US"/>
            </w:rPr>
            <w:instrText>CITATION</w:instrText>
          </w:r>
          <w:r w:rsidRPr="00830D4E">
            <w:rPr>
              <w:rFonts w:ascii="Times New Roman" w:hAnsi="Times New Roman" w:cs="Times New Roman"/>
              <w:sz w:val="24"/>
              <w:szCs w:val="24"/>
            </w:rPr>
            <w:instrText xml:space="preserve"> </w:instrText>
          </w:r>
          <w:r w:rsidRPr="00830D4E">
            <w:rPr>
              <w:rFonts w:ascii="Times New Roman" w:hAnsi="Times New Roman" w:cs="Times New Roman"/>
              <w:sz w:val="24"/>
              <w:szCs w:val="24"/>
              <w:lang w:val="en-US"/>
            </w:rPr>
            <w:instrText>Mi</w:instrText>
          </w:r>
          <w:r w:rsidRPr="00830D4E">
            <w:rPr>
              <w:rFonts w:ascii="Times New Roman" w:hAnsi="Times New Roman" w:cs="Times New Roman"/>
              <w:sz w:val="24"/>
              <w:szCs w:val="24"/>
            </w:rPr>
            <w:instrText>ł13 \</w:instrText>
          </w:r>
          <w:r w:rsidRPr="00830D4E">
            <w:rPr>
              <w:rFonts w:ascii="Times New Roman" w:hAnsi="Times New Roman" w:cs="Times New Roman"/>
              <w:sz w:val="24"/>
              <w:szCs w:val="24"/>
              <w:lang w:val="en-US"/>
            </w:rPr>
            <w:instrText>l</w:instrText>
          </w:r>
          <w:r w:rsidRPr="00830D4E">
            <w:rPr>
              <w:rFonts w:ascii="Times New Roman" w:hAnsi="Times New Roman" w:cs="Times New Roman"/>
              <w:sz w:val="24"/>
              <w:szCs w:val="24"/>
            </w:rPr>
            <w:instrText xml:space="preserve"> 1032 </w:instrText>
          </w:r>
          <w:r w:rsidR="00A31D56" w:rsidRPr="00830D4E">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Mi</w:t>
          </w:r>
          <w:r w:rsidR="00E86504" w:rsidRPr="00E86504">
            <w:rPr>
              <w:rFonts w:ascii="Times New Roman" w:hAnsi="Times New Roman" w:cs="Times New Roman"/>
              <w:noProof/>
              <w:sz w:val="24"/>
              <w:szCs w:val="24"/>
            </w:rPr>
            <w:t>ł</w:t>
          </w:r>
          <w:r w:rsidR="00E86504" w:rsidRPr="00E86504">
            <w:rPr>
              <w:rFonts w:ascii="Times New Roman" w:hAnsi="Times New Roman" w:cs="Times New Roman"/>
              <w:noProof/>
              <w:sz w:val="24"/>
              <w:szCs w:val="24"/>
              <w:lang w:val="en-US"/>
            </w:rPr>
            <w:t>osz</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Kadzinski</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2013)</w:t>
          </w:r>
          <w:r w:rsidR="00A31D56" w:rsidRPr="00830D4E">
            <w:rPr>
              <w:rFonts w:ascii="Times New Roman" w:hAnsi="Times New Roman" w:cs="Times New Roman"/>
              <w:sz w:val="24"/>
              <w:szCs w:val="24"/>
            </w:rPr>
            <w:fldChar w:fldCharType="end"/>
          </w:r>
        </w:sdtContent>
      </w:sdt>
      <w:r w:rsidRPr="00830D4E">
        <w:rPr>
          <w:rFonts w:ascii="Times New Roman" w:hAnsi="Times New Roman" w:cs="Times New Roman"/>
          <w:sz w:val="24"/>
          <w:szCs w:val="24"/>
        </w:rPr>
        <w:t xml:space="preserve">. </w:t>
      </w:r>
    </w:p>
    <w:p w:rsidR="00170AFF" w:rsidRDefault="00170AFF" w:rsidP="00995A14">
      <w:pPr>
        <w:spacing w:after="0" w:line="360" w:lineRule="auto"/>
        <w:ind w:firstLine="1134"/>
        <w:jc w:val="both"/>
        <w:rPr>
          <w:rFonts w:ascii="Times New Roman" w:hAnsi="Times New Roman" w:cs="Times New Roman"/>
          <w:sz w:val="24"/>
          <w:szCs w:val="24"/>
        </w:rPr>
      </w:pPr>
      <w:r w:rsidRPr="00830D4E">
        <w:rPr>
          <w:rFonts w:ascii="Times New Roman" w:hAnsi="Times New Roman" w:cs="Times New Roman"/>
          <w:sz w:val="24"/>
          <w:szCs w:val="24"/>
        </w:rPr>
        <w:t>Η</w:t>
      </w:r>
      <w:r w:rsidRPr="00830D4E">
        <w:rPr>
          <w:rFonts w:ascii="Times New Roman" w:hAnsi="Times New Roman" w:cs="Times New Roman"/>
          <w:b/>
          <w:sz w:val="24"/>
          <w:szCs w:val="24"/>
        </w:rPr>
        <w:t xml:space="preserve"> </w:t>
      </w:r>
      <w:r w:rsidRPr="00830D4E">
        <w:rPr>
          <w:rFonts w:ascii="Times New Roman" w:hAnsi="Times New Roman" w:cs="Times New Roman"/>
          <w:sz w:val="24"/>
          <w:szCs w:val="24"/>
        </w:rPr>
        <w:t>MCDA είναι ένας γενικός όρος για τις μεθόδους που παρέχουν μια συστηματική ποσοτική προσέγγιση για την υποστήριξη στη λήψη αποφάσεων σε προβλήματα με πολλαπλά κριτήρια και δράσεις</w:t>
      </w:r>
      <w:r>
        <w:rPr>
          <w:rFonts w:ascii="Times New Roman" w:hAnsi="Times New Roman" w:cs="Times New Roman"/>
          <w:sz w:val="24"/>
          <w:szCs w:val="24"/>
        </w:rPr>
        <w:t xml:space="preserve"> </w:t>
      </w:r>
      <w:sdt>
        <w:sdtPr>
          <w:rPr>
            <w:rFonts w:ascii="Times New Roman" w:hAnsi="Times New Roman" w:cs="Times New Roman"/>
            <w:sz w:val="24"/>
            <w:szCs w:val="24"/>
          </w:rPr>
          <w:id w:val="1385213922"/>
          <w:citation/>
        </w:sdtPr>
        <w:sdtContent>
          <w:r w:rsidR="00A31D56">
            <w:rPr>
              <w:rFonts w:ascii="Times New Roman" w:hAnsi="Times New Roman" w:cs="Times New Roman"/>
              <w:sz w:val="24"/>
              <w:szCs w:val="24"/>
            </w:rPr>
            <w:fldChar w:fldCharType="begin"/>
          </w:r>
          <w:r w:rsidR="00015E78">
            <w:rPr>
              <w:rFonts w:ascii="Times New Roman" w:hAnsi="Times New Roman" w:cs="Times New Roman"/>
              <w:sz w:val="24"/>
              <w:szCs w:val="24"/>
            </w:rPr>
            <w:instrText xml:space="preserve"> CITATION Ade11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(Adel Hatami and Madjid Tavana, 2011)</w:t>
          </w:r>
          <w:r w:rsidR="00A31D56">
            <w:rPr>
              <w:rFonts w:ascii="Times New Roman" w:hAnsi="Times New Roman" w:cs="Times New Roman"/>
              <w:sz w:val="24"/>
              <w:szCs w:val="24"/>
            </w:rPr>
            <w:fldChar w:fldCharType="end"/>
          </w:r>
        </w:sdtContent>
      </w:sdt>
      <w:r w:rsidRPr="00830D4E">
        <w:rPr>
          <w:rFonts w:ascii="Times New Roman" w:hAnsi="Times New Roman" w:cs="Times New Roman"/>
          <w:sz w:val="24"/>
          <w:szCs w:val="24"/>
        </w:rPr>
        <w:t xml:space="preserve">. </w:t>
      </w:r>
      <w:r w:rsidRPr="000D121A">
        <w:rPr>
          <w:rFonts w:ascii="Times New Roman" w:hAnsi="Times New Roman" w:cs="Times New Roman"/>
          <w:sz w:val="24"/>
          <w:szCs w:val="24"/>
        </w:rPr>
        <w:t xml:space="preserve">Η λήψη αποφάσεων με πολλαπλά κριτήρια (MCDM) θεωρείται κύριο μέρος της σύγχρονης επιστήμης των αποφάσεων και της επιχειρησιακής έρευνας, που περιλαμβάνει πολλαπλά κριτήρια απόφασης και εναλλακτικές λύσεις πολλαπλών επιλογών </w:t>
      </w:r>
      <w:sdt>
        <w:sdtPr>
          <w:rPr>
            <w:rFonts w:ascii="Times New Roman" w:hAnsi="Times New Roman" w:cs="Times New Roman"/>
            <w:sz w:val="24"/>
            <w:szCs w:val="24"/>
          </w:rPr>
          <w:id w:val="1385213920"/>
          <w:citation/>
        </w:sdtPr>
        <w:sdtContent>
          <w:r w:rsidR="00A31D56">
            <w:rPr>
              <w:rFonts w:ascii="Times New Roman" w:hAnsi="Times New Roman" w:cs="Times New Roman"/>
              <w:sz w:val="24"/>
              <w:szCs w:val="24"/>
            </w:rPr>
            <w:fldChar w:fldCharType="begin"/>
          </w:r>
          <w:r w:rsidR="006322AC">
            <w:rPr>
              <w:rFonts w:ascii="Times New Roman" w:hAnsi="Times New Roman" w:cs="Times New Roman"/>
              <w:sz w:val="24"/>
              <w:szCs w:val="24"/>
            </w:rPr>
            <w:instrText xml:space="preserve"> CITATION Zho11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(Zhongliang Yue, 2011)</w:t>
          </w:r>
          <w:r w:rsidR="00A31D56">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r w:rsidRPr="000D121A">
        <w:rPr>
          <w:rFonts w:ascii="Times New Roman" w:hAnsi="Times New Roman" w:cs="Times New Roman"/>
          <w:sz w:val="24"/>
          <w:szCs w:val="24"/>
        </w:rPr>
        <w:t>Το πρόβλημα της λήψης αποφάσεων ομάδας πολλαπλών κριτηρίων περιλαμβάνει ένα σύνολο από εφικτές εναλλακτικές λύσεις που αξιολογούνται βάσει πολλαπλών, αντικρουόμενων και μη συμμετρικών κριτ</w:t>
      </w:r>
      <w:r>
        <w:rPr>
          <w:rFonts w:ascii="Times New Roman" w:hAnsi="Times New Roman" w:cs="Times New Roman"/>
          <w:sz w:val="24"/>
          <w:szCs w:val="24"/>
        </w:rPr>
        <w:t>ηρίων</w:t>
      </w:r>
      <w:r w:rsidRPr="000D121A">
        <w:rPr>
          <w:rFonts w:ascii="Times New Roman" w:hAnsi="Times New Roman" w:cs="Times New Roman"/>
          <w:sz w:val="24"/>
          <w:szCs w:val="24"/>
        </w:rPr>
        <w:t xml:space="preserve"> από μια ομάδα ατόμων </w:t>
      </w:r>
      <w:sdt>
        <w:sdtPr>
          <w:rPr>
            <w:rFonts w:ascii="Times New Roman" w:hAnsi="Times New Roman" w:cs="Times New Roman"/>
            <w:sz w:val="24"/>
            <w:szCs w:val="24"/>
            <w:shd w:val="clear" w:color="auto" w:fill="F5F5F5"/>
          </w:rPr>
          <w:id w:val="361619695"/>
          <w:citation/>
        </w:sdtPr>
        <w:sdtContent>
          <w:r w:rsidR="00A31D56">
            <w:rPr>
              <w:rFonts w:ascii="Times New Roman" w:hAnsi="Times New Roman" w:cs="Times New Roman"/>
              <w:sz w:val="24"/>
              <w:szCs w:val="24"/>
              <w:shd w:val="clear" w:color="auto" w:fill="F5F5F5"/>
            </w:rPr>
            <w:fldChar w:fldCharType="begin"/>
          </w:r>
          <w:r w:rsidR="007D680E">
            <w:rPr>
              <w:rFonts w:ascii="Times New Roman" w:hAnsi="Times New Roman" w:cs="Times New Roman"/>
              <w:sz w:val="24"/>
              <w:szCs w:val="24"/>
              <w:shd w:val="clear" w:color="auto" w:fill="F5F5F5"/>
            </w:rPr>
            <w:instrText xml:space="preserve"> CITATION JAC96 \l 1032  </w:instrText>
          </w:r>
          <w:r w:rsidR="00A31D56">
            <w:rPr>
              <w:rFonts w:ascii="Times New Roman" w:hAnsi="Times New Roman" w:cs="Times New Roman"/>
              <w:sz w:val="24"/>
              <w:szCs w:val="24"/>
              <w:shd w:val="clear" w:color="auto" w:fill="F5F5F5"/>
            </w:rPr>
            <w:fldChar w:fldCharType="separate"/>
          </w:r>
          <w:r w:rsidR="00E86504" w:rsidRPr="00E86504">
            <w:rPr>
              <w:rFonts w:ascii="Times New Roman" w:hAnsi="Times New Roman" w:cs="Times New Roman"/>
              <w:noProof/>
              <w:sz w:val="24"/>
              <w:szCs w:val="24"/>
              <w:shd w:val="clear" w:color="auto" w:fill="F5F5F5"/>
            </w:rPr>
            <w:t>(Jacek Malczewski, 1996)</w:t>
          </w:r>
          <w:r w:rsidR="00A31D56">
            <w:rPr>
              <w:rFonts w:ascii="Times New Roman" w:hAnsi="Times New Roman" w:cs="Times New Roman"/>
              <w:sz w:val="24"/>
              <w:szCs w:val="24"/>
              <w:shd w:val="clear" w:color="auto" w:fill="F5F5F5"/>
            </w:rPr>
            <w:fldChar w:fldCharType="end"/>
          </w:r>
        </w:sdtContent>
      </w:sdt>
      <w:r w:rsidRPr="000D121A">
        <w:rPr>
          <w:rFonts w:ascii="Times New Roman" w:hAnsi="Times New Roman" w:cs="Times New Roman"/>
          <w:sz w:val="24"/>
          <w:szCs w:val="24"/>
          <w:shd w:val="clear" w:color="auto" w:fill="F5F5F5"/>
        </w:rPr>
        <w:t>.</w:t>
      </w:r>
      <w:r>
        <w:rPr>
          <w:rFonts w:ascii="Times New Roman" w:hAnsi="Times New Roman" w:cs="Times New Roman"/>
          <w:sz w:val="24"/>
          <w:szCs w:val="24"/>
          <w:shd w:val="clear" w:color="auto" w:fill="F5F5F5"/>
        </w:rPr>
        <w:t xml:space="preserve"> </w:t>
      </w:r>
      <w:r w:rsidRPr="00D25F3D">
        <w:rPr>
          <w:rFonts w:ascii="Times New Roman" w:hAnsi="Times New Roman" w:cs="Times New Roman"/>
          <w:sz w:val="24"/>
          <w:szCs w:val="24"/>
        </w:rPr>
        <w:t>Οι μέθοδοι MCDA μπορούν να αποτελέσουν ένα χρήσιμο εργαλείο για την αντιμετώπιση</w:t>
      </w:r>
      <w:r>
        <w:rPr>
          <w:rFonts w:ascii="Times New Roman" w:hAnsi="Times New Roman" w:cs="Times New Roman"/>
          <w:sz w:val="24"/>
          <w:szCs w:val="24"/>
        </w:rPr>
        <w:t xml:space="preserve"> των </w:t>
      </w:r>
      <w:r w:rsidRPr="00D25F3D">
        <w:rPr>
          <w:rFonts w:ascii="Times New Roman" w:hAnsi="Times New Roman" w:cs="Times New Roman"/>
          <w:sz w:val="24"/>
          <w:szCs w:val="24"/>
        </w:rPr>
        <w:t>διαπροσωπ</w:t>
      </w:r>
      <w:r>
        <w:rPr>
          <w:rFonts w:ascii="Times New Roman" w:hAnsi="Times New Roman" w:cs="Times New Roman"/>
          <w:sz w:val="24"/>
          <w:szCs w:val="24"/>
        </w:rPr>
        <w:t>ικών</w:t>
      </w:r>
      <w:r w:rsidRPr="00D25F3D">
        <w:rPr>
          <w:rFonts w:ascii="Times New Roman" w:hAnsi="Times New Roman" w:cs="Times New Roman"/>
          <w:sz w:val="24"/>
          <w:szCs w:val="24"/>
        </w:rPr>
        <w:t xml:space="preserve"> συγκρούσε</w:t>
      </w:r>
      <w:r>
        <w:rPr>
          <w:rFonts w:ascii="Times New Roman" w:hAnsi="Times New Roman" w:cs="Times New Roman"/>
          <w:sz w:val="24"/>
          <w:szCs w:val="24"/>
        </w:rPr>
        <w:t>ων</w:t>
      </w:r>
      <w:r w:rsidRPr="00D25F3D">
        <w:rPr>
          <w:rFonts w:ascii="Times New Roman" w:hAnsi="Times New Roman" w:cs="Times New Roman"/>
          <w:sz w:val="24"/>
          <w:szCs w:val="24"/>
        </w:rPr>
        <w:t xml:space="preserve"> όπου ο στόχος είναι να επιτευχθεί συναίνεση μεταξύ των μελών της ομάδας. Οι </w:t>
      </w:r>
      <w:proofErr w:type="spellStart"/>
      <w:r w:rsidRPr="00D25F3D">
        <w:rPr>
          <w:rFonts w:ascii="Times New Roman" w:hAnsi="Times New Roman" w:cs="Times New Roman"/>
          <w:sz w:val="24"/>
          <w:szCs w:val="24"/>
        </w:rPr>
        <w:t>Bui</w:t>
      </w:r>
      <w:proofErr w:type="spellEnd"/>
      <w:r w:rsidRPr="00D25F3D">
        <w:rPr>
          <w:rFonts w:ascii="Times New Roman" w:hAnsi="Times New Roman" w:cs="Times New Roman"/>
          <w:sz w:val="24"/>
          <w:szCs w:val="24"/>
        </w:rPr>
        <w:t xml:space="preserve"> και </w:t>
      </w:r>
      <w:proofErr w:type="spellStart"/>
      <w:r w:rsidRPr="00D25F3D">
        <w:rPr>
          <w:rFonts w:ascii="Times New Roman" w:hAnsi="Times New Roman" w:cs="Times New Roman"/>
          <w:sz w:val="24"/>
          <w:szCs w:val="24"/>
        </w:rPr>
        <w:t>Jarke</w:t>
      </w:r>
      <w:proofErr w:type="spellEnd"/>
      <w:r w:rsidRPr="00D25F3D">
        <w:rPr>
          <w:rFonts w:ascii="Times New Roman" w:hAnsi="Times New Roman" w:cs="Times New Roman"/>
          <w:sz w:val="24"/>
          <w:szCs w:val="24"/>
        </w:rPr>
        <w:t xml:space="preserve"> (1986) υποστηρίζουν ότι </w:t>
      </w:r>
      <w:r>
        <w:rPr>
          <w:rFonts w:ascii="Times New Roman" w:hAnsi="Times New Roman" w:cs="Times New Roman"/>
          <w:sz w:val="24"/>
          <w:szCs w:val="24"/>
        </w:rPr>
        <w:t xml:space="preserve">η λήψη αποφάσεων με μεθόδους που βασίζονται σε </w:t>
      </w:r>
      <w:r w:rsidRPr="00D25F3D">
        <w:rPr>
          <w:rFonts w:ascii="Times New Roman" w:hAnsi="Times New Roman" w:cs="Times New Roman"/>
          <w:sz w:val="24"/>
          <w:szCs w:val="24"/>
        </w:rPr>
        <w:t>πολλαπλά κριτήρια</w:t>
      </w:r>
      <w:r>
        <w:rPr>
          <w:rFonts w:ascii="Times New Roman" w:hAnsi="Times New Roman" w:cs="Times New Roman"/>
          <w:sz w:val="24"/>
          <w:szCs w:val="24"/>
        </w:rPr>
        <w:t xml:space="preserve"> παρέχουν ένα</w:t>
      </w:r>
      <w:r w:rsidRPr="00D25F3D">
        <w:rPr>
          <w:rFonts w:ascii="Times New Roman" w:hAnsi="Times New Roman" w:cs="Times New Roman"/>
          <w:sz w:val="24"/>
          <w:szCs w:val="24"/>
        </w:rPr>
        <w:t xml:space="preserve"> κο</w:t>
      </w:r>
      <w:r>
        <w:rPr>
          <w:rFonts w:ascii="Times New Roman" w:hAnsi="Times New Roman" w:cs="Times New Roman"/>
          <w:sz w:val="24"/>
          <w:szCs w:val="24"/>
        </w:rPr>
        <w:t>μψό πλαίσιο για τρεις σημαντικούς σκοπούς του</w:t>
      </w:r>
      <w:r w:rsidRPr="00D25F3D">
        <w:rPr>
          <w:rFonts w:ascii="Times New Roman" w:hAnsi="Times New Roman" w:cs="Times New Roman"/>
          <w:sz w:val="24"/>
          <w:szCs w:val="24"/>
        </w:rPr>
        <w:t xml:space="preserve"> </w:t>
      </w:r>
      <w:r>
        <w:rPr>
          <w:rFonts w:ascii="Times New Roman" w:hAnsi="Times New Roman" w:cs="Times New Roman"/>
          <w:sz w:val="24"/>
          <w:szCs w:val="24"/>
        </w:rPr>
        <w:t>συστήματος για την υποστήριξη ομαδικών αποφάσεων (</w:t>
      </w:r>
      <w:proofErr w:type="spellStart"/>
      <w:r w:rsidRPr="00105B0B">
        <w:rPr>
          <w:rFonts w:ascii="Times New Roman" w:hAnsi="Times New Roman" w:cs="Times New Roman"/>
          <w:sz w:val="24"/>
          <w:szCs w:val="24"/>
        </w:rPr>
        <w:t>Group</w:t>
      </w:r>
      <w:proofErr w:type="spellEnd"/>
      <w:r w:rsidRPr="00105B0B">
        <w:rPr>
          <w:rFonts w:ascii="Times New Roman" w:hAnsi="Times New Roman" w:cs="Times New Roman"/>
          <w:sz w:val="24"/>
          <w:szCs w:val="24"/>
        </w:rPr>
        <w:t xml:space="preserve"> </w:t>
      </w:r>
      <w:proofErr w:type="spellStart"/>
      <w:r w:rsidRPr="00105B0B">
        <w:rPr>
          <w:rFonts w:ascii="Times New Roman" w:hAnsi="Times New Roman" w:cs="Times New Roman"/>
          <w:sz w:val="24"/>
          <w:szCs w:val="24"/>
        </w:rPr>
        <w:t>Decision</w:t>
      </w:r>
      <w:proofErr w:type="spellEnd"/>
      <w:r>
        <w:rPr>
          <w:rFonts w:ascii="Times New Roman" w:hAnsi="Times New Roman" w:cs="Times New Roman"/>
          <w:sz w:val="24"/>
          <w:szCs w:val="24"/>
        </w:rPr>
        <w:t xml:space="preserve"> </w:t>
      </w:r>
      <w:proofErr w:type="spellStart"/>
      <w:r w:rsidRPr="00105B0B">
        <w:rPr>
          <w:rFonts w:ascii="Times New Roman" w:hAnsi="Times New Roman" w:cs="Times New Roman"/>
          <w:sz w:val="24"/>
          <w:szCs w:val="24"/>
        </w:rPr>
        <w:t>Support</w:t>
      </w:r>
      <w:proofErr w:type="spellEnd"/>
      <w:r w:rsidRPr="00105B0B">
        <w:rPr>
          <w:rFonts w:ascii="Times New Roman" w:hAnsi="Times New Roman" w:cs="Times New Roman"/>
          <w:sz w:val="24"/>
          <w:szCs w:val="24"/>
        </w:rPr>
        <w:t xml:space="preserve"> </w:t>
      </w:r>
      <w:proofErr w:type="spellStart"/>
      <w:r w:rsidRPr="00105B0B">
        <w:rPr>
          <w:rFonts w:ascii="Times New Roman" w:hAnsi="Times New Roman" w:cs="Times New Roman"/>
          <w:sz w:val="24"/>
          <w:szCs w:val="24"/>
        </w:rPr>
        <w:t>Systems</w:t>
      </w:r>
      <w:proofErr w:type="spellEnd"/>
      <w:r>
        <w:rPr>
          <w:rFonts w:ascii="Times New Roman" w:hAnsi="Times New Roman" w:cs="Times New Roman"/>
          <w:sz w:val="24"/>
          <w:szCs w:val="24"/>
        </w:rPr>
        <w:t>,</w:t>
      </w:r>
      <w:r w:rsidRPr="00105B0B">
        <w:rPr>
          <w:rFonts w:ascii="Times New Roman" w:hAnsi="Times New Roman" w:cs="Times New Roman"/>
          <w:sz w:val="24"/>
          <w:szCs w:val="24"/>
        </w:rPr>
        <w:t xml:space="preserve"> </w:t>
      </w:r>
      <w:r w:rsidRPr="00D25F3D">
        <w:rPr>
          <w:rFonts w:ascii="Times New Roman" w:hAnsi="Times New Roman" w:cs="Times New Roman"/>
          <w:sz w:val="24"/>
          <w:szCs w:val="24"/>
        </w:rPr>
        <w:t>GDSS</w:t>
      </w:r>
      <w:r>
        <w:rPr>
          <w:rFonts w:ascii="Times New Roman" w:hAnsi="Times New Roman" w:cs="Times New Roman"/>
          <w:sz w:val="24"/>
          <w:szCs w:val="24"/>
        </w:rPr>
        <w:t xml:space="preserve">): </w:t>
      </w:r>
      <w:r w:rsidRPr="00D25F3D">
        <w:rPr>
          <w:rFonts w:ascii="Times New Roman" w:hAnsi="Times New Roman" w:cs="Times New Roman"/>
          <w:sz w:val="24"/>
          <w:szCs w:val="24"/>
        </w:rPr>
        <w:t xml:space="preserve">(1) </w:t>
      </w:r>
      <w:r>
        <w:rPr>
          <w:rFonts w:ascii="Times New Roman" w:hAnsi="Times New Roman" w:cs="Times New Roman"/>
          <w:sz w:val="24"/>
          <w:szCs w:val="24"/>
        </w:rPr>
        <w:t>Αντιπροσώπευση</w:t>
      </w:r>
      <w:r w:rsidRPr="00D25F3D">
        <w:rPr>
          <w:rFonts w:ascii="Times New Roman" w:hAnsi="Times New Roman" w:cs="Times New Roman"/>
          <w:sz w:val="24"/>
          <w:szCs w:val="24"/>
        </w:rPr>
        <w:t xml:space="preserve"> πολλ</w:t>
      </w:r>
      <w:r>
        <w:rPr>
          <w:rFonts w:ascii="Times New Roman" w:hAnsi="Times New Roman" w:cs="Times New Roman"/>
          <w:sz w:val="24"/>
          <w:szCs w:val="24"/>
        </w:rPr>
        <w:t>ών</w:t>
      </w:r>
      <w:r w:rsidRPr="00D25F3D">
        <w:rPr>
          <w:rFonts w:ascii="Times New Roman" w:hAnsi="Times New Roman" w:cs="Times New Roman"/>
          <w:sz w:val="24"/>
          <w:szCs w:val="24"/>
        </w:rPr>
        <w:t xml:space="preserve"> οπτικ</w:t>
      </w:r>
      <w:r>
        <w:rPr>
          <w:rFonts w:ascii="Times New Roman" w:hAnsi="Times New Roman" w:cs="Times New Roman"/>
          <w:sz w:val="24"/>
          <w:szCs w:val="24"/>
        </w:rPr>
        <w:t xml:space="preserve">ών γωνιών για ένα πρόβλημα, (2) σύνθεση </w:t>
      </w:r>
      <w:r w:rsidRPr="00D25F3D">
        <w:rPr>
          <w:rFonts w:ascii="Times New Roman" w:hAnsi="Times New Roman" w:cs="Times New Roman"/>
          <w:sz w:val="24"/>
          <w:szCs w:val="24"/>
        </w:rPr>
        <w:t xml:space="preserve">των προτιμήσεων </w:t>
      </w:r>
      <w:r>
        <w:rPr>
          <w:rFonts w:ascii="Times New Roman" w:hAnsi="Times New Roman" w:cs="Times New Roman"/>
          <w:sz w:val="24"/>
          <w:szCs w:val="24"/>
        </w:rPr>
        <w:t xml:space="preserve">των </w:t>
      </w:r>
      <w:r w:rsidRPr="00D25F3D">
        <w:rPr>
          <w:rFonts w:ascii="Times New Roman" w:hAnsi="Times New Roman" w:cs="Times New Roman"/>
          <w:sz w:val="24"/>
          <w:szCs w:val="24"/>
        </w:rPr>
        <w:t xml:space="preserve">πολλών φορέων </w:t>
      </w:r>
      <w:r>
        <w:rPr>
          <w:rFonts w:ascii="Times New Roman" w:hAnsi="Times New Roman" w:cs="Times New Roman"/>
          <w:sz w:val="24"/>
          <w:szCs w:val="24"/>
        </w:rPr>
        <w:t>για τη λήψη αποφάσεων σύμφωνα με διάφορ</w:t>
      </w:r>
      <w:r w:rsidR="008A2D2D">
        <w:rPr>
          <w:rFonts w:ascii="Times New Roman" w:hAnsi="Times New Roman" w:cs="Times New Roman"/>
          <w:sz w:val="24"/>
          <w:szCs w:val="24"/>
        </w:rPr>
        <w:t>α</w:t>
      </w:r>
      <w:r>
        <w:rPr>
          <w:rFonts w:ascii="Times New Roman" w:hAnsi="Times New Roman" w:cs="Times New Roman"/>
          <w:sz w:val="24"/>
          <w:szCs w:val="24"/>
        </w:rPr>
        <w:t xml:space="preserve"> ομαδικά πρότυπα και </w:t>
      </w:r>
      <w:r w:rsidRPr="00D25F3D">
        <w:rPr>
          <w:rFonts w:ascii="Times New Roman" w:hAnsi="Times New Roman" w:cs="Times New Roman"/>
          <w:sz w:val="24"/>
          <w:szCs w:val="24"/>
        </w:rPr>
        <w:t>(3) οργάνωση της</w:t>
      </w:r>
      <w:r>
        <w:rPr>
          <w:rFonts w:ascii="Times New Roman" w:hAnsi="Times New Roman" w:cs="Times New Roman"/>
          <w:sz w:val="24"/>
          <w:szCs w:val="24"/>
        </w:rPr>
        <w:t xml:space="preserve"> διαδικασίας λήψης αποφάσεων. Η</w:t>
      </w:r>
      <w:r w:rsidRPr="00D25F3D">
        <w:rPr>
          <w:rFonts w:ascii="Times New Roman" w:hAnsi="Times New Roman" w:cs="Times New Roman"/>
          <w:sz w:val="24"/>
          <w:szCs w:val="24"/>
        </w:rPr>
        <w:t xml:space="preserve"> MCDM παρέχει ένα απλό</w:t>
      </w:r>
      <w:r>
        <w:rPr>
          <w:rFonts w:ascii="Times New Roman" w:hAnsi="Times New Roman" w:cs="Times New Roman"/>
          <w:sz w:val="24"/>
          <w:szCs w:val="24"/>
        </w:rPr>
        <w:t xml:space="preserve"> αλλά δομημένο πλαίσιο</w:t>
      </w:r>
      <w:r w:rsidRPr="00D25F3D">
        <w:rPr>
          <w:rFonts w:ascii="Times New Roman" w:hAnsi="Times New Roman" w:cs="Times New Roman"/>
          <w:sz w:val="24"/>
          <w:szCs w:val="24"/>
        </w:rPr>
        <w:t xml:space="preserve"> για τον έλεγχο της διαδικασίας λήψης αποφάσεων, ενώ η απλότητα</w:t>
      </w:r>
      <w:r>
        <w:rPr>
          <w:rFonts w:ascii="Times New Roman" w:hAnsi="Times New Roman" w:cs="Times New Roman"/>
          <w:sz w:val="24"/>
          <w:szCs w:val="24"/>
        </w:rPr>
        <w:t xml:space="preserve"> </w:t>
      </w:r>
      <w:r w:rsidRPr="00D25F3D">
        <w:rPr>
          <w:rFonts w:ascii="Times New Roman" w:hAnsi="Times New Roman" w:cs="Times New Roman"/>
          <w:sz w:val="24"/>
          <w:szCs w:val="24"/>
        </w:rPr>
        <w:t xml:space="preserve">των </w:t>
      </w:r>
      <w:r>
        <w:rPr>
          <w:rFonts w:ascii="Times New Roman" w:hAnsi="Times New Roman" w:cs="Times New Roman"/>
          <w:sz w:val="24"/>
          <w:szCs w:val="24"/>
        </w:rPr>
        <w:t>πληροφοριών που εξάγει η</w:t>
      </w:r>
      <w:r w:rsidRPr="00D25F3D">
        <w:rPr>
          <w:rFonts w:ascii="Times New Roman" w:hAnsi="Times New Roman" w:cs="Times New Roman"/>
          <w:sz w:val="24"/>
          <w:szCs w:val="24"/>
        </w:rPr>
        <w:t xml:space="preserve"> MCDM διευκολύνει την επικοινωνία, τον συντο</w:t>
      </w:r>
      <w:r>
        <w:rPr>
          <w:rFonts w:ascii="Times New Roman" w:hAnsi="Times New Roman" w:cs="Times New Roman"/>
          <w:sz w:val="24"/>
          <w:szCs w:val="24"/>
        </w:rPr>
        <w:t xml:space="preserve">νισμό και τη συγκέντρωση των ατομικών </w:t>
      </w:r>
      <w:r w:rsidRPr="00D25F3D">
        <w:rPr>
          <w:rFonts w:ascii="Times New Roman" w:hAnsi="Times New Roman" w:cs="Times New Roman"/>
          <w:sz w:val="24"/>
          <w:szCs w:val="24"/>
        </w:rPr>
        <w:t>αναλύσε</w:t>
      </w:r>
      <w:r>
        <w:rPr>
          <w:rFonts w:ascii="Times New Roman" w:hAnsi="Times New Roman" w:cs="Times New Roman"/>
          <w:sz w:val="24"/>
          <w:szCs w:val="24"/>
        </w:rPr>
        <w:t>ων</w:t>
      </w:r>
      <w:r w:rsidRPr="00D25F3D">
        <w:rPr>
          <w:rFonts w:ascii="Times New Roman" w:hAnsi="Times New Roman" w:cs="Times New Roman"/>
          <w:sz w:val="24"/>
          <w:szCs w:val="24"/>
        </w:rPr>
        <w:t xml:space="preserve"> στη διαδικασία λήψης αποφάσεων της ομάδας </w:t>
      </w:r>
      <w:r>
        <w:rPr>
          <w:rFonts w:ascii="Times New Roman" w:hAnsi="Times New Roman" w:cs="Times New Roman"/>
          <w:sz w:val="24"/>
          <w:szCs w:val="24"/>
        </w:rPr>
        <w:t xml:space="preserve">σύμφωνα με τον </w:t>
      </w:r>
      <w:proofErr w:type="spellStart"/>
      <w:r w:rsidRPr="00D25F3D">
        <w:rPr>
          <w:rFonts w:ascii="Times New Roman" w:hAnsi="Times New Roman" w:cs="Times New Roman"/>
          <w:sz w:val="24"/>
          <w:szCs w:val="24"/>
        </w:rPr>
        <w:t>Bui</w:t>
      </w:r>
      <w:proofErr w:type="spellEnd"/>
      <w:r w:rsidRPr="00D25F3D">
        <w:rPr>
          <w:rFonts w:ascii="Times New Roman" w:hAnsi="Times New Roman" w:cs="Times New Roman"/>
          <w:sz w:val="24"/>
          <w:szCs w:val="24"/>
        </w:rPr>
        <w:t xml:space="preserve"> </w:t>
      </w:r>
      <w:r>
        <w:rPr>
          <w:rFonts w:ascii="Times New Roman" w:hAnsi="Times New Roman" w:cs="Times New Roman"/>
          <w:sz w:val="24"/>
          <w:szCs w:val="24"/>
        </w:rPr>
        <w:t>(</w:t>
      </w:r>
      <w:r w:rsidRPr="00D25F3D">
        <w:rPr>
          <w:rFonts w:ascii="Times New Roman" w:hAnsi="Times New Roman" w:cs="Times New Roman"/>
          <w:sz w:val="24"/>
          <w:szCs w:val="24"/>
        </w:rPr>
        <w:t>1987</w:t>
      </w:r>
      <w:r w:rsidR="008A2D2D">
        <w:rPr>
          <w:rFonts w:ascii="Times New Roman" w:hAnsi="Times New Roman" w:cs="Times New Roman"/>
          <w:sz w:val="24"/>
          <w:szCs w:val="24"/>
        </w:rPr>
        <w:t xml:space="preserve">). Ο </w:t>
      </w:r>
      <w:proofErr w:type="spellStart"/>
      <w:r w:rsidR="008A2D2D">
        <w:rPr>
          <w:rFonts w:ascii="Times New Roman" w:hAnsi="Times New Roman" w:cs="Times New Roman"/>
          <w:sz w:val="24"/>
          <w:szCs w:val="24"/>
        </w:rPr>
        <w:t>Jarke</w:t>
      </w:r>
      <w:proofErr w:type="spellEnd"/>
      <w:r w:rsidR="008A2D2D">
        <w:rPr>
          <w:rFonts w:ascii="Times New Roman" w:hAnsi="Times New Roman" w:cs="Times New Roman"/>
          <w:sz w:val="24"/>
          <w:szCs w:val="24"/>
        </w:rPr>
        <w:t xml:space="preserve"> (1986) δηλώνει ότι</w:t>
      </w:r>
      <w:r w:rsidRPr="00D25F3D">
        <w:rPr>
          <w:rFonts w:ascii="Times New Roman" w:hAnsi="Times New Roman" w:cs="Times New Roman"/>
          <w:sz w:val="24"/>
          <w:szCs w:val="24"/>
        </w:rPr>
        <w:t xml:space="preserve"> οι μέθοδοι </w:t>
      </w:r>
      <w:r>
        <w:rPr>
          <w:rFonts w:ascii="Times New Roman" w:hAnsi="Times New Roman" w:cs="Times New Roman"/>
          <w:sz w:val="24"/>
          <w:szCs w:val="24"/>
        </w:rPr>
        <w:t xml:space="preserve">της </w:t>
      </w:r>
      <w:r w:rsidRPr="00D25F3D">
        <w:rPr>
          <w:rFonts w:ascii="Times New Roman" w:hAnsi="Times New Roman" w:cs="Times New Roman"/>
          <w:sz w:val="24"/>
          <w:szCs w:val="24"/>
        </w:rPr>
        <w:t>MCDM</w:t>
      </w:r>
      <w:r>
        <w:rPr>
          <w:rFonts w:ascii="Times New Roman" w:hAnsi="Times New Roman" w:cs="Times New Roman"/>
          <w:sz w:val="24"/>
          <w:szCs w:val="24"/>
        </w:rPr>
        <w:t xml:space="preserve"> </w:t>
      </w:r>
      <w:r w:rsidRPr="00D25F3D">
        <w:rPr>
          <w:rFonts w:ascii="Times New Roman" w:hAnsi="Times New Roman" w:cs="Times New Roman"/>
          <w:sz w:val="24"/>
          <w:szCs w:val="24"/>
        </w:rPr>
        <w:t>μπορούν να χρησιμεύσουν ως επίσημα εργαλεία για την εμφ</w:t>
      </w:r>
      <w:r>
        <w:rPr>
          <w:rFonts w:ascii="Times New Roman" w:hAnsi="Times New Roman" w:cs="Times New Roman"/>
          <w:sz w:val="24"/>
          <w:szCs w:val="24"/>
        </w:rPr>
        <w:t>άνιση προτιμήσεων, τη σύνθεση</w:t>
      </w:r>
      <w:r w:rsidRPr="00D25F3D">
        <w:rPr>
          <w:rFonts w:ascii="Times New Roman" w:hAnsi="Times New Roman" w:cs="Times New Roman"/>
          <w:sz w:val="24"/>
          <w:szCs w:val="24"/>
        </w:rPr>
        <w:t xml:space="preserve"> προτιμήσεων, τη διαπραγμάτευση και τη διαμεσολάβηση, τόσο σε </w:t>
      </w:r>
      <w:r>
        <w:rPr>
          <w:rFonts w:ascii="Times New Roman" w:hAnsi="Times New Roman" w:cs="Times New Roman"/>
          <w:sz w:val="24"/>
          <w:szCs w:val="24"/>
        </w:rPr>
        <w:t xml:space="preserve">καταστάσεις </w:t>
      </w:r>
      <w:r w:rsidRPr="00D25F3D">
        <w:rPr>
          <w:rFonts w:ascii="Times New Roman" w:hAnsi="Times New Roman" w:cs="Times New Roman"/>
          <w:sz w:val="24"/>
          <w:szCs w:val="24"/>
        </w:rPr>
        <w:t xml:space="preserve">συνεταιριστικές όσο και σε περιπτώσεις μη συνεργασίας. </w:t>
      </w:r>
      <w:r>
        <w:rPr>
          <w:rFonts w:ascii="Times New Roman" w:hAnsi="Times New Roman" w:cs="Times New Roman"/>
          <w:sz w:val="24"/>
          <w:szCs w:val="24"/>
        </w:rPr>
        <w:t xml:space="preserve">Επομένως </w:t>
      </w:r>
      <w:r w:rsidRPr="00D25F3D">
        <w:rPr>
          <w:rFonts w:ascii="Times New Roman" w:hAnsi="Times New Roman" w:cs="Times New Roman"/>
          <w:sz w:val="24"/>
          <w:szCs w:val="24"/>
        </w:rPr>
        <w:t xml:space="preserve">η διαδικασία </w:t>
      </w:r>
      <w:r>
        <w:rPr>
          <w:rFonts w:ascii="Times New Roman" w:hAnsi="Times New Roman" w:cs="Times New Roman"/>
          <w:sz w:val="24"/>
          <w:szCs w:val="24"/>
        </w:rPr>
        <w:t xml:space="preserve">λήψης αποφάσεων </w:t>
      </w:r>
      <w:r w:rsidRPr="00D25F3D">
        <w:rPr>
          <w:rFonts w:ascii="Times New Roman" w:hAnsi="Times New Roman" w:cs="Times New Roman"/>
          <w:sz w:val="24"/>
          <w:szCs w:val="24"/>
        </w:rPr>
        <w:t>πολλαπλών κριτηρίων ενός GDSS είναι</w:t>
      </w:r>
      <w:r>
        <w:rPr>
          <w:rFonts w:ascii="Times New Roman" w:hAnsi="Times New Roman" w:cs="Times New Roman"/>
          <w:sz w:val="24"/>
          <w:szCs w:val="24"/>
        </w:rPr>
        <w:t xml:space="preserve"> </w:t>
      </w:r>
      <w:r w:rsidRPr="00D25F3D">
        <w:rPr>
          <w:rFonts w:ascii="Times New Roman" w:hAnsi="Times New Roman" w:cs="Times New Roman"/>
          <w:sz w:val="24"/>
          <w:szCs w:val="24"/>
        </w:rPr>
        <w:t>μια κρίσιμη πτυχή του συστήματος, διότι</w:t>
      </w:r>
      <w:r>
        <w:rPr>
          <w:rFonts w:ascii="Times New Roman" w:hAnsi="Times New Roman" w:cs="Times New Roman"/>
          <w:sz w:val="24"/>
          <w:szCs w:val="24"/>
        </w:rPr>
        <w:t xml:space="preserve"> </w:t>
      </w:r>
      <w:r w:rsidRPr="00D25F3D">
        <w:rPr>
          <w:rFonts w:ascii="Times New Roman" w:hAnsi="Times New Roman" w:cs="Times New Roman"/>
          <w:sz w:val="24"/>
          <w:szCs w:val="24"/>
        </w:rPr>
        <w:t>παρέχει ένα δομημένο και ολοκληρωμένο πλαίσιο για την αξιολόγηση</w:t>
      </w:r>
      <w:r>
        <w:rPr>
          <w:rFonts w:ascii="Times New Roman" w:hAnsi="Times New Roman" w:cs="Times New Roman"/>
          <w:sz w:val="24"/>
          <w:szCs w:val="24"/>
        </w:rPr>
        <w:t xml:space="preserve"> των</w:t>
      </w:r>
      <w:r w:rsidRPr="00D25F3D">
        <w:rPr>
          <w:rFonts w:ascii="Times New Roman" w:hAnsi="Times New Roman" w:cs="Times New Roman"/>
          <w:sz w:val="24"/>
          <w:szCs w:val="24"/>
        </w:rPr>
        <w:t xml:space="preserve"> εναλλακτικών</w:t>
      </w:r>
      <w:r>
        <w:rPr>
          <w:rFonts w:ascii="Times New Roman" w:hAnsi="Times New Roman" w:cs="Times New Roman"/>
          <w:sz w:val="24"/>
          <w:szCs w:val="24"/>
        </w:rPr>
        <w:t xml:space="preserve"> λύσεων</w:t>
      </w:r>
      <w:r w:rsidRPr="00D25F3D">
        <w:rPr>
          <w:rFonts w:ascii="Times New Roman" w:hAnsi="Times New Roman" w:cs="Times New Roman"/>
          <w:sz w:val="24"/>
          <w:szCs w:val="24"/>
        </w:rPr>
        <w:t xml:space="preserve"> και </w:t>
      </w:r>
      <w:r>
        <w:rPr>
          <w:rFonts w:ascii="Times New Roman" w:hAnsi="Times New Roman" w:cs="Times New Roman"/>
          <w:sz w:val="24"/>
          <w:szCs w:val="24"/>
        </w:rPr>
        <w:t xml:space="preserve">των </w:t>
      </w:r>
      <w:r w:rsidRPr="00D25F3D">
        <w:rPr>
          <w:rFonts w:ascii="Times New Roman" w:hAnsi="Times New Roman" w:cs="Times New Roman"/>
          <w:sz w:val="24"/>
          <w:szCs w:val="24"/>
        </w:rPr>
        <w:t>κριτηρίων</w:t>
      </w:r>
      <w:r>
        <w:rPr>
          <w:rFonts w:ascii="Times New Roman" w:hAnsi="Times New Roman" w:cs="Times New Roman"/>
          <w:sz w:val="24"/>
          <w:szCs w:val="24"/>
        </w:rPr>
        <w:t xml:space="preserve"> και μια συμβιβαστική </w:t>
      </w:r>
      <w:r w:rsidRPr="00D25F3D">
        <w:rPr>
          <w:rFonts w:ascii="Times New Roman" w:hAnsi="Times New Roman" w:cs="Times New Roman"/>
          <w:sz w:val="24"/>
          <w:szCs w:val="24"/>
        </w:rPr>
        <w:t>λύση</w:t>
      </w:r>
      <w:r>
        <w:rPr>
          <w:rFonts w:ascii="Times New Roman" w:hAnsi="Times New Roman" w:cs="Times New Roman"/>
          <w:sz w:val="24"/>
          <w:szCs w:val="24"/>
        </w:rPr>
        <w:t xml:space="preserve"> </w:t>
      </w:r>
      <w:sdt>
        <w:sdtPr>
          <w:rPr>
            <w:rFonts w:ascii="Times New Roman" w:hAnsi="Times New Roman" w:cs="Times New Roman"/>
            <w:sz w:val="24"/>
            <w:szCs w:val="24"/>
          </w:rPr>
          <w:id w:val="248534362"/>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NFM05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(N. Matsatsinis et al., 2005)</w:t>
          </w:r>
          <w:r w:rsidR="00A31D56">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r w:rsidRPr="00DE39EE">
        <w:rPr>
          <w:rFonts w:ascii="Times New Roman" w:hAnsi="Times New Roman" w:cs="Times New Roman"/>
          <w:sz w:val="24"/>
          <w:szCs w:val="24"/>
        </w:rPr>
        <w:t xml:space="preserve">Η λήψη αποφάσεων στο δημόσιο και στον ιδιωτικό τομέα συχνά περιλαμβάνει την αξιολόγηση και την κατάταξη των διαθέσιμων διαδρομών εναλλακτικών λύσεων δράσης ή αποφάσεων που βασίζονται σε πολλαπλά κριτήρια. Σύμφωνα με ερευνητές η </w:t>
      </w:r>
      <w:proofErr w:type="spellStart"/>
      <w:r w:rsidRPr="00DE39EE">
        <w:rPr>
          <w:rFonts w:ascii="Times New Roman" w:hAnsi="Times New Roman" w:cs="Times New Roman"/>
          <w:sz w:val="24"/>
          <w:szCs w:val="24"/>
        </w:rPr>
        <w:t>πολυκριτηριακή</w:t>
      </w:r>
      <w:proofErr w:type="spellEnd"/>
      <w:r w:rsidRPr="00DE39EE">
        <w:rPr>
          <w:rFonts w:ascii="Times New Roman" w:hAnsi="Times New Roman" w:cs="Times New Roman"/>
          <w:sz w:val="24"/>
          <w:szCs w:val="24"/>
        </w:rPr>
        <w:t xml:space="preserve"> λήψη αποφάσεων (MCDM) έχει αποδειχθεί μια αποτελεσματική μεθοδολογία για την επίλυση μιας μεγάλης ποικιλίας </w:t>
      </w:r>
      <w:proofErr w:type="spellStart"/>
      <w:r w:rsidRPr="00DE39EE">
        <w:rPr>
          <w:rFonts w:ascii="Times New Roman" w:hAnsi="Times New Roman" w:cs="Times New Roman"/>
          <w:sz w:val="24"/>
          <w:szCs w:val="24"/>
        </w:rPr>
        <w:t>πολυκριτηριακών</w:t>
      </w:r>
      <w:proofErr w:type="spellEnd"/>
      <w:r w:rsidRPr="00DE39EE">
        <w:rPr>
          <w:rFonts w:ascii="Times New Roman" w:hAnsi="Times New Roman" w:cs="Times New Roman"/>
          <w:sz w:val="24"/>
          <w:szCs w:val="24"/>
        </w:rPr>
        <w:t xml:space="preserve"> προβλημάτων αξιολόγησης και κατάταξης </w:t>
      </w:r>
      <w:sdt>
        <w:sdtPr>
          <w:rPr>
            <w:rFonts w:ascii="Times New Roman" w:hAnsi="Times New Roman" w:cs="Times New Roman"/>
            <w:sz w:val="24"/>
            <w:szCs w:val="24"/>
          </w:rPr>
          <w:id w:val="361619696"/>
          <w:citation/>
        </w:sdtPr>
        <w:sdtContent>
          <w:r w:rsidR="00A31D56">
            <w:rPr>
              <w:rFonts w:ascii="Times New Roman" w:hAnsi="Times New Roman" w:cs="Times New Roman"/>
              <w:sz w:val="24"/>
              <w:szCs w:val="24"/>
            </w:rPr>
            <w:fldChar w:fldCharType="begin"/>
          </w:r>
          <w:r w:rsidR="003D21A8">
            <w:rPr>
              <w:rFonts w:ascii="Times New Roman" w:hAnsi="Times New Roman" w:cs="Times New Roman"/>
              <w:sz w:val="24"/>
              <w:szCs w:val="24"/>
            </w:rPr>
            <w:instrText xml:space="preserve"> CITATION Chu09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(Chung-Hsing Yen and Yu-Hern Chang, 2009)</w:t>
          </w:r>
          <w:r w:rsidR="00A31D56">
            <w:rPr>
              <w:rFonts w:ascii="Times New Roman" w:hAnsi="Times New Roman" w:cs="Times New Roman"/>
              <w:sz w:val="24"/>
              <w:szCs w:val="24"/>
            </w:rPr>
            <w:fldChar w:fldCharType="end"/>
          </w:r>
        </w:sdtContent>
      </w:sdt>
      <w:r w:rsidRPr="00DE39EE">
        <w:rPr>
          <w:rFonts w:ascii="Times New Roman" w:hAnsi="Times New Roman" w:cs="Times New Roman"/>
          <w:sz w:val="24"/>
          <w:szCs w:val="24"/>
        </w:rPr>
        <w:t>.</w:t>
      </w:r>
    </w:p>
    <w:p w:rsidR="00170AFF" w:rsidRPr="00830D4E" w:rsidRDefault="00170AF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Σύμφωνα με τον </w:t>
      </w:r>
      <w:r w:rsidRPr="000D121A">
        <w:rPr>
          <w:rFonts w:ascii="Times New Roman" w:hAnsi="Times New Roman" w:cs="Times New Roman"/>
          <w:noProof/>
          <w:sz w:val="24"/>
          <w:szCs w:val="24"/>
        </w:rPr>
        <w:t>Zhongliang Yue</w:t>
      </w:r>
      <w:r>
        <w:rPr>
          <w:rFonts w:ascii="Times New Roman" w:hAnsi="Times New Roman" w:cs="Times New Roman"/>
          <w:noProof/>
          <w:sz w:val="24"/>
          <w:szCs w:val="24"/>
        </w:rPr>
        <w:t xml:space="preserve"> (</w:t>
      </w:r>
      <w:r w:rsidRPr="000D121A">
        <w:rPr>
          <w:rFonts w:ascii="Times New Roman" w:hAnsi="Times New Roman" w:cs="Times New Roman"/>
          <w:noProof/>
          <w:sz w:val="24"/>
          <w:szCs w:val="24"/>
        </w:rPr>
        <w:t>2011)</w:t>
      </w:r>
      <w:r>
        <w:rPr>
          <w:rFonts w:ascii="Times New Roman" w:hAnsi="Times New Roman" w:cs="Times New Roman"/>
          <w:sz w:val="24"/>
          <w:szCs w:val="24"/>
        </w:rPr>
        <w:t xml:space="preserve"> ο</w:t>
      </w:r>
      <w:r w:rsidRPr="000D121A">
        <w:rPr>
          <w:rFonts w:ascii="Times New Roman" w:hAnsi="Times New Roman" w:cs="Times New Roman"/>
          <w:sz w:val="24"/>
          <w:szCs w:val="24"/>
        </w:rPr>
        <w:t xml:space="preserve"> στόχος της MCDM είναι να βρει την πιο επιθυμητή εναλλακτική λύση ή τις πιο επιθυμητές λύσεις από ένα σύνολο διαθέσιμων εναλλακτικών λύσεων σε </w:t>
      </w:r>
      <w:r>
        <w:rPr>
          <w:rFonts w:ascii="Times New Roman" w:hAnsi="Times New Roman" w:cs="Times New Roman"/>
          <w:sz w:val="24"/>
          <w:szCs w:val="24"/>
        </w:rPr>
        <w:t xml:space="preserve">σχέση με τα επιλεγμένα κριτήρια αλλά και οι </w:t>
      </w:r>
      <w:r w:rsidRPr="00D71104">
        <w:rPr>
          <w:rFonts w:ascii="Times New Roman" w:hAnsi="Times New Roman" w:cs="Times New Roman"/>
          <w:noProof/>
          <w:sz w:val="24"/>
          <w:szCs w:val="24"/>
          <w:lang w:val="en-US"/>
        </w:rPr>
        <w:t>Behnam</w:t>
      </w:r>
      <w:r w:rsidRPr="00C37E79">
        <w:rPr>
          <w:rFonts w:ascii="Times New Roman" w:hAnsi="Times New Roman" w:cs="Times New Roman"/>
          <w:noProof/>
          <w:sz w:val="24"/>
          <w:szCs w:val="24"/>
        </w:rPr>
        <w:t xml:space="preserve"> </w:t>
      </w:r>
      <w:r w:rsidRPr="00D71104">
        <w:rPr>
          <w:rFonts w:ascii="Times New Roman" w:hAnsi="Times New Roman" w:cs="Times New Roman"/>
          <w:noProof/>
          <w:sz w:val="24"/>
          <w:szCs w:val="24"/>
          <w:lang w:val="en-US"/>
        </w:rPr>
        <w:t>Vahdani</w:t>
      </w:r>
      <w:r w:rsidRPr="00C37E79">
        <w:rPr>
          <w:rFonts w:ascii="Times New Roman" w:hAnsi="Times New Roman" w:cs="Times New Roman"/>
          <w:noProof/>
          <w:sz w:val="24"/>
          <w:szCs w:val="24"/>
        </w:rPr>
        <w:t xml:space="preserve"> </w:t>
      </w:r>
      <w:r w:rsidRPr="00D71104">
        <w:rPr>
          <w:rFonts w:ascii="Times New Roman" w:hAnsi="Times New Roman" w:cs="Times New Roman"/>
          <w:noProof/>
          <w:sz w:val="24"/>
          <w:szCs w:val="24"/>
          <w:lang w:val="en-US"/>
        </w:rPr>
        <w:t>et</w:t>
      </w:r>
      <w:r w:rsidRPr="00C37E79">
        <w:rPr>
          <w:rFonts w:ascii="Times New Roman" w:hAnsi="Times New Roman" w:cs="Times New Roman"/>
          <w:noProof/>
          <w:sz w:val="24"/>
          <w:szCs w:val="24"/>
        </w:rPr>
        <w:t xml:space="preserve"> </w:t>
      </w:r>
      <w:r w:rsidRPr="00D71104">
        <w:rPr>
          <w:rFonts w:ascii="Times New Roman" w:hAnsi="Times New Roman" w:cs="Times New Roman"/>
          <w:noProof/>
          <w:sz w:val="24"/>
          <w:szCs w:val="24"/>
          <w:lang w:val="en-US"/>
        </w:rPr>
        <w:t>al</w:t>
      </w:r>
      <w:r w:rsidRPr="00C37E79">
        <w:rPr>
          <w:rFonts w:ascii="Times New Roman" w:hAnsi="Times New Roman" w:cs="Times New Roman"/>
          <w:noProof/>
          <w:sz w:val="24"/>
          <w:szCs w:val="24"/>
        </w:rPr>
        <w:t>.</w:t>
      </w:r>
      <w:r>
        <w:rPr>
          <w:rFonts w:ascii="Times New Roman" w:hAnsi="Times New Roman" w:cs="Times New Roman"/>
          <w:noProof/>
          <w:sz w:val="24"/>
          <w:szCs w:val="24"/>
        </w:rPr>
        <w:t xml:space="preserve"> (</w:t>
      </w:r>
      <w:r w:rsidRPr="00C37E79">
        <w:rPr>
          <w:rFonts w:ascii="Times New Roman" w:hAnsi="Times New Roman" w:cs="Times New Roman"/>
          <w:noProof/>
          <w:sz w:val="24"/>
          <w:szCs w:val="24"/>
        </w:rPr>
        <w:t>2013)</w:t>
      </w:r>
      <w:r>
        <w:rPr>
          <w:rFonts w:ascii="Times New Roman" w:hAnsi="Times New Roman" w:cs="Times New Roman"/>
          <w:sz w:val="24"/>
          <w:szCs w:val="24"/>
        </w:rPr>
        <w:t xml:space="preserve"> ομολογούν </w:t>
      </w:r>
      <w:r w:rsidR="008A2D2D">
        <w:rPr>
          <w:rFonts w:ascii="Times New Roman" w:hAnsi="Times New Roman" w:cs="Times New Roman"/>
          <w:sz w:val="24"/>
          <w:szCs w:val="24"/>
        </w:rPr>
        <w:t xml:space="preserve">ότι </w:t>
      </w:r>
      <w:r w:rsidRPr="00C37E79">
        <w:rPr>
          <w:rFonts w:ascii="Times New Roman" w:hAnsi="Times New Roman" w:cs="Times New Roman"/>
          <w:sz w:val="24"/>
          <w:szCs w:val="24"/>
        </w:rPr>
        <w:t>στόχο</w:t>
      </w:r>
      <w:r w:rsidR="008A2D2D">
        <w:rPr>
          <w:rFonts w:ascii="Times New Roman" w:hAnsi="Times New Roman" w:cs="Times New Roman"/>
          <w:sz w:val="24"/>
          <w:szCs w:val="24"/>
        </w:rPr>
        <w:t>ς</w:t>
      </w:r>
      <w:r w:rsidRPr="00C37E79">
        <w:rPr>
          <w:rFonts w:ascii="Times New Roman" w:hAnsi="Times New Roman" w:cs="Times New Roman"/>
          <w:sz w:val="24"/>
          <w:szCs w:val="24"/>
        </w:rPr>
        <w:t xml:space="preserve"> της λ</w:t>
      </w:r>
      <w:r>
        <w:rPr>
          <w:rFonts w:ascii="Times New Roman" w:hAnsi="Times New Roman" w:cs="Times New Roman"/>
          <w:sz w:val="24"/>
          <w:szCs w:val="24"/>
        </w:rPr>
        <w:t xml:space="preserve">ήψης αποφάσεων ομάδας βάσει πολλών </w:t>
      </w:r>
      <w:r w:rsidRPr="00C37E79">
        <w:rPr>
          <w:rFonts w:ascii="Times New Roman" w:hAnsi="Times New Roman" w:cs="Times New Roman"/>
          <w:sz w:val="24"/>
          <w:szCs w:val="24"/>
        </w:rPr>
        <w:t xml:space="preserve">κριτηρίων </w:t>
      </w:r>
      <w:r>
        <w:rPr>
          <w:rFonts w:ascii="Times New Roman" w:hAnsi="Times New Roman" w:cs="Times New Roman"/>
          <w:sz w:val="24"/>
          <w:szCs w:val="24"/>
        </w:rPr>
        <w:t>στ</w:t>
      </w:r>
      <w:r w:rsidRPr="00C37E79">
        <w:rPr>
          <w:rFonts w:ascii="Times New Roman" w:hAnsi="Times New Roman" w:cs="Times New Roman"/>
          <w:sz w:val="24"/>
          <w:szCs w:val="24"/>
        </w:rPr>
        <w:t xml:space="preserve">α προβλήματα </w:t>
      </w:r>
      <w:r>
        <w:rPr>
          <w:rFonts w:ascii="Times New Roman" w:hAnsi="Times New Roman" w:cs="Times New Roman"/>
          <w:sz w:val="24"/>
          <w:szCs w:val="24"/>
        </w:rPr>
        <w:t xml:space="preserve">της ομαδικής απόφασης </w:t>
      </w:r>
      <w:r w:rsidRPr="00C37E79">
        <w:rPr>
          <w:rFonts w:ascii="Times New Roman" w:hAnsi="Times New Roman" w:cs="Times New Roman"/>
          <w:sz w:val="24"/>
          <w:szCs w:val="24"/>
        </w:rPr>
        <w:t xml:space="preserve">είναι να βρεθεί μια λύση </w:t>
      </w:r>
      <w:r>
        <w:rPr>
          <w:rFonts w:ascii="Times New Roman" w:hAnsi="Times New Roman" w:cs="Times New Roman"/>
          <w:sz w:val="24"/>
          <w:szCs w:val="24"/>
        </w:rPr>
        <w:t xml:space="preserve">που για την ομάδα των αποφασιζόντων θα είναι η </w:t>
      </w:r>
      <w:r w:rsidRPr="00C37E79">
        <w:rPr>
          <w:rFonts w:ascii="Times New Roman" w:hAnsi="Times New Roman" w:cs="Times New Roman"/>
          <w:sz w:val="24"/>
          <w:szCs w:val="24"/>
        </w:rPr>
        <w:t>καλύτερη</w:t>
      </w:r>
      <w:r>
        <w:rPr>
          <w:rFonts w:ascii="Times New Roman" w:hAnsi="Times New Roman" w:cs="Times New Roman"/>
          <w:sz w:val="24"/>
          <w:szCs w:val="24"/>
        </w:rPr>
        <w:t>, η πιο ικανοποιητική</w:t>
      </w:r>
      <w:r w:rsidRPr="00C37E79">
        <w:rPr>
          <w:rFonts w:ascii="Times New Roman" w:hAnsi="Times New Roman" w:cs="Times New Roman"/>
          <w:sz w:val="24"/>
          <w:szCs w:val="24"/>
        </w:rPr>
        <w:t xml:space="preserve">. </w:t>
      </w:r>
      <w:r>
        <w:rPr>
          <w:rFonts w:ascii="Times New Roman" w:hAnsi="Times New Roman" w:cs="Times New Roman"/>
          <w:noProof/>
          <w:sz w:val="24"/>
          <w:szCs w:val="24"/>
        </w:rPr>
        <w:t xml:space="preserve">Οι </w:t>
      </w:r>
      <w:r w:rsidRPr="00830D4E">
        <w:rPr>
          <w:rFonts w:ascii="Times New Roman" w:hAnsi="Times New Roman" w:cs="Times New Roman"/>
          <w:noProof/>
          <w:sz w:val="24"/>
          <w:szCs w:val="24"/>
        </w:rPr>
        <w:t>Adel Hatami and Madjid Tavana</w:t>
      </w:r>
      <w:r>
        <w:rPr>
          <w:rFonts w:ascii="Times New Roman" w:hAnsi="Times New Roman" w:cs="Times New Roman"/>
          <w:noProof/>
          <w:sz w:val="24"/>
          <w:szCs w:val="24"/>
        </w:rPr>
        <w:t xml:space="preserve"> (</w:t>
      </w:r>
      <w:r w:rsidRPr="00830D4E">
        <w:rPr>
          <w:rFonts w:ascii="Times New Roman" w:hAnsi="Times New Roman" w:cs="Times New Roman"/>
          <w:noProof/>
          <w:sz w:val="24"/>
          <w:szCs w:val="24"/>
        </w:rPr>
        <w:t>2011)</w:t>
      </w:r>
      <w:r>
        <w:rPr>
          <w:rFonts w:ascii="Times New Roman" w:hAnsi="Times New Roman" w:cs="Times New Roman"/>
          <w:noProof/>
          <w:sz w:val="24"/>
          <w:szCs w:val="24"/>
        </w:rPr>
        <w:t xml:space="preserve"> σημειώνουν για την </w:t>
      </w:r>
      <w:r w:rsidRPr="000D121A">
        <w:rPr>
          <w:rFonts w:ascii="Times New Roman" w:hAnsi="Times New Roman" w:cs="Times New Roman"/>
          <w:sz w:val="24"/>
          <w:szCs w:val="24"/>
        </w:rPr>
        <w:t>MCDM</w:t>
      </w:r>
      <w:r>
        <w:rPr>
          <w:rFonts w:ascii="Times New Roman" w:hAnsi="Times New Roman" w:cs="Times New Roman"/>
          <w:sz w:val="24"/>
          <w:szCs w:val="24"/>
        </w:rPr>
        <w:t>:</w:t>
      </w:r>
      <w:r w:rsidRPr="00830D4E">
        <w:rPr>
          <w:rFonts w:ascii="Times New Roman" w:hAnsi="Times New Roman" w:cs="Times New Roman"/>
          <w:sz w:val="24"/>
          <w:szCs w:val="24"/>
        </w:rPr>
        <w:t xml:space="preserve"> </w:t>
      </w:r>
      <w:r>
        <w:rPr>
          <w:rFonts w:ascii="Times New Roman" w:hAnsi="Times New Roman" w:cs="Times New Roman"/>
          <w:sz w:val="24"/>
          <w:szCs w:val="24"/>
        </w:rPr>
        <w:t>«</w:t>
      </w:r>
      <w:r w:rsidRPr="00830D4E">
        <w:rPr>
          <w:rFonts w:ascii="Times New Roman" w:hAnsi="Times New Roman" w:cs="Times New Roman"/>
          <w:sz w:val="24"/>
          <w:szCs w:val="24"/>
        </w:rPr>
        <w:t>Στόχος είναι να βοηθήσ</w:t>
      </w:r>
      <w:r>
        <w:rPr>
          <w:rFonts w:ascii="Times New Roman" w:hAnsi="Times New Roman" w:cs="Times New Roman"/>
          <w:sz w:val="24"/>
          <w:szCs w:val="24"/>
        </w:rPr>
        <w:t xml:space="preserve">ει τον αποφασίζοντα να λάβει υπ’ </w:t>
      </w:r>
      <w:r w:rsidRPr="00830D4E">
        <w:rPr>
          <w:rFonts w:ascii="Times New Roman" w:hAnsi="Times New Roman" w:cs="Times New Roman"/>
          <w:sz w:val="24"/>
          <w:szCs w:val="24"/>
        </w:rPr>
        <w:t xml:space="preserve">όψιν όλα τα σημαντικά αντικειμενικά και υποκειμενικά κριτήρια του προβλήματος σε μια πιο ρητή, ορθολογική και αποτελεσματική διαδικασία απόφασης. Κάθε ένα από αυτά τα κριτήρια χρησιμοποιείται για την αξιολόγηση οποιασδήποτε ενδεχόμενης δράσης με μια κατάλληλη ποσοτική ή ποιοτική κλίμακα. Τα κύρια συστατικά μιας MCDA είναι </w:t>
      </w:r>
      <w:r w:rsidR="008A2D2D">
        <w:rPr>
          <w:rFonts w:ascii="Times New Roman" w:hAnsi="Times New Roman" w:cs="Times New Roman"/>
          <w:sz w:val="24"/>
          <w:szCs w:val="24"/>
        </w:rPr>
        <w:t>πολύ απλά: ένας τουλάχιστον</w:t>
      </w:r>
      <w:r w:rsidRPr="00830D4E">
        <w:rPr>
          <w:rFonts w:ascii="Times New Roman" w:hAnsi="Times New Roman" w:cs="Times New Roman"/>
          <w:sz w:val="24"/>
          <w:szCs w:val="24"/>
        </w:rPr>
        <w:t xml:space="preserve"> αποφασίζ</w:t>
      </w:r>
      <w:r w:rsidR="008A2D2D">
        <w:rPr>
          <w:rFonts w:ascii="Times New Roman" w:hAnsi="Times New Roman" w:cs="Times New Roman"/>
          <w:sz w:val="24"/>
          <w:szCs w:val="24"/>
        </w:rPr>
        <w:t>ων</w:t>
      </w:r>
      <w:r>
        <w:rPr>
          <w:rFonts w:ascii="Times New Roman" w:hAnsi="Times New Roman" w:cs="Times New Roman"/>
          <w:sz w:val="24"/>
          <w:szCs w:val="24"/>
        </w:rPr>
        <w:t>, δύο κριτήρια και δύο δράσεις»</w:t>
      </w:r>
    </w:p>
    <w:p w:rsidR="00170AFF" w:rsidRPr="00DE39EE" w:rsidRDefault="00170AF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noProof/>
          <w:sz w:val="24"/>
          <w:szCs w:val="24"/>
        </w:rPr>
        <w:t>Οι</w:t>
      </w:r>
      <w:r w:rsidRPr="00955C04">
        <w:rPr>
          <w:rFonts w:ascii="Times New Roman" w:hAnsi="Times New Roman" w:cs="Times New Roman"/>
          <w:noProof/>
          <w:sz w:val="24"/>
          <w:szCs w:val="24"/>
          <w:lang w:val="en-US"/>
        </w:rPr>
        <w:t xml:space="preserve"> </w:t>
      </w:r>
      <w:r w:rsidRPr="00DE39EE">
        <w:rPr>
          <w:rFonts w:ascii="Times New Roman" w:hAnsi="Times New Roman" w:cs="Times New Roman"/>
          <w:noProof/>
          <w:sz w:val="24"/>
          <w:szCs w:val="24"/>
          <w:lang w:val="en-US"/>
        </w:rPr>
        <w:t>J</w:t>
      </w:r>
      <w:r w:rsidRPr="00955C04">
        <w:rPr>
          <w:rFonts w:ascii="Times New Roman" w:hAnsi="Times New Roman" w:cs="Times New Roman"/>
          <w:noProof/>
          <w:sz w:val="24"/>
          <w:szCs w:val="24"/>
          <w:lang w:val="en-US"/>
        </w:rPr>
        <w:t>.</w:t>
      </w:r>
      <w:r w:rsidRPr="00DE39EE">
        <w:rPr>
          <w:rFonts w:ascii="Times New Roman" w:hAnsi="Times New Roman" w:cs="Times New Roman"/>
          <w:noProof/>
          <w:sz w:val="24"/>
          <w:szCs w:val="24"/>
          <w:lang w:val="en-US"/>
        </w:rPr>
        <w:t>Malczewski</w:t>
      </w:r>
      <w:r w:rsidRPr="00955C04">
        <w:rPr>
          <w:rFonts w:ascii="Times New Roman" w:hAnsi="Times New Roman" w:cs="Times New Roman"/>
          <w:noProof/>
          <w:sz w:val="24"/>
          <w:szCs w:val="24"/>
          <w:lang w:val="en-US"/>
        </w:rPr>
        <w:t xml:space="preserve"> </w:t>
      </w:r>
      <w:r w:rsidRPr="00DE39EE">
        <w:rPr>
          <w:rFonts w:ascii="Times New Roman" w:hAnsi="Times New Roman" w:cs="Times New Roman"/>
          <w:noProof/>
          <w:sz w:val="24"/>
          <w:szCs w:val="24"/>
          <w:lang w:val="en-US"/>
        </w:rPr>
        <w:t>et</w:t>
      </w:r>
      <w:r w:rsidRPr="00955C04">
        <w:rPr>
          <w:rFonts w:ascii="Times New Roman" w:hAnsi="Times New Roman" w:cs="Times New Roman"/>
          <w:noProof/>
          <w:sz w:val="24"/>
          <w:szCs w:val="24"/>
          <w:lang w:val="en-US"/>
        </w:rPr>
        <w:t xml:space="preserve"> </w:t>
      </w:r>
      <w:r w:rsidRPr="00DE39EE">
        <w:rPr>
          <w:rFonts w:ascii="Times New Roman" w:hAnsi="Times New Roman" w:cs="Times New Roman"/>
          <w:noProof/>
          <w:sz w:val="24"/>
          <w:szCs w:val="24"/>
          <w:lang w:val="en-US"/>
        </w:rPr>
        <w:t>al</w:t>
      </w:r>
      <w:r w:rsidRPr="00955C04">
        <w:rPr>
          <w:rFonts w:ascii="Times New Roman" w:hAnsi="Times New Roman" w:cs="Times New Roman"/>
          <w:noProof/>
          <w:sz w:val="24"/>
          <w:szCs w:val="24"/>
          <w:lang w:val="en-US"/>
        </w:rPr>
        <w:t xml:space="preserve">. </w:t>
      </w:r>
      <w:r>
        <w:rPr>
          <w:rFonts w:ascii="Times New Roman" w:hAnsi="Times New Roman" w:cs="Times New Roman"/>
          <w:noProof/>
          <w:sz w:val="24"/>
          <w:szCs w:val="24"/>
        </w:rPr>
        <w:t>(</w:t>
      </w:r>
      <w:r w:rsidRPr="00DE39EE">
        <w:rPr>
          <w:rFonts w:ascii="Times New Roman" w:hAnsi="Times New Roman" w:cs="Times New Roman"/>
          <w:noProof/>
          <w:sz w:val="24"/>
          <w:szCs w:val="24"/>
        </w:rPr>
        <w:t>1997)</w:t>
      </w:r>
      <w:r>
        <w:rPr>
          <w:rFonts w:ascii="Times New Roman" w:hAnsi="Times New Roman" w:cs="Times New Roman"/>
          <w:sz w:val="24"/>
          <w:szCs w:val="24"/>
        </w:rPr>
        <w:t xml:space="preserve"> μιλούν για ένα</w:t>
      </w:r>
      <w:r w:rsidRPr="00DE39EE">
        <w:rPr>
          <w:rFonts w:ascii="Times New Roman" w:hAnsi="Times New Roman" w:cs="Times New Roman"/>
          <w:sz w:val="24"/>
          <w:szCs w:val="24"/>
        </w:rPr>
        <w:t xml:space="preserve"> ευρύ φάσμα μεθόδων μοντελοποίησης και διαδικασιών </w:t>
      </w:r>
      <w:r>
        <w:rPr>
          <w:rFonts w:ascii="Times New Roman" w:hAnsi="Times New Roman" w:cs="Times New Roman"/>
          <w:sz w:val="24"/>
          <w:szCs w:val="24"/>
        </w:rPr>
        <w:t xml:space="preserve">που </w:t>
      </w:r>
      <w:r w:rsidRPr="00DE39EE">
        <w:rPr>
          <w:rFonts w:ascii="Times New Roman" w:hAnsi="Times New Roman" w:cs="Times New Roman"/>
          <w:sz w:val="24"/>
          <w:szCs w:val="24"/>
        </w:rPr>
        <w:t xml:space="preserve">είναι διαθέσιμες για την διαχείριση θεμάτων λήψεως αποφάσεων με πολλά κριτήρια και </w:t>
      </w:r>
      <w:r>
        <w:rPr>
          <w:rFonts w:ascii="Times New Roman" w:hAnsi="Times New Roman" w:cs="Times New Roman"/>
          <w:sz w:val="24"/>
          <w:szCs w:val="24"/>
        </w:rPr>
        <w:t>για ένα</w:t>
      </w:r>
      <w:r w:rsidRPr="00DE39EE">
        <w:rPr>
          <w:rFonts w:ascii="Times New Roman" w:hAnsi="Times New Roman" w:cs="Times New Roman"/>
          <w:sz w:val="24"/>
          <w:szCs w:val="24"/>
        </w:rPr>
        <w:t xml:space="preserve"> αριθμό προτάσεων για την ταξινόμησή τους. </w:t>
      </w:r>
      <w:r>
        <w:rPr>
          <w:rFonts w:ascii="Times New Roman" w:hAnsi="Times New Roman" w:cs="Times New Roman"/>
          <w:sz w:val="24"/>
          <w:szCs w:val="24"/>
        </w:rPr>
        <w:t>Σύμφωνα με αυτούς χ</w:t>
      </w:r>
      <w:r w:rsidRPr="00DE39EE">
        <w:rPr>
          <w:rFonts w:ascii="Times New Roman" w:hAnsi="Times New Roman" w:cs="Times New Roman"/>
          <w:sz w:val="24"/>
          <w:szCs w:val="24"/>
        </w:rPr>
        <w:t>ωρίζονται σε δύο βασικές κατηγορίες:  αυτές που η λήψη αποφάσεων πραγματοποιείται με βάση τα πολλαπλά χαρακτηριστικά (</w:t>
      </w:r>
      <w:r w:rsidRPr="00DE39EE">
        <w:rPr>
          <w:rFonts w:ascii="Times New Roman" w:hAnsi="Times New Roman" w:cs="Times New Roman"/>
          <w:sz w:val="24"/>
          <w:szCs w:val="24"/>
          <w:lang w:val="en-US"/>
        </w:rPr>
        <w:t>multiple</w:t>
      </w:r>
      <w:r w:rsidRPr="00DE39EE">
        <w:rPr>
          <w:rFonts w:ascii="Times New Roman" w:hAnsi="Times New Roman" w:cs="Times New Roman"/>
          <w:sz w:val="24"/>
          <w:szCs w:val="24"/>
        </w:rPr>
        <w:t xml:space="preserve"> </w:t>
      </w:r>
      <w:r w:rsidRPr="00DE39EE">
        <w:rPr>
          <w:rFonts w:ascii="Times New Roman" w:hAnsi="Times New Roman" w:cs="Times New Roman"/>
          <w:sz w:val="24"/>
          <w:szCs w:val="24"/>
          <w:lang w:val="en-US"/>
        </w:rPr>
        <w:t>attributes</w:t>
      </w:r>
      <w:r w:rsidRPr="00DE39EE">
        <w:rPr>
          <w:rFonts w:ascii="Times New Roman" w:hAnsi="Times New Roman" w:cs="Times New Roman"/>
          <w:sz w:val="24"/>
          <w:szCs w:val="24"/>
        </w:rPr>
        <w:t xml:space="preserve"> </w:t>
      </w:r>
      <w:r w:rsidRPr="00DE39EE">
        <w:rPr>
          <w:rFonts w:ascii="Times New Roman" w:hAnsi="Times New Roman" w:cs="Times New Roman"/>
          <w:sz w:val="24"/>
          <w:szCs w:val="24"/>
          <w:lang w:val="en-US"/>
        </w:rPr>
        <w:t>decision</w:t>
      </w:r>
      <w:r w:rsidRPr="00DE39EE">
        <w:rPr>
          <w:rFonts w:ascii="Times New Roman" w:hAnsi="Times New Roman" w:cs="Times New Roman"/>
          <w:sz w:val="24"/>
          <w:szCs w:val="24"/>
        </w:rPr>
        <w:t xml:space="preserve"> </w:t>
      </w:r>
      <w:r w:rsidRPr="00DE39EE">
        <w:rPr>
          <w:rFonts w:ascii="Times New Roman" w:hAnsi="Times New Roman" w:cs="Times New Roman"/>
          <w:sz w:val="24"/>
          <w:szCs w:val="24"/>
          <w:lang w:val="en-US"/>
        </w:rPr>
        <w:t>making</w:t>
      </w:r>
      <w:r w:rsidRPr="00DE39EE">
        <w:rPr>
          <w:rFonts w:ascii="Times New Roman" w:hAnsi="Times New Roman" w:cs="Times New Roman"/>
          <w:sz w:val="24"/>
          <w:szCs w:val="24"/>
        </w:rPr>
        <w:t xml:space="preserve">, </w:t>
      </w:r>
      <w:r w:rsidRPr="00DE39EE">
        <w:rPr>
          <w:rFonts w:ascii="Times New Roman" w:hAnsi="Times New Roman" w:cs="Times New Roman"/>
          <w:sz w:val="24"/>
          <w:szCs w:val="24"/>
          <w:lang w:val="en-US"/>
        </w:rPr>
        <w:t>MADM</w:t>
      </w:r>
      <w:r w:rsidRPr="00DE39EE">
        <w:rPr>
          <w:rFonts w:ascii="Times New Roman" w:hAnsi="Times New Roman" w:cs="Times New Roman"/>
          <w:sz w:val="24"/>
          <w:szCs w:val="24"/>
        </w:rPr>
        <w:t>) και αυτές που βασίζονται στους πολλαπλούς στόχους (</w:t>
      </w:r>
      <w:r w:rsidRPr="00DE39EE">
        <w:rPr>
          <w:rFonts w:ascii="Times New Roman" w:hAnsi="Times New Roman" w:cs="Times New Roman"/>
          <w:sz w:val="24"/>
          <w:szCs w:val="24"/>
          <w:lang w:val="en-US"/>
        </w:rPr>
        <w:t>multiple</w:t>
      </w:r>
      <w:r w:rsidRPr="00DE39EE">
        <w:rPr>
          <w:rFonts w:ascii="Times New Roman" w:hAnsi="Times New Roman" w:cs="Times New Roman"/>
          <w:sz w:val="24"/>
          <w:szCs w:val="24"/>
        </w:rPr>
        <w:t xml:space="preserve"> </w:t>
      </w:r>
      <w:r w:rsidRPr="00DE39EE">
        <w:rPr>
          <w:rFonts w:ascii="Times New Roman" w:hAnsi="Times New Roman" w:cs="Times New Roman"/>
          <w:sz w:val="24"/>
          <w:szCs w:val="24"/>
          <w:lang w:val="en-US"/>
        </w:rPr>
        <w:t>objectives</w:t>
      </w:r>
      <w:r w:rsidRPr="00DE39EE">
        <w:rPr>
          <w:rFonts w:ascii="Times New Roman" w:hAnsi="Times New Roman" w:cs="Times New Roman"/>
          <w:sz w:val="24"/>
          <w:szCs w:val="24"/>
        </w:rPr>
        <w:t xml:space="preserve"> </w:t>
      </w:r>
      <w:r w:rsidRPr="00DE39EE">
        <w:rPr>
          <w:rFonts w:ascii="Times New Roman" w:hAnsi="Times New Roman" w:cs="Times New Roman"/>
          <w:sz w:val="24"/>
          <w:szCs w:val="24"/>
          <w:lang w:val="en-US"/>
        </w:rPr>
        <w:t>decision</w:t>
      </w:r>
      <w:r w:rsidRPr="00DE39EE">
        <w:rPr>
          <w:rFonts w:ascii="Times New Roman" w:hAnsi="Times New Roman" w:cs="Times New Roman"/>
          <w:sz w:val="24"/>
          <w:szCs w:val="24"/>
        </w:rPr>
        <w:t xml:space="preserve"> </w:t>
      </w:r>
      <w:r w:rsidRPr="00DE39EE">
        <w:rPr>
          <w:rFonts w:ascii="Times New Roman" w:hAnsi="Times New Roman" w:cs="Times New Roman"/>
          <w:sz w:val="24"/>
          <w:szCs w:val="24"/>
          <w:lang w:val="en-US"/>
        </w:rPr>
        <w:t>making</w:t>
      </w:r>
      <w:r w:rsidRPr="00DE39EE">
        <w:rPr>
          <w:rFonts w:ascii="Times New Roman" w:hAnsi="Times New Roman" w:cs="Times New Roman"/>
          <w:sz w:val="24"/>
          <w:szCs w:val="24"/>
        </w:rPr>
        <w:t xml:space="preserve">, </w:t>
      </w:r>
      <w:r w:rsidRPr="00DE39EE">
        <w:rPr>
          <w:rFonts w:ascii="Times New Roman" w:hAnsi="Times New Roman" w:cs="Times New Roman"/>
          <w:sz w:val="24"/>
          <w:szCs w:val="24"/>
          <w:lang w:val="en-US"/>
        </w:rPr>
        <w:t>MODM</w:t>
      </w:r>
      <w:r w:rsidRPr="00DE39EE">
        <w:rPr>
          <w:rFonts w:ascii="Times New Roman" w:hAnsi="Times New Roman" w:cs="Times New Roman"/>
          <w:sz w:val="24"/>
          <w:szCs w:val="24"/>
        </w:rPr>
        <w:t xml:space="preserve">). Στην πρώτη περίπτωση τα προβλήματα ψάχνουν να βρουν την καλύτερη επιλογή μεταξύ ενός σχετικά μικρού και σαφούς συνόλου εναλλακτικών ενώ οι </w:t>
      </w:r>
      <w:r w:rsidRPr="00DE39EE">
        <w:rPr>
          <w:rFonts w:ascii="Times New Roman" w:hAnsi="Times New Roman" w:cs="Times New Roman"/>
          <w:sz w:val="24"/>
          <w:szCs w:val="24"/>
          <w:lang w:val="en-US"/>
        </w:rPr>
        <w:t>MODM</w:t>
      </w:r>
      <w:r w:rsidRPr="00DE39EE">
        <w:rPr>
          <w:rFonts w:ascii="Times New Roman" w:hAnsi="Times New Roman" w:cs="Times New Roman"/>
          <w:sz w:val="24"/>
          <w:szCs w:val="24"/>
        </w:rPr>
        <w:t xml:space="preserve"> συνήθως αφορούν σε επιλογή από ένα μεγάλο σύνολο εναλλακτικών που δεν είναι σαφές και διέπετ</w:t>
      </w:r>
      <w:r w:rsidR="008A2D2D">
        <w:rPr>
          <w:rFonts w:ascii="Times New Roman" w:hAnsi="Times New Roman" w:cs="Times New Roman"/>
          <w:sz w:val="24"/>
          <w:szCs w:val="24"/>
        </w:rPr>
        <w:t>αι από περιορισμούς.</w:t>
      </w:r>
    </w:p>
    <w:p w:rsidR="00A548E4" w:rsidRDefault="00170AFF" w:rsidP="00995A14">
      <w:pPr>
        <w:spacing w:after="0" w:line="360" w:lineRule="auto"/>
        <w:ind w:firstLine="1134"/>
        <w:jc w:val="both"/>
        <w:rPr>
          <w:rFonts w:ascii="Times New Roman" w:hAnsi="Times New Roman" w:cs="Times New Roman"/>
          <w:sz w:val="24"/>
          <w:szCs w:val="24"/>
        </w:rPr>
      </w:pPr>
      <w:r w:rsidRPr="00FF458F">
        <w:rPr>
          <w:rFonts w:ascii="Times New Roman" w:hAnsi="Times New Roman" w:cs="Times New Roman"/>
          <w:sz w:val="24"/>
          <w:szCs w:val="24"/>
        </w:rPr>
        <w:t xml:space="preserve">Οι διαδικασίες </w:t>
      </w:r>
      <w:r w:rsidRPr="00FF458F">
        <w:rPr>
          <w:rFonts w:ascii="Times New Roman" w:hAnsi="Times New Roman" w:cs="Times New Roman"/>
          <w:sz w:val="24"/>
          <w:szCs w:val="24"/>
          <w:lang w:val="en-US"/>
        </w:rPr>
        <w:t>MCDA</w:t>
      </w:r>
      <w:r w:rsidRPr="00FF458F">
        <w:rPr>
          <w:rFonts w:ascii="Times New Roman" w:hAnsi="Times New Roman" w:cs="Times New Roman"/>
          <w:sz w:val="24"/>
          <w:szCs w:val="24"/>
        </w:rPr>
        <w:t xml:space="preserve"> </w:t>
      </w:r>
      <w:r>
        <w:rPr>
          <w:rFonts w:ascii="Times New Roman" w:hAnsi="Times New Roman" w:cs="Times New Roman"/>
          <w:sz w:val="24"/>
          <w:szCs w:val="24"/>
        </w:rPr>
        <w:t xml:space="preserve">για τις </w:t>
      </w:r>
      <w:r w:rsidRPr="00304444">
        <w:rPr>
          <w:rFonts w:ascii="Times New Roman" w:hAnsi="Times New Roman" w:cs="Times New Roman"/>
          <w:sz w:val="24"/>
          <w:szCs w:val="24"/>
        </w:rPr>
        <w:t>ομάδες</w:t>
      </w:r>
      <w:r w:rsidRPr="00FF458F">
        <w:rPr>
          <w:rFonts w:ascii="Times New Roman" w:hAnsi="Times New Roman" w:cs="Times New Roman"/>
          <w:sz w:val="24"/>
          <w:szCs w:val="24"/>
        </w:rPr>
        <w:t xml:space="preserve"> απαιτούν συνήθως έναν διαμεσολαβητή</w:t>
      </w:r>
      <w:r>
        <w:rPr>
          <w:rFonts w:ascii="Times New Roman" w:hAnsi="Times New Roman" w:cs="Times New Roman"/>
          <w:sz w:val="24"/>
          <w:szCs w:val="24"/>
        </w:rPr>
        <w:t xml:space="preserve"> για την αρχική διατύπωση του προβλήματος. Ε</w:t>
      </w:r>
      <w:r w:rsidRPr="00FF458F">
        <w:rPr>
          <w:rFonts w:ascii="Times New Roman" w:hAnsi="Times New Roman" w:cs="Times New Roman"/>
          <w:sz w:val="24"/>
          <w:szCs w:val="24"/>
        </w:rPr>
        <w:t>πιπλέον</w:t>
      </w:r>
      <w:r>
        <w:rPr>
          <w:rFonts w:ascii="Times New Roman" w:hAnsi="Times New Roman" w:cs="Times New Roman"/>
          <w:sz w:val="24"/>
          <w:szCs w:val="24"/>
        </w:rPr>
        <w:t xml:space="preserve"> η</w:t>
      </w:r>
      <w:r w:rsidRPr="00FF458F">
        <w:rPr>
          <w:rFonts w:ascii="Times New Roman" w:hAnsi="Times New Roman" w:cs="Times New Roman"/>
          <w:sz w:val="24"/>
          <w:szCs w:val="24"/>
        </w:rPr>
        <w:t xml:space="preserve"> επιτυχής</w:t>
      </w:r>
      <w:r>
        <w:rPr>
          <w:rFonts w:ascii="Times New Roman" w:hAnsi="Times New Roman" w:cs="Times New Roman"/>
          <w:sz w:val="24"/>
          <w:szCs w:val="24"/>
        </w:rPr>
        <w:t xml:space="preserve"> λ</w:t>
      </w:r>
      <w:r w:rsidRPr="00FF458F">
        <w:rPr>
          <w:rFonts w:ascii="Times New Roman" w:hAnsi="Times New Roman" w:cs="Times New Roman"/>
          <w:sz w:val="24"/>
          <w:szCs w:val="24"/>
        </w:rPr>
        <w:t>ήψη αποφάσεων από ομάδες απαιτεί κατάλληλ</w:t>
      </w:r>
      <w:r>
        <w:rPr>
          <w:rFonts w:ascii="Times New Roman" w:hAnsi="Times New Roman" w:cs="Times New Roman"/>
          <w:sz w:val="24"/>
          <w:szCs w:val="24"/>
        </w:rPr>
        <w:t xml:space="preserve">ες διαδικασίες συντονισμού, </w:t>
      </w:r>
      <w:r w:rsidRPr="00FF458F">
        <w:rPr>
          <w:rFonts w:ascii="Times New Roman" w:hAnsi="Times New Roman" w:cs="Times New Roman"/>
          <w:sz w:val="24"/>
          <w:szCs w:val="24"/>
        </w:rPr>
        <w:t>διαδικασίες για την ενσωμάτωση ποικίλων ατομικών απόψεων</w:t>
      </w:r>
      <w:r>
        <w:rPr>
          <w:rFonts w:ascii="Times New Roman" w:hAnsi="Times New Roman" w:cs="Times New Roman"/>
          <w:sz w:val="24"/>
          <w:szCs w:val="24"/>
        </w:rPr>
        <w:t xml:space="preserve"> στη </w:t>
      </w:r>
      <w:r w:rsidRPr="00FF458F">
        <w:rPr>
          <w:rFonts w:ascii="Times New Roman" w:hAnsi="Times New Roman" w:cs="Times New Roman"/>
          <w:sz w:val="24"/>
          <w:szCs w:val="24"/>
        </w:rPr>
        <w:t>συ</w:t>
      </w:r>
      <w:r>
        <w:rPr>
          <w:rFonts w:ascii="Times New Roman" w:hAnsi="Times New Roman" w:cs="Times New Roman"/>
          <w:sz w:val="24"/>
          <w:szCs w:val="24"/>
        </w:rPr>
        <w:t>νολική τελική απόφαση. Κατάλληλα εργαλεία</w:t>
      </w:r>
      <w:r w:rsidRPr="00FF458F">
        <w:rPr>
          <w:rFonts w:ascii="Times New Roman" w:hAnsi="Times New Roman" w:cs="Times New Roman"/>
          <w:sz w:val="24"/>
          <w:szCs w:val="24"/>
        </w:rPr>
        <w:t xml:space="preserve"> υποστήριξη</w:t>
      </w:r>
      <w:r w:rsidR="008A2D2D">
        <w:rPr>
          <w:rFonts w:ascii="Times New Roman" w:hAnsi="Times New Roman" w:cs="Times New Roman"/>
          <w:sz w:val="24"/>
          <w:szCs w:val="24"/>
        </w:rPr>
        <w:t>ς</w:t>
      </w:r>
      <w:r w:rsidRPr="00FF458F">
        <w:rPr>
          <w:rFonts w:ascii="Times New Roman" w:hAnsi="Times New Roman" w:cs="Times New Roman"/>
          <w:sz w:val="24"/>
          <w:szCs w:val="24"/>
        </w:rPr>
        <w:t xml:space="preserve"> αποφάσεων</w:t>
      </w:r>
      <w:r>
        <w:rPr>
          <w:rFonts w:ascii="Times New Roman" w:hAnsi="Times New Roman" w:cs="Times New Roman"/>
          <w:sz w:val="24"/>
          <w:szCs w:val="24"/>
        </w:rPr>
        <w:t xml:space="preserve"> </w:t>
      </w:r>
      <w:r w:rsidRPr="00FF458F">
        <w:rPr>
          <w:rFonts w:ascii="Times New Roman" w:hAnsi="Times New Roman" w:cs="Times New Roman"/>
          <w:sz w:val="24"/>
          <w:szCs w:val="24"/>
        </w:rPr>
        <w:t xml:space="preserve">μπορούν να διευκολύνουν τις διαδικασίες και να βοηθήσουν την ομάδα να επιτύχει </w:t>
      </w:r>
      <w:r>
        <w:rPr>
          <w:rFonts w:ascii="Times New Roman" w:hAnsi="Times New Roman" w:cs="Times New Roman"/>
          <w:sz w:val="24"/>
          <w:szCs w:val="24"/>
        </w:rPr>
        <w:t>σ</w:t>
      </w:r>
      <w:r w:rsidRPr="00FF458F">
        <w:rPr>
          <w:rFonts w:ascii="Times New Roman" w:hAnsi="Times New Roman" w:cs="Times New Roman"/>
          <w:sz w:val="24"/>
          <w:szCs w:val="24"/>
        </w:rPr>
        <w:t>την ποιότητα της απόφασης (</w:t>
      </w:r>
      <w:r w:rsidRPr="00FF458F">
        <w:rPr>
          <w:rFonts w:ascii="Times New Roman" w:hAnsi="Times New Roman" w:cs="Times New Roman"/>
          <w:sz w:val="24"/>
          <w:szCs w:val="24"/>
          <w:lang w:val="en-US"/>
        </w:rPr>
        <w:t>Malone</w:t>
      </w:r>
      <w:r w:rsidRPr="00FF458F">
        <w:rPr>
          <w:rFonts w:ascii="Times New Roman" w:hAnsi="Times New Roman" w:cs="Times New Roman"/>
          <w:sz w:val="24"/>
          <w:szCs w:val="24"/>
        </w:rPr>
        <w:t xml:space="preserve"> </w:t>
      </w:r>
      <w:r w:rsidRPr="00FF458F">
        <w:rPr>
          <w:rFonts w:ascii="Times New Roman" w:hAnsi="Times New Roman" w:cs="Times New Roman"/>
          <w:sz w:val="24"/>
          <w:szCs w:val="24"/>
          <w:lang w:val="en-US"/>
        </w:rPr>
        <w:t>and</w:t>
      </w:r>
      <w:r w:rsidRPr="00FF458F">
        <w:rPr>
          <w:rFonts w:ascii="Times New Roman" w:hAnsi="Times New Roman" w:cs="Times New Roman"/>
          <w:sz w:val="24"/>
          <w:szCs w:val="24"/>
        </w:rPr>
        <w:t xml:space="preserve"> </w:t>
      </w:r>
      <w:proofErr w:type="spellStart"/>
      <w:r w:rsidRPr="00FF458F">
        <w:rPr>
          <w:rFonts w:ascii="Times New Roman" w:hAnsi="Times New Roman" w:cs="Times New Roman"/>
          <w:sz w:val="24"/>
          <w:szCs w:val="24"/>
          <w:lang w:val="en-US"/>
        </w:rPr>
        <w:t>Crowston</w:t>
      </w:r>
      <w:proofErr w:type="spellEnd"/>
      <w:r w:rsidRPr="00FF458F">
        <w:rPr>
          <w:rFonts w:ascii="Times New Roman" w:hAnsi="Times New Roman" w:cs="Times New Roman"/>
          <w:sz w:val="24"/>
          <w:szCs w:val="24"/>
        </w:rPr>
        <w:t>, 1990).</w:t>
      </w:r>
      <w:r>
        <w:rPr>
          <w:rFonts w:ascii="Times New Roman" w:hAnsi="Times New Roman" w:cs="Times New Roman"/>
          <w:sz w:val="24"/>
          <w:szCs w:val="24"/>
        </w:rPr>
        <w:t xml:space="preserve"> </w:t>
      </w:r>
      <w:r w:rsidRPr="00FF458F">
        <w:rPr>
          <w:rFonts w:ascii="Times New Roman" w:hAnsi="Times New Roman" w:cs="Times New Roman"/>
          <w:sz w:val="24"/>
          <w:szCs w:val="24"/>
        </w:rPr>
        <w:t>Σε ένα ασύγχρονο και κατανεμημένο περιβάλλον ένα</w:t>
      </w:r>
      <w:r>
        <w:rPr>
          <w:rFonts w:ascii="Times New Roman" w:hAnsi="Times New Roman" w:cs="Times New Roman"/>
          <w:sz w:val="24"/>
          <w:szCs w:val="24"/>
        </w:rPr>
        <w:t xml:space="preserve"> πρόβλημα</w:t>
      </w:r>
      <w:r w:rsidRPr="00FF458F">
        <w:rPr>
          <w:rFonts w:ascii="Times New Roman" w:hAnsi="Times New Roman" w:cs="Times New Roman"/>
          <w:sz w:val="24"/>
          <w:szCs w:val="24"/>
        </w:rPr>
        <w:t xml:space="preserve"> κλειδί</w:t>
      </w:r>
      <w:r>
        <w:rPr>
          <w:rFonts w:ascii="Times New Roman" w:hAnsi="Times New Roman" w:cs="Times New Roman"/>
          <w:sz w:val="24"/>
          <w:szCs w:val="24"/>
        </w:rPr>
        <w:t xml:space="preserve"> σ</w:t>
      </w:r>
      <w:r w:rsidRPr="00FF458F">
        <w:rPr>
          <w:rFonts w:ascii="Times New Roman" w:hAnsi="Times New Roman" w:cs="Times New Roman"/>
          <w:sz w:val="24"/>
          <w:szCs w:val="24"/>
        </w:rPr>
        <w:t xml:space="preserve">τις διαδικασίες </w:t>
      </w:r>
      <w:r w:rsidRPr="00FF458F">
        <w:rPr>
          <w:rFonts w:ascii="Times New Roman" w:hAnsi="Times New Roman" w:cs="Times New Roman"/>
          <w:sz w:val="24"/>
          <w:szCs w:val="24"/>
          <w:lang w:val="en-US"/>
        </w:rPr>
        <w:t>MCDA</w:t>
      </w:r>
      <w:r w:rsidRPr="00FF458F">
        <w:rPr>
          <w:rFonts w:ascii="Times New Roman" w:hAnsi="Times New Roman" w:cs="Times New Roman"/>
          <w:sz w:val="24"/>
          <w:szCs w:val="24"/>
        </w:rPr>
        <w:t xml:space="preserve"> είναι η αυξημένη ανάγκη</w:t>
      </w:r>
      <w:r>
        <w:rPr>
          <w:rFonts w:ascii="Times New Roman" w:hAnsi="Times New Roman" w:cs="Times New Roman"/>
          <w:sz w:val="24"/>
          <w:szCs w:val="24"/>
        </w:rPr>
        <w:t xml:space="preserve"> </w:t>
      </w:r>
      <w:r w:rsidRPr="00FF458F">
        <w:rPr>
          <w:rFonts w:ascii="Times New Roman" w:hAnsi="Times New Roman" w:cs="Times New Roman"/>
          <w:sz w:val="24"/>
          <w:szCs w:val="24"/>
        </w:rPr>
        <w:t>για συ</w:t>
      </w:r>
      <w:r>
        <w:rPr>
          <w:rFonts w:ascii="Times New Roman" w:hAnsi="Times New Roman" w:cs="Times New Roman"/>
          <w:sz w:val="24"/>
          <w:szCs w:val="24"/>
        </w:rPr>
        <w:t>ντονισμό των επιμέρους δραστηριο</w:t>
      </w:r>
      <w:r w:rsidRPr="00FF458F">
        <w:rPr>
          <w:rFonts w:ascii="Times New Roman" w:hAnsi="Times New Roman" w:cs="Times New Roman"/>
          <w:sz w:val="24"/>
          <w:szCs w:val="24"/>
        </w:rPr>
        <w:t>τήτων (</w:t>
      </w:r>
      <w:proofErr w:type="spellStart"/>
      <w:r w:rsidRPr="00FF458F">
        <w:rPr>
          <w:rFonts w:ascii="Times New Roman" w:hAnsi="Times New Roman" w:cs="Times New Roman"/>
          <w:sz w:val="24"/>
          <w:szCs w:val="24"/>
          <w:lang w:val="en-US"/>
        </w:rPr>
        <w:t>Tindale</w:t>
      </w:r>
      <w:proofErr w:type="spellEnd"/>
      <w:r w:rsidRPr="00FF458F">
        <w:rPr>
          <w:rFonts w:ascii="Times New Roman" w:hAnsi="Times New Roman" w:cs="Times New Roman"/>
          <w:sz w:val="24"/>
          <w:szCs w:val="24"/>
        </w:rPr>
        <w:t>, 1989).</w:t>
      </w:r>
      <w:r>
        <w:rPr>
          <w:rFonts w:ascii="Times New Roman" w:hAnsi="Times New Roman" w:cs="Times New Roman"/>
          <w:sz w:val="24"/>
          <w:szCs w:val="24"/>
        </w:rPr>
        <w:t xml:space="preserve"> </w:t>
      </w:r>
      <w:r w:rsidRPr="00FF458F">
        <w:rPr>
          <w:rFonts w:ascii="Times New Roman" w:hAnsi="Times New Roman" w:cs="Times New Roman"/>
          <w:sz w:val="24"/>
          <w:szCs w:val="24"/>
        </w:rPr>
        <w:t>Ένας τρόπος συντονισμού αναφέρεται σε μια σειρά διαδικασιών και</w:t>
      </w:r>
      <w:r>
        <w:rPr>
          <w:rFonts w:ascii="Times New Roman" w:hAnsi="Times New Roman" w:cs="Times New Roman"/>
          <w:sz w:val="24"/>
          <w:szCs w:val="24"/>
        </w:rPr>
        <w:t xml:space="preserve"> μεθόδων</w:t>
      </w:r>
      <w:r w:rsidRPr="00FF458F">
        <w:rPr>
          <w:rFonts w:ascii="Times New Roman" w:hAnsi="Times New Roman" w:cs="Times New Roman"/>
          <w:sz w:val="24"/>
          <w:szCs w:val="24"/>
        </w:rPr>
        <w:t xml:space="preserve"> συσσωμάτωσης, οι οποίες ενσωματώνουν την ομάδ</w:t>
      </w:r>
      <w:r>
        <w:rPr>
          <w:rFonts w:ascii="Times New Roman" w:hAnsi="Times New Roman" w:cs="Times New Roman"/>
          <w:sz w:val="24"/>
          <w:szCs w:val="24"/>
        </w:rPr>
        <w:t xml:space="preserve">α και τις </w:t>
      </w:r>
      <w:r w:rsidRPr="00FF458F">
        <w:rPr>
          <w:rFonts w:ascii="Times New Roman" w:hAnsi="Times New Roman" w:cs="Times New Roman"/>
          <w:sz w:val="24"/>
          <w:szCs w:val="24"/>
        </w:rPr>
        <w:t xml:space="preserve">μεμονωμένες δραστηριότητες των μελών και διευκολύνουν την προσέγγισή </w:t>
      </w:r>
      <w:r>
        <w:rPr>
          <w:rFonts w:ascii="Times New Roman" w:hAnsi="Times New Roman" w:cs="Times New Roman"/>
          <w:sz w:val="24"/>
          <w:szCs w:val="24"/>
        </w:rPr>
        <w:t xml:space="preserve">τους σε μια </w:t>
      </w:r>
      <w:r w:rsidRPr="00FF458F">
        <w:rPr>
          <w:rFonts w:ascii="Times New Roman" w:hAnsi="Times New Roman" w:cs="Times New Roman"/>
          <w:sz w:val="24"/>
          <w:szCs w:val="24"/>
        </w:rPr>
        <w:t>συμφωνία υψηλής ποιότητας για την ομάδα (</w:t>
      </w:r>
      <w:r w:rsidRPr="00FF458F">
        <w:rPr>
          <w:rFonts w:ascii="Times New Roman" w:hAnsi="Times New Roman" w:cs="Times New Roman"/>
          <w:sz w:val="24"/>
          <w:szCs w:val="24"/>
          <w:lang w:val="en-US"/>
        </w:rPr>
        <w:t>Cao</w:t>
      </w:r>
      <w:r w:rsidRPr="00FF458F">
        <w:rPr>
          <w:rFonts w:ascii="Times New Roman" w:hAnsi="Times New Roman" w:cs="Times New Roman"/>
          <w:sz w:val="24"/>
          <w:szCs w:val="24"/>
        </w:rPr>
        <w:t xml:space="preserve"> και</w:t>
      </w:r>
      <w:r>
        <w:rPr>
          <w:rFonts w:ascii="Times New Roman" w:hAnsi="Times New Roman" w:cs="Times New Roman"/>
          <w:sz w:val="24"/>
          <w:szCs w:val="24"/>
        </w:rPr>
        <w:t xml:space="preserve"> </w:t>
      </w:r>
      <w:r w:rsidRPr="00FF458F">
        <w:rPr>
          <w:rFonts w:ascii="Times New Roman" w:hAnsi="Times New Roman" w:cs="Times New Roman"/>
          <w:sz w:val="24"/>
          <w:szCs w:val="24"/>
          <w:lang w:val="en-US"/>
        </w:rPr>
        <w:t>Burstein</w:t>
      </w:r>
      <w:r w:rsidRPr="00FF458F">
        <w:rPr>
          <w:rFonts w:ascii="Times New Roman" w:hAnsi="Times New Roman" w:cs="Times New Roman"/>
          <w:sz w:val="24"/>
          <w:szCs w:val="24"/>
        </w:rPr>
        <w:t xml:space="preserve">, 2000). </w:t>
      </w:r>
    </w:p>
    <w:p w:rsidR="00170AFF" w:rsidRDefault="00170AFF" w:rsidP="00995A14">
      <w:pPr>
        <w:spacing w:after="0" w:line="360" w:lineRule="auto"/>
        <w:ind w:firstLine="1134"/>
        <w:jc w:val="both"/>
        <w:rPr>
          <w:rFonts w:ascii="Times New Roman" w:hAnsi="Times New Roman" w:cs="Times New Roman"/>
          <w:sz w:val="24"/>
          <w:szCs w:val="24"/>
        </w:rPr>
      </w:pPr>
      <w:r w:rsidRPr="00FF458F">
        <w:rPr>
          <w:rFonts w:ascii="Times New Roman" w:hAnsi="Times New Roman" w:cs="Times New Roman"/>
          <w:sz w:val="24"/>
          <w:szCs w:val="24"/>
        </w:rPr>
        <w:t>Μπορούμε να διακρίνουμε δύο κύριες γενικές προσεγγίσεις,</w:t>
      </w:r>
      <w:r>
        <w:rPr>
          <w:rFonts w:ascii="Times New Roman" w:hAnsi="Times New Roman" w:cs="Times New Roman"/>
          <w:sz w:val="24"/>
          <w:szCs w:val="24"/>
        </w:rPr>
        <w:t xml:space="preserve"> </w:t>
      </w:r>
      <w:r w:rsidRPr="00FF458F">
        <w:rPr>
          <w:rFonts w:ascii="Times New Roman" w:hAnsi="Times New Roman" w:cs="Times New Roman"/>
          <w:sz w:val="24"/>
          <w:szCs w:val="24"/>
        </w:rPr>
        <w:t>οι οποίες χρησιμοποιούν μια τεχνική ενίσχυσης πολλαπλών κριτηρίων για τη συγκέντρωση των προτιμήσεων των ομάδων:</w:t>
      </w:r>
      <w:r>
        <w:rPr>
          <w:rFonts w:ascii="Times New Roman" w:hAnsi="Times New Roman" w:cs="Times New Roman"/>
          <w:sz w:val="24"/>
          <w:szCs w:val="24"/>
        </w:rPr>
        <w:t xml:space="preserve"> </w:t>
      </w:r>
      <w:r w:rsidRPr="00FF458F">
        <w:rPr>
          <w:rFonts w:ascii="Times New Roman" w:hAnsi="Times New Roman" w:cs="Times New Roman"/>
          <w:sz w:val="24"/>
          <w:szCs w:val="24"/>
        </w:rPr>
        <w:t xml:space="preserve">Με τον πρώτο τρόπο, </w:t>
      </w:r>
      <w:r w:rsidRPr="005B60A9">
        <w:rPr>
          <w:rFonts w:ascii="Times New Roman" w:hAnsi="Times New Roman" w:cs="Times New Roman"/>
          <w:b/>
          <w:sz w:val="24"/>
          <w:szCs w:val="24"/>
        </w:rPr>
        <w:t>ζητείται από την ομάδα να συμφωνήσει σχετικά με τις εναλλακτικές λύσεις, τα κριτήρια, τις βαθμολογίες, τα βάρη, τα κατώτατα όρια και τις παραμένουσες παραμέτρους πριν το μοντέλο παρέχει μια σειρά κατάταξης</w:t>
      </w:r>
      <w:r w:rsidRPr="00FF458F">
        <w:rPr>
          <w:rFonts w:ascii="Times New Roman" w:hAnsi="Times New Roman" w:cs="Times New Roman"/>
          <w:sz w:val="24"/>
          <w:szCs w:val="24"/>
        </w:rPr>
        <w:t>. Η ομα</w:t>
      </w:r>
      <w:r>
        <w:rPr>
          <w:rFonts w:ascii="Times New Roman" w:hAnsi="Times New Roman" w:cs="Times New Roman"/>
          <w:sz w:val="24"/>
          <w:szCs w:val="24"/>
        </w:rPr>
        <w:t xml:space="preserve">δική συζήτηση επικεντρώνεται στις </w:t>
      </w:r>
      <w:r w:rsidRPr="00FF458F">
        <w:rPr>
          <w:rFonts w:ascii="Times New Roman" w:hAnsi="Times New Roman" w:cs="Times New Roman"/>
          <w:sz w:val="24"/>
          <w:szCs w:val="24"/>
        </w:rPr>
        <w:t xml:space="preserve">ενέργειες και </w:t>
      </w:r>
      <w:r>
        <w:rPr>
          <w:rFonts w:ascii="Times New Roman" w:hAnsi="Times New Roman" w:cs="Times New Roman"/>
          <w:sz w:val="24"/>
          <w:szCs w:val="24"/>
        </w:rPr>
        <w:t xml:space="preserve">τα </w:t>
      </w:r>
      <w:r w:rsidRPr="00FF458F">
        <w:rPr>
          <w:rFonts w:ascii="Times New Roman" w:hAnsi="Times New Roman" w:cs="Times New Roman"/>
          <w:sz w:val="24"/>
          <w:szCs w:val="24"/>
        </w:rPr>
        <w:t xml:space="preserve">κριτήρια θα πρέπει να εξεταστούν, </w:t>
      </w:r>
      <w:r>
        <w:rPr>
          <w:rFonts w:ascii="Times New Roman" w:hAnsi="Times New Roman" w:cs="Times New Roman"/>
          <w:sz w:val="24"/>
          <w:szCs w:val="24"/>
        </w:rPr>
        <w:t>τα</w:t>
      </w:r>
      <w:r w:rsidRPr="00FF458F">
        <w:rPr>
          <w:rFonts w:ascii="Times New Roman" w:hAnsi="Times New Roman" w:cs="Times New Roman"/>
          <w:sz w:val="24"/>
          <w:szCs w:val="24"/>
        </w:rPr>
        <w:t xml:space="preserve"> βάρη</w:t>
      </w:r>
      <w:r>
        <w:rPr>
          <w:rFonts w:ascii="Times New Roman" w:hAnsi="Times New Roman" w:cs="Times New Roman"/>
          <w:sz w:val="24"/>
          <w:szCs w:val="24"/>
        </w:rPr>
        <w:t xml:space="preserve"> </w:t>
      </w:r>
      <w:r w:rsidRPr="00FF458F">
        <w:rPr>
          <w:rFonts w:ascii="Times New Roman" w:hAnsi="Times New Roman" w:cs="Times New Roman"/>
          <w:sz w:val="24"/>
          <w:szCs w:val="24"/>
        </w:rPr>
        <w:t xml:space="preserve">και </w:t>
      </w:r>
      <w:r>
        <w:rPr>
          <w:rFonts w:ascii="Times New Roman" w:hAnsi="Times New Roman" w:cs="Times New Roman"/>
          <w:sz w:val="24"/>
          <w:szCs w:val="24"/>
        </w:rPr>
        <w:t xml:space="preserve">τις </w:t>
      </w:r>
      <w:r w:rsidRPr="00FF458F">
        <w:rPr>
          <w:rFonts w:ascii="Times New Roman" w:hAnsi="Times New Roman" w:cs="Times New Roman"/>
          <w:sz w:val="24"/>
          <w:szCs w:val="24"/>
        </w:rPr>
        <w:t xml:space="preserve">άλλες απαραίτητες παραμέτρους </w:t>
      </w:r>
      <w:r>
        <w:rPr>
          <w:rFonts w:ascii="Times New Roman" w:hAnsi="Times New Roman" w:cs="Times New Roman"/>
          <w:sz w:val="24"/>
          <w:szCs w:val="24"/>
        </w:rPr>
        <w:t xml:space="preserve">που </w:t>
      </w:r>
      <w:r w:rsidRPr="00FF458F">
        <w:rPr>
          <w:rFonts w:ascii="Times New Roman" w:hAnsi="Times New Roman" w:cs="Times New Roman"/>
          <w:sz w:val="24"/>
          <w:szCs w:val="24"/>
        </w:rPr>
        <w:t>είναι κατάλληλες.</w:t>
      </w:r>
      <w:r>
        <w:rPr>
          <w:rFonts w:ascii="Times New Roman" w:hAnsi="Times New Roman" w:cs="Times New Roman"/>
          <w:sz w:val="24"/>
          <w:szCs w:val="24"/>
        </w:rPr>
        <w:t xml:space="preserve"> </w:t>
      </w:r>
      <w:r w:rsidRPr="00FF458F">
        <w:rPr>
          <w:rFonts w:ascii="Times New Roman" w:hAnsi="Times New Roman" w:cs="Times New Roman"/>
          <w:sz w:val="24"/>
          <w:szCs w:val="24"/>
        </w:rPr>
        <w:t>Μόλις κλείσει η συζήτηση και όλα τα άτομα</w:t>
      </w:r>
      <w:r>
        <w:rPr>
          <w:rFonts w:ascii="Times New Roman" w:hAnsi="Times New Roman" w:cs="Times New Roman"/>
          <w:sz w:val="24"/>
          <w:szCs w:val="24"/>
        </w:rPr>
        <w:t xml:space="preserve"> </w:t>
      </w:r>
      <w:r w:rsidRPr="00FF458F">
        <w:rPr>
          <w:rFonts w:ascii="Times New Roman" w:hAnsi="Times New Roman" w:cs="Times New Roman"/>
          <w:sz w:val="24"/>
          <w:szCs w:val="24"/>
        </w:rPr>
        <w:t>έχουν συγκεντρωθεί πληροφορίες, χρησιμοποιείται μια τεχνική</w:t>
      </w:r>
      <w:r>
        <w:rPr>
          <w:rFonts w:ascii="Times New Roman" w:hAnsi="Times New Roman" w:cs="Times New Roman"/>
          <w:sz w:val="24"/>
          <w:szCs w:val="24"/>
        </w:rPr>
        <w:t xml:space="preserve"> </w:t>
      </w:r>
      <w:r w:rsidRPr="00FF458F">
        <w:rPr>
          <w:rFonts w:ascii="Times New Roman" w:hAnsi="Times New Roman" w:cs="Times New Roman"/>
          <w:sz w:val="24"/>
          <w:szCs w:val="24"/>
        </w:rPr>
        <w:t xml:space="preserve">για τη λήψη </w:t>
      </w:r>
      <w:r>
        <w:rPr>
          <w:rFonts w:ascii="Times New Roman" w:hAnsi="Times New Roman" w:cs="Times New Roman"/>
          <w:sz w:val="24"/>
          <w:szCs w:val="24"/>
        </w:rPr>
        <w:t xml:space="preserve">των </w:t>
      </w:r>
      <w:r w:rsidRPr="00FF458F">
        <w:rPr>
          <w:rFonts w:ascii="Times New Roman" w:hAnsi="Times New Roman" w:cs="Times New Roman"/>
          <w:sz w:val="24"/>
          <w:szCs w:val="24"/>
        </w:rPr>
        <w:t xml:space="preserve">τιμών αυτών των παραμέτρων </w:t>
      </w:r>
      <w:r>
        <w:rPr>
          <w:rFonts w:ascii="Times New Roman" w:hAnsi="Times New Roman" w:cs="Times New Roman"/>
          <w:sz w:val="24"/>
          <w:szCs w:val="24"/>
        </w:rPr>
        <w:t xml:space="preserve">του </w:t>
      </w:r>
      <w:r w:rsidRPr="00FF458F">
        <w:rPr>
          <w:rFonts w:ascii="Times New Roman" w:hAnsi="Times New Roman" w:cs="Times New Roman"/>
          <w:sz w:val="24"/>
          <w:szCs w:val="24"/>
        </w:rPr>
        <w:t>μοντέλου,</w:t>
      </w:r>
      <w:r>
        <w:rPr>
          <w:rFonts w:ascii="Times New Roman" w:hAnsi="Times New Roman" w:cs="Times New Roman"/>
          <w:sz w:val="24"/>
          <w:szCs w:val="24"/>
        </w:rPr>
        <w:t xml:space="preserve"> που θα πρέπει να αντιπροσωπεύουν</w:t>
      </w:r>
      <w:r w:rsidRPr="00FF458F">
        <w:rPr>
          <w:rFonts w:ascii="Times New Roman" w:hAnsi="Times New Roman" w:cs="Times New Roman"/>
          <w:sz w:val="24"/>
          <w:szCs w:val="24"/>
        </w:rPr>
        <w:t xml:space="preserve"> τη συλλογική γνώμη. Με</w:t>
      </w:r>
      <w:r>
        <w:rPr>
          <w:rFonts w:ascii="Times New Roman" w:hAnsi="Times New Roman" w:cs="Times New Roman"/>
          <w:sz w:val="24"/>
          <w:szCs w:val="24"/>
        </w:rPr>
        <w:t xml:space="preserve"> </w:t>
      </w:r>
      <w:r w:rsidRPr="00FF458F">
        <w:rPr>
          <w:rFonts w:ascii="Times New Roman" w:hAnsi="Times New Roman" w:cs="Times New Roman"/>
          <w:sz w:val="24"/>
          <w:szCs w:val="24"/>
        </w:rPr>
        <w:t>αυτές τις πληροφορίες, το μοντέλο απόφασης πολλαπλών κριτηρίων</w:t>
      </w:r>
      <w:r>
        <w:rPr>
          <w:rFonts w:ascii="Times New Roman" w:hAnsi="Times New Roman" w:cs="Times New Roman"/>
          <w:sz w:val="24"/>
          <w:szCs w:val="24"/>
        </w:rPr>
        <w:t xml:space="preserve"> </w:t>
      </w:r>
      <w:r w:rsidRPr="00FF458F">
        <w:rPr>
          <w:rFonts w:ascii="Times New Roman" w:hAnsi="Times New Roman" w:cs="Times New Roman"/>
          <w:sz w:val="24"/>
          <w:szCs w:val="24"/>
        </w:rPr>
        <w:t>μας δίνει την κατάταξη της ομάδας.</w:t>
      </w:r>
      <w:r>
        <w:rPr>
          <w:rFonts w:ascii="Times New Roman" w:hAnsi="Times New Roman" w:cs="Times New Roman"/>
          <w:sz w:val="24"/>
          <w:szCs w:val="24"/>
        </w:rPr>
        <w:t xml:space="preserve"> Με το δεύτερο τρόπο α</w:t>
      </w:r>
      <w:r w:rsidRPr="00FF458F">
        <w:rPr>
          <w:rFonts w:ascii="Times New Roman" w:hAnsi="Times New Roman" w:cs="Times New Roman"/>
          <w:sz w:val="24"/>
          <w:szCs w:val="24"/>
        </w:rPr>
        <w:t xml:space="preserve">ν και τα μέλη μπορούν να ανταλλάσσουν απόψεις και σχετικές πληροφορίες, χρειάζεται </w:t>
      </w:r>
      <w:r>
        <w:rPr>
          <w:rFonts w:ascii="Times New Roman" w:hAnsi="Times New Roman" w:cs="Times New Roman"/>
          <w:sz w:val="24"/>
          <w:szCs w:val="24"/>
        </w:rPr>
        <w:t>η</w:t>
      </w:r>
      <w:r w:rsidRPr="00FF458F">
        <w:rPr>
          <w:rFonts w:ascii="Times New Roman" w:hAnsi="Times New Roman" w:cs="Times New Roman"/>
          <w:sz w:val="24"/>
          <w:szCs w:val="24"/>
        </w:rPr>
        <w:t xml:space="preserve"> </w:t>
      </w:r>
      <w:r w:rsidRPr="00304444">
        <w:rPr>
          <w:rFonts w:ascii="Times New Roman" w:hAnsi="Times New Roman" w:cs="Times New Roman"/>
          <w:sz w:val="24"/>
          <w:szCs w:val="24"/>
        </w:rPr>
        <w:t>ομαδική συναίνεση</w:t>
      </w:r>
      <w:r>
        <w:rPr>
          <w:rFonts w:ascii="Times New Roman" w:hAnsi="Times New Roman" w:cs="Times New Roman"/>
          <w:sz w:val="24"/>
          <w:szCs w:val="24"/>
        </w:rPr>
        <w:t xml:space="preserve"> μόνο </w:t>
      </w:r>
      <w:r w:rsidRPr="00FF458F">
        <w:rPr>
          <w:rFonts w:ascii="Times New Roman" w:hAnsi="Times New Roman" w:cs="Times New Roman"/>
          <w:sz w:val="24"/>
          <w:szCs w:val="24"/>
        </w:rPr>
        <w:t xml:space="preserve">για τον ορισμό του συνόλου των πιθανών ενεργειών. </w:t>
      </w:r>
      <w:r w:rsidRPr="005B60A9">
        <w:rPr>
          <w:rFonts w:ascii="Times New Roman" w:hAnsi="Times New Roman" w:cs="Times New Roman"/>
          <w:b/>
          <w:sz w:val="24"/>
          <w:szCs w:val="24"/>
        </w:rPr>
        <w:t>Κάθε μέλος ορίζει τα δικά του κριτήρια, τις κατάλληλες αξιολογήσεις και τις παραμέτρους του μοντέλου (βάρη, όρια, κ.λπ.), και στη συνέχεια η μέθοδος στήριξης με πολλαπλά κριτήρια χρησιμοποιείται για να πάρει μια προσωπική κατάταξη</w:t>
      </w:r>
      <w:r w:rsidRPr="00FF458F">
        <w:rPr>
          <w:rFonts w:ascii="Times New Roman" w:hAnsi="Times New Roman" w:cs="Times New Roman"/>
          <w:sz w:val="24"/>
          <w:szCs w:val="24"/>
        </w:rPr>
        <w:t xml:space="preserve">. Στη συνέχεια, κάθε </w:t>
      </w:r>
      <w:r>
        <w:rPr>
          <w:rFonts w:ascii="Times New Roman" w:hAnsi="Times New Roman" w:cs="Times New Roman"/>
          <w:sz w:val="24"/>
          <w:szCs w:val="24"/>
        </w:rPr>
        <w:t xml:space="preserve">μέλος της ομάδας </w:t>
      </w:r>
      <w:r w:rsidRPr="00FF458F">
        <w:rPr>
          <w:rFonts w:ascii="Times New Roman" w:hAnsi="Times New Roman" w:cs="Times New Roman"/>
          <w:sz w:val="24"/>
          <w:szCs w:val="24"/>
        </w:rPr>
        <w:t xml:space="preserve">θεωρείται ως ξεχωριστό κριτήριο και οι </w:t>
      </w:r>
      <w:proofErr w:type="spellStart"/>
      <w:r w:rsidRPr="00FF458F">
        <w:rPr>
          <w:rFonts w:ascii="Times New Roman" w:hAnsi="Times New Roman" w:cs="Times New Roman"/>
          <w:sz w:val="24"/>
          <w:szCs w:val="24"/>
        </w:rPr>
        <w:t>προτιμησιακές</w:t>
      </w:r>
      <w:proofErr w:type="spellEnd"/>
      <w:r w:rsidRPr="00FF458F">
        <w:rPr>
          <w:rFonts w:ascii="Times New Roman" w:hAnsi="Times New Roman" w:cs="Times New Roman"/>
          <w:sz w:val="24"/>
          <w:szCs w:val="24"/>
        </w:rPr>
        <w:t xml:space="preserve"> </w:t>
      </w:r>
      <w:r>
        <w:rPr>
          <w:rFonts w:ascii="Times New Roman" w:hAnsi="Times New Roman" w:cs="Times New Roman"/>
          <w:sz w:val="24"/>
          <w:szCs w:val="24"/>
        </w:rPr>
        <w:t>πληροφορίες που περιέχονται στις ιδιαίτερες κατατάξεις συγκεντρώνονται</w:t>
      </w:r>
      <w:r w:rsidRPr="00FF458F">
        <w:rPr>
          <w:rFonts w:ascii="Times New Roman" w:hAnsi="Times New Roman" w:cs="Times New Roman"/>
          <w:sz w:val="24"/>
          <w:szCs w:val="24"/>
        </w:rPr>
        <w:t xml:space="preserve"> σε μια τ</w:t>
      </w:r>
      <w:r>
        <w:rPr>
          <w:rFonts w:ascii="Times New Roman" w:hAnsi="Times New Roman" w:cs="Times New Roman"/>
          <w:sz w:val="24"/>
          <w:szCs w:val="24"/>
        </w:rPr>
        <w:t xml:space="preserve">ελική συλλογική παραγγελία με την </w:t>
      </w:r>
      <w:r w:rsidRPr="00FF458F">
        <w:rPr>
          <w:rFonts w:ascii="Times New Roman" w:hAnsi="Times New Roman" w:cs="Times New Roman"/>
          <w:sz w:val="24"/>
          <w:szCs w:val="24"/>
        </w:rPr>
        <w:t>ίδια (μπορεί να είναι</w:t>
      </w:r>
      <w:r>
        <w:rPr>
          <w:rFonts w:ascii="Times New Roman" w:hAnsi="Times New Roman" w:cs="Times New Roman"/>
          <w:sz w:val="24"/>
          <w:szCs w:val="24"/>
        </w:rPr>
        <w:t xml:space="preserve"> και</w:t>
      </w:r>
      <w:r w:rsidRPr="00FF458F">
        <w:rPr>
          <w:rFonts w:ascii="Times New Roman" w:hAnsi="Times New Roman" w:cs="Times New Roman"/>
          <w:sz w:val="24"/>
          <w:szCs w:val="24"/>
        </w:rPr>
        <w:t xml:space="preserve"> άλλη) προσέγγιση πολλαπλών κριτηρίων</w:t>
      </w:r>
      <w:r>
        <w:rPr>
          <w:rFonts w:ascii="Times New Roman" w:hAnsi="Times New Roman" w:cs="Times New Roman"/>
          <w:sz w:val="24"/>
          <w:szCs w:val="24"/>
        </w:rPr>
        <w:t xml:space="preserve"> </w:t>
      </w:r>
      <w:r w:rsidRPr="005B1E5E">
        <w:rPr>
          <w:rFonts w:ascii="Times New Roman" w:hAnsi="Times New Roman" w:cs="Times New Roman"/>
          <w:sz w:val="24"/>
          <w:szCs w:val="24"/>
        </w:rPr>
        <w:t xml:space="preserve">(π.χ., </w:t>
      </w:r>
      <w:proofErr w:type="gramStart"/>
      <w:r w:rsidRPr="00FF458F">
        <w:rPr>
          <w:rFonts w:ascii="Times New Roman" w:hAnsi="Times New Roman" w:cs="Times New Roman"/>
          <w:sz w:val="24"/>
          <w:szCs w:val="24"/>
          <w:lang w:val="en-US"/>
        </w:rPr>
        <w:t>Hwang</w:t>
      </w:r>
      <w:r w:rsidRPr="005B1E5E">
        <w:rPr>
          <w:rFonts w:ascii="Times New Roman" w:hAnsi="Times New Roman" w:cs="Times New Roman"/>
          <w:sz w:val="24"/>
          <w:szCs w:val="24"/>
        </w:rPr>
        <w:t xml:space="preserve"> </w:t>
      </w:r>
      <w:r w:rsidRPr="00FF458F">
        <w:rPr>
          <w:rFonts w:ascii="Times New Roman" w:hAnsi="Times New Roman" w:cs="Times New Roman"/>
          <w:sz w:val="24"/>
          <w:szCs w:val="24"/>
          <w:lang w:val="en-US"/>
        </w:rPr>
        <w:t>and</w:t>
      </w:r>
      <w:r w:rsidRPr="005B1E5E">
        <w:rPr>
          <w:rFonts w:ascii="Times New Roman" w:hAnsi="Times New Roman" w:cs="Times New Roman"/>
          <w:sz w:val="24"/>
          <w:szCs w:val="24"/>
        </w:rPr>
        <w:t xml:space="preserve"> </w:t>
      </w:r>
      <w:r w:rsidRPr="00FF458F">
        <w:rPr>
          <w:rFonts w:ascii="Times New Roman" w:hAnsi="Times New Roman" w:cs="Times New Roman"/>
          <w:sz w:val="24"/>
          <w:szCs w:val="24"/>
          <w:lang w:val="en-US"/>
        </w:rPr>
        <w:t>Lin</w:t>
      </w:r>
      <w:r w:rsidRPr="005B1E5E">
        <w:rPr>
          <w:rFonts w:ascii="Times New Roman" w:hAnsi="Times New Roman" w:cs="Times New Roman"/>
          <w:sz w:val="24"/>
          <w:szCs w:val="24"/>
        </w:rPr>
        <w:t>, 1987</w:t>
      </w:r>
      <w:r>
        <w:rPr>
          <w:rFonts w:ascii="Times New Roman" w:hAnsi="Times New Roman" w:cs="Times New Roman"/>
          <w:sz w:val="24"/>
          <w:szCs w:val="24"/>
        </w:rPr>
        <w:t xml:space="preserve">; </w:t>
      </w:r>
      <w:proofErr w:type="spellStart"/>
      <w:r w:rsidRPr="00FF458F">
        <w:rPr>
          <w:rFonts w:ascii="Times New Roman" w:hAnsi="Times New Roman" w:cs="Times New Roman"/>
          <w:sz w:val="24"/>
          <w:szCs w:val="24"/>
          <w:lang w:val="en-US"/>
        </w:rPr>
        <w:t>Macharis</w:t>
      </w:r>
      <w:proofErr w:type="spellEnd"/>
      <w:r w:rsidRPr="005B1E5E">
        <w:rPr>
          <w:rFonts w:ascii="Times New Roman" w:hAnsi="Times New Roman" w:cs="Times New Roman"/>
          <w:sz w:val="24"/>
          <w:szCs w:val="24"/>
        </w:rPr>
        <w:t xml:space="preserve"> </w:t>
      </w:r>
      <w:r w:rsidRPr="00FF458F">
        <w:rPr>
          <w:rFonts w:ascii="Times New Roman" w:hAnsi="Times New Roman" w:cs="Times New Roman"/>
          <w:sz w:val="24"/>
          <w:szCs w:val="24"/>
          <w:lang w:val="en-US"/>
        </w:rPr>
        <w:t>et</w:t>
      </w:r>
      <w:r w:rsidRPr="005B1E5E">
        <w:rPr>
          <w:rFonts w:ascii="Times New Roman" w:hAnsi="Times New Roman" w:cs="Times New Roman"/>
          <w:sz w:val="24"/>
          <w:szCs w:val="24"/>
        </w:rPr>
        <w:t xml:space="preserve"> </w:t>
      </w:r>
      <w:r>
        <w:rPr>
          <w:rFonts w:ascii="Times New Roman" w:hAnsi="Times New Roman" w:cs="Times New Roman"/>
          <w:sz w:val="24"/>
          <w:szCs w:val="24"/>
          <w:lang w:val="en-US"/>
        </w:rPr>
        <w:t>al</w:t>
      </w:r>
      <w:r w:rsidRPr="00BE2A13">
        <w:rPr>
          <w:rFonts w:ascii="Times New Roman" w:hAnsi="Times New Roman" w:cs="Times New Roman"/>
          <w:sz w:val="24"/>
          <w:szCs w:val="24"/>
        </w:rPr>
        <w:t>.</w:t>
      </w:r>
      <w:r w:rsidRPr="005B1E5E">
        <w:rPr>
          <w:rFonts w:ascii="Times New Roman" w:hAnsi="Times New Roman" w:cs="Times New Roman"/>
          <w:sz w:val="24"/>
          <w:szCs w:val="24"/>
        </w:rPr>
        <w:t>, 1998</w:t>
      </w:r>
      <w:r>
        <w:rPr>
          <w:rFonts w:ascii="Times New Roman" w:hAnsi="Times New Roman" w:cs="Times New Roman"/>
          <w:sz w:val="24"/>
          <w:szCs w:val="24"/>
        </w:rPr>
        <w:t xml:space="preserve">; </w:t>
      </w:r>
      <w:proofErr w:type="spellStart"/>
      <w:r w:rsidRPr="00FF458F">
        <w:rPr>
          <w:rFonts w:ascii="Times New Roman" w:hAnsi="Times New Roman" w:cs="Times New Roman"/>
          <w:sz w:val="24"/>
          <w:szCs w:val="24"/>
          <w:lang w:val="en-US"/>
        </w:rPr>
        <w:t>Leyva</w:t>
      </w:r>
      <w:proofErr w:type="spellEnd"/>
      <w:r w:rsidRPr="00FF458F">
        <w:rPr>
          <w:rFonts w:ascii="Times New Roman" w:hAnsi="Times New Roman" w:cs="Times New Roman"/>
          <w:sz w:val="24"/>
          <w:szCs w:val="24"/>
        </w:rPr>
        <w:t xml:space="preserve"> </w:t>
      </w:r>
      <w:r w:rsidRPr="00FF458F">
        <w:rPr>
          <w:rFonts w:ascii="Times New Roman" w:hAnsi="Times New Roman" w:cs="Times New Roman"/>
          <w:sz w:val="24"/>
          <w:szCs w:val="24"/>
          <w:lang w:val="en-US"/>
        </w:rPr>
        <w:t>and</w:t>
      </w:r>
      <w:r w:rsidRPr="00FF458F">
        <w:rPr>
          <w:rFonts w:ascii="Times New Roman" w:hAnsi="Times New Roman" w:cs="Times New Roman"/>
          <w:sz w:val="24"/>
          <w:szCs w:val="24"/>
        </w:rPr>
        <w:t xml:space="preserve"> </w:t>
      </w:r>
      <w:r w:rsidRPr="00FF458F">
        <w:rPr>
          <w:rFonts w:ascii="Times New Roman" w:hAnsi="Times New Roman" w:cs="Times New Roman"/>
          <w:sz w:val="24"/>
          <w:szCs w:val="24"/>
          <w:lang w:val="en-US"/>
        </w:rPr>
        <w:t>Fernandez</w:t>
      </w:r>
      <w:r>
        <w:rPr>
          <w:rFonts w:ascii="Times New Roman" w:hAnsi="Times New Roman" w:cs="Times New Roman"/>
          <w:sz w:val="24"/>
          <w:szCs w:val="24"/>
        </w:rPr>
        <w:t>, 2003</w:t>
      </w:r>
      <w:r w:rsidRPr="00FF458F">
        <w:rPr>
          <w:rFonts w:ascii="Times New Roman" w:hAnsi="Times New Roman" w:cs="Times New Roman"/>
          <w:sz w:val="24"/>
          <w:szCs w:val="24"/>
        </w:rPr>
        <w:t>).</w:t>
      </w:r>
      <w:proofErr w:type="gramEnd"/>
    </w:p>
    <w:p w:rsidR="00490035" w:rsidRDefault="00490035" w:rsidP="00A548E4">
      <w:pPr>
        <w:keepNext/>
        <w:spacing w:after="0" w:line="360" w:lineRule="auto"/>
        <w:jc w:val="center"/>
      </w:pPr>
      <w:r>
        <w:rPr>
          <w:rFonts w:ascii="Times New Roman" w:hAnsi="Times New Roman" w:cs="Times New Roman"/>
          <w:noProof/>
          <w:sz w:val="24"/>
          <w:szCs w:val="24"/>
          <w:lang w:eastAsia="el-GR"/>
        </w:rPr>
        <w:drawing>
          <wp:inline distT="0" distB="0" distL="0" distR="0">
            <wp:extent cx="3865914" cy="3502775"/>
            <wp:effectExtent l="19050" t="0" r="1236"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l="4886"/>
                    <a:stretch>
                      <a:fillRect/>
                    </a:stretch>
                  </pic:blipFill>
                  <pic:spPr bwMode="auto">
                    <a:xfrm>
                      <a:off x="0" y="0"/>
                      <a:ext cx="3870350" cy="3506794"/>
                    </a:xfrm>
                    <a:prstGeom prst="rect">
                      <a:avLst/>
                    </a:prstGeom>
                    <a:noFill/>
                    <a:ln w="9525">
                      <a:noFill/>
                      <a:miter lim="800000"/>
                      <a:headEnd/>
                      <a:tailEnd/>
                    </a:ln>
                  </pic:spPr>
                </pic:pic>
              </a:graphicData>
            </a:graphic>
          </wp:inline>
        </w:drawing>
      </w:r>
    </w:p>
    <w:p w:rsidR="00490035" w:rsidRPr="00490035" w:rsidRDefault="00490035" w:rsidP="00995A14">
      <w:pPr>
        <w:pStyle w:val="af0"/>
        <w:spacing w:after="0" w:line="360" w:lineRule="auto"/>
        <w:jc w:val="both"/>
        <w:rPr>
          <w:rFonts w:ascii="Times New Roman" w:hAnsi="Times New Roman" w:cs="Times New Roman"/>
          <w:sz w:val="24"/>
          <w:szCs w:val="24"/>
        </w:rPr>
      </w:pPr>
      <w:bookmarkStart w:id="6" w:name="_Toc526875343"/>
      <w:r>
        <w:t xml:space="preserve">Εικόνα </w:t>
      </w:r>
      <w:fldSimple w:instr=" SEQ Εικόνα \* ARABIC ">
        <w:r w:rsidR="0044502E">
          <w:rPr>
            <w:noProof/>
          </w:rPr>
          <w:t>1</w:t>
        </w:r>
      </w:fldSimple>
      <w:r>
        <w:t xml:space="preserve">: Διαδικασία </w:t>
      </w:r>
      <w:r>
        <w:rPr>
          <w:lang w:val="en-US"/>
        </w:rPr>
        <w:t>MCDA</w:t>
      </w:r>
      <w:r>
        <w:t xml:space="preserve"> για ομαδική απόφαση μ</w:t>
      </w:r>
      <w:r w:rsidR="00995A14">
        <w:t>ε</w:t>
      </w:r>
      <w:r>
        <w:t xml:space="preserve"> δύο</w:t>
      </w:r>
      <w:r w:rsidR="00995A14">
        <w:t xml:space="preserve"> τρόπους συντονισμού να είναι εμφανής </w:t>
      </w:r>
      <w:sdt>
        <w:sdtPr>
          <w:id w:val="329672051"/>
          <w:citation/>
        </w:sdtPr>
        <w:sdtContent>
          <w:r w:rsidR="00A31D56">
            <w:fldChar w:fldCharType="begin"/>
          </w:r>
          <w:r w:rsidR="00995A14">
            <w:instrText xml:space="preserve"> CITATION Jua133 \l 1032 </w:instrText>
          </w:r>
          <w:r w:rsidR="00A31D56">
            <w:fldChar w:fldCharType="separate"/>
          </w:r>
          <w:r w:rsidR="00E86504">
            <w:rPr>
              <w:noProof/>
            </w:rPr>
            <w:t>(Juan Carlos Leyva López and Pável Anselmo Álvarez Carrillo., 2013)</w:t>
          </w:r>
          <w:r w:rsidR="00A31D56">
            <w:fldChar w:fldCharType="end"/>
          </w:r>
        </w:sdtContent>
      </w:sdt>
      <w:r w:rsidR="00995A14">
        <w:t>.</w:t>
      </w:r>
      <w:bookmarkEnd w:id="6"/>
      <w:r>
        <w:t xml:space="preserve"> </w:t>
      </w:r>
      <w:r w:rsidRPr="00490035">
        <w:t xml:space="preserve"> </w:t>
      </w:r>
    </w:p>
    <w:p w:rsidR="00A548E4" w:rsidRDefault="00A548E4" w:rsidP="00A548E4">
      <w:pPr>
        <w:spacing w:after="0" w:line="360" w:lineRule="auto"/>
        <w:ind w:firstLine="1134"/>
        <w:jc w:val="both"/>
        <w:rPr>
          <w:rFonts w:ascii="Times New Roman" w:hAnsi="Times New Roman" w:cs="Times New Roman"/>
          <w:sz w:val="24"/>
          <w:szCs w:val="24"/>
        </w:rPr>
      </w:pPr>
      <w:r>
        <w:rPr>
          <w:rFonts w:ascii="Times New Roman" w:hAnsi="Times New Roman" w:cs="Times New Roman"/>
          <w:noProof/>
          <w:sz w:val="24"/>
          <w:szCs w:val="24"/>
        </w:rPr>
        <w:t>Σχετικά με τα παραπάνω ο</w:t>
      </w:r>
      <w:r w:rsidRPr="009F0DCC">
        <w:rPr>
          <w:rFonts w:ascii="Times New Roman" w:hAnsi="Times New Roman" w:cs="Times New Roman"/>
          <w:noProof/>
          <w:sz w:val="24"/>
          <w:szCs w:val="24"/>
        </w:rPr>
        <w:t>ι</w:t>
      </w:r>
      <w:r w:rsidRPr="004A7E1A">
        <w:rPr>
          <w:rFonts w:ascii="Times New Roman" w:hAnsi="Times New Roman" w:cs="Times New Roman"/>
          <w:noProof/>
          <w:sz w:val="24"/>
          <w:szCs w:val="24"/>
        </w:rPr>
        <w:t xml:space="preserve"> </w:t>
      </w:r>
      <w:r w:rsidRPr="001D252E">
        <w:rPr>
          <w:rFonts w:ascii="Times New Roman" w:hAnsi="Times New Roman" w:cs="Times New Roman"/>
          <w:noProof/>
          <w:sz w:val="24"/>
          <w:szCs w:val="24"/>
          <w:lang w:val="en-US"/>
        </w:rPr>
        <w:t>Juan</w:t>
      </w:r>
      <w:r w:rsidRPr="004A7E1A">
        <w:rPr>
          <w:rFonts w:ascii="Times New Roman" w:hAnsi="Times New Roman" w:cs="Times New Roman"/>
          <w:noProof/>
          <w:sz w:val="24"/>
          <w:szCs w:val="24"/>
        </w:rPr>
        <w:t xml:space="preserve"> </w:t>
      </w:r>
      <w:r w:rsidRPr="001D252E">
        <w:rPr>
          <w:rFonts w:ascii="Times New Roman" w:hAnsi="Times New Roman" w:cs="Times New Roman"/>
          <w:noProof/>
          <w:sz w:val="24"/>
          <w:szCs w:val="24"/>
          <w:lang w:val="en-US"/>
        </w:rPr>
        <w:t>M</w:t>
      </w:r>
      <w:r w:rsidRPr="004A7E1A">
        <w:rPr>
          <w:rFonts w:ascii="Times New Roman" w:hAnsi="Times New Roman" w:cs="Times New Roman"/>
          <w:noProof/>
          <w:sz w:val="24"/>
          <w:szCs w:val="24"/>
        </w:rPr>
        <w:t xml:space="preserve">. </w:t>
      </w:r>
      <w:proofErr w:type="gramStart"/>
      <w:r w:rsidRPr="001D252E">
        <w:rPr>
          <w:rFonts w:ascii="Times New Roman" w:hAnsi="Times New Roman" w:cs="Times New Roman"/>
          <w:noProof/>
          <w:sz w:val="24"/>
          <w:szCs w:val="24"/>
          <w:lang w:val="en-US"/>
        </w:rPr>
        <w:t>S</w:t>
      </w:r>
      <w:r w:rsidRPr="004A7E1A">
        <w:rPr>
          <w:rFonts w:ascii="Times New Roman" w:hAnsi="Times New Roman" w:cs="Times New Roman"/>
          <w:noProof/>
          <w:sz w:val="24"/>
          <w:szCs w:val="24"/>
        </w:rPr>
        <w:t>á</w:t>
      </w:r>
      <w:r w:rsidRPr="001D252E">
        <w:rPr>
          <w:rFonts w:ascii="Times New Roman" w:hAnsi="Times New Roman" w:cs="Times New Roman"/>
          <w:noProof/>
          <w:sz w:val="24"/>
          <w:szCs w:val="24"/>
          <w:lang w:val="en-US"/>
        </w:rPr>
        <w:t>nchez</w:t>
      </w:r>
      <w:r w:rsidRPr="004A7E1A">
        <w:rPr>
          <w:rFonts w:ascii="Times New Roman" w:hAnsi="Times New Roman" w:cs="Times New Roman"/>
          <w:noProof/>
          <w:sz w:val="24"/>
          <w:szCs w:val="24"/>
        </w:rPr>
        <w:t>-</w:t>
      </w:r>
      <w:r w:rsidRPr="001D252E">
        <w:rPr>
          <w:rFonts w:ascii="Times New Roman" w:hAnsi="Times New Roman" w:cs="Times New Roman"/>
          <w:noProof/>
          <w:sz w:val="24"/>
          <w:szCs w:val="24"/>
          <w:lang w:val="en-US"/>
        </w:rPr>
        <w:t>Lozano</w:t>
      </w:r>
      <w:r w:rsidRPr="004A7E1A">
        <w:rPr>
          <w:rFonts w:ascii="Times New Roman" w:hAnsi="Times New Roman" w:cs="Times New Roman"/>
          <w:noProof/>
          <w:sz w:val="24"/>
          <w:szCs w:val="24"/>
        </w:rPr>
        <w:t xml:space="preserve"> </w:t>
      </w:r>
      <w:r w:rsidRPr="001D252E">
        <w:rPr>
          <w:rFonts w:ascii="Times New Roman" w:hAnsi="Times New Roman" w:cs="Times New Roman"/>
          <w:noProof/>
          <w:sz w:val="24"/>
          <w:szCs w:val="24"/>
          <w:lang w:val="en-US"/>
        </w:rPr>
        <w:t>et</w:t>
      </w:r>
      <w:r w:rsidRPr="004A7E1A">
        <w:rPr>
          <w:rFonts w:ascii="Times New Roman" w:hAnsi="Times New Roman" w:cs="Times New Roman"/>
          <w:noProof/>
          <w:sz w:val="24"/>
          <w:szCs w:val="24"/>
        </w:rPr>
        <w:t xml:space="preserve"> </w:t>
      </w:r>
      <w:r w:rsidRPr="001D252E">
        <w:rPr>
          <w:rFonts w:ascii="Times New Roman" w:hAnsi="Times New Roman" w:cs="Times New Roman"/>
          <w:noProof/>
          <w:sz w:val="24"/>
          <w:szCs w:val="24"/>
          <w:lang w:val="en-US"/>
        </w:rPr>
        <w:t>al</w:t>
      </w:r>
      <w:r w:rsidRPr="004A7E1A">
        <w:rPr>
          <w:rFonts w:ascii="Times New Roman" w:hAnsi="Times New Roman" w:cs="Times New Roman"/>
          <w:noProof/>
          <w:sz w:val="24"/>
          <w:szCs w:val="24"/>
        </w:rPr>
        <w:t xml:space="preserve">. </w:t>
      </w:r>
      <w:r w:rsidRPr="009F0DCC">
        <w:rPr>
          <w:rFonts w:ascii="Times New Roman" w:hAnsi="Times New Roman" w:cs="Times New Roman"/>
          <w:noProof/>
          <w:sz w:val="24"/>
          <w:szCs w:val="24"/>
        </w:rPr>
        <w:t>(2013) υπ</w:t>
      </w:r>
      <w:r>
        <w:rPr>
          <w:rFonts w:ascii="Times New Roman" w:hAnsi="Times New Roman" w:cs="Times New Roman"/>
          <w:noProof/>
          <w:sz w:val="24"/>
          <w:szCs w:val="24"/>
        </w:rPr>
        <w:t xml:space="preserve">ογραμμίζουν </w:t>
      </w:r>
      <w:r w:rsidRPr="009F0DCC">
        <w:rPr>
          <w:rFonts w:ascii="Times New Roman" w:hAnsi="Times New Roman" w:cs="Times New Roman"/>
          <w:noProof/>
          <w:sz w:val="24"/>
          <w:szCs w:val="24"/>
        </w:rPr>
        <w:t>ότι σ</w:t>
      </w:r>
      <w:r w:rsidRPr="009F0DCC">
        <w:rPr>
          <w:rFonts w:ascii="Times New Roman" w:hAnsi="Times New Roman" w:cs="Times New Roman"/>
          <w:sz w:val="24"/>
          <w:szCs w:val="24"/>
        </w:rPr>
        <w:t>ε ένα περιβάλλο</w:t>
      </w:r>
      <w:r>
        <w:rPr>
          <w:rFonts w:ascii="Times New Roman" w:hAnsi="Times New Roman" w:cs="Times New Roman"/>
          <w:sz w:val="24"/>
          <w:szCs w:val="24"/>
        </w:rPr>
        <w:t>ν για τη λήψη ομαδικής απόφασης</w:t>
      </w:r>
      <w:r w:rsidRPr="009F0DCC">
        <w:rPr>
          <w:rFonts w:ascii="Times New Roman" w:hAnsi="Times New Roman" w:cs="Times New Roman"/>
          <w:sz w:val="24"/>
          <w:szCs w:val="24"/>
        </w:rPr>
        <w:t xml:space="preserve"> ο κάθε συμμετέχ</w:t>
      </w:r>
      <w:r w:rsidR="008A2D2D">
        <w:rPr>
          <w:rFonts w:ascii="Times New Roman" w:hAnsi="Times New Roman" w:cs="Times New Roman"/>
          <w:sz w:val="24"/>
          <w:szCs w:val="24"/>
        </w:rPr>
        <w:t>ων</w:t>
      </w:r>
      <w:r w:rsidRPr="009F0DCC">
        <w:rPr>
          <w:rFonts w:ascii="Times New Roman" w:hAnsi="Times New Roman" w:cs="Times New Roman"/>
          <w:sz w:val="24"/>
          <w:szCs w:val="24"/>
        </w:rPr>
        <w:t xml:space="preserve"> μπορεί να εργάζεται μεμονωμένα </w:t>
      </w:r>
      <w:r>
        <w:rPr>
          <w:rFonts w:ascii="Times New Roman" w:hAnsi="Times New Roman" w:cs="Times New Roman"/>
          <w:sz w:val="24"/>
          <w:szCs w:val="24"/>
        </w:rPr>
        <w:t>καθ’ όλη τη διάρκεια της διαδικασίας ή και στα διάφορα στάδια της διαδικασίας της απόφασης να υπάρχει πιο στενή συνεργασία μεταξύ των αποφασιζόντων.</w:t>
      </w:r>
      <w:proofErr w:type="gramEnd"/>
      <w:r>
        <w:rPr>
          <w:rFonts w:ascii="Times New Roman" w:hAnsi="Times New Roman" w:cs="Times New Roman"/>
          <w:sz w:val="24"/>
          <w:szCs w:val="24"/>
        </w:rPr>
        <w:t xml:space="preserve"> Μ</w:t>
      </w:r>
      <w:r w:rsidRPr="009F0DCC">
        <w:rPr>
          <w:rFonts w:ascii="Times New Roman" w:hAnsi="Times New Roman" w:cs="Times New Roman"/>
          <w:sz w:val="24"/>
          <w:szCs w:val="24"/>
        </w:rPr>
        <w:t xml:space="preserve">εταφέρουν τους ορισμούς </w:t>
      </w:r>
      <w:proofErr w:type="spellStart"/>
      <w:r w:rsidRPr="009F0DCC">
        <w:rPr>
          <w:rFonts w:ascii="Times New Roman" w:hAnsi="Times New Roman" w:cs="Times New Roman"/>
          <w:sz w:val="24"/>
          <w:szCs w:val="24"/>
        </w:rPr>
        <w:t>γι΄</w:t>
      </w:r>
      <w:proofErr w:type="spellEnd"/>
      <w:r w:rsidRPr="009F0DCC">
        <w:rPr>
          <w:rFonts w:ascii="Times New Roman" w:hAnsi="Times New Roman" w:cs="Times New Roman"/>
          <w:sz w:val="24"/>
          <w:szCs w:val="24"/>
        </w:rPr>
        <w:t xml:space="preserve"> αυτούς τους τύπους διαδικασιών συντονισμού των  </w:t>
      </w:r>
      <w:proofErr w:type="spellStart"/>
      <w:r w:rsidRPr="009F0DCC">
        <w:rPr>
          <w:rFonts w:ascii="Times New Roman" w:hAnsi="Times New Roman" w:cs="Times New Roman"/>
          <w:sz w:val="24"/>
          <w:szCs w:val="24"/>
        </w:rPr>
        <w:t>Cao</w:t>
      </w:r>
      <w:proofErr w:type="spellEnd"/>
      <w:r w:rsidRPr="009F0DCC">
        <w:rPr>
          <w:rFonts w:ascii="Times New Roman" w:hAnsi="Times New Roman" w:cs="Times New Roman"/>
          <w:sz w:val="24"/>
          <w:szCs w:val="24"/>
        </w:rPr>
        <w:t xml:space="preserve"> και </w:t>
      </w:r>
      <w:proofErr w:type="spellStart"/>
      <w:r w:rsidRPr="009F0DCC">
        <w:rPr>
          <w:rFonts w:ascii="Times New Roman" w:hAnsi="Times New Roman" w:cs="Times New Roman"/>
          <w:sz w:val="24"/>
          <w:szCs w:val="24"/>
        </w:rPr>
        <w:t>Burstein</w:t>
      </w:r>
      <w:proofErr w:type="spellEnd"/>
      <w:r w:rsidRPr="009F0DCC">
        <w:rPr>
          <w:rFonts w:ascii="Times New Roman" w:hAnsi="Times New Roman" w:cs="Times New Roman"/>
          <w:sz w:val="24"/>
          <w:szCs w:val="24"/>
        </w:rPr>
        <w:t xml:space="preserve"> που το 2000 </w:t>
      </w:r>
      <w:r>
        <w:rPr>
          <w:rFonts w:ascii="Times New Roman" w:hAnsi="Times New Roman" w:cs="Times New Roman"/>
          <w:sz w:val="24"/>
          <w:szCs w:val="24"/>
        </w:rPr>
        <w:t xml:space="preserve">τους </w:t>
      </w:r>
      <w:r w:rsidRPr="009F0DCC">
        <w:rPr>
          <w:rFonts w:ascii="Times New Roman" w:hAnsi="Times New Roman" w:cs="Times New Roman"/>
          <w:sz w:val="24"/>
          <w:szCs w:val="24"/>
        </w:rPr>
        <w:t>ονόμασαν «παράλληλο» (</w:t>
      </w:r>
      <w:r w:rsidRPr="009F0DCC">
        <w:rPr>
          <w:rFonts w:ascii="Times New Roman" w:hAnsi="Times New Roman" w:cs="Times New Roman"/>
          <w:sz w:val="24"/>
          <w:szCs w:val="24"/>
          <w:lang w:val="en-US"/>
        </w:rPr>
        <w:t>parallel</w:t>
      </w:r>
      <w:r w:rsidRPr="009F0DCC">
        <w:rPr>
          <w:rFonts w:ascii="Times New Roman" w:hAnsi="Times New Roman" w:cs="Times New Roman"/>
          <w:sz w:val="24"/>
          <w:szCs w:val="24"/>
        </w:rPr>
        <w:t xml:space="preserve">) </w:t>
      </w:r>
      <w:r>
        <w:rPr>
          <w:rFonts w:ascii="Times New Roman" w:hAnsi="Times New Roman" w:cs="Times New Roman"/>
          <w:sz w:val="24"/>
          <w:szCs w:val="24"/>
        </w:rPr>
        <w:t xml:space="preserve">και </w:t>
      </w:r>
      <w:r w:rsidRPr="009F0DCC">
        <w:rPr>
          <w:rFonts w:ascii="Times New Roman" w:hAnsi="Times New Roman" w:cs="Times New Roman"/>
          <w:sz w:val="24"/>
          <w:szCs w:val="24"/>
        </w:rPr>
        <w:t>«διαδοχικό/</w:t>
      </w:r>
      <w:proofErr w:type="spellStart"/>
      <w:r w:rsidRPr="009F0DCC">
        <w:rPr>
          <w:rFonts w:ascii="Times New Roman" w:hAnsi="Times New Roman" w:cs="Times New Roman"/>
          <w:sz w:val="24"/>
          <w:szCs w:val="24"/>
        </w:rPr>
        <w:t>ακολουθητικ</w:t>
      </w:r>
      <w:proofErr w:type="spellEnd"/>
      <w:r w:rsidRPr="009F0DCC">
        <w:rPr>
          <w:rFonts w:ascii="Times New Roman" w:hAnsi="Times New Roman" w:cs="Times New Roman"/>
          <w:sz w:val="24"/>
          <w:szCs w:val="24"/>
        </w:rPr>
        <w:t>ό» (</w:t>
      </w:r>
      <w:r w:rsidRPr="009F0DCC">
        <w:rPr>
          <w:rFonts w:ascii="Times New Roman" w:hAnsi="Times New Roman" w:cs="Times New Roman"/>
          <w:sz w:val="24"/>
          <w:szCs w:val="24"/>
          <w:lang w:val="en-US"/>
        </w:rPr>
        <w:t>sequential</w:t>
      </w:r>
      <w:r w:rsidRPr="009F0DCC">
        <w:rPr>
          <w:rFonts w:ascii="Times New Roman" w:hAnsi="Times New Roman" w:cs="Times New Roman"/>
          <w:sz w:val="24"/>
          <w:szCs w:val="24"/>
        </w:rPr>
        <w:t xml:space="preserve">) και αντίστοιχα. </w:t>
      </w:r>
      <w:r>
        <w:rPr>
          <w:rFonts w:ascii="Times New Roman" w:hAnsi="Times New Roman" w:cs="Times New Roman"/>
          <w:sz w:val="24"/>
          <w:szCs w:val="24"/>
        </w:rPr>
        <w:t>Γι’ αυτό ακόμα αναφέρεται ότι σ</w:t>
      </w:r>
      <w:r w:rsidRPr="00FF458F">
        <w:rPr>
          <w:rFonts w:ascii="Times New Roman" w:hAnsi="Times New Roman" w:cs="Times New Roman"/>
          <w:sz w:val="24"/>
          <w:szCs w:val="24"/>
        </w:rPr>
        <w:t>ε ένα τέτοιο περιβάλλον</w:t>
      </w:r>
      <w:r>
        <w:rPr>
          <w:rFonts w:ascii="Times New Roman" w:hAnsi="Times New Roman" w:cs="Times New Roman"/>
          <w:sz w:val="24"/>
          <w:szCs w:val="24"/>
        </w:rPr>
        <w:t xml:space="preserve"> (ομαδικής απόφασης)</w:t>
      </w:r>
      <w:r w:rsidRPr="00FF458F">
        <w:rPr>
          <w:rFonts w:ascii="Times New Roman" w:hAnsi="Times New Roman" w:cs="Times New Roman"/>
          <w:sz w:val="24"/>
          <w:szCs w:val="24"/>
        </w:rPr>
        <w:t>, κάθε συμμετέχων</w:t>
      </w:r>
      <w:r>
        <w:rPr>
          <w:rFonts w:ascii="Times New Roman" w:hAnsi="Times New Roman" w:cs="Times New Roman"/>
          <w:sz w:val="24"/>
          <w:szCs w:val="24"/>
        </w:rPr>
        <w:t xml:space="preserve"> </w:t>
      </w:r>
      <w:r w:rsidRPr="00FF458F">
        <w:rPr>
          <w:rFonts w:ascii="Times New Roman" w:hAnsi="Times New Roman" w:cs="Times New Roman"/>
          <w:sz w:val="24"/>
          <w:szCs w:val="24"/>
        </w:rPr>
        <w:t xml:space="preserve">μπορεί μερικές φορές να εργάζεται μεμονωμένα </w:t>
      </w:r>
      <w:r>
        <w:rPr>
          <w:rFonts w:ascii="Times New Roman" w:hAnsi="Times New Roman" w:cs="Times New Roman"/>
          <w:sz w:val="24"/>
          <w:szCs w:val="24"/>
        </w:rPr>
        <w:t xml:space="preserve">ή </w:t>
      </w:r>
      <w:r w:rsidRPr="00FF458F">
        <w:rPr>
          <w:rFonts w:ascii="Times New Roman" w:hAnsi="Times New Roman" w:cs="Times New Roman"/>
          <w:sz w:val="24"/>
          <w:szCs w:val="24"/>
        </w:rPr>
        <w:t>κ</w:t>
      </w:r>
      <w:r>
        <w:rPr>
          <w:rFonts w:ascii="Times New Roman" w:hAnsi="Times New Roman" w:cs="Times New Roman"/>
          <w:sz w:val="24"/>
          <w:szCs w:val="24"/>
        </w:rPr>
        <w:t>αι</w:t>
      </w:r>
      <w:r w:rsidRPr="00FF458F">
        <w:rPr>
          <w:rFonts w:ascii="Times New Roman" w:hAnsi="Times New Roman" w:cs="Times New Roman"/>
          <w:sz w:val="24"/>
          <w:szCs w:val="24"/>
        </w:rPr>
        <w:t xml:space="preserve"> να συνεργάζεται με</w:t>
      </w:r>
      <w:r>
        <w:rPr>
          <w:rFonts w:ascii="Times New Roman" w:hAnsi="Times New Roman" w:cs="Times New Roman"/>
          <w:sz w:val="24"/>
          <w:szCs w:val="24"/>
        </w:rPr>
        <w:t xml:space="preserve"> </w:t>
      </w:r>
      <w:r w:rsidRPr="00FF458F">
        <w:rPr>
          <w:rFonts w:ascii="Times New Roman" w:hAnsi="Times New Roman" w:cs="Times New Roman"/>
          <w:sz w:val="24"/>
          <w:szCs w:val="24"/>
        </w:rPr>
        <w:t>την υπόλοιπη ομάδα την άλλη στιγμή</w:t>
      </w:r>
      <w:r w:rsidRPr="00BA46CA">
        <w:rPr>
          <w:rFonts w:ascii="Times New Roman" w:hAnsi="Times New Roman" w:cs="Times New Roman"/>
          <w:sz w:val="24"/>
          <w:szCs w:val="24"/>
        </w:rPr>
        <w:t xml:space="preserve"> </w:t>
      </w:r>
      <w:sdt>
        <w:sdtPr>
          <w:rPr>
            <w:rFonts w:ascii="Times New Roman" w:hAnsi="Times New Roman" w:cs="Times New Roman"/>
            <w:sz w:val="24"/>
            <w:szCs w:val="24"/>
          </w:rPr>
          <w:id w:val="428015482"/>
          <w:citation/>
        </w:sdtPr>
        <w:sdtContent>
          <w:r w:rsidR="00A31D56">
            <w:rPr>
              <w:rFonts w:ascii="Times New Roman" w:hAnsi="Times New Roman" w:cs="Times New Roman"/>
              <w:sz w:val="24"/>
              <w:szCs w:val="24"/>
            </w:rPr>
            <w:fldChar w:fldCharType="begin"/>
          </w:r>
          <w:r w:rsidRPr="004E70BD">
            <w:rPr>
              <w:rFonts w:ascii="Times New Roman" w:hAnsi="Times New Roman" w:cs="Times New Roman"/>
              <w:sz w:val="24"/>
              <w:szCs w:val="24"/>
            </w:rPr>
            <w:instrText xml:space="preserve"> </w:instrText>
          </w:r>
          <w:r>
            <w:rPr>
              <w:rFonts w:ascii="Times New Roman" w:hAnsi="Times New Roman" w:cs="Times New Roman"/>
              <w:sz w:val="24"/>
              <w:szCs w:val="24"/>
              <w:lang w:val="en-US"/>
            </w:rPr>
            <w:instrText>CITATION</w:instrText>
          </w:r>
          <w:r w:rsidRPr="004E70BD">
            <w:rPr>
              <w:rFonts w:ascii="Times New Roman" w:hAnsi="Times New Roman" w:cs="Times New Roman"/>
              <w:sz w:val="24"/>
              <w:szCs w:val="24"/>
            </w:rPr>
            <w:instrText xml:space="preserve"> </w:instrText>
          </w:r>
          <w:r>
            <w:rPr>
              <w:rFonts w:ascii="Times New Roman" w:hAnsi="Times New Roman" w:cs="Times New Roman"/>
              <w:sz w:val="24"/>
              <w:szCs w:val="24"/>
              <w:lang w:val="en-US"/>
            </w:rPr>
            <w:instrText>Jua</w:instrText>
          </w:r>
          <w:r w:rsidRPr="004E70BD">
            <w:rPr>
              <w:rFonts w:ascii="Times New Roman" w:hAnsi="Times New Roman" w:cs="Times New Roman"/>
              <w:sz w:val="24"/>
              <w:szCs w:val="24"/>
            </w:rPr>
            <w:instrText>133 \</w:instrText>
          </w:r>
          <w:r>
            <w:rPr>
              <w:rFonts w:ascii="Times New Roman" w:hAnsi="Times New Roman" w:cs="Times New Roman"/>
              <w:sz w:val="24"/>
              <w:szCs w:val="24"/>
              <w:lang w:val="en-US"/>
            </w:rPr>
            <w:instrText>l</w:instrText>
          </w:r>
          <w:r w:rsidRPr="004E70BD">
            <w:rPr>
              <w:rFonts w:ascii="Times New Roman" w:hAnsi="Times New Roman" w:cs="Times New Roman"/>
              <w:sz w:val="24"/>
              <w:szCs w:val="24"/>
            </w:rPr>
            <w:instrText xml:space="preserve"> 1033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Juan</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Carlos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Leyva</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L</w:t>
          </w:r>
          <w:r w:rsidR="00E86504" w:rsidRPr="00E86504">
            <w:rPr>
              <w:rFonts w:ascii="Times New Roman" w:hAnsi="Times New Roman" w:cs="Times New Roman"/>
              <w:noProof/>
              <w:sz w:val="24"/>
              <w:szCs w:val="24"/>
            </w:rPr>
            <w:t>ó</w:t>
          </w:r>
          <w:r w:rsidR="00E86504" w:rsidRPr="00E86504">
            <w:rPr>
              <w:rFonts w:ascii="Times New Roman" w:hAnsi="Times New Roman" w:cs="Times New Roman"/>
              <w:noProof/>
              <w:sz w:val="24"/>
              <w:szCs w:val="24"/>
              <w:lang w:val="en-US"/>
            </w:rPr>
            <w:t>pez</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and</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P</w:t>
          </w:r>
          <w:r w:rsidR="00E86504" w:rsidRPr="00E86504">
            <w:rPr>
              <w:rFonts w:ascii="Times New Roman" w:hAnsi="Times New Roman" w:cs="Times New Roman"/>
              <w:noProof/>
              <w:sz w:val="24"/>
              <w:szCs w:val="24"/>
            </w:rPr>
            <w:t>á</w:t>
          </w:r>
          <w:r w:rsidR="00E86504" w:rsidRPr="00E86504">
            <w:rPr>
              <w:rFonts w:ascii="Times New Roman" w:hAnsi="Times New Roman" w:cs="Times New Roman"/>
              <w:noProof/>
              <w:sz w:val="24"/>
              <w:szCs w:val="24"/>
              <w:lang w:val="en-US"/>
            </w:rPr>
            <w:t>vel</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Anselmo</w:t>
          </w:r>
          <w:r w:rsidR="00E86504" w:rsidRPr="00E86504">
            <w:rPr>
              <w:rFonts w:ascii="Times New Roman" w:hAnsi="Times New Roman" w:cs="Times New Roman"/>
              <w:noProof/>
              <w:sz w:val="24"/>
              <w:szCs w:val="24"/>
            </w:rPr>
            <w:t xml:space="preserve"> Á</w:t>
          </w:r>
          <w:r w:rsidR="00E86504" w:rsidRPr="00E86504">
            <w:rPr>
              <w:rFonts w:ascii="Times New Roman" w:hAnsi="Times New Roman" w:cs="Times New Roman"/>
              <w:noProof/>
              <w:sz w:val="24"/>
              <w:szCs w:val="24"/>
              <w:lang w:val="en-US"/>
            </w:rPr>
            <w:t>lvarez</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Carrillo</w:t>
          </w:r>
          <w:r w:rsidR="00E86504" w:rsidRPr="00E86504">
            <w:rPr>
              <w:rFonts w:ascii="Times New Roman" w:hAnsi="Times New Roman" w:cs="Times New Roman"/>
              <w:noProof/>
              <w:sz w:val="24"/>
              <w:szCs w:val="24"/>
            </w:rPr>
            <w:t>., 2013)</w:t>
          </w:r>
          <w:r w:rsidR="00A31D56">
            <w:rPr>
              <w:rFonts w:ascii="Times New Roman" w:hAnsi="Times New Roman" w:cs="Times New Roman"/>
              <w:sz w:val="24"/>
              <w:szCs w:val="24"/>
            </w:rPr>
            <w:fldChar w:fldCharType="end"/>
          </w:r>
        </w:sdtContent>
      </w:sdt>
      <w:r w:rsidRPr="00FF458F">
        <w:rPr>
          <w:rFonts w:ascii="Times New Roman" w:hAnsi="Times New Roman" w:cs="Times New Roman"/>
          <w:sz w:val="24"/>
          <w:szCs w:val="24"/>
        </w:rPr>
        <w:t>.</w:t>
      </w:r>
      <w:r>
        <w:rPr>
          <w:rFonts w:ascii="Times New Roman" w:hAnsi="Times New Roman" w:cs="Times New Roman"/>
          <w:sz w:val="24"/>
          <w:szCs w:val="24"/>
        </w:rPr>
        <w:t xml:space="preserve"> Οι δύο αναφερόμενοι τρόποι εργασίας φαίνονται στο παρακάτω σχήμα. </w:t>
      </w:r>
    </w:p>
    <w:p w:rsidR="00A548E4" w:rsidRDefault="00A548E4" w:rsidP="00A548E4">
      <w:pPr>
        <w:spacing w:after="0" w:line="360" w:lineRule="auto"/>
        <w:ind w:firstLine="1134"/>
        <w:jc w:val="both"/>
        <w:rPr>
          <w:rFonts w:ascii="Times New Roman" w:hAnsi="Times New Roman" w:cs="Times New Roman"/>
          <w:sz w:val="24"/>
          <w:szCs w:val="24"/>
        </w:rPr>
      </w:pPr>
    </w:p>
    <w:p w:rsidR="00A548E4" w:rsidRDefault="00A548E4" w:rsidP="00A548E4">
      <w:pPr>
        <w:pStyle w:val="1"/>
        <w:spacing w:before="0" w:line="360" w:lineRule="auto"/>
      </w:pPr>
      <w:bookmarkStart w:id="7" w:name="_Toc526938375"/>
      <w:r>
        <w:t>3. Η ΑΝΤΙΜΕΤΩΠΙΣΗ ΤΗΣ ΑΣΑΦ</w:t>
      </w:r>
      <w:r w:rsidR="008A2D2D">
        <w:t>Ε</w:t>
      </w:r>
      <w:r>
        <w:t>ΙΑΣ.</w:t>
      </w:r>
      <w:bookmarkEnd w:id="7"/>
    </w:p>
    <w:p w:rsidR="00A548E4" w:rsidRDefault="00A548E4" w:rsidP="00A548E4">
      <w:pPr>
        <w:spacing w:after="0" w:line="360" w:lineRule="auto"/>
        <w:ind w:firstLine="1134"/>
        <w:jc w:val="both"/>
        <w:rPr>
          <w:rFonts w:ascii="Times New Roman" w:hAnsi="Times New Roman" w:cs="Times New Roman"/>
          <w:sz w:val="24"/>
          <w:szCs w:val="24"/>
        </w:rPr>
      </w:pPr>
      <w:r w:rsidRPr="00C5047F">
        <w:rPr>
          <w:rFonts w:ascii="Times New Roman" w:eastAsia="AdvGulliv-R" w:hAnsi="Times New Roman" w:cs="Times New Roman"/>
          <w:sz w:val="24"/>
          <w:szCs w:val="24"/>
        </w:rPr>
        <w:t>Σ</w:t>
      </w:r>
      <w:r w:rsidRPr="00C5047F">
        <w:rPr>
          <w:rFonts w:ascii="Times New Roman" w:hAnsi="Times New Roman" w:cs="Times New Roman"/>
          <w:color w:val="000000"/>
          <w:sz w:val="24"/>
          <w:szCs w:val="24"/>
        </w:rPr>
        <w:t>ύμφωνα με ερευνητές, κατά την αξιολόγηση των εναλλακτικών λύσεων για τη λήψη αποφάσεων κατά τη σύνθεση νέων προβλημάτων, τα δεδομένα για την εκτίμηση των βαρών των κριτηρίων και για την αξιολόγηση των επιδόσεων των εναλλακτικών σε σχέση με τα ποιοτικά κριτήρια συχνά δεν είναι διαθέσιμα και πρέπει να αξιολογούνται υποκειμενικά</w:t>
      </w:r>
      <w:r w:rsidRPr="00C5047F">
        <w:rPr>
          <w:rFonts w:ascii="Times New Roman" w:hAnsi="Times New Roman" w:cs="Times New Roman"/>
          <w:b/>
          <w:color w:val="000000"/>
          <w:sz w:val="24"/>
          <w:szCs w:val="24"/>
        </w:rPr>
        <w:t xml:space="preserve"> </w:t>
      </w:r>
      <w:r w:rsidRPr="00C5047F">
        <w:rPr>
          <w:rFonts w:ascii="Times New Roman" w:hAnsi="Times New Roman" w:cs="Times New Roman"/>
          <w:color w:val="000000"/>
          <w:sz w:val="24"/>
          <w:szCs w:val="24"/>
        </w:rPr>
        <w:t xml:space="preserve">από τους αποφασίζοντες, τα ενδιαφερόμενα μέρη ή τους ειδικούς </w:t>
      </w:r>
      <w:sdt>
        <w:sdtPr>
          <w:rPr>
            <w:rFonts w:ascii="Times New Roman" w:hAnsi="Times New Roman" w:cs="Times New Roman"/>
            <w:color w:val="000000"/>
            <w:sz w:val="24"/>
            <w:szCs w:val="24"/>
            <w:lang w:val="en-US"/>
          </w:rPr>
          <w:id w:val="909445880"/>
          <w:citation/>
        </w:sdtPr>
        <w:sdtContent>
          <w:r w:rsidR="00A31D56">
            <w:rPr>
              <w:rFonts w:ascii="Times New Roman" w:hAnsi="Times New Roman" w:cs="Times New Roman"/>
              <w:color w:val="000000"/>
              <w:sz w:val="24"/>
              <w:szCs w:val="24"/>
              <w:lang w:val="en-US"/>
            </w:rPr>
            <w:fldChar w:fldCharType="begin"/>
          </w:r>
          <w:r w:rsidRPr="003D21A8">
            <w:rPr>
              <w:rFonts w:ascii="Times New Roman" w:hAnsi="Times New Roman" w:cs="Times New Roman"/>
              <w:color w:val="000000"/>
              <w:sz w:val="24"/>
              <w:szCs w:val="24"/>
            </w:rPr>
            <w:instrText xml:space="preserve"> </w:instrText>
          </w:r>
          <w:r>
            <w:rPr>
              <w:rFonts w:ascii="Times New Roman" w:hAnsi="Times New Roman" w:cs="Times New Roman"/>
              <w:color w:val="000000"/>
              <w:sz w:val="24"/>
              <w:szCs w:val="24"/>
              <w:lang w:val="en-US"/>
            </w:rPr>
            <w:instrText>CITATION</w:instrText>
          </w:r>
          <w:r w:rsidRPr="003D21A8">
            <w:rPr>
              <w:rFonts w:ascii="Times New Roman" w:hAnsi="Times New Roman" w:cs="Times New Roman"/>
              <w:color w:val="000000"/>
              <w:sz w:val="24"/>
              <w:szCs w:val="24"/>
            </w:rPr>
            <w:instrText xml:space="preserve"> </w:instrText>
          </w:r>
          <w:r>
            <w:rPr>
              <w:rFonts w:ascii="Times New Roman" w:hAnsi="Times New Roman" w:cs="Times New Roman"/>
              <w:color w:val="000000"/>
              <w:sz w:val="24"/>
              <w:szCs w:val="24"/>
              <w:lang w:val="en-US"/>
            </w:rPr>
            <w:instrText>Chu</w:instrText>
          </w:r>
          <w:r w:rsidRPr="003D21A8">
            <w:rPr>
              <w:rFonts w:ascii="Times New Roman" w:hAnsi="Times New Roman" w:cs="Times New Roman"/>
              <w:color w:val="000000"/>
              <w:sz w:val="24"/>
              <w:szCs w:val="24"/>
            </w:rPr>
            <w:instrText>09 \</w:instrText>
          </w:r>
          <w:r>
            <w:rPr>
              <w:rFonts w:ascii="Times New Roman" w:hAnsi="Times New Roman" w:cs="Times New Roman"/>
              <w:color w:val="000000"/>
              <w:sz w:val="24"/>
              <w:szCs w:val="24"/>
              <w:lang w:val="en-US"/>
            </w:rPr>
            <w:instrText>l</w:instrText>
          </w:r>
          <w:r w:rsidRPr="003D21A8">
            <w:rPr>
              <w:rFonts w:ascii="Times New Roman" w:hAnsi="Times New Roman" w:cs="Times New Roman"/>
              <w:color w:val="000000"/>
              <w:sz w:val="24"/>
              <w:szCs w:val="24"/>
            </w:rPr>
            <w:instrText xml:space="preserve"> 1033  </w:instrText>
          </w:r>
          <w:r w:rsidR="00A31D56">
            <w:rPr>
              <w:rFonts w:ascii="Times New Roman" w:hAnsi="Times New Roman" w:cs="Times New Roman"/>
              <w:color w:val="000000"/>
              <w:sz w:val="24"/>
              <w:szCs w:val="24"/>
              <w:lang w:val="en-US"/>
            </w:rPr>
            <w:fldChar w:fldCharType="separate"/>
          </w:r>
          <w:r w:rsidR="00E86504" w:rsidRPr="00E86504">
            <w:rPr>
              <w:rFonts w:ascii="Times New Roman" w:hAnsi="Times New Roman" w:cs="Times New Roman"/>
              <w:noProof/>
              <w:color w:val="000000"/>
              <w:sz w:val="24"/>
              <w:szCs w:val="24"/>
            </w:rPr>
            <w:t>(</w:t>
          </w:r>
          <w:r w:rsidR="00E86504" w:rsidRPr="00E86504">
            <w:rPr>
              <w:rFonts w:ascii="Times New Roman" w:hAnsi="Times New Roman" w:cs="Times New Roman"/>
              <w:noProof/>
              <w:color w:val="000000"/>
              <w:sz w:val="24"/>
              <w:szCs w:val="24"/>
              <w:lang w:val="en-US"/>
            </w:rPr>
            <w:t>Chung</w:t>
          </w:r>
          <w:r w:rsidR="00E86504" w:rsidRPr="00E86504">
            <w:rPr>
              <w:rFonts w:ascii="Times New Roman" w:hAnsi="Times New Roman" w:cs="Times New Roman"/>
              <w:noProof/>
              <w:color w:val="000000"/>
              <w:sz w:val="24"/>
              <w:szCs w:val="24"/>
            </w:rPr>
            <w:t>-</w:t>
          </w:r>
          <w:r w:rsidR="00E86504" w:rsidRPr="00E86504">
            <w:rPr>
              <w:rFonts w:ascii="Times New Roman" w:hAnsi="Times New Roman" w:cs="Times New Roman"/>
              <w:noProof/>
              <w:color w:val="000000"/>
              <w:sz w:val="24"/>
              <w:szCs w:val="24"/>
              <w:lang w:val="en-US"/>
            </w:rPr>
            <w:t>Hsing</w:t>
          </w:r>
          <w:r w:rsidR="00E86504" w:rsidRPr="00E86504">
            <w:rPr>
              <w:rFonts w:ascii="Times New Roman" w:hAnsi="Times New Roman" w:cs="Times New Roman"/>
              <w:noProof/>
              <w:color w:val="000000"/>
              <w:sz w:val="24"/>
              <w:szCs w:val="24"/>
            </w:rPr>
            <w:t xml:space="preserve"> </w:t>
          </w:r>
          <w:r w:rsidR="00E86504" w:rsidRPr="00E86504">
            <w:rPr>
              <w:rFonts w:ascii="Times New Roman" w:hAnsi="Times New Roman" w:cs="Times New Roman"/>
              <w:noProof/>
              <w:color w:val="000000"/>
              <w:sz w:val="24"/>
              <w:szCs w:val="24"/>
              <w:lang w:val="en-US"/>
            </w:rPr>
            <w:t>Yen</w:t>
          </w:r>
          <w:r w:rsidR="00E86504" w:rsidRPr="00E86504">
            <w:rPr>
              <w:rFonts w:ascii="Times New Roman" w:hAnsi="Times New Roman" w:cs="Times New Roman"/>
              <w:noProof/>
              <w:color w:val="000000"/>
              <w:sz w:val="24"/>
              <w:szCs w:val="24"/>
            </w:rPr>
            <w:t xml:space="preserve"> </w:t>
          </w:r>
          <w:r w:rsidR="00E86504" w:rsidRPr="00E86504">
            <w:rPr>
              <w:rFonts w:ascii="Times New Roman" w:hAnsi="Times New Roman" w:cs="Times New Roman"/>
              <w:noProof/>
              <w:color w:val="000000"/>
              <w:sz w:val="24"/>
              <w:szCs w:val="24"/>
              <w:lang w:val="en-US"/>
            </w:rPr>
            <w:t>and</w:t>
          </w:r>
          <w:r w:rsidR="00E86504" w:rsidRPr="00E86504">
            <w:rPr>
              <w:rFonts w:ascii="Times New Roman" w:hAnsi="Times New Roman" w:cs="Times New Roman"/>
              <w:noProof/>
              <w:color w:val="000000"/>
              <w:sz w:val="24"/>
              <w:szCs w:val="24"/>
            </w:rPr>
            <w:t xml:space="preserve"> </w:t>
          </w:r>
          <w:r w:rsidR="00E86504" w:rsidRPr="00E86504">
            <w:rPr>
              <w:rFonts w:ascii="Times New Roman" w:hAnsi="Times New Roman" w:cs="Times New Roman"/>
              <w:noProof/>
              <w:color w:val="000000"/>
              <w:sz w:val="24"/>
              <w:szCs w:val="24"/>
              <w:lang w:val="en-US"/>
            </w:rPr>
            <w:t>Yu</w:t>
          </w:r>
          <w:r w:rsidR="00E86504" w:rsidRPr="00E86504">
            <w:rPr>
              <w:rFonts w:ascii="Times New Roman" w:hAnsi="Times New Roman" w:cs="Times New Roman"/>
              <w:noProof/>
              <w:color w:val="000000"/>
              <w:sz w:val="24"/>
              <w:szCs w:val="24"/>
            </w:rPr>
            <w:t>-</w:t>
          </w:r>
          <w:r w:rsidR="00E86504" w:rsidRPr="00E86504">
            <w:rPr>
              <w:rFonts w:ascii="Times New Roman" w:hAnsi="Times New Roman" w:cs="Times New Roman"/>
              <w:noProof/>
              <w:color w:val="000000"/>
              <w:sz w:val="24"/>
              <w:szCs w:val="24"/>
              <w:lang w:val="en-US"/>
            </w:rPr>
            <w:t>Hern</w:t>
          </w:r>
          <w:r w:rsidR="00E86504" w:rsidRPr="00E86504">
            <w:rPr>
              <w:rFonts w:ascii="Times New Roman" w:hAnsi="Times New Roman" w:cs="Times New Roman"/>
              <w:noProof/>
              <w:color w:val="000000"/>
              <w:sz w:val="24"/>
              <w:szCs w:val="24"/>
            </w:rPr>
            <w:t xml:space="preserve"> </w:t>
          </w:r>
          <w:r w:rsidR="00E86504" w:rsidRPr="00E86504">
            <w:rPr>
              <w:rFonts w:ascii="Times New Roman" w:hAnsi="Times New Roman" w:cs="Times New Roman"/>
              <w:noProof/>
              <w:color w:val="000000"/>
              <w:sz w:val="24"/>
              <w:szCs w:val="24"/>
              <w:lang w:val="en-US"/>
            </w:rPr>
            <w:t>Chang</w:t>
          </w:r>
          <w:r w:rsidR="00E86504" w:rsidRPr="00E86504">
            <w:rPr>
              <w:rFonts w:ascii="Times New Roman" w:hAnsi="Times New Roman" w:cs="Times New Roman"/>
              <w:noProof/>
              <w:color w:val="000000"/>
              <w:sz w:val="24"/>
              <w:szCs w:val="24"/>
            </w:rPr>
            <w:t>, 2009)</w:t>
          </w:r>
          <w:r w:rsidR="00A31D56">
            <w:rPr>
              <w:rFonts w:ascii="Times New Roman" w:hAnsi="Times New Roman" w:cs="Times New Roman"/>
              <w:color w:val="000000"/>
              <w:sz w:val="24"/>
              <w:szCs w:val="24"/>
              <w:lang w:val="en-US"/>
            </w:rPr>
            <w:fldChar w:fldCharType="end"/>
          </w:r>
        </w:sdtContent>
      </w:sdt>
      <w:r w:rsidRPr="00C5047F">
        <w:rPr>
          <w:rFonts w:ascii="Times New Roman" w:hAnsi="Times New Roman" w:cs="Times New Roman"/>
          <w:color w:val="000000"/>
          <w:sz w:val="24"/>
          <w:szCs w:val="24"/>
        </w:rPr>
        <w:t>.</w:t>
      </w:r>
    </w:p>
    <w:p w:rsidR="00170AFF" w:rsidRDefault="00170AFF" w:rsidP="00A548E4">
      <w:pPr>
        <w:spacing w:after="0" w:line="360" w:lineRule="auto"/>
        <w:ind w:firstLine="1134"/>
        <w:jc w:val="both"/>
        <w:rPr>
          <w:rFonts w:ascii="Times New Roman" w:hAnsi="Times New Roman" w:cs="Times New Roman"/>
          <w:sz w:val="24"/>
          <w:szCs w:val="24"/>
        </w:rPr>
      </w:pPr>
      <w:r w:rsidRPr="00C5047F">
        <w:rPr>
          <w:rFonts w:ascii="Times New Roman" w:hAnsi="Times New Roman" w:cs="Times New Roman"/>
          <w:sz w:val="24"/>
          <w:szCs w:val="24"/>
        </w:rPr>
        <w:t>Ορισμένα κριτήρια ενδέχεται να μην είναι πρακτικά αξιολογήσιμα κατά τη διαδικασία μιας επιλογής σε ένα ανάλογο πρόβλημα. Μπορεί να υπάρχουν δυσκολίες στην ανάκτηση πληροφοριών, περιπλοκότητα στην ανάλυση, ή ίσως να μην υπάρχει αρκετός χρόνος.</w:t>
      </w:r>
      <w:sdt>
        <w:sdtPr>
          <w:rPr>
            <w:rFonts w:ascii="Times New Roman" w:hAnsi="Times New Roman" w:cs="Times New Roman"/>
            <w:sz w:val="24"/>
            <w:szCs w:val="24"/>
          </w:rPr>
          <w:id w:val="1599778881"/>
          <w:citation/>
        </w:sdtPr>
        <w:sdtContent>
          <w:r w:rsidR="00A31D56">
            <w:rPr>
              <w:rFonts w:ascii="Times New Roman" w:hAnsi="Times New Roman" w:cs="Times New Roman"/>
              <w:sz w:val="24"/>
              <w:szCs w:val="24"/>
            </w:rPr>
            <w:fldChar w:fldCharType="begin"/>
          </w:r>
          <w:r w:rsidR="00F327AA">
            <w:rPr>
              <w:rFonts w:ascii="Times New Roman" w:hAnsi="Times New Roman" w:cs="Times New Roman"/>
              <w:sz w:val="24"/>
              <w:szCs w:val="24"/>
            </w:rPr>
            <w:instrText xml:space="preserve"> CITATION Cen032 \l 1032  </w:instrText>
          </w:r>
          <w:r w:rsidR="00A31D56">
            <w:rPr>
              <w:rFonts w:ascii="Times New Roman" w:hAnsi="Times New Roman" w:cs="Times New Roman"/>
              <w:sz w:val="24"/>
              <w:szCs w:val="24"/>
            </w:rPr>
            <w:fldChar w:fldCharType="separate"/>
          </w:r>
          <w:r w:rsid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rPr>
            <w:t>(Cengiz Kahraman et al., 2003)</w:t>
          </w:r>
          <w:r w:rsidR="00A31D56">
            <w:rPr>
              <w:rFonts w:ascii="Times New Roman" w:hAnsi="Times New Roman" w:cs="Times New Roman"/>
              <w:sz w:val="24"/>
              <w:szCs w:val="24"/>
            </w:rPr>
            <w:fldChar w:fldCharType="end"/>
          </w:r>
        </w:sdtContent>
      </w:sdt>
      <w:r w:rsidRPr="00C5047F">
        <w:rPr>
          <w:rFonts w:ascii="Times New Roman" w:hAnsi="Times New Roman" w:cs="Times New Roman"/>
          <w:sz w:val="24"/>
          <w:szCs w:val="24"/>
        </w:rPr>
        <w:t xml:space="preserve">. </w:t>
      </w:r>
      <w:r>
        <w:rPr>
          <w:rFonts w:ascii="Times New Roman" w:hAnsi="Times New Roman" w:cs="Times New Roman"/>
          <w:color w:val="000000"/>
          <w:sz w:val="24"/>
          <w:szCs w:val="24"/>
        </w:rPr>
        <w:t>Σημειώνεται πως ο</w:t>
      </w:r>
      <w:r w:rsidRPr="00C5047F">
        <w:rPr>
          <w:rFonts w:ascii="Times New Roman" w:hAnsi="Times New Roman" w:cs="Times New Roman"/>
          <w:sz w:val="24"/>
          <w:szCs w:val="24"/>
        </w:rPr>
        <w:t>ι υπεύθυνοι για τη λήψη αποφάσεων  πρέπει να επιλέξουν τις εναλλακτικές λύσεις συγκρίνοντάς τις βασισμένοι σε πολλά συγκρουόμενα κριτήρια και να εφαρμόζοντας ανάλογους μεθόδους</w:t>
      </w:r>
      <w:r>
        <w:rPr>
          <w:rFonts w:ascii="Times New Roman" w:hAnsi="Times New Roman" w:cs="Times New Roman"/>
          <w:sz w:val="24"/>
          <w:szCs w:val="24"/>
        </w:rPr>
        <w:t>. Όμως η</w:t>
      </w:r>
      <w:r w:rsidRPr="00C5047F">
        <w:rPr>
          <w:rFonts w:ascii="Times New Roman" w:hAnsi="Times New Roman" w:cs="Times New Roman"/>
          <w:sz w:val="24"/>
          <w:szCs w:val="24"/>
        </w:rPr>
        <w:t xml:space="preserve"> σύγκριση αυτή δεν είναι εξ ολοκλήρου οριστική, διότι μπορεί οι πληροφορίες σχετικά με τις εναλλακτικές λύσεις που εξετάστηκαν να μην είναι αξιόπιστες και ακριβείς.  Επομένως, είναι πολύ δύσκολο να εκφράσουμε αριθμητικά τις εκτιμήσεις τους. </w:t>
      </w:r>
      <w:sdt>
        <w:sdtPr>
          <w:rPr>
            <w:rFonts w:ascii="Times New Roman" w:hAnsi="Times New Roman" w:cs="Times New Roman"/>
            <w:sz w:val="24"/>
            <w:szCs w:val="24"/>
            <w:lang w:val="en-US"/>
          </w:rPr>
          <w:id w:val="5566636"/>
          <w:citation/>
        </w:sdtPr>
        <w:sdtContent>
          <w:r w:rsidR="00A31D56">
            <w:rPr>
              <w:rFonts w:ascii="Times New Roman" w:hAnsi="Times New Roman" w:cs="Times New Roman"/>
              <w:sz w:val="24"/>
              <w:szCs w:val="24"/>
              <w:lang w:val="en-US"/>
            </w:rPr>
            <w:fldChar w:fldCharType="begin"/>
          </w:r>
          <w:r w:rsidR="0013533C" w:rsidRPr="00970707">
            <w:rPr>
              <w:rFonts w:ascii="Times New Roman" w:hAnsi="Times New Roman" w:cs="Times New Roman"/>
              <w:sz w:val="24"/>
              <w:szCs w:val="24"/>
            </w:rPr>
            <w:instrText xml:space="preserve"> </w:instrText>
          </w:r>
          <w:r w:rsidR="0013533C">
            <w:rPr>
              <w:rFonts w:ascii="Times New Roman" w:hAnsi="Times New Roman" w:cs="Times New Roman"/>
              <w:sz w:val="24"/>
              <w:szCs w:val="24"/>
              <w:lang w:val="en-US"/>
            </w:rPr>
            <w:instrText>CITATION</w:instrText>
          </w:r>
          <w:r w:rsidR="0013533C" w:rsidRPr="00970707">
            <w:rPr>
              <w:rFonts w:ascii="Times New Roman" w:hAnsi="Times New Roman" w:cs="Times New Roman"/>
              <w:sz w:val="24"/>
              <w:szCs w:val="24"/>
            </w:rPr>
            <w:instrText xml:space="preserve"> </w:instrText>
          </w:r>
          <w:r w:rsidR="0013533C">
            <w:rPr>
              <w:rFonts w:ascii="Times New Roman" w:hAnsi="Times New Roman" w:cs="Times New Roman"/>
              <w:sz w:val="24"/>
              <w:szCs w:val="24"/>
              <w:lang w:val="en-US"/>
            </w:rPr>
            <w:instrText>Shi</w:instrText>
          </w:r>
          <w:r w:rsidR="0013533C" w:rsidRPr="00970707">
            <w:rPr>
              <w:rFonts w:ascii="Times New Roman" w:hAnsi="Times New Roman" w:cs="Times New Roman"/>
              <w:sz w:val="24"/>
              <w:szCs w:val="24"/>
            </w:rPr>
            <w:instrText>16 \</w:instrText>
          </w:r>
          <w:r w:rsidR="0013533C">
            <w:rPr>
              <w:rFonts w:ascii="Times New Roman" w:hAnsi="Times New Roman" w:cs="Times New Roman"/>
              <w:sz w:val="24"/>
              <w:szCs w:val="24"/>
              <w:lang w:val="en-US"/>
            </w:rPr>
            <w:instrText>l</w:instrText>
          </w:r>
          <w:r w:rsidR="0013533C" w:rsidRPr="00970707">
            <w:rPr>
              <w:rFonts w:ascii="Times New Roman" w:hAnsi="Times New Roman" w:cs="Times New Roman"/>
              <w:sz w:val="24"/>
              <w:szCs w:val="24"/>
            </w:rPr>
            <w:instrText xml:space="preserve"> 1033  </w:instrText>
          </w:r>
          <w:r w:rsidR="00A31D56">
            <w:rPr>
              <w:rFonts w:ascii="Times New Roman" w:hAnsi="Times New Roman" w:cs="Times New Roman"/>
              <w:sz w:val="24"/>
              <w:szCs w:val="24"/>
              <w:lang w:val="en-US"/>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Shide</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Sadat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Hashemi</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2016)</w:t>
          </w:r>
          <w:r w:rsidR="00A31D56">
            <w:rPr>
              <w:rFonts w:ascii="Times New Roman" w:hAnsi="Times New Roman" w:cs="Times New Roman"/>
              <w:sz w:val="24"/>
              <w:szCs w:val="24"/>
              <w:lang w:val="en-US"/>
            </w:rPr>
            <w:fldChar w:fldCharType="end"/>
          </w:r>
        </w:sdtContent>
      </w:sdt>
      <w:r w:rsidRPr="00C5047F">
        <w:rPr>
          <w:rFonts w:ascii="Times New Roman" w:hAnsi="Times New Roman" w:cs="Times New Roman"/>
          <w:sz w:val="24"/>
          <w:szCs w:val="24"/>
        </w:rPr>
        <w:t>.</w:t>
      </w:r>
      <w:r w:rsidRPr="00EB5DEB">
        <w:rPr>
          <w:rFonts w:ascii="Times New Roman" w:eastAsia="AdvGulliv-R" w:hAnsi="Times New Roman" w:cs="Times New Roman"/>
          <w:sz w:val="24"/>
          <w:szCs w:val="24"/>
        </w:rPr>
        <w:t xml:space="preserve"> </w:t>
      </w:r>
      <w:r w:rsidRPr="00C5047F">
        <w:rPr>
          <w:rFonts w:ascii="Times New Roman" w:eastAsia="AdvGulliv-R" w:hAnsi="Times New Roman" w:cs="Times New Roman"/>
          <w:sz w:val="24"/>
          <w:szCs w:val="24"/>
        </w:rPr>
        <w:t xml:space="preserve">Παρατηρείται ότι οι υπεύθυνοι λήψης αποφάσεων λαμβάνουν συχνά αποφάσεις στο γλωσσικό περιβάλλον σε προβλήματα πραγματικού κόσμου </w:t>
      </w:r>
      <w:r>
        <w:rPr>
          <w:rFonts w:ascii="Times New Roman" w:eastAsia="AdvGulliv-R" w:hAnsi="Times New Roman" w:cs="Times New Roman"/>
          <w:sz w:val="24"/>
          <w:szCs w:val="24"/>
        </w:rPr>
        <w:t xml:space="preserve">σύμφωνα με τον </w:t>
      </w:r>
      <w:r w:rsidRPr="00C5047F">
        <w:rPr>
          <w:rFonts w:ascii="Times New Roman" w:eastAsia="AdvGulliv-R" w:hAnsi="Times New Roman" w:cs="Times New Roman"/>
          <w:noProof/>
          <w:color w:val="000000"/>
          <w:sz w:val="24"/>
          <w:szCs w:val="24"/>
          <w:lang w:val="en-US"/>
        </w:rPr>
        <w:t>Ting</w:t>
      </w:r>
      <w:r w:rsidRPr="00C5047F">
        <w:rPr>
          <w:rFonts w:ascii="Times New Roman" w:eastAsia="AdvGulliv-R" w:hAnsi="Times New Roman" w:cs="Times New Roman"/>
          <w:noProof/>
          <w:color w:val="000000"/>
          <w:sz w:val="24"/>
          <w:szCs w:val="24"/>
        </w:rPr>
        <w:t>-</w:t>
      </w:r>
      <w:r w:rsidRPr="00C5047F">
        <w:rPr>
          <w:rFonts w:ascii="Times New Roman" w:eastAsia="AdvGulliv-R" w:hAnsi="Times New Roman" w:cs="Times New Roman"/>
          <w:noProof/>
          <w:color w:val="000000"/>
          <w:sz w:val="24"/>
          <w:szCs w:val="24"/>
          <w:lang w:val="en-US"/>
        </w:rPr>
        <w:t>Yu</w:t>
      </w:r>
      <w:r w:rsidRPr="00C5047F">
        <w:rPr>
          <w:rFonts w:ascii="Times New Roman" w:eastAsia="AdvGulliv-R" w:hAnsi="Times New Roman" w:cs="Times New Roman"/>
          <w:noProof/>
          <w:color w:val="000000"/>
          <w:sz w:val="24"/>
          <w:szCs w:val="24"/>
        </w:rPr>
        <w:t xml:space="preserve"> </w:t>
      </w:r>
      <w:r w:rsidRPr="00C5047F">
        <w:rPr>
          <w:rFonts w:ascii="Times New Roman" w:eastAsia="AdvGulliv-R" w:hAnsi="Times New Roman" w:cs="Times New Roman"/>
          <w:noProof/>
          <w:color w:val="000000"/>
          <w:sz w:val="24"/>
          <w:szCs w:val="24"/>
          <w:lang w:val="en-US"/>
        </w:rPr>
        <w:t>Chen</w:t>
      </w:r>
      <w:r>
        <w:rPr>
          <w:rFonts w:ascii="Times New Roman" w:eastAsia="AdvGulliv-R" w:hAnsi="Times New Roman" w:cs="Times New Roman"/>
          <w:noProof/>
          <w:color w:val="000000"/>
          <w:sz w:val="24"/>
          <w:szCs w:val="24"/>
        </w:rPr>
        <w:t xml:space="preserve"> (2013). </w:t>
      </w:r>
      <w:r w:rsidRPr="00C5047F">
        <w:rPr>
          <w:rFonts w:ascii="Times New Roman" w:eastAsia="AdvGulliv-R" w:hAnsi="Times New Roman" w:cs="Times New Roman"/>
          <w:noProof/>
          <w:color w:val="000000"/>
          <w:sz w:val="24"/>
          <w:szCs w:val="24"/>
        </w:rPr>
        <w:t>Ο</w:t>
      </w:r>
      <w:r>
        <w:rPr>
          <w:rFonts w:ascii="Times New Roman" w:eastAsia="AdvGulliv-R" w:hAnsi="Times New Roman" w:cs="Times New Roman"/>
          <w:noProof/>
          <w:color w:val="000000"/>
          <w:sz w:val="24"/>
          <w:szCs w:val="24"/>
        </w:rPr>
        <w:t xml:space="preserve"> τελευατ</w:t>
      </w:r>
      <w:r w:rsidR="008A2D2D">
        <w:rPr>
          <w:rFonts w:ascii="Times New Roman" w:eastAsia="AdvGulliv-R" w:hAnsi="Times New Roman" w:cs="Times New Roman"/>
          <w:noProof/>
          <w:color w:val="000000"/>
          <w:sz w:val="24"/>
          <w:szCs w:val="24"/>
        </w:rPr>
        <w:t>α</w:t>
      </w:r>
      <w:r>
        <w:rPr>
          <w:rFonts w:ascii="Times New Roman" w:eastAsia="AdvGulliv-R" w:hAnsi="Times New Roman" w:cs="Times New Roman"/>
          <w:noProof/>
          <w:color w:val="000000"/>
          <w:sz w:val="24"/>
          <w:szCs w:val="24"/>
        </w:rPr>
        <w:t>ίος αναφέρει</w:t>
      </w:r>
      <w:r w:rsidRPr="00C5047F">
        <w:rPr>
          <w:rFonts w:ascii="Times New Roman" w:eastAsia="AdvGulliv-R" w:hAnsi="Times New Roman" w:cs="Times New Roman"/>
          <w:sz w:val="24"/>
          <w:szCs w:val="24"/>
        </w:rPr>
        <w:t xml:space="preserve"> ότι οι πληροφορίες για τη λήψη αποφάσεων που παρέχονται από ένα υποσύνολο των αποφασιζόντων είναι </w:t>
      </w:r>
      <w:r w:rsidRPr="00C03A6C">
        <w:rPr>
          <w:rFonts w:ascii="Times New Roman" w:eastAsia="AdvGulliv-R" w:hAnsi="Times New Roman" w:cs="Times New Roman"/>
          <w:b/>
          <w:sz w:val="24"/>
          <w:szCs w:val="24"/>
        </w:rPr>
        <w:t>ασαφείς ή αβέβαιες λόγω έλλειψης δεδομένων,</w:t>
      </w:r>
      <w:r w:rsidRPr="00C5047F">
        <w:rPr>
          <w:rFonts w:ascii="Times New Roman" w:eastAsia="AdvGulliv-R" w:hAnsi="Times New Roman" w:cs="Times New Roman"/>
          <w:sz w:val="24"/>
          <w:szCs w:val="24"/>
        </w:rPr>
        <w:t xml:space="preserve"> χρονικής πίεσης ή περιορισμένης προσοχής και ικανότητας λήψης αποφάσεων από αυτούς. </w:t>
      </w:r>
      <w:r>
        <w:rPr>
          <w:rFonts w:ascii="Times New Roman" w:hAnsi="Times New Roman" w:cs="Times New Roman"/>
          <w:sz w:val="24"/>
          <w:szCs w:val="24"/>
        </w:rPr>
        <w:t xml:space="preserve"> </w:t>
      </w:r>
      <w:r w:rsidRPr="00C5047F">
        <w:rPr>
          <w:rFonts w:ascii="Times New Roman" w:hAnsi="Times New Roman" w:cs="Times New Roman"/>
          <w:color w:val="000000"/>
          <w:sz w:val="24"/>
          <w:szCs w:val="24"/>
        </w:rPr>
        <w:t xml:space="preserve">Στη σχετική βιβλιογραφία </w:t>
      </w:r>
      <w:r>
        <w:rPr>
          <w:rFonts w:ascii="Times New Roman" w:hAnsi="Times New Roman" w:cs="Times New Roman"/>
          <w:color w:val="000000"/>
          <w:sz w:val="24"/>
          <w:szCs w:val="24"/>
        </w:rPr>
        <w:t xml:space="preserve">λοιπόν </w:t>
      </w:r>
      <w:r w:rsidRPr="00C5047F">
        <w:rPr>
          <w:rFonts w:ascii="Times New Roman" w:hAnsi="Times New Roman" w:cs="Times New Roman"/>
          <w:color w:val="000000"/>
          <w:sz w:val="24"/>
          <w:szCs w:val="24"/>
        </w:rPr>
        <w:t xml:space="preserve">φαίνεται </w:t>
      </w:r>
      <w:r>
        <w:rPr>
          <w:rFonts w:ascii="Times New Roman" w:hAnsi="Times New Roman" w:cs="Times New Roman"/>
          <w:color w:val="000000"/>
          <w:sz w:val="24"/>
          <w:szCs w:val="24"/>
        </w:rPr>
        <w:t xml:space="preserve">αυτή </w:t>
      </w:r>
      <w:r w:rsidRPr="00C5047F">
        <w:rPr>
          <w:rFonts w:ascii="Times New Roman" w:hAnsi="Times New Roman" w:cs="Times New Roman"/>
          <w:color w:val="000000"/>
          <w:sz w:val="24"/>
          <w:szCs w:val="24"/>
        </w:rPr>
        <w:t xml:space="preserve">η ανησυχία των ερευνητών για την μοντελοποίηση της υποκειμενικότητας και την έλλειψη της απαιτούμενης πληροφορίας. </w:t>
      </w:r>
      <w:r w:rsidRPr="00C5047F">
        <w:rPr>
          <w:rFonts w:ascii="Times New Roman" w:hAnsi="Times New Roman" w:cs="Times New Roman"/>
          <w:sz w:val="24"/>
          <w:szCs w:val="24"/>
        </w:rPr>
        <w:t>Η ανθρώπινη αξιολόγηση είναι αβέβαιη και είναι σχετικά δύσκολο για τον αποφασίζοντα να παρέχει ακριβείς αριθμητικές τιμές για τα κριτήρια</w:t>
      </w:r>
      <w:r>
        <w:rPr>
          <w:rFonts w:ascii="Times New Roman" w:hAnsi="Times New Roman" w:cs="Times New Roman"/>
          <w:sz w:val="24"/>
          <w:szCs w:val="24"/>
        </w:rPr>
        <w:t xml:space="preserve"> </w:t>
      </w:r>
      <w:sdt>
        <w:sdtPr>
          <w:rPr>
            <w:rFonts w:ascii="Times New Roman" w:hAnsi="Times New Roman" w:cs="Times New Roman"/>
            <w:sz w:val="24"/>
            <w:szCs w:val="24"/>
          </w:rPr>
          <w:id w:val="1599778887"/>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Sor05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(Soroush Saghafian and S.Reza Hejazi., 2005)</w:t>
          </w:r>
          <w:r w:rsidR="00A31D56">
            <w:rPr>
              <w:rFonts w:ascii="Times New Roman" w:hAnsi="Times New Roman" w:cs="Times New Roman"/>
              <w:sz w:val="24"/>
              <w:szCs w:val="24"/>
            </w:rPr>
            <w:fldChar w:fldCharType="end"/>
          </w:r>
        </w:sdtContent>
      </w:sdt>
      <w:r w:rsidRPr="00C5047F">
        <w:rPr>
          <w:rFonts w:ascii="Times New Roman" w:hAnsi="Times New Roman" w:cs="Times New Roman"/>
          <w:sz w:val="24"/>
          <w:szCs w:val="24"/>
        </w:rPr>
        <w:t>.</w:t>
      </w:r>
      <w:r>
        <w:rPr>
          <w:rFonts w:ascii="Times New Roman" w:hAnsi="Times New Roman" w:cs="Times New Roman"/>
          <w:sz w:val="24"/>
          <w:szCs w:val="24"/>
        </w:rPr>
        <w:t xml:space="preserve"> </w:t>
      </w:r>
      <w:r w:rsidRPr="00C5047F">
        <w:rPr>
          <w:rFonts w:ascii="Times New Roman" w:eastAsia="AdvGulliv-R" w:hAnsi="Times New Roman" w:cs="Times New Roman"/>
          <w:sz w:val="24"/>
          <w:szCs w:val="24"/>
        </w:rPr>
        <w:t xml:space="preserve">Η αυξανόμενη πολυπλοκότητα στις εφαρμογές του πραγματικού κόσμου καθιστά λιγότερο πιθανό για μια ομάδα αποφασιζόντων  να εξετάσει όλες τις σχετικές πτυχές ενός προβλήματος λήψης αποφάσεων. Σε τέτοιες καταστάσεις, πολλές γνώσεις που παρέχονται από τους αποφασίζοντες μπορεί να είναι ασαφείς ή ατελείς και όχι ακριβείς. Παράδειγμα αποτελούν οι μη </w:t>
      </w:r>
      <w:proofErr w:type="spellStart"/>
      <w:r w:rsidRPr="00C5047F">
        <w:rPr>
          <w:rFonts w:ascii="Times New Roman" w:eastAsia="AdvGulliv-R" w:hAnsi="Times New Roman" w:cs="Times New Roman"/>
          <w:sz w:val="24"/>
          <w:szCs w:val="24"/>
        </w:rPr>
        <w:t>ποσοτικοποιημένες</w:t>
      </w:r>
      <w:proofErr w:type="spellEnd"/>
      <w:r w:rsidRPr="00C5047F">
        <w:rPr>
          <w:rFonts w:ascii="Times New Roman" w:eastAsia="AdvGulliv-R" w:hAnsi="Times New Roman" w:cs="Times New Roman"/>
          <w:sz w:val="24"/>
          <w:szCs w:val="24"/>
        </w:rPr>
        <w:t xml:space="preserve"> πληροφορίες σχετικά με εναλλακτικές λύσεις υπό αντιφατικά πολλαπλά κριτήρια και η σχετική σημασία κάθε επιλεγμένου κριτηρίου. Έτσι, τα προβλήματα λήψης αποφ</w:t>
      </w:r>
      <w:r>
        <w:rPr>
          <w:rFonts w:ascii="Times New Roman" w:eastAsia="AdvGulliv-R" w:hAnsi="Times New Roman" w:cs="Times New Roman"/>
          <w:sz w:val="24"/>
          <w:szCs w:val="24"/>
        </w:rPr>
        <w:t>άσεων δεν μπορούν να αντιμετωπιστούν</w:t>
      </w:r>
      <w:r w:rsidRPr="00C5047F">
        <w:rPr>
          <w:rFonts w:ascii="Times New Roman" w:eastAsia="AdvGulliv-R" w:hAnsi="Times New Roman" w:cs="Times New Roman"/>
          <w:sz w:val="24"/>
          <w:szCs w:val="24"/>
        </w:rPr>
        <w:t xml:space="preserve"> αποτελεσματικά με την κανονική μέθοδο MCGDM </w:t>
      </w:r>
      <w:sdt>
        <w:sdtPr>
          <w:rPr>
            <w:rFonts w:ascii="Times New Roman" w:eastAsia="AdvGulliv-R" w:hAnsi="Times New Roman" w:cs="Times New Roman"/>
            <w:sz w:val="24"/>
            <w:szCs w:val="24"/>
            <w:lang w:val="en-US"/>
          </w:rPr>
          <w:id w:val="5566639"/>
          <w:citation/>
        </w:sdtPr>
        <w:sdtContent>
          <w:r w:rsidR="00A31D56">
            <w:rPr>
              <w:rFonts w:ascii="Times New Roman" w:eastAsia="AdvGulliv-R" w:hAnsi="Times New Roman" w:cs="Times New Roman"/>
              <w:sz w:val="24"/>
              <w:szCs w:val="24"/>
              <w:lang w:val="en-US"/>
            </w:rPr>
            <w:fldChar w:fldCharType="begin"/>
          </w:r>
          <w:r w:rsidR="005C5787" w:rsidRPr="005C5787">
            <w:rPr>
              <w:rFonts w:ascii="Times New Roman" w:eastAsia="AdvGulliv-R" w:hAnsi="Times New Roman" w:cs="Times New Roman"/>
              <w:sz w:val="24"/>
              <w:szCs w:val="24"/>
            </w:rPr>
            <w:instrText xml:space="preserve"> </w:instrText>
          </w:r>
          <w:r w:rsidR="005C5787">
            <w:rPr>
              <w:rFonts w:ascii="Times New Roman" w:eastAsia="AdvGulliv-R" w:hAnsi="Times New Roman" w:cs="Times New Roman"/>
              <w:sz w:val="24"/>
              <w:szCs w:val="24"/>
              <w:lang w:val="en-US"/>
            </w:rPr>
            <w:instrText>CITATION</w:instrText>
          </w:r>
          <w:r w:rsidR="005C5787" w:rsidRPr="005C5787">
            <w:rPr>
              <w:rFonts w:ascii="Times New Roman" w:eastAsia="AdvGulliv-R" w:hAnsi="Times New Roman" w:cs="Times New Roman"/>
              <w:sz w:val="24"/>
              <w:szCs w:val="24"/>
            </w:rPr>
            <w:instrText xml:space="preserve"> </w:instrText>
          </w:r>
          <w:r w:rsidR="005C5787">
            <w:rPr>
              <w:rFonts w:ascii="Times New Roman" w:eastAsia="AdvGulliv-R" w:hAnsi="Times New Roman" w:cs="Times New Roman"/>
              <w:sz w:val="24"/>
              <w:szCs w:val="24"/>
              <w:lang w:val="en-US"/>
            </w:rPr>
            <w:instrText>Beh</w:instrText>
          </w:r>
          <w:r w:rsidR="005C5787" w:rsidRPr="005C5787">
            <w:rPr>
              <w:rFonts w:ascii="Times New Roman" w:eastAsia="AdvGulliv-R" w:hAnsi="Times New Roman" w:cs="Times New Roman"/>
              <w:sz w:val="24"/>
              <w:szCs w:val="24"/>
            </w:rPr>
            <w:instrText>13 \</w:instrText>
          </w:r>
          <w:r w:rsidR="005C5787">
            <w:rPr>
              <w:rFonts w:ascii="Times New Roman" w:eastAsia="AdvGulliv-R" w:hAnsi="Times New Roman" w:cs="Times New Roman"/>
              <w:sz w:val="24"/>
              <w:szCs w:val="24"/>
              <w:lang w:val="en-US"/>
            </w:rPr>
            <w:instrText>l</w:instrText>
          </w:r>
          <w:r w:rsidR="005C5787" w:rsidRPr="005C5787">
            <w:rPr>
              <w:rFonts w:ascii="Times New Roman" w:eastAsia="AdvGulliv-R" w:hAnsi="Times New Roman" w:cs="Times New Roman"/>
              <w:sz w:val="24"/>
              <w:szCs w:val="24"/>
            </w:rPr>
            <w:instrText xml:space="preserve"> 1033  </w:instrText>
          </w:r>
          <w:r w:rsidR="00A31D56">
            <w:rPr>
              <w:rFonts w:ascii="Times New Roman" w:eastAsia="AdvGulliv-R" w:hAnsi="Times New Roman" w:cs="Times New Roman"/>
              <w:sz w:val="24"/>
              <w:szCs w:val="24"/>
              <w:lang w:val="en-US"/>
            </w:rPr>
            <w:fldChar w:fldCharType="separate"/>
          </w:r>
          <w:r w:rsidR="00E86504" w:rsidRPr="00E86504">
            <w:rPr>
              <w:rFonts w:ascii="Times New Roman" w:eastAsia="AdvGulliv-R" w:hAnsi="Times New Roman" w:cs="Times New Roman"/>
              <w:noProof/>
              <w:sz w:val="24"/>
              <w:szCs w:val="24"/>
            </w:rPr>
            <w:t>(</w:t>
          </w:r>
          <w:r w:rsidR="00E86504" w:rsidRPr="00E86504">
            <w:rPr>
              <w:rFonts w:ascii="Times New Roman" w:eastAsia="AdvGulliv-R" w:hAnsi="Times New Roman" w:cs="Times New Roman"/>
              <w:noProof/>
              <w:sz w:val="24"/>
              <w:szCs w:val="24"/>
              <w:lang w:val="en-US"/>
            </w:rPr>
            <w:t>Behnam</w:t>
          </w:r>
          <w:r w:rsidR="00E86504" w:rsidRPr="00E86504">
            <w:rPr>
              <w:rFonts w:ascii="Times New Roman" w:eastAsia="AdvGulliv-R" w:hAnsi="Times New Roman" w:cs="Times New Roman"/>
              <w:noProof/>
              <w:sz w:val="24"/>
              <w:szCs w:val="24"/>
            </w:rPr>
            <w:t xml:space="preserve"> </w:t>
          </w:r>
          <w:r w:rsidR="00E86504" w:rsidRPr="00E86504">
            <w:rPr>
              <w:rFonts w:ascii="Times New Roman" w:eastAsia="AdvGulliv-R" w:hAnsi="Times New Roman" w:cs="Times New Roman"/>
              <w:noProof/>
              <w:sz w:val="24"/>
              <w:szCs w:val="24"/>
              <w:lang w:val="en-US"/>
            </w:rPr>
            <w:t>Vahdani</w:t>
          </w:r>
          <w:r w:rsidR="00E86504" w:rsidRPr="00E86504">
            <w:rPr>
              <w:rFonts w:ascii="Times New Roman" w:eastAsia="AdvGulliv-R" w:hAnsi="Times New Roman" w:cs="Times New Roman"/>
              <w:noProof/>
              <w:sz w:val="24"/>
              <w:szCs w:val="24"/>
            </w:rPr>
            <w:t xml:space="preserve"> </w:t>
          </w:r>
          <w:r w:rsidR="00E86504" w:rsidRPr="00E86504">
            <w:rPr>
              <w:rFonts w:ascii="Times New Roman" w:eastAsia="AdvGulliv-R" w:hAnsi="Times New Roman" w:cs="Times New Roman"/>
              <w:noProof/>
              <w:sz w:val="24"/>
              <w:szCs w:val="24"/>
              <w:lang w:val="en-US"/>
            </w:rPr>
            <w:t>et</w:t>
          </w:r>
          <w:r w:rsidR="00E86504" w:rsidRPr="00E86504">
            <w:rPr>
              <w:rFonts w:ascii="Times New Roman" w:eastAsia="AdvGulliv-R" w:hAnsi="Times New Roman" w:cs="Times New Roman"/>
              <w:noProof/>
              <w:sz w:val="24"/>
              <w:szCs w:val="24"/>
            </w:rPr>
            <w:t xml:space="preserve"> </w:t>
          </w:r>
          <w:r w:rsidR="00E86504" w:rsidRPr="00E86504">
            <w:rPr>
              <w:rFonts w:ascii="Times New Roman" w:eastAsia="AdvGulliv-R" w:hAnsi="Times New Roman" w:cs="Times New Roman"/>
              <w:noProof/>
              <w:sz w:val="24"/>
              <w:szCs w:val="24"/>
              <w:lang w:val="en-US"/>
            </w:rPr>
            <w:t>al</w:t>
          </w:r>
          <w:r w:rsidR="00E86504" w:rsidRPr="00E86504">
            <w:rPr>
              <w:rFonts w:ascii="Times New Roman" w:eastAsia="AdvGulliv-R" w:hAnsi="Times New Roman" w:cs="Times New Roman"/>
              <w:noProof/>
              <w:sz w:val="24"/>
              <w:szCs w:val="24"/>
            </w:rPr>
            <w:t>., 2013)</w:t>
          </w:r>
          <w:r w:rsidR="00A31D56">
            <w:rPr>
              <w:rFonts w:ascii="Times New Roman" w:eastAsia="AdvGulliv-R" w:hAnsi="Times New Roman" w:cs="Times New Roman"/>
              <w:sz w:val="24"/>
              <w:szCs w:val="24"/>
              <w:lang w:val="en-US"/>
            </w:rPr>
            <w:fldChar w:fldCharType="end"/>
          </w:r>
        </w:sdtContent>
      </w:sdt>
      <w:r w:rsidRPr="00C5047F">
        <w:rPr>
          <w:rFonts w:ascii="Times New Roman" w:eastAsia="AdvGulliv-R" w:hAnsi="Times New Roman" w:cs="Times New Roman"/>
          <w:sz w:val="24"/>
          <w:szCs w:val="24"/>
        </w:rPr>
        <w:t>.</w:t>
      </w:r>
    </w:p>
    <w:p w:rsidR="00170AFF" w:rsidRDefault="00170AFF" w:rsidP="00995A14">
      <w:pPr>
        <w:spacing w:after="0" w:line="360" w:lineRule="auto"/>
        <w:ind w:firstLine="1134"/>
        <w:jc w:val="both"/>
        <w:rPr>
          <w:rFonts w:ascii="Times New Roman" w:hAnsi="Times New Roman" w:cs="Times New Roman"/>
          <w:color w:val="000000"/>
          <w:sz w:val="24"/>
          <w:szCs w:val="24"/>
        </w:rPr>
      </w:pPr>
      <w:r>
        <w:rPr>
          <w:rFonts w:ascii="Times New Roman" w:hAnsi="Times New Roman" w:cs="Times New Roman"/>
          <w:sz w:val="24"/>
          <w:szCs w:val="24"/>
        </w:rPr>
        <w:t>Μετά από αυτά</w:t>
      </w:r>
      <w:r w:rsidRPr="00C5047F">
        <w:rPr>
          <w:rFonts w:ascii="Times New Roman" w:hAnsi="Times New Roman" w:cs="Times New Roman"/>
          <w:sz w:val="24"/>
          <w:szCs w:val="24"/>
        </w:rPr>
        <w:t xml:space="preserve">, τα πλαίσια της αβεβαιότητας εφαρμόζονται ευρέως στα προβλήματα MCDM </w:t>
      </w:r>
      <w:sdt>
        <w:sdtPr>
          <w:rPr>
            <w:rFonts w:ascii="Times New Roman" w:hAnsi="Times New Roman" w:cs="Times New Roman"/>
            <w:sz w:val="24"/>
            <w:szCs w:val="24"/>
            <w:lang w:val="en-US"/>
          </w:rPr>
          <w:id w:val="1421204287"/>
          <w:citation/>
        </w:sdtPr>
        <w:sdtContent>
          <w:r w:rsidR="00A31D56">
            <w:rPr>
              <w:rFonts w:ascii="Times New Roman" w:hAnsi="Times New Roman" w:cs="Times New Roman"/>
              <w:sz w:val="24"/>
              <w:szCs w:val="24"/>
              <w:lang w:val="en-US"/>
            </w:rPr>
            <w:fldChar w:fldCharType="begin"/>
          </w:r>
          <w:r w:rsidR="0013533C" w:rsidRPr="0013533C">
            <w:rPr>
              <w:rFonts w:ascii="Times New Roman" w:hAnsi="Times New Roman" w:cs="Times New Roman"/>
              <w:sz w:val="24"/>
              <w:szCs w:val="24"/>
            </w:rPr>
            <w:instrText xml:space="preserve"> </w:instrText>
          </w:r>
          <w:r w:rsidR="0013533C">
            <w:rPr>
              <w:rFonts w:ascii="Times New Roman" w:hAnsi="Times New Roman" w:cs="Times New Roman"/>
              <w:sz w:val="24"/>
              <w:szCs w:val="24"/>
              <w:lang w:val="en-US"/>
            </w:rPr>
            <w:instrText>CITATION</w:instrText>
          </w:r>
          <w:r w:rsidR="0013533C" w:rsidRPr="0013533C">
            <w:rPr>
              <w:rFonts w:ascii="Times New Roman" w:hAnsi="Times New Roman" w:cs="Times New Roman"/>
              <w:sz w:val="24"/>
              <w:szCs w:val="24"/>
            </w:rPr>
            <w:instrText xml:space="preserve"> </w:instrText>
          </w:r>
          <w:r w:rsidR="0013533C">
            <w:rPr>
              <w:rFonts w:ascii="Times New Roman" w:hAnsi="Times New Roman" w:cs="Times New Roman"/>
              <w:sz w:val="24"/>
              <w:szCs w:val="24"/>
              <w:lang w:val="en-US"/>
            </w:rPr>
            <w:instrText>Shi</w:instrText>
          </w:r>
          <w:r w:rsidR="0013533C" w:rsidRPr="0013533C">
            <w:rPr>
              <w:rFonts w:ascii="Times New Roman" w:hAnsi="Times New Roman" w:cs="Times New Roman"/>
              <w:sz w:val="24"/>
              <w:szCs w:val="24"/>
            </w:rPr>
            <w:instrText>16 \</w:instrText>
          </w:r>
          <w:r w:rsidR="0013533C">
            <w:rPr>
              <w:rFonts w:ascii="Times New Roman" w:hAnsi="Times New Roman" w:cs="Times New Roman"/>
              <w:sz w:val="24"/>
              <w:szCs w:val="24"/>
              <w:lang w:val="en-US"/>
            </w:rPr>
            <w:instrText>l</w:instrText>
          </w:r>
          <w:r w:rsidR="0013533C" w:rsidRPr="0013533C">
            <w:rPr>
              <w:rFonts w:ascii="Times New Roman" w:hAnsi="Times New Roman" w:cs="Times New Roman"/>
              <w:sz w:val="24"/>
              <w:szCs w:val="24"/>
            </w:rPr>
            <w:instrText xml:space="preserve"> 1033  </w:instrText>
          </w:r>
          <w:r w:rsidR="00A31D56">
            <w:rPr>
              <w:rFonts w:ascii="Times New Roman" w:hAnsi="Times New Roman" w:cs="Times New Roman"/>
              <w:sz w:val="24"/>
              <w:szCs w:val="24"/>
              <w:lang w:val="en-US"/>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Shide</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Sadat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Hashemi</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2016)</w:t>
          </w:r>
          <w:r w:rsidR="00A31D56">
            <w:rPr>
              <w:rFonts w:ascii="Times New Roman" w:hAnsi="Times New Roman" w:cs="Times New Roman"/>
              <w:sz w:val="24"/>
              <w:szCs w:val="24"/>
              <w:lang w:val="en-US"/>
            </w:rPr>
            <w:fldChar w:fldCharType="end"/>
          </w:r>
        </w:sdtContent>
      </w:sdt>
      <w:r w:rsidRPr="00C5047F">
        <w:rPr>
          <w:rFonts w:ascii="Times New Roman" w:hAnsi="Times New Roman" w:cs="Times New Roman"/>
          <w:sz w:val="24"/>
          <w:szCs w:val="24"/>
        </w:rPr>
        <w:t>.</w:t>
      </w:r>
      <w:r>
        <w:rPr>
          <w:rFonts w:ascii="Times New Roman" w:hAnsi="Times New Roman" w:cs="Times New Roman"/>
          <w:sz w:val="24"/>
          <w:szCs w:val="24"/>
        </w:rPr>
        <w:t xml:space="preserve"> </w:t>
      </w:r>
      <w:r w:rsidRPr="00C5047F">
        <w:rPr>
          <w:rFonts w:ascii="Times New Roman" w:eastAsia="AdvGulliv-R" w:hAnsi="Times New Roman" w:cs="Times New Roman"/>
          <w:color w:val="000000"/>
          <w:sz w:val="24"/>
          <w:szCs w:val="24"/>
        </w:rPr>
        <w:t xml:space="preserve">Στις κλασικές μεθόδους MCMD, οι αξιολογήσεις και τα βάρη των κριτηρίων είναι γνωστά με ακρίβεια. Ωστόσο, υπό πολλές συνθήκες, τα απόλυτα δεδομένα είναι ανεπαρκή για την μοντελοποίηση των καταστάσεων της πραγματικής ζωής, καθώς και των ανθρώπινων κρίσεων συμπεριλαμβανομένων και των προτιμήσεων </w:t>
      </w:r>
      <w:r>
        <w:rPr>
          <w:rFonts w:ascii="Times New Roman" w:eastAsia="AdvGulliv-R" w:hAnsi="Times New Roman" w:cs="Times New Roman"/>
          <w:color w:val="000000"/>
          <w:sz w:val="24"/>
          <w:szCs w:val="24"/>
        </w:rPr>
        <w:t xml:space="preserve">που </w:t>
      </w:r>
      <w:r w:rsidRPr="00C5047F">
        <w:rPr>
          <w:rFonts w:ascii="Times New Roman" w:eastAsia="AdvGulliv-R" w:hAnsi="Times New Roman" w:cs="Times New Roman"/>
          <w:color w:val="000000"/>
          <w:sz w:val="24"/>
          <w:szCs w:val="24"/>
        </w:rPr>
        <w:t>είναι συχνά ασαφε</w:t>
      </w:r>
      <w:r>
        <w:rPr>
          <w:rFonts w:ascii="Times New Roman" w:eastAsia="AdvGulliv-R" w:hAnsi="Times New Roman" w:cs="Times New Roman"/>
          <w:color w:val="000000"/>
          <w:sz w:val="24"/>
          <w:szCs w:val="24"/>
        </w:rPr>
        <w:t xml:space="preserve">ίς και δεν μπορούν να εκτιμηθούν </w:t>
      </w:r>
      <w:r w:rsidRPr="00C5047F">
        <w:rPr>
          <w:rFonts w:ascii="Times New Roman" w:eastAsia="AdvGulliv-R" w:hAnsi="Times New Roman" w:cs="Times New Roman"/>
          <w:color w:val="000000"/>
          <w:sz w:val="24"/>
          <w:szCs w:val="24"/>
        </w:rPr>
        <w:t>με ακριβείς αριθμητικές τιμές</w:t>
      </w:r>
      <w:r>
        <w:rPr>
          <w:rFonts w:ascii="Times New Roman" w:eastAsia="AdvGulliv-R" w:hAnsi="Times New Roman" w:cs="Times New Roman"/>
          <w:color w:val="000000"/>
          <w:sz w:val="24"/>
          <w:szCs w:val="24"/>
        </w:rPr>
        <w:t xml:space="preserve"> </w:t>
      </w:r>
      <w:sdt>
        <w:sdtPr>
          <w:rPr>
            <w:rFonts w:ascii="Times New Roman" w:eastAsia="AdvGulliv-R" w:hAnsi="Times New Roman" w:cs="Times New Roman"/>
            <w:color w:val="000000"/>
            <w:sz w:val="24"/>
            <w:szCs w:val="24"/>
          </w:rPr>
          <w:id w:val="1599778882"/>
          <w:citation/>
        </w:sdtPr>
        <w:sdtContent>
          <w:r w:rsidR="00A31D56">
            <w:rPr>
              <w:rFonts w:ascii="Times New Roman" w:eastAsia="AdvGulliv-R" w:hAnsi="Times New Roman" w:cs="Times New Roman"/>
              <w:color w:val="000000"/>
              <w:sz w:val="24"/>
              <w:szCs w:val="24"/>
            </w:rPr>
            <w:fldChar w:fldCharType="begin"/>
          </w:r>
          <w:r>
            <w:rPr>
              <w:rFonts w:ascii="Times New Roman" w:eastAsia="AdvGulliv-R" w:hAnsi="Times New Roman" w:cs="Times New Roman"/>
              <w:color w:val="000000"/>
              <w:sz w:val="24"/>
              <w:szCs w:val="24"/>
            </w:rPr>
            <w:instrText xml:space="preserve"> CITATION Sor05 \l 1032 </w:instrText>
          </w:r>
          <w:r w:rsidR="00A31D56">
            <w:rPr>
              <w:rFonts w:ascii="Times New Roman" w:eastAsia="AdvGulliv-R" w:hAnsi="Times New Roman" w:cs="Times New Roman"/>
              <w:color w:val="000000"/>
              <w:sz w:val="24"/>
              <w:szCs w:val="24"/>
            </w:rPr>
            <w:fldChar w:fldCharType="separate"/>
          </w:r>
          <w:r w:rsidR="00E86504" w:rsidRPr="00E86504">
            <w:rPr>
              <w:rFonts w:ascii="Times New Roman" w:eastAsia="AdvGulliv-R" w:hAnsi="Times New Roman" w:cs="Times New Roman"/>
              <w:noProof/>
              <w:color w:val="000000"/>
              <w:sz w:val="24"/>
              <w:szCs w:val="24"/>
            </w:rPr>
            <w:t>(Soroush Saghafian and S.Reza Hejazi., 2005)</w:t>
          </w:r>
          <w:r w:rsidR="00A31D56">
            <w:rPr>
              <w:rFonts w:ascii="Times New Roman" w:eastAsia="AdvGulliv-R" w:hAnsi="Times New Roman" w:cs="Times New Roman"/>
              <w:color w:val="000000"/>
              <w:sz w:val="24"/>
              <w:szCs w:val="24"/>
            </w:rPr>
            <w:fldChar w:fldCharType="end"/>
          </w:r>
        </w:sdtContent>
      </w:sdt>
      <w:r w:rsidRPr="00C5047F">
        <w:rPr>
          <w:rFonts w:ascii="Times New Roman" w:hAnsi="Times New Roman" w:cs="Times New Roman"/>
          <w:sz w:val="24"/>
          <w:szCs w:val="24"/>
        </w:rPr>
        <w:t xml:space="preserve">. </w:t>
      </w:r>
      <w:r w:rsidRPr="007532D8">
        <w:rPr>
          <w:rFonts w:ascii="Times New Roman" w:hAnsi="Times New Roman" w:cs="Times New Roman"/>
          <w:noProof/>
          <w:color w:val="000000"/>
          <w:sz w:val="24"/>
          <w:szCs w:val="24"/>
        </w:rPr>
        <w:t xml:space="preserve">Οι </w:t>
      </w:r>
      <w:r w:rsidRPr="007532D8">
        <w:rPr>
          <w:rFonts w:ascii="Times New Roman" w:hAnsi="Times New Roman" w:cs="Times New Roman"/>
          <w:noProof/>
          <w:color w:val="000000"/>
          <w:sz w:val="24"/>
          <w:szCs w:val="24"/>
          <w:lang w:val="en-US"/>
        </w:rPr>
        <w:t>Yu</w:t>
      </w:r>
      <w:r w:rsidRPr="007532D8">
        <w:rPr>
          <w:rFonts w:ascii="Times New Roman" w:hAnsi="Times New Roman" w:cs="Times New Roman"/>
          <w:noProof/>
          <w:color w:val="000000"/>
          <w:sz w:val="24"/>
          <w:szCs w:val="24"/>
        </w:rPr>
        <w:t>-</w:t>
      </w:r>
      <w:r w:rsidRPr="007532D8">
        <w:rPr>
          <w:rFonts w:ascii="Times New Roman" w:hAnsi="Times New Roman" w:cs="Times New Roman"/>
          <w:noProof/>
          <w:color w:val="000000"/>
          <w:sz w:val="24"/>
          <w:szCs w:val="24"/>
          <w:lang w:val="en-US"/>
        </w:rPr>
        <w:t>Jie</w:t>
      </w:r>
      <w:r w:rsidRPr="007532D8">
        <w:rPr>
          <w:rFonts w:ascii="Times New Roman" w:hAnsi="Times New Roman" w:cs="Times New Roman"/>
          <w:noProof/>
          <w:color w:val="000000"/>
          <w:sz w:val="24"/>
          <w:szCs w:val="24"/>
        </w:rPr>
        <w:t xml:space="preserve"> </w:t>
      </w:r>
      <w:r w:rsidRPr="007532D8">
        <w:rPr>
          <w:rFonts w:ascii="Times New Roman" w:hAnsi="Times New Roman" w:cs="Times New Roman"/>
          <w:noProof/>
          <w:color w:val="000000"/>
          <w:sz w:val="24"/>
          <w:szCs w:val="24"/>
          <w:lang w:val="en-US"/>
        </w:rPr>
        <w:t>Wang</w:t>
      </w:r>
      <w:r w:rsidRPr="007532D8">
        <w:rPr>
          <w:rFonts w:ascii="Times New Roman" w:hAnsi="Times New Roman" w:cs="Times New Roman"/>
          <w:noProof/>
          <w:color w:val="000000"/>
          <w:sz w:val="24"/>
          <w:szCs w:val="24"/>
        </w:rPr>
        <w:t xml:space="preserve"> (2006)</w:t>
      </w:r>
      <w:r w:rsidRPr="007532D8">
        <w:rPr>
          <w:rFonts w:ascii="Times New Roman" w:eastAsia="AdvGulliv-R" w:hAnsi="Times New Roman" w:cs="Times New Roman"/>
          <w:sz w:val="24"/>
          <w:szCs w:val="24"/>
        </w:rPr>
        <w:t xml:space="preserve"> αναφέρουν ότι τα προβλήματα MCDM μπορεί να χωριστούν σε δύο κατηγορίες. Η μία περιέχει τα κλασικά προβλήματα MCDM στα οποία οι αξιολογήσεις και τα βάρη των κριτηρίων εκτιμώνται με καθαρούς αριθμούς. Ή άλλη κατηγορία περιέχει εκείνα που εκτυλίσσονται σε ασαφές περιβάλλον (F</w:t>
      </w:r>
      <w:proofErr w:type="spellStart"/>
      <w:r>
        <w:rPr>
          <w:rFonts w:ascii="Times New Roman" w:eastAsia="AdvGulliv-R" w:hAnsi="Times New Roman" w:cs="Times New Roman"/>
          <w:sz w:val="24"/>
          <w:szCs w:val="24"/>
          <w:lang w:val="en-US"/>
        </w:rPr>
        <w:t>ussy</w:t>
      </w:r>
      <w:proofErr w:type="spellEnd"/>
      <w:r w:rsidRPr="003D675E">
        <w:rPr>
          <w:rFonts w:ascii="Times New Roman" w:eastAsia="AdvGulliv-R" w:hAnsi="Times New Roman" w:cs="Times New Roman"/>
          <w:sz w:val="24"/>
          <w:szCs w:val="24"/>
        </w:rPr>
        <w:t xml:space="preserve"> </w:t>
      </w:r>
      <w:r w:rsidRPr="007532D8">
        <w:rPr>
          <w:rFonts w:ascii="Times New Roman" w:eastAsia="AdvGulliv-R" w:hAnsi="Times New Roman" w:cs="Times New Roman"/>
          <w:sz w:val="24"/>
          <w:szCs w:val="24"/>
        </w:rPr>
        <w:t>MCDM</w:t>
      </w:r>
      <w:r w:rsidRPr="003D675E">
        <w:rPr>
          <w:rFonts w:ascii="Times New Roman" w:eastAsia="AdvGulliv-R" w:hAnsi="Times New Roman" w:cs="Times New Roman"/>
          <w:sz w:val="24"/>
          <w:szCs w:val="24"/>
        </w:rPr>
        <w:t xml:space="preserve"> </w:t>
      </w:r>
      <w:r>
        <w:rPr>
          <w:rFonts w:ascii="Times New Roman" w:eastAsia="AdvGulliv-R" w:hAnsi="Times New Roman" w:cs="Times New Roman"/>
          <w:sz w:val="24"/>
          <w:szCs w:val="24"/>
        </w:rPr>
        <w:t xml:space="preserve">ή </w:t>
      </w:r>
      <w:r>
        <w:rPr>
          <w:rFonts w:ascii="Times New Roman" w:eastAsia="AdvGulliv-R" w:hAnsi="Times New Roman" w:cs="Times New Roman"/>
          <w:sz w:val="24"/>
          <w:szCs w:val="24"/>
          <w:lang w:val="en-US"/>
        </w:rPr>
        <w:t>FMCDM</w:t>
      </w:r>
      <w:r w:rsidRPr="007532D8">
        <w:rPr>
          <w:rFonts w:ascii="Times New Roman" w:eastAsia="AdvGulliv-R" w:hAnsi="Times New Roman" w:cs="Times New Roman"/>
          <w:sz w:val="24"/>
          <w:szCs w:val="24"/>
        </w:rPr>
        <w:t xml:space="preserve">), στα οποία η αξιολόγηση της απόδοσης και των βαρών </w:t>
      </w:r>
      <w:r w:rsidR="00A16C17">
        <w:rPr>
          <w:rFonts w:ascii="Times New Roman" w:eastAsia="AdvGulliv-R" w:hAnsi="Times New Roman" w:cs="Times New Roman"/>
          <w:sz w:val="24"/>
          <w:szCs w:val="24"/>
        </w:rPr>
        <w:t>τ</w:t>
      </w:r>
      <w:r w:rsidRPr="007532D8">
        <w:rPr>
          <w:rFonts w:ascii="Times New Roman" w:eastAsia="AdvGulliv-R" w:hAnsi="Times New Roman" w:cs="Times New Roman"/>
          <w:sz w:val="24"/>
          <w:szCs w:val="24"/>
        </w:rPr>
        <w:t xml:space="preserve">ων κριτηρίων είναι ανακριβής, υποκειμενική και ασαφής και εκφράζεται συνήθως με γλωσσικούς όρους και στη συνέχεια μοντελοποιείται με ασαφείς αριθμούς. </w:t>
      </w:r>
      <w:r>
        <w:rPr>
          <w:rFonts w:ascii="Times New Roman" w:eastAsia="AdvGulliv-R" w:hAnsi="Times New Roman" w:cs="Times New Roman"/>
          <w:sz w:val="24"/>
          <w:szCs w:val="24"/>
        </w:rPr>
        <w:t>Σύμφωνα με αυτό λοιπόν π</w:t>
      </w:r>
      <w:r w:rsidRPr="007532D8">
        <w:rPr>
          <w:rFonts w:ascii="Times New Roman" w:hAnsi="Times New Roman" w:cs="Times New Roman"/>
          <w:color w:val="000000"/>
          <w:sz w:val="24"/>
          <w:szCs w:val="24"/>
        </w:rPr>
        <w:t xml:space="preserve">ολλοί ερευνητές δίνουν έμφαση στη χρήση όχι μόνο της απόλυτης κρίσης. Η υποκειμενική διαδικασία αξιολόγησης μπορεί να περιλαμβάνει δύο τύπους κρίσης: την συγκριτική κρίση και απόλυτη κρίση </w:t>
      </w:r>
      <w:sdt>
        <w:sdtPr>
          <w:rPr>
            <w:rFonts w:ascii="Times New Roman" w:hAnsi="Times New Roman" w:cs="Times New Roman"/>
            <w:color w:val="000000"/>
            <w:sz w:val="24"/>
            <w:szCs w:val="24"/>
            <w:lang w:val="en-US"/>
          </w:rPr>
          <w:id w:val="5566631"/>
          <w:citation/>
        </w:sdtPr>
        <w:sdtContent>
          <w:r w:rsidR="00A31D56">
            <w:rPr>
              <w:rFonts w:ascii="Times New Roman" w:hAnsi="Times New Roman" w:cs="Times New Roman"/>
              <w:color w:val="000000"/>
              <w:sz w:val="24"/>
              <w:szCs w:val="24"/>
              <w:lang w:val="en-US"/>
            </w:rPr>
            <w:fldChar w:fldCharType="begin"/>
          </w:r>
          <w:r w:rsidR="003D21A8" w:rsidRPr="003D21A8">
            <w:rPr>
              <w:rFonts w:ascii="Times New Roman" w:hAnsi="Times New Roman" w:cs="Times New Roman"/>
              <w:color w:val="000000"/>
              <w:sz w:val="24"/>
              <w:szCs w:val="24"/>
            </w:rPr>
            <w:instrText xml:space="preserve"> </w:instrText>
          </w:r>
          <w:r w:rsidR="003D21A8">
            <w:rPr>
              <w:rFonts w:ascii="Times New Roman" w:hAnsi="Times New Roman" w:cs="Times New Roman"/>
              <w:color w:val="000000"/>
              <w:sz w:val="24"/>
              <w:szCs w:val="24"/>
              <w:lang w:val="en-US"/>
            </w:rPr>
            <w:instrText>CITATION</w:instrText>
          </w:r>
          <w:r w:rsidR="003D21A8" w:rsidRPr="003D21A8">
            <w:rPr>
              <w:rFonts w:ascii="Times New Roman" w:hAnsi="Times New Roman" w:cs="Times New Roman"/>
              <w:color w:val="000000"/>
              <w:sz w:val="24"/>
              <w:szCs w:val="24"/>
            </w:rPr>
            <w:instrText xml:space="preserve"> </w:instrText>
          </w:r>
          <w:r w:rsidR="003D21A8">
            <w:rPr>
              <w:rFonts w:ascii="Times New Roman" w:hAnsi="Times New Roman" w:cs="Times New Roman"/>
              <w:color w:val="000000"/>
              <w:sz w:val="24"/>
              <w:szCs w:val="24"/>
              <w:lang w:val="en-US"/>
            </w:rPr>
            <w:instrText>Chu</w:instrText>
          </w:r>
          <w:r w:rsidR="003D21A8" w:rsidRPr="003D21A8">
            <w:rPr>
              <w:rFonts w:ascii="Times New Roman" w:hAnsi="Times New Roman" w:cs="Times New Roman"/>
              <w:color w:val="000000"/>
              <w:sz w:val="24"/>
              <w:szCs w:val="24"/>
            </w:rPr>
            <w:instrText>09 \</w:instrText>
          </w:r>
          <w:r w:rsidR="003D21A8">
            <w:rPr>
              <w:rFonts w:ascii="Times New Roman" w:hAnsi="Times New Roman" w:cs="Times New Roman"/>
              <w:color w:val="000000"/>
              <w:sz w:val="24"/>
              <w:szCs w:val="24"/>
              <w:lang w:val="en-US"/>
            </w:rPr>
            <w:instrText>l</w:instrText>
          </w:r>
          <w:r w:rsidR="003D21A8" w:rsidRPr="003D21A8">
            <w:rPr>
              <w:rFonts w:ascii="Times New Roman" w:hAnsi="Times New Roman" w:cs="Times New Roman"/>
              <w:color w:val="000000"/>
              <w:sz w:val="24"/>
              <w:szCs w:val="24"/>
            </w:rPr>
            <w:instrText xml:space="preserve"> 1033  </w:instrText>
          </w:r>
          <w:r w:rsidR="00A31D56">
            <w:rPr>
              <w:rFonts w:ascii="Times New Roman" w:hAnsi="Times New Roman" w:cs="Times New Roman"/>
              <w:color w:val="000000"/>
              <w:sz w:val="24"/>
              <w:szCs w:val="24"/>
              <w:lang w:val="en-US"/>
            </w:rPr>
            <w:fldChar w:fldCharType="separate"/>
          </w:r>
          <w:r w:rsidR="00E86504" w:rsidRPr="00E86504">
            <w:rPr>
              <w:rFonts w:ascii="Times New Roman" w:hAnsi="Times New Roman" w:cs="Times New Roman"/>
              <w:noProof/>
              <w:color w:val="000000"/>
              <w:sz w:val="24"/>
              <w:szCs w:val="24"/>
            </w:rPr>
            <w:t>(</w:t>
          </w:r>
          <w:r w:rsidR="00E86504" w:rsidRPr="00E86504">
            <w:rPr>
              <w:rFonts w:ascii="Times New Roman" w:hAnsi="Times New Roman" w:cs="Times New Roman"/>
              <w:noProof/>
              <w:color w:val="000000"/>
              <w:sz w:val="24"/>
              <w:szCs w:val="24"/>
              <w:lang w:val="en-US"/>
            </w:rPr>
            <w:t>Chung</w:t>
          </w:r>
          <w:r w:rsidR="00E86504" w:rsidRPr="00E86504">
            <w:rPr>
              <w:rFonts w:ascii="Times New Roman" w:hAnsi="Times New Roman" w:cs="Times New Roman"/>
              <w:noProof/>
              <w:color w:val="000000"/>
              <w:sz w:val="24"/>
              <w:szCs w:val="24"/>
            </w:rPr>
            <w:t>-</w:t>
          </w:r>
          <w:r w:rsidR="00E86504" w:rsidRPr="00E86504">
            <w:rPr>
              <w:rFonts w:ascii="Times New Roman" w:hAnsi="Times New Roman" w:cs="Times New Roman"/>
              <w:noProof/>
              <w:color w:val="000000"/>
              <w:sz w:val="24"/>
              <w:szCs w:val="24"/>
              <w:lang w:val="en-US"/>
            </w:rPr>
            <w:t>Hsing</w:t>
          </w:r>
          <w:r w:rsidR="00E86504" w:rsidRPr="00E86504">
            <w:rPr>
              <w:rFonts w:ascii="Times New Roman" w:hAnsi="Times New Roman" w:cs="Times New Roman"/>
              <w:noProof/>
              <w:color w:val="000000"/>
              <w:sz w:val="24"/>
              <w:szCs w:val="24"/>
            </w:rPr>
            <w:t xml:space="preserve"> </w:t>
          </w:r>
          <w:r w:rsidR="00E86504" w:rsidRPr="00E86504">
            <w:rPr>
              <w:rFonts w:ascii="Times New Roman" w:hAnsi="Times New Roman" w:cs="Times New Roman"/>
              <w:noProof/>
              <w:color w:val="000000"/>
              <w:sz w:val="24"/>
              <w:szCs w:val="24"/>
              <w:lang w:val="en-US"/>
            </w:rPr>
            <w:t>Yen</w:t>
          </w:r>
          <w:r w:rsidR="00E86504" w:rsidRPr="00E86504">
            <w:rPr>
              <w:rFonts w:ascii="Times New Roman" w:hAnsi="Times New Roman" w:cs="Times New Roman"/>
              <w:noProof/>
              <w:color w:val="000000"/>
              <w:sz w:val="24"/>
              <w:szCs w:val="24"/>
            </w:rPr>
            <w:t xml:space="preserve"> </w:t>
          </w:r>
          <w:r w:rsidR="00E86504" w:rsidRPr="00E86504">
            <w:rPr>
              <w:rFonts w:ascii="Times New Roman" w:hAnsi="Times New Roman" w:cs="Times New Roman"/>
              <w:noProof/>
              <w:color w:val="000000"/>
              <w:sz w:val="24"/>
              <w:szCs w:val="24"/>
              <w:lang w:val="en-US"/>
            </w:rPr>
            <w:t>and</w:t>
          </w:r>
          <w:r w:rsidR="00E86504" w:rsidRPr="00E86504">
            <w:rPr>
              <w:rFonts w:ascii="Times New Roman" w:hAnsi="Times New Roman" w:cs="Times New Roman"/>
              <w:noProof/>
              <w:color w:val="000000"/>
              <w:sz w:val="24"/>
              <w:szCs w:val="24"/>
            </w:rPr>
            <w:t xml:space="preserve"> </w:t>
          </w:r>
          <w:r w:rsidR="00E86504" w:rsidRPr="00E86504">
            <w:rPr>
              <w:rFonts w:ascii="Times New Roman" w:hAnsi="Times New Roman" w:cs="Times New Roman"/>
              <w:noProof/>
              <w:color w:val="000000"/>
              <w:sz w:val="24"/>
              <w:szCs w:val="24"/>
              <w:lang w:val="en-US"/>
            </w:rPr>
            <w:t>Yu</w:t>
          </w:r>
          <w:r w:rsidR="00E86504" w:rsidRPr="00E86504">
            <w:rPr>
              <w:rFonts w:ascii="Times New Roman" w:hAnsi="Times New Roman" w:cs="Times New Roman"/>
              <w:noProof/>
              <w:color w:val="000000"/>
              <w:sz w:val="24"/>
              <w:szCs w:val="24"/>
            </w:rPr>
            <w:t>-</w:t>
          </w:r>
          <w:r w:rsidR="00E86504" w:rsidRPr="00E86504">
            <w:rPr>
              <w:rFonts w:ascii="Times New Roman" w:hAnsi="Times New Roman" w:cs="Times New Roman"/>
              <w:noProof/>
              <w:color w:val="000000"/>
              <w:sz w:val="24"/>
              <w:szCs w:val="24"/>
              <w:lang w:val="en-US"/>
            </w:rPr>
            <w:t>Hern</w:t>
          </w:r>
          <w:r w:rsidR="00E86504" w:rsidRPr="00E86504">
            <w:rPr>
              <w:rFonts w:ascii="Times New Roman" w:hAnsi="Times New Roman" w:cs="Times New Roman"/>
              <w:noProof/>
              <w:color w:val="000000"/>
              <w:sz w:val="24"/>
              <w:szCs w:val="24"/>
            </w:rPr>
            <w:t xml:space="preserve"> </w:t>
          </w:r>
          <w:r w:rsidR="00E86504" w:rsidRPr="00E86504">
            <w:rPr>
              <w:rFonts w:ascii="Times New Roman" w:hAnsi="Times New Roman" w:cs="Times New Roman"/>
              <w:noProof/>
              <w:color w:val="000000"/>
              <w:sz w:val="24"/>
              <w:szCs w:val="24"/>
              <w:lang w:val="en-US"/>
            </w:rPr>
            <w:t>Chang</w:t>
          </w:r>
          <w:r w:rsidR="00E86504" w:rsidRPr="00E86504">
            <w:rPr>
              <w:rFonts w:ascii="Times New Roman" w:hAnsi="Times New Roman" w:cs="Times New Roman"/>
              <w:noProof/>
              <w:color w:val="000000"/>
              <w:sz w:val="24"/>
              <w:szCs w:val="24"/>
            </w:rPr>
            <w:t>, 2009)</w:t>
          </w:r>
          <w:r w:rsidR="00A31D56">
            <w:rPr>
              <w:rFonts w:ascii="Times New Roman" w:hAnsi="Times New Roman" w:cs="Times New Roman"/>
              <w:color w:val="000000"/>
              <w:sz w:val="24"/>
              <w:szCs w:val="24"/>
              <w:lang w:val="en-US"/>
            </w:rPr>
            <w:fldChar w:fldCharType="end"/>
          </w:r>
        </w:sdtContent>
      </w:sdt>
      <w:r w:rsidRPr="007532D8">
        <w:rPr>
          <w:rFonts w:ascii="Times New Roman" w:hAnsi="Times New Roman" w:cs="Times New Roman"/>
          <w:color w:val="000000"/>
          <w:sz w:val="24"/>
          <w:szCs w:val="24"/>
        </w:rPr>
        <w:t xml:space="preserve">. Έτσι </w:t>
      </w:r>
      <w:r>
        <w:rPr>
          <w:rFonts w:ascii="Times New Roman" w:hAnsi="Times New Roman" w:cs="Times New Roman"/>
          <w:color w:val="000000"/>
          <w:sz w:val="24"/>
          <w:szCs w:val="24"/>
        </w:rPr>
        <w:t xml:space="preserve">οι μελετητές </w:t>
      </w:r>
      <w:r w:rsidRPr="007532D8">
        <w:rPr>
          <w:rFonts w:ascii="Times New Roman" w:hAnsi="Times New Roman" w:cs="Times New Roman"/>
          <w:color w:val="000000"/>
          <w:sz w:val="24"/>
          <w:szCs w:val="24"/>
        </w:rPr>
        <w:t xml:space="preserve">βρίσκουν διέξοδο από τις ανησυχίες τους με τη χρήση των ασαφών συνόλων. </w:t>
      </w:r>
    </w:p>
    <w:p w:rsidR="00170AFF" w:rsidRDefault="00170AFF" w:rsidP="00995A14">
      <w:pPr>
        <w:spacing w:after="0" w:line="360" w:lineRule="auto"/>
        <w:ind w:firstLine="1134"/>
        <w:jc w:val="both"/>
        <w:rPr>
          <w:rFonts w:ascii="Times New Roman" w:hAnsi="Times New Roman" w:cs="Times New Roman"/>
          <w:sz w:val="24"/>
          <w:szCs w:val="24"/>
        </w:rPr>
      </w:pPr>
      <w:r w:rsidRPr="007532D8">
        <w:rPr>
          <w:rFonts w:ascii="Times New Roman" w:hAnsi="Times New Roman" w:cs="Times New Roman"/>
          <w:sz w:val="24"/>
          <w:szCs w:val="24"/>
        </w:rPr>
        <w:t>Θεωρώντας την ασάφεια στα δεδομένα της απόφασης και τη διαδικασία της λήψεως της ομαδικής  αποφάσεω</w:t>
      </w:r>
      <w:r w:rsidR="00A16C17">
        <w:rPr>
          <w:rFonts w:ascii="Times New Roman" w:hAnsi="Times New Roman" w:cs="Times New Roman"/>
          <w:sz w:val="24"/>
          <w:szCs w:val="24"/>
        </w:rPr>
        <w:t>ς</w:t>
      </w:r>
      <w:r w:rsidRPr="007532D8">
        <w:rPr>
          <w:rFonts w:ascii="Times New Roman" w:hAnsi="Times New Roman" w:cs="Times New Roman"/>
          <w:sz w:val="24"/>
          <w:szCs w:val="24"/>
        </w:rPr>
        <w:t>, χρησιμοποιούνται γλωσσικές μεταβλητές για την αξιολόγηση του βάρος όλων των κριτηρίων και των αξιολογήσεων των αποδόσεων κάθε εναλλακτικής λύσης σε σχέση με κάθε κριτήριο</w:t>
      </w:r>
      <w:r>
        <w:rPr>
          <w:rFonts w:ascii="Times New Roman" w:hAnsi="Times New Roman" w:cs="Times New Roman"/>
          <w:sz w:val="24"/>
          <w:szCs w:val="24"/>
        </w:rPr>
        <w:t xml:space="preserve"> </w:t>
      </w:r>
      <w:sdt>
        <w:sdtPr>
          <w:rPr>
            <w:rFonts w:ascii="Times New Roman" w:hAnsi="Times New Roman" w:cs="Times New Roman"/>
            <w:sz w:val="24"/>
            <w:szCs w:val="24"/>
          </w:rPr>
          <w:id w:val="1599778883"/>
          <w:citation/>
        </w:sdtPr>
        <w:sdtContent>
          <w:r w:rsidR="00A31D56">
            <w:rPr>
              <w:rFonts w:ascii="Times New Roman" w:hAnsi="Times New Roman" w:cs="Times New Roman"/>
              <w:sz w:val="24"/>
              <w:szCs w:val="24"/>
            </w:rPr>
            <w:fldChar w:fldCharType="begin"/>
          </w:r>
          <w:r w:rsidR="0093466E">
            <w:rPr>
              <w:rFonts w:ascii="Times New Roman" w:hAnsi="Times New Roman" w:cs="Times New Roman"/>
              <w:sz w:val="24"/>
              <w:szCs w:val="24"/>
            </w:rPr>
            <w:instrText xml:space="preserve"> CITATION Che00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(Chen-Tung Chen, 2000)</w:t>
          </w:r>
          <w:r w:rsidR="00A31D56">
            <w:rPr>
              <w:rFonts w:ascii="Times New Roman" w:hAnsi="Times New Roman" w:cs="Times New Roman"/>
              <w:sz w:val="24"/>
              <w:szCs w:val="24"/>
            </w:rPr>
            <w:fldChar w:fldCharType="end"/>
          </w:r>
        </w:sdtContent>
      </w:sdt>
      <w:r>
        <w:rPr>
          <w:rFonts w:ascii="Times New Roman" w:hAnsi="Times New Roman" w:cs="Times New Roman"/>
          <w:sz w:val="24"/>
          <w:szCs w:val="24"/>
        </w:rPr>
        <w:t>. Γ</w:t>
      </w:r>
      <w:r w:rsidRPr="007532D8">
        <w:rPr>
          <w:rFonts w:ascii="Times New Roman" w:eastAsia="AdvGulliv-R" w:hAnsi="Times New Roman" w:cs="Times New Roman"/>
          <w:color w:val="000000"/>
          <w:sz w:val="24"/>
          <w:szCs w:val="24"/>
        </w:rPr>
        <w:t xml:space="preserve">λωσσικές εκφράσεις, όπως για παράδειγμα, «χαμηλή», «μέτρια», «υψηλή», κ.λπ. θεωρούνται ως η φυσική αναπαράσταση της κρίσης. Αυτά τα χαρακτηριστικά δείχνουν την </w:t>
      </w:r>
      <w:proofErr w:type="spellStart"/>
      <w:r w:rsidRPr="007532D8">
        <w:rPr>
          <w:rFonts w:ascii="Times New Roman" w:eastAsia="AdvGulliv-R" w:hAnsi="Times New Roman" w:cs="Times New Roman"/>
          <w:color w:val="000000"/>
          <w:sz w:val="24"/>
          <w:szCs w:val="24"/>
        </w:rPr>
        <w:t>εφαρμοσιμότητα</w:t>
      </w:r>
      <w:proofErr w:type="spellEnd"/>
      <w:r w:rsidRPr="007532D8">
        <w:rPr>
          <w:rFonts w:ascii="Times New Roman" w:eastAsia="AdvGulliv-R" w:hAnsi="Times New Roman" w:cs="Times New Roman"/>
          <w:color w:val="000000"/>
          <w:sz w:val="24"/>
          <w:szCs w:val="24"/>
        </w:rPr>
        <w:t xml:space="preserve"> της θεωρίας των ασαφών συνόλων στη σύλληψη της δομής των προτιμήσεων των αποφασιζόντων. Η θεωρία ασαφών συνόλων βοηθά στη μέτρηση της ασάφειας των εννοιών που σχετίζονται με την υποκειμενική κρίση του ανθρώπου. Επιπλέον, δεδομένου ότι στην ομαδική λήψη αποφάσεων η αξιολόγηση προκύπτει από τις γλωσσικές μεταβλητές των διαφορετικών απόψεων των εκτιμητών, αυτή η αξιολόγησ</w:t>
      </w:r>
      <w:r w:rsidR="00A16C17">
        <w:rPr>
          <w:rFonts w:ascii="Times New Roman" w:eastAsia="AdvGulliv-R" w:hAnsi="Times New Roman" w:cs="Times New Roman"/>
          <w:color w:val="000000"/>
          <w:sz w:val="24"/>
          <w:szCs w:val="24"/>
        </w:rPr>
        <w:t>η</w:t>
      </w:r>
      <w:r w:rsidRPr="007532D8">
        <w:rPr>
          <w:rFonts w:ascii="Times New Roman" w:eastAsia="AdvGulliv-R" w:hAnsi="Times New Roman" w:cs="Times New Roman"/>
          <w:color w:val="000000"/>
          <w:sz w:val="24"/>
          <w:szCs w:val="24"/>
        </w:rPr>
        <w:t xml:space="preserve"> πρέπει να διεξάγεται σε ένα αβέβαιο, ασαφές περιβάλλον</w:t>
      </w:r>
      <w:r>
        <w:rPr>
          <w:rFonts w:ascii="Times New Roman" w:eastAsia="AdvGulliv-R" w:hAnsi="Times New Roman" w:cs="Times New Roman"/>
          <w:color w:val="000000"/>
          <w:sz w:val="24"/>
          <w:szCs w:val="24"/>
        </w:rPr>
        <w:t xml:space="preserve"> </w:t>
      </w:r>
      <w:sdt>
        <w:sdtPr>
          <w:rPr>
            <w:rFonts w:ascii="Times New Roman" w:eastAsia="AdvGulliv-R" w:hAnsi="Times New Roman" w:cs="Times New Roman"/>
            <w:color w:val="000000"/>
            <w:sz w:val="24"/>
            <w:szCs w:val="24"/>
          </w:rPr>
          <w:id w:val="1599778884"/>
          <w:citation/>
        </w:sdtPr>
        <w:sdtContent>
          <w:r w:rsidR="00A31D56">
            <w:rPr>
              <w:rFonts w:ascii="Times New Roman" w:eastAsia="AdvGulliv-R" w:hAnsi="Times New Roman" w:cs="Times New Roman"/>
              <w:color w:val="000000"/>
              <w:sz w:val="24"/>
              <w:szCs w:val="24"/>
            </w:rPr>
            <w:fldChar w:fldCharType="begin"/>
          </w:r>
          <w:r>
            <w:rPr>
              <w:rFonts w:ascii="Times New Roman" w:eastAsia="AdvGulliv-R" w:hAnsi="Times New Roman" w:cs="Times New Roman"/>
              <w:color w:val="000000"/>
              <w:sz w:val="24"/>
              <w:szCs w:val="24"/>
            </w:rPr>
            <w:instrText xml:space="preserve"> CITATION Sor05 \l 1032 </w:instrText>
          </w:r>
          <w:r w:rsidR="00A31D56">
            <w:rPr>
              <w:rFonts w:ascii="Times New Roman" w:eastAsia="AdvGulliv-R" w:hAnsi="Times New Roman" w:cs="Times New Roman"/>
              <w:color w:val="000000"/>
              <w:sz w:val="24"/>
              <w:szCs w:val="24"/>
            </w:rPr>
            <w:fldChar w:fldCharType="separate"/>
          </w:r>
          <w:r w:rsidR="00E86504" w:rsidRPr="00E86504">
            <w:rPr>
              <w:rFonts w:ascii="Times New Roman" w:eastAsia="AdvGulliv-R" w:hAnsi="Times New Roman" w:cs="Times New Roman"/>
              <w:noProof/>
              <w:color w:val="000000"/>
              <w:sz w:val="24"/>
              <w:szCs w:val="24"/>
            </w:rPr>
            <w:t>(Soroush Saghafian and S.Reza Hejazi., 2005)</w:t>
          </w:r>
          <w:r w:rsidR="00A31D56">
            <w:rPr>
              <w:rFonts w:ascii="Times New Roman" w:eastAsia="AdvGulliv-R" w:hAnsi="Times New Roman" w:cs="Times New Roman"/>
              <w:color w:val="000000"/>
              <w:sz w:val="24"/>
              <w:szCs w:val="24"/>
            </w:rPr>
            <w:fldChar w:fldCharType="end"/>
          </w:r>
        </w:sdtContent>
      </w:sdt>
      <w:r w:rsidRPr="007532D8">
        <w:rPr>
          <w:rFonts w:ascii="Times New Roman" w:eastAsia="AdvGulliv-R" w:hAnsi="Times New Roman" w:cs="Times New Roman"/>
          <w:color w:val="000000"/>
          <w:sz w:val="24"/>
          <w:szCs w:val="24"/>
        </w:rPr>
        <w:t>.</w:t>
      </w:r>
    </w:p>
    <w:p w:rsidR="00170AFF" w:rsidRPr="00A14979" w:rsidRDefault="00170AFF" w:rsidP="00995A14">
      <w:pPr>
        <w:spacing w:after="0" w:line="360" w:lineRule="auto"/>
        <w:ind w:firstLine="1134"/>
        <w:jc w:val="both"/>
        <w:rPr>
          <w:rFonts w:ascii="Times New Roman" w:eastAsia="AdvGulliv-R" w:hAnsi="Times New Roman" w:cs="Times New Roman"/>
          <w:color w:val="000000"/>
          <w:sz w:val="24"/>
          <w:szCs w:val="24"/>
        </w:rPr>
      </w:pPr>
      <w:r w:rsidRPr="00C5047F">
        <w:rPr>
          <w:rFonts w:ascii="Times New Roman" w:hAnsi="Times New Roman" w:cs="Times New Roman"/>
          <w:sz w:val="24"/>
          <w:szCs w:val="24"/>
        </w:rPr>
        <w:t xml:space="preserve">Σε γενικές γραμμές, </w:t>
      </w:r>
      <w:r w:rsidR="00A16C17">
        <w:rPr>
          <w:rFonts w:ascii="Times New Roman" w:hAnsi="Times New Roman" w:cs="Times New Roman"/>
          <w:sz w:val="24"/>
          <w:szCs w:val="24"/>
        </w:rPr>
        <w:t>σ</w:t>
      </w:r>
      <w:r w:rsidRPr="00C5047F">
        <w:rPr>
          <w:rFonts w:ascii="Times New Roman" w:hAnsi="Times New Roman" w:cs="Times New Roman"/>
          <w:sz w:val="24"/>
          <w:szCs w:val="24"/>
        </w:rPr>
        <w:t>τα προβλήματα πολλαπλών κριτηρίων</w:t>
      </w:r>
      <w:r w:rsidR="00DB22D2">
        <w:rPr>
          <w:rFonts w:ascii="Times New Roman" w:hAnsi="Times New Roman" w:cs="Times New Roman"/>
          <w:sz w:val="24"/>
          <w:szCs w:val="24"/>
        </w:rPr>
        <w:t>,</w:t>
      </w:r>
      <w:r w:rsidRPr="00C5047F">
        <w:rPr>
          <w:rFonts w:ascii="Times New Roman" w:hAnsi="Times New Roman" w:cs="Times New Roman"/>
          <w:sz w:val="24"/>
          <w:szCs w:val="24"/>
        </w:rPr>
        <w:t xml:space="preserve"> </w:t>
      </w:r>
      <w:r>
        <w:rPr>
          <w:rFonts w:ascii="Times New Roman" w:hAnsi="Times New Roman" w:cs="Times New Roman"/>
          <w:sz w:val="24"/>
          <w:szCs w:val="24"/>
        </w:rPr>
        <w:t xml:space="preserve">όταν </w:t>
      </w:r>
      <w:r w:rsidRPr="00C5047F">
        <w:rPr>
          <w:rFonts w:ascii="Times New Roman" w:hAnsi="Times New Roman" w:cs="Times New Roman"/>
          <w:sz w:val="24"/>
          <w:szCs w:val="24"/>
        </w:rPr>
        <w:t>έχουν να κάνουν με αβέβαια και ασαφή δεδομένα</w:t>
      </w:r>
      <w:r w:rsidR="00A16C17">
        <w:rPr>
          <w:rFonts w:ascii="Times New Roman" w:hAnsi="Times New Roman" w:cs="Times New Roman"/>
          <w:sz w:val="24"/>
          <w:szCs w:val="24"/>
        </w:rPr>
        <w:t>,</w:t>
      </w:r>
      <w:r w:rsidRPr="00C5047F">
        <w:rPr>
          <w:rFonts w:ascii="Times New Roman" w:hAnsi="Times New Roman" w:cs="Times New Roman"/>
          <w:sz w:val="24"/>
          <w:szCs w:val="24"/>
        </w:rPr>
        <w:t xml:space="preserve"> η θεωρία </w:t>
      </w:r>
      <w:r w:rsidR="00A16C17">
        <w:rPr>
          <w:rFonts w:ascii="Times New Roman" w:hAnsi="Times New Roman" w:cs="Times New Roman"/>
          <w:sz w:val="24"/>
          <w:szCs w:val="24"/>
        </w:rPr>
        <w:t xml:space="preserve">των </w:t>
      </w:r>
      <w:r w:rsidRPr="00C5047F">
        <w:rPr>
          <w:rFonts w:ascii="Times New Roman" w:hAnsi="Times New Roman" w:cs="Times New Roman"/>
          <w:sz w:val="24"/>
          <w:szCs w:val="24"/>
        </w:rPr>
        <w:t xml:space="preserve">ασαφών συνόλων </w:t>
      </w:r>
      <w:r w:rsidR="00A16C17">
        <w:rPr>
          <w:rFonts w:ascii="Times New Roman" w:hAnsi="Times New Roman" w:cs="Times New Roman"/>
          <w:sz w:val="24"/>
          <w:szCs w:val="24"/>
        </w:rPr>
        <w:t>συμβάλει σημαντικά</w:t>
      </w:r>
      <w:r w:rsidRPr="00C5047F">
        <w:rPr>
          <w:rFonts w:ascii="Times New Roman" w:hAnsi="Times New Roman" w:cs="Times New Roman"/>
          <w:sz w:val="24"/>
          <w:szCs w:val="24"/>
        </w:rPr>
        <w:t xml:space="preserve"> για </w:t>
      </w:r>
      <w:r w:rsidR="00DB22D2">
        <w:rPr>
          <w:rFonts w:ascii="Times New Roman" w:hAnsi="Times New Roman" w:cs="Times New Roman"/>
          <w:sz w:val="24"/>
          <w:szCs w:val="24"/>
        </w:rPr>
        <w:t>τη λύση των προβλημάτων αυτών</w:t>
      </w:r>
      <w:r w:rsidRPr="00C5047F">
        <w:rPr>
          <w:rFonts w:ascii="Times New Roman" w:hAnsi="Times New Roman" w:cs="Times New Roman"/>
          <w:sz w:val="24"/>
          <w:szCs w:val="24"/>
        </w:rPr>
        <w:t xml:space="preserve"> </w:t>
      </w:r>
      <w:sdt>
        <w:sdtPr>
          <w:rPr>
            <w:rFonts w:ascii="Times New Roman" w:hAnsi="Times New Roman" w:cs="Times New Roman"/>
            <w:sz w:val="24"/>
            <w:szCs w:val="24"/>
            <w:lang w:val="en-US"/>
          </w:rPr>
          <w:id w:val="-1810673236"/>
          <w:citation/>
        </w:sdtPr>
        <w:sdtContent>
          <w:r w:rsidR="00A31D56">
            <w:rPr>
              <w:rFonts w:ascii="Times New Roman" w:hAnsi="Times New Roman" w:cs="Times New Roman"/>
              <w:sz w:val="24"/>
              <w:szCs w:val="24"/>
              <w:lang w:val="en-US"/>
            </w:rPr>
            <w:fldChar w:fldCharType="begin"/>
          </w:r>
          <w:r w:rsidR="00222A86" w:rsidRPr="00222A86">
            <w:rPr>
              <w:rFonts w:ascii="Times New Roman" w:hAnsi="Times New Roman" w:cs="Times New Roman"/>
              <w:sz w:val="24"/>
              <w:szCs w:val="24"/>
            </w:rPr>
            <w:instrText xml:space="preserve"> </w:instrText>
          </w:r>
          <w:r w:rsidR="00222A86">
            <w:rPr>
              <w:rFonts w:ascii="Times New Roman" w:hAnsi="Times New Roman" w:cs="Times New Roman"/>
              <w:sz w:val="24"/>
              <w:szCs w:val="24"/>
              <w:lang w:val="en-US"/>
            </w:rPr>
            <w:instrText>CITATION</w:instrText>
          </w:r>
          <w:r w:rsidR="00222A86" w:rsidRPr="00222A86">
            <w:rPr>
              <w:rFonts w:ascii="Times New Roman" w:hAnsi="Times New Roman" w:cs="Times New Roman"/>
              <w:sz w:val="24"/>
              <w:szCs w:val="24"/>
            </w:rPr>
            <w:instrText xml:space="preserve"> </w:instrText>
          </w:r>
          <w:r w:rsidR="00222A86">
            <w:rPr>
              <w:rFonts w:ascii="Times New Roman" w:hAnsi="Times New Roman" w:cs="Times New Roman"/>
              <w:sz w:val="24"/>
              <w:szCs w:val="24"/>
              <w:lang w:val="en-US"/>
            </w:rPr>
            <w:instrText>Giz</w:instrText>
          </w:r>
          <w:r w:rsidR="00222A86" w:rsidRPr="00222A86">
            <w:rPr>
              <w:rFonts w:ascii="Times New Roman" w:hAnsi="Times New Roman" w:cs="Times New Roman"/>
              <w:sz w:val="24"/>
              <w:szCs w:val="24"/>
            </w:rPr>
            <w:instrText>11 \</w:instrText>
          </w:r>
          <w:r w:rsidR="00222A86">
            <w:rPr>
              <w:rFonts w:ascii="Times New Roman" w:hAnsi="Times New Roman" w:cs="Times New Roman"/>
              <w:sz w:val="24"/>
              <w:szCs w:val="24"/>
              <w:lang w:val="en-US"/>
            </w:rPr>
            <w:instrText>l</w:instrText>
          </w:r>
          <w:r w:rsidR="00222A86" w:rsidRPr="00222A86">
            <w:rPr>
              <w:rFonts w:ascii="Times New Roman" w:hAnsi="Times New Roman" w:cs="Times New Roman"/>
              <w:sz w:val="24"/>
              <w:szCs w:val="24"/>
            </w:rPr>
            <w:instrText xml:space="preserve"> 1033  </w:instrText>
          </w:r>
          <w:r w:rsidR="00A31D56">
            <w:rPr>
              <w:rFonts w:ascii="Times New Roman" w:hAnsi="Times New Roman" w:cs="Times New Roman"/>
              <w:sz w:val="24"/>
              <w:szCs w:val="24"/>
              <w:lang w:val="en-US"/>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Gizem</w:t>
          </w:r>
          <w:r w:rsidR="00E86504" w:rsidRPr="00E86504">
            <w:rPr>
              <w:rFonts w:ascii="Times New Roman" w:hAnsi="Times New Roman" w:cs="Times New Roman"/>
              <w:noProof/>
              <w:sz w:val="24"/>
              <w:szCs w:val="24"/>
            </w:rPr>
            <w:t xml:space="preserve"> Ç</w:t>
          </w:r>
          <w:r w:rsidR="00E86504" w:rsidRPr="00E86504">
            <w:rPr>
              <w:rFonts w:ascii="Times New Roman" w:hAnsi="Times New Roman" w:cs="Times New Roman"/>
              <w:noProof/>
              <w:sz w:val="24"/>
              <w:szCs w:val="24"/>
              <w:lang w:val="en-US"/>
            </w:rPr>
            <w:t>if</w:t>
          </w:r>
          <w:r w:rsidR="00E86504" w:rsidRPr="00E86504">
            <w:rPr>
              <w:rFonts w:ascii="Times New Roman" w:hAnsi="Times New Roman" w:cs="Times New Roman"/>
              <w:noProof/>
              <w:sz w:val="24"/>
              <w:szCs w:val="24"/>
            </w:rPr>
            <w:t>ç</w:t>
          </w:r>
          <w:r w:rsidR="00E86504" w:rsidRPr="00E86504">
            <w:rPr>
              <w:rFonts w:ascii="Times New Roman" w:hAnsi="Times New Roman" w:cs="Times New Roman"/>
              <w:noProof/>
              <w:sz w:val="24"/>
              <w:szCs w:val="24"/>
              <w:lang w:val="en-US"/>
            </w:rPr>
            <w:t>i</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and</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G</w:t>
          </w:r>
          <w:r w:rsidR="00E86504" w:rsidRPr="00E86504">
            <w:rPr>
              <w:rFonts w:ascii="Times New Roman" w:hAnsi="Times New Roman" w:cs="Times New Roman"/>
              <w:noProof/>
              <w:sz w:val="24"/>
              <w:szCs w:val="24"/>
            </w:rPr>
            <w:t>ü</w:t>
          </w:r>
          <w:r w:rsidR="00E86504" w:rsidRPr="00E86504">
            <w:rPr>
              <w:rFonts w:ascii="Times New Roman" w:hAnsi="Times New Roman" w:cs="Times New Roman"/>
              <w:noProof/>
              <w:sz w:val="24"/>
              <w:szCs w:val="24"/>
              <w:lang w:val="en-US"/>
            </w:rPr>
            <w:t>l</w:t>
          </w:r>
          <w:r w:rsidR="00E86504" w:rsidRPr="00E86504">
            <w:rPr>
              <w:rFonts w:ascii="Times New Roman" w:hAnsi="Times New Roman" w:cs="Times New Roman"/>
              <w:noProof/>
              <w:sz w:val="24"/>
              <w:szCs w:val="24"/>
            </w:rPr>
            <w:t>ç</w:t>
          </w:r>
          <w:r w:rsidR="00E86504" w:rsidRPr="00E86504">
            <w:rPr>
              <w:rFonts w:ascii="Times New Roman" w:hAnsi="Times New Roman" w:cs="Times New Roman"/>
              <w:noProof/>
              <w:sz w:val="24"/>
              <w:szCs w:val="24"/>
              <w:lang w:val="en-US"/>
            </w:rPr>
            <w:t>in</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B</w:t>
          </w:r>
          <w:r w:rsidR="00E86504" w:rsidRPr="00E86504">
            <w:rPr>
              <w:rFonts w:ascii="Times New Roman" w:hAnsi="Times New Roman" w:cs="Times New Roman"/>
              <w:noProof/>
              <w:sz w:val="24"/>
              <w:szCs w:val="24"/>
            </w:rPr>
            <w:t>ü</w:t>
          </w:r>
          <w:r w:rsidR="00E86504" w:rsidRPr="00E86504">
            <w:rPr>
              <w:rFonts w:ascii="Times New Roman" w:hAnsi="Times New Roman" w:cs="Times New Roman"/>
              <w:noProof/>
              <w:sz w:val="24"/>
              <w:szCs w:val="24"/>
              <w:lang w:val="en-US"/>
            </w:rPr>
            <w:t>y</w:t>
          </w:r>
          <w:r w:rsidR="00E86504" w:rsidRPr="00E86504">
            <w:rPr>
              <w:rFonts w:ascii="Times New Roman" w:hAnsi="Times New Roman" w:cs="Times New Roman"/>
              <w:noProof/>
              <w:sz w:val="24"/>
              <w:szCs w:val="24"/>
            </w:rPr>
            <w:t>ü</w:t>
          </w:r>
          <w:r w:rsidR="00E86504" w:rsidRPr="00E86504">
            <w:rPr>
              <w:rFonts w:ascii="Times New Roman" w:hAnsi="Times New Roman" w:cs="Times New Roman"/>
              <w:noProof/>
              <w:sz w:val="24"/>
              <w:szCs w:val="24"/>
              <w:lang w:val="en-US"/>
            </w:rPr>
            <w:t>k</w:t>
          </w:r>
          <w:r w:rsidR="00E86504" w:rsidRPr="00E86504">
            <w:rPr>
              <w:rFonts w:ascii="Times New Roman" w:hAnsi="Times New Roman" w:cs="Times New Roman"/>
              <w:noProof/>
              <w:sz w:val="24"/>
              <w:szCs w:val="24"/>
            </w:rPr>
            <w:t>ö</w:t>
          </w:r>
          <w:r w:rsidR="00E86504" w:rsidRPr="00E86504">
            <w:rPr>
              <w:rFonts w:ascii="Times New Roman" w:hAnsi="Times New Roman" w:cs="Times New Roman"/>
              <w:noProof/>
              <w:sz w:val="24"/>
              <w:szCs w:val="24"/>
              <w:lang w:val="en-US"/>
            </w:rPr>
            <w:t>zkan</w:t>
          </w:r>
          <w:r w:rsidR="00E86504" w:rsidRPr="00E86504">
            <w:rPr>
              <w:rFonts w:ascii="Times New Roman" w:hAnsi="Times New Roman" w:cs="Times New Roman"/>
              <w:noProof/>
              <w:sz w:val="24"/>
              <w:szCs w:val="24"/>
            </w:rPr>
            <w:t>, 2011)</w:t>
          </w:r>
          <w:r w:rsidR="00A31D56">
            <w:rPr>
              <w:rFonts w:ascii="Times New Roman" w:hAnsi="Times New Roman" w:cs="Times New Roman"/>
              <w:sz w:val="24"/>
              <w:szCs w:val="24"/>
              <w:lang w:val="en-US"/>
            </w:rPr>
            <w:fldChar w:fldCharType="end"/>
          </w:r>
        </w:sdtContent>
      </w:sdt>
      <w:r w:rsidRPr="00C5047F">
        <w:rPr>
          <w:rFonts w:ascii="Times New Roman" w:hAnsi="Times New Roman" w:cs="Times New Roman"/>
          <w:sz w:val="24"/>
          <w:szCs w:val="24"/>
        </w:rPr>
        <w:t xml:space="preserve">. </w:t>
      </w:r>
      <w:r w:rsidRPr="007532D8">
        <w:rPr>
          <w:rFonts w:ascii="Times New Roman" w:hAnsi="Times New Roman" w:cs="Times New Roman"/>
          <w:noProof/>
          <w:sz w:val="24"/>
          <w:szCs w:val="24"/>
        </w:rPr>
        <w:t xml:space="preserve">Οι </w:t>
      </w:r>
      <w:r w:rsidRPr="007532D8">
        <w:rPr>
          <w:rFonts w:ascii="Times New Roman" w:hAnsi="Times New Roman" w:cs="Times New Roman"/>
          <w:noProof/>
          <w:sz w:val="24"/>
          <w:szCs w:val="24"/>
          <w:lang w:val="en-US"/>
        </w:rPr>
        <w:t>Chung</w:t>
      </w:r>
      <w:r w:rsidRPr="007532D8">
        <w:rPr>
          <w:rFonts w:ascii="Times New Roman" w:hAnsi="Times New Roman" w:cs="Times New Roman"/>
          <w:noProof/>
          <w:sz w:val="24"/>
          <w:szCs w:val="24"/>
        </w:rPr>
        <w:t>-</w:t>
      </w:r>
      <w:r w:rsidRPr="007532D8">
        <w:rPr>
          <w:rFonts w:ascii="Times New Roman" w:hAnsi="Times New Roman" w:cs="Times New Roman"/>
          <w:noProof/>
          <w:sz w:val="24"/>
          <w:szCs w:val="24"/>
          <w:lang w:val="en-US"/>
        </w:rPr>
        <w:t>Hsing</w:t>
      </w:r>
      <w:r w:rsidRPr="007532D8">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Yen</w:t>
      </w:r>
      <w:r w:rsidRPr="007532D8">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and</w:t>
      </w:r>
      <w:r w:rsidRPr="007532D8">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Yu</w:t>
      </w:r>
      <w:r w:rsidRPr="007532D8">
        <w:rPr>
          <w:rFonts w:ascii="Times New Roman" w:hAnsi="Times New Roman" w:cs="Times New Roman"/>
          <w:noProof/>
          <w:sz w:val="24"/>
          <w:szCs w:val="24"/>
        </w:rPr>
        <w:t>-</w:t>
      </w:r>
      <w:r w:rsidRPr="007532D8">
        <w:rPr>
          <w:rFonts w:ascii="Times New Roman" w:hAnsi="Times New Roman" w:cs="Times New Roman"/>
          <w:noProof/>
          <w:sz w:val="24"/>
          <w:szCs w:val="24"/>
          <w:lang w:val="en-US"/>
        </w:rPr>
        <w:t>Hern</w:t>
      </w:r>
      <w:r w:rsidRPr="007532D8">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Chang</w:t>
      </w:r>
      <w:r w:rsidRPr="007532D8">
        <w:rPr>
          <w:rFonts w:ascii="Times New Roman" w:hAnsi="Times New Roman" w:cs="Times New Roman"/>
          <w:noProof/>
          <w:sz w:val="24"/>
          <w:szCs w:val="24"/>
        </w:rPr>
        <w:t xml:space="preserve">  (2009)  μεταφέρουν την παρατήρηση του </w:t>
      </w:r>
      <w:proofErr w:type="spellStart"/>
      <w:r w:rsidRPr="007532D8">
        <w:rPr>
          <w:rFonts w:ascii="Times New Roman" w:hAnsi="Times New Roman" w:cs="Times New Roman"/>
          <w:sz w:val="24"/>
          <w:szCs w:val="24"/>
        </w:rPr>
        <w:t>Zadeh</w:t>
      </w:r>
      <w:proofErr w:type="spellEnd"/>
      <w:r w:rsidRPr="007532D8">
        <w:rPr>
          <w:rFonts w:ascii="Times New Roman" w:hAnsi="Times New Roman" w:cs="Times New Roman"/>
          <w:sz w:val="24"/>
          <w:szCs w:val="24"/>
        </w:rPr>
        <w:t xml:space="preserve"> (1965) </w:t>
      </w:r>
      <w:r w:rsidRPr="007532D8">
        <w:rPr>
          <w:rFonts w:ascii="Times New Roman" w:hAnsi="Times New Roman" w:cs="Times New Roman"/>
          <w:noProof/>
          <w:sz w:val="24"/>
          <w:szCs w:val="24"/>
        </w:rPr>
        <w:t>ότι  η έν</w:t>
      </w:r>
      <w:r w:rsidR="00A16C17">
        <w:rPr>
          <w:rFonts w:ascii="Times New Roman" w:hAnsi="Times New Roman" w:cs="Times New Roman"/>
          <w:noProof/>
          <w:sz w:val="24"/>
          <w:szCs w:val="24"/>
        </w:rPr>
        <w:t>ν</w:t>
      </w:r>
      <w:r w:rsidRPr="007532D8">
        <w:rPr>
          <w:rFonts w:ascii="Times New Roman" w:hAnsi="Times New Roman" w:cs="Times New Roman"/>
          <w:noProof/>
          <w:sz w:val="24"/>
          <w:szCs w:val="24"/>
        </w:rPr>
        <w:t>οια των α</w:t>
      </w:r>
      <w:r w:rsidR="00A16C17">
        <w:rPr>
          <w:rFonts w:ascii="Times New Roman" w:hAnsi="Times New Roman" w:cs="Times New Roman"/>
          <w:noProof/>
          <w:sz w:val="24"/>
          <w:szCs w:val="24"/>
        </w:rPr>
        <w:t xml:space="preserve">σαφών </w:t>
      </w:r>
      <w:r w:rsidRPr="007532D8">
        <w:rPr>
          <w:rFonts w:ascii="Times New Roman" w:hAnsi="Times New Roman" w:cs="Times New Roman"/>
          <w:noProof/>
          <w:sz w:val="24"/>
          <w:szCs w:val="24"/>
        </w:rPr>
        <w:t xml:space="preserve">συνόλων </w:t>
      </w:r>
      <w:r w:rsidRPr="007532D8">
        <w:rPr>
          <w:rFonts w:ascii="Times New Roman" w:hAnsi="Times New Roman" w:cs="Times New Roman"/>
          <w:sz w:val="24"/>
          <w:szCs w:val="24"/>
        </w:rPr>
        <w:t xml:space="preserve"> χρησιμοποιείται συχνά για να αντικατοπτρίσει την εγγενή υποκειμενικότητα και την εμπλεκόμενη ανακρίβεια  κατά τη διαδικασία αξιολόγησης. Επίσης αναφέρουν και την βεβαιότητα των </w:t>
      </w:r>
      <w:r w:rsidRPr="007532D8">
        <w:rPr>
          <w:rFonts w:ascii="Times New Roman" w:hAnsi="Times New Roman" w:cs="Times New Roman"/>
          <w:sz w:val="24"/>
          <w:szCs w:val="24"/>
          <w:lang w:val="en-US"/>
        </w:rPr>
        <w:t>Chang</w:t>
      </w:r>
      <w:r w:rsidRPr="007532D8">
        <w:rPr>
          <w:rFonts w:ascii="Times New Roman" w:hAnsi="Times New Roman" w:cs="Times New Roman"/>
          <w:sz w:val="24"/>
          <w:szCs w:val="24"/>
        </w:rPr>
        <w:t xml:space="preserve"> </w:t>
      </w:r>
      <w:r w:rsidRPr="007532D8">
        <w:rPr>
          <w:rFonts w:ascii="Times New Roman" w:hAnsi="Times New Roman" w:cs="Times New Roman"/>
          <w:sz w:val="24"/>
          <w:szCs w:val="24"/>
          <w:lang w:val="en-US"/>
        </w:rPr>
        <w:t>and</w:t>
      </w:r>
      <w:r w:rsidRPr="007532D8">
        <w:rPr>
          <w:rFonts w:ascii="Times New Roman" w:hAnsi="Times New Roman" w:cs="Times New Roman"/>
          <w:sz w:val="24"/>
          <w:szCs w:val="24"/>
        </w:rPr>
        <w:t xml:space="preserve"> </w:t>
      </w:r>
      <w:proofErr w:type="spellStart"/>
      <w:r w:rsidRPr="007532D8">
        <w:rPr>
          <w:rFonts w:ascii="Times New Roman" w:hAnsi="Times New Roman" w:cs="Times New Roman"/>
          <w:sz w:val="24"/>
          <w:szCs w:val="24"/>
          <w:lang w:val="en-US"/>
        </w:rPr>
        <w:t>Yeh</w:t>
      </w:r>
      <w:proofErr w:type="spellEnd"/>
      <w:r w:rsidRPr="007532D8">
        <w:rPr>
          <w:rFonts w:ascii="Times New Roman" w:hAnsi="Times New Roman" w:cs="Times New Roman"/>
          <w:sz w:val="24"/>
          <w:szCs w:val="24"/>
        </w:rPr>
        <w:t xml:space="preserve"> (2004) και </w:t>
      </w:r>
      <w:r w:rsidRPr="007532D8">
        <w:rPr>
          <w:rFonts w:ascii="Times New Roman" w:hAnsi="Times New Roman" w:cs="Times New Roman"/>
          <w:sz w:val="24"/>
          <w:szCs w:val="24"/>
          <w:lang w:val="en-US"/>
        </w:rPr>
        <w:t>Zimmermann</w:t>
      </w:r>
      <w:r w:rsidRPr="007532D8">
        <w:rPr>
          <w:rFonts w:ascii="Times New Roman" w:hAnsi="Times New Roman" w:cs="Times New Roman"/>
          <w:sz w:val="24"/>
          <w:szCs w:val="24"/>
        </w:rPr>
        <w:t xml:space="preserve"> (1996) ότι η μοντελοποίηση με τη χρήση ασαφών αριθμών έχει αποδειχθεί ότι είναι ένας αποτελεσματικός τρόπος για τη διατύπωση προβλημάτων απόφασης όπου υπάρχουν διαθέσιμες πληροφορίες που είναι υποκειμενικές και αόριστες. </w:t>
      </w:r>
      <w:r>
        <w:rPr>
          <w:rFonts w:ascii="Times New Roman" w:hAnsi="Times New Roman" w:cs="Times New Roman"/>
          <w:sz w:val="24"/>
          <w:szCs w:val="24"/>
        </w:rPr>
        <w:t>Πολλοί ερευνητές συμφωνούν στο ότι γ</w:t>
      </w:r>
      <w:r w:rsidRPr="007532D8">
        <w:rPr>
          <w:rFonts w:ascii="Times New Roman" w:hAnsi="Times New Roman" w:cs="Times New Roman"/>
          <w:sz w:val="24"/>
          <w:szCs w:val="24"/>
        </w:rPr>
        <w:t xml:space="preserve">ια να μοντελοποιήσουμε αυτού του είδους την αβεβαιότητα στην ανθρώπινη προτίμηση, η ασαφής λογική μπορεί να είναι μια πιο φυσική προσέγγιση </w:t>
      </w:r>
      <w:r>
        <w:rPr>
          <w:rFonts w:ascii="Times New Roman" w:hAnsi="Times New Roman" w:cs="Times New Roman"/>
          <w:sz w:val="24"/>
          <w:szCs w:val="24"/>
        </w:rPr>
        <w:t xml:space="preserve">και στα </w:t>
      </w:r>
      <w:r w:rsidRPr="007532D8">
        <w:rPr>
          <w:rFonts w:ascii="Times New Roman" w:eastAsia="AdvGulliv-R" w:hAnsi="Times New Roman" w:cs="Times New Roman"/>
          <w:sz w:val="24"/>
          <w:szCs w:val="24"/>
        </w:rPr>
        <w:t>προβλήματα λήψης</w:t>
      </w:r>
      <w:r>
        <w:rPr>
          <w:rFonts w:ascii="Times New Roman" w:eastAsia="AdvGulliv-R" w:hAnsi="Times New Roman" w:cs="Times New Roman"/>
          <w:sz w:val="24"/>
          <w:szCs w:val="24"/>
        </w:rPr>
        <w:t xml:space="preserve"> ομαδικών</w:t>
      </w:r>
      <w:r w:rsidRPr="007532D8">
        <w:rPr>
          <w:rFonts w:ascii="Times New Roman" w:eastAsia="AdvGulliv-R" w:hAnsi="Times New Roman" w:cs="Times New Roman"/>
          <w:sz w:val="24"/>
          <w:szCs w:val="24"/>
        </w:rPr>
        <w:t xml:space="preserve"> αποφάσεων πολλαπλών κριτηρίων</w:t>
      </w:r>
      <w:r>
        <w:rPr>
          <w:rFonts w:ascii="Times New Roman" w:hAnsi="Times New Roman" w:cs="Times New Roman"/>
          <w:sz w:val="24"/>
          <w:szCs w:val="24"/>
        </w:rPr>
        <w:t xml:space="preserve"> </w:t>
      </w:r>
      <w:sdt>
        <w:sdtPr>
          <w:rPr>
            <w:rFonts w:ascii="Times New Roman" w:hAnsi="Times New Roman" w:cs="Times New Roman"/>
            <w:sz w:val="24"/>
            <w:szCs w:val="24"/>
          </w:rPr>
          <w:id w:val="882300691"/>
          <w:citation/>
        </w:sdtPr>
        <w:sdtContent>
          <w:r w:rsidR="00A31D56">
            <w:rPr>
              <w:rFonts w:ascii="Times New Roman" w:hAnsi="Times New Roman" w:cs="Times New Roman"/>
              <w:sz w:val="24"/>
              <w:szCs w:val="24"/>
            </w:rPr>
            <w:fldChar w:fldCharType="begin"/>
          </w:r>
          <w:r w:rsidR="004C045E">
            <w:rPr>
              <w:rFonts w:ascii="Times New Roman" w:hAnsi="Times New Roman" w:cs="Times New Roman"/>
              <w:sz w:val="24"/>
              <w:szCs w:val="24"/>
            </w:rPr>
            <w:instrText xml:space="preserve"> CITATION Gül12 \m Tin141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(Gülçin Büyüközkan, 2012; Ting-Yu Chen, 2014)</w:t>
          </w:r>
          <w:r w:rsidR="00A31D56">
            <w:rPr>
              <w:rFonts w:ascii="Times New Roman" w:hAnsi="Times New Roman" w:cs="Times New Roman"/>
              <w:sz w:val="24"/>
              <w:szCs w:val="24"/>
            </w:rPr>
            <w:fldChar w:fldCharType="end"/>
          </w:r>
        </w:sdtContent>
      </w:sdt>
      <w:r w:rsidRPr="007532D8">
        <w:rPr>
          <w:rFonts w:ascii="Times New Roman" w:hAnsi="Times New Roman" w:cs="Times New Roman"/>
          <w:sz w:val="24"/>
          <w:szCs w:val="24"/>
        </w:rPr>
        <w:t>.</w:t>
      </w:r>
      <w:r w:rsidRPr="007532D8">
        <w:rPr>
          <w:rFonts w:ascii="Times New Roman" w:eastAsia="AdvGulliv-R" w:hAnsi="Times New Roman" w:cs="Times New Roman"/>
          <w:sz w:val="24"/>
          <w:szCs w:val="24"/>
        </w:rPr>
        <w:t xml:space="preserve">. Για να επιλυθεί η ασάφεια που συχνά προκύπτει από τις </w:t>
      </w:r>
      <w:r w:rsidRPr="00A14979">
        <w:rPr>
          <w:rFonts w:ascii="Times New Roman" w:eastAsia="AdvGulliv-R" w:hAnsi="Times New Roman" w:cs="Times New Roman"/>
          <w:sz w:val="24"/>
          <w:szCs w:val="24"/>
        </w:rPr>
        <w:t xml:space="preserve">πληροφορίες που προέρχονται από την ανθρώπινη κρίση και προτίμηση, έχει χρησιμοποιηθεί με επιτυχία η θεωρία ασαφών συνόλων όπως γράφει και ο </w:t>
      </w:r>
      <w:proofErr w:type="spellStart"/>
      <w:r w:rsidRPr="00A14979">
        <w:rPr>
          <w:rFonts w:ascii="Times New Roman" w:eastAsia="AdvGulliv-R" w:hAnsi="Times New Roman" w:cs="Times New Roman"/>
          <w:sz w:val="24"/>
          <w:szCs w:val="24"/>
        </w:rPr>
        <w:t>Zadeh</w:t>
      </w:r>
      <w:proofErr w:type="spellEnd"/>
      <w:r w:rsidRPr="00A14979">
        <w:rPr>
          <w:rFonts w:ascii="Times New Roman" w:eastAsia="AdvGulliv-R" w:hAnsi="Times New Roman" w:cs="Times New Roman"/>
          <w:sz w:val="24"/>
          <w:szCs w:val="24"/>
        </w:rPr>
        <w:t xml:space="preserve"> το 1965 για τη διαχείριση την ακρίβειας (ή της αβεβαιότητα) στα προβλήματα λήψης αποφάσεων </w:t>
      </w:r>
      <w:sdt>
        <w:sdtPr>
          <w:rPr>
            <w:rFonts w:ascii="Times New Roman" w:eastAsia="AdvGulliv-R" w:hAnsi="Times New Roman" w:cs="Times New Roman"/>
            <w:sz w:val="24"/>
            <w:szCs w:val="24"/>
          </w:rPr>
          <w:id w:val="1599778885"/>
          <w:citation/>
        </w:sdtPr>
        <w:sdtContent>
          <w:r w:rsidR="00A31D56">
            <w:rPr>
              <w:rFonts w:ascii="Times New Roman" w:eastAsia="AdvGulliv-R" w:hAnsi="Times New Roman" w:cs="Times New Roman"/>
              <w:sz w:val="24"/>
              <w:szCs w:val="24"/>
            </w:rPr>
            <w:fldChar w:fldCharType="begin"/>
          </w:r>
          <w:r w:rsidR="005C5787">
            <w:rPr>
              <w:rFonts w:ascii="Times New Roman" w:eastAsia="AdvGulliv-R" w:hAnsi="Times New Roman" w:cs="Times New Roman"/>
              <w:sz w:val="24"/>
              <w:szCs w:val="24"/>
            </w:rPr>
            <w:instrText xml:space="preserve"> CITATION Chu111 \l 1032  </w:instrText>
          </w:r>
          <w:r w:rsidR="00A31D56">
            <w:rPr>
              <w:rFonts w:ascii="Times New Roman" w:eastAsia="AdvGulliv-R" w:hAnsi="Times New Roman" w:cs="Times New Roman"/>
              <w:sz w:val="24"/>
              <w:szCs w:val="24"/>
            </w:rPr>
            <w:fldChar w:fldCharType="separate"/>
          </w:r>
          <w:r w:rsidR="00E86504" w:rsidRPr="00E86504">
            <w:rPr>
              <w:rFonts w:ascii="Times New Roman" w:eastAsia="AdvGulliv-R" w:hAnsi="Times New Roman" w:cs="Times New Roman"/>
              <w:noProof/>
              <w:sz w:val="24"/>
              <w:szCs w:val="24"/>
            </w:rPr>
            <w:t>(Chunqiao Tan, 2011)</w:t>
          </w:r>
          <w:r w:rsidR="00A31D56">
            <w:rPr>
              <w:rFonts w:ascii="Times New Roman" w:eastAsia="AdvGulliv-R" w:hAnsi="Times New Roman" w:cs="Times New Roman"/>
              <w:sz w:val="24"/>
              <w:szCs w:val="24"/>
            </w:rPr>
            <w:fldChar w:fldCharType="end"/>
          </w:r>
        </w:sdtContent>
      </w:sdt>
      <w:r w:rsidRPr="00A14979">
        <w:rPr>
          <w:rFonts w:ascii="Times New Roman" w:eastAsia="AdvGulliv-R" w:hAnsi="Times New Roman" w:cs="Times New Roman"/>
          <w:color w:val="000000"/>
          <w:sz w:val="24"/>
          <w:szCs w:val="24"/>
        </w:rPr>
        <w:t xml:space="preserve">. </w:t>
      </w:r>
    </w:p>
    <w:p w:rsidR="00170AFF" w:rsidRPr="002220F9" w:rsidRDefault="00170AFF" w:rsidP="00995A14">
      <w:pPr>
        <w:spacing w:after="0" w:line="360" w:lineRule="auto"/>
        <w:ind w:firstLine="1134"/>
        <w:jc w:val="both"/>
        <w:rPr>
          <w:rFonts w:ascii="Times New Roman" w:hAnsi="Times New Roman" w:cs="Times New Roman"/>
          <w:sz w:val="24"/>
          <w:szCs w:val="24"/>
        </w:rPr>
      </w:pPr>
      <w:r w:rsidRPr="00A14979">
        <w:rPr>
          <w:rFonts w:ascii="Times New Roman" w:eastAsia="AdvGulliv-R" w:hAnsi="Times New Roman" w:cs="Times New Roman"/>
          <w:color w:val="000000"/>
          <w:sz w:val="24"/>
          <w:szCs w:val="24"/>
        </w:rPr>
        <w:t xml:space="preserve">Τα ασαφή σύνολα έχουν αποτελέσει αντικείμενο μελέτης πολλών ερευνητών. Μια εργασία που τα ερμηνεύει είναι και εκείνη του  </w:t>
      </w:r>
      <w:r w:rsidR="007C6394">
        <w:rPr>
          <w:rFonts w:ascii="Times New Roman" w:hAnsi="Times New Roman" w:cs="Times New Roman"/>
          <w:sz w:val="24"/>
          <w:szCs w:val="24"/>
        </w:rPr>
        <w:t>Γιάννη</w:t>
      </w:r>
      <w:r w:rsidRPr="00A14979">
        <w:rPr>
          <w:rFonts w:ascii="Times New Roman" w:hAnsi="Times New Roman" w:cs="Times New Roman"/>
          <w:sz w:val="24"/>
          <w:szCs w:val="24"/>
        </w:rPr>
        <w:t xml:space="preserve"> Α. Θεοδώρου (2010) </w:t>
      </w:r>
      <w:r>
        <w:rPr>
          <w:rFonts w:ascii="Times New Roman" w:hAnsi="Times New Roman" w:cs="Times New Roman"/>
          <w:sz w:val="24"/>
          <w:szCs w:val="24"/>
        </w:rPr>
        <w:t>ο οποίος σημειώνει : «</w:t>
      </w:r>
      <w:r w:rsidRPr="00A14979">
        <w:rPr>
          <w:rFonts w:ascii="Times New Roman" w:hAnsi="Times New Roman" w:cs="Times New Roman"/>
          <w:sz w:val="24"/>
          <w:szCs w:val="24"/>
        </w:rPr>
        <w:t xml:space="preserve">Η  Ασαφής Λογική ξεκινά ακριβώς από το γεγονός ότι συνήθως στην  </w:t>
      </w:r>
      <w:proofErr w:type="spellStart"/>
      <w:r w:rsidRPr="00A14979">
        <w:rPr>
          <w:rFonts w:ascii="Times New Roman" w:hAnsi="Times New Roman" w:cs="Times New Roman"/>
          <w:sz w:val="24"/>
          <w:szCs w:val="24"/>
        </w:rPr>
        <w:t>πραγµατικότητα</w:t>
      </w:r>
      <w:proofErr w:type="spellEnd"/>
      <w:r>
        <w:rPr>
          <w:rFonts w:ascii="Times New Roman" w:hAnsi="Times New Roman" w:cs="Times New Roman"/>
          <w:sz w:val="24"/>
          <w:szCs w:val="24"/>
        </w:rPr>
        <w:t xml:space="preserve"> </w:t>
      </w:r>
      <w:r w:rsidRPr="00A14979">
        <w:rPr>
          <w:rFonts w:ascii="Times New Roman" w:hAnsi="Times New Roman" w:cs="Times New Roman"/>
          <w:sz w:val="24"/>
          <w:szCs w:val="24"/>
        </w:rPr>
        <w:t>δεν υπάρχει µόνο το</w:t>
      </w:r>
      <w:r>
        <w:rPr>
          <w:rFonts w:ascii="Times New Roman" w:hAnsi="Times New Roman" w:cs="Times New Roman"/>
          <w:sz w:val="24"/>
          <w:szCs w:val="24"/>
        </w:rPr>
        <w:t xml:space="preserve"> </w:t>
      </w:r>
      <w:r w:rsidRPr="00A14979">
        <w:rPr>
          <w:rFonts w:ascii="Times New Roman" w:hAnsi="Times New Roman" w:cs="Times New Roman"/>
          <w:sz w:val="24"/>
          <w:szCs w:val="24"/>
        </w:rPr>
        <w:t>«άσπρο  ή  µ</w:t>
      </w:r>
      <w:proofErr w:type="spellStart"/>
      <w:r w:rsidRPr="00A14979">
        <w:rPr>
          <w:rFonts w:ascii="Times New Roman" w:hAnsi="Times New Roman" w:cs="Times New Roman"/>
          <w:sz w:val="24"/>
          <w:szCs w:val="24"/>
        </w:rPr>
        <w:t>αύρο</w:t>
      </w:r>
      <w:proofErr w:type="spellEnd"/>
      <w:r w:rsidRPr="00A14979">
        <w:rPr>
          <w:rFonts w:ascii="Times New Roman" w:hAnsi="Times New Roman" w:cs="Times New Roman"/>
          <w:sz w:val="24"/>
          <w:szCs w:val="24"/>
        </w:rPr>
        <w:t xml:space="preserve">» όπως απαιτεί η </w:t>
      </w:r>
      <w:proofErr w:type="spellStart"/>
      <w:r w:rsidRPr="00A14979">
        <w:rPr>
          <w:rFonts w:ascii="Times New Roman" w:hAnsi="Times New Roman" w:cs="Times New Roman"/>
          <w:sz w:val="24"/>
          <w:szCs w:val="24"/>
        </w:rPr>
        <w:t>δίτιµη</w:t>
      </w:r>
      <w:proofErr w:type="spellEnd"/>
      <w:r w:rsidRPr="00A14979">
        <w:rPr>
          <w:rFonts w:ascii="Times New Roman" w:hAnsi="Times New Roman" w:cs="Times New Roman"/>
          <w:sz w:val="24"/>
          <w:szCs w:val="24"/>
        </w:rPr>
        <w:t xml:space="preserve"> λογική  των κλασικών-παραδοσιακών µ</w:t>
      </w:r>
      <w:proofErr w:type="spellStart"/>
      <w:r w:rsidRPr="00A14979">
        <w:rPr>
          <w:rFonts w:ascii="Times New Roman" w:hAnsi="Times New Roman" w:cs="Times New Roman"/>
          <w:sz w:val="24"/>
          <w:szCs w:val="24"/>
        </w:rPr>
        <w:t>αθηµατικών</w:t>
      </w:r>
      <w:proofErr w:type="spellEnd"/>
      <w:r w:rsidRPr="00A14979">
        <w:rPr>
          <w:rFonts w:ascii="Times New Roman" w:hAnsi="Times New Roman" w:cs="Times New Roman"/>
          <w:sz w:val="24"/>
          <w:szCs w:val="24"/>
        </w:rPr>
        <w:t xml:space="preserve">, αλλά συνήθως </w:t>
      </w:r>
      <w:proofErr w:type="spellStart"/>
      <w:r w:rsidRPr="00A14979">
        <w:rPr>
          <w:rFonts w:ascii="Times New Roman" w:hAnsi="Times New Roman" w:cs="Times New Roman"/>
          <w:sz w:val="24"/>
          <w:szCs w:val="24"/>
        </w:rPr>
        <w:t>έχουµε</w:t>
      </w:r>
      <w:proofErr w:type="spellEnd"/>
      <w:r w:rsidRPr="00A14979">
        <w:rPr>
          <w:rFonts w:ascii="Times New Roman" w:hAnsi="Times New Roman" w:cs="Times New Roman"/>
          <w:sz w:val="24"/>
          <w:szCs w:val="24"/>
        </w:rPr>
        <w:t xml:space="preserve"> διάφορες</w:t>
      </w:r>
      <w:r w:rsidR="007C6394">
        <w:rPr>
          <w:rFonts w:ascii="Times New Roman" w:hAnsi="Times New Roman" w:cs="Times New Roman"/>
          <w:sz w:val="24"/>
          <w:szCs w:val="24"/>
        </w:rPr>
        <w:t xml:space="preserve"> </w:t>
      </w:r>
      <w:r w:rsidRPr="00A14979">
        <w:rPr>
          <w:rFonts w:ascii="Times New Roman" w:hAnsi="Times New Roman" w:cs="Times New Roman"/>
          <w:sz w:val="24"/>
          <w:szCs w:val="24"/>
        </w:rPr>
        <w:t xml:space="preserve">«αποχρώσεις  του γκρι» όπως βέβαια και </w:t>
      </w:r>
      <w:proofErr w:type="spellStart"/>
      <w:r w:rsidRPr="00A14979">
        <w:rPr>
          <w:rFonts w:ascii="Times New Roman" w:hAnsi="Times New Roman" w:cs="Times New Roman"/>
          <w:sz w:val="24"/>
          <w:szCs w:val="24"/>
        </w:rPr>
        <w:t>έγχρωµα</w:t>
      </w:r>
      <w:proofErr w:type="spellEnd"/>
      <w:r w:rsidRPr="00A14979">
        <w:rPr>
          <w:rFonts w:ascii="Times New Roman" w:hAnsi="Times New Roman" w:cs="Times New Roman"/>
          <w:sz w:val="24"/>
          <w:szCs w:val="24"/>
        </w:rPr>
        <w:t xml:space="preserve">  </w:t>
      </w:r>
      <w:proofErr w:type="spellStart"/>
      <w:r w:rsidRPr="00A14979">
        <w:rPr>
          <w:rFonts w:ascii="Times New Roman" w:hAnsi="Times New Roman" w:cs="Times New Roman"/>
          <w:sz w:val="24"/>
          <w:szCs w:val="24"/>
        </w:rPr>
        <w:t>φαινόµενα</w:t>
      </w:r>
      <w:proofErr w:type="spellEnd"/>
      <w:r w:rsidRPr="00A14979">
        <w:rPr>
          <w:rFonts w:ascii="Times New Roman" w:hAnsi="Times New Roman" w:cs="Times New Roman"/>
          <w:sz w:val="24"/>
          <w:szCs w:val="24"/>
        </w:rPr>
        <w:t>. Η ιδέα λοιπόν αυτή της Ασαφούς  Λογικής</w:t>
      </w:r>
      <w:r>
        <w:rPr>
          <w:rFonts w:ascii="Times New Roman" w:hAnsi="Times New Roman" w:cs="Times New Roman"/>
          <w:sz w:val="24"/>
          <w:szCs w:val="24"/>
        </w:rPr>
        <w:t xml:space="preserve"> </w:t>
      </w:r>
      <w:r w:rsidRPr="00A14979">
        <w:rPr>
          <w:rFonts w:ascii="Times New Roman" w:hAnsi="Times New Roman" w:cs="Times New Roman"/>
          <w:sz w:val="24"/>
          <w:szCs w:val="24"/>
        </w:rPr>
        <w:t>(</w:t>
      </w:r>
      <w:proofErr w:type="spellStart"/>
      <w:r w:rsidRPr="00A14979">
        <w:rPr>
          <w:rFonts w:ascii="Times New Roman" w:hAnsi="Times New Roman" w:cs="Times New Roman"/>
          <w:sz w:val="24"/>
          <w:szCs w:val="24"/>
        </w:rPr>
        <w:t>Zadeh</w:t>
      </w:r>
      <w:proofErr w:type="spellEnd"/>
      <w:r w:rsidRPr="00A14979">
        <w:rPr>
          <w:rFonts w:ascii="Times New Roman" w:hAnsi="Times New Roman" w:cs="Times New Roman"/>
          <w:sz w:val="24"/>
          <w:szCs w:val="24"/>
        </w:rPr>
        <w:t xml:space="preserve">, 1965) αποτέλεσε </w:t>
      </w:r>
      <w:proofErr w:type="spellStart"/>
      <w:r w:rsidRPr="00A14979">
        <w:rPr>
          <w:rFonts w:ascii="Times New Roman" w:hAnsi="Times New Roman" w:cs="Times New Roman"/>
          <w:sz w:val="24"/>
          <w:szCs w:val="24"/>
        </w:rPr>
        <w:t>πραγµατική</w:t>
      </w:r>
      <w:proofErr w:type="spellEnd"/>
      <w:r w:rsidRPr="00A14979">
        <w:rPr>
          <w:rFonts w:ascii="Times New Roman" w:hAnsi="Times New Roman" w:cs="Times New Roman"/>
          <w:sz w:val="24"/>
          <w:szCs w:val="24"/>
        </w:rPr>
        <w:t xml:space="preserve"> επανάσταση στη θεωρία της λογικής και  των</w:t>
      </w:r>
      <w:r>
        <w:rPr>
          <w:rFonts w:ascii="Times New Roman" w:hAnsi="Times New Roman" w:cs="Times New Roman"/>
          <w:sz w:val="24"/>
          <w:szCs w:val="24"/>
        </w:rPr>
        <w:t xml:space="preserve"> </w:t>
      </w:r>
      <w:r w:rsidRPr="00A14979">
        <w:rPr>
          <w:rFonts w:ascii="Times New Roman" w:hAnsi="Times New Roman" w:cs="Times New Roman"/>
          <w:sz w:val="24"/>
          <w:szCs w:val="24"/>
        </w:rPr>
        <w:t>µ</w:t>
      </w:r>
      <w:proofErr w:type="spellStart"/>
      <w:r w:rsidRPr="00A14979">
        <w:rPr>
          <w:rFonts w:ascii="Times New Roman" w:hAnsi="Times New Roman" w:cs="Times New Roman"/>
          <w:sz w:val="24"/>
          <w:szCs w:val="24"/>
        </w:rPr>
        <w:t>αθηµατικών</w:t>
      </w:r>
      <w:proofErr w:type="spellEnd"/>
      <w:r w:rsidRPr="00A14979">
        <w:rPr>
          <w:rFonts w:ascii="Times New Roman" w:hAnsi="Times New Roman" w:cs="Times New Roman"/>
          <w:sz w:val="24"/>
          <w:szCs w:val="24"/>
        </w:rPr>
        <w:t xml:space="preserve"> και κατ’ επέκταση των σύγχρονων </w:t>
      </w:r>
      <w:proofErr w:type="spellStart"/>
      <w:r w:rsidRPr="00A14979">
        <w:rPr>
          <w:rFonts w:ascii="Times New Roman" w:hAnsi="Times New Roman" w:cs="Times New Roman"/>
          <w:sz w:val="24"/>
          <w:szCs w:val="24"/>
        </w:rPr>
        <w:t>επιστηµών</w:t>
      </w:r>
      <w:proofErr w:type="spellEnd"/>
      <w:r w:rsidRPr="00A14979">
        <w:rPr>
          <w:rFonts w:ascii="Times New Roman" w:hAnsi="Times New Roman" w:cs="Times New Roman"/>
          <w:sz w:val="24"/>
          <w:szCs w:val="24"/>
        </w:rPr>
        <w:t xml:space="preserve"> και της τεχνολογίας, γιατί</w:t>
      </w:r>
      <w:r>
        <w:rPr>
          <w:rFonts w:ascii="Times New Roman" w:hAnsi="Times New Roman" w:cs="Times New Roman"/>
          <w:sz w:val="24"/>
          <w:szCs w:val="24"/>
        </w:rPr>
        <w:t xml:space="preserve"> </w:t>
      </w:r>
      <w:proofErr w:type="spellStart"/>
      <w:r w:rsidRPr="00A14979">
        <w:rPr>
          <w:rFonts w:ascii="Times New Roman" w:hAnsi="Times New Roman" w:cs="Times New Roman"/>
          <w:sz w:val="24"/>
          <w:szCs w:val="24"/>
        </w:rPr>
        <w:t>πράγµατι</w:t>
      </w:r>
      <w:proofErr w:type="spellEnd"/>
      <w:r w:rsidRPr="00A14979">
        <w:rPr>
          <w:rFonts w:ascii="Times New Roman" w:hAnsi="Times New Roman" w:cs="Times New Roman"/>
          <w:sz w:val="24"/>
          <w:szCs w:val="24"/>
        </w:rPr>
        <w:t xml:space="preserve"> υπερέβαινε τα </w:t>
      </w:r>
      <w:r w:rsidR="007C6394">
        <w:rPr>
          <w:rFonts w:ascii="Times New Roman" w:hAnsi="Times New Roman" w:cs="Times New Roman"/>
          <w:sz w:val="24"/>
          <w:szCs w:val="24"/>
        </w:rPr>
        <w:t>εσκεμ</w:t>
      </w:r>
      <w:r w:rsidR="007C6394" w:rsidRPr="00A14979">
        <w:rPr>
          <w:rFonts w:ascii="Times New Roman" w:hAnsi="Times New Roman" w:cs="Times New Roman"/>
          <w:sz w:val="24"/>
          <w:szCs w:val="24"/>
        </w:rPr>
        <w:t>μένα</w:t>
      </w:r>
      <w:r w:rsidRPr="00A14979">
        <w:rPr>
          <w:rFonts w:ascii="Times New Roman" w:hAnsi="Times New Roman" w:cs="Times New Roman"/>
          <w:sz w:val="24"/>
          <w:szCs w:val="24"/>
        </w:rPr>
        <w:t xml:space="preserve"> και  ξέφευγε από το µ</w:t>
      </w:r>
      <w:proofErr w:type="spellStart"/>
      <w:r w:rsidRPr="00A14979">
        <w:rPr>
          <w:rFonts w:ascii="Times New Roman" w:hAnsi="Times New Roman" w:cs="Times New Roman"/>
          <w:sz w:val="24"/>
          <w:szCs w:val="24"/>
        </w:rPr>
        <w:t>οντέλο</w:t>
      </w:r>
      <w:proofErr w:type="spellEnd"/>
      <w:r w:rsidRPr="00A14979">
        <w:rPr>
          <w:rFonts w:ascii="Times New Roman" w:hAnsi="Times New Roman" w:cs="Times New Roman"/>
          <w:sz w:val="24"/>
          <w:szCs w:val="24"/>
        </w:rPr>
        <w:t xml:space="preserve"> που κυριαρχούσε εδώ</w:t>
      </w:r>
      <w:r>
        <w:rPr>
          <w:rFonts w:ascii="Times New Roman" w:hAnsi="Times New Roman" w:cs="Times New Roman"/>
          <w:sz w:val="24"/>
          <w:szCs w:val="24"/>
        </w:rPr>
        <w:t xml:space="preserve"> </w:t>
      </w:r>
      <w:r w:rsidRPr="00A14979">
        <w:rPr>
          <w:rFonts w:ascii="Times New Roman" w:hAnsi="Times New Roman" w:cs="Times New Roman"/>
          <w:sz w:val="24"/>
          <w:szCs w:val="24"/>
        </w:rPr>
        <w:t>και</w:t>
      </w:r>
      <w:r>
        <w:rPr>
          <w:rFonts w:ascii="Times New Roman" w:hAnsi="Times New Roman" w:cs="Times New Roman"/>
          <w:sz w:val="24"/>
          <w:szCs w:val="24"/>
        </w:rPr>
        <w:t xml:space="preserve"> </w:t>
      </w:r>
      <w:r w:rsidRPr="00A14979">
        <w:rPr>
          <w:rFonts w:ascii="Times New Roman" w:hAnsi="Times New Roman" w:cs="Times New Roman"/>
          <w:sz w:val="24"/>
          <w:szCs w:val="24"/>
        </w:rPr>
        <w:t xml:space="preserve">2500 χρόνια, δηλαδή από το παραδοσιακό Αριστοτέλειο </w:t>
      </w:r>
      <w:proofErr w:type="spellStart"/>
      <w:r w:rsidRPr="00A14979">
        <w:rPr>
          <w:rFonts w:ascii="Times New Roman" w:hAnsi="Times New Roman" w:cs="Times New Roman"/>
          <w:sz w:val="24"/>
          <w:szCs w:val="24"/>
        </w:rPr>
        <w:t>ασπρόµαυρο</w:t>
      </w:r>
      <w:proofErr w:type="spellEnd"/>
      <w:r w:rsidRPr="00A14979">
        <w:rPr>
          <w:rFonts w:ascii="Times New Roman" w:hAnsi="Times New Roman" w:cs="Times New Roman"/>
          <w:sz w:val="24"/>
          <w:szCs w:val="24"/>
        </w:rPr>
        <w:t xml:space="preserve"> µ</w:t>
      </w:r>
      <w:proofErr w:type="spellStart"/>
      <w:r w:rsidRPr="00A14979">
        <w:rPr>
          <w:rFonts w:ascii="Times New Roman" w:hAnsi="Times New Roman" w:cs="Times New Roman"/>
          <w:sz w:val="24"/>
          <w:szCs w:val="24"/>
        </w:rPr>
        <w:t>οντέλο</w:t>
      </w:r>
      <w:proofErr w:type="spellEnd"/>
      <w:r w:rsidRPr="00A14979">
        <w:rPr>
          <w:rFonts w:ascii="Times New Roman" w:hAnsi="Times New Roman" w:cs="Times New Roman"/>
          <w:sz w:val="24"/>
          <w:szCs w:val="24"/>
        </w:rPr>
        <w:t xml:space="preserve"> του</w:t>
      </w:r>
      <w:r>
        <w:rPr>
          <w:rFonts w:ascii="Times New Roman" w:hAnsi="Times New Roman" w:cs="Times New Roman"/>
          <w:sz w:val="24"/>
          <w:szCs w:val="24"/>
        </w:rPr>
        <w:t xml:space="preserve"> «0-1», «αληθές-ψευδές»</w:t>
      </w:r>
      <w:r w:rsidRPr="00A14979">
        <w:rPr>
          <w:rFonts w:ascii="Times New Roman" w:hAnsi="Times New Roman" w:cs="Times New Roman"/>
          <w:sz w:val="24"/>
          <w:szCs w:val="24"/>
        </w:rPr>
        <w:t xml:space="preserve">. </w:t>
      </w:r>
      <w:r>
        <w:rPr>
          <w:rFonts w:ascii="Times New Roman" w:hAnsi="Times New Roman" w:cs="Times New Roman"/>
          <w:sz w:val="24"/>
          <w:szCs w:val="24"/>
        </w:rPr>
        <w:t>Ο</w:t>
      </w:r>
      <w:r w:rsidRPr="002220F9">
        <w:rPr>
          <w:rFonts w:ascii="Times New Roman" w:eastAsia="AdvGulliv-R" w:hAnsi="Times New Roman" w:cs="Times New Roman"/>
          <w:sz w:val="24"/>
          <w:szCs w:val="24"/>
        </w:rPr>
        <w:t xml:space="preserve">ι </w:t>
      </w:r>
      <w:r w:rsidRPr="002220F9">
        <w:rPr>
          <w:rFonts w:ascii="Times New Roman" w:hAnsi="Times New Roman" w:cs="Times New Roman"/>
          <w:noProof/>
          <w:sz w:val="24"/>
          <w:szCs w:val="24"/>
          <w:lang w:val="en-US"/>
        </w:rPr>
        <w:t>Kavita</w:t>
      </w:r>
      <w:r w:rsidRPr="002220F9">
        <w:rPr>
          <w:rFonts w:ascii="Times New Roman" w:hAnsi="Times New Roman" w:cs="Times New Roman"/>
          <w:noProof/>
          <w:sz w:val="24"/>
          <w:szCs w:val="24"/>
        </w:rPr>
        <w:t xml:space="preserve"> </w:t>
      </w:r>
      <w:r w:rsidRPr="002220F9">
        <w:rPr>
          <w:rFonts w:ascii="Times New Roman" w:hAnsi="Times New Roman" w:cs="Times New Roman"/>
          <w:noProof/>
          <w:sz w:val="24"/>
          <w:szCs w:val="24"/>
          <w:lang w:val="en-US"/>
        </w:rPr>
        <w:t>Devi</w:t>
      </w:r>
      <w:r w:rsidRPr="002220F9">
        <w:rPr>
          <w:rFonts w:ascii="Times New Roman" w:hAnsi="Times New Roman" w:cs="Times New Roman"/>
          <w:noProof/>
          <w:sz w:val="24"/>
          <w:szCs w:val="24"/>
        </w:rPr>
        <w:t xml:space="preserve"> &amp; </w:t>
      </w:r>
      <w:r w:rsidRPr="002220F9">
        <w:rPr>
          <w:rFonts w:ascii="Times New Roman" w:hAnsi="Times New Roman" w:cs="Times New Roman"/>
          <w:noProof/>
          <w:sz w:val="24"/>
          <w:szCs w:val="24"/>
          <w:lang w:val="en-US"/>
        </w:rPr>
        <w:t>Shiv</w:t>
      </w:r>
      <w:r w:rsidRPr="002220F9">
        <w:rPr>
          <w:rFonts w:ascii="Times New Roman" w:hAnsi="Times New Roman" w:cs="Times New Roman"/>
          <w:noProof/>
          <w:sz w:val="24"/>
          <w:szCs w:val="24"/>
        </w:rPr>
        <w:t xml:space="preserve"> </w:t>
      </w:r>
      <w:r w:rsidRPr="002220F9">
        <w:rPr>
          <w:rFonts w:ascii="Times New Roman" w:hAnsi="Times New Roman" w:cs="Times New Roman"/>
          <w:noProof/>
          <w:sz w:val="24"/>
          <w:szCs w:val="24"/>
          <w:lang w:val="en-US"/>
        </w:rPr>
        <w:t>Prasad</w:t>
      </w:r>
      <w:r w:rsidRPr="002220F9">
        <w:rPr>
          <w:rFonts w:ascii="Times New Roman" w:hAnsi="Times New Roman" w:cs="Times New Roman"/>
          <w:noProof/>
          <w:sz w:val="24"/>
          <w:szCs w:val="24"/>
        </w:rPr>
        <w:t xml:space="preserve"> </w:t>
      </w:r>
      <w:r w:rsidRPr="002220F9">
        <w:rPr>
          <w:rFonts w:ascii="Times New Roman" w:hAnsi="Times New Roman" w:cs="Times New Roman"/>
          <w:noProof/>
          <w:sz w:val="24"/>
          <w:szCs w:val="24"/>
          <w:lang w:val="en-US"/>
        </w:rPr>
        <w:t>Yadav</w:t>
      </w:r>
      <w:r w:rsidRPr="002220F9">
        <w:rPr>
          <w:rFonts w:ascii="Times New Roman" w:hAnsi="Times New Roman" w:cs="Times New Roman"/>
          <w:noProof/>
          <w:sz w:val="24"/>
          <w:szCs w:val="24"/>
        </w:rPr>
        <w:t xml:space="preserve"> (2012) εμβαθύνουν περισσότερο στα ασαφή σύνολα και μιλούν για την </w:t>
      </w:r>
      <w:r w:rsidRPr="002220F9">
        <w:rPr>
          <w:rFonts w:ascii="Times New Roman" w:hAnsi="Times New Roman" w:cs="Times New Roman"/>
          <w:sz w:val="24"/>
          <w:szCs w:val="24"/>
        </w:rPr>
        <w:t xml:space="preserve">διαισθητική θεωρία ασαφών συνόλων. «…ο βαθμός συμμετοχής και αυτός της μη συμμετοχής δεν συνοψίζονται απλώς σε ένα όπως γίνεται στα συμβατικά ασαφή σύνολα.» Υποστηρίζουν ότι ένας τέτοιος εκτεταμένος ορισμός βοηθά να </w:t>
      </w:r>
      <w:r w:rsidR="00DB22D2">
        <w:rPr>
          <w:rFonts w:ascii="Times New Roman" w:hAnsi="Times New Roman" w:cs="Times New Roman"/>
          <w:sz w:val="24"/>
          <w:szCs w:val="24"/>
        </w:rPr>
        <w:t>αναπαριστώνται</w:t>
      </w:r>
      <w:r w:rsidRPr="002220F9">
        <w:rPr>
          <w:rFonts w:ascii="Times New Roman" w:hAnsi="Times New Roman" w:cs="Times New Roman"/>
          <w:sz w:val="24"/>
          <w:szCs w:val="24"/>
        </w:rPr>
        <w:t xml:space="preserve"> καλύτερα οι καταστάσεις </w:t>
      </w:r>
      <w:r w:rsidR="00DB22D2">
        <w:rPr>
          <w:rFonts w:ascii="Times New Roman" w:hAnsi="Times New Roman" w:cs="Times New Roman"/>
          <w:sz w:val="24"/>
          <w:szCs w:val="24"/>
        </w:rPr>
        <w:t xml:space="preserve">λήψης αποφάσεων κατά τις οποίες </w:t>
      </w:r>
      <w:r w:rsidRPr="002220F9">
        <w:rPr>
          <w:rFonts w:ascii="Times New Roman" w:hAnsi="Times New Roman" w:cs="Times New Roman"/>
          <w:sz w:val="24"/>
          <w:szCs w:val="24"/>
        </w:rPr>
        <w:t xml:space="preserve">οι κατασκευαστές αποφεύγουν να εκφράσουν τις εκτιμήσεις </w:t>
      </w:r>
      <w:r w:rsidR="00A94AD2">
        <w:rPr>
          <w:rFonts w:ascii="Times New Roman" w:hAnsi="Times New Roman" w:cs="Times New Roman"/>
          <w:sz w:val="24"/>
          <w:szCs w:val="24"/>
        </w:rPr>
        <w:t>τους. Τότε</w:t>
      </w:r>
      <w:r w:rsidRPr="002220F9">
        <w:rPr>
          <w:rFonts w:ascii="Times New Roman" w:hAnsi="Times New Roman" w:cs="Times New Roman"/>
          <w:sz w:val="24"/>
          <w:szCs w:val="24"/>
        </w:rPr>
        <w:t xml:space="preserve"> οι διαισθητικές ασαφείς σειρές παρέχουν ένα πλουσιότερο εργαλείο για την κατανόηση της ακρίβειας από τα συμβατικά ασαφή σύνολα. </w:t>
      </w:r>
      <w:r w:rsidRPr="002220F9">
        <w:rPr>
          <w:rFonts w:ascii="Times New Roman" w:hAnsi="Times New Roman" w:cs="Times New Roman"/>
          <w:noProof/>
          <w:sz w:val="24"/>
          <w:szCs w:val="24"/>
        </w:rPr>
        <w:t xml:space="preserve"> </w:t>
      </w:r>
    </w:p>
    <w:p w:rsidR="00170AFF" w:rsidRDefault="00170AFF" w:rsidP="00995A14">
      <w:pPr>
        <w:spacing w:after="0" w:line="360" w:lineRule="auto"/>
        <w:ind w:firstLine="1134"/>
        <w:jc w:val="both"/>
        <w:rPr>
          <w:rFonts w:ascii="Times New Roman" w:eastAsia="AdvGulliv-R" w:hAnsi="Times New Roman" w:cs="Times New Roman"/>
          <w:sz w:val="24"/>
          <w:szCs w:val="24"/>
        </w:rPr>
      </w:pPr>
      <w:r>
        <w:rPr>
          <w:rFonts w:ascii="Times New Roman" w:eastAsia="AdvGulliv-R" w:hAnsi="Times New Roman" w:cs="Times New Roman"/>
          <w:sz w:val="24"/>
          <w:szCs w:val="24"/>
        </w:rPr>
        <w:t>Για παράδειγμα, γ</w:t>
      </w:r>
      <w:r w:rsidRPr="007532D8">
        <w:rPr>
          <w:rFonts w:ascii="Times New Roman" w:hAnsi="Times New Roman" w:cs="Times New Roman"/>
          <w:sz w:val="24"/>
          <w:szCs w:val="24"/>
        </w:rPr>
        <w:t xml:space="preserve">ια το πρόβλημα της επιλογής προμηθευτών αναφέρεται η άποψη του </w:t>
      </w:r>
      <w:proofErr w:type="spellStart"/>
      <w:r w:rsidRPr="007532D8">
        <w:rPr>
          <w:rFonts w:ascii="Times New Roman" w:hAnsi="Times New Roman" w:cs="Times New Roman"/>
          <w:sz w:val="24"/>
          <w:szCs w:val="24"/>
        </w:rPr>
        <w:t>Zadeh</w:t>
      </w:r>
      <w:proofErr w:type="spellEnd"/>
      <w:r w:rsidRPr="007532D8">
        <w:rPr>
          <w:rFonts w:ascii="Times New Roman" w:hAnsi="Times New Roman" w:cs="Times New Roman"/>
          <w:sz w:val="24"/>
          <w:szCs w:val="24"/>
        </w:rPr>
        <w:t xml:space="preserve"> (1965) που υποστηρίζει ότι</w:t>
      </w:r>
      <w:r w:rsidR="00A94AD2">
        <w:rPr>
          <w:rFonts w:ascii="Times New Roman" w:hAnsi="Times New Roman" w:cs="Times New Roman"/>
          <w:sz w:val="24"/>
          <w:szCs w:val="24"/>
        </w:rPr>
        <w:t>:</w:t>
      </w:r>
      <w:r w:rsidRPr="007532D8">
        <w:rPr>
          <w:rFonts w:ascii="Times New Roman" w:hAnsi="Times New Roman" w:cs="Times New Roman"/>
          <w:sz w:val="24"/>
          <w:szCs w:val="24"/>
        </w:rPr>
        <w:t xml:space="preserve"> οι περισσότερες από τις παραμέτρους επιλογής δεν μπορούν να δοθούν με ακρίβεια και τα δεδομένα για την αξιολόγηση των εναλλακτικών λύσ</w:t>
      </w:r>
      <w:r w:rsidR="00A94AD2">
        <w:rPr>
          <w:rFonts w:ascii="Times New Roman" w:hAnsi="Times New Roman" w:cs="Times New Roman"/>
          <w:sz w:val="24"/>
          <w:szCs w:val="24"/>
        </w:rPr>
        <w:t>εων για την</w:t>
      </w:r>
      <w:r w:rsidRPr="007532D8">
        <w:rPr>
          <w:rFonts w:ascii="Times New Roman" w:hAnsi="Times New Roman" w:cs="Times New Roman"/>
          <w:sz w:val="24"/>
          <w:szCs w:val="24"/>
        </w:rPr>
        <w:t xml:space="preserve"> καταλληλότητα των εναλλακτικών προμηθευτών </w:t>
      </w:r>
      <w:r w:rsidR="00A94AD2">
        <w:rPr>
          <w:rFonts w:ascii="Times New Roman" w:hAnsi="Times New Roman" w:cs="Times New Roman"/>
          <w:sz w:val="24"/>
          <w:szCs w:val="24"/>
        </w:rPr>
        <w:t xml:space="preserve">με βάσει </w:t>
      </w:r>
      <w:r w:rsidRPr="007532D8">
        <w:rPr>
          <w:rFonts w:ascii="Times New Roman" w:hAnsi="Times New Roman" w:cs="Times New Roman"/>
          <w:sz w:val="24"/>
          <w:szCs w:val="24"/>
        </w:rPr>
        <w:t xml:space="preserve">διάφορα υποκειμενικά κριτήρια εκφράζεται συνήθως από γλωσσικούς όρους από τους αποφασίζοντες. Επιπλέον, αναγνωρίζεται ότι η ανθρώπινη κρίση σχετικά με τις ποιοτικές ιδιότητες είναι πάντα υποκειμενική και, συνεπώς, ανακριβής </w:t>
      </w:r>
      <w:sdt>
        <w:sdtPr>
          <w:rPr>
            <w:rFonts w:ascii="Times New Roman" w:hAnsi="Times New Roman" w:cs="Times New Roman"/>
            <w:sz w:val="24"/>
            <w:szCs w:val="24"/>
          </w:rPr>
          <w:id w:val="909445881"/>
          <w:citation/>
        </w:sdtPr>
        <w:sdtContent>
          <w:r w:rsidR="00A31D56">
            <w:rPr>
              <w:rFonts w:ascii="Times New Roman" w:hAnsi="Times New Roman" w:cs="Times New Roman"/>
              <w:sz w:val="24"/>
              <w:szCs w:val="24"/>
            </w:rPr>
            <w:fldChar w:fldCharType="begin"/>
          </w:r>
          <w:r w:rsidR="0041324F">
            <w:rPr>
              <w:rFonts w:ascii="Times New Roman" w:hAnsi="Times New Roman" w:cs="Times New Roman"/>
              <w:sz w:val="24"/>
              <w:szCs w:val="24"/>
            </w:rPr>
            <w:instrText xml:space="preserve"> CITATION Gül12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(Gülçin Büyüközkan, 2012)</w:t>
          </w:r>
          <w:r w:rsidR="00A31D56">
            <w:rPr>
              <w:rFonts w:ascii="Times New Roman" w:hAnsi="Times New Roman" w:cs="Times New Roman"/>
              <w:sz w:val="24"/>
              <w:szCs w:val="24"/>
            </w:rPr>
            <w:fldChar w:fldCharType="end"/>
          </w:r>
        </w:sdtContent>
      </w:sdt>
      <w:r w:rsidRPr="007532D8">
        <w:rPr>
          <w:rFonts w:ascii="Times New Roman" w:hAnsi="Times New Roman" w:cs="Times New Roman"/>
          <w:sz w:val="24"/>
          <w:szCs w:val="24"/>
        </w:rPr>
        <w:t xml:space="preserve">. </w:t>
      </w:r>
      <w:r>
        <w:rPr>
          <w:rFonts w:ascii="Times New Roman" w:hAnsi="Times New Roman" w:cs="Times New Roman"/>
          <w:sz w:val="24"/>
          <w:szCs w:val="24"/>
        </w:rPr>
        <w:t>Τ</w:t>
      </w:r>
      <w:r w:rsidRPr="007532D8">
        <w:rPr>
          <w:rFonts w:ascii="Times New Roman" w:hAnsi="Times New Roman" w:cs="Times New Roman"/>
          <w:sz w:val="24"/>
          <w:szCs w:val="24"/>
        </w:rPr>
        <w:t>ο πρόβλημα της επιλογής προμηθευτή στο σύστημα της αλυσίδας εφοδιασμού είναι ένας συνδυασμός που απαιτεί ομαδική απόφαση με συνδυασμό πολλών και διαφορετικών κριτηρίων με διαφορετικές μορφές αβεβαιότητας. Ως εκ τούτου, είναι ένα MCDM πρόβλημα και απαιτεί ανάλογ</w:t>
      </w:r>
      <w:r w:rsidR="00A94AD2">
        <w:rPr>
          <w:rFonts w:ascii="Times New Roman" w:hAnsi="Times New Roman" w:cs="Times New Roman"/>
          <w:sz w:val="24"/>
          <w:szCs w:val="24"/>
        </w:rPr>
        <w:t xml:space="preserve">ες </w:t>
      </w:r>
      <w:r w:rsidRPr="007532D8">
        <w:rPr>
          <w:rFonts w:ascii="Times New Roman" w:hAnsi="Times New Roman" w:cs="Times New Roman"/>
          <w:sz w:val="24"/>
          <w:szCs w:val="24"/>
        </w:rPr>
        <w:t>μεθόδους για την αποτελεσματική επίλυσή του. Η διαδικασία επιλογής προμηθευτή συχνά στην πράξη επηρεάζεται από την αβεβαιότητα. Αρκετοί παράγοντες επιρροής συχνά δεν λαμβάνονται υπόψη στη διαδικασία λήψης αποφάσεων, όπως είναι οι ελλιπείς πληροφορίες, πρόσθετα ποιοτικά κριτήρια και ανακρίβεια στις προτιμήσεις</w:t>
      </w:r>
      <w:sdt>
        <w:sdtPr>
          <w:rPr>
            <w:rFonts w:ascii="Times New Roman" w:hAnsi="Times New Roman" w:cs="Times New Roman"/>
            <w:sz w:val="24"/>
            <w:szCs w:val="24"/>
          </w:rPr>
          <w:id w:val="1599778886"/>
          <w:citation/>
        </w:sdtPr>
        <w:sdtContent>
          <w:r w:rsidR="00A31D56">
            <w:rPr>
              <w:rFonts w:ascii="Times New Roman" w:hAnsi="Times New Roman" w:cs="Times New Roman"/>
              <w:sz w:val="24"/>
              <w:szCs w:val="24"/>
            </w:rPr>
            <w:fldChar w:fldCharType="begin"/>
          </w:r>
          <w:r w:rsidR="00805A05">
            <w:rPr>
              <w:rFonts w:ascii="Times New Roman" w:hAnsi="Times New Roman" w:cs="Times New Roman"/>
              <w:sz w:val="24"/>
              <w:szCs w:val="24"/>
            </w:rPr>
            <w:instrText xml:space="preserve"> CITATION Moh12 \l 1032  </w:instrText>
          </w:r>
          <w:r w:rsidR="00A31D56">
            <w:rPr>
              <w:rFonts w:ascii="Times New Roman" w:hAnsi="Times New Roman" w:cs="Times New Roman"/>
              <w:sz w:val="24"/>
              <w:szCs w:val="24"/>
            </w:rPr>
            <w:fldChar w:fldCharType="separate"/>
          </w:r>
          <w:r w:rsid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rPr>
            <w:t>(Mohammad Izadikhah, 2012)</w:t>
          </w:r>
          <w:r w:rsidR="00A31D56">
            <w:rPr>
              <w:rFonts w:ascii="Times New Roman" w:hAnsi="Times New Roman" w:cs="Times New Roman"/>
              <w:sz w:val="24"/>
              <w:szCs w:val="24"/>
            </w:rPr>
            <w:fldChar w:fldCharType="end"/>
          </w:r>
        </w:sdtContent>
      </w:sdt>
      <w:r w:rsidRPr="007532D8">
        <w:rPr>
          <w:rFonts w:ascii="Times New Roman" w:hAnsi="Times New Roman" w:cs="Times New Roman"/>
          <w:sz w:val="24"/>
          <w:szCs w:val="24"/>
        </w:rPr>
        <w:t>.</w:t>
      </w:r>
      <w:r>
        <w:rPr>
          <w:rFonts w:ascii="Times New Roman" w:hAnsi="Times New Roman" w:cs="Times New Roman"/>
          <w:sz w:val="24"/>
          <w:szCs w:val="24"/>
        </w:rPr>
        <w:t xml:space="preserve"> Τελικά όπως παρατηρούν και ο</w:t>
      </w:r>
      <w:r w:rsidRPr="007532D8">
        <w:rPr>
          <w:rFonts w:ascii="Times New Roman" w:hAnsi="Times New Roman" w:cs="Times New Roman"/>
          <w:noProof/>
          <w:sz w:val="24"/>
          <w:szCs w:val="24"/>
        </w:rPr>
        <w:t>ι</w:t>
      </w:r>
      <w:r w:rsidRPr="002A1D1D">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Francisco</w:t>
      </w:r>
      <w:r w:rsidRPr="002A1D1D">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Rodrigues</w:t>
      </w:r>
      <w:r w:rsidRPr="002A1D1D">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Lima</w:t>
      </w:r>
      <w:r w:rsidRPr="002A1D1D">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Junior</w:t>
      </w:r>
      <w:r w:rsidRPr="002A1D1D">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et</w:t>
      </w:r>
      <w:r w:rsidRPr="002A1D1D">
        <w:rPr>
          <w:rFonts w:ascii="Times New Roman" w:hAnsi="Times New Roman" w:cs="Times New Roman"/>
          <w:noProof/>
          <w:sz w:val="24"/>
          <w:szCs w:val="24"/>
        </w:rPr>
        <w:t xml:space="preserve"> </w:t>
      </w:r>
      <w:r w:rsidRPr="007532D8">
        <w:rPr>
          <w:rFonts w:ascii="Times New Roman" w:hAnsi="Times New Roman" w:cs="Times New Roman"/>
          <w:noProof/>
          <w:sz w:val="24"/>
          <w:szCs w:val="24"/>
          <w:lang w:val="en-US"/>
        </w:rPr>
        <w:t>al</w:t>
      </w:r>
      <w:r w:rsidRPr="002A1D1D">
        <w:rPr>
          <w:rFonts w:ascii="Times New Roman" w:hAnsi="Times New Roman" w:cs="Times New Roman"/>
          <w:noProof/>
          <w:sz w:val="24"/>
          <w:szCs w:val="24"/>
        </w:rPr>
        <w:t xml:space="preserve">. </w:t>
      </w:r>
      <w:r w:rsidRPr="007532D8">
        <w:rPr>
          <w:rFonts w:ascii="Times New Roman" w:hAnsi="Times New Roman" w:cs="Times New Roman"/>
          <w:noProof/>
          <w:sz w:val="24"/>
          <w:szCs w:val="24"/>
        </w:rPr>
        <w:t>(2014) ο</w:t>
      </w:r>
      <w:r w:rsidRPr="007532D8">
        <w:rPr>
          <w:rFonts w:ascii="Times New Roman" w:eastAsia="AdvGulliv-R" w:hAnsi="Times New Roman" w:cs="Times New Roman"/>
          <w:sz w:val="24"/>
          <w:szCs w:val="24"/>
        </w:rPr>
        <w:t xml:space="preserve">ι MCDM έχουν χρησιμοποιηθεί εκτεταμένα για να αντιμετωπίσουν την αβεβαιότητα στη διαδικασία λήψης αποφάσεων για την επιλογή προμηθευτή καθώς παρέχουν μια κατάλληλη γλώσσα για να γίνεται χειρισμός των ασαφών κριτηρίων, με υπάρχουσα τη δυνατότητα της ενσωμάτωσης και της ανάλυσης τόσο ποιοτικών όσο και ποσοτικών παραγόντων. </w:t>
      </w:r>
    </w:p>
    <w:p w:rsidR="00A548E4" w:rsidRDefault="00A548E4" w:rsidP="00995A14">
      <w:pPr>
        <w:spacing w:after="0" w:line="360" w:lineRule="auto"/>
        <w:ind w:firstLine="1134"/>
        <w:jc w:val="both"/>
        <w:rPr>
          <w:rFonts w:ascii="Times New Roman" w:eastAsia="AdvGulliv-R" w:hAnsi="Times New Roman" w:cs="Times New Roman"/>
          <w:sz w:val="24"/>
          <w:szCs w:val="24"/>
        </w:rPr>
      </w:pPr>
    </w:p>
    <w:p w:rsidR="00430A9D" w:rsidRDefault="00430A9D" w:rsidP="00995A14">
      <w:pPr>
        <w:pStyle w:val="1"/>
        <w:spacing w:before="0" w:line="360" w:lineRule="auto"/>
      </w:pPr>
      <w:bookmarkStart w:id="8" w:name="_Toc526938376"/>
      <w:r>
        <w:t>4. ΣΤΟΧΑΣΤΙΚΟΤΗΤΑ.</w:t>
      </w:r>
      <w:bookmarkEnd w:id="8"/>
    </w:p>
    <w:p w:rsidR="00554035" w:rsidRDefault="00074BCD" w:rsidP="00995A14">
      <w:pPr>
        <w:spacing w:after="0" w:line="360" w:lineRule="auto"/>
        <w:ind w:firstLine="1134"/>
        <w:jc w:val="both"/>
        <w:rPr>
          <w:rFonts w:ascii="Times New Roman" w:hAnsi="Times New Roman" w:cs="Times New Roman"/>
          <w:sz w:val="24"/>
          <w:szCs w:val="24"/>
          <w:lang w:eastAsia="el-GR"/>
        </w:rPr>
      </w:pPr>
      <w:r w:rsidRPr="00074BCD">
        <w:rPr>
          <w:rFonts w:ascii="Times New Roman" w:hAnsi="Times New Roman" w:cs="Times New Roman"/>
          <w:sz w:val="24"/>
          <w:szCs w:val="24"/>
        </w:rPr>
        <w:t xml:space="preserve">Σε μια μερίδα μελετών που σχετίζονται με το θέμα γίνεται προσέγγιση μέσω της </w:t>
      </w:r>
      <w:proofErr w:type="spellStart"/>
      <w:r w:rsidRPr="00074BCD">
        <w:rPr>
          <w:rFonts w:ascii="Times New Roman" w:hAnsi="Times New Roman" w:cs="Times New Roman"/>
          <w:sz w:val="24"/>
          <w:szCs w:val="24"/>
        </w:rPr>
        <w:t>στοχαστικότητας</w:t>
      </w:r>
      <w:proofErr w:type="spellEnd"/>
      <w:r w:rsidRPr="00074BCD">
        <w:rPr>
          <w:rFonts w:ascii="Times New Roman" w:hAnsi="Times New Roman" w:cs="Times New Roman"/>
          <w:sz w:val="24"/>
          <w:szCs w:val="24"/>
        </w:rPr>
        <w:t xml:space="preserve">. </w:t>
      </w:r>
      <w:r w:rsidRPr="00074BCD">
        <w:rPr>
          <w:rFonts w:ascii="Times New Roman" w:hAnsi="Times New Roman" w:cs="Times New Roman"/>
          <w:sz w:val="24"/>
          <w:szCs w:val="24"/>
          <w:lang w:eastAsia="el-GR"/>
        </w:rPr>
        <w:t xml:space="preserve">Σύμφωνα μα τον </w:t>
      </w:r>
      <w:r w:rsidRPr="00074BCD">
        <w:rPr>
          <w:rFonts w:ascii="Times New Roman" w:hAnsi="Times New Roman" w:cs="Times New Roman"/>
          <w:noProof/>
          <w:sz w:val="24"/>
          <w:szCs w:val="24"/>
          <w:lang w:eastAsia="el-GR"/>
        </w:rPr>
        <w:t>Δρ. Τακβόρ Σουκισιάν</w:t>
      </w:r>
      <w:r w:rsidRPr="00074BCD">
        <w:rPr>
          <w:rFonts w:ascii="Times New Roman" w:hAnsi="Times New Roman" w:cs="Times New Roman"/>
          <w:sz w:val="24"/>
          <w:szCs w:val="24"/>
          <w:lang w:eastAsia="el-GR"/>
        </w:rPr>
        <w:t xml:space="preserve"> η </w:t>
      </w:r>
      <w:proofErr w:type="spellStart"/>
      <w:r w:rsidRPr="00074BCD">
        <w:rPr>
          <w:rFonts w:ascii="Times New Roman" w:hAnsi="Times New Roman" w:cs="Times New Roman"/>
          <w:sz w:val="24"/>
          <w:szCs w:val="24"/>
          <w:lang w:eastAsia="el-GR"/>
        </w:rPr>
        <w:t>στοχαστικότητα</w:t>
      </w:r>
      <w:proofErr w:type="spellEnd"/>
      <w:r w:rsidRPr="00074BCD">
        <w:rPr>
          <w:rFonts w:ascii="Times New Roman" w:hAnsi="Times New Roman" w:cs="Times New Roman"/>
          <w:sz w:val="24"/>
          <w:szCs w:val="24"/>
          <w:lang w:eastAsia="el-GR"/>
        </w:rPr>
        <w:t xml:space="preserve"> είναι η δυνατότητα μοντελοποίησης (αριθμητικής περιγραφής) ενός φαινομένου με χρήση ενός πειράματος τύχης. </w:t>
      </w:r>
      <w:r w:rsidR="00E963CA">
        <w:rPr>
          <w:rFonts w:ascii="Times New Roman" w:hAnsi="Times New Roman" w:cs="Times New Roman"/>
          <w:sz w:val="24"/>
          <w:szCs w:val="24"/>
          <w:lang w:eastAsia="el-GR"/>
        </w:rPr>
        <w:t>Η χρήση ενός στοχαστικού μοντέλου φαίνεται και στο επόμενο σχήμα.</w:t>
      </w:r>
      <w:r w:rsidR="00554035">
        <w:rPr>
          <w:rFonts w:ascii="Times New Roman" w:hAnsi="Times New Roman" w:cs="Times New Roman"/>
          <w:sz w:val="24"/>
          <w:szCs w:val="24"/>
          <w:lang w:eastAsia="el-GR"/>
        </w:rPr>
        <w:t xml:space="preserve"> </w:t>
      </w:r>
      <w:r w:rsidR="00554035" w:rsidRPr="00074BCD">
        <w:rPr>
          <w:rFonts w:ascii="Times New Roman" w:hAnsi="Times New Roman" w:cs="Times New Roman"/>
          <w:sz w:val="24"/>
          <w:szCs w:val="24"/>
        </w:rPr>
        <w:t xml:space="preserve">Για την καλύτερη κατανόησή τους όμως θα πρέπει να αναφέρουμε ορισμένα στοιχεία που συνδέονται με αυτήν όπως την έννοια </w:t>
      </w:r>
      <w:r w:rsidR="00554035">
        <w:rPr>
          <w:rFonts w:ascii="Times New Roman" w:hAnsi="Times New Roman" w:cs="Times New Roman"/>
          <w:sz w:val="24"/>
          <w:szCs w:val="24"/>
        </w:rPr>
        <w:t>«</w:t>
      </w:r>
      <w:r w:rsidR="00554035" w:rsidRPr="00074BCD">
        <w:rPr>
          <w:rFonts w:ascii="Times New Roman" w:hAnsi="Times New Roman" w:cs="Times New Roman"/>
          <w:sz w:val="24"/>
          <w:szCs w:val="24"/>
        </w:rPr>
        <w:t>Δυναμικό Σύστημα</w:t>
      </w:r>
      <w:r w:rsidR="00554035">
        <w:rPr>
          <w:rFonts w:ascii="Times New Roman" w:hAnsi="Times New Roman" w:cs="Times New Roman"/>
          <w:sz w:val="24"/>
          <w:szCs w:val="24"/>
        </w:rPr>
        <w:t>»</w:t>
      </w:r>
      <w:r w:rsidR="00554035" w:rsidRPr="00074BCD">
        <w:rPr>
          <w:rFonts w:ascii="Times New Roman" w:hAnsi="Times New Roman" w:cs="Times New Roman"/>
          <w:sz w:val="24"/>
          <w:szCs w:val="24"/>
        </w:rPr>
        <w:t>. Γενικά, με τον όρο Δυναμικό Σύστημα (ΔΣ) εννοούμε την περιγραφή της (χρονικής) εξέλιξης μιας μεταβλητής, ή ενός σημείου, στο γεωμετρικό χώρο μέσω συγκεκριμένων κανόνων.</w:t>
      </w:r>
    </w:p>
    <w:p w:rsidR="00BD233D" w:rsidRDefault="00BD233D" w:rsidP="00995A14">
      <w:pPr>
        <w:keepNext/>
        <w:spacing w:after="0" w:line="360" w:lineRule="auto"/>
        <w:jc w:val="center"/>
      </w:pPr>
      <w:r w:rsidRPr="00BD233D">
        <w:rPr>
          <w:rFonts w:ascii="Times New Roman" w:hAnsi="Times New Roman" w:cs="Times New Roman"/>
          <w:noProof/>
          <w:sz w:val="24"/>
          <w:szCs w:val="24"/>
          <w:lang w:eastAsia="el-GR"/>
        </w:rPr>
        <w:drawing>
          <wp:inline distT="0" distB="0" distL="0" distR="0">
            <wp:extent cx="3233760" cy="1841326"/>
            <wp:effectExtent l="19050" t="0" r="4740" b="0"/>
            <wp:docPr id="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236285" cy="1842764"/>
                    </a:xfrm>
                    <a:prstGeom prst="rect">
                      <a:avLst/>
                    </a:prstGeom>
                    <a:noFill/>
                    <a:ln w="9525">
                      <a:noFill/>
                      <a:miter lim="800000"/>
                      <a:headEnd/>
                      <a:tailEnd/>
                    </a:ln>
                  </pic:spPr>
                </pic:pic>
              </a:graphicData>
            </a:graphic>
          </wp:inline>
        </w:drawing>
      </w:r>
    </w:p>
    <w:p w:rsidR="00BD233D" w:rsidRPr="00074BCD" w:rsidRDefault="00BD233D" w:rsidP="00995A14">
      <w:pPr>
        <w:pStyle w:val="af0"/>
        <w:spacing w:after="0" w:line="360" w:lineRule="auto"/>
        <w:jc w:val="center"/>
        <w:rPr>
          <w:rFonts w:ascii="Times New Roman" w:hAnsi="Times New Roman" w:cs="Times New Roman"/>
          <w:sz w:val="24"/>
          <w:szCs w:val="24"/>
          <w:lang w:eastAsia="el-GR"/>
        </w:rPr>
      </w:pPr>
      <w:bookmarkStart w:id="9" w:name="_Toc525835615"/>
      <w:bookmarkStart w:id="10" w:name="_Toc526875344"/>
      <w:r>
        <w:t xml:space="preserve">Εικόνα </w:t>
      </w:r>
      <w:r w:rsidR="00A31D56">
        <w:fldChar w:fldCharType="begin"/>
      </w:r>
      <w:r w:rsidR="00E7122B">
        <w:instrText xml:space="preserve"> SEQ Εικόνα \* ARABIC </w:instrText>
      </w:r>
      <w:r w:rsidR="00A31D56">
        <w:fldChar w:fldCharType="separate"/>
      </w:r>
      <w:r w:rsidR="0044502E">
        <w:rPr>
          <w:noProof/>
        </w:rPr>
        <w:t>2</w:t>
      </w:r>
      <w:r w:rsidR="00A31D56">
        <w:fldChar w:fldCharType="end"/>
      </w:r>
      <w:r>
        <w:t>: Η χρήση ενός στοχαστικού μοντέλου σύμφωνα με τον</w:t>
      </w:r>
      <w:r>
        <w:rPr>
          <w:noProof/>
        </w:rPr>
        <w:t xml:space="preserve"> Δρ. Τακβόρ Σουκισιάν.</w:t>
      </w:r>
      <w:bookmarkEnd w:id="9"/>
      <w:bookmarkEnd w:id="10"/>
    </w:p>
    <w:p w:rsidR="008A0CDD" w:rsidRPr="00074BCD" w:rsidRDefault="00074BCD" w:rsidP="00995A14">
      <w:pPr>
        <w:spacing w:after="0" w:line="360" w:lineRule="auto"/>
        <w:ind w:firstLine="1134"/>
        <w:jc w:val="both"/>
        <w:rPr>
          <w:rFonts w:ascii="Times New Roman" w:hAnsi="Times New Roman" w:cs="Times New Roman"/>
          <w:sz w:val="24"/>
          <w:szCs w:val="24"/>
        </w:rPr>
      </w:pPr>
      <w:r w:rsidRPr="00074BCD">
        <w:rPr>
          <w:rFonts w:ascii="Times New Roman" w:hAnsi="Times New Roman" w:cs="Times New Roman"/>
          <w:sz w:val="24"/>
          <w:szCs w:val="24"/>
        </w:rPr>
        <w:t xml:space="preserve">Τα ΔΣ μπορούν να χωριστούν σε ντετερμινιστικά και στοχαστικά ανάλογα </w:t>
      </w:r>
      <w:r w:rsidR="00A94AD2">
        <w:rPr>
          <w:rFonts w:ascii="Times New Roman" w:hAnsi="Times New Roman" w:cs="Times New Roman"/>
          <w:sz w:val="24"/>
          <w:szCs w:val="24"/>
        </w:rPr>
        <w:t>με τη μορφή της χρονικής εξέλιξή</w:t>
      </w:r>
      <w:r w:rsidRPr="00074BCD">
        <w:rPr>
          <w:rFonts w:ascii="Times New Roman" w:hAnsi="Times New Roman" w:cs="Times New Roman"/>
          <w:sz w:val="24"/>
          <w:szCs w:val="24"/>
        </w:rPr>
        <w:t>ς τους. Πιο συγκεκριμένα, θεωρήστε μια (εξαρτημένη) μεταβλητή </w:t>
      </w:r>
      <w:r w:rsidRPr="00074BCD">
        <w:rPr>
          <w:rStyle w:val="mi"/>
          <w:rFonts w:ascii="Times New Roman" w:hAnsi="Times New Roman" w:cs="Times New Roman"/>
          <w:sz w:val="24"/>
          <w:szCs w:val="24"/>
          <w:bdr w:val="none" w:sz="0" w:space="0" w:color="auto" w:frame="1"/>
        </w:rPr>
        <w:t>A</w:t>
      </w:r>
      <w:r w:rsidRPr="00074BCD">
        <w:rPr>
          <w:rStyle w:val="mo"/>
          <w:rFonts w:ascii="Times New Roman" w:hAnsi="Times New Roman" w:cs="Times New Roman"/>
          <w:sz w:val="24"/>
          <w:szCs w:val="24"/>
          <w:bdr w:val="none" w:sz="0" w:space="0" w:color="auto" w:frame="1"/>
        </w:rPr>
        <w:t>(</w:t>
      </w:r>
      <w:r w:rsidRPr="00074BCD">
        <w:rPr>
          <w:rStyle w:val="mi"/>
          <w:rFonts w:ascii="Times New Roman" w:hAnsi="Times New Roman" w:cs="Times New Roman"/>
          <w:sz w:val="24"/>
          <w:szCs w:val="24"/>
          <w:bdr w:val="none" w:sz="0" w:space="0" w:color="auto" w:frame="1"/>
        </w:rPr>
        <w:t>t</w:t>
      </w:r>
      <w:r w:rsidRPr="00074BCD">
        <w:rPr>
          <w:rStyle w:val="mo"/>
          <w:rFonts w:ascii="Times New Roman" w:hAnsi="Times New Roman" w:cs="Times New Roman"/>
          <w:sz w:val="24"/>
          <w:szCs w:val="24"/>
          <w:bdr w:val="none" w:sz="0" w:space="0" w:color="auto" w:frame="1"/>
        </w:rPr>
        <w:t>)</w:t>
      </w:r>
      <w:r w:rsidRPr="00074BCD">
        <w:rPr>
          <w:rFonts w:ascii="Times New Roman" w:hAnsi="Times New Roman" w:cs="Times New Roman"/>
          <w:sz w:val="24"/>
          <w:szCs w:val="24"/>
        </w:rPr>
        <w:t>, όπου </w:t>
      </w:r>
      <w:r w:rsidRPr="00074BCD">
        <w:rPr>
          <w:rStyle w:val="mjxassistivemathml"/>
          <w:rFonts w:ascii="Times New Roman" w:hAnsi="Times New Roman" w:cs="Times New Roman"/>
          <w:sz w:val="24"/>
          <w:szCs w:val="24"/>
          <w:bdr w:val="none" w:sz="0" w:space="0" w:color="auto" w:frame="1"/>
        </w:rPr>
        <w:t>t</w:t>
      </w:r>
      <w:r w:rsidRPr="00074BCD">
        <w:rPr>
          <w:rFonts w:ascii="Times New Roman" w:hAnsi="Times New Roman" w:cs="Times New Roman"/>
          <w:sz w:val="24"/>
          <w:szCs w:val="24"/>
        </w:rPr>
        <w:t> η ανεξάρτητη μεταβλητή, συνήθως χρόνος. Το ΔΣ της </w:t>
      </w:r>
      <w:r w:rsidRPr="00074BCD">
        <w:rPr>
          <w:rStyle w:val="mi"/>
          <w:rFonts w:ascii="Times New Roman" w:hAnsi="Times New Roman" w:cs="Times New Roman"/>
          <w:sz w:val="24"/>
          <w:szCs w:val="24"/>
          <w:bdr w:val="none" w:sz="0" w:space="0" w:color="auto" w:frame="1"/>
        </w:rPr>
        <w:t>A</w:t>
      </w:r>
      <w:r w:rsidRPr="00074BCD">
        <w:rPr>
          <w:rStyle w:val="mo"/>
          <w:rFonts w:ascii="Times New Roman" w:hAnsi="Times New Roman" w:cs="Times New Roman"/>
          <w:sz w:val="24"/>
          <w:szCs w:val="24"/>
          <w:bdr w:val="none" w:sz="0" w:space="0" w:color="auto" w:frame="1"/>
        </w:rPr>
        <w:t>(</w:t>
      </w:r>
      <w:r w:rsidRPr="00074BCD">
        <w:rPr>
          <w:rStyle w:val="mi"/>
          <w:rFonts w:ascii="Times New Roman" w:hAnsi="Times New Roman" w:cs="Times New Roman"/>
          <w:sz w:val="24"/>
          <w:szCs w:val="24"/>
          <w:bdr w:val="none" w:sz="0" w:space="0" w:color="auto" w:frame="1"/>
        </w:rPr>
        <w:t>t</w:t>
      </w:r>
      <w:r w:rsidRPr="00074BCD">
        <w:rPr>
          <w:rStyle w:val="mo"/>
          <w:rFonts w:ascii="Times New Roman" w:hAnsi="Times New Roman" w:cs="Times New Roman"/>
          <w:sz w:val="24"/>
          <w:szCs w:val="24"/>
          <w:bdr w:val="none" w:sz="0" w:space="0" w:color="auto" w:frame="1"/>
        </w:rPr>
        <w:t>)</w:t>
      </w:r>
      <w:r w:rsidRPr="00074BCD">
        <w:rPr>
          <w:rFonts w:ascii="Times New Roman" w:hAnsi="Times New Roman" w:cs="Times New Roman"/>
          <w:sz w:val="24"/>
          <w:szCs w:val="24"/>
        </w:rPr>
        <w:t xml:space="preserve"> μπορεί να είναι: </w:t>
      </w:r>
      <w:r w:rsidRPr="00074BCD">
        <w:rPr>
          <w:rStyle w:val="ltxtext"/>
          <w:rFonts w:ascii="Times New Roman" w:hAnsi="Times New Roman" w:cs="Times New Roman"/>
          <w:b/>
          <w:bCs/>
          <w:sz w:val="24"/>
          <w:szCs w:val="24"/>
        </w:rPr>
        <w:t>Ντετερμινιστικό, α</w:t>
      </w:r>
      <w:r w:rsidRPr="00074BCD">
        <w:rPr>
          <w:rFonts w:ascii="Times New Roman" w:hAnsi="Times New Roman" w:cs="Times New Roman"/>
          <w:sz w:val="24"/>
          <w:szCs w:val="24"/>
        </w:rPr>
        <w:t>ν η μελλοντική κατάσταση του συστήματος,  A(t), καθορίζεται πλήρως από δεδομένες αρχικές τιμές του συστήματος, </w:t>
      </w:r>
      <w:r w:rsidRPr="00074BCD">
        <w:rPr>
          <w:rStyle w:val="mi"/>
          <w:rFonts w:ascii="Times New Roman" w:hAnsi="Times New Roman" w:cs="Times New Roman"/>
          <w:sz w:val="24"/>
          <w:szCs w:val="24"/>
          <w:bdr w:val="none" w:sz="0" w:space="0" w:color="auto" w:frame="1"/>
        </w:rPr>
        <w:t>A</w:t>
      </w:r>
      <w:r w:rsidRPr="00074BCD">
        <w:rPr>
          <w:rStyle w:val="mo"/>
          <w:rFonts w:ascii="Times New Roman" w:hAnsi="Times New Roman" w:cs="Times New Roman"/>
          <w:sz w:val="24"/>
          <w:szCs w:val="24"/>
          <w:bdr w:val="none" w:sz="0" w:space="0" w:color="auto" w:frame="1"/>
        </w:rPr>
        <w:t>(</w:t>
      </w:r>
      <w:r w:rsidRPr="00074BCD">
        <w:rPr>
          <w:rStyle w:val="mn"/>
          <w:rFonts w:ascii="Times New Roman" w:hAnsi="Times New Roman" w:cs="Times New Roman"/>
          <w:sz w:val="24"/>
          <w:szCs w:val="24"/>
          <w:bdr w:val="none" w:sz="0" w:space="0" w:color="auto" w:frame="1"/>
        </w:rPr>
        <w:t>0</w:t>
      </w:r>
      <w:r w:rsidRPr="00074BCD">
        <w:rPr>
          <w:rStyle w:val="mo"/>
          <w:rFonts w:ascii="Times New Roman" w:hAnsi="Times New Roman" w:cs="Times New Roman"/>
          <w:sz w:val="24"/>
          <w:szCs w:val="24"/>
          <w:bdr w:val="none" w:sz="0" w:space="0" w:color="auto" w:frame="1"/>
        </w:rPr>
        <w:t>)</w:t>
      </w:r>
      <w:r w:rsidRPr="00074BCD">
        <w:rPr>
          <w:rFonts w:ascii="Times New Roman" w:hAnsi="Times New Roman" w:cs="Times New Roman"/>
          <w:sz w:val="24"/>
          <w:szCs w:val="24"/>
        </w:rPr>
        <w:t xml:space="preserve">. Σε μια τέτοια περίπτωση δεν υπάρχει </w:t>
      </w:r>
      <w:proofErr w:type="spellStart"/>
      <w:r w:rsidR="008A0CDD" w:rsidRPr="00074BCD">
        <w:rPr>
          <w:rFonts w:ascii="Times New Roman" w:hAnsi="Times New Roman" w:cs="Times New Roman"/>
          <w:sz w:val="24"/>
          <w:szCs w:val="24"/>
        </w:rPr>
        <w:t>τυχαιότητα</w:t>
      </w:r>
      <w:proofErr w:type="spellEnd"/>
      <w:r w:rsidR="008A0CDD" w:rsidRPr="00074BCD">
        <w:rPr>
          <w:rFonts w:ascii="Times New Roman" w:hAnsi="Times New Roman" w:cs="Times New Roman"/>
          <w:sz w:val="24"/>
          <w:szCs w:val="24"/>
        </w:rPr>
        <w:t xml:space="preserve"> στην εξέλιξη της A ή </w:t>
      </w:r>
      <w:r w:rsidR="008A0CDD" w:rsidRPr="00074BCD">
        <w:rPr>
          <w:rStyle w:val="ltxtext"/>
          <w:rFonts w:ascii="Times New Roman" w:hAnsi="Times New Roman" w:cs="Times New Roman"/>
          <w:b/>
          <w:bCs/>
          <w:sz w:val="24"/>
          <w:szCs w:val="24"/>
        </w:rPr>
        <w:t>Στοχαστικό, εά</w:t>
      </w:r>
      <w:r w:rsidR="008A0CDD" w:rsidRPr="00074BCD">
        <w:rPr>
          <w:rFonts w:ascii="Times New Roman" w:hAnsi="Times New Roman" w:cs="Times New Roman"/>
          <w:sz w:val="24"/>
          <w:szCs w:val="24"/>
        </w:rPr>
        <w:t>ν δεδομένες αρχικές τιμές του συστήματος, </w:t>
      </w:r>
      <w:r w:rsidR="008A0CDD" w:rsidRPr="00074BCD">
        <w:rPr>
          <w:rStyle w:val="mi"/>
          <w:rFonts w:ascii="Times New Roman" w:hAnsi="Times New Roman" w:cs="Times New Roman"/>
          <w:sz w:val="24"/>
          <w:szCs w:val="24"/>
          <w:bdr w:val="none" w:sz="0" w:space="0" w:color="auto" w:frame="1"/>
        </w:rPr>
        <w:t>A</w:t>
      </w:r>
      <w:r w:rsidR="008A0CDD" w:rsidRPr="00074BCD">
        <w:rPr>
          <w:rStyle w:val="mo"/>
          <w:rFonts w:ascii="Times New Roman" w:hAnsi="Times New Roman" w:cs="Times New Roman"/>
          <w:sz w:val="24"/>
          <w:szCs w:val="24"/>
          <w:bdr w:val="none" w:sz="0" w:space="0" w:color="auto" w:frame="1"/>
        </w:rPr>
        <w:t>(</w:t>
      </w:r>
      <w:r w:rsidR="008A0CDD" w:rsidRPr="00074BCD">
        <w:rPr>
          <w:rStyle w:val="mn"/>
          <w:rFonts w:ascii="Times New Roman" w:hAnsi="Times New Roman" w:cs="Times New Roman"/>
          <w:sz w:val="24"/>
          <w:szCs w:val="24"/>
          <w:bdr w:val="none" w:sz="0" w:space="0" w:color="auto" w:frame="1"/>
        </w:rPr>
        <w:t>0</w:t>
      </w:r>
      <w:r w:rsidR="008A0CDD" w:rsidRPr="00074BCD">
        <w:rPr>
          <w:rStyle w:val="mo"/>
          <w:rFonts w:ascii="Times New Roman" w:hAnsi="Times New Roman" w:cs="Times New Roman"/>
          <w:sz w:val="24"/>
          <w:szCs w:val="24"/>
          <w:bdr w:val="none" w:sz="0" w:space="0" w:color="auto" w:frame="1"/>
        </w:rPr>
        <w:t>)</w:t>
      </w:r>
      <w:r w:rsidR="008A0CDD" w:rsidRPr="00074BCD">
        <w:rPr>
          <w:rFonts w:ascii="Times New Roman" w:hAnsi="Times New Roman" w:cs="Times New Roman"/>
          <w:sz w:val="24"/>
          <w:szCs w:val="24"/>
        </w:rPr>
        <w:t> υπάρχουν περισσότερες από μία πιθανές μελλοντικές καταστάσεις,</w:t>
      </w:r>
      <w:r w:rsidRPr="00074BCD">
        <w:rPr>
          <w:rFonts w:ascii="Times New Roman" w:hAnsi="Times New Roman" w:cs="Times New Roman"/>
          <w:sz w:val="24"/>
          <w:szCs w:val="24"/>
        </w:rPr>
        <w:t xml:space="preserve"> </w:t>
      </w:r>
      <w:r w:rsidR="008A0CDD" w:rsidRPr="00074BCD">
        <w:rPr>
          <w:rStyle w:val="mi"/>
          <w:rFonts w:ascii="Times New Roman" w:hAnsi="Times New Roman" w:cs="Times New Roman"/>
          <w:sz w:val="24"/>
          <w:szCs w:val="24"/>
          <w:bdr w:val="none" w:sz="0" w:space="0" w:color="auto" w:frame="1"/>
        </w:rPr>
        <w:t>A</w:t>
      </w:r>
      <w:r w:rsidR="008A0CDD" w:rsidRPr="00074BCD">
        <w:rPr>
          <w:rStyle w:val="mo"/>
          <w:rFonts w:ascii="Times New Roman" w:hAnsi="Times New Roman" w:cs="Times New Roman"/>
          <w:sz w:val="24"/>
          <w:szCs w:val="24"/>
          <w:bdr w:val="none" w:sz="0" w:space="0" w:color="auto" w:frame="1"/>
        </w:rPr>
        <w:t>(</w:t>
      </w:r>
      <w:r w:rsidR="008A0CDD" w:rsidRPr="00074BCD">
        <w:rPr>
          <w:rStyle w:val="mi"/>
          <w:rFonts w:ascii="Times New Roman" w:hAnsi="Times New Roman" w:cs="Times New Roman"/>
          <w:sz w:val="24"/>
          <w:szCs w:val="24"/>
          <w:bdr w:val="none" w:sz="0" w:space="0" w:color="auto" w:frame="1"/>
        </w:rPr>
        <w:t>t</w:t>
      </w:r>
      <w:r w:rsidR="008A0CDD" w:rsidRPr="00074BCD">
        <w:rPr>
          <w:rStyle w:val="mo"/>
          <w:rFonts w:ascii="Times New Roman" w:hAnsi="Times New Roman" w:cs="Times New Roman"/>
          <w:sz w:val="24"/>
          <w:szCs w:val="24"/>
          <w:bdr w:val="none" w:sz="0" w:space="0" w:color="auto" w:frame="1"/>
        </w:rPr>
        <w:t>)</w:t>
      </w:r>
      <w:r w:rsidR="008A0CDD" w:rsidRPr="00074BCD">
        <w:rPr>
          <w:rFonts w:ascii="Times New Roman" w:hAnsi="Times New Roman" w:cs="Times New Roman"/>
          <w:sz w:val="24"/>
          <w:szCs w:val="24"/>
        </w:rPr>
        <w:t xml:space="preserve">. Οι καταστάσεις αυτές δεν είναι κατ’ ανάγκη </w:t>
      </w:r>
      <w:proofErr w:type="spellStart"/>
      <w:r w:rsidR="008A0CDD" w:rsidRPr="00074BCD">
        <w:rPr>
          <w:rFonts w:ascii="Times New Roman" w:hAnsi="Times New Roman" w:cs="Times New Roman"/>
          <w:sz w:val="24"/>
          <w:szCs w:val="24"/>
        </w:rPr>
        <w:t>ισοπίθανες</w:t>
      </w:r>
      <w:proofErr w:type="spellEnd"/>
      <w:r w:rsidR="008A0CDD" w:rsidRPr="00074BCD">
        <w:rPr>
          <w:rFonts w:ascii="Times New Roman" w:hAnsi="Times New Roman" w:cs="Times New Roman"/>
          <w:sz w:val="24"/>
          <w:szCs w:val="24"/>
        </w:rPr>
        <w:t>. Η έννοια των στοχαστικών συστημάτων συνδέεται άμεσα με τις πιθανότητες και τις στοχαστικές διεργασίες. Στοχαστικές ή Τυχαίες Διεργασίες (</w:t>
      </w:r>
      <w:proofErr w:type="spellStart"/>
      <w:r w:rsidR="008A0CDD" w:rsidRPr="00074BCD">
        <w:rPr>
          <w:rFonts w:ascii="Times New Roman" w:hAnsi="Times New Roman" w:cs="Times New Roman"/>
          <w:sz w:val="24"/>
          <w:szCs w:val="24"/>
        </w:rPr>
        <w:t>Stochastic</w:t>
      </w:r>
      <w:proofErr w:type="spellEnd"/>
      <w:r w:rsidR="008A0CDD" w:rsidRPr="00074BCD">
        <w:rPr>
          <w:rFonts w:ascii="Times New Roman" w:hAnsi="Times New Roman" w:cs="Times New Roman"/>
          <w:sz w:val="24"/>
          <w:szCs w:val="24"/>
        </w:rPr>
        <w:t xml:space="preserve"> </w:t>
      </w:r>
      <w:proofErr w:type="spellStart"/>
      <w:r w:rsidR="008A0CDD" w:rsidRPr="00074BCD">
        <w:rPr>
          <w:rFonts w:ascii="Times New Roman" w:hAnsi="Times New Roman" w:cs="Times New Roman"/>
          <w:sz w:val="24"/>
          <w:szCs w:val="24"/>
        </w:rPr>
        <w:t>or</w:t>
      </w:r>
      <w:proofErr w:type="spellEnd"/>
      <w:r w:rsidR="008A0CDD" w:rsidRPr="00074BCD">
        <w:rPr>
          <w:rFonts w:ascii="Times New Roman" w:hAnsi="Times New Roman" w:cs="Times New Roman"/>
          <w:sz w:val="24"/>
          <w:szCs w:val="24"/>
        </w:rPr>
        <w:t xml:space="preserve"> </w:t>
      </w:r>
      <w:proofErr w:type="spellStart"/>
      <w:r w:rsidR="008A0CDD" w:rsidRPr="00074BCD">
        <w:rPr>
          <w:rFonts w:ascii="Times New Roman" w:hAnsi="Times New Roman" w:cs="Times New Roman"/>
          <w:sz w:val="24"/>
          <w:szCs w:val="24"/>
        </w:rPr>
        <w:t>Random</w:t>
      </w:r>
      <w:proofErr w:type="spellEnd"/>
      <w:r w:rsidR="008A0CDD" w:rsidRPr="00074BCD">
        <w:rPr>
          <w:rFonts w:ascii="Times New Roman" w:hAnsi="Times New Roman" w:cs="Times New Roman"/>
          <w:sz w:val="24"/>
          <w:szCs w:val="24"/>
        </w:rPr>
        <w:t xml:space="preserve"> </w:t>
      </w:r>
      <w:proofErr w:type="spellStart"/>
      <w:r w:rsidR="008A0CDD" w:rsidRPr="00074BCD">
        <w:rPr>
          <w:rFonts w:ascii="Times New Roman" w:hAnsi="Times New Roman" w:cs="Times New Roman"/>
          <w:sz w:val="24"/>
          <w:szCs w:val="24"/>
        </w:rPr>
        <w:t>Processes</w:t>
      </w:r>
      <w:proofErr w:type="spellEnd"/>
      <w:r w:rsidR="008A0CDD" w:rsidRPr="00074BCD">
        <w:rPr>
          <w:rFonts w:ascii="Times New Roman" w:hAnsi="Times New Roman" w:cs="Times New Roman"/>
          <w:sz w:val="24"/>
          <w:szCs w:val="24"/>
        </w:rPr>
        <w:t>): Στοχαστικές διεργασίες είναι συναρτήσεις των οποίων οι τιμές είναι τυχαίες (μη ντετερμινιστικές) μεταβλητές. Είναι δηλαδή ποσότητες με συγκεκριμένες κατανομές πιθανότητας.</w:t>
      </w:r>
      <w:r w:rsidR="00743EE3">
        <w:rPr>
          <w:rFonts w:ascii="Times New Roman" w:hAnsi="Times New Roman" w:cs="Times New Roman"/>
          <w:sz w:val="24"/>
          <w:szCs w:val="24"/>
        </w:rPr>
        <w:t xml:space="preserve"> Συχνά γίνεται χρήση της έννοιας της </w:t>
      </w:r>
      <w:r w:rsidR="008A0CDD" w:rsidRPr="00074BCD">
        <w:rPr>
          <w:rFonts w:ascii="Times New Roman" w:hAnsi="Times New Roman" w:cs="Times New Roman"/>
          <w:sz w:val="24"/>
          <w:szCs w:val="24"/>
        </w:rPr>
        <w:t>Γεννήτρια</w:t>
      </w:r>
      <w:r w:rsidR="00A94AD2">
        <w:rPr>
          <w:rFonts w:ascii="Times New Roman" w:hAnsi="Times New Roman" w:cs="Times New Roman"/>
          <w:sz w:val="24"/>
          <w:szCs w:val="24"/>
        </w:rPr>
        <w:t>ς</w:t>
      </w:r>
      <w:r w:rsidR="008A0CDD" w:rsidRPr="00074BCD">
        <w:rPr>
          <w:rFonts w:ascii="Times New Roman" w:hAnsi="Times New Roman" w:cs="Times New Roman"/>
          <w:sz w:val="24"/>
          <w:szCs w:val="24"/>
        </w:rPr>
        <w:t xml:space="preserve"> Τυχαίων Αριθμών (</w:t>
      </w:r>
      <w:proofErr w:type="spellStart"/>
      <w:r w:rsidR="008A0CDD" w:rsidRPr="00074BCD">
        <w:rPr>
          <w:rFonts w:ascii="Times New Roman" w:hAnsi="Times New Roman" w:cs="Times New Roman"/>
          <w:sz w:val="24"/>
          <w:szCs w:val="24"/>
        </w:rPr>
        <w:t>Random</w:t>
      </w:r>
      <w:proofErr w:type="spellEnd"/>
      <w:r w:rsidR="008A0CDD" w:rsidRPr="00074BCD">
        <w:rPr>
          <w:rFonts w:ascii="Times New Roman" w:hAnsi="Times New Roman" w:cs="Times New Roman"/>
          <w:sz w:val="24"/>
          <w:szCs w:val="24"/>
        </w:rPr>
        <w:t xml:space="preserve"> </w:t>
      </w:r>
      <w:proofErr w:type="spellStart"/>
      <w:r w:rsidR="008A0CDD" w:rsidRPr="00074BCD">
        <w:rPr>
          <w:rFonts w:ascii="Times New Roman" w:hAnsi="Times New Roman" w:cs="Times New Roman"/>
          <w:sz w:val="24"/>
          <w:szCs w:val="24"/>
        </w:rPr>
        <w:t>Number</w:t>
      </w:r>
      <w:proofErr w:type="spellEnd"/>
      <w:r w:rsidR="008A0CDD" w:rsidRPr="00074BCD">
        <w:rPr>
          <w:rFonts w:ascii="Times New Roman" w:hAnsi="Times New Roman" w:cs="Times New Roman"/>
          <w:sz w:val="24"/>
          <w:szCs w:val="24"/>
        </w:rPr>
        <w:t xml:space="preserve"> </w:t>
      </w:r>
      <w:proofErr w:type="spellStart"/>
      <w:r w:rsidR="008A0CDD" w:rsidRPr="00074BCD">
        <w:rPr>
          <w:rFonts w:ascii="Times New Roman" w:hAnsi="Times New Roman" w:cs="Times New Roman"/>
          <w:sz w:val="24"/>
          <w:szCs w:val="24"/>
        </w:rPr>
        <w:t>Generator</w:t>
      </w:r>
      <w:proofErr w:type="spellEnd"/>
      <w:r w:rsidR="008A0CDD" w:rsidRPr="00074BCD">
        <w:rPr>
          <w:rFonts w:ascii="Times New Roman" w:hAnsi="Times New Roman" w:cs="Times New Roman"/>
          <w:sz w:val="24"/>
          <w:szCs w:val="24"/>
        </w:rPr>
        <w:t>)</w:t>
      </w:r>
      <w:r w:rsidR="00743EE3">
        <w:rPr>
          <w:rFonts w:ascii="Times New Roman" w:hAnsi="Times New Roman" w:cs="Times New Roman"/>
          <w:sz w:val="24"/>
          <w:szCs w:val="24"/>
        </w:rPr>
        <w:t xml:space="preserve"> δηλαδή του αλγορίθμου που</w:t>
      </w:r>
      <w:r w:rsidR="008A0CDD" w:rsidRPr="00074BCD">
        <w:rPr>
          <w:rFonts w:ascii="Times New Roman" w:hAnsi="Times New Roman" w:cs="Times New Roman"/>
          <w:sz w:val="24"/>
          <w:szCs w:val="24"/>
        </w:rPr>
        <w:t xml:space="preserve"> δημιουργεί μια ακολουθία τυχαίων αριθμών.</w:t>
      </w:r>
    </w:p>
    <w:p w:rsidR="008B57D6" w:rsidRPr="00773D67" w:rsidRDefault="008B57D6" w:rsidP="00995A14">
      <w:pPr>
        <w:tabs>
          <w:tab w:val="left" w:pos="1322"/>
        </w:tabs>
        <w:spacing w:after="0" w:line="360" w:lineRule="auto"/>
        <w:jc w:val="both"/>
        <w:rPr>
          <w:rFonts w:ascii="Times New Roman" w:hAnsi="Times New Roman" w:cs="Times New Roman"/>
          <w:sz w:val="24"/>
          <w:szCs w:val="24"/>
          <w:lang w:eastAsia="el-GR"/>
        </w:rPr>
      </w:pPr>
      <w:r>
        <w:rPr>
          <w:lang w:eastAsia="el-GR"/>
        </w:rPr>
        <w:tab/>
      </w:r>
      <w:r w:rsidR="00FF29C7" w:rsidRPr="00773D67">
        <w:rPr>
          <w:rFonts w:ascii="Times New Roman" w:hAnsi="Times New Roman" w:cs="Times New Roman"/>
          <w:sz w:val="24"/>
          <w:szCs w:val="24"/>
          <w:lang w:eastAsia="el-GR"/>
        </w:rPr>
        <w:t xml:space="preserve">Τα </w:t>
      </w:r>
      <w:r w:rsidRPr="00773D67">
        <w:rPr>
          <w:rFonts w:ascii="Times New Roman" w:hAnsi="Times New Roman" w:cs="Times New Roman"/>
          <w:sz w:val="24"/>
          <w:szCs w:val="24"/>
          <w:lang w:eastAsia="el-GR"/>
        </w:rPr>
        <w:t xml:space="preserve">Ντετερμινιστικά μοντέλα </w:t>
      </w:r>
      <w:r w:rsidR="00FF29C7" w:rsidRPr="00773D67">
        <w:rPr>
          <w:rFonts w:ascii="Times New Roman" w:hAnsi="Times New Roman" w:cs="Times New Roman"/>
          <w:sz w:val="24"/>
          <w:szCs w:val="24"/>
          <w:lang w:eastAsia="el-GR"/>
        </w:rPr>
        <w:t>γ</w:t>
      </w:r>
      <w:r w:rsidRPr="00773D67">
        <w:rPr>
          <w:rFonts w:ascii="Times New Roman" w:hAnsi="Times New Roman" w:cs="Times New Roman"/>
          <w:sz w:val="24"/>
          <w:szCs w:val="24"/>
          <w:lang w:eastAsia="el-GR"/>
        </w:rPr>
        <w:t>ίνονται ευκολότερα κατανοητά γιατί δεν</w:t>
      </w:r>
      <w:r w:rsidR="00773D67">
        <w:rPr>
          <w:rFonts w:ascii="Times New Roman" w:hAnsi="Times New Roman" w:cs="Times New Roman"/>
          <w:sz w:val="24"/>
          <w:szCs w:val="24"/>
          <w:lang w:eastAsia="el-GR"/>
        </w:rPr>
        <w:t xml:space="preserve"> </w:t>
      </w:r>
      <w:r w:rsidRPr="00773D67">
        <w:rPr>
          <w:rFonts w:ascii="Times New Roman" w:hAnsi="Times New Roman" w:cs="Times New Roman"/>
          <w:sz w:val="24"/>
          <w:szCs w:val="24"/>
          <w:lang w:eastAsia="el-GR"/>
        </w:rPr>
        <w:t>εμπλέκουν πολύπλοκους στατιστικούς ορισμούς</w:t>
      </w:r>
      <w:r w:rsidR="00FF29C7" w:rsidRPr="00773D67">
        <w:rPr>
          <w:rFonts w:ascii="Times New Roman" w:hAnsi="Times New Roman" w:cs="Times New Roman"/>
          <w:sz w:val="24"/>
          <w:szCs w:val="24"/>
          <w:lang w:eastAsia="el-GR"/>
        </w:rPr>
        <w:t xml:space="preserve">. </w:t>
      </w:r>
      <w:r w:rsidRPr="00773D67">
        <w:rPr>
          <w:rFonts w:ascii="Times New Roman" w:hAnsi="Times New Roman" w:cs="Times New Roman"/>
          <w:sz w:val="24"/>
          <w:szCs w:val="24"/>
          <w:lang w:eastAsia="el-GR"/>
        </w:rPr>
        <w:t xml:space="preserve">Το κύριο χαρακτηριστικό τους είναι ότι </w:t>
      </w:r>
    </w:p>
    <w:p w:rsidR="008B57D6" w:rsidRDefault="008B57D6" w:rsidP="00995A14">
      <w:pPr>
        <w:tabs>
          <w:tab w:val="left" w:pos="1322"/>
        </w:tabs>
        <w:spacing w:after="0" w:line="360" w:lineRule="auto"/>
        <w:jc w:val="both"/>
        <w:rPr>
          <w:rFonts w:ascii="Times New Roman" w:hAnsi="Times New Roman" w:cs="Times New Roman"/>
          <w:sz w:val="24"/>
          <w:szCs w:val="24"/>
          <w:lang w:eastAsia="el-GR"/>
        </w:rPr>
      </w:pPr>
      <w:r w:rsidRPr="00773D67">
        <w:rPr>
          <w:rFonts w:ascii="Times New Roman" w:hAnsi="Times New Roman" w:cs="Times New Roman"/>
          <w:sz w:val="24"/>
          <w:szCs w:val="24"/>
          <w:lang w:eastAsia="el-GR"/>
        </w:rPr>
        <w:t>προσπαθούν να μοντελοποιήσουν τον άγνωστο αλλά συστηματικό χαρακτήρα ενός φαινομένου μέσω κάποιας αναλυτικής συνάρτησης.</w:t>
      </w:r>
      <w:r w:rsidRPr="00773D67">
        <w:rPr>
          <w:rFonts w:ascii="Times New Roman" w:hAnsi="Times New Roman" w:cs="Times New Roman"/>
          <w:sz w:val="24"/>
          <w:szCs w:val="24"/>
        </w:rPr>
        <w:t xml:space="preserve"> </w:t>
      </w:r>
      <w:r w:rsidRPr="00773D67">
        <w:rPr>
          <w:rFonts w:ascii="Times New Roman" w:hAnsi="Times New Roman" w:cs="Times New Roman"/>
          <w:sz w:val="24"/>
          <w:szCs w:val="24"/>
          <w:lang w:eastAsia="el-GR"/>
        </w:rPr>
        <w:t>Οι άγνωστοι όροι του μοντέλου πρέπει να εκτιμηθούν από τα παρατηρούμενα μεγέθη</w:t>
      </w:r>
      <w:r w:rsidR="00FF29C7" w:rsidRPr="00773D67">
        <w:rPr>
          <w:rFonts w:ascii="Times New Roman" w:hAnsi="Times New Roman" w:cs="Times New Roman"/>
          <w:sz w:val="24"/>
          <w:szCs w:val="24"/>
          <w:lang w:eastAsia="el-GR"/>
        </w:rPr>
        <w:t xml:space="preserve">. </w:t>
      </w:r>
      <w:r w:rsidRPr="00773D67">
        <w:rPr>
          <w:rFonts w:ascii="Times New Roman" w:hAnsi="Times New Roman" w:cs="Times New Roman"/>
          <w:sz w:val="24"/>
          <w:szCs w:val="24"/>
          <w:lang w:eastAsia="el-GR"/>
        </w:rPr>
        <w:t>Κατά κανόνα έχουμε περι</w:t>
      </w:r>
      <w:r w:rsidR="00A94AD2">
        <w:rPr>
          <w:rFonts w:ascii="Times New Roman" w:hAnsi="Times New Roman" w:cs="Times New Roman"/>
          <w:sz w:val="24"/>
          <w:szCs w:val="24"/>
          <w:lang w:eastAsia="el-GR"/>
        </w:rPr>
        <w:t xml:space="preserve">σσότερες παρατηρήσεις από </w:t>
      </w:r>
      <w:proofErr w:type="spellStart"/>
      <w:r w:rsidR="00A94AD2">
        <w:rPr>
          <w:rFonts w:ascii="Times New Roman" w:hAnsi="Times New Roman" w:cs="Times New Roman"/>
          <w:sz w:val="24"/>
          <w:szCs w:val="24"/>
          <w:lang w:eastAsia="el-GR"/>
        </w:rPr>
        <w:t>ό,τι</w:t>
      </w:r>
      <w:proofErr w:type="spellEnd"/>
      <w:r w:rsidR="00A94AD2">
        <w:rPr>
          <w:rFonts w:ascii="Times New Roman" w:hAnsi="Times New Roman" w:cs="Times New Roman"/>
          <w:sz w:val="24"/>
          <w:szCs w:val="24"/>
          <w:lang w:eastAsia="el-GR"/>
        </w:rPr>
        <w:t xml:space="preserve"> άγνωστε</w:t>
      </w:r>
      <w:r w:rsidRPr="00773D67">
        <w:rPr>
          <w:rFonts w:ascii="Times New Roman" w:hAnsi="Times New Roman" w:cs="Times New Roman"/>
          <w:sz w:val="24"/>
          <w:szCs w:val="24"/>
          <w:lang w:eastAsia="el-GR"/>
        </w:rPr>
        <w:t>ς παραμέτρους</w:t>
      </w:r>
      <w:r w:rsidR="00FF29C7" w:rsidRPr="00773D67">
        <w:rPr>
          <w:rFonts w:ascii="Times New Roman" w:hAnsi="Times New Roman" w:cs="Times New Roman"/>
          <w:sz w:val="24"/>
          <w:szCs w:val="24"/>
          <w:lang w:eastAsia="el-GR"/>
        </w:rPr>
        <w:t xml:space="preserve">. </w:t>
      </w:r>
      <w:r w:rsidRPr="00773D67">
        <w:rPr>
          <w:rFonts w:ascii="Times New Roman" w:hAnsi="Times New Roman" w:cs="Times New Roman"/>
          <w:sz w:val="24"/>
          <w:szCs w:val="24"/>
          <w:lang w:eastAsia="el-GR"/>
        </w:rPr>
        <w:t>Αντιμετωπίζουμε την ανάγκη υπολογισμού μιας βέλτιστης λύσης των αγνώστων παραμέτρων</w:t>
      </w:r>
      <w:r w:rsidR="00FF29C7" w:rsidRPr="00773D67">
        <w:rPr>
          <w:rFonts w:ascii="Times New Roman" w:hAnsi="Times New Roman" w:cs="Times New Roman"/>
          <w:sz w:val="24"/>
          <w:szCs w:val="24"/>
          <w:lang w:eastAsia="el-GR"/>
        </w:rPr>
        <w:t xml:space="preserve">. </w:t>
      </w:r>
      <w:r w:rsidR="00E963CA">
        <w:rPr>
          <w:rFonts w:ascii="Times New Roman" w:hAnsi="Times New Roman" w:cs="Times New Roman"/>
          <w:sz w:val="24"/>
          <w:szCs w:val="24"/>
          <w:lang w:eastAsia="el-GR"/>
        </w:rPr>
        <w:t xml:space="preserve">Στα στοχαστικά μοντέλα θεωρείται </w:t>
      </w:r>
      <w:r w:rsidRPr="00773D67">
        <w:rPr>
          <w:rFonts w:ascii="Times New Roman" w:hAnsi="Times New Roman" w:cs="Times New Roman"/>
          <w:sz w:val="24"/>
          <w:szCs w:val="24"/>
          <w:lang w:eastAsia="el-GR"/>
        </w:rPr>
        <w:t xml:space="preserve">ότι το φαινόμενο μπορεί να προσεγγιστεί μέσω κάποιας </w:t>
      </w:r>
      <w:r w:rsidR="00FF29C7" w:rsidRPr="00773D67">
        <w:rPr>
          <w:rFonts w:ascii="Times New Roman" w:hAnsi="Times New Roman" w:cs="Times New Roman"/>
          <w:sz w:val="24"/>
          <w:szCs w:val="24"/>
          <w:lang w:eastAsia="el-GR"/>
        </w:rPr>
        <w:t>σ</w:t>
      </w:r>
      <w:r w:rsidRPr="00773D67">
        <w:rPr>
          <w:rFonts w:ascii="Times New Roman" w:hAnsi="Times New Roman" w:cs="Times New Roman"/>
          <w:sz w:val="24"/>
          <w:szCs w:val="24"/>
          <w:lang w:eastAsia="el-GR"/>
        </w:rPr>
        <w:t>τατιστικής διαδικασίας</w:t>
      </w:r>
      <w:r w:rsidR="00AD5C44" w:rsidRPr="00773D67">
        <w:rPr>
          <w:rFonts w:ascii="Times New Roman" w:hAnsi="Times New Roman" w:cs="Times New Roman"/>
          <w:sz w:val="24"/>
          <w:szCs w:val="24"/>
          <w:lang w:eastAsia="el-GR"/>
        </w:rPr>
        <w:t xml:space="preserve">. </w:t>
      </w:r>
      <w:sdt>
        <w:sdtPr>
          <w:rPr>
            <w:rFonts w:ascii="Times New Roman" w:hAnsi="Times New Roman" w:cs="Times New Roman"/>
            <w:sz w:val="24"/>
            <w:szCs w:val="24"/>
            <w:lang w:eastAsia="el-GR"/>
          </w:rPr>
          <w:id w:val="1083217625"/>
          <w:citation/>
        </w:sdtPr>
        <w:sdtContent>
          <w:r w:rsidR="00A31D56" w:rsidRPr="00773D67">
            <w:rPr>
              <w:rFonts w:ascii="Times New Roman" w:hAnsi="Times New Roman" w:cs="Times New Roman"/>
              <w:sz w:val="24"/>
              <w:szCs w:val="24"/>
              <w:lang w:eastAsia="el-GR"/>
            </w:rPr>
            <w:fldChar w:fldCharType="begin"/>
          </w:r>
          <w:r w:rsidRPr="00773D67">
            <w:rPr>
              <w:rFonts w:ascii="Times New Roman" w:hAnsi="Times New Roman" w:cs="Times New Roman"/>
              <w:sz w:val="24"/>
              <w:szCs w:val="24"/>
              <w:lang w:eastAsia="el-GR"/>
            </w:rPr>
            <w:instrText xml:space="preserve"> CITATION Ιωά12 \l 1032 </w:instrText>
          </w:r>
          <w:r w:rsidR="00A31D56" w:rsidRPr="00773D67">
            <w:rPr>
              <w:rFonts w:ascii="Times New Roman" w:hAnsi="Times New Roman" w:cs="Times New Roman"/>
              <w:sz w:val="24"/>
              <w:szCs w:val="24"/>
              <w:lang w:eastAsia="el-GR"/>
            </w:rPr>
            <w:fldChar w:fldCharType="separate"/>
          </w:r>
          <w:r w:rsidR="00E86504" w:rsidRPr="00E86504">
            <w:rPr>
              <w:rFonts w:ascii="Times New Roman" w:hAnsi="Times New Roman" w:cs="Times New Roman"/>
              <w:noProof/>
              <w:sz w:val="24"/>
              <w:szCs w:val="24"/>
              <w:lang w:eastAsia="el-GR"/>
            </w:rPr>
            <w:t>(Ιωάννης Γ. Παρασχάκης, 2012)</w:t>
          </w:r>
          <w:r w:rsidR="00A31D56" w:rsidRPr="00773D67">
            <w:rPr>
              <w:rFonts w:ascii="Times New Roman" w:hAnsi="Times New Roman" w:cs="Times New Roman"/>
              <w:sz w:val="24"/>
              <w:szCs w:val="24"/>
              <w:lang w:eastAsia="el-GR"/>
            </w:rPr>
            <w:fldChar w:fldCharType="end"/>
          </w:r>
        </w:sdtContent>
      </w:sdt>
      <w:r w:rsidR="00773D67">
        <w:rPr>
          <w:rFonts w:ascii="Times New Roman" w:hAnsi="Times New Roman" w:cs="Times New Roman"/>
          <w:sz w:val="24"/>
          <w:szCs w:val="24"/>
          <w:lang w:eastAsia="el-GR"/>
        </w:rPr>
        <w:t>.</w:t>
      </w:r>
    </w:p>
    <w:p w:rsidR="00773D67" w:rsidRPr="00773D67" w:rsidRDefault="00773D67" w:rsidP="00995A14">
      <w:pPr>
        <w:tabs>
          <w:tab w:val="left" w:pos="1322"/>
        </w:tabs>
        <w:spacing w:after="0" w:line="360" w:lineRule="auto"/>
        <w:jc w:val="both"/>
        <w:rPr>
          <w:rFonts w:ascii="Times New Roman" w:hAnsi="Times New Roman" w:cs="Times New Roman"/>
          <w:sz w:val="24"/>
          <w:szCs w:val="24"/>
          <w:lang w:eastAsia="el-GR"/>
        </w:rPr>
      </w:pPr>
    </w:p>
    <w:p w:rsidR="00AE0961" w:rsidRDefault="00AE0961" w:rsidP="00995A14">
      <w:pPr>
        <w:pStyle w:val="1"/>
        <w:spacing w:before="0" w:line="360" w:lineRule="auto"/>
      </w:pPr>
      <w:bookmarkStart w:id="11" w:name="_Toc526938377"/>
      <w:r>
        <w:t>5. ΑΝΑΛΥΤΙΚΗ ΣΥΝΘΕΤΙΚΗ ΠΡΟΣΕΓΓΙΣΗ.</w:t>
      </w:r>
      <w:bookmarkEnd w:id="11"/>
    </w:p>
    <w:p w:rsidR="00E23B7A" w:rsidRDefault="00E23B7A" w:rsidP="00995A14">
      <w:pPr>
        <w:spacing w:after="0" w:line="360" w:lineRule="auto"/>
        <w:ind w:firstLine="1134"/>
        <w:jc w:val="both"/>
        <w:rPr>
          <w:rFonts w:ascii="Times New Roman" w:hAnsi="Times New Roman" w:cs="Times New Roman"/>
          <w:sz w:val="24"/>
          <w:szCs w:val="24"/>
        </w:rPr>
      </w:pPr>
      <w:r w:rsidRPr="008D3DAB">
        <w:rPr>
          <w:rFonts w:ascii="Times New Roman" w:hAnsi="Times New Roman" w:cs="Times New Roman"/>
          <w:sz w:val="24"/>
          <w:szCs w:val="24"/>
        </w:rPr>
        <w:t>Η αναλυτική-συνθετική προσέγγ</w:t>
      </w:r>
      <w:r w:rsidR="00DA54B2">
        <w:rPr>
          <w:rFonts w:ascii="Times New Roman" w:hAnsi="Times New Roman" w:cs="Times New Roman"/>
          <w:sz w:val="24"/>
          <w:szCs w:val="24"/>
        </w:rPr>
        <w:t>ιση (</w:t>
      </w:r>
      <w:proofErr w:type="spellStart"/>
      <w:r w:rsidR="00DA54B2">
        <w:rPr>
          <w:rFonts w:ascii="Times New Roman" w:hAnsi="Times New Roman" w:cs="Times New Roman"/>
          <w:sz w:val="24"/>
          <w:szCs w:val="24"/>
        </w:rPr>
        <w:t>aggregation</w:t>
      </w:r>
      <w:proofErr w:type="spellEnd"/>
      <w:r w:rsidR="00DA54B2">
        <w:rPr>
          <w:rFonts w:ascii="Times New Roman" w:hAnsi="Times New Roman" w:cs="Times New Roman"/>
          <w:sz w:val="24"/>
          <w:szCs w:val="24"/>
        </w:rPr>
        <w:t xml:space="preserve"> - </w:t>
      </w:r>
      <w:proofErr w:type="spellStart"/>
      <w:r w:rsidR="00DA54B2">
        <w:rPr>
          <w:rFonts w:ascii="Times New Roman" w:hAnsi="Times New Roman" w:cs="Times New Roman"/>
          <w:sz w:val="24"/>
          <w:szCs w:val="24"/>
        </w:rPr>
        <w:t>disaggregation</w:t>
      </w:r>
      <w:proofErr w:type="spellEnd"/>
      <w:r w:rsidR="00DA54B2">
        <w:rPr>
          <w:rFonts w:ascii="Times New Roman" w:hAnsi="Times New Roman" w:cs="Times New Roman"/>
          <w:sz w:val="24"/>
          <w:szCs w:val="24"/>
        </w:rPr>
        <w:t xml:space="preserve"> </w:t>
      </w:r>
      <w:proofErr w:type="spellStart"/>
      <w:r w:rsidRPr="008D3DAB">
        <w:rPr>
          <w:rFonts w:ascii="Times New Roman" w:hAnsi="Times New Roman" w:cs="Times New Roman"/>
          <w:sz w:val="24"/>
          <w:szCs w:val="24"/>
        </w:rPr>
        <w:t>approach</w:t>
      </w:r>
      <w:proofErr w:type="spellEnd"/>
      <w:r w:rsidRPr="008D3DAB">
        <w:rPr>
          <w:rFonts w:ascii="Times New Roman" w:hAnsi="Times New Roman" w:cs="Times New Roman"/>
          <w:sz w:val="24"/>
          <w:szCs w:val="24"/>
        </w:rPr>
        <w:t xml:space="preserve">) αποτελεί ένα σημαντικό πεδίο των </w:t>
      </w:r>
      <w:proofErr w:type="spellStart"/>
      <w:r w:rsidRPr="008D3DAB">
        <w:rPr>
          <w:rFonts w:ascii="Times New Roman" w:hAnsi="Times New Roman" w:cs="Times New Roman"/>
          <w:sz w:val="24"/>
          <w:szCs w:val="24"/>
        </w:rPr>
        <w:t>πολυκριτήριων</w:t>
      </w:r>
      <w:proofErr w:type="spellEnd"/>
      <w:r w:rsidRPr="008D3DAB">
        <w:rPr>
          <w:rFonts w:ascii="Times New Roman" w:hAnsi="Times New Roman" w:cs="Times New Roman"/>
          <w:sz w:val="24"/>
          <w:szCs w:val="24"/>
        </w:rPr>
        <w:t xml:space="preserve"> συστημάτων αποφάσεων</w:t>
      </w:r>
      <w:r w:rsidR="00DA54B2">
        <w:rPr>
          <w:rFonts w:ascii="Times New Roman" w:hAnsi="Times New Roman" w:cs="Times New Roman"/>
          <w:sz w:val="24"/>
          <w:szCs w:val="24"/>
        </w:rPr>
        <w:t xml:space="preserve"> και η φιλοσοφία της εμπνέει τους περισσότερους μελετητές</w:t>
      </w:r>
      <w:r w:rsidRPr="008D3DAB">
        <w:rPr>
          <w:rFonts w:ascii="Times New Roman" w:hAnsi="Times New Roman" w:cs="Times New Roman"/>
          <w:sz w:val="24"/>
          <w:szCs w:val="24"/>
        </w:rPr>
        <w:t xml:space="preserve">. </w:t>
      </w:r>
      <w:proofErr w:type="spellStart"/>
      <w:r>
        <w:rPr>
          <w:rFonts w:ascii="Times New Roman" w:hAnsi="Times New Roman" w:cs="Times New Roman"/>
          <w:sz w:val="24"/>
          <w:szCs w:val="24"/>
        </w:rPr>
        <w:t>Χ</w:t>
      </w:r>
      <w:r w:rsidRPr="008D3DAB">
        <w:rPr>
          <w:rFonts w:ascii="Times New Roman" w:hAnsi="Times New Roman" w:cs="Times New Roman"/>
          <w:sz w:val="24"/>
          <w:szCs w:val="24"/>
        </w:rPr>
        <w:t>ρησιµοποιεί</w:t>
      </w:r>
      <w:proofErr w:type="spellEnd"/>
      <w:r w:rsidRPr="008D3DAB">
        <w:rPr>
          <w:rFonts w:ascii="Times New Roman" w:hAnsi="Times New Roman" w:cs="Times New Roman"/>
          <w:sz w:val="24"/>
          <w:szCs w:val="24"/>
        </w:rPr>
        <w:t xml:space="preserve"> συναρτήσεις </w:t>
      </w:r>
      <w:proofErr w:type="spellStart"/>
      <w:r w:rsidRPr="008D3DAB">
        <w:rPr>
          <w:rFonts w:ascii="Times New Roman" w:hAnsi="Times New Roman" w:cs="Times New Roman"/>
          <w:sz w:val="24"/>
          <w:szCs w:val="24"/>
        </w:rPr>
        <w:t>χρησιµότητας</w:t>
      </w:r>
      <w:proofErr w:type="spellEnd"/>
      <w:r w:rsidRPr="008D3DAB">
        <w:rPr>
          <w:rFonts w:ascii="Times New Roman" w:hAnsi="Times New Roman" w:cs="Times New Roman"/>
          <w:sz w:val="24"/>
          <w:szCs w:val="24"/>
        </w:rPr>
        <w:t xml:space="preserve"> για τη µ</w:t>
      </w:r>
      <w:proofErr w:type="spellStart"/>
      <w:r w:rsidRPr="008D3DAB">
        <w:rPr>
          <w:rFonts w:ascii="Times New Roman" w:hAnsi="Times New Roman" w:cs="Times New Roman"/>
          <w:sz w:val="24"/>
          <w:szCs w:val="24"/>
        </w:rPr>
        <w:t>οντελοποίηση</w:t>
      </w:r>
      <w:proofErr w:type="spellEnd"/>
      <w:r w:rsidRPr="008D3DAB">
        <w:rPr>
          <w:rFonts w:ascii="Times New Roman" w:hAnsi="Times New Roman" w:cs="Times New Roman"/>
          <w:sz w:val="24"/>
          <w:szCs w:val="24"/>
        </w:rPr>
        <w:t xml:space="preserve"> και αναπαράσταση των </w:t>
      </w:r>
      <w:proofErr w:type="spellStart"/>
      <w:r w:rsidRPr="008D3DAB">
        <w:rPr>
          <w:rFonts w:ascii="Times New Roman" w:hAnsi="Times New Roman" w:cs="Times New Roman"/>
          <w:sz w:val="24"/>
          <w:szCs w:val="24"/>
        </w:rPr>
        <w:t>προτιµήσεων</w:t>
      </w:r>
      <w:proofErr w:type="spellEnd"/>
      <w:r w:rsidRPr="008D3DAB">
        <w:rPr>
          <w:rFonts w:ascii="Times New Roman" w:hAnsi="Times New Roman" w:cs="Times New Roman"/>
          <w:sz w:val="24"/>
          <w:szCs w:val="24"/>
        </w:rPr>
        <w:t xml:space="preserve"> του αποφασίζοντα, ώστε να γίνει επιλογή, κατάταξη ή </w:t>
      </w:r>
      <w:proofErr w:type="spellStart"/>
      <w:r w:rsidRPr="008D3DAB">
        <w:rPr>
          <w:rFonts w:ascii="Times New Roman" w:hAnsi="Times New Roman" w:cs="Times New Roman"/>
          <w:sz w:val="24"/>
          <w:szCs w:val="24"/>
        </w:rPr>
        <w:t>ταξινόµηση</w:t>
      </w:r>
      <w:proofErr w:type="spellEnd"/>
      <w:r w:rsidRPr="008D3DAB">
        <w:rPr>
          <w:rFonts w:ascii="Times New Roman" w:hAnsi="Times New Roman" w:cs="Times New Roman"/>
          <w:sz w:val="24"/>
          <w:szCs w:val="24"/>
        </w:rPr>
        <w:t xml:space="preserve"> των διακριτών εναλλακτικών λύσεων. Γενικότερα μπορούμε να πούμε πως με την προσέγγιση αυτή ο αποφασίζων παίρνει αποφάσεις στηριζόμενος (συνειδητά ή ασυνείδητα) σε ένα σύστημα αξιών και προτιμήσεων. Αναλύει τη σχέση μεταξύ των αποφάσεων και των επιδόσεων των εναλλακτικών στα κριτήρια κι έτσι εντοπίζει τον τρόπο με τον οποίο λαμβάνονται αυτές οι αποφάσεις, αναπτύσσοντας ένα υπόδειγμα σύνθεσης των κριτηρίων. </w:t>
      </w:r>
    </w:p>
    <w:p w:rsidR="00E23B7A" w:rsidRPr="000F39BA" w:rsidRDefault="00E23B7A" w:rsidP="00995A14">
      <w:pPr>
        <w:spacing w:after="0" w:line="360" w:lineRule="auto"/>
        <w:ind w:firstLine="1134"/>
        <w:jc w:val="both"/>
        <w:rPr>
          <w:rFonts w:ascii="Times New Roman" w:hAnsi="Times New Roman" w:cs="Times New Roman"/>
          <w:noProof/>
          <w:sz w:val="24"/>
          <w:szCs w:val="24"/>
          <w:lang w:eastAsia="el-GR"/>
        </w:rPr>
      </w:pPr>
      <w:r w:rsidRPr="008D3DAB">
        <w:rPr>
          <w:rFonts w:ascii="Times New Roman" w:hAnsi="Times New Roman" w:cs="Times New Roman"/>
          <w:sz w:val="24"/>
          <w:szCs w:val="24"/>
        </w:rPr>
        <w:t xml:space="preserve">Η ουσιαστική διαφορά από τις άλλες </w:t>
      </w:r>
      <w:proofErr w:type="spellStart"/>
      <w:r w:rsidRPr="008D3DAB">
        <w:rPr>
          <w:rFonts w:ascii="Times New Roman" w:hAnsi="Times New Roman" w:cs="Times New Roman"/>
          <w:sz w:val="24"/>
          <w:szCs w:val="24"/>
        </w:rPr>
        <w:t>πολυκριτήριες</w:t>
      </w:r>
      <w:proofErr w:type="spellEnd"/>
      <w:r w:rsidRPr="008D3DAB">
        <w:rPr>
          <w:rFonts w:ascii="Times New Roman" w:hAnsi="Times New Roman" w:cs="Times New Roman"/>
          <w:sz w:val="24"/>
          <w:szCs w:val="24"/>
        </w:rPr>
        <w:t xml:space="preserve"> προσεγγίσεις (</w:t>
      </w:r>
      <w:proofErr w:type="spellStart"/>
      <w:r w:rsidRPr="008D3DAB">
        <w:rPr>
          <w:rFonts w:ascii="Times New Roman" w:hAnsi="Times New Roman" w:cs="Times New Roman"/>
          <w:sz w:val="24"/>
          <w:szCs w:val="24"/>
        </w:rPr>
        <w:t>πολυκριτήρια</w:t>
      </w:r>
      <w:proofErr w:type="spellEnd"/>
      <w:r w:rsidRPr="008D3DAB">
        <w:rPr>
          <w:rFonts w:ascii="Times New Roman" w:hAnsi="Times New Roman" w:cs="Times New Roman"/>
          <w:sz w:val="24"/>
          <w:szCs w:val="24"/>
        </w:rPr>
        <w:t xml:space="preserve"> αξία, σχέσεις υπεροχής) είναι ότι αυτές συνθέτουν τα δεδομένα ενός προβλήματος για να καταλήξουν στο τελικό αποτέλεσμα, ενώ η Αναλυτική Συνθετική Προσέγγιση αναλύει τα δεδομένα για να εντοπίσει το υπόδειγμα που αναπαριστά όσο πιο πιστά γίνεται το σύστημα αξιών και προτιμήσεων του αποφασίζοντα και δέχεται ότι η απόφαση και τα κριτήρια επιδέχονται προοδευτική επεξεργασία </w:t>
      </w:r>
      <w:proofErr w:type="spellStart"/>
      <w:r w:rsidRPr="008D3DAB">
        <w:rPr>
          <w:rFonts w:ascii="Times New Roman" w:hAnsi="Times New Roman" w:cs="Times New Roman"/>
          <w:sz w:val="24"/>
          <w:szCs w:val="24"/>
        </w:rPr>
        <w:t>αλληλοδομούμενα</w:t>
      </w:r>
      <w:proofErr w:type="spellEnd"/>
      <w:r w:rsidRPr="008D3DAB">
        <w:rPr>
          <w:rFonts w:ascii="Times New Roman" w:hAnsi="Times New Roman" w:cs="Times New Roman"/>
          <w:sz w:val="24"/>
          <w:szCs w:val="24"/>
        </w:rPr>
        <w:t xml:space="preserve"> μέσα στο χρόνο. Στη συνέχεια </w:t>
      </w:r>
      <w:proofErr w:type="spellStart"/>
      <w:r w:rsidRPr="008D3DAB">
        <w:rPr>
          <w:rFonts w:ascii="Times New Roman" w:hAnsi="Times New Roman" w:cs="Times New Roman"/>
          <w:sz w:val="24"/>
          <w:szCs w:val="24"/>
        </w:rPr>
        <w:t>χρησιµοποιούνται</w:t>
      </w:r>
      <w:proofErr w:type="spellEnd"/>
      <w:r w:rsidRPr="008D3DAB">
        <w:rPr>
          <w:rFonts w:ascii="Times New Roman" w:hAnsi="Times New Roman" w:cs="Times New Roman"/>
          <w:sz w:val="24"/>
          <w:szCs w:val="24"/>
        </w:rPr>
        <w:t xml:space="preserve"> τεχνικές </w:t>
      </w:r>
      <w:proofErr w:type="spellStart"/>
      <w:r w:rsidRPr="008D3DAB">
        <w:rPr>
          <w:rFonts w:ascii="Times New Roman" w:hAnsi="Times New Roman" w:cs="Times New Roman"/>
          <w:sz w:val="24"/>
          <w:szCs w:val="24"/>
        </w:rPr>
        <w:t>παλινδρόµησης</w:t>
      </w:r>
      <w:proofErr w:type="spellEnd"/>
      <w:r w:rsidRPr="008D3DAB">
        <w:rPr>
          <w:rFonts w:ascii="Times New Roman" w:hAnsi="Times New Roman" w:cs="Times New Roman"/>
          <w:sz w:val="24"/>
          <w:szCs w:val="24"/>
        </w:rPr>
        <w:t xml:space="preserve"> που βασίζονται στον </w:t>
      </w:r>
      <w:proofErr w:type="spellStart"/>
      <w:r w:rsidRPr="008D3DAB">
        <w:rPr>
          <w:rFonts w:ascii="Times New Roman" w:hAnsi="Times New Roman" w:cs="Times New Roman"/>
          <w:sz w:val="24"/>
          <w:szCs w:val="24"/>
        </w:rPr>
        <w:t>Μαθηµατικό</w:t>
      </w:r>
      <w:proofErr w:type="spellEnd"/>
      <w:r w:rsidRPr="008D3DAB">
        <w:rPr>
          <w:rFonts w:ascii="Times New Roman" w:hAnsi="Times New Roman" w:cs="Times New Roman"/>
          <w:sz w:val="24"/>
          <w:szCs w:val="24"/>
        </w:rPr>
        <w:t xml:space="preserve"> </w:t>
      </w:r>
      <w:proofErr w:type="spellStart"/>
      <w:r w:rsidRPr="008D3DAB">
        <w:rPr>
          <w:rFonts w:ascii="Times New Roman" w:hAnsi="Times New Roman" w:cs="Times New Roman"/>
          <w:sz w:val="24"/>
          <w:szCs w:val="24"/>
        </w:rPr>
        <w:t>Προγραµµατισµό</w:t>
      </w:r>
      <w:proofErr w:type="spellEnd"/>
      <w:r w:rsidRPr="008D3DAB">
        <w:rPr>
          <w:rFonts w:ascii="Times New Roman" w:hAnsi="Times New Roman" w:cs="Times New Roman"/>
          <w:sz w:val="24"/>
          <w:szCs w:val="24"/>
        </w:rPr>
        <w:t xml:space="preserve">, </w:t>
      </w:r>
      <w:r>
        <w:rPr>
          <w:rFonts w:ascii="Times New Roman" w:hAnsi="Times New Roman" w:cs="Times New Roman"/>
          <w:sz w:val="24"/>
          <w:szCs w:val="24"/>
        </w:rPr>
        <w:t>για να</w:t>
      </w:r>
      <w:r w:rsidRPr="008D3DAB">
        <w:rPr>
          <w:rFonts w:ascii="Times New Roman" w:hAnsi="Times New Roman" w:cs="Times New Roman"/>
          <w:sz w:val="24"/>
          <w:szCs w:val="24"/>
        </w:rPr>
        <w:t xml:space="preserve"> προκύ</w:t>
      </w:r>
      <w:r>
        <w:rPr>
          <w:rFonts w:ascii="Times New Roman" w:hAnsi="Times New Roman" w:cs="Times New Roman"/>
          <w:sz w:val="24"/>
          <w:szCs w:val="24"/>
        </w:rPr>
        <w:t>ψει</w:t>
      </w:r>
      <w:r w:rsidRPr="008D3DAB">
        <w:rPr>
          <w:rFonts w:ascii="Times New Roman" w:hAnsi="Times New Roman" w:cs="Times New Roman"/>
          <w:sz w:val="24"/>
          <w:szCs w:val="24"/>
        </w:rPr>
        <w:t xml:space="preserve"> η συνάρτηση </w:t>
      </w:r>
      <w:proofErr w:type="spellStart"/>
      <w:r w:rsidRPr="008D3DAB">
        <w:rPr>
          <w:rFonts w:ascii="Times New Roman" w:hAnsi="Times New Roman" w:cs="Times New Roman"/>
          <w:sz w:val="24"/>
          <w:szCs w:val="24"/>
        </w:rPr>
        <w:t>χρησιµότητας</w:t>
      </w:r>
      <w:proofErr w:type="spellEnd"/>
      <w:r w:rsidRPr="008D3DAB">
        <w:rPr>
          <w:rFonts w:ascii="Times New Roman" w:hAnsi="Times New Roman" w:cs="Times New Roman"/>
          <w:sz w:val="24"/>
          <w:szCs w:val="24"/>
        </w:rPr>
        <w:t xml:space="preserve"> η οποία “αναπαράγει” τις αποφάσεις του αποφασίζοντα όπως αυτές εκφράστηκαν στο σύνολο αναφοράς</w:t>
      </w:r>
      <w:r>
        <w:rPr>
          <w:rFonts w:ascii="Times New Roman" w:hAnsi="Times New Roman" w:cs="Times New Roman"/>
          <w:sz w:val="24"/>
          <w:szCs w:val="24"/>
        </w:rPr>
        <w:t>.</w:t>
      </w:r>
      <w:r w:rsidRPr="009E7949">
        <w:rPr>
          <w:rFonts w:ascii="Times New Roman" w:hAnsi="Times New Roman" w:cs="Times New Roman"/>
          <w:noProof/>
          <w:sz w:val="24"/>
          <w:szCs w:val="24"/>
          <w:lang w:eastAsia="el-GR"/>
        </w:rPr>
        <w:t xml:space="preserve"> </w:t>
      </w:r>
    </w:p>
    <w:p w:rsidR="00E23B7A" w:rsidRPr="000F39BA" w:rsidRDefault="00E23B7A" w:rsidP="00995A14">
      <w:pPr>
        <w:spacing w:after="0" w:line="360" w:lineRule="auto"/>
        <w:ind w:firstLine="1134"/>
        <w:jc w:val="both"/>
        <w:rPr>
          <w:rFonts w:ascii="Times New Roman" w:hAnsi="Times New Roman" w:cs="Times New Roman"/>
          <w:noProof/>
          <w:sz w:val="24"/>
          <w:szCs w:val="24"/>
          <w:lang w:eastAsia="el-GR"/>
        </w:rPr>
      </w:pPr>
    </w:p>
    <w:p w:rsidR="00772E78" w:rsidRDefault="00E23B7A" w:rsidP="00995A14">
      <w:pPr>
        <w:keepNext/>
        <w:spacing w:after="0" w:line="360" w:lineRule="auto"/>
        <w:jc w:val="center"/>
      </w:pPr>
      <w:r>
        <w:rPr>
          <w:rFonts w:ascii="Times New Roman" w:hAnsi="Times New Roman" w:cs="Times New Roman"/>
          <w:noProof/>
          <w:sz w:val="24"/>
          <w:szCs w:val="24"/>
          <w:lang w:eastAsia="el-GR"/>
        </w:rPr>
        <w:drawing>
          <wp:inline distT="0" distB="0" distL="0" distR="0">
            <wp:extent cx="5035202" cy="824991"/>
            <wp:effectExtent l="19050" t="0" r="0" b="0"/>
            <wp:docPr id="3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b="74508"/>
                    <a:stretch>
                      <a:fillRect/>
                    </a:stretch>
                  </pic:blipFill>
                  <pic:spPr bwMode="auto">
                    <a:xfrm>
                      <a:off x="0" y="0"/>
                      <a:ext cx="5035202" cy="824991"/>
                    </a:xfrm>
                    <a:prstGeom prst="rect">
                      <a:avLst/>
                    </a:prstGeom>
                    <a:noFill/>
                    <a:ln w="9525">
                      <a:noFill/>
                      <a:miter lim="800000"/>
                      <a:headEnd/>
                      <a:tailEnd/>
                    </a:ln>
                  </pic:spPr>
                </pic:pic>
              </a:graphicData>
            </a:graphic>
          </wp:inline>
        </w:drawing>
      </w:r>
    </w:p>
    <w:p w:rsidR="00E23B7A" w:rsidRPr="00772E78" w:rsidRDefault="00772E78" w:rsidP="00995A14">
      <w:pPr>
        <w:pStyle w:val="af0"/>
        <w:spacing w:after="0" w:line="360" w:lineRule="auto"/>
        <w:jc w:val="center"/>
      </w:pPr>
      <w:bookmarkStart w:id="12" w:name="_Toc525835616"/>
      <w:bookmarkStart w:id="13" w:name="_Toc526875345"/>
      <w:r>
        <w:t xml:space="preserve">Εικόνα </w:t>
      </w:r>
      <w:r w:rsidR="00A31D56">
        <w:fldChar w:fldCharType="begin"/>
      </w:r>
      <w:r>
        <w:instrText xml:space="preserve"> SEQ Εικόνα \* ARABIC </w:instrText>
      </w:r>
      <w:r w:rsidR="00A31D56">
        <w:fldChar w:fldCharType="separate"/>
      </w:r>
      <w:r w:rsidR="0044502E">
        <w:rPr>
          <w:noProof/>
        </w:rPr>
        <w:t>3</w:t>
      </w:r>
      <w:r w:rsidR="00A31D56">
        <w:fldChar w:fldCharType="end"/>
      </w:r>
      <w:r w:rsidR="00A548E4">
        <w:t>: Παραδοσιακή σ</w:t>
      </w:r>
      <w:r>
        <w:t xml:space="preserve">υνθετική προσέγγιση </w:t>
      </w:r>
      <w:sdt>
        <w:sdtPr>
          <w:rPr>
            <w:lang w:val="en-US"/>
          </w:rPr>
          <w:id w:val="12181807"/>
          <w:citation/>
        </w:sdtPr>
        <w:sdtContent>
          <w:fldSimple w:instr=" CITATION Ευά99 \l 1032 ">
            <w:r w:rsidR="00E86504">
              <w:rPr>
                <w:noProof/>
              </w:rPr>
              <w:t>(Ευάγγελος Γρηγορούδης, 1999)</w:t>
            </w:r>
          </w:fldSimple>
        </w:sdtContent>
      </w:sdt>
      <w:r>
        <w:t>.</w:t>
      </w:r>
      <w:bookmarkEnd w:id="12"/>
      <w:bookmarkEnd w:id="13"/>
    </w:p>
    <w:p w:rsidR="00E23B7A" w:rsidRDefault="00E23B7A" w:rsidP="00995A14">
      <w:pPr>
        <w:spacing w:after="0" w:line="360" w:lineRule="auto"/>
        <w:ind w:firstLine="1134"/>
        <w:jc w:val="both"/>
        <w:rPr>
          <w:rFonts w:ascii="Times New Roman" w:hAnsi="Times New Roman" w:cs="Times New Roman"/>
          <w:sz w:val="24"/>
          <w:szCs w:val="24"/>
        </w:rPr>
      </w:pPr>
      <w:r w:rsidRPr="00110B09">
        <w:rPr>
          <w:rFonts w:ascii="Times New Roman" w:hAnsi="Times New Roman" w:cs="Times New Roman"/>
          <w:sz w:val="24"/>
          <w:szCs w:val="24"/>
        </w:rPr>
        <w:t xml:space="preserve">Στο μοντέλο της παραδοσιακής συνθετικής προσέγγισης, το μοντέλο σύνθεσης των κριτηρίων είναι γνωστό a </w:t>
      </w:r>
      <w:proofErr w:type="spellStart"/>
      <w:r w:rsidRPr="00110B09">
        <w:rPr>
          <w:rFonts w:ascii="Times New Roman" w:hAnsi="Times New Roman" w:cs="Times New Roman"/>
          <w:sz w:val="24"/>
          <w:szCs w:val="24"/>
        </w:rPr>
        <w:t>priori</w:t>
      </w:r>
      <w:proofErr w:type="spellEnd"/>
      <w:r w:rsidRPr="00110B09">
        <w:rPr>
          <w:rFonts w:ascii="Times New Roman" w:hAnsi="Times New Roman" w:cs="Times New Roman"/>
          <w:sz w:val="24"/>
          <w:szCs w:val="24"/>
        </w:rPr>
        <w:t xml:space="preserve">, ενώ η συνολική προτίμηση είναι άγνωστη. Αντίθετα, στη φιλοσοφία της ανάλυσης τα μοντέλα προτιμήσεων εξάγονται από τις δεδομένες γενικές προτιμήσεις </w:t>
      </w:r>
      <w:sdt>
        <w:sdtPr>
          <w:rPr>
            <w:rFonts w:ascii="Times New Roman" w:hAnsi="Times New Roman" w:cs="Times New Roman"/>
            <w:sz w:val="24"/>
            <w:szCs w:val="24"/>
          </w:rPr>
          <w:id w:val="2746994"/>
          <w:citation/>
        </w:sdtPr>
        <w:sdtContent>
          <w:r w:rsidR="00A31D56" w:rsidRPr="00110B09">
            <w:rPr>
              <w:rFonts w:ascii="Times New Roman" w:hAnsi="Times New Roman" w:cs="Times New Roman"/>
              <w:sz w:val="24"/>
              <w:szCs w:val="24"/>
            </w:rPr>
            <w:fldChar w:fldCharType="begin"/>
          </w:r>
          <w:r w:rsidRPr="00110B09">
            <w:rPr>
              <w:rFonts w:ascii="Times New Roman" w:hAnsi="Times New Roman" w:cs="Times New Roman"/>
              <w:sz w:val="24"/>
              <w:szCs w:val="24"/>
            </w:rPr>
            <w:instrText xml:space="preserve"> </w:instrText>
          </w:r>
          <w:r w:rsidRPr="00110B09">
            <w:rPr>
              <w:rFonts w:ascii="Times New Roman" w:hAnsi="Times New Roman" w:cs="Times New Roman"/>
              <w:sz w:val="24"/>
              <w:szCs w:val="24"/>
              <w:lang w:val="en-US"/>
            </w:rPr>
            <w:instrText>CITATION</w:instrText>
          </w:r>
          <w:r w:rsidRPr="00110B09">
            <w:rPr>
              <w:rFonts w:ascii="Times New Roman" w:hAnsi="Times New Roman" w:cs="Times New Roman"/>
              <w:sz w:val="24"/>
              <w:szCs w:val="24"/>
            </w:rPr>
            <w:instrText xml:space="preserve"> </w:instrText>
          </w:r>
          <w:r w:rsidRPr="00110B09">
            <w:rPr>
              <w:rFonts w:ascii="Times New Roman" w:hAnsi="Times New Roman" w:cs="Times New Roman"/>
              <w:sz w:val="24"/>
              <w:szCs w:val="24"/>
              <w:lang w:val="en-US"/>
            </w:rPr>
            <w:instrText>Yan</w:instrText>
          </w:r>
          <w:r w:rsidRPr="00110B09">
            <w:rPr>
              <w:rFonts w:ascii="Times New Roman" w:hAnsi="Times New Roman" w:cs="Times New Roman"/>
              <w:sz w:val="24"/>
              <w:szCs w:val="24"/>
            </w:rPr>
            <w:instrText xml:space="preserve"> \</w:instrText>
          </w:r>
          <w:r w:rsidRPr="00110B09">
            <w:rPr>
              <w:rFonts w:ascii="Times New Roman" w:hAnsi="Times New Roman" w:cs="Times New Roman"/>
              <w:sz w:val="24"/>
              <w:szCs w:val="24"/>
              <w:lang w:val="en-US"/>
            </w:rPr>
            <w:instrText>l</w:instrText>
          </w:r>
          <w:r w:rsidRPr="00110B09">
            <w:rPr>
              <w:rFonts w:ascii="Times New Roman" w:hAnsi="Times New Roman" w:cs="Times New Roman"/>
              <w:sz w:val="24"/>
              <w:szCs w:val="24"/>
            </w:rPr>
            <w:instrText xml:space="preserve"> 1032 </w:instrText>
          </w:r>
          <w:r w:rsidR="00A31D56" w:rsidRPr="00110B09">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Yannis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Siskos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Evangelos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Grigoroudis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and</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Nikolaos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F</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Matsatsinis</w:t>
          </w:r>
          <w:r w:rsidR="00E86504" w:rsidRPr="00E86504">
            <w:rPr>
              <w:rFonts w:ascii="Times New Roman" w:hAnsi="Times New Roman" w:cs="Times New Roman"/>
              <w:noProof/>
              <w:sz w:val="24"/>
              <w:szCs w:val="24"/>
            </w:rPr>
            <w:t>, 2016)</w:t>
          </w:r>
          <w:r w:rsidR="00A31D56" w:rsidRPr="00110B09">
            <w:rPr>
              <w:rFonts w:ascii="Times New Roman" w:hAnsi="Times New Roman" w:cs="Times New Roman"/>
              <w:sz w:val="24"/>
              <w:szCs w:val="24"/>
            </w:rPr>
            <w:fldChar w:fldCharType="end"/>
          </w:r>
        </w:sdtContent>
      </w:sdt>
      <w:r>
        <w:rPr>
          <w:rFonts w:ascii="Times New Roman" w:hAnsi="Times New Roman" w:cs="Times New Roman"/>
          <w:sz w:val="24"/>
          <w:szCs w:val="24"/>
        </w:rPr>
        <w:t>. Ι</w:t>
      </w:r>
      <w:r w:rsidRPr="00E3692A">
        <w:rPr>
          <w:rFonts w:ascii="Times New Roman" w:hAnsi="Times New Roman" w:cs="Times New Roman"/>
          <w:sz w:val="24"/>
          <w:szCs w:val="24"/>
        </w:rPr>
        <w:t xml:space="preserve">σχύει </w:t>
      </w:r>
      <w:r>
        <w:rPr>
          <w:rFonts w:ascii="Times New Roman" w:hAnsi="Times New Roman" w:cs="Times New Roman"/>
          <w:sz w:val="24"/>
          <w:szCs w:val="24"/>
        </w:rPr>
        <w:t xml:space="preserve">δηλαδή </w:t>
      </w:r>
      <w:r w:rsidRPr="00E3692A">
        <w:rPr>
          <w:rFonts w:ascii="Times New Roman" w:hAnsi="Times New Roman" w:cs="Times New Roman"/>
          <w:sz w:val="24"/>
          <w:szCs w:val="24"/>
        </w:rPr>
        <w:t>η αρχή της γραμμικότητας και της αιτιότητας, δηλαδή η λογική ότι η απόφαση καθορίζεται από τα κριτήρια και τον τρόπο σύνθεσης αυτών</w:t>
      </w:r>
      <w:r>
        <w:rPr>
          <w:rFonts w:ascii="Times New Roman" w:hAnsi="Times New Roman" w:cs="Times New Roman"/>
          <w:sz w:val="24"/>
          <w:szCs w:val="24"/>
        </w:rPr>
        <w:t xml:space="preserve"> όπως παρατηρούν οι </w:t>
      </w:r>
      <w:proofErr w:type="spellStart"/>
      <w:r w:rsidRPr="00A548E4">
        <w:rPr>
          <w:rFonts w:ascii="Times New Roman" w:hAnsi="Times New Roman" w:cs="Times New Roman"/>
          <w:sz w:val="24"/>
          <w:szCs w:val="24"/>
        </w:rPr>
        <w:t>Γρηγορούδης</w:t>
      </w:r>
      <w:proofErr w:type="spellEnd"/>
      <w:r w:rsidRPr="00A548E4">
        <w:rPr>
          <w:rFonts w:ascii="Times New Roman" w:hAnsi="Times New Roman" w:cs="Times New Roman"/>
          <w:sz w:val="24"/>
          <w:szCs w:val="24"/>
        </w:rPr>
        <w:t xml:space="preserve"> και </w:t>
      </w:r>
      <w:proofErr w:type="spellStart"/>
      <w:r w:rsidRPr="00A548E4">
        <w:rPr>
          <w:rFonts w:ascii="Times New Roman" w:hAnsi="Times New Roman" w:cs="Times New Roman"/>
          <w:sz w:val="24"/>
          <w:szCs w:val="24"/>
        </w:rPr>
        <w:t>Σίσκος</w:t>
      </w:r>
      <w:proofErr w:type="spellEnd"/>
      <w:r w:rsidRPr="00A548E4">
        <w:rPr>
          <w:rFonts w:ascii="Times New Roman" w:hAnsi="Times New Roman" w:cs="Times New Roman"/>
          <w:sz w:val="24"/>
          <w:szCs w:val="24"/>
        </w:rPr>
        <w:t xml:space="preserve"> το 2000</w:t>
      </w:r>
      <w:r>
        <w:rPr>
          <w:rFonts w:ascii="Times New Roman" w:hAnsi="Times New Roman" w:cs="Times New Roman"/>
          <w:sz w:val="24"/>
          <w:szCs w:val="24"/>
        </w:rPr>
        <w:t>.</w:t>
      </w:r>
      <w:r w:rsidRPr="00E3692A">
        <w:rPr>
          <w:rFonts w:ascii="Times New Roman" w:hAnsi="Times New Roman" w:cs="Times New Roman"/>
          <w:sz w:val="24"/>
          <w:szCs w:val="24"/>
        </w:rPr>
        <w:t xml:space="preserve"> Η αναλυτική-συνθετική ή απλά αναλυτική προσέγγιση (</w:t>
      </w:r>
      <w:proofErr w:type="spellStart"/>
      <w:r w:rsidRPr="00E3692A">
        <w:rPr>
          <w:rFonts w:ascii="Times New Roman" w:hAnsi="Times New Roman" w:cs="Times New Roman"/>
          <w:sz w:val="24"/>
          <w:szCs w:val="24"/>
        </w:rPr>
        <w:t>disaggregation</w:t>
      </w:r>
      <w:proofErr w:type="spellEnd"/>
      <w:r w:rsidRPr="00E3692A">
        <w:rPr>
          <w:rFonts w:ascii="Times New Roman" w:hAnsi="Times New Roman" w:cs="Times New Roman"/>
          <w:sz w:val="24"/>
          <w:szCs w:val="24"/>
        </w:rPr>
        <w:t xml:space="preserve"> </w:t>
      </w:r>
      <w:proofErr w:type="spellStart"/>
      <w:r w:rsidRPr="00E3692A">
        <w:rPr>
          <w:rFonts w:ascii="Times New Roman" w:hAnsi="Times New Roman" w:cs="Times New Roman"/>
          <w:sz w:val="24"/>
          <w:szCs w:val="24"/>
        </w:rPr>
        <w:t>approach</w:t>
      </w:r>
      <w:proofErr w:type="spellEnd"/>
      <w:r w:rsidRPr="00E3692A">
        <w:rPr>
          <w:rFonts w:ascii="Times New Roman" w:hAnsi="Times New Roman" w:cs="Times New Roman"/>
          <w:sz w:val="24"/>
          <w:szCs w:val="24"/>
        </w:rPr>
        <w:t>) εστιάζεται στη συσχέτιση των πραγματικών δεδομένων απόφασης και του μοντέλου απόφασης, έτσι ώστε να επιτυγχάνεται η μεγαλύτερη δυνατή συμβατότητα μοντέλου</w:t>
      </w:r>
      <w:r>
        <w:rPr>
          <w:rFonts w:ascii="Times New Roman" w:hAnsi="Times New Roman" w:cs="Times New Roman"/>
          <w:sz w:val="24"/>
          <w:szCs w:val="24"/>
        </w:rPr>
        <w:t xml:space="preserve"> </w:t>
      </w:r>
      <w:r w:rsidRPr="00E3692A">
        <w:rPr>
          <w:rFonts w:ascii="Times New Roman" w:hAnsi="Times New Roman" w:cs="Times New Roman"/>
          <w:sz w:val="24"/>
          <w:szCs w:val="24"/>
        </w:rPr>
        <w:t xml:space="preserve">αποφασίζοντος. </w:t>
      </w:r>
    </w:p>
    <w:p w:rsidR="00E23B7A" w:rsidRPr="000F39BA" w:rsidRDefault="00E23B7A" w:rsidP="00995A14">
      <w:pPr>
        <w:spacing w:after="0" w:line="360" w:lineRule="auto"/>
        <w:ind w:firstLine="1134"/>
        <w:jc w:val="both"/>
        <w:rPr>
          <w:rFonts w:ascii="Times New Roman" w:hAnsi="Times New Roman" w:cs="Times New Roman"/>
          <w:sz w:val="24"/>
          <w:szCs w:val="24"/>
        </w:rPr>
      </w:pPr>
      <w:r w:rsidRPr="001310D2">
        <w:rPr>
          <w:rFonts w:ascii="Times New Roman" w:hAnsi="Times New Roman" w:cs="Times New Roman"/>
          <w:sz w:val="24"/>
          <w:szCs w:val="24"/>
        </w:rPr>
        <w:t xml:space="preserve">Η αρχή της αναλυτικής-συνθετικής προσέγγισης παρουσιάζεται στην εικόνα παρακάτω, όπου πρέπει να σημειωθεί ότι, σε περίπτωση που διαπιστωθεί ασυνέπεια ανάμεσα στον αποφασίζοντα και το εκτιμώμενο μοντέλο απόφασης, αναθεωρείται είτε η συνεπής οικογένεια κριτηρίων είτε η αξιοπιστία των δεδομένων της απόφασης </w:t>
      </w:r>
      <w:sdt>
        <w:sdtPr>
          <w:rPr>
            <w:rFonts w:ascii="Times New Roman" w:hAnsi="Times New Roman" w:cs="Times New Roman"/>
            <w:sz w:val="24"/>
            <w:szCs w:val="24"/>
          </w:rPr>
          <w:id w:val="2746991"/>
          <w:citation/>
        </w:sdtPr>
        <w:sdtContent>
          <w:r w:rsidR="00A31D56" w:rsidRPr="001310D2">
            <w:rPr>
              <w:rFonts w:ascii="Times New Roman" w:hAnsi="Times New Roman" w:cs="Times New Roman"/>
              <w:sz w:val="24"/>
              <w:szCs w:val="24"/>
            </w:rPr>
            <w:fldChar w:fldCharType="begin"/>
          </w:r>
          <w:r w:rsidRPr="001310D2">
            <w:rPr>
              <w:rFonts w:ascii="Times New Roman" w:hAnsi="Times New Roman" w:cs="Times New Roman"/>
              <w:sz w:val="24"/>
              <w:szCs w:val="24"/>
            </w:rPr>
            <w:instrText xml:space="preserve"> CITATION Ιωά08 \l 1032 </w:instrText>
          </w:r>
          <w:r w:rsidR="00A31D56" w:rsidRPr="001310D2">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 Ιωάννης Σίσκος και συνεργάτες, 2008)</w:t>
          </w:r>
          <w:r w:rsidR="00A31D56" w:rsidRPr="001310D2">
            <w:rPr>
              <w:rFonts w:ascii="Times New Roman" w:hAnsi="Times New Roman" w:cs="Times New Roman"/>
              <w:sz w:val="24"/>
              <w:szCs w:val="24"/>
            </w:rPr>
            <w:fldChar w:fldCharType="end"/>
          </w:r>
        </w:sdtContent>
      </w:sdt>
      <w:r w:rsidRPr="001310D2">
        <w:rPr>
          <w:rFonts w:ascii="Times New Roman" w:hAnsi="Times New Roman" w:cs="Times New Roman"/>
          <w:sz w:val="24"/>
          <w:szCs w:val="24"/>
        </w:rPr>
        <w:t xml:space="preserve">. Η έμφαση στην ανάλυση της συμπεριφοράς και του τρόπου αντίληψης του αποφασίζοντος είναι σαφές. Στο πλαίσιο των μεθόδων UTA χρησιμοποιούνται ειδικές επαναληπτικές </w:t>
      </w:r>
      <w:proofErr w:type="spellStart"/>
      <w:r w:rsidRPr="001310D2">
        <w:rPr>
          <w:rFonts w:ascii="Times New Roman" w:hAnsi="Times New Roman" w:cs="Times New Roman"/>
          <w:sz w:val="24"/>
          <w:szCs w:val="24"/>
        </w:rPr>
        <w:t>διαδραστικές</w:t>
      </w:r>
      <w:proofErr w:type="spellEnd"/>
      <w:r w:rsidRPr="001310D2">
        <w:rPr>
          <w:rFonts w:ascii="Times New Roman" w:hAnsi="Times New Roman" w:cs="Times New Roman"/>
          <w:sz w:val="24"/>
          <w:szCs w:val="24"/>
        </w:rPr>
        <w:t xml:space="preserve"> διαδικασίες, όπου οι συνιστώσες του προβλήματος και η γενική πολιτική κρίσης του αποφασίζοντα αναλύονται και στη συνέχεια συσσωματώνονται σε ένα σύστημα αξιών. Ο στόχος αυτής της προσέγγισης είναι να βοηθήσει τον αποφασίζοντα να βελτιώσει τις γνώσεις του σχετικά με την κατάσταση της απόφασης και τον τρόπο προτιμήσεώς του με σκοπό την επίτευξη μιας συνεπούς απόφασης </w:t>
      </w:r>
      <w:sdt>
        <w:sdtPr>
          <w:rPr>
            <w:rFonts w:ascii="Times New Roman" w:hAnsi="Times New Roman" w:cs="Times New Roman"/>
            <w:sz w:val="24"/>
            <w:szCs w:val="24"/>
          </w:rPr>
          <w:id w:val="2747002"/>
          <w:citation/>
        </w:sdtPr>
        <w:sdtContent>
          <w:r w:rsidR="00A31D56" w:rsidRPr="001310D2">
            <w:rPr>
              <w:rFonts w:ascii="Times New Roman" w:hAnsi="Times New Roman" w:cs="Times New Roman"/>
              <w:sz w:val="24"/>
              <w:szCs w:val="24"/>
            </w:rPr>
            <w:fldChar w:fldCharType="begin"/>
          </w:r>
          <w:r w:rsidRPr="000F39BA">
            <w:rPr>
              <w:rFonts w:ascii="Times New Roman" w:hAnsi="Times New Roman" w:cs="Times New Roman"/>
              <w:sz w:val="24"/>
              <w:szCs w:val="24"/>
            </w:rPr>
            <w:instrText xml:space="preserve"> </w:instrText>
          </w:r>
          <w:r w:rsidRPr="001310D2">
            <w:rPr>
              <w:rFonts w:ascii="Times New Roman" w:hAnsi="Times New Roman" w:cs="Times New Roman"/>
              <w:sz w:val="24"/>
              <w:szCs w:val="24"/>
              <w:lang w:val="en-US"/>
            </w:rPr>
            <w:instrText>CITATION</w:instrText>
          </w:r>
          <w:r w:rsidRPr="000F39BA">
            <w:rPr>
              <w:rFonts w:ascii="Times New Roman" w:hAnsi="Times New Roman" w:cs="Times New Roman"/>
              <w:sz w:val="24"/>
              <w:szCs w:val="24"/>
            </w:rPr>
            <w:instrText xml:space="preserve"> </w:instrText>
          </w:r>
          <w:r w:rsidRPr="001310D2">
            <w:rPr>
              <w:rFonts w:ascii="Times New Roman" w:hAnsi="Times New Roman" w:cs="Times New Roman"/>
              <w:sz w:val="24"/>
              <w:szCs w:val="24"/>
            </w:rPr>
            <w:instrText>Κράτηση</w:instrText>
          </w:r>
          <w:r w:rsidRPr="000F39BA">
            <w:rPr>
              <w:rFonts w:ascii="Times New Roman" w:hAnsi="Times New Roman" w:cs="Times New Roman"/>
              <w:sz w:val="24"/>
              <w:szCs w:val="24"/>
            </w:rPr>
            <w:instrText>_</w:instrText>
          </w:r>
          <w:r w:rsidRPr="001310D2">
            <w:rPr>
              <w:rFonts w:ascii="Times New Roman" w:hAnsi="Times New Roman" w:cs="Times New Roman"/>
              <w:sz w:val="24"/>
              <w:szCs w:val="24"/>
            </w:rPr>
            <w:instrText>θέσης</w:instrText>
          </w:r>
          <w:r w:rsidRPr="000F39BA">
            <w:rPr>
              <w:rFonts w:ascii="Times New Roman" w:hAnsi="Times New Roman" w:cs="Times New Roman"/>
              <w:sz w:val="24"/>
              <w:szCs w:val="24"/>
            </w:rPr>
            <w:instrText>1 \</w:instrText>
          </w:r>
          <w:r w:rsidRPr="001310D2">
            <w:rPr>
              <w:rFonts w:ascii="Times New Roman" w:hAnsi="Times New Roman" w:cs="Times New Roman"/>
              <w:sz w:val="24"/>
              <w:szCs w:val="24"/>
              <w:lang w:val="en-US"/>
            </w:rPr>
            <w:instrText>l</w:instrText>
          </w:r>
          <w:r w:rsidRPr="000F39BA">
            <w:rPr>
              <w:rFonts w:ascii="Times New Roman" w:hAnsi="Times New Roman" w:cs="Times New Roman"/>
              <w:sz w:val="24"/>
              <w:szCs w:val="24"/>
            </w:rPr>
            <w:instrText xml:space="preserve"> 1032 </w:instrText>
          </w:r>
          <w:r w:rsidR="00A31D56" w:rsidRPr="001310D2">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Yannis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Siskos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and</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Evangelos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Grigoroudis</w:t>
          </w:r>
          <w:r w:rsidR="00E86504" w:rsidRPr="00E86504">
            <w:rPr>
              <w:rFonts w:ascii="Times New Roman" w:hAnsi="Times New Roman" w:cs="Times New Roman"/>
              <w:noProof/>
              <w:sz w:val="24"/>
              <w:szCs w:val="24"/>
            </w:rPr>
            <w:t>, 2016)</w:t>
          </w:r>
          <w:r w:rsidR="00A31D56" w:rsidRPr="001310D2">
            <w:rPr>
              <w:rFonts w:ascii="Times New Roman" w:hAnsi="Times New Roman" w:cs="Times New Roman"/>
              <w:sz w:val="24"/>
              <w:szCs w:val="24"/>
            </w:rPr>
            <w:fldChar w:fldCharType="end"/>
          </w:r>
        </w:sdtContent>
      </w:sdt>
    </w:p>
    <w:p w:rsidR="005C3C0C" w:rsidRDefault="005C3C0C" w:rsidP="00995A14">
      <w:pPr>
        <w:spacing w:after="0" w:line="360" w:lineRule="auto"/>
        <w:rPr>
          <w:lang w:eastAsia="el-GR"/>
        </w:rPr>
      </w:pPr>
    </w:p>
    <w:p w:rsidR="00AF580A" w:rsidRDefault="005C3C0C" w:rsidP="00995A14">
      <w:pPr>
        <w:keepNext/>
        <w:spacing w:after="0" w:line="360" w:lineRule="auto"/>
        <w:jc w:val="center"/>
      </w:pPr>
      <w:r>
        <w:rPr>
          <w:noProof/>
          <w:lang w:eastAsia="el-GR"/>
        </w:rPr>
        <w:drawing>
          <wp:inline distT="0" distB="0" distL="0" distR="0">
            <wp:extent cx="3224460" cy="1863399"/>
            <wp:effectExtent l="19050" t="0" r="0" b="0"/>
            <wp:docPr id="14"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l="10379" t="33185" r="2869"/>
                    <a:stretch>
                      <a:fillRect/>
                    </a:stretch>
                  </pic:blipFill>
                  <pic:spPr bwMode="auto">
                    <a:xfrm>
                      <a:off x="0" y="0"/>
                      <a:ext cx="3222896" cy="1862495"/>
                    </a:xfrm>
                    <a:prstGeom prst="rect">
                      <a:avLst/>
                    </a:prstGeom>
                    <a:noFill/>
                    <a:ln w="9525">
                      <a:noFill/>
                      <a:miter lim="800000"/>
                      <a:headEnd/>
                      <a:tailEnd/>
                    </a:ln>
                  </pic:spPr>
                </pic:pic>
              </a:graphicData>
            </a:graphic>
          </wp:inline>
        </w:drawing>
      </w:r>
    </w:p>
    <w:p w:rsidR="00AF580A" w:rsidRPr="005C3C0C" w:rsidRDefault="00AF580A" w:rsidP="00995A14">
      <w:pPr>
        <w:pStyle w:val="af0"/>
        <w:spacing w:after="0" w:line="360" w:lineRule="auto"/>
        <w:jc w:val="center"/>
        <w:rPr>
          <w:lang w:eastAsia="el-GR"/>
        </w:rPr>
      </w:pPr>
      <w:bookmarkStart w:id="14" w:name="_Toc525835617"/>
      <w:bookmarkStart w:id="15" w:name="_Toc526875346"/>
      <w:r>
        <w:t xml:space="preserve">Εικόνα </w:t>
      </w:r>
      <w:r w:rsidR="00A31D56">
        <w:fldChar w:fldCharType="begin"/>
      </w:r>
      <w:r>
        <w:instrText xml:space="preserve"> SEQ Εικόνα \* ARABIC </w:instrText>
      </w:r>
      <w:r w:rsidR="00A31D56">
        <w:fldChar w:fldCharType="separate"/>
      </w:r>
      <w:r w:rsidR="0044502E">
        <w:rPr>
          <w:noProof/>
        </w:rPr>
        <w:t>4</w:t>
      </w:r>
      <w:r w:rsidR="00A31D56">
        <w:fldChar w:fldCharType="end"/>
      </w:r>
      <w:r>
        <w:t xml:space="preserve">: Η φιλοσοφία της αναλυτικής-Συνθετικής προσέγγισης. </w:t>
      </w:r>
      <w:sdt>
        <w:sdtPr>
          <w:rPr>
            <w:lang w:eastAsia="el-GR"/>
          </w:rPr>
          <w:id w:val="4904813"/>
          <w:citation/>
        </w:sdtPr>
        <w:sdtContent>
          <w:r w:rsidR="00A31D56">
            <w:rPr>
              <w:lang w:eastAsia="el-GR"/>
            </w:rPr>
            <w:fldChar w:fldCharType="begin"/>
          </w:r>
          <w:r>
            <w:rPr>
              <w:lang w:eastAsia="el-GR"/>
            </w:rPr>
            <w:instrText xml:space="preserve"> CITATION Γαρ \l 1032  </w:instrText>
          </w:r>
          <w:r w:rsidR="00A31D56">
            <w:rPr>
              <w:lang w:eastAsia="el-GR"/>
            </w:rPr>
            <w:fldChar w:fldCharType="separate"/>
          </w:r>
          <w:r w:rsidR="00E86504">
            <w:rPr>
              <w:noProof/>
              <w:lang w:eastAsia="el-GR"/>
            </w:rPr>
            <w:t>(Γαρίτος Ζώης, 2012)</w:t>
          </w:r>
          <w:r w:rsidR="00A31D56">
            <w:rPr>
              <w:lang w:eastAsia="el-GR"/>
            </w:rPr>
            <w:fldChar w:fldCharType="end"/>
          </w:r>
        </w:sdtContent>
      </w:sdt>
      <w:bookmarkEnd w:id="14"/>
      <w:bookmarkEnd w:id="15"/>
    </w:p>
    <w:p w:rsidR="005C3C0C" w:rsidRDefault="005C3C0C" w:rsidP="00995A14">
      <w:pPr>
        <w:spacing w:after="0" w:line="360" w:lineRule="auto"/>
        <w:rPr>
          <w:lang w:eastAsia="el-GR"/>
        </w:rPr>
      </w:pPr>
    </w:p>
    <w:p w:rsidR="00A548E4" w:rsidRDefault="00A548E4" w:rsidP="00995A14">
      <w:pPr>
        <w:spacing w:after="0" w:line="360" w:lineRule="auto"/>
        <w:rPr>
          <w:lang w:eastAsia="el-GR"/>
        </w:rPr>
      </w:pPr>
    </w:p>
    <w:p w:rsidR="00AF580A" w:rsidRDefault="005C3C0C" w:rsidP="00995A14">
      <w:pPr>
        <w:keepNext/>
        <w:spacing w:after="0" w:line="360" w:lineRule="auto"/>
        <w:jc w:val="center"/>
      </w:pPr>
      <w:r>
        <w:rPr>
          <w:noProof/>
          <w:lang w:eastAsia="el-GR"/>
        </w:rPr>
        <w:drawing>
          <wp:inline distT="0" distB="0" distL="0" distR="0">
            <wp:extent cx="4440620" cy="3252298"/>
            <wp:effectExtent l="19050" t="0" r="0" b="0"/>
            <wp:docPr id="24"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srcRect t="19124" r="8227" b="7524"/>
                    <a:stretch>
                      <a:fillRect/>
                    </a:stretch>
                  </pic:blipFill>
                  <pic:spPr bwMode="auto">
                    <a:xfrm>
                      <a:off x="0" y="0"/>
                      <a:ext cx="4441590" cy="3253008"/>
                    </a:xfrm>
                    <a:prstGeom prst="rect">
                      <a:avLst/>
                    </a:prstGeom>
                    <a:noFill/>
                    <a:ln w="9525">
                      <a:noFill/>
                      <a:miter lim="800000"/>
                      <a:headEnd/>
                      <a:tailEnd/>
                    </a:ln>
                  </pic:spPr>
                </pic:pic>
              </a:graphicData>
            </a:graphic>
          </wp:inline>
        </w:drawing>
      </w:r>
    </w:p>
    <w:p w:rsidR="005C3C0C" w:rsidRPr="005C3C0C" w:rsidRDefault="00AF580A" w:rsidP="00995A14">
      <w:pPr>
        <w:pStyle w:val="af0"/>
        <w:spacing w:after="0" w:line="360" w:lineRule="auto"/>
        <w:jc w:val="center"/>
        <w:rPr>
          <w:lang w:eastAsia="el-GR"/>
        </w:rPr>
      </w:pPr>
      <w:bookmarkStart w:id="16" w:name="_Toc525835618"/>
      <w:bookmarkStart w:id="17" w:name="_Toc526875347"/>
      <w:r>
        <w:t xml:space="preserve">Εικόνα </w:t>
      </w:r>
      <w:r w:rsidR="00A31D56">
        <w:fldChar w:fldCharType="begin"/>
      </w:r>
      <w:r>
        <w:instrText xml:space="preserve"> SEQ Εικόνα \* ARABIC </w:instrText>
      </w:r>
      <w:r w:rsidR="00A31D56">
        <w:fldChar w:fldCharType="separate"/>
      </w:r>
      <w:r w:rsidR="0044502E">
        <w:rPr>
          <w:noProof/>
        </w:rPr>
        <w:t>5</w:t>
      </w:r>
      <w:r w:rsidR="00A31D56">
        <w:fldChar w:fldCharType="end"/>
      </w:r>
      <w:r>
        <w:t xml:space="preserve">: Η ροή της Αναλυτικής-Συνθετικής προσέγγισης. </w:t>
      </w:r>
      <w:sdt>
        <w:sdtPr>
          <w:rPr>
            <w:lang w:eastAsia="el-GR"/>
          </w:rPr>
          <w:id w:val="1091579527"/>
          <w:citation/>
        </w:sdtPr>
        <w:sdtContent>
          <w:r w:rsidR="00A31D56">
            <w:rPr>
              <w:lang w:eastAsia="el-GR"/>
            </w:rPr>
            <w:fldChar w:fldCharType="begin"/>
          </w:r>
          <w:r w:rsidR="005C3C0C">
            <w:rPr>
              <w:lang w:eastAsia="el-GR"/>
            </w:rPr>
            <w:instrText xml:space="preserve"> CITATION Γαρ \l 1032  </w:instrText>
          </w:r>
          <w:r w:rsidR="00A31D56">
            <w:rPr>
              <w:lang w:eastAsia="el-GR"/>
            </w:rPr>
            <w:fldChar w:fldCharType="separate"/>
          </w:r>
          <w:r w:rsidR="00E86504">
            <w:rPr>
              <w:noProof/>
              <w:lang w:eastAsia="el-GR"/>
            </w:rPr>
            <w:t>(Γαρίτος Ζώης, 2012)</w:t>
          </w:r>
          <w:r w:rsidR="00A31D56">
            <w:rPr>
              <w:lang w:eastAsia="el-GR"/>
            </w:rPr>
            <w:fldChar w:fldCharType="end"/>
          </w:r>
        </w:sdtContent>
      </w:sdt>
      <w:bookmarkEnd w:id="16"/>
      <w:bookmarkEnd w:id="17"/>
    </w:p>
    <w:p w:rsidR="00170AFF" w:rsidRDefault="00AE0961" w:rsidP="00995A14">
      <w:pPr>
        <w:pStyle w:val="1"/>
        <w:spacing w:before="0" w:line="360" w:lineRule="auto"/>
      </w:pPr>
      <w:bookmarkStart w:id="18" w:name="_Toc526938378"/>
      <w:r>
        <w:t>6</w:t>
      </w:r>
      <w:r w:rsidR="00170AFF">
        <w:t>. ΟΙ ΚΥΡΙΟΤΕΡΕΣ ΜΕΘΟΔΟΙ.</w:t>
      </w:r>
      <w:bookmarkEnd w:id="18"/>
    </w:p>
    <w:p w:rsidR="00170AFF" w:rsidRDefault="00AE0961" w:rsidP="00995A14">
      <w:pPr>
        <w:pStyle w:val="2"/>
        <w:spacing w:before="0" w:line="360" w:lineRule="auto"/>
      </w:pPr>
      <w:bookmarkStart w:id="19" w:name="_Toc526938379"/>
      <w:r>
        <w:t>6</w:t>
      </w:r>
      <w:r w:rsidR="00170AFF">
        <w:t xml:space="preserve">.1 </w:t>
      </w:r>
      <w:r w:rsidR="00170AFF">
        <w:rPr>
          <w:lang w:val="en-US"/>
        </w:rPr>
        <w:t>AHP</w:t>
      </w:r>
      <w:bookmarkEnd w:id="19"/>
    </w:p>
    <w:p w:rsidR="00170AFF" w:rsidRPr="00CB1127" w:rsidRDefault="00AE0961" w:rsidP="00995A14">
      <w:pPr>
        <w:pStyle w:val="3"/>
        <w:spacing w:before="0" w:line="360" w:lineRule="auto"/>
      </w:pPr>
      <w:bookmarkStart w:id="20" w:name="_Toc526938380"/>
      <w:r>
        <w:t>6</w:t>
      </w:r>
      <w:r w:rsidR="00170AFF">
        <w:t xml:space="preserve">.1.1 ΓΕΝΙΚΑ ΓΙΑ ΤΗΝ </w:t>
      </w:r>
      <w:r w:rsidR="00170AFF">
        <w:rPr>
          <w:lang w:val="en-US"/>
        </w:rPr>
        <w:t>AHP</w:t>
      </w:r>
      <w:bookmarkEnd w:id="20"/>
    </w:p>
    <w:p w:rsidR="00170AFF" w:rsidRDefault="00170AFF" w:rsidP="00995A14">
      <w:pPr>
        <w:shd w:val="clear" w:color="auto" w:fill="FFFFFF"/>
        <w:spacing w:after="0" w:line="360" w:lineRule="auto"/>
        <w:ind w:firstLine="1134"/>
        <w:jc w:val="both"/>
        <w:rPr>
          <w:rFonts w:ascii="Times New Roman" w:eastAsia="Times New Roman" w:hAnsi="Times New Roman" w:cs="Times New Roman"/>
          <w:color w:val="222222"/>
          <w:sz w:val="24"/>
          <w:szCs w:val="24"/>
          <w:lang w:eastAsia="el-GR"/>
        </w:rPr>
      </w:pPr>
      <w:r w:rsidRPr="00DF278C">
        <w:rPr>
          <w:rFonts w:ascii="Times New Roman" w:eastAsia="Times New Roman" w:hAnsi="Times New Roman" w:cs="Times New Roman"/>
          <w:color w:val="222222"/>
          <w:sz w:val="24"/>
          <w:szCs w:val="24"/>
          <w:lang w:eastAsia="el-GR"/>
        </w:rPr>
        <w:t xml:space="preserve">Η ιεραρχική ανάλυση αποφάσεων (AHP), που εισήχθη από τον </w:t>
      </w:r>
      <w:proofErr w:type="spellStart"/>
      <w:r w:rsidRPr="00DF278C">
        <w:rPr>
          <w:rFonts w:ascii="Times New Roman" w:eastAsia="Times New Roman" w:hAnsi="Times New Roman" w:cs="Times New Roman"/>
          <w:color w:val="222222"/>
          <w:sz w:val="24"/>
          <w:szCs w:val="24"/>
          <w:lang w:eastAsia="el-GR"/>
        </w:rPr>
        <w:t>Thomas</w:t>
      </w:r>
      <w:proofErr w:type="spellEnd"/>
      <w:r w:rsidRPr="00DF278C">
        <w:rPr>
          <w:rFonts w:ascii="Times New Roman" w:eastAsia="Times New Roman" w:hAnsi="Times New Roman" w:cs="Times New Roman"/>
          <w:color w:val="222222"/>
          <w:sz w:val="24"/>
          <w:szCs w:val="24"/>
          <w:lang w:eastAsia="el-GR"/>
        </w:rPr>
        <w:t xml:space="preserve"> </w:t>
      </w:r>
      <w:proofErr w:type="spellStart"/>
      <w:r w:rsidRPr="00DF278C">
        <w:rPr>
          <w:rFonts w:ascii="Times New Roman" w:eastAsia="Times New Roman" w:hAnsi="Times New Roman" w:cs="Times New Roman"/>
          <w:color w:val="222222"/>
          <w:sz w:val="24"/>
          <w:szCs w:val="24"/>
          <w:lang w:eastAsia="el-GR"/>
        </w:rPr>
        <w:t>Saaty</w:t>
      </w:r>
      <w:proofErr w:type="spellEnd"/>
      <w:r w:rsidRPr="00DF278C">
        <w:rPr>
          <w:rFonts w:ascii="Times New Roman" w:eastAsia="Times New Roman" w:hAnsi="Times New Roman" w:cs="Times New Roman"/>
          <w:color w:val="222222"/>
          <w:sz w:val="24"/>
          <w:szCs w:val="24"/>
          <w:lang w:eastAsia="el-GR"/>
        </w:rPr>
        <w:t xml:space="preserve"> (1980), είναι μία αποτελεσματική μέθοδος για την αντιμετώπιση σύνθετων αποφάσεων και μπορεί να βοηθήσει τον υπεύθυνο λήψης αποφάσεων να θέσει προτεραιότητες και να λάβει την καλύτερη απόφαση. Με την αναγωγή των σύνθετων αποφάσεων σε μια σειρά δυαδικών συγκρίσεων και στη συνέχεια </w:t>
      </w:r>
      <w:r w:rsidR="00BF2B0F">
        <w:rPr>
          <w:rFonts w:ascii="Times New Roman" w:eastAsia="Times New Roman" w:hAnsi="Times New Roman" w:cs="Times New Roman"/>
          <w:color w:val="222222"/>
          <w:sz w:val="24"/>
          <w:szCs w:val="24"/>
          <w:lang w:eastAsia="el-GR"/>
        </w:rPr>
        <w:t>τη σύνθεση των αποτελεσμάτων, η</w:t>
      </w:r>
      <w:r w:rsidRPr="00DF278C">
        <w:rPr>
          <w:rFonts w:ascii="Times New Roman" w:eastAsia="Times New Roman" w:hAnsi="Times New Roman" w:cs="Times New Roman"/>
          <w:color w:val="222222"/>
          <w:sz w:val="24"/>
          <w:szCs w:val="24"/>
          <w:lang w:eastAsia="el-GR"/>
        </w:rPr>
        <w:t xml:space="preserve"> AHP μοντελοποιεί τόσο τους υποκειμενικούς όσο και τους αντικειμενικούς παράγο</w:t>
      </w:r>
      <w:r w:rsidR="00E24660">
        <w:rPr>
          <w:rFonts w:ascii="Times New Roman" w:eastAsia="Times New Roman" w:hAnsi="Times New Roman" w:cs="Times New Roman"/>
          <w:color w:val="222222"/>
          <w:sz w:val="24"/>
          <w:szCs w:val="24"/>
          <w:lang w:eastAsia="el-GR"/>
        </w:rPr>
        <w:t>ντες μιας απόφασης. Επιπλέον, η</w:t>
      </w:r>
      <w:r w:rsidRPr="00DF278C">
        <w:rPr>
          <w:rFonts w:ascii="Times New Roman" w:eastAsia="Times New Roman" w:hAnsi="Times New Roman" w:cs="Times New Roman"/>
          <w:color w:val="222222"/>
          <w:sz w:val="24"/>
          <w:szCs w:val="24"/>
          <w:lang w:eastAsia="el-GR"/>
        </w:rPr>
        <w:t xml:space="preserve"> AHP ενσωματώνει μια χρήσιμη τεχνική για τον έλεγχο της συνέπειας των αξιολογήσεων για τη λήψη της απόφασης, μειώνοντας έτσι τη μεροληψία στη διαδικασία λήψης αποφάσεων.</w:t>
      </w:r>
      <w:r>
        <w:rPr>
          <w:rFonts w:ascii="Times New Roman" w:eastAsia="Times New Roman" w:hAnsi="Times New Roman" w:cs="Times New Roman"/>
          <w:color w:val="222222"/>
          <w:sz w:val="24"/>
          <w:szCs w:val="24"/>
          <w:lang w:eastAsia="el-GR"/>
        </w:rPr>
        <w:t xml:space="preserve"> </w:t>
      </w:r>
    </w:p>
    <w:p w:rsidR="00170AFF" w:rsidRPr="00DF278C" w:rsidRDefault="00170AFF" w:rsidP="00995A14">
      <w:pPr>
        <w:shd w:val="clear" w:color="auto" w:fill="FFFFFF"/>
        <w:spacing w:after="0" w:line="360" w:lineRule="auto"/>
        <w:ind w:firstLine="1134"/>
        <w:jc w:val="both"/>
        <w:rPr>
          <w:rFonts w:ascii="Times New Roman" w:eastAsia="Times New Roman" w:hAnsi="Times New Roman" w:cs="Times New Roman"/>
          <w:color w:val="222222"/>
          <w:sz w:val="24"/>
          <w:szCs w:val="24"/>
          <w:lang w:eastAsia="el-GR"/>
        </w:rPr>
      </w:pPr>
      <w:r w:rsidRPr="00DF278C">
        <w:rPr>
          <w:rFonts w:ascii="Times New Roman" w:eastAsia="Times New Roman" w:hAnsi="Times New Roman" w:cs="Times New Roman"/>
          <w:color w:val="222222"/>
          <w:sz w:val="24"/>
          <w:szCs w:val="24"/>
          <w:lang w:eastAsia="el-GR"/>
        </w:rPr>
        <w:t>Η AHP θεωρεί ένα σύνολο κριτηρίων αξιολόγησης και ένα σύνολο εναλλακτικών επιλογών μεταξύ των οποίων πρέπει να ληφθεί η καλύτερη απόφαση. Είναι σημαντικό να σημειωθεί ότι, δεδομένου ότι ορισμένα από τα κριτήρια μπορεί να είναι αντικρουόμενα, δεν είναι γενικά αληθές ότι η καλύτερη επιλογή είναι αυτή που βελτιστοποιεί το κάθε κριτήριο ξεχωριστά, αλλά εκείνη που επιτυγχάνει τον καλύτερο συμβιβασμό μεταξύ των διαφόρων κριτηρίων.</w:t>
      </w:r>
      <w:r>
        <w:rPr>
          <w:rFonts w:ascii="Times New Roman" w:eastAsia="Times New Roman" w:hAnsi="Times New Roman" w:cs="Times New Roman"/>
          <w:color w:val="222222"/>
          <w:sz w:val="24"/>
          <w:szCs w:val="24"/>
          <w:lang w:eastAsia="el-GR"/>
        </w:rPr>
        <w:t xml:space="preserve"> Π</w:t>
      </w:r>
      <w:r w:rsidRPr="00DF278C">
        <w:rPr>
          <w:rFonts w:ascii="Times New Roman" w:eastAsia="Times New Roman" w:hAnsi="Times New Roman" w:cs="Times New Roman"/>
          <w:color w:val="222222"/>
          <w:sz w:val="24"/>
          <w:szCs w:val="24"/>
          <w:lang w:eastAsia="el-GR"/>
        </w:rPr>
        <w:t>αράγει ένα βάρος για κάθε κριτήριο αξιολόγησης σύμφωνα με τις δυαδικές συγκρίσεις των κριτηρίων αξιολόγησης. Όσο υψηλότερο είναι το βάρος, τόσο πιο σημαντικό είναι το αντίστοιχο κριτήριο. Στη συνέχεια, για ένα συγκεκριμένο κριτήριο, η AHP αποδίδει μια βαθμολογία σε κάθε επιλογή, σύμφωνα με τις συγκρίσεις ζευγών επιλογών με βάση το εν λόγω κριτήριο. Όσο υψηλότερη είναι η βαθμολογία, τόσο καλύτερη είναι η απόδοση της επιλογής σε σχέση με το κρ</w:t>
      </w:r>
      <w:r w:rsidR="00BF2B0F">
        <w:rPr>
          <w:rFonts w:ascii="Times New Roman" w:eastAsia="Times New Roman" w:hAnsi="Times New Roman" w:cs="Times New Roman"/>
          <w:color w:val="222222"/>
          <w:sz w:val="24"/>
          <w:szCs w:val="24"/>
          <w:lang w:eastAsia="el-GR"/>
        </w:rPr>
        <w:t>ιτήριο που εξετάζεται. Τέλος, η</w:t>
      </w:r>
      <w:r w:rsidRPr="00DF278C">
        <w:rPr>
          <w:rFonts w:ascii="Times New Roman" w:eastAsia="Times New Roman" w:hAnsi="Times New Roman" w:cs="Times New Roman"/>
          <w:color w:val="222222"/>
          <w:sz w:val="24"/>
          <w:szCs w:val="24"/>
          <w:lang w:eastAsia="el-GR"/>
        </w:rPr>
        <w:t xml:space="preserve"> AHP συνδυάζει τα βάρη των κριτηρίων και τις βαθμολογίες επιλογών, καθορίζοντας έτσι μία συνολική βαθμολογία για κάθε επιλογή και την αντίστοιχη κατάταξή της.</w:t>
      </w:r>
      <w:r>
        <w:rPr>
          <w:rFonts w:ascii="Times New Roman" w:eastAsia="Times New Roman" w:hAnsi="Times New Roman" w:cs="Times New Roman"/>
          <w:color w:val="222222"/>
          <w:sz w:val="24"/>
          <w:szCs w:val="24"/>
          <w:lang w:eastAsia="el-GR"/>
        </w:rPr>
        <w:t xml:space="preserve"> Η μέθοδος αυτή έχει μελετηθεί ευρέως και στην Ελλάδα. Ενδεικτικά αναφέρουμε τις εργασίες των </w:t>
      </w:r>
      <w:r>
        <w:rPr>
          <w:rFonts w:ascii="Times New Roman" w:eastAsia="Times New Roman" w:hAnsi="Times New Roman" w:cs="Times New Roman"/>
          <w:noProof/>
          <w:color w:val="222222"/>
          <w:sz w:val="24"/>
          <w:szCs w:val="24"/>
          <w:lang w:eastAsia="el-GR"/>
        </w:rPr>
        <w:t>Σιαμπίρη Ανθή (2010) και Ευτυχία Γ. Ναθαναήλ</w:t>
      </w:r>
      <w:r w:rsidRPr="007A5AFF">
        <w:rPr>
          <w:rFonts w:ascii="Times New Roman" w:eastAsia="Times New Roman" w:hAnsi="Times New Roman" w:cs="Times New Roman"/>
          <w:noProof/>
          <w:color w:val="222222"/>
          <w:sz w:val="24"/>
          <w:szCs w:val="24"/>
          <w:lang w:eastAsia="el-GR"/>
        </w:rPr>
        <w:t xml:space="preserve"> </w:t>
      </w:r>
      <w:r>
        <w:rPr>
          <w:rFonts w:ascii="Times New Roman" w:eastAsia="Times New Roman" w:hAnsi="Times New Roman" w:cs="Times New Roman"/>
          <w:noProof/>
          <w:color w:val="222222"/>
          <w:sz w:val="24"/>
          <w:szCs w:val="24"/>
          <w:lang w:eastAsia="el-GR"/>
        </w:rPr>
        <w:t>(</w:t>
      </w:r>
      <w:r w:rsidRPr="007A5AFF">
        <w:rPr>
          <w:rFonts w:ascii="Times New Roman" w:eastAsia="Times New Roman" w:hAnsi="Times New Roman" w:cs="Times New Roman"/>
          <w:noProof/>
          <w:color w:val="222222"/>
          <w:sz w:val="24"/>
          <w:szCs w:val="24"/>
          <w:lang w:eastAsia="el-GR"/>
        </w:rPr>
        <w:t>2015)</w:t>
      </w:r>
      <w:r w:rsidR="00BF2B0F">
        <w:rPr>
          <w:rFonts w:ascii="Times New Roman" w:eastAsia="Times New Roman" w:hAnsi="Times New Roman" w:cs="Times New Roman"/>
          <w:noProof/>
          <w:color w:val="222222"/>
          <w:sz w:val="24"/>
          <w:szCs w:val="24"/>
          <w:lang w:eastAsia="el-GR"/>
        </w:rPr>
        <w:t>. Έχει βεβαίως και πρω</w:t>
      </w:r>
      <w:r>
        <w:rPr>
          <w:rFonts w:ascii="Times New Roman" w:eastAsia="Times New Roman" w:hAnsi="Times New Roman" w:cs="Times New Roman"/>
          <w:noProof/>
          <w:color w:val="222222"/>
          <w:sz w:val="24"/>
          <w:szCs w:val="24"/>
          <w:lang w:eastAsia="el-GR"/>
        </w:rPr>
        <w:t>ταγωνιστικό ρόλο στις μελέτες για τη λήψη ομαδικών αποφάσεων όπως φαίνεται παρακάτω.</w:t>
      </w:r>
    </w:p>
    <w:p w:rsidR="00170AFF" w:rsidRDefault="00170AFF" w:rsidP="00995A14">
      <w:pPr>
        <w:spacing w:after="0" w:line="360" w:lineRule="auto"/>
        <w:ind w:firstLine="1134"/>
        <w:jc w:val="both"/>
        <w:rPr>
          <w:rFonts w:ascii="Times New Roman" w:hAnsi="Times New Roman" w:cs="Times New Roman"/>
          <w:noProof/>
          <w:sz w:val="24"/>
          <w:szCs w:val="24"/>
        </w:rPr>
      </w:pPr>
      <w:r w:rsidRPr="008E35BC">
        <w:rPr>
          <w:rFonts w:ascii="Times New Roman" w:hAnsi="Times New Roman" w:cs="Times New Roman"/>
          <w:noProof/>
          <w:sz w:val="24"/>
          <w:szCs w:val="24"/>
        </w:rPr>
        <w:t xml:space="preserve">Ο Gülçin Büyüközkan το 2012 μεταφέρει την πεποίθηση του </w:t>
      </w:r>
      <w:proofErr w:type="spellStart"/>
      <w:r w:rsidRPr="008E35BC">
        <w:rPr>
          <w:rFonts w:ascii="Times New Roman" w:hAnsi="Times New Roman" w:cs="Times New Roman"/>
          <w:sz w:val="24"/>
          <w:szCs w:val="24"/>
        </w:rPr>
        <w:t>Saaty</w:t>
      </w:r>
      <w:proofErr w:type="spellEnd"/>
      <w:r w:rsidRPr="008E35BC">
        <w:rPr>
          <w:rFonts w:ascii="Times New Roman" w:hAnsi="Times New Roman" w:cs="Times New Roman"/>
          <w:sz w:val="24"/>
          <w:szCs w:val="24"/>
        </w:rPr>
        <w:t xml:space="preserve"> (1980) ότι «μία από τις πιο εξαιρετικές προσεγγίσεις της MCDM είναι η AHP, η οποία έχει τις ρίζες στην απόκτηση των σχετικών βαρών μεταξύ των παραγόντων και των συνολικών τιμών κάθε εναλλακτικής λύσης με βάση αυτά τα βάρη». Προβά</w:t>
      </w:r>
      <w:r w:rsidR="00BF2B0F">
        <w:rPr>
          <w:rFonts w:ascii="Times New Roman" w:hAnsi="Times New Roman" w:cs="Times New Roman"/>
          <w:sz w:val="24"/>
          <w:szCs w:val="24"/>
        </w:rPr>
        <w:t>λ</w:t>
      </w:r>
      <w:r w:rsidRPr="008E35BC">
        <w:rPr>
          <w:rFonts w:ascii="Times New Roman" w:hAnsi="Times New Roman" w:cs="Times New Roman"/>
          <w:sz w:val="24"/>
          <w:szCs w:val="24"/>
        </w:rPr>
        <w:t xml:space="preserve">λει επίσης και το συμπέρασμα των </w:t>
      </w:r>
      <w:proofErr w:type="spellStart"/>
      <w:r w:rsidRPr="008E35BC">
        <w:rPr>
          <w:rFonts w:ascii="Times New Roman" w:hAnsi="Times New Roman" w:cs="Times New Roman"/>
          <w:sz w:val="24"/>
          <w:szCs w:val="24"/>
        </w:rPr>
        <w:t>Saaty</w:t>
      </w:r>
      <w:proofErr w:type="spellEnd"/>
      <w:r w:rsidRPr="008E35BC">
        <w:rPr>
          <w:rFonts w:ascii="Times New Roman" w:hAnsi="Times New Roman" w:cs="Times New Roman"/>
          <w:sz w:val="24"/>
          <w:szCs w:val="24"/>
        </w:rPr>
        <w:t xml:space="preserve"> και </w:t>
      </w:r>
      <w:proofErr w:type="spellStart"/>
      <w:r w:rsidRPr="008E35BC">
        <w:rPr>
          <w:rFonts w:ascii="Times New Roman" w:hAnsi="Times New Roman" w:cs="Times New Roman"/>
          <w:sz w:val="24"/>
          <w:szCs w:val="24"/>
        </w:rPr>
        <w:t>Vargas</w:t>
      </w:r>
      <w:proofErr w:type="spellEnd"/>
      <w:r w:rsidRPr="008E35BC">
        <w:rPr>
          <w:rFonts w:ascii="Times New Roman" w:hAnsi="Times New Roman" w:cs="Times New Roman"/>
          <w:sz w:val="24"/>
          <w:szCs w:val="24"/>
        </w:rPr>
        <w:t xml:space="preserve"> (2001) που υποστηρίζουν ότι «…σε σύγκριση με άλλες μεθόδους MCDM, η AHP έχει χρησιμοποιηθεί ευρέως σε MCDM και έχει εφαρμοστεί επιτυχώς για την αντιμετώπιση πολλών πρακτικών προβλημάτων λήψης αποφάσεων». Μετά από αυτά λοιπόν αναμέ</w:t>
      </w:r>
      <w:r w:rsidR="00BF2B0F">
        <w:rPr>
          <w:rFonts w:ascii="Times New Roman" w:hAnsi="Times New Roman" w:cs="Times New Roman"/>
          <w:sz w:val="24"/>
          <w:szCs w:val="24"/>
        </w:rPr>
        <w:t>νουμε ότι η υπό μελέτη μέθοδος θ</w:t>
      </w:r>
      <w:r w:rsidRPr="008E35BC">
        <w:rPr>
          <w:rFonts w:ascii="Times New Roman" w:hAnsi="Times New Roman" w:cs="Times New Roman"/>
          <w:sz w:val="24"/>
          <w:szCs w:val="24"/>
        </w:rPr>
        <w:t xml:space="preserve">α παίζει σπουδαίο ρόλο και στη λήψη αποφάσεων μέσα σε ένα ομαδικό περιβάλλον. Θερμός υποστηρικτής του </w:t>
      </w:r>
      <w:proofErr w:type="spellStart"/>
      <w:r w:rsidRPr="008E35BC">
        <w:rPr>
          <w:rFonts w:ascii="Times New Roman" w:hAnsi="Times New Roman" w:cs="Times New Roman"/>
          <w:sz w:val="24"/>
          <w:szCs w:val="24"/>
          <w:lang w:val="en-US"/>
        </w:rPr>
        <w:t>Saaty</w:t>
      </w:r>
      <w:proofErr w:type="spellEnd"/>
      <w:r w:rsidRPr="008E35BC">
        <w:rPr>
          <w:rFonts w:ascii="Times New Roman" w:hAnsi="Times New Roman" w:cs="Times New Roman"/>
          <w:sz w:val="24"/>
          <w:szCs w:val="24"/>
        </w:rPr>
        <w:t xml:space="preserve"> και της χρήσης της </w:t>
      </w:r>
      <w:r w:rsidRPr="008E35BC">
        <w:rPr>
          <w:rFonts w:ascii="Times New Roman" w:hAnsi="Times New Roman" w:cs="Times New Roman"/>
          <w:sz w:val="24"/>
          <w:szCs w:val="24"/>
          <w:lang w:val="en-US"/>
        </w:rPr>
        <w:t>AHP</w:t>
      </w:r>
      <w:r w:rsidRPr="008E35BC">
        <w:rPr>
          <w:rFonts w:ascii="Times New Roman" w:hAnsi="Times New Roman" w:cs="Times New Roman"/>
          <w:sz w:val="24"/>
          <w:szCs w:val="24"/>
        </w:rPr>
        <w:t xml:space="preserve"> σε ομαδικές αποφάσεις εμφανίζεται και ο </w:t>
      </w:r>
      <w:r w:rsidRPr="008E35BC">
        <w:rPr>
          <w:rFonts w:ascii="Times New Roman" w:hAnsi="Times New Roman" w:cs="Times New Roman"/>
          <w:noProof/>
          <w:sz w:val="24"/>
          <w:szCs w:val="24"/>
        </w:rPr>
        <w:t xml:space="preserve">Bojan Srdjevic που </w:t>
      </w:r>
      <w:r w:rsidR="00BF2B0F">
        <w:rPr>
          <w:rFonts w:ascii="Times New Roman" w:hAnsi="Times New Roman" w:cs="Times New Roman"/>
          <w:noProof/>
          <w:sz w:val="24"/>
          <w:szCs w:val="24"/>
        </w:rPr>
        <w:t>το 2007 δηλ</w:t>
      </w:r>
      <w:r w:rsidRPr="008E35BC">
        <w:rPr>
          <w:rFonts w:ascii="Times New Roman" w:hAnsi="Times New Roman" w:cs="Times New Roman"/>
          <w:noProof/>
          <w:sz w:val="24"/>
          <w:szCs w:val="24"/>
        </w:rPr>
        <w:t>ώνει: «Εάν πρόκειται να χρησιμοποιηθεί μια μεθοδολογία για τη λήψη ομαδικής απόφασης με πολλάπλά κριτήρια η Αναλυτική Ιεραρχική Προσέγγιση</w:t>
      </w:r>
      <w:r w:rsidRPr="008E35BC">
        <w:rPr>
          <w:rFonts w:ascii="Times New Roman" w:hAnsi="Times New Roman" w:cs="Times New Roman"/>
          <w:noProof/>
          <w:sz w:val="24"/>
          <w:szCs w:val="24"/>
          <w:shd w:val="clear" w:color="auto" w:fill="F5F5F5"/>
        </w:rPr>
        <w:t xml:space="preserve"> </w:t>
      </w:r>
      <w:r w:rsidRPr="008E35BC">
        <w:rPr>
          <w:rFonts w:ascii="Times New Roman" w:hAnsi="Times New Roman" w:cs="Times New Roman"/>
          <w:noProof/>
          <w:sz w:val="24"/>
          <w:szCs w:val="24"/>
        </w:rPr>
        <w:t>(</w:t>
      </w:r>
      <w:r w:rsidRPr="008E35BC">
        <w:rPr>
          <w:rFonts w:ascii="Times New Roman" w:hAnsi="Times New Roman" w:cs="Times New Roman"/>
          <w:noProof/>
          <w:sz w:val="24"/>
          <w:szCs w:val="24"/>
          <w:lang w:val="en-US"/>
        </w:rPr>
        <w:t>AHP</w:t>
      </w:r>
      <w:r w:rsidRPr="008E35BC">
        <w:rPr>
          <w:rFonts w:ascii="Times New Roman" w:hAnsi="Times New Roman" w:cs="Times New Roman"/>
          <w:noProof/>
          <w:sz w:val="24"/>
          <w:szCs w:val="24"/>
        </w:rPr>
        <w:t xml:space="preserve">) είναι πιθανότατα μια από τις καλύτερες επιλογές. Η </w:t>
      </w:r>
      <w:r w:rsidRPr="008E35BC">
        <w:rPr>
          <w:rFonts w:ascii="Times New Roman" w:hAnsi="Times New Roman" w:cs="Times New Roman"/>
          <w:noProof/>
          <w:sz w:val="24"/>
          <w:szCs w:val="24"/>
          <w:lang w:val="en-US"/>
        </w:rPr>
        <w:t>AHP</w:t>
      </w:r>
      <w:r w:rsidRPr="008E35BC">
        <w:rPr>
          <w:rFonts w:ascii="Times New Roman" w:hAnsi="Times New Roman" w:cs="Times New Roman"/>
          <w:noProof/>
          <w:sz w:val="24"/>
          <w:szCs w:val="24"/>
        </w:rPr>
        <w:t xml:space="preserve"> από μόνη της είναι μια πλήρης μεθοδολογία για τη</w:t>
      </w:r>
      <w:r w:rsidRPr="002E5C8F">
        <w:rPr>
          <w:rFonts w:ascii="Times New Roman" w:hAnsi="Times New Roman" w:cs="Times New Roman"/>
          <w:noProof/>
          <w:sz w:val="24"/>
          <w:szCs w:val="24"/>
        </w:rPr>
        <w:t xml:space="preserve"> </w:t>
      </w:r>
      <w:r w:rsidRPr="008E35BC">
        <w:rPr>
          <w:rFonts w:ascii="Times New Roman" w:hAnsi="Times New Roman" w:cs="Times New Roman"/>
          <w:noProof/>
          <w:sz w:val="24"/>
          <w:szCs w:val="24"/>
        </w:rPr>
        <w:t>λύση ιεραρχικά δομημένων προβλημάτω</w:t>
      </w:r>
      <w:r>
        <w:rPr>
          <w:rFonts w:ascii="Times New Roman" w:hAnsi="Times New Roman" w:cs="Times New Roman"/>
          <w:noProof/>
          <w:sz w:val="24"/>
          <w:szCs w:val="24"/>
        </w:rPr>
        <w:t xml:space="preserve">ν. Τη δόμηση των προβλημάτων παρουσιάζουν πολλοί ερευνητές στις μελέτες τους όπως και οι </w:t>
      </w:r>
      <w:r w:rsidRPr="00405A40">
        <w:rPr>
          <w:rFonts w:ascii="Times New Roman" w:hAnsi="Times New Roman" w:cs="Times New Roman"/>
          <w:noProof/>
          <w:sz w:val="24"/>
          <w:szCs w:val="24"/>
        </w:rPr>
        <w:t>Ali Yousefi and Abdollah Hadi-Vencheh</w:t>
      </w:r>
      <w:r>
        <w:rPr>
          <w:rFonts w:ascii="Times New Roman" w:hAnsi="Times New Roman" w:cs="Times New Roman"/>
          <w:noProof/>
          <w:sz w:val="24"/>
          <w:szCs w:val="24"/>
        </w:rPr>
        <w:t xml:space="preserve"> το</w:t>
      </w:r>
      <w:r w:rsidRPr="00405A40">
        <w:rPr>
          <w:rFonts w:ascii="Times New Roman" w:hAnsi="Times New Roman" w:cs="Times New Roman"/>
          <w:noProof/>
          <w:sz w:val="24"/>
          <w:szCs w:val="24"/>
        </w:rPr>
        <w:t xml:space="preserve"> 2010</w:t>
      </w:r>
      <w:r>
        <w:rPr>
          <w:rFonts w:ascii="Times New Roman" w:hAnsi="Times New Roman" w:cs="Times New Roman"/>
          <w:noProof/>
          <w:sz w:val="24"/>
          <w:szCs w:val="24"/>
        </w:rPr>
        <w:t xml:space="preserve"> όπως φαίνεται στο παρακάτω σχήμα:</w:t>
      </w:r>
    </w:p>
    <w:p w:rsidR="006B409E" w:rsidRDefault="006B409E" w:rsidP="00995A14">
      <w:pPr>
        <w:spacing w:after="0" w:line="360" w:lineRule="auto"/>
        <w:ind w:firstLine="1134"/>
        <w:jc w:val="both"/>
        <w:rPr>
          <w:rFonts w:ascii="Times New Roman" w:hAnsi="Times New Roman" w:cs="Times New Roman"/>
          <w:noProof/>
          <w:sz w:val="24"/>
          <w:szCs w:val="24"/>
        </w:rPr>
      </w:pPr>
    </w:p>
    <w:p w:rsidR="00170AFF" w:rsidRDefault="00A31D56" w:rsidP="00995A14">
      <w:pPr>
        <w:keepNext/>
        <w:spacing w:after="0" w:line="360" w:lineRule="auto"/>
        <w:jc w:val="center"/>
      </w:pPr>
      <w:r w:rsidRPr="00A31D56">
        <w:rPr>
          <w:rFonts w:ascii="Times New Roman" w:hAnsi="Times New Roman" w:cs="Times New Roman"/>
          <w:noProof/>
          <w:sz w:val="24"/>
          <w:szCs w:val="24"/>
          <w:lang w:eastAsia="el-GR"/>
        </w:rPr>
        <w:pict>
          <v:rect id="_x0000_s2052" style="position:absolute;left:0;text-align:left;margin-left:-15.05pt;margin-top:15.15pt;width:76.45pt;height:171.6pt;z-index:251660288" stroked="f">
            <v:textbox style="mso-next-textbox:#_x0000_s2052">
              <w:txbxContent>
                <w:p w:rsidR="008522FB" w:rsidRDefault="008522FB" w:rsidP="007E5426">
                  <w:pPr>
                    <w:jc w:val="center"/>
                    <w:rPr>
                      <w:sz w:val="16"/>
                      <w:szCs w:val="16"/>
                    </w:rPr>
                  </w:pPr>
                  <w:r w:rsidRPr="007E5426">
                    <w:rPr>
                      <w:sz w:val="16"/>
                      <w:szCs w:val="16"/>
                    </w:rPr>
                    <w:t>1</w:t>
                  </w:r>
                  <w:r w:rsidRPr="007E5426">
                    <w:rPr>
                      <w:sz w:val="16"/>
                      <w:szCs w:val="16"/>
                      <w:vertAlign w:val="superscript"/>
                    </w:rPr>
                    <w:t>Ο</w:t>
                  </w:r>
                  <w:r w:rsidRPr="007E5426">
                    <w:rPr>
                      <w:sz w:val="16"/>
                      <w:szCs w:val="16"/>
                    </w:rPr>
                    <w:t xml:space="preserve"> ΕΠΊΠΕΔΟ: ΣΚΟΠΟΣ</w:t>
                  </w:r>
                </w:p>
                <w:p w:rsidR="008522FB" w:rsidRDefault="008522FB" w:rsidP="007E5426">
                  <w:pPr>
                    <w:jc w:val="center"/>
                    <w:rPr>
                      <w:sz w:val="16"/>
                      <w:szCs w:val="16"/>
                    </w:rPr>
                  </w:pPr>
                </w:p>
                <w:p w:rsidR="008522FB" w:rsidRDefault="008522FB" w:rsidP="007E5426">
                  <w:pPr>
                    <w:jc w:val="center"/>
                    <w:rPr>
                      <w:sz w:val="16"/>
                      <w:szCs w:val="16"/>
                    </w:rPr>
                  </w:pPr>
                  <w:r>
                    <w:rPr>
                      <w:sz w:val="16"/>
                      <w:szCs w:val="16"/>
                    </w:rPr>
                    <w:t>2</w:t>
                  </w:r>
                  <w:r w:rsidRPr="007E5426">
                    <w:rPr>
                      <w:sz w:val="16"/>
                      <w:szCs w:val="16"/>
                      <w:vertAlign w:val="superscript"/>
                    </w:rPr>
                    <w:t>Ο</w:t>
                  </w:r>
                  <w:r>
                    <w:rPr>
                      <w:sz w:val="16"/>
                      <w:szCs w:val="16"/>
                    </w:rPr>
                    <w:t xml:space="preserve"> ΕΠΙΠΕΔΟ: ΚΡΙΤΗΡΙΑ</w:t>
                  </w:r>
                </w:p>
                <w:p w:rsidR="008522FB" w:rsidRDefault="008522FB" w:rsidP="007E5426">
                  <w:pPr>
                    <w:jc w:val="center"/>
                    <w:rPr>
                      <w:sz w:val="16"/>
                      <w:szCs w:val="16"/>
                    </w:rPr>
                  </w:pPr>
                </w:p>
                <w:p w:rsidR="008522FB" w:rsidRDefault="008522FB" w:rsidP="007E5426">
                  <w:pPr>
                    <w:jc w:val="center"/>
                    <w:rPr>
                      <w:sz w:val="16"/>
                      <w:szCs w:val="16"/>
                    </w:rPr>
                  </w:pPr>
                </w:p>
                <w:p w:rsidR="008522FB" w:rsidRDefault="008522FB" w:rsidP="007E5426">
                  <w:pPr>
                    <w:jc w:val="center"/>
                    <w:rPr>
                      <w:sz w:val="16"/>
                      <w:szCs w:val="16"/>
                    </w:rPr>
                  </w:pPr>
                  <w:r>
                    <w:rPr>
                      <w:sz w:val="16"/>
                      <w:szCs w:val="16"/>
                    </w:rPr>
                    <w:t>3</w:t>
                  </w:r>
                  <w:r w:rsidRPr="007E5426">
                    <w:rPr>
                      <w:sz w:val="16"/>
                      <w:szCs w:val="16"/>
                      <w:vertAlign w:val="superscript"/>
                    </w:rPr>
                    <w:t>Ο</w:t>
                  </w:r>
                  <w:r>
                    <w:rPr>
                      <w:sz w:val="16"/>
                      <w:szCs w:val="16"/>
                    </w:rPr>
                    <w:t xml:space="preserve"> ΕΠΙΠΕΔΟ: ΕΝΑΛΛΑΚΤΙΚΕΣ</w:t>
                  </w:r>
                </w:p>
                <w:p w:rsidR="008522FB" w:rsidRDefault="008522FB" w:rsidP="007E5426">
                  <w:pPr>
                    <w:jc w:val="center"/>
                    <w:rPr>
                      <w:sz w:val="16"/>
                      <w:szCs w:val="16"/>
                    </w:rPr>
                  </w:pPr>
                </w:p>
                <w:p w:rsidR="008522FB" w:rsidRDefault="008522FB" w:rsidP="007E5426">
                  <w:pPr>
                    <w:jc w:val="center"/>
                    <w:rPr>
                      <w:sz w:val="16"/>
                      <w:szCs w:val="16"/>
                    </w:rPr>
                  </w:pPr>
                </w:p>
                <w:p w:rsidR="008522FB" w:rsidRPr="007E5426" w:rsidRDefault="008522FB" w:rsidP="007E5426">
                  <w:pPr>
                    <w:jc w:val="center"/>
                    <w:rPr>
                      <w:sz w:val="16"/>
                      <w:szCs w:val="16"/>
                    </w:rPr>
                  </w:pPr>
                </w:p>
                <w:p w:rsidR="008522FB" w:rsidRPr="007E5426" w:rsidRDefault="008522FB">
                  <w:pPr>
                    <w:rPr>
                      <w:sz w:val="16"/>
                      <w:szCs w:val="16"/>
                    </w:rPr>
                  </w:pPr>
                </w:p>
              </w:txbxContent>
            </v:textbox>
          </v:rect>
        </w:pict>
      </w:r>
      <w:r w:rsidR="00170AFF">
        <w:rPr>
          <w:rFonts w:ascii="Times New Roman" w:hAnsi="Times New Roman" w:cs="Times New Roman"/>
          <w:noProof/>
          <w:sz w:val="24"/>
          <w:szCs w:val="24"/>
          <w:shd w:val="clear" w:color="auto" w:fill="F5F5F5"/>
          <w:lang w:eastAsia="el-GR"/>
        </w:rPr>
        <w:drawing>
          <wp:inline distT="0" distB="0" distL="0" distR="0">
            <wp:extent cx="3715986" cy="2204101"/>
            <wp:effectExtent l="1905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l="21849" r="5692" b="12097"/>
                    <a:stretch>
                      <a:fillRect/>
                    </a:stretch>
                  </pic:blipFill>
                  <pic:spPr bwMode="auto">
                    <a:xfrm>
                      <a:off x="0" y="0"/>
                      <a:ext cx="3716726" cy="2204540"/>
                    </a:xfrm>
                    <a:prstGeom prst="rect">
                      <a:avLst/>
                    </a:prstGeom>
                    <a:noFill/>
                    <a:ln w="9525">
                      <a:noFill/>
                      <a:miter lim="800000"/>
                      <a:headEnd/>
                      <a:tailEnd/>
                    </a:ln>
                  </pic:spPr>
                </pic:pic>
              </a:graphicData>
            </a:graphic>
          </wp:inline>
        </w:drawing>
      </w:r>
    </w:p>
    <w:p w:rsidR="00170AFF" w:rsidRPr="00767E2A" w:rsidRDefault="00170AFF" w:rsidP="00995A14">
      <w:pPr>
        <w:pStyle w:val="af0"/>
        <w:spacing w:after="0" w:line="360" w:lineRule="auto"/>
        <w:jc w:val="center"/>
        <w:rPr>
          <w:rFonts w:cs="Times New Roman"/>
          <w:noProof/>
          <w:shd w:val="clear" w:color="auto" w:fill="F5F5F5"/>
        </w:rPr>
      </w:pPr>
      <w:bookmarkStart w:id="21" w:name="_Toc525835619"/>
      <w:bookmarkStart w:id="22" w:name="_Toc526875348"/>
      <w:r w:rsidRPr="00405A40">
        <w:t xml:space="preserve">Εικόνα </w:t>
      </w:r>
      <w:r w:rsidR="00A31D56">
        <w:fldChar w:fldCharType="begin"/>
      </w:r>
      <w:r w:rsidR="00E7122B">
        <w:instrText xml:space="preserve"> SEQ Εικόνα \* ARABIC </w:instrText>
      </w:r>
      <w:r w:rsidR="00A31D56">
        <w:fldChar w:fldCharType="separate"/>
      </w:r>
      <w:r w:rsidR="0044502E">
        <w:rPr>
          <w:noProof/>
        </w:rPr>
        <w:t>6</w:t>
      </w:r>
      <w:r w:rsidR="00A31D56">
        <w:fldChar w:fldCharType="end"/>
      </w:r>
      <w:r w:rsidRPr="00405A40">
        <w:t xml:space="preserve">: Η ιεραρχική δομή του προβλήματος. </w:t>
      </w:r>
      <w:r w:rsidRPr="00767E2A">
        <w:rPr>
          <w:rFonts w:cs="Times New Roman"/>
          <w:noProof/>
        </w:rPr>
        <w:t>(</w:t>
      </w:r>
      <w:r w:rsidRPr="00405A40">
        <w:rPr>
          <w:rFonts w:cs="Times New Roman"/>
          <w:noProof/>
          <w:lang w:val="en-US"/>
        </w:rPr>
        <w:t>A</w:t>
      </w:r>
      <w:r w:rsidR="00E54045" w:rsidRPr="00E54045">
        <w:rPr>
          <w:rFonts w:cs="Times New Roman"/>
          <w:noProof/>
        </w:rPr>
        <w:t>.</w:t>
      </w:r>
      <w:r w:rsidRPr="00767E2A">
        <w:rPr>
          <w:rFonts w:cs="Times New Roman"/>
          <w:noProof/>
        </w:rPr>
        <w:t xml:space="preserve"> </w:t>
      </w:r>
      <w:r w:rsidRPr="00405A40">
        <w:rPr>
          <w:rFonts w:cs="Times New Roman"/>
          <w:noProof/>
          <w:lang w:val="en-US"/>
        </w:rPr>
        <w:t>Yousefi</w:t>
      </w:r>
      <w:r w:rsidRPr="00767E2A">
        <w:rPr>
          <w:rFonts w:cs="Times New Roman"/>
          <w:noProof/>
        </w:rPr>
        <w:t xml:space="preserve"> </w:t>
      </w:r>
      <w:r w:rsidRPr="00405A40">
        <w:rPr>
          <w:rFonts w:cs="Times New Roman"/>
          <w:noProof/>
          <w:lang w:val="en-US"/>
        </w:rPr>
        <w:t>and</w:t>
      </w:r>
      <w:r w:rsidRPr="00767E2A">
        <w:rPr>
          <w:rFonts w:cs="Times New Roman"/>
          <w:noProof/>
        </w:rPr>
        <w:t xml:space="preserve"> </w:t>
      </w:r>
      <w:r w:rsidRPr="00405A40">
        <w:rPr>
          <w:rFonts w:cs="Times New Roman"/>
          <w:noProof/>
          <w:lang w:val="en-US"/>
        </w:rPr>
        <w:t>A</w:t>
      </w:r>
      <w:r w:rsidR="00E54045" w:rsidRPr="00E54045">
        <w:rPr>
          <w:rFonts w:cs="Times New Roman"/>
          <w:noProof/>
        </w:rPr>
        <w:t>.</w:t>
      </w:r>
      <w:r w:rsidRPr="00767E2A">
        <w:rPr>
          <w:rFonts w:cs="Times New Roman"/>
          <w:noProof/>
        </w:rPr>
        <w:t xml:space="preserve"> </w:t>
      </w:r>
      <w:r w:rsidRPr="00405A40">
        <w:rPr>
          <w:rFonts w:cs="Times New Roman"/>
          <w:noProof/>
          <w:lang w:val="en-US"/>
        </w:rPr>
        <w:t>Hadi</w:t>
      </w:r>
      <w:r w:rsidRPr="00767E2A">
        <w:rPr>
          <w:rFonts w:cs="Times New Roman"/>
          <w:noProof/>
        </w:rPr>
        <w:t>-</w:t>
      </w:r>
      <w:r w:rsidRPr="00405A40">
        <w:rPr>
          <w:rFonts w:cs="Times New Roman"/>
          <w:noProof/>
          <w:lang w:val="en-US"/>
        </w:rPr>
        <w:t>Vencheh</w:t>
      </w:r>
      <w:r w:rsidRPr="00767E2A">
        <w:rPr>
          <w:rFonts w:cs="Times New Roman"/>
          <w:noProof/>
        </w:rPr>
        <w:t>., 2010)</w:t>
      </w:r>
      <w:r>
        <w:rPr>
          <w:rFonts w:cs="Times New Roman"/>
          <w:noProof/>
        </w:rPr>
        <w:t>.</w:t>
      </w:r>
      <w:bookmarkEnd w:id="21"/>
      <w:bookmarkEnd w:id="22"/>
    </w:p>
    <w:p w:rsidR="00170AFF" w:rsidRPr="00E512F5" w:rsidRDefault="00170AFF" w:rsidP="00995A14">
      <w:pPr>
        <w:spacing w:after="0" w:line="360" w:lineRule="auto"/>
        <w:ind w:firstLine="1134"/>
        <w:jc w:val="both"/>
        <w:rPr>
          <w:rFonts w:ascii="Times New Roman" w:hAnsi="Times New Roman" w:cs="Times New Roman"/>
          <w:noProof/>
          <w:sz w:val="24"/>
          <w:szCs w:val="24"/>
        </w:rPr>
      </w:pPr>
      <w:r w:rsidRPr="00E512F5">
        <w:rPr>
          <w:rFonts w:ascii="Times New Roman" w:hAnsi="Times New Roman" w:cs="Times New Roman"/>
          <w:noProof/>
          <w:sz w:val="24"/>
          <w:szCs w:val="24"/>
        </w:rPr>
        <w:t xml:space="preserve">Υπάρχουν πολλές διαδικασίες υπολογισμού των βαρών, αλλά η </w:t>
      </w:r>
      <w:r w:rsidRPr="00E512F5">
        <w:rPr>
          <w:rFonts w:ascii="Times New Roman" w:hAnsi="Times New Roman" w:cs="Times New Roman"/>
          <w:noProof/>
          <w:sz w:val="24"/>
          <w:szCs w:val="24"/>
          <w:lang w:val="en-US"/>
        </w:rPr>
        <w:t>AHP</w:t>
      </w:r>
      <w:r w:rsidRPr="00E512F5">
        <w:rPr>
          <w:rFonts w:ascii="Times New Roman" w:hAnsi="Times New Roman" w:cs="Times New Roman"/>
          <w:noProof/>
          <w:sz w:val="24"/>
          <w:szCs w:val="24"/>
        </w:rPr>
        <w:t xml:space="preserve"> έχει κάποια πλεονεκτήματα, ένα εκ των οποίων είναι και το ότι βασίζεται στις συγκρίσεις ανά ζεύγη. Υπολογίζει επίσης τον δείκτη ασυνέπειας</w:t>
      </w:r>
      <w:r w:rsidR="00E54045">
        <w:rPr>
          <w:rFonts w:ascii="Times New Roman" w:hAnsi="Times New Roman" w:cs="Times New Roman"/>
          <w:noProof/>
          <w:sz w:val="24"/>
          <w:szCs w:val="24"/>
        </w:rPr>
        <w:t xml:space="preserve"> (της τελικής επιλογής με τις αρχικές προτιμήσεις του αποφασίζοντα)</w:t>
      </w:r>
      <w:r w:rsidR="00883573">
        <w:rPr>
          <w:rFonts w:ascii="Times New Roman" w:hAnsi="Times New Roman" w:cs="Times New Roman"/>
          <w:noProof/>
          <w:sz w:val="24"/>
          <w:szCs w:val="24"/>
        </w:rPr>
        <w:t xml:space="preserve">. </w:t>
      </w:r>
      <w:sdt>
        <w:sdtPr>
          <w:rPr>
            <w:rFonts w:ascii="Times New Roman" w:hAnsi="Times New Roman" w:cs="Times New Roman"/>
            <w:noProof/>
            <w:sz w:val="24"/>
            <w:szCs w:val="24"/>
          </w:rPr>
          <w:id w:val="19678092"/>
          <w:citation/>
        </w:sdtPr>
        <w:sdtContent>
          <w:r w:rsidR="00A31D56">
            <w:rPr>
              <w:rFonts w:ascii="Times New Roman" w:hAnsi="Times New Roman" w:cs="Times New Roman"/>
              <w:noProof/>
              <w:sz w:val="24"/>
              <w:szCs w:val="24"/>
            </w:rPr>
            <w:fldChar w:fldCharType="begin"/>
          </w:r>
          <w:r w:rsidR="0041324F">
            <w:rPr>
              <w:rFonts w:ascii="Times New Roman" w:hAnsi="Times New Roman" w:cs="Times New Roman"/>
              <w:noProof/>
              <w:sz w:val="24"/>
              <w:szCs w:val="24"/>
            </w:rPr>
            <w:instrText xml:space="preserve"> CITATION Gül12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(Gülçin Büyüközkan, 2012)</w:t>
          </w:r>
          <w:r w:rsidR="00A31D56">
            <w:rPr>
              <w:rFonts w:ascii="Times New Roman" w:hAnsi="Times New Roman" w:cs="Times New Roman"/>
              <w:noProof/>
              <w:sz w:val="24"/>
              <w:szCs w:val="24"/>
            </w:rPr>
            <w:fldChar w:fldCharType="end"/>
          </w:r>
        </w:sdtContent>
      </w:sdt>
      <w:r w:rsidR="005A4B12">
        <w:rPr>
          <w:rFonts w:ascii="Times New Roman" w:hAnsi="Times New Roman" w:cs="Times New Roman"/>
          <w:noProof/>
          <w:sz w:val="24"/>
          <w:szCs w:val="24"/>
        </w:rPr>
        <w:t>. Το κύριο πλεονέκτημα της</w:t>
      </w:r>
      <w:r w:rsidR="00BF2B0F">
        <w:rPr>
          <w:rFonts w:ascii="Times New Roman" w:hAnsi="Times New Roman" w:cs="Times New Roman"/>
          <w:noProof/>
          <w:sz w:val="24"/>
          <w:szCs w:val="24"/>
        </w:rPr>
        <w:t xml:space="preserve"> AHP είναι η ικανότητά</w:t>
      </w:r>
      <w:r w:rsidRPr="00E512F5">
        <w:rPr>
          <w:rFonts w:ascii="Times New Roman" w:hAnsi="Times New Roman" w:cs="Times New Roman"/>
          <w:noProof/>
          <w:sz w:val="24"/>
          <w:szCs w:val="24"/>
        </w:rPr>
        <w:t xml:space="preserve"> της να αντιμετωπίζει σύνθετα και ημιδομημένα προβλήματα όπως η αξιολόγηση προμηθευτών, η οποία δεν μπορεί να αντιμετωπιστεί συνήθως με αυστηρά μαθηματικά μοντέλα. Διακατέχεται εκτός από την απλότητα, την ευκολία χρήσης, την ευελιξία και τη διαισθητική έκκληση, και από τη δυνατότητα </w:t>
      </w:r>
      <w:r w:rsidR="00BF2B0F">
        <w:rPr>
          <w:rFonts w:ascii="Times New Roman" w:hAnsi="Times New Roman" w:cs="Times New Roman"/>
          <w:noProof/>
          <w:sz w:val="24"/>
          <w:szCs w:val="24"/>
        </w:rPr>
        <w:t>διαχείρι</w:t>
      </w:r>
      <w:r w:rsidRPr="00E512F5">
        <w:rPr>
          <w:rFonts w:ascii="Times New Roman" w:hAnsi="Times New Roman" w:cs="Times New Roman"/>
          <w:noProof/>
          <w:sz w:val="24"/>
          <w:szCs w:val="24"/>
        </w:rPr>
        <w:t>σης ποιοτικών και ποσοτικών κριτηρίων μαζί στην ίδια απόφαση, που έχει αναδείξει την AHP ως ένα ισχυρό και δυναμικό εργαλείο λήψης αποφάσεων. Εκτός από αυτά, η εκτίμηση της συνέπειας για τις εκτιμήσεις των εμπειρογνωμόνων και της δημοτικότητάς της στην ομαδική λήψη αποφάσεων</w:t>
      </w:r>
      <w:r w:rsidR="00BF2B0F">
        <w:rPr>
          <w:rFonts w:ascii="Times New Roman" w:hAnsi="Times New Roman" w:cs="Times New Roman"/>
          <w:noProof/>
          <w:sz w:val="24"/>
          <w:szCs w:val="24"/>
        </w:rPr>
        <w:t xml:space="preserve"> είναι τα άλλα πλεονεκτήματα της</w:t>
      </w:r>
      <w:r w:rsidRPr="00E512F5">
        <w:rPr>
          <w:rFonts w:ascii="Times New Roman" w:hAnsi="Times New Roman" w:cs="Times New Roman"/>
          <w:noProof/>
          <w:sz w:val="24"/>
          <w:szCs w:val="24"/>
        </w:rPr>
        <w:t xml:space="preserve"> AHP </w:t>
      </w:r>
      <w:sdt>
        <w:sdtPr>
          <w:rPr>
            <w:rFonts w:ascii="Times New Roman" w:hAnsi="Times New Roman" w:cs="Times New Roman"/>
            <w:noProof/>
            <w:sz w:val="24"/>
            <w:szCs w:val="24"/>
          </w:rPr>
          <w:id w:val="102475266"/>
          <w:citation/>
        </w:sdtPr>
        <w:sdtContent>
          <w:r w:rsidR="00A31D56" w:rsidRPr="00E512F5">
            <w:rPr>
              <w:rFonts w:ascii="Times New Roman" w:hAnsi="Times New Roman" w:cs="Times New Roman"/>
              <w:noProof/>
              <w:sz w:val="24"/>
              <w:szCs w:val="24"/>
            </w:rPr>
            <w:fldChar w:fldCharType="begin"/>
          </w:r>
          <w:r w:rsidRPr="00E512F5">
            <w:rPr>
              <w:rFonts w:ascii="Times New Roman" w:hAnsi="Times New Roman" w:cs="Times New Roman"/>
              <w:noProof/>
              <w:sz w:val="24"/>
              <w:szCs w:val="24"/>
            </w:rPr>
            <w:instrText xml:space="preserve"> </w:instrText>
          </w:r>
          <w:r w:rsidRPr="00E512F5">
            <w:rPr>
              <w:rFonts w:ascii="Times New Roman" w:hAnsi="Times New Roman" w:cs="Times New Roman"/>
              <w:noProof/>
              <w:sz w:val="24"/>
              <w:szCs w:val="24"/>
              <w:lang w:val="en-US"/>
            </w:rPr>
            <w:instrText>CITATION</w:instrText>
          </w:r>
          <w:r w:rsidRPr="00E512F5">
            <w:rPr>
              <w:rFonts w:ascii="Times New Roman" w:hAnsi="Times New Roman" w:cs="Times New Roman"/>
              <w:noProof/>
              <w:sz w:val="24"/>
              <w:szCs w:val="24"/>
            </w:rPr>
            <w:instrText xml:space="preserve"> </w:instrText>
          </w:r>
          <w:r w:rsidRPr="00E512F5">
            <w:rPr>
              <w:rFonts w:ascii="Times New Roman" w:hAnsi="Times New Roman" w:cs="Times New Roman"/>
              <w:noProof/>
              <w:sz w:val="24"/>
              <w:szCs w:val="24"/>
              <w:lang w:val="en-US"/>
            </w:rPr>
            <w:instrText>CMu</w:instrText>
          </w:r>
          <w:r w:rsidRPr="00E512F5">
            <w:rPr>
              <w:rFonts w:ascii="Times New Roman" w:hAnsi="Times New Roman" w:cs="Times New Roman"/>
              <w:noProof/>
              <w:sz w:val="24"/>
              <w:szCs w:val="24"/>
            </w:rPr>
            <w:instrText>02 \</w:instrText>
          </w:r>
          <w:r w:rsidRPr="00E512F5">
            <w:rPr>
              <w:rFonts w:ascii="Times New Roman" w:hAnsi="Times New Roman" w:cs="Times New Roman"/>
              <w:noProof/>
              <w:sz w:val="24"/>
              <w:szCs w:val="24"/>
              <w:lang w:val="en-US"/>
            </w:rPr>
            <w:instrText>l</w:instrText>
          </w:r>
          <w:r w:rsidRPr="00E512F5">
            <w:rPr>
              <w:rFonts w:ascii="Times New Roman" w:hAnsi="Times New Roman" w:cs="Times New Roman"/>
              <w:noProof/>
              <w:sz w:val="24"/>
              <w:szCs w:val="24"/>
            </w:rPr>
            <w:instrText xml:space="preserve"> 1033 </w:instrText>
          </w:r>
          <w:r w:rsidR="00A31D56" w:rsidRPr="00E512F5">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C</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Muralidharan</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2002)</w:t>
          </w:r>
          <w:r w:rsidR="00A31D56" w:rsidRPr="00E512F5">
            <w:rPr>
              <w:rFonts w:ascii="Times New Roman" w:hAnsi="Times New Roman" w:cs="Times New Roman"/>
              <w:noProof/>
              <w:sz w:val="24"/>
              <w:szCs w:val="24"/>
            </w:rPr>
            <w:fldChar w:fldCharType="end"/>
          </w:r>
        </w:sdtContent>
      </w:sdt>
      <w:r w:rsidRPr="00E512F5">
        <w:rPr>
          <w:rFonts w:ascii="Times New Roman" w:hAnsi="Times New Roman" w:cs="Times New Roman"/>
          <w:noProof/>
          <w:sz w:val="24"/>
          <w:szCs w:val="24"/>
        </w:rPr>
        <w:t xml:space="preserve">. </w:t>
      </w:r>
    </w:p>
    <w:p w:rsidR="00170AFF" w:rsidRPr="009F0DCC" w:rsidRDefault="00170AFF" w:rsidP="00995A14">
      <w:pPr>
        <w:spacing w:after="0" w:line="360" w:lineRule="auto"/>
        <w:ind w:firstLine="1134"/>
        <w:jc w:val="both"/>
        <w:rPr>
          <w:rFonts w:ascii="Times New Roman" w:hAnsi="Times New Roman" w:cs="Times New Roman"/>
          <w:noProof/>
          <w:sz w:val="24"/>
          <w:szCs w:val="24"/>
        </w:rPr>
      </w:pPr>
      <w:r w:rsidRPr="009F0DCC">
        <w:rPr>
          <w:rFonts w:ascii="Times New Roman" w:hAnsi="Times New Roman" w:cs="Times New Roman"/>
          <w:noProof/>
          <w:sz w:val="24"/>
          <w:szCs w:val="24"/>
        </w:rPr>
        <w:t>Ο Klaus D. Goepel (2013) υποστηρίζει τη χρήση της</w:t>
      </w:r>
      <w:r w:rsidRPr="009F0DCC">
        <w:rPr>
          <w:rFonts w:ascii="Times New Roman" w:hAnsi="Times New Roman" w:cs="Times New Roman"/>
          <w:sz w:val="24"/>
          <w:szCs w:val="24"/>
        </w:rPr>
        <w:t xml:space="preserve"> </w:t>
      </w:r>
      <w:r w:rsidRPr="009F0DCC">
        <w:rPr>
          <w:rFonts w:ascii="Times New Roman" w:hAnsi="Times New Roman" w:cs="Times New Roman"/>
          <w:sz w:val="24"/>
          <w:szCs w:val="24"/>
          <w:lang w:val="en-US"/>
        </w:rPr>
        <w:t>AHP</w:t>
      </w:r>
      <w:r w:rsidRPr="009F0DCC">
        <w:rPr>
          <w:rFonts w:ascii="Times New Roman" w:hAnsi="Times New Roman" w:cs="Times New Roman"/>
          <w:sz w:val="24"/>
          <w:szCs w:val="24"/>
        </w:rPr>
        <w:t xml:space="preserve"> για ομαδικές αποφάσεις όπως για παράδειγμα για την επιλογή δεικτών απόδοσης και τον καθορισμό του βάρους τους σε ένα πίνακα επιδόσεων ή τη συμφωνία σε κοινές στρατηγικές για μελλοντική ανάπτυξη της εταιρίας. Από την εφαρμογή της σε διάφορες περιπτώσεις φάνηκε ήταν η υψηλή αποδοχή των συγκεντρωτικών αποτελεσμάτων των ομάδων από όλα τα ενδιαφερόμενα μέρη.</w:t>
      </w:r>
      <w:r w:rsidR="00BF2B0F">
        <w:rPr>
          <w:rFonts w:ascii="Times New Roman" w:hAnsi="Times New Roman" w:cs="Times New Roman"/>
          <w:sz w:val="24"/>
          <w:szCs w:val="24"/>
        </w:rPr>
        <w:t xml:space="preserve"> Είναι χρήσιμο το γεγονός ότι η</w:t>
      </w:r>
      <w:r w:rsidRPr="009F0DCC">
        <w:rPr>
          <w:rFonts w:ascii="Times New Roman" w:hAnsi="Times New Roman" w:cs="Times New Roman"/>
          <w:sz w:val="24"/>
          <w:szCs w:val="24"/>
        </w:rPr>
        <w:t xml:space="preserve"> </w:t>
      </w:r>
      <w:r w:rsidRPr="009F0DCC">
        <w:rPr>
          <w:rFonts w:ascii="Times New Roman" w:hAnsi="Times New Roman" w:cs="Times New Roman"/>
          <w:sz w:val="24"/>
          <w:szCs w:val="24"/>
          <w:lang w:val="en-US"/>
        </w:rPr>
        <w:t>AHP</w:t>
      </w:r>
      <w:r w:rsidRPr="009F0DCC">
        <w:rPr>
          <w:rFonts w:ascii="Times New Roman" w:hAnsi="Times New Roman" w:cs="Times New Roman"/>
          <w:sz w:val="24"/>
          <w:szCs w:val="24"/>
        </w:rPr>
        <w:t xml:space="preserve"> - ως μια μαθηματική μέθοδος - θεωρείται "αντικειμενική" και οι υπεύθυνοι λήψης αποφάσεων εκτιμούν ότι οι κρίσεις τους αντικατοπτρίζονται στο τελικό αποτέλεσμα. </w:t>
      </w:r>
      <w:r w:rsidRPr="009F0DCC">
        <w:rPr>
          <w:rFonts w:ascii="Times New Roman" w:hAnsi="Times New Roman" w:cs="Times New Roman"/>
          <w:noProof/>
          <w:sz w:val="24"/>
          <w:szCs w:val="24"/>
        </w:rPr>
        <w:t xml:space="preserve">Πολλοί ερευνητές θεωρούν ότι η τεχνική της </w:t>
      </w:r>
      <w:r w:rsidRPr="009F0DCC">
        <w:rPr>
          <w:rFonts w:ascii="Times New Roman" w:hAnsi="Times New Roman" w:cs="Times New Roman"/>
          <w:noProof/>
          <w:sz w:val="24"/>
          <w:szCs w:val="24"/>
          <w:lang w:val="en-US"/>
        </w:rPr>
        <w:t>AHP</w:t>
      </w:r>
      <w:r w:rsidRPr="009F0DCC">
        <w:rPr>
          <w:rFonts w:ascii="Times New Roman" w:hAnsi="Times New Roman" w:cs="Times New Roman"/>
          <w:noProof/>
          <w:sz w:val="24"/>
          <w:szCs w:val="24"/>
        </w:rPr>
        <w:t xml:space="preserve"> ταιριάζει πολύ καλά για ομαδικές αποφάσεις λόγω του ρόλου της και του συνθετικού μηχανισμού που λειτουργεί. Οι </w:t>
      </w:r>
      <w:r w:rsidRPr="009F0DCC">
        <w:rPr>
          <w:rFonts w:ascii="Times New Roman" w:hAnsi="Times New Roman" w:cs="Times New Roman"/>
          <w:noProof/>
          <w:sz w:val="24"/>
          <w:szCs w:val="24"/>
          <w:lang w:val="en-US"/>
        </w:rPr>
        <w:t>Vincent</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S</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Lai</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et</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al</w:t>
      </w:r>
      <w:r w:rsidRPr="009F0DCC">
        <w:rPr>
          <w:rFonts w:ascii="Times New Roman" w:hAnsi="Times New Roman" w:cs="Times New Roman"/>
          <w:noProof/>
          <w:sz w:val="24"/>
          <w:szCs w:val="24"/>
        </w:rPr>
        <w:t xml:space="preserve">. το (2002) μεταφέρουν την πεπείθηση των </w:t>
      </w:r>
      <w:r w:rsidRPr="009F0DCC">
        <w:rPr>
          <w:rFonts w:ascii="Times New Roman" w:hAnsi="Times New Roman" w:cs="Times New Roman"/>
          <w:noProof/>
          <w:sz w:val="24"/>
          <w:szCs w:val="24"/>
          <w:lang w:val="en-US"/>
        </w:rPr>
        <w:t>Dyer</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and</w:t>
      </w:r>
      <w:r w:rsidRPr="009F0DCC">
        <w:rPr>
          <w:rFonts w:ascii="Times New Roman" w:hAnsi="Times New Roman" w:cs="Times New Roman"/>
          <w:noProof/>
          <w:sz w:val="24"/>
          <w:szCs w:val="24"/>
        </w:rPr>
        <w:t xml:space="preserve"> </w:t>
      </w:r>
      <w:r w:rsidRPr="009F0DCC">
        <w:rPr>
          <w:rFonts w:ascii="Times New Roman" w:hAnsi="Times New Roman" w:cs="Times New Roman"/>
          <w:noProof/>
          <w:sz w:val="24"/>
          <w:szCs w:val="24"/>
          <w:lang w:val="en-US"/>
        </w:rPr>
        <w:t>Format</w:t>
      </w:r>
      <w:r w:rsidRPr="009F0DCC">
        <w:rPr>
          <w:rFonts w:ascii="Times New Roman" w:hAnsi="Times New Roman" w:cs="Times New Roman"/>
          <w:noProof/>
          <w:sz w:val="24"/>
          <w:szCs w:val="24"/>
        </w:rPr>
        <w:t xml:space="preserve"> σύμφωνα με την οποία όταν χρησιμοποιείται σε ομαδικές αποφάσεις μπορεί να: 1. Διαχειρίζεται υλικά και άυλα χαρακτηριστικά, ατομικές αξίες και μη, στην</w:t>
      </w:r>
      <w:r w:rsidR="005A4B12">
        <w:rPr>
          <w:rFonts w:ascii="Times New Roman" w:hAnsi="Times New Roman" w:cs="Times New Roman"/>
          <w:noProof/>
          <w:sz w:val="24"/>
          <w:szCs w:val="24"/>
        </w:rPr>
        <w:t xml:space="preserve"> </w:t>
      </w:r>
      <w:r w:rsidRPr="009F0DCC">
        <w:rPr>
          <w:rFonts w:ascii="Times New Roman" w:hAnsi="Times New Roman" w:cs="Times New Roman"/>
          <w:noProof/>
          <w:sz w:val="24"/>
          <w:szCs w:val="24"/>
        </w:rPr>
        <w:t>διαδικασία της ομαδικής απόφασης, 2. Βοηθάει την δόμηση της ομαδικής απόφασης έτσι ώστε να επικεντρώνεται η συζήτηση γύρω από τους σκοπούς</w:t>
      </w:r>
      <w:r w:rsidR="005A4B12">
        <w:rPr>
          <w:rFonts w:ascii="Times New Roman" w:hAnsi="Times New Roman" w:cs="Times New Roman"/>
          <w:noProof/>
          <w:sz w:val="24"/>
          <w:szCs w:val="24"/>
        </w:rPr>
        <w:t xml:space="preserve">, </w:t>
      </w:r>
      <w:r w:rsidRPr="009F0DCC">
        <w:rPr>
          <w:rFonts w:ascii="Times New Roman" w:hAnsi="Times New Roman" w:cs="Times New Roman"/>
          <w:noProof/>
          <w:sz w:val="24"/>
          <w:szCs w:val="24"/>
        </w:rPr>
        <w:t xml:space="preserve"> παρά γύρω απ</w:t>
      </w:r>
      <w:r w:rsidR="005A4B12">
        <w:rPr>
          <w:rFonts w:ascii="Times New Roman" w:hAnsi="Times New Roman" w:cs="Times New Roman"/>
          <w:noProof/>
          <w:sz w:val="24"/>
          <w:szCs w:val="24"/>
        </w:rPr>
        <w:t>ό</w:t>
      </w:r>
      <w:r w:rsidRPr="009F0DCC">
        <w:rPr>
          <w:rFonts w:ascii="Times New Roman" w:hAnsi="Times New Roman" w:cs="Times New Roman"/>
          <w:noProof/>
          <w:sz w:val="24"/>
          <w:szCs w:val="24"/>
        </w:rPr>
        <w:t xml:space="preserve"> τις εναλλακτικές. 3. Επιτρέπει στη συζήτηση να συνεχίζεται μέχρι να έχει ληφθεί υπ’ όψιν όλη η διαθέσιμη και σχετική πληροφορία και μια συνενετική επιλογή από τις εναλλακτικές έχει επιτευχθεί πιο πιθανή για να εκπληρώσει τους στόχους που έχουν θέσει οι οργανισμοί </w:t>
      </w:r>
      <w:sdt>
        <w:sdtPr>
          <w:rPr>
            <w:rFonts w:ascii="Times New Roman" w:hAnsi="Times New Roman" w:cs="Times New Roman"/>
            <w:noProof/>
            <w:sz w:val="24"/>
            <w:szCs w:val="24"/>
          </w:rPr>
          <w:id w:val="84486500"/>
          <w:citation/>
        </w:sdtPr>
        <w:sdtContent>
          <w:r w:rsidR="00A31D56" w:rsidRPr="009F0DCC">
            <w:rPr>
              <w:rFonts w:ascii="Times New Roman" w:hAnsi="Times New Roman" w:cs="Times New Roman"/>
              <w:noProof/>
              <w:sz w:val="24"/>
              <w:szCs w:val="24"/>
            </w:rPr>
            <w:fldChar w:fldCharType="begin"/>
          </w:r>
          <w:r w:rsidRPr="009F0DCC">
            <w:rPr>
              <w:rFonts w:ascii="Times New Roman" w:hAnsi="Times New Roman" w:cs="Times New Roman"/>
              <w:noProof/>
              <w:sz w:val="24"/>
              <w:szCs w:val="24"/>
            </w:rPr>
            <w:instrText xml:space="preserve"> CITATION Vin02 \l 1032 </w:instrText>
          </w:r>
          <w:r w:rsidR="00A31D56" w:rsidRPr="009F0DCC">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(Vincent S. Lai et al. , 2002)</w:t>
          </w:r>
          <w:r w:rsidR="00A31D56" w:rsidRPr="009F0DCC">
            <w:rPr>
              <w:rFonts w:ascii="Times New Roman" w:hAnsi="Times New Roman" w:cs="Times New Roman"/>
              <w:noProof/>
              <w:sz w:val="24"/>
              <w:szCs w:val="24"/>
            </w:rPr>
            <w:fldChar w:fldCharType="end"/>
          </w:r>
        </w:sdtContent>
      </w:sdt>
      <w:r w:rsidRPr="009F0DCC">
        <w:rPr>
          <w:rFonts w:ascii="Times New Roman" w:hAnsi="Times New Roman" w:cs="Times New Roman"/>
          <w:noProof/>
          <w:sz w:val="24"/>
          <w:szCs w:val="24"/>
        </w:rPr>
        <w:t xml:space="preserve">. </w:t>
      </w:r>
      <w:r w:rsidRPr="009F0DCC">
        <w:rPr>
          <w:rFonts w:ascii="Times New Roman" w:hAnsi="Times New Roman" w:cs="Times New Roman"/>
          <w:sz w:val="24"/>
          <w:szCs w:val="24"/>
        </w:rPr>
        <w:t xml:space="preserve">Αν και η διαδικασία της αναλυτικής ιεραρχίας (AHP) είναι καθολική και ισχυρή στην εφαρμογή της, είναι ακόμα αρκετά απλή για να εφαρμοστεί σε ένα λογιστικό φύλλο όπως του MS Excel </w:t>
      </w:r>
      <w:sdt>
        <w:sdtPr>
          <w:rPr>
            <w:rFonts w:ascii="Times New Roman" w:hAnsi="Times New Roman" w:cs="Times New Roman"/>
            <w:sz w:val="24"/>
            <w:szCs w:val="24"/>
          </w:rPr>
          <w:id w:val="30200766"/>
          <w:citation/>
        </w:sdtPr>
        <w:sdtContent>
          <w:r w:rsidR="00A31D56" w:rsidRPr="009F0DCC">
            <w:rPr>
              <w:rFonts w:ascii="Times New Roman" w:hAnsi="Times New Roman" w:cs="Times New Roman"/>
              <w:sz w:val="24"/>
              <w:szCs w:val="24"/>
            </w:rPr>
            <w:fldChar w:fldCharType="begin"/>
          </w:r>
          <w:r w:rsidRPr="009F0DCC">
            <w:rPr>
              <w:rFonts w:ascii="Times New Roman" w:hAnsi="Times New Roman" w:cs="Times New Roman"/>
              <w:sz w:val="24"/>
              <w:szCs w:val="24"/>
            </w:rPr>
            <w:instrText xml:space="preserve"> CITATION Kla133 \l 1032 </w:instrText>
          </w:r>
          <w:r w:rsidR="00A31D56" w:rsidRPr="009F0DCC">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(Klaus D. Goepel , 2013)</w:t>
          </w:r>
          <w:r w:rsidR="00A31D56" w:rsidRPr="009F0DCC">
            <w:rPr>
              <w:rFonts w:ascii="Times New Roman" w:hAnsi="Times New Roman" w:cs="Times New Roman"/>
              <w:sz w:val="24"/>
              <w:szCs w:val="24"/>
            </w:rPr>
            <w:fldChar w:fldCharType="end"/>
          </w:r>
        </w:sdtContent>
      </w:sdt>
      <w:r w:rsidRPr="009F0DCC">
        <w:rPr>
          <w:rFonts w:ascii="Times New Roman" w:hAnsi="Times New Roman" w:cs="Times New Roman"/>
          <w:sz w:val="24"/>
          <w:szCs w:val="24"/>
        </w:rPr>
        <w:t>.</w:t>
      </w:r>
      <w:r w:rsidR="00BF2B0F">
        <w:rPr>
          <w:rFonts w:ascii="Times New Roman" w:hAnsi="Times New Roman" w:cs="Times New Roman"/>
          <w:sz w:val="24"/>
          <w:szCs w:val="24"/>
        </w:rPr>
        <w:t xml:space="preserve"> </w:t>
      </w:r>
      <w:r w:rsidR="00995EB8">
        <w:rPr>
          <w:rFonts w:ascii="Times New Roman" w:hAnsi="Times New Roman" w:cs="Times New Roman"/>
          <w:sz w:val="24"/>
          <w:szCs w:val="24"/>
        </w:rPr>
        <w:t xml:space="preserve"> </w:t>
      </w:r>
      <w:r w:rsidRPr="00571E50">
        <w:rPr>
          <w:rFonts w:ascii="Times New Roman" w:hAnsi="Times New Roman" w:cs="Times New Roman"/>
          <w:sz w:val="24"/>
          <w:szCs w:val="24"/>
        </w:rPr>
        <w:t>Αυτή η μέθοδος παρέχει ένα πλαίσιο που θα διατυπώσει και θα λύσει ένα πρόβλημα σαν ιεραρχικό και θα εκμαιεύσει τις προτιμήσεις των ενδιαφερομένων μερών με τις συγκρίσεις ανά ζεύγη</w:t>
      </w:r>
      <w:r w:rsidR="00995EB8">
        <w:rPr>
          <w:rFonts w:ascii="Times New Roman" w:hAnsi="Times New Roman" w:cs="Times New Roman"/>
          <w:sz w:val="24"/>
          <w:szCs w:val="24"/>
        </w:rPr>
        <w:t>.</w:t>
      </w:r>
      <w:r w:rsidRPr="00571E50">
        <w:rPr>
          <w:rFonts w:ascii="Times New Roman" w:hAnsi="Times New Roman" w:cs="Times New Roman"/>
          <w:sz w:val="24"/>
          <w:szCs w:val="24"/>
        </w:rPr>
        <w:t xml:space="preserve"> </w:t>
      </w:r>
      <w:r w:rsidR="00995EB8">
        <w:rPr>
          <w:rFonts w:ascii="Times New Roman" w:hAnsi="Times New Roman" w:cs="Times New Roman"/>
          <w:sz w:val="24"/>
          <w:szCs w:val="24"/>
        </w:rPr>
        <w:t xml:space="preserve">Η </w:t>
      </w:r>
      <w:r w:rsidRPr="00571E50">
        <w:rPr>
          <w:rFonts w:ascii="Times New Roman" w:hAnsi="Times New Roman" w:cs="Times New Roman"/>
          <w:noProof/>
          <w:sz w:val="24"/>
          <w:szCs w:val="24"/>
          <w:lang w:eastAsia="el-GR"/>
        </w:rPr>
        <w:t>μεθοδολογία αποδείχθηκε πολύτιμο εργαλείο για την ταυτοποίηση, κατανόηση, δομή και επίλυση του προβλήματος</w:t>
      </w:r>
      <w:r w:rsidRPr="0018155D">
        <w:rPr>
          <w:rFonts w:ascii="Times New Roman" w:hAnsi="Times New Roman" w:cs="Times New Roman"/>
          <w:noProof/>
          <w:sz w:val="24"/>
          <w:szCs w:val="24"/>
          <w:lang w:eastAsia="el-GR"/>
        </w:rPr>
        <w:t xml:space="preserve"> </w:t>
      </w:r>
      <w:sdt>
        <w:sdtPr>
          <w:rPr>
            <w:rFonts w:ascii="Times New Roman" w:hAnsi="Times New Roman" w:cs="Times New Roman"/>
            <w:noProof/>
            <w:sz w:val="24"/>
            <w:szCs w:val="24"/>
            <w:lang w:eastAsia="el-GR"/>
          </w:rPr>
          <w:id w:val="433600054"/>
          <w:citation/>
        </w:sdtPr>
        <w:sdtContent>
          <w:r w:rsidR="00A31D56">
            <w:rPr>
              <w:rFonts w:ascii="Times New Roman" w:hAnsi="Times New Roman" w:cs="Times New Roman"/>
              <w:noProof/>
              <w:sz w:val="24"/>
              <w:szCs w:val="24"/>
              <w:lang w:eastAsia="el-GR"/>
            </w:rPr>
            <w:fldChar w:fldCharType="begin"/>
          </w:r>
          <w:r w:rsidR="007C3FB2" w:rsidRPr="007C3FB2">
            <w:rPr>
              <w:rFonts w:ascii="Times New Roman" w:hAnsi="Times New Roman" w:cs="Times New Roman"/>
              <w:noProof/>
              <w:sz w:val="24"/>
              <w:szCs w:val="24"/>
              <w:lang w:eastAsia="el-GR"/>
            </w:rPr>
            <w:instrText xml:space="preserve"> </w:instrText>
          </w:r>
          <w:r w:rsidR="007C3FB2">
            <w:rPr>
              <w:rFonts w:ascii="Times New Roman" w:hAnsi="Times New Roman" w:cs="Times New Roman"/>
              <w:noProof/>
              <w:sz w:val="24"/>
              <w:szCs w:val="24"/>
              <w:lang w:val="en-US" w:eastAsia="el-GR"/>
            </w:rPr>
            <w:instrText>CITATION</w:instrText>
          </w:r>
          <w:r w:rsidR="007C3FB2" w:rsidRPr="007C3FB2">
            <w:rPr>
              <w:rFonts w:ascii="Times New Roman" w:hAnsi="Times New Roman" w:cs="Times New Roman"/>
              <w:noProof/>
              <w:sz w:val="24"/>
              <w:szCs w:val="24"/>
              <w:lang w:eastAsia="el-GR"/>
            </w:rPr>
            <w:instrText xml:space="preserve"> </w:instrText>
          </w:r>
          <w:r w:rsidR="007C3FB2">
            <w:rPr>
              <w:rFonts w:ascii="Times New Roman" w:hAnsi="Times New Roman" w:cs="Times New Roman"/>
              <w:noProof/>
              <w:sz w:val="24"/>
              <w:szCs w:val="24"/>
              <w:lang w:val="en-US" w:eastAsia="el-GR"/>
            </w:rPr>
            <w:instrText>alJ</w:instrText>
          </w:r>
          <w:r w:rsidR="007C3FB2" w:rsidRPr="007C3FB2">
            <w:rPr>
              <w:rFonts w:ascii="Times New Roman" w:hAnsi="Times New Roman" w:cs="Times New Roman"/>
              <w:noProof/>
              <w:sz w:val="24"/>
              <w:szCs w:val="24"/>
              <w:lang w:eastAsia="el-GR"/>
            </w:rPr>
            <w:instrText>97 \</w:instrText>
          </w:r>
          <w:r w:rsidR="007C3FB2">
            <w:rPr>
              <w:rFonts w:ascii="Times New Roman" w:hAnsi="Times New Roman" w:cs="Times New Roman"/>
              <w:noProof/>
              <w:sz w:val="24"/>
              <w:szCs w:val="24"/>
              <w:lang w:val="en-US" w:eastAsia="el-GR"/>
            </w:rPr>
            <w:instrText>l</w:instrText>
          </w:r>
          <w:r w:rsidR="007C3FB2" w:rsidRPr="007C3FB2">
            <w:rPr>
              <w:rFonts w:ascii="Times New Roman" w:hAnsi="Times New Roman" w:cs="Times New Roman"/>
              <w:noProof/>
              <w:sz w:val="24"/>
              <w:szCs w:val="24"/>
              <w:lang w:eastAsia="el-GR"/>
            </w:rPr>
            <w:instrText xml:space="preserve"> 1033  </w:instrText>
          </w:r>
          <w:r w:rsidR="00A31D56">
            <w:rPr>
              <w:rFonts w:ascii="Times New Roman" w:hAnsi="Times New Roman" w:cs="Times New Roman"/>
              <w:noProof/>
              <w:sz w:val="24"/>
              <w:szCs w:val="24"/>
              <w:lang w:eastAsia="el-GR"/>
            </w:rPr>
            <w:fldChar w:fldCharType="separate"/>
          </w:r>
          <w:r w:rsidR="00E86504" w:rsidRPr="00E86504">
            <w:rPr>
              <w:rFonts w:ascii="Times New Roman" w:hAnsi="Times New Roman" w:cs="Times New Roman"/>
              <w:noProof/>
              <w:sz w:val="24"/>
              <w:szCs w:val="24"/>
              <w:lang w:eastAsia="el-GR"/>
            </w:rPr>
            <w:t>(</w:t>
          </w:r>
          <w:r w:rsidR="00E86504" w:rsidRPr="00E86504">
            <w:rPr>
              <w:rFonts w:ascii="Times New Roman" w:hAnsi="Times New Roman" w:cs="Times New Roman"/>
              <w:noProof/>
              <w:sz w:val="24"/>
              <w:szCs w:val="24"/>
              <w:lang w:val="en-US" w:eastAsia="el-GR"/>
            </w:rPr>
            <w:t>J</w:t>
          </w:r>
          <w:r w:rsidR="00E86504" w:rsidRPr="00E86504">
            <w:rPr>
              <w:rFonts w:ascii="Times New Roman" w:hAnsi="Times New Roman" w:cs="Times New Roman"/>
              <w:noProof/>
              <w:sz w:val="24"/>
              <w:szCs w:val="24"/>
              <w:lang w:eastAsia="el-GR"/>
            </w:rPr>
            <w:t>.</w:t>
          </w:r>
          <w:r w:rsidR="00E86504" w:rsidRPr="00E86504">
            <w:rPr>
              <w:rFonts w:ascii="Times New Roman" w:hAnsi="Times New Roman" w:cs="Times New Roman"/>
              <w:noProof/>
              <w:sz w:val="24"/>
              <w:szCs w:val="24"/>
              <w:lang w:val="en-US" w:eastAsia="el-GR"/>
            </w:rPr>
            <w:t>Malczewski</w:t>
          </w:r>
          <w:r w:rsidR="00E86504" w:rsidRPr="00E86504">
            <w:rPr>
              <w:rFonts w:ascii="Times New Roman" w:hAnsi="Times New Roman" w:cs="Times New Roman"/>
              <w:noProof/>
              <w:sz w:val="24"/>
              <w:szCs w:val="24"/>
              <w:lang w:eastAsia="el-GR"/>
            </w:rPr>
            <w:t xml:space="preserve"> </w:t>
          </w:r>
          <w:r w:rsidR="00E86504" w:rsidRPr="00E86504">
            <w:rPr>
              <w:rFonts w:ascii="Times New Roman" w:hAnsi="Times New Roman" w:cs="Times New Roman"/>
              <w:noProof/>
              <w:sz w:val="24"/>
              <w:szCs w:val="24"/>
              <w:lang w:val="en-US" w:eastAsia="el-GR"/>
            </w:rPr>
            <w:t>et</w:t>
          </w:r>
          <w:r w:rsidR="00E86504" w:rsidRPr="00E86504">
            <w:rPr>
              <w:rFonts w:ascii="Times New Roman" w:hAnsi="Times New Roman" w:cs="Times New Roman"/>
              <w:noProof/>
              <w:sz w:val="24"/>
              <w:szCs w:val="24"/>
              <w:lang w:eastAsia="el-GR"/>
            </w:rPr>
            <w:t xml:space="preserve"> </w:t>
          </w:r>
          <w:r w:rsidR="00E86504" w:rsidRPr="00E86504">
            <w:rPr>
              <w:rFonts w:ascii="Times New Roman" w:hAnsi="Times New Roman" w:cs="Times New Roman"/>
              <w:noProof/>
              <w:sz w:val="24"/>
              <w:szCs w:val="24"/>
              <w:lang w:val="en-US" w:eastAsia="el-GR"/>
            </w:rPr>
            <w:t>al</w:t>
          </w:r>
          <w:r w:rsidR="00E86504" w:rsidRPr="00E86504">
            <w:rPr>
              <w:rFonts w:ascii="Times New Roman" w:hAnsi="Times New Roman" w:cs="Times New Roman"/>
              <w:noProof/>
              <w:sz w:val="24"/>
              <w:szCs w:val="24"/>
              <w:lang w:eastAsia="el-GR"/>
            </w:rPr>
            <w:t>., 1997)</w:t>
          </w:r>
          <w:r w:rsidR="00A31D56">
            <w:rPr>
              <w:rFonts w:ascii="Times New Roman" w:hAnsi="Times New Roman" w:cs="Times New Roman"/>
              <w:noProof/>
              <w:sz w:val="24"/>
              <w:szCs w:val="24"/>
              <w:lang w:eastAsia="el-GR"/>
            </w:rPr>
            <w:fldChar w:fldCharType="end"/>
          </w:r>
        </w:sdtContent>
      </w:sdt>
    </w:p>
    <w:p w:rsidR="00170AFF" w:rsidRPr="006E77DC" w:rsidRDefault="00AE0961" w:rsidP="00995A14">
      <w:pPr>
        <w:pStyle w:val="3"/>
        <w:spacing w:before="0" w:line="360" w:lineRule="auto"/>
      </w:pPr>
      <w:bookmarkStart w:id="23" w:name="_Toc526938381"/>
      <w:r>
        <w:t>6</w:t>
      </w:r>
      <w:r w:rsidR="00170AFF" w:rsidRPr="006E77DC">
        <w:t xml:space="preserve">.1.2 </w:t>
      </w:r>
      <w:r w:rsidR="00170AFF">
        <w:t xml:space="preserve">Η </w:t>
      </w:r>
      <w:r w:rsidR="00170AFF" w:rsidRPr="006E77DC">
        <w:t>ΑΠΟΛΥΤΗ AHP</w:t>
      </w:r>
      <w:r w:rsidR="00170AFF">
        <w:t xml:space="preserve"> ΓΙΑ ΤΗΝ ΟΜΑΔΙΚΗ ΑΠΟΦΑΣΗ</w:t>
      </w:r>
      <w:bookmarkEnd w:id="23"/>
      <w:r w:rsidR="00170AFF" w:rsidRPr="006E77DC">
        <w:t xml:space="preserve"> </w:t>
      </w:r>
    </w:p>
    <w:p w:rsidR="00170AFF" w:rsidRDefault="00170AF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Η συμβολή της μεθόδου </w:t>
      </w:r>
      <w:r>
        <w:rPr>
          <w:rFonts w:ascii="Times New Roman" w:hAnsi="Times New Roman" w:cs="Times New Roman"/>
          <w:sz w:val="24"/>
          <w:szCs w:val="24"/>
          <w:lang w:val="en-US"/>
        </w:rPr>
        <w:t>AHP</w:t>
      </w:r>
      <w:r w:rsidRPr="00BA75E8">
        <w:rPr>
          <w:rFonts w:ascii="Times New Roman" w:hAnsi="Times New Roman" w:cs="Times New Roman"/>
          <w:sz w:val="24"/>
          <w:szCs w:val="24"/>
        </w:rPr>
        <w:t xml:space="preserve"> </w:t>
      </w:r>
      <w:r>
        <w:rPr>
          <w:rFonts w:ascii="Times New Roman" w:hAnsi="Times New Roman" w:cs="Times New Roman"/>
          <w:sz w:val="24"/>
          <w:szCs w:val="24"/>
        </w:rPr>
        <w:t xml:space="preserve">στην ομαδική απόφαση είναι μεγάλη. Και αυτό φαίνεται από την πληθώρα των μελετών που την αναφέρουν. </w:t>
      </w:r>
      <w:r w:rsidRPr="00737D64">
        <w:rPr>
          <w:rFonts w:ascii="Times New Roman" w:hAnsi="Times New Roman" w:cs="Times New Roman"/>
          <w:sz w:val="24"/>
          <w:szCs w:val="24"/>
        </w:rPr>
        <w:t xml:space="preserve">Ο πρώτος που φαίνεται στη βιβλιογραφία να κάνει χρήση της </w:t>
      </w:r>
      <w:r w:rsidRPr="00737D64">
        <w:rPr>
          <w:rFonts w:ascii="Times New Roman" w:hAnsi="Times New Roman" w:cs="Times New Roman"/>
          <w:sz w:val="24"/>
          <w:szCs w:val="24"/>
          <w:lang w:val="en-US"/>
        </w:rPr>
        <w:t>AHP</w:t>
      </w:r>
      <w:r w:rsidRPr="00737D64">
        <w:rPr>
          <w:rFonts w:ascii="Times New Roman" w:hAnsi="Times New Roman" w:cs="Times New Roman"/>
          <w:sz w:val="24"/>
          <w:szCs w:val="24"/>
        </w:rPr>
        <w:t xml:space="preserve"> στη διαδικασία της ομαδικής απόφασης είναι ο </w:t>
      </w:r>
      <w:proofErr w:type="spellStart"/>
      <w:r w:rsidRPr="00737D64">
        <w:rPr>
          <w:rFonts w:ascii="Times New Roman" w:hAnsi="Times New Roman" w:cs="Times New Roman"/>
          <w:sz w:val="24"/>
          <w:szCs w:val="24"/>
        </w:rPr>
        <w:t>Peri</w:t>
      </w:r>
      <w:proofErr w:type="spellEnd"/>
      <w:r w:rsidRPr="00737D64">
        <w:rPr>
          <w:rFonts w:ascii="Times New Roman" w:hAnsi="Times New Roman" w:cs="Times New Roman"/>
          <w:sz w:val="24"/>
          <w:szCs w:val="24"/>
        </w:rPr>
        <w:t xml:space="preserve"> H. </w:t>
      </w:r>
      <w:proofErr w:type="spellStart"/>
      <w:r w:rsidRPr="00737D64">
        <w:rPr>
          <w:rFonts w:ascii="Times New Roman" w:hAnsi="Times New Roman" w:cs="Times New Roman"/>
          <w:sz w:val="24"/>
          <w:szCs w:val="24"/>
        </w:rPr>
        <w:t>Iz</w:t>
      </w:r>
      <w:proofErr w:type="spellEnd"/>
      <w:r w:rsidRPr="00737D64">
        <w:rPr>
          <w:rFonts w:ascii="Times New Roman" w:hAnsi="Times New Roman" w:cs="Times New Roman"/>
          <w:sz w:val="24"/>
          <w:szCs w:val="24"/>
        </w:rPr>
        <w:t xml:space="preserve"> ο οποίος με δύο διαδοχικές μελέτες του (1991 και 1992) προτείνει το συνδυασμό της </w:t>
      </w:r>
      <w:r w:rsidRPr="00343C85">
        <w:rPr>
          <w:rFonts w:ascii="Times New Roman" w:hAnsi="Times New Roman" w:cs="Times New Roman"/>
          <w:sz w:val="24"/>
          <w:szCs w:val="24"/>
        </w:rPr>
        <w:t xml:space="preserve">με τη </w:t>
      </w:r>
      <w:proofErr w:type="spellStart"/>
      <w:r w:rsidRPr="00343C85">
        <w:rPr>
          <w:rFonts w:ascii="Times New Roman" w:hAnsi="Times New Roman" w:cs="Times New Roman"/>
          <w:sz w:val="24"/>
          <w:szCs w:val="24"/>
        </w:rPr>
        <w:t>διαδραστική</w:t>
      </w:r>
      <w:proofErr w:type="spellEnd"/>
      <w:r w:rsidRPr="00343C85">
        <w:rPr>
          <w:rFonts w:ascii="Times New Roman" w:hAnsi="Times New Roman" w:cs="Times New Roman"/>
          <w:sz w:val="24"/>
          <w:szCs w:val="24"/>
        </w:rPr>
        <w:t xml:space="preserve"> διαδικασία </w:t>
      </w:r>
      <w:proofErr w:type="spellStart"/>
      <w:r w:rsidRPr="00343C85">
        <w:rPr>
          <w:rFonts w:ascii="Times New Roman" w:hAnsi="Times New Roman" w:cs="Times New Roman"/>
          <w:sz w:val="24"/>
          <w:szCs w:val="24"/>
        </w:rPr>
        <w:t>βαροδότησης</w:t>
      </w:r>
      <w:proofErr w:type="spellEnd"/>
      <w:r w:rsidRPr="00343C85">
        <w:rPr>
          <w:rFonts w:ascii="Times New Roman" w:hAnsi="Times New Roman" w:cs="Times New Roman"/>
          <w:sz w:val="24"/>
          <w:szCs w:val="24"/>
        </w:rPr>
        <w:t xml:space="preserve"> </w:t>
      </w:r>
      <w:proofErr w:type="spellStart"/>
      <w:r w:rsidRPr="00343C85">
        <w:rPr>
          <w:rFonts w:ascii="Times New Roman" w:hAnsi="Times New Roman" w:cs="Times New Roman"/>
          <w:sz w:val="24"/>
          <w:szCs w:val="24"/>
        </w:rPr>
        <w:t>Tchebycheff</w:t>
      </w:r>
      <w:proofErr w:type="spellEnd"/>
      <w:r w:rsidRPr="00343C85">
        <w:rPr>
          <w:rFonts w:ascii="Times New Roman" w:hAnsi="Times New Roman" w:cs="Times New Roman"/>
          <w:sz w:val="24"/>
          <w:szCs w:val="24"/>
        </w:rPr>
        <w:t xml:space="preserve">  των </w:t>
      </w:r>
      <w:proofErr w:type="spellStart"/>
      <w:r w:rsidRPr="00343C85">
        <w:rPr>
          <w:rFonts w:ascii="Times New Roman" w:hAnsi="Times New Roman" w:cs="Times New Roman"/>
          <w:sz w:val="24"/>
          <w:szCs w:val="24"/>
          <w:lang w:val="en-US"/>
        </w:rPr>
        <w:t>Steuer</w:t>
      </w:r>
      <w:proofErr w:type="spellEnd"/>
      <w:r w:rsidRPr="00343C85">
        <w:rPr>
          <w:rFonts w:ascii="Times New Roman" w:hAnsi="Times New Roman" w:cs="Times New Roman"/>
          <w:sz w:val="24"/>
          <w:szCs w:val="24"/>
        </w:rPr>
        <w:t xml:space="preserve">  </w:t>
      </w:r>
      <w:r w:rsidRPr="00343C85">
        <w:rPr>
          <w:rFonts w:ascii="Times New Roman" w:hAnsi="Times New Roman" w:cs="Times New Roman"/>
          <w:sz w:val="24"/>
          <w:szCs w:val="24"/>
          <w:lang w:val="en-US"/>
        </w:rPr>
        <w:t>and</w:t>
      </w:r>
      <w:r w:rsidRPr="00343C85">
        <w:rPr>
          <w:rFonts w:ascii="Times New Roman" w:hAnsi="Times New Roman" w:cs="Times New Roman"/>
          <w:sz w:val="24"/>
          <w:szCs w:val="24"/>
        </w:rPr>
        <w:t xml:space="preserve">  </w:t>
      </w:r>
      <w:proofErr w:type="spellStart"/>
      <w:r w:rsidRPr="00343C85">
        <w:rPr>
          <w:rFonts w:ascii="Times New Roman" w:hAnsi="Times New Roman" w:cs="Times New Roman"/>
          <w:sz w:val="24"/>
          <w:szCs w:val="24"/>
          <w:lang w:val="en-US"/>
        </w:rPr>
        <w:t>Choo</w:t>
      </w:r>
      <w:proofErr w:type="spellEnd"/>
      <w:r w:rsidRPr="00343C85">
        <w:rPr>
          <w:rFonts w:ascii="Times New Roman" w:hAnsi="Times New Roman" w:cs="Times New Roman"/>
          <w:sz w:val="24"/>
          <w:szCs w:val="24"/>
        </w:rPr>
        <w:t xml:space="preserve">  (1983). Αυτή χ</w:t>
      </w:r>
      <w:r w:rsidRPr="00343C85">
        <w:rPr>
          <w:rFonts w:ascii="Times New Roman" w:hAnsi="Times New Roman" w:cs="Times New Roman"/>
          <w:color w:val="222222"/>
          <w:sz w:val="24"/>
          <w:szCs w:val="24"/>
          <w:shd w:val="clear" w:color="auto" w:fill="FFFFFF"/>
        </w:rPr>
        <w:t xml:space="preserve">ρησιμοποιείται στον </w:t>
      </w:r>
      <w:proofErr w:type="spellStart"/>
      <w:r w:rsidRPr="00343C85">
        <w:rPr>
          <w:rFonts w:ascii="Times New Roman" w:hAnsi="Times New Roman" w:cs="Times New Roman"/>
          <w:color w:val="222222"/>
          <w:sz w:val="24"/>
          <w:szCs w:val="24"/>
          <w:shd w:val="clear" w:color="auto" w:fill="FFFFFF"/>
        </w:rPr>
        <w:t>πολυκριτηριακό</w:t>
      </w:r>
      <w:proofErr w:type="spellEnd"/>
      <w:r w:rsidRPr="00343C85">
        <w:rPr>
          <w:rFonts w:ascii="Times New Roman" w:hAnsi="Times New Roman" w:cs="Times New Roman"/>
          <w:color w:val="222222"/>
          <w:sz w:val="24"/>
          <w:szCs w:val="24"/>
          <w:shd w:val="clear" w:color="auto" w:fill="FFFFFF"/>
        </w:rPr>
        <w:t xml:space="preserve"> προγραμματισμό για την εύρεση μιας προσεγγιστικής λύσης. Βασίζεται σε διαδοχικές δει</w:t>
      </w:r>
      <w:r>
        <w:rPr>
          <w:rFonts w:ascii="Times New Roman" w:hAnsi="Times New Roman" w:cs="Times New Roman"/>
          <w:color w:val="222222"/>
          <w:sz w:val="24"/>
          <w:szCs w:val="24"/>
          <w:shd w:val="clear" w:color="auto" w:fill="FFFFFF"/>
        </w:rPr>
        <w:t>γ</w:t>
      </w:r>
      <w:r w:rsidRPr="00343C85">
        <w:rPr>
          <w:rFonts w:ascii="Times New Roman" w:hAnsi="Times New Roman" w:cs="Times New Roman"/>
          <w:color w:val="222222"/>
          <w:sz w:val="24"/>
          <w:szCs w:val="24"/>
          <w:shd w:val="clear" w:color="auto" w:fill="FFFFFF"/>
        </w:rPr>
        <w:t>ματοληψίες προσεγγιστικών λύσεων, όπου σε κάθε επανάληψη πλησιάζουμε περισσότερο μια βέλτιστη λύση.</w:t>
      </w:r>
      <w:r w:rsidRPr="00343C85">
        <w:rPr>
          <w:rFonts w:ascii="Times New Roman" w:hAnsi="Times New Roman" w:cs="Times New Roman"/>
          <w:sz w:val="24"/>
          <w:szCs w:val="24"/>
        </w:rPr>
        <w:t xml:space="preserve"> Η διαδικασία </w:t>
      </w:r>
      <w:proofErr w:type="spellStart"/>
      <w:r w:rsidRPr="00343C85">
        <w:rPr>
          <w:rFonts w:ascii="Times New Roman" w:hAnsi="Times New Roman" w:cs="Times New Roman"/>
          <w:sz w:val="24"/>
          <w:szCs w:val="24"/>
        </w:rPr>
        <w:t>Tchebycheff</w:t>
      </w:r>
      <w:proofErr w:type="spellEnd"/>
      <w:r w:rsidRPr="00343C85">
        <w:rPr>
          <w:rFonts w:ascii="Times New Roman" w:hAnsi="Times New Roman" w:cs="Times New Roman"/>
          <w:sz w:val="24"/>
          <w:szCs w:val="24"/>
        </w:rPr>
        <w:t xml:space="preserve"> χρησιμοποιείται για την εξαγωγή των ατομικών αποτελεσμάτων</w:t>
      </w:r>
      <w:r w:rsidR="00A6312D">
        <w:rPr>
          <w:rFonts w:ascii="Times New Roman" w:hAnsi="Times New Roman" w:cs="Times New Roman"/>
          <w:sz w:val="24"/>
          <w:szCs w:val="24"/>
        </w:rPr>
        <w:t xml:space="preserve"> και</w:t>
      </w:r>
      <w:r w:rsidRPr="00737D64">
        <w:rPr>
          <w:rFonts w:ascii="Times New Roman" w:hAnsi="Times New Roman" w:cs="Times New Roman"/>
          <w:sz w:val="24"/>
          <w:szCs w:val="24"/>
        </w:rPr>
        <w:t xml:space="preserve"> με τη μέθοδο </w:t>
      </w:r>
      <w:r w:rsidRPr="00737D64">
        <w:rPr>
          <w:rFonts w:ascii="Times New Roman" w:hAnsi="Times New Roman" w:cs="Times New Roman"/>
          <w:sz w:val="24"/>
          <w:szCs w:val="24"/>
          <w:lang w:val="en-US"/>
        </w:rPr>
        <w:t>AHP</w:t>
      </w:r>
      <w:r w:rsidRPr="00737D64">
        <w:rPr>
          <w:rFonts w:ascii="Times New Roman" w:hAnsi="Times New Roman" w:cs="Times New Roman"/>
          <w:sz w:val="24"/>
          <w:szCs w:val="24"/>
        </w:rPr>
        <w:t xml:space="preserve"> γίνεται η σύνθεση τους για την τελική ομαδική κατάταξη. Μάλιστα στη μελέτη του 1991 χρησιμοποιεί και μια εναλλακτική μέθοδο για τη σύνθεση των προτιμήσεων</w:t>
      </w:r>
      <w:r w:rsidR="00A6312D">
        <w:rPr>
          <w:rFonts w:ascii="Times New Roman" w:hAnsi="Times New Roman" w:cs="Times New Roman"/>
          <w:sz w:val="24"/>
          <w:szCs w:val="24"/>
        </w:rPr>
        <w:t>,</w:t>
      </w:r>
      <w:r w:rsidRPr="00737D64">
        <w:rPr>
          <w:rFonts w:ascii="Times New Roman" w:hAnsi="Times New Roman" w:cs="Times New Roman"/>
          <w:sz w:val="24"/>
          <w:szCs w:val="24"/>
        </w:rPr>
        <w:t xml:space="preserve"> αυτή της </w:t>
      </w:r>
      <w:r w:rsidRPr="00737D64">
        <w:rPr>
          <w:rFonts w:ascii="Times New Roman" w:hAnsi="Times New Roman" w:cs="Times New Roman"/>
          <w:sz w:val="24"/>
          <w:szCs w:val="24"/>
          <w:lang w:val="en-US"/>
        </w:rPr>
        <w:t>ordinal</w:t>
      </w:r>
      <w:r w:rsidRPr="00737D64">
        <w:rPr>
          <w:rFonts w:ascii="Times New Roman" w:hAnsi="Times New Roman" w:cs="Times New Roman"/>
          <w:sz w:val="24"/>
          <w:szCs w:val="24"/>
        </w:rPr>
        <w:t xml:space="preserve"> κατάταξης των </w:t>
      </w:r>
      <w:proofErr w:type="spellStart"/>
      <w:r w:rsidRPr="00737D64">
        <w:rPr>
          <w:rFonts w:ascii="Times New Roman" w:hAnsi="Times New Roman" w:cs="Times New Roman"/>
          <w:sz w:val="24"/>
          <w:szCs w:val="24"/>
        </w:rPr>
        <w:t>Cook</w:t>
      </w:r>
      <w:proofErr w:type="spellEnd"/>
      <w:r w:rsidRPr="00737D64">
        <w:rPr>
          <w:rFonts w:ascii="Times New Roman" w:hAnsi="Times New Roman" w:cs="Times New Roman"/>
          <w:sz w:val="24"/>
          <w:szCs w:val="24"/>
        </w:rPr>
        <w:t xml:space="preserve"> </w:t>
      </w:r>
      <w:proofErr w:type="spellStart"/>
      <w:r w:rsidRPr="00737D64">
        <w:rPr>
          <w:rFonts w:ascii="Times New Roman" w:hAnsi="Times New Roman" w:cs="Times New Roman"/>
          <w:sz w:val="24"/>
          <w:szCs w:val="24"/>
        </w:rPr>
        <w:t>and</w:t>
      </w:r>
      <w:proofErr w:type="spellEnd"/>
      <w:r w:rsidRPr="00737D64">
        <w:rPr>
          <w:rFonts w:ascii="Times New Roman" w:hAnsi="Times New Roman" w:cs="Times New Roman"/>
          <w:sz w:val="24"/>
          <w:szCs w:val="24"/>
        </w:rPr>
        <w:t xml:space="preserve"> </w:t>
      </w:r>
      <w:proofErr w:type="spellStart"/>
      <w:r w:rsidRPr="00737D64">
        <w:rPr>
          <w:rFonts w:ascii="Times New Roman" w:hAnsi="Times New Roman" w:cs="Times New Roman"/>
          <w:sz w:val="24"/>
          <w:szCs w:val="24"/>
        </w:rPr>
        <w:t>Kress</w:t>
      </w:r>
      <w:proofErr w:type="spellEnd"/>
      <w:r w:rsidRPr="00737D64">
        <w:rPr>
          <w:rFonts w:ascii="Times New Roman" w:hAnsi="Times New Roman" w:cs="Times New Roman"/>
          <w:sz w:val="24"/>
          <w:szCs w:val="24"/>
        </w:rPr>
        <w:t xml:space="preserve"> (1985). </w:t>
      </w:r>
      <w:r>
        <w:rPr>
          <w:rFonts w:ascii="Times New Roman" w:hAnsi="Times New Roman" w:cs="Times New Roman"/>
          <w:sz w:val="24"/>
          <w:szCs w:val="24"/>
        </w:rPr>
        <w:t>Η οριστικοποίηση των στόχων γ</w:t>
      </w:r>
      <w:r w:rsidRPr="00343C85">
        <w:rPr>
          <w:rFonts w:ascii="Times New Roman" w:hAnsi="Times New Roman" w:cs="Times New Roman"/>
          <w:sz w:val="24"/>
          <w:szCs w:val="24"/>
        </w:rPr>
        <w:t xml:space="preserve">ίνεται </w:t>
      </w:r>
      <w:r>
        <w:rPr>
          <w:rFonts w:ascii="Times New Roman" w:hAnsi="Times New Roman" w:cs="Times New Roman"/>
          <w:sz w:val="24"/>
          <w:szCs w:val="24"/>
        </w:rPr>
        <w:t xml:space="preserve">με την </w:t>
      </w:r>
      <w:r w:rsidRPr="00343C85">
        <w:rPr>
          <w:rFonts w:ascii="Times New Roman" w:hAnsi="Times New Roman" w:cs="Times New Roman"/>
          <w:sz w:val="24"/>
          <w:szCs w:val="24"/>
        </w:rPr>
        <w:t xml:space="preserve">μέθοδο </w:t>
      </w:r>
      <w:r w:rsidRPr="00343C85">
        <w:rPr>
          <w:rFonts w:ascii="Times New Roman" w:hAnsi="Times New Roman" w:cs="Times New Roman"/>
          <w:sz w:val="24"/>
          <w:szCs w:val="24"/>
          <w:lang w:val="en-US"/>
        </w:rPr>
        <w:t>DELPHI</w:t>
      </w:r>
      <w:r>
        <w:rPr>
          <w:rFonts w:ascii="Times New Roman" w:hAnsi="Times New Roman" w:cs="Times New Roman"/>
          <w:sz w:val="24"/>
          <w:szCs w:val="24"/>
        </w:rPr>
        <w:t xml:space="preserve"> </w:t>
      </w:r>
      <w:r w:rsidRPr="00343C85">
        <w:rPr>
          <w:rFonts w:ascii="Times New Roman" w:hAnsi="Times New Roman" w:cs="Times New Roman"/>
          <w:sz w:val="24"/>
          <w:szCs w:val="24"/>
        </w:rPr>
        <w:t xml:space="preserve">ή </w:t>
      </w:r>
      <w:r>
        <w:rPr>
          <w:rFonts w:ascii="Times New Roman" w:hAnsi="Times New Roman" w:cs="Times New Roman"/>
          <w:sz w:val="24"/>
          <w:szCs w:val="24"/>
        </w:rPr>
        <w:t xml:space="preserve">με </w:t>
      </w:r>
      <w:r w:rsidRPr="00343C85">
        <w:rPr>
          <w:rFonts w:ascii="Times New Roman" w:hAnsi="Times New Roman" w:cs="Times New Roman"/>
          <w:sz w:val="24"/>
          <w:szCs w:val="24"/>
        </w:rPr>
        <w:t>κάποια παρόμοια</w:t>
      </w:r>
      <w:r>
        <w:rPr>
          <w:rFonts w:ascii="Times New Roman" w:hAnsi="Times New Roman" w:cs="Times New Roman"/>
          <w:sz w:val="24"/>
          <w:szCs w:val="24"/>
        </w:rPr>
        <w:t xml:space="preserve"> μέθοδο</w:t>
      </w:r>
      <w:r w:rsidRPr="00343C85">
        <w:rPr>
          <w:rFonts w:ascii="Times New Roman" w:hAnsi="Times New Roman" w:cs="Times New Roman"/>
          <w:sz w:val="24"/>
          <w:szCs w:val="24"/>
        </w:rPr>
        <w:t>.</w:t>
      </w:r>
      <w:r>
        <w:rPr>
          <w:rFonts w:ascii="Times New Roman" w:hAnsi="Times New Roman" w:cs="Times New Roman"/>
          <w:sz w:val="24"/>
          <w:szCs w:val="24"/>
        </w:rPr>
        <w:t xml:space="preserve"> </w:t>
      </w:r>
      <w:r w:rsidRPr="00AF2838">
        <w:rPr>
          <w:rFonts w:ascii="Times New Roman" w:hAnsi="Times New Roman" w:cs="Times New Roman"/>
          <w:sz w:val="24"/>
          <w:szCs w:val="24"/>
        </w:rPr>
        <w:t xml:space="preserve">Η </w:t>
      </w:r>
      <w:proofErr w:type="spellStart"/>
      <w:r w:rsidRPr="00AF2838">
        <w:rPr>
          <w:rFonts w:ascii="Times New Roman" w:hAnsi="Times New Roman" w:cs="Times New Roman"/>
          <w:sz w:val="24"/>
          <w:szCs w:val="24"/>
        </w:rPr>
        <w:t>Delphi</w:t>
      </w:r>
      <w:proofErr w:type="spellEnd"/>
      <w:r w:rsidRPr="00AF2838">
        <w:rPr>
          <w:rFonts w:ascii="Times New Roman" w:hAnsi="Times New Roman" w:cs="Times New Roman"/>
          <w:sz w:val="24"/>
          <w:szCs w:val="24"/>
        </w:rPr>
        <w:t xml:space="preserve"> είναι μια ερευνητική μεθοδολογία που χρησιμοποιείται ευρέως σε πλήθος επιστημονικών πεδίων, μεταξύ των οποίων και στο χώρο της υγείας. Η συγκεκριμένη μέθοδος επιδιώκει να επιτύχει τη μέγιστη δυνατή συναίνεση μιας  προεπιλεγμένης  ομάδας  εμπειρογνωμόνων  πάνω  σε  ένα  θέμα,  μέσα από  τη  χορήγηση  σε  αυτούς  μιας  σειράς  διαδοχικών  ερωτηματολογίων</w:t>
      </w:r>
      <w:r>
        <w:rPr>
          <w:rFonts w:ascii="Times New Roman" w:hAnsi="Times New Roman" w:cs="Times New Roman"/>
          <w:sz w:val="24"/>
          <w:szCs w:val="24"/>
        </w:rPr>
        <w:t xml:space="preserve"> </w:t>
      </w:r>
      <w:sdt>
        <w:sdtPr>
          <w:rPr>
            <w:rFonts w:ascii="Times New Roman" w:hAnsi="Times New Roman" w:cs="Times New Roman"/>
            <w:sz w:val="24"/>
            <w:szCs w:val="24"/>
          </w:rPr>
          <w:id w:val="1449390984"/>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ΘΜπ111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(Θ. Μπελλάλη και I. Καραμήτρη, 2011)</w:t>
          </w:r>
          <w:r w:rsidR="00A31D56">
            <w:rPr>
              <w:rFonts w:ascii="Times New Roman" w:hAnsi="Times New Roman" w:cs="Times New Roman"/>
              <w:sz w:val="24"/>
              <w:szCs w:val="24"/>
            </w:rPr>
            <w:fldChar w:fldCharType="end"/>
          </w:r>
        </w:sdtContent>
      </w:sdt>
      <w:r w:rsidRPr="00AF2838">
        <w:rPr>
          <w:rFonts w:ascii="Times New Roman" w:hAnsi="Times New Roman" w:cs="Times New Roman"/>
          <w:sz w:val="24"/>
          <w:szCs w:val="24"/>
        </w:rPr>
        <w:t xml:space="preserve">. </w:t>
      </w:r>
      <w:r>
        <w:rPr>
          <w:rFonts w:ascii="Times New Roman" w:hAnsi="Times New Roman" w:cs="Times New Roman"/>
          <w:sz w:val="24"/>
          <w:szCs w:val="24"/>
        </w:rPr>
        <w:t xml:space="preserve">Τα ερωτηματολόγια διανέμονται, συμπληρώνονται, γίνεται συγκερασμός της πληροφορίας και ανάδραση των απόψεων που έχουν προκύψει από προηγούμενες απαντήσεις </w:t>
      </w:r>
      <w:sdt>
        <w:sdtPr>
          <w:rPr>
            <w:rFonts w:ascii="Times New Roman" w:hAnsi="Times New Roman" w:cs="Times New Roman"/>
            <w:sz w:val="24"/>
            <w:szCs w:val="24"/>
          </w:rPr>
          <w:id w:val="1449390985"/>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ΝΜα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(Ν. Ματσατσίνης, 2010)</w:t>
          </w:r>
          <w:r w:rsidR="00A31D56">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r w:rsidRPr="00737D64">
        <w:rPr>
          <w:rFonts w:ascii="Times New Roman" w:hAnsi="Times New Roman" w:cs="Times New Roman"/>
          <w:sz w:val="24"/>
          <w:szCs w:val="24"/>
        </w:rPr>
        <w:t xml:space="preserve">Οι </w:t>
      </w:r>
      <w:r w:rsidRPr="00737D64">
        <w:rPr>
          <w:rFonts w:ascii="Times New Roman" w:hAnsi="Times New Roman" w:cs="Times New Roman"/>
          <w:sz w:val="24"/>
          <w:szCs w:val="24"/>
          <w:lang w:val="en-US"/>
        </w:rPr>
        <w:t>Ann</w:t>
      </w:r>
      <w:r w:rsidRPr="00737D64">
        <w:rPr>
          <w:rFonts w:ascii="Times New Roman" w:hAnsi="Times New Roman" w:cs="Times New Roman"/>
          <w:sz w:val="24"/>
          <w:szCs w:val="24"/>
        </w:rPr>
        <w:t xml:space="preserve"> </w:t>
      </w:r>
      <w:proofErr w:type="spellStart"/>
      <w:r w:rsidRPr="00737D64">
        <w:rPr>
          <w:rFonts w:ascii="Times New Roman" w:hAnsi="Times New Roman" w:cs="Times New Roman"/>
          <w:sz w:val="24"/>
          <w:szCs w:val="24"/>
          <w:lang w:val="en-US"/>
        </w:rPr>
        <w:t>Daney</w:t>
      </w:r>
      <w:proofErr w:type="spellEnd"/>
      <w:r w:rsidRPr="00737D64">
        <w:rPr>
          <w:rFonts w:ascii="Times New Roman" w:hAnsi="Times New Roman" w:cs="Times New Roman"/>
          <w:sz w:val="24"/>
          <w:szCs w:val="24"/>
        </w:rPr>
        <w:t xml:space="preserve"> </w:t>
      </w:r>
      <w:r w:rsidRPr="00737D64">
        <w:rPr>
          <w:rFonts w:ascii="Times New Roman" w:hAnsi="Times New Roman" w:cs="Times New Roman"/>
          <w:sz w:val="24"/>
          <w:szCs w:val="24"/>
          <w:lang w:val="en-US"/>
        </w:rPr>
        <w:t>and</w:t>
      </w:r>
      <w:r w:rsidRPr="00737D64">
        <w:rPr>
          <w:rFonts w:ascii="Times New Roman" w:hAnsi="Times New Roman" w:cs="Times New Roman"/>
          <w:sz w:val="24"/>
          <w:szCs w:val="24"/>
        </w:rPr>
        <w:t xml:space="preserve"> </w:t>
      </w:r>
      <w:r w:rsidRPr="00737D64">
        <w:rPr>
          <w:rFonts w:ascii="Times New Roman" w:hAnsi="Times New Roman" w:cs="Times New Roman"/>
          <w:sz w:val="24"/>
          <w:szCs w:val="24"/>
          <w:lang w:val="en-US"/>
        </w:rPr>
        <w:t>David</w:t>
      </w:r>
      <w:r w:rsidRPr="00737D64">
        <w:rPr>
          <w:rFonts w:ascii="Times New Roman" w:hAnsi="Times New Roman" w:cs="Times New Roman"/>
          <w:sz w:val="24"/>
          <w:szCs w:val="24"/>
        </w:rPr>
        <w:t xml:space="preserve"> </w:t>
      </w:r>
      <w:r w:rsidRPr="00737D64">
        <w:rPr>
          <w:rFonts w:ascii="Times New Roman" w:hAnsi="Times New Roman" w:cs="Times New Roman"/>
          <w:sz w:val="24"/>
          <w:szCs w:val="24"/>
          <w:lang w:val="en-US"/>
        </w:rPr>
        <w:t>Olson</w:t>
      </w:r>
      <w:r w:rsidRPr="00737D64">
        <w:rPr>
          <w:rFonts w:ascii="Times New Roman" w:hAnsi="Times New Roman" w:cs="Times New Roman"/>
          <w:sz w:val="24"/>
          <w:szCs w:val="24"/>
        </w:rPr>
        <w:t xml:space="preserve"> </w:t>
      </w:r>
      <w:r>
        <w:rPr>
          <w:rFonts w:ascii="Times New Roman" w:hAnsi="Times New Roman" w:cs="Times New Roman"/>
          <w:sz w:val="24"/>
          <w:szCs w:val="24"/>
        </w:rPr>
        <w:t xml:space="preserve">(1998) </w:t>
      </w:r>
      <w:r w:rsidRPr="00737D64">
        <w:rPr>
          <w:rFonts w:ascii="Times New Roman" w:hAnsi="Times New Roman" w:cs="Times New Roman"/>
          <w:sz w:val="24"/>
          <w:szCs w:val="24"/>
        </w:rPr>
        <w:t xml:space="preserve">κάνουν χρήση αυτού του συνδυασμού </w:t>
      </w:r>
      <w:r>
        <w:rPr>
          <w:rFonts w:ascii="Times New Roman" w:hAnsi="Times New Roman" w:cs="Times New Roman"/>
          <w:sz w:val="24"/>
          <w:szCs w:val="24"/>
        </w:rPr>
        <w:t xml:space="preserve">του </w:t>
      </w:r>
      <w:r w:rsidRPr="007F2267">
        <w:rPr>
          <w:rFonts w:ascii="Times New Roman" w:hAnsi="Times New Roman" w:cs="Times New Roman"/>
          <w:noProof/>
          <w:sz w:val="24"/>
          <w:szCs w:val="24"/>
        </w:rPr>
        <w:t xml:space="preserve">Peri </w:t>
      </w:r>
      <w:r>
        <w:rPr>
          <w:rFonts w:ascii="Times New Roman" w:hAnsi="Times New Roman" w:cs="Times New Roman"/>
          <w:sz w:val="24"/>
          <w:szCs w:val="24"/>
        </w:rPr>
        <w:t>(ΑΤ=</w:t>
      </w:r>
      <w:r w:rsidRPr="00D311CA">
        <w:rPr>
          <w:rFonts w:ascii="Times New Roman" w:hAnsi="Times New Roman" w:cs="Times New Roman"/>
          <w:sz w:val="24"/>
          <w:szCs w:val="24"/>
        </w:rPr>
        <w:t>AHP/</w:t>
      </w:r>
      <w:proofErr w:type="spellStart"/>
      <w:r w:rsidRPr="00D311CA">
        <w:rPr>
          <w:rFonts w:ascii="Times New Roman" w:hAnsi="Times New Roman" w:cs="Times New Roman"/>
          <w:sz w:val="24"/>
          <w:szCs w:val="24"/>
        </w:rPr>
        <w:t>Tchebychef</w:t>
      </w:r>
      <w:proofErr w:type="spellEnd"/>
      <w:r w:rsidRPr="00D311CA">
        <w:rPr>
          <w:rFonts w:ascii="Times New Roman" w:hAnsi="Times New Roman" w:cs="Times New Roman"/>
          <w:sz w:val="24"/>
          <w:szCs w:val="24"/>
        </w:rPr>
        <w:t>f</w:t>
      </w:r>
      <w:r>
        <w:rPr>
          <w:rFonts w:ascii="Times New Roman" w:hAnsi="Times New Roman" w:cs="Times New Roman"/>
          <w:sz w:val="24"/>
          <w:szCs w:val="24"/>
        </w:rPr>
        <w:t>) καθώς «…η</w:t>
      </w:r>
      <w:r w:rsidRPr="007F2267">
        <w:rPr>
          <w:rFonts w:ascii="Times New Roman" w:hAnsi="Times New Roman" w:cs="Times New Roman"/>
          <w:sz w:val="24"/>
          <w:szCs w:val="24"/>
        </w:rPr>
        <w:t xml:space="preserve"> διαδικασία</w:t>
      </w:r>
      <w:r>
        <w:rPr>
          <w:rFonts w:ascii="Times New Roman" w:hAnsi="Times New Roman" w:cs="Times New Roman"/>
          <w:sz w:val="24"/>
          <w:szCs w:val="24"/>
        </w:rPr>
        <w:t xml:space="preserve"> έχει</w:t>
      </w:r>
      <w:r w:rsidRPr="007F2267">
        <w:rPr>
          <w:rFonts w:ascii="Times New Roman" w:hAnsi="Times New Roman" w:cs="Times New Roman"/>
          <w:sz w:val="24"/>
          <w:szCs w:val="24"/>
        </w:rPr>
        <w:t xml:space="preserve"> σχεδιαστεί για την επίλυση των προβλημάτων βελτιστοποίησης που </w:t>
      </w:r>
      <w:r>
        <w:rPr>
          <w:rFonts w:ascii="Times New Roman" w:hAnsi="Times New Roman" w:cs="Times New Roman"/>
          <w:sz w:val="24"/>
          <w:szCs w:val="24"/>
        </w:rPr>
        <w:t xml:space="preserve">σχετίζονται με </w:t>
      </w:r>
      <w:r w:rsidRPr="007F2267">
        <w:rPr>
          <w:rFonts w:ascii="Times New Roman" w:hAnsi="Times New Roman" w:cs="Times New Roman"/>
          <w:sz w:val="24"/>
          <w:szCs w:val="24"/>
        </w:rPr>
        <w:t>αντικρουόμενους στόχους και πολλούς φορείς λήψης αποφάσεων</w:t>
      </w:r>
      <w:r>
        <w:rPr>
          <w:rFonts w:ascii="Times New Roman" w:hAnsi="Times New Roman" w:cs="Times New Roman"/>
          <w:sz w:val="24"/>
          <w:szCs w:val="24"/>
        </w:rPr>
        <w:t xml:space="preserve"> με διαφορετικές </w:t>
      </w:r>
      <w:r w:rsidRPr="007F2267">
        <w:rPr>
          <w:rFonts w:ascii="Times New Roman" w:hAnsi="Times New Roman" w:cs="Times New Roman"/>
          <w:sz w:val="24"/>
          <w:szCs w:val="24"/>
        </w:rPr>
        <w:t>προτεραιότητες</w:t>
      </w:r>
      <w:r>
        <w:rPr>
          <w:rFonts w:ascii="Times New Roman" w:hAnsi="Times New Roman" w:cs="Times New Roman"/>
          <w:sz w:val="24"/>
          <w:szCs w:val="24"/>
        </w:rPr>
        <w:t xml:space="preserve">» </w:t>
      </w:r>
      <w:sdt>
        <w:sdtPr>
          <w:rPr>
            <w:rFonts w:ascii="Times New Roman" w:hAnsi="Times New Roman" w:cs="Times New Roman"/>
            <w:sz w:val="24"/>
            <w:szCs w:val="24"/>
          </w:rPr>
          <w:id w:val="206085341"/>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Per91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(Peri H. Iz, 1991)</w:t>
          </w:r>
          <w:r w:rsidR="00A31D56">
            <w:rPr>
              <w:rFonts w:ascii="Times New Roman" w:hAnsi="Times New Roman" w:cs="Times New Roman"/>
              <w:sz w:val="24"/>
              <w:szCs w:val="24"/>
            </w:rPr>
            <w:fldChar w:fldCharType="end"/>
          </w:r>
        </w:sdtContent>
      </w:sdt>
      <w:r w:rsidRPr="007F2267">
        <w:rPr>
          <w:rFonts w:ascii="Times New Roman" w:hAnsi="Times New Roman" w:cs="Times New Roman"/>
          <w:sz w:val="24"/>
          <w:szCs w:val="24"/>
        </w:rPr>
        <w:t xml:space="preserve">. </w:t>
      </w:r>
    </w:p>
    <w:p w:rsidR="00170AFF" w:rsidRDefault="00170AFF" w:rsidP="00995A14">
      <w:pPr>
        <w:spacing w:after="0" w:line="360" w:lineRule="auto"/>
        <w:ind w:firstLine="1134"/>
        <w:jc w:val="both"/>
        <w:rPr>
          <w:rFonts w:ascii="Times New Roman" w:hAnsi="Times New Roman" w:cs="Times New Roman"/>
          <w:sz w:val="24"/>
          <w:szCs w:val="24"/>
        </w:rPr>
      </w:pPr>
      <w:r w:rsidRPr="00C85D18">
        <w:rPr>
          <w:rFonts w:ascii="Times New Roman" w:hAnsi="Times New Roman" w:cs="Times New Roman"/>
          <w:sz w:val="24"/>
          <w:szCs w:val="24"/>
        </w:rPr>
        <w:t>Οι</w:t>
      </w:r>
      <w:r w:rsidRPr="00D44348">
        <w:rPr>
          <w:rFonts w:ascii="Times New Roman" w:hAnsi="Times New Roman" w:cs="Times New Roman"/>
          <w:sz w:val="24"/>
          <w:szCs w:val="24"/>
        </w:rPr>
        <w:t xml:space="preserve"> </w:t>
      </w:r>
      <w:r w:rsidRPr="00C85D18">
        <w:rPr>
          <w:rFonts w:ascii="Times New Roman" w:hAnsi="Times New Roman" w:cs="Times New Roman"/>
          <w:sz w:val="24"/>
          <w:szCs w:val="24"/>
          <w:lang w:val="en-US"/>
        </w:rPr>
        <w:t>Robert</w:t>
      </w:r>
      <w:r w:rsidRPr="00D44348">
        <w:rPr>
          <w:rFonts w:ascii="Times New Roman" w:hAnsi="Times New Roman" w:cs="Times New Roman"/>
          <w:sz w:val="24"/>
          <w:szCs w:val="24"/>
        </w:rPr>
        <w:t xml:space="preserve"> </w:t>
      </w:r>
      <w:r w:rsidRPr="00C85D18">
        <w:rPr>
          <w:rFonts w:ascii="Times New Roman" w:hAnsi="Times New Roman" w:cs="Times New Roman"/>
          <w:sz w:val="24"/>
          <w:szCs w:val="24"/>
          <w:lang w:val="en-US"/>
        </w:rPr>
        <w:t>F</w:t>
      </w:r>
      <w:r w:rsidRPr="00D44348">
        <w:rPr>
          <w:rFonts w:ascii="Times New Roman" w:hAnsi="Times New Roman" w:cs="Times New Roman"/>
          <w:sz w:val="24"/>
          <w:szCs w:val="24"/>
        </w:rPr>
        <w:t xml:space="preserve">. </w:t>
      </w:r>
      <w:r w:rsidRPr="00C85D18">
        <w:rPr>
          <w:rFonts w:ascii="Times New Roman" w:hAnsi="Times New Roman" w:cs="Times New Roman"/>
          <w:sz w:val="24"/>
          <w:szCs w:val="24"/>
          <w:lang w:val="en-US"/>
        </w:rPr>
        <w:t>Easley</w:t>
      </w:r>
      <w:r w:rsidRPr="00D44348">
        <w:rPr>
          <w:rFonts w:ascii="Times New Roman" w:hAnsi="Times New Roman" w:cs="Times New Roman"/>
          <w:sz w:val="24"/>
          <w:szCs w:val="24"/>
        </w:rPr>
        <w:t xml:space="preserve"> </w:t>
      </w:r>
      <w:r w:rsidRPr="00C85D18">
        <w:rPr>
          <w:rFonts w:ascii="Times New Roman" w:hAnsi="Times New Roman" w:cs="Times New Roman"/>
          <w:sz w:val="24"/>
          <w:szCs w:val="24"/>
          <w:lang w:val="en-US"/>
        </w:rPr>
        <w:t>et</w:t>
      </w:r>
      <w:r w:rsidRPr="00D44348">
        <w:rPr>
          <w:rFonts w:ascii="Times New Roman" w:hAnsi="Times New Roman" w:cs="Times New Roman"/>
          <w:sz w:val="24"/>
          <w:szCs w:val="24"/>
        </w:rPr>
        <w:t xml:space="preserve"> </w:t>
      </w:r>
      <w:r w:rsidRPr="00C85D18">
        <w:rPr>
          <w:rFonts w:ascii="Times New Roman" w:hAnsi="Times New Roman" w:cs="Times New Roman"/>
          <w:sz w:val="24"/>
          <w:szCs w:val="24"/>
          <w:lang w:val="en-US"/>
        </w:rPr>
        <w:t>al</w:t>
      </w:r>
      <w:r w:rsidRPr="00D44348">
        <w:rPr>
          <w:rFonts w:ascii="Times New Roman" w:hAnsi="Times New Roman" w:cs="Times New Roman"/>
          <w:sz w:val="24"/>
          <w:szCs w:val="24"/>
        </w:rPr>
        <w:t xml:space="preserve">. </w:t>
      </w:r>
      <w:r w:rsidRPr="00C85D18">
        <w:rPr>
          <w:rFonts w:ascii="Times New Roman" w:hAnsi="Times New Roman" w:cs="Times New Roman"/>
          <w:sz w:val="24"/>
          <w:szCs w:val="24"/>
        </w:rPr>
        <w:t>το</w:t>
      </w:r>
      <w:r w:rsidRPr="00D44348">
        <w:rPr>
          <w:rFonts w:ascii="Times New Roman" w:hAnsi="Times New Roman" w:cs="Times New Roman"/>
          <w:sz w:val="24"/>
          <w:szCs w:val="24"/>
        </w:rPr>
        <w:t xml:space="preserve"> 2000 </w:t>
      </w:r>
      <w:r w:rsidRPr="00C85D18">
        <w:rPr>
          <w:rFonts w:ascii="Times New Roman" w:hAnsi="Times New Roman" w:cs="Times New Roman"/>
          <w:sz w:val="24"/>
          <w:szCs w:val="24"/>
        </w:rPr>
        <w:t>παρουσιάζουν</w:t>
      </w:r>
      <w:r w:rsidRPr="00D44348">
        <w:rPr>
          <w:rFonts w:ascii="Times New Roman" w:hAnsi="Times New Roman" w:cs="Times New Roman"/>
          <w:sz w:val="24"/>
          <w:szCs w:val="24"/>
        </w:rPr>
        <w:t xml:space="preserve"> </w:t>
      </w:r>
      <w:r w:rsidRPr="00C85D18">
        <w:rPr>
          <w:rFonts w:ascii="Times New Roman" w:hAnsi="Times New Roman" w:cs="Times New Roman"/>
          <w:sz w:val="24"/>
          <w:szCs w:val="24"/>
        </w:rPr>
        <w:t>μια</w:t>
      </w:r>
      <w:r w:rsidRPr="00D44348">
        <w:rPr>
          <w:rFonts w:ascii="Times New Roman" w:hAnsi="Times New Roman" w:cs="Times New Roman"/>
          <w:sz w:val="24"/>
          <w:szCs w:val="24"/>
        </w:rPr>
        <w:t xml:space="preserve"> </w:t>
      </w:r>
      <w:r>
        <w:rPr>
          <w:rFonts w:ascii="Times New Roman" w:hAnsi="Times New Roman" w:cs="Times New Roman"/>
          <w:sz w:val="24"/>
          <w:szCs w:val="24"/>
        </w:rPr>
        <w:t>πρωτότυπη</w:t>
      </w:r>
      <w:r w:rsidRPr="00D44348">
        <w:rPr>
          <w:rFonts w:ascii="Times New Roman" w:hAnsi="Times New Roman" w:cs="Times New Roman"/>
          <w:sz w:val="24"/>
          <w:szCs w:val="24"/>
        </w:rPr>
        <w:t xml:space="preserve"> </w:t>
      </w:r>
      <w:r>
        <w:rPr>
          <w:rFonts w:ascii="Times New Roman" w:hAnsi="Times New Roman" w:cs="Times New Roman"/>
          <w:sz w:val="24"/>
          <w:szCs w:val="24"/>
        </w:rPr>
        <w:t>μελέτη</w:t>
      </w:r>
      <w:r w:rsidRPr="00D44348">
        <w:rPr>
          <w:rFonts w:ascii="Times New Roman" w:hAnsi="Times New Roman" w:cs="Times New Roman"/>
          <w:sz w:val="24"/>
          <w:szCs w:val="24"/>
        </w:rPr>
        <w:t xml:space="preserve"> </w:t>
      </w:r>
      <w:r>
        <w:rPr>
          <w:rFonts w:ascii="Times New Roman" w:hAnsi="Times New Roman" w:cs="Times New Roman"/>
          <w:sz w:val="24"/>
          <w:szCs w:val="24"/>
        </w:rPr>
        <w:t>αφού</w:t>
      </w:r>
      <w:r w:rsidRPr="00D44348">
        <w:rPr>
          <w:rFonts w:ascii="Times New Roman" w:hAnsi="Times New Roman" w:cs="Times New Roman"/>
          <w:sz w:val="24"/>
          <w:szCs w:val="24"/>
        </w:rPr>
        <w:t xml:space="preserve"> </w:t>
      </w:r>
      <w:r>
        <w:rPr>
          <w:rFonts w:ascii="Times New Roman" w:hAnsi="Times New Roman" w:cs="Times New Roman"/>
          <w:sz w:val="24"/>
          <w:szCs w:val="24"/>
        </w:rPr>
        <w:t xml:space="preserve">χρησιμοποιούν την μέθοδο </w:t>
      </w:r>
      <w:r>
        <w:rPr>
          <w:rFonts w:ascii="Times New Roman" w:hAnsi="Times New Roman" w:cs="Times New Roman"/>
          <w:sz w:val="24"/>
          <w:szCs w:val="24"/>
          <w:lang w:val="en-US"/>
        </w:rPr>
        <w:t>AHP</w:t>
      </w:r>
      <w:r w:rsidRPr="00D44348">
        <w:rPr>
          <w:rFonts w:ascii="Times New Roman" w:hAnsi="Times New Roman" w:cs="Times New Roman"/>
          <w:sz w:val="24"/>
          <w:szCs w:val="24"/>
        </w:rPr>
        <w:t xml:space="preserve">, </w:t>
      </w:r>
      <w:r>
        <w:rPr>
          <w:rFonts w:ascii="Times New Roman" w:hAnsi="Times New Roman" w:cs="Times New Roman"/>
          <w:sz w:val="24"/>
          <w:szCs w:val="24"/>
        </w:rPr>
        <w:t xml:space="preserve">μια </w:t>
      </w:r>
      <w:proofErr w:type="spellStart"/>
      <w:r>
        <w:rPr>
          <w:rFonts w:ascii="Times New Roman" w:hAnsi="Times New Roman" w:cs="Times New Roman"/>
          <w:sz w:val="24"/>
          <w:szCs w:val="24"/>
        </w:rPr>
        <w:t>πιθανοτική</w:t>
      </w:r>
      <w:proofErr w:type="spellEnd"/>
      <w:r>
        <w:rPr>
          <w:rFonts w:ascii="Times New Roman" w:hAnsi="Times New Roman" w:cs="Times New Roman"/>
          <w:sz w:val="24"/>
          <w:szCs w:val="24"/>
        </w:rPr>
        <w:t xml:space="preserve"> επέκτασή της </w:t>
      </w:r>
      <w:r>
        <w:rPr>
          <w:rFonts w:ascii="Times New Roman" w:hAnsi="Times New Roman" w:cs="Times New Roman"/>
          <w:sz w:val="24"/>
          <w:szCs w:val="24"/>
          <w:lang w:val="en-US"/>
        </w:rPr>
        <w:t>AHP</w:t>
      </w:r>
      <w:r w:rsidRPr="002E2907">
        <w:rPr>
          <w:rFonts w:ascii="Times New Roman" w:hAnsi="Times New Roman" w:cs="Times New Roman"/>
          <w:sz w:val="24"/>
          <w:szCs w:val="24"/>
        </w:rPr>
        <w:t xml:space="preserve"> </w:t>
      </w:r>
      <w:r>
        <w:rPr>
          <w:rFonts w:ascii="Times New Roman" w:hAnsi="Times New Roman" w:cs="Times New Roman"/>
          <w:sz w:val="24"/>
          <w:szCs w:val="24"/>
        </w:rPr>
        <w:t xml:space="preserve">και δύο ακόμα μεθόδους </w:t>
      </w:r>
      <w:r w:rsidRPr="002E2907">
        <w:rPr>
          <w:rFonts w:ascii="Times New Roman" w:hAnsi="Times New Roman" w:cs="Times New Roman"/>
          <w:sz w:val="24"/>
          <w:szCs w:val="24"/>
        </w:rPr>
        <w:t xml:space="preserve"> </w:t>
      </w:r>
      <w:r>
        <w:rPr>
          <w:rFonts w:ascii="Times New Roman" w:hAnsi="Times New Roman" w:cs="Times New Roman"/>
          <w:sz w:val="24"/>
          <w:szCs w:val="24"/>
        </w:rPr>
        <w:t>που βασίζονται στη ψηφοφορία ανά ζεύγη για να κατατάξουν εναλλακτικές όταν τα εισερχόμενα είναι κατατάξεις από τα μέλη μιας ομάδας αποφασιζόντων. Η</w:t>
      </w:r>
      <w:r w:rsidRPr="00E40F79">
        <w:rPr>
          <w:rFonts w:ascii="Times New Roman" w:hAnsi="Times New Roman" w:cs="Times New Roman"/>
          <w:sz w:val="24"/>
          <w:szCs w:val="24"/>
        </w:rPr>
        <w:t xml:space="preserve"> </w:t>
      </w:r>
      <w:proofErr w:type="spellStart"/>
      <w:r>
        <w:rPr>
          <w:rFonts w:ascii="Times New Roman" w:hAnsi="Times New Roman" w:cs="Times New Roman"/>
          <w:sz w:val="24"/>
          <w:szCs w:val="24"/>
        </w:rPr>
        <w:t>πιθανοτική</w:t>
      </w:r>
      <w:proofErr w:type="spellEnd"/>
      <w:r w:rsidRPr="00E40F79">
        <w:rPr>
          <w:rFonts w:ascii="Times New Roman" w:hAnsi="Times New Roman" w:cs="Times New Roman"/>
          <w:sz w:val="24"/>
          <w:szCs w:val="24"/>
        </w:rPr>
        <w:t xml:space="preserve"> </w:t>
      </w:r>
      <w:r>
        <w:rPr>
          <w:rFonts w:ascii="Times New Roman" w:hAnsi="Times New Roman" w:cs="Times New Roman"/>
          <w:sz w:val="24"/>
          <w:szCs w:val="24"/>
        </w:rPr>
        <w:t>έκδοση</w:t>
      </w:r>
      <w:r w:rsidRPr="00E40F79">
        <w:rPr>
          <w:rFonts w:ascii="Times New Roman" w:hAnsi="Times New Roman" w:cs="Times New Roman"/>
          <w:sz w:val="24"/>
          <w:szCs w:val="24"/>
        </w:rPr>
        <w:t xml:space="preserve"> </w:t>
      </w:r>
      <w:r>
        <w:rPr>
          <w:rFonts w:ascii="Times New Roman" w:hAnsi="Times New Roman" w:cs="Times New Roman"/>
          <w:sz w:val="24"/>
          <w:szCs w:val="24"/>
        </w:rPr>
        <w:t>της</w:t>
      </w:r>
      <w:r w:rsidRPr="00E40F79">
        <w:rPr>
          <w:rFonts w:ascii="Times New Roman" w:hAnsi="Times New Roman" w:cs="Times New Roman"/>
          <w:sz w:val="24"/>
          <w:szCs w:val="24"/>
        </w:rPr>
        <w:t xml:space="preserve"> </w:t>
      </w:r>
      <w:r>
        <w:rPr>
          <w:rFonts w:ascii="Times New Roman" w:hAnsi="Times New Roman" w:cs="Times New Roman"/>
          <w:sz w:val="24"/>
          <w:szCs w:val="24"/>
          <w:lang w:val="en-US"/>
        </w:rPr>
        <w:t>AHP</w:t>
      </w:r>
      <w:r w:rsidRPr="00E40F79">
        <w:rPr>
          <w:rFonts w:ascii="Times New Roman" w:hAnsi="Times New Roman" w:cs="Times New Roman"/>
          <w:sz w:val="24"/>
          <w:szCs w:val="24"/>
        </w:rPr>
        <w:t xml:space="preserve"> </w:t>
      </w:r>
      <w:r>
        <w:rPr>
          <w:rFonts w:ascii="Times New Roman" w:hAnsi="Times New Roman" w:cs="Times New Roman"/>
          <w:sz w:val="24"/>
          <w:szCs w:val="24"/>
        </w:rPr>
        <w:t>σύμφωνα με τους ερευνητές βρέθηκε</w:t>
      </w:r>
      <w:r w:rsidRPr="00E40F79">
        <w:rPr>
          <w:rFonts w:ascii="Times New Roman" w:hAnsi="Times New Roman" w:cs="Times New Roman"/>
          <w:sz w:val="24"/>
          <w:szCs w:val="24"/>
        </w:rPr>
        <w:t xml:space="preserve"> </w:t>
      </w:r>
      <w:r>
        <w:rPr>
          <w:rFonts w:ascii="Times New Roman" w:hAnsi="Times New Roman" w:cs="Times New Roman"/>
          <w:sz w:val="24"/>
          <w:szCs w:val="24"/>
        </w:rPr>
        <w:t>να</w:t>
      </w:r>
      <w:r w:rsidRPr="00E40F79">
        <w:rPr>
          <w:rFonts w:ascii="Times New Roman" w:hAnsi="Times New Roman" w:cs="Times New Roman"/>
          <w:sz w:val="24"/>
          <w:szCs w:val="24"/>
        </w:rPr>
        <w:t xml:space="preserve"> </w:t>
      </w:r>
      <w:r>
        <w:rPr>
          <w:rFonts w:ascii="Times New Roman" w:hAnsi="Times New Roman" w:cs="Times New Roman"/>
          <w:sz w:val="24"/>
          <w:szCs w:val="24"/>
        </w:rPr>
        <w:t xml:space="preserve">παρέχει περισσότερες πληροφορίες στην ομαδική απόφαση καθώς απαιτεί από την αρχή λιγότερες υποθέσεις. </w:t>
      </w:r>
    </w:p>
    <w:p w:rsidR="00170AFF" w:rsidRDefault="00170AFF" w:rsidP="00995A14">
      <w:pPr>
        <w:spacing w:after="0" w:line="360" w:lineRule="auto"/>
        <w:ind w:firstLine="1134"/>
        <w:jc w:val="both"/>
        <w:rPr>
          <w:rFonts w:ascii="Times New Roman" w:hAnsi="Times New Roman" w:cs="Times New Roman"/>
          <w:noProof/>
          <w:sz w:val="24"/>
          <w:szCs w:val="24"/>
        </w:rPr>
      </w:pPr>
      <w:r w:rsidRPr="00737D64">
        <w:rPr>
          <w:rFonts w:ascii="Times New Roman" w:hAnsi="Times New Roman" w:cs="Times New Roman"/>
          <w:sz w:val="24"/>
          <w:szCs w:val="24"/>
        </w:rPr>
        <w:t xml:space="preserve">Η μέθοδος </w:t>
      </w:r>
      <w:r w:rsidRPr="00737D64">
        <w:rPr>
          <w:rFonts w:ascii="Times New Roman" w:hAnsi="Times New Roman" w:cs="Times New Roman"/>
          <w:sz w:val="24"/>
          <w:szCs w:val="24"/>
          <w:lang w:val="en-US"/>
        </w:rPr>
        <w:t>Delphi</w:t>
      </w:r>
      <w:r w:rsidRPr="00737D64">
        <w:rPr>
          <w:rFonts w:ascii="Times New Roman" w:hAnsi="Times New Roman" w:cs="Times New Roman"/>
          <w:sz w:val="24"/>
          <w:szCs w:val="24"/>
        </w:rPr>
        <w:t xml:space="preserve"> συγκρίνεται με την μέθοδο της </w:t>
      </w:r>
      <w:r w:rsidRPr="00737D64">
        <w:rPr>
          <w:rFonts w:ascii="Times New Roman" w:hAnsi="Times New Roman" w:cs="Times New Roman"/>
          <w:sz w:val="24"/>
          <w:szCs w:val="24"/>
          <w:lang w:val="en-US"/>
        </w:rPr>
        <w:t>AHP</w:t>
      </w:r>
      <w:r w:rsidRPr="00737D64">
        <w:rPr>
          <w:rFonts w:ascii="Times New Roman" w:hAnsi="Times New Roman" w:cs="Times New Roman"/>
          <w:sz w:val="24"/>
          <w:szCs w:val="24"/>
        </w:rPr>
        <w:t xml:space="preserve"> στη μελέτη των </w:t>
      </w:r>
      <w:r w:rsidRPr="00737D64">
        <w:rPr>
          <w:rFonts w:ascii="Times New Roman" w:hAnsi="Times New Roman" w:cs="Times New Roman"/>
          <w:noProof/>
          <w:sz w:val="24"/>
          <w:szCs w:val="24"/>
          <w:lang w:val="en-US"/>
        </w:rPr>
        <w:t>Vincent</w:t>
      </w:r>
      <w:r w:rsidRPr="00737D64">
        <w:rPr>
          <w:rFonts w:ascii="Times New Roman" w:hAnsi="Times New Roman" w:cs="Times New Roman"/>
          <w:noProof/>
          <w:sz w:val="24"/>
          <w:szCs w:val="24"/>
        </w:rPr>
        <w:t xml:space="preserve"> </w:t>
      </w:r>
      <w:r w:rsidRPr="00737D64">
        <w:rPr>
          <w:rFonts w:ascii="Times New Roman" w:hAnsi="Times New Roman" w:cs="Times New Roman"/>
          <w:noProof/>
          <w:sz w:val="24"/>
          <w:szCs w:val="24"/>
          <w:lang w:val="en-US"/>
        </w:rPr>
        <w:t>S</w:t>
      </w:r>
      <w:r w:rsidRPr="00737D64">
        <w:rPr>
          <w:rFonts w:ascii="Times New Roman" w:hAnsi="Times New Roman" w:cs="Times New Roman"/>
          <w:noProof/>
          <w:sz w:val="24"/>
          <w:szCs w:val="24"/>
        </w:rPr>
        <w:t xml:space="preserve">. </w:t>
      </w:r>
      <w:r w:rsidRPr="00737D64">
        <w:rPr>
          <w:rFonts w:ascii="Times New Roman" w:hAnsi="Times New Roman" w:cs="Times New Roman"/>
          <w:noProof/>
          <w:sz w:val="24"/>
          <w:szCs w:val="24"/>
          <w:lang w:val="en-US"/>
        </w:rPr>
        <w:t>Lai</w:t>
      </w:r>
      <w:r w:rsidRPr="00737D64">
        <w:rPr>
          <w:rFonts w:ascii="Times New Roman" w:hAnsi="Times New Roman" w:cs="Times New Roman"/>
          <w:noProof/>
          <w:sz w:val="24"/>
          <w:szCs w:val="24"/>
        </w:rPr>
        <w:t xml:space="preserve"> </w:t>
      </w:r>
      <w:r w:rsidRPr="00737D64">
        <w:rPr>
          <w:rFonts w:ascii="Times New Roman" w:hAnsi="Times New Roman" w:cs="Times New Roman"/>
          <w:noProof/>
          <w:sz w:val="24"/>
          <w:szCs w:val="24"/>
          <w:lang w:val="en-US"/>
        </w:rPr>
        <w:t>et</w:t>
      </w:r>
      <w:r w:rsidRPr="00737D64">
        <w:rPr>
          <w:rFonts w:ascii="Times New Roman" w:hAnsi="Times New Roman" w:cs="Times New Roman"/>
          <w:noProof/>
          <w:sz w:val="24"/>
          <w:szCs w:val="24"/>
        </w:rPr>
        <w:t xml:space="preserve"> </w:t>
      </w:r>
      <w:r w:rsidRPr="00737D64">
        <w:rPr>
          <w:rFonts w:ascii="Times New Roman" w:hAnsi="Times New Roman" w:cs="Times New Roman"/>
          <w:noProof/>
          <w:sz w:val="24"/>
          <w:szCs w:val="24"/>
          <w:lang w:val="en-US"/>
        </w:rPr>
        <w:t>al</w:t>
      </w:r>
      <w:r w:rsidRPr="00737D64">
        <w:rPr>
          <w:rFonts w:ascii="Times New Roman" w:hAnsi="Times New Roman" w:cs="Times New Roman"/>
          <w:noProof/>
          <w:sz w:val="24"/>
          <w:szCs w:val="24"/>
        </w:rPr>
        <w:t>. (2002)</w:t>
      </w:r>
      <w:r w:rsidRPr="00737D64">
        <w:rPr>
          <w:rFonts w:ascii="Times New Roman" w:hAnsi="Times New Roman" w:cs="Times New Roman"/>
          <w:sz w:val="24"/>
          <w:szCs w:val="24"/>
        </w:rPr>
        <w:t xml:space="preserve"> για να παρουσιάσουν </w:t>
      </w:r>
      <w:r w:rsidRPr="00737D64">
        <w:rPr>
          <w:rFonts w:ascii="Times New Roman" w:hAnsi="Times New Roman" w:cs="Times New Roman"/>
          <w:noProof/>
          <w:sz w:val="24"/>
          <w:szCs w:val="24"/>
        </w:rPr>
        <w:t xml:space="preserve">μάλιστα και πίνακα που φαίνεται καθαρά η υπεροχή της </w:t>
      </w:r>
      <w:r w:rsidRPr="00737D64">
        <w:rPr>
          <w:rFonts w:ascii="Times New Roman" w:hAnsi="Times New Roman" w:cs="Times New Roman"/>
          <w:noProof/>
          <w:sz w:val="24"/>
          <w:szCs w:val="24"/>
          <w:lang w:val="en-US"/>
        </w:rPr>
        <w:t>AHP</w:t>
      </w:r>
      <w:r w:rsidRPr="00737D64">
        <w:rPr>
          <w:rFonts w:ascii="Times New Roman" w:hAnsi="Times New Roman" w:cs="Times New Roman"/>
          <w:noProof/>
          <w:sz w:val="24"/>
          <w:szCs w:val="24"/>
        </w:rPr>
        <w:t xml:space="preserve"> έναντι της </w:t>
      </w:r>
      <w:r w:rsidRPr="00737D64">
        <w:rPr>
          <w:rFonts w:ascii="Times New Roman" w:hAnsi="Times New Roman" w:cs="Times New Roman"/>
          <w:noProof/>
          <w:sz w:val="24"/>
          <w:szCs w:val="24"/>
          <w:lang w:val="en-US"/>
        </w:rPr>
        <w:t>Delphi</w:t>
      </w:r>
      <w:r w:rsidRPr="00737D64">
        <w:rPr>
          <w:rFonts w:ascii="Times New Roman" w:hAnsi="Times New Roman" w:cs="Times New Roman"/>
          <w:noProof/>
          <w:sz w:val="24"/>
          <w:szCs w:val="24"/>
        </w:rPr>
        <w:t xml:space="preserve"> στην ικανοποίηση των συμμετεχόντων στην διαδικασί</w:t>
      </w:r>
      <w:r>
        <w:rPr>
          <w:rFonts w:ascii="Times New Roman" w:hAnsi="Times New Roman" w:cs="Times New Roman"/>
          <w:noProof/>
          <w:sz w:val="24"/>
          <w:szCs w:val="24"/>
        </w:rPr>
        <w:t>α της λήψεως της απόφασης «…οι σ</w:t>
      </w:r>
      <w:r w:rsidRPr="00737D64">
        <w:rPr>
          <w:rFonts w:ascii="Times New Roman" w:hAnsi="Times New Roman" w:cs="Times New Roman"/>
          <w:noProof/>
          <w:sz w:val="24"/>
          <w:szCs w:val="24"/>
        </w:rPr>
        <w:t xml:space="preserve">υμμετέχοντες είναι πιο ικανοποιημένοι με την </w:t>
      </w:r>
      <w:r w:rsidRPr="00737D64">
        <w:rPr>
          <w:rFonts w:ascii="Times New Roman" w:hAnsi="Times New Roman" w:cs="Times New Roman"/>
          <w:noProof/>
          <w:sz w:val="24"/>
          <w:szCs w:val="24"/>
          <w:lang w:val="en-US"/>
        </w:rPr>
        <w:t>AHP</w:t>
      </w:r>
      <w:r w:rsidRPr="00737D64">
        <w:rPr>
          <w:rFonts w:ascii="Times New Roman" w:hAnsi="Times New Roman" w:cs="Times New Roman"/>
          <w:noProof/>
          <w:sz w:val="24"/>
          <w:szCs w:val="24"/>
        </w:rPr>
        <w:t xml:space="preserve"> παρά με την </w:t>
      </w:r>
      <w:r w:rsidRPr="00737D64">
        <w:rPr>
          <w:rFonts w:ascii="Times New Roman" w:hAnsi="Times New Roman" w:cs="Times New Roman"/>
          <w:noProof/>
          <w:sz w:val="24"/>
          <w:szCs w:val="24"/>
          <w:lang w:val="en-US"/>
        </w:rPr>
        <w:t>Delphi</w:t>
      </w:r>
      <w:r w:rsidRPr="00737D64">
        <w:rPr>
          <w:rFonts w:ascii="Times New Roman" w:hAnsi="Times New Roman" w:cs="Times New Roman"/>
          <w:noProof/>
          <w:sz w:val="24"/>
          <w:szCs w:val="24"/>
        </w:rPr>
        <w:t xml:space="preserve"> όχι μόνο όσον αφορά τη διαδικασία για τη λήψη της απόφασης αλλά και όσον αφορά το αποτέλεσμα της απόφασης…». </w:t>
      </w:r>
      <w:r w:rsidRPr="00CB6A9A">
        <w:rPr>
          <w:rFonts w:ascii="Times New Roman" w:hAnsi="Times New Roman" w:cs="Times New Roman"/>
          <w:noProof/>
          <w:sz w:val="24"/>
          <w:szCs w:val="24"/>
        </w:rPr>
        <w:t xml:space="preserve">Η μελέτη των J. Malczewski et al. (1997) θέτουν την μέθοδο </w:t>
      </w:r>
      <w:r w:rsidRPr="00CB6A9A">
        <w:rPr>
          <w:rFonts w:ascii="Times New Roman" w:hAnsi="Times New Roman" w:cs="Times New Roman"/>
          <w:noProof/>
          <w:sz w:val="24"/>
          <w:szCs w:val="24"/>
          <w:lang w:val="en-US"/>
        </w:rPr>
        <w:t>AHP</w:t>
      </w:r>
      <w:r w:rsidRPr="00CB6A9A">
        <w:rPr>
          <w:rFonts w:ascii="Times New Roman" w:hAnsi="Times New Roman" w:cs="Times New Roman"/>
          <w:noProof/>
          <w:sz w:val="24"/>
          <w:szCs w:val="24"/>
        </w:rPr>
        <w:t xml:space="preserve"> να συνεργάζεται με τον ακέ</w:t>
      </w:r>
      <w:r>
        <w:rPr>
          <w:rFonts w:ascii="Times New Roman" w:hAnsi="Times New Roman" w:cs="Times New Roman"/>
          <w:noProof/>
          <w:sz w:val="24"/>
          <w:szCs w:val="24"/>
        </w:rPr>
        <w:t>ραιο μαθηματικο προγραμματισμό, μοντέλο για την βελτιστοποίηση (μεγιστοποίηση ή ελαχιστοποίηση) μιας ή περισσοτέρων γραμμικών συναρτήσεων (κριτήρια βελτιστοποίησης) αγνώστων μεταβ</w:t>
      </w:r>
      <w:r w:rsidR="00995EB8">
        <w:rPr>
          <w:rFonts w:ascii="Times New Roman" w:hAnsi="Times New Roman" w:cs="Times New Roman"/>
          <w:noProof/>
          <w:sz w:val="24"/>
          <w:szCs w:val="24"/>
        </w:rPr>
        <w:t>λ</w:t>
      </w:r>
      <w:r>
        <w:rPr>
          <w:rFonts w:ascii="Times New Roman" w:hAnsi="Times New Roman" w:cs="Times New Roman"/>
          <w:noProof/>
          <w:sz w:val="24"/>
          <w:szCs w:val="24"/>
        </w:rPr>
        <w:t xml:space="preserve">ητών (ακέραιων τιμών) οριοθετημένων από γραμμικούς περιορισμούς (ανισοεξισώσεις) </w:t>
      </w:r>
      <w:sdt>
        <w:sdtPr>
          <w:rPr>
            <w:rFonts w:ascii="Times New Roman" w:hAnsi="Times New Roman" w:cs="Times New Roman"/>
            <w:noProof/>
            <w:sz w:val="24"/>
            <w:szCs w:val="24"/>
          </w:rPr>
          <w:id w:val="1555687664"/>
          <w:citation/>
        </w:sdtPr>
        <w:sdtContent>
          <w:r w:rsidR="00A31D56">
            <w:rPr>
              <w:rFonts w:ascii="Times New Roman" w:hAnsi="Times New Roman" w:cs="Times New Roman"/>
              <w:noProof/>
              <w:sz w:val="24"/>
              <w:szCs w:val="24"/>
            </w:rPr>
            <w:fldChar w:fldCharType="begin"/>
          </w:r>
          <w:r>
            <w:rPr>
              <w:rFonts w:ascii="Times New Roman" w:hAnsi="Times New Roman" w:cs="Times New Roman"/>
              <w:noProof/>
              <w:sz w:val="24"/>
              <w:szCs w:val="24"/>
            </w:rPr>
            <w:instrText xml:space="preserve"> CITATION Ιωά09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(Ιωάννης Αψερίδης, 2009)</w:t>
          </w:r>
          <w:r w:rsidR="00A31D56">
            <w:rPr>
              <w:rFonts w:ascii="Times New Roman" w:hAnsi="Times New Roman" w:cs="Times New Roman"/>
              <w:noProof/>
              <w:sz w:val="24"/>
              <w:szCs w:val="24"/>
            </w:rPr>
            <w:fldChar w:fldCharType="end"/>
          </w:r>
        </w:sdtContent>
      </w:sdt>
      <w:r>
        <w:rPr>
          <w:rFonts w:ascii="Times New Roman" w:hAnsi="Times New Roman" w:cs="Times New Roman"/>
          <w:noProof/>
          <w:sz w:val="24"/>
          <w:szCs w:val="24"/>
        </w:rPr>
        <w:t>.</w:t>
      </w:r>
    </w:p>
    <w:p w:rsidR="00170AFF" w:rsidRDefault="00170AFF"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rPr>
        <w:t>Οι</w:t>
      </w:r>
      <w:r w:rsidRPr="00AC0487">
        <w:rPr>
          <w:rFonts w:ascii="Times New Roman" w:hAnsi="Times New Roman" w:cs="Times New Roman"/>
          <w:noProof/>
          <w:sz w:val="24"/>
          <w:szCs w:val="24"/>
        </w:rPr>
        <w:t xml:space="preserve"> Noel Kweku-Muata Bryson and Anito Joseph το 1999</w:t>
      </w:r>
      <w:r>
        <w:rPr>
          <w:rFonts w:ascii="Times New Roman" w:hAnsi="Times New Roman" w:cs="Times New Roman"/>
          <w:noProof/>
          <w:sz w:val="24"/>
          <w:szCs w:val="24"/>
        </w:rPr>
        <w:t xml:space="preserve"> χρησιμοποιούν τις δυαδικές συγκρίσεις μεταξύ των κριτηρίων για να εξάγουν τις ατομικές προτεραιότητες επ΄ αυτών και κατόπιν με ένα λ</w:t>
      </w:r>
      <w:r w:rsidRPr="00AC0487">
        <w:rPr>
          <w:rFonts w:ascii="Times New Roman" w:hAnsi="Times New Roman" w:cs="Times New Roman"/>
          <w:noProof/>
          <w:sz w:val="24"/>
          <w:szCs w:val="24"/>
        </w:rPr>
        <w:t>ογαριθμικό μοντέλο προγραμματισμού στόχων</w:t>
      </w:r>
      <w:r>
        <w:rPr>
          <w:rFonts w:ascii="Times New Roman" w:hAnsi="Times New Roman" w:cs="Times New Roman"/>
          <w:noProof/>
          <w:sz w:val="24"/>
          <w:szCs w:val="24"/>
        </w:rPr>
        <w:t xml:space="preserve"> εξάγει τις συνενετικές προτεραιότητες</w:t>
      </w:r>
      <w:r w:rsidRPr="00AC0487">
        <w:rPr>
          <w:rFonts w:ascii="Times New Roman" w:hAnsi="Times New Roman" w:cs="Times New Roman"/>
          <w:noProof/>
          <w:sz w:val="24"/>
          <w:szCs w:val="24"/>
        </w:rPr>
        <w:t xml:space="preserve">. Ο Kamal M. Al-Subhi Al-Harbi (2001) παρουσιάζει τη μέθοδο για την ομαδική απόφαση με την παρατήρηση ότι η μέθοδος μπορεί να βοηθηθεί και με τη χρήση του Η/Υ με τη χρήση του EXCEL. </w:t>
      </w:r>
    </w:p>
    <w:p w:rsidR="00170AFF" w:rsidRDefault="00170AFF" w:rsidP="00995A14">
      <w:pPr>
        <w:shd w:val="clear" w:color="auto" w:fill="FFFFFF" w:themeFill="background1"/>
        <w:spacing w:after="0" w:line="360" w:lineRule="auto"/>
        <w:ind w:firstLine="1134"/>
        <w:jc w:val="both"/>
        <w:rPr>
          <w:rFonts w:ascii="Times New Roman" w:hAnsi="Times New Roman" w:cs="Times New Roman"/>
          <w:sz w:val="24"/>
          <w:szCs w:val="24"/>
        </w:rPr>
      </w:pPr>
      <w:r w:rsidRPr="00CB6A9A">
        <w:rPr>
          <w:rFonts w:ascii="Times New Roman" w:hAnsi="Times New Roman" w:cs="Times New Roman"/>
          <w:sz w:val="24"/>
          <w:szCs w:val="24"/>
        </w:rPr>
        <w:t xml:space="preserve">Οι </w:t>
      </w:r>
      <w:r w:rsidRPr="00CB6A9A">
        <w:rPr>
          <w:rFonts w:ascii="Times New Roman" w:hAnsi="Times New Roman" w:cs="Times New Roman"/>
          <w:sz w:val="24"/>
          <w:szCs w:val="24"/>
          <w:lang w:val="en-US"/>
        </w:rPr>
        <w:t>C</w:t>
      </w:r>
      <w:r w:rsidRPr="00CB6A9A">
        <w:rPr>
          <w:rFonts w:ascii="Times New Roman" w:hAnsi="Times New Roman" w:cs="Times New Roman"/>
          <w:sz w:val="24"/>
          <w:szCs w:val="24"/>
        </w:rPr>
        <w:t xml:space="preserve">. </w:t>
      </w:r>
      <w:proofErr w:type="spellStart"/>
      <w:proofErr w:type="gramStart"/>
      <w:r w:rsidRPr="00CB6A9A">
        <w:rPr>
          <w:rFonts w:ascii="Times New Roman" w:hAnsi="Times New Roman" w:cs="Times New Roman"/>
          <w:sz w:val="24"/>
          <w:szCs w:val="24"/>
          <w:lang w:val="en-US"/>
        </w:rPr>
        <w:t>Muralidhara</w:t>
      </w:r>
      <w:proofErr w:type="spellEnd"/>
      <w:r w:rsidRPr="00CB6A9A">
        <w:rPr>
          <w:rFonts w:ascii="Times New Roman" w:hAnsi="Times New Roman" w:cs="Times New Roman"/>
          <w:sz w:val="24"/>
          <w:szCs w:val="24"/>
        </w:rPr>
        <w:t xml:space="preserve"> </w:t>
      </w:r>
      <w:r w:rsidRPr="00CB6A9A">
        <w:rPr>
          <w:rFonts w:ascii="Times New Roman" w:hAnsi="Times New Roman" w:cs="Times New Roman"/>
          <w:sz w:val="24"/>
          <w:szCs w:val="24"/>
          <w:lang w:val="en-US"/>
        </w:rPr>
        <w:t>et</w:t>
      </w:r>
      <w:r w:rsidRPr="00CB6A9A">
        <w:rPr>
          <w:rFonts w:ascii="Times New Roman" w:hAnsi="Times New Roman" w:cs="Times New Roman"/>
          <w:sz w:val="24"/>
          <w:szCs w:val="24"/>
        </w:rPr>
        <w:t xml:space="preserve"> </w:t>
      </w:r>
      <w:r w:rsidRPr="00CB6A9A">
        <w:rPr>
          <w:rFonts w:ascii="Times New Roman" w:hAnsi="Times New Roman" w:cs="Times New Roman"/>
          <w:sz w:val="24"/>
          <w:szCs w:val="24"/>
          <w:lang w:val="en-US"/>
        </w:rPr>
        <w:t>al</w:t>
      </w:r>
      <w:r w:rsidRPr="00CB6A9A">
        <w:rPr>
          <w:rFonts w:ascii="Times New Roman" w:hAnsi="Times New Roman" w:cs="Times New Roman"/>
          <w:sz w:val="24"/>
          <w:szCs w:val="24"/>
        </w:rPr>
        <w:t xml:space="preserve">. το 2002 παρουσιάζουν τη συνεργασία της με τη μέθοδο ομαδικής απόφασης </w:t>
      </w:r>
      <w:r w:rsidRPr="00A31424">
        <w:rPr>
          <w:rFonts w:ascii="Times New Roman" w:hAnsi="Times New Roman" w:cs="Times New Roman"/>
          <w:sz w:val="24"/>
          <w:szCs w:val="24"/>
          <w:lang w:val="en-US"/>
        </w:rPr>
        <w:t>Brainstorming</w:t>
      </w:r>
      <w:r>
        <w:rPr>
          <w:rFonts w:ascii="Times New Roman" w:hAnsi="Times New Roman" w:cs="Times New Roman"/>
          <w:sz w:val="24"/>
          <w:szCs w:val="24"/>
        </w:rPr>
        <w:t xml:space="preserve">, την τεχνική διάσκεψης κατά την οποία τα μέλη της ομάδας προσπαθούν να βρουν μια λύση για ένα συγκεκριμένο πρόβλημα μελετώντας όλες τις ιδέες που βάζουν προς συζήτηση στο τραπέζι αυθόρμητα όλα τα μέλη της ομάδας </w:t>
      </w:r>
      <w:sdt>
        <w:sdtPr>
          <w:rPr>
            <w:rFonts w:ascii="Times New Roman" w:hAnsi="Times New Roman" w:cs="Times New Roman"/>
            <w:sz w:val="24"/>
            <w:szCs w:val="24"/>
          </w:rPr>
          <w:id w:val="1555687665"/>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ΝΜα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(Ν. Ματσατσίνης, 2010)</w:t>
          </w:r>
          <w:r w:rsidR="00A31D56">
            <w:rPr>
              <w:rFonts w:ascii="Times New Roman" w:hAnsi="Times New Roman" w:cs="Times New Roman"/>
              <w:sz w:val="24"/>
              <w:szCs w:val="24"/>
            </w:rPr>
            <w:fldChar w:fldCharType="end"/>
          </w:r>
        </w:sdtContent>
      </w:sdt>
      <w:r>
        <w:rPr>
          <w:rFonts w:ascii="Times New Roman" w:hAnsi="Times New Roman" w:cs="Times New Roman"/>
          <w:sz w:val="24"/>
          <w:szCs w:val="24"/>
        </w:rPr>
        <w:t>.</w:t>
      </w:r>
      <w:proofErr w:type="gramEnd"/>
      <w:r>
        <w:rPr>
          <w:rFonts w:ascii="Times New Roman" w:hAnsi="Times New Roman" w:cs="Times New Roman"/>
          <w:sz w:val="24"/>
          <w:szCs w:val="24"/>
        </w:rPr>
        <w:t xml:space="preserve"> Ο</w:t>
      </w:r>
      <w:r w:rsidRPr="00A31424">
        <w:rPr>
          <w:rFonts w:ascii="Times New Roman" w:hAnsi="Times New Roman" w:cs="Times New Roman"/>
          <w:sz w:val="24"/>
          <w:szCs w:val="24"/>
        </w:rPr>
        <w:t xml:space="preserve"> </w:t>
      </w:r>
      <w:proofErr w:type="spellStart"/>
      <w:r w:rsidRPr="00A31424">
        <w:rPr>
          <w:rFonts w:ascii="Times New Roman" w:hAnsi="Times New Roman" w:cs="Times New Roman"/>
          <w:sz w:val="24"/>
          <w:szCs w:val="24"/>
        </w:rPr>
        <w:t>Bojan</w:t>
      </w:r>
      <w:proofErr w:type="spellEnd"/>
      <w:r w:rsidRPr="00CB6A9A">
        <w:rPr>
          <w:rFonts w:ascii="Times New Roman" w:hAnsi="Times New Roman" w:cs="Times New Roman"/>
          <w:sz w:val="24"/>
          <w:szCs w:val="24"/>
        </w:rPr>
        <w:t xml:space="preserve"> </w:t>
      </w:r>
      <w:proofErr w:type="spellStart"/>
      <w:r w:rsidRPr="00CB6A9A">
        <w:rPr>
          <w:rFonts w:ascii="Times New Roman" w:hAnsi="Times New Roman" w:cs="Times New Roman"/>
          <w:sz w:val="24"/>
          <w:szCs w:val="24"/>
        </w:rPr>
        <w:t>Srdjevic</w:t>
      </w:r>
      <w:proofErr w:type="spellEnd"/>
      <w:r w:rsidRPr="00CB6A9A">
        <w:rPr>
          <w:rFonts w:ascii="Times New Roman" w:hAnsi="Times New Roman" w:cs="Times New Roman"/>
          <w:sz w:val="24"/>
          <w:szCs w:val="24"/>
        </w:rPr>
        <w:t xml:space="preserve"> το 2007 τη συνδυάζει με την Θεωρία Κοινωνικής επιλογής. </w:t>
      </w:r>
      <w:r w:rsidRPr="009459EF">
        <w:rPr>
          <w:rFonts w:ascii="Times New Roman" w:hAnsi="Times New Roman" w:cs="Times New Roman"/>
          <w:sz w:val="24"/>
          <w:szCs w:val="24"/>
        </w:rPr>
        <w:t xml:space="preserve">Αξιοσημείωτη είναι και η πιθανή χρήση της μεθόδου </w:t>
      </w:r>
      <w:r w:rsidRPr="009459EF">
        <w:rPr>
          <w:rFonts w:ascii="Times New Roman" w:hAnsi="Times New Roman" w:cs="Times New Roman"/>
          <w:sz w:val="24"/>
          <w:szCs w:val="24"/>
          <w:lang w:val="en-US"/>
        </w:rPr>
        <w:t>Brainstorming</w:t>
      </w:r>
      <w:r w:rsidRPr="009459EF">
        <w:rPr>
          <w:rFonts w:ascii="Times New Roman" w:hAnsi="Times New Roman" w:cs="Times New Roman"/>
          <w:sz w:val="24"/>
          <w:szCs w:val="24"/>
        </w:rPr>
        <w:t xml:space="preserve"> ή κ</w:t>
      </w:r>
      <w:r>
        <w:rPr>
          <w:rFonts w:ascii="Times New Roman" w:hAnsi="Times New Roman" w:cs="Times New Roman"/>
          <w:sz w:val="24"/>
          <w:szCs w:val="24"/>
        </w:rPr>
        <w:t>αι κάποιας άλλη</w:t>
      </w:r>
      <w:r w:rsidRPr="009459EF">
        <w:rPr>
          <w:rFonts w:ascii="Times New Roman" w:hAnsi="Times New Roman" w:cs="Times New Roman"/>
          <w:sz w:val="24"/>
          <w:szCs w:val="24"/>
        </w:rPr>
        <w:t xml:space="preserve">ς για την εξάλειψη των πολλών κριτηρίων για την μείωση των υπερβολικών υπολογισμών. «Ο καθοδηγητής της ομάδας μπορεί να εισάγει κάποιες στρατηγικές όπως την </w:t>
      </w:r>
      <w:r w:rsidRPr="009459EF">
        <w:rPr>
          <w:rFonts w:ascii="Times New Roman" w:hAnsi="Times New Roman" w:cs="Times New Roman"/>
          <w:sz w:val="24"/>
          <w:szCs w:val="24"/>
          <w:lang w:val="en-US"/>
        </w:rPr>
        <w:t>Brainstorming</w:t>
      </w:r>
      <w:r w:rsidRPr="009459EF">
        <w:rPr>
          <w:rFonts w:ascii="Times New Roman" w:hAnsi="Times New Roman" w:cs="Times New Roman"/>
          <w:sz w:val="24"/>
          <w:szCs w:val="24"/>
        </w:rPr>
        <w:t xml:space="preserve">, την </w:t>
      </w:r>
      <w:proofErr w:type="spellStart"/>
      <w:r w:rsidRPr="009459EF">
        <w:rPr>
          <w:rFonts w:ascii="Times New Roman" w:hAnsi="Times New Roman" w:cs="Times New Roman"/>
          <w:sz w:val="24"/>
          <w:szCs w:val="24"/>
        </w:rPr>
        <w:t>κατ΄</w:t>
      </w:r>
      <w:proofErr w:type="spellEnd"/>
      <w:r w:rsidRPr="009459EF">
        <w:rPr>
          <w:rFonts w:ascii="Times New Roman" w:hAnsi="Times New Roman" w:cs="Times New Roman"/>
          <w:sz w:val="24"/>
          <w:szCs w:val="24"/>
        </w:rPr>
        <w:t xml:space="preserve"> όνομα ομαδική τεχνική (</w:t>
      </w:r>
      <w:r w:rsidRPr="009459EF">
        <w:rPr>
          <w:rFonts w:ascii="Times New Roman" w:hAnsi="Times New Roman" w:cs="Times New Roman"/>
          <w:sz w:val="24"/>
          <w:szCs w:val="24"/>
          <w:lang w:val="en-US"/>
        </w:rPr>
        <w:t>nominal</w:t>
      </w:r>
      <w:r w:rsidRPr="009459EF">
        <w:rPr>
          <w:rFonts w:ascii="Times New Roman" w:hAnsi="Times New Roman" w:cs="Times New Roman"/>
          <w:sz w:val="24"/>
          <w:szCs w:val="24"/>
        </w:rPr>
        <w:t xml:space="preserve"> </w:t>
      </w:r>
      <w:r w:rsidRPr="009459EF">
        <w:rPr>
          <w:rFonts w:ascii="Times New Roman" w:hAnsi="Times New Roman" w:cs="Times New Roman"/>
          <w:sz w:val="24"/>
          <w:szCs w:val="24"/>
          <w:lang w:val="en-US"/>
        </w:rPr>
        <w:t>group</w:t>
      </w:r>
      <w:r w:rsidRPr="009459EF">
        <w:rPr>
          <w:rFonts w:ascii="Times New Roman" w:hAnsi="Times New Roman" w:cs="Times New Roman"/>
          <w:sz w:val="24"/>
          <w:szCs w:val="24"/>
        </w:rPr>
        <w:t xml:space="preserve"> </w:t>
      </w:r>
      <w:r w:rsidRPr="009459EF">
        <w:rPr>
          <w:rFonts w:ascii="Times New Roman" w:hAnsi="Times New Roman" w:cs="Times New Roman"/>
          <w:sz w:val="24"/>
          <w:szCs w:val="24"/>
          <w:lang w:val="en-US"/>
        </w:rPr>
        <w:t>technique</w:t>
      </w:r>
      <w:r w:rsidRPr="009459EF">
        <w:rPr>
          <w:rFonts w:ascii="Times New Roman" w:hAnsi="Times New Roman" w:cs="Times New Roman"/>
          <w:sz w:val="24"/>
          <w:szCs w:val="24"/>
        </w:rPr>
        <w:t xml:space="preserve">, </w:t>
      </w:r>
      <w:r w:rsidRPr="009459EF">
        <w:rPr>
          <w:rFonts w:ascii="Times New Roman" w:hAnsi="Times New Roman" w:cs="Times New Roman"/>
          <w:sz w:val="24"/>
          <w:szCs w:val="24"/>
          <w:lang w:val="en-US"/>
        </w:rPr>
        <w:t>NGT</w:t>
      </w:r>
      <w:r w:rsidRPr="009459EF">
        <w:rPr>
          <w:rFonts w:ascii="Times New Roman" w:hAnsi="Times New Roman" w:cs="Times New Roman"/>
          <w:sz w:val="24"/>
          <w:szCs w:val="24"/>
        </w:rPr>
        <w:t>) με σκοπό να ελεγχθεί η διαδικασία και να βρεθούν και να εξαλειφθούν οι ασήμαντοι παράγοντες. Όσο μεγαλώνει ο αριθμός</w:t>
      </w:r>
      <w:r>
        <w:rPr>
          <w:rFonts w:ascii="Times New Roman" w:hAnsi="Times New Roman" w:cs="Times New Roman"/>
          <w:sz w:val="24"/>
          <w:szCs w:val="24"/>
        </w:rPr>
        <w:t xml:space="preserve"> τους</w:t>
      </w:r>
      <w:r w:rsidRPr="009459EF">
        <w:rPr>
          <w:rFonts w:ascii="Times New Roman" w:hAnsi="Times New Roman" w:cs="Times New Roman"/>
          <w:sz w:val="24"/>
          <w:szCs w:val="24"/>
        </w:rPr>
        <w:t xml:space="preserve">, γίνεται δύσκολο να κατανοηθούν και να συγκριθούν όλες οι επιλογές. Έτσι αποφεύγεται η υπερφόρτωση από τις πληροφορίες» </w:t>
      </w:r>
      <w:sdt>
        <w:sdtPr>
          <w:rPr>
            <w:rFonts w:ascii="Times New Roman" w:hAnsi="Times New Roman" w:cs="Times New Roman"/>
            <w:sz w:val="24"/>
            <w:szCs w:val="24"/>
          </w:rPr>
          <w:id w:val="32775171"/>
          <w:citation/>
        </w:sdtPr>
        <w:sdtContent>
          <w:r w:rsidR="00A31D56" w:rsidRPr="009459EF">
            <w:rPr>
              <w:rFonts w:ascii="Times New Roman" w:hAnsi="Times New Roman" w:cs="Times New Roman"/>
              <w:sz w:val="24"/>
              <w:szCs w:val="24"/>
            </w:rPr>
            <w:fldChar w:fldCharType="begin"/>
          </w:r>
          <w:r w:rsidRPr="009459EF">
            <w:rPr>
              <w:rFonts w:ascii="Times New Roman" w:hAnsi="Times New Roman" w:cs="Times New Roman"/>
              <w:sz w:val="24"/>
              <w:szCs w:val="24"/>
            </w:rPr>
            <w:instrText xml:space="preserve"> CITATION CMu02 \l 1032 </w:instrText>
          </w:r>
          <w:r w:rsidR="00A31D56" w:rsidRPr="009459EF">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(C. Muralidharan et al., 2002)</w:t>
          </w:r>
          <w:r w:rsidR="00A31D56" w:rsidRPr="009459EF">
            <w:rPr>
              <w:rFonts w:ascii="Times New Roman" w:hAnsi="Times New Roman" w:cs="Times New Roman"/>
              <w:sz w:val="24"/>
              <w:szCs w:val="24"/>
            </w:rPr>
            <w:fldChar w:fldCharType="end"/>
          </w:r>
        </w:sdtContent>
      </w:sdt>
      <w:r w:rsidRPr="009459EF">
        <w:rPr>
          <w:rFonts w:ascii="Times New Roman" w:hAnsi="Times New Roman" w:cs="Times New Roman"/>
          <w:sz w:val="24"/>
          <w:szCs w:val="24"/>
        </w:rPr>
        <w:t xml:space="preserve">.  </w:t>
      </w:r>
      <w:r w:rsidR="00FF6A7F">
        <w:rPr>
          <w:rFonts w:ascii="Times New Roman" w:hAnsi="Times New Roman" w:cs="Times New Roman"/>
          <w:sz w:val="24"/>
          <w:szCs w:val="24"/>
        </w:rPr>
        <w:t>Η κατ’</w:t>
      </w:r>
      <w:r>
        <w:rPr>
          <w:rFonts w:ascii="Times New Roman" w:hAnsi="Times New Roman" w:cs="Times New Roman"/>
          <w:sz w:val="24"/>
          <w:szCs w:val="24"/>
        </w:rPr>
        <w:t xml:space="preserve"> όνομα ομαδική τεχνική χρησιμοποιεί διαδικασίες οι οποίες φέρνουν κοντά άτομα αλλά δεν του</w:t>
      </w:r>
      <w:r w:rsidR="00995EB8">
        <w:rPr>
          <w:rFonts w:ascii="Times New Roman" w:hAnsi="Times New Roman" w:cs="Times New Roman"/>
          <w:sz w:val="24"/>
          <w:szCs w:val="24"/>
        </w:rPr>
        <w:t>ς επιτρέπει  να επικοινωνούν δια</w:t>
      </w:r>
      <w:r>
        <w:rPr>
          <w:rFonts w:ascii="Times New Roman" w:hAnsi="Times New Roman" w:cs="Times New Roman"/>
          <w:sz w:val="24"/>
          <w:szCs w:val="24"/>
        </w:rPr>
        <w:t xml:space="preserve"> του προφορικού λόγου </w:t>
      </w:r>
      <w:sdt>
        <w:sdtPr>
          <w:rPr>
            <w:rFonts w:ascii="Times New Roman" w:hAnsi="Times New Roman" w:cs="Times New Roman"/>
            <w:sz w:val="24"/>
            <w:szCs w:val="24"/>
          </w:rPr>
          <w:id w:val="1555687667"/>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ΝΜα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(Ν. Ματσατσίνης, 2010)</w:t>
          </w:r>
          <w:r w:rsidR="00A31D56">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p>
    <w:p w:rsidR="00170AFF" w:rsidRPr="002906ED" w:rsidRDefault="00170AFF" w:rsidP="00995A14">
      <w:pPr>
        <w:tabs>
          <w:tab w:val="left" w:pos="0"/>
        </w:tabs>
        <w:spacing w:after="0" w:line="360" w:lineRule="auto"/>
        <w:ind w:firstLine="1134"/>
        <w:jc w:val="both"/>
        <w:rPr>
          <w:rFonts w:ascii="Times New Roman" w:hAnsi="Times New Roman" w:cs="Times New Roman"/>
          <w:noProof/>
          <w:sz w:val="24"/>
          <w:szCs w:val="24"/>
        </w:rPr>
      </w:pPr>
      <w:r w:rsidRPr="002906ED">
        <w:rPr>
          <w:rFonts w:ascii="Times New Roman" w:hAnsi="Times New Roman" w:cs="Times New Roman"/>
          <w:sz w:val="24"/>
          <w:szCs w:val="24"/>
        </w:rPr>
        <w:t xml:space="preserve">Εκείνος που χρησιμοποίησε πρωτύτερα το πολλαπλασιαστικό μοντέλο της </w:t>
      </w:r>
      <w:r w:rsidRPr="002906ED">
        <w:rPr>
          <w:rFonts w:ascii="Times New Roman" w:hAnsi="Times New Roman" w:cs="Times New Roman"/>
          <w:sz w:val="24"/>
          <w:szCs w:val="24"/>
          <w:lang w:val="en-US"/>
        </w:rPr>
        <w:t>AHP</w:t>
      </w:r>
      <w:r w:rsidRPr="002906ED">
        <w:rPr>
          <w:rFonts w:ascii="Times New Roman" w:hAnsi="Times New Roman" w:cs="Times New Roman"/>
          <w:sz w:val="24"/>
          <w:szCs w:val="24"/>
        </w:rPr>
        <w:t xml:space="preserve"> (ή MAHP) ήταν ο </w:t>
      </w:r>
      <w:r w:rsidRPr="002906ED">
        <w:rPr>
          <w:rFonts w:ascii="Times New Roman" w:hAnsi="Times New Roman" w:cs="Times New Roman"/>
          <w:noProof/>
          <w:sz w:val="24"/>
          <w:szCs w:val="24"/>
          <w:lang w:val="en-US"/>
        </w:rPr>
        <w:t>R</w:t>
      </w:r>
      <w:r w:rsidRPr="002906ED">
        <w:rPr>
          <w:rFonts w:ascii="Times New Roman" w:hAnsi="Times New Roman" w:cs="Times New Roman"/>
          <w:noProof/>
          <w:sz w:val="24"/>
          <w:szCs w:val="24"/>
        </w:rPr>
        <w:t>.</w:t>
      </w:r>
      <w:r w:rsidRPr="002906ED">
        <w:rPr>
          <w:rFonts w:ascii="Times New Roman" w:hAnsi="Times New Roman" w:cs="Times New Roman"/>
          <w:noProof/>
          <w:sz w:val="24"/>
          <w:szCs w:val="24"/>
          <w:lang w:val="en-US"/>
        </w:rPr>
        <w:t>C</w:t>
      </w:r>
      <w:r w:rsidRPr="002906ED">
        <w:rPr>
          <w:rFonts w:ascii="Times New Roman" w:hAnsi="Times New Roman" w:cs="Times New Roman"/>
          <w:noProof/>
          <w:sz w:val="24"/>
          <w:szCs w:val="24"/>
        </w:rPr>
        <w:t xml:space="preserve">. </w:t>
      </w:r>
      <w:r w:rsidRPr="002906ED">
        <w:rPr>
          <w:rFonts w:ascii="Times New Roman" w:hAnsi="Times New Roman" w:cs="Times New Roman"/>
          <w:noProof/>
          <w:sz w:val="24"/>
          <w:szCs w:val="24"/>
          <w:lang w:val="en-US"/>
        </w:rPr>
        <w:t>Van</w:t>
      </w:r>
      <w:r w:rsidRPr="002906ED">
        <w:rPr>
          <w:rFonts w:ascii="Times New Roman" w:hAnsi="Times New Roman" w:cs="Times New Roman"/>
          <w:noProof/>
          <w:sz w:val="24"/>
          <w:szCs w:val="24"/>
        </w:rPr>
        <w:t xml:space="preserve"> </w:t>
      </w:r>
      <w:r w:rsidRPr="002906ED">
        <w:rPr>
          <w:rFonts w:ascii="Times New Roman" w:hAnsi="Times New Roman" w:cs="Times New Roman"/>
          <w:noProof/>
          <w:sz w:val="24"/>
          <w:szCs w:val="24"/>
          <w:lang w:val="en-US"/>
        </w:rPr>
        <w:t>den</w:t>
      </w:r>
      <w:r w:rsidRPr="002906ED">
        <w:rPr>
          <w:rFonts w:ascii="Times New Roman" w:hAnsi="Times New Roman" w:cs="Times New Roman"/>
          <w:noProof/>
          <w:sz w:val="24"/>
          <w:szCs w:val="24"/>
        </w:rPr>
        <w:t xml:space="preserve"> </w:t>
      </w:r>
      <w:r w:rsidRPr="002906ED">
        <w:rPr>
          <w:rFonts w:ascii="Times New Roman" w:hAnsi="Times New Roman" w:cs="Times New Roman"/>
          <w:noProof/>
          <w:sz w:val="24"/>
          <w:szCs w:val="24"/>
          <w:lang w:val="en-US"/>
        </w:rPr>
        <w:t>Honert</w:t>
      </w:r>
      <w:r w:rsidRPr="002906ED">
        <w:rPr>
          <w:rFonts w:ascii="Times New Roman" w:hAnsi="Times New Roman" w:cs="Times New Roman"/>
          <w:noProof/>
          <w:sz w:val="24"/>
          <w:szCs w:val="24"/>
        </w:rPr>
        <w:t xml:space="preserve"> (1998)</w:t>
      </w:r>
      <w:r w:rsidRPr="002906ED">
        <w:rPr>
          <w:rFonts w:ascii="Times New Roman" w:hAnsi="Times New Roman" w:cs="Times New Roman"/>
          <w:sz w:val="24"/>
          <w:szCs w:val="24"/>
        </w:rPr>
        <w:t xml:space="preserve">. Επίσης ο ίδιος μελετητής το 2001 συνδυάζει την πολλαπλασιαστική </w:t>
      </w:r>
      <w:r w:rsidRPr="002906ED">
        <w:rPr>
          <w:rFonts w:ascii="Times New Roman" w:hAnsi="Times New Roman" w:cs="Times New Roman"/>
          <w:sz w:val="24"/>
          <w:szCs w:val="24"/>
          <w:lang w:val="en-US"/>
        </w:rPr>
        <w:t>AHP</w:t>
      </w:r>
      <w:r w:rsidRPr="002906ED">
        <w:rPr>
          <w:rFonts w:ascii="Times New Roman" w:hAnsi="Times New Roman" w:cs="Times New Roman"/>
          <w:sz w:val="24"/>
          <w:szCs w:val="24"/>
        </w:rPr>
        <w:t xml:space="preserve"> με την </w:t>
      </w:r>
      <w:r w:rsidRPr="002906ED">
        <w:rPr>
          <w:rFonts w:ascii="Times New Roman" w:hAnsi="Times New Roman" w:cs="Times New Roman"/>
          <w:sz w:val="24"/>
          <w:szCs w:val="24"/>
          <w:lang w:val="en-US"/>
        </w:rPr>
        <w:t>SMART</w:t>
      </w:r>
      <w:r w:rsidRPr="002906ED">
        <w:rPr>
          <w:rFonts w:ascii="Times New Roman" w:hAnsi="Times New Roman" w:cs="Times New Roman"/>
          <w:sz w:val="24"/>
          <w:szCs w:val="24"/>
        </w:rPr>
        <w:t xml:space="preserve"> για τη μέτρηση της αποφασιστικής ισχύος στις ομάδες. Αυτές οι μελέτες περιέχουν και την έννοια και της </w:t>
      </w:r>
      <w:proofErr w:type="spellStart"/>
      <w:r w:rsidRPr="002906ED">
        <w:rPr>
          <w:rFonts w:ascii="Times New Roman" w:hAnsi="Times New Roman" w:cs="Times New Roman"/>
          <w:sz w:val="24"/>
          <w:szCs w:val="24"/>
        </w:rPr>
        <w:t>στοχαστικότητας</w:t>
      </w:r>
      <w:proofErr w:type="spellEnd"/>
      <w:r w:rsidRPr="002906ED">
        <w:rPr>
          <w:rFonts w:ascii="Times New Roman" w:hAnsi="Times New Roman" w:cs="Times New Roman"/>
          <w:sz w:val="24"/>
          <w:szCs w:val="24"/>
        </w:rPr>
        <w:t xml:space="preserve"> όπως και η πιο σύγχρονη μελέτη  των </w:t>
      </w:r>
      <w:r w:rsidRPr="002906ED">
        <w:rPr>
          <w:rFonts w:ascii="Times New Roman" w:hAnsi="Times New Roman" w:cs="Times New Roman"/>
          <w:sz w:val="24"/>
          <w:szCs w:val="24"/>
          <w:lang w:val="en-US"/>
        </w:rPr>
        <w:t>James</w:t>
      </w:r>
      <w:r w:rsidRPr="002906ED">
        <w:rPr>
          <w:rFonts w:ascii="Times New Roman" w:hAnsi="Times New Roman" w:cs="Times New Roman"/>
          <w:sz w:val="24"/>
          <w:szCs w:val="24"/>
        </w:rPr>
        <w:t xml:space="preserve"> </w:t>
      </w:r>
      <w:r w:rsidRPr="002906ED">
        <w:rPr>
          <w:rFonts w:ascii="Times New Roman" w:hAnsi="Times New Roman" w:cs="Times New Roman"/>
          <w:sz w:val="24"/>
          <w:szCs w:val="24"/>
          <w:lang w:val="en-US"/>
        </w:rPr>
        <w:t>Scott</w:t>
      </w:r>
      <w:r w:rsidRPr="002906ED">
        <w:rPr>
          <w:rFonts w:ascii="Times New Roman" w:hAnsi="Times New Roman" w:cs="Times New Roman"/>
          <w:sz w:val="24"/>
          <w:szCs w:val="24"/>
        </w:rPr>
        <w:t xml:space="preserve"> </w:t>
      </w:r>
      <w:r w:rsidRPr="002906ED">
        <w:rPr>
          <w:rFonts w:ascii="Times New Roman" w:hAnsi="Times New Roman" w:cs="Times New Roman"/>
          <w:sz w:val="24"/>
          <w:szCs w:val="24"/>
          <w:lang w:val="en-US"/>
        </w:rPr>
        <w:t>et</w:t>
      </w:r>
      <w:r w:rsidRPr="002906ED">
        <w:rPr>
          <w:rFonts w:ascii="Times New Roman" w:hAnsi="Times New Roman" w:cs="Times New Roman"/>
          <w:sz w:val="24"/>
          <w:szCs w:val="24"/>
        </w:rPr>
        <w:t xml:space="preserve"> </w:t>
      </w:r>
      <w:r w:rsidRPr="002906ED">
        <w:rPr>
          <w:rFonts w:ascii="Times New Roman" w:hAnsi="Times New Roman" w:cs="Times New Roman"/>
          <w:sz w:val="24"/>
          <w:szCs w:val="24"/>
          <w:lang w:val="en-US"/>
        </w:rPr>
        <w:t>al</w:t>
      </w:r>
      <w:r w:rsidRPr="002906ED">
        <w:rPr>
          <w:rFonts w:ascii="Times New Roman" w:hAnsi="Times New Roman" w:cs="Times New Roman"/>
          <w:sz w:val="24"/>
          <w:szCs w:val="24"/>
        </w:rPr>
        <w:t xml:space="preserve">. (2015) που συνδυάζει την </w:t>
      </w:r>
      <w:r w:rsidRPr="002906ED">
        <w:rPr>
          <w:rFonts w:ascii="Times New Roman" w:hAnsi="Times New Roman" w:cs="Times New Roman"/>
          <w:sz w:val="24"/>
          <w:szCs w:val="24"/>
          <w:lang w:val="en-US"/>
        </w:rPr>
        <w:t>AHP</w:t>
      </w:r>
      <w:r w:rsidRPr="002906ED">
        <w:rPr>
          <w:rFonts w:ascii="Times New Roman" w:hAnsi="Times New Roman" w:cs="Times New Roman"/>
          <w:sz w:val="24"/>
          <w:szCs w:val="24"/>
        </w:rPr>
        <w:t xml:space="preserve"> με τη μέθοδο </w:t>
      </w:r>
      <w:r w:rsidRPr="002906ED">
        <w:rPr>
          <w:rFonts w:ascii="Times New Roman" w:hAnsi="Times New Roman" w:cs="Times New Roman"/>
          <w:sz w:val="24"/>
          <w:szCs w:val="24"/>
          <w:lang w:val="en-US"/>
        </w:rPr>
        <w:t>QFD</w:t>
      </w:r>
      <w:r w:rsidRPr="002906ED">
        <w:rPr>
          <w:rFonts w:ascii="Times New Roman" w:hAnsi="Times New Roman" w:cs="Times New Roman"/>
          <w:sz w:val="24"/>
          <w:szCs w:val="24"/>
        </w:rPr>
        <w:t xml:space="preserve"> (</w:t>
      </w:r>
      <w:r w:rsidRPr="002906ED">
        <w:rPr>
          <w:rFonts w:ascii="Times New Roman" w:hAnsi="Times New Roman" w:cs="Times New Roman"/>
          <w:noProof/>
          <w:sz w:val="24"/>
          <w:szCs w:val="24"/>
          <w:lang w:val="en-US"/>
        </w:rPr>
        <w:t>Quality</w:t>
      </w:r>
      <w:r w:rsidRPr="002906ED">
        <w:rPr>
          <w:rFonts w:ascii="Times New Roman" w:hAnsi="Times New Roman" w:cs="Times New Roman"/>
          <w:noProof/>
          <w:sz w:val="24"/>
          <w:szCs w:val="24"/>
        </w:rPr>
        <w:t xml:space="preserve"> </w:t>
      </w:r>
      <w:r w:rsidRPr="002906ED">
        <w:rPr>
          <w:rFonts w:ascii="Times New Roman" w:hAnsi="Times New Roman" w:cs="Times New Roman"/>
          <w:noProof/>
          <w:sz w:val="24"/>
          <w:szCs w:val="24"/>
          <w:lang w:val="en-US"/>
        </w:rPr>
        <w:t>Function</w:t>
      </w:r>
      <w:r w:rsidRPr="002906ED">
        <w:rPr>
          <w:rFonts w:ascii="Times New Roman" w:hAnsi="Times New Roman" w:cs="Times New Roman"/>
          <w:noProof/>
          <w:sz w:val="24"/>
          <w:szCs w:val="24"/>
        </w:rPr>
        <w:t xml:space="preserve"> </w:t>
      </w:r>
      <w:r w:rsidRPr="002906ED">
        <w:rPr>
          <w:rFonts w:ascii="Times New Roman" w:hAnsi="Times New Roman" w:cs="Times New Roman"/>
          <w:noProof/>
          <w:sz w:val="24"/>
          <w:szCs w:val="24"/>
          <w:lang w:val="en-US"/>
        </w:rPr>
        <w:t>Deployment</w:t>
      </w:r>
      <w:r w:rsidRPr="002906ED">
        <w:rPr>
          <w:rFonts w:ascii="Times New Roman" w:hAnsi="Times New Roman" w:cs="Times New Roman"/>
          <w:noProof/>
          <w:sz w:val="24"/>
          <w:szCs w:val="24"/>
        </w:rPr>
        <w:t>)</w:t>
      </w:r>
      <w:r w:rsidRPr="002906ED">
        <w:rPr>
          <w:rFonts w:ascii="Times New Roman" w:hAnsi="Times New Roman" w:cs="Times New Roman"/>
          <w:sz w:val="24"/>
          <w:szCs w:val="24"/>
        </w:rPr>
        <w:t xml:space="preserve">. </w:t>
      </w:r>
      <w:r w:rsidRPr="002906ED">
        <w:rPr>
          <w:rFonts w:ascii="Times New Roman" w:hAnsi="Times New Roman" w:cs="Times New Roman"/>
          <w:noProof/>
          <w:sz w:val="24"/>
          <w:szCs w:val="24"/>
        </w:rPr>
        <w:t xml:space="preserve">Στο πρώτο στάδιο γίνεται χρήση της μεθόδου </w:t>
      </w:r>
      <w:r w:rsidRPr="002906ED">
        <w:rPr>
          <w:rFonts w:ascii="Times New Roman" w:hAnsi="Times New Roman" w:cs="Times New Roman"/>
          <w:noProof/>
          <w:sz w:val="24"/>
          <w:szCs w:val="24"/>
          <w:lang w:val="en-US"/>
        </w:rPr>
        <w:t>AHP</w:t>
      </w:r>
      <w:r w:rsidRPr="002906ED">
        <w:rPr>
          <w:rFonts w:ascii="Times New Roman" w:hAnsi="Times New Roman" w:cs="Times New Roman"/>
          <w:noProof/>
          <w:sz w:val="24"/>
          <w:szCs w:val="24"/>
        </w:rPr>
        <w:t>-</w:t>
      </w:r>
      <w:r w:rsidRPr="002906ED">
        <w:rPr>
          <w:rFonts w:ascii="Times New Roman" w:hAnsi="Times New Roman" w:cs="Times New Roman"/>
          <w:noProof/>
          <w:sz w:val="24"/>
          <w:szCs w:val="24"/>
          <w:lang w:val="en-US"/>
        </w:rPr>
        <w:t>QFD</w:t>
      </w:r>
      <w:r w:rsidRPr="002906ED">
        <w:rPr>
          <w:rFonts w:ascii="Times New Roman" w:hAnsi="Times New Roman" w:cs="Times New Roman"/>
          <w:noProof/>
          <w:sz w:val="24"/>
          <w:szCs w:val="24"/>
        </w:rPr>
        <w:t xml:space="preserve"> προκειμένου να μεταφράσει τη σημασία των διαφορετικών ομάδων των ενδιαφερομένων και τις απαιτήσεις αυτών σε έναν σταθμισμένο κατάλογο κριτηρίων αξιολόγησης βάσει του οποίου κάθε πιθανός προμηθευτής μπορεί να κριθεί. Το 2</w:t>
      </w:r>
      <w:r w:rsidRPr="002906ED">
        <w:rPr>
          <w:rFonts w:ascii="Times New Roman" w:hAnsi="Times New Roman" w:cs="Times New Roman"/>
          <w:noProof/>
          <w:sz w:val="24"/>
          <w:szCs w:val="24"/>
          <w:vertAlign w:val="superscript"/>
        </w:rPr>
        <w:t>ο</w:t>
      </w:r>
      <w:r w:rsidRPr="002906ED">
        <w:rPr>
          <w:rFonts w:ascii="Times New Roman" w:hAnsi="Times New Roman" w:cs="Times New Roman"/>
          <w:noProof/>
          <w:sz w:val="24"/>
          <w:szCs w:val="24"/>
        </w:rPr>
        <w:t xml:space="preserve"> στάδιο στοχεύει στην κατανομή των παραγγελιών στους προμηθευτές ώστε να μεγιστοποιηθεί η ικανοποίηση των ενδιαφερομένων μερών και κατά συνέπεια να μεγιστοποιηθεί η επιτυχία του συνόλου της εφοδιαστικής αλυσίδας. Ο αλγόριθμος βελτιστοποίησης πρέπει να λαμβάνει υπόψη τα πολλαπλά κριτήρια επιλογής, τους περιορισμούς στο τελικό προϊόν ή την ποιότητα των παραγγελιών που έχουν παραγγελθεί, τα στοχαστικά ποιοτικά μέτρα των παρεχόμενων υλικών, την ικανότητα κάθε προμηθευτή να προμηθεύει υλικό και την βαθμολογία των προμηθευτών από το πρώτο στάδιο. Το 3</w:t>
      </w:r>
      <w:r w:rsidRPr="002906ED">
        <w:rPr>
          <w:rFonts w:ascii="Times New Roman" w:hAnsi="Times New Roman" w:cs="Times New Roman"/>
          <w:noProof/>
          <w:sz w:val="24"/>
          <w:szCs w:val="24"/>
          <w:vertAlign w:val="superscript"/>
        </w:rPr>
        <w:t>ο</w:t>
      </w:r>
      <w:r w:rsidRPr="002906ED">
        <w:rPr>
          <w:rFonts w:ascii="Times New Roman" w:hAnsi="Times New Roman" w:cs="Times New Roman"/>
          <w:noProof/>
          <w:sz w:val="24"/>
          <w:szCs w:val="24"/>
        </w:rPr>
        <w:t xml:space="preserve"> στάδιο επικυρώνει το στ</w:t>
      </w:r>
      <w:r w:rsidR="005A4B12">
        <w:rPr>
          <w:rFonts w:ascii="Times New Roman" w:hAnsi="Times New Roman" w:cs="Times New Roman"/>
          <w:noProof/>
          <w:sz w:val="24"/>
          <w:szCs w:val="24"/>
        </w:rPr>
        <w:t>ά</w:t>
      </w:r>
      <w:r w:rsidRPr="002906ED">
        <w:rPr>
          <w:rFonts w:ascii="Times New Roman" w:hAnsi="Times New Roman" w:cs="Times New Roman"/>
          <w:noProof/>
          <w:sz w:val="24"/>
          <w:szCs w:val="24"/>
        </w:rPr>
        <w:t xml:space="preserve">διο των αποτελεσμάτων. </w:t>
      </w:r>
    </w:p>
    <w:p w:rsidR="00170AFF" w:rsidRDefault="00170AF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Ο </w:t>
      </w:r>
      <w:r w:rsidRPr="009459EF">
        <w:rPr>
          <w:rFonts w:ascii="Times New Roman" w:hAnsi="Times New Roman" w:cs="Times New Roman"/>
          <w:sz w:val="24"/>
          <w:szCs w:val="24"/>
          <w:lang w:val="en-US"/>
        </w:rPr>
        <w:t>Malcolm</w:t>
      </w:r>
      <w:r w:rsidRPr="009459EF">
        <w:rPr>
          <w:rFonts w:ascii="Times New Roman" w:hAnsi="Times New Roman" w:cs="Times New Roman"/>
          <w:sz w:val="24"/>
          <w:szCs w:val="24"/>
        </w:rPr>
        <w:t xml:space="preserve"> </w:t>
      </w:r>
      <w:r w:rsidRPr="009459EF">
        <w:rPr>
          <w:rFonts w:ascii="Times New Roman" w:hAnsi="Times New Roman" w:cs="Times New Roman"/>
          <w:sz w:val="24"/>
          <w:szCs w:val="24"/>
          <w:lang w:val="en-US"/>
        </w:rPr>
        <w:t>J</w:t>
      </w:r>
      <w:r w:rsidRPr="009459EF">
        <w:rPr>
          <w:rFonts w:ascii="Times New Roman" w:hAnsi="Times New Roman" w:cs="Times New Roman"/>
          <w:sz w:val="24"/>
          <w:szCs w:val="24"/>
        </w:rPr>
        <w:t xml:space="preserve">. </w:t>
      </w:r>
      <w:proofErr w:type="spellStart"/>
      <w:proofErr w:type="gramStart"/>
      <w:r w:rsidRPr="009459EF">
        <w:rPr>
          <w:rFonts w:ascii="Times New Roman" w:hAnsi="Times New Roman" w:cs="Times New Roman"/>
          <w:sz w:val="24"/>
          <w:szCs w:val="24"/>
          <w:lang w:val="en-US"/>
        </w:rPr>
        <w:t>Beynon</w:t>
      </w:r>
      <w:proofErr w:type="spellEnd"/>
      <w:r w:rsidRPr="009459E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59EF">
        <w:rPr>
          <w:rFonts w:ascii="Times New Roman" w:hAnsi="Times New Roman" w:cs="Times New Roman"/>
          <w:sz w:val="24"/>
          <w:szCs w:val="24"/>
        </w:rPr>
        <w:t>το</w:t>
      </w:r>
      <w:proofErr w:type="gramEnd"/>
      <w:r w:rsidRPr="009459EF">
        <w:rPr>
          <w:rFonts w:ascii="Times New Roman" w:hAnsi="Times New Roman" w:cs="Times New Roman"/>
          <w:sz w:val="24"/>
          <w:szCs w:val="24"/>
        </w:rPr>
        <w:t xml:space="preserve"> 2005 και το 2006. </w:t>
      </w:r>
      <w:r>
        <w:rPr>
          <w:rFonts w:ascii="Times New Roman" w:hAnsi="Times New Roman" w:cs="Times New Roman"/>
          <w:sz w:val="24"/>
          <w:szCs w:val="24"/>
        </w:rPr>
        <w:t xml:space="preserve">χρησιμοποιεί έμμεσα την </w:t>
      </w:r>
      <w:r w:rsidRPr="009459EF">
        <w:rPr>
          <w:rFonts w:ascii="Times New Roman" w:hAnsi="Times New Roman" w:cs="Times New Roman"/>
          <w:sz w:val="24"/>
          <w:szCs w:val="24"/>
          <w:lang w:val="en-US"/>
        </w:rPr>
        <w:t>AHP</w:t>
      </w:r>
      <w:r w:rsidRPr="009459EF">
        <w:rPr>
          <w:rFonts w:ascii="Times New Roman" w:hAnsi="Times New Roman" w:cs="Times New Roman"/>
          <w:sz w:val="24"/>
          <w:szCs w:val="24"/>
        </w:rPr>
        <w:t xml:space="preserve"> </w:t>
      </w:r>
      <w:r>
        <w:rPr>
          <w:rFonts w:ascii="Times New Roman" w:hAnsi="Times New Roman" w:cs="Times New Roman"/>
          <w:sz w:val="24"/>
          <w:szCs w:val="24"/>
        </w:rPr>
        <w:t xml:space="preserve">μέσω της μεθόδου </w:t>
      </w:r>
      <w:r>
        <w:rPr>
          <w:rFonts w:ascii="Times New Roman" w:hAnsi="Times New Roman" w:cs="Times New Roman"/>
          <w:sz w:val="24"/>
          <w:szCs w:val="24"/>
          <w:lang w:val="en-US"/>
        </w:rPr>
        <w:t>DS</w:t>
      </w:r>
      <w:r w:rsidRPr="00654463">
        <w:rPr>
          <w:rFonts w:ascii="Times New Roman" w:hAnsi="Times New Roman" w:cs="Times New Roman"/>
          <w:sz w:val="24"/>
          <w:szCs w:val="24"/>
        </w:rPr>
        <w:t>/</w:t>
      </w:r>
      <w:r>
        <w:rPr>
          <w:rFonts w:ascii="Times New Roman" w:hAnsi="Times New Roman" w:cs="Times New Roman"/>
          <w:sz w:val="24"/>
          <w:szCs w:val="24"/>
          <w:lang w:val="en-US"/>
        </w:rPr>
        <w:t>AHP</w:t>
      </w:r>
      <w:r w:rsidRPr="00B1266D">
        <w:rPr>
          <w:rFonts w:ascii="Times New Roman" w:hAnsi="Times New Roman" w:cs="Times New Roman"/>
          <w:sz w:val="24"/>
          <w:szCs w:val="24"/>
        </w:rPr>
        <w:t xml:space="preserve">. </w:t>
      </w:r>
      <w:r>
        <w:rPr>
          <w:rFonts w:ascii="Times New Roman" w:hAnsi="Times New Roman" w:cs="Times New Roman"/>
          <w:sz w:val="24"/>
          <w:szCs w:val="24"/>
        </w:rPr>
        <w:t xml:space="preserve">Ο τελευταίος εξηγεί ότι αυτή είναι μια αναδυόμενη (για τότε) μέθοδος </w:t>
      </w:r>
      <w:r w:rsidRPr="00B1266D">
        <w:rPr>
          <w:rFonts w:ascii="Times New Roman" w:hAnsi="Times New Roman" w:cs="Times New Roman"/>
          <w:sz w:val="24"/>
          <w:szCs w:val="24"/>
        </w:rPr>
        <w:t xml:space="preserve">λήψεως αποφάσεων πολλαπλών κριτηρίων, βασισμένη στη θεωρία </w:t>
      </w:r>
      <w:proofErr w:type="spellStart"/>
      <w:r w:rsidRPr="00B1266D">
        <w:rPr>
          <w:rFonts w:ascii="Times New Roman" w:hAnsi="Times New Roman" w:cs="Times New Roman"/>
          <w:sz w:val="24"/>
          <w:szCs w:val="24"/>
        </w:rPr>
        <w:t>Dempster</w:t>
      </w:r>
      <w:proofErr w:type="spellEnd"/>
      <w:r w:rsidRPr="00B1266D">
        <w:rPr>
          <w:rFonts w:ascii="Times New Roman" w:hAnsi="Times New Roman" w:cs="Times New Roman"/>
          <w:sz w:val="24"/>
          <w:szCs w:val="24"/>
        </w:rPr>
        <w:t>-</w:t>
      </w:r>
      <w:proofErr w:type="spellStart"/>
      <w:r w:rsidRPr="00B1266D">
        <w:rPr>
          <w:rFonts w:ascii="Times New Roman" w:hAnsi="Times New Roman" w:cs="Times New Roman"/>
          <w:sz w:val="24"/>
          <w:szCs w:val="24"/>
        </w:rPr>
        <w:t>Shafer</w:t>
      </w:r>
      <w:proofErr w:type="spellEnd"/>
      <w:r w:rsidRPr="00B1266D">
        <w:rPr>
          <w:rFonts w:ascii="Times New Roman" w:hAnsi="Times New Roman" w:cs="Times New Roman"/>
          <w:sz w:val="24"/>
          <w:szCs w:val="24"/>
        </w:rPr>
        <w:t xml:space="preserve"> της θεωρίας των αποδεικτικών στοιχείων</w:t>
      </w:r>
      <w:r>
        <w:rPr>
          <w:rFonts w:ascii="Times New Roman" w:hAnsi="Times New Roman" w:cs="Times New Roman"/>
          <w:sz w:val="24"/>
          <w:szCs w:val="24"/>
        </w:rPr>
        <w:t xml:space="preserve"> </w:t>
      </w:r>
      <w:r w:rsidRPr="00B1266D">
        <w:rPr>
          <w:rFonts w:ascii="Times New Roman" w:hAnsi="Times New Roman" w:cs="Times New Roman"/>
          <w:sz w:val="24"/>
          <w:szCs w:val="24"/>
        </w:rPr>
        <w:t xml:space="preserve">και έμμεσα </w:t>
      </w:r>
      <w:r>
        <w:rPr>
          <w:rFonts w:ascii="Times New Roman" w:hAnsi="Times New Roman" w:cs="Times New Roman"/>
          <w:sz w:val="24"/>
          <w:szCs w:val="24"/>
        </w:rPr>
        <w:t>βασισμένη στ</w:t>
      </w:r>
      <w:r w:rsidRPr="00B1266D">
        <w:rPr>
          <w:rFonts w:ascii="Times New Roman" w:hAnsi="Times New Roman" w:cs="Times New Roman"/>
          <w:sz w:val="24"/>
          <w:szCs w:val="24"/>
        </w:rPr>
        <w:t>η διαδικασία της αναλυτικής ιεραρχίας. Αφορά τον προσδιορισμό των επιπέδων προτίμησης</w:t>
      </w:r>
      <w:r>
        <w:rPr>
          <w:rFonts w:ascii="Times New Roman" w:hAnsi="Times New Roman" w:cs="Times New Roman"/>
          <w:sz w:val="24"/>
          <w:szCs w:val="24"/>
        </w:rPr>
        <w:t xml:space="preserve"> που έχουν οι</w:t>
      </w:r>
      <w:r w:rsidRPr="00B1266D">
        <w:rPr>
          <w:rFonts w:ascii="Times New Roman" w:hAnsi="Times New Roman" w:cs="Times New Roman"/>
          <w:sz w:val="24"/>
          <w:szCs w:val="24"/>
        </w:rPr>
        <w:t xml:space="preserve"> υπεύθυνοι λήψης αποφάσεων προς ορισμένες εναλλακτικές αποφάσεις, μέσω των διαφόρων κριτηρίων.</w:t>
      </w:r>
      <w:r>
        <w:rPr>
          <w:rFonts w:ascii="Times New Roman" w:hAnsi="Times New Roman" w:cs="Times New Roman"/>
          <w:sz w:val="24"/>
          <w:szCs w:val="24"/>
        </w:rPr>
        <w:t xml:space="preserve"> Μάλιστα</w:t>
      </w:r>
      <w:r w:rsidRPr="00BA126E">
        <w:rPr>
          <w:rFonts w:ascii="Times New Roman" w:hAnsi="Times New Roman" w:cs="Times New Roman"/>
          <w:sz w:val="24"/>
          <w:szCs w:val="24"/>
        </w:rPr>
        <w:t xml:space="preserve"> </w:t>
      </w:r>
      <w:r>
        <w:rPr>
          <w:rFonts w:ascii="Times New Roman" w:hAnsi="Times New Roman" w:cs="Times New Roman"/>
          <w:sz w:val="24"/>
          <w:szCs w:val="24"/>
        </w:rPr>
        <w:t>στην</w:t>
      </w:r>
      <w:r w:rsidRPr="00BA126E">
        <w:rPr>
          <w:rFonts w:ascii="Times New Roman" w:hAnsi="Times New Roman" w:cs="Times New Roman"/>
          <w:sz w:val="24"/>
          <w:szCs w:val="24"/>
        </w:rPr>
        <w:t xml:space="preserve"> </w:t>
      </w:r>
      <w:r>
        <w:rPr>
          <w:rFonts w:ascii="Times New Roman" w:hAnsi="Times New Roman" w:cs="Times New Roman"/>
          <w:sz w:val="24"/>
          <w:szCs w:val="24"/>
        </w:rPr>
        <w:t>τελευταία</w:t>
      </w:r>
      <w:r w:rsidRPr="00BA126E">
        <w:rPr>
          <w:rFonts w:ascii="Times New Roman" w:hAnsi="Times New Roman" w:cs="Times New Roman"/>
          <w:sz w:val="24"/>
          <w:szCs w:val="24"/>
        </w:rPr>
        <w:t xml:space="preserve"> </w:t>
      </w:r>
      <w:r>
        <w:rPr>
          <w:rFonts w:ascii="Times New Roman" w:hAnsi="Times New Roman" w:cs="Times New Roman"/>
          <w:sz w:val="24"/>
          <w:szCs w:val="24"/>
        </w:rPr>
        <w:t>γίνεται</w:t>
      </w:r>
      <w:r w:rsidRPr="00BA126E">
        <w:rPr>
          <w:rFonts w:ascii="Times New Roman" w:hAnsi="Times New Roman" w:cs="Times New Roman"/>
          <w:sz w:val="24"/>
          <w:szCs w:val="24"/>
        </w:rPr>
        <w:t xml:space="preserve"> </w:t>
      </w:r>
      <w:r>
        <w:rPr>
          <w:rFonts w:ascii="Times New Roman" w:hAnsi="Times New Roman" w:cs="Times New Roman"/>
          <w:sz w:val="24"/>
          <w:szCs w:val="24"/>
        </w:rPr>
        <w:t>προσπάθεια εντοπισμού</w:t>
      </w:r>
      <w:r w:rsidRPr="00BA126E">
        <w:rPr>
          <w:rFonts w:ascii="Times New Roman" w:hAnsi="Times New Roman" w:cs="Times New Roman"/>
          <w:sz w:val="24"/>
          <w:szCs w:val="24"/>
        </w:rPr>
        <w:t xml:space="preserve"> </w:t>
      </w:r>
      <w:r>
        <w:rPr>
          <w:rFonts w:ascii="Times New Roman" w:hAnsi="Times New Roman" w:cs="Times New Roman"/>
          <w:sz w:val="24"/>
          <w:szCs w:val="24"/>
        </w:rPr>
        <w:t xml:space="preserve">των </w:t>
      </w:r>
      <w:r w:rsidRPr="00BA126E">
        <w:rPr>
          <w:rFonts w:ascii="Times New Roman" w:hAnsi="Times New Roman" w:cs="Times New Roman"/>
          <w:sz w:val="24"/>
          <w:szCs w:val="24"/>
        </w:rPr>
        <w:t xml:space="preserve">συμμαχιών μεταξύ </w:t>
      </w:r>
      <w:r>
        <w:rPr>
          <w:rFonts w:ascii="Times New Roman" w:hAnsi="Times New Roman" w:cs="Times New Roman"/>
          <w:sz w:val="24"/>
          <w:szCs w:val="24"/>
        </w:rPr>
        <w:t xml:space="preserve">που δημιουργούνται σε μια </w:t>
      </w:r>
      <w:r w:rsidRPr="00BA126E">
        <w:rPr>
          <w:rFonts w:ascii="Times New Roman" w:hAnsi="Times New Roman" w:cs="Times New Roman"/>
          <w:sz w:val="24"/>
          <w:szCs w:val="24"/>
        </w:rPr>
        <w:t>ομάδ</w:t>
      </w:r>
      <w:r>
        <w:rPr>
          <w:rFonts w:ascii="Times New Roman" w:hAnsi="Times New Roman" w:cs="Times New Roman"/>
          <w:sz w:val="24"/>
          <w:szCs w:val="24"/>
        </w:rPr>
        <w:t>α</w:t>
      </w:r>
      <w:r w:rsidRPr="00BA126E">
        <w:rPr>
          <w:rFonts w:ascii="Times New Roman" w:hAnsi="Times New Roman" w:cs="Times New Roman"/>
          <w:sz w:val="24"/>
          <w:szCs w:val="24"/>
        </w:rPr>
        <w:t xml:space="preserve"> και </w:t>
      </w:r>
      <w:r>
        <w:rPr>
          <w:rFonts w:ascii="Times New Roman" w:hAnsi="Times New Roman" w:cs="Times New Roman"/>
          <w:sz w:val="24"/>
          <w:szCs w:val="24"/>
        </w:rPr>
        <w:t xml:space="preserve">μελετάται η λειτουργία του </w:t>
      </w:r>
      <w:r w:rsidRPr="00BA126E">
        <w:rPr>
          <w:rFonts w:ascii="Times New Roman" w:hAnsi="Times New Roman" w:cs="Times New Roman"/>
          <w:sz w:val="24"/>
          <w:szCs w:val="24"/>
        </w:rPr>
        <w:t>κανόνα πλειοψηφίας</w:t>
      </w:r>
      <w:r>
        <w:rPr>
          <w:rFonts w:ascii="Times New Roman" w:hAnsi="Times New Roman" w:cs="Times New Roman"/>
          <w:sz w:val="24"/>
          <w:szCs w:val="24"/>
        </w:rPr>
        <w:t>.</w:t>
      </w:r>
      <w:r w:rsidRPr="00BA126E">
        <w:rPr>
          <w:rFonts w:ascii="Times New Roman" w:hAnsi="Times New Roman" w:cs="Times New Roman"/>
          <w:sz w:val="24"/>
          <w:szCs w:val="24"/>
        </w:rPr>
        <w:t xml:space="preserve"> </w:t>
      </w:r>
      <w:r>
        <w:rPr>
          <w:rFonts w:ascii="Times New Roman" w:hAnsi="Times New Roman" w:cs="Times New Roman"/>
          <w:sz w:val="24"/>
          <w:szCs w:val="24"/>
        </w:rPr>
        <w:t xml:space="preserve">Στην πρώτη δε μελέτη του </w:t>
      </w:r>
      <w:proofErr w:type="spellStart"/>
      <w:r w:rsidRPr="009459EF">
        <w:rPr>
          <w:rFonts w:ascii="Times New Roman" w:hAnsi="Times New Roman" w:cs="Times New Roman"/>
          <w:sz w:val="24"/>
          <w:szCs w:val="24"/>
          <w:lang w:val="en-US"/>
        </w:rPr>
        <w:t>Beynon</w:t>
      </w:r>
      <w:proofErr w:type="spellEnd"/>
      <w:r w:rsidRPr="00BA126E">
        <w:rPr>
          <w:rFonts w:ascii="Times New Roman" w:hAnsi="Times New Roman" w:cs="Times New Roman"/>
          <w:sz w:val="24"/>
          <w:szCs w:val="24"/>
        </w:rPr>
        <w:t xml:space="preserve"> </w:t>
      </w:r>
      <w:r>
        <w:rPr>
          <w:rFonts w:ascii="Times New Roman" w:hAnsi="Times New Roman" w:cs="Times New Roman"/>
          <w:sz w:val="24"/>
          <w:szCs w:val="24"/>
        </w:rPr>
        <w:t xml:space="preserve">γίνεται ιδιαίτερη αναφορά στην πιθανή ύπαρξη </w:t>
      </w:r>
      <w:r w:rsidRPr="00BC2B7A">
        <w:rPr>
          <w:rFonts w:ascii="Times New Roman" w:hAnsi="Times New Roman" w:cs="Times New Roman"/>
          <w:sz w:val="24"/>
          <w:szCs w:val="24"/>
        </w:rPr>
        <w:t>ανισότητας ισχύος μεταξύ</w:t>
      </w:r>
      <w:bookmarkStart w:id="24" w:name="_GoBack"/>
      <w:bookmarkEnd w:id="24"/>
      <w:r w:rsidRPr="00BC2B7A">
        <w:rPr>
          <w:rFonts w:ascii="Times New Roman" w:hAnsi="Times New Roman" w:cs="Times New Roman"/>
          <w:sz w:val="24"/>
          <w:szCs w:val="24"/>
        </w:rPr>
        <w:t xml:space="preserve"> των μελών της ομάδας. </w:t>
      </w:r>
      <w:r w:rsidRPr="00BC2B7A">
        <w:rPr>
          <w:rFonts w:ascii="Times New Roman" w:hAnsi="Times New Roman" w:cs="Times New Roman"/>
          <w:sz w:val="24"/>
          <w:szCs w:val="24"/>
          <w:lang w:val="en-US"/>
        </w:rPr>
        <w:t>To</w:t>
      </w:r>
      <w:r w:rsidRPr="00BC2B7A">
        <w:rPr>
          <w:rFonts w:ascii="Times New Roman" w:hAnsi="Times New Roman" w:cs="Times New Roman"/>
          <w:sz w:val="24"/>
          <w:szCs w:val="24"/>
        </w:rPr>
        <w:t xml:space="preserve"> 2005 επίσης στη μελέτη των </w:t>
      </w:r>
      <w:r w:rsidRPr="00BC2B7A">
        <w:rPr>
          <w:rFonts w:ascii="Times New Roman" w:hAnsi="Times New Roman" w:cs="Times New Roman"/>
          <w:noProof/>
          <w:sz w:val="24"/>
          <w:szCs w:val="24"/>
          <w:lang w:val="en-US"/>
        </w:rPr>
        <w:t>Mui</w:t>
      </w:r>
      <w:r w:rsidRPr="00BC2B7A">
        <w:rPr>
          <w:rFonts w:ascii="Times New Roman" w:hAnsi="Times New Roman" w:cs="Times New Roman"/>
          <w:noProof/>
          <w:sz w:val="24"/>
          <w:szCs w:val="24"/>
        </w:rPr>
        <w:t>-</w:t>
      </w:r>
      <w:r w:rsidRPr="00BC2B7A">
        <w:rPr>
          <w:rFonts w:ascii="Times New Roman" w:hAnsi="Times New Roman" w:cs="Times New Roman"/>
          <w:noProof/>
          <w:sz w:val="24"/>
          <w:szCs w:val="24"/>
          <w:lang w:val="en-US"/>
        </w:rPr>
        <w:t>How</w:t>
      </w:r>
      <w:r w:rsidRPr="00BC2B7A">
        <w:rPr>
          <w:rFonts w:ascii="Times New Roman" w:hAnsi="Times New Roman" w:cs="Times New Roman"/>
          <w:noProof/>
          <w:sz w:val="24"/>
          <w:szCs w:val="24"/>
        </w:rPr>
        <w:t xml:space="preserve"> </w:t>
      </w:r>
      <w:r w:rsidRPr="00BC2B7A">
        <w:rPr>
          <w:rFonts w:ascii="Times New Roman" w:hAnsi="Times New Roman" w:cs="Times New Roman"/>
          <w:noProof/>
          <w:sz w:val="24"/>
          <w:szCs w:val="24"/>
          <w:lang w:val="en-US"/>
        </w:rPr>
        <w:t>Phuaa</w:t>
      </w:r>
      <w:r w:rsidRPr="00BC2B7A">
        <w:rPr>
          <w:rFonts w:ascii="Times New Roman" w:hAnsi="Times New Roman" w:cs="Times New Roman"/>
          <w:noProof/>
          <w:sz w:val="24"/>
          <w:szCs w:val="24"/>
        </w:rPr>
        <w:t xml:space="preserve"> </w:t>
      </w:r>
      <w:r w:rsidRPr="00BC2B7A">
        <w:rPr>
          <w:rFonts w:ascii="Times New Roman" w:hAnsi="Times New Roman" w:cs="Times New Roman"/>
          <w:noProof/>
          <w:sz w:val="24"/>
          <w:szCs w:val="24"/>
          <w:lang w:val="en-US"/>
        </w:rPr>
        <w:t>and</w:t>
      </w:r>
      <w:r w:rsidRPr="00BC2B7A">
        <w:rPr>
          <w:rFonts w:ascii="Times New Roman" w:hAnsi="Times New Roman" w:cs="Times New Roman"/>
          <w:noProof/>
          <w:sz w:val="24"/>
          <w:szCs w:val="24"/>
        </w:rPr>
        <w:t xml:space="preserve"> </w:t>
      </w:r>
      <w:r w:rsidRPr="00BC2B7A">
        <w:rPr>
          <w:rFonts w:ascii="Times New Roman" w:hAnsi="Times New Roman" w:cs="Times New Roman"/>
          <w:noProof/>
          <w:sz w:val="24"/>
          <w:szCs w:val="24"/>
          <w:lang w:val="en-US"/>
        </w:rPr>
        <w:t>Mitsuhiro</w:t>
      </w:r>
      <w:r w:rsidRPr="00BC2B7A">
        <w:rPr>
          <w:rFonts w:ascii="Times New Roman" w:hAnsi="Times New Roman" w:cs="Times New Roman"/>
          <w:noProof/>
          <w:sz w:val="24"/>
          <w:szCs w:val="24"/>
        </w:rPr>
        <w:t xml:space="preserve"> </w:t>
      </w:r>
      <w:r w:rsidRPr="00BC2B7A">
        <w:rPr>
          <w:rFonts w:ascii="Times New Roman" w:hAnsi="Times New Roman" w:cs="Times New Roman"/>
          <w:noProof/>
          <w:sz w:val="24"/>
          <w:szCs w:val="24"/>
          <w:lang w:val="en-US"/>
        </w:rPr>
        <w:t>Minowa</w:t>
      </w:r>
      <w:r w:rsidRPr="00BC2B7A">
        <w:rPr>
          <w:rFonts w:ascii="Times New Roman" w:hAnsi="Times New Roman" w:cs="Times New Roman"/>
          <w:noProof/>
          <w:sz w:val="24"/>
          <w:szCs w:val="24"/>
        </w:rPr>
        <w:t xml:space="preserve"> η μέθοδος Α</w:t>
      </w:r>
      <w:r w:rsidRPr="00BC2B7A">
        <w:rPr>
          <w:rFonts w:ascii="Times New Roman" w:hAnsi="Times New Roman" w:cs="Times New Roman"/>
          <w:noProof/>
          <w:sz w:val="24"/>
          <w:szCs w:val="24"/>
          <w:lang w:val="en-US"/>
        </w:rPr>
        <w:t>HP</w:t>
      </w:r>
      <w:r w:rsidRPr="00BC2B7A">
        <w:rPr>
          <w:rFonts w:ascii="Times New Roman" w:hAnsi="Times New Roman" w:cs="Times New Roman"/>
          <w:noProof/>
          <w:sz w:val="24"/>
          <w:szCs w:val="24"/>
        </w:rPr>
        <w:t xml:space="preserve"> συνδυάζεται με το σύστημα γεωγραφικής πληροφό</w:t>
      </w:r>
      <w:r w:rsidR="00995EB8">
        <w:rPr>
          <w:rFonts w:ascii="Times New Roman" w:hAnsi="Times New Roman" w:cs="Times New Roman"/>
          <w:noProof/>
          <w:sz w:val="24"/>
          <w:szCs w:val="24"/>
        </w:rPr>
        <w:t>ρ</w:t>
      </w:r>
      <w:r w:rsidRPr="00BC2B7A">
        <w:rPr>
          <w:rFonts w:ascii="Times New Roman" w:hAnsi="Times New Roman" w:cs="Times New Roman"/>
          <w:noProof/>
          <w:sz w:val="24"/>
          <w:szCs w:val="24"/>
        </w:rPr>
        <w:t>ησης (</w:t>
      </w:r>
      <w:r w:rsidRPr="00BC2B7A">
        <w:rPr>
          <w:rFonts w:ascii="Times New Roman" w:hAnsi="Times New Roman" w:cs="Times New Roman"/>
          <w:sz w:val="24"/>
          <w:szCs w:val="24"/>
          <w:lang w:val="en-US"/>
        </w:rPr>
        <w:t>Geographic</w:t>
      </w:r>
      <w:r w:rsidRPr="00BC2B7A">
        <w:rPr>
          <w:rFonts w:ascii="Times New Roman" w:hAnsi="Times New Roman" w:cs="Times New Roman"/>
          <w:sz w:val="24"/>
          <w:szCs w:val="24"/>
        </w:rPr>
        <w:t xml:space="preserve"> </w:t>
      </w:r>
      <w:r w:rsidRPr="00BC2B7A">
        <w:rPr>
          <w:rFonts w:ascii="Times New Roman" w:hAnsi="Times New Roman" w:cs="Times New Roman"/>
          <w:sz w:val="24"/>
          <w:szCs w:val="24"/>
          <w:lang w:val="en-US"/>
        </w:rPr>
        <w:t>Information</w:t>
      </w:r>
      <w:r w:rsidRPr="00BC2B7A">
        <w:rPr>
          <w:rFonts w:ascii="Times New Roman" w:hAnsi="Times New Roman" w:cs="Times New Roman"/>
          <w:sz w:val="24"/>
          <w:szCs w:val="24"/>
        </w:rPr>
        <w:t xml:space="preserve"> </w:t>
      </w:r>
      <w:r w:rsidRPr="00BC2B7A">
        <w:rPr>
          <w:rFonts w:ascii="Times New Roman" w:hAnsi="Times New Roman" w:cs="Times New Roman"/>
          <w:sz w:val="24"/>
          <w:szCs w:val="24"/>
          <w:lang w:val="en-US"/>
        </w:rPr>
        <w:t>System</w:t>
      </w:r>
      <w:r w:rsidRPr="00BC2B7A">
        <w:rPr>
          <w:rFonts w:ascii="Times New Roman" w:hAnsi="Times New Roman" w:cs="Times New Roman"/>
          <w:sz w:val="24"/>
          <w:szCs w:val="24"/>
        </w:rPr>
        <w:t xml:space="preserve"> ή </w:t>
      </w:r>
      <w:r w:rsidRPr="00BC2B7A">
        <w:rPr>
          <w:rFonts w:ascii="Times New Roman" w:hAnsi="Times New Roman" w:cs="Times New Roman"/>
          <w:sz w:val="24"/>
          <w:szCs w:val="24"/>
          <w:lang w:val="en-US"/>
        </w:rPr>
        <w:t>GIS</w:t>
      </w:r>
      <w:r w:rsidRPr="00BC2B7A">
        <w:rPr>
          <w:rFonts w:ascii="Times New Roman" w:hAnsi="Times New Roman" w:cs="Times New Roman"/>
          <w:sz w:val="24"/>
          <w:szCs w:val="24"/>
        </w:rPr>
        <w:t>) και τον υπολογισμό της έννοιας της απόστασης διαχωρισμού (</w:t>
      </w:r>
      <w:r w:rsidRPr="00BC2B7A">
        <w:rPr>
          <w:rFonts w:ascii="Times New Roman" w:hAnsi="Times New Roman" w:cs="Times New Roman"/>
          <w:sz w:val="24"/>
          <w:szCs w:val="24"/>
          <w:lang w:val="en-US"/>
        </w:rPr>
        <w:t>Separation</w:t>
      </w:r>
      <w:r w:rsidRPr="00BC2B7A">
        <w:rPr>
          <w:rFonts w:ascii="Times New Roman" w:hAnsi="Times New Roman" w:cs="Times New Roman"/>
          <w:sz w:val="24"/>
          <w:szCs w:val="24"/>
        </w:rPr>
        <w:t xml:space="preserve"> </w:t>
      </w:r>
      <w:r w:rsidRPr="00BC2B7A">
        <w:rPr>
          <w:rFonts w:ascii="Times New Roman" w:hAnsi="Times New Roman" w:cs="Times New Roman"/>
          <w:sz w:val="24"/>
          <w:szCs w:val="24"/>
          <w:lang w:val="en-US"/>
        </w:rPr>
        <w:t>distance</w:t>
      </w:r>
      <w:r w:rsidRPr="00BC2B7A">
        <w:rPr>
          <w:rFonts w:ascii="Times New Roman" w:hAnsi="Times New Roman" w:cs="Times New Roman"/>
          <w:sz w:val="24"/>
          <w:szCs w:val="24"/>
        </w:rPr>
        <w:t xml:space="preserve"> ή </w:t>
      </w:r>
      <w:proofErr w:type="spellStart"/>
      <w:proofErr w:type="gramStart"/>
      <w:r w:rsidRPr="00BC2B7A">
        <w:rPr>
          <w:rFonts w:ascii="Times New Roman" w:hAnsi="Times New Roman" w:cs="Times New Roman"/>
          <w:sz w:val="24"/>
          <w:szCs w:val="24"/>
          <w:lang w:val="en-US"/>
        </w:rPr>
        <w:t>dp</w:t>
      </w:r>
      <w:proofErr w:type="spellEnd"/>
      <w:proofErr w:type="gramEnd"/>
      <w:r w:rsidRPr="00BC2B7A">
        <w:rPr>
          <w:rFonts w:ascii="Times New Roman" w:hAnsi="Times New Roman" w:cs="Times New Roman"/>
          <w:sz w:val="24"/>
          <w:szCs w:val="24"/>
        </w:rPr>
        <w:t>)</w:t>
      </w:r>
      <w:r>
        <w:rPr>
          <w:rFonts w:ascii="Times New Roman" w:hAnsi="Times New Roman" w:cs="Times New Roman"/>
          <w:sz w:val="24"/>
          <w:szCs w:val="24"/>
        </w:rPr>
        <w:t>.</w:t>
      </w:r>
    </w:p>
    <w:p w:rsidR="00224CAD" w:rsidRDefault="00224CAD"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rPr>
        <w:t>Ο</w:t>
      </w:r>
      <w:r w:rsidR="00995EB8">
        <w:rPr>
          <w:rFonts w:ascii="Times New Roman" w:hAnsi="Times New Roman" w:cs="Times New Roman"/>
          <w:noProof/>
          <w:sz w:val="24"/>
          <w:szCs w:val="24"/>
        </w:rPr>
        <w:t xml:space="preserve"> Gülçin Büyüközkan το </w:t>
      </w:r>
      <w:r w:rsidRPr="008136B7">
        <w:rPr>
          <w:rFonts w:ascii="Times New Roman" w:hAnsi="Times New Roman" w:cs="Times New Roman"/>
          <w:noProof/>
          <w:sz w:val="24"/>
          <w:szCs w:val="24"/>
        </w:rPr>
        <w:t xml:space="preserve">2012 χρησιμοποιεί την </w:t>
      </w:r>
      <w:r w:rsidRPr="008136B7">
        <w:rPr>
          <w:rFonts w:ascii="Times New Roman" w:hAnsi="Times New Roman" w:cs="Times New Roman"/>
          <w:noProof/>
          <w:sz w:val="24"/>
          <w:szCs w:val="24"/>
          <w:lang w:val="en-US"/>
        </w:rPr>
        <w:t>AHP</w:t>
      </w:r>
      <w:r w:rsidR="00995EB8">
        <w:rPr>
          <w:rFonts w:ascii="Times New Roman" w:hAnsi="Times New Roman" w:cs="Times New Roman"/>
          <w:noProof/>
          <w:sz w:val="24"/>
          <w:szCs w:val="24"/>
        </w:rPr>
        <w:t xml:space="preserve"> σε συνδυ</w:t>
      </w:r>
      <w:r w:rsidRPr="008136B7">
        <w:rPr>
          <w:rFonts w:ascii="Times New Roman" w:hAnsi="Times New Roman" w:cs="Times New Roman"/>
          <w:noProof/>
          <w:sz w:val="24"/>
          <w:szCs w:val="24"/>
        </w:rPr>
        <w:t xml:space="preserve">ασμό με την ασαφή </w:t>
      </w:r>
      <w:r w:rsidRPr="008136B7">
        <w:rPr>
          <w:rFonts w:ascii="Times New Roman" w:hAnsi="Times New Roman" w:cs="Times New Roman"/>
          <w:noProof/>
          <w:sz w:val="24"/>
          <w:szCs w:val="24"/>
          <w:lang w:val="en-US"/>
        </w:rPr>
        <w:t>AD</w:t>
      </w:r>
      <w:r w:rsidRPr="008136B7">
        <w:rPr>
          <w:rFonts w:ascii="Times New Roman" w:hAnsi="Times New Roman" w:cs="Times New Roman"/>
          <w:noProof/>
          <w:sz w:val="24"/>
          <w:szCs w:val="24"/>
        </w:rPr>
        <w:t xml:space="preserve">. Στο δεύτερο βήμα της μεθοδολογίας, μετά  που καθορίζονται τα κριτήρια αξιολόγησης και τα επιμέρους κριτήρια για την αξιολόγηση των επιδόσεων των προμηθευτών, η </w:t>
      </w:r>
      <w:r w:rsidRPr="008136B7">
        <w:rPr>
          <w:rFonts w:ascii="Times New Roman" w:hAnsi="Times New Roman" w:cs="Times New Roman"/>
          <w:noProof/>
          <w:sz w:val="24"/>
          <w:szCs w:val="24"/>
          <w:lang w:val="en-US"/>
        </w:rPr>
        <w:t>AHP</w:t>
      </w:r>
      <w:r w:rsidRPr="008136B7">
        <w:rPr>
          <w:rFonts w:ascii="Times New Roman" w:hAnsi="Times New Roman" w:cs="Times New Roman"/>
          <w:noProof/>
          <w:sz w:val="24"/>
          <w:szCs w:val="24"/>
        </w:rPr>
        <w:t xml:space="preserve"> συμβάλει για τον καθορισμό των βαρών των βασικών κριτηρίων και των υπο-κριτηρίων αφού υποβάλλονται σε σύγκριση ανά ζεύγη από μια ομάδα αποφασιζόντων. Γίνεται χρήση της ασαφούς μεθοδολογίας AD μέχρι το τελευταίο βήμα της μεθοδολογίας  που γίνεται η ταξινόμηση των εναλλακτικών λύσεων για την επιλογή του καλύτερου προμηθευτή. Στο τέλος, άλλη μια MCDM τεχνική, η ασαφής TOPSIS εφαρμόζεται για να γίνει σύγκριση μεταξύ των αποτελεσμάτων αυτής και της προτεινόμενης μεθοδολογίας. </w:t>
      </w:r>
    </w:p>
    <w:p w:rsidR="00170AFF" w:rsidRDefault="00170AFF" w:rsidP="00995A14">
      <w:pPr>
        <w:spacing w:after="0" w:line="360" w:lineRule="auto"/>
        <w:ind w:firstLine="1134"/>
        <w:jc w:val="both"/>
        <w:rPr>
          <w:rFonts w:ascii="Times New Roman" w:hAnsi="Times New Roman" w:cs="Times New Roman"/>
          <w:sz w:val="24"/>
          <w:szCs w:val="24"/>
        </w:rPr>
      </w:pPr>
      <w:proofErr w:type="gramStart"/>
      <w:r w:rsidRPr="00F620C1">
        <w:rPr>
          <w:rFonts w:ascii="Times New Roman" w:hAnsi="Times New Roman" w:cs="Times New Roman"/>
          <w:sz w:val="24"/>
          <w:szCs w:val="24"/>
          <w:lang w:val="en-US"/>
        </w:rPr>
        <w:t>O</w:t>
      </w:r>
      <w:r w:rsidRPr="00F620C1">
        <w:rPr>
          <w:rFonts w:ascii="Times New Roman" w:hAnsi="Times New Roman" w:cs="Times New Roman"/>
          <w:sz w:val="24"/>
          <w:szCs w:val="24"/>
        </w:rPr>
        <w:t xml:space="preserve"> </w:t>
      </w:r>
      <w:r w:rsidRPr="00F620C1">
        <w:rPr>
          <w:rFonts w:ascii="Times New Roman" w:hAnsi="Times New Roman" w:cs="Times New Roman"/>
          <w:sz w:val="24"/>
          <w:szCs w:val="24"/>
          <w:lang w:val="en-US"/>
        </w:rPr>
        <w:t>Klaus</w:t>
      </w:r>
      <w:r w:rsidRPr="00F620C1">
        <w:rPr>
          <w:rFonts w:ascii="Times New Roman" w:hAnsi="Times New Roman" w:cs="Times New Roman"/>
          <w:sz w:val="24"/>
          <w:szCs w:val="24"/>
        </w:rPr>
        <w:t xml:space="preserve"> </w:t>
      </w:r>
      <w:r w:rsidRPr="00F620C1">
        <w:rPr>
          <w:rFonts w:ascii="Times New Roman" w:hAnsi="Times New Roman" w:cs="Times New Roman"/>
          <w:sz w:val="24"/>
          <w:szCs w:val="24"/>
          <w:lang w:val="en-US"/>
        </w:rPr>
        <w:t>D</w:t>
      </w:r>
      <w:r w:rsidRPr="00F620C1">
        <w:rPr>
          <w:rFonts w:ascii="Times New Roman" w:hAnsi="Times New Roman" w:cs="Times New Roman"/>
          <w:sz w:val="24"/>
          <w:szCs w:val="24"/>
        </w:rPr>
        <w:t xml:space="preserve">. </w:t>
      </w:r>
      <w:proofErr w:type="spellStart"/>
      <w:r w:rsidRPr="00F620C1">
        <w:rPr>
          <w:rFonts w:ascii="Times New Roman" w:hAnsi="Times New Roman" w:cs="Times New Roman"/>
          <w:sz w:val="24"/>
          <w:szCs w:val="24"/>
          <w:lang w:val="en-US"/>
        </w:rPr>
        <w:t>Goepel</w:t>
      </w:r>
      <w:proofErr w:type="spellEnd"/>
      <w:r w:rsidRPr="00F620C1">
        <w:rPr>
          <w:rFonts w:ascii="Times New Roman" w:hAnsi="Times New Roman" w:cs="Times New Roman"/>
          <w:sz w:val="24"/>
          <w:szCs w:val="24"/>
        </w:rPr>
        <w:t xml:space="preserve"> το 2013 παρουσιάζει μια ιδιαίτερη μελέτη αφού συνδυάζει την </w:t>
      </w:r>
      <w:r w:rsidRPr="00F620C1">
        <w:rPr>
          <w:rFonts w:ascii="Times New Roman" w:hAnsi="Times New Roman" w:cs="Times New Roman"/>
          <w:sz w:val="24"/>
          <w:szCs w:val="24"/>
          <w:lang w:val="en-US"/>
        </w:rPr>
        <w:t>AHP</w:t>
      </w:r>
      <w:r w:rsidRPr="00F620C1">
        <w:rPr>
          <w:rFonts w:ascii="Times New Roman" w:hAnsi="Times New Roman" w:cs="Times New Roman"/>
          <w:sz w:val="24"/>
          <w:szCs w:val="24"/>
        </w:rPr>
        <w:t xml:space="preserve"> με την έννοια της εντροπίας του </w:t>
      </w:r>
      <w:r w:rsidRPr="00F620C1">
        <w:rPr>
          <w:rFonts w:ascii="Times New Roman" w:hAnsi="Times New Roman" w:cs="Times New Roman"/>
          <w:sz w:val="24"/>
          <w:szCs w:val="24"/>
          <w:lang w:val="en-US"/>
        </w:rPr>
        <w:t>Shannon</w:t>
      </w:r>
      <w:r w:rsidRPr="00F620C1">
        <w:rPr>
          <w:rFonts w:ascii="Times New Roman" w:hAnsi="Times New Roman" w:cs="Times New Roman"/>
          <w:sz w:val="24"/>
          <w:szCs w:val="24"/>
        </w:rPr>
        <w:t>.</w:t>
      </w:r>
      <w:proofErr w:type="gramEnd"/>
      <w:r w:rsidRPr="00F620C1">
        <w:rPr>
          <w:rFonts w:ascii="Times New Roman" w:hAnsi="Times New Roman" w:cs="Times New Roman"/>
          <w:sz w:val="24"/>
          <w:szCs w:val="24"/>
        </w:rPr>
        <w:t xml:space="preserve"> </w:t>
      </w:r>
      <w:r>
        <w:rPr>
          <w:rFonts w:ascii="Times New Roman" w:hAnsi="Times New Roman" w:cs="Times New Roman"/>
          <w:sz w:val="24"/>
          <w:szCs w:val="24"/>
        </w:rPr>
        <w:t xml:space="preserve">Αυτοί οι μελετητές </w:t>
      </w:r>
      <w:r w:rsidRPr="00A36C8D">
        <w:rPr>
          <w:rFonts w:ascii="Times New Roman" w:hAnsi="Times New Roman" w:cs="Times New Roman"/>
          <w:sz w:val="24"/>
          <w:szCs w:val="24"/>
        </w:rPr>
        <w:t>περιγράφ</w:t>
      </w:r>
      <w:r>
        <w:rPr>
          <w:rFonts w:ascii="Times New Roman" w:hAnsi="Times New Roman" w:cs="Times New Roman"/>
          <w:sz w:val="24"/>
          <w:szCs w:val="24"/>
        </w:rPr>
        <w:t>ουν</w:t>
      </w:r>
      <w:r w:rsidRPr="00A36C8D">
        <w:rPr>
          <w:rFonts w:ascii="Times New Roman" w:hAnsi="Times New Roman" w:cs="Times New Roman"/>
          <w:sz w:val="24"/>
          <w:szCs w:val="24"/>
        </w:rPr>
        <w:t xml:space="preserve"> την ανάπτυξη ενός γενικού, ελεύθερα διαθέσιμου </w:t>
      </w:r>
      <w:r>
        <w:rPr>
          <w:rFonts w:ascii="Times New Roman" w:hAnsi="Times New Roman" w:cs="Times New Roman"/>
          <w:sz w:val="24"/>
          <w:szCs w:val="24"/>
        </w:rPr>
        <w:t>πλαισίου για τη χρήση της</w:t>
      </w:r>
      <w:r w:rsidRPr="00A36C8D">
        <w:rPr>
          <w:rFonts w:ascii="Times New Roman" w:hAnsi="Times New Roman" w:cs="Times New Roman"/>
          <w:sz w:val="24"/>
          <w:szCs w:val="24"/>
        </w:rPr>
        <w:t xml:space="preserve"> AHP </w:t>
      </w:r>
      <w:r>
        <w:rPr>
          <w:rFonts w:ascii="Times New Roman" w:hAnsi="Times New Roman" w:cs="Times New Roman"/>
          <w:sz w:val="24"/>
          <w:szCs w:val="24"/>
        </w:rPr>
        <w:t xml:space="preserve">σε φύλλο </w:t>
      </w:r>
      <w:r w:rsidRPr="00A36C8D">
        <w:rPr>
          <w:rFonts w:ascii="Times New Roman" w:hAnsi="Times New Roman" w:cs="Times New Roman"/>
          <w:sz w:val="24"/>
          <w:szCs w:val="24"/>
        </w:rPr>
        <w:t xml:space="preserve">Excel, που επιτρέπει </w:t>
      </w:r>
      <w:r>
        <w:rPr>
          <w:rFonts w:ascii="Times New Roman" w:hAnsi="Times New Roman" w:cs="Times New Roman"/>
          <w:sz w:val="24"/>
          <w:szCs w:val="24"/>
        </w:rPr>
        <w:t xml:space="preserve">την είσοδο σε δεδομένα από </w:t>
      </w:r>
      <w:r w:rsidRPr="00A36C8D">
        <w:rPr>
          <w:rFonts w:ascii="Times New Roman" w:hAnsi="Times New Roman" w:cs="Times New Roman"/>
          <w:sz w:val="24"/>
          <w:szCs w:val="24"/>
        </w:rPr>
        <w:t xml:space="preserve">πολλαπλές </w:t>
      </w:r>
      <w:r>
        <w:rPr>
          <w:rFonts w:ascii="Times New Roman" w:hAnsi="Times New Roman" w:cs="Times New Roman"/>
          <w:sz w:val="24"/>
          <w:szCs w:val="24"/>
        </w:rPr>
        <w:t>μεριές και τα αποτελέσματα λαμβάνονται σε ατομικό και ενοποιημένο ομαδικό επίπεδο για τη μελέτη τους από τους</w:t>
      </w:r>
      <w:r w:rsidRPr="00A36C8D">
        <w:rPr>
          <w:rFonts w:ascii="Times New Roman" w:hAnsi="Times New Roman" w:cs="Times New Roman"/>
          <w:sz w:val="24"/>
          <w:szCs w:val="24"/>
        </w:rPr>
        <w:t xml:space="preserve"> υπεύθυνους λήψης αποφάσεων. Μετά από μια εξήγηση της δομής, της υλοποίησης και των περιορισμών του προτύπου, η πρακτική του χρήση απεικονίζεται με πραγματικά παραδείγματα. Για την ανάλυση των ομαδικών κρίσεων στα πλαίσια των σχεδίων, εισάγεται ένας νέος δείκτης συναίνεσης. Βασίζεται στην έννοια της διαφορετικότητας χρησιμοποιώντας την εντροπία </w:t>
      </w:r>
      <w:proofErr w:type="spellStart"/>
      <w:r w:rsidRPr="00A36C8D">
        <w:rPr>
          <w:rFonts w:ascii="Times New Roman" w:hAnsi="Times New Roman" w:cs="Times New Roman"/>
          <w:sz w:val="24"/>
          <w:szCs w:val="24"/>
        </w:rPr>
        <w:t>Shannon</w:t>
      </w:r>
      <w:proofErr w:type="spellEnd"/>
      <w:r w:rsidRPr="00A36C8D">
        <w:rPr>
          <w:rFonts w:ascii="Times New Roman" w:hAnsi="Times New Roman" w:cs="Times New Roman"/>
          <w:sz w:val="24"/>
          <w:szCs w:val="24"/>
        </w:rPr>
        <w:t>. Ο διαχωρισμός σε δύο ανεξάρτητα στοιχεία επιτρέπει την εύρεση συμπλεγμάτων υψηλού βαθμού συναίνεσης σε ομάδες υπεύθυνων για τη λήψη αποφάσεων</w:t>
      </w:r>
      <w:r>
        <w:rPr>
          <w:rFonts w:ascii="Times New Roman" w:hAnsi="Times New Roman" w:cs="Times New Roman"/>
          <w:sz w:val="24"/>
          <w:szCs w:val="24"/>
        </w:rPr>
        <w:t>.</w:t>
      </w:r>
    </w:p>
    <w:p w:rsidR="00170AFF" w:rsidRPr="00354E00" w:rsidRDefault="00AE0961" w:rsidP="00995A14">
      <w:pPr>
        <w:pStyle w:val="3"/>
        <w:spacing w:before="0" w:line="360" w:lineRule="auto"/>
      </w:pPr>
      <w:bookmarkStart w:id="25" w:name="_Toc526938382"/>
      <w:r>
        <w:t>6</w:t>
      </w:r>
      <w:r w:rsidR="00170AFF" w:rsidRPr="00CB1127">
        <w:t xml:space="preserve">.1.3 </w:t>
      </w:r>
      <w:r w:rsidR="00170AFF" w:rsidRPr="00354E00">
        <w:t xml:space="preserve">ΑΣΑΦΗΣ </w:t>
      </w:r>
      <w:r w:rsidR="00170AFF" w:rsidRPr="00354E00">
        <w:rPr>
          <w:lang w:val="en-US"/>
        </w:rPr>
        <w:t>AHP</w:t>
      </w:r>
      <w:bookmarkEnd w:id="25"/>
    </w:p>
    <w:p w:rsidR="00170AFF" w:rsidRDefault="00170AFF" w:rsidP="00995A14">
      <w:pPr>
        <w:spacing w:after="0" w:line="360" w:lineRule="auto"/>
        <w:ind w:firstLine="1134"/>
        <w:jc w:val="both"/>
        <w:rPr>
          <w:rFonts w:ascii="Times New Roman" w:hAnsi="Times New Roman" w:cs="Times New Roman"/>
          <w:noProof/>
          <w:sz w:val="24"/>
          <w:szCs w:val="24"/>
          <w:lang w:eastAsia="el-GR"/>
        </w:rPr>
      </w:pPr>
      <w:r>
        <w:rPr>
          <w:rFonts w:ascii="Times New Roman" w:hAnsi="Times New Roman" w:cs="Times New Roman"/>
          <w:noProof/>
          <w:sz w:val="24"/>
          <w:szCs w:val="24"/>
        </w:rPr>
        <w:t xml:space="preserve">Μελετούνται στη βιβλιογραφία και </w:t>
      </w:r>
      <w:r w:rsidRPr="00247400">
        <w:rPr>
          <w:rFonts w:ascii="Times New Roman" w:hAnsi="Times New Roman" w:cs="Times New Roman"/>
          <w:noProof/>
          <w:sz w:val="24"/>
          <w:szCs w:val="24"/>
        </w:rPr>
        <w:t xml:space="preserve">η κλασική AHP </w:t>
      </w:r>
      <w:r>
        <w:rPr>
          <w:rFonts w:ascii="Times New Roman" w:hAnsi="Times New Roman" w:cs="Times New Roman"/>
          <w:noProof/>
          <w:sz w:val="24"/>
          <w:szCs w:val="24"/>
        </w:rPr>
        <w:t xml:space="preserve">αλλά και η ασαφής AHP. Και οι δύο </w:t>
      </w:r>
      <w:r w:rsidRPr="00247400">
        <w:rPr>
          <w:rFonts w:ascii="Times New Roman" w:hAnsi="Times New Roman" w:cs="Times New Roman"/>
          <w:noProof/>
          <w:sz w:val="24"/>
          <w:szCs w:val="24"/>
        </w:rPr>
        <w:t>μπ</w:t>
      </w:r>
      <w:r>
        <w:rPr>
          <w:rFonts w:ascii="Times New Roman" w:hAnsi="Times New Roman" w:cs="Times New Roman"/>
          <w:noProof/>
          <w:sz w:val="24"/>
          <w:szCs w:val="24"/>
        </w:rPr>
        <w:t xml:space="preserve">ορούν να διαχειριστούν λεκτικές </w:t>
      </w:r>
      <w:r w:rsidRPr="00247400">
        <w:rPr>
          <w:rFonts w:ascii="Times New Roman" w:hAnsi="Times New Roman" w:cs="Times New Roman"/>
          <w:noProof/>
          <w:sz w:val="24"/>
          <w:szCs w:val="24"/>
        </w:rPr>
        <w:t>αξιολογήσεις</w:t>
      </w:r>
      <w:r>
        <w:rPr>
          <w:rFonts w:ascii="Times New Roman" w:hAnsi="Times New Roman" w:cs="Times New Roman"/>
          <w:noProof/>
          <w:sz w:val="24"/>
          <w:szCs w:val="24"/>
        </w:rPr>
        <w:t xml:space="preserve"> (π.χ καλό, πολύ καλό...)</w:t>
      </w:r>
      <w:r w:rsidRPr="00247400">
        <w:rPr>
          <w:rFonts w:ascii="Times New Roman" w:hAnsi="Times New Roman" w:cs="Times New Roman"/>
          <w:noProof/>
          <w:sz w:val="24"/>
          <w:szCs w:val="24"/>
        </w:rPr>
        <w:t xml:space="preserve">. Στην κλασική AHP χρησιμοποιούνται απόλυτοι αριθμοί για αξιολογήσεις με συγκρίσεις ανά ζεύγη. </w:t>
      </w:r>
      <w:r>
        <w:rPr>
          <w:rFonts w:ascii="Times New Roman" w:hAnsi="Times New Roman" w:cs="Times New Roman"/>
          <w:noProof/>
          <w:sz w:val="24"/>
          <w:szCs w:val="24"/>
        </w:rPr>
        <w:t xml:space="preserve"> </w:t>
      </w:r>
      <w:r w:rsidRPr="00247400">
        <w:rPr>
          <w:rFonts w:ascii="Times New Roman" w:hAnsi="Times New Roman" w:cs="Times New Roman"/>
          <w:noProof/>
          <w:sz w:val="24"/>
          <w:szCs w:val="24"/>
        </w:rPr>
        <w:t>Ωστόσο, στην ασαφή</w:t>
      </w:r>
      <w:r w:rsidRPr="00215B16">
        <w:rPr>
          <w:rFonts w:ascii="Times New Roman" w:hAnsi="Times New Roman" w:cs="Times New Roman"/>
          <w:noProof/>
          <w:sz w:val="24"/>
          <w:szCs w:val="24"/>
        </w:rPr>
        <w:t xml:space="preserve"> </w:t>
      </w:r>
      <w:r w:rsidRPr="00247400">
        <w:rPr>
          <w:rFonts w:ascii="Times New Roman" w:hAnsi="Times New Roman" w:cs="Times New Roman"/>
          <w:noProof/>
          <w:sz w:val="24"/>
          <w:szCs w:val="24"/>
        </w:rPr>
        <w:t xml:space="preserve">AHP, οι γλωσσικές μεταβλητές αντιπαρίστανται  ως ασαφείς αριθμοί </w:t>
      </w:r>
      <w:r>
        <w:rPr>
          <w:rFonts w:ascii="Times New Roman" w:hAnsi="Times New Roman" w:cs="Times New Roman"/>
          <w:noProof/>
          <w:sz w:val="24"/>
          <w:szCs w:val="24"/>
        </w:rPr>
        <w:t xml:space="preserve">(π.χ. τριγωνικοί) </w:t>
      </w:r>
      <w:r w:rsidRPr="00247400">
        <w:rPr>
          <w:rFonts w:ascii="Times New Roman" w:hAnsi="Times New Roman" w:cs="Times New Roman"/>
          <w:noProof/>
          <w:sz w:val="24"/>
          <w:szCs w:val="24"/>
        </w:rPr>
        <w:t>αντί για απόλυτ</w:t>
      </w:r>
      <w:r w:rsidR="00B57F49">
        <w:rPr>
          <w:rFonts w:ascii="Times New Roman" w:hAnsi="Times New Roman" w:cs="Times New Roman"/>
          <w:noProof/>
          <w:sz w:val="24"/>
          <w:szCs w:val="24"/>
        </w:rPr>
        <w:t>ο</w:t>
      </w:r>
      <w:r w:rsidR="00995EB8">
        <w:rPr>
          <w:rFonts w:ascii="Times New Roman" w:hAnsi="Times New Roman" w:cs="Times New Roman"/>
          <w:noProof/>
          <w:sz w:val="24"/>
          <w:szCs w:val="24"/>
        </w:rPr>
        <w:t>υς αριθμούς</w:t>
      </w:r>
      <w:r w:rsidRPr="00247400">
        <w:rPr>
          <w:rFonts w:ascii="Times New Roman" w:hAnsi="Times New Roman" w:cs="Times New Roman"/>
          <w:noProof/>
          <w:sz w:val="24"/>
          <w:szCs w:val="24"/>
        </w:rPr>
        <w:t xml:space="preserve"> </w:t>
      </w:r>
      <w:sdt>
        <w:sdtPr>
          <w:rPr>
            <w:rFonts w:ascii="Times New Roman" w:hAnsi="Times New Roman" w:cs="Times New Roman"/>
            <w:sz w:val="24"/>
            <w:szCs w:val="24"/>
            <w:lang w:val="en-US"/>
          </w:rPr>
          <w:id w:val="183289366"/>
          <w:citation/>
        </w:sdtPr>
        <w:sdtContent>
          <w:r w:rsidR="00A31D56">
            <w:rPr>
              <w:rFonts w:ascii="Times New Roman" w:hAnsi="Times New Roman" w:cs="Times New Roman"/>
              <w:sz w:val="24"/>
              <w:szCs w:val="24"/>
              <w:lang w:val="en-US"/>
            </w:rPr>
            <w:fldChar w:fldCharType="begin"/>
          </w:r>
          <w:r w:rsidR="0099215A" w:rsidRPr="0099215A">
            <w:rPr>
              <w:rFonts w:ascii="Times New Roman" w:hAnsi="Times New Roman" w:cs="Times New Roman"/>
              <w:sz w:val="24"/>
              <w:szCs w:val="24"/>
            </w:rPr>
            <w:instrText xml:space="preserve"> </w:instrText>
          </w:r>
          <w:r w:rsidR="0099215A">
            <w:rPr>
              <w:rFonts w:ascii="Times New Roman" w:hAnsi="Times New Roman" w:cs="Times New Roman"/>
              <w:sz w:val="24"/>
              <w:szCs w:val="24"/>
              <w:lang w:val="en-US"/>
            </w:rPr>
            <w:instrText>CITATION</w:instrText>
          </w:r>
          <w:r w:rsidR="0099215A" w:rsidRPr="0099215A">
            <w:rPr>
              <w:rFonts w:ascii="Times New Roman" w:hAnsi="Times New Roman" w:cs="Times New Roman"/>
              <w:sz w:val="24"/>
              <w:szCs w:val="24"/>
            </w:rPr>
            <w:instrText xml:space="preserve"> </w:instrText>
          </w:r>
          <w:r w:rsidR="0099215A">
            <w:rPr>
              <w:rFonts w:ascii="Times New Roman" w:hAnsi="Times New Roman" w:cs="Times New Roman"/>
              <w:sz w:val="24"/>
              <w:szCs w:val="24"/>
              <w:lang w:val="en-US"/>
            </w:rPr>
            <w:instrText>Bas</w:instrText>
          </w:r>
          <w:r w:rsidR="0099215A" w:rsidRPr="0099215A">
            <w:rPr>
              <w:rFonts w:ascii="Times New Roman" w:hAnsi="Times New Roman" w:cs="Times New Roman"/>
              <w:sz w:val="24"/>
              <w:szCs w:val="24"/>
            </w:rPr>
            <w:instrText>13 \</w:instrText>
          </w:r>
          <w:r w:rsidR="0099215A">
            <w:rPr>
              <w:rFonts w:ascii="Times New Roman" w:hAnsi="Times New Roman" w:cs="Times New Roman"/>
              <w:sz w:val="24"/>
              <w:szCs w:val="24"/>
              <w:lang w:val="en-US"/>
            </w:rPr>
            <w:instrText>l</w:instrText>
          </w:r>
          <w:r w:rsidR="0099215A" w:rsidRPr="0099215A">
            <w:rPr>
              <w:rFonts w:ascii="Times New Roman" w:hAnsi="Times New Roman" w:cs="Times New Roman"/>
              <w:sz w:val="24"/>
              <w:szCs w:val="24"/>
            </w:rPr>
            <w:instrText xml:space="preserve"> 1033  </w:instrText>
          </w:r>
          <w:r w:rsidR="00A31D56">
            <w:rPr>
              <w:rFonts w:ascii="Times New Roman" w:hAnsi="Times New Roman" w:cs="Times New Roman"/>
              <w:sz w:val="24"/>
              <w:szCs w:val="24"/>
              <w:lang w:val="en-US"/>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Basar</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Oztaysi</w:t>
          </w:r>
          <w:r w:rsidR="00E86504" w:rsidRPr="00E86504">
            <w:rPr>
              <w:rFonts w:ascii="Times New Roman" w:hAnsi="Times New Roman" w:cs="Times New Roman"/>
              <w:noProof/>
              <w:sz w:val="24"/>
              <w:szCs w:val="24"/>
            </w:rPr>
            <w:t>, 2015)</w:t>
          </w:r>
          <w:r w:rsidR="00A31D56">
            <w:rPr>
              <w:rFonts w:ascii="Times New Roman" w:hAnsi="Times New Roman" w:cs="Times New Roman"/>
              <w:sz w:val="24"/>
              <w:szCs w:val="24"/>
              <w:lang w:val="en-US"/>
            </w:rPr>
            <w:fldChar w:fldCharType="end"/>
          </w:r>
        </w:sdtContent>
      </w:sdt>
      <w:r w:rsidRPr="00247400">
        <w:rPr>
          <w:rFonts w:ascii="Times New Roman" w:hAnsi="Times New Roman" w:cs="Times New Roman"/>
          <w:sz w:val="24"/>
          <w:szCs w:val="24"/>
        </w:rPr>
        <w:t>.</w:t>
      </w:r>
      <w:r>
        <w:rPr>
          <w:rFonts w:ascii="Times New Roman" w:hAnsi="Times New Roman" w:cs="Times New Roman"/>
          <w:sz w:val="24"/>
          <w:szCs w:val="24"/>
        </w:rPr>
        <w:t xml:space="preserve"> </w:t>
      </w:r>
      <w:r w:rsidRPr="00571E50">
        <w:rPr>
          <w:rFonts w:ascii="Times New Roman" w:hAnsi="Times New Roman" w:cs="Times New Roman"/>
          <w:sz w:val="24"/>
          <w:szCs w:val="24"/>
        </w:rPr>
        <w:t>Μετά από αυτό προβάλ</w:t>
      </w:r>
      <w:r w:rsidR="00D907C0">
        <w:rPr>
          <w:rFonts w:ascii="Times New Roman" w:hAnsi="Times New Roman" w:cs="Times New Roman"/>
          <w:sz w:val="24"/>
          <w:szCs w:val="24"/>
        </w:rPr>
        <w:t>λ</w:t>
      </w:r>
      <w:r w:rsidRPr="00571E50">
        <w:rPr>
          <w:rFonts w:ascii="Times New Roman" w:hAnsi="Times New Roman" w:cs="Times New Roman"/>
          <w:sz w:val="24"/>
          <w:szCs w:val="24"/>
        </w:rPr>
        <w:t xml:space="preserve">ουν την μέθοδο </w:t>
      </w:r>
      <w:r w:rsidRPr="00571E50">
        <w:rPr>
          <w:rFonts w:ascii="Times New Roman" w:hAnsi="Times New Roman" w:cs="Times New Roman"/>
          <w:sz w:val="24"/>
          <w:szCs w:val="24"/>
          <w:lang w:val="en-US"/>
        </w:rPr>
        <w:t>AHP</w:t>
      </w:r>
      <w:r w:rsidRPr="00571E50">
        <w:rPr>
          <w:rFonts w:ascii="Times New Roman" w:hAnsi="Times New Roman" w:cs="Times New Roman"/>
          <w:sz w:val="24"/>
          <w:szCs w:val="24"/>
        </w:rPr>
        <w:t xml:space="preserve"> ως εκείνη που θα συνθέσει τις προτιμήσεις των εμπλεκομένων ομάδων.</w:t>
      </w:r>
      <w:r w:rsidRPr="00571E50">
        <w:rPr>
          <w:rFonts w:ascii="Times New Roman" w:hAnsi="Times New Roman" w:cs="Times New Roman"/>
          <w:noProof/>
          <w:sz w:val="24"/>
          <w:szCs w:val="24"/>
          <w:lang w:eastAsia="el-GR"/>
        </w:rPr>
        <w:t xml:space="preserve"> </w:t>
      </w:r>
    </w:p>
    <w:p w:rsidR="00170AFF" w:rsidRPr="008136B7" w:rsidRDefault="00170AFF" w:rsidP="00995A14">
      <w:pPr>
        <w:spacing w:after="0" w:line="360" w:lineRule="auto"/>
        <w:ind w:firstLine="1134"/>
        <w:jc w:val="both"/>
        <w:rPr>
          <w:rFonts w:ascii="Times New Roman" w:hAnsi="Times New Roman" w:cs="Times New Roman"/>
          <w:sz w:val="24"/>
          <w:szCs w:val="24"/>
        </w:rPr>
      </w:pPr>
      <w:r w:rsidRPr="008136B7">
        <w:rPr>
          <w:rFonts w:ascii="Times New Roman" w:hAnsi="Times New Roman" w:cs="Times New Roman"/>
          <w:color w:val="231F20"/>
          <w:sz w:val="24"/>
          <w:szCs w:val="24"/>
        </w:rPr>
        <w:t xml:space="preserve">Μια ασαφής επέκταση της μεθόδου </w:t>
      </w:r>
      <w:r w:rsidRPr="008136B7">
        <w:rPr>
          <w:rFonts w:ascii="Times New Roman" w:hAnsi="Times New Roman" w:cs="Times New Roman"/>
          <w:color w:val="231F20"/>
          <w:sz w:val="24"/>
          <w:szCs w:val="24"/>
          <w:lang w:val="en-US"/>
        </w:rPr>
        <w:t>AHP</w:t>
      </w:r>
      <w:r w:rsidRPr="008136B7">
        <w:rPr>
          <w:rFonts w:ascii="Times New Roman" w:hAnsi="Times New Roman" w:cs="Times New Roman"/>
          <w:color w:val="231F20"/>
          <w:sz w:val="24"/>
          <w:szCs w:val="24"/>
        </w:rPr>
        <w:t xml:space="preserve"> την καθιστά εφαρμόσιμη για την υποστήριξη της ομαδικής απόφασης και στην έκφραση σχετικών προτιμήσεων και απόψεων με αβεβαιότητα. Η ασαφής </w:t>
      </w:r>
      <w:r w:rsidRPr="008136B7">
        <w:rPr>
          <w:rFonts w:ascii="Times New Roman" w:hAnsi="Times New Roman" w:cs="Times New Roman"/>
          <w:color w:val="231F20"/>
          <w:sz w:val="24"/>
          <w:szCs w:val="24"/>
          <w:lang w:val="en-US"/>
        </w:rPr>
        <w:t>AHP</w:t>
      </w:r>
      <w:r w:rsidRPr="008136B7">
        <w:rPr>
          <w:rFonts w:ascii="Times New Roman" w:hAnsi="Times New Roman" w:cs="Times New Roman"/>
          <w:color w:val="231F20"/>
          <w:sz w:val="24"/>
          <w:szCs w:val="24"/>
        </w:rPr>
        <w:t xml:space="preserve"> επιτρέπει στο χρήστη να αναλύσει λεπτομερώς ένα πρόβλημα απόφασης όσον αφορά την ακρίβεια της εκτίμησης και την συνεκτικότητα των αξιολογήσεων </w:t>
      </w:r>
      <w:sdt>
        <w:sdtPr>
          <w:rPr>
            <w:rFonts w:ascii="Times New Roman" w:hAnsi="Times New Roman" w:cs="Times New Roman"/>
            <w:color w:val="231F20"/>
            <w:sz w:val="24"/>
            <w:szCs w:val="24"/>
          </w:rPr>
          <w:id w:val="116020411"/>
          <w:citation/>
        </w:sdtPr>
        <w:sdtContent>
          <w:r w:rsidR="00A31D56">
            <w:rPr>
              <w:rFonts w:ascii="Times New Roman" w:hAnsi="Times New Roman" w:cs="Times New Roman"/>
              <w:color w:val="231F20"/>
              <w:sz w:val="24"/>
              <w:szCs w:val="24"/>
            </w:rPr>
            <w:fldChar w:fldCharType="begin"/>
          </w:r>
          <w:r w:rsidR="00222A86">
            <w:rPr>
              <w:rFonts w:ascii="Times New Roman" w:hAnsi="Times New Roman" w:cs="Times New Roman"/>
              <w:color w:val="231F20"/>
              <w:sz w:val="24"/>
              <w:szCs w:val="24"/>
            </w:rPr>
            <w:instrText xml:space="preserve"> CITATION Pio10 \l 1032  </w:instrText>
          </w:r>
          <w:r w:rsidR="00A31D56">
            <w:rPr>
              <w:rFonts w:ascii="Times New Roman" w:hAnsi="Times New Roman" w:cs="Times New Roman"/>
              <w:color w:val="231F20"/>
              <w:sz w:val="24"/>
              <w:szCs w:val="24"/>
            </w:rPr>
            <w:fldChar w:fldCharType="separate"/>
          </w:r>
          <w:r w:rsidR="00E86504" w:rsidRPr="00E86504">
            <w:rPr>
              <w:rFonts w:ascii="Times New Roman" w:hAnsi="Times New Roman" w:cs="Times New Roman"/>
              <w:noProof/>
              <w:color w:val="231F20"/>
              <w:sz w:val="24"/>
              <w:szCs w:val="24"/>
            </w:rPr>
            <w:t>(Piotr Jaskowski et al., 2010)</w:t>
          </w:r>
          <w:r w:rsidR="00A31D56">
            <w:rPr>
              <w:rFonts w:ascii="Times New Roman" w:hAnsi="Times New Roman" w:cs="Times New Roman"/>
              <w:color w:val="231F20"/>
              <w:sz w:val="24"/>
              <w:szCs w:val="24"/>
            </w:rPr>
            <w:fldChar w:fldCharType="end"/>
          </w:r>
        </w:sdtContent>
      </w:sdt>
      <w:r w:rsidRPr="008136B7">
        <w:rPr>
          <w:rFonts w:ascii="Times New Roman" w:hAnsi="Times New Roman" w:cs="Times New Roman"/>
          <w:color w:val="231F20"/>
          <w:sz w:val="24"/>
          <w:szCs w:val="24"/>
        </w:rPr>
        <w:t xml:space="preserve">. </w:t>
      </w:r>
      <w:r w:rsidRPr="008136B7">
        <w:rPr>
          <w:rFonts w:ascii="Times New Roman" w:hAnsi="Times New Roman" w:cs="Times New Roman"/>
          <w:sz w:val="24"/>
          <w:szCs w:val="24"/>
        </w:rPr>
        <w:t xml:space="preserve">Το 2003 οι </w:t>
      </w:r>
      <w:r w:rsidRPr="008136B7">
        <w:rPr>
          <w:rFonts w:ascii="Times New Roman" w:hAnsi="Times New Roman" w:cs="Times New Roman"/>
          <w:noProof/>
          <w:sz w:val="24"/>
          <w:szCs w:val="24"/>
          <w:lang w:val="en-US"/>
        </w:rPr>
        <w:t>Cengiz</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Kahraman</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et</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al</w:t>
      </w:r>
      <w:r w:rsidRPr="008136B7">
        <w:rPr>
          <w:rFonts w:ascii="Times New Roman" w:hAnsi="Times New Roman" w:cs="Times New Roman"/>
          <w:noProof/>
          <w:sz w:val="24"/>
          <w:szCs w:val="24"/>
        </w:rPr>
        <w:t xml:space="preserve">. </w:t>
      </w:r>
      <w:r>
        <w:rPr>
          <w:rFonts w:ascii="Times New Roman" w:hAnsi="Times New Roman" w:cs="Times New Roman"/>
          <w:noProof/>
          <w:sz w:val="24"/>
          <w:szCs w:val="24"/>
        </w:rPr>
        <w:t xml:space="preserve">σημειώνουν </w:t>
      </w:r>
      <w:r w:rsidRPr="008136B7">
        <w:rPr>
          <w:rFonts w:ascii="Times New Roman" w:hAnsi="Times New Roman" w:cs="Times New Roman"/>
          <w:noProof/>
          <w:sz w:val="24"/>
          <w:szCs w:val="24"/>
        </w:rPr>
        <w:t xml:space="preserve">ότι «…πολλές </w:t>
      </w:r>
      <w:r w:rsidR="00363CF8">
        <w:rPr>
          <w:rFonts w:ascii="Times New Roman" w:hAnsi="Times New Roman" w:cs="Times New Roman"/>
          <w:noProof/>
          <w:sz w:val="24"/>
          <w:szCs w:val="24"/>
        </w:rPr>
        <w:t>φορές οι εκτιμήσεις των α</w:t>
      </w:r>
      <w:r w:rsidRPr="008136B7">
        <w:rPr>
          <w:rFonts w:ascii="Times New Roman" w:hAnsi="Times New Roman" w:cs="Times New Roman"/>
          <w:noProof/>
          <w:sz w:val="24"/>
          <w:szCs w:val="24"/>
        </w:rPr>
        <w:t>νθ</w:t>
      </w:r>
      <w:r w:rsidR="00363CF8">
        <w:rPr>
          <w:rFonts w:ascii="Times New Roman" w:hAnsi="Times New Roman" w:cs="Times New Roman"/>
          <w:noProof/>
          <w:sz w:val="24"/>
          <w:szCs w:val="24"/>
        </w:rPr>
        <w:t>ρ</w:t>
      </w:r>
      <w:r w:rsidRPr="008136B7">
        <w:rPr>
          <w:rFonts w:ascii="Times New Roman" w:hAnsi="Times New Roman" w:cs="Times New Roman"/>
          <w:noProof/>
          <w:sz w:val="24"/>
          <w:szCs w:val="24"/>
        </w:rPr>
        <w:t xml:space="preserve">ώπων διακρίνονται από αβεβαιότητα στην χρήση της </w:t>
      </w:r>
      <w:r w:rsidRPr="008136B7">
        <w:rPr>
          <w:rFonts w:ascii="Times New Roman" w:hAnsi="Times New Roman" w:cs="Times New Roman"/>
          <w:noProof/>
          <w:sz w:val="24"/>
          <w:szCs w:val="24"/>
          <w:lang w:val="en-US"/>
        </w:rPr>
        <w:t>AHP</w:t>
      </w:r>
      <w:r w:rsidRPr="008136B7">
        <w:rPr>
          <w:rFonts w:ascii="Times New Roman" w:hAnsi="Times New Roman" w:cs="Times New Roman"/>
          <w:noProof/>
          <w:sz w:val="24"/>
          <w:szCs w:val="24"/>
        </w:rPr>
        <w:t xml:space="preserve"> με απόλυτους αριθμούς. Με την ασαφή </w:t>
      </w:r>
      <w:r w:rsidRPr="008136B7">
        <w:rPr>
          <w:rFonts w:ascii="Times New Roman" w:hAnsi="Times New Roman" w:cs="Times New Roman"/>
          <w:noProof/>
          <w:sz w:val="24"/>
          <w:szCs w:val="24"/>
          <w:lang w:val="en-US"/>
        </w:rPr>
        <w:t>AHP</w:t>
      </w:r>
      <w:r>
        <w:rPr>
          <w:rFonts w:ascii="Times New Roman" w:hAnsi="Times New Roman" w:cs="Times New Roman"/>
          <w:noProof/>
          <w:sz w:val="24"/>
          <w:szCs w:val="24"/>
        </w:rPr>
        <w:t xml:space="preserve"> αυτή η δυσκολία μπορεί να ξ</w:t>
      </w:r>
      <w:r w:rsidRPr="008136B7">
        <w:rPr>
          <w:rFonts w:ascii="Times New Roman" w:hAnsi="Times New Roman" w:cs="Times New Roman"/>
          <w:noProof/>
          <w:sz w:val="24"/>
          <w:szCs w:val="24"/>
        </w:rPr>
        <w:t xml:space="preserve">επεραστεί.»   </w:t>
      </w:r>
    </w:p>
    <w:p w:rsidR="00676070" w:rsidRDefault="00170AF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Από τον σχετικό </w:t>
      </w:r>
      <w:r w:rsidR="00363CF8">
        <w:rPr>
          <w:rFonts w:ascii="Times New Roman" w:hAnsi="Times New Roman" w:cs="Times New Roman"/>
          <w:sz w:val="24"/>
          <w:szCs w:val="24"/>
        </w:rPr>
        <w:t xml:space="preserve">επόμενο </w:t>
      </w:r>
      <w:r>
        <w:rPr>
          <w:rFonts w:ascii="Times New Roman" w:hAnsi="Times New Roman" w:cs="Times New Roman"/>
          <w:sz w:val="24"/>
          <w:szCs w:val="24"/>
        </w:rPr>
        <w:t xml:space="preserve">πίνακα για τη χρήση της </w:t>
      </w:r>
      <w:r>
        <w:rPr>
          <w:rFonts w:ascii="Times New Roman" w:hAnsi="Times New Roman" w:cs="Times New Roman"/>
          <w:sz w:val="24"/>
          <w:szCs w:val="24"/>
          <w:lang w:val="en-US"/>
        </w:rPr>
        <w:t>AHP</w:t>
      </w:r>
      <w:r w:rsidRPr="007D1F0D">
        <w:rPr>
          <w:rFonts w:ascii="Times New Roman" w:hAnsi="Times New Roman" w:cs="Times New Roman"/>
          <w:sz w:val="24"/>
          <w:szCs w:val="24"/>
        </w:rPr>
        <w:t xml:space="preserve"> </w:t>
      </w:r>
      <w:r>
        <w:rPr>
          <w:rFonts w:ascii="Times New Roman" w:hAnsi="Times New Roman" w:cs="Times New Roman"/>
          <w:sz w:val="24"/>
          <w:szCs w:val="24"/>
        </w:rPr>
        <w:t xml:space="preserve">στο πέρασμα των χρόνων φαίνεται ότι τα τελευταία χρόνια (από το 2003 και μετά) υπάρχει </w:t>
      </w:r>
      <w:r w:rsidR="00363CF8">
        <w:rPr>
          <w:rFonts w:ascii="Times New Roman" w:hAnsi="Times New Roman" w:cs="Times New Roman"/>
          <w:sz w:val="24"/>
          <w:szCs w:val="24"/>
        </w:rPr>
        <w:t xml:space="preserve">λοιπόν </w:t>
      </w:r>
      <w:r>
        <w:rPr>
          <w:rFonts w:ascii="Times New Roman" w:hAnsi="Times New Roman" w:cs="Times New Roman"/>
          <w:sz w:val="24"/>
          <w:szCs w:val="24"/>
        </w:rPr>
        <w:t xml:space="preserve">η τάση για την αντιμετώπιση της ασάφειας από την υπό μελέτη μέθοδο. </w:t>
      </w:r>
      <w:r w:rsidRPr="008136B7">
        <w:rPr>
          <w:rFonts w:ascii="Times New Roman" w:hAnsi="Times New Roman" w:cs="Times New Roman"/>
          <w:noProof/>
          <w:sz w:val="24"/>
          <w:szCs w:val="24"/>
        </w:rPr>
        <w:t xml:space="preserve">Οι </w:t>
      </w:r>
      <w:r w:rsidRPr="008136B7">
        <w:rPr>
          <w:rFonts w:ascii="Times New Roman" w:hAnsi="Times New Roman" w:cs="Times New Roman"/>
          <w:noProof/>
          <w:sz w:val="24"/>
          <w:szCs w:val="24"/>
          <w:lang w:val="en-US"/>
        </w:rPr>
        <w:t>Cengiz</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Kahraman</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et</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al</w:t>
      </w:r>
      <w:r w:rsidRPr="008136B7">
        <w:rPr>
          <w:rFonts w:ascii="Times New Roman" w:hAnsi="Times New Roman" w:cs="Times New Roman"/>
          <w:noProof/>
          <w:sz w:val="24"/>
          <w:szCs w:val="24"/>
        </w:rPr>
        <w:t xml:space="preserve">. το (2003) παρουσιάζουν τη μελέτη των </w:t>
      </w:r>
      <w:r w:rsidRPr="008136B7">
        <w:rPr>
          <w:rFonts w:ascii="Times New Roman" w:hAnsi="Times New Roman" w:cs="Times New Roman"/>
          <w:noProof/>
          <w:sz w:val="24"/>
          <w:szCs w:val="24"/>
          <w:lang w:val="en-US"/>
        </w:rPr>
        <w:t>Ku</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et</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al</w:t>
      </w:r>
      <w:r w:rsidRPr="008136B7">
        <w:rPr>
          <w:rFonts w:ascii="Times New Roman" w:hAnsi="Times New Roman" w:cs="Times New Roman"/>
          <w:noProof/>
          <w:sz w:val="24"/>
          <w:szCs w:val="24"/>
        </w:rPr>
        <w:t xml:space="preserve">. που </w:t>
      </w:r>
      <w:r w:rsidRPr="008136B7">
        <w:rPr>
          <w:rFonts w:ascii="Times New Roman" w:hAnsi="Times New Roman" w:cs="Times New Roman"/>
          <w:sz w:val="24"/>
          <w:szCs w:val="24"/>
        </w:rPr>
        <w:t xml:space="preserve">προτείνουν ένα σύστημα που αποτελείται από τέσσερα στοιχεία: Στο πρώτο γίνεται η ανάπτυξη της ιεραρχικής δομής για ασαφή </w:t>
      </w:r>
      <w:r w:rsidRPr="008136B7">
        <w:rPr>
          <w:rFonts w:ascii="Times New Roman" w:hAnsi="Times New Roman" w:cs="Times New Roman"/>
          <w:sz w:val="24"/>
          <w:szCs w:val="24"/>
          <w:lang w:val="en-US"/>
        </w:rPr>
        <w:t>AHP</w:t>
      </w:r>
      <w:r w:rsidRPr="008136B7">
        <w:rPr>
          <w:rFonts w:ascii="Times New Roman" w:hAnsi="Times New Roman" w:cs="Times New Roman"/>
          <w:sz w:val="24"/>
          <w:szCs w:val="24"/>
        </w:rPr>
        <w:t>, στο δεύτερο ο προσδιορισμός βαρών</w:t>
      </w:r>
      <w:r w:rsidR="00676070">
        <w:rPr>
          <w:rFonts w:ascii="Times New Roman" w:hAnsi="Times New Roman" w:cs="Times New Roman"/>
          <w:sz w:val="24"/>
          <w:szCs w:val="24"/>
        </w:rPr>
        <w:t>,</w:t>
      </w:r>
      <w:r w:rsidRPr="008136B7">
        <w:rPr>
          <w:rFonts w:ascii="Times New Roman" w:hAnsi="Times New Roman" w:cs="Times New Roman"/>
          <w:sz w:val="24"/>
          <w:szCs w:val="24"/>
        </w:rPr>
        <w:t xml:space="preserve"> στο τρίτο η συλλογή δεδομένων, και στο τέταρτο η λήψη των αποφάσεων. Μια ακόμα αναφορά της συμβολής της </w:t>
      </w:r>
      <w:r w:rsidRPr="008136B7">
        <w:rPr>
          <w:rFonts w:ascii="Times New Roman" w:hAnsi="Times New Roman" w:cs="Times New Roman"/>
          <w:sz w:val="24"/>
          <w:szCs w:val="24"/>
          <w:lang w:val="en-US"/>
        </w:rPr>
        <w:t>AHP</w:t>
      </w:r>
      <w:r w:rsidRPr="008136B7">
        <w:rPr>
          <w:rFonts w:ascii="Times New Roman" w:hAnsi="Times New Roman" w:cs="Times New Roman"/>
          <w:sz w:val="24"/>
          <w:szCs w:val="24"/>
        </w:rPr>
        <w:t xml:space="preserve"> στη λήψη της ομαδικής </w:t>
      </w:r>
      <w:r>
        <w:rPr>
          <w:rFonts w:ascii="Times New Roman" w:hAnsi="Times New Roman" w:cs="Times New Roman"/>
          <w:sz w:val="24"/>
          <w:szCs w:val="24"/>
        </w:rPr>
        <w:t>απόφασης γίνεται στην μελέτη των</w:t>
      </w:r>
      <w:r w:rsidRPr="008136B7">
        <w:rPr>
          <w:rFonts w:ascii="Times New Roman" w:hAnsi="Times New Roman" w:cs="Times New Roman"/>
          <w:sz w:val="24"/>
          <w:szCs w:val="24"/>
        </w:rPr>
        <w:t xml:space="preserve"> </w:t>
      </w:r>
      <w:r w:rsidRPr="008136B7">
        <w:rPr>
          <w:rFonts w:ascii="Times New Roman" w:hAnsi="Times New Roman" w:cs="Times New Roman"/>
          <w:noProof/>
          <w:sz w:val="24"/>
          <w:szCs w:val="24"/>
          <w:lang w:val="en-US"/>
        </w:rPr>
        <w:t>Cengiz</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Kahraman</w:t>
      </w:r>
      <w:r>
        <w:rPr>
          <w:rFonts w:ascii="Times New Roman" w:hAnsi="Times New Roman" w:cs="Times New Roman"/>
          <w:noProof/>
          <w:sz w:val="24"/>
          <w:szCs w:val="24"/>
        </w:rPr>
        <w:t xml:space="preserve"> </w:t>
      </w:r>
      <w:r>
        <w:rPr>
          <w:rFonts w:ascii="Times New Roman" w:hAnsi="Times New Roman" w:cs="Times New Roman"/>
          <w:noProof/>
          <w:sz w:val="24"/>
          <w:szCs w:val="24"/>
          <w:lang w:val="en-US"/>
        </w:rPr>
        <w:t>et</w:t>
      </w:r>
      <w:r w:rsidRPr="00B87379">
        <w:rPr>
          <w:rFonts w:ascii="Times New Roman" w:hAnsi="Times New Roman" w:cs="Times New Roman"/>
          <w:noProof/>
          <w:sz w:val="24"/>
          <w:szCs w:val="24"/>
        </w:rPr>
        <w:t xml:space="preserve"> </w:t>
      </w:r>
      <w:r>
        <w:rPr>
          <w:rFonts w:ascii="Times New Roman" w:hAnsi="Times New Roman" w:cs="Times New Roman"/>
          <w:noProof/>
          <w:sz w:val="24"/>
          <w:szCs w:val="24"/>
          <w:lang w:val="en-US"/>
        </w:rPr>
        <w:t>al</w:t>
      </w:r>
      <w:r w:rsidRPr="00B87379">
        <w:rPr>
          <w:rFonts w:ascii="Times New Roman" w:hAnsi="Times New Roman" w:cs="Times New Roman"/>
          <w:noProof/>
          <w:sz w:val="24"/>
          <w:szCs w:val="24"/>
        </w:rPr>
        <w:t>.</w:t>
      </w:r>
      <w:r w:rsidRPr="008136B7">
        <w:rPr>
          <w:rFonts w:ascii="Times New Roman" w:hAnsi="Times New Roman" w:cs="Times New Roman"/>
          <w:noProof/>
          <w:sz w:val="24"/>
          <w:szCs w:val="24"/>
        </w:rPr>
        <w:t xml:space="preserve"> (2003). Σε αυτή τη μελέτη παρουσιάζονται ακόμα τρεις διαφορετικές μεταξύ τους πολυκριτήριες ασαφ</w:t>
      </w:r>
      <w:r w:rsidR="00D907C0">
        <w:rPr>
          <w:rFonts w:ascii="Times New Roman" w:hAnsi="Times New Roman" w:cs="Times New Roman"/>
          <w:noProof/>
          <w:sz w:val="24"/>
          <w:szCs w:val="24"/>
        </w:rPr>
        <w:t>είς</w:t>
      </w:r>
      <w:r w:rsidRPr="008136B7">
        <w:rPr>
          <w:rFonts w:ascii="Times New Roman" w:hAnsi="Times New Roman" w:cs="Times New Roman"/>
          <w:noProof/>
          <w:sz w:val="24"/>
          <w:szCs w:val="24"/>
        </w:rPr>
        <w:t xml:space="preserve"> προσεγγίσεις για τη λήψη ομαδικών αποφάσεων. </w:t>
      </w:r>
      <w:r>
        <w:rPr>
          <w:rFonts w:ascii="Times New Roman" w:hAnsi="Times New Roman" w:cs="Times New Roman"/>
          <w:noProof/>
          <w:sz w:val="24"/>
          <w:szCs w:val="24"/>
          <w:lang w:val="en-US"/>
        </w:rPr>
        <w:t>H</w:t>
      </w:r>
      <w:r w:rsidRPr="00305B61">
        <w:rPr>
          <w:rFonts w:ascii="Times New Roman" w:hAnsi="Times New Roman" w:cs="Times New Roman"/>
          <w:noProof/>
          <w:sz w:val="24"/>
          <w:szCs w:val="24"/>
        </w:rPr>
        <w:t xml:space="preserve"> </w:t>
      </w:r>
      <w:r w:rsidRPr="008136B7">
        <w:rPr>
          <w:rFonts w:ascii="Times New Roman" w:hAnsi="Times New Roman" w:cs="Times New Roman"/>
          <w:noProof/>
          <w:sz w:val="24"/>
          <w:szCs w:val="24"/>
        </w:rPr>
        <w:t>μέθοδο</w:t>
      </w:r>
      <w:r>
        <w:rPr>
          <w:rFonts w:ascii="Times New Roman" w:hAnsi="Times New Roman" w:cs="Times New Roman"/>
          <w:noProof/>
          <w:sz w:val="24"/>
          <w:szCs w:val="24"/>
        </w:rPr>
        <w:t>ς</w:t>
      </w:r>
      <w:r w:rsidRPr="008136B7">
        <w:rPr>
          <w:rFonts w:ascii="Times New Roman" w:hAnsi="Times New Roman" w:cs="Times New Roman"/>
          <w:noProof/>
          <w:sz w:val="24"/>
          <w:szCs w:val="24"/>
        </w:rPr>
        <w:t xml:space="preserve"> με τις </w:t>
      </w:r>
      <w:r w:rsidRPr="008136B7">
        <w:rPr>
          <w:rFonts w:ascii="Times New Roman" w:hAnsi="Times New Roman" w:cs="Times New Roman"/>
          <w:sz w:val="24"/>
          <w:szCs w:val="24"/>
        </w:rPr>
        <w:t xml:space="preserve">ασαφείς σχέσεις του </w:t>
      </w:r>
      <w:proofErr w:type="spellStart"/>
      <w:proofErr w:type="gramStart"/>
      <w:r w:rsidRPr="008136B7">
        <w:rPr>
          <w:rFonts w:ascii="Times New Roman" w:hAnsi="Times New Roman" w:cs="Times New Roman"/>
          <w:sz w:val="24"/>
          <w:szCs w:val="24"/>
        </w:rPr>
        <w:t>Blin</w:t>
      </w:r>
      <w:proofErr w:type="spellEnd"/>
      <w:r w:rsidRPr="008136B7">
        <w:rPr>
          <w:rFonts w:ascii="Times New Roman" w:hAnsi="Times New Roman" w:cs="Times New Roman"/>
          <w:sz w:val="24"/>
          <w:szCs w:val="24"/>
        </w:rPr>
        <w:t xml:space="preserve">  (</w:t>
      </w:r>
      <w:proofErr w:type="spellStart"/>
      <w:proofErr w:type="gramEnd"/>
      <w:r w:rsidRPr="008136B7">
        <w:rPr>
          <w:rFonts w:ascii="Times New Roman" w:hAnsi="Times New Roman" w:cs="Times New Roman"/>
          <w:sz w:val="24"/>
          <w:szCs w:val="24"/>
          <w:lang w:val="en-US"/>
        </w:rPr>
        <w:t>Blin</w:t>
      </w:r>
      <w:proofErr w:type="spellEnd"/>
      <w:r w:rsidRPr="008136B7">
        <w:rPr>
          <w:rFonts w:ascii="Times New Roman" w:hAnsi="Times New Roman" w:cs="Times New Roman"/>
          <w:sz w:val="24"/>
          <w:szCs w:val="24"/>
        </w:rPr>
        <w:t xml:space="preserve">’ </w:t>
      </w:r>
      <w:r w:rsidRPr="008136B7">
        <w:rPr>
          <w:rFonts w:ascii="Times New Roman" w:hAnsi="Times New Roman" w:cs="Times New Roman"/>
          <w:sz w:val="24"/>
          <w:szCs w:val="24"/>
          <w:lang w:val="en-US"/>
        </w:rPr>
        <w:t>s</w:t>
      </w:r>
      <w:r w:rsidRPr="008136B7">
        <w:rPr>
          <w:rFonts w:ascii="Times New Roman" w:hAnsi="Times New Roman" w:cs="Times New Roman"/>
          <w:sz w:val="24"/>
          <w:szCs w:val="24"/>
        </w:rPr>
        <w:t xml:space="preserve"> </w:t>
      </w:r>
      <w:r w:rsidRPr="008136B7">
        <w:rPr>
          <w:rFonts w:ascii="Times New Roman" w:hAnsi="Times New Roman" w:cs="Times New Roman"/>
          <w:sz w:val="24"/>
          <w:szCs w:val="24"/>
          <w:lang w:val="en-US"/>
        </w:rPr>
        <w:t>fuzzy</w:t>
      </w:r>
      <w:r w:rsidRPr="008136B7">
        <w:rPr>
          <w:rFonts w:ascii="Times New Roman" w:hAnsi="Times New Roman" w:cs="Times New Roman"/>
          <w:sz w:val="24"/>
          <w:szCs w:val="24"/>
        </w:rPr>
        <w:t xml:space="preserve"> </w:t>
      </w:r>
      <w:r w:rsidRPr="008136B7">
        <w:rPr>
          <w:rFonts w:ascii="Times New Roman" w:hAnsi="Times New Roman" w:cs="Times New Roman"/>
          <w:sz w:val="24"/>
          <w:szCs w:val="24"/>
          <w:lang w:val="en-US"/>
        </w:rPr>
        <w:t>relations</w:t>
      </w:r>
      <w:r w:rsidRPr="008136B7">
        <w:rPr>
          <w:rFonts w:ascii="Times New Roman" w:hAnsi="Times New Roman" w:cs="Times New Roman"/>
          <w:sz w:val="24"/>
          <w:szCs w:val="24"/>
        </w:rPr>
        <w:t>) για την κατάταξη των εναλλακτικών για τη μεγιστοποίηση του τελικού επιπέδου συμφωνίας</w:t>
      </w:r>
      <w:r>
        <w:rPr>
          <w:rFonts w:ascii="Times New Roman" w:hAnsi="Times New Roman" w:cs="Times New Roman"/>
          <w:sz w:val="24"/>
          <w:szCs w:val="24"/>
        </w:rPr>
        <w:t xml:space="preserve">, </w:t>
      </w:r>
      <w:r w:rsidRPr="008136B7">
        <w:rPr>
          <w:rFonts w:ascii="Times New Roman" w:hAnsi="Times New Roman" w:cs="Times New Roman"/>
          <w:sz w:val="24"/>
          <w:szCs w:val="24"/>
        </w:rPr>
        <w:t>η ασαφής συνθετική αξιολόγηση (</w:t>
      </w:r>
      <w:proofErr w:type="spellStart"/>
      <w:r w:rsidRPr="008136B7">
        <w:rPr>
          <w:rFonts w:ascii="Times New Roman" w:hAnsi="Times New Roman" w:cs="Times New Roman"/>
          <w:sz w:val="24"/>
          <w:szCs w:val="24"/>
        </w:rPr>
        <w:t>Fuzzy</w:t>
      </w:r>
      <w:proofErr w:type="spellEnd"/>
      <w:r w:rsidRPr="008136B7">
        <w:rPr>
          <w:rFonts w:ascii="Times New Roman" w:hAnsi="Times New Roman" w:cs="Times New Roman"/>
          <w:sz w:val="24"/>
          <w:szCs w:val="24"/>
        </w:rPr>
        <w:t xml:space="preserve"> </w:t>
      </w:r>
      <w:proofErr w:type="spellStart"/>
      <w:r w:rsidRPr="008136B7">
        <w:rPr>
          <w:rFonts w:ascii="Times New Roman" w:hAnsi="Times New Roman" w:cs="Times New Roman"/>
          <w:sz w:val="24"/>
          <w:szCs w:val="24"/>
        </w:rPr>
        <w:t>synthetic</w:t>
      </w:r>
      <w:proofErr w:type="spellEnd"/>
      <w:r w:rsidRPr="008136B7">
        <w:rPr>
          <w:rFonts w:ascii="Times New Roman" w:hAnsi="Times New Roman" w:cs="Times New Roman"/>
          <w:sz w:val="24"/>
          <w:szCs w:val="24"/>
        </w:rPr>
        <w:t xml:space="preserve"> </w:t>
      </w:r>
      <w:proofErr w:type="spellStart"/>
      <w:r w:rsidRPr="008136B7">
        <w:rPr>
          <w:rFonts w:ascii="Times New Roman" w:hAnsi="Times New Roman" w:cs="Times New Roman"/>
          <w:sz w:val="24"/>
          <w:szCs w:val="24"/>
        </w:rPr>
        <w:t>evaluation</w:t>
      </w:r>
      <w:proofErr w:type="spellEnd"/>
      <w:r w:rsidRPr="008136B7">
        <w:rPr>
          <w:rFonts w:ascii="Times New Roman" w:hAnsi="Times New Roman" w:cs="Times New Roman"/>
          <w:sz w:val="24"/>
          <w:szCs w:val="24"/>
        </w:rPr>
        <w:t>) για τη σύνθεση διαφόρων ατομικών στοιχείων και συστατικών μιας αξιολόγησης σε μια συνολική μορφή</w:t>
      </w:r>
      <w:r>
        <w:rPr>
          <w:rFonts w:ascii="Times New Roman" w:hAnsi="Times New Roman" w:cs="Times New Roman"/>
          <w:sz w:val="24"/>
          <w:szCs w:val="24"/>
        </w:rPr>
        <w:t xml:space="preserve"> και </w:t>
      </w:r>
      <w:r w:rsidRPr="008136B7">
        <w:rPr>
          <w:rFonts w:ascii="Times New Roman" w:hAnsi="Times New Roman" w:cs="Times New Roman"/>
          <w:sz w:val="24"/>
          <w:szCs w:val="24"/>
        </w:rPr>
        <w:t xml:space="preserve">η μέθοδος των σταθμισμένων στόχων του </w:t>
      </w:r>
      <w:proofErr w:type="spellStart"/>
      <w:r w:rsidRPr="007100A4">
        <w:rPr>
          <w:rFonts w:ascii="Times New Roman" w:hAnsi="Times New Roman" w:cs="Times New Roman"/>
          <w:sz w:val="24"/>
          <w:szCs w:val="24"/>
          <w:lang w:val="en-US"/>
        </w:rPr>
        <w:t>Yager</w:t>
      </w:r>
      <w:proofErr w:type="spellEnd"/>
      <w:r w:rsidRPr="007100A4">
        <w:rPr>
          <w:rFonts w:ascii="Times New Roman" w:hAnsi="Times New Roman" w:cs="Times New Roman"/>
          <w:sz w:val="24"/>
          <w:szCs w:val="24"/>
        </w:rPr>
        <w:t xml:space="preserve"> (</w:t>
      </w:r>
      <w:proofErr w:type="spellStart"/>
      <w:r w:rsidRPr="007100A4">
        <w:rPr>
          <w:rFonts w:ascii="Times New Roman" w:hAnsi="Times New Roman" w:cs="Times New Roman"/>
          <w:sz w:val="24"/>
          <w:szCs w:val="24"/>
        </w:rPr>
        <w:t>Yager’s</w:t>
      </w:r>
      <w:proofErr w:type="spellEnd"/>
      <w:r w:rsidRPr="007100A4">
        <w:rPr>
          <w:rFonts w:ascii="Times New Roman" w:hAnsi="Times New Roman" w:cs="Times New Roman"/>
          <w:sz w:val="24"/>
          <w:szCs w:val="24"/>
        </w:rPr>
        <w:t xml:space="preserve"> </w:t>
      </w:r>
      <w:proofErr w:type="spellStart"/>
      <w:r w:rsidRPr="007100A4">
        <w:rPr>
          <w:rFonts w:ascii="Times New Roman" w:hAnsi="Times New Roman" w:cs="Times New Roman"/>
          <w:sz w:val="24"/>
          <w:szCs w:val="24"/>
        </w:rPr>
        <w:t>weighted</w:t>
      </w:r>
      <w:proofErr w:type="spellEnd"/>
      <w:r w:rsidRPr="007100A4">
        <w:rPr>
          <w:rFonts w:ascii="Times New Roman" w:hAnsi="Times New Roman" w:cs="Times New Roman"/>
          <w:sz w:val="24"/>
          <w:szCs w:val="24"/>
        </w:rPr>
        <w:t xml:space="preserve"> </w:t>
      </w:r>
      <w:proofErr w:type="spellStart"/>
      <w:r w:rsidRPr="007100A4">
        <w:rPr>
          <w:rFonts w:ascii="Times New Roman" w:hAnsi="Times New Roman" w:cs="Times New Roman"/>
          <w:sz w:val="24"/>
          <w:szCs w:val="24"/>
        </w:rPr>
        <w:t>goals</w:t>
      </w:r>
      <w:proofErr w:type="spellEnd"/>
      <w:r w:rsidRPr="007100A4">
        <w:rPr>
          <w:rFonts w:ascii="Times New Roman" w:hAnsi="Times New Roman" w:cs="Times New Roman"/>
          <w:sz w:val="24"/>
          <w:szCs w:val="24"/>
        </w:rPr>
        <w:t xml:space="preserve"> </w:t>
      </w:r>
      <w:proofErr w:type="spellStart"/>
      <w:r w:rsidRPr="007100A4">
        <w:rPr>
          <w:rFonts w:ascii="Times New Roman" w:hAnsi="Times New Roman" w:cs="Times New Roman"/>
          <w:sz w:val="24"/>
          <w:szCs w:val="24"/>
        </w:rPr>
        <w:t>method</w:t>
      </w:r>
      <w:proofErr w:type="spellEnd"/>
      <w:r w:rsidRPr="007100A4">
        <w:rPr>
          <w:rFonts w:ascii="Times New Roman" w:hAnsi="Times New Roman" w:cs="Times New Roman"/>
          <w:sz w:val="24"/>
          <w:szCs w:val="24"/>
        </w:rPr>
        <w:t>).</w:t>
      </w:r>
      <w:r w:rsidRPr="00676070">
        <w:rPr>
          <w:rFonts w:ascii="Times New Roman" w:hAnsi="Times New Roman" w:cs="Times New Roman"/>
          <w:sz w:val="24"/>
          <w:szCs w:val="24"/>
        </w:rPr>
        <w:t xml:space="preserve"> Στη μ</w:t>
      </w:r>
      <w:r w:rsidRPr="008136B7">
        <w:rPr>
          <w:rFonts w:ascii="Times New Roman" w:hAnsi="Times New Roman" w:cs="Times New Roman"/>
          <w:sz w:val="24"/>
          <w:szCs w:val="24"/>
        </w:rPr>
        <w:t xml:space="preserve">έθοδο αυτή δεδομένων κάποιων εναλλακτικών, οι στόχοι αντιπροσωπεύονται από ασαφή σύνολα. </w:t>
      </w:r>
    </w:p>
    <w:p w:rsidR="00170AFF" w:rsidRPr="001E26B3" w:rsidRDefault="00170AFF" w:rsidP="00995A14">
      <w:pPr>
        <w:spacing w:after="0" w:line="360" w:lineRule="auto"/>
        <w:ind w:firstLine="1134"/>
        <w:jc w:val="both"/>
        <w:rPr>
          <w:rFonts w:ascii="Times New Roman" w:hAnsi="Times New Roman" w:cs="Times New Roman"/>
          <w:sz w:val="24"/>
          <w:szCs w:val="24"/>
        </w:rPr>
      </w:pPr>
      <w:r w:rsidRPr="00354E00">
        <w:rPr>
          <w:rFonts w:ascii="Times New Roman" w:hAnsi="Times New Roman" w:cs="Times New Roman"/>
          <w:sz w:val="24"/>
          <w:szCs w:val="24"/>
        </w:rPr>
        <w:t xml:space="preserve">Το 2009 ο </w:t>
      </w:r>
      <w:r w:rsidRPr="00354E00">
        <w:rPr>
          <w:rFonts w:ascii="Times New Roman" w:hAnsi="Times New Roman" w:cs="Times New Roman"/>
          <w:sz w:val="24"/>
          <w:szCs w:val="24"/>
          <w:lang w:val="en-US"/>
        </w:rPr>
        <w:t>Oliver</w:t>
      </w:r>
      <w:r w:rsidRPr="00354E00">
        <w:rPr>
          <w:rFonts w:ascii="Times New Roman" w:hAnsi="Times New Roman" w:cs="Times New Roman"/>
          <w:sz w:val="24"/>
          <w:szCs w:val="24"/>
        </w:rPr>
        <w:t xml:space="preserve"> </w:t>
      </w:r>
      <w:proofErr w:type="spellStart"/>
      <w:r w:rsidRPr="00354E00">
        <w:rPr>
          <w:rFonts w:ascii="Times New Roman" w:hAnsi="Times New Roman" w:cs="Times New Roman"/>
          <w:sz w:val="24"/>
          <w:szCs w:val="24"/>
          <w:lang w:val="en-US"/>
        </w:rPr>
        <w:t>Meixner</w:t>
      </w:r>
      <w:proofErr w:type="spellEnd"/>
      <w:r w:rsidRPr="00354E00">
        <w:rPr>
          <w:rFonts w:ascii="Times New Roman" w:hAnsi="Times New Roman" w:cs="Times New Roman"/>
          <w:sz w:val="24"/>
          <w:szCs w:val="24"/>
        </w:rPr>
        <w:t xml:space="preserve"> </w:t>
      </w:r>
      <w:proofErr w:type="spellStart"/>
      <w:r w:rsidRPr="00354E00">
        <w:rPr>
          <w:rFonts w:ascii="Times New Roman" w:hAnsi="Times New Roman" w:cs="Times New Roman"/>
          <w:sz w:val="24"/>
          <w:szCs w:val="24"/>
        </w:rPr>
        <w:t>χρησιμοποεί</w:t>
      </w:r>
      <w:proofErr w:type="spellEnd"/>
      <w:r w:rsidRPr="00354E00">
        <w:rPr>
          <w:rFonts w:ascii="Times New Roman" w:hAnsi="Times New Roman" w:cs="Times New Roman"/>
          <w:sz w:val="24"/>
          <w:szCs w:val="24"/>
        </w:rPr>
        <w:t xml:space="preserve"> την</w:t>
      </w:r>
      <w:r w:rsidR="00452222">
        <w:rPr>
          <w:rFonts w:ascii="Times New Roman" w:hAnsi="Times New Roman" w:cs="Times New Roman"/>
          <w:sz w:val="24"/>
          <w:szCs w:val="24"/>
        </w:rPr>
        <w:t xml:space="preserve"> </w:t>
      </w:r>
      <w:r w:rsidRPr="00354E00">
        <w:rPr>
          <w:rFonts w:ascii="Times New Roman" w:hAnsi="Times New Roman" w:cs="Times New Roman"/>
          <w:sz w:val="24"/>
          <w:szCs w:val="24"/>
          <w:lang w:val="en-US"/>
        </w:rPr>
        <w:t>AHP</w:t>
      </w:r>
      <w:r w:rsidRPr="00354E00">
        <w:rPr>
          <w:rFonts w:ascii="Times New Roman" w:hAnsi="Times New Roman" w:cs="Times New Roman"/>
          <w:sz w:val="24"/>
          <w:szCs w:val="24"/>
        </w:rPr>
        <w:t xml:space="preserve"> σε ασαφές περιβάλλον για να δείξει χρησιμοπο</w:t>
      </w:r>
      <w:r>
        <w:rPr>
          <w:rFonts w:ascii="Times New Roman" w:hAnsi="Times New Roman" w:cs="Times New Roman"/>
          <w:sz w:val="24"/>
          <w:szCs w:val="24"/>
        </w:rPr>
        <w:t>ι</w:t>
      </w:r>
      <w:r w:rsidRPr="00354E00">
        <w:rPr>
          <w:rFonts w:ascii="Times New Roman" w:hAnsi="Times New Roman" w:cs="Times New Roman"/>
          <w:sz w:val="24"/>
          <w:szCs w:val="24"/>
        </w:rPr>
        <w:t xml:space="preserve">ώντας και ένα αριθμητικό παράδειγμα ότι η διαδικασία αξιολόγησης θα μπορούσε να βελτιωθεί χρησιμοποιώντας την ασαφή λογική και τη μέθοδο της Αναλυτικής Ιεραρχικής Προσέγγισης του </w:t>
      </w:r>
      <w:proofErr w:type="spellStart"/>
      <w:r w:rsidRPr="00354E00">
        <w:rPr>
          <w:rFonts w:ascii="Times New Roman" w:hAnsi="Times New Roman" w:cs="Times New Roman"/>
          <w:sz w:val="24"/>
          <w:szCs w:val="24"/>
          <w:lang w:val="en-US"/>
        </w:rPr>
        <w:t>Saaty</w:t>
      </w:r>
      <w:proofErr w:type="spellEnd"/>
      <w:r w:rsidRPr="00354E00">
        <w:rPr>
          <w:rFonts w:ascii="Times New Roman" w:hAnsi="Times New Roman" w:cs="Times New Roman"/>
          <w:sz w:val="24"/>
          <w:szCs w:val="24"/>
        </w:rPr>
        <w:t xml:space="preserve"> με σκοπό όπως σημειώνει ο μελετητής να προσεγγίσει την πραγματικότητα και τη γνωστική συμπεριφορά του ανθρώπου.</w:t>
      </w:r>
      <w:r>
        <w:rPr>
          <w:rFonts w:ascii="Times New Roman" w:hAnsi="Times New Roman" w:cs="Times New Roman"/>
          <w:sz w:val="24"/>
          <w:szCs w:val="24"/>
        </w:rPr>
        <w:t xml:space="preserve"> </w:t>
      </w:r>
      <w:r w:rsidRPr="001E26B3">
        <w:rPr>
          <w:rFonts w:ascii="Times New Roman" w:hAnsi="Times New Roman" w:cs="Times New Roman"/>
          <w:sz w:val="24"/>
          <w:szCs w:val="24"/>
        </w:rPr>
        <w:t xml:space="preserve">Την ίδια χρονιά οι </w:t>
      </w:r>
      <w:r w:rsidRPr="001E26B3">
        <w:rPr>
          <w:rFonts w:ascii="Times New Roman" w:hAnsi="Times New Roman" w:cs="Times New Roman"/>
          <w:noProof/>
          <w:sz w:val="24"/>
          <w:szCs w:val="24"/>
          <w:lang w:val="en-US"/>
        </w:rPr>
        <w:t>Chung</w:t>
      </w:r>
      <w:r w:rsidRPr="001E26B3">
        <w:rPr>
          <w:rFonts w:ascii="Times New Roman" w:hAnsi="Times New Roman" w:cs="Times New Roman"/>
          <w:noProof/>
          <w:sz w:val="24"/>
          <w:szCs w:val="24"/>
        </w:rPr>
        <w:t>-</w:t>
      </w:r>
      <w:r w:rsidRPr="001E26B3">
        <w:rPr>
          <w:rFonts w:ascii="Times New Roman" w:hAnsi="Times New Roman" w:cs="Times New Roman"/>
          <w:noProof/>
          <w:sz w:val="24"/>
          <w:szCs w:val="24"/>
          <w:lang w:val="en-US"/>
        </w:rPr>
        <w:t>Hsing</w:t>
      </w:r>
      <w:r w:rsidRPr="001E26B3">
        <w:rPr>
          <w:rFonts w:ascii="Times New Roman" w:hAnsi="Times New Roman" w:cs="Times New Roman"/>
          <w:noProof/>
          <w:sz w:val="24"/>
          <w:szCs w:val="24"/>
        </w:rPr>
        <w:t xml:space="preserve"> </w:t>
      </w:r>
      <w:r w:rsidRPr="001E26B3">
        <w:rPr>
          <w:rFonts w:ascii="Times New Roman" w:hAnsi="Times New Roman" w:cs="Times New Roman"/>
          <w:noProof/>
          <w:sz w:val="24"/>
          <w:szCs w:val="24"/>
          <w:lang w:val="en-US"/>
        </w:rPr>
        <w:t>Yen</w:t>
      </w:r>
      <w:r w:rsidRPr="001E26B3">
        <w:rPr>
          <w:rFonts w:ascii="Times New Roman" w:hAnsi="Times New Roman" w:cs="Times New Roman"/>
          <w:noProof/>
          <w:sz w:val="24"/>
          <w:szCs w:val="24"/>
        </w:rPr>
        <w:t xml:space="preserve"> </w:t>
      </w:r>
      <w:r w:rsidRPr="001E26B3">
        <w:rPr>
          <w:rFonts w:ascii="Times New Roman" w:hAnsi="Times New Roman" w:cs="Times New Roman"/>
          <w:noProof/>
          <w:sz w:val="24"/>
          <w:szCs w:val="24"/>
          <w:lang w:val="en-US"/>
        </w:rPr>
        <w:t>and</w:t>
      </w:r>
      <w:r w:rsidRPr="001E26B3">
        <w:rPr>
          <w:rFonts w:ascii="Times New Roman" w:hAnsi="Times New Roman" w:cs="Times New Roman"/>
          <w:noProof/>
          <w:sz w:val="24"/>
          <w:szCs w:val="24"/>
        </w:rPr>
        <w:t xml:space="preserve"> </w:t>
      </w:r>
      <w:r w:rsidRPr="001E26B3">
        <w:rPr>
          <w:rFonts w:ascii="Times New Roman" w:hAnsi="Times New Roman" w:cs="Times New Roman"/>
          <w:noProof/>
          <w:sz w:val="24"/>
          <w:szCs w:val="24"/>
          <w:lang w:val="en-US"/>
        </w:rPr>
        <w:t>Yu</w:t>
      </w:r>
      <w:r w:rsidRPr="001E26B3">
        <w:rPr>
          <w:rFonts w:ascii="Times New Roman" w:hAnsi="Times New Roman" w:cs="Times New Roman"/>
          <w:noProof/>
          <w:sz w:val="24"/>
          <w:szCs w:val="24"/>
        </w:rPr>
        <w:t>-</w:t>
      </w:r>
      <w:r w:rsidRPr="001E26B3">
        <w:rPr>
          <w:rFonts w:ascii="Times New Roman" w:hAnsi="Times New Roman" w:cs="Times New Roman"/>
          <w:noProof/>
          <w:sz w:val="24"/>
          <w:szCs w:val="24"/>
          <w:lang w:val="en-US"/>
        </w:rPr>
        <w:t>Hern</w:t>
      </w:r>
      <w:r w:rsidRPr="001E26B3">
        <w:rPr>
          <w:rFonts w:ascii="Times New Roman" w:hAnsi="Times New Roman" w:cs="Times New Roman"/>
          <w:noProof/>
          <w:sz w:val="24"/>
          <w:szCs w:val="24"/>
        </w:rPr>
        <w:t xml:space="preserve"> </w:t>
      </w:r>
      <w:r w:rsidRPr="001E26B3">
        <w:rPr>
          <w:rFonts w:ascii="Times New Roman" w:hAnsi="Times New Roman" w:cs="Times New Roman"/>
          <w:noProof/>
          <w:sz w:val="24"/>
          <w:szCs w:val="24"/>
          <w:lang w:val="en-US"/>
        </w:rPr>
        <w:t>Chang</w:t>
      </w:r>
      <w:r w:rsidRPr="001E26B3">
        <w:rPr>
          <w:rFonts w:ascii="Times New Roman" w:hAnsi="Times New Roman" w:cs="Times New Roman"/>
          <w:noProof/>
          <w:sz w:val="24"/>
          <w:szCs w:val="24"/>
        </w:rPr>
        <w:t xml:space="preserve"> σ</w:t>
      </w:r>
      <w:r w:rsidRPr="001E26B3">
        <w:rPr>
          <w:rFonts w:ascii="Times New Roman" w:hAnsi="Times New Roman" w:cs="Times New Roman"/>
          <w:sz w:val="24"/>
          <w:szCs w:val="24"/>
        </w:rPr>
        <w:t xml:space="preserve">το νέο αλγόριθμο που παρουσιάζουν κάνουν χρήση της </w:t>
      </w:r>
      <w:r w:rsidRPr="001E26B3">
        <w:rPr>
          <w:rFonts w:ascii="Times New Roman" w:hAnsi="Times New Roman" w:cs="Times New Roman"/>
          <w:sz w:val="24"/>
          <w:szCs w:val="24"/>
          <w:lang w:val="en-US"/>
        </w:rPr>
        <w:t>AHP</w:t>
      </w:r>
      <w:r w:rsidRPr="001E26B3">
        <w:rPr>
          <w:rFonts w:ascii="Times New Roman" w:hAnsi="Times New Roman" w:cs="Times New Roman"/>
          <w:sz w:val="24"/>
          <w:szCs w:val="24"/>
        </w:rPr>
        <w:t xml:space="preserve"> σε συνδυασμό με τις αποστάσεις </w:t>
      </w:r>
      <w:proofErr w:type="spellStart"/>
      <w:r w:rsidRPr="001E26B3">
        <w:rPr>
          <w:rFonts w:ascii="Times New Roman" w:hAnsi="Times New Roman" w:cs="Times New Roman"/>
          <w:sz w:val="24"/>
          <w:szCs w:val="24"/>
        </w:rPr>
        <w:t>Hamming</w:t>
      </w:r>
      <w:proofErr w:type="spellEnd"/>
      <w:r w:rsidRPr="001E26B3">
        <w:rPr>
          <w:rFonts w:ascii="Times New Roman" w:hAnsi="Times New Roman" w:cs="Times New Roman"/>
          <w:sz w:val="24"/>
          <w:szCs w:val="24"/>
        </w:rPr>
        <w:t xml:space="preserve"> (</w:t>
      </w:r>
      <w:proofErr w:type="spellStart"/>
      <w:r w:rsidRPr="001E26B3">
        <w:rPr>
          <w:rFonts w:ascii="Times New Roman" w:hAnsi="Times New Roman" w:cs="Times New Roman"/>
          <w:sz w:val="24"/>
          <w:szCs w:val="24"/>
        </w:rPr>
        <w:t>Hamming</w:t>
      </w:r>
      <w:proofErr w:type="spellEnd"/>
      <w:r w:rsidRPr="001E26B3">
        <w:rPr>
          <w:rFonts w:ascii="Times New Roman" w:hAnsi="Times New Roman" w:cs="Times New Roman"/>
          <w:sz w:val="24"/>
          <w:szCs w:val="24"/>
        </w:rPr>
        <w:t xml:space="preserve"> </w:t>
      </w:r>
      <w:proofErr w:type="spellStart"/>
      <w:r w:rsidRPr="001E26B3">
        <w:rPr>
          <w:rFonts w:ascii="Times New Roman" w:hAnsi="Times New Roman" w:cs="Times New Roman"/>
          <w:sz w:val="24"/>
          <w:szCs w:val="24"/>
        </w:rPr>
        <w:t>distances</w:t>
      </w:r>
      <w:proofErr w:type="spellEnd"/>
      <w:r w:rsidRPr="001E26B3">
        <w:rPr>
          <w:rFonts w:ascii="Times New Roman" w:hAnsi="Times New Roman" w:cs="Times New Roman"/>
          <w:sz w:val="24"/>
          <w:szCs w:val="24"/>
        </w:rPr>
        <w:t xml:space="preserve">). Οι δε </w:t>
      </w:r>
      <w:proofErr w:type="spellStart"/>
      <w:r w:rsidRPr="001E26B3">
        <w:rPr>
          <w:rFonts w:ascii="Times New Roman" w:hAnsi="Times New Roman" w:cs="Times New Roman"/>
          <w:sz w:val="24"/>
          <w:szCs w:val="24"/>
          <w:lang w:val="en-US"/>
        </w:rPr>
        <w:t>Piotr</w:t>
      </w:r>
      <w:proofErr w:type="spellEnd"/>
      <w:r w:rsidRPr="001E26B3">
        <w:rPr>
          <w:rFonts w:ascii="Times New Roman" w:hAnsi="Times New Roman" w:cs="Times New Roman"/>
          <w:sz w:val="24"/>
          <w:szCs w:val="24"/>
        </w:rPr>
        <w:t xml:space="preserve"> </w:t>
      </w:r>
      <w:proofErr w:type="spellStart"/>
      <w:r w:rsidRPr="001E26B3">
        <w:rPr>
          <w:rFonts w:ascii="Times New Roman" w:hAnsi="Times New Roman" w:cs="Times New Roman"/>
          <w:sz w:val="24"/>
          <w:szCs w:val="24"/>
          <w:lang w:val="en-US"/>
        </w:rPr>
        <w:t>Jaskowski</w:t>
      </w:r>
      <w:proofErr w:type="spellEnd"/>
      <w:r w:rsidRPr="001E26B3">
        <w:rPr>
          <w:rFonts w:ascii="Times New Roman" w:hAnsi="Times New Roman" w:cs="Times New Roman"/>
          <w:sz w:val="24"/>
          <w:szCs w:val="24"/>
        </w:rPr>
        <w:t xml:space="preserve"> </w:t>
      </w:r>
      <w:r w:rsidRPr="001E26B3">
        <w:rPr>
          <w:rFonts w:ascii="Times New Roman" w:hAnsi="Times New Roman" w:cs="Times New Roman"/>
          <w:sz w:val="24"/>
          <w:szCs w:val="24"/>
          <w:lang w:val="en-US"/>
        </w:rPr>
        <w:t>et</w:t>
      </w:r>
      <w:r w:rsidRPr="001E26B3">
        <w:rPr>
          <w:rFonts w:ascii="Times New Roman" w:hAnsi="Times New Roman" w:cs="Times New Roman"/>
          <w:sz w:val="24"/>
          <w:szCs w:val="24"/>
        </w:rPr>
        <w:t xml:space="preserve"> </w:t>
      </w:r>
      <w:r w:rsidRPr="001E26B3">
        <w:rPr>
          <w:rFonts w:ascii="Times New Roman" w:hAnsi="Times New Roman" w:cs="Times New Roman"/>
          <w:sz w:val="24"/>
          <w:szCs w:val="24"/>
          <w:lang w:val="en-US"/>
        </w:rPr>
        <w:t>al</w:t>
      </w:r>
      <w:r w:rsidRPr="001E26B3">
        <w:rPr>
          <w:rFonts w:ascii="Times New Roman" w:hAnsi="Times New Roman" w:cs="Times New Roman"/>
          <w:sz w:val="24"/>
          <w:szCs w:val="24"/>
        </w:rPr>
        <w:t xml:space="preserve">. (2010) παρουσιάζονται απόλυτα βέβαιοι </w:t>
      </w:r>
      <w:r>
        <w:rPr>
          <w:rFonts w:ascii="Times New Roman" w:hAnsi="Times New Roman" w:cs="Times New Roman"/>
          <w:sz w:val="24"/>
          <w:szCs w:val="24"/>
        </w:rPr>
        <w:t>ότι η</w:t>
      </w:r>
      <w:r w:rsidRPr="00FF0F11">
        <w:rPr>
          <w:rFonts w:ascii="Times New Roman" w:hAnsi="Times New Roman" w:cs="Times New Roman"/>
          <w:sz w:val="24"/>
          <w:szCs w:val="24"/>
        </w:rPr>
        <w:t xml:space="preserve"> προτεινόμενη μέθοδος </w:t>
      </w:r>
      <w:r>
        <w:rPr>
          <w:rFonts w:ascii="Times New Roman" w:hAnsi="Times New Roman" w:cs="Times New Roman"/>
          <w:sz w:val="24"/>
          <w:szCs w:val="24"/>
        </w:rPr>
        <w:t xml:space="preserve">της ασαφούς </w:t>
      </w:r>
      <w:r w:rsidRPr="00FF0F11">
        <w:rPr>
          <w:rFonts w:ascii="Times New Roman" w:hAnsi="Times New Roman" w:cs="Times New Roman"/>
          <w:sz w:val="24"/>
          <w:szCs w:val="24"/>
        </w:rPr>
        <w:t xml:space="preserve">AHP </w:t>
      </w:r>
      <w:r>
        <w:rPr>
          <w:rFonts w:ascii="Times New Roman" w:hAnsi="Times New Roman" w:cs="Times New Roman"/>
          <w:sz w:val="24"/>
          <w:szCs w:val="24"/>
        </w:rPr>
        <w:t xml:space="preserve">είναι </w:t>
      </w:r>
      <w:r w:rsidRPr="00FF0F11">
        <w:rPr>
          <w:rFonts w:ascii="Times New Roman" w:hAnsi="Times New Roman" w:cs="Times New Roman"/>
          <w:sz w:val="24"/>
          <w:szCs w:val="24"/>
        </w:rPr>
        <w:t xml:space="preserve"> ανώτερη από την παραδοσιακή AHP</w:t>
      </w:r>
      <w:r w:rsidRPr="001E26B3">
        <w:rPr>
          <w:rFonts w:ascii="Times New Roman" w:hAnsi="Times New Roman" w:cs="Times New Roman"/>
          <w:sz w:val="24"/>
          <w:szCs w:val="24"/>
        </w:rPr>
        <w:t xml:space="preserve"> όσον αφορά τη βελτίωση της ποιότητας του προσδιορισμού της προτεραιότητας των κριτηρίων</w:t>
      </w:r>
      <w:r w:rsidR="007100A4">
        <w:rPr>
          <w:rFonts w:ascii="Times New Roman" w:hAnsi="Times New Roman" w:cs="Times New Roman"/>
          <w:sz w:val="24"/>
          <w:szCs w:val="24"/>
        </w:rPr>
        <w:t xml:space="preserve"> και ο</w:t>
      </w:r>
      <w:r w:rsidRPr="001E26B3">
        <w:rPr>
          <w:rFonts w:ascii="Times New Roman" w:hAnsi="Times New Roman" w:cs="Times New Roman"/>
          <w:sz w:val="24"/>
          <w:szCs w:val="24"/>
        </w:rPr>
        <w:t xml:space="preserve">ι </w:t>
      </w:r>
      <w:r w:rsidRPr="001E26B3">
        <w:rPr>
          <w:rFonts w:ascii="Times New Roman" w:hAnsi="Times New Roman" w:cs="Times New Roman"/>
          <w:noProof/>
          <w:sz w:val="24"/>
          <w:szCs w:val="24"/>
          <w:lang w:val="en-US"/>
        </w:rPr>
        <w:t>Gizem</w:t>
      </w:r>
      <w:r w:rsidRPr="001E26B3">
        <w:rPr>
          <w:rFonts w:ascii="Times New Roman" w:hAnsi="Times New Roman" w:cs="Times New Roman"/>
          <w:noProof/>
          <w:sz w:val="24"/>
          <w:szCs w:val="24"/>
        </w:rPr>
        <w:t xml:space="preserve"> Ç</w:t>
      </w:r>
      <w:r w:rsidRPr="001E26B3">
        <w:rPr>
          <w:rFonts w:ascii="Times New Roman" w:hAnsi="Times New Roman" w:cs="Times New Roman"/>
          <w:noProof/>
          <w:sz w:val="24"/>
          <w:szCs w:val="24"/>
          <w:lang w:val="en-US"/>
        </w:rPr>
        <w:t>if</w:t>
      </w:r>
      <w:r w:rsidRPr="001E26B3">
        <w:rPr>
          <w:rFonts w:ascii="Times New Roman" w:hAnsi="Times New Roman" w:cs="Times New Roman"/>
          <w:noProof/>
          <w:sz w:val="24"/>
          <w:szCs w:val="24"/>
        </w:rPr>
        <w:t>ç</w:t>
      </w:r>
      <w:r w:rsidRPr="001E26B3">
        <w:rPr>
          <w:rFonts w:ascii="Times New Roman" w:hAnsi="Times New Roman" w:cs="Times New Roman"/>
          <w:noProof/>
          <w:sz w:val="24"/>
          <w:szCs w:val="24"/>
          <w:lang w:val="en-US"/>
        </w:rPr>
        <w:t>i</w:t>
      </w:r>
      <w:r w:rsidRPr="001E26B3">
        <w:rPr>
          <w:rFonts w:ascii="Times New Roman" w:hAnsi="Times New Roman" w:cs="Times New Roman"/>
          <w:noProof/>
          <w:sz w:val="24"/>
          <w:szCs w:val="24"/>
        </w:rPr>
        <w:t xml:space="preserve"> </w:t>
      </w:r>
      <w:r w:rsidRPr="001E26B3">
        <w:rPr>
          <w:rFonts w:ascii="Times New Roman" w:hAnsi="Times New Roman" w:cs="Times New Roman"/>
          <w:noProof/>
          <w:sz w:val="24"/>
          <w:szCs w:val="24"/>
          <w:lang w:val="en-US"/>
        </w:rPr>
        <w:t>and</w:t>
      </w:r>
      <w:r w:rsidRPr="001E26B3">
        <w:rPr>
          <w:rFonts w:ascii="Times New Roman" w:hAnsi="Times New Roman" w:cs="Times New Roman"/>
          <w:noProof/>
          <w:sz w:val="24"/>
          <w:szCs w:val="24"/>
        </w:rPr>
        <w:t xml:space="preserve"> </w:t>
      </w:r>
      <w:r w:rsidRPr="001E26B3">
        <w:rPr>
          <w:rFonts w:ascii="Times New Roman" w:hAnsi="Times New Roman" w:cs="Times New Roman"/>
          <w:noProof/>
          <w:sz w:val="24"/>
          <w:szCs w:val="24"/>
          <w:lang w:val="en-US"/>
        </w:rPr>
        <w:t>G</w:t>
      </w:r>
      <w:r w:rsidRPr="001E26B3">
        <w:rPr>
          <w:rFonts w:ascii="Times New Roman" w:hAnsi="Times New Roman" w:cs="Times New Roman"/>
          <w:noProof/>
          <w:sz w:val="24"/>
          <w:szCs w:val="24"/>
        </w:rPr>
        <w:t>ü</w:t>
      </w:r>
      <w:r w:rsidRPr="001E26B3">
        <w:rPr>
          <w:rFonts w:ascii="Times New Roman" w:hAnsi="Times New Roman" w:cs="Times New Roman"/>
          <w:noProof/>
          <w:sz w:val="24"/>
          <w:szCs w:val="24"/>
          <w:lang w:val="en-US"/>
        </w:rPr>
        <w:t>l</w:t>
      </w:r>
      <w:r w:rsidRPr="001E26B3">
        <w:rPr>
          <w:rFonts w:ascii="Times New Roman" w:hAnsi="Times New Roman" w:cs="Times New Roman"/>
          <w:noProof/>
          <w:sz w:val="24"/>
          <w:szCs w:val="24"/>
        </w:rPr>
        <w:t>ç</w:t>
      </w:r>
      <w:r w:rsidRPr="001E26B3">
        <w:rPr>
          <w:rFonts w:ascii="Times New Roman" w:hAnsi="Times New Roman" w:cs="Times New Roman"/>
          <w:noProof/>
          <w:sz w:val="24"/>
          <w:szCs w:val="24"/>
          <w:lang w:val="en-US"/>
        </w:rPr>
        <w:t>in</w:t>
      </w:r>
      <w:r w:rsidRPr="001E26B3">
        <w:rPr>
          <w:rFonts w:ascii="Times New Roman" w:hAnsi="Times New Roman" w:cs="Times New Roman"/>
          <w:noProof/>
          <w:sz w:val="24"/>
          <w:szCs w:val="24"/>
        </w:rPr>
        <w:t xml:space="preserve"> </w:t>
      </w:r>
      <w:r w:rsidRPr="001E26B3">
        <w:rPr>
          <w:rFonts w:ascii="Times New Roman" w:hAnsi="Times New Roman" w:cs="Times New Roman"/>
          <w:noProof/>
          <w:sz w:val="24"/>
          <w:szCs w:val="24"/>
          <w:lang w:val="en-US"/>
        </w:rPr>
        <w:t>B</w:t>
      </w:r>
      <w:r w:rsidRPr="001E26B3">
        <w:rPr>
          <w:rFonts w:ascii="Times New Roman" w:hAnsi="Times New Roman" w:cs="Times New Roman"/>
          <w:noProof/>
          <w:sz w:val="24"/>
          <w:szCs w:val="24"/>
        </w:rPr>
        <w:t>ü</w:t>
      </w:r>
      <w:r w:rsidRPr="001E26B3">
        <w:rPr>
          <w:rFonts w:ascii="Times New Roman" w:hAnsi="Times New Roman" w:cs="Times New Roman"/>
          <w:noProof/>
          <w:sz w:val="24"/>
          <w:szCs w:val="24"/>
          <w:lang w:val="en-US"/>
        </w:rPr>
        <w:t>y</w:t>
      </w:r>
      <w:r w:rsidRPr="001E26B3">
        <w:rPr>
          <w:rFonts w:ascii="Times New Roman" w:hAnsi="Times New Roman" w:cs="Times New Roman"/>
          <w:noProof/>
          <w:sz w:val="24"/>
          <w:szCs w:val="24"/>
        </w:rPr>
        <w:t>ü</w:t>
      </w:r>
      <w:r w:rsidRPr="001E26B3">
        <w:rPr>
          <w:rFonts w:ascii="Times New Roman" w:hAnsi="Times New Roman" w:cs="Times New Roman"/>
          <w:noProof/>
          <w:sz w:val="24"/>
          <w:szCs w:val="24"/>
          <w:lang w:val="en-US"/>
        </w:rPr>
        <w:t>k</w:t>
      </w:r>
      <w:r w:rsidRPr="001E26B3">
        <w:rPr>
          <w:rFonts w:ascii="Times New Roman" w:hAnsi="Times New Roman" w:cs="Times New Roman"/>
          <w:noProof/>
          <w:sz w:val="24"/>
          <w:szCs w:val="24"/>
        </w:rPr>
        <w:t>ö</w:t>
      </w:r>
      <w:r w:rsidRPr="001E26B3">
        <w:rPr>
          <w:rFonts w:ascii="Times New Roman" w:hAnsi="Times New Roman" w:cs="Times New Roman"/>
          <w:noProof/>
          <w:sz w:val="24"/>
          <w:szCs w:val="24"/>
          <w:lang w:val="en-US"/>
        </w:rPr>
        <w:t>zkan</w:t>
      </w:r>
      <w:r w:rsidRPr="001E26B3">
        <w:rPr>
          <w:rFonts w:ascii="Times New Roman" w:hAnsi="Times New Roman" w:cs="Times New Roman"/>
          <w:noProof/>
          <w:sz w:val="24"/>
          <w:szCs w:val="24"/>
        </w:rPr>
        <w:t xml:space="preserve"> (2011) μέσω της ίδιας μεθόδου εξετάζουν την</w:t>
      </w:r>
      <w:r w:rsidRPr="001E26B3">
        <w:rPr>
          <w:rFonts w:ascii="Times New Roman" w:hAnsi="Times New Roman" w:cs="Times New Roman"/>
          <w:sz w:val="24"/>
          <w:szCs w:val="24"/>
        </w:rPr>
        <w:t xml:space="preserve"> αβεβαιότητα των απόψεων των εμπειρογνωμόνων στη διαδικασία αξιολόγησης. </w:t>
      </w:r>
    </w:p>
    <w:p w:rsidR="00170AFF" w:rsidRDefault="00170AFF" w:rsidP="00554035">
      <w:pPr>
        <w:spacing w:after="0" w:line="360" w:lineRule="auto"/>
        <w:ind w:firstLine="1134"/>
        <w:jc w:val="both"/>
        <w:rPr>
          <w:rFonts w:ascii="Times New Roman" w:hAnsi="Times New Roman" w:cs="Times New Roman"/>
          <w:sz w:val="24"/>
          <w:szCs w:val="24"/>
        </w:rPr>
      </w:pPr>
      <w:r w:rsidRPr="008136B7">
        <w:rPr>
          <w:rFonts w:ascii="Times New Roman" w:hAnsi="Times New Roman" w:cs="Times New Roman"/>
          <w:noProof/>
          <w:color w:val="222222"/>
          <w:sz w:val="24"/>
          <w:szCs w:val="24"/>
        </w:rPr>
        <w:t xml:space="preserve">Ο Basar Oztaysi το 2015 </w:t>
      </w:r>
      <w:r w:rsidRPr="008136B7">
        <w:rPr>
          <w:rFonts w:ascii="Times New Roman" w:hAnsi="Times New Roman" w:cs="Times New Roman"/>
          <w:color w:val="222222"/>
          <w:sz w:val="24"/>
          <w:szCs w:val="24"/>
        </w:rPr>
        <w:t xml:space="preserve">προτείνει μια προσέγγιση λήψης αποφάσεων ομάδας με βάση ασαφείς σειρές </w:t>
      </w:r>
      <w:r w:rsidRPr="00305B61">
        <w:rPr>
          <w:rFonts w:ascii="Times New Roman" w:hAnsi="Times New Roman" w:cs="Times New Roman"/>
          <w:color w:val="222222"/>
          <w:sz w:val="24"/>
          <w:szCs w:val="24"/>
        </w:rPr>
        <w:t>διαστήματος-2 (</w:t>
      </w:r>
      <w:proofErr w:type="spellStart"/>
      <w:r w:rsidRPr="00305B61">
        <w:rPr>
          <w:rFonts w:ascii="Times New Roman" w:hAnsi="Times New Roman" w:cs="Times New Roman"/>
          <w:sz w:val="24"/>
          <w:szCs w:val="24"/>
        </w:rPr>
        <w:t>Interval</w:t>
      </w:r>
      <w:proofErr w:type="spellEnd"/>
      <w:r w:rsidRPr="00305B61">
        <w:rPr>
          <w:rFonts w:ascii="Times New Roman" w:hAnsi="Times New Roman" w:cs="Times New Roman"/>
          <w:sz w:val="24"/>
          <w:szCs w:val="24"/>
        </w:rPr>
        <w:t xml:space="preserve"> type-2 </w:t>
      </w:r>
      <w:proofErr w:type="spellStart"/>
      <w:r w:rsidRPr="00305B61">
        <w:rPr>
          <w:rFonts w:ascii="Times New Roman" w:hAnsi="Times New Roman" w:cs="Times New Roman"/>
          <w:sz w:val="24"/>
          <w:szCs w:val="24"/>
        </w:rPr>
        <w:t>fuzzy</w:t>
      </w:r>
      <w:proofErr w:type="spellEnd"/>
      <w:r w:rsidRPr="00305B61">
        <w:rPr>
          <w:rFonts w:ascii="Times New Roman" w:hAnsi="Times New Roman" w:cs="Times New Roman"/>
          <w:sz w:val="24"/>
          <w:szCs w:val="24"/>
        </w:rPr>
        <w:t xml:space="preserve"> </w:t>
      </w:r>
      <w:proofErr w:type="spellStart"/>
      <w:r w:rsidRPr="00305B61">
        <w:rPr>
          <w:rFonts w:ascii="Times New Roman" w:hAnsi="Times New Roman" w:cs="Times New Roman"/>
          <w:sz w:val="24"/>
          <w:szCs w:val="24"/>
        </w:rPr>
        <w:t>sets</w:t>
      </w:r>
      <w:proofErr w:type="spellEnd"/>
      <w:r w:rsidRPr="00305B61">
        <w:rPr>
          <w:rFonts w:ascii="Times New Roman" w:hAnsi="Times New Roman" w:cs="Times New Roman"/>
          <w:color w:val="222222"/>
          <w:sz w:val="24"/>
          <w:szCs w:val="24"/>
        </w:rPr>
        <w:t>) σε συνδυασμό</w:t>
      </w:r>
      <w:r w:rsidRPr="008136B7">
        <w:rPr>
          <w:rFonts w:ascii="Times New Roman" w:hAnsi="Times New Roman" w:cs="Times New Roman"/>
          <w:color w:val="222222"/>
          <w:sz w:val="24"/>
          <w:szCs w:val="24"/>
        </w:rPr>
        <w:t xml:space="preserve"> με την AHP, επεκτείνοντας άλλες σχετικές μελέτες προκειμένου να βοηθήσει μια εταιρεία </w:t>
      </w:r>
      <w:r>
        <w:rPr>
          <w:rFonts w:ascii="Times New Roman" w:hAnsi="Times New Roman" w:cs="Times New Roman"/>
          <w:color w:val="222222"/>
          <w:sz w:val="24"/>
          <w:szCs w:val="24"/>
        </w:rPr>
        <w:t>να λάβει την απόφασή της</w:t>
      </w:r>
      <w:r>
        <w:rPr>
          <w:rFonts w:ascii="Times New Roman" w:hAnsi="Times New Roman" w:cs="Times New Roman"/>
          <w:sz w:val="24"/>
          <w:szCs w:val="24"/>
        </w:rPr>
        <w:t xml:space="preserve"> αφού πρώτα </w:t>
      </w:r>
      <w:r w:rsidRPr="008136B7">
        <w:rPr>
          <w:rFonts w:ascii="Times New Roman" w:hAnsi="Times New Roman" w:cs="Times New Roman"/>
          <w:sz w:val="24"/>
          <w:szCs w:val="24"/>
        </w:rPr>
        <w:t>συστή</w:t>
      </w:r>
      <w:r>
        <w:rPr>
          <w:rFonts w:ascii="Times New Roman" w:hAnsi="Times New Roman" w:cs="Times New Roman"/>
          <w:sz w:val="24"/>
          <w:szCs w:val="24"/>
        </w:rPr>
        <w:t>νεται</w:t>
      </w:r>
      <w:r w:rsidRPr="008136B7">
        <w:rPr>
          <w:rFonts w:ascii="Times New Roman" w:hAnsi="Times New Roman" w:cs="Times New Roman"/>
          <w:sz w:val="24"/>
          <w:szCs w:val="24"/>
        </w:rPr>
        <w:t xml:space="preserve"> μια ομάδα λήψης αποφάσεων που ακολουθεί εννέα βήματα. </w:t>
      </w:r>
    </w:p>
    <w:p w:rsidR="00554035" w:rsidRDefault="00554035" w:rsidP="00554035">
      <w:pPr>
        <w:spacing w:after="0" w:line="240" w:lineRule="auto"/>
        <w:ind w:firstLine="1134"/>
        <w:jc w:val="both"/>
        <w:rPr>
          <w:rFonts w:ascii="Times New Roman" w:hAnsi="Times New Roman" w:cs="Times New Roman"/>
          <w:sz w:val="24"/>
          <w:szCs w:val="24"/>
        </w:rPr>
      </w:pPr>
    </w:p>
    <w:p w:rsidR="00554035" w:rsidRDefault="00554035" w:rsidP="00554035">
      <w:pPr>
        <w:spacing w:after="0" w:line="240" w:lineRule="auto"/>
        <w:ind w:firstLine="1134"/>
        <w:jc w:val="both"/>
        <w:rPr>
          <w:rFonts w:ascii="Times New Roman" w:hAnsi="Times New Roman" w:cs="Times New Roman"/>
          <w:sz w:val="24"/>
          <w:szCs w:val="24"/>
        </w:rPr>
      </w:pPr>
    </w:p>
    <w:p w:rsidR="00170AFF" w:rsidRDefault="00170AFF" w:rsidP="00554035">
      <w:pPr>
        <w:pStyle w:val="af0"/>
        <w:keepNext/>
        <w:spacing w:after="0"/>
        <w:jc w:val="center"/>
      </w:pPr>
      <w:r>
        <w:t xml:space="preserve">Πίνακας </w:t>
      </w:r>
      <w:r w:rsidRPr="00F13646">
        <w:t>1</w:t>
      </w:r>
      <w:r>
        <w:t xml:space="preserve">: Η χρήση της </w:t>
      </w:r>
      <w:r>
        <w:rPr>
          <w:lang w:val="en-US"/>
        </w:rPr>
        <w:t>AHP</w:t>
      </w:r>
      <w:r w:rsidRPr="002B63E8">
        <w:t xml:space="preserve"> </w:t>
      </w:r>
      <w:r>
        <w:t>στο πέρασμα των χρόνων.</w:t>
      </w:r>
    </w:p>
    <w:p w:rsidR="00B65165" w:rsidRPr="00B65165" w:rsidRDefault="00B65165" w:rsidP="00B65165"/>
    <w:tbl>
      <w:tblPr>
        <w:tblStyle w:val="1-11"/>
        <w:tblW w:w="11292" w:type="dxa"/>
        <w:tblInd w:w="-1242" w:type="dxa"/>
        <w:tblBorders>
          <w:top w:val="single" w:sz="24" w:space="0" w:color="1F497D" w:themeColor="text2"/>
          <w:left w:val="single" w:sz="24" w:space="0" w:color="1F497D" w:themeColor="text2"/>
          <w:bottom w:val="single" w:sz="24" w:space="0" w:color="1F497D" w:themeColor="text2"/>
          <w:right w:val="single" w:sz="24" w:space="0" w:color="1F497D" w:themeColor="text2"/>
          <w:insideH w:val="single" w:sz="24" w:space="0" w:color="1F497D" w:themeColor="text2"/>
          <w:insideV w:val="single" w:sz="24" w:space="0" w:color="1F497D" w:themeColor="text2"/>
        </w:tblBorders>
        <w:tblLayout w:type="fixed"/>
        <w:tblLook w:val="04A0"/>
      </w:tblPr>
      <w:tblGrid>
        <w:gridCol w:w="1809"/>
        <w:gridCol w:w="959"/>
        <w:gridCol w:w="2253"/>
        <w:gridCol w:w="1834"/>
        <w:gridCol w:w="718"/>
        <w:gridCol w:w="3719"/>
      </w:tblGrid>
      <w:tr w:rsidR="00170AFF" w:rsidRPr="00DD1AED" w:rsidTr="0026709F">
        <w:trPr>
          <w:cnfStyle w:val="100000000000"/>
        </w:trPr>
        <w:tc>
          <w:tcPr>
            <w:cnfStyle w:val="001000000000"/>
            <w:tcW w:w="1809" w:type="dxa"/>
            <w:tcBorders>
              <w:top w:val="none" w:sz="0" w:space="0" w:color="auto"/>
              <w:left w:val="none" w:sz="0" w:space="0" w:color="auto"/>
              <w:bottom w:val="none" w:sz="0" w:space="0" w:color="auto"/>
              <w:right w:val="none" w:sz="0" w:space="0" w:color="auto"/>
            </w:tcBorders>
          </w:tcPr>
          <w:p w:rsidR="00170AFF" w:rsidRPr="00DD1AED" w:rsidRDefault="00170AFF" w:rsidP="00554035">
            <w:pPr>
              <w:jc w:val="center"/>
              <w:rPr>
                <w:rFonts w:ascii="Times New Roman" w:hAnsi="Times New Roman" w:cs="Times New Roman"/>
                <w:b w:val="0"/>
                <w:sz w:val="16"/>
                <w:szCs w:val="16"/>
              </w:rPr>
            </w:pPr>
            <w:r w:rsidRPr="00DD1AED">
              <w:rPr>
                <w:rFonts w:ascii="Times New Roman" w:hAnsi="Times New Roman" w:cs="Times New Roman"/>
                <w:b w:val="0"/>
                <w:sz w:val="16"/>
                <w:szCs w:val="16"/>
              </w:rPr>
              <w:t>ΕΡΕΥΝΗΤΕΣ</w:t>
            </w:r>
          </w:p>
          <w:p w:rsidR="00170AFF" w:rsidRPr="00DD1AED" w:rsidRDefault="00170AFF" w:rsidP="00554035">
            <w:pPr>
              <w:jc w:val="center"/>
              <w:rPr>
                <w:rFonts w:ascii="Times New Roman" w:hAnsi="Times New Roman" w:cs="Times New Roman"/>
                <w:b w:val="0"/>
                <w:sz w:val="16"/>
                <w:szCs w:val="16"/>
              </w:rPr>
            </w:pPr>
            <w:r w:rsidRPr="00DD1AED">
              <w:rPr>
                <w:rFonts w:ascii="Times New Roman" w:hAnsi="Times New Roman" w:cs="Times New Roman"/>
                <w:b w:val="0"/>
                <w:sz w:val="16"/>
                <w:szCs w:val="16"/>
              </w:rPr>
              <w:t>(Ή ΕΡΕΥΝΗΤΗΣ)</w:t>
            </w:r>
          </w:p>
        </w:tc>
        <w:tc>
          <w:tcPr>
            <w:tcW w:w="959" w:type="dxa"/>
            <w:tcBorders>
              <w:top w:val="none" w:sz="0" w:space="0" w:color="auto"/>
              <w:left w:val="none" w:sz="0" w:space="0" w:color="auto"/>
              <w:bottom w:val="none" w:sz="0" w:space="0" w:color="auto"/>
              <w:right w:val="none" w:sz="0" w:space="0" w:color="auto"/>
            </w:tcBorders>
          </w:tcPr>
          <w:p w:rsidR="00170AFF" w:rsidRPr="00713014" w:rsidRDefault="00170AFF" w:rsidP="00554035">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ΕΤΟΣ</w:t>
            </w:r>
          </w:p>
          <w:p w:rsidR="00B95531" w:rsidRDefault="00170AFF" w:rsidP="00554035">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ΔΗΜΟΣΙ</w:t>
            </w:r>
            <w:r w:rsidR="00713014">
              <w:rPr>
                <w:rFonts w:ascii="Times New Roman" w:hAnsi="Times New Roman" w:cs="Times New Roman"/>
                <w:b w:val="0"/>
                <w:sz w:val="16"/>
                <w:szCs w:val="16"/>
              </w:rPr>
              <w:t>-</w:t>
            </w:r>
          </w:p>
          <w:p w:rsidR="00170AFF" w:rsidRPr="00DD1AED" w:rsidRDefault="00170AFF" w:rsidP="00554035">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ΕΥΣΗΣ</w:t>
            </w:r>
          </w:p>
        </w:tc>
        <w:tc>
          <w:tcPr>
            <w:tcW w:w="2253" w:type="dxa"/>
            <w:tcBorders>
              <w:top w:val="none" w:sz="0" w:space="0" w:color="auto"/>
              <w:left w:val="none" w:sz="0" w:space="0" w:color="auto"/>
              <w:bottom w:val="none" w:sz="0" w:space="0" w:color="auto"/>
              <w:right w:val="none" w:sz="0" w:space="0" w:color="auto"/>
            </w:tcBorders>
          </w:tcPr>
          <w:p w:rsidR="00170AFF" w:rsidRPr="00DD1AED" w:rsidRDefault="00B65165" w:rsidP="00554035">
            <w:pPr>
              <w:jc w:val="center"/>
              <w:cnfStyle w:val="100000000000"/>
              <w:rPr>
                <w:rFonts w:ascii="Times New Roman" w:hAnsi="Times New Roman" w:cs="Times New Roman"/>
                <w:b w:val="0"/>
                <w:sz w:val="16"/>
                <w:szCs w:val="16"/>
              </w:rPr>
            </w:pPr>
            <w:r>
              <w:rPr>
                <w:rFonts w:ascii="Times New Roman" w:hAnsi="Times New Roman" w:cs="Times New Roman"/>
                <w:b w:val="0"/>
                <w:sz w:val="16"/>
                <w:szCs w:val="16"/>
              </w:rPr>
              <w:t>ΣΥΝΔΥΑΣΜΟΣ</w:t>
            </w:r>
            <w:r w:rsidR="00713014">
              <w:rPr>
                <w:rFonts w:ascii="Times New Roman" w:hAnsi="Times New Roman" w:cs="Times New Roman"/>
                <w:b w:val="0"/>
                <w:sz w:val="16"/>
                <w:szCs w:val="16"/>
              </w:rPr>
              <w:t xml:space="preserve">/ΣΥΓΚΡΙΣΗ </w:t>
            </w:r>
            <w:r>
              <w:rPr>
                <w:rFonts w:ascii="Times New Roman" w:hAnsi="Times New Roman" w:cs="Times New Roman"/>
                <w:b w:val="0"/>
                <w:sz w:val="16"/>
                <w:szCs w:val="16"/>
              </w:rPr>
              <w:t>ΜΕ ΑΛΛΗ ΜΕΘΟΔΟ</w:t>
            </w:r>
          </w:p>
          <w:p w:rsidR="00170AFF" w:rsidRPr="00DD1AED" w:rsidRDefault="00170AFF" w:rsidP="00554035">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Ή ΜΕΘΟΔΟ</w:t>
            </w:r>
            <w:r w:rsidR="00B65165">
              <w:rPr>
                <w:rFonts w:ascii="Times New Roman" w:hAnsi="Times New Roman" w:cs="Times New Roman"/>
                <w:b w:val="0"/>
                <w:sz w:val="16"/>
                <w:szCs w:val="16"/>
              </w:rPr>
              <w:t>ΥΣ</w:t>
            </w:r>
            <w:r w:rsidR="002E08D2">
              <w:rPr>
                <w:rFonts w:ascii="Times New Roman" w:hAnsi="Times New Roman" w:cs="Times New Roman"/>
                <w:b w:val="0"/>
                <w:sz w:val="16"/>
                <w:szCs w:val="16"/>
              </w:rPr>
              <w:t xml:space="preserve"> Ή ΜΑΘΗΜΑΤΙΚΑ ΜΟΝΤΕΛΑ</w:t>
            </w:r>
          </w:p>
        </w:tc>
        <w:tc>
          <w:tcPr>
            <w:tcW w:w="1834" w:type="dxa"/>
            <w:tcBorders>
              <w:top w:val="none" w:sz="0" w:space="0" w:color="auto"/>
              <w:left w:val="none" w:sz="0" w:space="0" w:color="auto"/>
              <w:bottom w:val="none" w:sz="0" w:space="0" w:color="auto"/>
              <w:right w:val="none" w:sz="0" w:space="0" w:color="auto"/>
            </w:tcBorders>
          </w:tcPr>
          <w:p w:rsidR="00170AFF" w:rsidRPr="00DD1AED" w:rsidRDefault="00170AFF" w:rsidP="00554035">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ΠΑΡΑΤΗΡΗΣΕΙΣ</w:t>
            </w:r>
          </w:p>
        </w:tc>
        <w:tc>
          <w:tcPr>
            <w:tcW w:w="718" w:type="dxa"/>
            <w:tcBorders>
              <w:top w:val="none" w:sz="0" w:space="0" w:color="auto"/>
              <w:left w:val="none" w:sz="0" w:space="0" w:color="auto"/>
              <w:bottom w:val="none" w:sz="0" w:space="0" w:color="auto"/>
              <w:right w:val="none" w:sz="0" w:space="0" w:color="auto"/>
            </w:tcBorders>
          </w:tcPr>
          <w:p w:rsidR="00170AFF" w:rsidRPr="00713014" w:rsidRDefault="00170AFF" w:rsidP="00554035">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lang w:val="en-US"/>
              </w:rPr>
              <w:t>FUSSY</w:t>
            </w:r>
            <w:r w:rsidRPr="00713014">
              <w:rPr>
                <w:rFonts w:ascii="Times New Roman" w:hAnsi="Times New Roman" w:cs="Times New Roman"/>
                <w:b w:val="0"/>
                <w:sz w:val="16"/>
                <w:szCs w:val="16"/>
              </w:rPr>
              <w:t xml:space="preserve"> </w:t>
            </w:r>
          </w:p>
        </w:tc>
        <w:tc>
          <w:tcPr>
            <w:tcW w:w="3719" w:type="dxa"/>
            <w:tcBorders>
              <w:top w:val="none" w:sz="0" w:space="0" w:color="auto"/>
              <w:left w:val="none" w:sz="0" w:space="0" w:color="auto"/>
              <w:bottom w:val="none" w:sz="0" w:space="0" w:color="auto"/>
              <w:right w:val="none" w:sz="0" w:space="0" w:color="auto"/>
            </w:tcBorders>
          </w:tcPr>
          <w:p w:rsidR="00170AFF" w:rsidRPr="00DD1AED" w:rsidRDefault="00170AFF" w:rsidP="00554035">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ΘΕΜΑ ΕΦΑΡΜΟΓΗΣ</w:t>
            </w:r>
          </w:p>
        </w:tc>
      </w:tr>
      <w:tr w:rsidR="00170AFF" w:rsidRPr="00DD1AED" w:rsidTr="0026709F">
        <w:trPr>
          <w:cnfStyle w:val="000000100000"/>
        </w:trPr>
        <w:tc>
          <w:tcPr>
            <w:cnfStyle w:val="001000000000"/>
            <w:tcW w:w="1809" w:type="dxa"/>
            <w:tcBorders>
              <w:right w:val="none" w:sz="0" w:space="0" w:color="auto"/>
            </w:tcBorders>
          </w:tcPr>
          <w:p w:rsidR="00170AFF" w:rsidRPr="00713014" w:rsidRDefault="00170AFF" w:rsidP="00554035">
            <w:pPr>
              <w:rPr>
                <w:rFonts w:ascii="Times New Roman" w:hAnsi="Times New Roman" w:cs="Times New Roman"/>
                <w:b w:val="0"/>
                <w:sz w:val="16"/>
                <w:szCs w:val="16"/>
              </w:rPr>
            </w:pPr>
            <w:proofErr w:type="spellStart"/>
            <w:proofErr w:type="gramStart"/>
            <w:r w:rsidRPr="00DD1AED">
              <w:rPr>
                <w:rFonts w:ascii="Times New Roman" w:hAnsi="Times New Roman" w:cs="Times New Roman"/>
                <w:b w:val="0"/>
                <w:sz w:val="16"/>
                <w:szCs w:val="16"/>
                <w:lang w:val="en-US"/>
              </w:rPr>
              <w:t>Peri</w:t>
            </w:r>
            <w:proofErr w:type="spellEnd"/>
            <w:r w:rsidRPr="00713014">
              <w:rPr>
                <w:rFonts w:ascii="Times New Roman" w:hAnsi="Times New Roman" w:cs="Times New Roman"/>
                <w:b w:val="0"/>
                <w:sz w:val="16"/>
                <w:szCs w:val="16"/>
              </w:rPr>
              <w:t xml:space="preserve">  </w:t>
            </w:r>
            <w:r w:rsidRPr="00DD1AED">
              <w:rPr>
                <w:rFonts w:ascii="Times New Roman" w:hAnsi="Times New Roman" w:cs="Times New Roman"/>
                <w:b w:val="0"/>
                <w:sz w:val="16"/>
                <w:szCs w:val="16"/>
                <w:lang w:val="en-US"/>
              </w:rPr>
              <w:t>H</w:t>
            </w:r>
            <w:proofErr w:type="gramEnd"/>
            <w:r w:rsidRPr="00713014">
              <w:rPr>
                <w:rFonts w:ascii="Times New Roman" w:hAnsi="Times New Roman" w:cs="Times New Roman"/>
                <w:b w:val="0"/>
                <w:sz w:val="16"/>
                <w:szCs w:val="16"/>
              </w:rPr>
              <w:t xml:space="preserve">.  </w:t>
            </w:r>
            <w:proofErr w:type="spellStart"/>
            <w:r w:rsidRPr="00DD1AED">
              <w:rPr>
                <w:rFonts w:ascii="Times New Roman" w:hAnsi="Times New Roman" w:cs="Times New Roman"/>
                <w:b w:val="0"/>
                <w:sz w:val="16"/>
                <w:szCs w:val="16"/>
                <w:lang w:val="en-US"/>
              </w:rPr>
              <w:t>Iz</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rPr>
            </w:pPr>
            <w:r w:rsidRPr="00DD1AED">
              <w:rPr>
                <w:rFonts w:ascii="Times New Roman" w:hAnsi="Times New Roman" w:cs="Times New Roman"/>
                <w:sz w:val="16"/>
                <w:szCs w:val="16"/>
              </w:rPr>
              <w:t>1991</w:t>
            </w:r>
          </w:p>
        </w:tc>
        <w:tc>
          <w:tcPr>
            <w:tcW w:w="2253" w:type="dxa"/>
            <w:tcBorders>
              <w:left w:val="none" w:sz="0" w:space="0" w:color="auto"/>
              <w:right w:val="none" w:sz="0" w:space="0" w:color="auto"/>
            </w:tcBorders>
          </w:tcPr>
          <w:p w:rsidR="00170AFF" w:rsidRPr="00713014" w:rsidRDefault="00170AFF" w:rsidP="00554035">
            <w:pPr>
              <w:cnfStyle w:val="000000100000"/>
              <w:rPr>
                <w:rFonts w:ascii="Times New Roman" w:hAnsi="Times New Roman" w:cs="Times New Roman"/>
                <w:sz w:val="16"/>
                <w:szCs w:val="16"/>
              </w:rPr>
            </w:pPr>
            <w:proofErr w:type="spellStart"/>
            <w:r w:rsidRPr="00DD1AED">
              <w:rPr>
                <w:rFonts w:ascii="Times New Roman" w:hAnsi="Times New Roman" w:cs="Times New Roman"/>
                <w:sz w:val="16"/>
                <w:szCs w:val="16"/>
                <w:lang w:val="en-US"/>
              </w:rPr>
              <w:t>Tchebycheff</w:t>
            </w:r>
            <w:proofErr w:type="spellEnd"/>
            <w:r w:rsidRPr="00713014">
              <w:rPr>
                <w:rFonts w:ascii="Times New Roman" w:hAnsi="Times New Roman" w:cs="Times New Roman"/>
                <w:sz w:val="16"/>
                <w:szCs w:val="16"/>
              </w:rPr>
              <w:t xml:space="preserve"> (</w:t>
            </w:r>
            <w:r w:rsidRPr="00DD1AED">
              <w:rPr>
                <w:rFonts w:ascii="Times New Roman" w:hAnsi="Times New Roman" w:cs="Times New Roman"/>
                <w:sz w:val="16"/>
                <w:szCs w:val="16"/>
              </w:rPr>
              <w:t>ή</w:t>
            </w:r>
            <w:r w:rsidRPr="00713014">
              <w:rPr>
                <w:rFonts w:ascii="Times New Roman" w:hAnsi="Times New Roman" w:cs="Times New Roman"/>
                <w:sz w:val="16"/>
                <w:szCs w:val="16"/>
              </w:rPr>
              <w:t xml:space="preserve"> </w:t>
            </w:r>
            <w:r w:rsidRPr="00DD1AED">
              <w:rPr>
                <w:rFonts w:ascii="Times New Roman" w:hAnsi="Times New Roman" w:cs="Times New Roman"/>
                <w:sz w:val="16"/>
                <w:szCs w:val="16"/>
              </w:rPr>
              <w:t>ΑΤ</w:t>
            </w:r>
            <w:r w:rsidRPr="00713014">
              <w:rPr>
                <w:rFonts w:ascii="Times New Roman" w:hAnsi="Times New Roman" w:cs="Times New Roman"/>
                <w:sz w:val="16"/>
                <w:szCs w:val="16"/>
              </w:rPr>
              <w:t>)</w:t>
            </w:r>
          </w:p>
          <w:p w:rsidR="00170AFF" w:rsidRPr="00713014"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lang w:val="en-US"/>
              </w:rPr>
              <w:t>DELPHI</w:t>
            </w: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 xml:space="preserve">Εφαρμογή στο παράδειγμα του </w:t>
            </w:r>
            <w:proofErr w:type="spellStart"/>
            <w:r w:rsidRPr="00F3320F">
              <w:rPr>
                <w:rFonts w:ascii="Times New Roman" w:hAnsi="Times New Roman" w:cs="Times New Roman"/>
                <w:sz w:val="16"/>
                <w:szCs w:val="16"/>
              </w:rPr>
              <w:t>Steuer</w:t>
            </w:r>
            <w:proofErr w:type="spellEnd"/>
            <w:r w:rsidRPr="00F3320F">
              <w:rPr>
                <w:rFonts w:ascii="Times New Roman" w:hAnsi="Times New Roman" w:cs="Times New Roman"/>
                <w:sz w:val="16"/>
                <w:szCs w:val="16"/>
              </w:rPr>
              <w:t xml:space="preserve"> (1986)</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tabs>
                <w:tab w:val="left" w:pos="332"/>
              </w:tabs>
              <w:rPr>
                <w:rFonts w:ascii="Times New Roman" w:hAnsi="Times New Roman" w:cs="Times New Roman"/>
                <w:b w:val="0"/>
                <w:sz w:val="16"/>
                <w:szCs w:val="16"/>
                <w:lang w:val="en-US"/>
              </w:rPr>
            </w:pPr>
            <w:proofErr w:type="spellStart"/>
            <w:proofErr w:type="gramStart"/>
            <w:r w:rsidRPr="00DD1AED">
              <w:rPr>
                <w:rFonts w:ascii="Times New Roman" w:hAnsi="Times New Roman" w:cs="Times New Roman"/>
                <w:b w:val="0"/>
                <w:sz w:val="16"/>
                <w:szCs w:val="16"/>
                <w:lang w:val="en-US"/>
              </w:rPr>
              <w:t>Peri</w:t>
            </w:r>
            <w:proofErr w:type="spellEnd"/>
            <w:r w:rsidRPr="00DD1AED">
              <w:rPr>
                <w:rFonts w:ascii="Times New Roman" w:hAnsi="Times New Roman" w:cs="Times New Roman"/>
                <w:b w:val="0"/>
                <w:sz w:val="16"/>
                <w:szCs w:val="16"/>
                <w:lang w:val="en-US"/>
              </w:rPr>
              <w:t xml:space="preserve">  H</w:t>
            </w:r>
            <w:proofErr w:type="gramEnd"/>
            <w:r w:rsidRPr="00DD1AED">
              <w:rPr>
                <w:rFonts w:ascii="Times New Roman" w:hAnsi="Times New Roman" w:cs="Times New Roman"/>
                <w:b w:val="0"/>
                <w:sz w:val="16"/>
                <w:szCs w:val="16"/>
                <w:lang w:val="en-US"/>
              </w:rPr>
              <w:t xml:space="preserve">.  </w:t>
            </w:r>
            <w:proofErr w:type="spellStart"/>
            <w:r w:rsidRPr="00DD1AED">
              <w:rPr>
                <w:rFonts w:ascii="Times New Roman" w:hAnsi="Times New Roman" w:cs="Times New Roman"/>
                <w:b w:val="0"/>
                <w:sz w:val="16"/>
                <w:szCs w:val="16"/>
                <w:lang w:val="en-US"/>
              </w:rPr>
              <w:t>Iz</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rPr>
            </w:pPr>
            <w:r w:rsidRPr="00DD1AED">
              <w:rPr>
                <w:rFonts w:ascii="Times New Roman" w:hAnsi="Times New Roman" w:cs="Times New Roman"/>
                <w:sz w:val="16"/>
                <w:szCs w:val="16"/>
              </w:rPr>
              <w:t>1992</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roofErr w:type="spellStart"/>
            <w:r w:rsidRPr="00DD1AED">
              <w:rPr>
                <w:rFonts w:ascii="Times New Roman" w:hAnsi="Times New Roman" w:cs="Times New Roman"/>
                <w:sz w:val="16"/>
                <w:szCs w:val="16"/>
                <w:lang w:val="en-US"/>
              </w:rPr>
              <w:t>Tchebycheff</w:t>
            </w:r>
            <w:proofErr w:type="spellEnd"/>
            <w:r w:rsidRPr="00DD1AED">
              <w:rPr>
                <w:rFonts w:ascii="Times New Roman" w:hAnsi="Times New Roman" w:cs="Times New Roman"/>
                <w:sz w:val="16"/>
                <w:szCs w:val="16"/>
                <w:lang w:val="en-US"/>
              </w:rPr>
              <w:t xml:space="preserve"> (</w:t>
            </w:r>
            <w:r w:rsidRPr="00DD1AED">
              <w:rPr>
                <w:rFonts w:ascii="Times New Roman" w:hAnsi="Times New Roman" w:cs="Times New Roman"/>
                <w:sz w:val="16"/>
                <w:szCs w:val="16"/>
              </w:rPr>
              <w:t>ή</w:t>
            </w:r>
            <w:r w:rsidRPr="00DD1AED">
              <w:rPr>
                <w:rFonts w:ascii="Times New Roman" w:hAnsi="Times New Roman" w:cs="Times New Roman"/>
                <w:sz w:val="16"/>
                <w:szCs w:val="16"/>
                <w:lang w:val="en-US"/>
              </w:rPr>
              <w:t xml:space="preserve"> </w:t>
            </w:r>
            <w:r w:rsidRPr="00DD1AED">
              <w:rPr>
                <w:rFonts w:ascii="Times New Roman" w:hAnsi="Times New Roman" w:cs="Times New Roman"/>
                <w:sz w:val="16"/>
                <w:szCs w:val="16"/>
              </w:rPr>
              <w:t>ΑΤ</w:t>
            </w:r>
            <w:r w:rsidRPr="00DD1AED">
              <w:rPr>
                <w:rFonts w:ascii="Times New Roman" w:hAnsi="Times New Roman" w:cs="Times New Roman"/>
                <w:sz w:val="16"/>
                <w:szCs w:val="16"/>
                <w:lang w:val="en-US"/>
              </w:rPr>
              <w:t>)</w:t>
            </w:r>
          </w:p>
          <w:p w:rsidR="00170AFF" w:rsidRPr="00DD1AED" w:rsidRDefault="00170AFF" w:rsidP="00554035">
            <w:pPr>
              <w:cnfStyle w:val="000000010000"/>
              <w:rPr>
                <w:rFonts w:ascii="Times New Roman" w:hAnsi="Times New Roman" w:cs="Times New Roman"/>
                <w:sz w:val="16"/>
                <w:szCs w:val="16"/>
                <w:lang w:val="en-US"/>
              </w:rPr>
            </w:pPr>
            <w:proofErr w:type="spellStart"/>
            <w:r w:rsidRPr="00DD1AED">
              <w:rPr>
                <w:rFonts w:ascii="Times New Roman" w:hAnsi="Times New Roman" w:cs="Times New Roman"/>
                <w:sz w:val="16"/>
                <w:szCs w:val="16"/>
                <w:lang w:val="en-US"/>
              </w:rPr>
              <w:t>Tchebycheff</w:t>
            </w:r>
            <w:proofErr w:type="spellEnd"/>
            <w:r w:rsidRPr="00DD1AED">
              <w:rPr>
                <w:rFonts w:ascii="Times New Roman" w:hAnsi="Times New Roman" w:cs="Times New Roman"/>
                <w:sz w:val="16"/>
                <w:szCs w:val="16"/>
                <w:lang w:val="en-US"/>
              </w:rPr>
              <w:t>/</w:t>
            </w:r>
            <w:r w:rsidRPr="00DD1AED">
              <w:rPr>
                <w:rFonts w:ascii="Times New Roman" w:hAnsi="Times New Roman" w:cs="Times New Roman"/>
                <w:sz w:val="16"/>
                <w:szCs w:val="16"/>
              </w:rPr>
              <w:t>Ο</w:t>
            </w:r>
            <w:proofErr w:type="spellStart"/>
            <w:r w:rsidRPr="00DD1AED">
              <w:rPr>
                <w:rFonts w:ascii="Times New Roman" w:hAnsi="Times New Roman" w:cs="Times New Roman"/>
                <w:sz w:val="16"/>
                <w:szCs w:val="16"/>
                <w:lang w:val="en-US"/>
              </w:rPr>
              <w:t>rdinal</w:t>
            </w:r>
            <w:proofErr w:type="spellEnd"/>
            <w:r w:rsidRPr="00DD1AED">
              <w:rPr>
                <w:rFonts w:ascii="Times New Roman" w:hAnsi="Times New Roman" w:cs="Times New Roman"/>
                <w:sz w:val="16"/>
                <w:szCs w:val="16"/>
                <w:lang w:val="en-US"/>
              </w:rPr>
              <w:t xml:space="preserve">  ranking method of Cook and Kress </w:t>
            </w:r>
          </w:p>
          <w:p w:rsidR="00170AFF" w:rsidRPr="00DD1AED" w:rsidRDefault="00170AFF" w:rsidP="00554035">
            <w:pP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DELPHI</w:t>
            </w: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Προγραμματισμός παραγωγής.</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rPr>
              <w:t xml:space="preserve">J. </w:t>
            </w:r>
            <w:proofErr w:type="spellStart"/>
            <w:r w:rsidRPr="00DD1AED">
              <w:rPr>
                <w:rFonts w:ascii="Times New Roman" w:hAnsi="Times New Roman" w:cs="Times New Roman"/>
                <w:b w:val="0"/>
                <w:sz w:val="16"/>
                <w:szCs w:val="16"/>
              </w:rPr>
              <w:t>Malczewski</w:t>
            </w:r>
            <w:proofErr w:type="spellEnd"/>
            <w:r w:rsidRPr="00DD1AED">
              <w:rPr>
                <w:rFonts w:ascii="Times New Roman" w:hAnsi="Times New Roman" w:cs="Times New Roman"/>
                <w:b w:val="0"/>
                <w:sz w:val="16"/>
                <w:szCs w:val="16"/>
                <w:lang w:val="en-US"/>
              </w:rPr>
              <w:t xml:space="preserve"> et al.</w:t>
            </w:r>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1997</w:t>
            </w:r>
          </w:p>
        </w:tc>
        <w:tc>
          <w:tcPr>
            <w:tcW w:w="2253" w:type="dxa"/>
            <w:tcBorders>
              <w:left w:val="none" w:sz="0" w:space="0" w:color="auto"/>
              <w:right w:val="none" w:sz="0" w:space="0" w:color="auto"/>
            </w:tcBorders>
          </w:tcPr>
          <w:p w:rsidR="00B95531" w:rsidRPr="00AB09B7" w:rsidRDefault="00170AFF" w:rsidP="00554035">
            <w:pPr>
              <w:autoSpaceDE w:val="0"/>
              <w:autoSpaceDN w:val="0"/>
              <w:adjustRightInd w:val="0"/>
              <w:cnfStyle w:val="000000100000"/>
              <w:rPr>
                <w:rFonts w:ascii="Times New Roman" w:hAnsi="Times New Roman" w:cs="Times New Roman"/>
                <w:iCs/>
                <w:sz w:val="16"/>
                <w:szCs w:val="16"/>
                <w:lang w:val="en-US"/>
              </w:rPr>
            </w:pPr>
            <w:r w:rsidRPr="00DD1AED">
              <w:rPr>
                <w:rFonts w:ascii="Times New Roman" w:hAnsi="Times New Roman" w:cs="Times New Roman"/>
                <w:iCs/>
                <w:sz w:val="16"/>
                <w:szCs w:val="16"/>
                <w:lang w:val="en-US"/>
              </w:rPr>
              <w:t xml:space="preserve"> Integer Mathematical Programming Method  </w:t>
            </w:r>
          </w:p>
          <w:p w:rsidR="00170AFF" w:rsidRPr="00DD1AED" w:rsidRDefault="00170AFF" w:rsidP="00554035">
            <w:pPr>
              <w:autoSpaceDE w:val="0"/>
              <w:autoSpaceDN w:val="0"/>
              <w:adjustRightInd w:val="0"/>
              <w:cnfStyle w:val="000000100000"/>
              <w:rPr>
                <w:rFonts w:ascii="Times New Roman" w:hAnsi="Times New Roman" w:cs="Times New Roman"/>
                <w:sz w:val="16"/>
                <w:szCs w:val="16"/>
                <w:lang w:val="en-US"/>
              </w:rPr>
            </w:pPr>
            <w:r w:rsidRPr="00DD1AED">
              <w:rPr>
                <w:rFonts w:ascii="Times New Roman" w:hAnsi="Times New Roman" w:cs="Times New Roman"/>
                <w:iCs/>
                <w:sz w:val="16"/>
                <w:szCs w:val="16"/>
                <w:lang w:val="en-US"/>
              </w:rPr>
              <w:t>(</w:t>
            </w:r>
            <w:r w:rsidRPr="00DD1AED">
              <w:rPr>
                <w:rFonts w:ascii="Times New Roman" w:hAnsi="Times New Roman" w:cs="Times New Roman"/>
                <w:iCs/>
                <w:sz w:val="16"/>
                <w:szCs w:val="16"/>
              </w:rPr>
              <w:t>ή</w:t>
            </w:r>
            <w:r w:rsidRPr="00DD1AED">
              <w:rPr>
                <w:rFonts w:ascii="Times New Roman" w:hAnsi="Times New Roman" w:cs="Times New Roman"/>
                <w:iCs/>
                <w:sz w:val="16"/>
                <w:szCs w:val="16"/>
                <w:lang w:val="en-US"/>
              </w:rPr>
              <w:t xml:space="preserve"> </w:t>
            </w:r>
            <w:r w:rsidRPr="00DD1AED">
              <w:rPr>
                <w:rFonts w:ascii="Times New Roman" w:hAnsi="Times New Roman" w:cs="Times New Roman"/>
                <w:sz w:val="16"/>
                <w:szCs w:val="16"/>
                <w:lang w:val="en-US"/>
              </w:rPr>
              <w:t>IMPM)</w:t>
            </w:r>
          </w:p>
          <w:p w:rsidR="00170AFF" w:rsidRPr="00DD1AED" w:rsidRDefault="00170AFF" w:rsidP="00554035">
            <w:pPr>
              <w:autoSpaceDE w:val="0"/>
              <w:autoSpaceDN w:val="0"/>
              <w:adjustRightInd w:val="0"/>
              <w:cnfStyle w:val="000000100000"/>
              <w:rPr>
                <w:rFonts w:ascii="Times New Roman" w:hAnsi="Times New Roman" w:cs="Times New Roman"/>
                <w:sz w:val="16"/>
                <w:szCs w:val="16"/>
                <w:lang w:val="en-US"/>
              </w:rPr>
            </w:pPr>
          </w:p>
        </w:tc>
        <w:tc>
          <w:tcPr>
            <w:tcW w:w="1834" w:type="dxa"/>
            <w:tcBorders>
              <w:left w:val="none" w:sz="0" w:space="0" w:color="auto"/>
              <w:right w:val="none" w:sz="0" w:space="0" w:color="auto"/>
            </w:tcBorders>
          </w:tcPr>
          <w:p w:rsidR="00170AFF" w:rsidRPr="00DD1AED" w:rsidRDefault="00170AFF" w:rsidP="00554035">
            <w:pPr>
              <w:autoSpaceDE w:val="0"/>
              <w:autoSpaceDN w:val="0"/>
              <w:adjustRightInd w:val="0"/>
              <w:cnfStyle w:val="000000100000"/>
              <w:rPr>
                <w:rFonts w:ascii="Times New Roman" w:hAnsi="Times New Roman" w:cs="Times New Roman"/>
                <w:sz w:val="16"/>
                <w:szCs w:val="16"/>
                <w:lang w:val="en-US"/>
              </w:rPr>
            </w:pP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lang w:val="en-US"/>
              </w:rPr>
              <w:t>K</w:t>
            </w:r>
            <w:proofErr w:type="spellStart"/>
            <w:r w:rsidRPr="00F3320F">
              <w:rPr>
                <w:rFonts w:ascii="Times New Roman" w:hAnsi="Times New Roman" w:cs="Times New Roman"/>
                <w:sz w:val="16"/>
                <w:szCs w:val="16"/>
              </w:rPr>
              <w:t>αθορισμός</w:t>
            </w:r>
            <w:proofErr w:type="spellEnd"/>
            <w:r w:rsidRPr="00F3320F">
              <w:rPr>
                <w:rFonts w:ascii="Times New Roman" w:hAnsi="Times New Roman" w:cs="Times New Roman"/>
                <w:sz w:val="16"/>
                <w:szCs w:val="16"/>
              </w:rPr>
              <w:t xml:space="preserve"> της καταλληλότητας της γης για διάφορες κοινωνικοοικονομικές δραστηριότητες. (Μεξικό)</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Ann </w:t>
            </w:r>
            <w:proofErr w:type="spellStart"/>
            <w:r w:rsidRPr="00DD1AED">
              <w:rPr>
                <w:rFonts w:ascii="Times New Roman" w:hAnsi="Times New Roman" w:cs="Times New Roman"/>
                <w:b w:val="0"/>
                <w:sz w:val="16"/>
                <w:szCs w:val="16"/>
                <w:lang w:val="en-US"/>
              </w:rPr>
              <w:t>Daney</w:t>
            </w:r>
            <w:proofErr w:type="spellEnd"/>
            <w:r w:rsidRPr="00DD1AED">
              <w:rPr>
                <w:rFonts w:ascii="Times New Roman" w:hAnsi="Times New Roman" w:cs="Times New Roman"/>
                <w:b w:val="0"/>
                <w:sz w:val="16"/>
                <w:szCs w:val="16"/>
                <w:lang w:val="en-US"/>
              </w:rPr>
              <w:t xml:space="preserve"> </w:t>
            </w:r>
          </w:p>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and David Olson</w:t>
            </w:r>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rPr>
            </w:pPr>
            <w:r w:rsidRPr="00DD1AED">
              <w:rPr>
                <w:rFonts w:ascii="Times New Roman" w:hAnsi="Times New Roman" w:cs="Times New Roman"/>
                <w:sz w:val="16"/>
                <w:szCs w:val="16"/>
              </w:rPr>
              <w:t>1998</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roofErr w:type="spellStart"/>
            <w:r w:rsidRPr="00DD1AED">
              <w:rPr>
                <w:rFonts w:ascii="Times New Roman" w:hAnsi="Times New Roman" w:cs="Times New Roman"/>
                <w:sz w:val="16"/>
                <w:szCs w:val="16"/>
                <w:lang w:val="en-US"/>
              </w:rPr>
              <w:t>Tchebycheff</w:t>
            </w:r>
            <w:proofErr w:type="spellEnd"/>
          </w:p>
          <w:p w:rsidR="00170AFF" w:rsidRPr="00DD1AED" w:rsidRDefault="00170AFF" w:rsidP="00554035">
            <w:pP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NEGO</w:t>
            </w:r>
          </w:p>
          <w:p w:rsidR="00170AFF" w:rsidRPr="00DD1AED" w:rsidRDefault="00170AFF" w:rsidP="00554035">
            <w:pPr>
              <w:cnfStyle w:val="000000010000"/>
              <w:rPr>
                <w:rFonts w:ascii="Times New Roman" w:hAnsi="Times New Roman" w:cs="Times New Roman"/>
                <w:sz w:val="16"/>
                <w:szCs w:val="16"/>
                <w:lang w:val="en-US"/>
              </w:rPr>
            </w:pPr>
            <w:proofErr w:type="spellStart"/>
            <w:r w:rsidRPr="00DD1AED">
              <w:rPr>
                <w:rFonts w:ascii="Times New Roman" w:hAnsi="Times New Roman" w:cs="Times New Roman"/>
                <w:sz w:val="16"/>
                <w:szCs w:val="16"/>
                <w:lang w:val="en-US"/>
              </w:rPr>
              <w:t>VisionQuest</w:t>
            </w:r>
            <w:proofErr w:type="spellEnd"/>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Τραπεζικές επενδύσεις.</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R.C.  Van  den  </w:t>
            </w:r>
            <w:proofErr w:type="spellStart"/>
            <w:r w:rsidRPr="00DD1AED">
              <w:rPr>
                <w:rFonts w:ascii="Times New Roman" w:hAnsi="Times New Roman" w:cs="Times New Roman"/>
                <w:b w:val="0"/>
                <w:sz w:val="16"/>
                <w:szCs w:val="16"/>
                <w:lang w:val="en-US"/>
              </w:rPr>
              <w:t>Honert</w:t>
            </w:r>
            <w:proofErr w:type="spellEnd"/>
            <w:r w:rsidRPr="00DD1AED">
              <w:rPr>
                <w:rFonts w:ascii="Times New Roman" w:hAnsi="Times New Roman" w:cs="Times New Roman"/>
                <w:b w:val="0"/>
                <w:sz w:val="16"/>
                <w:szCs w:val="16"/>
                <w:lang w:val="en-US"/>
              </w:rPr>
              <w:t xml:space="preserve"> </w:t>
            </w:r>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1998</w:t>
            </w:r>
          </w:p>
        </w:tc>
        <w:tc>
          <w:tcPr>
            <w:tcW w:w="2253"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rPr>
              <w:t>Μ</w:t>
            </w:r>
            <w:proofErr w:type="spellStart"/>
            <w:r w:rsidRPr="00DD1AED">
              <w:rPr>
                <w:rFonts w:ascii="Times New Roman" w:hAnsi="Times New Roman" w:cs="Times New Roman"/>
                <w:sz w:val="16"/>
                <w:szCs w:val="16"/>
                <w:lang w:val="en-US"/>
              </w:rPr>
              <w:t>ultiplicative</w:t>
            </w:r>
            <w:proofErr w:type="spellEnd"/>
            <w:r w:rsidRPr="00DD1AED">
              <w:rPr>
                <w:rFonts w:ascii="Times New Roman" w:hAnsi="Times New Roman" w:cs="Times New Roman"/>
                <w:sz w:val="16"/>
                <w:szCs w:val="16"/>
                <w:lang w:val="en-US"/>
              </w:rPr>
              <w:t xml:space="preserve"> AHP (</w:t>
            </w:r>
            <w:r w:rsidRPr="00DD1AED">
              <w:rPr>
                <w:rFonts w:ascii="Times New Roman" w:hAnsi="Times New Roman" w:cs="Times New Roman"/>
                <w:sz w:val="16"/>
                <w:szCs w:val="16"/>
              </w:rPr>
              <w:t>ή</w:t>
            </w:r>
            <w:r w:rsidRPr="00DD1AED">
              <w:rPr>
                <w:rFonts w:ascii="Times New Roman" w:hAnsi="Times New Roman" w:cs="Times New Roman"/>
                <w:sz w:val="16"/>
                <w:szCs w:val="16"/>
                <w:lang w:val="en-US"/>
              </w:rPr>
              <w:t xml:space="preserve"> </w:t>
            </w:r>
            <w:r w:rsidRPr="00DD1AED">
              <w:rPr>
                <w:rFonts w:ascii="Times New Roman" w:hAnsi="Times New Roman" w:cs="Times New Roman"/>
                <w:sz w:val="16"/>
                <w:szCs w:val="16"/>
              </w:rPr>
              <w:t>Μ</w:t>
            </w:r>
            <w:r w:rsidRPr="00DD1AED">
              <w:rPr>
                <w:rFonts w:ascii="Times New Roman" w:hAnsi="Times New Roman" w:cs="Times New Roman"/>
                <w:sz w:val="16"/>
                <w:szCs w:val="16"/>
                <w:lang w:val="en-US"/>
              </w:rPr>
              <w:t>AHP)</w:t>
            </w: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rPr>
              <w:t>Π</w:t>
            </w:r>
            <w:proofErr w:type="spellStart"/>
            <w:r w:rsidRPr="00DD1AED">
              <w:rPr>
                <w:rFonts w:ascii="Times New Roman" w:hAnsi="Times New Roman" w:cs="Times New Roman"/>
                <w:sz w:val="16"/>
                <w:szCs w:val="16"/>
                <w:lang w:val="en-US"/>
              </w:rPr>
              <w:t>ολλαπλασιαστικό</w:t>
            </w:r>
            <w:proofErr w:type="spellEnd"/>
            <w:r w:rsidRPr="00DD1AED">
              <w:rPr>
                <w:rFonts w:ascii="Times New Roman" w:hAnsi="Times New Roman" w:cs="Times New Roman"/>
                <w:sz w:val="16"/>
                <w:szCs w:val="16"/>
              </w:rPr>
              <w:t>, στοχαστικό μοντέλο</w:t>
            </w:r>
            <w:r w:rsidRPr="00DD1AED">
              <w:rPr>
                <w:rFonts w:ascii="Times New Roman" w:hAnsi="Times New Roman" w:cs="Times New Roman"/>
                <w:sz w:val="16"/>
                <w:szCs w:val="16"/>
                <w:lang w:val="en-US"/>
              </w:rPr>
              <w:t xml:space="preserve"> </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Διαχείριση νερών ποταμών σε πάρκο.</w:t>
            </w:r>
          </w:p>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Κατασκευή φράγματος.</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3C0005">
              <w:rPr>
                <w:rFonts w:ascii="Times New Roman" w:hAnsi="Times New Roman" w:cs="Times New Roman"/>
                <w:b w:val="0"/>
                <w:sz w:val="16"/>
                <w:szCs w:val="16"/>
                <w:lang w:val="en-US"/>
              </w:rPr>
              <w:t xml:space="preserve"> </w:t>
            </w:r>
            <w:r w:rsidRPr="00DD1AED">
              <w:rPr>
                <w:rFonts w:ascii="Times New Roman" w:hAnsi="Times New Roman" w:cs="Times New Roman"/>
                <w:b w:val="0"/>
                <w:sz w:val="16"/>
                <w:szCs w:val="16"/>
                <w:lang w:val="en-US"/>
              </w:rPr>
              <w:t>Noel (</w:t>
            </w:r>
            <w:proofErr w:type="spellStart"/>
            <w:r w:rsidRPr="00DD1AED">
              <w:rPr>
                <w:rFonts w:ascii="Times New Roman" w:hAnsi="Times New Roman" w:cs="Times New Roman"/>
                <w:b w:val="0"/>
                <w:sz w:val="16"/>
                <w:szCs w:val="16"/>
                <w:lang w:val="en-US"/>
              </w:rPr>
              <w:t>Kweku-Muata</w:t>
            </w:r>
            <w:proofErr w:type="spellEnd"/>
            <w:r w:rsidRPr="00DD1AED">
              <w:rPr>
                <w:rFonts w:ascii="Times New Roman" w:hAnsi="Times New Roman" w:cs="Times New Roman"/>
                <w:b w:val="0"/>
                <w:sz w:val="16"/>
                <w:szCs w:val="16"/>
                <w:lang w:val="en-US"/>
              </w:rPr>
              <w:t xml:space="preserve">) Bryson and  </w:t>
            </w:r>
            <w:proofErr w:type="spellStart"/>
            <w:r w:rsidRPr="00DD1AED">
              <w:rPr>
                <w:rFonts w:ascii="Times New Roman" w:hAnsi="Times New Roman" w:cs="Times New Roman"/>
                <w:b w:val="0"/>
                <w:sz w:val="16"/>
                <w:szCs w:val="16"/>
                <w:lang w:val="en-US"/>
              </w:rPr>
              <w:t>Anito</w:t>
            </w:r>
            <w:proofErr w:type="spellEnd"/>
            <w:r w:rsidRPr="00DD1AED">
              <w:rPr>
                <w:rFonts w:ascii="Times New Roman" w:hAnsi="Times New Roman" w:cs="Times New Roman"/>
                <w:b w:val="0"/>
                <w:sz w:val="16"/>
                <w:szCs w:val="16"/>
                <w:lang w:val="en-US"/>
              </w:rPr>
              <w:t xml:space="preserve"> Joseph</w:t>
            </w:r>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rPr>
            </w:pPr>
            <w:r w:rsidRPr="00DD1AED">
              <w:rPr>
                <w:rFonts w:ascii="Times New Roman" w:hAnsi="Times New Roman" w:cs="Times New Roman"/>
                <w:sz w:val="16"/>
                <w:szCs w:val="16"/>
              </w:rPr>
              <w:t>1999</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συστήματος διαχείρισης βάσης δεδομένων.</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Robert F. Easley, et al.</w:t>
            </w:r>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rPr>
            </w:pPr>
            <w:r w:rsidRPr="00DD1AED">
              <w:rPr>
                <w:rFonts w:ascii="Times New Roman" w:hAnsi="Times New Roman" w:cs="Times New Roman"/>
                <w:sz w:val="16"/>
                <w:szCs w:val="16"/>
              </w:rPr>
              <w:t>2000</w:t>
            </w:r>
          </w:p>
        </w:tc>
        <w:tc>
          <w:tcPr>
            <w:tcW w:w="2253"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Folded Normal AHP (FNAHP)</w:t>
            </w:r>
          </w:p>
        </w:tc>
        <w:tc>
          <w:tcPr>
            <w:tcW w:w="1834" w:type="dxa"/>
            <w:tcBorders>
              <w:left w:val="none" w:sz="0" w:space="0" w:color="auto"/>
              <w:right w:val="none" w:sz="0" w:space="0" w:color="auto"/>
            </w:tcBorders>
          </w:tcPr>
          <w:p w:rsidR="00170AFF" w:rsidRPr="00713014" w:rsidRDefault="00713014" w:rsidP="00554035">
            <w:pPr>
              <w:cnfStyle w:val="000000100000"/>
              <w:rPr>
                <w:rFonts w:ascii="Times New Roman" w:hAnsi="Times New Roman" w:cs="Times New Roman"/>
                <w:sz w:val="16"/>
                <w:szCs w:val="16"/>
              </w:rPr>
            </w:pPr>
            <w:proofErr w:type="spellStart"/>
            <w:r>
              <w:rPr>
                <w:rFonts w:ascii="Times New Roman" w:hAnsi="Times New Roman" w:cs="Times New Roman"/>
                <w:sz w:val="16"/>
                <w:szCs w:val="16"/>
              </w:rPr>
              <w:t>Πιθανοτική</w:t>
            </w:r>
            <w:proofErr w:type="spellEnd"/>
            <w:r>
              <w:rPr>
                <w:rFonts w:ascii="Times New Roman" w:hAnsi="Times New Roman" w:cs="Times New Roman"/>
                <w:sz w:val="16"/>
                <w:szCs w:val="16"/>
              </w:rPr>
              <w:t xml:space="preserve"> επέκταση. </w:t>
            </w:r>
          </w:p>
          <w:p w:rsidR="00170AFF" w:rsidRPr="00DD1AED" w:rsidRDefault="00170AFF" w:rsidP="00554035">
            <w:pPr>
              <w:cnfStyle w:val="000000100000"/>
              <w:rPr>
                <w:rFonts w:ascii="Times New Roman" w:hAnsi="Times New Roman" w:cs="Times New Roman"/>
                <w:sz w:val="16"/>
                <w:szCs w:val="16"/>
              </w:rPr>
            </w:pPr>
          </w:p>
        </w:tc>
        <w:tc>
          <w:tcPr>
            <w:tcW w:w="718" w:type="dxa"/>
            <w:tcBorders>
              <w:left w:val="none" w:sz="0" w:space="0" w:color="auto"/>
              <w:right w:val="none" w:sz="0" w:space="0" w:color="auto"/>
            </w:tcBorders>
          </w:tcPr>
          <w:p w:rsidR="00170AFF" w:rsidRPr="00713014" w:rsidRDefault="00170AFF" w:rsidP="00554035">
            <w:pPr>
              <w:cnfStyle w:val="000000100000"/>
              <w:rPr>
                <w:rFonts w:ascii="Times New Roman" w:hAnsi="Times New Roman" w:cs="Times New Roman"/>
                <w:sz w:val="16"/>
                <w:szCs w:val="16"/>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Ανακατανομή περιοχής πωλήσεων.</w:t>
            </w:r>
          </w:p>
        </w:tc>
      </w:tr>
      <w:tr w:rsidR="00170AFF" w:rsidRPr="00DD1AED" w:rsidTr="0026709F">
        <w:trPr>
          <w:cnfStyle w:val="000000010000"/>
        </w:trPr>
        <w:tc>
          <w:tcPr>
            <w:cnfStyle w:val="001000000000"/>
            <w:tcW w:w="1809" w:type="dxa"/>
            <w:tcBorders>
              <w:right w:val="none" w:sz="0" w:space="0" w:color="auto"/>
            </w:tcBorders>
          </w:tcPr>
          <w:p w:rsidR="00170AFF" w:rsidRPr="00AB09B7" w:rsidRDefault="00170AFF" w:rsidP="00554035">
            <w:pPr>
              <w:rPr>
                <w:rFonts w:ascii="Times New Roman" w:hAnsi="Times New Roman" w:cs="Times New Roman"/>
                <w:b w:val="0"/>
                <w:sz w:val="16"/>
                <w:szCs w:val="16"/>
                <w:lang w:val="en-US"/>
              </w:rPr>
            </w:pPr>
            <w:proofErr w:type="spellStart"/>
            <w:r w:rsidRPr="00DD1AED">
              <w:rPr>
                <w:rFonts w:ascii="Times New Roman" w:hAnsi="Times New Roman" w:cs="Times New Roman"/>
                <w:b w:val="0"/>
                <w:sz w:val="16"/>
                <w:szCs w:val="16"/>
                <w:lang w:val="en-US"/>
              </w:rPr>
              <w:t>Kamal</w:t>
            </w:r>
            <w:proofErr w:type="spellEnd"/>
            <w:r w:rsidRPr="00AB09B7">
              <w:rPr>
                <w:rFonts w:ascii="Times New Roman" w:hAnsi="Times New Roman" w:cs="Times New Roman"/>
                <w:b w:val="0"/>
                <w:sz w:val="16"/>
                <w:szCs w:val="16"/>
                <w:lang w:val="en-US"/>
              </w:rPr>
              <w:t xml:space="preserve"> </w:t>
            </w:r>
            <w:r w:rsidRPr="00DD1AED">
              <w:rPr>
                <w:rFonts w:ascii="Times New Roman" w:hAnsi="Times New Roman" w:cs="Times New Roman"/>
                <w:b w:val="0"/>
                <w:sz w:val="16"/>
                <w:szCs w:val="16"/>
                <w:lang w:val="en-US"/>
              </w:rPr>
              <w:t>M</w:t>
            </w:r>
            <w:r w:rsidRPr="00AB09B7">
              <w:rPr>
                <w:rFonts w:ascii="Times New Roman" w:hAnsi="Times New Roman" w:cs="Times New Roman"/>
                <w:b w:val="0"/>
                <w:sz w:val="16"/>
                <w:szCs w:val="16"/>
                <w:lang w:val="en-US"/>
              </w:rPr>
              <w:t xml:space="preserve">. </w:t>
            </w:r>
            <w:r w:rsidRPr="00DD1AED">
              <w:rPr>
                <w:rFonts w:ascii="Times New Roman" w:hAnsi="Times New Roman" w:cs="Times New Roman"/>
                <w:b w:val="0"/>
                <w:sz w:val="16"/>
                <w:szCs w:val="16"/>
                <w:lang w:val="en-US"/>
              </w:rPr>
              <w:t>Al</w:t>
            </w:r>
            <w:r w:rsidRPr="00AB09B7">
              <w:rPr>
                <w:rFonts w:ascii="Times New Roman" w:hAnsi="Times New Roman" w:cs="Times New Roman"/>
                <w:b w:val="0"/>
                <w:sz w:val="16"/>
                <w:szCs w:val="16"/>
                <w:lang w:val="en-US"/>
              </w:rPr>
              <w:t>-</w:t>
            </w:r>
            <w:proofErr w:type="spellStart"/>
            <w:r w:rsidRPr="00DD1AED">
              <w:rPr>
                <w:rFonts w:ascii="Times New Roman" w:hAnsi="Times New Roman" w:cs="Times New Roman"/>
                <w:b w:val="0"/>
                <w:sz w:val="16"/>
                <w:szCs w:val="16"/>
                <w:lang w:val="en-US"/>
              </w:rPr>
              <w:t>Subhi</w:t>
            </w:r>
            <w:proofErr w:type="spellEnd"/>
            <w:r w:rsidRPr="00AB09B7">
              <w:rPr>
                <w:rFonts w:ascii="Times New Roman" w:hAnsi="Times New Roman" w:cs="Times New Roman"/>
                <w:b w:val="0"/>
                <w:sz w:val="16"/>
                <w:szCs w:val="16"/>
                <w:lang w:val="en-US"/>
              </w:rPr>
              <w:t xml:space="preserve"> </w:t>
            </w:r>
            <w:r w:rsidRPr="00DD1AED">
              <w:rPr>
                <w:rFonts w:ascii="Times New Roman" w:hAnsi="Times New Roman" w:cs="Times New Roman"/>
                <w:b w:val="0"/>
                <w:sz w:val="16"/>
                <w:szCs w:val="16"/>
                <w:lang w:val="en-US"/>
              </w:rPr>
              <w:t>Al</w:t>
            </w:r>
            <w:r w:rsidRPr="00AB09B7">
              <w:rPr>
                <w:rFonts w:ascii="Times New Roman" w:hAnsi="Times New Roman" w:cs="Times New Roman"/>
                <w:b w:val="0"/>
                <w:sz w:val="16"/>
                <w:szCs w:val="16"/>
                <w:lang w:val="en-US"/>
              </w:rPr>
              <w:t>-</w:t>
            </w:r>
            <w:proofErr w:type="spellStart"/>
            <w:r w:rsidRPr="00DD1AED">
              <w:rPr>
                <w:rFonts w:ascii="Times New Roman" w:hAnsi="Times New Roman" w:cs="Times New Roman"/>
                <w:b w:val="0"/>
                <w:sz w:val="16"/>
                <w:szCs w:val="16"/>
                <w:lang w:val="en-US"/>
              </w:rPr>
              <w:t>Harbi</w:t>
            </w:r>
            <w:proofErr w:type="spellEnd"/>
            <w:r w:rsidRPr="00AB09B7">
              <w:rPr>
                <w:rFonts w:ascii="Times New Roman" w:hAnsi="Times New Roman" w:cs="Times New Roman"/>
                <w:b w:val="0"/>
                <w:sz w:val="16"/>
                <w:szCs w:val="16"/>
                <w:lang w:val="en-US"/>
              </w:rPr>
              <w:t xml:space="preserve"> </w:t>
            </w:r>
          </w:p>
        </w:tc>
        <w:tc>
          <w:tcPr>
            <w:tcW w:w="959" w:type="dxa"/>
            <w:tcBorders>
              <w:left w:val="none" w:sz="0" w:space="0" w:color="auto"/>
              <w:right w:val="none" w:sz="0" w:space="0" w:color="auto"/>
            </w:tcBorders>
          </w:tcPr>
          <w:p w:rsidR="00170AFF" w:rsidRPr="00713014" w:rsidRDefault="00170AFF" w:rsidP="00554035">
            <w:pPr>
              <w:jc w:val="center"/>
              <w:cnfStyle w:val="000000010000"/>
              <w:rPr>
                <w:rFonts w:ascii="Times New Roman" w:hAnsi="Times New Roman" w:cs="Times New Roman"/>
                <w:sz w:val="16"/>
                <w:szCs w:val="16"/>
              </w:rPr>
            </w:pPr>
            <w:r w:rsidRPr="00713014">
              <w:rPr>
                <w:rFonts w:ascii="Times New Roman" w:hAnsi="Times New Roman" w:cs="Times New Roman"/>
                <w:sz w:val="16"/>
                <w:szCs w:val="16"/>
              </w:rPr>
              <w:t>2001</w:t>
            </w:r>
          </w:p>
        </w:tc>
        <w:tc>
          <w:tcPr>
            <w:tcW w:w="2253" w:type="dxa"/>
            <w:tcBorders>
              <w:left w:val="none" w:sz="0" w:space="0" w:color="auto"/>
              <w:right w:val="none" w:sz="0" w:space="0" w:color="auto"/>
            </w:tcBorders>
          </w:tcPr>
          <w:p w:rsidR="00170AFF" w:rsidRPr="00DD1AED" w:rsidRDefault="00170AFF" w:rsidP="00713014">
            <w:pPr>
              <w:cnfStyle w:val="000000010000"/>
              <w:rPr>
                <w:rFonts w:ascii="Times New Roman" w:hAnsi="Times New Roman" w:cs="Times New Roman"/>
                <w:sz w:val="16"/>
                <w:szCs w:val="16"/>
              </w:rPr>
            </w:pPr>
            <w:r w:rsidRPr="00DD1AED">
              <w:rPr>
                <w:rFonts w:ascii="Times New Roman" w:hAnsi="Times New Roman" w:cs="Times New Roman"/>
                <w:sz w:val="16"/>
                <w:szCs w:val="16"/>
              </w:rPr>
              <w:t xml:space="preserve"> </w:t>
            </w: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r w:rsidRPr="00DD1AED">
              <w:rPr>
                <w:rFonts w:ascii="Times New Roman" w:hAnsi="Times New Roman" w:cs="Times New Roman"/>
                <w:sz w:val="16"/>
                <w:szCs w:val="16"/>
              </w:rPr>
              <w:t xml:space="preserve">Συνδυασμός μεθόδου με </w:t>
            </w:r>
            <w:r w:rsidR="00713014">
              <w:rPr>
                <w:rFonts w:ascii="Times New Roman" w:hAnsi="Times New Roman" w:cs="Times New Roman"/>
                <w:sz w:val="16"/>
                <w:szCs w:val="16"/>
              </w:rPr>
              <w:t xml:space="preserve">το </w:t>
            </w:r>
            <w:r w:rsidR="00713014" w:rsidRPr="00DD1AED">
              <w:rPr>
                <w:rFonts w:ascii="Times New Roman" w:hAnsi="Times New Roman" w:cs="Times New Roman"/>
                <w:sz w:val="16"/>
                <w:szCs w:val="16"/>
              </w:rPr>
              <w:t xml:space="preserve">επαγγελματικό </w:t>
            </w:r>
            <w:r w:rsidRPr="00DD1AED">
              <w:rPr>
                <w:rFonts w:ascii="Times New Roman" w:hAnsi="Times New Roman" w:cs="Times New Roman"/>
                <w:sz w:val="16"/>
                <w:szCs w:val="16"/>
              </w:rPr>
              <w:t>λογισμικό</w:t>
            </w:r>
            <w:r w:rsidR="00713014">
              <w:rPr>
                <w:rFonts w:ascii="Times New Roman" w:hAnsi="Times New Roman" w:cs="Times New Roman"/>
                <w:sz w:val="16"/>
                <w:szCs w:val="16"/>
              </w:rPr>
              <w:t xml:space="preserve"> (</w:t>
            </w:r>
            <w:r w:rsidR="00713014" w:rsidRPr="00DD1AED">
              <w:rPr>
                <w:rFonts w:ascii="Times New Roman" w:hAnsi="Times New Roman" w:cs="Times New Roman"/>
                <w:sz w:val="16"/>
                <w:szCs w:val="16"/>
                <w:lang w:val="en-US"/>
              </w:rPr>
              <w:t>Expert</w:t>
            </w:r>
            <w:r w:rsidR="00713014" w:rsidRPr="00DD1AED">
              <w:rPr>
                <w:rFonts w:ascii="Times New Roman" w:hAnsi="Times New Roman" w:cs="Times New Roman"/>
                <w:sz w:val="16"/>
                <w:szCs w:val="16"/>
              </w:rPr>
              <w:t xml:space="preserve"> </w:t>
            </w:r>
            <w:r w:rsidR="00713014" w:rsidRPr="00DD1AED">
              <w:rPr>
                <w:rFonts w:ascii="Times New Roman" w:hAnsi="Times New Roman" w:cs="Times New Roman"/>
                <w:sz w:val="16"/>
                <w:szCs w:val="16"/>
                <w:lang w:val="en-US"/>
              </w:rPr>
              <w:t>Choice</w:t>
            </w:r>
            <w:r w:rsidR="00713014">
              <w:rPr>
                <w:rFonts w:ascii="Times New Roman" w:hAnsi="Times New Roman" w:cs="Times New Roman"/>
                <w:sz w:val="16"/>
                <w:szCs w:val="16"/>
              </w:rPr>
              <w:t>)</w:t>
            </w:r>
            <w:r w:rsidRPr="00DD1AED">
              <w:rPr>
                <w:rFonts w:ascii="Times New Roman" w:hAnsi="Times New Roman" w:cs="Times New Roman"/>
                <w:sz w:val="16"/>
                <w:szCs w:val="16"/>
              </w:rPr>
              <w:t xml:space="preserve">. </w:t>
            </w: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Διαχείριση έργου. (Προκαταρκτική αξιολόγηση εργολάβων).</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R.C.  Van  den  </w:t>
            </w:r>
            <w:proofErr w:type="spellStart"/>
            <w:r w:rsidRPr="00DD1AED">
              <w:rPr>
                <w:rFonts w:ascii="Times New Roman" w:hAnsi="Times New Roman" w:cs="Times New Roman"/>
                <w:b w:val="0"/>
                <w:sz w:val="16"/>
                <w:szCs w:val="16"/>
                <w:lang w:val="en-US"/>
              </w:rPr>
              <w:t>Honert</w:t>
            </w:r>
            <w:proofErr w:type="spellEnd"/>
            <w:r w:rsidRPr="00DD1AED">
              <w:rPr>
                <w:rFonts w:ascii="Times New Roman" w:hAnsi="Times New Roman" w:cs="Times New Roman"/>
                <w:b w:val="0"/>
                <w:sz w:val="16"/>
                <w:szCs w:val="16"/>
                <w:lang w:val="en-US"/>
              </w:rPr>
              <w:t xml:space="preserve"> </w:t>
            </w:r>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rPr>
            </w:pPr>
            <w:r w:rsidRPr="00DD1AED">
              <w:rPr>
                <w:rFonts w:ascii="Times New Roman" w:hAnsi="Times New Roman" w:cs="Times New Roman"/>
                <w:sz w:val="16"/>
                <w:szCs w:val="16"/>
              </w:rPr>
              <w:t>2001</w:t>
            </w:r>
          </w:p>
        </w:tc>
        <w:tc>
          <w:tcPr>
            <w:tcW w:w="2253"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SMART</w:t>
            </w:r>
          </w:p>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rPr>
              <w:t>Μ</w:t>
            </w:r>
            <w:proofErr w:type="spellStart"/>
            <w:r w:rsidRPr="00DD1AED">
              <w:rPr>
                <w:rFonts w:ascii="Times New Roman" w:hAnsi="Times New Roman" w:cs="Times New Roman"/>
                <w:sz w:val="16"/>
                <w:szCs w:val="16"/>
                <w:lang w:val="en-US"/>
              </w:rPr>
              <w:t>ultiplicative</w:t>
            </w:r>
            <w:proofErr w:type="spellEnd"/>
            <w:r w:rsidRPr="00DD1AED">
              <w:rPr>
                <w:rFonts w:ascii="Times New Roman" w:hAnsi="Times New Roman" w:cs="Times New Roman"/>
                <w:sz w:val="16"/>
                <w:szCs w:val="16"/>
                <w:lang w:val="en-US"/>
              </w:rPr>
              <w:t xml:space="preserve"> AHP (</w:t>
            </w:r>
            <w:r w:rsidRPr="00DD1AED">
              <w:rPr>
                <w:rFonts w:ascii="Times New Roman" w:hAnsi="Times New Roman" w:cs="Times New Roman"/>
                <w:sz w:val="16"/>
                <w:szCs w:val="16"/>
              </w:rPr>
              <w:t>ή</w:t>
            </w:r>
            <w:r w:rsidRPr="00DD1AED">
              <w:rPr>
                <w:rFonts w:ascii="Times New Roman" w:hAnsi="Times New Roman" w:cs="Times New Roman"/>
                <w:sz w:val="16"/>
                <w:szCs w:val="16"/>
                <w:lang w:val="en-US"/>
              </w:rPr>
              <w:t xml:space="preserve"> </w:t>
            </w:r>
            <w:r w:rsidRPr="00DD1AED">
              <w:rPr>
                <w:rFonts w:ascii="Times New Roman" w:hAnsi="Times New Roman" w:cs="Times New Roman"/>
                <w:sz w:val="16"/>
                <w:szCs w:val="16"/>
              </w:rPr>
              <w:t>Μ</w:t>
            </w:r>
            <w:r w:rsidRPr="00DD1AED">
              <w:rPr>
                <w:rFonts w:ascii="Times New Roman" w:hAnsi="Times New Roman" w:cs="Times New Roman"/>
                <w:sz w:val="16"/>
                <w:szCs w:val="16"/>
                <w:lang w:val="en-US"/>
              </w:rPr>
              <w:t>AHP)</w:t>
            </w: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rPr>
              <w:t>Πο</w:t>
            </w:r>
            <w:proofErr w:type="spellStart"/>
            <w:r w:rsidRPr="00DD1AED">
              <w:rPr>
                <w:rFonts w:ascii="Times New Roman" w:hAnsi="Times New Roman" w:cs="Times New Roman"/>
                <w:sz w:val="16"/>
                <w:szCs w:val="16"/>
                <w:lang w:val="en-US"/>
              </w:rPr>
              <w:t>λλαπλασιαστικό</w:t>
            </w:r>
            <w:proofErr w:type="spellEnd"/>
            <w:r w:rsidRPr="00DD1AED">
              <w:rPr>
                <w:rFonts w:ascii="Times New Roman" w:hAnsi="Times New Roman" w:cs="Times New Roman"/>
                <w:sz w:val="16"/>
                <w:szCs w:val="16"/>
              </w:rPr>
              <w:t xml:space="preserve">, στοχαστικό </w:t>
            </w:r>
            <w:proofErr w:type="spellStart"/>
            <w:r w:rsidRPr="00DD1AED">
              <w:rPr>
                <w:rFonts w:ascii="Times New Roman" w:hAnsi="Times New Roman" w:cs="Times New Roman"/>
                <w:sz w:val="16"/>
                <w:szCs w:val="16"/>
              </w:rPr>
              <w:t>μοντέλ</w:t>
            </w:r>
            <w:proofErr w:type="spellEnd"/>
            <w:r w:rsidRPr="00DD1AED">
              <w:rPr>
                <w:rFonts w:ascii="Times New Roman" w:hAnsi="Times New Roman" w:cs="Times New Roman"/>
                <w:sz w:val="16"/>
                <w:szCs w:val="16"/>
                <w:lang w:val="en-US"/>
              </w:rPr>
              <w:t>o.</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Παράδειγμα μόνο αριθμητικό.</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C. </w:t>
            </w:r>
            <w:proofErr w:type="spellStart"/>
            <w:r w:rsidRPr="00DD1AED">
              <w:rPr>
                <w:rFonts w:ascii="Times New Roman" w:hAnsi="Times New Roman" w:cs="Times New Roman"/>
                <w:b w:val="0"/>
                <w:sz w:val="16"/>
                <w:szCs w:val="16"/>
                <w:lang w:val="en-US"/>
              </w:rPr>
              <w:t>Muralidhara</w:t>
            </w:r>
            <w:proofErr w:type="spellEnd"/>
            <w:r w:rsidRPr="00DD1AED">
              <w:rPr>
                <w:rFonts w:ascii="Times New Roman" w:hAnsi="Times New Roman" w:cs="Times New Roman"/>
                <w:b w:val="0"/>
                <w:sz w:val="16"/>
                <w:szCs w:val="16"/>
                <w:lang w:val="en-US"/>
              </w:rPr>
              <w:t xml:space="preserve"> et al.</w:t>
            </w:r>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2002</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r w:rsidRPr="00DD1AED">
              <w:rPr>
                <w:rFonts w:ascii="Times New Roman" w:hAnsi="Times New Roman" w:cs="Times New Roman"/>
                <w:sz w:val="16"/>
                <w:szCs w:val="16"/>
                <w:lang w:val="en-US"/>
              </w:rPr>
              <w:t>Brainstorming</w:t>
            </w: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 xml:space="preserve">Αξιολόγηση προμηθευτών για μια κατασκευαστική εταιρία ποδηλάτων. </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proofErr w:type="gramStart"/>
            <w:r w:rsidRPr="00DD1AED">
              <w:rPr>
                <w:rFonts w:ascii="Times New Roman" w:hAnsi="Times New Roman" w:cs="Times New Roman"/>
                <w:b w:val="0"/>
                <w:sz w:val="16"/>
                <w:szCs w:val="16"/>
                <w:lang w:val="en-US"/>
              </w:rPr>
              <w:t>Vincent  S</w:t>
            </w:r>
            <w:proofErr w:type="gramEnd"/>
            <w:r w:rsidRPr="00DD1AED">
              <w:rPr>
                <w:rFonts w:ascii="Times New Roman" w:hAnsi="Times New Roman" w:cs="Times New Roman"/>
                <w:b w:val="0"/>
                <w:sz w:val="16"/>
                <w:szCs w:val="16"/>
                <w:lang w:val="en-US"/>
              </w:rPr>
              <w:t>.  Lai</w:t>
            </w:r>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2002</w:t>
            </w:r>
          </w:p>
        </w:tc>
        <w:tc>
          <w:tcPr>
            <w:tcW w:w="2253"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Delphi</w:t>
            </w: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rPr>
              <w:t>Σύγκριση μεθόδων.</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λογισμικού.</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proofErr w:type="spellStart"/>
            <w:r w:rsidRPr="00DD1AED">
              <w:rPr>
                <w:rFonts w:ascii="Times New Roman" w:hAnsi="Times New Roman" w:cs="Times New Roman"/>
                <w:b w:val="0"/>
                <w:sz w:val="16"/>
                <w:szCs w:val="16"/>
                <w:lang w:val="en-US"/>
              </w:rPr>
              <w:t>Cengiz</w:t>
            </w:r>
            <w:proofErr w:type="spellEnd"/>
            <w:r w:rsidRPr="00DD1AED">
              <w:rPr>
                <w:rFonts w:ascii="Times New Roman" w:hAnsi="Times New Roman" w:cs="Times New Roman"/>
                <w:b w:val="0"/>
                <w:sz w:val="16"/>
                <w:szCs w:val="16"/>
                <w:lang w:val="en-US"/>
              </w:rPr>
              <w:t xml:space="preserve"> </w:t>
            </w:r>
            <w:proofErr w:type="spellStart"/>
            <w:r w:rsidRPr="00DD1AED">
              <w:rPr>
                <w:rFonts w:ascii="Times New Roman" w:hAnsi="Times New Roman" w:cs="Times New Roman"/>
                <w:b w:val="0"/>
                <w:sz w:val="16"/>
                <w:szCs w:val="16"/>
                <w:lang w:val="en-US"/>
              </w:rPr>
              <w:t>Kahraman</w:t>
            </w:r>
            <w:proofErr w:type="spellEnd"/>
            <w:r w:rsidRPr="00DD1AED">
              <w:rPr>
                <w:rFonts w:ascii="Times New Roman" w:hAnsi="Times New Roman" w:cs="Times New Roman"/>
                <w:b w:val="0"/>
                <w:sz w:val="16"/>
                <w:szCs w:val="16"/>
                <w:lang w:val="en-US"/>
              </w:rPr>
              <w:t xml:space="preserve"> et al.</w:t>
            </w:r>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2003</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r w:rsidRPr="00DD1AED">
              <w:rPr>
                <w:rFonts w:ascii="Times New Roman" w:hAnsi="Times New Roman" w:cs="Times New Roman"/>
                <w:sz w:val="16"/>
                <w:szCs w:val="16"/>
              </w:rPr>
              <w:t>Επέκταση μεθόδου σε ασαφές περιβάλλον.</w:t>
            </w: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V</w:t>
            </w: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του καλύτερου προμηθευτή. (Τουρκία)</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proofErr w:type="spellStart"/>
            <w:r w:rsidRPr="00DD1AED">
              <w:rPr>
                <w:rFonts w:ascii="Times New Roman" w:hAnsi="Times New Roman" w:cs="Times New Roman"/>
                <w:b w:val="0"/>
                <w:sz w:val="16"/>
                <w:szCs w:val="16"/>
                <w:lang w:val="en-US"/>
              </w:rPr>
              <w:t>Cengiz</w:t>
            </w:r>
            <w:proofErr w:type="spellEnd"/>
            <w:r w:rsidRPr="00DD1AED">
              <w:rPr>
                <w:rFonts w:ascii="Times New Roman" w:hAnsi="Times New Roman" w:cs="Times New Roman"/>
                <w:b w:val="0"/>
                <w:sz w:val="16"/>
                <w:szCs w:val="16"/>
                <w:lang w:val="en-US"/>
              </w:rPr>
              <w:t xml:space="preserve"> </w:t>
            </w:r>
            <w:proofErr w:type="spellStart"/>
            <w:r w:rsidRPr="00DD1AED">
              <w:rPr>
                <w:rFonts w:ascii="Times New Roman" w:hAnsi="Times New Roman" w:cs="Times New Roman"/>
                <w:b w:val="0"/>
                <w:sz w:val="16"/>
                <w:szCs w:val="16"/>
                <w:lang w:val="en-US"/>
              </w:rPr>
              <w:t>Kahraman</w:t>
            </w:r>
            <w:proofErr w:type="spellEnd"/>
            <w:r w:rsidRPr="00DD1AED">
              <w:rPr>
                <w:rFonts w:ascii="Times New Roman" w:hAnsi="Times New Roman" w:cs="Times New Roman"/>
                <w:b w:val="0"/>
                <w:sz w:val="16"/>
                <w:szCs w:val="16"/>
                <w:lang w:val="en-US"/>
              </w:rPr>
              <w:t xml:space="preserve"> et al.</w:t>
            </w:r>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rPr>
            </w:pPr>
            <w:r w:rsidRPr="00DD1AED">
              <w:rPr>
                <w:rFonts w:ascii="Times New Roman" w:hAnsi="Times New Roman" w:cs="Times New Roman"/>
                <w:sz w:val="16"/>
                <w:szCs w:val="16"/>
              </w:rPr>
              <w:t>2003</w:t>
            </w:r>
          </w:p>
        </w:tc>
        <w:tc>
          <w:tcPr>
            <w:tcW w:w="2253" w:type="dxa"/>
            <w:tcBorders>
              <w:left w:val="none" w:sz="0" w:space="0" w:color="auto"/>
              <w:right w:val="none" w:sz="0" w:space="0" w:color="auto"/>
            </w:tcBorders>
          </w:tcPr>
          <w:p w:rsidR="00170AFF" w:rsidRPr="00DD1AED" w:rsidRDefault="00170AFF" w:rsidP="00554035">
            <w:pPr>
              <w:tabs>
                <w:tab w:val="left" w:pos="176"/>
              </w:tabs>
              <w:cnfStyle w:val="000000100000"/>
              <w:rPr>
                <w:rFonts w:ascii="Times New Roman" w:hAnsi="Times New Roman" w:cs="Times New Roman"/>
                <w:sz w:val="16"/>
                <w:szCs w:val="16"/>
                <w:lang w:val="en-US"/>
              </w:rPr>
            </w:pPr>
            <w:proofErr w:type="spellStart"/>
            <w:r w:rsidRPr="00DD1AED">
              <w:rPr>
                <w:rFonts w:ascii="Times New Roman" w:hAnsi="Times New Roman" w:cs="Times New Roman"/>
                <w:sz w:val="16"/>
                <w:szCs w:val="16"/>
                <w:lang w:val="en-US"/>
              </w:rPr>
              <w:t>Blin’s</w:t>
            </w:r>
            <w:proofErr w:type="spellEnd"/>
            <w:r w:rsidRPr="00DD1AED">
              <w:rPr>
                <w:rFonts w:ascii="Times New Roman" w:hAnsi="Times New Roman" w:cs="Times New Roman"/>
                <w:sz w:val="16"/>
                <w:szCs w:val="16"/>
                <w:lang w:val="en-US"/>
              </w:rPr>
              <w:t xml:space="preserve"> fuzzy relations.</w:t>
            </w:r>
          </w:p>
          <w:p w:rsidR="00170AFF" w:rsidRPr="00DD1AED" w:rsidRDefault="00170AFF" w:rsidP="00554035">
            <w:pPr>
              <w:tabs>
                <w:tab w:val="left" w:pos="176"/>
              </w:tabs>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Fuzzy synthetic evaluation.</w:t>
            </w:r>
          </w:p>
          <w:p w:rsidR="00170AFF" w:rsidRPr="00DD1AED" w:rsidRDefault="00170AFF" w:rsidP="00554035">
            <w:pPr>
              <w:tabs>
                <w:tab w:val="left" w:pos="176"/>
              </w:tabs>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Fuzzy AHP.</w:t>
            </w:r>
          </w:p>
          <w:p w:rsidR="00170AFF" w:rsidRPr="00DD1AED" w:rsidRDefault="00170AFF" w:rsidP="00554035">
            <w:pPr>
              <w:tabs>
                <w:tab w:val="left" w:pos="176"/>
              </w:tabs>
              <w:cnfStyle w:val="000000100000"/>
              <w:rPr>
                <w:rFonts w:ascii="Times New Roman" w:hAnsi="Times New Roman" w:cs="Times New Roman"/>
                <w:sz w:val="16"/>
                <w:szCs w:val="16"/>
                <w:lang w:val="en-US"/>
              </w:rPr>
            </w:pPr>
            <w:proofErr w:type="spellStart"/>
            <w:r w:rsidRPr="00DD1AED">
              <w:rPr>
                <w:rFonts w:ascii="Times New Roman" w:hAnsi="Times New Roman" w:cs="Times New Roman"/>
                <w:sz w:val="16"/>
                <w:szCs w:val="16"/>
                <w:lang w:val="en-US"/>
              </w:rPr>
              <w:t>Yager’s</w:t>
            </w:r>
            <w:proofErr w:type="spellEnd"/>
            <w:r w:rsidRPr="00DD1AED">
              <w:rPr>
                <w:rFonts w:ascii="Times New Roman" w:hAnsi="Times New Roman" w:cs="Times New Roman"/>
                <w:sz w:val="16"/>
                <w:szCs w:val="16"/>
                <w:lang w:val="en-US"/>
              </w:rPr>
              <w:t xml:space="preserve"> weighted goals.</w:t>
            </w: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rPr>
              <w:t>Σύγκριση μεθόδων.</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V</w:t>
            </w: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θέσης για τοποθέτηση εγκατάστασης.</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proofErr w:type="spellStart"/>
            <w:r w:rsidRPr="00DD1AED">
              <w:rPr>
                <w:rFonts w:ascii="Times New Roman" w:hAnsi="Times New Roman" w:cs="Times New Roman"/>
                <w:b w:val="0"/>
                <w:sz w:val="16"/>
                <w:szCs w:val="16"/>
                <w:lang w:val="en-US"/>
              </w:rPr>
              <w:t>Mui</w:t>
            </w:r>
            <w:proofErr w:type="spellEnd"/>
            <w:r w:rsidRPr="00DD1AED">
              <w:rPr>
                <w:rFonts w:ascii="Times New Roman" w:hAnsi="Times New Roman" w:cs="Times New Roman"/>
                <w:b w:val="0"/>
                <w:sz w:val="16"/>
                <w:szCs w:val="16"/>
                <w:lang w:val="en-US"/>
              </w:rPr>
              <w:t xml:space="preserve">-How </w:t>
            </w:r>
            <w:proofErr w:type="spellStart"/>
            <w:r w:rsidRPr="00DD1AED">
              <w:rPr>
                <w:rFonts w:ascii="Times New Roman" w:hAnsi="Times New Roman" w:cs="Times New Roman"/>
                <w:b w:val="0"/>
                <w:sz w:val="16"/>
                <w:szCs w:val="16"/>
                <w:lang w:val="en-US"/>
              </w:rPr>
              <w:t>Phua</w:t>
            </w:r>
            <w:proofErr w:type="spellEnd"/>
          </w:p>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and  Mitsuhiro </w:t>
            </w:r>
            <w:proofErr w:type="spellStart"/>
            <w:r w:rsidRPr="00DD1AED">
              <w:rPr>
                <w:rFonts w:ascii="Times New Roman" w:hAnsi="Times New Roman" w:cs="Times New Roman"/>
                <w:b w:val="0"/>
                <w:sz w:val="16"/>
                <w:szCs w:val="16"/>
                <w:lang w:val="en-US"/>
              </w:rPr>
              <w:t>Minowa</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2005</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Separation distance (</w:t>
            </w:r>
            <w:proofErr w:type="spellStart"/>
            <w:r w:rsidRPr="00DD1AED">
              <w:rPr>
                <w:rFonts w:ascii="Times New Roman" w:hAnsi="Times New Roman" w:cs="Times New Roman"/>
                <w:sz w:val="16"/>
                <w:szCs w:val="16"/>
                <w:lang w:val="en-US"/>
              </w:rPr>
              <w:t>dp</w:t>
            </w:r>
            <w:proofErr w:type="spellEnd"/>
            <w:r w:rsidRPr="00DD1AED">
              <w:rPr>
                <w:rFonts w:ascii="Times New Roman" w:hAnsi="Times New Roman" w:cs="Times New Roman"/>
                <w:sz w:val="16"/>
                <w:szCs w:val="16"/>
                <w:lang w:val="en-US"/>
              </w:rPr>
              <w:t>)</w:t>
            </w: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r w:rsidRPr="00DD1AED">
              <w:rPr>
                <w:rFonts w:ascii="Times New Roman" w:hAnsi="Times New Roman" w:cs="Times New Roman"/>
                <w:sz w:val="16"/>
                <w:szCs w:val="16"/>
              </w:rPr>
              <w:t xml:space="preserve">Συνδυασμός </w:t>
            </w:r>
          </w:p>
          <w:p w:rsidR="00170AFF" w:rsidRPr="00713014" w:rsidRDefault="00170AFF" w:rsidP="00554035">
            <w:pPr>
              <w:cnfStyle w:val="000000010000"/>
              <w:rPr>
                <w:rFonts w:ascii="Times New Roman" w:hAnsi="Times New Roman" w:cs="Times New Roman"/>
                <w:sz w:val="16"/>
                <w:szCs w:val="16"/>
              </w:rPr>
            </w:pPr>
            <w:r w:rsidRPr="00DD1AED">
              <w:rPr>
                <w:rFonts w:ascii="Times New Roman" w:hAnsi="Times New Roman" w:cs="Times New Roman"/>
                <w:sz w:val="16"/>
                <w:szCs w:val="16"/>
              </w:rPr>
              <w:t>Μεθόδου-Συστήματος</w:t>
            </w:r>
            <w:r w:rsidR="00713014">
              <w:rPr>
                <w:rFonts w:ascii="Times New Roman" w:hAnsi="Times New Roman" w:cs="Times New Roman"/>
                <w:sz w:val="16"/>
                <w:szCs w:val="16"/>
              </w:rPr>
              <w:t xml:space="preserve"> </w:t>
            </w:r>
            <w:r w:rsidR="00713014" w:rsidRPr="00713014">
              <w:rPr>
                <w:rFonts w:ascii="Times New Roman" w:hAnsi="Times New Roman" w:cs="Times New Roman"/>
                <w:sz w:val="16"/>
                <w:szCs w:val="16"/>
              </w:rPr>
              <w:t>(</w:t>
            </w:r>
            <w:r w:rsidR="00713014" w:rsidRPr="00DD1AED">
              <w:rPr>
                <w:rFonts w:ascii="Times New Roman" w:hAnsi="Times New Roman" w:cs="Times New Roman"/>
                <w:sz w:val="16"/>
                <w:szCs w:val="16"/>
                <w:lang w:val="en-US"/>
              </w:rPr>
              <w:t>Geographic</w:t>
            </w:r>
            <w:r w:rsidR="00713014" w:rsidRPr="00713014">
              <w:rPr>
                <w:rFonts w:ascii="Times New Roman" w:hAnsi="Times New Roman" w:cs="Times New Roman"/>
                <w:sz w:val="16"/>
                <w:szCs w:val="16"/>
              </w:rPr>
              <w:t xml:space="preserve"> </w:t>
            </w:r>
            <w:r w:rsidR="00713014" w:rsidRPr="00DD1AED">
              <w:rPr>
                <w:rFonts w:ascii="Times New Roman" w:hAnsi="Times New Roman" w:cs="Times New Roman"/>
                <w:sz w:val="16"/>
                <w:szCs w:val="16"/>
                <w:lang w:val="en-US"/>
              </w:rPr>
              <w:t>Information</w:t>
            </w:r>
            <w:r w:rsidR="00713014" w:rsidRPr="00713014">
              <w:rPr>
                <w:rFonts w:ascii="Times New Roman" w:hAnsi="Times New Roman" w:cs="Times New Roman"/>
                <w:sz w:val="16"/>
                <w:szCs w:val="16"/>
              </w:rPr>
              <w:t xml:space="preserve"> </w:t>
            </w:r>
            <w:r w:rsidR="00713014" w:rsidRPr="00DD1AED">
              <w:rPr>
                <w:rFonts w:ascii="Times New Roman" w:hAnsi="Times New Roman" w:cs="Times New Roman"/>
                <w:sz w:val="16"/>
                <w:szCs w:val="16"/>
                <w:lang w:val="en-US"/>
              </w:rPr>
              <w:t>System</w:t>
            </w:r>
            <w:r w:rsidR="00713014" w:rsidRPr="00713014">
              <w:rPr>
                <w:rFonts w:ascii="Times New Roman" w:hAnsi="Times New Roman" w:cs="Times New Roman"/>
                <w:sz w:val="16"/>
                <w:szCs w:val="16"/>
              </w:rPr>
              <w:t xml:space="preserve"> </w:t>
            </w:r>
            <w:r w:rsidR="00713014" w:rsidRPr="00DD1AED">
              <w:rPr>
                <w:rFonts w:ascii="Times New Roman" w:hAnsi="Times New Roman" w:cs="Times New Roman"/>
                <w:sz w:val="16"/>
                <w:szCs w:val="16"/>
              </w:rPr>
              <w:t>ή</w:t>
            </w:r>
            <w:r w:rsidR="00713014" w:rsidRPr="00713014">
              <w:rPr>
                <w:rFonts w:ascii="Times New Roman" w:hAnsi="Times New Roman" w:cs="Times New Roman"/>
                <w:sz w:val="16"/>
                <w:szCs w:val="16"/>
              </w:rPr>
              <w:t xml:space="preserve"> </w:t>
            </w:r>
            <w:r w:rsidR="00713014" w:rsidRPr="00DD1AED">
              <w:rPr>
                <w:rFonts w:ascii="Times New Roman" w:hAnsi="Times New Roman" w:cs="Times New Roman"/>
                <w:sz w:val="16"/>
                <w:szCs w:val="16"/>
                <w:lang w:val="en-US"/>
              </w:rPr>
              <w:t>GIS</w:t>
            </w:r>
            <w:r w:rsidR="00713014" w:rsidRPr="00713014">
              <w:rPr>
                <w:rFonts w:ascii="Times New Roman" w:hAnsi="Times New Roman" w:cs="Times New Roman"/>
                <w:sz w:val="16"/>
                <w:szCs w:val="16"/>
              </w:rPr>
              <w:t>)/</w:t>
            </w:r>
          </w:p>
        </w:tc>
        <w:tc>
          <w:tcPr>
            <w:tcW w:w="718" w:type="dxa"/>
            <w:tcBorders>
              <w:left w:val="none" w:sz="0" w:space="0" w:color="auto"/>
              <w:right w:val="none" w:sz="0" w:space="0" w:color="auto"/>
            </w:tcBorders>
          </w:tcPr>
          <w:p w:rsidR="00170AFF" w:rsidRPr="00713014" w:rsidRDefault="00170AFF" w:rsidP="00554035">
            <w:pPr>
              <w:cnfStyle w:val="000000010000"/>
              <w:rPr>
                <w:rFonts w:ascii="Times New Roman" w:hAnsi="Times New Roman" w:cs="Times New Roman"/>
                <w:sz w:val="16"/>
                <w:szCs w:val="16"/>
              </w:rPr>
            </w:pP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Σχεδιασμός προστασίας των δασών</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Malcolm J. </w:t>
            </w:r>
            <w:proofErr w:type="spellStart"/>
            <w:r w:rsidRPr="00DD1AED">
              <w:rPr>
                <w:rFonts w:ascii="Times New Roman" w:hAnsi="Times New Roman" w:cs="Times New Roman"/>
                <w:b w:val="0"/>
                <w:sz w:val="16"/>
                <w:szCs w:val="16"/>
                <w:lang w:val="en-US"/>
              </w:rPr>
              <w:t>Beynon</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2005</w:t>
            </w:r>
          </w:p>
        </w:tc>
        <w:tc>
          <w:tcPr>
            <w:tcW w:w="2253"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roofErr w:type="spellStart"/>
            <w:r w:rsidRPr="00DD1AED">
              <w:rPr>
                <w:rFonts w:ascii="Times New Roman" w:hAnsi="Times New Roman" w:cs="Times New Roman"/>
                <w:sz w:val="16"/>
                <w:szCs w:val="16"/>
                <w:lang w:val="en-US"/>
              </w:rPr>
              <w:t>Dempster</w:t>
            </w:r>
            <w:proofErr w:type="spellEnd"/>
            <w:r w:rsidRPr="00DD1AED">
              <w:rPr>
                <w:rFonts w:ascii="Times New Roman" w:hAnsi="Times New Roman" w:cs="Times New Roman"/>
                <w:sz w:val="16"/>
                <w:szCs w:val="16"/>
                <w:lang w:val="en-US"/>
              </w:rPr>
              <w:t>–Shafer (</w:t>
            </w:r>
            <w:r w:rsidRPr="00DD1AED">
              <w:rPr>
                <w:rFonts w:ascii="Times New Roman" w:hAnsi="Times New Roman" w:cs="Times New Roman"/>
                <w:sz w:val="16"/>
                <w:szCs w:val="16"/>
              </w:rPr>
              <w:t>ή</w:t>
            </w:r>
            <w:r w:rsidRPr="00DD1AED">
              <w:rPr>
                <w:rFonts w:ascii="Times New Roman" w:hAnsi="Times New Roman" w:cs="Times New Roman"/>
                <w:sz w:val="16"/>
                <w:szCs w:val="16"/>
                <w:lang w:val="en-US"/>
              </w:rPr>
              <w:t xml:space="preserve"> DS)</w:t>
            </w: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rPr>
              <w:t>Συνδυασμός μεθόδων.</w:t>
            </w:r>
          </w:p>
          <w:p w:rsidR="00170AFF" w:rsidRPr="00DD1AED"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rPr>
              <w:t>Μη ισοδύναμη σημασία</w:t>
            </w:r>
          </w:p>
          <w:p w:rsidR="00170AFF" w:rsidRPr="00DD1AED"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rPr>
              <w:t>των μελών της ομάδας.</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lang w:val="en-US"/>
              </w:rPr>
            </w:pPr>
            <w:r w:rsidRPr="00F3320F">
              <w:rPr>
                <w:rFonts w:ascii="Times New Roman" w:hAnsi="Times New Roman" w:cs="Times New Roman"/>
                <w:sz w:val="16"/>
                <w:szCs w:val="16"/>
              </w:rPr>
              <w:t>Πανεπιστημιακά</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εγχειρίδια</w:t>
            </w:r>
            <w:r w:rsidRPr="00F3320F">
              <w:rPr>
                <w:rFonts w:ascii="Times New Roman" w:hAnsi="Times New Roman" w:cs="Times New Roman"/>
                <w:sz w:val="16"/>
                <w:szCs w:val="16"/>
                <w:lang w:val="en-US"/>
              </w:rPr>
              <w:t>.</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Malcolm J. </w:t>
            </w:r>
            <w:proofErr w:type="spellStart"/>
            <w:r w:rsidRPr="00DD1AED">
              <w:rPr>
                <w:rFonts w:ascii="Times New Roman" w:hAnsi="Times New Roman" w:cs="Times New Roman"/>
                <w:b w:val="0"/>
                <w:sz w:val="16"/>
                <w:szCs w:val="16"/>
                <w:lang w:val="en-US"/>
              </w:rPr>
              <w:t>Beynon</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rPr>
            </w:pPr>
            <w:r w:rsidRPr="00DD1AED">
              <w:rPr>
                <w:rFonts w:ascii="Times New Roman" w:hAnsi="Times New Roman" w:cs="Times New Roman"/>
                <w:sz w:val="16"/>
                <w:szCs w:val="16"/>
              </w:rPr>
              <w:t>2006</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roofErr w:type="spellStart"/>
            <w:r w:rsidRPr="00DD1AED">
              <w:rPr>
                <w:rFonts w:ascii="Times New Roman" w:hAnsi="Times New Roman" w:cs="Times New Roman"/>
                <w:sz w:val="16"/>
                <w:szCs w:val="16"/>
                <w:lang w:val="en-US"/>
              </w:rPr>
              <w:t>Dempster</w:t>
            </w:r>
            <w:proofErr w:type="spellEnd"/>
            <w:r w:rsidRPr="00DD1AED">
              <w:rPr>
                <w:rFonts w:ascii="Times New Roman" w:hAnsi="Times New Roman" w:cs="Times New Roman"/>
                <w:sz w:val="16"/>
                <w:szCs w:val="16"/>
                <w:lang w:val="en-US"/>
              </w:rPr>
              <w:t>–Shafer (</w:t>
            </w:r>
            <w:r w:rsidRPr="00DD1AED">
              <w:rPr>
                <w:rFonts w:ascii="Times New Roman" w:hAnsi="Times New Roman" w:cs="Times New Roman"/>
                <w:sz w:val="16"/>
                <w:szCs w:val="16"/>
              </w:rPr>
              <w:t>ή</w:t>
            </w:r>
            <w:r w:rsidRPr="00DD1AED">
              <w:rPr>
                <w:rFonts w:ascii="Times New Roman" w:hAnsi="Times New Roman" w:cs="Times New Roman"/>
                <w:sz w:val="16"/>
                <w:szCs w:val="16"/>
                <w:lang w:val="en-US"/>
              </w:rPr>
              <w:t xml:space="preserve"> DS)</w:t>
            </w: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r w:rsidRPr="00DD1AED">
              <w:rPr>
                <w:rFonts w:ascii="Times New Roman" w:hAnsi="Times New Roman" w:cs="Times New Roman"/>
                <w:sz w:val="16"/>
                <w:szCs w:val="16"/>
              </w:rPr>
              <w:t>Συνδυασμός μεθόδων.</w:t>
            </w:r>
          </w:p>
          <w:p w:rsidR="00170AFF" w:rsidRPr="00DD1AED" w:rsidRDefault="00170AFF" w:rsidP="00554035">
            <w:pPr>
              <w:cnfStyle w:val="000000010000"/>
              <w:rPr>
                <w:rFonts w:ascii="Times New Roman" w:hAnsi="Times New Roman" w:cs="Times New Roman"/>
                <w:sz w:val="16"/>
                <w:szCs w:val="16"/>
              </w:rPr>
            </w:pP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Προσδιορισμός συμμαχιών και πλειοψηφίας στην ομάδα απόφασης.</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rPr>
            </w:pPr>
            <w:proofErr w:type="spellStart"/>
            <w:r w:rsidRPr="00DD1AED">
              <w:rPr>
                <w:rFonts w:ascii="Times New Roman" w:hAnsi="Times New Roman" w:cs="Times New Roman"/>
                <w:b w:val="0"/>
                <w:sz w:val="16"/>
                <w:szCs w:val="16"/>
              </w:rPr>
              <w:t>Bojan</w:t>
            </w:r>
            <w:proofErr w:type="spellEnd"/>
            <w:r w:rsidRPr="00DD1AED">
              <w:rPr>
                <w:rFonts w:ascii="Times New Roman" w:hAnsi="Times New Roman" w:cs="Times New Roman"/>
                <w:b w:val="0"/>
                <w:sz w:val="16"/>
                <w:szCs w:val="16"/>
              </w:rPr>
              <w:t xml:space="preserve"> </w:t>
            </w:r>
            <w:proofErr w:type="spellStart"/>
            <w:r w:rsidRPr="00DD1AED">
              <w:rPr>
                <w:rFonts w:ascii="Times New Roman" w:hAnsi="Times New Roman" w:cs="Times New Roman"/>
                <w:b w:val="0"/>
                <w:sz w:val="16"/>
                <w:szCs w:val="16"/>
              </w:rPr>
              <w:t>Srdjevic</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rPr>
            </w:pPr>
            <w:r w:rsidRPr="00DD1AED">
              <w:rPr>
                <w:rFonts w:ascii="Times New Roman" w:hAnsi="Times New Roman" w:cs="Times New Roman"/>
                <w:sz w:val="16"/>
                <w:szCs w:val="16"/>
              </w:rPr>
              <w:t>2007</w:t>
            </w:r>
          </w:p>
        </w:tc>
        <w:tc>
          <w:tcPr>
            <w:tcW w:w="2253"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Social Choice (</w:t>
            </w:r>
            <w:r w:rsidRPr="00DD1AED">
              <w:rPr>
                <w:rFonts w:ascii="Times New Roman" w:hAnsi="Times New Roman" w:cs="Times New Roman"/>
                <w:sz w:val="16"/>
                <w:szCs w:val="16"/>
              </w:rPr>
              <w:t>ή</w:t>
            </w:r>
            <w:r w:rsidRPr="00DD1AED">
              <w:rPr>
                <w:rFonts w:ascii="Times New Roman" w:hAnsi="Times New Roman" w:cs="Times New Roman"/>
                <w:sz w:val="16"/>
                <w:szCs w:val="16"/>
                <w:lang w:val="en-US"/>
              </w:rPr>
              <w:t xml:space="preserve"> SC)</w:t>
            </w: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rPr>
              <w:t>Συνδυασμός μεθόδων.</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Διαχείριση</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νερού</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ποταμού</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(Βραζιλία)</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Chung-</w:t>
            </w:r>
            <w:proofErr w:type="spellStart"/>
            <w:r w:rsidRPr="00DD1AED">
              <w:rPr>
                <w:rFonts w:ascii="Times New Roman" w:hAnsi="Times New Roman" w:cs="Times New Roman"/>
                <w:b w:val="0"/>
                <w:sz w:val="16"/>
                <w:szCs w:val="16"/>
                <w:lang w:val="en-US"/>
              </w:rPr>
              <w:t>Hsing</w:t>
            </w:r>
            <w:proofErr w:type="spellEnd"/>
            <w:r w:rsidRPr="00DD1AED">
              <w:rPr>
                <w:rFonts w:ascii="Times New Roman" w:hAnsi="Times New Roman" w:cs="Times New Roman"/>
                <w:b w:val="0"/>
                <w:sz w:val="16"/>
                <w:szCs w:val="16"/>
                <w:lang w:val="en-US"/>
              </w:rPr>
              <w:t xml:space="preserve"> </w:t>
            </w:r>
            <w:proofErr w:type="spellStart"/>
            <w:r w:rsidRPr="00DD1AED">
              <w:rPr>
                <w:rFonts w:ascii="Times New Roman" w:hAnsi="Times New Roman" w:cs="Times New Roman"/>
                <w:b w:val="0"/>
                <w:sz w:val="16"/>
                <w:szCs w:val="16"/>
                <w:lang w:val="en-US"/>
              </w:rPr>
              <w:t>Yeh</w:t>
            </w:r>
            <w:proofErr w:type="spellEnd"/>
            <w:r w:rsidRPr="00DD1AED">
              <w:rPr>
                <w:rFonts w:ascii="Times New Roman" w:hAnsi="Times New Roman" w:cs="Times New Roman"/>
                <w:b w:val="0"/>
                <w:sz w:val="16"/>
                <w:szCs w:val="16"/>
                <w:lang w:val="en-US"/>
              </w:rPr>
              <w:t xml:space="preserve"> and Yu-</w:t>
            </w:r>
            <w:proofErr w:type="spellStart"/>
            <w:r w:rsidRPr="00DD1AED">
              <w:rPr>
                <w:rFonts w:ascii="Times New Roman" w:hAnsi="Times New Roman" w:cs="Times New Roman"/>
                <w:b w:val="0"/>
                <w:sz w:val="16"/>
                <w:szCs w:val="16"/>
                <w:lang w:val="en-US"/>
              </w:rPr>
              <w:t>Hern</w:t>
            </w:r>
            <w:proofErr w:type="spellEnd"/>
            <w:r w:rsidRPr="00DD1AED">
              <w:rPr>
                <w:rFonts w:ascii="Times New Roman" w:hAnsi="Times New Roman" w:cs="Times New Roman"/>
                <w:b w:val="0"/>
                <w:sz w:val="16"/>
                <w:szCs w:val="16"/>
                <w:lang w:val="en-US"/>
              </w:rPr>
              <w:t xml:space="preserve"> Chang</w:t>
            </w:r>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2009</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r w:rsidRPr="00DD1AED">
              <w:rPr>
                <w:sz w:val="16"/>
                <w:szCs w:val="16"/>
              </w:rPr>
              <w:t xml:space="preserve"> </w:t>
            </w:r>
            <w:proofErr w:type="spellStart"/>
            <w:r w:rsidRPr="00DD1AED">
              <w:rPr>
                <w:rFonts w:ascii="Times New Roman" w:hAnsi="Times New Roman" w:cs="Times New Roman"/>
                <w:sz w:val="16"/>
                <w:szCs w:val="16"/>
              </w:rPr>
              <w:t>Hamming</w:t>
            </w:r>
            <w:proofErr w:type="spellEnd"/>
            <w:r w:rsidRPr="00DD1AED">
              <w:rPr>
                <w:rFonts w:ascii="Times New Roman" w:hAnsi="Times New Roman" w:cs="Times New Roman"/>
                <w:sz w:val="16"/>
                <w:szCs w:val="16"/>
              </w:rPr>
              <w:t xml:space="preserve"> </w:t>
            </w:r>
            <w:proofErr w:type="spellStart"/>
            <w:r w:rsidRPr="00DD1AED">
              <w:rPr>
                <w:rFonts w:ascii="Times New Roman" w:hAnsi="Times New Roman" w:cs="Times New Roman"/>
                <w:sz w:val="16"/>
                <w:szCs w:val="16"/>
              </w:rPr>
              <w:t>distances</w:t>
            </w:r>
            <w:proofErr w:type="spellEnd"/>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r w:rsidRPr="00DD1AED">
              <w:rPr>
                <w:rFonts w:ascii="Times New Roman" w:hAnsi="Times New Roman" w:cs="Times New Roman"/>
                <w:sz w:val="16"/>
                <w:szCs w:val="16"/>
              </w:rPr>
              <w:t>Παρουσίαση «νέας» μεθόδου σε ασαφές περιβάλλον.</w:t>
            </w: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V</w:t>
            </w: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lang w:val="en-US"/>
              </w:rPr>
            </w:pPr>
            <w:r w:rsidRPr="00F3320F">
              <w:rPr>
                <w:rFonts w:ascii="Times New Roman" w:hAnsi="Times New Roman" w:cs="Times New Roman"/>
                <w:sz w:val="16"/>
                <w:szCs w:val="16"/>
              </w:rPr>
              <w:t>Επιλογή</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αεροσκάφους</w:t>
            </w:r>
            <w:r w:rsidRPr="00F3320F">
              <w:rPr>
                <w:rFonts w:ascii="Times New Roman" w:hAnsi="Times New Roman" w:cs="Times New Roman"/>
                <w:sz w:val="16"/>
                <w:szCs w:val="16"/>
                <w:lang w:val="en-US"/>
              </w:rPr>
              <w:t>. (</w:t>
            </w:r>
            <w:r w:rsidRPr="00F3320F">
              <w:rPr>
                <w:rFonts w:ascii="Times New Roman" w:hAnsi="Times New Roman" w:cs="Times New Roman"/>
                <w:sz w:val="16"/>
                <w:szCs w:val="16"/>
              </w:rPr>
              <w:t>Ταϊβάν</w:t>
            </w:r>
            <w:r w:rsidRPr="00F3320F">
              <w:rPr>
                <w:rFonts w:ascii="Times New Roman" w:hAnsi="Times New Roman" w:cs="Times New Roman"/>
                <w:sz w:val="16"/>
                <w:szCs w:val="16"/>
                <w:lang w:val="en-US"/>
              </w:rPr>
              <w:t>)</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Oliver </w:t>
            </w:r>
            <w:proofErr w:type="spellStart"/>
            <w:r w:rsidRPr="00DD1AED">
              <w:rPr>
                <w:rFonts w:ascii="Times New Roman" w:hAnsi="Times New Roman" w:cs="Times New Roman"/>
                <w:b w:val="0"/>
                <w:sz w:val="16"/>
                <w:szCs w:val="16"/>
                <w:lang w:val="en-US"/>
              </w:rPr>
              <w:t>Meixner</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rPr>
            </w:pPr>
            <w:r w:rsidRPr="00DD1AED">
              <w:rPr>
                <w:rFonts w:ascii="Times New Roman" w:hAnsi="Times New Roman" w:cs="Times New Roman"/>
                <w:sz w:val="16"/>
                <w:szCs w:val="16"/>
              </w:rPr>
              <w:t>2009</w:t>
            </w:r>
          </w:p>
        </w:tc>
        <w:tc>
          <w:tcPr>
            <w:tcW w:w="2253"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rPr>
              <w:t>Επέκταση μεθόδου σε ασαφές περιβάλλον.</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V</w:t>
            </w: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Εκτίμηση ενεργειακών πηγών.</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proofErr w:type="spellStart"/>
            <w:r w:rsidRPr="00DD1AED">
              <w:rPr>
                <w:rFonts w:ascii="Times New Roman" w:hAnsi="Times New Roman" w:cs="Times New Roman"/>
                <w:b w:val="0"/>
                <w:sz w:val="16"/>
                <w:szCs w:val="16"/>
                <w:lang w:val="en-US"/>
              </w:rPr>
              <w:t>Piotr</w:t>
            </w:r>
            <w:proofErr w:type="spellEnd"/>
            <w:r w:rsidRPr="00DD1AED">
              <w:rPr>
                <w:rFonts w:ascii="Times New Roman" w:hAnsi="Times New Roman" w:cs="Times New Roman"/>
                <w:b w:val="0"/>
                <w:sz w:val="16"/>
                <w:szCs w:val="16"/>
                <w:lang w:val="en-US"/>
              </w:rPr>
              <w:t xml:space="preserve"> </w:t>
            </w:r>
            <w:proofErr w:type="spellStart"/>
            <w:r w:rsidRPr="00DD1AED">
              <w:rPr>
                <w:rFonts w:ascii="Times New Roman" w:hAnsi="Times New Roman" w:cs="Times New Roman"/>
                <w:b w:val="0"/>
                <w:sz w:val="16"/>
                <w:szCs w:val="16"/>
                <w:lang w:val="en-US"/>
              </w:rPr>
              <w:t>Jaskowski</w:t>
            </w:r>
            <w:proofErr w:type="spellEnd"/>
            <w:r w:rsidRPr="00DD1AED">
              <w:rPr>
                <w:rFonts w:ascii="Times New Roman" w:hAnsi="Times New Roman" w:cs="Times New Roman"/>
                <w:b w:val="0"/>
                <w:sz w:val="16"/>
                <w:szCs w:val="16"/>
                <w:lang w:val="en-US"/>
              </w:rPr>
              <w:t xml:space="preserve"> et al.</w:t>
            </w:r>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2010</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r w:rsidRPr="00DD1AED">
              <w:rPr>
                <w:rFonts w:ascii="Times New Roman" w:hAnsi="Times New Roman" w:cs="Times New Roman"/>
                <w:sz w:val="16"/>
                <w:szCs w:val="16"/>
              </w:rPr>
              <w:t>Επέκταση μεθόδου σε ασαφές περιβάλλον.</w:t>
            </w: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V</w:t>
            </w: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εργολήπτη σε μια δημόσια επιλεκτική</w:t>
            </w:r>
          </w:p>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διαδικασία υποβολής προσφορών βάσει πολωνικών κανονισμών. (Πολωνία)</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rPr>
            </w:pPr>
            <w:r w:rsidRPr="00DD1AED">
              <w:rPr>
                <w:rFonts w:ascii="Times New Roman" w:hAnsi="Times New Roman" w:cs="Times New Roman"/>
                <w:b w:val="0"/>
                <w:noProof/>
                <w:sz w:val="16"/>
                <w:szCs w:val="16"/>
                <w:lang w:val="en-US"/>
              </w:rPr>
              <w:t>Gizem</w:t>
            </w:r>
            <w:r w:rsidRPr="00DD1AED">
              <w:rPr>
                <w:rFonts w:ascii="Times New Roman" w:hAnsi="Times New Roman" w:cs="Times New Roman"/>
                <w:b w:val="0"/>
                <w:noProof/>
                <w:sz w:val="16"/>
                <w:szCs w:val="16"/>
              </w:rPr>
              <w:t xml:space="preserve"> Ç</w:t>
            </w:r>
            <w:r w:rsidRPr="00DD1AED">
              <w:rPr>
                <w:rFonts w:ascii="Times New Roman" w:hAnsi="Times New Roman" w:cs="Times New Roman"/>
                <w:b w:val="0"/>
                <w:noProof/>
                <w:sz w:val="16"/>
                <w:szCs w:val="16"/>
                <w:lang w:val="en-US"/>
              </w:rPr>
              <w:t>if</w:t>
            </w:r>
            <w:r w:rsidRPr="00DD1AED">
              <w:rPr>
                <w:rFonts w:ascii="Times New Roman" w:hAnsi="Times New Roman" w:cs="Times New Roman"/>
                <w:b w:val="0"/>
                <w:noProof/>
                <w:sz w:val="16"/>
                <w:szCs w:val="16"/>
              </w:rPr>
              <w:t>ç</w:t>
            </w:r>
            <w:r w:rsidRPr="00DD1AED">
              <w:rPr>
                <w:rFonts w:ascii="Times New Roman" w:hAnsi="Times New Roman" w:cs="Times New Roman"/>
                <w:b w:val="0"/>
                <w:noProof/>
                <w:sz w:val="16"/>
                <w:szCs w:val="16"/>
                <w:lang w:val="en-US"/>
              </w:rPr>
              <w:t>i</w:t>
            </w:r>
            <w:r w:rsidRPr="00DD1AED">
              <w:rPr>
                <w:rFonts w:ascii="Times New Roman" w:hAnsi="Times New Roman" w:cs="Times New Roman"/>
                <w:b w:val="0"/>
                <w:noProof/>
                <w:sz w:val="16"/>
                <w:szCs w:val="16"/>
              </w:rPr>
              <w:t xml:space="preserve"> </w:t>
            </w:r>
            <w:r w:rsidRPr="00DD1AED">
              <w:rPr>
                <w:rFonts w:ascii="Times New Roman" w:hAnsi="Times New Roman" w:cs="Times New Roman"/>
                <w:b w:val="0"/>
                <w:noProof/>
                <w:sz w:val="16"/>
                <w:szCs w:val="16"/>
                <w:lang w:val="en-US"/>
              </w:rPr>
              <w:t>and</w:t>
            </w:r>
            <w:r w:rsidRPr="00DD1AED">
              <w:rPr>
                <w:rFonts w:ascii="Times New Roman" w:hAnsi="Times New Roman" w:cs="Times New Roman"/>
                <w:b w:val="0"/>
                <w:noProof/>
                <w:sz w:val="16"/>
                <w:szCs w:val="16"/>
              </w:rPr>
              <w:t xml:space="preserve"> </w:t>
            </w:r>
            <w:r w:rsidRPr="00DD1AED">
              <w:rPr>
                <w:rFonts w:ascii="Times New Roman" w:hAnsi="Times New Roman" w:cs="Times New Roman"/>
                <w:b w:val="0"/>
                <w:noProof/>
                <w:sz w:val="16"/>
                <w:szCs w:val="16"/>
                <w:lang w:val="en-US"/>
              </w:rPr>
              <w:t>G</w:t>
            </w:r>
            <w:r w:rsidRPr="00DD1AED">
              <w:rPr>
                <w:rFonts w:ascii="Times New Roman" w:hAnsi="Times New Roman" w:cs="Times New Roman"/>
                <w:b w:val="0"/>
                <w:noProof/>
                <w:sz w:val="16"/>
                <w:szCs w:val="16"/>
              </w:rPr>
              <w:t>ü</w:t>
            </w:r>
            <w:r w:rsidRPr="00DD1AED">
              <w:rPr>
                <w:rFonts w:ascii="Times New Roman" w:hAnsi="Times New Roman" w:cs="Times New Roman"/>
                <w:b w:val="0"/>
                <w:noProof/>
                <w:sz w:val="16"/>
                <w:szCs w:val="16"/>
                <w:lang w:val="en-US"/>
              </w:rPr>
              <w:t>l</w:t>
            </w:r>
            <w:r w:rsidRPr="00DD1AED">
              <w:rPr>
                <w:rFonts w:ascii="Times New Roman" w:hAnsi="Times New Roman" w:cs="Times New Roman"/>
                <w:b w:val="0"/>
                <w:noProof/>
                <w:sz w:val="16"/>
                <w:szCs w:val="16"/>
              </w:rPr>
              <w:t>ç</w:t>
            </w:r>
            <w:r w:rsidRPr="00DD1AED">
              <w:rPr>
                <w:rFonts w:ascii="Times New Roman" w:hAnsi="Times New Roman" w:cs="Times New Roman"/>
                <w:b w:val="0"/>
                <w:noProof/>
                <w:sz w:val="16"/>
                <w:szCs w:val="16"/>
                <w:lang w:val="en-US"/>
              </w:rPr>
              <w:t>in</w:t>
            </w:r>
            <w:r w:rsidRPr="00DD1AED">
              <w:rPr>
                <w:rFonts w:ascii="Times New Roman" w:hAnsi="Times New Roman" w:cs="Times New Roman"/>
                <w:b w:val="0"/>
                <w:noProof/>
                <w:sz w:val="16"/>
                <w:szCs w:val="16"/>
              </w:rPr>
              <w:t xml:space="preserve"> </w:t>
            </w:r>
            <w:r w:rsidRPr="00DD1AED">
              <w:rPr>
                <w:rFonts w:ascii="Times New Roman" w:hAnsi="Times New Roman" w:cs="Times New Roman"/>
                <w:b w:val="0"/>
                <w:noProof/>
                <w:sz w:val="16"/>
                <w:szCs w:val="16"/>
                <w:lang w:val="en-US"/>
              </w:rPr>
              <w:t>B</w:t>
            </w:r>
            <w:r w:rsidRPr="00DD1AED">
              <w:rPr>
                <w:rFonts w:ascii="Times New Roman" w:hAnsi="Times New Roman" w:cs="Times New Roman"/>
                <w:b w:val="0"/>
                <w:noProof/>
                <w:sz w:val="16"/>
                <w:szCs w:val="16"/>
              </w:rPr>
              <w:t>ü</w:t>
            </w:r>
            <w:r w:rsidRPr="00DD1AED">
              <w:rPr>
                <w:rFonts w:ascii="Times New Roman" w:hAnsi="Times New Roman" w:cs="Times New Roman"/>
                <w:b w:val="0"/>
                <w:noProof/>
                <w:sz w:val="16"/>
                <w:szCs w:val="16"/>
                <w:lang w:val="en-US"/>
              </w:rPr>
              <w:t>y</w:t>
            </w:r>
            <w:r w:rsidRPr="00DD1AED">
              <w:rPr>
                <w:rFonts w:ascii="Times New Roman" w:hAnsi="Times New Roman" w:cs="Times New Roman"/>
                <w:b w:val="0"/>
                <w:noProof/>
                <w:sz w:val="16"/>
                <w:szCs w:val="16"/>
              </w:rPr>
              <w:t>ü</w:t>
            </w:r>
            <w:r w:rsidRPr="00DD1AED">
              <w:rPr>
                <w:rFonts w:ascii="Times New Roman" w:hAnsi="Times New Roman" w:cs="Times New Roman"/>
                <w:b w:val="0"/>
                <w:noProof/>
                <w:sz w:val="16"/>
                <w:szCs w:val="16"/>
                <w:lang w:val="en-US"/>
              </w:rPr>
              <w:t>k</w:t>
            </w:r>
            <w:r w:rsidRPr="00DD1AED">
              <w:rPr>
                <w:rFonts w:ascii="Times New Roman" w:hAnsi="Times New Roman" w:cs="Times New Roman"/>
                <w:b w:val="0"/>
                <w:noProof/>
                <w:sz w:val="16"/>
                <w:szCs w:val="16"/>
              </w:rPr>
              <w:t>ö</w:t>
            </w:r>
            <w:r w:rsidRPr="00DD1AED">
              <w:rPr>
                <w:rFonts w:ascii="Times New Roman" w:hAnsi="Times New Roman" w:cs="Times New Roman"/>
                <w:b w:val="0"/>
                <w:noProof/>
                <w:sz w:val="16"/>
                <w:szCs w:val="16"/>
                <w:lang w:val="en-US"/>
              </w:rPr>
              <w:t>zkan</w:t>
            </w:r>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2011</w:t>
            </w:r>
          </w:p>
        </w:tc>
        <w:tc>
          <w:tcPr>
            <w:tcW w:w="2253"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r w:rsidRPr="00DD1AED">
              <w:rPr>
                <w:rFonts w:ascii="Times New Roman" w:hAnsi="Times New Roman" w:cs="Times New Roman"/>
                <w:sz w:val="16"/>
                <w:szCs w:val="16"/>
              </w:rPr>
              <w:t>Επέκταση μεθόδου σε ασαφές περιβάλλον.</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lang w:val="en-US"/>
              </w:rPr>
            </w:pPr>
            <w:r w:rsidRPr="00DD1AED">
              <w:rPr>
                <w:rFonts w:ascii="Times New Roman" w:hAnsi="Times New Roman" w:cs="Times New Roman"/>
                <w:sz w:val="16"/>
                <w:szCs w:val="16"/>
                <w:lang w:val="en-US"/>
              </w:rPr>
              <w:t>V</w:t>
            </w: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«πράσινων» προμηθευτών.</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lang w:val="en-US"/>
              </w:rPr>
            </w:pPr>
            <w:r w:rsidRPr="00DD1AED">
              <w:rPr>
                <w:rFonts w:ascii="Times New Roman" w:hAnsi="Times New Roman" w:cs="Times New Roman"/>
                <w:b w:val="0"/>
                <w:sz w:val="16"/>
                <w:szCs w:val="16"/>
                <w:lang w:val="en-US"/>
              </w:rPr>
              <w:t xml:space="preserve">Klaus D. </w:t>
            </w:r>
            <w:proofErr w:type="spellStart"/>
            <w:r w:rsidRPr="00DD1AED">
              <w:rPr>
                <w:rFonts w:ascii="Times New Roman" w:hAnsi="Times New Roman" w:cs="Times New Roman"/>
                <w:b w:val="0"/>
                <w:sz w:val="16"/>
                <w:szCs w:val="16"/>
                <w:lang w:val="en-US"/>
              </w:rPr>
              <w:t>Goepel</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2013</w:t>
            </w:r>
          </w:p>
        </w:tc>
        <w:tc>
          <w:tcPr>
            <w:tcW w:w="2253"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r w:rsidRPr="00DD1AED">
              <w:rPr>
                <w:rFonts w:ascii="Times New Roman" w:hAnsi="Times New Roman" w:cs="Times New Roman"/>
                <w:sz w:val="16"/>
                <w:szCs w:val="16"/>
              </w:rPr>
              <w:t xml:space="preserve">Εντροπία του </w:t>
            </w:r>
            <w:r w:rsidRPr="00DD1AED">
              <w:rPr>
                <w:rFonts w:ascii="Times New Roman" w:hAnsi="Times New Roman" w:cs="Times New Roman"/>
                <w:sz w:val="16"/>
                <w:szCs w:val="16"/>
                <w:lang w:val="en-US"/>
              </w:rPr>
              <w:t>Shannon</w:t>
            </w:r>
          </w:p>
        </w:tc>
        <w:tc>
          <w:tcPr>
            <w:tcW w:w="1834"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rPr>
            </w:pP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Προσδιορισμός βαρών για βασικούς δείκτες επιδόσεων ( επιχειρηματικές επιδόσεις διαχείρισης</w:t>
            </w:r>
            <w:r w:rsidR="002E08D2">
              <w:rPr>
                <w:rFonts w:ascii="Times New Roman" w:hAnsi="Times New Roman" w:cs="Times New Roman"/>
                <w:sz w:val="16"/>
                <w:szCs w:val="16"/>
              </w:rPr>
              <w:t>)</w:t>
            </w:r>
            <w:r w:rsidRPr="00F3320F">
              <w:rPr>
                <w:rFonts w:ascii="Times New Roman" w:hAnsi="Times New Roman" w:cs="Times New Roman"/>
                <w:sz w:val="16"/>
                <w:szCs w:val="16"/>
              </w:rPr>
              <w:t>.</w:t>
            </w:r>
          </w:p>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Κατάταξη στρατηγικών ανάπτυξης μιας εταιρείας. Επιλογή ηγετικών ικανοτήτων για ένα πρόγραμμα ανάπτυξης ηγεσίας.</w:t>
            </w:r>
          </w:p>
        </w:tc>
      </w:tr>
      <w:tr w:rsidR="00170AFF" w:rsidRPr="00DD1AED" w:rsidTr="0026709F">
        <w:trPr>
          <w:cnfStyle w:val="00000010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rPr>
            </w:pPr>
            <w:r w:rsidRPr="00DD1AED">
              <w:rPr>
                <w:rFonts w:ascii="Times New Roman" w:hAnsi="Times New Roman" w:cs="Times New Roman"/>
                <w:b w:val="0"/>
                <w:sz w:val="16"/>
                <w:szCs w:val="16"/>
                <w:lang w:val="en-US"/>
              </w:rPr>
              <w:t>James</w:t>
            </w:r>
            <w:r w:rsidRPr="00DD1AED">
              <w:rPr>
                <w:rFonts w:ascii="Times New Roman" w:hAnsi="Times New Roman" w:cs="Times New Roman"/>
                <w:b w:val="0"/>
                <w:sz w:val="16"/>
                <w:szCs w:val="16"/>
              </w:rPr>
              <w:t xml:space="preserve"> </w:t>
            </w:r>
            <w:r w:rsidRPr="00DD1AED">
              <w:rPr>
                <w:rFonts w:ascii="Times New Roman" w:hAnsi="Times New Roman" w:cs="Times New Roman"/>
                <w:b w:val="0"/>
                <w:sz w:val="16"/>
                <w:szCs w:val="16"/>
                <w:lang w:val="en-US"/>
              </w:rPr>
              <w:t>Scott</w:t>
            </w:r>
            <w:r w:rsidRPr="00DD1AED">
              <w:rPr>
                <w:rFonts w:ascii="Times New Roman" w:hAnsi="Times New Roman" w:cs="Times New Roman"/>
                <w:b w:val="0"/>
                <w:sz w:val="16"/>
                <w:szCs w:val="16"/>
              </w:rPr>
              <w:t xml:space="preserve"> </w:t>
            </w:r>
            <w:r w:rsidRPr="00DD1AED">
              <w:rPr>
                <w:rFonts w:ascii="Times New Roman" w:hAnsi="Times New Roman" w:cs="Times New Roman"/>
                <w:b w:val="0"/>
                <w:sz w:val="16"/>
                <w:szCs w:val="16"/>
                <w:lang w:val="en-US"/>
              </w:rPr>
              <w:t>et</w:t>
            </w:r>
            <w:r w:rsidRPr="00DD1AED">
              <w:rPr>
                <w:rFonts w:ascii="Times New Roman" w:hAnsi="Times New Roman" w:cs="Times New Roman"/>
                <w:b w:val="0"/>
                <w:sz w:val="16"/>
                <w:szCs w:val="16"/>
              </w:rPr>
              <w:t xml:space="preserve"> </w:t>
            </w:r>
            <w:r w:rsidRPr="00DD1AED">
              <w:rPr>
                <w:rFonts w:ascii="Times New Roman" w:hAnsi="Times New Roman" w:cs="Times New Roman"/>
                <w:b w:val="0"/>
                <w:sz w:val="16"/>
                <w:szCs w:val="16"/>
                <w:lang w:val="en-US"/>
              </w:rPr>
              <w:t>al</w:t>
            </w:r>
            <w:r w:rsidRPr="00DD1AED">
              <w:rPr>
                <w:rFonts w:ascii="Times New Roman" w:hAnsi="Times New Roman" w:cs="Times New Roman"/>
                <w:b w:val="0"/>
                <w:sz w:val="16"/>
                <w:szCs w:val="16"/>
              </w:rPr>
              <w:t>.</w:t>
            </w:r>
          </w:p>
        </w:tc>
        <w:tc>
          <w:tcPr>
            <w:tcW w:w="959" w:type="dxa"/>
            <w:tcBorders>
              <w:left w:val="none" w:sz="0" w:space="0" w:color="auto"/>
              <w:right w:val="none" w:sz="0" w:space="0" w:color="auto"/>
            </w:tcBorders>
          </w:tcPr>
          <w:p w:rsidR="00170AFF" w:rsidRPr="00DD1AED" w:rsidRDefault="00170AFF" w:rsidP="00554035">
            <w:pPr>
              <w:jc w:val="center"/>
              <w:cnfStyle w:val="000000100000"/>
              <w:rPr>
                <w:rFonts w:ascii="Times New Roman" w:hAnsi="Times New Roman" w:cs="Times New Roman"/>
                <w:sz w:val="16"/>
                <w:szCs w:val="16"/>
              </w:rPr>
            </w:pPr>
            <w:r w:rsidRPr="00DD1AED">
              <w:rPr>
                <w:rFonts w:ascii="Times New Roman" w:hAnsi="Times New Roman" w:cs="Times New Roman"/>
                <w:sz w:val="16"/>
                <w:szCs w:val="16"/>
              </w:rPr>
              <w:t>2014</w:t>
            </w:r>
          </w:p>
        </w:tc>
        <w:tc>
          <w:tcPr>
            <w:tcW w:w="2253" w:type="dxa"/>
            <w:tcBorders>
              <w:left w:val="none" w:sz="0" w:space="0" w:color="auto"/>
              <w:right w:val="none" w:sz="0" w:space="0" w:color="auto"/>
            </w:tcBorders>
          </w:tcPr>
          <w:p w:rsidR="00170AFF" w:rsidRPr="002E08D2" w:rsidRDefault="00170AFF" w:rsidP="00554035">
            <w:pPr>
              <w:cnfStyle w:val="000000100000"/>
              <w:rPr>
                <w:rFonts w:ascii="Times New Roman" w:hAnsi="Times New Roman" w:cs="Times New Roman"/>
                <w:sz w:val="16"/>
                <w:szCs w:val="16"/>
                <w:lang w:val="en-US"/>
              </w:rPr>
            </w:pPr>
            <w:r w:rsidRPr="002E08D2">
              <w:rPr>
                <w:rFonts w:ascii="Times New Roman" w:hAnsi="Times New Roman" w:cs="Times New Roman"/>
                <w:noProof/>
                <w:sz w:val="16"/>
                <w:szCs w:val="16"/>
                <w:lang w:val="en-US"/>
              </w:rPr>
              <w:t>Quality Function Deployment</w:t>
            </w:r>
            <w:r w:rsidRPr="002E08D2">
              <w:rPr>
                <w:rFonts w:ascii="Times New Roman" w:hAnsi="Times New Roman" w:cs="Times New Roman"/>
                <w:sz w:val="16"/>
                <w:szCs w:val="16"/>
                <w:lang w:val="en-US"/>
              </w:rPr>
              <w:t xml:space="preserve"> (</w:t>
            </w:r>
            <w:r w:rsidRPr="002E08D2">
              <w:rPr>
                <w:rFonts w:ascii="Times New Roman" w:hAnsi="Times New Roman" w:cs="Times New Roman"/>
                <w:sz w:val="16"/>
                <w:szCs w:val="16"/>
              </w:rPr>
              <w:t>ή</w:t>
            </w:r>
            <w:r w:rsidRPr="002E08D2">
              <w:rPr>
                <w:rFonts w:ascii="Times New Roman" w:hAnsi="Times New Roman" w:cs="Times New Roman"/>
                <w:sz w:val="16"/>
                <w:szCs w:val="16"/>
                <w:lang w:val="en-US"/>
              </w:rPr>
              <w:t xml:space="preserve"> QFD)</w:t>
            </w:r>
          </w:p>
        </w:tc>
        <w:tc>
          <w:tcPr>
            <w:tcW w:w="1834"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proofErr w:type="spellStart"/>
            <w:r w:rsidRPr="00DD1AED">
              <w:rPr>
                <w:rFonts w:ascii="Times New Roman" w:hAnsi="Times New Roman" w:cs="Times New Roman"/>
                <w:sz w:val="16"/>
                <w:szCs w:val="16"/>
              </w:rPr>
              <w:t>Στοχαστικότητα</w:t>
            </w:r>
            <w:proofErr w:type="spellEnd"/>
            <w:r w:rsidRPr="00DD1AED">
              <w:rPr>
                <w:rFonts w:ascii="Times New Roman" w:hAnsi="Times New Roman" w:cs="Times New Roman"/>
                <w:sz w:val="16"/>
                <w:szCs w:val="16"/>
              </w:rPr>
              <w:t>.</w:t>
            </w:r>
          </w:p>
        </w:tc>
        <w:tc>
          <w:tcPr>
            <w:tcW w:w="718" w:type="dxa"/>
            <w:tcBorders>
              <w:left w:val="none" w:sz="0" w:space="0" w:color="auto"/>
              <w:right w:val="none" w:sz="0" w:space="0" w:color="auto"/>
            </w:tcBorders>
          </w:tcPr>
          <w:p w:rsidR="00170AFF" w:rsidRPr="00DD1AED" w:rsidRDefault="00170AFF" w:rsidP="00554035">
            <w:pPr>
              <w:cnfStyle w:val="000000100000"/>
              <w:rPr>
                <w:rFonts w:ascii="Times New Roman" w:hAnsi="Times New Roman" w:cs="Times New Roman"/>
                <w:sz w:val="16"/>
                <w:szCs w:val="16"/>
              </w:rPr>
            </w:pPr>
          </w:p>
        </w:tc>
        <w:tc>
          <w:tcPr>
            <w:tcW w:w="3719" w:type="dxa"/>
            <w:tcBorders>
              <w:left w:val="none" w:sz="0" w:space="0" w:color="auto"/>
            </w:tcBorders>
          </w:tcPr>
          <w:p w:rsidR="00170AFF" w:rsidRPr="00F3320F" w:rsidRDefault="00170AFF"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Βιοενέργεια-</w:t>
            </w:r>
            <w:r w:rsidRPr="00F3320F">
              <w:rPr>
                <w:rFonts w:ascii="Times New Roman" w:hAnsi="Times New Roman" w:cs="Times New Roman"/>
                <w:sz w:val="16"/>
                <w:szCs w:val="16"/>
                <w:lang w:val="en-US"/>
              </w:rPr>
              <w:t>E</w:t>
            </w:r>
            <w:proofErr w:type="spellStart"/>
            <w:r w:rsidRPr="00F3320F">
              <w:rPr>
                <w:rFonts w:ascii="Times New Roman" w:hAnsi="Times New Roman" w:cs="Times New Roman"/>
                <w:sz w:val="16"/>
                <w:szCs w:val="16"/>
              </w:rPr>
              <w:t>πιλογή</w:t>
            </w:r>
            <w:proofErr w:type="spellEnd"/>
            <w:r w:rsidRPr="00F3320F">
              <w:rPr>
                <w:rFonts w:ascii="Times New Roman" w:hAnsi="Times New Roman" w:cs="Times New Roman"/>
                <w:sz w:val="16"/>
                <w:szCs w:val="16"/>
              </w:rPr>
              <w:t xml:space="preserve"> </w:t>
            </w:r>
            <w:r w:rsidR="00FF6A7F">
              <w:rPr>
                <w:rFonts w:ascii="Times New Roman" w:hAnsi="Times New Roman" w:cs="Times New Roman"/>
                <w:sz w:val="16"/>
                <w:szCs w:val="16"/>
              </w:rPr>
              <w:t xml:space="preserve"> </w:t>
            </w:r>
            <w:r w:rsidRPr="00F3320F">
              <w:rPr>
                <w:rFonts w:ascii="Times New Roman" w:hAnsi="Times New Roman" w:cs="Times New Roman"/>
                <w:sz w:val="16"/>
                <w:szCs w:val="16"/>
              </w:rPr>
              <w:t>προμηθευτή και κατανομή παραγγελιών.</w:t>
            </w:r>
          </w:p>
        </w:tc>
      </w:tr>
      <w:tr w:rsidR="00170AFF" w:rsidRPr="00DD1AED" w:rsidTr="0026709F">
        <w:trPr>
          <w:cnfStyle w:val="000000010000"/>
        </w:trPr>
        <w:tc>
          <w:tcPr>
            <w:cnfStyle w:val="001000000000"/>
            <w:tcW w:w="1809" w:type="dxa"/>
            <w:tcBorders>
              <w:right w:val="none" w:sz="0" w:space="0" w:color="auto"/>
            </w:tcBorders>
          </w:tcPr>
          <w:p w:rsidR="00170AFF" w:rsidRPr="00DD1AED" w:rsidRDefault="00170AFF" w:rsidP="00554035">
            <w:pPr>
              <w:rPr>
                <w:rFonts w:ascii="Times New Roman" w:hAnsi="Times New Roman" w:cs="Times New Roman"/>
                <w:b w:val="0"/>
                <w:sz w:val="16"/>
                <w:szCs w:val="16"/>
              </w:rPr>
            </w:pPr>
            <w:proofErr w:type="spellStart"/>
            <w:r w:rsidRPr="00DD1AED">
              <w:rPr>
                <w:rFonts w:ascii="Times New Roman" w:hAnsi="Times New Roman" w:cs="Times New Roman"/>
                <w:b w:val="0"/>
                <w:sz w:val="16"/>
                <w:szCs w:val="16"/>
              </w:rPr>
              <w:t>Basar</w:t>
            </w:r>
            <w:proofErr w:type="spellEnd"/>
            <w:r w:rsidRPr="00DD1AED">
              <w:rPr>
                <w:rFonts w:ascii="Times New Roman" w:hAnsi="Times New Roman" w:cs="Times New Roman"/>
                <w:b w:val="0"/>
                <w:sz w:val="16"/>
                <w:szCs w:val="16"/>
              </w:rPr>
              <w:t xml:space="preserve"> </w:t>
            </w:r>
            <w:proofErr w:type="spellStart"/>
            <w:r w:rsidRPr="00DD1AED">
              <w:rPr>
                <w:rFonts w:ascii="Times New Roman" w:hAnsi="Times New Roman" w:cs="Times New Roman"/>
                <w:b w:val="0"/>
                <w:sz w:val="16"/>
                <w:szCs w:val="16"/>
              </w:rPr>
              <w:t>Oztaysi</w:t>
            </w:r>
            <w:proofErr w:type="spellEnd"/>
          </w:p>
        </w:tc>
        <w:tc>
          <w:tcPr>
            <w:tcW w:w="959" w:type="dxa"/>
            <w:tcBorders>
              <w:left w:val="none" w:sz="0" w:space="0" w:color="auto"/>
              <w:right w:val="none" w:sz="0" w:space="0" w:color="auto"/>
            </w:tcBorders>
          </w:tcPr>
          <w:p w:rsidR="00170AFF" w:rsidRPr="00DD1AED" w:rsidRDefault="00170AFF" w:rsidP="00554035">
            <w:pPr>
              <w:jc w:val="center"/>
              <w:cnfStyle w:val="000000010000"/>
              <w:rPr>
                <w:rFonts w:ascii="Times New Roman" w:hAnsi="Times New Roman" w:cs="Times New Roman"/>
                <w:sz w:val="16"/>
                <w:szCs w:val="16"/>
              </w:rPr>
            </w:pPr>
            <w:r w:rsidRPr="00DD1AED">
              <w:rPr>
                <w:rFonts w:ascii="Times New Roman" w:hAnsi="Times New Roman" w:cs="Times New Roman"/>
                <w:sz w:val="16"/>
                <w:szCs w:val="16"/>
              </w:rPr>
              <w:t>2015</w:t>
            </w:r>
          </w:p>
        </w:tc>
        <w:tc>
          <w:tcPr>
            <w:tcW w:w="2253" w:type="dxa"/>
            <w:tcBorders>
              <w:left w:val="none" w:sz="0" w:space="0" w:color="auto"/>
              <w:right w:val="none" w:sz="0" w:space="0" w:color="auto"/>
            </w:tcBorders>
          </w:tcPr>
          <w:p w:rsidR="00170AFF" w:rsidRPr="002E08D2" w:rsidRDefault="00170AFF" w:rsidP="00554035">
            <w:pPr>
              <w:cnfStyle w:val="000000010000"/>
              <w:rPr>
                <w:rFonts w:ascii="Times New Roman" w:hAnsi="Times New Roman" w:cs="Times New Roman"/>
                <w:sz w:val="16"/>
                <w:szCs w:val="16"/>
                <w:lang w:val="en-US"/>
              </w:rPr>
            </w:pPr>
            <w:r w:rsidRPr="002E08D2">
              <w:rPr>
                <w:rFonts w:ascii="Times New Roman" w:hAnsi="Times New Roman" w:cs="Times New Roman"/>
                <w:sz w:val="16"/>
                <w:szCs w:val="16"/>
                <w:lang w:val="en-US"/>
              </w:rPr>
              <w:t>Interval Type-2 Fuzzy sets.</w:t>
            </w:r>
          </w:p>
        </w:tc>
        <w:tc>
          <w:tcPr>
            <w:tcW w:w="1834" w:type="dxa"/>
            <w:tcBorders>
              <w:left w:val="none" w:sz="0" w:space="0" w:color="auto"/>
              <w:right w:val="none" w:sz="0" w:space="0" w:color="auto"/>
            </w:tcBorders>
          </w:tcPr>
          <w:p w:rsidR="00170AFF" w:rsidRPr="00DD1AED" w:rsidRDefault="00B95531" w:rsidP="00554035">
            <w:pPr>
              <w:cnfStyle w:val="000000010000"/>
              <w:rPr>
                <w:rFonts w:ascii="Times New Roman" w:hAnsi="Times New Roman" w:cs="Times New Roman"/>
                <w:sz w:val="16"/>
                <w:szCs w:val="16"/>
              </w:rPr>
            </w:pPr>
            <w:r>
              <w:rPr>
                <w:rFonts w:ascii="Times New Roman" w:hAnsi="Times New Roman" w:cs="Times New Roman"/>
                <w:sz w:val="16"/>
                <w:szCs w:val="16"/>
              </w:rPr>
              <w:t>Α</w:t>
            </w:r>
            <w:r w:rsidR="00170AFF" w:rsidRPr="00DD1AED">
              <w:rPr>
                <w:rFonts w:ascii="Times New Roman" w:hAnsi="Times New Roman" w:cs="Times New Roman"/>
                <w:sz w:val="16"/>
                <w:szCs w:val="16"/>
              </w:rPr>
              <w:t>σαφή σύνολα.</w:t>
            </w:r>
          </w:p>
        </w:tc>
        <w:tc>
          <w:tcPr>
            <w:tcW w:w="718" w:type="dxa"/>
            <w:tcBorders>
              <w:left w:val="none" w:sz="0" w:space="0" w:color="auto"/>
              <w:right w:val="none" w:sz="0" w:space="0" w:color="auto"/>
            </w:tcBorders>
          </w:tcPr>
          <w:p w:rsidR="00170AFF" w:rsidRPr="00DD1AED" w:rsidRDefault="00170AFF" w:rsidP="00554035">
            <w:pPr>
              <w:cnfStyle w:val="000000010000"/>
              <w:rPr>
                <w:rFonts w:ascii="Times New Roman" w:hAnsi="Times New Roman" w:cs="Times New Roman"/>
                <w:sz w:val="16"/>
                <w:szCs w:val="16"/>
                <w:lang w:val="en-US"/>
              </w:rPr>
            </w:pPr>
            <w:r w:rsidRPr="00DD1AED">
              <w:rPr>
                <w:rFonts w:ascii="Times New Roman" w:hAnsi="Times New Roman" w:cs="Times New Roman"/>
                <w:sz w:val="16"/>
                <w:szCs w:val="16"/>
                <w:lang w:val="en-US"/>
              </w:rPr>
              <w:t>V</w:t>
            </w:r>
          </w:p>
        </w:tc>
        <w:tc>
          <w:tcPr>
            <w:tcW w:w="3719" w:type="dxa"/>
            <w:tcBorders>
              <w:left w:val="none" w:sz="0" w:space="0" w:color="auto"/>
            </w:tcBorders>
          </w:tcPr>
          <w:p w:rsidR="00170AFF" w:rsidRPr="00F3320F" w:rsidRDefault="00170AFF"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πληροφοριακών συστημάτων.</w:t>
            </w:r>
          </w:p>
        </w:tc>
      </w:tr>
    </w:tbl>
    <w:p w:rsidR="00170AFF" w:rsidRDefault="00AE0961" w:rsidP="00995A14">
      <w:pPr>
        <w:pStyle w:val="2"/>
        <w:spacing w:before="0" w:line="360" w:lineRule="auto"/>
      </w:pPr>
      <w:bookmarkStart w:id="26" w:name="_Toc526938383"/>
      <w:r>
        <w:t>6</w:t>
      </w:r>
      <w:r w:rsidR="00170AFF">
        <w:t xml:space="preserve">.2 </w:t>
      </w:r>
      <w:r w:rsidR="00170AFF" w:rsidRPr="00C452AE">
        <w:t>TOPSIS</w:t>
      </w:r>
      <w:bookmarkEnd w:id="26"/>
    </w:p>
    <w:p w:rsidR="00170AFF" w:rsidRDefault="00AE0961" w:rsidP="00995A14">
      <w:pPr>
        <w:pStyle w:val="3"/>
        <w:spacing w:before="0" w:line="360" w:lineRule="auto"/>
      </w:pPr>
      <w:bookmarkStart w:id="27" w:name="_Toc526938384"/>
      <w:r>
        <w:t>6</w:t>
      </w:r>
      <w:r w:rsidR="00170AFF">
        <w:t>.2.1 ΓΕΝΙΚΑ</w:t>
      </w:r>
      <w:bookmarkEnd w:id="27"/>
    </w:p>
    <w:p w:rsidR="00170AFF" w:rsidRPr="00ED3794" w:rsidRDefault="00170AFF" w:rsidP="00995A14">
      <w:pPr>
        <w:spacing w:after="0" w:line="360" w:lineRule="auto"/>
        <w:ind w:firstLine="1134"/>
        <w:jc w:val="both"/>
        <w:rPr>
          <w:rFonts w:ascii="Times New Roman" w:hAnsi="Times New Roman" w:cs="Times New Roman"/>
          <w:sz w:val="24"/>
          <w:szCs w:val="24"/>
        </w:rPr>
      </w:pPr>
      <w:r w:rsidRPr="00ED3794">
        <w:rPr>
          <w:rFonts w:ascii="Times New Roman" w:hAnsi="Times New Roman" w:cs="Times New Roman"/>
          <w:sz w:val="24"/>
          <w:szCs w:val="24"/>
        </w:rPr>
        <w:t xml:space="preserve">Η μέθοδος TOPSIS αναπτύχθηκε από τους </w:t>
      </w:r>
      <w:proofErr w:type="spellStart"/>
      <w:r w:rsidRPr="00ED3794">
        <w:rPr>
          <w:rFonts w:ascii="Times New Roman" w:hAnsi="Times New Roman" w:cs="Times New Roman"/>
          <w:sz w:val="24"/>
          <w:szCs w:val="24"/>
        </w:rPr>
        <w:t>Hwang</w:t>
      </w:r>
      <w:proofErr w:type="spellEnd"/>
      <w:r w:rsidRPr="00ED3794">
        <w:rPr>
          <w:rFonts w:ascii="Times New Roman" w:hAnsi="Times New Roman" w:cs="Times New Roman"/>
          <w:sz w:val="24"/>
          <w:szCs w:val="24"/>
        </w:rPr>
        <w:t xml:space="preserve"> και </w:t>
      </w:r>
      <w:proofErr w:type="spellStart"/>
      <w:r w:rsidRPr="00ED3794">
        <w:rPr>
          <w:rFonts w:ascii="Times New Roman" w:hAnsi="Times New Roman" w:cs="Times New Roman"/>
          <w:sz w:val="24"/>
          <w:szCs w:val="24"/>
        </w:rPr>
        <w:t>Yoon</w:t>
      </w:r>
      <w:proofErr w:type="spellEnd"/>
      <w:r w:rsidRPr="00ED3794">
        <w:rPr>
          <w:rFonts w:ascii="Times New Roman" w:hAnsi="Times New Roman" w:cs="Times New Roman"/>
          <w:sz w:val="24"/>
          <w:szCs w:val="24"/>
        </w:rPr>
        <w:t xml:space="preserve"> (1981). Η μέθοδος βασίζεται στην ιδέα ότι οι επιλεγείσες εναλλακτικές θα πρέπει να έχουν την συντομότερη Ευκλείδεια απόσταση από την ιδανική λύση και προφανώς τη μεγαλύτερη από τη μη ιδανική λύση. Η ιδανική λύση είναι μια υποθετική λύση για την οποία όλες οι τιμές των χαρακτηριστικών που αντιστοιχούν σε μέγιστες στον πίνακα απόφασης ικανοποιούν την επίλυση του προβλήματος. Η αρνητικά ιδανική λύση είναι η υποθετική λύση για την οποία όλες οι τιμές των χαρακτηριστικών αντιστοιχούν στις ελάχιστες τιμές του πίνακα απόφασης. Έτσι η TOPSIS δίνει μία λύση η οποία δεν είναι μόνο κοντά στην υποθετικά καλύτερη, αλλά και μακρύτερα από την υποθετικά μη ιδανική </w:t>
      </w:r>
      <w:sdt>
        <w:sdtPr>
          <w:rPr>
            <w:rFonts w:ascii="Times New Roman" w:hAnsi="Times New Roman" w:cs="Times New Roman"/>
            <w:sz w:val="24"/>
            <w:szCs w:val="24"/>
          </w:rPr>
          <w:id w:val="1258922437"/>
          <w:citation/>
        </w:sdtPr>
        <w:sdtContent>
          <w:r w:rsidR="00A31D56">
            <w:rPr>
              <w:rFonts w:ascii="Times New Roman" w:hAnsi="Times New Roman" w:cs="Times New Roman"/>
              <w:sz w:val="24"/>
              <w:szCs w:val="24"/>
            </w:rPr>
            <w:fldChar w:fldCharType="begin"/>
          </w:r>
          <w:r w:rsidR="0072327A">
            <w:rPr>
              <w:rFonts w:ascii="Times New Roman" w:hAnsi="Times New Roman" w:cs="Times New Roman"/>
              <w:sz w:val="24"/>
              <w:szCs w:val="24"/>
            </w:rPr>
            <w:instrText xml:space="preserve"> CITATION ΕΥΑ15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(Ευάγγελος Καπετανίδης, 2015)</w:t>
          </w:r>
          <w:r w:rsidR="00A31D56">
            <w:rPr>
              <w:rFonts w:ascii="Times New Roman" w:hAnsi="Times New Roman" w:cs="Times New Roman"/>
              <w:sz w:val="24"/>
              <w:szCs w:val="24"/>
            </w:rPr>
            <w:fldChar w:fldCharType="end"/>
          </w:r>
        </w:sdtContent>
      </w:sdt>
      <w:r w:rsidRPr="00ED3794">
        <w:rPr>
          <w:rFonts w:ascii="Times New Roman" w:hAnsi="Times New Roman" w:cs="Times New Roman"/>
          <w:sz w:val="24"/>
          <w:szCs w:val="24"/>
        </w:rPr>
        <w:t xml:space="preserve">. </w:t>
      </w:r>
    </w:p>
    <w:p w:rsidR="00170AFF" w:rsidRPr="00ED3794" w:rsidRDefault="00170AFF" w:rsidP="00995A14">
      <w:pPr>
        <w:spacing w:after="0" w:line="360" w:lineRule="auto"/>
        <w:ind w:firstLine="1134"/>
        <w:jc w:val="both"/>
        <w:rPr>
          <w:rFonts w:ascii="Times New Roman" w:hAnsi="Times New Roman" w:cs="Times New Roman"/>
          <w:sz w:val="24"/>
          <w:szCs w:val="24"/>
        </w:rPr>
      </w:pPr>
      <w:r w:rsidRPr="00ED3794">
        <w:rPr>
          <w:rFonts w:ascii="Times New Roman" w:hAnsi="Times New Roman" w:cs="Times New Roman"/>
          <w:sz w:val="24"/>
          <w:szCs w:val="24"/>
        </w:rPr>
        <w:t xml:space="preserve">Στο πρώτο βήμα πραγματοποιείται η κατασκευή μίας μήτρας (ή αλλιώς ενός πίνακα απόδοσης) που βασίζεται σε όλη την πληροφορία των χαρακτηριστικών που είναι διαθέσιμη. Κάθε γραμμή της αντιστοιχεί σε κάθε εναλλακτική και κάθε στήλη της σε ένα χαρακτηριστικό. Στο δεύτερο  γίνεται η </w:t>
      </w:r>
      <w:proofErr w:type="spellStart"/>
      <w:r w:rsidRPr="00ED3794">
        <w:rPr>
          <w:rFonts w:ascii="Times New Roman" w:hAnsi="Times New Roman" w:cs="Times New Roman"/>
          <w:sz w:val="24"/>
          <w:szCs w:val="24"/>
        </w:rPr>
        <w:t>κανονικοποίηση</w:t>
      </w:r>
      <w:proofErr w:type="spellEnd"/>
      <w:r w:rsidRPr="00ED3794">
        <w:rPr>
          <w:rFonts w:ascii="Times New Roman" w:hAnsi="Times New Roman" w:cs="Times New Roman"/>
          <w:sz w:val="24"/>
          <w:szCs w:val="24"/>
        </w:rPr>
        <w:t xml:space="preserve"> της μήτρας απόφασης. Στο τρίτο βήμα γίνεται ο καθορισμός του σταθμισμένου </w:t>
      </w:r>
      <w:proofErr w:type="spellStart"/>
      <w:r w:rsidRPr="00ED3794">
        <w:rPr>
          <w:rFonts w:ascii="Times New Roman" w:hAnsi="Times New Roman" w:cs="Times New Roman"/>
          <w:sz w:val="24"/>
          <w:szCs w:val="24"/>
        </w:rPr>
        <w:t>κανονικοποι</w:t>
      </w:r>
      <w:r w:rsidR="00D907C0">
        <w:rPr>
          <w:rFonts w:ascii="Times New Roman" w:hAnsi="Times New Roman" w:cs="Times New Roman"/>
          <w:sz w:val="24"/>
          <w:szCs w:val="24"/>
        </w:rPr>
        <w:t>η</w:t>
      </w:r>
      <w:r w:rsidRPr="00ED3794">
        <w:rPr>
          <w:rFonts w:ascii="Times New Roman" w:hAnsi="Times New Roman" w:cs="Times New Roman"/>
          <w:sz w:val="24"/>
          <w:szCs w:val="24"/>
        </w:rPr>
        <w:t>μένου</w:t>
      </w:r>
      <w:proofErr w:type="spellEnd"/>
      <w:r w:rsidRPr="00ED3794">
        <w:rPr>
          <w:rFonts w:ascii="Times New Roman" w:hAnsi="Times New Roman" w:cs="Times New Roman"/>
          <w:sz w:val="24"/>
          <w:szCs w:val="24"/>
        </w:rPr>
        <w:t xml:space="preserve"> πίνακα από τον πολλαπλασιασμό του </w:t>
      </w:r>
      <w:proofErr w:type="spellStart"/>
      <w:r w:rsidRPr="00ED3794">
        <w:rPr>
          <w:rFonts w:ascii="Times New Roman" w:hAnsi="Times New Roman" w:cs="Times New Roman"/>
          <w:sz w:val="24"/>
          <w:szCs w:val="24"/>
        </w:rPr>
        <w:t>κανονικοποιημένου</w:t>
      </w:r>
      <w:proofErr w:type="spellEnd"/>
      <w:r w:rsidRPr="00ED3794">
        <w:rPr>
          <w:rFonts w:ascii="Times New Roman" w:hAnsi="Times New Roman" w:cs="Times New Roman"/>
          <w:sz w:val="24"/>
          <w:szCs w:val="24"/>
        </w:rPr>
        <w:t xml:space="preserve"> πίνακα απόδοσης με τα σχετικά βάρη. Στο τέταρτο βήμα γίνεται ο προσδιορισμός της ιδανικής και της αρνητικά ιδανικής επίλυσης, σύμφωνα με τους τύπους των </w:t>
      </w:r>
      <w:proofErr w:type="spellStart"/>
      <w:r w:rsidRPr="00ED3794">
        <w:rPr>
          <w:rFonts w:ascii="Times New Roman" w:hAnsi="Times New Roman" w:cs="Times New Roman"/>
          <w:sz w:val="24"/>
          <w:szCs w:val="24"/>
        </w:rPr>
        <w:t>Hwang</w:t>
      </w:r>
      <w:proofErr w:type="spellEnd"/>
      <w:r w:rsidRPr="00ED3794">
        <w:rPr>
          <w:rFonts w:ascii="Times New Roman" w:hAnsi="Times New Roman" w:cs="Times New Roman"/>
          <w:sz w:val="24"/>
          <w:szCs w:val="24"/>
        </w:rPr>
        <w:t xml:space="preserve"> και </w:t>
      </w:r>
      <w:proofErr w:type="spellStart"/>
      <w:r w:rsidRPr="00ED3794">
        <w:rPr>
          <w:rFonts w:ascii="Times New Roman" w:hAnsi="Times New Roman" w:cs="Times New Roman"/>
          <w:sz w:val="24"/>
          <w:szCs w:val="24"/>
        </w:rPr>
        <w:t>Yoon</w:t>
      </w:r>
      <w:proofErr w:type="spellEnd"/>
      <w:r w:rsidRPr="00ED3794">
        <w:rPr>
          <w:rFonts w:ascii="Times New Roman" w:hAnsi="Times New Roman" w:cs="Times New Roman"/>
          <w:sz w:val="24"/>
          <w:szCs w:val="24"/>
        </w:rPr>
        <w:t>. Στο πέμπτο βήμα γίνεται ο καθορισμός των μέτρων απόστασης</w:t>
      </w:r>
      <w:r w:rsidR="00D907C0">
        <w:rPr>
          <w:rFonts w:ascii="Times New Roman" w:hAnsi="Times New Roman" w:cs="Times New Roman"/>
          <w:sz w:val="24"/>
          <w:szCs w:val="24"/>
        </w:rPr>
        <w:t>: η</w:t>
      </w:r>
      <w:r w:rsidRPr="00ED3794">
        <w:rPr>
          <w:rFonts w:ascii="Times New Roman" w:hAnsi="Times New Roman" w:cs="Times New Roman"/>
          <w:sz w:val="24"/>
          <w:szCs w:val="24"/>
        </w:rPr>
        <w:t xml:space="preserve"> απόσταση κάθε εναλλακτικής από την ιδανική επίλυση και η απόσταση κάθε εναλλακτικής από την αρνητικά ιδανική επίλυση. Στο τελευταίο βήμα </w:t>
      </w:r>
      <w:r w:rsidR="00D907C0">
        <w:rPr>
          <w:rFonts w:ascii="Times New Roman" w:hAnsi="Times New Roman" w:cs="Times New Roman"/>
          <w:sz w:val="24"/>
          <w:szCs w:val="24"/>
        </w:rPr>
        <w:t>γίνεται ο υπολογισμός</w:t>
      </w:r>
      <w:r w:rsidRPr="00ED3794">
        <w:rPr>
          <w:rFonts w:ascii="Times New Roman" w:hAnsi="Times New Roman" w:cs="Times New Roman"/>
          <w:sz w:val="24"/>
          <w:szCs w:val="24"/>
        </w:rPr>
        <w:t xml:space="preserve"> της σχετικής </w:t>
      </w:r>
      <w:proofErr w:type="spellStart"/>
      <w:r w:rsidRPr="00ED3794">
        <w:rPr>
          <w:rFonts w:ascii="Times New Roman" w:hAnsi="Times New Roman" w:cs="Times New Roman"/>
          <w:sz w:val="24"/>
          <w:szCs w:val="24"/>
        </w:rPr>
        <w:t>κοντινότητας</w:t>
      </w:r>
      <w:proofErr w:type="spellEnd"/>
      <w:r w:rsidRPr="00ED3794">
        <w:rPr>
          <w:rFonts w:ascii="Times New Roman" w:hAnsi="Times New Roman" w:cs="Times New Roman"/>
          <w:sz w:val="24"/>
          <w:szCs w:val="24"/>
        </w:rPr>
        <w:t xml:space="preserve"> κάθε εναλλακτικής στην ιδανική </w:t>
      </w:r>
      <w:r w:rsidR="00D907C0">
        <w:rPr>
          <w:rFonts w:ascii="Times New Roman" w:hAnsi="Times New Roman" w:cs="Times New Roman"/>
          <w:sz w:val="24"/>
          <w:szCs w:val="24"/>
        </w:rPr>
        <w:t>λύση</w:t>
      </w:r>
      <w:r w:rsidRPr="00ED3794">
        <w:rPr>
          <w:rFonts w:ascii="Times New Roman" w:hAnsi="Times New Roman" w:cs="Times New Roman"/>
          <w:sz w:val="24"/>
          <w:szCs w:val="24"/>
        </w:rPr>
        <w:t xml:space="preserve"> και </w:t>
      </w:r>
      <w:r w:rsidR="00D907C0">
        <w:rPr>
          <w:rFonts w:ascii="Times New Roman" w:hAnsi="Times New Roman" w:cs="Times New Roman"/>
          <w:sz w:val="24"/>
          <w:szCs w:val="24"/>
        </w:rPr>
        <w:t xml:space="preserve">γίνεται η </w:t>
      </w:r>
      <w:r w:rsidRPr="00ED3794">
        <w:rPr>
          <w:rFonts w:ascii="Times New Roman" w:hAnsi="Times New Roman" w:cs="Times New Roman"/>
          <w:sz w:val="24"/>
          <w:szCs w:val="24"/>
        </w:rPr>
        <w:t xml:space="preserve">κατάταξη. Ο δείκτης αυτός κυμαίνεται μεταξύ του 0 και του 1. Όσο τείνει προς το 1, τόσο μεγαλύτερος ο βαθμός προτεραιότητας της εναλλακτικής. Η καλύτερη εναλλακτική λύση είναι αυτή που έχει την πιο κοντινή απόσταση στην ιδανική λύση και τη μεγαλύτερη απόσταση στην αρνητικά ιδανική λύση </w:t>
      </w:r>
      <w:sdt>
        <w:sdtPr>
          <w:rPr>
            <w:rFonts w:ascii="Times New Roman" w:hAnsi="Times New Roman" w:cs="Times New Roman"/>
            <w:sz w:val="24"/>
            <w:szCs w:val="24"/>
          </w:rPr>
          <w:id w:val="1258922438"/>
          <w:citation/>
        </w:sdtPr>
        <w:sdtContent>
          <w:r w:rsidR="00A31D56" w:rsidRPr="00ED3794">
            <w:rPr>
              <w:rFonts w:ascii="Times New Roman" w:hAnsi="Times New Roman" w:cs="Times New Roman"/>
              <w:sz w:val="24"/>
              <w:szCs w:val="24"/>
            </w:rPr>
            <w:fldChar w:fldCharType="begin"/>
          </w:r>
          <w:r w:rsidRPr="00ED3794">
            <w:rPr>
              <w:rFonts w:ascii="Times New Roman" w:hAnsi="Times New Roman" w:cs="Times New Roman"/>
              <w:sz w:val="24"/>
              <w:szCs w:val="24"/>
            </w:rPr>
            <w:instrText xml:space="preserve"> CITATION Χάρ15 \l 1032 </w:instrText>
          </w:r>
          <w:r w:rsidR="00A31D56" w:rsidRPr="00ED3794">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(Χάρης Δούκας, Πάνος Ξυδώνας, Ιωάννης Ψαρράς, 2015)</w:t>
          </w:r>
          <w:r w:rsidR="00A31D56" w:rsidRPr="00ED3794">
            <w:rPr>
              <w:rFonts w:ascii="Times New Roman" w:hAnsi="Times New Roman" w:cs="Times New Roman"/>
              <w:sz w:val="24"/>
              <w:szCs w:val="24"/>
            </w:rPr>
            <w:fldChar w:fldCharType="end"/>
          </w:r>
        </w:sdtContent>
      </w:sdt>
      <w:r w:rsidRPr="00ED3794">
        <w:rPr>
          <w:rFonts w:ascii="Times New Roman" w:hAnsi="Times New Roman" w:cs="Times New Roman"/>
          <w:sz w:val="24"/>
          <w:szCs w:val="24"/>
        </w:rPr>
        <w:t>.</w:t>
      </w:r>
    </w:p>
    <w:p w:rsidR="00170AFF" w:rsidRPr="00504A3A" w:rsidRDefault="00AE0961" w:rsidP="00995A14">
      <w:pPr>
        <w:pStyle w:val="3"/>
        <w:spacing w:before="0" w:line="360" w:lineRule="auto"/>
      </w:pPr>
      <w:bookmarkStart w:id="28" w:name="_Toc526938385"/>
      <w:r>
        <w:t>6</w:t>
      </w:r>
      <w:r w:rsidR="00170AFF" w:rsidRPr="00504A3A">
        <w:t>.2.</w:t>
      </w:r>
      <w:r w:rsidR="00170AFF">
        <w:t>2</w:t>
      </w:r>
      <w:r w:rsidR="00170AFF" w:rsidRPr="00504A3A">
        <w:t xml:space="preserve"> ΑΠΟΛΥΤΗ TOPSIS</w:t>
      </w:r>
      <w:bookmarkEnd w:id="28"/>
    </w:p>
    <w:p w:rsidR="00170AFF" w:rsidRPr="00587647" w:rsidRDefault="00170AFF" w:rsidP="00995A14">
      <w:pPr>
        <w:shd w:val="clear" w:color="auto" w:fill="FFFFFF" w:themeFill="background1"/>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Τη μέθοδος </w:t>
      </w:r>
      <w:r>
        <w:rPr>
          <w:rFonts w:ascii="Times New Roman" w:hAnsi="Times New Roman" w:cs="Times New Roman"/>
          <w:sz w:val="24"/>
          <w:szCs w:val="24"/>
          <w:lang w:val="en-US"/>
        </w:rPr>
        <w:t>TOPSIS</w:t>
      </w:r>
      <w:r w:rsidRPr="00FC4353">
        <w:rPr>
          <w:rFonts w:ascii="Times New Roman" w:hAnsi="Times New Roman" w:cs="Times New Roman"/>
          <w:sz w:val="24"/>
          <w:szCs w:val="24"/>
        </w:rPr>
        <w:t xml:space="preserve"> </w:t>
      </w:r>
      <w:r>
        <w:rPr>
          <w:rFonts w:ascii="Times New Roman" w:hAnsi="Times New Roman" w:cs="Times New Roman"/>
          <w:sz w:val="24"/>
          <w:szCs w:val="24"/>
        </w:rPr>
        <w:t xml:space="preserve">σε πολλές μελέτες τη συναντούμε να δρα μετά τη συμβολή της </w:t>
      </w:r>
      <w:r>
        <w:rPr>
          <w:rFonts w:ascii="Times New Roman" w:hAnsi="Times New Roman" w:cs="Times New Roman"/>
          <w:sz w:val="24"/>
          <w:szCs w:val="24"/>
          <w:lang w:val="en-US"/>
        </w:rPr>
        <w:t>AHP</w:t>
      </w:r>
      <w:r w:rsidRPr="004C1957">
        <w:rPr>
          <w:rFonts w:ascii="Times New Roman" w:hAnsi="Times New Roman" w:cs="Times New Roman"/>
          <w:sz w:val="24"/>
          <w:szCs w:val="24"/>
        </w:rPr>
        <w:t xml:space="preserve"> </w:t>
      </w:r>
      <w:r>
        <w:rPr>
          <w:rFonts w:ascii="Times New Roman" w:hAnsi="Times New Roman" w:cs="Times New Roman"/>
          <w:sz w:val="24"/>
          <w:szCs w:val="24"/>
        </w:rPr>
        <w:t xml:space="preserve">η οποία εξάγει τα βάρη σημαντικότητας των κριτηρίων. </w:t>
      </w:r>
      <w:r w:rsidRPr="00C452AE">
        <w:rPr>
          <w:rFonts w:ascii="Times New Roman" w:hAnsi="Times New Roman" w:cs="Times New Roman"/>
          <w:sz w:val="24"/>
          <w:szCs w:val="24"/>
        </w:rPr>
        <w:t xml:space="preserve">Στην πραγματικότητα, η TOPSIS είναι μια μέθοδος που βασίζεται στη θεωρία χρησιμοτήτων που συγκρίνει κάθε εναλλακτική απευθείας ανάλογα με τα δεδομένα των πινάκων αξιολόγησης και των βαρών και επιπλέον έχει αποδειχθεί ότι σε σύγκριση με άλλες μεθόδους της κατηγορίας της σε προσομοιώσεις έχει τις λιγότερες ανατροπές κατάταξης </w:t>
      </w:r>
      <w:sdt>
        <w:sdtPr>
          <w:rPr>
            <w:rFonts w:ascii="Times New Roman" w:hAnsi="Times New Roman" w:cs="Times New Roman"/>
            <w:sz w:val="24"/>
            <w:szCs w:val="24"/>
          </w:rPr>
          <w:id w:val="-850154025"/>
          <w:citation/>
        </w:sdtPr>
        <w:sdtContent>
          <w:r w:rsidR="00A31D56">
            <w:rPr>
              <w:rFonts w:ascii="Times New Roman" w:hAnsi="Times New Roman" w:cs="Times New Roman"/>
              <w:sz w:val="24"/>
              <w:szCs w:val="24"/>
            </w:rPr>
            <w:fldChar w:fldCharType="begin"/>
          </w:r>
          <w:r w:rsidR="003904B5">
            <w:rPr>
              <w:rFonts w:ascii="Times New Roman" w:hAnsi="Times New Roman" w:cs="Times New Roman"/>
              <w:sz w:val="24"/>
              <w:szCs w:val="24"/>
            </w:rPr>
            <w:instrText xml:space="preserve"> CITATION Hsu07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(Hsu-Shih Shih et al., 2007)</w:t>
          </w:r>
          <w:r w:rsidR="00A31D56">
            <w:rPr>
              <w:rFonts w:ascii="Times New Roman" w:hAnsi="Times New Roman" w:cs="Times New Roman"/>
              <w:sz w:val="24"/>
              <w:szCs w:val="24"/>
            </w:rPr>
            <w:fldChar w:fldCharType="end"/>
          </w:r>
        </w:sdtContent>
      </w:sdt>
      <w:r w:rsidRPr="00C452AE">
        <w:rPr>
          <w:rFonts w:ascii="Times New Roman" w:hAnsi="Times New Roman" w:cs="Times New Roman"/>
          <w:sz w:val="24"/>
          <w:szCs w:val="24"/>
        </w:rPr>
        <w:t>.</w:t>
      </w:r>
      <w:r>
        <w:rPr>
          <w:rFonts w:ascii="Times New Roman" w:hAnsi="Times New Roman" w:cs="Times New Roman"/>
          <w:sz w:val="24"/>
          <w:szCs w:val="24"/>
        </w:rPr>
        <w:t xml:space="preserve"> </w:t>
      </w:r>
      <w:r w:rsidRPr="00B44043">
        <w:rPr>
          <w:rFonts w:ascii="Times New Roman" w:hAnsi="Times New Roman" w:cs="Times New Roman"/>
          <w:noProof/>
          <w:sz w:val="24"/>
          <w:szCs w:val="24"/>
        </w:rPr>
        <w:t>Οι Hsu-Shih Shih et al.</w:t>
      </w:r>
      <w:r>
        <w:rPr>
          <w:rFonts w:ascii="Times New Roman" w:hAnsi="Times New Roman" w:cs="Times New Roman"/>
          <w:noProof/>
          <w:sz w:val="24"/>
          <w:szCs w:val="24"/>
        </w:rPr>
        <w:t xml:space="preserve"> </w:t>
      </w:r>
      <w:r w:rsidRPr="00B44043">
        <w:rPr>
          <w:rFonts w:ascii="Times New Roman" w:hAnsi="Times New Roman" w:cs="Times New Roman"/>
          <w:noProof/>
          <w:sz w:val="24"/>
          <w:szCs w:val="24"/>
        </w:rPr>
        <w:t>το 2007 εκθ</w:t>
      </w:r>
      <w:r w:rsidR="00C87E2F">
        <w:rPr>
          <w:rFonts w:ascii="Times New Roman" w:hAnsi="Times New Roman" w:cs="Times New Roman"/>
          <w:noProof/>
          <w:sz w:val="24"/>
          <w:szCs w:val="24"/>
        </w:rPr>
        <w:t>ε</w:t>
      </w:r>
      <w:r w:rsidRPr="00B44043">
        <w:rPr>
          <w:rFonts w:ascii="Times New Roman" w:hAnsi="Times New Roman" w:cs="Times New Roman"/>
          <w:noProof/>
          <w:sz w:val="24"/>
          <w:szCs w:val="24"/>
        </w:rPr>
        <w:t>ιάζουν την μέθοδο καθώς «…</w:t>
      </w:r>
      <w:r w:rsidRPr="00B44043">
        <w:rPr>
          <w:rFonts w:ascii="Times New Roman" w:hAnsi="Times New Roman" w:cs="Times New Roman"/>
          <w:sz w:val="24"/>
          <w:szCs w:val="24"/>
        </w:rPr>
        <w:t xml:space="preserve">Βοηθάει τους υπεύθυνους λήψης αποφάσεων να οργανώνουν τα προβλήματα που πρέπει να επιλυθούν και </w:t>
      </w:r>
      <w:r w:rsidR="00C87E2F">
        <w:rPr>
          <w:rFonts w:ascii="Times New Roman" w:hAnsi="Times New Roman" w:cs="Times New Roman"/>
          <w:sz w:val="24"/>
          <w:szCs w:val="24"/>
        </w:rPr>
        <w:t xml:space="preserve">να </w:t>
      </w:r>
      <w:r w:rsidRPr="00B44043">
        <w:rPr>
          <w:rFonts w:ascii="Times New Roman" w:hAnsi="Times New Roman" w:cs="Times New Roman"/>
          <w:sz w:val="24"/>
          <w:szCs w:val="24"/>
        </w:rPr>
        <w:t xml:space="preserve">διεξάγουν αναλύσεις, συγκρίσεις και ταξινομήσεις των εναλλακτικών λύσεων. Κατά συνέπεια, θα γίνει η επιλογή μιας κατάλληλης εναλλακτικής (ή κατάλληλων εναλλακτικών λύσεων). Οι ομάδα της </w:t>
      </w:r>
      <w:r w:rsidRPr="00B44043">
        <w:rPr>
          <w:rFonts w:ascii="Times New Roman" w:hAnsi="Times New Roman" w:cs="Times New Roman"/>
          <w:noProof/>
          <w:sz w:val="24"/>
          <w:szCs w:val="24"/>
        </w:rPr>
        <w:t>Hsu-Shih Shih et al., παρουσιάζουν</w:t>
      </w:r>
      <w:r w:rsidRPr="00B44043">
        <w:rPr>
          <w:rFonts w:ascii="Times New Roman" w:hAnsi="Times New Roman" w:cs="Times New Roman"/>
          <w:sz w:val="24"/>
          <w:szCs w:val="24"/>
        </w:rPr>
        <w:t xml:space="preserve"> </w:t>
      </w:r>
      <w:r>
        <w:rPr>
          <w:rFonts w:ascii="Times New Roman" w:hAnsi="Times New Roman" w:cs="Times New Roman"/>
          <w:sz w:val="24"/>
          <w:szCs w:val="24"/>
        </w:rPr>
        <w:t xml:space="preserve">τα </w:t>
      </w:r>
      <w:r w:rsidRPr="00B44043">
        <w:rPr>
          <w:rFonts w:ascii="Times New Roman" w:hAnsi="Times New Roman" w:cs="Times New Roman"/>
          <w:sz w:val="24"/>
          <w:szCs w:val="24"/>
        </w:rPr>
        <w:t>πλεονεκτήματα της TOPSIS. Π</w:t>
      </w:r>
      <w:r>
        <w:rPr>
          <w:rFonts w:ascii="Times New Roman" w:hAnsi="Times New Roman" w:cs="Times New Roman"/>
          <w:sz w:val="24"/>
          <w:szCs w:val="24"/>
        </w:rPr>
        <w:t>ιστεύουν ότι α</w:t>
      </w:r>
      <w:r w:rsidRPr="00B44043">
        <w:rPr>
          <w:rFonts w:ascii="Times New Roman" w:hAnsi="Times New Roman" w:cs="Times New Roman"/>
          <w:sz w:val="24"/>
          <w:szCs w:val="24"/>
        </w:rPr>
        <w:t xml:space="preserve">ντιπροσωπεύει το σκεπτικό της ανθρώπινης επιλογής, </w:t>
      </w:r>
      <w:r>
        <w:rPr>
          <w:rFonts w:ascii="Times New Roman" w:hAnsi="Times New Roman" w:cs="Times New Roman"/>
          <w:sz w:val="24"/>
          <w:szCs w:val="24"/>
        </w:rPr>
        <w:t xml:space="preserve">ενισχύει την </w:t>
      </w:r>
      <w:r w:rsidRPr="00B44043">
        <w:rPr>
          <w:rFonts w:ascii="Times New Roman" w:hAnsi="Times New Roman" w:cs="Times New Roman"/>
          <w:sz w:val="24"/>
          <w:szCs w:val="24"/>
        </w:rPr>
        <w:t xml:space="preserve">κλιμάκωση των χρησιμοποιούμενων τιμών που αντιπροσωπεύουν τόσο την καλύτερη όσο και τη χειρότερη εναλλακτική λύση ταυτόχρονα, </w:t>
      </w:r>
      <w:r>
        <w:rPr>
          <w:rFonts w:ascii="Times New Roman" w:hAnsi="Times New Roman" w:cs="Times New Roman"/>
          <w:sz w:val="24"/>
          <w:szCs w:val="24"/>
        </w:rPr>
        <w:t xml:space="preserve">έχει </w:t>
      </w:r>
      <w:r w:rsidRPr="00B44043">
        <w:rPr>
          <w:rFonts w:ascii="Times New Roman" w:hAnsi="Times New Roman" w:cs="Times New Roman"/>
          <w:sz w:val="24"/>
          <w:szCs w:val="24"/>
        </w:rPr>
        <w:t xml:space="preserve">απλή διαδικασία υπολογισμού που «…μπορεί εύκολα να προγραμματιστεί σε ένα υπολογιστικό φύλλο»  και τέλος </w:t>
      </w:r>
      <w:r>
        <w:rPr>
          <w:rFonts w:ascii="Times New Roman" w:hAnsi="Times New Roman" w:cs="Times New Roman"/>
          <w:sz w:val="24"/>
          <w:szCs w:val="24"/>
        </w:rPr>
        <w:t xml:space="preserve">έχει </w:t>
      </w:r>
      <w:r w:rsidRPr="00B44043">
        <w:rPr>
          <w:rFonts w:ascii="Times New Roman" w:hAnsi="Times New Roman" w:cs="Times New Roman"/>
          <w:sz w:val="24"/>
          <w:szCs w:val="24"/>
        </w:rPr>
        <w:t xml:space="preserve">τη δυνατότητα απεικόνισης των μέτρων απόδοσης επί των χαρακτηριστικών όλων των εναλλακτικών σε πολύεδρο, τουλάχιστον για οποιεσδήποτε δύο διαστάσεις. Πιστεύουν ότι τα πλεονεκτήματα αυτά καθιστούν την μέθοδο μια σημαντική </w:t>
      </w:r>
      <w:proofErr w:type="spellStart"/>
      <w:r w:rsidRPr="00B44043">
        <w:rPr>
          <w:rFonts w:ascii="Times New Roman" w:hAnsi="Times New Roman" w:cs="Times New Roman"/>
          <w:sz w:val="24"/>
          <w:szCs w:val="24"/>
        </w:rPr>
        <w:t>πολυκριτήρια</w:t>
      </w:r>
      <w:proofErr w:type="spellEnd"/>
      <w:r w:rsidRPr="00B44043">
        <w:rPr>
          <w:rFonts w:ascii="Times New Roman" w:hAnsi="Times New Roman" w:cs="Times New Roman"/>
          <w:sz w:val="24"/>
          <w:szCs w:val="24"/>
        </w:rPr>
        <w:t xml:space="preserve"> τεχνική σε σύγκριση με άλλες σχετικές τεχνικές (AHP και ELECTRΕ). </w:t>
      </w:r>
      <w:r>
        <w:rPr>
          <w:rFonts w:ascii="Times New Roman" w:hAnsi="Times New Roman" w:cs="Times New Roman"/>
          <w:sz w:val="24"/>
          <w:szCs w:val="24"/>
        </w:rPr>
        <w:t xml:space="preserve">Παράλληλα όμως σε πολλές περιπτώσεις γίνεται χρήση της </w:t>
      </w:r>
      <w:r>
        <w:rPr>
          <w:rFonts w:ascii="Times New Roman" w:hAnsi="Times New Roman" w:cs="Times New Roman"/>
          <w:sz w:val="24"/>
          <w:szCs w:val="24"/>
          <w:lang w:val="en-US"/>
        </w:rPr>
        <w:t>AHP</w:t>
      </w:r>
      <w:r w:rsidRPr="00587647">
        <w:rPr>
          <w:rFonts w:ascii="Times New Roman" w:hAnsi="Times New Roman" w:cs="Times New Roman"/>
          <w:sz w:val="24"/>
          <w:szCs w:val="24"/>
        </w:rPr>
        <w:t xml:space="preserve"> </w:t>
      </w:r>
      <w:r>
        <w:rPr>
          <w:rFonts w:ascii="Times New Roman" w:hAnsi="Times New Roman" w:cs="Times New Roman"/>
          <w:sz w:val="24"/>
          <w:szCs w:val="24"/>
        </w:rPr>
        <w:t>για τον καθορισμό των βαρών των χαρακτηριστικών.</w:t>
      </w:r>
    </w:p>
    <w:p w:rsidR="0005301E" w:rsidRDefault="00170AFF" w:rsidP="00995A14">
      <w:pPr>
        <w:shd w:val="clear" w:color="auto" w:fill="FFFFFF" w:themeFill="background1"/>
        <w:spacing w:after="0" w:line="360" w:lineRule="auto"/>
        <w:ind w:firstLine="1134"/>
        <w:jc w:val="both"/>
        <w:rPr>
          <w:rFonts w:ascii="Times New Roman" w:hAnsi="Times New Roman" w:cs="Times New Roman"/>
          <w:noProof/>
          <w:sz w:val="24"/>
          <w:szCs w:val="24"/>
        </w:rPr>
      </w:pPr>
      <w:r w:rsidRPr="00B44043">
        <w:rPr>
          <w:rFonts w:ascii="Times New Roman" w:hAnsi="Times New Roman" w:cs="Times New Roman"/>
          <w:sz w:val="24"/>
          <w:szCs w:val="24"/>
        </w:rPr>
        <w:t>Σχετικά με την εφαρμογή της για τη λήψη της ομαδικής απόφασης</w:t>
      </w:r>
      <w:r>
        <w:rPr>
          <w:rFonts w:ascii="Times New Roman" w:hAnsi="Times New Roman" w:cs="Times New Roman"/>
          <w:sz w:val="24"/>
          <w:szCs w:val="24"/>
        </w:rPr>
        <w:t xml:space="preserve"> οι</w:t>
      </w:r>
      <w:r w:rsidRPr="00B44043">
        <w:rPr>
          <w:rFonts w:ascii="Times New Roman" w:hAnsi="Times New Roman" w:cs="Times New Roman"/>
          <w:sz w:val="24"/>
          <w:szCs w:val="24"/>
        </w:rPr>
        <w:t xml:space="preserve"> </w:t>
      </w:r>
      <w:r w:rsidRPr="00B44043">
        <w:rPr>
          <w:rFonts w:ascii="Times New Roman" w:hAnsi="Times New Roman" w:cs="Times New Roman"/>
          <w:noProof/>
          <w:sz w:val="24"/>
          <w:szCs w:val="24"/>
        </w:rPr>
        <w:t>Hsu-Shih Shih et al.</w:t>
      </w:r>
      <w:r>
        <w:rPr>
          <w:rFonts w:ascii="Times New Roman" w:hAnsi="Times New Roman" w:cs="Times New Roman"/>
          <w:noProof/>
          <w:sz w:val="24"/>
          <w:szCs w:val="24"/>
        </w:rPr>
        <w:t xml:space="preserve"> </w:t>
      </w:r>
      <w:r w:rsidRPr="00B44043">
        <w:rPr>
          <w:rFonts w:ascii="Times New Roman" w:hAnsi="Times New Roman" w:cs="Times New Roman"/>
          <w:sz w:val="24"/>
          <w:szCs w:val="24"/>
        </w:rPr>
        <w:t>υποστηρίζουν ότι το μοντέλο είναι μάλλον απλό στη χρήση και έχει νόημα για αυτή τη διαδικασία και δεν προκαλεί περισσότερο υπολογιστικό βάρος από την αρχική μέθοδο TOPSIS. Με τα παραδείγματα που παρουσιάζουν δείχνουν</w:t>
      </w:r>
      <w:r w:rsidRPr="00B44043">
        <w:rPr>
          <w:rFonts w:ascii="Times New Roman" w:hAnsi="Times New Roman" w:cs="Times New Roman"/>
          <w:sz w:val="24"/>
          <w:szCs w:val="24"/>
          <w:shd w:val="clear" w:color="auto" w:fill="F5F5F5"/>
        </w:rPr>
        <w:t xml:space="preserve"> </w:t>
      </w:r>
      <w:r w:rsidRPr="00B44043">
        <w:rPr>
          <w:rFonts w:ascii="Times New Roman" w:hAnsi="Times New Roman" w:cs="Times New Roman"/>
          <w:sz w:val="24"/>
          <w:szCs w:val="24"/>
        </w:rPr>
        <w:t>ότι το μοντέλο είναι αποτελεσματικό και ανθεκτικό και είναι αρκετά καλό για εφαρμογές του πραγματικού κόσμου. Η εν λόγω μελέτη δεν ασχολήθηκε με το θέμα της εκμαίευσης των βαρών σημαντικότητας, καθώς συνήθως θεωρείται ότι τα βάρη των χαρακτηριστικών δίνονται καθώς αρχίζει η TOPSIS (με τη χρήση της AHP ή άλλων τεχνικών</w:t>
      </w:r>
      <w:r>
        <w:rPr>
          <w:rFonts w:ascii="Times New Roman" w:hAnsi="Times New Roman" w:cs="Times New Roman"/>
          <w:sz w:val="24"/>
          <w:szCs w:val="24"/>
        </w:rPr>
        <w:t>).</w:t>
      </w:r>
      <w:r w:rsidRPr="00B44043">
        <w:rPr>
          <w:rFonts w:ascii="Times New Roman" w:hAnsi="Times New Roman" w:cs="Times New Roman"/>
          <w:sz w:val="24"/>
          <w:szCs w:val="24"/>
          <w:shd w:val="clear" w:color="auto" w:fill="F5F5F5"/>
        </w:rPr>
        <w:t xml:space="preserve"> </w:t>
      </w:r>
      <w:r w:rsidRPr="00A16221">
        <w:rPr>
          <w:rFonts w:ascii="Times New Roman" w:hAnsi="Times New Roman" w:cs="Times New Roman"/>
          <w:sz w:val="24"/>
          <w:szCs w:val="24"/>
        </w:rPr>
        <w:t>Μια ακόμη μελέτη που προβά</w:t>
      </w:r>
      <w:r w:rsidR="00C87E2F">
        <w:rPr>
          <w:rFonts w:ascii="Times New Roman" w:hAnsi="Times New Roman" w:cs="Times New Roman"/>
          <w:sz w:val="24"/>
          <w:szCs w:val="24"/>
        </w:rPr>
        <w:t>λ</w:t>
      </w:r>
      <w:r w:rsidRPr="00A16221">
        <w:rPr>
          <w:rFonts w:ascii="Times New Roman" w:hAnsi="Times New Roman" w:cs="Times New Roman"/>
          <w:sz w:val="24"/>
          <w:szCs w:val="24"/>
        </w:rPr>
        <w:t xml:space="preserve">λει τη δυνατότητα της μεθόδου </w:t>
      </w:r>
      <w:r w:rsidRPr="00A16221">
        <w:rPr>
          <w:rFonts w:ascii="Times New Roman" w:hAnsi="Times New Roman" w:cs="Times New Roman"/>
          <w:sz w:val="24"/>
          <w:szCs w:val="24"/>
          <w:lang w:val="en-US"/>
        </w:rPr>
        <w:t>AHP</w:t>
      </w:r>
      <w:r w:rsidRPr="00A16221">
        <w:rPr>
          <w:rFonts w:ascii="Times New Roman" w:hAnsi="Times New Roman" w:cs="Times New Roman"/>
          <w:sz w:val="24"/>
          <w:szCs w:val="24"/>
        </w:rPr>
        <w:t xml:space="preserve"> να συνεργάζεται άριστα και με άλλες μεθόδους για την υποβοήθηση της διαδικασίας των ομαδικών αποφάσεων είναι αυτή του </w:t>
      </w:r>
      <w:r w:rsidRPr="00A16221">
        <w:rPr>
          <w:rFonts w:ascii="Times New Roman" w:hAnsi="Times New Roman" w:cs="Times New Roman"/>
          <w:noProof/>
          <w:sz w:val="24"/>
          <w:szCs w:val="24"/>
        </w:rPr>
        <w:t xml:space="preserve">J. Malczewski το 1996. </w:t>
      </w:r>
    </w:p>
    <w:p w:rsidR="00170AFF" w:rsidRDefault="00170AFF" w:rsidP="00995A14">
      <w:pPr>
        <w:spacing w:after="0" w:line="360" w:lineRule="auto"/>
        <w:ind w:firstLine="1134"/>
        <w:jc w:val="both"/>
        <w:rPr>
          <w:rFonts w:ascii="Times New Roman" w:hAnsi="Times New Roman" w:cs="Times New Roman"/>
          <w:sz w:val="24"/>
          <w:szCs w:val="24"/>
        </w:rPr>
      </w:pPr>
      <w:r w:rsidRPr="00A16221">
        <w:rPr>
          <w:rFonts w:ascii="Times New Roman" w:hAnsi="Times New Roman" w:cs="Times New Roman"/>
          <w:sz w:val="24"/>
          <w:szCs w:val="24"/>
        </w:rPr>
        <w:t>Νεότερες αναφορές (</w:t>
      </w:r>
      <w:r w:rsidRPr="00A16221">
        <w:rPr>
          <w:rFonts w:ascii="Times New Roman" w:hAnsi="Times New Roman" w:cs="Times New Roman"/>
          <w:sz w:val="24"/>
          <w:szCs w:val="24"/>
          <w:lang w:val="en-US"/>
        </w:rPr>
        <w:t>Ali</w:t>
      </w:r>
      <w:r w:rsidRPr="00A16221">
        <w:rPr>
          <w:rFonts w:ascii="Times New Roman" w:hAnsi="Times New Roman" w:cs="Times New Roman"/>
          <w:sz w:val="24"/>
          <w:szCs w:val="24"/>
        </w:rPr>
        <w:t xml:space="preserve"> </w:t>
      </w:r>
      <w:proofErr w:type="spellStart"/>
      <w:r w:rsidRPr="00A16221">
        <w:rPr>
          <w:rFonts w:ascii="Times New Roman" w:hAnsi="Times New Roman" w:cs="Times New Roman"/>
          <w:sz w:val="24"/>
          <w:szCs w:val="24"/>
          <w:lang w:val="en-US"/>
        </w:rPr>
        <w:t>Yousefi</w:t>
      </w:r>
      <w:proofErr w:type="spellEnd"/>
      <w:r w:rsidRPr="00A16221">
        <w:rPr>
          <w:rFonts w:ascii="Times New Roman" w:hAnsi="Times New Roman" w:cs="Times New Roman"/>
          <w:sz w:val="24"/>
          <w:szCs w:val="24"/>
        </w:rPr>
        <w:t xml:space="preserve"> </w:t>
      </w:r>
      <w:r w:rsidRPr="00A16221">
        <w:rPr>
          <w:rFonts w:ascii="Times New Roman" w:hAnsi="Times New Roman" w:cs="Times New Roman"/>
          <w:sz w:val="24"/>
          <w:szCs w:val="24"/>
          <w:lang w:val="en-US"/>
        </w:rPr>
        <w:t>and</w:t>
      </w:r>
      <w:r w:rsidRPr="00A16221">
        <w:rPr>
          <w:rFonts w:ascii="Times New Roman" w:hAnsi="Times New Roman" w:cs="Times New Roman"/>
          <w:sz w:val="24"/>
          <w:szCs w:val="24"/>
        </w:rPr>
        <w:t xml:space="preserve"> </w:t>
      </w:r>
      <w:proofErr w:type="spellStart"/>
      <w:r w:rsidRPr="00A16221">
        <w:rPr>
          <w:rFonts w:ascii="Times New Roman" w:hAnsi="Times New Roman" w:cs="Times New Roman"/>
          <w:sz w:val="24"/>
          <w:szCs w:val="24"/>
          <w:lang w:val="en-US"/>
        </w:rPr>
        <w:t>Abdollah</w:t>
      </w:r>
      <w:proofErr w:type="spellEnd"/>
      <w:r w:rsidRPr="00A16221">
        <w:rPr>
          <w:rFonts w:ascii="Times New Roman" w:hAnsi="Times New Roman" w:cs="Times New Roman"/>
          <w:sz w:val="24"/>
          <w:szCs w:val="24"/>
        </w:rPr>
        <w:t xml:space="preserve"> </w:t>
      </w:r>
      <w:proofErr w:type="spellStart"/>
      <w:r w:rsidRPr="00A16221">
        <w:rPr>
          <w:rFonts w:ascii="Times New Roman" w:hAnsi="Times New Roman" w:cs="Times New Roman"/>
          <w:sz w:val="24"/>
          <w:szCs w:val="24"/>
          <w:lang w:val="en-US"/>
        </w:rPr>
        <w:t>Hadi</w:t>
      </w:r>
      <w:proofErr w:type="spellEnd"/>
      <w:r w:rsidRPr="00A16221">
        <w:rPr>
          <w:rFonts w:ascii="Times New Roman" w:hAnsi="Times New Roman" w:cs="Times New Roman"/>
          <w:sz w:val="24"/>
          <w:szCs w:val="24"/>
        </w:rPr>
        <w:t>-</w:t>
      </w:r>
      <w:proofErr w:type="spellStart"/>
      <w:r w:rsidRPr="00A16221">
        <w:rPr>
          <w:rFonts w:ascii="Times New Roman" w:hAnsi="Times New Roman" w:cs="Times New Roman"/>
          <w:sz w:val="24"/>
          <w:szCs w:val="24"/>
          <w:lang w:val="en-US"/>
        </w:rPr>
        <w:t>Vencheh</w:t>
      </w:r>
      <w:proofErr w:type="spellEnd"/>
      <w:r w:rsidRPr="00A16221">
        <w:rPr>
          <w:rFonts w:ascii="Times New Roman" w:hAnsi="Times New Roman" w:cs="Times New Roman"/>
          <w:sz w:val="24"/>
          <w:szCs w:val="24"/>
        </w:rPr>
        <w:t>, 2010;</w:t>
      </w:r>
      <w:r w:rsidRPr="00A16221">
        <w:rPr>
          <w:rFonts w:ascii="Times New Roman" w:hAnsi="Times New Roman" w:cs="Times New Roman"/>
          <w:b/>
          <w:sz w:val="24"/>
          <w:szCs w:val="24"/>
        </w:rPr>
        <w:t xml:space="preserve"> </w:t>
      </w:r>
      <w:proofErr w:type="spellStart"/>
      <w:r w:rsidRPr="00A31424">
        <w:rPr>
          <w:rFonts w:ascii="Times New Roman" w:hAnsi="Times New Roman" w:cs="Times New Roman"/>
          <w:sz w:val="24"/>
          <w:szCs w:val="24"/>
          <w:lang w:val="en-US"/>
        </w:rPr>
        <w:t>Madjid</w:t>
      </w:r>
      <w:proofErr w:type="spellEnd"/>
      <w:r w:rsidRPr="00A31424">
        <w:rPr>
          <w:rFonts w:ascii="Times New Roman" w:hAnsi="Times New Roman" w:cs="Times New Roman"/>
          <w:sz w:val="24"/>
          <w:szCs w:val="24"/>
        </w:rPr>
        <w:t xml:space="preserve"> </w:t>
      </w:r>
      <w:proofErr w:type="spellStart"/>
      <w:r w:rsidRPr="00A31424">
        <w:rPr>
          <w:rFonts w:ascii="Times New Roman" w:hAnsi="Times New Roman" w:cs="Times New Roman"/>
          <w:sz w:val="24"/>
          <w:szCs w:val="24"/>
          <w:lang w:val="en-US"/>
        </w:rPr>
        <w:t>Tavanaa</w:t>
      </w:r>
      <w:proofErr w:type="spellEnd"/>
      <w:r w:rsidRPr="00A31424">
        <w:rPr>
          <w:rFonts w:ascii="Times New Roman" w:hAnsi="Times New Roman" w:cs="Times New Roman"/>
          <w:sz w:val="24"/>
          <w:szCs w:val="24"/>
        </w:rPr>
        <w:t xml:space="preserve"> </w:t>
      </w:r>
      <w:r w:rsidRPr="00A31424">
        <w:rPr>
          <w:rFonts w:ascii="Times New Roman" w:hAnsi="Times New Roman" w:cs="Times New Roman"/>
          <w:sz w:val="24"/>
          <w:szCs w:val="24"/>
          <w:lang w:val="en-US"/>
        </w:rPr>
        <w:t>and</w:t>
      </w:r>
      <w:r w:rsidRPr="00A31424">
        <w:rPr>
          <w:rFonts w:ascii="Times New Roman" w:hAnsi="Times New Roman" w:cs="Times New Roman"/>
          <w:sz w:val="24"/>
          <w:szCs w:val="24"/>
        </w:rPr>
        <w:t xml:space="preserve"> </w:t>
      </w:r>
      <w:r w:rsidRPr="00A31424">
        <w:rPr>
          <w:rFonts w:ascii="Times New Roman" w:hAnsi="Times New Roman" w:cs="Times New Roman"/>
          <w:sz w:val="24"/>
          <w:szCs w:val="24"/>
          <w:lang w:val="en-US"/>
        </w:rPr>
        <w:t>Adel</w:t>
      </w:r>
      <w:r w:rsidRPr="00A31424">
        <w:rPr>
          <w:rFonts w:ascii="Times New Roman" w:hAnsi="Times New Roman" w:cs="Times New Roman"/>
          <w:sz w:val="24"/>
          <w:szCs w:val="24"/>
        </w:rPr>
        <w:t xml:space="preserve"> </w:t>
      </w:r>
      <w:proofErr w:type="spellStart"/>
      <w:r w:rsidRPr="00A31424">
        <w:rPr>
          <w:rFonts w:ascii="Times New Roman" w:hAnsi="Times New Roman" w:cs="Times New Roman"/>
          <w:sz w:val="24"/>
          <w:szCs w:val="24"/>
          <w:lang w:val="en-US"/>
        </w:rPr>
        <w:t>Hatami</w:t>
      </w:r>
      <w:proofErr w:type="spellEnd"/>
      <w:r w:rsidRPr="00A31424">
        <w:rPr>
          <w:rFonts w:ascii="Times New Roman" w:hAnsi="Times New Roman" w:cs="Times New Roman"/>
          <w:sz w:val="24"/>
          <w:szCs w:val="24"/>
        </w:rPr>
        <w:t>-</w:t>
      </w:r>
      <w:proofErr w:type="spellStart"/>
      <w:r w:rsidRPr="00A31424">
        <w:rPr>
          <w:rFonts w:ascii="Times New Roman" w:hAnsi="Times New Roman" w:cs="Times New Roman"/>
          <w:sz w:val="24"/>
          <w:szCs w:val="24"/>
          <w:lang w:val="en-US"/>
        </w:rPr>
        <w:t>Marbini</w:t>
      </w:r>
      <w:proofErr w:type="spellEnd"/>
      <w:r w:rsidRPr="00A31424">
        <w:rPr>
          <w:rFonts w:ascii="Times New Roman" w:hAnsi="Times New Roman" w:cs="Times New Roman"/>
          <w:sz w:val="24"/>
          <w:szCs w:val="24"/>
        </w:rPr>
        <w:t>, 2011) παρουσιάζουν αυτή τη συνεργασία τ</w:t>
      </w:r>
      <w:r w:rsidRPr="00A16221">
        <w:rPr>
          <w:rFonts w:ascii="Times New Roman" w:hAnsi="Times New Roman" w:cs="Times New Roman"/>
          <w:sz w:val="24"/>
          <w:szCs w:val="24"/>
        </w:rPr>
        <w:t xml:space="preserve">ων μεθόδων </w:t>
      </w:r>
      <w:r w:rsidRPr="00A16221">
        <w:rPr>
          <w:rFonts w:ascii="Times New Roman" w:hAnsi="Times New Roman" w:cs="Times New Roman"/>
          <w:sz w:val="24"/>
          <w:szCs w:val="24"/>
          <w:lang w:val="en-US"/>
        </w:rPr>
        <w:t>AHP</w:t>
      </w:r>
      <w:r w:rsidRPr="00A16221">
        <w:rPr>
          <w:rFonts w:ascii="Times New Roman" w:hAnsi="Times New Roman" w:cs="Times New Roman"/>
          <w:sz w:val="24"/>
          <w:szCs w:val="24"/>
        </w:rPr>
        <w:t xml:space="preserve"> και </w:t>
      </w:r>
      <w:r w:rsidRPr="00A16221">
        <w:rPr>
          <w:rFonts w:ascii="Times New Roman" w:hAnsi="Times New Roman" w:cs="Times New Roman"/>
          <w:sz w:val="24"/>
          <w:szCs w:val="24"/>
          <w:lang w:val="en-US"/>
        </w:rPr>
        <w:t>TOPSIS</w:t>
      </w:r>
      <w:r w:rsidRPr="00A16221">
        <w:rPr>
          <w:rFonts w:ascii="Times New Roman" w:hAnsi="Times New Roman" w:cs="Times New Roman"/>
          <w:sz w:val="24"/>
          <w:szCs w:val="24"/>
        </w:rPr>
        <w:t xml:space="preserve"> ενώ μ</w:t>
      </w:r>
      <w:r w:rsidRPr="00A16221">
        <w:rPr>
          <w:rFonts w:ascii="Times New Roman" w:hAnsi="Times New Roman" w:cs="Times New Roman"/>
          <w:noProof/>
          <w:sz w:val="24"/>
          <w:szCs w:val="24"/>
        </w:rPr>
        <w:t xml:space="preserve">ε το σύστημα </w:t>
      </w:r>
      <w:r w:rsidRPr="00A16221">
        <w:rPr>
          <w:rFonts w:ascii="Times New Roman" w:hAnsi="Times New Roman" w:cs="Times New Roman"/>
          <w:noProof/>
          <w:sz w:val="24"/>
          <w:szCs w:val="24"/>
          <w:lang w:val="en-US"/>
        </w:rPr>
        <w:t>GIS</w:t>
      </w:r>
      <w:r w:rsidRPr="00A16221">
        <w:rPr>
          <w:rFonts w:ascii="Times New Roman" w:hAnsi="Times New Roman" w:cs="Times New Roman"/>
          <w:noProof/>
          <w:sz w:val="24"/>
          <w:szCs w:val="24"/>
        </w:rPr>
        <w:t xml:space="preserve"> γίνεται συνεργασία της </w:t>
      </w:r>
      <w:r w:rsidRPr="00A16221">
        <w:rPr>
          <w:rFonts w:ascii="Times New Roman" w:hAnsi="Times New Roman" w:cs="Times New Roman"/>
          <w:noProof/>
          <w:sz w:val="24"/>
          <w:szCs w:val="24"/>
          <w:lang w:val="en-US"/>
        </w:rPr>
        <w:t>AHP</w:t>
      </w:r>
      <w:r w:rsidRPr="00A16221">
        <w:rPr>
          <w:rFonts w:ascii="Times New Roman" w:hAnsi="Times New Roman" w:cs="Times New Roman"/>
          <w:noProof/>
          <w:sz w:val="24"/>
          <w:szCs w:val="24"/>
        </w:rPr>
        <w:t xml:space="preserve"> και στη μελέτη των </w:t>
      </w:r>
      <w:proofErr w:type="spellStart"/>
      <w:r w:rsidRPr="00A16221">
        <w:rPr>
          <w:rFonts w:ascii="Times New Roman" w:hAnsi="Times New Roman" w:cs="Times New Roman"/>
          <w:sz w:val="24"/>
          <w:szCs w:val="24"/>
          <w:lang w:val="en-US"/>
        </w:rPr>
        <w:t>Mui</w:t>
      </w:r>
      <w:proofErr w:type="spellEnd"/>
      <w:r w:rsidRPr="00A16221">
        <w:rPr>
          <w:rFonts w:ascii="Times New Roman" w:hAnsi="Times New Roman" w:cs="Times New Roman"/>
          <w:sz w:val="24"/>
          <w:szCs w:val="24"/>
        </w:rPr>
        <w:t>-</w:t>
      </w:r>
      <w:r w:rsidRPr="00A16221">
        <w:rPr>
          <w:rFonts w:ascii="Times New Roman" w:hAnsi="Times New Roman" w:cs="Times New Roman"/>
          <w:sz w:val="24"/>
          <w:szCs w:val="24"/>
          <w:lang w:val="en-US"/>
        </w:rPr>
        <w:t>How</w:t>
      </w:r>
      <w:r w:rsidRPr="00A16221">
        <w:rPr>
          <w:rFonts w:ascii="Times New Roman" w:hAnsi="Times New Roman" w:cs="Times New Roman"/>
          <w:sz w:val="24"/>
          <w:szCs w:val="24"/>
        </w:rPr>
        <w:t xml:space="preserve"> </w:t>
      </w:r>
      <w:proofErr w:type="spellStart"/>
      <w:r w:rsidRPr="00A16221">
        <w:rPr>
          <w:rFonts w:ascii="Times New Roman" w:hAnsi="Times New Roman" w:cs="Times New Roman"/>
          <w:sz w:val="24"/>
          <w:szCs w:val="24"/>
          <w:lang w:val="en-US"/>
        </w:rPr>
        <w:t>Phuaa</w:t>
      </w:r>
      <w:proofErr w:type="spellEnd"/>
      <w:r w:rsidRPr="00A16221">
        <w:rPr>
          <w:rFonts w:ascii="Times New Roman" w:hAnsi="Times New Roman" w:cs="Times New Roman"/>
          <w:sz w:val="24"/>
          <w:szCs w:val="24"/>
        </w:rPr>
        <w:t xml:space="preserve"> </w:t>
      </w:r>
      <w:r w:rsidRPr="00A16221">
        <w:rPr>
          <w:rFonts w:ascii="Times New Roman" w:hAnsi="Times New Roman" w:cs="Times New Roman"/>
          <w:sz w:val="24"/>
          <w:szCs w:val="24"/>
          <w:lang w:val="en-US"/>
        </w:rPr>
        <w:t>and</w:t>
      </w:r>
      <w:r w:rsidRPr="00A16221">
        <w:rPr>
          <w:rFonts w:ascii="Times New Roman" w:hAnsi="Times New Roman" w:cs="Times New Roman"/>
          <w:sz w:val="24"/>
          <w:szCs w:val="24"/>
        </w:rPr>
        <w:t xml:space="preserve">  </w:t>
      </w:r>
      <w:r w:rsidRPr="00A16221">
        <w:rPr>
          <w:rFonts w:ascii="Times New Roman" w:hAnsi="Times New Roman" w:cs="Times New Roman"/>
          <w:sz w:val="24"/>
          <w:szCs w:val="24"/>
          <w:lang w:val="en-US"/>
        </w:rPr>
        <w:t>Mitsuhiro</w:t>
      </w:r>
      <w:r w:rsidRPr="00A16221">
        <w:rPr>
          <w:rFonts w:ascii="Times New Roman" w:hAnsi="Times New Roman" w:cs="Times New Roman"/>
          <w:sz w:val="24"/>
          <w:szCs w:val="24"/>
        </w:rPr>
        <w:t xml:space="preserve"> </w:t>
      </w:r>
      <w:proofErr w:type="spellStart"/>
      <w:r w:rsidRPr="00A16221">
        <w:rPr>
          <w:rFonts w:ascii="Times New Roman" w:hAnsi="Times New Roman" w:cs="Times New Roman"/>
          <w:sz w:val="24"/>
          <w:szCs w:val="24"/>
          <w:lang w:val="en-US"/>
        </w:rPr>
        <w:t>Minowa</w:t>
      </w:r>
      <w:proofErr w:type="spellEnd"/>
      <w:r w:rsidRPr="00A16221">
        <w:rPr>
          <w:rFonts w:ascii="Times New Roman" w:hAnsi="Times New Roman" w:cs="Times New Roman"/>
          <w:sz w:val="24"/>
          <w:szCs w:val="24"/>
        </w:rPr>
        <w:t xml:space="preserve"> (2005). </w:t>
      </w:r>
      <w:r w:rsidRPr="009459EF">
        <w:rPr>
          <w:rFonts w:ascii="Times New Roman" w:hAnsi="Times New Roman" w:cs="Times New Roman"/>
          <w:sz w:val="24"/>
          <w:szCs w:val="24"/>
        </w:rPr>
        <w:t>Μάλιστα ο</w:t>
      </w:r>
      <w:r w:rsidRPr="009459EF">
        <w:rPr>
          <w:rFonts w:ascii="Times New Roman" w:hAnsi="Times New Roman" w:cs="Times New Roman"/>
          <w:noProof/>
          <w:sz w:val="24"/>
          <w:szCs w:val="24"/>
        </w:rPr>
        <w:t>ι Yanbing Ju και Aihua Wang το 2012 παρουσιάζουν μ</w:t>
      </w:r>
      <w:r w:rsidRPr="009459EF">
        <w:rPr>
          <w:rFonts w:ascii="Times New Roman" w:hAnsi="Times New Roman" w:cs="Times New Roman"/>
          <w:sz w:val="24"/>
          <w:szCs w:val="24"/>
        </w:rPr>
        <w:t xml:space="preserve">ια μέθοδο για την επίλυση προβλημάτων λήψης ομαδικών αποφάσεων πολλαπλών κριτηρίων με ελλιπείς πληροφορίες βασισμένες στη θεωρία </w:t>
      </w:r>
      <w:proofErr w:type="spellStart"/>
      <w:r w:rsidRPr="009459EF">
        <w:rPr>
          <w:rFonts w:ascii="Times New Roman" w:hAnsi="Times New Roman" w:cs="Times New Roman"/>
          <w:sz w:val="24"/>
          <w:szCs w:val="24"/>
          <w:lang w:val="en-US"/>
        </w:rPr>
        <w:t>Dempster</w:t>
      </w:r>
      <w:proofErr w:type="spellEnd"/>
      <w:r w:rsidRPr="009459EF">
        <w:rPr>
          <w:rFonts w:ascii="Times New Roman" w:hAnsi="Times New Roman" w:cs="Times New Roman"/>
          <w:sz w:val="24"/>
          <w:szCs w:val="24"/>
        </w:rPr>
        <w:t>-</w:t>
      </w:r>
      <w:r w:rsidRPr="009459EF">
        <w:rPr>
          <w:rFonts w:ascii="Times New Roman" w:hAnsi="Times New Roman" w:cs="Times New Roman"/>
          <w:sz w:val="24"/>
          <w:szCs w:val="24"/>
          <w:lang w:val="en-US"/>
        </w:rPr>
        <w:t>Shafer</w:t>
      </w:r>
      <w:r w:rsidRPr="009459EF">
        <w:rPr>
          <w:rFonts w:ascii="Times New Roman" w:hAnsi="Times New Roman" w:cs="Times New Roman"/>
          <w:sz w:val="24"/>
          <w:szCs w:val="24"/>
        </w:rPr>
        <w:t xml:space="preserve"> που συνδυάζεται</w:t>
      </w:r>
      <w:r w:rsidRPr="00A4303B">
        <w:rPr>
          <w:rFonts w:ascii="Times New Roman" w:hAnsi="Times New Roman" w:cs="Times New Roman"/>
          <w:sz w:val="24"/>
          <w:szCs w:val="24"/>
        </w:rPr>
        <w:t xml:space="preserve"> </w:t>
      </w:r>
      <w:r>
        <w:rPr>
          <w:rFonts w:ascii="Times New Roman" w:hAnsi="Times New Roman" w:cs="Times New Roman"/>
          <w:sz w:val="24"/>
          <w:szCs w:val="24"/>
        </w:rPr>
        <w:t xml:space="preserve">με την </w:t>
      </w:r>
      <w:r>
        <w:rPr>
          <w:rFonts w:ascii="Times New Roman" w:hAnsi="Times New Roman" w:cs="Times New Roman"/>
          <w:sz w:val="24"/>
          <w:szCs w:val="24"/>
          <w:lang w:val="en-US"/>
        </w:rPr>
        <w:t>AHP</w:t>
      </w:r>
      <w:r w:rsidRPr="00CF0561">
        <w:rPr>
          <w:rFonts w:ascii="Times New Roman" w:hAnsi="Times New Roman" w:cs="Times New Roman"/>
          <w:sz w:val="24"/>
          <w:szCs w:val="24"/>
        </w:rPr>
        <w:t xml:space="preserve"> και στην εκτεταμένη μέθοδο </w:t>
      </w:r>
      <w:r w:rsidRPr="00CF0561">
        <w:rPr>
          <w:rFonts w:ascii="Times New Roman" w:hAnsi="Times New Roman" w:cs="Times New Roman"/>
          <w:sz w:val="24"/>
          <w:szCs w:val="24"/>
          <w:lang w:val="en-US"/>
        </w:rPr>
        <w:t>TOPSIS</w:t>
      </w:r>
      <w:r>
        <w:rPr>
          <w:rFonts w:ascii="Times New Roman" w:hAnsi="Times New Roman" w:cs="Times New Roman"/>
          <w:sz w:val="24"/>
          <w:szCs w:val="24"/>
        </w:rPr>
        <w:t xml:space="preserve"> και π</w:t>
      </w:r>
      <w:r w:rsidRPr="00CF0561">
        <w:rPr>
          <w:rFonts w:ascii="Times New Roman" w:hAnsi="Times New Roman" w:cs="Times New Roman"/>
          <w:sz w:val="24"/>
          <w:szCs w:val="24"/>
        </w:rPr>
        <w:t xml:space="preserve">εριλαμβάνει τρία στάδια: </w:t>
      </w:r>
      <w:r>
        <w:rPr>
          <w:rFonts w:ascii="Times New Roman" w:hAnsi="Times New Roman" w:cs="Times New Roman"/>
          <w:sz w:val="24"/>
          <w:szCs w:val="24"/>
        </w:rPr>
        <w:t>Στο πρώτο γίνεται ο προσδιορισμός των βασικών στοιχείων</w:t>
      </w:r>
      <w:r w:rsidRPr="00CF0561">
        <w:rPr>
          <w:rFonts w:ascii="Times New Roman" w:hAnsi="Times New Roman" w:cs="Times New Roman"/>
          <w:sz w:val="24"/>
          <w:szCs w:val="24"/>
        </w:rPr>
        <w:t xml:space="preserve"> των διαφορετικών φορέων λήψης αποφάσεων σύμφωνα με κάθε κριτήριο σύμφωνα με τον πίνακα ομαδικής απόφασης χρησιμοποιώντας γλωσσικούς όρους. </w:t>
      </w:r>
      <w:r>
        <w:rPr>
          <w:rFonts w:ascii="Times New Roman" w:hAnsi="Times New Roman" w:cs="Times New Roman"/>
          <w:sz w:val="24"/>
          <w:szCs w:val="24"/>
        </w:rPr>
        <w:t>Στο δεύτερο κ</w:t>
      </w:r>
      <w:r w:rsidRPr="00CF0561">
        <w:rPr>
          <w:rFonts w:ascii="Times New Roman" w:hAnsi="Times New Roman" w:cs="Times New Roman"/>
          <w:sz w:val="24"/>
          <w:szCs w:val="24"/>
        </w:rPr>
        <w:t>ατασκευά</w:t>
      </w:r>
      <w:r>
        <w:rPr>
          <w:rFonts w:ascii="Times New Roman" w:hAnsi="Times New Roman" w:cs="Times New Roman"/>
          <w:sz w:val="24"/>
          <w:szCs w:val="24"/>
        </w:rPr>
        <w:t>ζεται ο</w:t>
      </w:r>
      <w:r w:rsidRPr="00CF0561">
        <w:rPr>
          <w:rFonts w:ascii="Times New Roman" w:hAnsi="Times New Roman" w:cs="Times New Roman"/>
          <w:sz w:val="24"/>
          <w:szCs w:val="24"/>
        </w:rPr>
        <w:t xml:space="preserve"> σταθμισμένο</w:t>
      </w:r>
      <w:r>
        <w:rPr>
          <w:rFonts w:ascii="Times New Roman" w:hAnsi="Times New Roman" w:cs="Times New Roman"/>
          <w:sz w:val="24"/>
          <w:szCs w:val="24"/>
        </w:rPr>
        <w:t>ς</w:t>
      </w:r>
      <w:r w:rsidRPr="00CF0561">
        <w:rPr>
          <w:rFonts w:ascii="Times New Roman" w:hAnsi="Times New Roman" w:cs="Times New Roman"/>
          <w:sz w:val="24"/>
          <w:szCs w:val="24"/>
        </w:rPr>
        <w:t xml:space="preserve"> πίνακα ομαλοποιημένης μήτρας απόφασης διαστήματος πεποίθησης χρησιμοποιώντας τον κανόνα του συνδυασμού του </w:t>
      </w:r>
      <w:proofErr w:type="spellStart"/>
      <w:r w:rsidRPr="00CF0561">
        <w:rPr>
          <w:rFonts w:ascii="Times New Roman" w:hAnsi="Times New Roman" w:cs="Times New Roman"/>
          <w:sz w:val="24"/>
          <w:szCs w:val="24"/>
          <w:lang w:val="en-US"/>
        </w:rPr>
        <w:t>Dempster</w:t>
      </w:r>
      <w:proofErr w:type="spellEnd"/>
      <w:r w:rsidRPr="00CF0561">
        <w:rPr>
          <w:rFonts w:ascii="Times New Roman" w:hAnsi="Times New Roman" w:cs="Times New Roman"/>
          <w:sz w:val="24"/>
          <w:szCs w:val="24"/>
        </w:rPr>
        <w:t xml:space="preserve">. </w:t>
      </w:r>
      <w:r>
        <w:rPr>
          <w:rFonts w:ascii="Times New Roman" w:hAnsi="Times New Roman" w:cs="Times New Roman"/>
          <w:sz w:val="24"/>
          <w:szCs w:val="24"/>
        </w:rPr>
        <w:t>Στο τελευταίο στάδιο εφαρμόζεται η ε</w:t>
      </w:r>
      <w:r w:rsidRPr="00CF0561">
        <w:rPr>
          <w:rFonts w:ascii="Times New Roman" w:hAnsi="Times New Roman" w:cs="Times New Roman"/>
          <w:sz w:val="24"/>
          <w:szCs w:val="24"/>
        </w:rPr>
        <w:t xml:space="preserve">κτεταμένη προσέγγιση </w:t>
      </w:r>
      <w:r>
        <w:rPr>
          <w:rFonts w:ascii="Times New Roman" w:hAnsi="Times New Roman" w:cs="Times New Roman"/>
          <w:sz w:val="24"/>
          <w:szCs w:val="24"/>
        </w:rPr>
        <w:t xml:space="preserve">της μεθόδου </w:t>
      </w:r>
      <w:r w:rsidRPr="00CF0561">
        <w:rPr>
          <w:rFonts w:ascii="Times New Roman" w:hAnsi="Times New Roman" w:cs="Times New Roman"/>
          <w:sz w:val="24"/>
          <w:szCs w:val="24"/>
          <w:lang w:val="en-US"/>
        </w:rPr>
        <w:t>TOPSIS</w:t>
      </w:r>
      <w:r w:rsidRPr="00CF0561">
        <w:rPr>
          <w:rFonts w:ascii="Times New Roman" w:hAnsi="Times New Roman" w:cs="Times New Roman"/>
          <w:sz w:val="24"/>
          <w:szCs w:val="24"/>
        </w:rPr>
        <w:t xml:space="preserve"> για τα δεδομένα διαστήματος</w:t>
      </w:r>
      <w:r>
        <w:rPr>
          <w:rFonts w:ascii="Times New Roman" w:hAnsi="Times New Roman" w:cs="Times New Roman"/>
          <w:sz w:val="24"/>
          <w:szCs w:val="24"/>
        </w:rPr>
        <w:t xml:space="preserve"> όπως δίδονται από την ομάδα προκειμένου να ταξινομηθούν οι</w:t>
      </w:r>
      <w:r w:rsidRPr="00CF0561">
        <w:rPr>
          <w:rFonts w:ascii="Times New Roman" w:hAnsi="Times New Roman" w:cs="Times New Roman"/>
          <w:sz w:val="24"/>
          <w:szCs w:val="24"/>
        </w:rPr>
        <w:t xml:space="preserve"> εναλλακτικές λύσεις</w:t>
      </w:r>
      <w:r>
        <w:rPr>
          <w:rFonts w:ascii="Times New Roman" w:hAnsi="Times New Roman" w:cs="Times New Roman"/>
          <w:sz w:val="24"/>
          <w:szCs w:val="24"/>
        </w:rPr>
        <w:t>. Σύμφωνα με τους ερευνητές τ</w:t>
      </w:r>
      <w:r w:rsidRPr="00CF0561">
        <w:rPr>
          <w:rFonts w:ascii="Times New Roman" w:hAnsi="Times New Roman" w:cs="Times New Roman"/>
          <w:sz w:val="24"/>
          <w:szCs w:val="24"/>
        </w:rPr>
        <w:t xml:space="preserve">α αποτελέσματα </w:t>
      </w:r>
      <w:r>
        <w:rPr>
          <w:rFonts w:ascii="Times New Roman" w:hAnsi="Times New Roman" w:cs="Times New Roman"/>
          <w:sz w:val="24"/>
          <w:szCs w:val="24"/>
        </w:rPr>
        <w:t xml:space="preserve">της προτεινόμενης μεθόδου </w:t>
      </w:r>
      <w:r w:rsidRPr="00CF0561">
        <w:rPr>
          <w:rFonts w:ascii="Times New Roman" w:hAnsi="Times New Roman" w:cs="Times New Roman"/>
          <w:sz w:val="24"/>
          <w:szCs w:val="24"/>
        </w:rPr>
        <w:t xml:space="preserve">δείχνουν ότι </w:t>
      </w:r>
      <w:r>
        <w:rPr>
          <w:rFonts w:ascii="Times New Roman" w:hAnsi="Times New Roman" w:cs="Times New Roman"/>
          <w:sz w:val="24"/>
          <w:szCs w:val="24"/>
        </w:rPr>
        <w:t xml:space="preserve">αυτή </w:t>
      </w:r>
      <w:r w:rsidRPr="00CF0561">
        <w:rPr>
          <w:rFonts w:ascii="Times New Roman" w:hAnsi="Times New Roman" w:cs="Times New Roman"/>
          <w:sz w:val="24"/>
          <w:szCs w:val="24"/>
        </w:rPr>
        <w:t xml:space="preserve">μπορεί να αντιμετωπίσει αποτελεσματικά το πρόβλημα της </w:t>
      </w:r>
      <w:r>
        <w:rPr>
          <w:rFonts w:ascii="Times New Roman" w:hAnsi="Times New Roman" w:cs="Times New Roman"/>
          <w:sz w:val="24"/>
          <w:szCs w:val="24"/>
        </w:rPr>
        <w:t>αξιολόγησης και επιλογής έκτατης ανάγκης, μια</w:t>
      </w:r>
      <w:r w:rsidRPr="00557D32">
        <w:rPr>
          <w:rFonts w:ascii="Times New Roman" w:hAnsi="Times New Roman" w:cs="Times New Roman"/>
          <w:sz w:val="24"/>
          <w:szCs w:val="24"/>
        </w:rPr>
        <w:t xml:space="preserve"> πολύ</w:t>
      </w:r>
      <w:r>
        <w:rPr>
          <w:rFonts w:ascii="Times New Roman" w:hAnsi="Times New Roman" w:cs="Times New Roman"/>
          <w:sz w:val="24"/>
          <w:szCs w:val="24"/>
        </w:rPr>
        <w:t xml:space="preserve"> </w:t>
      </w:r>
      <w:r w:rsidRPr="00557D32">
        <w:rPr>
          <w:rFonts w:ascii="Times New Roman" w:hAnsi="Times New Roman" w:cs="Times New Roman"/>
          <w:sz w:val="24"/>
          <w:szCs w:val="24"/>
        </w:rPr>
        <w:t>σημαντική στρατηγική απόφαση που π</w:t>
      </w:r>
      <w:r>
        <w:rPr>
          <w:rFonts w:ascii="Times New Roman" w:hAnsi="Times New Roman" w:cs="Times New Roman"/>
          <w:sz w:val="24"/>
          <w:szCs w:val="24"/>
        </w:rPr>
        <w:t xml:space="preserve">εριλαμβάνει ένα αριθμό </w:t>
      </w:r>
      <w:r w:rsidRPr="00557D32">
        <w:rPr>
          <w:rFonts w:ascii="Times New Roman" w:hAnsi="Times New Roman" w:cs="Times New Roman"/>
          <w:sz w:val="24"/>
          <w:szCs w:val="24"/>
        </w:rPr>
        <w:t>αντικρουόμεν</w:t>
      </w:r>
      <w:r>
        <w:rPr>
          <w:rFonts w:ascii="Times New Roman" w:hAnsi="Times New Roman" w:cs="Times New Roman"/>
          <w:sz w:val="24"/>
          <w:szCs w:val="24"/>
        </w:rPr>
        <w:t>ων κριτηρίων</w:t>
      </w:r>
      <w:r w:rsidRPr="00CF0561">
        <w:rPr>
          <w:rFonts w:ascii="Times New Roman" w:hAnsi="Times New Roman" w:cs="Times New Roman"/>
          <w:sz w:val="24"/>
          <w:szCs w:val="24"/>
        </w:rPr>
        <w:t xml:space="preserve">. </w:t>
      </w:r>
      <w:r>
        <w:rPr>
          <w:rFonts w:ascii="Times New Roman" w:hAnsi="Times New Roman" w:cs="Times New Roman"/>
          <w:sz w:val="24"/>
          <w:szCs w:val="24"/>
        </w:rPr>
        <w:t>Οι</w:t>
      </w:r>
      <w:r w:rsidRPr="00BA1169">
        <w:rPr>
          <w:rFonts w:ascii="Times New Roman" w:hAnsi="Times New Roman" w:cs="Times New Roman"/>
          <w:sz w:val="24"/>
          <w:szCs w:val="24"/>
        </w:rPr>
        <w:t xml:space="preserve"> </w:t>
      </w:r>
      <w:r>
        <w:rPr>
          <w:rFonts w:ascii="Times New Roman" w:hAnsi="Times New Roman" w:cs="Times New Roman"/>
          <w:sz w:val="24"/>
          <w:szCs w:val="24"/>
        </w:rPr>
        <w:t>δε</w:t>
      </w:r>
      <w:r w:rsidRPr="00BA1169">
        <w:rPr>
          <w:rFonts w:ascii="Times New Roman" w:hAnsi="Times New Roman" w:cs="Times New Roman"/>
          <w:sz w:val="24"/>
          <w:szCs w:val="24"/>
        </w:rPr>
        <w:t xml:space="preserve"> </w:t>
      </w:r>
      <w:r w:rsidRPr="00BA1169">
        <w:rPr>
          <w:rFonts w:ascii="Times New Roman" w:hAnsi="Times New Roman" w:cs="Times New Roman"/>
          <w:sz w:val="24"/>
          <w:szCs w:val="24"/>
          <w:lang w:val="en-US"/>
        </w:rPr>
        <w:t>Ali</w:t>
      </w:r>
      <w:r w:rsidRPr="00BA1169">
        <w:rPr>
          <w:rFonts w:ascii="Times New Roman" w:hAnsi="Times New Roman" w:cs="Times New Roman"/>
          <w:sz w:val="24"/>
          <w:szCs w:val="24"/>
        </w:rPr>
        <w:t xml:space="preserve"> </w:t>
      </w:r>
      <w:proofErr w:type="spellStart"/>
      <w:r w:rsidRPr="00BA1169">
        <w:rPr>
          <w:rFonts w:ascii="Times New Roman" w:hAnsi="Times New Roman" w:cs="Times New Roman"/>
          <w:sz w:val="24"/>
          <w:szCs w:val="24"/>
          <w:lang w:val="en-US"/>
        </w:rPr>
        <w:t>Yousefi</w:t>
      </w:r>
      <w:proofErr w:type="spellEnd"/>
      <w:r w:rsidRPr="00BA1169">
        <w:rPr>
          <w:rFonts w:ascii="Times New Roman" w:hAnsi="Times New Roman" w:cs="Times New Roman"/>
          <w:sz w:val="24"/>
          <w:szCs w:val="24"/>
        </w:rPr>
        <w:t xml:space="preserve"> </w:t>
      </w:r>
      <w:r w:rsidRPr="00BA1169">
        <w:rPr>
          <w:rFonts w:ascii="Times New Roman" w:hAnsi="Times New Roman" w:cs="Times New Roman"/>
          <w:sz w:val="24"/>
          <w:szCs w:val="24"/>
          <w:lang w:val="en-US"/>
        </w:rPr>
        <w:t>and</w:t>
      </w:r>
      <w:r w:rsidRPr="00BA1169">
        <w:rPr>
          <w:rFonts w:ascii="Times New Roman" w:hAnsi="Times New Roman" w:cs="Times New Roman"/>
          <w:sz w:val="24"/>
          <w:szCs w:val="24"/>
        </w:rPr>
        <w:t xml:space="preserve"> </w:t>
      </w:r>
      <w:proofErr w:type="spellStart"/>
      <w:r w:rsidRPr="00BA1169">
        <w:rPr>
          <w:rFonts w:ascii="Times New Roman" w:hAnsi="Times New Roman" w:cs="Times New Roman"/>
          <w:sz w:val="24"/>
          <w:szCs w:val="24"/>
          <w:lang w:val="en-US"/>
        </w:rPr>
        <w:t>Abdollah</w:t>
      </w:r>
      <w:proofErr w:type="spellEnd"/>
      <w:r w:rsidRPr="00BA1169">
        <w:rPr>
          <w:rFonts w:ascii="Times New Roman" w:hAnsi="Times New Roman" w:cs="Times New Roman"/>
          <w:sz w:val="24"/>
          <w:szCs w:val="24"/>
        </w:rPr>
        <w:t xml:space="preserve"> </w:t>
      </w:r>
      <w:proofErr w:type="spellStart"/>
      <w:r w:rsidRPr="00BA1169">
        <w:rPr>
          <w:rFonts w:ascii="Times New Roman" w:hAnsi="Times New Roman" w:cs="Times New Roman"/>
          <w:sz w:val="24"/>
          <w:szCs w:val="24"/>
          <w:lang w:val="en-US"/>
        </w:rPr>
        <w:t>Hadi</w:t>
      </w:r>
      <w:proofErr w:type="spellEnd"/>
      <w:r w:rsidRPr="00BA1169">
        <w:rPr>
          <w:rFonts w:ascii="Times New Roman" w:hAnsi="Times New Roman" w:cs="Times New Roman"/>
          <w:sz w:val="24"/>
          <w:szCs w:val="24"/>
        </w:rPr>
        <w:t>-</w:t>
      </w:r>
      <w:proofErr w:type="spellStart"/>
      <w:r w:rsidRPr="00BA1169">
        <w:rPr>
          <w:rFonts w:ascii="Times New Roman" w:hAnsi="Times New Roman" w:cs="Times New Roman"/>
          <w:sz w:val="24"/>
          <w:szCs w:val="24"/>
          <w:lang w:val="en-US"/>
        </w:rPr>
        <w:t>Vencheh</w:t>
      </w:r>
      <w:proofErr w:type="spellEnd"/>
      <w:r w:rsidRPr="00BA1169">
        <w:rPr>
          <w:rFonts w:ascii="Times New Roman" w:hAnsi="Times New Roman" w:cs="Times New Roman"/>
          <w:sz w:val="24"/>
          <w:szCs w:val="24"/>
        </w:rPr>
        <w:t xml:space="preserve">, </w:t>
      </w:r>
      <w:r>
        <w:rPr>
          <w:rFonts w:ascii="Times New Roman" w:hAnsi="Times New Roman" w:cs="Times New Roman"/>
          <w:sz w:val="24"/>
          <w:szCs w:val="24"/>
        </w:rPr>
        <w:t>στην αρχή εξάγουν τα αποτελέσματα (κατατάξεις) και από την TOPSIS</w:t>
      </w:r>
      <w:r w:rsidRPr="00A333A8">
        <w:rPr>
          <w:rFonts w:ascii="Times New Roman" w:hAnsi="Times New Roman" w:cs="Times New Roman"/>
          <w:sz w:val="24"/>
          <w:szCs w:val="24"/>
        </w:rPr>
        <w:t xml:space="preserve"> </w:t>
      </w:r>
      <w:r>
        <w:rPr>
          <w:rFonts w:ascii="Times New Roman" w:hAnsi="Times New Roman" w:cs="Times New Roman"/>
          <w:sz w:val="24"/>
          <w:szCs w:val="24"/>
        </w:rPr>
        <w:t>και από την AHP</w:t>
      </w:r>
      <w:r w:rsidRPr="00005FE6">
        <w:rPr>
          <w:rFonts w:ascii="Times New Roman" w:hAnsi="Times New Roman" w:cs="Times New Roman"/>
          <w:sz w:val="24"/>
          <w:szCs w:val="24"/>
        </w:rPr>
        <w:t xml:space="preserve">. </w:t>
      </w:r>
      <w:r>
        <w:rPr>
          <w:rFonts w:ascii="Times New Roman" w:hAnsi="Times New Roman" w:cs="Times New Roman"/>
          <w:sz w:val="24"/>
          <w:szCs w:val="24"/>
        </w:rPr>
        <w:t>Παρόλο που ο ίδιος πίνακας απόφασης και το ίδιο διάνυσμα των βαρών εισάγονται ως δεδομένα και στις δύο μεθόδους οι εξαγόμενες κατατάξεις είναι διαφορετικές. Έτσι λοιπόν στη συνέχεια τα αποτελέσματα συνδυάζονται μέσω της μεθόδου AΤ. Με τον τρόπο αυτό δεν χάνονται οι ιδιαιτερότητες και τα πλεονεκτήματα των παραπάνω μεθόδων και τα αποτελέσματα της AT</w:t>
      </w:r>
      <w:r w:rsidRPr="00DE24EC">
        <w:rPr>
          <w:rFonts w:ascii="Times New Roman" w:hAnsi="Times New Roman" w:cs="Times New Roman"/>
          <w:sz w:val="24"/>
          <w:szCs w:val="24"/>
        </w:rPr>
        <w:t xml:space="preserve"> </w:t>
      </w:r>
      <w:r>
        <w:rPr>
          <w:rFonts w:ascii="Times New Roman" w:hAnsi="Times New Roman" w:cs="Times New Roman"/>
          <w:sz w:val="24"/>
          <w:szCs w:val="24"/>
        </w:rPr>
        <w:t>φαίνονται πιο αξιόπιστα όταν γίνεται χρήση της DEA</w:t>
      </w:r>
      <w:r w:rsidRPr="00EF5EA5">
        <w:rPr>
          <w:rFonts w:ascii="Times New Roman" w:hAnsi="Times New Roman" w:cs="Times New Roman"/>
          <w:sz w:val="24"/>
          <w:szCs w:val="24"/>
        </w:rPr>
        <w:t xml:space="preserve"> </w:t>
      </w:r>
      <w:r>
        <w:rPr>
          <w:rFonts w:ascii="Times New Roman" w:hAnsi="Times New Roman" w:cs="Times New Roman"/>
          <w:sz w:val="24"/>
          <w:szCs w:val="24"/>
        </w:rPr>
        <w:t>για να συγκριθούν οι τρεις τεχνικές</w:t>
      </w:r>
      <w:r w:rsidRPr="00DE24EC">
        <w:rPr>
          <w:rFonts w:ascii="Times New Roman" w:hAnsi="Times New Roman" w:cs="Times New Roman"/>
          <w:sz w:val="24"/>
          <w:szCs w:val="24"/>
        </w:rPr>
        <w:t xml:space="preserve"> </w:t>
      </w:r>
      <w:r>
        <w:rPr>
          <w:rFonts w:ascii="Times New Roman" w:hAnsi="Times New Roman" w:cs="Times New Roman"/>
          <w:sz w:val="24"/>
          <w:szCs w:val="24"/>
        </w:rPr>
        <w:t>μεταξύ τους (TOPSIS</w:t>
      </w:r>
      <w:r w:rsidRPr="00EF5EA5">
        <w:rPr>
          <w:rFonts w:ascii="Times New Roman" w:hAnsi="Times New Roman" w:cs="Times New Roman"/>
          <w:sz w:val="24"/>
          <w:szCs w:val="24"/>
        </w:rPr>
        <w:t xml:space="preserve">, </w:t>
      </w:r>
      <w:r>
        <w:rPr>
          <w:rFonts w:ascii="Times New Roman" w:hAnsi="Times New Roman" w:cs="Times New Roman"/>
          <w:sz w:val="24"/>
          <w:szCs w:val="24"/>
        </w:rPr>
        <w:t>AHP</w:t>
      </w:r>
      <w:r w:rsidRPr="00EF5EA5">
        <w:rPr>
          <w:rFonts w:ascii="Times New Roman" w:hAnsi="Times New Roman" w:cs="Times New Roman"/>
          <w:sz w:val="24"/>
          <w:szCs w:val="24"/>
        </w:rPr>
        <w:t xml:space="preserve"> </w:t>
      </w:r>
      <w:r>
        <w:rPr>
          <w:rFonts w:ascii="Times New Roman" w:hAnsi="Times New Roman" w:cs="Times New Roman"/>
          <w:sz w:val="24"/>
          <w:szCs w:val="24"/>
        </w:rPr>
        <w:t>και AT</w:t>
      </w:r>
      <w:r w:rsidRPr="00EF5EA5">
        <w:rPr>
          <w:rFonts w:ascii="Times New Roman" w:hAnsi="Times New Roman" w:cs="Times New Roman"/>
          <w:sz w:val="24"/>
          <w:szCs w:val="24"/>
        </w:rPr>
        <w:t>)</w:t>
      </w:r>
      <w:r>
        <w:rPr>
          <w:rFonts w:ascii="Times New Roman" w:hAnsi="Times New Roman" w:cs="Times New Roman"/>
          <w:sz w:val="24"/>
          <w:szCs w:val="24"/>
        </w:rPr>
        <w:t>.</w:t>
      </w:r>
    </w:p>
    <w:p w:rsidR="0005301E" w:rsidRDefault="0005301E" w:rsidP="0005301E">
      <w:pPr>
        <w:shd w:val="clear" w:color="auto" w:fill="FFFFFF" w:themeFill="background1"/>
        <w:spacing w:after="0" w:line="360" w:lineRule="auto"/>
        <w:ind w:firstLine="1134"/>
        <w:jc w:val="both"/>
        <w:rPr>
          <w:rFonts w:ascii="Times New Roman" w:hAnsi="Times New Roman" w:cs="Times New Roman"/>
          <w:noProof/>
          <w:sz w:val="24"/>
          <w:szCs w:val="24"/>
        </w:rPr>
      </w:pPr>
      <w:r w:rsidRPr="001B78E3">
        <w:rPr>
          <w:rFonts w:ascii="Times New Roman" w:hAnsi="Times New Roman" w:cs="Times New Roman"/>
          <w:sz w:val="24"/>
          <w:szCs w:val="24"/>
        </w:rPr>
        <w:t xml:space="preserve">Ενδιαφέρον παρουσιάζει και η χρήση της </w:t>
      </w:r>
      <w:r w:rsidRPr="001B78E3">
        <w:rPr>
          <w:rFonts w:ascii="Times New Roman" w:hAnsi="Times New Roman" w:cs="Times New Roman"/>
          <w:sz w:val="24"/>
          <w:szCs w:val="24"/>
          <w:lang w:val="en-US"/>
        </w:rPr>
        <w:t>TOPSIS</w:t>
      </w:r>
      <w:r w:rsidRPr="001B78E3">
        <w:rPr>
          <w:rFonts w:ascii="Times New Roman" w:hAnsi="Times New Roman" w:cs="Times New Roman"/>
          <w:sz w:val="24"/>
          <w:szCs w:val="24"/>
        </w:rPr>
        <w:t xml:space="preserve"> από τον </w:t>
      </w:r>
      <w:r w:rsidRPr="001B78E3">
        <w:rPr>
          <w:rFonts w:ascii="Times New Roman" w:hAnsi="Times New Roman" w:cs="Times New Roman"/>
          <w:noProof/>
          <w:sz w:val="24"/>
          <w:szCs w:val="24"/>
        </w:rPr>
        <w:t xml:space="preserve">Zhongliang Yue, 2011 για τον ορισμό των βαρών των μελών της ομάδας των αποφασιζόντων. Την ίδια χρονιά ο Olabisi E. Falowo κάνει χρήση της </w:t>
      </w:r>
      <w:r w:rsidRPr="001B78E3">
        <w:rPr>
          <w:rFonts w:ascii="Times New Roman" w:hAnsi="Times New Roman" w:cs="Times New Roman"/>
          <w:noProof/>
          <w:sz w:val="24"/>
          <w:szCs w:val="24"/>
          <w:lang w:val="en-US"/>
        </w:rPr>
        <w:t>TOPSIS</w:t>
      </w:r>
      <w:r w:rsidRPr="001B78E3">
        <w:rPr>
          <w:rFonts w:ascii="Times New Roman" w:hAnsi="Times New Roman" w:cs="Times New Roman"/>
          <w:noProof/>
          <w:sz w:val="24"/>
          <w:szCs w:val="24"/>
        </w:rPr>
        <w:t xml:space="preserve"> για τη</w:t>
      </w:r>
      <w:r>
        <w:rPr>
          <w:rFonts w:ascii="Times New Roman" w:hAnsi="Times New Roman" w:cs="Times New Roman"/>
          <w:noProof/>
          <w:sz w:val="24"/>
          <w:szCs w:val="24"/>
        </w:rPr>
        <w:t>ν κατάταξη εναλλακτικών λύσεων.</w:t>
      </w:r>
    </w:p>
    <w:p w:rsidR="00170AFF" w:rsidRPr="00504A3A" w:rsidRDefault="00AE0961" w:rsidP="00995A14">
      <w:pPr>
        <w:pStyle w:val="3"/>
        <w:spacing w:before="0" w:line="360" w:lineRule="auto"/>
      </w:pPr>
      <w:bookmarkStart w:id="29" w:name="_Toc526938386"/>
      <w:r>
        <w:t>6</w:t>
      </w:r>
      <w:r w:rsidR="00170AFF" w:rsidRPr="00504A3A">
        <w:t>.2.</w:t>
      </w:r>
      <w:r w:rsidR="00170AFF">
        <w:t>2</w:t>
      </w:r>
      <w:r w:rsidR="00170AFF" w:rsidRPr="00504A3A">
        <w:t xml:space="preserve"> TOPSIS</w:t>
      </w:r>
      <w:r w:rsidR="00170AFF">
        <w:t xml:space="preserve"> ΚΑΙ ΑΣΑΦΕΣ ΠΕΡΙΒΑΛΛΟΝ</w:t>
      </w:r>
      <w:bookmarkEnd w:id="29"/>
    </w:p>
    <w:p w:rsidR="00170AFF" w:rsidRPr="00504A3A" w:rsidRDefault="00170AFF" w:rsidP="00995A14">
      <w:pPr>
        <w:shd w:val="clear" w:color="auto" w:fill="FFFFFF" w:themeFill="background1"/>
        <w:spacing w:after="0" w:line="360" w:lineRule="auto"/>
        <w:ind w:firstLine="1134"/>
        <w:jc w:val="both"/>
        <w:rPr>
          <w:rFonts w:ascii="Times New Roman" w:hAnsi="Times New Roman" w:cs="Times New Roman"/>
          <w:sz w:val="24"/>
          <w:szCs w:val="24"/>
        </w:rPr>
      </w:pPr>
      <w:r w:rsidRPr="00504A3A">
        <w:rPr>
          <w:rFonts w:ascii="Times New Roman" w:hAnsi="Times New Roman" w:cs="Times New Roman"/>
          <w:noProof/>
          <w:sz w:val="24"/>
          <w:szCs w:val="24"/>
        </w:rPr>
        <w:t>Το 2000 ξεκινά ένα κύμα ενασχόλησης των ερευνητών με την επέκταση της μεθόδου σε ασαφές περιβάλλον (Chen-Tung Chen, 2000;</w:t>
      </w:r>
      <w:r w:rsidRPr="00E06B46">
        <w:rPr>
          <w:rFonts w:ascii="Times New Roman" w:hAnsi="Times New Roman" w:cs="Times New Roman"/>
          <w:sz w:val="24"/>
          <w:szCs w:val="24"/>
          <w:shd w:val="clear" w:color="auto" w:fill="FFFFFF"/>
        </w:rPr>
        <w:t xml:space="preserve"> </w:t>
      </w:r>
      <w:r w:rsidRPr="00504A3A">
        <w:rPr>
          <w:rFonts w:ascii="Times New Roman" w:hAnsi="Times New Roman" w:cs="Times New Roman"/>
          <w:sz w:val="24"/>
          <w:szCs w:val="24"/>
          <w:shd w:val="clear" w:color="auto" w:fill="FFFFFF"/>
        </w:rPr>
        <w:t xml:space="preserve">TC </w:t>
      </w:r>
      <w:proofErr w:type="spellStart"/>
      <w:r w:rsidRPr="00504A3A">
        <w:rPr>
          <w:rFonts w:ascii="Times New Roman" w:hAnsi="Times New Roman" w:cs="Times New Roman"/>
          <w:sz w:val="24"/>
          <w:szCs w:val="24"/>
          <w:shd w:val="clear" w:color="auto" w:fill="FFFFFF"/>
        </w:rPr>
        <w:t>Chu</w:t>
      </w:r>
      <w:proofErr w:type="spellEnd"/>
      <w:r w:rsidRPr="00504A3A">
        <w:rPr>
          <w:rFonts w:ascii="Times New Roman" w:hAnsi="Times New Roman" w:cs="Times New Roman"/>
          <w:sz w:val="24"/>
          <w:szCs w:val="24"/>
          <w:shd w:val="clear" w:color="auto" w:fill="FFFFFF"/>
        </w:rPr>
        <w:t>, 2002;</w:t>
      </w:r>
      <w:r w:rsidRPr="00E06B46">
        <w:rPr>
          <w:rFonts w:ascii="Times New Roman" w:hAnsi="Times New Roman" w:cs="Times New Roman"/>
          <w:sz w:val="24"/>
          <w:szCs w:val="24"/>
          <w:shd w:val="clear" w:color="auto" w:fill="FFFFFF"/>
        </w:rPr>
        <w:t xml:space="preserve"> </w:t>
      </w:r>
      <w:r w:rsidRPr="00E06B46">
        <w:rPr>
          <w:rFonts w:ascii="Times New Roman" w:hAnsi="Times New Roman" w:cs="Times New Roman"/>
          <w:noProof/>
          <w:sz w:val="24"/>
          <w:szCs w:val="24"/>
          <w:shd w:val="clear" w:color="auto" w:fill="FFFFFF"/>
          <w:lang w:val="en-US"/>
        </w:rPr>
        <w:t>Ta</w:t>
      </w:r>
      <w:r w:rsidRPr="00E06B46">
        <w:rPr>
          <w:rFonts w:ascii="Times New Roman" w:hAnsi="Times New Roman" w:cs="Times New Roman"/>
          <w:noProof/>
          <w:sz w:val="24"/>
          <w:szCs w:val="24"/>
          <w:shd w:val="clear" w:color="auto" w:fill="FFFFFF"/>
        </w:rPr>
        <w:t>-</w:t>
      </w:r>
      <w:r w:rsidRPr="00E06B46">
        <w:rPr>
          <w:rFonts w:ascii="Times New Roman" w:hAnsi="Times New Roman" w:cs="Times New Roman"/>
          <w:noProof/>
          <w:sz w:val="24"/>
          <w:szCs w:val="24"/>
          <w:shd w:val="clear" w:color="auto" w:fill="FFFFFF"/>
          <w:lang w:val="en-US"/>
        </w:rPr>
        <w:t>Chung</w:t>
      </w:r>
      <w:r w:rsidRPr="00E06B46">
        <w:rPr>
          <w:rFonts w:ascii="Times New Roman" w:hAnsi="Times New Roman" w:cs="Times New Roman"/>
          <w:noProof/>
          <w:sz w:val="24"/>
          <w:szCs w:val="24"/>
          <w:shd w:val="clear" w:color="auto" w:fill="FFFFFF"/>
        </w:rPr>
        <w:t xml:space="preserve"> </w:t>
      </w:r>
      <w:r w:rsidRPr="00E06B46">
        <w:rPr>
          <w:rFonts w:ascii="Times New Roman" w:hAnsi="Times New Roman" w:cs="Times New Roman"/>
          <w:noProof/>
          <w:sz w:val="24"/>
          <w:szCs w:val="24"/>
          <w:shd w:val="clear" w:color="auto" w:fill="FFFFFF"/>
          <w:lang w:val="en-US"/>
        </w:rPr>
        <w:t>Chu</w:t>
      </w:r>
      <w:r w:rsidRPr="00E06B46">
        <w:rPr>
          <w:rFonts w:ascii="Times New Roman" w:hAnsi="Times New Roman" w:cs="Times New Roman"/>
          <w:noProof/>
          <w:sz w:val="24"/>
          <w:szCs w:val="24"/>
          <w:shd w:val="clear" w:color="auto" w:fill="FFFFFF"/>
        </w:rPr>
        <w:t xml:space="preserve"> </w:t>
      </w:r>
      <w:r w:rsidRPr="00E06B46">
        <w:rPr>
          <w:rFonts w:ascii="Times New Roman" w:hAnsi="Times New Roman" w:cs="Times New Roman"/>
          <w:noProof/>
          <w:sz w:val="24"/>
          <w:szCs w:val="24"/>
          <w:shd w:val="clear" w:color="auto" w:fill="FFFFFF"/>
          <w:lang w:val="en-US"/>
        </w:rPr>
        <w:t>and</w:t>
      </w:r>
      <w:r w:rsidRPr="00E06B46">
        <w:rPr>
          <w:rFonts w:ascii="Times New Roman" w:hAnsi="Times New Roman" w:cs="Times New Roman"/>
          <w:noProof/>
          <w:sz w:val="24"/>
          <w:szCs w:val="24"/>
          <w:shd w:val="clear" w:color="auto" w:fill="FFFFFF"/>
        </w:rPr>
        <w:t xml:space="preserve"> </w:t>
      </w:r>
      <w:r w:rsidRPr="00E06B46">
        <w:rPr>
          <w:rFonts w:ascii="Times New Roman" w:hAnsi="Times New Roman" w:cs="Times New Roman"/>
          <w:noProof/>
          <w:sz w:val="24"/>
          <w:szCs w:val="24"/>
          <w:shd w:val="clear" w:color="auto" w:fill="FFFFFF"/>
          <w:lang w:val="en-US"/>
        </w:rPr>
        <w:t>Yi</w:t>
      </w:r>
      <w:r w:rsidRPr="00E06B46">
        <w:rPr>
          <w:rFonts w:ascii="Times New Roman" w:hAnsi="Times New Roman" w:cs="Times New Roman"/>
          <w:noProof/>
          <w:sz w:val="24"/>
          <w:szCs w:val="24"/>
          <w:shd w:val="clear" w:color="auto" w:fill="FFFFFF"/>
        </w:rPr>
        <w:t>-</w:t>
      </w:r>
      <w:r w:rsidRPr="00E06B46">
        <w:rPr>
          <w:rFonts w:ascii="Times New Roman" w:hAnsi="Times New Roman" w:cs="Times New Roman"/>
          <w:noProof/>
          <w:sz w:val="24"/>
          <w:szCs w:val="24"/>
          <w:shd w:val="clear" w:color="auto" w:fill="FFFFFF"/>
          <w:lang w:val="en-US"/>
        </w:rPr>
        <w:t>Chen</w:t>
      </w:r>
      <w:r w:rsidRPr="00E06B46">
        <w:rPr>
          <w:rFonts w:ascii="Times New Roman" w:hAnsi="Times New Roman" w:cs="Times New Roman"/>
          <w:noProof/>
          <w:sz w:val="24"/>
          <w:szCs w:val="24"/>
          <w:shd w:val="clear" w:color="auto" w:fill="FFFFFF"/>
        </w:rPr>
        <w:t xml:space="preserve"> </w:t>
      </w:r>
      <w:r w:rsidRPr="00E06B46">
        <w:rPr>
          <w:rFonts w:ascii="Times New Roman" w:hAnsi="Times New Roman" w:cs="Times New Roman"/>
          <w:noProof/>
          <w:sz w:val="24"/>
          <w:szCs w:val="24"/>
          <w:shd w:val="clear" w:color="auto" w:fill="FFFFFF"/>
          <w:lang w:val="en-US"/>
        </w:rPr>
        <w:t>Lin</w:t>
      </w:r>
      <w:r w:rsidRPr="00E06B46">
        <w:rPr>
          <w:rFonts w:ascii="Times New Roman" w:hAnsi="Times New Roman" w:cs="Times New Roman"/>
          <w:noProof/>
          <w:sz w:val="24"/>
          <w:szCs w:val="24"/>
          <w:shd w:val="clear" w:color="auto" w:fill="FFFFFF"/>
        </w:rPr>
        <w:t>, 2002</w:t>
      </w:r>
      <w:r>
        <w:rPr>
          <w:rFonts w:ascii="Times New Roman" w:hAnsi="Times New Roman" w:cs="Times New Roman"/>
          <w:sz w:val="24"/>
          <w:szCs w:val="24"/>
          <w:shd w:val="clear" w:color="auto" w:fill="FFFFFF"/>
        </w:rPr>
        <w:t xml:space="preserve">; </w:t>
      </w:r>
      <w:proofErr w:type="spellStart"/>
      <w:r w:rsidRPr="00504A3A">
        <w:rPr>
          <w:rFonts w:ascii="Times New Roman" w:hAnsi="Times New Roman" w:cs="Times New Roman"/>
          <w:sz w:val="24"/>
          <w:szCs w:val="24"/>
        </w:rPr>
        <w:t>Soroush</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Saghafian</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and</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S.Reza</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Hejazi</w:t>
      </w:r>
      <w:proofErr w:type="spellEnd"/>
      <w:r w:rsidRPr="00504A3A">
        <w:rPr>
          <w:rFonts w:ascii="Times New Roman" w:hAnsi="Times New Roman" w:cs="Times New Roman"/>
          <w:sz w:val="24"/>
          <w:szCs w:val="24"/>
        </w:rPr>
        <w:t xml:space="preserve">, 2005; </w:t>
      </w:r>
      <w:proofErr w:type="spellStart"/>
      <w:r w:rsidRPr="00504A3A">
        <w:rPr>
          <w:rFonts w:ascii="Times New Roman" w:hAnsi="Times New Roman" w:cs="Times New Roman"/>
          <w:sz w:val="24"/>
          <w:szCs w:val="24"/>
        </w:rPr>
        <w:t>Yu</w:t>
      </w:r>
      <w:proofErr w:type="spellEnd"/>
      <w:r w:rsidRPr="00504A3A">
        <w:rPr>
          <w:rFonts w:ascii="Times New Roman" w:hAnsi="Times New Roman" w:cs="Times New Roman"/>
          <w:sz w:val="24"/>
          <w:szCs w:val="24"/>
        </w:rPr>
        <w:t>-</w:t>
      </w:r>
      <w:proofErr w:type="spellStart"/>
      <w:r w:rsidRPr="00504A3A">
        <w:rPr>
          <w:rFonts w:ascii="Times New Roman" w:hAnsi="Times New Roman" w:cs="Times New Roman"/>
          <w:sz w:val="24"/>
          <w:szCs w:val="24"/>
        </w:rPr>
        <w:t>Jie</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Wang</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and</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Hsuan</w:t>
      </w:r>
      <w:proofErr w:type="spellEnd"/>
      <w:r w:rsidRPr="00504A3A">
        <w:rPr>
          <w:rFonts w:ascii="Times New Roman" w:hAnsi="Times New Roman" w:cs="Times New Roman"/>
          <w:sz w:val="24"/>
          <w:szCs w:val="24"/>
        </w:rPr>
        <w:t>-</w:t>
      </w:r>
      <w:proofErr w:type="spellStart"/>
      <w:r w:rsidRPr="00504A3A">
        <w:rPr>
          <w:rFonts w:ascii="Times New Roman" w:hAnsi="Times New Roman" w:cs="Times New Roman"/>
          <w:sz w:val="24"/>
          <w:szCs w:val="24"/>
        </w:rPr>
        <w:t>Shih</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Lee</w:t>
      </w:r>
      <w:proofErr w:type="spellEnd"/>
      <w:r w:rsidRPr="00504A3A">
        <w:rPr>
          <w:rFonts w:ascii="Times New Roman" w:hAnsi="Times New Roman" w:cs="Times New Roman"/>
          <w:sz w:val="24"/>
          <w:szCs w:val="24"/>
        </w:rPr>
        <w:t>, 2007</w:t>
      </w:r>
      <w:r>
        <w:rPr>
          <w:rFonts w:ascii="Times New Roman" w:hAnsi="Times New Roman" w:cs="Times New Roman"/>
          <w:sz w:val="24"/>
          <w:szCs w:val="24"/>
        </w:rPr>
        <w:t>;</w:t>
      </w:r>
      <w:r w:rsidRPr="00504A3A">
        <w:rPr>
          <w:rFonts w:ascii="Times New Roman" w:hAnsi="Times New Roman" w:cs="Times New Roman"/>
          <w:noProof/>
          <w:sz w:val="24"/>
          <w:szCs w:val="24"/>
        </w:rPr>
        <w:t>). Ο Chen-Tung Chen μάλιστα προτείνει τη χρήση λεκτικών όρων για</w:t>
      </w:r>
      <w:r w:rsidR="00C87E2F">
        <w:rPr>
          <w:rFonts w:ascii="Times New Roman" w:hAnsi="Times New Roman" w:cs="Times New Roman"/>
          <w:noProof/>
          <w:sz w:val="24"/>
          <w:szCs w:val="24"/>
        </w:rPr>
        <w:t xml:space="preserve"> τον υπολογισμό των βαρών των κριτηρίων</w:t>
      </w:r>
      <w:r w:rsidRPr="00504A3A">
        <w:rPr>
          <w:rFonts w:ascii="Times New Roman" w:hAnsi="Times New Roman" w:cs="Times New Roman"/>
          <w:noProof/>
          <w:sz w:val="24"/>
          <w:szCs w:val="24"/>
        </w:rPr>
        <w:t xml:space="preserve"> και γ</w:t>
      </w:r>
      <w:r w:rsidRPr="00504A3A">
        <w:rPr>
          <w:rFonts w:ascii="Times New Roman" w:hAnsi="Times New Roman" w:cs="Times New Roman"/>
          <w:sz w:val="24"/>
          <w:szCs w:val="24"/>
        </w:rPr>
        <w:t xml:space="preserve">ια να αποφύγει την περίπλοκη φόρμουλα </w:t>
      </w:r>
      <w:proofErr w:type="spellStart"/>
      <w:r w:rsidRPr="00504A3A">
        <w:rPr>
          <w:rFonts w:ascii="Times New Roman" w:hAnsi="Times New Roman" w:cs="Times New Roman"/>
          <w:sz w:val="24"/>
          <w:szCs w:val="24"/>
        </w:rPr>
        <w:t>κανονικοποίησης</w:t>
      </w:r>
      <w:proofErr w:type="spellEnd"/>
      <w:r w:rsidRPr="00504A3A">
        <w:rPr>
          <w:rFonts w:ascii="Times New Roman" w:hAnsi="Times New Roman" w:cs="Times New Roman"/>
          <w:sz w:val="24"/>
          <w:szCs w:val="24"/>
        </w:rPr>
        <w:t xml:space="preserve"> που υπάρχει στην κλασσική TOPSIS, χρησιμοποιεί τη γραμμική κλίμακα τροποποίησης για να μετατρέψει τις διάφορες κλίμακες μέτρησης των κριτηρίων σε μία συγκρίσιμη κλίμακα. </w:t>
      </w:r>
    </w:p>
    <w:p w:rsidR="00170AFF" w:rsidRPr="00504A3A" w:rsidRDefault="00170AF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noProof/>
          <w:sz w:val="24"/>
          <w:szCs w:val="24"/>
        </w:rPr>
        <w:t>Τη χρήση TOPSIS σ</w:t>
      </w:r>
      <w:r w:rsidRPr="00504A3A">
        <w:rPr>
          <w:rFonts w:ascii="Times New Roman" w:hAnsi="Times New Roman" w:cs="Times New Roman"/>
          <w:noProof/>
          <w:sz w:val="24"/>
          <w:szCs w:val="24"/>
        </w:rPr>
        <w:t>ε ασαφές περιβάλλον κάνουν και οι Fatih Emre Boran et al. (2009) υποστηρίζοντας πως σ</w:t>
      </w:r>
      <w:r w:rsidRPr="00504A3A">
        <w:rPr>
          <w:rFonts w:ascii="Times New Roman" w:hAnsi="Times New Roman" w:cs="Times New Roman"/>
          <w:sz w:val="24"/>
          <w:szCs w:val="24"/>
        </w:rPr>
        <w:t>το πρόβλημα της επιλογής των προμηθευτών η σημαντικότητα των κριτηρίων και ο αντίκτυπος των εναλλακτικών λύσεων βάσει των κριτηρίων που παρέχονται από τους υπεύθυνους για τη λήψη αποφάσεων, είναι δύσκολο να καθοριστούν επακριβώς όταν εκφράζονται με αυστηρά δεδομένα. Η μέθοδος TOPSIS παίρνοντας υπ</w:t>
      </w:r>
      <w:r w:rsidR="00FF6A7F">
        <w:rPr>
          <w:rFonts w:ascii="Times New Roman" w:hAnsi="Times New Roman" w:cs="Times New Roman"/>
          <w:sz w:val="24"/>
          <w:szCs w:val="24"/>
        </w:rPr>
        <w:t>’</w:t>
      </w:r>
      <w:r w:rsidRPr="00504A3A">
        <w:rPr>
          <w:rFonts w:ascii="Times New Roman" w:hAnsi="Times New Roman" w:cs="Times New Roman"/>
          <w:sz w:val="24"/>
          <w:szCs w:val="24"/>
        </w:rPr>
        <w:t xml:space="preserve"> όψιν τόσο τη θετική-ιδανική λύση όσο και την </w:t>
      </w:r>
      <w:proofErr w:type="spellStart"/>
      <w:r w:rsidRPr="00504A3A">
        <w:rPr>
          <w:rFonts w:ascii="Times New Roman" w:hAnsi="Times New Roman" w:cs="Times New Roman"/>
          <w:sz w:val="24"/>
          <w:szCs w:val="24"/>
        </w:rPr>
        <w:t>αντιδιαμετρική</w:t>
      </w:r>
      <w:proofErr w:type="spellEnd"/>
      <w:r w:rsidRPr="00504A3A">
        <w:rPr>
          <w:rFonts w:ascii="Times New Roman" w:hAnsi="Times New Roman" w:cs="Times New Roman"/>
          <w:sz w:val="24"/>
          <w:szCs w:val="24"/>
        </w:rPr>
        <w:t xml:space="preserve"> της αρνητική λύση</w:t>
      </w:r>
      <w:r w:rsidR="0005301E">
        <w:rPr>
          <w:rFonts w:ascii="Times New Roman" w:hAnsi="Times New Roman" w:cs="Times New Roman"/>
          <w:sz w:val="24"/>
          <w:szCs w:val="24"/>
        </w:rPr>
        <w:t>,</w:t>
      </w:r>
      <w:r w:rsidRPr="00504A3A">
        <w:rPr>
          <w:rFonts w:ascii="Times New Roman" w:hAnsi="Times New Roman" w:cs="Times New Roman"/>
          <w:sz w:val="24"/>
          <w:szCs w:val="24"/>
        </w:rPr>
        <w:t xml:space="preserve"> πιστεύουν πως είναι μια από τις δημοφιλείς μεθόδους στα προβλήματα της λήψης αποφάσεων πολλαπλών χαρακτηριστικών. Οι εκτιμήσεις κάθε εναλλακτικής σε σχέση με κάθε κριτήριο και τα βάρη κάθε κριτηρίου δίνονται ως γλωσσικοί όροι που χαρακτηρίζονται από διαισθητικούς ασαφείς αριθμούς. Επίσης προκειμένου να συσσωματωθούν οι απόψεις των αποφασιζόντων χρησιμοποιήθηκε </w:t>
      </w:r>
      <w:r w:rsidR="00FE03D1">
        <w:rPr>
          <w:rFonts w:ascii="Times New Roman" w:hAnsi="Times New Roman" w:cs="Times New Roman"/>
          <w:sz w:val="24"/>
          <w:szCs w:val="24"/>
        </w:rPr>
        <w:t xml:space="preserve">η έννοια της </w:t>
      </w:r>
      <w:r w:rsidRPr="00504A3A">
        <w:rPr>
          <w:rFonts w:ascii="Times New Roman" w:hAnsi="Times New Roman" w:cs="Times New Roman"/>
          <w:sz w:val="24"/>
          <w:szCs w:val="24"/>
        </w:rPr>
        <w:t>διαισθητικ</w:t>
      </w:r>
      <w:r w:rsidR="00FE03D1">
        <w:rPr>
          <w:rFonts w:ascii="Times New Roman" w:hAnsi="Times New Roman" w:cs="Times New Roman"/>
          <w:sz w:val="24"/>
          <w:szCs w:val="24"/>
        </w:rPr>
        <w:t xml:space="preserve">ής </w:t>
      </w:r>
      <w:r w:rsidRPr="00504A3A">
        <w:rPr>
          <w:rFonts w:ascii="Times New Roman" w:hAnsi="Times New Roman" w:cs="Times New Roman"/>
          <w:sz w:val="24"/>
          <w:szCs w:val="24"/>
        </w:rPr>
        <w:t>ασαφούς μέσης τιμής. Μετά τον υπολογισμό της διαισθητική</w:t>
      </w:r>
      <w:r w:rsidR="00C87E2F">
        <w:rPr>
          <w:rFonts w:ascii="Times New Roman" w:hAnsi="Times New Roman" w:cs="Times New Roman"/>
          <w:sz w:val="24"/>
          <w:szCs w:val="24"/>
        </w:rPr>
        <w:t>ς</w:t>
      </w:r>
      <w:r w:rsidRPr="00504A3A">
        <w:rPr>
          <w:rFonts w:ascii="Times New Roman" w:hAnsi="Times New Roman" w:cs="Times New Roman"/>
          <w:sz w:val="24"/>
          <w:szCs w:val="24"/>
        </w:rPr>
        <w:t xml:space="preserve"> ασαφούς θετικής ιδανικής λύσης και της </w:t>
      </w:r>
      <w:proofErr w:type="spellStart"/>
      <w:r w:rsidRPr="00504A3A">
        <w:rPr>
          <w:rFonts w:ascii="Times New Roman" w:hAnsi="Times New Roman" w:cs="Times New Roman"/>
          <w:sz w:val="24"/>
          <w:szCs w:val="24"/>
        </w:rPr>
        <w:t>αντιδιαμετρικής</w:t>
      </w:r>
      <w:proofErr w:type="spellEnd"/>
      <w:r w:rsidRPr="00504A3A">
        <w:rPr>
          <w:rFonts w:ascii="Times New Roman" w:hAnsi="Times New Roman" w:cs="Times New Roman"/>
          <w:sz w:val="24"/>
          <w:szCs w:val="24"/>
        </w:rPr>
        <w:t xml:space="preserve"> της που υπολογίστηκαν με βάση την </w:t>
      </w:r>
      <w:proofErr w:type="spellStart"/>
      <w:r w:rsidRPr="00504A3A">
        <w:rPr>
          <w:rFonts w:ascii="Times New Roman" w:hAnsi="Times New Roman" w:cs="Times New Roman"/>
          <w:sz w:val="24"/>
          <w:szCs w:val="24"/>
        </w:rPr>
        <w:t>ευκλείδια</w:t>
      </w:r>
      <w:proofErr w:type="spellEnd"/>
      <w:r w:rsidRPr="00504A3A">
        <w:rPr>
          <w:rFonts w:ascii="Times New Roman" w:hAnsi="Times New Roman" w:cs="Times New Roman"/>
          <w:sz w:val="24"/>
          <w:szCs w:val="24"/>
        </w:rPr>
        <w:t xml:space="preserve"> απόσταση, λήφθηκαν οι σχετικοί συντελεστές προσέγγισης των εναλλακτικών επιλογών και κατατάχθηκαν οι εναλλακτικές λύσεις.</w:t>
      </w:r>
    </w:p>
    <w:p w:rsidR="00170AFF" w:rsidRPr="00504A3A" w:rsidRDefault="00170AFF" w:rsidP="00995A14">
      <w:pPr>
        <w:shd w:val="clear" w:color="auto" w:fill="FFFFFF" w:themeFill="background1"/>
        <w:spacing w:after="0" w:line="360" w:lineRule="auto"/>
        <w:ind w:firstLine="1134"/>
        <w:jc w:val="both"/>
        <w:rPr>
          <w:rFonts w:ascii="Times New Roman" w:hAnsi="Times New Roman" w:cs="Times New Roman"/>
          <w:sz w:val="24"/>
          <w:szCs w:val="24"/>
          <w:shd w:val="clear" w:color="auto" w:fill="F5F5F5"/>
        </w:rPr>
      </w:pPr>
      <w:r w:rsidRPr="00504A3A">
        <w:rPr>
          <w:rFonts w:ascii="Times New Roman" w:hAnsi="Times New Roman" w:cs="Times New Roman"/>
          <w:noProof/>
          <w:sz w:val="24"/>
          <w:szCs w:val="24"/>
        </w:rPr>
        <w:t xml:space="preserve">Οι Behnam Vahdani et al., το 2011 αφού προβάλουν και αυτοί τα πλεονεκτήματα της μεθόδου, αυτά της απλότητας των υπολογισμών και της </w:t>
      </w:r>
      <w:r>
        <w:rPr>
          <w:rFonts w:ascii="Times New Roman" w:hAnsi="Times New Roman" w:cs="Times New Roman"/>
          <w:noProof/>
          <w:sz w:val="24"/>
          <w:szCs w:val="24"/>
        </w:rPr>
        <w:t xml:space="preserve">προσέγγισης της ανθρώπινης </w:t>
      </w:r>
      <w:r w:rsidRPr="00504A3A">
        <w:rPr>
          <w:rFonts w:ascii="Times New Roman" w:hAnsi="Times New Roman" w:cs="Times New Roman"/>
          <w:noProof/>
          <w:sz w:val="24"/>
          <w:szCs w:val="24"/>
        </w:rPr>
        <w:t xml:space="preserve">λογικής εκφράζουν την ικανοποίησή τους που η επέκταση της TOPSIS που προβάλουν εξάγουν τα βάρη των κριτηρίων αλλά </w:t>
      </w:r>
      <w:r w:rsidR="00FE03D1">
        <w:rPr>
          <w:rFonts w:ascii="Times New Roman" w:hAnsi="Times New Roman" w:cs="Times New Roman"/>
          <w:noProof/>
          <w:sz w:val="24"/>
          <w:szCs w:val="24"/>
        </w:rPr>
        <w:t xml:space="preserve">και </w:t>
      </w:r>
      <w:r>
        <w:rPr>
          <w:rFonts w:ascii="Times New Roman" w:hAnsi="Times New Roman" w:cs="Times New Roman"/>
          <w:noProof/>
          <w:sz w:val="24"/>
          <w:szCs w:val="24"/>
        </w:rPr>
        <w:t>τις</w:t>
      </w:r>
      <w:r w:rsidRPr="00504A3A">
        <w:rPr>
          <w:rFonts w:ascii="Times New Roman" w:hAnsi="Times New Roman" w:cs="Times New Roman"/>
          <w:noProof/>
          <w:sz w:val="24"/>
          <w:szCs w:val="24"/>
        </w:rPr>
        <w:t xml:space="preserve"> αποδόσεις των εναλλακτικών επ΄ αυτών με βάση λεκτικούς όρους </w:t>
      </w:r>
      <w:r w:rsidR="00FE03D1">
        <w:rPr>
          <w:rFonts w:ascii="Times New Roman" w:hAnsi="Times New Roman" w:cs="Times New Roman"/>
          <w:noProof/>
          <w:sz w:val="24"/>
          <w:szCs w:val="24"/>
        </w:rPr>
        <w:t>που</w:t>
      </w:r>
      <w:r w:rsidRPr="00504A3A">
        <w:rPr>
          <w:rFonts w:ascii="Times New Roman" w:hAnsi="Times New Roman" w:cs="Times New Roman"/>
          <w:noProof/>
          <w:sz w:val="24"/>
          <w:szCs w:val="24"/>
        </w:rPr>
        <w:t xml:space="preserve"> δίνονται από τους αποφασίζοντες και δεν χρειάζεται να ανατρέξουν σε άλλες μεθόδους για να εισάγουν τα βάρη έτοιμα για την εφαρμογή της TOPSIS. Αυτοί οι λεκτικοί όροι μετατρέπονται σε τριγωνικούς αφασείς αριθμούς. </w:t>
      </w:r>
    </w:p>
    <w:p w:rsidR="00170AFF" w:rsidRDefault="00170AFF" w:rsidP="00995A14">
      <w:pPr>
        <w:spacing w:after="0" w:line="360" w:lineRule="auto"/>
        <w:ind w:firstLine="1134"/>
        <w:jc w:val="both"/>
        <w:rPr>
          <w:rFonts w:ascii="Times New Roman" w:hAnsi="Times New Roman" w:cs="Times New Roman"/>
          <w:noProof/>
          <w:sz w:val="24"/>
          <w:szCs w:val="24"/>
        </w:rPr>
      </w:pPr>
      <w:r w:rsidRPr="00504A3A">
        <w:rPr>
          <w:rFonts w:ascii="Times New Roman" w:hAnsi="Times New Roman" w:cs="Times New Roman"/>
          <w:sz w:val="24"/>
          <w:szCs w:val="24"/>
        </w:rPr>
        <w:t xml:space="preserve">Οι </w:t>
      </w:r>
      <w:proofErr w:type="spellStart"/>
      <w:r w:rsidRPr="008378C4">
        <w:rPr>
          <w:rFonts w:ascii="Times New Roman" w:hAnsi="Times New Roman" w:cs="Times New Roman"/>
          <w:sz w:val="24"/>
          <w:szCs w:val="24"/>
        </w:rPr>
        <w:t>Chia</w:t>
      </w:r>
      <w:proofErr w:type="spellEnd"/>
      <w:r w:rsidRPr="008378C4">
        <w:rPr>
          <w:rFonts w:ascii="Times New Roman" w:hAnsi="Times New Roman" w:cs="Times New Roman"/>
          <w:sz w:val="24"/>
          <w:szCs w:val="24"/>
        </w:rPr>
        <w:t>-</w:t>
      </w:r>
      <w:proofErr w:type="spellStart"/>
      <w:r w:rsidRPr="008378C4">
        <w:rPr>
          <w:rFonts w:ascii="Times New Roman" w:hAnsi="Times New Roman" w:cs="Times New Roman"/>
          <w:sz w:val="24"/>
          <w:szCs w:val="24"/>
        </w:rPr>
        <w:t>Chang</w:t>
      </w:r>
      <w:proofErr w:type="spellEnd"/>
      <w:r w:rsidRPr="008378C4">
        <w:rPr>
          <w:rFonts w:ascii="Times New Roman" w:hAnsi="Times New Roman" w:cs="Times New Roman"/>
          <w:sz w:val="24"/>
          <w:szCs w:val="24"/>
        </w:rPr>
        <w:t xml:space="preserve"> </w:t>
      </w:r>
      <w:proofErr w:type="spellStart"/>
      <w:r w:rsidRPr="008378C4">
        <w:rPr>
          <w:rFonts w:ascii="Times New Roman" w:hAnsi="Times New Roman" w:cs="Times New Roman"/>
          <w:sz w:val="24"/>
          <w:szCs w:val="24"/>
        </w:rPr>
        <w:t>Hung</w:t>
      </w:r>
      <w:proofErr w:type="spellEnd"/>
      <w:r w:rsidRPr="008378C4">
        <w:rPr>
          <w:rFonts w:ascii="Times New Roman" w:hAnsi="Times New Roman" w:cs="Times New Roman"/>
          <w:sz w:val="24"/>
          <w:szCs w:val="24"/>
        </w:rPr>
        <w:t xml:space="preserve"> </w:t>
      </w:r>
      <w:proofErr w:type="spellStart"/>
      <w:r w:rsidRPr="008378C4">
        <w:rPr>
          <w:rFonts w:ascii="Times New Roman" w:hAnsi="Times New Roman" w:cs="Times New Roman"/>
          <w:sz w:val="24"/>
          <w:szCs w:val="24"/>
        </w:rPr>
        <w:t>and</w:t>
      </w:r>
      <w:proofErr w:type="spellEnd"/>
      <w:r w:rsidRPr="008378C4">
        <w:rPr>
          <w:rFonts w:ascii="Times New Roman" w:hAnsi="Times New Roman" w:cs="Times New Roman"/>
          <w:sz w:val="24"/>
          <w:szCs w:val="24"/>
        </w:rPr>
        <w:t xml:space="preserve"> </w:t>
      </w:r>
      <w:proofErr w:type="spellStart"/>
      <w:r w:rsidRPr="008378C4">
        <w:rPr>
          <w:rFonts w:ascii="Times New Roman" w:hAnsi="Times New Roman" w:cs="Times New Roman"/>
          <w:sz w:val="24"/>
          <w:szCs w:val="24"/>
        </w:rPr>
        <w:t>Liang</w:t>
      </w:r>
      <w:proofErr w:type="spellEnd"/>
      <w:r w:rsidRPr="008378C4">
        <w:rPr>
          <w:rFonts w:ascii="Times New Roman" w:hAnsi="Times New Roman" w:cs="Times New Roman"/>
          <w:sz w:val="24"/>
          <w:szCs w:val="24"/>
        </w:rPr>
        <w:t>-</w:t>
      </w:r>
      <w:proofErr w:type="spellStart"/>
      <w:r w:rsidRPr="008378C4">
        <w:rPr>
          <w:rFonts w:ascii="Times New Roman" w:hAnsi="Times New Roman" w:cs="Times New Roman"/>
          <w:sz w:val="24"/>
          <w:szCs w:val="24"/>
        </w:rPr>
        <w:t>Hsuan</w:t>
      </w:r>
      <w:proofErr w:type="spellEnd"/>
      <w:r w:rsidRPr="008378C4">
        <w:rPr>
          <w:rFonts w:ascii="Times New Roman" w:hAnsi="Times New Roman" w:cs="Times New Roman"/>
          <w:sz w:val="24"/>
          <w:szCs w:val="24"/>
        </w:rPr>
        <w:t xml:space="preserve"> </w:t>
      </w:r>
      <w:proofErr w:type="spellStart"/>
      <w:r w:rsidRPr="008378C4">
        <w:rPr>
          <w:rFonts w:ascii="Times New Roman" w:hAnsi="Times New Roman" w:cs="Times New Roman"/>
          <w:sz w:val="24"/>
          <w:szCs w:val="24"/>
        </w:rPr>
        <w:t>Chen</w:t>
      </w:r>
      <w:proofErr w:type="spellEnd"/>
      <w:r w:rsidRPr="008378C4">
        <w:rPr>
          <w:rFonts w:ascii="Times New Roman" w:hAnsi="Times New Roman" w:cs="Times New Roman"/>
          <w:sz w:val="24"/>
          <w:szCs w:val="24"/>
        </w:rPr>
        <w:t xml:space="preserve"> το 2009 κάνουν χρήση του όρου της εντροπίας των βαρών.  Για την κατανόηση της σπ</w:t>
      </w:r>
      <w:r>
        <w:rPr>
          <w:rFonts w:ascii="Times New Roman" w:hAnsi="Times New Roman" w:cs="Times New Roman"/>
          <w:sz w:val="24"/>
          <w:szCs w:val="24"/>
        </w:rPr>
        <w:t>ουδαιότητας του όρου αρκεί να σκ</w:t>
      </w:r>
      <w:r w:rsidRPr="008378C4">
        <w:rPr>
          <w:rFonts w:ascii="Times New Roman" w:hAnsi="Times New Roman" w:cs="Times New Roman"/>
          <w:sz w:val="24"/>
          <w:szCs w:val="24"/>
        </w:rPr>
        <w:t>εφτούμε πως ένα κριτήριο ενώ ο αποφασίζ</w:t>
      </w:r>
      <w:r w:rsidR="00C87E2F">
        <w:rPr>
          <w:rFonts w:ascii="Times New Roman" w:hAnsi="Times New Roman" w:cs="Times New Roman"/>
          <w:sz w:val="24"/>
          <w:szCs w:val="24"/>
        </w:rPr>
        <w:t>ων</w:t>
      </w:r>
      <w:r w:rsidRPr="008378C4">
        <w:rPr>
          <w:rFonts w:ascii="Times New Roman" w:hAnsi="Times New Roman" w:cs="Times New Roman"/>
          <w:sz w:val="24"/>
          <w:szCs w:val="24"/>
        </w:rPr>
        <w:t xml:space="preserve"> το θεωρεί </w:t>
      </w:r>
      <w:proofErr w:type="spellStart"/>
      <w:r w:rsidRPr="008378C4">
        <w:rPr>
          <w:rFonts w:ascii="Times New Roman" w:hAnsi="Times New Roman" w:cs="Times New Roman"/>
          <w:sz w:val="24"/>
          <w:szCs w:val="24"/>
        </w:rPr>
        <w:t>σηµαντικό</w:t>
      </w:r>
      <w:proofErr w:type="spellEnd"/>
      <w:r w:rsidRPr="008378C4">
        <w:rPr>
          <w:rFonts w:ascii="Times New Roman" w:hAnsi="Times New Roman" w:cs="Times New Roman"/>
          <w:sz w:val="24"/>
          <w:szCs w:val="24"/>
        </w:rPr>
        <w:t>, µ</w:t>
      </w:r>
      <w:proofErr w:type="spellStart"/>
      <w:r w:rsidRPr="008378C4">
        <w:rPr>
          <w:rFonts w:ascii="Times New Roman" w:hAnsi="Times New Roman" w:cs="Times New Roman"/>
          <w:sz w:val="24"/>
          <w:szCs w:val="24"/>
        </w:rPr>
        <w:t>πορεί</w:t>
      </w:r>
      <w:proofErr w:type="spellEnd"/>
      <w:r w:rsidRPr="008378C4">
        <w:rPr>
          <w:rFonts w:ascii="Times New Roman" w:hAnsi="Times New Roman" w:cs="Times New Roman"/>
          <w:sz w:val="24"/>
          <w:szCs w:val="24"/>
        </w:rPr>
        <w:t xml:space="preserve"> να µην είναι τελικά </w:t>
      </w:r>
      <w:proofErr w:type="spellStart"/>
      <w:r w:rsidRPr="008378C4">
        <w:rPr>
          <w:rFonts w:ascii="Times New Roman" w:hAnsi="Times New Roman" w:cs="Times New Roman"/>
          <w:sz w:val="24"/>
          <w:szCs w:val="24"/>
        </w:rPr>
        <w:t>χρήσιµο</w:t>
      </w:r>
      <w:proofErr w:type="spellEnd"/>
      <w:r w:rsidRPr="008378C4">
        <w:rPr>
          <w:rFonts w:ascii="Times New Roman" w:hAnsi="Times New Roman" w:cs="Times New Roman"/>
          <w:sz w:val="24"/>
          <w:szCs w:val="24"/>
        </w:rPr>
        <w:t xml:space="preserve"> σε µία </w:t>
      </w:r>
      <w:proofErr w:type="spellStart"/>
      <w:r w:rsidRPr="008378C4">
        <w:rPr>
          <w:rFonts w:ascii="Times New Roman" w:hAnsi="Times New Roman" w:cs="Times New Roman"/>
          <w:sz w:val="24"/>
          <w:szCs w:val="24"/>
        </w:rPr>
        <w:t>συγκεκριµένη</w:t>
      </w:r>
      <w:proofErr w:type="spellEnd"/>
      <w:r w:rsidRPr="008378C4">
        <w:rPr>
          <w:rFonts w:ascii="Times New Roman" w:hAnsi="Times New Roman" w:cs="Times New Roman"/>
          <w:sz w:val="24"/>
          <w:szCs w:val="24"/>
        </w:rPr>
        <w:t xml:space="preserve"> αξιολόγηση εάν όλες οι εναλλακτικές έχουν περίπου </w:t>
      </w:r>
      <w:proofErr w:type="spellStart"/>
      <w:r w:rsidRPr="008378C4">
        <w:rPr>
          <w:rFonts w:ascii="Times New Roman" w:hAnsi="Times New Roman" w:cs="Times New Roman"/>
          <w:sz w:val="24"/>
          <w:szCs w:val="24"/>
        </w:rPr>
        <w:t>ταυτόσηµες</w:t>
      </w:r>
      <w:proofErr w:type="spellEnd"/>
      <w:r w:rsidRPr="008378C4">
        <w:rPr>
          <w:rFonts w:ascii="Times New Roman" w:hAnsi="Times New Roman" w:cs="Times New Roman"/>
          <w:sz w:val="24"/>
          <w:szCs w:val="24"/>
        </w:rPr>
        <w:t xml:space="preserve"> επιδόσεις σε αυτό. Αντίθετα ένα κριτήριο που ο αποφασίζ</w:t>
      </w:r>
      <w:r w:rsidR="00C87E2F">
        <w:rPr>
          <w:rFonts w:ascii="Times New Roman" w:hAnsi="Times New Roman" w:cs="Times New Roman"/>
          <w:sz w:val="24"/>
          <w:szCs w:val="24"/>
        </w:rPr>
        <w:t>ων</w:t>
      </w:r>
      <w:r w:rsidRPr="008378C4">
        <w:rPr>
          <w:rFonts w:ascii="Times New Roman" w:hAnsi="Times New Roman" w:cs="Times New Roman"/>
          <w:sz w:val="24"/>
          <w:szCs w:val="24"/>
        </w:rPr>
        <w:t xml:space="preserve"> θεωρεί λιγότερο </w:t>
      </w:r>
      <w:proofErr w:type="spellStart"/>
      <w:r w:rsidRPr="008378C4">
        <w:rPr>
          <w:rFonts w:ascii="Times New Roman" w:hAnsi="Times New Roman" w:cs="Times New Roman"/>
          <w:sz w:val="24"/>
          <w:szCs w:val="24"/>
        </w:rPr>
        <w:t>σηµαντικό</w:t>
      </w:r>
      <w:proofErr w:type="spellEnd"/>
      <w:r w:rsidRPr="008378C4">
        <w:rPr>
          <w:rFonts w:ascii="Times New Roman" w:hAnsi="Times New Roman" w:cs="Times New Roman"/>
          <w:sz w:val="24"/>
          <w:szCs w:val="24"/>
        </w:rPr>
        <w:t xml:space="preserve"> µ</w:t>
      </w:r>
      <w:proofErr w:type="spellStart"/>
      <w:r w:rsidRPr="008378C4">
        <w:rPr>
          <w:rFonts w:ascii="Times New Roman" w:hAnsi="Times New Roman" w:cs="Times New Roman"/>
          <w:sz w:val="24"/>
          <w:szCs w:val="24"/>
        </w:rPr>
        <w:t>πορεί</w:t>
      </w:r>
      <w:proofErr w:type="spellEnd"/>
      <w:r w:rsidRPr="008378C4">
        <w:rPr>
          <w:rFonts w:ascii="Times New Roman" w:hAnsi="Times New Roman" w:cs="Times New Roman"/>
          <w:sz w:val="24"/>
          <w:szCs w:val="24"/>
        </w:rPr>
        <w:t xml:space="preserve"> να είναι ιδιαίτερα ουσιαστικό για την αξιολόγηση εάν οι εναλλακτικές παρουσιάζουν </w:t>
      </w:r>
      <w:proofErr w:type="spellStart"/>
      <w:r w:rsidRPr="008378C4">
        <w:rPr>
          <w:rFonts w:ascii="Times New Roman" w:hAnsi="Times New Roman" w:cs="Times New Roman"/>
          <w:sz w:val="24"/>
          <w:szCs w:val="24"/>
        </w:rPr>
        <w:t>σηµαντικές</w:t>
      </w:r>
      <w:proofErr w:type="spellEnd"/>
      <w:r w:rsidRPr="008378C4">
        <w:rPr>
          <w:rFonts w:ascii="Times New Roman" w:hAnsi="Times New Roman" w:cs="Times New Roman"/>
          <w:sz w:val="24"/>
          <w:szCs w:val="24"/>
        </w:rPr>
        <w:t xml:space="preserve"> διαφορές ως προς τις επιδόσεις τους στο κριτήριο. Ένα από τα </w:t>
      </w:r>
      <w:proofErr w:type="spellStart"/>
      <w:r w:rsidRPr="008378C4">
        <w:rPr>
          <w:rFonts w:ascii="Times New Roman" w:hAnsi="Times New Roman" w:cs="Times New Roman"/>
          <w:sz w:val="24"/>
          <w:szCs w:val="24"/>
        </w:rPr>
        <w:t>σηµαντικότερα</w:t>
      </w:r>
      <w:proofErr w:type="spellEnd"/>
      <w:r w:rsidRPr="008378C4">
        <w:rPr>
          <w:rFonts w:ascii="Times New Roman" w:hAnsi="Times New Roman" w:cs="Times New Roman"/>
          <w:sz w:val="24"/>
          <w:szCs w:val="24"/>
        </w:rPr>
        <w:t xml:space="preserve"> µ</w:t>
      </w:r>
      <w:proofErr w:type="spellStart"/>
      <w:r w:rsidRPr="008378C4">
        <w:rPr>
          <w:rFonts w:ascii="Times New Roman" w:hAnsi="Times New Roman" w:cs="Times New Roman"/>
          <w:sz w:val="24"/>
          <w:szCs w:val="24"/>
        </w:rPr>
        <w:t>έτρα</w:t>
      </w:r>
      <w:proofErr w:type="spellEnd"/>
      <w:r w:rsidRPr="008378C4">
        <w:rPr>
          <w:rFonts w:ascii="Times New Roman" w:hAnsi="Times New Roman" w:cs="Times New Roman"/>
          <w:sz w:val="24"/>
          <w:szCs w:val="24"/>
        </w:rPr>
        <w:t xml:space="preserve"> τέτοιας πληροφορίας είναι η εντροπία</w:t>
      </w:r>
      <w:r>
        <w:rPr>
          <w:rFonts w:ascii="Times New Roman" w:hAnsi="Times New Roman" w:cs="Times New Roman"/>
          <w:sz w:val="24"/>
          <w:szCs w:val="24"/>
        </w:rPr>
        <w:t xml:space="preserve"> που παρουσιάζεται σε αρκετές μελέτες. Οι</w:t>
      </w:r>
      <w:r w:rsidRPr="00E06B46">
        <w:rPr>
          <w:rFonts w:ascii="Times New Roman" w:hAnsi="Times New Roman" w:cs="Times New Roman"/>
          <w:sz w:val="24"/>
          <w:szCs w:val="24"/>
        </w:rPr>
        <w:t xml:space="preserve"> </w:t>
      </w:r>
      <w:r w:rsidRPr="00E06B46">
        <w:rPr>
          <w:rFonts w:ascii="Times New Roman" w:hAnsi="Times New Roman" w:cs="Times New Roman"/>
          <w:noProof/>
          <w:sz w:val="24"/>
          <w:szCs w:val="24"/>
          <w:lang w:val="en-US"/>
        </w:rPr>
        <w:t>Madjid</w:t>
      </w:r>
      <w:r w:rsidRPr="00E06B46">
        <w:rPr>
          <w:rFonts w:ascii="Times New Roman" w:hAnsi="Times New Roman" w:cs="Times New Roman"/>
          <w:noProof/>
          <w:sz w:val="24"/>
          <w:szCs w:val="24"/>
        </w:rPr>
        <w:t xml:space="preserve"> </w:t>
      </w:r>
      <w:r>
        <w:rPr>
          <w:rFonts w:ascii="Times New Roman" w:hAnsi="Times New Roman" w:cs="Times New Roman"/>
          <w:noProof/>
          <w:sz w:val="24"/>
          <w:szCs w:val="24"/>
          <w:lang w:val="en-US"/>
        </w:rPr>
        <w:t>Tavana</w:t>
      </w:r>
      <w:r w:rsidRPr="00E06B46">
        <w:rPr>
          <w:rFonts w:ascii="Times New Roman" w:hAnsi="Times New Roman" w:cs="Times New Roman"/>
          <w:noProof/>
          <w:sz w:val="24"/>
          <w:szCs w:val="24"/>
        </w:rPr>
        <w:t xml:space="preserve"> </w:t>
      </w:r>
      <w:r>
        <w:rPr>
          <w:rFonts w:ascii="Times New Roman" w:hAnsi="Times New Roman" w:cs="Times New Roman"/>
          <w:noProof/>
          <w:sz w:val="24"/>
          <w:szCs w:val="24"/>
          <w:lang w:val="en-US"/>
        </w:rPr>
        <w:t>and</w:t>
      </w:r>
      <w:r w:rsidRPr="00E06B46">
        <w:rPr>
          <w:rFonts w:ascii="Times New Roman" w:hAnsi="Times New Roman" w:cs="Times New Roman"/>
          <w:noProof/>
          <w:sz w:val="24"/>
          <w:szCs w:val="24"/>
        </w:rPr>
        <w:t xml:space="preserve"> </w:t>
      </w:r>
      <w:r>
        <w:rPr>
          <w:rFonts w:ascii="Times New Roman" w:hAnsi="Times New Roman" w:cs="Times New Roman"/>
          <w:noProof/>
          <w:sz w:val="24"/>
          <w:szCs w:val="24"/>
          <w:lang w:val="en-US"/>
        </w:rPr>
        <w:t>Adel</w:t>
      </w:r>
      <w:r w:rsidRPr="00E06B46">
        <w:rPr>
          <w:rFonts w:ascii="Times New Roman" w:hAnsi="Times New Roman" w:cs="Times New Roman"/>
          <w:noProof/>
          <w:sz w:val="24"/>
          <w:szCs w:val="24"/>
        </w:rPr>
        <w:t xml:space="preserve"> </w:t>
      </w:r>
      <w:r>
        <w:rPr>
          <w:rFonts w:ascii="Times New Roman" w:hAnsi="Times New Roman" w:cs="Times New Roman"/>
          <w:noProof/>
          <w:sz w:val="24"/>
          <w:szCs w:val="24"/>
          <w:lang w:val="en-US"/>
        </w:rPr>
        <w:t>Hatami</w:t>
      </w:r>
      <w:r w:rsidRPr="00E06B46">
        <w:rPr>
          <w:rFonts w:ascii="Times New Roman" w:hAnsi="Times New Roman" w:cs="Times New Roman"/>
          <w:noProof/>
          <w:sz w:val="24"/>
          <w:szCs w:val="24"/>
        </w:rPr>
        <w:t>-</w:t>
      </w:r>
      <w:r>
        <w:rPr>
          <w:rFonts w:ascii="Times New Roman" w:hAnsi="Times New Roman" w:cs="Times New Roman"/>
          <w:noProof/>
          <w:sz w:val="24"/>
          <w:szCs w:val="24"/>
          <w:lang w:val="en-US"/>
        </w:rPr>
        <w:t>Marbini</w:t>
      </w:r>
      <w:r w:rsidRPr="00E06B46">
        <w:rPr>
          <w:rFonts w:ascii="Times New Roman" w:hAnsi="Times New Roman" w:cs="Times New Roman"/>
          <w:noProof/>
          <w:sz w:val="24"/>
          <w:szCs w:val="24"/>
        </w:rPr>
        <w:t xml:space="preserve"> (2011) </w:t>
      </w:r>
      <w:r>
        <w:rPr>
          <w:rFonts w:ascii="Times New Roman" w:hAnsi="Times New Roman" w:cs="Times New Roman"/>
          <w:noProof/>
          <w:sz w:val="24"/>
          <w:szCs w:val="24"/>
        </w:rPr>
        <w:t xml:space="preserve">κάνουν και εκείνοι χρήση της </w:t>
      </w:r>
      <w:r>
        <w:rPr>
          <w:rFonts w:ascii="Times New Roman" w:hAnsi="Times New Roman" w:cs="Times New Roman"/>
          <w:noProof/>
          <w:sz w:val="24"/>
          <w:szCs w:val="24"/>
          <w:lang w:val="en-US"/>
        </w:rPr>
        <w:t>TOPSIS</w:t>
      </w:r>
      <w:r w:rsidRPr="00E06B46">
        <w:rPr>
          <w:rFonts w:ascii="Times New Roman" w:hAnsi="Times New Roman" w:cs="Times New Roman"/>
          <w:noProof/>
          <w:sz w:val="24"/>
          <w:szCs w:val="24"/>
        </w:rPr>
        <w:t xml:space="preserve"> </w:t>
      </w:r>
      <w:r w:rsidR="00AB09B7">
        <w:rPr>
          <w:rFonts w:ascii="Times New Roman" w:hAnsi="Times New Roman" w:cs="Times New Roman"/>
          <w:noProof/>
          <w:sz w:val="24"/>
          <w:szCs w:val="24"/>
        </w:rPr>
        <w:t>σε συνδυασμό μ</w:t>
      </w:r>
      <w:r>
        <w:rPr>
          <w:rFonts w:ascii="Times New Roman" w:hAnsi="Times New Roman" w:cs="Times New Roman"/>
          <w:noProof/>
          <w:sz w:val="24"/>
          <w:szCs w:val="24"/>
        </w:rPr>
        <w:t>ε την πληροφορία της εντροπίας.</w:t>
      </w:r>
    </w:p>
    <w:p w:rsidR="00170AFF" w:rsidRDefault="00170AFF" w:rsidP="00995A14">
      <w:pPr>
        <w:spacing w:after="0" w:line="360" w:lineRule="auto"/>
        <w:ind w:firstLine="1134"/>
        <w:jc w:val="both"/>
        <w:rPr>
          <w:rFonts w:ascii="Times New Roman" w:hAnsi="Times New Roman" w:cs="Times New Roman"/>
          <w:sz w:val="24"/>
          <w:szCs w:val="24"/>
        </w:rPr>
      </w:pPr>
      <w:r w:rsidRPr="00504A3A">
        <w:rPr>
          <w:rFonts w:ascii="Times New Roman" w:hAnsi="Times New Roman" w:cs="Times New Roman"/>
          <w:noProof/>
          <w:sz w:val="24"/>
          <w:szCs w:val="24"/>
        </w:rPr>
        <w:t>Ο Chunqiao Tan το 2011 μεταφέρει τον προβληματισμό για την ύπαρξη ανεξαρτησίας μεταξύ κριτηρίων και αποφασιζόντων. Αναφέρει πως κάποιοι μελετητές διερ</w:t>
      </w:r>
      <w:r w:rsidR="00C87E2F">
        <w:rPr>
          <w:rFonts w:ascii="Times New Roman" w:hAnsi="Times New Roman" w:cs="Times New Roman"/>
          <w:noProof/>
          <w:sz w:val="24"/>
          <w:szCs w:val="24"/>
        </w:rPr>
        <w:t>ωτώ</w:t>
      </w:r>
      <w:r w:rsidRPr="00504A3A">
        <w:rPr>
          <w:rFonts w:ascii="Times New Roman" w:hAnsi="Times New Roman" w:cs="Times New Roman"/>
          <w:noProof/>
          <w:sz w:val="24"/>
          <w:szCs w:val="24"/>
        </w:rPr>
        <w:t>νται για τη</w:t>
      </w:r>
      <w:r w:rsidRPr="00504A3A">
        <w:rPr>
          <w:rFonts w:ascii="Times New Roman" w:hAnsi="Times New Roman" w:cs="Times New Roman"/>
          <w:sz w:val="24"/>
          <w:szCs w:val="24"/>
        </w:rPr>
        <w:t xml:space="preserve"> διαδικασία συσσωμάτωσης που βασίζεται στην υπόθεση ότι τα κριτήρια (χαρακτηριστικά) ή οι προτιμήσεις των υπευθύνων λήψης αποφάσεων είναι ανεξάρτητες και οι φορείς σύνθεσής τους είναι γραμμικοί</w:t>
      </w:r>
      <w:r w:rsidR="00FE03D1">
        <w:rPr>
          <w:rFonts w:ascii="Times New Roman" w:hAnsi="Times New Roman" w:cs="Times New Roman"/>
          <w:sz w:val="24"/>
          <w:szCs w:val="24"/>
        </w:rPr>
        <w:t>.</w:t>
      </w:r>
      <w:r w:rsidRPr="00504A3A">
        <w:rPr>
          <w:rFonts w:ascii="Times New Roman" w:hAnsi="Times New Roman" w:cs="Times New Roman"/>
          <w:sz w:val="24"/>
          <w:szCs w:val="24"/>
        </w:rPr>
        <w:t xml:space="preserve"> Για πραγματικά προβλήματα λήψης αποφάσεων, παρουσιάζεται το φαινόμενο κατά το οποίο υπάρχει κάποιος βαθμός αλληλεξαρτώμενων ή αλληλεπιδραστικών χαρακτηριστικών μεταξύ των κριτηρίων. Για ένα πρόβλημα απόφασης, οι υπεύθυνοι λήψης αποφάσεων που προσκλήθηκαν, συνήθως προέρχονται από ίδια ή παρόμοια πεδία. Έχουν παρόμοια γνώση, κοινωνική θέση και προτίμηση. Η υποκειμενική προτίμηση των αποφασιζόντων δείχνει πάντα μη γραμμικότητα. Φαινόμενα ανεξαρτησίας μεταξύ των κριτηρίων και της αμοιβαίας </w:t>
      </w:r>
      <w:proofErr w:type="spellStart"/>
      <w:r w:rsidRPr="00504A3A">
        <w:rPr>
          <w:rFonts w:ascii="Times New Roman" w:hAnsi="Times New Roman" w:cs="Times New Roman"/>
          <w:sz w:val="24"/>
          <w:szCs w:val="24"/>
        </w:rPr>
        <w:t>προτιμησιακής</w:t>
      </w:r>
      <w:proofErr w:type="spellEnd"/>
      <w:r w:rsidRPr="00504A3A">
        <w:rPr>
          <w:rFonts w:ascii="Times New Roman" w:hAnsi="Times New Roman" w:cs="Times New Roman"/>
          <w:sz w:val="24"/>
          <w:szCs w:val="24"/>
        </w:rPr>
        <w:t xml:space="preserve"> ανεξαρτησίας των αποφασιζόντων παραβιάζονται. Σε αυτή την έρευνα γίνεται χρήση των </w:t>
      </w:r>
      <w:proofErr w:type="spellStart"/>
      <w:r w:rsidRPr="00504A3A">
        <w:rPr>
          <w:rFonts w:ascii="Times New Roman" w:hAnsi="Times New Roman" w:cs="Times New Roman"/>
          <w:sz w:val="24"/>
          <w:szCs w:val="24"/>
        </w:rPr>
        <w:t>Interval</w:t>
      </w:r>
      <w:proofErr w:type="spellEnd"/>
      <w:r w:rsidRPr="00504A3A">
        <w:rPr>
          <w:rFonts w:ascii="Times New Roman" w:hAnsi="Times New Roman" w:cs="Times New Roman"/>
          <w:sz w:val="24"/>
          <w:szCs w:val="24"/>
        </w:rPr>
        <w:t>-</w:t>
      </w:r>
      <w:proofErr w:type="spellStart"/>
      <w:r w:rsidRPr="00504A3A">
        <w:rPr>
          <w:rFonts w:ascii="Times New Roman" w:hAnsi="Times New Roman" w:cs="Times New Roman"/>
          <w:sz w:val="24"/>
          <w:szCs w:val="24"/>
        </w:rPr>
        <w:t>valued</w:t>
      </w:r>
      <w:proofErr w:type="spellEnd"/>
      <w:r w:rsidRPr="00504A3A">
        <w:rPr>
          <w:rFonts w:ascii="Times New Roman" w:hAnsi="Times New Roman" w:cs="Times New Roman"/>
          <w:sz w:val="24"/>
          <w:szCs w:val="24"/>
        </w:rPr>
        <w:t xml:space="preserve"> διαισθητικών αριθμών όπως γίνεται και στην έρευνα του </w:t>
      </w:r>
      <w:proofErr w:type="spellStart"/>
      <w:r w:rsidRPr="00504A3A">
        <w:rPr>
          <w:rFonts w:ascii="Times New Roman" w:hAnsi="Times New Roman" w:cs="Times New Roman"/>
          <w:sz w:val="24"/>
          <w:szCs w:val="24"/>
        </w:rPr>
        <w:t>Mohammad</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Izadikhah</w:t>
      </w:r>
      <w:proofErr w:type="spellEnd"/>
      <w:r w:rsidRPr="00504A3A">
        <w:rPr>
          <w:rFonts w:ascii="Times New Roman" w:hAnsi="Times New Roman" w:cs="Times New Roman"/>
          <w:sz w:val="24"/>
          <w:szCs w:val="24"/>
        </w:rPr>
        <w:t xml:space="preserve"> (2012) όχι όμως του </w:t>
      </w:r>
      <w:proofErr w:type="spellStart"/>
      <w:r w:rsidRPr="00504A3A">
        <w:rPr>
          <w:rFonts w:ascii="Times New Roman" w:hAnsi="Times New Roman" w:cs="Times New Roman"/>
          <w:sz w:val="24"/>
          <w:szCs w:val="24"/>
        </w:rPr>
        <w:t>Choquet</w:t>
      </w:r>
      <w:proofErr w:type="spellEnd"/>
      <w:r w:rsidRPr="00504A3A">
        <w:rPr>
          <w:rFonts w:ascii="Times New Roman" w:hAnsi="Times New Roman" w:cs="Times New Roman"/>
          <w:sz w:val="24"/>
          <w:szCs w:val="24"/>
        </w:rPr>
        <w:t xml:space="preserve"> όπως γίνεται στην έρευνα του  </w:t>
      </w:r>
      <w:r w:rsidRPr="00504A3A">
        <w:rPr>
          <w:rFonts w:ascii="Times New Roman" w:hAnsi="Times New Roman" w:cs="Times New Roman"/>
          <w:noProof/>
          <w:sz w:val="24"/>
          <w:szCs w:val="24"/>
        </w:rPr>
        <w:t xml:space="preserve">Chunqiao Tan </w:t>
      </w:r>
      <w:r w:rsidRPr="00504A3A">
        <w:rPr>
          <w:rFonts w:ascii="Times New Roman" w:hAnsi="Times New Roman" w:cs="Times New Roman"/>
          <w:sz w:val="24"/>
          <w:szCs w:val="24"/>
        </w:rPr>
        <w:t xml:space="preserve">αλλά του </w:t>
      </w:r>
      <w:proofErr w:type="spellStart"/>
      <w:r w:rsidRPr="00504A3A">
        <w:rPr>
          <w:rFonts w:ascii="Times New Roman" w:hAnsi="Times New Roman" w:cs="Times New Roman"/>
          <w:sz w:val="24"/>
          <w:szCs w:val="24"/>
        </w:rPr>
        <w:t>Atanassov</w:t>
      </w:r>
      <w:proofErr w:type="spellEnd"/>
      <w:r w:rsidRPr="00504A3A">
        <w:rPr>
          <w:rFonts w:ascii="Times New Roman" w:hAnsi="Times New Roman" w:cs="Times New Roman"/>
          <w:sz w:val="24"/>
          <w:szCs w:val="24"/>
        </w:rPr>
        <w:t>. Το 2010 δε μια διαφορετική προσέγγιση</w:t>
      </w:r>
      <w:r w:rsidR="001F6199">
        <w:rPr>
          <w:rFonts w:ascii="Times New Roman" w:hAnsi="Times New Roman" w:cs="Times New Roman"/>
          <w:sz w:val="24"/>
          <w:szCs w:val="24"/>
        </w:rPr>
        <w:t xml:space="preserve"> του θέματος</w:t>
      </w:r>
      <w:r w:rsidRPr="00504A3A">
        <w:rPr>
          <w:rFonts w:ascii="Times New Roman" w:hAnsi="Times New Roman" w:cs="Times New Roman"/>
          <w:sz w:val="24"/>
          <w:szCs w:val="24"/>
        </w:rPr>
        <w:t xml:space="preserve"> προσπαθεί ο</w:t>
      </w:r>
      <w:r w:rsidR="003A449F">
        <w:rPr>
          <w:rFonts w:ascii="Times New Roman" w:hAnsi="Times New Roman" w:cs="Times New Roman"/>
          <w:sz w:val="24"/>
          <w:szCs w:val="24"/>
        </w:rPr>
        <w:t xml:space="preserve"> </w:t>
      </w:r>
      <w:r w:rsidR="003A449F">
        <w:rPr>
          <w:rFonts w:ascii="Times New Roman" w:hAnsi="Times New Roman" w:cs="Times New Roman"/>
          <w:sz w:val="24"/>
          <w:szCs w:val="24"/>
          <w:lang w:val="en-US"/>
        </w:rPr>
        <w:t>SM</w:t>
      </w:r>
      <w:r w:rsidR="003A449F" w:rsidRPr="003A449F">
        <w:rPr>
          <w:rFonts w:ascii="Times New Roman" w:hAnsi="Times New Roman" w:cs="Times New Roman"/>
          <w:sz w:val="24"/>
          <w:szCs w:val="24"/>
        </w:rPr>
        <w:t xml:space="preserve"> </w:t>
      </w:r>
      <w:r w:rsidR="003A449F">
        <w:rPr>
          <w:rFonts w:ascii="Times New Roman" w:hAnsi="Times New Roman" w:cs="Times New Roman"/>
          <w:sz w:val="24"/>
          <w:szCs w:val="24"/>
          <w:lang w:val="en-US"/>
        </w:rPr>
        <w:t>Chen</w:t>
      </w:r>
      <w:r w:rsidRPr="00E06B46">
        <w:rPr>
          <w:rFonts w:ascii="Times New Roman" w:hAnsi="Times New Roman" w:cs="Times New Roman"/>
          <w:sz w:val="24"/>
          <w:szCs w:val="24"/>
        </w:rPr>
        <w:t xml:space="preserve"> με τη χρήση των </w:t>
      </w:r>
      <w:proofErr w:type="spellStart"/>
      <w:r w:rsidRPr="00E06B46">
        <w:rPr>
          <w:rStyle w:val="title-text"/>
          <w:rFonts w:ascii="Times New Roman" w:hAnsi="Times New Roman" w:cs="Times New Roman"/>
        </w:rPr>
        <w:t>Interval</w:t>
      </w:r>
      <w:proofErr w:type="spellEnd"/>
      <w:r>
        <w:rPr>
          <w:rFonts w:ascii="Times New Roman" w:hAnsi="Times New Roman" w:cs="Times New Roman"/>
          <w:sz w:val="24"/>
          <w:szCs w:val="24"/>
        </w:rPr>
        <w:t xml:space="preserve"> Type-2 </w:t>
      </w:r>
      <w:proofErr w:type="spellStart"/>
      <w:r>
        <w:rPr>
          <w:rFonts w:ascii="Times New Roman" w:hAnsi="Times New Roman" w:cs="Times New Roman"/>
          <w:sz w:val="24"/>
          <w:szCs w:val="24"/>
        </w:rPr>
        <w:t>fuzzy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sets</w:t>
      </w:r>
      <w:proofErr w:type="spellEnd"/>
      <w:r>
        <w:rPr>
          <w:rFonts w:ascii="Times New Roman" w:hAnsi="Times New Roman" w:cs="Times New Roman"/>
          <w:sz w:val="24"/>
          <w:szCs w:val="24"/>
        </w:rPr>
        <w:t>.</w:t>
      </w:r>
    </w:p>
    <w:p w:rsidR="00170AFF" w:rsidRPr="008136B7" w:rsidRDefault="00170AFF" w:rsidP="00995A14">
      <w:pPr>
        <w:spacing w:after="0" w:line="360" w:lineRule="auto"/>
        <w:ind w:firstLine="1134"/>
        <w:jc w:val="both"/>
        <w:rPr>
          <w:rFonts w:ascii="Times New Roman" w:hAnsi="Times New Roman" w:cs="Times New Roman"/>
          <w:noProof/>
          <w:sz w:val="24"/>
          <w:szCs w:val="24"/>
        </w:rPr>
      </w:pPr>
      <w:r w:rsidRPr="008136B7">
        <w:rPr>
          <w:rFonts w:ascii="Times New Roman" w:hAnsi="Times New Roman" w:cs="Times New Roman"/>
          <w:noProof/>
          <w:sz w:val="24"/>
          <w:szCs w:val="24"/>
        </w:rPr>
        <w:t>Μερικές φορές ένας μεγάλος αριθμός συ</w:t>
      </w:r>
      <w:r w:rsidR="00C87E2F">
        <w:rPr>
          <w:rFonts w:ascii="Times New Roman" w:hAnsi="Times New Roman" w:cs="Times New Roman"/>
          <w:noProof/>
          <w:sz w:val="24"/>
          <w:szCs w:val="24"/>
        </w:rPr>
        <w:t>γ</w:t>
      </w:r>
      <w:r w:rsidRPr="008136B7">
        <w:rPr>
          <w:rFonts w:ascii="Times New Roman" w:hAnsi="Times New Roman" w:cs="Times New Roman"/>
          <w:noProof/>
          <w:sz w:val="24"/>
          <w:szCs w:val="24"/>
        </w:rPr>
        <w:t xml:space="preserve">κρίσεων ανά ζεύγη θα πρέπει να γίνονται από τους αποφασίζοντες και αυτή η κατάσταση, ειδικά στην ασαφή AHP, κάνει τη χρήση της AHP μια διαδικασία που δεν είναι πρακτική. Προκειμένου να μειωθεί ο αριθμός των συγκρίσεων αυτών και να ταξινομηθούν οι εναλλακτικές λύσεις περισσότερο αποτελεσματικά, μια άλλη τεχνική MCDM η </w:t>
      </w:r>
      <w:r w:rsidRPr="008136B7">
        <w:rPr>
          <w:rFonts w:ascii="Times New Roman" w:hAnsi="Times New Roman" w:cs="Times New Roman"/>
          <w:noProof/>
          <w:sz w:val="24"/>
          <w:szCs w:val="24"/>
          <w:lang w:val="en-US"/>
        </w:rPr>
        <w:t>Axiomatic</w:t>
      </w:r>
      <w:r w:rsidRPr="008136B7">
        <w:rPr>
          <w:rFonts w:ascii="Times New Roman" w:hAnsi="Times New Roman" w:cs="Times New Roman"/>
          <w:noProof/>
          <w:sz w:val="24"/>
          <w:szCs w:val="24"/>
        </w:rPr>
        <w:t xml:space="preserve"> </w:t>
      </w:r>
      <w:r w:rsidRPr="008136B7">
        <w:rPr>
          <w:rFonts w:ascii="Times New Roman" w:hAnsi="Times New Roman" w:cs="Times New Roman"/>
          <w:noProof/>
          <w:sz w:val="24"/>
          <w:szCs w:val="24"/>
          <w:lang w:val="en-US"/>
        </w:rPr>
        <w:t>Dezign</w:t>
      </w:r>
      <w:r w:rsidRPr="008136B7">
        <w:rPr>
          <w:rFonts w:ascii="Times New Roman" w:hAnsi="Times New Roman" w:cs="Times New Roman"/>
          <w:noProof/>
          <w:sz w:val="24"/>
          <w:szCs w:val="24"/>
        </w:rPr>
        <w:t xml:space="preserve"> (AD), μπορεί να χρησιμοποιηθεί για τη συστηματική αξιολόγηση των καταλληλότερων προμηθευτών, σαν αποτέλεσμα του ορισμού του διαστήματος σχεδιασμού κάθε κριτηρίου αξιολόγησης </w:t>
      </w:r>
      <w:sdt>
        <w:sdtPr>
          <w:rPr>
            <w:rFonts w:ascii="Times New Roman" w:hAnsi="Times New Roman" w:cs="Times New Roman"/>
            <w:noProof/>
            <w:sz w:val="24"/>
            <w:szCs w:val="24"/>
          </w:rPr>
          <w:id w:val="518184512"/>
          <w:citation/>
        </w:sdtPr>
        <w:sdtContent>
          <w:r w:rsidR="00A31D56">
            <w:rPr>
              <w:rFonts w:ascii="Times New Roman" w:hAnsi="Times New Roman" w:cs="Times New Roman"/>
              <w:noProof/>
              <w:sz w:val="24"/>
              <w:szCs w:val="24"/>
            </w:rPr>
            <w:fldChar w:fldCharType="begin"/>
          </w:r>
          <w:r w:rsidR="0041324F">
            <w:rPr>
              <w:rFonts w:ascii="Times New Roman" w:hAnsi="Times New Roman" w:cs="Times New Roman"/>
              <w:noProof/>
              <w:sz w:val="24"/>
              <w:szCs w:val="24"/>
            </w:rPr>
            <w:instrText xml:space="preserve"> CITATION Gül12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(Gülçin Büyüközkan, 2012)</w:t>
          </w:r>
          <w:r w:rsidR="00A31D56">
            <w:rPr>
              <w:rFonts w:ascii="Times New Roman" w:hAnsi="Times New Roman" w:cs="Times New Roman"/>
              <w:noProof/>
              <w:sz w:val="24"/>
              <w:szCs w:val="24"/>
            </w:rPr>
            <w:fldChar w:fldCharType="end"/>
          </w:r>
        </w:sdtContent>
      </w:sdt>
      <w:r w:rsidRPr="008136B7">
        <w:rPr>
          <w:rFonts w:ascii="Times New Roman" w:hAnsi="Times New Roman" w:cs="Times New Roman"/>
          <w:noProof/>
          <w:sz w:val="24"/>
          <w:szCs w:val="24"/>
        </w:rPr>
        <w:t xml:space="preserve">. Η κατάταξη των εναλλακτικών λύσεων διαφέρει σημαντικά με την εφαρμογή της ασαφούς </w:t>
      </w:r>
      <w:r w:rsidRPr="008136B7">
        <w:rPr>
          <w:rFonts w:ascii="Times New Roman" w:hAnsi="Times New Roman" w:cs="Times New Roman"/>
          <w:noProof/>
          <w:sz w:val="24"/>
          <w:szCs w:val="24"/>
          <w:lang w:val="en-US"/>
        </w:rPr>
        <w:t>AD</w:t>
      </w:r>
      <w:r w:rsidRPr="008136B7">
        <w:rPr>
          <w:rFonts w:ascii="Times New Roman" w:hAnsi="Times New Roman" w:cs="Times New Roman"/>
          <w:noProof/>
          <w:sz w:val="24"/>
          <w:szCs w:val="24"/>
        </w:rPr>
        <w:t xml:space="preserve"> και της ασαφούς </w:t>
      </w:r>
      <w:r w:rsidRPr="008136B7">
        <w:rPr>
          <w:rFonts w:ascii="Times New Roman" w:hAnsi="Times New Roman" w:cs="Times New Roman"/>
          <w:noProof/>
          <w:sz w:val="24"/>
          <w:szCs w:val="24"/>
          <w:lang w:val="en-US"/>
        </w:rPr>
        <w:t>TOPSIS</w:t>
      </w:r>
      <w:r w:rsidRPr="008136B7">
        <w:rPr>
          <w:rFonts w:ascii="Times New Roman" w:hAnsi="Times New Roman" w:cs="Times New Roman"/>
          <w:noProof/>
          <w:sz w:val="24"/>
          <w:szCs w:val="24"/>
        </w:rPr>
        <w:t xml:space="preserve">. </w:t>
      </w:r>
      <w:r w:rsidR="001F6199">
        <w:rPr>
          <w:rFonts w:ascii="Times New Roman" w:hAnsi="Times New Roman" w:cs="Times New Roman"/>
          <w:noProof/>
          <w:sz w:val="24"/>
          <w:szCs w:val="24"/>
        </w:rPr>
        <w:t xml:space="preserve">Η </w:t>
      </w:r>
      <w:r w:rsidRPr="008136B7">
        <w:rPr>
          <w:rFonts w:ascii="Times New Roman" w:hAnsi="Times New Roman" w:cs="Times New Roman"/>
          <w:noProof/>
          <w:sz w:val="24"/>
          <w:szCs w:val="24"/>
        </w:rPr>
        <w:t xml:space="preserve">ασαφής </w:t>
      </w:r>
      <w:r w:rsidRPr="008136B7">
        <w:rPr>
          <w:rFonts w:ascii="Times New Roman" w:hAnsi="Times New Roman" w:cs="Times New Roman"/>
          <w:noProof/>
          <w:sz w:val="24"/>
          <w:szCs w:val="24"/>
          <w:lang w:val="en-US"/>
        </w:rPr>
        <w:t>AD</w:t>
      </w:r>
      <w:r w:rsidRPr="008136B7">
        <w:rPr>
          <w:rFonts w:ascii="Times New Roman" w:hAnsi="Times New Roman" w:cs="Times New Roman"/>
          <w:noProof/>
          <w:sz w:val="24"/>
          <w:szCs w:val="24"/>
        </w:rPr>
        <w:t xml:space="preserve"> εμφανίζεται ως περισσότερο κατάλληλη τεχνική, δεδομένου ότι το περιεχόμενο των πληροφοριών υπολογίζεται σε σχέση με τις επιδόσεις των εναλλακτικών λύσεων σύμφωνα με τις λειτουργικές απαιτήσεις, που καθορίζονται από τους αποφασίζοντες </w:t>
      </w:r>
      <w:sdt>
        <w:sdtPr>
          <w:rPr>
            <w:rFonts w:ascii="Times New Roman" w:hAnsi="Times New Roman" w:cs="Times New Roman"/>
            <w:noProof/>
            <w:sz w:val="24"/>
            <w:szCs w:val="24"/>
          </w:rPr>
          <w:id w:val="518184513"/>
          <w:citation/>
        </w:sdtPr>
        <w:sdtContent>
          <w:r w:rsidR="00A31D56">
            <w:rPr>
              <w:rFonts w:ascii="Times New Roman" w:hAnsi="Times New Roman" w:cs="Times New Roman"/>
              <w:noProof/>
              <w:sz w:val="24"/>
              <w:szCs w:val="24"/>
            </w:rPr>
            <w:fldChar w:fldCharType="begin"/>
          </w:r>
          <w:r w:rsidR="0041324F">
            <w:rPr>
              <w:rFonts w:ascii="Times New Roman" w:hAnsi="Times New Roman" w:cs="Times New Roman"/>
              <w:noProof/>
              <w:sz w:val="24"/>
              <w:szCs w:val="24"/>
            </w:rPr>
            <w:instrText xml:space="preserve"> CITATION Gül12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(Gülçin Büyüközkan, 2012)</w:t>
          </w:r>
          <w:r w:rsidR="00A31D56">
            <w:rPr>
              <w:rFonts w:ascii="Times New Roman" w:hAnsi="Times New Roman" w:cs="Times New Roman"/>
              <w:noProof/>
              <w:sz w:val="24"/>
              <w:szCs w:val="24"/>
            </w:rPr>
            <w:fldChar w:fldCharType="end"/>
          </w:r>
        </w:sdtContent>
      </w:sdt>
      <w:r w:rsidRPr="008136B7">
        <w:rPr>
          <w:rFonts w:ascii="Times New Roman" w:hAnsi="Times New Roman" w:cs="Times New Roman"/>
          <w:noProof/>
          <w:sz w:val="24"/>
          <w:szCs w:val="24"/>
        </w:rPr>
        <w:t xml:space="preserve">. </w:t>
      </w:r>
    </w:p>
    <w:p w:rsidR="00170AFF" w:rsidRDefault="00170AFF" w:rsidP="00995A14">
      <w:pPr>
        <w:spacing w:after="0" w:line="360" w:lineRule="auto"/>
        <w:ind w:firstLine="1134"/>
        <w:jc w:val="both"/>
        <w:rPr>
          <w:rFonts w:ascii="Times New Roman" w:hAnsi="Times New Roman" w:cs="Times New Roman"/>
          <w:sz w:val="24"/>
          <w:szCs w:val="24"/>
        </w:rPr>
      </w:pPr>
      <w:r w:rsidRPr="008136B7">
        <w:rPr>
          <w:rFonts w:ascii="Times New Roman" w:hAnsi="Times New Roman" w:cs="Times New Roman"/>
          <w:sz w:val="24"/>
          <w:szCs w:val="24"/>
        </w:rPr>
        <w:t xml:space="preserve">Μια εξαιρετική σύγκριση των μεθόδων </w:t>
      </w:r>
      <w:r w:rsidRPr="008136B7">
        <w:rPr>
          <w:rFonts w:ascii="Times New Roman" w:hAnsi="Times New Roman" w:cs="Times New Roman"/>
          <w:sz w:val="24"/>
          <w:szCs w:val="24"/>
          <w:lang w:val="en-US"/>
        </w:rPr>
        <w:t>AHP</w:t>
      </w:r>
      <w:r w:rsidRPr="008136B7">
        <w:rPr>
          <w:rFonts w:ascii="Times New Roman" w:hAnsi="Times New Roman" w:cs="Times New Roman"/>
          <w:sz w:val="24"/>
          <w:szCs w:val="24"/>
        </w:rPr>
        <w:t xml:space="preserve"> και </w:t>
      </w:r>
      <w:r w:rsidRPr="008136B7">
        <w:rPr>
          <w:rFonts w:ascii="Times New Roman" w:hAnsi="Times New Roman" w:cs="Times New Roman"/>
          <w:sz w:val="24"/>
          <w:szCs w:val="24"/>
          <w:lang w:val="en-US"/>
        </w:rPr>
        <w:t>TOPSIS</w:t>
      </w:r>
      <w:r w:rsidRPr="008136B7">
        <w:rPr>
          <w:rFonts w:ascii="Times New Roman" w:hAnsi="Times New Roman" w:cs="Times New Roman"/>
          <w:sz w:val="24"/>
          <w:szCs w:val="24"/>
        </w:rPr>
        <w:t xml:space="preserve"> σε ασαφές περιβάλλον γίνεται στη μελέτη των </w:t>
      </w:r>
      <w:proofErr w:type="spellStart"/>
      <w:r w:rsidRPr="008136B7">
        <w:rPr>
          <w:rFonts w:ascii="Times New Roman" w:hAnsi="Times New Roman" w:cs="Times New Roman"/>
          <w:sz w:val="24"/>
          <w:szCs w:val="24"/>
        </w:rPr>
        <w:t>Francisco</w:t>
      </w:r>
      <w:proofErr w:type="spellEnd"/>
      <w:r w:rsidRPr="008136B7">
        <w:rPr>
          <w:rFonts w:ascii="Times New Roman" w:hAnsi="Times New Roman" w:cs="Times New Roman"/>
          <w:sz w:val="24"/>
          <w:szCs w:val="24"/>
        </w:rPr>
        <w:t xml:space="preserve"> </w:t>
      </w:r>
      <w:proofErr w:type="spellStart"/>
      <w:r w:rsidRPr="008136B7">
        <w:rPr>
          <w:rFonts w:ascii="Times New Roman" w:hAnsi="Times New Roman" w:cs="Times New Roman"/>
          <w:sz w:val="24"/>
          <w:szCs w:val="24"/>
        </w:rPr>
        <w:t>Rodrigues</w:t>
      </w:r>
      <w:proofErr w:type="spellEnd"/>
      <w:r w:rsidRPr="008136B7">
        <w:rPr>
          <w:rFonts w:ascii="Times New Roman" w:hAnsi="Times New Roman" w:cs="Times New Roman"/>
          <w:sz w:val="24"/>
          <w:szCs w:val="24"/>
        </w:rPr>
        <w:t xml:space="preserve"> </w:t>
      </w:r>
      <w:proofErr w:type="spellStart"/>
      <w:r w:rsidRPr="008136B7">
        <w:rPr>
          <w:rFonts w:ascii="Times New Roman" w:hAnsi="Times New Roman" w:cs="Times New Roman"/>
          <w:sz w:val="24"/>
          <w:szCs w:val="24"/>
        </w:rPr>
        <w:t>Lima</w:t>
      </w:r>
      <w:proofErr w:type="spellEnd"/>
      <w:r w:rsidRPr="008136B7">
        <w:rPr>
          <w:rFonts w:ascii="Times New Roman" w:hAnsi="Times New Roman" w:cs="Times New Roman"/>
          <w:sz w:val="24"/>
          <w:szCs w:val="24"/>
        </w:rPr>
        <w:t xml:space="preserve"> </w:t>
      </w:r>
      <w:proofErr w:type="spellStart"/>
      <w:r w:rsidRPr="008136B7">
        <w:rPr>
          <w:rFonts w:ascii="Times New Roman" w:hAnsi="Times New Roman" w:cs="Times New Roman"/>
          <w:sz w:val="24"/>
          <w:szCs w:val="24"/>
        </w:rPr>
        <w:t>Junior</w:t>
      </w:r>
      <w:proofErr w:type="spellEnd"/>
      <w:r w:rsidRPr="008136B7">
        <w:rPr>
          <w:rFonts w:ascii="Times New Roman" w:hAnsi="Times New Roman" w:cs="Times New Roman"/>
          <w:sz w:val="24"/>
          <w:szCs w:val="24"/>
        </w:rPr>
        <w:t xml:space="preserve"> </w:t>
      </w:r>
      <w:r w:rsidRPr="008136B7">
        <w:rPr>
          <w:rFonts w:ascii="Times New Roman" w:hAnsi="Times New Roman" w:cs="Times New Roman"/>
          <w:sz w:val="24"/>
          <w:szCs w:val="24"/>
          <w:lang w:val="en-US"/>
        </w:rPr>
        <w:t>et</w:t>
      </w:r>
      <w:r w:rsidRPr="008136B7">
        <w:rPr>
          <w:rFonts w:ascii="Times New Roman" w:hAnsi="Times New Roman" w:cs="Times New Roman"/>
          <w:sz w:val="24"/>
          <w:szCs w:val="24"/>
        </w:rPr>
        <w:t xml:space="preserve"> </w:t>
      </w:r>
      <w:r w:rsidRPr="008136B7">
        <w:rPr>
          <w:rFonts w:ascii="Times New Roman" w:hAnsi="Times New Roman" w:cs="Times New Roman"/>
          <w:sz w:val="24"/>
          <w:szCs w:val="24"/>
          <w:lang w:val="en-US"/>
        </w:rPr>
        <w:t>al</w:t>
      </w:r>
      <w:r w:rsidRPr="008136B7">
        <w:rPr>
          <w:rFonts w:ascii="Times New Roman" w:hAnsi="Times New Roman" w:cs="Times New Roman"/>
          <w:sz w:val="24"/>
          <w:szCs w:val="24"/>
        </w:rPr>
        <w:t>. (2014)  οι οποίοι διαπιστώνου</w:t>
      </w:r>
      <w:r w:rsidR="00C87E2F">
        <w:rPr>
          <w:rFonts w:ascii="Times New Roman" w:hAnsi="Times New Roman" w:cs="Times New Roman"/>
          <w:sz w:val="24"/>
          <w:szCs w:val="24"/>
        </w:rPr>
        <w:t>ν</w:t>
      </w:r>
      <w:r w:rsidRPr="008136B7">
        <w:rPr>
          <w:rFonts w:ascii="Times New Roman" w:hAnsi="Times New Roman" w:cs="Times New Roman"/>
          <w:sz w:val="24"/>
          <w:szCs w:val="24"/>
        </w:rPr>
        <w:t xml:space="preserve"> ότι για την επιλογή προμηθευτών είναι και οι δύο κατάλληλες για την υποστήριξη των ομαδικών αποφάσεων σε ασαφές περιβάλλον, δίνοντας στη μέθοδο </w:t>
      </w:r>
      <w:r w:rsidRPr="008136B7">
        <w:rPr>
          <w:rFonts w:ascii="Times New Roman" w:hAnsi="Times New Roman" w:cs="Times New Roman"/>
          <w:sz w:val="24"/>
          <w:szCs w:val="24"/>
          <w:lang w:val="en-US"/>
        </w:rPr>
        <w:t>TOPSIS</w:t>
      </w:r>
      <w:r w:rsidRPr="008136B7">
        <w:rPr>
          <w:rFonts w:ascii="Times New Roman" w:hAnsi="Times New Roman" w:cs="Times New Roman"/>
          <w:sz w:val="24"/>
          <w:szCs w:val="24"/>
        </w:rPr>
        <w:t xml:space="preserve"> ένα ελαφρύ προβάδισμα. </w:t>
      </w:r>
      <w:r>
        <w:rPr>
          <w:rFonts w:ascii="Times New Roman" w:hAnsi="Times New Roman" w:cs="Times New Roman"/>
          <w:sz w:val="24"/>
          <w:szCs w:val="24"/>
        </w:rPr>
        <w:t>Υ</w:t>
      </w:r>
      <w:r w:rsidRPr="00504A3A">
        <w:rPr>
          <w:rFonts w:ascii="Times New Roman" w:hAnsi="Times New Roman" w:cs="Times New Roman"/>
          <w:noProof/>
          <w:sz w:val="24"/>
          <w:szCs w:val="24"/>
        </w:rPr>
        <w:t xml:space="preserve">ποστηρίζουν ότι και </w:t>
      </w:r>
      <w:r w:rsidRPr="00504A3A">
        <w:rPr>
          <w:rFonts w:ascii="Times New Roman" w:hAnsi="Times New Roman" w:cs="Times New Roman"/>
          <w:sz w:val="24"/>
          <w:szCs w:val="24"/>
        </w:rPr>
        <w:t xml:space="preserve">οι δύο μέθοδοι </w:t>
      </w:r>
      <w:proofErr w:type="spellStart"/>
      <w:r w:rsidRPr="00504A3A">
        <w:rPr>
          <w:rFonts w:ascii="Times New Roman" w:hAnsi="Times New Roman" w:cs="Times New Roman"/>
          <w:sz w:val="24"/>
          <w:szCs w:val="24"/>
        </w:rPr>
        <w:t>Fussy</w:t>
      </w:r>
      <w:proofErr w:type="spellEnd"/>
      <w:r w:rsidRPr="00504A3A">
        <w:rPr>
          <w:rFonts w:ascii="Times New Roman" w:hAnsi="Times New Roman" w:cs="Times New Roman"/>
          <w:sz w:val="24"/>
          <w:szCs w:val="24"/>
        </w:rPr>
        <w:t xml:space="preserve"> AHP και </w:t>
      </w:r>
      <w:proofErr w:type="spellStart"/>
      <w:r w:rsidRPr="00504A3A">
        <w:rPr>
          <w:rFonts w:ascii="Times New Roman" w:hAnsi="Times New Roman" w:cs="Times New Roman"/>
          <w:sz w:val="24"/>
          <w:szCs w:val="24"/>
        </w:rPr>
        <w:t>Fussy</w:t>
      </w:r>
      <w:proofErr w:type="spellEnd"/>
      <w:r w:rsidRPr="00504A3A">
        <w:rPr>
          <w:rFonts w:ascii="Times New Roman" w:hAnsi="Times New Roman" w:cs="Times New Roman"/>
          <w:sz w:val="24"/>
          <w:szCs w:val="24"/>
        </w:rPr>
        <w:t xml:space="preserve"> TOPSIS επιτρέπουν την ομαδική απόφαση. Μετά τη σύγκριση που πραγματοποιούν εξάγουν το συμπέρασμα πως η  </w:t>
      </w:r>
      <w:proofErr w:type="spellStart"/>
      <w:r w:rsidRPr="00504A3A">
        <w:rPr>
          <w:rFonts w:ascii="Times New Roman" w:hAnsi="Times New Roman" w:cs="Times New Roman"/>
          <w:sz w:val="24"/>
          <w:szCs w:val="24"/>
        </w:rPr>
        <w:t>Fuzzy</w:t>
      </w:r>
      <w:proofErr w:type="spellEnd"/>
      <w:r w:rsidRPr="00504A3A">
        <w:rPr>
          <w:rFonts w:ascii="Times New Roman" w:hAnsi="Times New Roman" w:cs="Times New Roman"/>
          <w:sz w:val="24"/>
          <w:szCs w:val="24"/>
        </w:rPr>
        <w:t xml:space="preserve"> TOPSIS είναι προτιμότερη, καθώς ο αριθμός των δεδομένων που απαιτούνται από τη μέθοδο </w:t>
      </w:r>
      <w:proofErr w:type="spellStart"/>
      <w:r w:rsidRPr="00504A3A">
        <w:rPr>
          <w:rFonts w:ascii="Times New Roman" w:hAnsi="Times New Roman" w:cs="Times New Roman"/>
          <w:sz w:val="24"/>
          <w:szCs w:val="24"/>
        </w:rPr>
        <w:t>Fuzzy</w:t>
      </w:r>
      <w:proofErr w:type="spellEnd"/>
      <w:r w:rsidRPr="00504A3A">
        <w:rPr>
          <w:rFonts w:ascii="Times New Roman" w:hAnsi="Times New Roman" w:cs="Times New Roman"/>
          <w:sz w:val="24"/>
          <w:szCs w:val="24"/>
        </w:rPr>
        <w:t xml:space="preserve"> AHP είναι μεγαλύτερος από αυτό που απαιτείται από τη </w:t>
      </w:r>
      <w:proofErr w:type="spellStart"/>
      <w:r w:rsidRPr="00504A3A">
        <w:rPr>
          <w:rFonts w:ascii="Times New Roman" w:hAnsi="Times New Roman" w:cs="Times New Roman"/>
          <w:sz w:val="24"/>
          <w:szCs w:val="24"/>
        </w:rPr>
        <w:t>Fuzzy</w:t>
      </w:r>
      <w:proofErr w:type="spellEnd"/>
      <w:r w:rsidRPr="00504A3A">
        <w:rPr>
          <w:rFonts w:ascii="Times New Roman" w:hAnsi="Times New Roman" w:cs="Times New Roman"/>
          <w:sz w:val="24"/>
          <w:szCs w:val="24"/>
        </w:rPr>
        <w:t xml:space="preserve"> TOPSIS και έτσι αυξάνεται η πολυπλοκότητά της. Όμως στον επίλογο της μελέτης αναφέρουν ότι αν και οι δύο μέθοδοι είναι εξίσου επαρκείς για την αντιμετώπιση της έλλειψης ακρίβειας των αποτελεσμάτων των εναλλακτικών λύσεων, καθώς και της σχετικής σημασίας των διαφόρων κριτηρίων, η </w:t>
      </w:r>
      <w:proofErr w:type="spellStart"/>
      <w:r w:rsidRPr="00504A3A">
        <w:rPr>
          <w:rFonts w:ascii="Times New Roman" w:hAnsi="Times New Roman" w:cs="Times New Roman"/>
          <w:sz w:val="24"/>
          <w:szCs w:val="24"/>
        </w:rPr>
        <w:t>Fuzzy</w:t>
      </w:r>
      <w:proofErr w:type="spellEnd"/>
      <w:r w:rsidRPr="00504A3A">
        <w:rPr>
          <w:rFonts w:ascii="Times New Roman" w:hAnsi="Times New Roman" w:cs="Times New Roman"/>
          <w:sz w:val="24"/>
          <w:szCs w:val="24"/>
        </w:rPr>
        <w:t xml:space="preserve"> AHP είναι πιο κατάλληλη από τη </w:t>
      </w:r>
      <w:proofErr w:type="spellStart"/>
      <w:r w:rsidRPr="00504A3A">
        <w:rPr>
          <w:rFonts w:ascii="Times New Roman" w:hAnsi="Times New Roman" w:cs="Times New Roman"/>
          <w:sz w:val="24"/>
          <w:szCs w:val="24"/>
        </w:rPr>
        <w:t>Fuzzy</w:t>
      </w:r>
      <w:proofErr w:type="spellEnd"/>
      <w:r w:rsidRPr="00504A3A">
        <w:rPr>
          <w:rFonts w:ascii="Times New Roman" w:hAnsi="Times New Roman" w:cs="Times New Roman"/>
          <w:sz w:val="24"/>
          <w:szCs w:val="24"/>
        </w:rPr>
        <w:t xml:space="preserve"> TOPSIS όταν ο σκοπός είναι η αντικατάσταση ενός προμηθευτ</w:t>
      </w:r>
      <w:r w:rsidRPr="00FD30E8">
        <w:rPr>
          <w:rFonts w:ascii="Times New Roman" w:hAnsi="Times New Roman" w:cs="Times New Roman"/>
          <w:sz w:val="24"/>
          <w:szCs w:val="24"/>
        </w:rPr>
        <w:t>ή</w:t>
      </w:r>
      <w:r>
        <w:rPr>
          <w:rFonts w:ascii="Times New Roman" w:hAnsi="Times New Roman" w:cs="Times New Roman"/>
          <w:sz w:val="24"/>
          <w:szCs w:val="24"/>
        </w:rPr>
        <w:t xml:space="preserve">. </w:t>
      </w:r>
    </w:p>
    <w:p w:rsidR="00170AFF" w:rsidRDefault="00170AFF" w:rsidP="00554035">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Π</w:t>
      </w:r>
      <w:r w:rsidRPr="00E06B46">
        <w:rPr>
          <w:rFonts w:ascii="Times New Roman" w:hAnsi="Times New Roman" w:cs="Times New Roman"/>
          <w:sz w:val="24"/>
          <w:szCs w:val="24"/>
        </w:rPr>
        <w:t xml:space="preserve">ιο πρόσφατα οι </w:t>
      </w:r>
      <w:proofErr w:type="spellStart"/>
      <w:r w:rsidRPr="00E06B46">
        <w:rPr>
          <w:rFonts w:ascii="Times New Roman" w:hAnsi="Times New Roman" w:cs="Times New Roman"/>
          <w:sz w:val="24"/>
          <w:szCs w:val="24"/>
        </w:rPr>
        <w:t>Yanbing</w:t>
      </w:r>
      <w:proofErr w:type="spellEnd"/>
      <w:r w:rsidRPr="00E06B46">
        <w:rPr>
          <w:rFonts w:ascii="Times New Roman" w:hAnsi="Times New Roman" w:cs="Times New Roman"/>
          <w:sz w:val="24"/>
          <w:szCs w:val="24"/>
        </w:rPr>
        <w:t xml:space="preserve"> </w:t>
      </w:r>
      <w:proofErr w:type="spellStart"/>
      <w:r w:rsidRPr="00E06B46">
        <w:rPr>
          <w:rFonts w:ascii="Times New Roman" w:hAnsi="Times New Roman" w:cs="Times New Roman"/>
          <w:sz w:val="24"/>
          <w:szCs w:val="24"/>
        </w:rPr>
        <w:t>Ju</w:t>
      </w:r>
      <w:proofErr w:type="spellEnd"/>
      <w:r w:rsidRPr="00E06B46">
        <w:rPr>
          <w:rFonts w:ascii="Times New Roman" w:hAnsi="Times New Roman" w:cs="Times New Roman"/>
          <w:sz w:val="24"/>
          <w:szCs w:val="24"/>
        </w:rPr>
        <w:t xml:space="preserve"> </w:t>
      </w:r>
      <w:proofErr w:type="spellStart"/>
      <w:r w:rsidRPr="00E06B46">
        <w:rPr>
          <w:rFonts w:ascii="Times New Roman" w:hAnsi="Times New Roman" w:cs="Times New Roman"/>
          <w:sz w:val="24"/>
          <w:szCs w:val="24"/>
        </w:rPr>
        <w:t>and</w:t>
      </w:r>
      <w:proofErr w:type="spellEnd"/>
      <w:r w:rsidRPr="00E06B46">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Aihua</w:t>
      </w:r>
      <w:proofErr w:type="spellEnd"/>
      <w:r w:rsidRPr="00504A3A">
        <w:rPr>
          <w:rFonts w:ascii="Times New Roman" w:hAnsi="Times New Roman" w:cs="Times New Roman"/>
          <w:sz w:val="24"/>
          <w:szCs w:val="24"/>
        </w:rPr>
        <w:t xml:space="preserve"> </w:t>
      </w:r>
      <w:proofErr w:type="spellStart"/>
      <w:r w:rsidRPr="00504A3A">
        <w:rPr>
          <w:rFonts w:ascii="Times New Roman" w:hAnsi="Times New Roman" w:cs="Times New Roman"/>
          <w:sz w:val="24"/>
          <w:szCs w:val="24"/>
        </w:rPr>
        <w:t>Wang</w:t>
      </w:r>
      <w:proofErr w:type="spellEnd"/>
      <w:r w:rsidRPr="00504A3A">
        <w:rPr>
          <w:rFonts w:ascii="Times New Roman" w:hAnsi="Times New Roman" w:cs="Times New Roman"/>
          <w:sz w:val="24"/>
          <w:szCs w:val="24"/>
        </w:rPr>
        <w:t xml:space="preserve"> χρησιμοποιούν τη θεωρία των </w:t>
      </w:r>
      <w:proofErr w:type="spellStart"/>
      <w:r w:rsidRPr="00504A3A">
        <w:rPr>
          <w:rFonts w:ascii="Times New Roman" w:hAnsi="Times New Roman" w:cs="Times New Roman"/>
          <w:sz w:val="24"/>
          <w:szCs w:val="24"/>
        </w:rPr>
        <w:t>Dempster</w:t>
      </w:r>
      <w:proofErr w:type="spellEnd"/>
      <w:r w:rsidRPr="00504A3A">
        <w:rPr>
          <w:rFonts w:ascii="Times New Roman" w:hAnsi="Times New Roman" w:cs="Times New Roman"/>
          <w:sz w:val="24"/>
          <w:szCs w:val="24"/>
        </w:rPr>
        <w:t>-</w:t>
      </w:r>
      <w:proofErr w:type="spellStart"/>
      <w:r w:rsidRPr="00504A3A">
        <w:rPr>
          <w:rFonts w:ascii="Times New Roman" w:hAnsi="Times New Roman" w:cs="Times New Roman"/>
          <w:sz w:val="24"/>
          <w:szCs w:val="24"/>
        </w:rPr>
        <w:t>Shafer</w:t>
      </w:r>
      <w:proofErr w:type="spellEnd"/>
      <w:r w:rsidRPr="00504A3A">
        <w:rPr>
          <w:rFonts w:ascii="Times New Roman" w:hAnsi="Times New Roman" w:cs="Times New Roman"/>
          <w:sz w:val="24"/>
          <w:szCs w:val="24"/>
        </w:rPr>
        <w:t xml:space="preserve"> (DST) που μπορεί να παράγει ολοκληρωμένες εκτιμήσεις για διάφορες εναλλακτικές λύσεις σε περίπτωση ελλιπούς πληροφόρησης. Σε αυτή τη μελέτη, η μέθοδος DS ενσωματώνεται με την AHP και γίνεται η επέκταση της μεθόδου TOPSIS.  </w:t>
      </w:r>
    </w:p>
    <w:p w:rsidR="004E42DE" w:rsidRDefault="004E42DE" w:rsidP="00554035">
      <w:pPr>
        <w:spacing w:after="0" w:line="360" w:lineRule="auto"/>
        <w:ind w:firstLine="1134"/>
        <w:jc w:val="both"/>
        <w:rPr>
          <w:rFonts w:ascii="Times New Roman" w:hAnsi="Times New Roman" w:cs="Times New Roman"/>
          <w:sz w:val="24"/>
          <w:szCs w:val="24"/>
        </w:rPr>
      </w:pPr>
    </w:p>
    <w:p w:rsidR="004E42DE" w:rsidRDefault="004E42DE" w:rsidP="00554035">
      <w:pPr>
        <w:spacing w:after="0" w:line="360" w:lineRule="auto"/>
        <w:ind w:firstLine="1134"/>
        <w:jc w:val="both"/>
        <w:rPr>
          <w:rFonts w:ascii="Times New Roman" w:hAnsi="Times New Roman" w:cs="Times New Roman"/>
          <w:sz w:val="24"/>
          <w:szCs w:val="24"/>
        </w:rPr>
      </w:pPr>
    </w:p>
    <w:p w:rsidR="004E42DE" w:rsidRDefault="004E42DE" w:rsidP="00554035">
      <w:pPr>
        <w:spacing w:after="0" w:line="360" w:lineRule="auto"/>
        <w:ind w:firstLine="1134"/>
        <w:jc w:val="both"/>
        <w:rPr>
          <w:rFonts w:ascii="Times New Roman" w:hAnsi="Times New Roman" w:cs="Times New Roman"/>
          <w:sz w:val="24"/>
          <w:szCs w:val="24"/>
        </w:rPr>
      </w:pPr>
    </w:p>
    <w:p w:rsidR="004E42DE" w:rsidRDefault="004E42DE" w:rsidP="00554035">
      <w:pPr>
        <w:spacing w:after="0" w:line="360" w:lineRule="auto"/>
        <w:ind w:firstLine="1134"/>
        <w:jc w:val="both"/>
        <w:rPr>
          <w:rFonts w:ascii="Times New Roman" w:hAnsi="Times New Roman" w:cs="Times New Roman"/>
          <w:sz w:val="24"/>
          <w:szCs w:val="24"/>
        </w:rPr>
      </w:pPr>
    </w:p>
    <w:p w:rsidR="004E42DE" w:rsidRDefault="004E42DE" w:rsidP="00554035">
      <w:pPr>
        <w:spacing w:after="0" w:line="360" w:lineRule="auto"/>
        <w:ind w:firstLine="1134"/>
        <w:jc w:val="both"/>
        <w:rPr>
          <w:rFonts w:ascii="Times New Roman" w:hAnsi="Times New Roman" w:cs="Times New Roman"/>
          <w:sz w:val="24"/>
          <w:szCs w:val="24"/>
        </w:rPr>
      </w:pPr>
    </w:p>
    <w:p w:rsidR="004E42DE" w:rsidRDefault="004E42DE" w:rsidP="00554035">
      <w:pPr>
        <w:spacing w:after="0" w:line="360" w:lineRule="auto"/>
        <w:ind w:firstLine="1134"/>
        <w:jc w:val="both"/>
        <w:rPr>
          <w:rFonts w:ascii="Times New Roman" w:hAnsi="Times New Roman" w:cs="Times New Roman"/>
          <w:sz w:val="24"/>
          <w:szCs w:val="24"/>
        </w:rPr>
      </w:pPr>
    </w:p>
    <w:p w:rsidR="00170AFF" w:rsidRPr="00437BA8" w:rsidRDefault="00170AFF" w:rsidP="00554035">
      <w:pPr>
        <w:pStyle w:val="af0"/>
        <w:keepNext/>
        <w:spacing w:after="0"/>
        <w:jc w:val="center"/>
      </w:pPr>
      <w:r>
        <w:t xml:space="preserve">Πίνακας 2: Η χρήση της </w:t>
      </w:r>
      <w:r>
        <w:rPr>
          <w:lang w:val="en-US"/>
        </w:rPr>
        <w:t>TOPSIS</w:t>
      </w:r>
      <w:r w:rsidRPr="00437BA8">
        <w:t xml:space="preserve"> </w:t>
      </w:r>
      <w:r>
        <w:t>στο πέρασμα των χρόνων.</w:t>
      </w:r>
    </w:p>
    <w:tbl>
      <w:tblPr>
        <w:tblStyle w:val="1-11"/>
        <w:tblW w:w="10491" w:type="dxa"/>
        <w:tblInd w:w="-885" w:type="dxa"/>
        <w:tblBorders>
          <w:top w:val="single" w:sz="24" w:space="0" w:color="1F497D" w:themeColor="text2"/>
          <w:left w:val="single" w:sz="24" w:space="0" w:color="1F497D" w:themeColor="text2"/>
          <w:bottom w:val="single" w:sz="24" w:space="0" w:color="1F497D" w:themeColor="text2"/>
          <w:right w:val="single" w:sz="24" w:space="0" w:color="1F497D" w:themeColor="text2"/>
          <w:insideH w:val="single" w:sz="24" w:space="0" w:color="1F497D" w:themeColor="text2"/>
          <w:insideV w:val="single" w:sz="24" w:space="0" w:color="1F497D" w:themeColor="text2"/>
        </w:tblBorders>
        <w:tblLook w:val="04A0"/>
      </w:tblPr>
      <w:tblGrid>
        <w:gridCol w:w="1584"/>
        <w:gridCol w:w="892"/>
        <w:gridCol w:w="2131"/>
        <w:gridCol w:w="1961"/>
        <w:gridCol w:w="1118"/>
        <w:gridCol w:w="2805"/>
      </w:tblGrid>
      <w:tr w:rsidR="005F6EBB" w:rsidTr="005F6EBB">
        <w:trPr>
          <w:cnfStyle w:val="100000000000"/>
        </w:trPr>
        <w:tc>
          <w:tcPr>
            <w:cnfStyle w:val="001000000000"/>
            <w:tcW w:w="1659" w:type="dxa"/>
            <w:tcBorders>
              <w:top w:val="none" w:sz="0" w:space="0" w:color="auto"/>
              <w:left w:val="none" w:sz="0" w:space="0" w:color="auto"/>
              <w:bottom w:val="none" w:sz="0" w:space="0" w:color="auto"/>
              <w:right w:val="none" w:sz="0" w:space="0" w:color="auto"/>
            </w:tcBorders>
          </w:tcPr>
          <w:p w:rsidR="005F6EBB" w:rsidRPr="00DD1AED" w:rsidRDefault="005F6EBB" w:rsidP="005F6EBB">
            <w:pPr>
              <w:jc w:val="center"/>
              <w:rPr>
                <w:rFonts w:ascii="Times New Roman" w:hAnsi="Times New Roman" w:cs="Times New Roman"/>
                <w:b w:val="0"/>
                <w:sz w:val="16"/>
                <w:szCs w:val="16"/>
              </w:rPr>
            </w:pPr>
            <w:r w:rsidRPr="00DD1AED">
              <w:rPr>
                <w:rFonts w:ascii="Times New Roman" w:hAnsi="Times New Roman" w:cs="Times New Roman"/>
                <w:b w:val="0"/>
                <w:sz w:val="16"/>
                <w:szCs w:val="16"/>
              </w:rPr>
              <w:t>ΕΡΕΥΝΗΤΕΣ</w:t>
            </w:r>
          </w:p>
          <w:p w:rsidR="005F6EBB" w:rsidRPr="00DD1AED" w:rsidRDefault="005F6EBB" w:rsidP="005F6EBB">
            <w:pPr>
              <w:jc w:val="center"/>
              <w:rPr>
                <w:rFonts w:ascii="Times New Roman" w:hAnsi="Times New Roman" w:cs="Times New Roman"/>
                <w:b w:val="0"/>
                <w:sz w:val="16"/>
                <w:szCs w:val="16"/>
              </w:rPr>
            </w:pPr>
            <w:r w:rsidRPr="00DD1AED">
              <w:rPr>
                <w:rFonts w:ascii="Times New Roman" w:hAnsi="Times New Roman" w:cs="Times New Roman"/>
                <w:b w:val="0"/>
                <w:sz w:val="16"/>
                <w:szCs w:val="16"/>
              </w:rPr>
              <w:t>(Ή ΕΡΕΥΝΗΤΗΣ)</w:t>
            </w:r>
          </w:p>
        </w:tc>
        <w:tc>
          <w:tcPr>
            <w:tcW w:w="785" w:type="dxa"/>
            <w:tcBorders>
              <w:top w:val="none" w:sz="0" w:space="0" w:color="auto"/>
              <w:left w:val="none" w:sz="0" w:space="0" w:color="auto"/>
              <w:bottom w:val="none" w:sz="0" w:space="0" w:color="auto"/>
              <w:right w:val="none" w:sz="0" w:space="0" w:color="auto"/>
            </w:tcBorders>
          </w:tcPr>
          <w:p w:rsidR="005F6EBB" w:rsidRPr="00713014" w:rsidRDefault="005F6EBB" w:rsidP="005F6EBB">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ΕΤΟΣ</w:t>
            </w:r>
          </w:p>
          <w:p w:rsidR="005F6EBB" w:rsidRDefault="005F6EBB" w:rsidP="005F6EBB">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ΔΗΜΟΣΙ</w:t>
            </w:r>
            <w:r>
              <w:rPr>
                <w:rFonts w:ascii="Times New Roman" w:hAnsi="Times New Roman" w:cs="Times New Roman"/>
                <w:b w:val="0"/>
                <w:sz w:val="16"/>
                <w:szCs w:val="16"/>
              </w:rPr>
              <w:t>-</w:t>
            </w:r>
          </w:p>
          <w:p w:rsidR="005F6EBB" w:rsidRPr="00DD1AED" w:rsidRDefault="005F6EBB" w:rsidP="005F6EBB">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ΕΥΣΗΣ</w:t>
            </w:r>
          </w:p>
        </w:tc>
        <w:tc>
          <w:tcPr>
            <w:tcW w:w="1764" w:type="dxa"/>
            <w:tcBorders>
              <w:top w:val="none" w:sz="0" w:space="0" w:color="auto"/>
              <w:left w:val="none" w:sz="0" w:space="0" w:color="auto"/>
              <w:bottom w:val="none" w:sz="0" w:space="0" w:color="auto"/>
              <w:right w:val="none" w:sz="0" w:space="0" w:color="auto"/>
            </w:tcBorders>
          </w:tcPr>
          <w:p w:rsidR="005F6EBB" w:rsidRPr="00DD1AED" w:rsidRDefault="005F6EBB" w:rsidP="005F6EBB">
            <w:pPr>
              <w:jc w:val="center"/>
              <w:cnfStyle w:val="100000000000"/>
              <w:rPr>
                <w:rFonts w:ascii="Times New Roman" w:hAnsi="Times New Roman" w:cs="Times New Roman"/>
                <w:b w:val="0"/>
                <w:sz w:val="16"/>
                <w:szCs w:val="16"/>
              </w:rPr>
            </w:pPr>
            <w:r>
              <w:rPr>
                <w:rFonts w:ascii="Times New Roman" w:hAnsi="Times New Roman" w:cs="Times New Roman"/>
                <w:b w:val="0"/>
                <w:sz w:val="16"/>
                <w:szCs w:val="16"/>
              </w:rPr>
              <w:t>ΣΥΝΔΥΑΣΜΟΣ/ΣΥΓΚΡΙΣΗ ΜΕ ΑΛΛΗ ΜΕΘΟΔΟ</w:t>
            </w:r>
          </w:p>
          <w:p w:rsidR="005F6EBB" w:rsidRPr="00DD1AED" w:rsidRDefault="005F6EBB" w:rsidP="005F6EBB">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Ή ΜΕΘΟΔΟ</w:t>
            </w:r>
            <w:r>
              <w:rPr>
                <w:rFonts w:ascii="Times New Roman" w:hAnsi="Times New Roman" w:cs="Times New Roman"/>
                <w:b w:val="0"/>
                <w:sz w:val="16"/>
                <w:szCs w:val="16"/>
              </w:rPr>
              <w:t>ΥΣ Ή ΜΑΘΗΜΑΤΙΚΑ ΜΟΝΤΕΛΑ</w:t>
            </w:r>
          </w:p>
        </w:tc>
        <w:tc>
          <w:tcPr>
            <w:tcW w:w="2071" w:type="dxa"/>
            <w:tcBorders>
              <w:top w:val="none" w:sz="0" w:space="0" w:color="auto"/>
              <w:left w:val="none" w:sz="0" w:space="0" w:color="auto"/>
              <w:bottom w:val="none" w:sz="0" w:space="0" w:color="auto"/>
              <w:right w:val="none" w:sz="0" w:space="0" w:color="auto"/>
            </w:tcBorders>
          </w:tcPr>
          <w:p w:rsidR="005F6EBB" w:rsidRPr="00DD1AED" w:rsidRDefault="005F6EBB" w:rsidP="005F6EBB">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ΠΑΡΑΤΗΡΗΣΕΙΣ</w:t>
            </w:r>
          </w:p>
        </w:tc>
        <w:tc>
          <w:tcPr>
            <w:tcW w:w="1197" w:type="dxa"/>
            <w:tcBorders>
              <w:top w:val="none" w:sz="0" w:space="0" w:color="auto"/>
              <w:left w:val="none" w:sz="0" w:space="0" w:color="auto"/>
              <w:bottom w:val="none" w:sz="0" w:space="0" w:color="auto"/>
              <w:right w:val="none" w:sz="0" w:space="0" w:color="auto"/>
            </w:tcBorders>
          </w:tcPr>
          <w:p w:rsidR="005F6EBB" w:rsidRPr="00713014" w:rsidRDefault="005F6EBB" w:rsidP="005F6EBB">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lang w:val="en-US"/>
              </w:rPr>
              <w:t>FUSSY</w:t>
            </w:r>
            <w:r w:rsidRPr="00713014">
              <w:rPr>
                <w:rFonts w:ascii="Times New Roman" w:hAnsi="Times New Roman" w:cs="Times New Roman"/>
                <w:b w:val="0"/>
                <w:sz w:val="16"/>
                <w:szCs w:val="16"/>
              </w:rPr>
              <w:t xml:space="preserve"> </w:t>
            </w:r>
          </w:p>
        </w:tc>
        <w:tc>
          <w:tcPr>
            <w:tcW w:w="3015" w:type="dxa"/>
            <w:tcBorders>
              <w:top w:val="none" w:sz="0" w:space="0" w:color="auto"/>
              <w:left w:val="none" w:sz="0" w:space="0" w:color="auto"/>
              <w:bottom w:val="none" w:sz="0" w:space="0" w:color="auto"/>
              <w:right w:val="none" w:sz="0" w:space="0" w:color="auto"/>
            </w:tcBorders>
          </w:tcPr>
          <w:p w:rsidR="005F6EBB" w:rsidRPr="00DD1AED" w:rsidRDefault="005F6EBB" w:rsidP="005F6EBB">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ΘΕΜΑ ΕΦΑΡΜΟΓΗΣ</w:t>
            </w:r>
          </w:p>
        </w:tc>
      </w:tr>
      <w:tr w:rsidR="005F6EBB" w:rsidRPr="00CC77EF" w:rsidTr="005F6EBB">
        <w:trPr>
          <w:cnfStyle w:val="000000100000"/>
        </w:trPr>
        <w:tc>
          <w:tcPr>
            <w:cnfStyle w:val="001000000000"/>
            <w:tcW w:w="1659" w:type="dxa"/>
            <w:tcBorders>
              <w:right w:val="none" w:sz="0" w:space="0" w:color="auto"/>
            </w:tcBorders>
          </w:tcPr>
          <w:p w:rsidR="005F6EBB" w:rsidRPr="00E731D1" w:rsidRDefault="005F6EBB" w:rsidP="00554035">
            <w:pPr>
              <w:rPr>
                <w:rFonts w:ascii="Times New Roman" w:hAnsi="Times New Roman" w:cs="Times New Roman"/>
                <w:b w:val="0"/>
                <w:sz w:val="16"/>
                <w:szCs w:val="16"/>
                <w:lang w:val="en-US"/>
              </w:rPr>
            </w:pPr>
            <w:proofErr w:type="spellStart"/>
            <w:r w:rsidRPr="00E731D1">
              <w:rPr>
                <w:rFonts w:ascii="Times New Roman" w:hAnsi="Times New Roman" w:cs="Times New Roman"/>
                <w:b w:val="0"/>
                <w:sz w:val="16"/>
                <w:szCs w:val="16"/>
                <w:lang w:val="en-US"/>
              </w:rPr>
              <w:t>Jacek</w:t>
            </w:r>
            <w:proofErr w:type="spellEnd"/>
            <w:r w:rsidRPr="00E731D1">
              <w:rPr>
                <w:rFonts w:ascii="Times New Roman" w:hAnsi="Times New Roman" w:cs="Times New Roman"/>
                <w:b w:val="0"/>
                <w:sz w:val="16"/>
                <w:szCs w:val="16"/>
                <w:lang w:val="en-US"/>
              </w:rPr>
              <w:t xml:space="preserve"> </w:t>
            </w:r>
            <w:proofErr w:type="spellStart"/>
            <w:r w:rsidRPr="00E731D1">
              <w:rPr>
                <w:rFonts w:ascii="Times New Roman" w:hAnsi="Times New Roman" w:cs="Times New Roman"/>
                <w:b w:val="0"/>
                <w:sz w:val="16"/>
                <w:szCs w:val="16"/>
                <w:lang w:val="en-US"/>
              </w:rPr>
              <w:t>Malczewski</w:t>
            </w:r>
            <w:proofErr w:type="spellEnd"/>
          </w:p>
        </w:tc>
        <w:tc>
          <w:tcPr>
            <w:tcW w:w="785" w:type="dxa"/>
            <w:tcBorders>
              <w:left w:val="none" w:sz="0" w:space="0" w:color="auto"/>
              <w:right w:val="none" w:sz="0" w:space="0" w:color="auto"/>
            </w:tcBorders>
          </w:tcPr>
          <w:p w:rsidR="005F6EBB" w:rsidRPr="00E731D1" w:rsidRDefault="005F6EBB" w:rsidP="00554035">
            <w:pPr>
              <w:jc w:val="center"/>
              <w:cnfStyle w:val="000000100000"/>
              <w:rPr>
                <w:rFonts w:ascii="Times New Roman" w:hAnsi="Times New Roman" w:cs="Times New Roman"/>
                <w:sz w:val="16"/>
                <w:szCs w:val="16"/>
              </w:rPr>
            </w:pPr>
            <w:r w:rsidRPr="00E731D1">
              <w:rPr>
                <w:rFonts w:ascii="Times New Roman" w:hAnsi="Times New Roman" w:cs="Times New Roman"/>
                <w:sz w:val="16"/>
                <w:szCs w:val="16"/>
              </w:rPr>
              <w:t>1996</w:t>
            </w:r>
          </w:p>
        </w:tc>
        <w:tc>
          <w:tcPr>
            <w:tcW w:w="1764" w:type="dxa"/>
            <w:tcBorders>
              <w:left w:val="none" w:sz="0" w:space="0" w:color="auto"/>
              <w:right w:val="none" w:sz="0" w:space="0" w:color="auto"/>
            </w:tcBorders>
          </w:tcPr>
          <w:p w:rsidR="005F6EBB" w:rsidRPr="005F6EBB" w:rsidRDefault="005F6EBB" w:rsidP="005F6EBB">
            <w:pPr>
              <w:cnfStyle w:val="000000100000"/>
              <w:rPr>
                <w:rFonts w:ascii="Times New Roman" w:hAnsi="Times New Roman" w:cs="Times New Roman"/>
                <w:sz w:val="16"/>
                <w:szCs w:val="16"/>
                <w:lang w:val="en-US"/>
              </w:rPr>
            </w:pPr>
            <w:r w:rsidRPr="00E731D1">
              <w:rPr>
                <w:rFonts w:ascii="Times New Roman" w:hAnsi="Times New Roman" w:cs="Times New Roman"/>
                <w:sz w:val="16"/>
                <w:szCs w:val="16"/>
                <w:lang w:val="en-US"/>
              </w:rPr>
              <w:t>AHP</w:t>
            </w:r>
          </w:p>
          <w:p w:rsidR="005F6EBB" w:rsidRPr="005F6EBB" w:rsidRDefault="005F6EBB" w:rsidP="005F6EBB">
            <w:pPr>
              <w:cnfStyle w:val="000000100000"/>
              <w:rPr>
                <w:rFonts w:ascii="Times New Roman" w:hAnsi="Times New Roman" w:cs="Times New Roman"/>
                <w:sz w:val="16"/>
                <w:szCs w:val="16"/>
                <w:lang w:val="en-US"/>
              </w:rPr>
            </w:pPr>
            <w:r w:rsidRPr="00E731D1">
              <w:rPr>
                <w:rFonts w:ascii="Times New Roman" w:hAnsi="Times New Roman" w:cs="Times New Roman"/>
                <w:sz w:val="16"/>
                <w:szCs w:val="16"/>
                <w:lang w:val="en-US"/>
              </w:rPr>
              <w:t>BORDA</w:t>
            </w:r>
          </w:p>
          <w:p w:rsidR="005F6EBB" w:rsidRPr="007229A5" w:rsidRDefault="005F6EBB" w:rsidP="005F6EBB">
            <w:pPr>
              <w:cnfStyle w:val="000000100000"/>
              <w:rPr>
                <w:rFonts w:ascii="Times New Roman" w:hAnsi="Times New Roman" w:cs="Times New Roman"/>
                <w:sz w:val="16"/>
                <w:szCs w:val="16"/>
                <w:lang w:val="en-US"/>
              </w:rPr>
            </w:pPr>
          </w:p>
        </w:tc>
        <w:tc>
          <w:tcPr>
            <w:tcW w:w="2071" w:type="dxa"/>
            <w:tcBorders>
              <w:left w:val="none" w:sz="0" w:space="0" w:color="auto"/>
              <w:right w:val="none" w:sz="0" w:space="0" w:color="auto"/>
            </w:tcBorders>
          </w:tcPr>
          <w:p w:rsidR="005F6EBB" w:rsidRPr="005F6EBB" w:rsidRDefault="005F6EBB" w:rsidP="00554035">
            <w:pPr>
              <w:cnfStyle w:val="000000100000"/>
              <w:rPr>
                <w:rFonts w:ascii="Times New Roman" w:hAnsi="Times New Roman" w:cs="Times New Roman"/>
                <w:sz w:val="16"/>
                <w:szCs w:val="16"/>
                <w:lang w:val="en-US"/>
              </w:rPr>
            </w:pPr>
            <w:r>
              <w:rPr>
                <w:rFonts w:ascii="Times New Roman" w:hAnsi="Times New Roman" w:cs="Times New Roman"/>
                <w:sz w:val="16"/>
                <w:szCs w:val="16"/>
              </w:rPr>
              <w:t>Συνδυασμός</w:t>
            </w:r>
            <w:r w:rsidRPr="005F6EBB">
              <w:rPr>
                <w:rFonts w:ascii="Times New Roman" w:hAnsi="Times New Roman" w:cs="Times New Roman"/>
                <w:sz w:val="16"/>
                <w:szCs w:val="16"/>
                <w:lang w:val="en-US"/>
              </w:rPr>
              <w:t xml:space="preserve"> </w:t>
            </w:r>
            <w:r>
              <w:rPr>
                <w:rFonts w:ascii="Times New Roman" w:hAnsi="Times New Roman" w:cs="Times New Roman"/>
                <w:sz w:val="16"/>
                <w:szCs w:val="16"/>
              </w:rPr>
              <w:t>μεθόδων</w:t>
            </w:r>
            <w:r w:rsidRPr="005F6EBB">
              <w:rPr>
                <w:rFonts w:ascii="Times New Roman" w:hAnsi="Times New Roman" w:cs="Times New Roman"/>
                <w:sz w:val="16"/>
                <w:szCs w:val="16"/>
                <w:lang w:val="en-US"/>
              </w:rPr>
              <w:t xml:space="preserve"> </w:t>
            </w:r>
            <w:r>
              <w:rPr>
                <w:rFonts w:ascii="Times New Roman" w:hAnsi="Times New Roman" w:cs="Times New Roman"/>
                <w:sz w:val="16"/>
                <w:szCs w:val="16"/>
              </w:rPr>
              <w:t>συστήματος</w:t>
            </w:r>
            <w:r w:rsidRPr="005F6EBB">
              <w:rPr>
                <w:rFonts w:ascii="Times New Roman" w:hAnsi="Times New Roman" w:cs="Times New Roman"/>
                <w:sz w:val="16"/>
                <w:szCs w:val="16"/>
                <w:lang w:val="en-US"/>
              </w:rPr>
              <w:t xml:space="preserve"> </w:t>
            </w:r>
            <w:r w:rsidRPr="00E731D1">
              <w:rPr>
                <w:rFonts w:ascii="Times New Roman" w:hAnsi="Times New Roman" w:cs="Times New Roman"/>
                <w:sz w:val="16"/>
                <w:szCs w:val="16"/>
                <w:lang w:val="en-US"/>
              </w:rPr>
              <w:t>Geographic Information System (GIS-based approach)</w:t>
            </w:r>
            <w:r w:rsidRPr="005F6EBB">
              <w:rPr>
                <w:rFonts w:ascii="Times New Roman" w:hAnsi="Times New Roman" w:cs="Times New Roman"/>
                <w:sz w:val="16"/>
                <w:szCs w:val="16"/>
                <w:lang w:val="en-US"/>
              </w:rPr>
              <w:t>.</w:t>
            </w:r>
          </w:p>
        </w:tc>
        <w:tc>
          <w:tcPr>
            <w:tcW w:w="1197" w:type="dxa"/>
            <w:tcBorders>
              <w:left w:val="none" w:sz="0" w:space="0" w:color="auto"/>
              <w:right w:val="none" w:sz="0" w:space="0" w:color="auto"/>
            </w:tcBorders>
          </w:tcPr>
          <w:p w:rsidR="005F6EBB" w:rsidRPr="005F6EBB" w:rsidRDefault="005F6EBB" w:rsidP="00554035">
            <w:pPr>
              <w:cnfStyle w:val="000000100000"/>
              <w:rPr>
                <w:rFonts w:ascii="Times New Roman" w:hAnsi="Times New Roman" w:cs="Times New Roman"/>
                <w:sz w:val="16"/>
                <w:szCs w:val="16"/>
                <w:lang w:val="en-US"/>
              </w:rPr>
            </w:pP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Εύρεση τοποθεσίας για μια επιβλαβή εγκατάσταση (χημική, με πυρηνικούς αντιδραστήρες, διάθεσης αποβλήτων).</w:t>
            </w:r>
          </w:p>
        </w:tc>
      </w:tr>
      <w:tr w:rsidR="005F6EBB" w:rsidRPr="00CC77EF" w:rsidTr="005F6EBB">
        <w:trPr>
          <w:cnfStyle w:val="00000001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rPr>
            </w:pPr>
            <w:proofErr w:type="spellStart"/>
            <w:r w:rsidRPr="006256C3">
              <w:rPr>
                <w:rFonts w:ascii="Times New Roman" w:hAnsi="Times New Roman" w:cs="Times New Roman"/>
                <w:b w:val="0"/>
                <w:sz w:val="16"/>
                <w:szCs w:val="16"/>
              </w:rPr>
              <w:t>Chen</w:t>
            </w:r>
            <w:proofErr w:type="spellEnd"/>
            <w:r w:rsidRPr="006256C3">
              <w:rPr>
                <w:rFonts w:ascii="Times New Roman" w:hAnsi="Times New Roman" w:cs="Times New Roman"/>
                <w:b w:val="0"/>
                <w:sz w:val="16"/>
                <w:szCs w:val="16"/>
              </w:rPr>
              <w:t>-</w:t>
            </w:r>
            <w:proofErr w:type="spellStart"/>
            <w:r w:rsidRPr="006256C3">
              <w:rPr>
                <w:rFonts w:ascii="Times New Roman" w:hAnsi="Times New Roman" w:cs="Times New Roman"/>
                <w:b w:val="0"/>
                <w:sz w:val="16"/>
                <w:szCs w:val="16"/>
              </w:rPr>
              <w:t>Tung</w:t>
            </w:r>
            <w:proofErr w:type="spellEnd"/>
            <w:r w:rsidRPr="006256C3">
              <w:rPr>
                <w:rFonts w:ascii="Times New Roman" w:hAnsi="Times New Roman" w:cs="Times New Roman"/>
                <w:b w:val="0"/>
                <w:sz w:val="16"/>
                <w:szCs w:val="16"/>
              </w:rPr>
              <w:t xml:space="preserve"> </w:t>
            </w:r>
            <w:proofErr w:type="spellStart"/>
            <w:r w:rsidRPr="006256C3">
              <w:rPr>
                <w:rFonts w:ascii="Times New Roman" w:hAnsi="Times New Roman" w:cs="Times New Roman"/>
                <w:b w:val="0"/>
                <w:sz w:val="16"/>
                <w:szCs w:val="16"/>
              </w:rPr>
              <w:t>Chen</w:t>
            </w:r>
            <w:proofErr w:type="spellEnd"/>
          </w:p>
        </w:tc>
        <w:tc>
          <w:tcPr>
            <w:tcW w:w="785" w:type="dxa"/>
            <w:tcBorders>
              <w:left w:val="none" w:sz="0" w:space="0" w:color="auto"/>
              <w:right w:val="none" w:sz="0" w:space="0" w:color="auto"/>
            </w:tcBorders>
          </w:tcPr>
          <w:p w:rsidR="005F6EBB" w:rsidRPr="007229A5" w:rsidRDefault="005F6EBB" w:rsidP="00554035">
            <w:pPr>
              <w:cnfStyle w:val="000000010000"/>
              <w:rPr>
                <w:rFonts w:ascii="Times New Roman" w:hAnsi="Times New Roman" w:cs="Times New Roman"/>
                <w:sz w:val="16"/>
                <w:szCs w:val="16"/>
              </w:rPr>
            </w:pPr>
            <w:r w:rsidRPr="007229A5">
              <w:rPr>
                <w:rFonts w:ascii="Times New Roman" w:hAnsi="Times New Roman" w:cs="Times New Roman"/>
                <w:sz w:val="16"/>
                <w:szCs w:val="16"/>
              </w:rPr>
              <w:t>2000</w:t>
            </w:r>
          </w:p>
        </w:tc>
        <w:tc>
          <w:tcPr>
            <w:tcW w:w="1764"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p>
        </w:tc>
        <w:tc>
          <w:tcPr>
            <w:tcW w:w="2071"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Επέκταση της μεθόδου σε ασαφές περιβάλλον.</w:t>
            </w: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Πρόσληψη μηχανικού ανάλυσης συστημάτων.</w:t>
            </w:r>
          </w:p>
        </w:tc>
      </w:tr>
      <w:tr w:rsidR="005F6EBB" w:rsidRPr="00834D65" w:rsidTr="005F6EBB">
        <w:trPr>
          <w:cnfStyle w:val="00000010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r w:rsidRPr="006256C3">
              <w:rPr>
                <w:rFonts w:ascii="Times New Roman" w:hAnsi="Times New Roman" w:cs="Times New Roman"/>
                <w:b w:val="0"/>
                <w:sz w:val="16"/>
                <w:szCs w:val="16"/>
                <w:lang w:val="en-US"/>
              </w:rPr>
              <w:t>TC Chu</w:t>
            </w:r>
          </w:p>
        </w:tc>
        <w:tc>
          <w:tcPr>
            <w:tcW w:w="785"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rPr>
              <w:t>2002</w:t>
            </w:r>
          </w:p>
        </w:tc>
        <w:tc>
          <w:tcPr>
            <w:tcW w:w="1764"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lang w:val="en-US"/>
              </w:rPr>
            </w:pPr>
          </w:p>
        </w:tc>
        <w:tc>
          <w:tcPr>
            <w:tcW w:w="2071"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rPr>
              <w:t>Επέκταση της μεθόδου σε ασαφές περιβάλλον.</w:t>
            </w:r>
          </w:p>
        </w:tc>
        <w:tc>
          <w:tcPr>
            <w:tcW w:w="1197"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lang w:val="en-US"/>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τοποθεσίας.</w:t>
            </w:r>
          </w:p>
        </w:tc>
      </w:tr>
      <w:tr w:rsidR="005F6EBB" w:rsidRPr="00CC77EF" w:rsidTr="005F6EBB">
        <w:trPr>
          <w:cnfStyle w:val="00000001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r w:rsidRPr="006256C3">
              <w:rPr>
                <w:rFonts w:ascii="Times New Roman" w:hAnsi="Times New Roman" w:cs="Times New Roman"/>
                <w:b w:val="0"/>
                <w:sz w:val="16"/>
                <w:szCs w:val="16"/>
                <w:lang w:val="en-US"/>
              </w:rPr>
              <w:t>TC Chu</w:t>
            </w:r>
          </w:p>
        </w:tc>
        <w:tc>
          <w:tcPr>
            <w:tcW w:w="785"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2002</w:t>
            </w:r>
          </w:p>
        </w:tc>
        <w:tc>
          <w:tcPr>
            <w:tcW w:w="1764"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p>
        </w:tc>
        <w:tc>
          <w:tcPr>
            <w:tcW w:w="2071"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Επέκταση της μεθόδου σε ασαφές περιβάλλον.</w:t>
            </w: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Πρόσληψη μηχανικού συστημάτων ανάλυσης από εταιρεία λογισμικού.</w:t>
            </w:r>
          </w:p>
        </w:tc>
      </w:tr>
      <w:tr w:rsidR="005F6EBB" w:rsidRPr="00CC77EF" w:rsidTr="005F6EBB">
        <w:trPr>
          <w:cnfStyle w:val="000000100000"/>
        </w:trPr>
        <w:tc>
          <w:tcPr>
            <w:cnfStyle w:val="001000000000"/>
            <w:tcW w:w="1659" w:type="dxa"/>
            <w:tcBorders>
              <w:right w:val="none" w:sz="0" w:space="0" w:color="auto"/>
            </w:tcBorders>
          </w:tcPr>
          <w:p w:rsidR="005F6EBB" w:rsidRPr="006256C3" w:rsidRDefault="005F6EBB" w:rsidP="0026709F">
            <w:pPr>
              <w:rPr>
                <w:rFonts w:ascii="Times New Roman" w:hAnsi="Times New Roman" w:cs="Times New Roman"/>
                <w:b w:val="0"/>
                <w:sz w:val="16"/>
                <w:szCs w:val="16"/>
                <w:lang w:val="en-US"/>
              </w:rPr>
            </w:pPr>
            <w:proofErr w:type="spellStart"/>
            <w:r w:rsidRPr="006256C3">
              <w:rPr>
                <w:rFonts w:ascii="Times New Roman" w:hAnsi="Times New Roman" w:cs="Times New Roman"/>
                <w:b w:val="0"/>
                <w:sz w:val="16"/>
                <w:szCs w:val="16"/>
                <w:lang w:val="en-US"/>
              </w:rPr>
              <w:t>Soroush</w:t>
            </w:r>
            <w:proofErr w:type="spellEnd"/>
            <w:r w:rsidRPr="006256C3">
              <w:rPr>
                <w:rFonts w:ascii="Times New Roman" w:hAnsi="Times New Roman" w:cs="Times New Roman"/>
                <w:b w:val="0"/>
                <w:sz w:val="16"/>
                <w:szCs w:val="16"/>
                <w:lang w:val="en-US"/>
              </w:rPr>
              <w:t xml:space="preserve"> </w:t>
            </w:r>
            <w:proofErr w:type="spellStart"/>
            <w:r w:rsidRPr="006256C3">
              <w:rPr>
                <w:rFonts w:ascii="Times New Roman" w:hAnsi="Times New Roman" w:cs="Times New Roman"/>
                <w:b w:val="0"/>
                <w:sz w:val="16"/>
                <w:szCs w:val="16"/>
                <w:lang w:val="en-US"/>
              </w:rPr>
              <w:t>Saghafian</w:t>
            </w:r>
            <w:proofErr w:type="spellEnd"/>
            <w:r w:rsidRPr="006256C3">
              <w:rPr>
                <w:rFonts w:ascii="Times New Roman" w:hAnsi="Times New Roman" w:cs="Times New Roman"/>
                <w:b w:val="0"/>
                <w:sz w:val="16"/>
                <w:szCs w:val="16"/>
                <w:lang w:val="en-US"/>
              </w:rPr>
              <w:t xml:space="preserve"> and</w:t>
            </w:r>
            <w:r w:rsidR="0026709F" w:rsidRPr="0026709F">
              <w:rPr>
                <w:rFonts w:ascii="Times New Roman" w:hAnsi="Times New Roman" w:cs="Times New Roman"/>
                <w:b w:val="0"/>
                <w:sz w:val="16"/>
                <w:szCs w:val="16"/>
                <w:lang w:val="en-US"/>
              </w:rPr>
              <w:t xml:space="preserve"> </w:t>
            </w:r>
            <w:proofErr w:type="spellStart"/>
            <w:r w:rsidRPr="006256C3">
              <w:rPr>
                <w:rFonts w:ascii="Times New Roman" w:hAnsi="Times New Roman" w:cs="Times New Roman"/>
                <w:b w:val="0"/>
                <w:sz w:val="16"/>
                <w:szCs w:val="16"/>
                <w:lang w:val="en-US"/>
              </w:rPr>
              <w:t>S.Reza</w:t>
            </w:r>
            <w:proofErr w:type="spellEnd"/>
            <w:r w:rsidRPr="006256C3">
              <w:rPr>
                <w:rFonts w:ascii="Times New Roman" w:hAnsi="Times New Roman" w:cs="Times New Roman"/>
                <w:b w:val="0"/>
                <w:sz w:val="16"/>
                <w:szCs w:val="16"/>
                <w:lang w:val="en-US"/>
              </w:rPr>
              <w:t xml:space="preserve"> </w:t>
            </w:r>
            <w:proofErr w:type="spellStart"/>
            <w:r w:rsidRPr="006256C3">
              <w:rPr>
                <w:rFonts w:ascii="Times New Roman" w:hAnsi="Times New Roman" w:cs="Times New Roman"/>
                <w:b w:val="0"/>
                <w:sz w:val="16"/>
                <w:szCs w:val="16"/>
                <w:lang w:val="en-US"/>
              </w:rPr>
              <w:t>Hejazi</w:t>
            </w:r>
            <w:proofErr w:type="spellEnd"/>
          </w:p>
        </w:tc>
        <w:tc>
          <w:tcPr>
            <w:tcW w:w="785"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lang w:val="en-US"/>
              </w:rPr>
            </w:pPr>
            <w:r w:rsidRPr="006256C3">
              <w:rPr>
                <w:rFonts w:ascii="Times New Roman" w:hAnsi="Times New Roman" w:cs="Times New Roman"/>
                <w:sz w:val="16"/>
                <w:szCs w:val="16"/>
                <w:lang w:val="en-US"/>
              </w:rPr>
              <w:t>2005</w:t>
            </w:r>
          </w:p>
        </w:tc>
        <w:tc>
          <w:tcPr>
            <w:tcW w:w="1764"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p>
        </w:tc>
        <w:tc>
          <w:tcPr>
            <w:tcW w:w="2071"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rPr>
              <w:t>Επέκταση της μεθόδου σε ασαφές περιβάλλον.</w:t>
            </w:r>
          </w:p>
        </w:tc>
        <w:tc>
          <w:tcPr>
            <w:tcW w:w="1197"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lang w:val="en-US"/>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lang w:val="en-US"/>
              </w:rPr>
            </w:pPr>
            <w:r w:rsidRPr="00F3320F">
              <w:rPr>
                <w:rFonts w:ascii="Times New Roman" w:hAnsi="Times New Roman" w:cs="Times New Roman"/>
                <w:sz w:val="16"/>
                <w:szCs w:val="16"/>
              </w:rPr>
              <w:t>Πρόσληψη</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καθηγητή</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σε</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πανεπιστήμιο</w:t>
            </w:r>
            <w:r w:rsidRPr="00F3320F">
              <w:rPr>
                <w:rFonts w:ascii="Times New Roman" w:hAnsi="Times New Roman" w:cs="Times New Roman"/>
                <w:sz w:val="16"/>
                <w:szCs w:val="16"/>
                <w:lang w:val="en-US"/>
              </w:rPr>
              <w:t>.</w:t>
            </w:r>
          </w:p>
        </w:tc>
      </w:tr>
      <w:tr w:rsidR="005F6EBB" w:rsidRPr="00CC77EF" w:rsidTr="005F6EBB">
        <w:trPr>
          <w:cnfStyle w:val="00000001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r w:rsidRPr="006256C3">
              <w:rPr>
                <w:rFonts w:ascii="Times New Roman" w:hAnsi="Times New Roman" w:cs="Times New Roman"/>
                <w:b w:val="0"/>
                <w:sz w:val="16"/>
                <w:szCs w:val="16"/>
                <w:lang w:val="en-US"/>
              </w:rPr>
              <w:t>Yu-</w:t>
            </w:r>
            <w:proofErr w:type="spellStart"/>
            <w:r w:rsidRPr="006256C3">
              <w:rPr>
                <w:rFonts w:ascii="Times New Roman" w:hAnsi="Times New Roman" w:cs="Times New Roman"/>
                <w:b w:val="0"/>
                <w:sz w:val="16"/>
                <w:szCs w:val="16"/>
                <w:lang w:val="en-US"/>
              </w:rPr>
              <w:t>Jie</w:t>
            </w:r>
            <w:proofErr w:type="spellEnd"/>
            <w:r w:rsidRPr="006256C3">
              <w:rPr>
                <w:rFonts w:ascii="Times New Roman" w:hAnsi="Times New Roman" w:cs="Times New Roman"/>
                <w:b w:val="0"/>
                <w:sz w:val="16"/>
                <w:szCs w:val="16"/>
                <w:lang w:val="en-US"/>
              </w:rPr>
              <w:t xml:space="preserve"> Wang and </w:t>
            </w:r>
            <w:proofErr w:type="spellStart"/>
            <w:r w:rsidRPr="006256C3">
              <w:rPr>
                <w:rFonts w:ascii="Times New Roman" w:hAnsi="Times New Roman" w:cs="Times New Roman"/>
                <w:b w:val="0"/>
                <w:sz w:val="16"/>
                <w:szCs w:val="16"/>
                <w:lang w:val="en-US"/>
              </w:rPr>
              <w:t>Hsuan</w:t>
            </w:r>
            <w:proofErr w:type="spellEnd"/>
            <w:r w:rsidRPr="006256C3">
              <w:rPr>
                <w:rFonts w:ascii="Times New Roman" w:hAnsi="Times New Roman" w:cs="Times New Roman"/>
                <w:b w:val="0"/>
                <w:sz w:val="16"/>
                <w:szCs w:val="16"/>
                <w:lang w:val="en-US"/>
              </w:rPr>
              <w:t>-Shih Lee</w:t>
            </w:r>
          </w:p>
        </w:tc>
        <w:tc>
          <w:tcPr>
            <w:tcW w:w="785"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2007</w:t>
            </w:r>
          </w:p>
        </w:tc>
        <w:tc>
          <w:tcPr>
            <w:tcW w:w="1764"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p>
        </w:tc>
        <w:tc>
          <w:tcPr>
            <w:tcW w:w="2071"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Επέκταση της μεθόδου σε ασαφές περιβάλλον.</w:t>
            </w: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Εκτίμηση απόδοσης λειτουργίας αεροδρομίου.</w:t>
            </w:r>
          </w:p>
        </w:tc>
      </w:tr>
      <w:tr w:rsidR="005F6EBB" w:rsidRPr="00CC77EF" w:rsidTr="005F6EBB">
        <w:trPr>
          <w:cnfStyle w:val="00000010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r w:rsidRPr="006256C3">
              <w:rPr>
                <w:rFonts w:ascii="Times New Roman" w:hAnsi="Times New Roman" w:cs="Times New Roman"/>
                <w:b w:val="0"/>
                <w:sz w:val="16"/>
                <w:szCs w:val="16"/>
                <w:lang w:val="en-US"/>
              </w:rPr>
              <w:t>Hsu-Shih Shih et al.</w:t>
            </w:r>
          </w:p>
        </w:tc>
        <w:tc>
          <w:tcPr>
            <w:tcW w:w="785"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lang w:val="en-US"/>
              </w:rPr>
            </w:pPr>
            <w:r w:rsidRPr="006256C3">
              <w:rPr>
                <w:rFonts w:ascii="Times New Roman" w:hAnsi="Times New Roman" w:cs="Times New Roman"/>
                <w:sz w:val="16"/>
                <w:szCs w:val="16"/>
                <w:lang w:val="en-US"/>
              </w:rPr>
              <w:t>2007</w:t>
            </w:r>
          </w:p>
        </w:tc>
        <w:tc>
          <w:tcPr>
            <w:tcW w:w="1764"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p>
        </w:tc>
        <w:tc>
          <w:tcPr>
            <w:tcW w:w="2071"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p>
        </w:tc>
        <w:tc>
          <w:tcPr>
            <w:tcW w:w="1197"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lang w:val="en-US"/>
              </w:rPr>
              <w:t>E</w:t>
            </w:r>
            <w:proofErr w:type="spellStart"/>
            <w:r w:rsidRPr="00F3320F">
              <w:rPr>
                <w:rFonts w:ascii="Times New Roman" w:hAnsi="Times New Roman" w:cs="Times New Roman"/>
                <w:sz w:val="16"/>
                <w:szCs w:val="16"/>
              </w:rPr>
              <w:t>πιλογή</w:t>
            </w:r>
            <w:proofErr w:type="spellEnd"/>
            <w:r w:rsidRPr="00F3320F">
              <w:rPr>
                <w:rFonts w:ascii="Times New Roman" w:hAnsi="Times New Roman" w:cs="Times New Roman"/>
                <w:sz w:val="16"/>
                <w:szCs w:val="16"/>
              </w:rPr>
              <w:t xml:space="preserve"> </w:t>
            </w:r>
            <w:r w:rsidRPr="00F3320F">
              <w:rPr>
                <w:rFonts w:ascii="Times New Roman" w:hAnsi="Times New Roman" w:cs="Times New Roman"/>
                <w:sz w:val="16"/>
                <w:szCs w:val="16"/>
                <w:lang w:val="en-US"/>
              </w:rPr>
              <w:t>on-line manager.</w:t>
            </w:r>
          </w:p>
        </w:tc>
      </w:tr>
      <w:tr w:rsidR="005F6EBB" w:rsidRPr="00CC77EF" w:rsidTr="005F6EBB">
        <w:trPr>
          <w:cnfStyle w:val="00000001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proofErr w:type="spellStart"/>
            <w:r w:rsidRPr="006256C3">
              <w:rPr>
                <w:rFonts w:ascii="Times New Roman" w:hAnsi="Times New Roman" w:cs="Times New Roman"/>
                <w:b w:val="0"/>
                <w:sz w:val="16"/>
                <w:szCs w:val="16"/>
                <w:lang w:val="en-US"/>
              </w:rPr>
              <w:t>Fatih</w:t>
            </w:r>
            <w:proofErr w:type="spellEnd"/>
            <w:r w:rsidRPr="006256C3">
              <w:rPr>
                <w:rFonts w:ascii="Times New Roman" w:hAnsi="Times New Roman" w:cs="Times New Roman"/>
                <w:b w:val="0"/>
                <w:sz w:val="16"/>
                <w:szCs w:val="16"/>
                <w:lang w:val="en-US"/>
              </w:rPr>
              <w:t xml:space="preserve"> </w:t>
            </w:r>
            <w:proofErr w:type="spellStart"/>
            <w:r w:rsidRPr="006256C3">
              <w:rPr>
                <w:rFonts w:ascii="Times New Roman" w:hAnsi="Times New Roman" w:cs="Times New Roman"/>
                <w:b w:val="0"/>
                <w:sz w:val="16"/>
                <w:szCs w:val="16"/>
                <w:lang w:val="en-US"/>
              </w:rPr>
              <w:t>Emre</w:t>
            </w:r>
            <w:proofErr w:type="spellEnd"/>
            <w:r w:rsidRPr="006256C3">
              <w:rPr>
                <w:rFonts w:ascii="Times New Roman" w:hAnsi="Times New Roman" w:cs="Times New Roman"/>
                <w:b w:val="0"/>
                <w:sz w:val="16"/>
                <w:szCs w:val="16"/>
                <w:lang w:val="en-US"/>
              </w:rPr>
              <w:t xml:space="preserve"> </w:t>
            </w:r>
            <w:proofErr w:type="spellStart"/>
            <w:r w:rsidRPr="006256C3">
              <w:rPr>
                <w:rFonts w:ascii="Times New Roman" w:hAnsi="Times New Roman" w:cs="Times New Roman"/>
                <w:b w:val="0"/>
                <w:sz w:val="16"/>
                <w:szCs w:val="16"/>
                <w:lang w:val="en-US"/>
              </w:rPr>
              <w:t>Boran</w:t>
            </w:r>
            <w:proofErr w:type="spellEnd"/>
            <w:r w:rsidRPr="006256C3">
              <w:rPr>
                <w:rFonts w:ascii="Times New Roman" w:hAnsi="Times New Roman" w:cs="Times New Roman"/>
                <w:b w:val="0"/>
                <w:sz w:val="16"/>
                <w:szCs w:val="16"/>
                <w:lang w:val="en-US"/>
              </w:rPr>
              <w:t xml:space="preserve"> et al.</w:t>
            </w:r>
          </w:p>
        </w:tc>
        <w:tc>
          <w:tcPr>
            <w:tcW w:w="785"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2009</w:t>
            </w:r>
          </w:p>
        </w:tc>
        <w:tc>
          <w:tcPr>
            <w:tcW w:w="1764" w:type="dxa"/>
            <w:tcBorders>
              <w:left w:val="none" w:sz="0" w:space="0" w:color="auto"/>
              <w:right w:val="none" w:sz="0" w:space="0" w:color="auto"/>
            </w:tcBorders>
          </w:tcPr>
          <w:p w:rsidR="005F6EBB" w:rsidRPr="006256C3" w:rsidRDefault="005F6EBB" w:rsidP="00554035">
            <w:pPr>
              <w:autoSpaceDE w:val="0"/>
              <w:autoSpaceDN w:val="0"/>
              <w:adjustRightInd w:val="0"/>
              <w:cnfStyle w:val="000000010000"/>
              <w:rPr>
                <w:rFonts w:ascii="Times New Roman" w:hAnsi="Times New Roman" w:cs="Times New Roman"/>
                <w:sz w:val="16"/>
                <w:szCs w:val="16"/>
                <w:lang w:val="en-US"/>
              </w:rPr>
            </w:pPr>
          </w:p>
        </w:tc>
        <w:tc>
          <w:tcPr>
            <w:tcW w:w="2071" w:type="dxa"/>
            <w:tcBorders>
              <w:left w:val="none" w:sz="0" w:space="0" w:color="auto"/>
              <w:right w:val="none" w:sz="0" w:space="0" w:color="auto"/>
            </w:tcBorders>
          </w:tcPr>
          <w:p w:rsidR="005F6EBB" w:rsidRPr="006256C3" w:rsidRDefault="005F6EBB" w:rsidP="00554035">
            <w:pPr>
              <w:autoSpaceDE w:val="0"/>
              <w:autoSpaceDN w:val="0"/>
              <w:adjustRightInd w:val="0"/>
              <w:cnfStyle w:val="000000010000"/>
              <w:rPr>
                <w:rFonts w:ascii="Times New Roman" w:hAnsi="Times New Roman" w:cs="Times New Roman"/>
                <w:sz w:val="16"/>
                <w:szCs w:val="16"/>
              </w:rPr>
            </w:pPr>
            <w:r w:rsidRPr="006256C3">
              <w:rPr>
                <w:rFonts w:ascii="Times New Roman" w:hAnsi="Times New Roman" w:cs="Times New Roman"/>
                <w:sz w:val="16"/>
                <w:szCs w:val="16"/>
              </w:rPr>
              <w:t>Επέκταση της μεθόδο</w:t>
            </w:r>
            <w:r w:rsidR="00FF6A7F">
              <w:rPr>
                <w:rFonts w:ascii="Times New Roman" w:hAnsi="Times New Roman" w:cs="Times New Roman"/>
                <w:sz w:val="16"/>
                <w:szCs w:val="16"/>
              </w:rPr>
              <w:t>υ σε διαισθητικό ασαφές περιβάλ</w:t>
            </w:r>
            <w:r w:rsidRPr="006256C3">
              <w:rPr>
                <w:rFonts w:ascii="Times New Roman" w:hAnsi="Times New Roman" w:cs="Times New Roman"/>
                <w:sz w:val="16"/>
                <w:szCs w:val="16"/>
              </w:rPr>
              <w:t>λον.</w:t>
            </w: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προμηθευτών.</w:t>
            </w:r>
          </w:p>
        </w:tc>
      </w:tr>
      <w:tr w:rsidR="005F6EBB" w:rsidRPr="00BB408B" w:rsidTr="005F6EBB">
        <w:trPr>
          <w:cnfStyle w:val="00000010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proofErr w:type="spellStart"/>
            <w:r w:rsidRPr="006256C3">
              <w:rPr>
                <w:b w:val="0"/>
                <w:sz w:val="16"/>
                <w:szCs w:val="16"/>
                <w:lang w:val="en-US"/>
              </w:rPr>
              <w:t>Chia</w:t>
            </w:r>
            <w:proofErr w:type="spellEnd"/>
            <w:r w:rsidRPr="006256C3">
              <w:rPr>
                <w:b w:val="0"/>
                <w:sz w:val="16"/>
                <w:szCs w:val="16"/>
                <w:lang w:val="en-US"/>
              </w:rPr>
              <w:t>-Chang Hung and Liang-</w:t>
            </w:r>
            <w:proofErr w:type="spellStart"/>
            <w:r w:rsidRPr="006256C3">
              <w:rPr>
                <w:b w:val="0"/>
                <w:sz w:val="16"/>
                <w:szCs w:val="16"/>
                <w:lang w:val="en-US"/>
              </w:rPr>
              <w:t>Hsuan</w:t>
            </w:r>
            <w:proofErr w:type="spellEnd"/>
            <w:r w:rsidRPr="006256C3">
              <w:rPr>
                <w:b w:val="0"/>
                <w:sz w:val="16"/>
                <w:szCs w:val="16"/>
                <w:lang w:val="en-US"/>
              </w:rPr>
              <w:t xml:space="preserve"> Chen</w:t>
            </w:r>
          </w:p>
        </w:tc>
        <w:tc>
          <w:tcPr>
            <w:tcW w:w="785"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rPr>
              <w:t>2009</w:t>
            </w:r>
          </w:p>
        </w:tc>
        <w:tc>
          <w:tcPr>
            <w:tcW w:w="1764" w:type="dxa"/>
            <w:tcBorders>
              <w:left w:val="none" w:sz="0" w:space="0" w:color="auto"/>
              <w:right w:val="none" w:sz="0" w:space="0" w:color="auto"/>
            </w:tcBorders>
          </w:tcPr>
          <w:p w:rsidR="005F6EBB" w:rsidRPr="00495849" w:rsidRDefault="005F6EBB" w:rsidP="005F6EBB">
            <w:pPr>
              <w:cnfStyle w:val="000000100000"/>
              <w:rPr>
                <w:rFonts w:ascii="Times New Roman" w:hAnsi="Times New Roman" w:cs="Times New Roman"/>
                <w:sz w:val="16"/>
                <w:szCs w:val="16"/>
              </w:rPr>
            </w:pPr>
            <w:r>
              <w:rPr>
                <w:rFonts w:ascii="Times New Roman" w:hAnsi="Times New Roman" w:cs="Times New Roman"/>
                <w:sz w:val="16"/>
                <w:szCs w:val="16"/>
                <w:lang w:val="en-US"/>
              </w:rPr>
              <w:t xml:space="preserve"> </w:t>
            </w:r>
          </w:p>
        </w:tc>
        <w:tc>
          <w:tcPr>
            <w:tcW w:w="2071"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rPr>
              <w:t>Επέκταση τ</w:t>
            </w:r>
            <w:r>
              <w:rPr>
                <w:rFonts w:ascii="Times New Roman" w:hAnsi="Times New Roman" w:cs="Times New Roman"/>
                <w:sz w:val="16"/>
                <w:szCs w:val="16"/>
              </w:rPr>
              <w:t>ης μεθόδου σε ασαφές περιβάλλον και χρήση της ε</w:t>
            </w:r>
            <w:r w:rsidRPr="006256C3">
              <w:rPr>
                <w:sz w:val="16"/>
                <w:szCs w:val="16"/>
              </w:rPr>
              <w:t>ντροπία</w:t>
            </w:r>
            <w:r>
              <w:rPr>
                <w:sz w:val="16"/>
                <w:szCs w:val="16"/>
              </w:rPr>
              <w:t>ς</w:t>
            </w:r>
            <w:r w:rsidRPr="006256C3">
              <w:rPr>
                <w:sz w:val="16"/>
                <w:szCs w:val="16"/>
              </w:rPr>
              <w:t xml:space="preserve"> στα βάρη των κριτηρίων. </w:t>
            </w:r>
          </w:p>
        </w:tc>
        <w:tc>
          <w:tcPr>
            <w:tcW w:w="1197"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Επένδυση χρημάτων.</w:t>
            </w:r>
          </w:p>
        </w:tc>
      </w:tr>
      <w:tr w:rsidR="005F6EBB" w:rsidRPr="000B480F" w:rsidTr="005F6EBB">
        <w:trPr>
          <w:cnfStyle w:val="000000010000"/>
        </w:trPr>
        <w:tc>
          <w:tcPr>
            <w:cnfStyle w:val="001000000000"/>
            <w:tcW w:w="1659" w:type="dxa"/>
            <w:tcBorders>
              <w:right w:val="none" w:sz="0" w:space="0" w:color="auto"/>
            </w:tcBorders>
          </w:tcPr>
          <w:p w:rsidR="005F6EBB" w:rsidRPr="0066435A" w:rsidRDefault="005F6EBB" w:rsidP="00554035">
            <w:pPr>
              <w:rPr>
                <w:rFonts w:asciiTheme="majorHAnsi" w:hAnsiTheme="majorHAnsi"/>
                <w:b w:val="0"/>
                <w:sz w:val="16"/>
                <w:szCs w:val="16"/>
                <w:lang w:val="en-US"/>
              </w:rPr>
            </w:pPr>
            <w:proofErr w:type="spellStart"/>
            <w:r w:rsidRPr="0066435A">
              <w:rPr>
                <w:rFonts w:asciiTheme="majorHAnsi" w:hAnsiTheme="majorHAnsi" w:cs="AdvGulliv-R"/>
                <w:b w:val="0"/>
                <w:sz w:val="16"/>
                <w:szCs w:val="16"/>
                <w:lang w:val="en-US"/>
              </w:rPr>
              <w:t>Shyi</w:t>
            </w:r>
            <w:proofErr w:type="spellEnd"/>
            <w:r w:rsidRPr="0066435A">
              <w:rPr>
                <w:rFonts w:asciiTheme="majorHAnsi" w:hAnsiTheme="majorHAnsi" w:cs="AdvGulliv-R"/>
                <w:b w:val="0"/>
                <w:sz w:val="16"/>
                <w:szCs w:val="16"/>
                <w:lang w:val="en-US"/>
              </w:rPr>
              <w:t>-Ming Chen and Li-Wei Lee.</w:t>
            </w:r>
          </w:p>
        </w:tc>
        <w:tc>
          <w:tcPr>
            <w:tcW w:w="785" w:type="dxa"/>
            <w:tcBorders>
              <w:left w:val="none" w:sz="0" w:space="0" w:color="auto"/>
              <w:right w:val="none" w:sz="0" w:space="0" w:color="auto"/>
            </w:tcBorders>
          </w:tcPr>
          <w:p w:rsidR="005F6EBB" w:rsidRPr="0066435A" w:rsidRDefault="005F6EBB" w:rsidP="00554035">
            <w:pPr>
              <w:cnfStyle w:val="000000010000"/>
              <w:rPr>
                <w:rFonts w:asciiTheme="majorHAnsi" w:hAnsiTheme="majorHAnsi" w:cs="Times New Roman"/>
                <w:sz w:val="16"/>
                <w:szCs w:val="16"/>
              </w:rPr>
            </w:pPr>
            <w:r w:rsidRPr="0066435A">
              <w:rPr>
                <w:rFonts w:asciiTheme="majorHAnsi" w:hAnsiTheme="majorHAnsi" w:cs="Times New Roman"/>
                <w:sz w:val="16"/>
                <w:szCs w:val="16"/>
              </w:rPr>
              <w:t>2010</w:t>
            </w:r>
          </w:p>
        </w:tc>
        <w:tc>
          <w:tcPr>
            <w:tcW w:w="1764"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 xml:space="preserve"> Interval Type-2 fuzzy sets.</w:t>
            </w:r>
          </w:p>
        </w:tc>
        <w:tc>
          <w:tcPr>
            <w:tcW w:w="2071"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495849">
              <w:rPr>
                <w:rStyle w:val="title-text"/>
                <w:b/>
                <w:bCs/>
                <w:sz w:val="16"/>
                <w:szCs w:val="16"/>
                <w:lang w:val="en-US"/>
              </w:rPr>
              <w:t> </w:t>
            </w:r>
            <w:r w:rsidRPr="006256C3">
              <w:rPr>
                <w:rFonts w:ascii="Times New Roman" w:hAnsi="Times New Roman" w:cs="Times New Roman"/>
                <w:sz w:val="16"/>
                <w:szCs w:val="16"/>
              </w:rPr>
              <w:t>Επέκταση της μεθόδου σε ασαφές περιβάλλον.</w:t>
            </w:r>
          </w:p>
          <w:p w:rsidR="005F6EBB" w:rsidRPr="006256C3" w:rsidRDefault="005F6EBB" w:rsidP="00554035">
            <w:pPr>
              <w:cnfStyle w:val="000000010000"/>
              <w:rPr>
                <w:rFonts w:ascii="Times New Roman" w:hAnsi="Times New Roman" w:cs="Times New Roman"/>
                <w:sz w:val="16"/>
                <w:szCs w:val="16"/>
              </w:rPr>
            </w:pP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lang w:val="en-US"/>
              </w:rPr>
            </w:pPr>
            <w:r w:rsidRPr="00F3320F">
              <w:rPr>
                <w:rFonts w:ascii="Times New Roman" w:hAnsi="Times New Roman" w:cs="Times New Roman"/>
                <w:sz w:val="16"/>
                <w:szCs w:val="16"/>
              </w:rPr>
              <w:t>Πρόσληψη μηχανικού ανάλυσης συστημάτων.</w:t>
            </w:r>
          </w:p>
        </w:tc>
      </w:tr>
      <w:tr w:rsidR="005F6EBB" w:rsidRPr="00CC77EF" w:rsidTr="005F6EBB">
        <w:trPr>
          <w:cnfStyle w:val="000000100000"/>
        </w:trPr>
        <w:tc>
          <w:tcPr>
            <w:cnfStyle w:val="001000000000"/>
            <w:tcW w:w="1659" w:type="dxa"/>
            <w:tcBorders>
              <w:right w:val="none" w:sz="0" w:space="0" w:color="auto"/>
            </w:tcBorders>
          </w:tcPr>
          <w:p w:rsidR="005F6EBB" w:rsidRPr="0066435A" w:rsidRDefault="005F6EBB" w:rsidP="00554035">
            <w:pPr>
              <w:rPr>
                <w:rFonts w:asciiTheme="majorHAnsi" w:hAnsiTheme="majorHAnsi" w:cs="Times New Roman"/>
                <w:b w:val="0"/>
                <w:sz w:val="16"/>
                <w:szCs w:val="16"/>
                <w:lang w:val="en-US"/>
              </w:rPr>
            </w:pPr>
            <w:r w:rsidRPr="0066435A">
              <w:rPr>
                <w:rFonts w:asciiTheme="majorHAnsi" w:hAnsiTheme="majorHAnsi" w:cs="Times New Roman"/>
                <w:b w:val="0"/>
                <w:sz w:val="16"/>
                <w:szCs w:val="16"/>
                <w:lang w:val="en-US"/>
              </w:rPr>
              <w:t xml:space="preserve">Ali </w:t>
            </w:r>
            <w:proofErr w:type="spellStart"/>
            <w:r w:rsidRPr="0066435A">
              <w:rPr>
                <w:rFonts w:asciiTheme="majorHAnsi" w:hAnsiTheme="majorHAnsi" w:cs="Times New Roman"/>
                <w:b w:val="0"/>
                <w:sz w:val="16"/>
                <w:szCs w:val="16"/>
                <w:lang w:val="en-US"/>
              </w:rPr>
              <w:t>Yousefi</w:t>
            </w:r>
            <w:proofErr w:type="spellEnd"/>
            <w:r w:rsidRPr="0066435A">
              <w:rPr>
                <w:rFonts w:asciiTheme="majorHAnsi" w:hAnsiTheme="majorHAnsi" w:cs="Times New Roman"/>
                <w:b w:val="0"/>
                <w:sz w:val="16"/>
                <w:szCs w:val="16"/>
                <w:lang w:val="en-US"/>
              </w:rPr>
              <w:t xml:space="preserve"> and </w:t>
            </w:r>
            <w:proofErr w:type="spellStart"/>
            <w:r w:rsidRPr="0066435A">
              <w:rPr>
                <w:rFonts w:asciiTheme="majorHAnsi" w:hAnsiTheme="majorHAnsi" w:cs="Times New Roman"/>
                <w:b w:val="0"/>
                <w:sz w:val="16"/>
                <w:szCs w:val="16"/>
                <w:lang w:val="en-US"/>
              </w:rPr>
              <w:t>Abdollah</w:t>
            </w:r>
            <w:proofErr w:type="spellEnd"/>
            <w:r w:rsidRPr="0066435A">
              <w:rPr>
                <w:rFonts w:asciiTheme="majorHAnsi" w:hAnsiTheme="majorHAnsi" w:cs="Times New Roman"/>
                <w:b w:val="0"/>
                <w:sz w:val="16"/>
                <w:szCs w:val="16"/>
                <w:lang w:val="en-US"/>
              </w:rPr>
              <w:t xml:space="preserve"> </w:t>
            </w:r>
            <w:proofErr w:type="spellStart"/>
            <w:r w:rsidRPr="0066435A">
              <w:rPr>
                <w:rFonts w:asciiTheme="majorHAnsi" w:hAnsiTheme="majorHAnsi" w:cs="Times New Roman"/>
                <w:b w:val="0"/>
                <w:sz w:val="16"/>
                <w:szCs w:val="16"/>
                <w:lang w:val="en-US"/>
              </w:rPr>
              <w:t>Hadi-Vencheh</w:t>
            </w:r>
            <w:proofErr w:type="spellEnd"/>
          </w:p>
        </w:tc>
        <w:tc>
          <w:tcPr>
            <w:tcW w:w="785" w:type="dxa"/>
            <w:tcBorders>
              <w:left w:val="none" w:sz="0" w:space="0" w:color="auto"/>
              <w:right w:val="none" w:sz="0" w:space="0" w:color="auto"/>
            </w:tcBorders>
          </w:tcPr>
          <w:p w:rsidR="005F6EBB" w:rsidRPr="0066435A" w:rsidRDefault="005F6EBB" w:rsidP="00554035">
            <w:pPr>
              <w:cnfStyle w:val="000000100000"/>
              <w:rPr>
                <w:rFonts w:asciiTheme="majorHAnsi" w:hAnsiTheme="majorHAnsi" w:cs="Times New Roman"/>
                <w:sz w:val="16"/>
                <w:szCs w:val="16"/>
              </w:rPr>
            </w:pPr>
            <w:r w:rsidRPr="0066435A">
              <w:rPr>
                <w:rFonts w:asciiTheme="majorHAnsi" w:hAnsiTheme="majorHAnsi" w:cs="Times New Roman"/>
                <w:sz w:val="16"/>
                <w:szCs w:val="16"/>
              </w:rPr>
              <w:t>2010</w:t>
            </w:r>
          </w:p>
        </w:tc>
        <w:tc>
          <w:tcPr>
            <w:tcW w:w="1764"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r>
              <w:rPr>
                <w:rFonts w:ascii="Times New Roman" w:hAnsi="Times New Roman" w:cs="Times New Roman"/>
                <w:sz w:val="16"/>
                <w:szCs w:val="16"/>
                <w:lang w:val="en-US"/>
              </w:rPr>
              <w:t>AHP</w:t>
            </w:r>
          </w:p>
          <w:p w:rsidR="005F6EBB" w:rsidRPr="007229A5" w:rsidRDefault="005F6EBB" w:rsidP="00554035">
            <w:pPr>
              <w:cnfStyle w:val="000000100000"/>
              <w:rPr>
                <w:rFonts w:ascii="Times New Roman" w:hAnsi="Times New Roman" w:cs="Times New Roman"/>
                <w:sz w:val="16"/>
                <w:szCs w:val="16"/>
                <w:lang w:val="en-US"/>
              </w:rPr>
            </w:pPr>
            <w:r>
              <w:rPr>
                <w:rFonts w:ascii="Times New Roman" w:hAnsi="Times New Roman" w:cs="Times New Roman"/>
                <w:sz w:val="16"/>
                <w:szCs w:val="16"/>
                <w:lang w:val="en-US"/>
              </w:rPr>
              <w:t>DEA</w:t>
            </w:r>
          </w:p>
          <w:p w:rsidR="005F6EBB" w:rsidRPr="00E731D1" w:rsidRDefault="005F6EBB" w:rsidP="00554035">
            <w:pPr>
              <w:cnfStyle w:val="000000100000"/>
              <w:rPr>
                <w:rFonts w:ascii="Times New Roman" w:hAnsi="Times New Roman" w:cs="Times New Roman"/>
                <w:sz w:val="16"/>
                <w:szCs w:val="16"/>
              </w:rPr>
            </w:pPr>
          </w:p>
        </w:tc>
        <w:tc>
          <w:tcPr>
            <w:tcW w:w="2071"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r w:rsidRPr="00E731D1">
              <w:rPr>
                <w:rFonts w:ascii="Times New Roman" w:hAnsi="Times New Roman" w:cs="Times New Roman"/>
                <w:sz w:val="16"/>
                <w:szCs w:val="16"/>
              </w:rPr>
              <w:t xml:space="preserve">Συνδυασμός </w:t>
            </w:r>
            <w:r>
              <w:rPr>
                <w:rFonts w:ascii="Times New Roman" w:hAnsi="Times New Roman" w:cs="Times New Roman"/>
                <w:sz w:val="16"/>
                <w:szCs w:val="16"/>
              </w:rPr>
              <w:t xml:space="preserve">και σύγκριση </w:t>
            </w:r>
            <w:r w:rsidRPr="00E731D1">
              <w:rPr>
                <w:rFonts w:ascii="Times New Roman" w:hAnsi="Times New Roman" w:cs="Times New Roman"/>
                <w:sz w:val="16"/>
                <w:szCs w:val="16"/>
              </w:rPr>
              <w:t>μεθόδων.</w:t>
            </w:r>
          </w:p>
          <w:p w:rsidR="005F6EBB" w:rsidRPr="007229A5" w:rsidRDefault="005F6EBB" w:rsidP="00554035">
            <w:pPr>
              <w:cnfStyle w:val="000000100000"/>
              <w:rPr>
                <w:rFonts w:ascii="Times New Roman" w:hAnsi="Times New Roman" w:cs="Times New Roman"/>
                <w:sz w:val="16"/>
                <w:szCs w:val="16"/>
                <w:lang w:val="en-US"/>
              </w:rPr>
            </w:pPr>
          </w:p>
        </w:tc>
        <w:tc>
          <w:tcPr>
            <w:tcW w:w="1197"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Βελτίωση αυτοκινητοβιομηχανίας (Ιράν)</w:t>
            </w:r>
          </w:p>
        </w:tc>
      </w:tr>
      <w:tr w:rsidR="005F6EBB" w:rsidRPr="00CC77EF" w:rsidTr="005F6EBB">
        <w:trPr>
          <w:cnfStyle w:val="00000001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r w:rsidRPr="006256C3">
              <w:rPr>
                <w:rFonts w:ascii="Times New Roman" w:hAnsi="Times New Roman" w:cs="Times New Roman"/>
                <w:b w:val="0"/>
                <w:sz w:val="16"/>
                <w:szCs w:val="16"/>
                <w:lang w:val="en-US"/>
              </w:rPr>
              <w:t>SM Chen</w:t>
            </w:r>
          </w:p>
        </w:tc>
        <w:tc>
          <w:tcPr>
            <w:tcW w:w="785"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2010</w:t>
            </w:r>
          </w:p>
        </w:tc>
        <w:tc>
          <w:tcPr>
            <w:tcW w:w="1764" w:type="dxa"/>
            <w:tcBorders>
              <w:left w:val="none" w:sz="0" w:space="0" w:color="auto"/>
              <w:right w:val="none" w:sz="0" w:space="0" w:color="auto"/>
            </w:tcBorders>
          </w:tcPr>
          <w:p w:rsidR="005F6EBB" w:rsidRPr="00495849" w:rsidRDefault="005F6EBB" w:rsidP="00554035">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Interval Type-2 fuzzy sets.</w:t>
            </w:r>
          </w:p>
        </w:tc>
        <w:tc>
          <w:tcPr>
            <w:tcW w:w="2071"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495849">
              <w:rPr>
                <w:rStyle w:val="title-text"/>
                <w:b/>
                <w:bCs/>
                <w:sz w:val="16"/>
                <w:szCs w:val="16"/>
                <w:lang w:val="en-US"/>
              </w:rPr>
              <w:t> </w:t>
            </w:r>
            <w:r w:rsidRPr="006256C3">
              <w:rPr>
                <w:rFonts w:ascii="Times New Roman" w:hAnsi="Times New Roman" w:cs="Times New Roman"/>
                <w:sz w:val="16"/>
                <w:szCs w:val="16"/>
              </w:rPr>
              <w:t>Επέκταση της μεθόδου σε ασαφές περιβάλλον.</w:t>
            </w:r>
          </w:p>
          <w:p w:rsidR="005F6EBB" w:rsidRPr="006256C3" w:rsidRDefault="005F6EBB" w:rsidP="00554035">
            <w:pPr>
              <w:cnfStyle w:val="000000010000"/>
              <w:rPr>
                <w:rFonts w:ascii="Times New Roman" w:hAnsi="Times New Roman" w:cs="Times New Roman"/>
                <w:sz w:val="16"/>
                <w:szCs w:val="16"/>
              </w:rPr>
            </w:pP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Πρόσληψη μηχανικού ανάλυσης συστημάτων (</w:t>
            </w:r>
            <w:r w:rsidRPr="00F3320F">
              <w:rPr>
                <w:rFonts w:ascii="Times New Roman" w:hAnsi="Times New Roman" w:cs="Times New Roman"/>
                <w:sz w:val="16"/>
                <w:szCs w:val="16"/>
                <w:lang w:val="en-US"/>
              </w:rPr>
              <w:t>Chen</w:t>
            </w:r>
            <w:r w:rsidRPr="00F3320F">
              <w:rPr>
                <w:rFonts w:ascii="Times New Roman" w:hAnsi="Times New Roman" w:cs="Times New Roman"/>
                <w:sz w:val="16"/>
                <w:szCs w:val="16"/>
              </w:rPr>
              <w:t xml:space="preserve"> 2000).</w:t>
            </w:r>
          </w:p>
        </w:tc>
      </w:tr>
      <w:tr w:rsidR="005F6EBB" w:rsidRPr="00CC77EF" w:rsidTr="005F6EBB">
        <w:trPr>
          <w:cnfStyle w:val="000000100000"/>
        </w:trPr>
        <w:tc>
          <w:tcPr>
            <w:cnfStyle w:val="001000000000"/>
            <w:tcW w:w="1659" w:type="dxa"/>
            <w:tcBorders>
              <w:right w:val="none" w:sz="0" w:space="0" w:color="auto"/>
            </w:tcBorders>
          </w:tcPr>
          <w:p w:rsidR="005F6EBB" w:rsidRPr="00E731D1" w:rsidRDefault="005F6EBB" w:rsidP="00554035">
            <w:pPr>
              <w:rPr>
                <w:rFonts w:ascii="Times New Roman" w:hAnsi="Times New Roman" w:cs="Times New Roman"/>
                <w:b w:val="0"/>
                <w:sz w:val="16"/>
                <w:szCs w:val="16"/>
                <w:lang w:val="en-US"/>
              </w:rPr>
            </w:pPr>
            <w:proofErr w:type="spellStart"/>
            <w:r w:rsidRPr="00E731D1">
              <w:rPr>
                <w:rFonts w:ascii="Times New Roman" w:hAnsi="Times New Roman" w:cs="Times New Roman"/>
                <w:b w:val="0"/>
                <w:sz w:val="16"/>
                <w:szCs w:val="16"/>
                <w:lang w:val="en-US"/>
              </w:rPr>
              <w:t>Madjid</w:t>
            </w:r>
            <w:proofErr w:type="spellEnd"/>
            <w:r w:rsidRPr="00E731D1">
              <w:rPr>
                <w:rFonts w:ascii="Times New Roman" w:hAnsi="Times New Roman" w:cs="Times New Roman"/>
                <w:b w:val="0"/>
                <w:sz w:val="16"/>
                <w:szCs w:val="16"/>
                <w:lang w:val="en-US"/>
              </w:rPr>
              <w:t xml:space="preserve"> </w:t>
            </w:r>
            <w:proofErr w:type="spellStart"/>
            <w:r w:rsidRPr="00E731D1">
              <w:rPr>
                <w:rFonts w:ascii="Times New Roman" w:hAnsi="Times New Roman" w:cs="Times New Roman"/>
                <w:b w:val="0"/>
                <w:sz w:val="16"/>
                <w:szCs w:val="16"/>
                <w:lang w:val="en-US"/>
              </w:rPr>
              <w:t>Tavanaa</w:t>
            </w:r>
            <w:proofErr w:type="spellEnd"/>
            <w:r w:rsidRPr="00E731D1">
              <w:rPr>
                <w:rFonts w:ascii="Times New Roman" w:hAnsi="Times New Roman" w:cs="Times New Roman"/>
                <w:b w:val="0"/>
                <w:sz w:val="16"/>
                <w:szCs w:val="16"/>
                <w:lang w:val="en-US"/>
              </w:rPr>
              <w:t xml:space="preserve"> </w:t>
            </w:r>
          </w:p>
          <w:p w:rsidR="005F6EBB" w:rsidRPr="00E731D1" w:rsidRDefault="005F6EBB" w:rsidP="00554035">
            <w:pPr>
              <w:rPr>
                <w:rFonts w:ascii="Times New Roman" w:hAnsi="Times New Roman" w:cs="Times New Roman"/>
                <w:b w:val="0"/>
                <w:sz w:val="16"/>
                <w:szCs w:val="16"/>
                <w:lang w:val="en-US"/>
              </w:rPr>
            </w:pPr>
            <w:r w:rsidRPr="00E731D1">
              <w:rPr>
                <w:rFonts w:ascii="Times New Roman" w:hAnsi="Times New Roman" w:cs="Times New Roman"/>
                <w:b w:val="0"/>
                <w:sz w:val="16"/>
                <w:szCs w:val="16"/>
                <w:lang w:val="en-US"/>
              </w:rPr>
              <w:t xml:space="preserve">and Adel </w:t>
            </w:r>
            <w:proofErr w:type="spellStart"/>
            <w:r w:rsidRPr="00E731D1">
              <w:rPr>
                <w:rFonts w:ascii="Times New Roman" w:hAnsi="Times New Roman" w:cs="Times New Roman"/>
                <w:b w:val="0"/>
                <w:sz w:val="16"/>
                <w:szCs w:val="16"/>
                <w:lang w:val="en-US"/>
              </w:rPr>
              <w:t>Hatami-Marbini</w:t>
            </w:r>
            <w:proofErr w:type="spellEnd"/>
          </w:p>
        </w:tc>
        <w:tc>
          <w:tcPr>
            <w:tcW w:w="785"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lang w:val="en-US"/>
              </w:rPr>
            </w:pPr>
            <w:r w:rsidRPr="00E731D1">
              <w:rPr>
                <w:rFonts w:ascii="Times New Roman" w:hAnsi="Times New Roman" w:cs="Times New Roman"/>
                <w:sz w:val="16"/>
                <w:szCs w:val="16"/>
                <w:lang w:val="en-US"/>
              </w:rPr>
              <w:t>2011</w:t>
            </w:r>
          </w:p>
        </w:tc>
        <w:tc>
          <w:tcPr>
            <w:tcW w:w="1764" w:type="dxa"/>
            <w:tcBorders>
              <w:left w:val="none" w:sz="0" w:space="0" w:color="auto"/>
              <w:right w:val="none" w:sz="0" w:space="0" w:color="auto"/>
            </w:tcBorders>
          </w:tcPr>
          <w:p w:rsidR="005F6EBB" w:rsidRPr="00E731D1" w:rsidRDefault="005F6EBB" w:rsidP="005F6EBB">
            <w:pPr>
              <w:cnfStyle w:val="000000100000"/>
              <w:rPr>
                <w:rFonts w:ascii="Times New Roman" w:hAnsi="Times New Roman" w:cs="Times New Roman"/>
                <w:sz w:val="16"/>
                <w:szCs w:val="16"/>
                <w:lang w:val="en-US"/>
              </w:rPr>
            </w:pPr>
            <w:r w:rsidRPr="00E731D1">
              <w:rPr>
                <w:rFonts w:ascii="Times New Roman" w:hAnsi="Times New Roman" w:cs="Times New Roman"/>
                <w:sz w:val="16"/>
                <w:szCs w:val="16"/>
                <w:lang w:val="en-US"/>
              </w:rPr>
              <w:t>AHP</w:t>
            </w:r>
          </w:p>
        </w:tc>
        <w:tc>
          <w:tcPr>
            <w:tcW w:w="2071"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r w:rsidRPr="00E731D1">
              <w:rPr>
                <w:rFonts w:ascii="Times New Roman" w:hAnsi="Times New Roman" w:cs="Times New Roman"/>
                <w:sz w:val="16"/>
                <w:szCs w:val="16"/>
              </w:rPr>
              <w:t>Συνδυασμός Μεθόδων.</w:t>
            </w:r>
          </w:p>
          <w:p w:rsidR="005F6EBB" w:rsidRPr="00E731D1" w:rsidRDefault="005F6EBB" w:rsidP="00554035">
            <w:pPr>
              <w:cnfStyle w:val="000000100000"/>
              <w:rPr>
                <w:rFonts w:ascii="Times New Roman" w:hAnsi="Times New Roman" w:cs="Times New Roman"/>
                <w:sz w:val="16"/>
                <w:szCs w:val="16"/>
              </w:rPr>
            </w:pPr>
            <w:r w:rsidRPr="00E731D1">
              <w:rPr>
                <w:rFonts w:ascii="Times New Roman" w:hAnsi="Times New Roman" w:cs="Times New Roman"/>
                <w:sz w:val="16"/>
                <w:szCs w:val="16"/>
              </w:rPr>
              <w:t>Χρήση της Εντροπίας.</w:t>
            </w:r>
          </w:p>
        </w:tc>
        <w:tc>
          <w:tcPr>
            <w:tcW w:w="1197"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Σχεδιασμός ανθρωπίνων διαστημικών αποστολών. (</w:t>
            </w:r>
            <w:r w:rsidRPr="00F3320F">
              <w:rPr>
                <w:rFonts w:ascii="Times New Roman" w:hAnsi="Times New Roman" w:cs="Times New Roman"/>
                <w:sz w:val="16"/>
                <w:szCs w:val="16"/>
                <w:lang w:val="en-US"/>
              </w:rPr>
              <w:t>NASA</w:t>
            </w:r>
            <w:r w:rsidRPr="00F3320F">
              <w:rPr>
                <w:rFonts w:ascii="Times New Roman" w:hAnsi="Times New Roman" w:cs="Times New Roman"/>
                <w:sz w:val="16"/>
                <w:szCs w:val="16"/>
              </w:rPr>
              <w:t>)</w:t>
            </w:r>
          </w:p>
        </w:tc>
      </w:tr>
      <w:tr w:rsidR="005F6EBB" w:rsidRPr="00CC77EF" w:rsidTr="005F6EBB">
        <w:trPr>
          <w:cnfStyle w:val="00000001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proofErr w:type="spellStart"/>
            <w:r w:rsidRPr="006256C3">
              <w:rPr>
                <w:rFonts w:ascii="Times New Roman" w:hAnsi="Times New Roman" w:cs="Times New Roman"/>
                <w:b w:val="0"/>
                <w:sz w:val="16"/>
                <w:szCs w:val="16"/>
                <w:lang w:val="en-US"/>
              </w:rPr>
              <w:t>Zhongliang</w:t>
            </w:r>
            <w:proofErr w:type="spellEnd"/>
            <w:r w:rsidRPr="006256C3">
              <w:rPr>
                <w:rFonts w:ascii="Times New Roman" w:hAnsi="Times New Roman" w:cs="Times New Roman"/>
                <w:b w:val="0"/>
                <w:sz w:val="16"/>
                <w:szCs w:val="16"/>
                <w:lang w:val="en-US"/>
              </w:rPr>
              <w:t xml:space="preserve"> </w:t>
            </w:r>
            <w:proofErr w:type="spellStart"/>
            <w:r w:rsidRPr="006256C3">
              <w:rPr>
                <w:rFonts w:ascii="Times New Roman" w:hAnsi="Times New Roman" w:cs="Times New Roman"/>
                <w:b w:val="0"/>
                <w:sz w:val="16"/>
                <w:szCs w:val="16"/>
                <w:lang w:val="en-US"/>
              </w:rPr>
              <w:t>Yue</w:t>
            </w:r>
            <w:proofErr w:type="spellEnd"/>
          </w:p>
        </w:tc>
        <w:tc>
          <w:tcPr>
            <w:tcW w:w="785"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2011</w:t>
            </w:r>
          </w:p>
        </w:tc>
        <w:tc>
          <w:tcPr>
            <w:tcW w:w="1764"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p>
        </w:tc>
        <w:tc>
          <w:tcPr>
            <w:tcW w:w="2071"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Καθορισμός βαρών για τους αποφασίζοντες.</w:t>
            </w: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rPr>
            </w:pPr>
            <w:r w:rsidRPr="00F3320F">
              <w:rPr>
                <w:rFonts w:ascii="Times New Roman" w:hAnsi="Times New Roman" w:cs="Times New Roman"/>
                <w:sz w:val="16"/>
                <w:szCs w:val="16"/>
                <w:lang w:val="en-US"/>
              </w:rPr>
              <w:t>E</w:t>
            </w:r>
            <w:proofErr w:type="spellStart"/>
            <w:r w:rsidRPr="00F3320F">
              <w:rPr>
                <w:rFonts w:ascii="Times New Roman" w:hAnsi="Times New Roman" w:cs="Times New Roman"/>
                <w:sz w:val="16"/>
                <w:szCs w:val="16"/>
              </w:rPr>
              <w:t>πιλογή</w:t>
            </w:r>
            <w:proofErr w:type="spellEnd"/>
            <w:r w:rsidRPr="00F3320F">
              <w:rPr>
                <w:rFonts w:ascii="Times New Roman" w:hAnsi="Times New Roman" w:cs="Times New Roman"/>
                <w:sz w:val="16"/>
                <w:szCs w:val="16"/>
              </w:rPr>
              <w:t xml:space="preserve"> </w:t>
            </w:r>
            <w:r w:rsidRPr="00F3320F">
              <w:rPr>
                <w:rFonts w:ascii="Times New Roman" w:hAnsi="Times New Roman" w:cs="Times New Roman"/>
                <w:sz w:val="16"/>
                <w:szCs w:val="16"/>
                <w:lang w:val="en-US"/>
              </w:rPr>
              <w:t>on-line manager</w:t>
            </w:r>
          </w:p>
        </w:tc>
      </w:tr>
      <w:tr w:rsidR="005F6EBB" w:rsidRPr="00CC77EF" w:rsidTr="005F6EBB">
        <w:trPr>
          <w:cnfStyle w:val="00000010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proofErr w:type="spellStart"/>
            <w:r w:rsidRPr="006256C3">
              <w:rPr>
                <w:rFonts w:ascii="Times New Roman" w:hAnsi="Times New Roman" w:cs="Times New Roman"/>
                <w:b w:val="0"/>
                <w:sz w:val="16"/>
                <w:szCs w:val="16"/>
                <w:lang w:val="en-US"/>
              </w:rPr>
              <w:t>Behnam</w:t>
            </w:r>
            <w:proofErr w:type="spellEnd"/>
            <w:r w:rsidRPr="006256C3">
              <w:rPr>
                <w:rFonts w:ascii="Times New Roman" w:hAnsi="Times New Roman" w:cs="Times New Roman"/>
                <w:b w:val="0"/>
                <w:sz w:val="16"/>
                <w:szCs w:val="16"/>
                <w:lang w:val="en-US"/>
              </w:rPr>
              <w:t xml:space="preserve"> </w:t>
            </w:r>
            <w:proofErr w:type="spellStart"/>
            <w:r w:rsidRPr="006256C3">
              <w:rPr>
                <w:rFonts w:ascii="Times New Roman" w:hAnsi="Times New Roman" w:cs="Times New Roman"/>
                <w:b w:val="0"/>
                <w:sz w:val="16"/>
                <w:szCs w:val="16"/>
                <w:lang w:val="en-US"/>
              </w:rPr>
              <w:t>Vahdani</w:t>
            </w:r>
            <w:proofErr w:type="spellEnd"/>
          </w:p>
        </w:tc>
        <w:tc>
          <w:tcPr>
            <w:tcW w:w="785"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rPr>
              <w:t>2011</w:t>
            </w:r>
          </w:p>
        </w:tc>
        <w:tc>
          <w:tcPr>
            <w:tcW w:w="1764"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p>
        </w:tc>
        <w:tc>
          <w:tcPr>
            <w:tcW w:w="2071"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rPr>
              <w:t>Επέκταση της μεθόδου σε ασαφές περιβάλλον.</w:t>
            </w:r>
          </w:p>
        </w:tc>
        <w:tc>
          <w:tcPr>
            <w:tcW w:w="1197"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ρομπότ.</w:t>
            </w:r>
          </w:p>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διαδικασίας γρήγορης δημιουργίας πρωτοτύπων.</w:t>
            </w:r>
          </w:p>
        </w:tc>
      </w:tr>
      <w:tr w:rsidR="005F6EBB" w:rsidRPr="00CC77EF" w:rsidTr="005F6EBB">
        <w:trPr>
          <w:cnfStyle w:val="00000001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proofErr w:type="spellStart"/>
            <w:r w:rsidRPr="006256C3">
              <w:rPr>
                <w:rFonts w:ascii="Times New Roman" w:hAnsi="Times New Roman" w:cs="Times New Roman"/>
                <w:b w:val="0"/>
                <w:sz w:val="16"/>
                <w:szCs w:val="16"/>
                <w:lang w:val="en-US"/>
              </w:rPr>
              <w:t>Chunqiao</w:t>
            </w:r>
            <w:proofErr w:type="spellEnd"/>
            <w:r w:rsidRPr="006256C3">
              <w:rPr>
                <w:rFonts w:ascii="Times New Roman" w:hAnsi="Times New Roman" w:cs="Times New Roman"/>
                <w:b w:val="0"/>
                <w:sz w:val="16"/>
                <w:szCs w:val="16"/>
                <w:lang w:val="en-US"/>
              </w:rPr>
              <w:t xml:space="preserve"> Tan</w:t>
            </w:r>
          </w:p>
        </w:tc>
        <w:tc>
          <w:tcPr>
            <w:tcW w:w="785"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2011</w:t>
            </w:r>
          </w:p>
        </w:tc>
        <w:tc>
          <w:tcPr>
            <w:tcW w:w="1764" w:type="dxa"/>
            <w:tcBorders>
              <w:left w:val="none" w:sz="0" w:space="0" w:color="auto"/>
              <w:right w:val="none" w:sz="0" w:space="0" w:color="auto"/>
            </w:tcBorders>
          </w:tcPr>
          <w:p w:rsidR="005F6EBB" w:rsidRPr="006411AD"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 xml:space="preserve">Interval-valued </w:t>
            </w:r>
            <w:proofErr w:type="spellStart"/>
            <w:r w:rsidRPr="006256C3">
              <w:rPr>
                <w:rFonts w:ascii="Times New Roman" w:hAnsi="Times New Roman" w:cs="Times New Roman"/>
                <w:sz w:val="16"/>
                <w:szCs w:val="16"/>
                <w:lang w:val="en-US"/>
              </w:rPr>
              <w:t>intuitionistic</w:t>
            </w:r>
            <w:proofErr w:type="spellEnd"/>
            <w:r w:rsidRPr="006256C3">
              <w:rPr>
                <w:rFonts w:ascii="Times New Roman" w:hAnsi="Times New Roman" w:cs="Times New Roman"/>
                <w:sz w:val="16"/>
                <w:szCs w:val="16"/>
                <w:lang w:val="en-US"/>
              </w:rPr>
              <w:t xml:space="preserve"> numbers. </w:t>
            </w:r>
          </w:p>
        </w:tc>
        <w:tc>
          <w:tcPr>
            <w:tcW w:w="2071" w:type="dxa"/>
            <w:tcBorders>
              <w:left w:val="none" w:sz="0" w:space="0" w:color="auto"/>
              <w:right w:val="none" w:sz="0" w:space="0" w:color="auto"/>
            </w:tcBorders>
          </w:tcPr>
          <w:p w:rsidR="005F6EBB" w:rsidRPr="00495849"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Επέκταση της μεθόδου σε ασαφές περιβάλλον.</w:t>
            </w:r>
            <w:r>
              <w:rPr>
                <w:rFonts w:ascii="Times New Roman" w:hAnsi="Times New Roman" w:cs="Times New Roman"/>
                <w:sz w:val="16"/>
                <w:szCs w:val="16"/>
              </w:rPr>
              <w:t xml:space="preserve"> (</w:t>
            </w:r>
            <w:proofErr w:type="spellStart"/>
            <w:r>
              <w:rPr>
                <w:rFonts w:ascii="Times New Roman" w:hAnsi="Times New Roman" w:cs="Times New Roman"/>
                <w:sz w:val="16"/>
                <w:szCs w:val="16"/>
                <w:lang w:val="en-US"/>
              </w:rPr>
              <w:t>Choquet</w:t>
            </w:r>
            <w:proofErr w:type="spellEnd"/>
            <w:r>
              <w:rPr>
                <w:rFonts w:ascii="Times New Roman" w:hAnsi="Times New Roman" w:cs="Times New Roman"/>
                <w:sz w:val="16"/>
                <w:szCs w:val="16"/>
              </w:rPr>
              <w:t>)</w:t>
            </w:r>
          </w:p>
          <w:p w:rsidR="005F6EBB" w:rsidRPr="00495849" w:rsidRDefault="005F6EBB" w:rsidP="00554035">
            <w:pPr>
              <w:cnfStyle w:val="000000010000"/>
              <w:rPr>
                <w:rFonts w:ascii="Times New Roman" w:hAnsi="Times New Roman" w:cs="Times New Roman"/>
                <w:sz w:val="16"/>
                <w:szCs w:val="16"/>
              </w:rPr>
            </w:pP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Επένδυση χρημάτων.</w:t>
            </w:r>
          </w:p>
        </w:tc>
      </w:tr>
      <w:tr w:rsidR="005F6EBB" w:rsidRPr="00CC77EF" w:rsidTr="005F6EBB">
        <w:trPr>
          <w:cnfStyle w:val="00000010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r w:rsidRPr="006256C3">
              <w:rPr>
                <w:rFonts w:ascii="Times New Roman" w:hAnsi="Times New Roman" w:cs="Times New Roman"/>
                <w:b w:val="0"/>
                <w:sz w:val="16"/>
                <w:szCs w:val="16"/>
                <w:lang w:val="en-US"/>
              </w:rPr>
              <w:t xml:space="preserve">OE </w:t>
            </w:r>
            <w:proofErr w:type="spellStart"/>
            <w:r w:rsidRPr="006256C3">
              <w:rPr>
                <w:rFonts w:ascii="Times New Roman" w:hAnsi="Times New Roman" w:cs="Times New Roman"/>
                <w:b w:val="0"/>
                <w:sz w:val="16"/>
                <w:szCs w:val="16"/>
                <w:lang w:val="en-US"/>
              </w:rPr>
              <w:t>Falowo</w:t>
            </w:r>
            <w:proofErr w:type="spellEnd"/>
          </w:p>
          <w:p w:rsidR="005F6EBB" w:rsidRPr="006256C3" w:rsidRDefault="005F6EBB" w:rsidP="00554035">
            <w:pPr>
              <w:rPr>
                <w:rFonts w:ascii="Times New Roman" w:hAnsi="Times New Roman" w:cs="Times New Roman"/>
                <w:b w:val="0"/>
                <w:sz w:val="16"/>
                <w:szCs w:val="16"/>
                <w:lang w:val="en-US"/>
              </w:rPr>
            </w:pPr>
          </w:p>
        </w:tc>
        <w:tc>
          <w:tcPr>
            <w:tcW w:w="785"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lang w:val="en-US"/>
              </w:rPr>
            </w:pPr>
            <w:r w:rsidRPr="006256C3">
              <w:rPr>
                <w:rFonts w:ascii="Times New Roman" w:hAnsi="Times New Roman" w:cs="Times New Roman"/>
                <w:sz w:val="16"/>
                <w:szCs w:val="16"/>
              </w:rPr>
              <w:t>2011</w:t>
            </w:r>
          </w:p>
        </w:tc>
        <w:tc>
          <w:tcPr>
            <w:tcW w:w="1764" w:type="dxa"/>
            <w:tcBorders>
              <w:left w:val="none" w:sz="0" w:space="0" w:color="auto"/>
              <w:right w:val="none" w:sz="0" w:space="0" w:color="auto"/>
            </w:tcBorders>
          </w:tcPr>
          <w:p w:rsidR="005F6EBB" w:rsidRPr="0026709F" w:rsidRDefault="005F6EBB" w:rsidP="00554035">
            <w:pPr>
              <w:cnfStyle w:val="000000100000"/>
              <w:rPr>
                <w:rFonts w:ascii="Times New Roman" w:hAnsi="Times New Roman" w:cs="Times New Roman"/>
                <w:sz w:val="16"/>
                <w:szCs w:val="16"/>
              </w:rPr>
            </w:pPr>
          </w:p>
        </w:tc>
        <w:tc>
          <w:tcPr>
            <w:tcW w:w="2071"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rPr>
            </w:pPr>
            <w:r w:rsidRPr="006256C3">
              <w:rPr>
                <w:rFonts w:ascii="Times New Roman" w:hAnsi="Times New Roman" w:cs="Times New Roman"/>
                <w:sz w:val="16"/>
                <w:szCs w:val="16"/>
              </w:rPr>
              <w:t>Σύνθεση των βαρών.</w:t>
            </w:r>
          </w:p>
        </w:tc>
        <w:tc>
          <w:tcPr>
            <w:tcW w:w="1197" w:type="dxa"/>
            <w:tcBorders>
              <w:left w:val="none" w:sz="0" w:space="0" w:color="auto"/>
              <w:right w:val="none" w:sz="0" w:space="0" w:color="auto"/>
            </w:tcBorders>
          </w:tcPr>
          <w:p w:rsidR="005F6EBB" w:rsidRPr="006256C3" w:rsidRDefault="005F6EBB" w:rsidP="00554035">
            <w:pPr>
              <w:cnfStyle w:val="000000100000"/>
              <w:rPr>
                <w:rFonts w:ascii="Times New Roman" w:hAnsi="Times New Roman" w:cs="Times New Roman"/>
                <w:sz w:val="16"/>
                <w:szCs w:val="16"/>
                <w:lang w:val="en-US"/>
              </w:rPr>
            </w:pP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lang w:val="en-US"/>
              </w:rPr>
            </w:pPr>
            <w:r w:rsidRPr="00F3320F">
              <w:rPr>
                <w:rFonts w:ascii="Times New Roman" w:hAnsi="Times New Roman" w:cs="Times New Roman"/>
                <w:sz w:val="16"/>
                <w:szCs w:val="16"/>
              </w:rPr>
              <w:t xml:space="preserve">Επιλογή </w:t>
            </w:r>
            <w:proofErr w:type="spellStart"/>
            <w:r w:rsidRPr="00F3320F">
              <w:rPr>
                <w:rFonts w:ascii="Times New Roman" w:hAnsi="Times New Roman" w:cs="Times New Roman"/>
                <w:sz w:val="16"/>
                <w:szCs w:val="16"/>
                <w:lang w:val="en-US"/>
              </w:rPr>
              <w:t>τεχνολογία</w:t>
            </w:r>
            <w:proofErr w:type="spellEnd"/>
            <w:r w:rsidRPr="00F3320F">
              <w:rPr>
                <w:rFonts w:ascii="Times New Roman" w:hAnsi="Times New Roman" w:cs="Times New Roman"/>
                <w:sz w:val="16"/>
                <w:szCs w:val="16"/>
              </w:rPr>
              <w:t>ς</w:t>
            </w:r>
            <w:r w:rsidRPr="00F3320F">
              <w:rPr>
                <w:rFonts w:ascii="Times New Roman" w:hAnsi="Times New Roman" w:cs="Times New Roman"/>
                <w:sz w:val="16"/>
                <w:szCs w:val="16"/>
                <w:lang w:val="en-US"/>
              </w:rPr>
              <w:t xml:space="preserve"> </w:t>
            </w:r>
            <w:proofErr w:type="spellStart"/>
            <w:r w:rsidRPr="00F3320F">
              <w:rPr>
                <w:rFonts w:ascii="Times New Roman" w:hAnsi="Times New Roman" w:cs="Times New Roman"/>
                <w:sz w:val="16"/>
                <w:szCs w:val="16"/>
                <w:lang w:val="en-US"/>
              </w:rPr>
              <w:t>ασύρματης</w:t>
            </w:r>
            <w:proofErr w:type="spellEnd"/>
            <w:r w:rsidRPr="00F3320F">
              <w:rPr>
                <w:rFonts w:ascii="Times New Roman" w:hAnsi="Times New Roman" w:cs="Times New Roman"/>
                <w:sz w:val="16"/>
                <w:szCs w:val="16"/>
                <w:lang w:val="en-US"/>
              </w:rPr>
              <w:t xml:space="preserve"> </w:t>
            </w:r>
            <w:proofErr w:type="spellStart"/>
            <w:r w:rsidRPr="00F3320F">
              <w:rPr>
                <w:rFonts w:ascii="Times New Roman" w:hAnsi="Times New Roman" w:cs="Times New Roman"/>
                <w:sz w:val="16"/>
                <w:szCs w:val="16"/>
                <w:lang w:val="en-US"/>
              </w:rPr>
              <w:t>πρόσβασης</w:t>
            </w:r>
            <w:proofErr w:type="spellEnd"/>
          </w:p>
        </w:tc>
      </w:tr>
      <w:tr w:rsidR="005F6EBB" w:rsidRPr="00CC77EF" w:rsidTr="005F6EBB">
        <w:trPr>
          <w:cnfStyle w:val="000000010000"/>
        </w:trPr>
        <w:tc>
          <w:tcPr>
            <w:cnfStyle w:val="001000000000"/>
            <w:tcW w:w="1659" w:type="dxa"/>
            <w:tcBorders>
              <w:right w:val="none" w:sz="0" w:space="0" w:color="auto"/>
            </w:tcBorders>
          </w:tcPr>
          <w:p w:rsidR="005F6EBB" w:rsidRPr="006256C3" w:rsidRDefault="005F6EBB" w:rsidP="00554035">
            <w:pPr>
              <w:rPr>
                <w:rFonts w:ascii="Times New Roman" w:hAnsi="Times New Roman" w:cs="Times New Roman"/>
                <w:b w:val="0"/>
                <w:sz w:val="16"/>
                <w:szCs w:val="16"/>
                <w:lang w:val="en-US"/>
              </w:rPr>
            </w:pPr>
            <w:r w:rsidRPr="006256C3">
              <w:rPr>
                <w:rFonts w:ascii="Times New Roman" w:hAnsi="Times New Roman" w:cs="Times New Roman"/>
                <w:b w:val="0"/>
                <w:sz w:val="16"/>
                <w:szCs w:val="16"/>
                <w:lang w:val="en-US"/>
              </w:rPr>
              <w:t xml:space="preserve">Mohammad </w:t>
            </w:r>
            <w:proofErr w:type="spellStart"/>
            <w:r w:rsidRPr="006256C3">
              <w:rPr>
                <w:rFonts w:ascii="Times New Roman" w:hAnsi="Times New Roman" w:cs="Times New Roman"/>
                <w:b w:val="0"/>
                <w:sz w:val="16"/>
                <w:szCs w:val="16"/>
                <w:lang w:val="en-US"/>
              </w:rPr>
              <w:t>Izadikhah</w:t>
            </w:r>
            <w:proofErr w:type="spellEnd"/>
          </w:p>
        </w:tc>
        <w:tc>
          <w:tcPr>
            <w:tcW w:w="785"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2012</w:t>
            </w:r>
          </w:p>
        </w:tc>
        <w:tc>
          <w:tcPr>
            <w:tcW w:w="1764" w:type="dxa"/>
            <w:tcBorders>
              <w:left w:val="none" w:sz="0" w:space="0" w:color="auto"/>
              <w:right w:val="none" w:sz="0" w:space="0" w:color="auto"/>
            </w:tcBorders>
          </w:tcPr>
          <w:p w:rsidR="005F6EBB" w:rsidRPr="00A51458" w:rsidRDefault="005F6EBB" w:rsidP="00554035">
            <w:pPr>
              <w:cnfStyle w:val="000000010000"/>
              <w:rPr>
                <w:rFonts w:ascii="Times New Roman" w:hAnsi="Times New Roman" w:cs="Times New Roman"/>
                <w:sz w:val="16"/>
                <w:szCs w:val="16"/>
                <w:lang w:val="en-US"/>
              </w:rPr>
            </w:pPr>
            <w:r>
              <w:rPr>
                <w:rFonts w:ascii="Times New Roman" w:hAnsi="Times New Roman" w:cs="Times New Roman"/>
                <w:sz w:val="16"/>
                <w:szCs w:val="16"/>
              </w:rPr>
              <w:t>Ι</w:t>
            </w:r>
            <w:r w:rsidRPr="006256C3">
              <w:rPr>
                <w:rFonts w:ascii="Times New Roman" w:hAnsi="Times New Roman" w:cs="Times New Roman"/>
                <w:sz w:val="16"/>
                <w:szCs w:val="16"/>
                <w:lang w:val="en-US"/>
              </w:rPr>
              <w:t xml:space="preserve">interval-valued </w:t>
            </w:r>
            <w:proofErr w:type="spellStart"/>
            <w:r w:rsidRPr="006256C3">
              <w:rPr>
                <w:rFonts w:ascii="Times New Roman" w:hAnsi="Times New Roman" w:cs="Times New Roman"/>
                <w:sz w:val="16"/>
                <w:szCs w:val="16"/>
                <w:lang w:val="en-US"/>
              </w:rPr>
              <w:t>intuitionistic</w:t>
            </w:r>
            <w:proofErr w:type="spellEnd"/>
            <w:r w:rsidRPr="006256C3">
              <w:rPr>
                <w:rFonts w:ascii="Times New Roman" w:hAnsi="Times New Roman" w:cs="Times New Roman"/>
                <w:sz w:val="16"/>
                <w:szCs w:val="16"/>
                <w:lang w:val="en-US"/>
              </w:rPr>
              <w:t xml:space="preserve"> numbers.</w:t>
            </w:r>
          </w:p>
        </w:tc>
        <w:tc>
          <w:tcPr>
            <w:tcW w:w="2071" w:type="dxa"/>
            <w:tcBorders>
              <w:left w:val="none" w:sz="0" w:space="0" w:color="auto"/>
              <w:right w:val="none" w:sz="0" w:space="0" w:color="auto"/>
            </w:tcBorders>
          </w:tcPr>
          <w:p w:rsidR="005F6EBB" w:rsidRPr="00A51458" w:rsidRDefault="005F6EBB" w:rsidP="00554035">
            <w:pPr>
              <w:cnfStyle w:val="000000010000"/>
              <w:rPr>
                <w:rFonts w:ascii="Times New Roman" w:hAnsi="Times New Roman" w:cs="Times New Roman"/>
                <w:sz w:val="16"/>
                <w:szCs w:val="16"/>
              </w:rPr>
            </w:pPr>
            <w:r w:rsidRPr="006256C3">
              <w:rPr>
                <w:rFonts w:ascii="Times New Roman" w:hAnsi="Times New Roman" w:cs="Times New Roman"/>
                <w:sz w:val="16"/>
                <w:szCs w:val="16"/>
              </w:rPr>
              <w:t>Επέκταση της μεθόδου σε ασαφές περιβάλλον.</w:t>
            </w:r>
            <w:r>
              <w:rPr>
                <w:rFonts w:ascii="Times New Roman" w:hAnsi="Times New Roman" w:cs="Times New Roman"/>
                <w:sz w:val="16"/>
                <w:szCs w:val="16"/>
              </w:rPr>
              <w:t xml:space="preserve"> (</w:t>
            </w:r>
            <w:proofErr w:type="spellStart"/>
            <w:r w:rsidRPr="006256C3">
              <w:rPr>
                <w:rFonts w:ascii="Times New Roman" w:hAnsi="Times New Roman" w:cs="Times New Roman"/>
                <w:sz w:val="16"/>
                <w:szCs w:val="16"/>
                <w:lang w:val="en-US"/>
              </w:rPr>
              <w:t>Atanassov</w:t>
            </w:r>
            <w:proofErr w:type="spellEnd"/>
            <w:r>
              <w:rPr>
                <w:rFonts w:ascii="Times New Roman" w:hAnsi="Times New Roman" w:cs="Times New Roman"/>
                <w:sz w:val="16"/>
                <w:szCs w:val="16"/>
              </w:rPr>
              <w:t>)</w:t>
            </w:r>
            <w:r>
              <w:rPr>
                <w:rFonts w:ascii="Times New Roman" w:hAnsi="Times New Roman" w:cs="Times New Roman"/>
                <w:sz w:val="16"/>
                <w:szCs w:val="16"/>
              </w:rPr>
              <w:br/>
            </w:r>
          </w:p>
          <w:p w:rsidR="005F6EBB" w:rsidRPr="00A51458" w:rsidRDefault="005F6EBB" w:rsidP="00554035">
            <w:pPr>
              <w:cnfStyle w:val="000000010000"/>
              <w:rPr>
                <w:rFonts w:ascii="Times New Roman" w:hAnsi="Times New Roman" w:cs="Times New Roman"/>
                <w:sz w:val="16"/>
                <w:szCs w:val="16"/>
              </w:rPr>
            </w:pPr>
          </w:p>
        </w:tc>
        <w:tc>
          <w:tcPr>
            <w:tcW w:w="1197" w:type="dxa"/>
            <w:tcBorders>
              <w:left w:val="none" w:sz="0" w:space="0" w:color="auto"/>
              <w:right w:val="none" w:sz="0" w:space="0" w:color="auto"/>
            </w:tcBorders>
          </w:tcPr>
          <w:p w:rsidR="005F6EBB" w:rsidRPr="006256C3" w:rsidRDefault="005F6EBB" w:rsidP="00554035">
            <w:pPr>
              <w:cnfStyle w:val="000000010000"/>
              <w:rPr>
                <w:rFonts w:ascii="Times New Roman" w:hAnsi="Times New Roman" w:cs="Times New Roman"/>
                <w:sz w:val="16"/>
                <w:szCs w:val="16"/>
                <w:lang w:val="en-US"/>
              </w:rPr>
            </w:pPr>
            <w:r w:rsidRPr="006256C3">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lang w:val="en-US"/>
              </w:rPr>
            </w:pPr>
            <w:r w:rsidRPr="00F3320F">
              <w:rPr>
                <w:rFonts w:ascii="Times New Roman" w:hAnsi="Times New Roman" w:cs="Times New Roman"/>
                <w:sz w:val="16"/>
                <w:szCs w:val="16"/>
              </w:rPr>
              <w:t>Επιλογή προμηθευτών.</w:t>
            </w:r>
          </w:p>
        </w:tc>
      </w:tr>
      <w:tr w:rsidR="005F6EBB" w:rsidRPr="00CC77EF" w:rsidTr="005F6EBB">
        <w:trPr>
          <w:cnfStyle w:val="000000100000"/>
        </w:trPr>
        <w:tc>
          <w:tcPr>
            <w:cnfStyle w:val="001000000000"/>
            <w:tcW w:w="1659" w:type="dxa"/>
            <w:tcBorders>
              <w:right w:val="none" w:sz="0" w:space="0" w:color="auto"/>
            </w:tcBorders>
          </w:tcPr>
          <w:p w:rsidR="005F6EBB" w:rsidRPr="00E731D1" w:rsidRDefault="005F6EBB" w:rsidP="00554035">
            <w:pPr>
              <w:rPr>
                <w:rFonts w:ascii="Times New Roman" w:hAnsi="Times New Roman" w:cs="Times New Roman"/>
                <w:b w:val="0"/>
                <w:sz w:val="16"/>
                <w:szCs w:val="16"/>
                <w:lang w:val="en-US"/>
              </w:rPr>
            </w:pPr>
            <w:proofErr w:type="spellStart"/>
            <w:r w:rsidRPr="00E731D1">
              <w:rPr>
                <w:rFonts w:ascii="Times New Roman" w:hAnsi="Times New Roman" w:cs="Times New Roman"/>
                <w:b w:val="0"/>
                <w:sz w:val="16"/>
                <w:szCs w:val="16"/>
                <w:lang w:val="en-US"/>
              </w:rPr>
              <w:t>Gülçin</w:t>
            </w:r>
            <w:proofErr w:type="spellEnd"/>
            <w:r w:rsidRPr="00E731D1">
              <w:rPr>
                <w:rFonts w:ascii="Times New Roman" w:hAnsi="Times New Roman" w:cs="Times New Roman"/>
                <w:b w:val="0"/>
                <w:sz w:val="16"/>
                <w:szCs w:val="16"/>
                <w:lang w:val="en-US"/>
              </w:rPr>
              <w:t xml:space="preserve"> </w:t>
            </w:r>
            <w:proofErr w:type="spellStart"/>
            <w:r w:rsidRPr="00E731D1">
              <w:rPr>
                <w:rFonts w:ascii="Times New Roman" w:hAnsi="Times New Roman" w:cs="Times New Roman"/>
                <w:b w:val="0"/>
                <w:sz w:val="16"/>
                <w:szCs w:val="16"/>
                <w:lang w:val="en-US"/>
              </w:rPr>
              <w:t>Büyüközkan</w:t>
            </w:r>
            <w:proofErr w:type="spellEnd"/>
          </w:p>
        </w:tc>
        <w:tc>
          <w:tcPr>
            <w:tcW w:w="785" w:type="dxa"/>
            <w:tcBorders>
              <w:left w:val="none" w:sz="0" w:space="0" w:color="auto"/>
              <w:right w:val="none" w:sz="0" w:space="0" w:color="auto"/>
            </w:tcBorders>
          </w:tcPr>
          <w:p w:rsidR="005F6EBB" w:rsidRPr="00E731D1" w:rsidRDefault="005F6EBB" w:rsidP="0026709F">
            <w:pPr>
              <w:cnfStyle w:val="000000100000"/>
              <w:rPr>
                <w:rFonts w:ascii="Times New Roman" w:hAnsi="Times New Roman" w:cs="Times New Roman"/>
                <w:sz w:val="16"/>
                <w:szCs w:val="16"/>
                <w:lang w:val="en-US"/>
              </w:rPr>
            </w:pPr>
            <w:r w:rsidRPr="00E731D1">
              <w:rPr>
                <w:rFonts w:ascii="Times New Roman" w:hAnsi="Times New Roman" w:cs="Times New Roman"/>
                <w:sz w:val="16"/>
                <w:szCs w:val="16"/>
                <w:lang w:val="en-US"/>
              </w:rPr>
              <w:t>2012</w:t>
            </w:r>
          </w:p>
        </w:tc>
        <w:tc>
          <w:tcPr>
            <w:tcW w:w="1764" w:type="dxa"/>
            <w:tcBorders>
              <w:left w:val="none" w:sz="0" w:space="0" w:color="auto"/>
              <w:right w:val="none" w:sz="0" w:space="0" w:color="auto"/>
            </w:tcBorders>
          </w:tcPr>
          <w:p w:rsidR="005F6EBB" w:rsidRPr="00E86504" w:rsidRDefault="005F6EBB" w:rsidP="00554035">
            <w:pPr>
              <w:cnfStyle w:val="000000100000"/>
              <w:rPr>
                <w:rFonts w:ascii="Times New Roman" w:hAnsi="Times New Roman" w:cs="Times New Roman"/>
                <w:sz w:val="16"/>
                <w:szCs w:val="16"/>
                <w:lang w:val="en-US"/>
              </w:rPr>
            </w:pPr>
            <w:r w:rsidRPr="00E731D1">
              <w:rPr>
                <w:rFonts w:ascii="Times New Roman" w:hAnsi="Times New Roman" w:cs="Times New Roman"/>
                <w:sz w:val="16"/>
                <w:szCs w:val="16"/>
                <w:lang w:val="en-US"/>
              </w:rPr>
              <w:t>AHP</w:t>
            </w:r>
          </w:p>
          <w:p w:rsidR="005F6EBB" w:rsidRPr="00E731D1" w:rsidRDefault="005F6EBB" w:rsidP="00554035">
            <w:pPr>
              <w:cnfStyle w:val="000000100000"/>
              <w:rPr>
                <w:rFonts w:ascii="Times New Roman" w:hAnsi="Times New Roman" w:cs="Times New Roman"/>
                <w:sz w:val="16"/>
                <w:szCs w:val="16"/>
                <w:lang w:val="en-US"/>
              </w:rPr>
            </w:pPr>
            <w:r w:rsidRPr="00E731D1">
              <w:rPr>
                <w:rFonts w:ascii="Times New Roman" w:hAnsi="Times New Roman" w:cs="Times New Roman"/>
                <w:sz w:val="16"/>
                <w:szCs w:val="16"/>
                <w:lang w:val="en-US"/>
              </w:rPr>
              <w:t>Axiomatic Design (</w:t>
            </w:r>
            <w:r w:rsidRPr="00E731D1">
              <w:rPr>
                <w:rFonts w:ascii="Times New Roman" w:hAnsi="Times New Roman" w:cs="Times New Roman"/>
                <w:sz w:val="16"/>
                <w:szCs w:val="16"/>
              </w:rPr>
              <w:t>ή</w:t>
            </w:r>
            <w:r w:rsidRPr="00E731D1">
              <w:rPr>
                <w:rFonts w:ascii="Times New Roman" w:hAnsi="Times New Roman" w:cs="Times New Roman"/>
                <w:sz w:val="16"/>
                <w:szCs w:val="16"/>
                <w:lang w:val="en-US"/>
              </w:rPr>
              <w:t xml:space="preserve"> AD)</w:t>
            </w:r>
          </w:p>
        </w:tc>
        <w:tc>
          <w:tcPr>
            <w:tcW w:w="2071"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r w:rsidRPr="00E731D1">
              <w:rPr>
                <w:rFonts w:ascii="Times New Roman" w:hAnsi="Times New Roman" w:cs="Times New Roman"/>
                <w:sz w:val="16"/>
                <w:szCs w:val="16"/>
              </w:rPr>
              <w:t>Συνδυασμός μεθόδων.</w:t>
            </w:r>
          </w:p>
        </w:tc>
        <w:tc>
          <w:tcPr>
            <w:tcW w:w="1197"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lang w:val="en-US"/>
              </w:rPr>
            </w:pPr>
            <w:r w:rsidRPr="00E731D1">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rPr>
            </w:pPr>
            <w:r w:rsidRPr="00F3320F">
              <w:rPr>
                <w:rFonts w:ascii="Times New Roman" w:hAnsi="Times New Roman" w:cs="Times New Roman"/>
                <w:sz w:val="16"/>
                <w:szCs w:val="16"/>
              </w:rPr>
              <w:t>Κατάταξη</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πράσινων</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προμηθευτών</w:t>
            </w:r>
            <w:r w:rsidRPr="00F3320F">
              <w:rPr>
                <w:rFonts w:ascii="Times New Roman" w:hAnsi="Times New Roman" w:cs="Times New Roman"/>
                <w:sz w:val="16"/>
                <w:szCs w:val="16"/>
                <w:lang w:val="en-US"/>
              </w:rPr>
              <w:t>.</w:t>
            </w:r>
            <w:r w:rsidRPr="00F3320F">
              <w:rPr>
                <w:rFonts w:ascii="Times New Roman" w:hAnsi="Times New Roman" w:cs="Times New Roman"/>
                <w:sz w:val="16"/>
                <w:szCs w:val="16"/>
              </w:rPr>
              <w:t xml:space="preserve"> (Τουρκία)</w:t>
            </w:r>
          </w:p>
        </w:tc>
      </w:tr>
      <w:tr w:rsidR="005F6EBB" w:rsidRPr="00CC77EF" w:rsidTr="005F6EBB">
        <w:trPr>
          <w:cnfStyle w:val="000000010000"/>
        </w:trPr>
        <w:tc>
          <w:tcPr>
            <w:cnfStyle w:val="001000000000"/>
            <w:tcW w:w="1659" w:type="dxa"/>
            <w:tcBorders>
              <w:right w:val="none" w:sz="0" w:space="0" w:color="auto"/>
            </w:tcBorders>
          </w:tcPr>
          <w:p w:rsidR="005F6EBB" w:rsidRPr="00E731D1" w:rsidRDefault="005F6EBB" w:rsidP="00554035">
            <w:pPr>
              <w:rPr>
                <w:rFonts w:ascii="Times New Roman" w:hAnsi="Times New Roman" w:cs="Times New Roman"/>
                <w:b w:val="0"/>
                <w:sz w:val="16"/>
                <w:szCs w:val="16"/>
                <w:lang w:val="en-US"/>
              </w:rPr>
            </w:pPr>
            <w:proofErr w:type="spellStart"/>
            <w:r w:rsidRPr="00E731D1">
              <w:rPr>
                <w:rFonts w:ascii="Times New Roman" w:hAnsi="Times New Roman" w:cs="Times New Roman"/>
                <w:b w:val="0"/>
                <w:sz w:val="16"/>
                <w:szCs w:val="16"/>
                <w:lang w:val="en-US"/>
              </w:rPr>
              <w:t>Yanbing</w:t>
            </w:r>
            <w:proofErr w:type="spellEnd"/>
            <w:r w:rsidRPr="00E731D1">
              <w:rPr>
                <w:rFonts w:ascii="Times New Roman" w:hAnsi="Times New Roman" w:cs="Times New Roman"/>
                <w:b w:val="0"/>
                <w:sz w:val="16"/>
                <w:szCs w:val="16"/>
                <w:lang w:val="en-US"/>
              </w:rPr>
              <w:t xml:space="preserve"> </w:t>
            </w:r>
            <w:proofErr w:type="spellStart"/>
            <w:r w:rsidRPr="00E731D1">
              <w:rPr>
                <w:rFonts w:ascii="Times New Roman" w:hAnsi="Times New Roman" w:cs="Times New Roman"/>
                <w:b w:val="0"/>
                <w:sz w:val="16"/>
                <w:szCs w:val="16"/>
                <w:lang w:val="en-US"/>
              </w:rPr>
              <w:t>Ju</w:t>
            </w:r>
            <w:proofErr w:type="spellEnd"/>
            <w:r w:rsidRPr="00E731D1">
              <w:rPr>
                <w:rFonts w:ascii="Times New Roman" w:hAnsi="Times New Roman" w:cs="Times New Roman"/>
                <w:b w:val="0"/>
                <w:sz w:val="16"/>
                <w:szCs w:val="16"/>
                <w:lang w:val="en-US"/>
              </w:rPr>
              <w:t xml:space="preserve"> and </w:t>
            </w:r>
            <w:proofErr w:type="spellStart"/>
            <w:r w:rsidRPr="00E731D1">
              <w:rPr>
                <w:rFonts w:ascii="Times New Roman" w:hAnsi="Times New Roman" w:cs="Times New Roman"/>
                <w:b w:val="0"/>
                <w:sz w:val="16"/>
                <w:szCs w:val="16"/>
                <w:lang w:val="en-US"/>
              </w:rPr>
              <w:t>Aihua</w:t>
            </w:r>
            <w:proofErr w:type="spellEnd"/>
            <w:r w:rsidRPr="00E731D1">
              <w:rPr>
                <w:rFonts w:ascii="Times New Roman" w:hAnsi="Times New Roman" w:cs="Times New Roman"/>
                <w:b w:val="0"/>
                <w:sz w:val="16"/>
                <w:szCs w:val="16"/>
                <w:lang w:val="en-US"/>
              </w:rPr>
              <w:t xml:space="preserve"> Wang</w:t>
            </w:r>
          </w:p>
        </w:tc>
        <w:tc>
          <w:tcPr>
            <w:tcW w:w="785" w:type="dxa"/>
            <w:tcBorders>
              <w:left w:val="none" w:sz="0" w:space="0" w:color="auto"/>
              <w:right w:val="none" w:sz="0" w:space="0" w:color="auto"/>
            </w:tcBorders>
          </w:tcPr>
          <w:p w:rsidR="005F6EBB" w:rsidRPr="00E731D1" w:rsidRDefault="005F6EBB" w:rsidP="00554035">
            <w:pPr>
              <w:cnfStyle w:val="000000010000"/>
              <w:rPr>
                <w:rFonts w:ascii="Times New Roman" w:hAnsi="Times New Roman" w:cs="Times New Roman"/>
                <w:sz w:val="16"/>
                <w:szCs w:val="16"/>
              </w:rPr>
            </w:pPr>
            <w:r w:rsidRPr="00E731D1">
              <w:rPr>
                <w:rFonts w:ascii="Times New Roman" w:hAnsi="Times New Roman" w:cs="Times New Roman"/>
                <w:sz w:val="16"/>
                <w:szCs w:val="16"/>
              </w:rPr>
              <w:t>2012</w:t>
            </w:r>
          </w:p>
        </w:tc>
        <w:tc>
          <w:tcPr>
            <w:tcW w:w="1764" w:type="dxa"/>
            <w:tcBorders>
              <w:left w:val="none" w:sz="0" w:space="0" w:color="auto"/>
              <w:right w:val="none" w:sz="0" w:space="0" w:color="auto"/>
            </w:tcBorders>
          </w:tcPr>
          <w:p w:rsidR="0026709F" w:rsidRDefault="0026709F" w:rsidP="00554035">
            <w:pPr>
              <w:cnfStyle w:val="000000010000"/>
              <w:rPr>
                <w:rFonts w:ascii="Times New Roman" w:hAnsi="Times New Roman" w:cs="Times New Roman"/>
                <w:sz w:val="16"/>
                <w:szCs w:val="16"/>
              </w:rPr>
            </w:pPr>
            <w:r>
              <w:rPr>
                <w:rFonts w:ascii="Times New Roman" w:hAnsi="Times New Roman" w:cs="Times New Roman"/>
                <w:sz w:val="16"/>
                <w:szCs w:val="16"/>
                <w:lang w:val="en-US"/>
              </w:rPr>
              <w:t>AHP</w:t>
            </w:r>
          </w:p>
          <w:p w:rsidR="005F6EBB" w:rsidRPr="0026709F" w:rsidRDefault="005F6EBB" w:rsidP="00554035">
            <w:pPr>
              <w:cnfStyle w:val="000000010000"/>
              <w:rPr>
                <w:rFonts w:ascii="Times New Roman" w:hAnsi="Times New Roman" w:cs="Times New Roman"/>
                <w:sz w:val="16"/>
                <w:szCs w:val="16"/>
              </w:rPr>
            </w:pPr>
            <w:r w:rsidRPr="00E731D1">
              <w:rPr>
                <w:rFonts w:ascii="Times New Roman" w:hAnsi="Times New Roman" w:cs="Times New Roman"/>
                <w:sz w:val="16"/>
                <w:szCs w:val="16"/>
                <w:lang w:val="en-US"/>
              </w:rPr>
              <w:t>DS</w:t>
            </w:r>
          </w:p>
        </w:tc>
        <w:tc>
          <w:tcPr>
            <w:tcW w:w="2071" w:type="dxa"/>
            <w:tcBorders>
              <w:left w:val="none" w:sz="0" w:space="0" w:color="auto"/>
              <w:right w:val="none" w:sz="0" w:space="0" w:color="auto"/>
            </w:tcBorders>
          </w:tcPr>
          <w:p w:rsidR="005F6EBB" w:rsidRPr="00E731D1" w:rsidRDefault="005F6EBB" w:rsidP="00554035">
            <w:pPr>
              <w:cnfStyle w:val="000000010000"/>
              <w:rPr>
                <w:rFonts w:ascii="Times New Roman" w:hAnsi="Times New Roman" w:cs="Times New Roman"/>
                <w:sz w:val="16"/>
                <w:szCs w:val="16"/>
                <w:lang w:val="en-US"/>
              </w:rPr>
            </w:pPr>
            <w:r w:rsidRPr="00E731D1">
              <w:rPr>
                <w:rFonts w:ascii="Times New Roman" w:hAnsi="Times New Roman" w:cs="Times New Roman"/>
                <w:sz w:val="16"/>
                <w:szCs w:val="16"/>
              </w:rPr>
              <w:t>Συνδυασμός Μεθόδων</w:t>
            </w:r>
            <w:r w:rsidRPr="00E731D1">
              <w:rPr>
                <w:rFonts w:ascii="Times New Roman" w:hAnsi="Times New Roman" w:cs="Times New Roman"/>
                <w:sz w:val="16"/>
                <w:szCs w:val="16"/>
                <w:lang w:val="en-US"/>
              </w:rPr>
              <w:t>.</w:t>
            </w:r>
          </w:p>
        </w:tc>
        <w:tc>
          <w:tcPr>
            <w:tcW w:w="1197" w:type="dxa"/>
            <w:tcBorders>
              <w:left w:val="none" w:sz="0" w:space="0" w:color="auto"/>
              <w:right w:val="none" w:sz="0" w:space="0" w:color="auto"/>
            </w:tcBorders>
          </w:tcPr>
          <w:p w:rsidR="005F6EBB" w:rsidRPr="00E731D1" w:rsidRDefault="005F6EBB" w:rsidP="00554035">
            <w:pPr>
              <w:cnfStyle w:val="000000010000"/>
              <w:rPr>
                <w:rFonts w:ascii="Times New Roman" w:hAnsi="Times New Roman" w:cs="Times New Roman"/>
                <w:sz w:val="16"/>
                <w:szCs w:val="16"/>
                <w:lang w:val="en-US"/>
              </w:rPr>
            </w:pPr>
          </w:p>
        </w:tc>
        <w:tc>
          <w:tcPr>
            <w:tcW w:w="3015" w:type="dxa"/>
            <w:tcBorders>
              <w:left w:val="none" w:sz="0" w:space="0" w:color="auto"/>
            </w:tcBorders>
          </w:tcPr>
          <w:p w:rsidR="005F6EBB" w:rsidRPr="00F3320F" w:rsidRDefault="005F6EBB" w:rsidP="00554035">
            <w:pPr>
              <w:cnfStyle w:val="000000010000"/>
              <w:rPr>
                <w:rFonts w:ascii="Times New Roman" w:hAnsi="Times New Roman" w:cs="Times New Roman"/>
                <w:sz w:val="16"/>
                <w:szCs w:val="16"/>
              </w:rPr>
            </w:pPr>
            <w:r w:rsidRPr="00F3320F">
              <w:rPr>
                <w:rFonts w:ascii="Times New Roman" w:hAnsi="Times New Roman" w:cs="Times New Roman"/>
                <w:sz w:val="16"/>
                <w:szCs w:val="16"/>
              </w:rPr>
              <w:t>Αξιολόγηση εναλλακτικών εκτάκτων αναγκών.</w:t>
            </w:r>
          </w:p>
        </w:tc>
      </w:tr>
      <w:tr w:rsidR="005F6EBB" w:rsidRPr="00CC77EF" w:rsidTr="005F6EBB">
        <w:trPr>
          <w:cnfStyle w:val="000000100000"/>
        </w:trPr>
        <w:tc>
          <w:tcPr>
            <w:cnfStyle w:val="001000000000"/>
            <w:tcW w:w="1659" w:type="dxa"/>
            <w:tcBorders>
              <w:right w:val="none" w:sz="0" w:space="0" w:color="auto"/>
            </w:tcBorders>
          </w:tcPr>
          <w:p w:rsidR="005F6EBB" w:rsidRPr="00E731D1" w:rsidRDefault="005F6EBB" w:rsidP="00554035">
            <w:pPr>
              <w:rPr>
                <w:rFonts w:ascii="Times New Roman" w:hAnsi="Times New Roman" w:cs="Times New Roman"/>
                <w:b w:val="0"/>
                <w:sz w:val="16"/>
                <w:szCs w:val="16"/>
                <w:lang w:val="en-US"/>
              </w:rPr>
            </w:pPr>
            <w:r w:rsidRPr="00E731D1">
              <w:rPr>
                <w:rFonts w:ascii="Times New Roman" w:hAnsi="Times New Roman" w:cs="Times New Roman"/>
                <w:b w:val="0"/>
                <w:sz w:val="16"/>
                <w:szCs w:val="16"/>
                <w:lang w:val="en-US"/>
              </w:rPr>
              <w:t xml:space="preserve">Francisco </w:t>
            </w:r>
            <w:proofErr w:type="spellStart"/>
            <w:r w:rsidRPr="00E731D1">
              <w:rPr>
                <w:rFonts w:ascii="Times New Roman" w:hAnsi="Times New Roman" w:cs="Times New Roman"/>
                <w:b w:val="0"/>
                <w:sz w:val="16"/>
                <w:szCs w:val="16"/>
                <w:lang w:val="en-US"/>
              </w:rPr>
              <w:t>Rodrigues</w:t>
            </w:r>
            <w:proofErr w:type="spellEnd"/>
            <w:r w:rsidRPr="00E731D1">
              <w:rPr>
                <w:rFonts w:ascii="Times New Roman" w:hAnsi="Times New Roman" w:cs="Times New Roman"/>
                <w:b w:val="0"/>
                <w:sz w:val="16"/>
                <w:szCs w:val="16"/>
                <w:lang w:val="en-US"/>
              </w:rPr>
              <w:t xml:space="preserve"> Lima Junior</w:t>
            </w:r>
          </w:p>
        </w:tc>
        <w:tc>
          <w:tcPr>
            <w:tcW w:w="785"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r w:rsidRPr="00E731D1">
              <w:rPr>
                <w:rFonts w:ascii="Times New Roman" w:hAnsi="Times New Roman" w:cs="Times New Roman"/>
                <w:sz w:val="16"/>
                <w:szCs w:val="16"/>
              </w:rPr>
              <w:t>2015</w:t>
            </w:r>
          </w:p>
        </w:tc>
        <w:tc>
          <w:tcPr>
            <w:tcW w:w="1764" w:type="dxa"/>
            <w:tcBorders>
              <w:left w:val="none" w:sz="0" w:space="0" w:color="auto"/>
              <w:right w:val="none" w:sz="0" w:space="0" w:color="auto"/>
            </w:tcBorders>
          </w:tcPr>
          <w:p w:rsidR="005F6EBB" w:rsidRPr="0026709F" w:rsidRDefault="005F6EBB" w:rsidP="0026709F">
            <w:pPr>
              <w:cnfStyle w:val="000000100000"/>
              <w:rPr>
                <w:rFonts w:ascii="Times New Roman" w:hAnsi="Times New Roman" w:cs="Times New Roman"/>
                <w:sz w:val="16"/>
                <w:szCs w:val="16"/>
              </w:rPr>
            </w:pPr>
            <w:r w:rsidRPr="00E731D1">
              <w:rPr>
                <w:rFonts w:ascii="Times New Roman" w:hAnsi="Times New Roman" w:cs="Times New Roman"/>
                <w:sz w:val="16"/>
                <w:szCs w:val="16"/>
                <w:lang w:val="en-US"/>
              </w:rPr>
              <w:t xml:space="preserve">AHP </w:t>
            </w:r>
          </w:p>
        </w:tc>
        <w:tc>
          <w:tcPr>
            <w:tcW w:w="2071"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r w:rsidRPr="00E731D1">
              <w:rPr>
                <w:rFonts w:ascii="Times New Roman" w:hAnsi="Times New Roman" w:cs="Times New Roman"/>
                <w:sz w:val="16"/>
                <w:szCs w:val="16"/>
              </w:rPr>
              <w:t>Επέκταση των μεθόδων σε ασαφές περιβάλλον και σύγκριση μεταξύ τους.</w:t>
            </w:r>
          </w:p>
        </w:tc>
        <w:tc>
          <w:tcPr>
            <w:tcW w:w="1197" w:type="dxa"/>
            <w:tcBorders>
              <w:left w:val="none" w:sz="0" w:space="0" w:color="auto"/>
              <w:right w:val="none" w:sz="0" w:space="0" w:color="auto"/>
            </w:tcBorders>
          </w:tcPr>
          <w:p w:rsidR="005F6EBB" w:rsidRPr="00E731D1" w:rsidRDefault="005F6EBB" w:rsidP="00554035">
            <w:pPr>
              <w:cnfStyle w:val="000000100000"/>
              <w:rPr>
                <w:rFonts w:ascii="Times New Roman" w:hAnsi="Times New Roman" w:cs="Times New Roman"/>
                <w:sz w:val="16"/>
                <w:szCs w:val="16"/>
              </w:rPr>
            </w:pPr>
            <w:r w:rsidRPr="00E731D1">
              <w:rPr>
                <w:rFonts w:ascii="Times New Roman" w:hAnsi="Times New Roman" w:cs="Times New Roman"/>
                <w:sz w:val="16"/>
                <w:szCs w:val="16"/>
                <w:lang w:val="en-US"/>
              </w:rPr>
              <w:t>V</w:t>
            </w:r>
          </w:p>
        </w:tc>
        <w:tc>
          <w:tcPr>
            <w:tcW w:w="3015" w:type="dxa"/>
            <w:tcBorders>
              <w:left w:val="none" w:sz="0" w:space="0" w:color="auto"/>
            </w:tcBorders>
          </w:tcPr>
          <w:p w:rsidR="005F6EBB" w:rsidRPr="00F3320F" w:rsidRDefault="005F6EBB" w:rsidP="00554035">
            <w:pPr>
              <w:cnfStyle w:val="000000100000"/>
              <w:rPr>
                <w:rFonts w:ascii="Times New Roman" w:hAnsi="Times New Roman" w:cs="Times New Roman"/>
                <w:sz w:val="16"/>
                <w:szCs w:val="16"/>
                <w:lang w:val="en-US"/>
              </w:rPr>
            </w:pPr>
            <w:r w:rsidRPr="00F3320F">
              <w:rPr>
                <w:rFonts w:ascii="Times New Roman" w:hAnsi="Times New Roman" w:cs="Times New Roman"/>
                <w:sz w:val="16"/>
                <w:szCs w:val="16"/>
              </w:rPr>
              <w:t>Επιλογή προμηθευτών.</w:t>
            </w:r>
          </w:p>
        </w:tc>
      </w:tr>
    </w:tbl>
    <w:p w:rsidR="0026709F" w:rsidRDefault="0026709F" w:rsidP="00995A14">
      <w:pPr>
        <w:pStyle w:val="2"/>
        <w:spacing w:before="0" w:line="360" w:lineRule="auto"/>
      </w:pPr>
    </w:p>
    <w:p w:rsidR="00170AFF" w:rsidRPr="00395CC5" w:rsidRDefault="00AE0961" w:rsidP="00995A14">
      <w:pPr>
        <w:pStyle w:val="2"/>
        <w:spacing w:before="0" w:line="360" w:lineRule="auto"/>
      </w:pPr>
      <w:bookmarkStart w:id="30" w:name="_Toc526938387"/>
      <w:r>
        <w:t>6</w:t>
      </w:r>
      <w:r w:rsidR="00170AFF">
        <w:t>.</w:t>
      </w:r>
      <w:r w:rsidR="00170AFF" w:rsidRPr="00C029B8">
        <w:t>4</w:t>
      </w:r>
      <w:r w:rsidR="00170AFF">
        <w:t xml:space="preserve"> Η ΟΙΚΟΓΕΝΕΙΑ </w:t>
      </w:r>
      <w:r w:rsidR="00170AFF">
        <w:rPr>
          <w:lang w:val="en-US"/>
        </w:rPr>
        <w:t>UTA</w:t>
      </w:r>
      <w:bookmarkEnd w:id="30"/>
    </w:p>
    <w:p w:rsidR="00170AFF" w:rsidRPr="00CB1127" w:rsidRDefault="00170AFF" w:rsidP="00995A14">
      <w:pPr>
        <w:spacing w:after="0" w:line="360" w:lineRule="auto"/>
        <w:ind w:firstLine="1134"/>
        <w:jc w:val="both"/>
        <w:rPr>
          <w:rFonts w:ascii="Times New Roman" w:hAnsi="Times New Roman" w:cs="Times New Roman"/>
          <w:sz w:val="24"/>
          <w:szCs w:val="24"/>
        </w:rPr>
      </w:pPr>
      <w:r w:rsidRPr="00CB1127">
        <w:rPr>
          <w:rFonts w:ascii="Times New Roman" w:hAnsi="Times New Roman" w:cs="Times New Roman"/>
          <w:sz w:val="24"/>
          <w:szCs w:val="24"/>
        </w:rPr>
        <w:t xml:space="preserve">Η οικογένεια των μεθόδων </w:t>
      </w:r>
      <w:r w:rsidRPr="00CB1127">
        <w:rPr>
          <w:rFonts w:ascii="Times New Roman" w:hAnsi="Times New Roman" w:cs="Times New Roman"/>
          <w:sz w:val="24"/>
          <w:szCs w:val="24"/>
          <w:lang w:val="en-US"/>
        </w:rPr>
        <w:t>UTA</w:t>
      </w:r>
      <w:r w:rsidRPr="00CB1127">
        <w:rPr>
          <w:rFonts w:ascii="Times New Roman" w:hAnsi="Times New Roman" w:cs="Times New Roman"/>
          <w:sz w:val="24"/>
          <w:szCs w:val="24"/>
        </w:rPr>
        <w:t xml:space="preserve"> έχει χρησιμοποιηθεί επίσης σε αρκετές μελέτες για την επίλυση συγκρούσεων σε περιπτώσεις λήψης αποφάσεων με πολλούς αποφασίζοντες.  Οι μελέτες αυτές αναφέρονται στην ανάπτυξη και εφαρμογή συστημάτων λήψης αποφάσεων ή υποστήριξης διαπραγμάτευσης ή προσεγγίσεις επίλυσης συγκρούσεων για τους μεμονωμένους φορείς. Παρότι οι προσεγγίσεις της λήψης αποφάσεων από ομάδες στοχεύουν στην επίτευξη συναίνεσης μεταξύ της ομάδας των αποφασιζόντων ή τουλάχιστον στην προσπάθεια μείωσης της ποσότητας των συγκρούσεων με αποζημίωση, οι συλλογικές μέθοδοι λήψης αποφάσεων επικεντρώνονται στη σύνθεση των προτιμήσεων των αποφασιζόντων. Επομένως, στην τελευταία περίπτωση, τα συλλογικά αποτελέσματα είναι σε θέση να προσδιορίσουν τις </w:t>
      </w:r>
      <w:proofErr w:type="spellStart"/>
      <w:r w:rsidRPr="00CB1127">
        <w:rPr>
          <w:rFonts w:ascii="Times New Roman" w:hAnsi="Times New Roman" w:cs="Times New Roman"/>
          <w:sz w:val="24"/>
          <w:szCs w:val="24"/>
        </w:rPr>
        <w:t>προτιμησιακές</w:t>
      </w:r>
      <w:proofErr w:type="spellEnd"/>
      <w:r w:rsidRPr="00CB1127">
        <w:rPr>
          <w:rFonts w:ascii="Times New Roman" w:hAnsi="Times New Roman" w:cs="Times New Roman"/>
          <w:sz w:val="24"/>
          <w:szCs w:val="24"/>
        </w:rPr>
        <w:t xml:space="preserve"> ασυνέπειες μεταξύ των DM και να καθορίσουν πιθανές αλληλεπιδράσεις (διαδικασία αντιστάθμισης) που μπορεί να επιτύχουν υψηλότερο επίπεδο ομαδικής ή / και ατομικής συνέπειας </w:t>
      </w:r>
      <w:sdt>
        <w:sdtPr>
          <w:rPr>
            <w:rFonts w:ascii="Times New Roman" w:hAnsi="Times New Roman" w:cs="Times New Roman"/>
            <w:sz w:val="24"/>
            <w:szCs w:val="24"/>
          </w:rPr>
          <w:id w:val="609145544"/>
          <w:citation/>
        </w:sdtPr>
        <w:sdtContent>
          <w:r w:rsidR="00A31D56" w:rsidRPr="00CB1127">
            <w:rPr>
              <w:rFonts w:ascii="Times New Roman" w:hAnsi="Times New Roman" w:cs="Times New Roman"/>
              <w:sz w:val="24"/>
              <w:szCs w:val="24"/>
            </w:rPr>
            <w:fldChar w:fldCharType="begin"/>
          </w:r>
          <w:r w:rsidRPr="00CB1127">
            <w:rPr>
              <w:rFonts w:ascii="Times New Roman" w:hAnsi="Times New Roman" w:cs="Times New Roman"/>
              <w:sz w:val="24"/>
              <w:szCs w:val="24"/>
            </w:rPr>
            <w:instrText xml:space="preserve"> CITATION Κράτηση_θέσης1 \l 1032  </w:instrText>
          </w:r>
          <w:r w:rsidR="00A31D56" w:rsidRPr="00CB1127">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(Yannis Siskos and Evangelos Grigoroudis, 2016)</w:t>
          </w:r>
          <w:r w:rsidR="00A31D56" w:rsidRPr="00CB1127">
            <w:rPr>
              <w:rFonts w:ascii="Times New Roman" w:hAnsi="Times New Roman" w:cs="Times New Roman"/>
              <w:sz w:val="24"/>
              <w:szCs w:val="24"/>
            </w:rPr>
            <w:fldChar w:fldCharType="end"/>
          </w:r>
        </w:sdtContent>
      </w:sdt>
      <w:r w:rsidRPr="00CB1127">
        <w:rPr>
          <w:rFonts w:ascii="Times New Roman" w:hAnsi="Times New Roman" w:cs="Times New Roman"/>
          <w:sz w:val="24"/>
          <w:szCs w:val="24"/>
        </w:rPr>
        <w:t>.</w:t>
      </w:r>
    </w:p>
    <w:p w:rsidR="00170AFF" w:rsidRPr="00CB1127" w:rsidRDefault="00170AFF" w:rsidP="00995A14">
      <w:pPr>
        <w:spacing w:after="0" w:line="360" w:lineRule="auto"/>
        <w:ind w:firstLine="1134"/>
        <w:jc w:val="both"/>
        <w:rPr>
          <w:rFonts w:ascii="Times New Roman" w:hAnsi="Times New Roman" w:cs="Times New Roman"/>
          <w:sz w:val="24"/>
          <w:szCs w:val="24"/>
        </w:rPr>
      </w:pPr>
      <w:r w:rsidRPr="00CB1127">
        <w:rPr>
          <w:rFonts w:ascii="Times New Roman" w:hAnsi="Times New Roman" w:cs="Times New Roman"/>
          <w:sz w:val="24"/>
          <w:szCs w:val="24"/>
        </w:rPr>
        <w:t xml:space="preserve">Από τις ενδιαφέρουσες προσεγγίσεις που έκαναν χρήση της </w:t>
      </w:r>
      <w:r w:rsidRPr="00CB1127">
        <w:rPr>
          <w:rFonts w:ascii="Times New Roman" w:hAnsi="Times New Roman" w:cs="Times New Roman"/>
          <w:sz w:val="24"/>
          <w:szCs w:val="24"/>
          <w:lang w:val="en-US"/>
        </w:rPr>
        <w:t>UTA</w:t>
      </w:r>
      <w:r w:rsidRPr="00CB1127">
        <w:rPr>
          <w:rFonts w:ascii="Times New Roman" w:hAnsi="Times New Roman" w:cs="Times New Roman"/>
          <w:sz w:val="24"/>
          <w:szCs w:val="24"/>
        </w:rPr>
        <w:t xml:space="preserve"> για τη διαδικασία λήψεως ομαδικής απόφασης είναι αυτή των </w:t>
      </w:r>
      <w:r w:rsidRPr="00CB1127">
        <w:rPr>
          <w:rFonts w:ascii="Times New Roman" w:hAnsi="Times New Roman" w:cs="Times New Roman"/>
          <w:noProof/>
          <w:sz w:val="24"/>
          <w:szCs w:val="24"/>
          <w:lang w:val="en-US"/>
        </w:rPr>
        <w:t>Nikolaos</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F</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Matsatsinis</w:t>
      </w:r>
      <w:r w:rsidRPr="00CB1127">
        <w:rPr>
          <w:rFonts w:ascii="Times New Roman" w:hAnsi="Times New Roman" w:cs="Times New Roman"/>
          <w:noProof/>
          <w:sz w:val="24"/>
          <w:szCs w:val="24"/>
        </w:rPr>
        <w:t xml:space="preserve"> και </w:t>
      </w:r>
      <w:r w:rsidRPr="00CB1127">
        <w:rPr>
          <w:rFonts w:ascii="Times New Roman" w:hAnsi="Times New Roman" w:cs="Times New Roman"/>
          <w:noProof/>
          <w:sz w:val="24"/>
          <w:szCs w:val="24"/>
          <w:lang w:val="en-US"/>
        </w:rPr>
        <w:t>Pavlos</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Delias</w:t>
      </w:r>
      <w:r w:rsidRPr="00CB1127">
        <w:rPr>
          <w:rFonts w:ascii="Times New Roman" w:hAnsi="Times New Roman" w:cs="Times New Roman"/>
          <w:noProof/>
          <w:sz w:val="24"/>
          <w:szCs w:val="24"/>
        </w:rPr>
        <w:t xml:space="preserve"> το 2004. </w:t>
      </w:r>
      <w:r w:rsidRPr="00CB1127">
        <w:rPr>
          <w:rFonts w:ascii="Times New Roman" w:hAnsi="Times New Roman" w:cs="Times New Roman"/>
          <w:sz w:val="24"/>
          <w:szCs w:val="24"/>
        </w:rPr>
        <w:t xml:space="preserve"> Αυτοί προτείνουν μια «πρωτότυπη» διαπραγμάτευση που επιτρέπει στους παράγοντες να ακολουθήσουν μια διαδικασία, προκειμένου να καταλήξουν σε μια βέλτιστη απόφαση. Η μέθοδος </w:t>
      </w:r>
      <w:r w:rsidRPr="00CB1127">
        <w:rPr>
          <w:rFonts w:ascii="Times New Roman" w:hAnsi="Times New Roman" w:cs="Times New Roman"/>
          <w:sz w:val="24"/>
          <w:szCs w:val="24"/>
          <w:lang w:val="en-US"/>
        </w:rPr>
        <w:t>UTA</w:t>
      </w:r>
      <w:r w:rsidRPr="00CB1127">
        <w:rPr>
          <w:rFonts w:ascii="Times New Roman" w:hAnsi="Times New Roman" w:cs="Times New Roman"/>
          <w:sz w:val="24"/>
          <w:szCs w:val="24"/>
        </w:rPr>
        <w:t xml:space="preserve"> μπορεί να επεκταθεί στην περίπτωση πολλαπλών αποφασιζόντων, λαμβάνοντας υπόψη διαφορετικές πληροφορίες εισόδου (τιμές κριτηρίων) και προτιμήσεις για μια ομάδα αποφασιζόντων. Στη βιβλιογραφία μπορούν να βρεθούν δύο εναλλακτικές προσεγγίσεις </w:t>
      </w:r>
      <w:sdt>
        <w:sdtPr>
          <w:rPr>
            <w:rFonts w:ascii="Times New Roman" w:hAnsi="Times New Roman" w:cs="Times New Roman"/>
            <w:sz w:val="24"/>
            <w:szCs w:val="24"/>
          </w:rPr>
          <w:id w:val="613756169"/>
          <w:citation/>
        </w:sdtPr>
        <w:sdtContent>
          <w:r w:rsidR="00A31D56" w:rsidRPr="00CB1127">
            <w:rPr>
              <w:rFonts w:ascii="Times New Roman" w:hAnsi="Times New Roman" w:cs="Times New Roman"/>
              <w:sz w:val="24"/>
              <w:szCs w:val="24"/>
            </w:rPr>
            <w:fldChar w:fldCharType="begin"/>
          </w:r>
          <w:r w:rsidRPr="00CB1127">
            <w:rPr>
              <w:rFonts w:ascii="Times New Roman" w:hAnsi="Times New Roman" w:cs="Times New Roman"/>
              <w:sz w:val="24"/>
              <w:szCs w:val="24"/>
            </w:rPr>
            <w:instrText xml:space="preserve"> CITATION Κράτηση_θέσης2 \l 1032  </w:instrText>
          </w:r>
          <w:r w:rsidR="00A31D56" w:rsidRPr="00CB1127">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(Yannis Siskos and Evangelos Grigoroudis, 2010)</w:t>
          </w:r>
          <w:r w:rsidR="00A31D56" w:rsidRPr="00CB1127">
            <w:rPr>
              <w:rFonts w:ascii="Times New Roman" w:hAnsi="Times New Roman" w:cs="Times New Roman"/>
              <w:sz w:val="24"/>
              <w:szCs w:val="24"/>
            </w:rPr>
            <w:fldChar w:fldCharType="end"/>
          </w:r>
        </w:sdtContent>
      </w:sdt>
      <w:r w:rsidRPr="00CB1127">
        <w:rPr>
          <w:rFonts w:ascii="Times New Roman" w:hAnsi="Times New Roman" w:cs="Times New Roman"/>
          <w:sz w:val="24"/>
          <w:szCs w:val="24"/>
        </w:rPr>
        <w:t xml:space="preserve">: </w:t>
      </w:r>
    </w:p>
    <w:p w:rsidR="00170AFF" w:rsidRPr="00CB1127" w:rsidRDefault="00170AFF" w:rsidP="00995A14">
      <w:pPr>
        <w:spacing w:after="0" w:line="360" w:lineRule="auto"/>
        <w:jc w:val="both"/>
        <w:rPr>
          <w:rFonts w:ascii="Times New Roman" w:hAnsi="Times New Roman" w:cs="Times New Roman"/>
          <w:sz w:val="24"/>
          <w:szCs w:val="24"/>
        </w:rPr>
      </w:pPr>
      <w:r w:rsidRPr="00CB1127">
        <w:rPr>
          <w:rFonts w:ascii="Times New Roman" w:hAnsi="Times New Roman" w:cs="Times New Roman"/>
          <w:sz w:val="24"/>
          <w:szCs w:val="24"/>
        </w:rPr>
        <w:t xml:space="preserve">1. Εφαρμογή των μεθόδων </w:t>
      </w:r>
      <w:r w:rsidRPr="00CB1127">
        <w:rPr>
          <w:rFonts w:ascii="Times New Roman" w:hAnsi="Times New Roman" w:cs="Times New Roman"/>
          <w:sz w:val="24"/>
          <w:szCs w:val="24"/>
          <w:lang w:val="en-US"/>
        </w:rPr>
        <w:t>UTA</w:t>
      </w:r>
      <w:r w:rsidRPr="00CB1127">
        <w:rPr>
          <w:rFonts w:ascii="Times New Roman" w:hAnsi="Times New Roman" w:cs="Times New Roman"/>
          <w:sz w:val="24"/>
          <w:szCs w:val="24"/>
        </w:rPr>
        <w:t xml:space="preserve"> / </w:t>
      </w:r>
      <w:r w:rsidRPr="00CB1127">
        <w:rPr>
          <w:rFonts w:ascii="Times New Roman" w:hAnsi="Times New Roman" w:cs="Times New Roman"/>
          <w:sz w:val="24"/>
          <w:szCs w:val="24"/>
          <w:lang w:val="en-US"/>
        </w:rPr>
        <w:t>UTASTAR</w:t>
      </w:r>
      <w:r w:rsidRPr="00CB1127">
        <w:rPr>
          <w:rFonts w:ascii="Times New Roman" w:hAnsi="Times New Roman" w:cs="Times New Roman"/>
          <w:sz w:val="24"/>
          <w:szCs w:val="24"/>
        </w:rPr>
        <w:t xml:space="preserve"> προκειμένου να αξιολογηθούν βέλτιστα οι λειτουργίες οριακής τιμής των μεμονωμένων αποφασιζόντων. Η προσέγγιση αυτή επιτρέπει σε κάθε αποφασίζοντα να αναλύσει τη συμπεριφορά του σύμφωνα με το γενικό πλαίσιο του διαχωρισμού (</w:t>
      </w:r>
      <w:r w:rsidRPr="00CB1127">
        <w:rPr>
          <w:rFonts w:ascii="Times New Roman" w:hAnsi="Times New Roman" w:cs="Times New Roman"/>
          <w:sz w:val="24"/>
          <w:szCs w:val="24"/>
          <w:lang w:val="en-US"/>
        </w:rPr>
        <w:t>disaggregation</w:t>
      </w:r>
      <w:r w:rsidRPr="00CB1127">
        <w:rPr>
          <w:rFonts w:ascii="Times New Roman" w:hAnsi="Times New Roman" w:cs="Times New Roman"/>
          <w:sz w:val="24"/>
          <w:szCs w:val="24"/>
        </w:rPr>
        <w:t>) των προτιμήσεων.</w:t>
      </w:r>
    </w:p>
    <w:p w:rsidR="00170AFF" w:rsidRPr="00CB1127" w:rsidRDefault="00170AFF" w:rsidP="00995A14">
      <w:pPr>
        <w:spacing w:after="0" w:line="360" w:lineRule="auto"/>
        <w:jc w:val="both"/>
        <w:rPr>
          <w:rFonts w:ascii="Times New Roman" w:hAnsi="Times New Roman" w:cs="Times New Roman"/>
          <w:sz w:val="24"/>
          <w:szCs w:val="24"/>
        </w:rPr>
      </w:pPr>
      <w:r w:rsidRPr="00CB1127">
        <w:rPr>
          <w:rFonts w:ascii="Times New Roman" w:hAnsi="Times New Roman" w:cs="Times New Roman"/>
          <w:sz w:val="24"/>
          <w:szCs w:val="24"/>
        </w:rPr>
        <w:t xml:space="preserve">2. Εφαρμογή των μεθόδων </w:t>
      </w:r>
      <w:r w:rsidRPr="00CB1127">
        <w:rPr>
          <w:rFonts w:ascii="Times New Roman" w:hAnsi="Times New Roman" w:cs="Times New Roman"/>
          <w:sz w:val="24"/>
          <w:szCs w:val="24"/>
          <w:lang w:val="en-US"/>
        </w:rPr>
        <w:t>UTA</w:t>
      </w:r>
      <w:r w:rsidRPr="00CB1127">
        <w:rPr>
          <w:rFonts w:ascii="Times New Roman" w:hAnsi="Times New Roman" w:cs="Times New Roman"/>
          <w:sz w:val="24"/>
          <w:szCs w:val="24"/>
        </w:rPr>
        <w:t xml:space="preserve"> / </w:t>
      </w:r>
      <w:r w:rsidRPr="00CB1127">
        <w:rPr>
          <w:rFonts w:ascii="Times New Roman" w:hAnsi="Times New Roman" w:cs="Times New Roman"/>
          <w:sz w:val="24"/>
          <w:szCs w:val="24"/>
          <w:lang w:val="en-US"/>
        </w:rPr>
        <w:t>UTASTAR</w:t>
      </w:r>
      <w:r w:rsidRPr="00CB1127">
        <w:rPr>
          <w:rFonts w:ascii="Times New Roman" w:hAnsi="Times New Roman" w:cs="Times New Roman"/>
          <w:sz w:val="24"/>
          <w:szCs w:val="24"/>
        </w:rPr>
        <w:t xml:space="preserve"> με σκοπό την αξιολόγηση μιας σειράς συλλογικών συναρτήσεων της πρόσθετης αξίας. Αυτές οι συναρτήσεις αξιών είναι όσο το δυνατόν πιο συνεπείς με τις προτιμήσεις ολόκληρου του συνόλου των αποφασιζόντων και έτσι είναι σε θέση να συνθέτουν τα συστήματα μεμονωμένων τιμών.</w:t>
      </w:r>
    </w:p>
    <w:p w:rsidR="00DE2C01" w:rsidRDefault="00170AFF" w:rsidP="00995A14">
      <w:pPr>
        <w:spacing w:after="0" w:line="360" w:lineRule="auto"/>
        <w:ind w:firstLine="1134"/>
        <w:jc w:val="both"/>
        <w:rPr>
          <w:rFonts w:ascii="Times New Roman" w:hAnsi="Times New Roman" w:cs="Times New Roman"/>
          <w:sz w:val="24"/>
          <w:szCs w:val="24"/>
        </w:rPr>
      </w:pPr>
      <w:r w:rsidRPr="00CB1127">
        <w:rPr>
          <w:rFonts w:ascii="Times New Roman" w:hAnsi="Times New Roman" w:cs="Times New Roman"/>
          <w:sz w:val="24"/>
          <w:szCs w:val="24"/>
        </w:rPr>
        <w:t xml:space="preserve">Στο πλαίσιο της πρώτης προσέγγισης, οι </w:t>
      </w:r>
      <w:proofErr w:type="spellStart"/>
      <w:r w:rsidRPr="00CB1127">
        <w:rPr>
          <w:rFonts w:ascii="Times New Roman" w:hAnsi="Times New Roman" w:cs="Times New Roman"/>
          <w:sz w:val="24"/>
          <w:szCs w:val="24"/>
          <w:lang w:val="en-US"/>
        </w:rPr>
        <w:t>Matsatsinis</w:t>
      </w:r>
      <w:proofErr w:type="spellEnd"/>
      <w:r w:rsidRPr="00CB1127">
        <w:rPr>
          <w:rFonts w:ascii="Times New Roman" w:hAnsi="Times New Roman" w:cs="Times New Roman"/>
          <w:sz w:val="24"/>
          <w:szCs w:val="24"/>
        </w:rPr>
        <w:t xml:space="preserve"> </w:t>
      </w:r>
      <w:r w:rsidRPr="00CB1127">
        <w:rPr>
          <w:rFonts w:ascii="Times New Roman" w:hAnsi="Times New Roman" w:cs="Times New Roman"/>
          <w:sz w:val="24"/>
          <w:szCs w:val="24"/>
          <w:lang w:val="en-US"/>
        </w:rPr>
        <w:t>et</w:t>
      </w:r>
      <w:r w:rsidRPr="00CB1127">
        <w:rPr>
          <w:rFonts w:ascii="Times New Roman" w:hAnsi="Times New Roman" w:cs="Times New Roman"/>
          <w:sz w:val="24"/>
          <w:szCs w:val="24"/>
        </w:rPr>
        <w:t xml:space="preserve"> </w:t>
      </w:r>
      <w:r w:rsidRPr="00CB1127">
        <w:rPr>
          <w:rFonts w:ascii="Times New Roman" w:hAnsi="Times New Roman" w:cs="Times New Roman"/>
          <w:sz w:val="24"/>
          <w:szCs w:val="24"/>
          <w:lang w:val="en-US"/>
        </w:rPr>
        <w:t>al</w:t>
      </w:r>
      <w:r w:rsidRPr="00CB1127">
        <w:rPr>
          <w:rFonts w:ascii="Times New Roman" w:hAnsi="Times New Roman" w:cs="Times New Roman"/>
          <w:sz w:val="24"/>
          <w:szCs w:val="24"/>
        </w:rPr>
        <w:t xml:space="preserve">. το 2005 προτείνουν μια γενική μεθοδολογία συλλογικής λήψης αποφάσεων που συνδυάζει διαφορετικές προσεγγίσεις σχετικές με την </w:t>
      </w:r>
      <w:r w:rsidRPr="00CB1127">
        <w:rPr>
          <w:rFonts w:ascii="Times New Roman" w:hAnsi="Times New Roman" w:cs="Times New Roman"/>
          <w:sz w:val="24"/>
          <w:szCs w:val="24"/>
          <w:lang w:val="en-US"/>
        </w:rPr>
        <w:t>MCDA</w:t>
      </w:r>
      <w:r w:rsidRPr="00CB1127">
        <w:rPr>
          <w:rFonts w:ascii="Times New Roman" w:hAnsi="Times New Roman" w:cs="Times New Roman"/>
          <w:sz w:val="24"/>
          <w:szCs w:val="24"/>
        </w:rPr>
        <w:t xml:space="preserve">. </w:t>
      </w:r>
    </w:p>
    <w:p w:rsidR="00170AFF" w:rsidRPr="000A7462" w:rsidRDefault="00170AFF" w:rsidP="00995A14">
      <w:pPr>
        <w:spacing w:after="0" w:line="360" w:lineRule="auto"/>
        <w:ind w:firstLine="1134"/>
        <w:jc w:val="both"/>
        <w:rPr>
          <w:rFonts w:ascii="Times New Roman" w:hAnsi="Times New Roman" w:cs="Times New Roman"/>
          <w:sz w:val="24"/>
          <w:szCs w:val="24"/>
        </w:rPr>
      </w:pPr>
      <w:r w:rsidRPr="000A7462">
        <w:rPr>
          <w:rFonts w:ascii="Times New Roman" w:hAnsi="Times New Roman" w:cs="Times New Roman"/>
          <w:sz w:val="24"/>
          <w:szCs w:val="24"/>
        </w:rPr>
        <w:t>Οι μέθοδοι UTA δεν υιοθετούν μόνο τις αρχές διαχωρισμού προτιμήσεων, αλλά μπορούν επίσης να θεωρηθούν ως η κύρια πρωτοβουλία και το πιο αντιπροσωπευτικό παράδειγμα θεωρίας διαχωρισμού προτιμήσεων. Οι νέες ερευνητικές εξελίξεις των προσεγγίσεων συσσωμάτωσης-αποσάθρωσης (</w:t>
      </w:r>
      <w:proofErr w:type="spellStart"/>
      <w:r w:rsidRPr="000A7462">
        <w:rPr>
          <w:rFonts w:ascii="Times New Roman" w:hAnsi="Times New Roman" w:cs="Times New Roman"/>
          <w:sz w:val="24"/>
          <w:szCs w:val="24"/>
        </w:rPr>
        <w:t>aggregation</w:t>
      </w:r>
      <w:proofErr w:type="spellEnd"/>
      <w:r w:rsidRPr="000A7462">
        <w:rPr>
          <w:rFonts w:ascii="Times New Roman" w:hAnsi="Times New Roman" w:cs="Times New Roman"/>
          <w:sz w:val="24"/>
          <w:szCs w:val="24"/>
        </w:rPr>
        <w:t>-</w:t>
      </w:r>
      <w:proofErr w:type="spellStart"/>
      <w:r w:rsidRPr="000A7462">
        <w:rPr>
          <w:rFonts w:ascii="Times New Roman" w:hAnsi="Times New Roman" w:cs="Times New Roman"/>
          <w:sz w:val="24"/>
          <w:szCs w:val="24"/>
        </w:rPr>
        <w:t>disaggregation</w:t>
      </w:r>
      <w:proofErr w:type="spellEnd"/>
      <w:r w:rsidRPr="000A7462">
        <w:rPr>
          <w:rFonts w:ascii="Times New Roman" w:hAnsi="Times New Roman" w:cs="Times New Roman"/>
          <w:sz w:val="24"/>
          <w:szCs w:val="24"/>
        </w:rPr>
        <w:t xml:space="preserve">) καλύπτουν ποικίλα θέματα όπως ανάλυση </w:t>
      </w:r>
      <w:proofErr w:type="spellStart"/>
      <w:r w:rsidRPr="000A7462">
        <w:rPr>
          <w:rFonts w:ascii="Times New Roman" w:hAnsi="Times New Roman" w:cs="Times New Roman"/>
          <w:sz w:val="24"/>
          <w:szCs w:val="24"/>
        </w:rPr>
        <w:t>μεταβελτιστοποίησης</w:t>
      </w:r>
      <w:proofErr w:type="spellEnd"/>
      <w:r w:rsidRPr="000A7462">
        <w:rPr>
          <w:rFonts w:ascii="Times New Roman" w:hAnsi="Times New Roman" w:cs="Times New Roman"/>
          <w:sz w:val="24"/>
          <w:szCs w:val="24"/>
        </w:rPr>
        <w:t xml:space="preserve">, ανάλυση ανθεκτικότητας, ομαδική και συλλογική λήψη αποφάσεων. Επικεντρώνονται κυρίως στην οικογένεια μοντέλων UTA και αναδεικνύουν τα σημαντικότερα πλεονεκτήματα τους (π.χ. ευέλικτη μοντελοποίηση, αναλυτικά αποτελέσματα και εναλλακτικούς τρόπους μείωσης των </w:t>
      </w:r>
      <w:proofErr w:type="spellStart"/>
      <w:r w:rsidRPr="000A7462">
        <w:rPr>
          <w:rFonts w:ascii="Times New Roman" w:hAnsi="Times New Roman" w:cs="Times New Roman"/>
          <w:sz w:val="24"/>
          <w:szCs w:val="24"/>
        </w:rPr>
        <w:t>προτιμησιακών</w:t>
      </w:r>
      <w:proofErr w:type="spellEnd"/>
      <w:r w:rsidRPr="000A7462">
        <w:rPr>
          <w:rFonts w:ascii="Times New Roman" w:hAnsi="Times New Roman" w:cs="Times New Roman"/>
          <w:sz w:val="24"/>
          <w:szCs w:val="24"/>
        </w:rPr>
        <w:t xml:space="preserve"> ασυνεπειών</w:t>
      </w:r>
      <w:sdt>
        <w:sdtPr>
          <w:rPr>
            <w:rFonts w:ascii="Times New Roman" w:hAnsi="Times New Roman" w:cs="Times New Roman"/>
            <w:sz w:val="24"/>
            <w:szCs w:val="24"/>
          </w:rPr>
          <w:id w:val="406665687"/>
          <w:citation/>
        </w:sdtPr>
        <w:sdtContent>
          <w:r w:rsidR="00A31D56" w:rsidRPr="000A7462">
            <w:rPr>
              <w:rFonts w:ascii="Times New Roman" w:hAnsi="Times New Roman" w:cs="Times New Roman"/>
              <w:sz w:val="24"/>
              <w:szCs w:val="24"/>
            </w:rPr>
            <w:fldChar w:fldCharType="begin"/>
          </w:r>
          <w:r w:rsidRPr="000A7462">
            <w:rPr>
              <w:rFonts w:ascii="Times New Roman" w:hAnsi="Times New Roman" w:cs="Times New Roman"/>
              <w:sz w:val="24"/>
              <w:szCs w:val="24"/>
            </w:rPr>
            <w:instrText xml:space="preserve"> CITATION Κράτηση_θέσης2 \l 1032  </w:instrText>
          </w:r>
          <w:r w:rsidR="00A31D56" w:rsidRPr="000A7462">
            <w:rPr>
              <w:rFonts w:ascii="Times New Roman" w:hAnsi="Times New Roman" w:cs="Times New Roman"/>
              <w:sz w:val="24"/>
              <w:szCs w:val="24"/>
            </w:rPr>
            <w:fldChar w:fldCharType="separate"/>
          </w:r>
          <w:r w:rsid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rPr>
            <w:t>(Yannis Siskos and Evangelos Grigoroudis, 2010)</w:t>
          </w:r>
          <w:r w:rsidR="00A31D56" w:rsidRPr="000A7462">
            <w:rPr>
              <w:rFonts w:ascii="Times New Roman" w:hAnsi="Times New Roman" w:cs="Times New Roman"/>
              <w:sz w:val="24"/>
              <w:szCs w:val="24"/>
            </w:rPr>
            <w:fldChar w:fldCharType="end"/>
          </w:r>
        </w:sdtContent>
      </w:sdt>
      <w:r w:rsidRPr="000A7462">
        <w:rPr>
          <w:rFonts w:ascii="Times New Roman" w:hAnsi="Times New Roman" w:cs="Times New Roman"/>
          <w:sz w:val="24"/>
          <w:szCs w:val="24"/>
        </w:rPr>
        <w:t>.</w:t>
      </w:r>
    </w:p>
    <w:p w:rsidR="00170AFF" w:rsidRPr="00CB1127" w:rsidRDefault="00170AFF" w:rsidP="00995A14">
      <w:pPr>
        <w:spacing w:after="0" w:line="360" w:lineRule="auto"/>
        <w:ind w:firstLine="1134"/>
        <w:jc w:val="both"/>
        <w:rPr>
          <w:rFonts w:ascii="Times New Roman" w:hAnsi="Times New Roman" w:cs="Times New Roman"/>
          <w:sz w:val="24"/>
          <w:szCs w:val="24"/>
        </w:rPr>
      </w:pPr>
      <w:r w:rsidRPr="00CB1127">
        <w:rPr>
          <w:rFonts w:ascii="Times New Roman" w:hAnsi="Times New Roman" w:cs="Times New Roman"/>
          <w:sz w:val="24"/>
          <w:szCs w:val="24"/>
        </w:rPr>
        <w:t>Τα</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τελευταία</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χρόνια</w:t>
      </w:r>
      <w:r w:rsidRPr="00252C5D">
        <w:rPr>
          <w:rFonts w:ascii="Times New Roman" w:hAnsi="Times New Roman" w:cs="Times New Roman"/>
          <w:sz w:val="24"/>
          <w:szCs w:val="24"/>
        </w:rPr>
        <w:t xml:space="preserve"> 2009-2013 </w:t>
      </w:r>
      <w:proofErr w:type="spellStart"/>
      <w:r w:rsidRPr="00CB1127">
        <w:rPr>
          <w:rFonts w:ascii="Times New Roman" w:hAnsi="Times New Roman" w:cs="Times New Roman"/>
          <w:sz w:val="24"/>
          <w:szCs w:val="24"/>
        </w:rPr>
        <w:t>παρουσιάζ</w:t>
      </w:r>
      <w:proofErr w:type="spellEnd"/>
      <w:r w:rsidRPr="00CB1127">
        <w:rPr>
          <w:rFonts w:ascii="Times New Roman" w:hAnsi="Times New Roman" w:cs="Times New Roman"/>
          <w:sz w:val="24"/>
          <w:szCs w:val="24"/>
          <w:lang w:val="en-US"/>
        </w:rPr>
        <w:t>o</w:t>
      </w:r>
      <w:proofErr w:type="spellStart"/>
      <w:r w:rsidRPr="00CB1127">
        <w:rPr>
          <w:rFonts w:ascii="Times New Roman" w:hAnsi="Times New Roman" w:cs="Times New Roman"/>
          <w:sz w:val="24"/>
          <w:szCs w:val="24"/>
        </w:rPr>
        <w:t>νται</w:t>
      </w:r>
      <w:proofErr w:type="spellEnd"/>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ομάδες</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ερευνητών</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που</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μέσα</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από</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τις</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μελέτες</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τους</w:t>
      </w:r>
      <w:r w:rsidRPr="00252C5D">
        <w:rPr>
          <w:rFonts w:ascii="Times New Roman" w:hAnsi="Times New Roman" w:cs="Times New Roman"/>
          <w:sz w:val="24"/>
          <w:szCs w:val="24"/>
        </w:rPr>
        <w:t xml:space="preserve"> </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Salvatore</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Greco</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et</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al</w:t>
      </w:r>
      <w:r w:rsidRPr="00252C5D">
        <w:rPr>
          <w:rFonts w:ascii="Times New Roman" w:hAnsi="Times New Roman" w:cs="Times New Roman"/>
          <w:noProof/>
          <w:sz w:val="24"/>
          <w:szCs w:val="24"/>
        </w:rPr>
        <w:t xml:space="preserve">. 2009; </w:t>
      </w:r>
      <w:r w:rsidRPr="006C1B0D">
        <w:rPr>
          <w:rFonts w:ascii="Times New Roman" w:hAnsi="Times New Roman" w:cs="Times New Roman"/>
          <w:noProof/>
          <w:sz w:val="24"/>
          <w:szCs w:val="24"/>
          <w:lang w:val="en-US"/>
        </w:rPr>
        <w:t>Salvatore</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Greco</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et</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al</w:t>
      </w:r>
      <w:r w:rsidRPr="00252C5D">
        <w:rPr>
          <w:rFonts w:ascii="Times New Roman" w:hAnsi="Times New Roman" w:cs="Times New Roman"/>
          <w:noProof/>
          <w:sz w:val="24"/>
          <w:szCs w:val="24"/>
        </w:rPr>
        <w:t xml:space="preserve">. 2009; </w:t>
      </w:r>
      <w:r w:rsidRPr="006C1B0D">
        <w:rPr>
          <w:rFonts w:ascii="Times New Roman" w:hAnsi="Times New Roman" w:cs="Times New Roman"/>
          <w:noProof/>
          <w:sz w:val="24"/>
          <w:szCs w:val="24"/>
          <w:lang w:val="en-US"/>
        </w:rPr>
        <w:t>Mi</w:t>
      </w:r>
      <w:r w:rsidRPr="00252C5D">
        <w:rPr>
          <w:rFonts w:ascii="Times New Roman" w:hAnsi="Times New Roman" w:cs="Times New Roman"/>
          <w:noProof/>
          <w:sz w:val="24"/>
          <w:szCs w:val="24"/>
        </w:rPr>
        <w:t>ł</w:t>
      </w:r>
      <w:r w:rsidRPr="006C1B0D">
        <w:rPr>
          <w:rFonts w:ascii="Times New Roman" w:hAnsi="Times New Roman" w:cs="Times New Roman"/>
          <w:noProof/>
          <w:sz w:val="24"/>
          <w:szCs w:val="24"/>
          <w:lang w:val="en-US"/>
        </w:rPr>
        <w:t>osz</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Kadzinski</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et</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al</w:t>
      </w:r>
      <w:r w:rsidRPr="00252C5D">
        <w:rPr>
          <w:rFonts w:ascii="Times New Roman" w:hAnsi="Times New Roman" w:cs="Times New Roman"/>
          <w:noProof/>
          <w:sz w:val="24"/>
          <w:szCs w:val="24"/>
        </w:rPr>
        <w:t xml:space="preserve">. 2013; </w:t>
      </w:r>
      <w:r w:rsidRPr="006C1B0D">
        <w:rPr>
          <w:rFonts w:ascii="Times New Roman" w:hAnsi="Times New Roman" w:cs="Times New Roman"/>
          <w:noProof/>
          <w:sz w:val="24"/>
          <w:szCs w:val="24"/>
          <w:lang w:val="en-US"/>
        </w:rPr>
        <w:t>Salvatore</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Greco</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et</w:t>
      </w:r>
      <w:r w:rsidRPr="00252C5D">
        <w:rPr>
          <w:rFonts w:ascii="Times New Roman" w:hAnsi="Times New Roman" w:cs="Times New Roman"/>
          <w:noProof/>
          <w:sz w:val="24"/>
          <w:szCs w:val="24"/>
        </w:rPr>
        <w:t xml:space="preserve"> </w:t>
      </w:r>
      <w:r w:rsidRPr="006C1B0D">
        <w:rPr>
          <w:rFonts w:ascii="Times New Roman" w:hAnsi="Times New Roman" w:cs="Times New Roman"/>
          <w:noProof/>
          <w:sz w:val="24"/>
          <w:szCs w:val="24"/>
          <w:lang w:val="en-US"/>
        </w:rPr>
        <w:t>al</w:t>
      </w:r>
      <w:r w:rsidRPr="00252C5D">
        <w:rPr>
          <w:rFonts w:ascii="Times New Roman" w:hAnsi="Times New Roman" w:cs="Times New Roman"/>
          <w:noProof/>
          <w:sz w:val="24"/>
          <w:szCs w:val="24"/>
        </w:rPr>
        <w:t xml:space="preserve">. 2012) </w:t>
      </w:r>
      <w:r w:rsidRPr="00CB1127">
        <w:rPr>
          <w:rFonts w:ascii="Times New Roman" w:hAnsi="Times New Roman" w:cs="Times New Roman"/>
          <w:noProof/>
          <w:sz w:val="24"/>
          <w:szCs w:val="24"/>
        </w:rPr>
        <w:t>προτείνουν</w:t>
      </w:r>
      <w:r w:rsidRPr="00252C5D">
        <w:rPr>
          <w:rFonts w:ascii="Times New Roman" w:hAnsi="Times New Roman" w:cs="Times New Roman"/>
          <w:noProof/>
          <w:sz w:val="24"/>
          <w:szCs w:val="24"/>
        </w:rPr>
        <w:t xml:space="preserve"> </w:t>
      </w:r>
      <w:r w:rsidRPr="00CB1127">
        <w:rPr>
          <w:rFonts w:ascii="Times New Roman" w:hAnsi="Times New Roman" w:cs="Times New Roman"/>
          <w:noProof/>
          <w:sz w:val="24"/>
          <w:szCs w:val="24"/>
        </w:rPr>
        <w:t>τις</w:t>
      </w:r>
      <w:r w:rsidRPr="00252C5D">
        <w:rPr>
          <w:rFonts w:ascii="Times New Roman" w:hAnsi="Times New Roman" w:cs="Times New Roman"/>
          <w:noProof/>
          <w:sz w:val="24"/>
          <w:szCs w:val="24"/>
        </w:rPr>
        <w:t xml:space="preserve"> </w:t>
      </w:r>
      <w:r w:rsidRPr="00CB1127">
        <w:rPr>
          <w:rFonts w:ascii="Times New Roman" w:hAnsi="Times New Roman" w:cs="Times New Roman"/>
          <w:noProof/>
          <w:sz w:val="24"/>
          <w:szCs w:val="24"/>
        </w:rPr>
        <w:t>προεκτάσεις</w:t>
      </w:r>
      <w:r w:rsidRPr="00252C5D">
        <w:rPr>
          <w:rFonts w:ascii="Times New Roman" w:hAnsi="Times New Roman" w:cs="Times New Roman"/>
          <w:noProof/>
          <w:sz w:val="24"/>
          <w:szCs w:val="24"/>
        </w:rPr>
        <w:t xml:space="preserve"> </w:t>
      </w:r>
      <w:r w:rsidRPr="00CB1127">
        <w:rPr>
          <w:rFonts w:ascii="Times New Roman" w:hAnsi="Times New Roman" w:cs="Times New Roman"/>
          <w:noProof/>
          <w:sz w:val="24"/>
          <w:szCs w:val="24"/>
        </w:rPr>
        <w:t>των</w:t>
      </w:r>
      <w:r w:rsidRPr="00252C5D">
        <w:rPr>
          <w:rFonts w:ascii="Times New Roman" w:hAnsi="Times New Roman" w:cs="Times New Roman"/>
          <w:noProof/>
          <w:sz w:val="24"/>
          <w:szCs w:val="24"/>
        </w:rPr>
        <w:t xml:space="preserve"> </w:t>
      </w:r>
      <w:r w:rsidRPr="00CB1127">
        <w:rPr>
          <w:rFonts w:ascii="Times New Roman" w:hAnsi="Times New Roman" w:cs="Times New Roman"/>
          <w:noProof/>
          <w:sz w:val="24"/>
          <w:szCs w:val="24"/>
        </w:rPr>
        <w:t>μεθόδων</w:t>
      </w:r>
      <w:r w:rsidRPr="00252C5D">
        <w:rPr>
          <w:rFonts w:ascii="Times New Roman" w:hAnsi="Times New Roman" w:cs="Times New Roman"/>
          <w:noProof/>
          <w:sz w:val="24"/>
          <w:szCs w:val="24"/>
        </w:rPr>
        <w:t xml:space="preserve"> </w:t>
      </w:r>
      <w:r w:rsidRPr="00CB1127">
        <w:rPr>
          <w:rFonts w:ascii="Times New Roman" w:hAnsi="Times New Roman" w:cs="Times New Roman"/>
          <w:sz w:val="24"/>
          <w:szCs w:val="24"/>
          <w:lang w:val="en-US"/>
        </w:rPr>
        <w:t>UTA</w:t>
      </w:r>
      <w:r w:rsidRPr="00CB1127">
        <w:rPr>
          <w:rFonts w:ascii="Times New Roman" w:hAnsi="Times New Roman" w:cs="Times New Roman"/>
          <w:sz w:val="24"/>
          <w:szCs w:val="24"/>
          <w:vertAlign w:val="superscript"/>
          <w:lang w:val="en-US"/>
        </w:rPr>
        <w:t>GMS</w:t>
      </w:r>
      <w:r w:rsidRPr="00252C5D">
        <w:rPr>
          <w:rFonts w:ascii="Times New Roman" w:hAnsi="Times New Roman" w:cs="Times New Roman"/>
          <w:sz w:val="24"/>
          <w:szCs w:val="24"/>
          <w:vertAlign w:val="superscript"/>
        </w:rPr>
        <w:t xml:space="preserve">  </w:t>
      </w:r>
      <w:r w:rsidRPr="00CB1127">
        <w:rPr>
          <w:rFonts w:ascii="Times New Roman" w:hAnsi="Times New Roman" w:cs="Times New Roman"/>
          <w:sz w:val="24"/>
          <w:szCs w:val="24"/>
        </w:rPr>
        <w:t>και</w:t>
      </w:r>
      <w:r w:rsidRPr="00252C5D">
        <w:rPr>
          <w:rFonts w:ascii="Times New Roman" w:hAnsi="Times New Roman" w:cs="Times New Roman"/>
          <w:sz w:val="24"/>
          <w:szCs w:val="24"/>
        </w:rPr>
        <w:t xml:space="preserve"> </w:t>
      </w:r>
      <w:r w:rsidRPr="00CB1127">
        <w:rPr>
          <w:rFonts w:ascii="Times New Roman" w:hAnsi="Times New Roman" w:cs="Times New Roman"/>
          <w:sz w:val="24"/>
          <w:szCs w:val="24"/>
          <w:lang w:val="en-US"/>
        </w:rPr>
        <w:t>UTADIS</w:t>
      </w:r>
      <w:r w:rsidRPr="00CB1127">
        <w:rPr>
          <w:rFonts w:ascii="Times New Roman" w:hAnsi="Times New Roman" w:cs="Times New Roman"/>
          <w:sz w:val="24"/>
          <w:szCs w:val="24"/>
          <w:vertAlign w:val="superscript"/>
          <w:lang w:val="en-US"/>
        </w:rPr>
        <w:t>GMS</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για</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τη</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λήψη</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ομαδικών</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αποφάσεων</w:t>
      </w:r>
      <w:r w:rsidRPr="00252C5D">
        <w:rPr>
          <w:rFonts w:ascii="Times New Roman" w:hAnsi="Times New Roman" w:cs="Times New Roman"/>
          <w:sz w:val="24"/>
          <w:szCs w:val="24"/>
        </w:rPr>
        <w:t xml:space="preserve"> </w:t>
      </w:r>
      <w:r w:rsidRPr="00CB1127">
        <w:rPr>
          <w:rFonts w:ascii="Times New Roman" w:hAnsi="Times New Roman" w:cs="Times New Roman"/>
          <w:sz w:val="24"/>
          <w:szCs w:val="24"/>
          <w:lang w:val="en-US"/>
        </w:rPr>
        <w:t>UTA</w:t>
      </w:r>
      <w:r w:rsidRPr="00CB1127">
        <w:rPr>
          <w:rFonts w:ascii="Times New Roman" w:hAnsi="Times New Roman" w:cs="Times New Roman"/>
          <w:sz w:val="24"/>
          <w:szCs w:val="24"/>
          <w:vertAlign w:val="superscript"/>
          <w:lang w:val="en-US"/>
        </w:rPr>
        <w:t>GMS</w:t>
      </w:r>
      <w:r w:rsidRPr="00252C5D">
        <w:rPr>
          <w:rFonts w:ascii="Times New Roman" w:hAnsi="Times New Roman" w:cs="Times New Roman"/>
          <w:sz w:val="24"/>
          <w:szCs w:val="24"/>
        </w:rPr>
        <w:t>-</w:t>
      </w:r>
      <w:r w:rsidRPr="00CB1127">
        <w:rPr>
          <w:rFonts w:ascii="Times New Roman" w:hAnsi="Times New Roman" w:cs="Times New Roman"/>
          <w:sz w:val="24"/>
          <w:szCs w:val="24"/>
          <w:lang w:val="en-US"/>
        </w:rPr>
        <w:t>GROUP</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και</w:t>
      </w:r>
      <w:r w:rsidRPr="00252C5D">
        <w:rPr>
          <w:rFonts w:ascii="Times New Roman" w:hAnsi="Times New Roman" w:cs="Times New Roman"/>
          <w:sz w:val="24"/>
          <w:szCs w:val="24"/>
        </w:rPr>
        <w:t xml:space="preserve"> </w:t>
      </w:r>
      <w:r w:rsidRPr="00CB1127">
        <w:rPr>
          <w:rFonts w:ascii="Times New Roman" w:hAnsi="Times New Roman" w:cs="Times New Roman"/>
          <w:sz w:val="24"/>
          <w:szCs w:val="24"/>
          <w:lang w:val="en-US"/>
        </w:rPr>
        <w:t>UTADIS</w:t>
      </w:r>
      <w:r w:rsidRPr="00CB1127">
        <w:rPr>
          <w:rFonts w:ascii="Times New Roman" w:hAnsi="Times New Roman" w:cs="Times New Roman"/>
          <w:sz w:val="24"/>
          <w:szCs w:val="24"/>
          <w:vertAlign w:val="superscript"/>
          <w:lang w:val="en-US"/>
        </w:rPr>
        <w:t>GMS</w:t>
      </w:r>
      <w:r w:rsidRPr="00252C5D">
        <w:rPr>
          <w:rFonts w:ascii="Times New Roman" w:hAnsi="Times New Roman" w:cs="Times New Roman"/>
          <w:sz w:val="24"/>
          <w:szCs w:val="24"/>
        </w:rPr>
        <w:t>-</w:t>
      </w:r>
      <w:r w:rsidRPr="00CB1127">
        <w:rPr>
          <w:rFonts w:ascii="Times New Roman" w:hAnsi="Times New Roman" w:cs="Times New Roman"/>
          <w:sz w:val="24"/>
          <w:szCs w:val="24"/>
          <w:lang w:val="en-US"/>
        </w:rPr>
        <w:t>GROUP</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αντίστοιχα</w:t>
      </w:r>
      <w:r w:rsidRPr="00252C5D">
        <w:rPr>
          <w:rFonts w:ascii="Times New Roman" w:hAnsi="Times New Roman" w:cs="Times New Roman"/>
          <w:sz w:val="24"/>
          <w:szCs w:val="24"/>
        </w:rPr>
        <w:t xml:space="preserve">. </w:t>
      </w:r>
      <w:r w:rsidRPr="00CB1127">
        <w:rPr>
          <w:rFonts w:ascii="Times New Roman" w:hAnsi="Times New Roman" w:cs="Times New Roman"/>
          <w:sz w:val="24"/>
          <w:szCs w:val="24"/>
        </w:rPr>
        <w:t xml:space="preserve">Παρουσιάζουν την εφαρμογή ενός μοντέλου συμβιβασμού και συλλογικής προτίμησης που συγκεντρώνει τις προτιμήσεις πολλών αποφασιζόντων και αντιπροσωπεύει όλες τις περιπτώσεις προτύπων προτίμησης συμβατών με πληροφορίες προτίμησης που προέρχονται από τους αποφασίζοντες. Η αντιπροσωπευτική συνάρτηση αξιών βασίζεται στα αποτελέσματα της ισχυρής ομαδικής παλινδρόμησης, οπότε η αντιπροσωπευτικότητά της μπορεί να ερμηνευτεί ως προς την ανησυχία σχετικά με την ευρωστία. </w:t>
      </w:r>
      <w:r w:rsidRPr="00CB1127">
        <w:rPr>
          <w:rFonts w:ascii="Times New Roman" w:hAnsi="Times New Roman" w:cs="Times New Roman"/>
          <w:noProof/>
          <w:sz w:val="24"/>
          <w:szCs w:val="24"/>
        </w:rPr>
        <w:t xml:space="preserve">Οι </w:t>
      </w:r>
      <w:r w:rsidRPr="00CB1127">
        <w:rPr>
          <w:rFonts w:ascii="Times New Roman" w:hAnsi="Times New Roman" w:cs="Times New Roman"/>
          <w:noProof/>
          <w:sz w:val="24"/>
          <w:szCs w:val="24"/>
          <w:lang w:val="en-US"/>
        </w:rPr>
        <w:t>Mi</w:t>
      </w:r>
      <w:r w:rsidRPr="00CB1127">
        <w:rPr>
          <w:rFonts w:ascii="Times New Roman" w:hAnsi="Times New Roman" w:cs="Times New Roman"/>
          <w:noProof/>
          <w:sz w:val="24"/>
          <w:szCs w:val="24"/>
        </w:rPr>
        <w:t>ł</w:t>
      </w:r>
      <w:r w:rsidRPr="00CB1127">
        <w:rPr>
          <w:rFonts w:ascii="Times New Roman" w:hAnsi="Times New Roman" w:cs="Times New Roman"/>
          <w:noProof/>
          <w:sz w:val="24"/>
          <w:szCs w:val="24"/>
          <w:lang w:val="en-US"/>
        </w:rPr>
        <w:t>osz</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Kadzinski</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et</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al</w:t>
      </w:r>
      <w:r w:rsidRPr="00CB1127">
        <w:rPr>
          <w:rFonts w:ascii="Times New Roman" w:hAnsi="Times New Roman" w:cs="Times New Roman"/>
          <w:noProof/>
          <w:sz w:val="24"/>
          <w:szCs w:val="24"/>
        </w:rPr>
        <w:t xml:space="preserve">. αναφέρουν ότι </w:t>
      </w:r>
      <w:r w:rsidRPr="00CB1127">
        <w:rPr>
          <w:rFonts w:ascii="Times New Roman" w:hAnsi="Times New Roman" w:cs="Times New Roman"/>
          <w:sz w:val="24"/>
          <w:szCs w:val="24"/>
        </w:rPr>
        <w:t xml:space="preserve">μερικές διαδικασίες που έχουν σχεδιαστεί για κατάταξη, επιλογή και διαλογή εναλλακτικών με πολλαπλά κριτήρια. Η χρήση αυτών των διαδικασιών εξαρτάται από την ικανοποίηση διαφορετικών βαθμών συνέπειας των πληροφοριών προτίμησης που παρέχονται από όλους τους </w:t>
      </w:r>
      <w:proofErr w:type="spellStart"/>
      <w:r w:rsidRPr="00CB1127">
        <w:rPr>
          <w:rFonts w:ascii="Times New Roman" w:hAnsi="Times New Roman" w:cs="Times New Roman"/>
          <w:sz w:val="24"/>
          <w:szCs w:val="24"/>
        </w:rPr>
        <w:t>αποφασίζονες</w:t>
      </w:r>
      <w:proofErr w:type="spellEnd"/>
      <w:r w:rsidRPr="00CB1127">
        <w:rPr>
          <w:rFonts w:ascii="Times New Roman" w:hAnsi="Times New Roman" w:cs="Times New Roman"/>
          <w:sz w:val="24"/>
          <w:szCs w:val="24"/>
        </w:rPr>
        <w:t xml:space="preserve">, καθώς και από ορισμένες ιδιότητες συγκεκριμένων καταστάσεων λήψης αποφάσεων. Η αντιπροσωπευτική συνάρτηση αξιών έχει ως στόχο να βοηθήσει τους αποφασίζοντες να κατανοήσουν τα ισχυρά αποτελέσματα και να τους παράσχουν ένα συμβιβαστικό αποτέλεσμα σε περίπτωση σύγκρουσης μεταξύ των αποφασιζόντων. Η ομάδα των τεσσάρων </w:t>
      </w:r>
      <w:r w:rsidRPr="00CB1127">
        <w:rPr>
          <w:rFonts w:ascii="Times New Roman" w:hAnsi="Times New Roman" w:cs="Times New Roman"/>
          <w:noProof/>
          <w:sz w:val="24"/>
          <w:szCs w:val="24"/>
        </w:rPr>
        <w:t>Salvatore Greco et al. (2009) προτείνουν τη χρήση της ισχυρής παλινδρόμησης για τις περιπτώσεις των προβλημάτων κατάταξης/επιλογής και διαλογής και τη χρήση της στις μεθόδους σχέσεων υπεροχής.</w:t>
      </w:r>
    </w:p>
    <w:p w:rsidR="00170AFF" w:rsidRPr="00CB1127" w:rsidRDefault="00170AFF" w:rsidP="00995A14">
      <w:pPr>
        <w:spacing w:after="0" w:line="360" w:lineRule="auto"/>
        <w:ind w:firstLine="1134"/>
        <w:jc w:val="both"/>
        <w:rPr>
          <w:rFonts w:ascii="Times New Roman" w:hAnsi="Times New Roman" w:cs="Times New Roman"/>
          <w:sz w:val="24"/>
          <w:szCs w:val="24"/>
        </w:rPr>
      </w:pPr>
      <w:r w:rsidRPr="00CB1127">
        <w:rPr>
          <w:rFonts w:ascii="Times New Roman" w:hAnsi="Times New Roman" w:cs="Times New Roman"/>
          <w:noProof/>
          <w:sz w:val="24"/>
          <w:szCs w:val="24"/>
          <w:lang w:val="en-US"/>
        </w:rPr>
        <w:t>O</w:t>
      </w:r>
      <w:r w:rsidRPr="00CB1127">
        <w:rPr>
          <w:rFonts w:ascii="Times New Roman" w:hAnsi="Times New Roman" w:cs="Times New Roman"/>
          <w:noProof/>
          <w:sz w:val="24"/>
          <w:szCs w:val="24"/>
        </w:rPr>
        <w:t>ι</w:t>
      </w:r>
      <w:r w:rsidRPr="00CB1127">
        <w:rPr>
          <w:rFonts w:ascii="Times New Roman" w:hAnsi="Times New Roman" w:cs="Times New Roman"/>
          <w:noProof/>
          <w:sz w:val="24"/>
          <w:szCs w:val="24"/>
          <w:lang w:val="en-US"/>
        </w:rPr>
        <w:t xml:space="preserve"> Salvatore Greco et al. </w:t>
      </w:r>
      <w:r w:rsidRPr="00CB1127">
        <w:rPr>
          <w:rFonts w:ascii="Times New Roman" w:hAnsi="Times New Roman" w:cs="Times New Roman"/>
          <w:noProof/>
          <w:sz w:val="24"/>
          <w:szCs w:val="24"/>
        </w:rPr>
        <w:t xml:space="preserve">(2009) πρότειναν </w:t>
      </w:r>
      <w:r w:rsidRPr="00CB1127">
        <w:rPr>
          <w:rFonts w:ascii="Times New Roman" w:hAnsi="Times New Roman" w:cs="Times New Roman"/>
          <w:sz w:val="24"/>
          <w:szCs w:val="24"/>
        </w:rPr>
        <w:t xml:space="preserve">τις παραπάνω μεθόδους </w:t>
      </w:r>
      <w:r w:rsidRPr="00CB1127">
        <w:rPr>
          <w:rFonts w:ascii="Times New Roman" w:hAnsi="Times New Roman" w:cs="Times New Roman"/>
          <w:sz w:val="24"/>
          <w:szCs w:val="24"/>
          <w:lang w:val="en-US"/>
        </w:rPr>
        <w:t>UTADIS</w:t>
      </w:r>
      <w:r w:rsidRPr="00CB1127">
        <w:rPr>
          <w:rFonts w:ascii="Times New Roman" w:hAnsi="Times New Roman" w:cs="Times New Roman"/>
          <w:sz w:val="24"/>
          <w:szCs w:val="24"/>
          <w:vertAlign w:val="superscript"/>
          <w:lang w:val="en-US"/>
        </w:rPr>
        <w:t>GMS</w:t>
      </w:r>
      <w:r w:rsidRPr="00CB1127">
        <w:rPr>
          <w:rFonts w:ascii="Times New Roman" w:hAnsi="Times New Roman" w:cs="Times New Roman"/>
          <w:sz w:val="24"/>
          <w:szCs w:val="24"/>
        </w:rPr>
        <w:t>-</w:t>
      </w:r>
      <w:r w:rsidRPr="00CB1127">
        <w:rPr>
          <w:rFonts w:ascii="Times New Roman" w:hAnsi="Times New Roman" w:cs="Times New Roman"/>
          <w:sz w:val="24"/>
          <w:szCs w:val="24"/>
          <w:lang w:val="en-US"/>
        </w:rPr>
        <w:t>GROUP</w:t>
      </w:r>
      <w:r w:rsidRPr="00CB1127">
        <w:rPr>
          <w:rFonts w:ascii="Times New Roman" w:hAnsi="Times New Roman" w:cs="Times New Roman"/>
          <w:sz w:val="24"/>
          <w:szCs w:val="24"/>
        </w:rPr>
        <w:t xml:space="preserve"> και </w:t>
      </w:r>
      <w:r w:rsidRPr="00CB1127">
        <w:rPr>
          <w:rFonts w:ascii="Times New Roman" w:hAnsi="Times New Roman" w:cs="Times New Roman"/>
          <w:sz w:val="24"/>
          <w:szCs w:val="24"/>
          <w:lang w:val="en-US"/>
        </w:rPr>
        <w:t>UTADIS</w:t>
      </w:r>
      <w:r w:rsidRPr="00CB1127">
        <w:rPr>
          <w:rFonts w:ascii="Times New Roman" w:hAnsi="Times New Roman" w:cs="Times New Roman"/>
          <w:sz w:val="24"/>
          <w:szCs w:val="24"/>
          <w:vertAlign w:val="superscript"/>
          <w:lang w:val="en-US"/>
        </w:rPr>
        <w:t>GMS</w:t>
      </w:r>
      <w:r w:rsidRPr="00CB1127">
        <w:rPr>
          <w:rFonts w:ascii="Times New Roman" w:hAnsi="Times New Roman" w:cs="Times New Roman"/>
          <w:sz w:val="24"/>
          <w:szCs w:val="24"/>
        </w:rPr>
        <w:t>-</w:t>
      </w:r>
      <w:r w:rsidRPr="00CB1127">
        <w:rPr>
          <w:rFonts w:ascii="Times New Roman" w:hAnsi="Times New Roman" w:cs="Times New Roman"/>
          <w:sz w:val="24"/>
          <w:szCs w:val="24"/>
          <w:lang w:val="en-US"/>
        </w:rPr>
        <w:t>GROUP</w:t>
      </w:r>
      <w:r w:rsidRPr="00CB1127">
        <w:rPr>
          <w:rFonts w:ascii="Times New Roman" w:hAnsi="Times New Roman" w:cs="Times New Roman"/>
          <w:sz w:val="24"/>
          <w:szCs w:val="24"/>
        </w:rPr>
        <w:t xml:space="preserve"> μετά που παρουσίασαν τις βασικές αρχές της ισχυρής κανονικής παλινδρόμησης για μια ομαδική απόφαση μέσω της </w:t>
      </w:r>
      <w:r w:rsidRPr="00CB1127">
        <w:rPr>
          <w:rFonts w:ascii="Times New Roman" w:hAnsi="Times New Roman" w:cs="Times New Roman"/>
          <w:sz w:val="24"/>
          <w:szCs w:val="24"/>
          <w:lang w:val="en-US"/>
        </w:rPr>
        <w:t>MAUT</w:t>
      </w:r>
      <w:r w:rsidRPr="00CB1127">
        <w:rPr>
          <w:rFonts w:ascii="Times New Roman" w:hAnsi="Times New Roman" w:cs="Times New Roman"/>
          <w:sz w:val="24"/>
          <w:szCs w:val="24"/>
        </w:rPr>
        <w:t xml:space="preserve"> καθώς και τις αρχικές μεθόδους </w:t>
      </w:r>
      <w:proofErr w:type="gramStart"/>
      <w:r w:rsidRPr="00CB1127">
        <w:rPr>
          <w:rFonts w:ascii="Times New Roman" w:hAnsi="Times New Roman" w:cs="Times New Roman"/>
          <w:sz w:val="24"/>
          <w:szCs w:val="24"/>
          <w:lang w:val="en-US"/>
        </w:rPr>
        <w:t>UTA</w:t>
      </w:r>
      <w:r w:rsidRPr="00CB1127">
        <w:rPr>
          <w:rFonts w:ascii="Times New Roman" w:hAnsi="Times New Roman" w:cs="Times New Roman"/>
          <w:sz w:val="24"/>
          <w:szCs w:val="24"/>
          <w:vertAlign w:val="superscript"/>
          <w:lang w:val="en-US"/>
        </w:rPr>
        <w:t>GMS</w:t>
      </w:r>
      <w:r w:rsidRPr="00CB1127">
        <w:rPr>
          <w:rFonts w:ascii="Times New Roman" w:hAnsi="Times New Roman" w:cs="Times New Roman"/>
          <w:sz w:val="24"/>
          <w:szCs w:val="24"/>
          <w:vertAlign w:val="superscript"/>
        </w:rPr>
        <w:t xml:space="preserve">  </w:t>
      </w:r>
      <w:r w:rsidRPr="00CB1127">
        <w:rPr>
          <w:rFonts w:ascii="Times New Roman" w:hAnsi="Times New Roman" w:cs="Times New Roman"/>
          <w:sz w:val="24"/>
          <w:szCs w:val="24"/>
        </w:rPr>
        <w:t>και</w:t>
      </w:r>
      <w:proofErr w:type="gramEnd"/>
      <w:r w:rsidRPr="00CB1127">
        <w:rPr>
          <w:rFonts w:ascii="Times New Roman" w:hAnsi="Times New Roman" w:cs="Times New Roman"/>
          <w:sz w:val="24"/>
          <w:szCs w:val="24"/>
        </w:rPr>
        <w:t xml:space="preserve"> </w:t>
      </w:r>
      <w:r w:rsidRPr="00CB1127">
        <w:rPr>
          <w:rFonts w:ascii="Times New Roman" w:hAnsi="Times New Roman" w:cs="Times New Roman"/>
          <w:sz w:val="24"/>
          <w:szCs w:val="24"/>
          <w:lang w:val="en-US"/>
        </w:rPr>
        <w:t>UTADIS</w:t>
      </w:r>
      <w:r w:rsidRPr="00CB1127">
        <w:rPr>
          <w:rFonts w:ascii="Times New Roman" w:hAnsi="Times New Roman" w:cs="Times New Roman"/>
          <w:sz w:val="24"/>
          <w:szCs w:val="24"/>
          <w:vertAlign w:val="superscript"/>
          <w:lang w:val="en-US"/>
        </w:rPr>
        <w:t>GMS</w:t>
      </w:r>
      <w:r w:rsidRPr="00CB1127">
        <w:rPr>
          <w:rFonts w:ascii="Times New Roman" w:hAnsi="Times New Roman" w:cs="Times New Roman"/>
          <w:sz w:val="24"/>
          <w:szCs w:val="24"/>
          <w:vertAlign w:val="superscript"/>
        </w:rPr>
        <w:t xml:space="preserve"> </w:t>
      </w:r>
      <w:r w:rsidRPr="00CB1127">
        <w:rPr>
          <w:rFonts w:ascii="Times New Roman" w:hAnsi="Times New Roman" w:cs="Times New Roman"/>
          <w:sz w:val="24"/>
          <w:szCs w:val="24"/>
        </w:rPr>
        <w:t xml:space="preserve">καθώς και την </w:t>
      </w:r>
      <w:r w:rsidRPr="00CB1127">
        <w:rPr>
          <w:rFonts w:ascii="Times New Roman" w:hAnsi="Times New Roman" w:cs="Times New Roman"/>
          <w:sz w:val="24"/>
          <w:szCs w:val="24"/>
          <w:lang w:val="en-US"/>
        </w:rPr>
        <w:t>GRIP</w:t>
      </w:r>
      <w:r w:rsidRPr="00CB1127">
        <w:rPr>
          <w:rFonts w:ascii="Times New Roman" w:hAnsi="Times New Roman" w:cs="Times New Roman"/>
          <w:sz w:val="24"/>
          <w:szCs w:val="24"/>
        </w:rPr>
        <w:t xml:space="preserve">. Η οικογένεια των ισχυρών μεθόδων κανονικής παλινδρόμησης έχει αρχικά σχεδιαστεί για να ασχολείται με προτιμήσεις που εκφράζονται από έναν και μόνο αποφασίζοντα. Εντούτοις, σύμφωνα με τους </w:t>
      </w:r>
      <w:r w:rsidRPr="00CB1127">
        <w:rPr>
          <w:rFonts w:ascii="Times New Roman" w:hAnsi="Times New Roman" w:cs="Times New Roman"/>
          <w:noProof/>
          <w:sz w:val="24"/>
          <w:szCs w:val="24"/>
          <w:lang w:val="en-US"/>
        </w:rPr>
        <w:t>Salvatore</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Greco</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et</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al</w:t>
      </w:r>
      <w:r w:rsidRPr="00CB1127">
        <w:rPr>
          <w:rFonts w:ascii="Times New Roman" w:hAnsi="Times New Roman" w:cs="Times New Roman"/>
          <w:noProof/>
          <w:sz w:val="24"/>
          <w:szCs w:val="24"/>
        </w:rPr>
        <w:t xml:space="preserve">. (2009) και </w:t>
      </w:r>
      <w:r w:rsidRPr="00CB1127">
        <w:rPr>
          <w:rFonts w:ascii="Times New Roman" w:hAnsi="Times New Roman" w:cs="Times New Roman"/>
          <w:noProof/>
          <w:sz w:val="24"/>
          <w:szCs w:val="24"/>
          <w:lang w:val="en-US"/>
        </w:rPr>
        <w:t>Salvatore</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Greco</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et</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al</w:t>
      </w:r>
      <w:r w:rsidRPr="00CB1127">
        <w:rPr>
          <w:rFonts w:ascii="Times New Roman" w:hAnsi="Times New Roman" w:cs="Times New Roman"/>
          <w:noProof/>
          <w:sz w:val="24"/>
          <w:szCs w:val="24"/>
        </w:rPr>
        <w:t xml:space="preserve">. </w:t>
      </w:r>
      <w:r w:rsidRPr="00CB1127">
        <w:rPr>
          <w:rFonts w:ascii="Times New Roman" w:hAnsi="Times New Roman" w:cs="Times New Roman"/>
          <w:sz w:val="24"/>
          <w:szCs w:val="24"/>
        </w:rPr>
        <w:t xml:space="preserve">(2012) η αρχή αυτή διευρύνθηκε σε ομαδικές αποφάσεις. Οι βασικές μέθοδοι αποφάσεων πολλαπλών κριτηρίων στις οποίες έχει εφαρμοστεί η ισχυρή κανονική παλινδρόμηση έχουν μελετηθεί εκεί και έχουν ληφθεί οι αντίστοιχες μέθοδοι για την ομαδική απόφαση. Υποστηρίζουν πως στο πλαίσιο των </w:t>
      </w:r>
      <w:r w:rsidRPr="00CB1127">
        <w:rPr>
          <w:rFonts w:ascii="Times New Roman" w:hAnsi="Times New Roman" w:cs="Times New Roman"/>
          <w:sz w:val="24"/>
          <w:szCs w:val="24"/>
          <w:lang w:val="en-US"/>
        </w:rPr>
        <w:t>UTA</w:t>
      </w:r>
      <w:r w:rsidRPr="00CB1127">
        <w:rPr>
          <w:rFonts w:ascii="Times New Roman" w:hAnsi="Times New Roman" w:cs="Times New Roman"/>
          <w:sz w:val="24"/>
          <w:szCs w:val="24"/>
          <w:vertAlign w:val="superscript"/>
          <w:lang w:val="en-US"/>
        </w:rPr>
        <w:t>GMS</w:t>
      </w:r>
      <w:r w:rsidRPr="00CB1127">
        <w:rPr>
          <w:rFonts w:ascii="Times New Roman" w:hAnsi="Times New Roman" w:cs="Times New Roman"/>
          <w:sz w:val="24"/>
          <w:szCs w:val="24"/>
        </w:rPr>
        <w:t>-</w:t>
      </w:r>
      <w:r w:rsidRPr="00CB1127">
        <w:rPr>
          <w:rFonts w:ascii="Times New Roman" w:hAnsi="Times New Roman" w:cs="Times New Roman"/>
          <w:sz w:val="24"/>
          <w:szCs w:val="24"/>
          <w:lang w:val="en-US"/>
        </w:rPr>
        <w:t>GROUP</w:t>
      </w:r>
      <w:r w:rsidRPr="00CB1127">
        <w:rPr>
          <w:rFonts w:ascii="Times New Roman" w:hAnsi="Times New Roman" w:cs="Times New Roman"/>
          <w:sz w:val="24"/>
          <w:szCs w:val="24"/>
        </w:rPr>
        <w:t xml:space="preserve"> και </w:t>
      </w:r>
      <w:r w:rsidRPr="00CB1127">
        <w:rPr>
          <w:rFonts w:ascii="Times New Roman" w:hAnsi="Times New Roman" w:cs="Times New Roman"/>
          <w:sz w:val="24"/>
          <w:szCs w:val="24"/>
          <w:lang w:val="en-US"/>
        </w:rPr>
        <w:t>UTADIS</w:t>
      </w:r>
      <w:r w:rsidRPr="00CB1127">
        <w:rPr>
          <w:rFonts w:ascii="Times New Roman" w:hAnsi="Times New Roman" w:cs="Times New Roman"/>
          <w:sz w:val="24"/>
          <w:szCs w:val="24"/>
          <w:vertAlign w:val="superscript"/>
          <w:lang w:val="en-US"/>
        </w:rPr>
        <w:t>GMS</w:t>
      </w:r>
      <w:r w:rsidRPr="00CB1127">
        <w:rPr>
          <w:rFonts w:ascii="Times New Roman" w:hAnsi="Times New Roman" w:cs="Times New Roman"/>
          <w:sz w:val="24"/>
          <w:szCs w:val="24"/>
        </w:rPr>
        <w:t>-</w:t>
      </w:r>
      <w:r w:rsidRPr="00CB1127">
        <w:rPr>
          <w:rFonts w:ascii="Times New Roman" w:hAnsi="Times New Roman" w:cs="Times New Roman"/>
          <w:sz w:val="24"/>
          <w:szCs w:val="24"/>
          <w:lang w:val="en-US"/>
        </w:rPr>
        <w:t>GROUP</w:t>
      </w:r>
      <w:r w:rsidRPr="00CB1127">
        <w:rPr>
          <w:rFonts w:ascii="Times New Roman" w:hAnsi="Times New Roman" w:cs="Times New Roman"/>
          <w:sz w:val="24"/>
          <w:szCs w:val="24"/>
        </w:rPr>
        <w:t>, αρκετοί αποφασίζοντες μπορούν να συνεργαστούν για να λάβουν μια συλλογική απόφαση. Γίνεται επέκταση της οικογένεια</w:t>
      </w:r>
      <w:r w:rsidR="00C87E2F">
        <w:rPr>
          <w:rFonts w:ascii="Times New Roman" w:hAnsi="Times New Roman" w:cs="Times New Roman"/>
          <w:sz w:val="24"/>
          <w:szCs w:val="24"/>
        </w:rPr>
        <w:t>ς</w:t>
      </w:r>
      <w:r w:rsidRPr="00CB1127">
        <w:rPr>
          <w:rFonts w:ascii="Times New Roman" w:hAnsi="Times New Roman" w:cs="Times New Roman"/>
          <w:sz w:val="24"/>
          <w:szCs w:val="24"/>
        </w:rPr>
        <w:t xml:space="preserve"> των μεθόδων </w:t>
      </w:r>
      <w:r w:rsidRPr="00CB1127">
        <w:rPr>
          <w:rFonts w:ascii="Times New Roman" w:hAnsi="Times New Roman" w:cs="Times New Roman"/>
          <w:sz w:val="24"/>
          <w:szCs w:val="24"/>
          <w:lang w:val="en-US"/>
        </w:rPr>
        <w:t>GROUP</w:t>
      </w:r>
      <w:r w:rsidRPr="00CB1127">
        <w:rPr>
          <w:rFonts w:ascii="Times New Roman" w:hAnsi="Times New Roman" w:cs="Times New Roman"/>
          <w:sz w:val="24"/>
          <w:szCs w:val="24"/>
        </w:rPr>
        <w:t xml:space="preserve">, όχι μόνο υποστηρίζοντας τους αποφασίζοντες με μια πολύ διαισθητική αναπαράσταση των αποτελεσμάτων της εύρωστης κανονικής παλινδρόμησης, αλλά και παρέχοντας μιας εικόνας για μια επιτευχθείσα λύση συναίνεσης. Συνεπώς, συνδυάζουμε την ανάλυση ανθεκτικότητας που διεξάγεται στις </w:t>
      </w:r>
      <w:r w:rsidRPr="00CB1127">
        <w:rPr>
          <w:rFonts w:ascii="Times New Roman" w:hAnsi="Times New Roman" w:cs="Times New Roman"/>
          <w:sz w:val="24"/>
          <w:szCs w:val="24"/>
          <w:lang w:val="en-US"/>
        </w:rPr>
        <w:t>UTA</w:t>
      </w:r>
      <w:r w:rsidRPr="00CB1127">
        <w:rPr>
          <w:rFonts w:ascii="Times New Roman" w:hAnsi="Times New Roman" w:cs="Times New Roman"/>
          <w:sz w:val="24"/>
          <w:szCs w:val="24"/>
          <w:vertAlign w:val="superscript"/>
          <w:lang w:val="en-US"/>
        </w:rPr>
        <w:t>GMS</w:t>
      </w:r>
      <w:r w:rsidRPr="00CB1127">
        <w:rPr>
          <w:rFonts w:ascii="Times New Roman" w:hAnsi="Times New Roman" w:cs="Times New Roman"/>
          <w:sz w:val="24"/>
          <w:szCs w:val="24"/>
        </w:rPr>
        <w:t>-</w:t>
      </w:r>
      <w:r w:rsidRPr="00CB1127">
        <w:rPr>
          <w:rFonts w:ascii="Times New Roman" w:hAnsi="Times New Roman" w:cs="Times New Roman"/>
          <w:sz w:val="24"/>
          <w:szCs w:val="24"/>
          <w:lang w:val="en-US"/>
        </w:rPr>
        <w:t>GROUP</w:t>
      </w:r>
      <w:r w:rsidRPr="00CB1127">
        <w:rPr>
          <w:rFonts w:ascii="Times New Roman" w:hAnsi="Times New Roman" w:cs="Times New Roman"/>
          <w:sz w:val="24"/>
          <w:szCs w:val="24"/>
        </w:rPr>
        <w:t xml:space="preserve"> και </w:t>
      </w:r>
      <w:r w:rsidRPr="00CB1127">
        <w:rPr>
          <w:rFonts w:ascii="Times New Roman" w:hAnsi="Times New Roman" w:cs="Times New Roman"/>
          <w:sz w:val="24"/>
          <w:szCs w:val="24"/>
          <w:lang w:val="en-US"/>
        </w:rPr>
        <w:t>UTADIS</w:t>
      </w:r>
      <w:r w:rsidRPr="00CB1127">
        <w:rPr>
          <w:rFonts w:ascii="Times New Roman" w:hAnsi="Times New Roman" w:cs="Times New Roman"/>
          <w:sz w:val="24"/>
          <w:szCs w:val="24"/>
          <w:vertAlign w:val="superscript"/>
          <w:lang w:val="en-US"/>
        </w:rPr>
        <w:t>GMS</w:t>
      </w:r>
      <w:r w:rsidRPr="00CB1127">
        <w:rPr>
          <w:rFonts w:ascii="Times New Roman" w:hAnsi="Times New Roman" w:cs="Times New Roman"/>
          <w:sz w:val="24"/>
          <w:szCs w:val="24"/>
        </w:rPr>
        <w:t>-</w:t>
      </w:r>
      <w:r w:rsidRPr="00CB1127">
        <w:rPr>
          <w:rFonts w:ascii="Times New Roman" w:hAnsi="Times New Roman" w:cs="Times New Roman"/>
          <w:sz w:val="24"/>
          <w:szCs w:val="24"/>
          <w:lang w:val="en-US"/>
        </w:rPr>
        <w:t>GROUP</w:t>
      </w:r>
      <w:r w:rsidRPr="00CB1127">
        <w:rPr>
          <w:rFonts w:ascii="Times New Roman" w:hAnsi="Times New Roman" w:cs="Times New Roman"/>
          <w:sz w:val="24"/>
          <w:szCs w:val="24"/>
        </w:rPr>
        <w:t xml:space="preserve"> με τη σαφήνεια των κλασσικών μεθόδων τύπου </w:t>
      </w:r>
      <w:r w:rsidRPr="00CB1127">
        <w:rPr>
          <w:rFonts w:ascii="Times New Roman" w:hAnsi="Times New Roman" w:cs="Times New Roman"/>
          <w:sz w:val="24"/>
          <w:szCs w:val="24"/>
          <w:lang w:val="en-US"/>
        </w:rPr>
        <w:t>UTA</w:t>
      </w:r>
      <w:r w:rsidRPr="00CB1127">
        <w:rPr>
          <w:rFonts w:ascii="Times New Roman" w:hAnsi="Times New Roman" w:cs="Times New Roman"/>
          <w:sz w:val="24"/>
          <w:szCs w:val="24"/>
        </w:rPr>
        <w:t xml:space="preserve">. Η παρουσιαζόμενη προσέγγιση μπορεί να ενδιαφέρει τους ερευνητές στη διαχείριση και τις επιχειρήσεις με εφαρμογές όπως π.χ. αξιολόγηση των προτιμήσεων των καταναλωτών, επιλογή προσωπικού ή κατανομή προτεραιοτήτων σε έργα. </w:t>
      </w:r>
    </w:p>
    <w:p w:rsidR="00170AFF" w:rsidRPr="00CB1127" w:rsidRDefault="00170AFF" w:rsidP="00995A14">
      <w:pPr>
        <w:spacing w:after="0" w:line="360" w:lineRule="auto"/>
        <w:ind w:firstLine="1134"/>
        <w:jc w:val="both"/>
        <w:rPr>
          <w:rFonts w:ascii="Times New Roman" w:hAnsi="Times New Roman" w:cs="Times New Roman"/>
          <w:sz w:val="24"/>
          <w:szCs w:val="24"/>
        </w:rPr>
      </w:pPr>
      <w:r w:rsidRPr="00CB1127">
        <w:rPr>
          <w:rFonts w:ascii="Times New Roman" w:hAnsi="Times New Roman" w:cs="Times New Roman"/>
          <w:sz w:val="24"/>
          <w:szCs w:val="24"/>
        </w:rPr>
        <w:t xml:space="preserve">Ωστόσο, είναι σημαντικό να τονιστεί ότι μετά την παραδοχή των μεθόδων </w:t>
      </w:r>
      <w:r w:rsidRPr="00CB1127">
        <w:rPr>
          <w:rFonts w:ascii="Times New Roman" w:hAnsi="Times New Roman" w:cs="Times New Roman"/>
          <w:sz w:val="24"/>
          <w:szCs w:val="24"/>
          <w:lang w:val="en-US"/>
        </w:rPr>
        <w:t>GROUP</w:t>
      </w:r>
      <w:r w:rsidRPr="00CB1127">
        <w:rPr>
          <w:rFonts w:ascii="Times New Roman" w:hAnsi="Times New Roman" w:cs="Times New Roman"/>
          <w:sz w:val="24"/>
          <w:szCs w:val="24"/>
        </w:rPr>
        <w:t xml:space="preserve"> η εισαγόμενη διαδικασία θα μπορούσε να χρησιμοποιηθεί μόνο σε αυτά τα προβλήματα ομαδικών αποφάσεων όπου οι επιδόσεις όλων των εναλλακτικών επιλογών στην κοινή οικογένεια κριτηρίων είναι οι ίδιες για όλους τους αποφασίζοντες</w:t>
      </w:r>
      <w:sdt>
        <w:sdtPr>
          <w:rPr>
            <w:rFonts w:ascii="Times New Roman" w:hAnsi="Times New Roman" w:cs="Times New Roman"/>
            <w:sz w:val="24"/>
            <w:szCs w:val="24"/>
            <w:lang w:val="en-US"/>
          </w:rPr>
          <w:id w:val="406665690"/>
          <w:citation/>
        </w:sdtPr>
        <w:sdtContent>
          <w:r w:rsidR="00A31D56" w:rsidRPr="00CB1127">
            <w:rPr>
              <w:rFonts w:ascii="Times New Roman" w:hAnsi="Times New Roman" w:cs="Times New Roman"/>
              <w:sz w:val="24"/>
              <w:szCs w:val="24"/>
              <w:lang w:val="en-US"/>
            </w:rPr>
            <w:fldChar w:fldCharType="begin"/>
          </w:r>
          <w:r w:rsidRPr="00CB1127">
            <w:rPr>
              <w:rFonts w:ascii="Times New Roman" w:hAnsi="Times New Roman" w:cs="Times New Roman"/>
              <w:sz w:val="24"/>
              <w:szCs w:val="24"/>
            </w:rPr>
            <w:instrText xml:space="preserve"> </w:instrText>
          </w:r>
          <w:r w:rsidRPr="00CB1127">
            <w:rPr>
              <w:rFonts w:ascii="Times New Roman" w:hAnsi="Times New Roman" w:cs="Times New Roman"/>
              <w:sz w:val="24"/>
              <w:szCs w:val="24"/>
              <w:lang w:val="en-US"/>
            </w:rPr>
            <w:instrText>CITATION</w:instrText>
          </w:r>
          <w:r w:rsidRPr="00CB1127">
            <w:rPr>
              <w:rFonts w:ascii="Times New Roman" w:hAnsi="Times New Roman" w:cs="Times New Roman"/>
              <w:sz w:val="24"/>
              <w:szCs w:val="24"/>
            </w:rPr>
            <w:instrText xml:space="preserve"> </w:instrText>
          </w:r>
          <w:r w:rsidRPr="00CB1127">
            <w:rPr>
              <w:rFonts w:ascii="Times New Roman" w:hAnsi="Times New Roman" w:cs="Times New Roman"/>
              <w:sz w:val="24"/>
              <w:szCs w:val="24"/>
              <w:lang w:val="en-US"/>
            </w:rPr>
            <w:instrText>Mi</w:instrText>
          </w:r>
          <w:r w:rsidRPr="00CB1127">
            <w:rPr>
              <w:rFonts w:ascii="Times New Roman" w:hAnsi="Times New Roman" w:cs="Times New Roman"/>
              <w:sz w:val="24"/>
              <w:szCs w:val="24"/>
            </w:rPr>
            <w:instrText>ł13 \</w:instrText>
          </w:r>
          <w:r w:rsidRPr="00CB1127">
            <w:rPr>
              <w:rFonts w:ascii="Times New Roman" w:hAnsi="Times New Roman" w:cs="Times New Roman"/>
              <w:sz w:val="24"/>
              <w:szCs w:val="24"/>
              <w:lang w:val="en-US"/>
            </w:rPr>
            <w:instrText>l</w:instrText>
          </w:r>
          <w:r w:rsidRPr="00CB1127">
            <w:rPr>
              <w:rFonts w:ascii="Times New Roman" w:hAnsi="Times New Roman" w:cs="Times New Roman"/>
              <w:sz w:val="24"/>
              <w:szCs w:val="24"/>
            </w:rPr>
            <w:instrText xml:space="preserve"> 1032 </w:instrText>
          </w:r>
          <w:r w:rsidR="00A31D56" w:rsidRPr="00CB1127">
            <w:rPr>
              <w:rFonts w:ascii="Times New Roman" w:hAnsi="Times New Roman" w:cs="Times New Roman"/>
              <w:sz w:val="24"/>
              <w:szCs w:val="24"/>
              <w:lang w:val="en-US"/>
            </w:rPr>
            <w:fldChar w:fldCharType="separate"/>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Mi</w:t>
          </w:r>
          <w:r w:rsidR="00E86504" w:rsidRPr="00E86504">
            <w:rPr>
              <w:rFonts w:ascii="Times New Roman" w:hAnsi="Times New Roman" w:cs="Times New Roman"/>
              <w:noProof/>
              <w:sz w:val="24"/>
              <w:szCs w:val="24"/>
            </w:rPr>
            <w:t>ł</w:t>
          </w:r>
          <w:r w:rsidR="00E86504" w:rsidRPr="00E86504">
            <w:rPr>
              <w:rFonts w:ascii="Times New Roman" w:hAnsi="Times New Roman" w:cs="Times New Roman"/>
              <w:noProof/>
              <w:sz w:val="24"/>
              <w:szCs w:val="24"/>
              <w:lang w:val="en-US"/>
            </w:rPr>
            <w:t>osz</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Kadzinski</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2013)</w:t>
          </w:r>
          <w:r w:rsidR="00A31D56" w:rsidRPr="00CB1127">
            <w:rPr>
              <w:rFonts w:ascii="Times New Roman" w:hAnsi="Times New Roman" w:cs="Times New Roman"/>
              <w:sz w:val="24"/>
              <w:szCs w:val="24"/>
              <w:lang w:val="en-US"/>
            </w:rPr>
            <w:fldChar w:fldCharType="end"/>
          </w:r>
        </w:sdtContent>
      </w:sdt>
      <w:r w:rsidRPr="00CB1127">
        <w:rPr>
          <w:rFonts w:ascii="Times New Roman" w:hAnsi="Times New Roman" w:cs="Times New Roman"/>
          <w:sz w:val="24"/>
          <w:szCs w:val="24"/>
        </w:rPr>
        <w:t xml:space="preserve">.  Οι αποφασίζοντες μοιράζονται την ίδια περιγραφή του προβλήματος απόφασης, δηλαδή το σύνολο εναλλακτικών λύσεων, τη συνεπή οικογένεια κριτηρίων και τη μήτρα αξιολόγησης. Για κάθε αποφασίζοντα, ο οποίος εκφράζει τις προσωπικές του πληροφορίες προτιμήσεων, χρησιμοποιούμε την αντίστοιχη αρχική μέθοδο και ελέγχουμε αν υπάρχουν οι απαραίτητες και πιθανές σχέσεις προτίμησης ή εκχωρήσεις παραμένουν για τουλάχιστον ένα ή για όλους τους αποφασίζοντες. Έτσι, θεωρούμε δύο επίπεδα βεβαιότητας. Το πρώτο επίπεδο αφορά την επαλήθευση των αναγκαίων και πιθανών συνεπειών των πληροφοριών προτίμησης που παρέχονται από κάθε αποφασίζοντα. Το άλλο επίπεδο περιλαμβάνει την ένδειξη εάν στο εξεταζόμενο σύνολο των αποφασιζόντων το συγκεκριμένο αποτέλεσμα επιβεβαιώνεται από τουλάχιστον ένα αποφασίζοντα (ενδεχομένως) ή από όλους τα </w:t>
      </w:r>
      <w:r w:rsidRPr="00CB1127">
        <w:rPr>
          <w:rFonts w:ascii="Times New Roman" w:hAnsi="Times New Roman" w:cs="Times New Roman"/>
          <w:sz w:val="24"/>
          <w:szCs w:val="24"/>
          <w:lang w:val="en-US"/>
        </w:rPr>
        <w:t>DM</w:t>
      </w:r>
      <w:r w:rsidRPr="00CB1127">
        <w:rPr>
          <w:rFonts w:ascii="Times New Roman" w:hAnsi="Times New Roman" w:cs="Times New Roman"/>
          <w:sz w:val="24"/>
          <w:szCs w:val="24"/>
        </w:rPr>
        <w:t xml:space="preserve"> (κατ 'ανάγκην). Με αυτό τον τρόπο επιχειρηματολογούμε από την άποψη των αναγκαίων και πιθανών αποτελεσμάτων και των συμμαχιών </w:t>
      </w:r>
      <w:r w:rsidRPr="00CB1127">
        <w:rPr>
          <w:rFonts w:ascii="Times New Roman" w:hAnsi="Times New Roman" w:cs="Times New Roman"/>
          <w:sz w:val="24"/>
          <w:szCs w:val="24"/>
          <w:lang w:val="en-US"/>
        </w:rPr>
        <w:t>DM</w:t>
      </w:r>
      <w:r w:rsidRPr="00CB1127">
        <w:rPr>
          <w:rFonts w:ascii="Times New Roman" w:hAnsi="Times New Roman" w:cs="Times New Roman"/>
          <w:sz w:val="24"/>
          <w:szCs w:val="24"/>
        </w:rPr>
        <w:t xml:space="preserve"> και καταλήγουμε σε τέσσερις τύπους αποτελεσμάτων: 1. απαραίτητα-απαραίτητα, (δηλαδή αποτέλεσμα αναγκαίο για όλους τους αποφασίζοντες), 2. Απαραίτητο-πιθανό (αποτέλεσμα το οποίο είναι απαραίτητο για έναν τουλάχιστον αποφασίζοντα), πιθανό-απαραίτητο (δηλ. αποτέλεσμα το οποίο είναι δυνατό για όλα τους αποφασίζοντες), και πιθανό-πιθανό (δηλ. αποτέλεσμα το οποίο είναι δυνατό για τουλάχιστον έναν αποφασίζοντα)</w:t>
      </w:r>
      <w:sdt>
        <w:sdtPr>
          <w:rPr>
            <w:rFonts w:ascii="Times New Roman" w:hAnsi="Times New Roman" w:cs="Times New Roman"/>
            <w:sz w:val="24"/>
            <w:szCs w:val="24"/>
          </w:rPr>
          <w:id w:val="406665689"/>
          <w:citation/>
        </w:sdtPr>
        <w:sdtContent>
          <w:r w:rsidR="00A31D56" w:rsidRPr="00CB1127">
            <w:rPr>
              <w:rFonts w:ascii="Times New Roman" w:hAnsi="Times New Roman" w:cs="Times New Roman"/>
              <w:sz w:val="24"/>
              <w:szCs w:val="24"/>
            </w:rPr>
            <w:fldChar w:fldCharType="begin"/>
          </w:r>
          <w:r w:rsidRPr="00CB1127">
            <w:rPr>
              <w:rFonts w:ascii="Times New Roman" w:hAnsi="Times New Roman" w:cs="Times New Roman"/>
              <w:sz w:val="24"/>
              <w:szCs w:val="24"/>
            </w:rPr>
            <w:instrText xml:space="preserve"> </w:instrText>
          </w:r>
          <w:r w:rsidRPr="00CB1127">
            <w:rPr>
              <w:rFonts w:ascii="Times New Roman" w:hAnsi="Times New Roman" w:cs="Times New Roman"/>
              <w:sz w:val="24"/>
              <w:szCs w:val="24"/>
              <w:lang w:val="en-US"/>
            </w:rPr>
            <w:instrText>CITATION</w:instrText>
          </w:r>
          <w:r w:rsidRPr="00CB1127">
            <w:rPr>
              <w:rFonts w:ascii="Times New Roman" w:hAnsi="Times New Roman" w:cs="Times New Roman"/>
              <w:sz w:val="24"/>
              <w:szCs w:val="24"/>
            </w:rPr>
            <w:instrText xml:space="preserve"> </w:instrText>
          </w:r>
          <w:r w:rsidRPr="00CB1127">
            <w:rPr>
              <w:rFonts w:ascii="Times New Roman" w:hAnsi="Times New Roman" w:cs="Times New Roman"/>
              <w:sz w:val="24"/>
              <w:szCs w:val="24"/>
              <w:lang w:val="en-US"/>
            </w:rPr>
            <w:instrText>Mi</w:instrText>
          </w:r>
          <w:r w:rsidRPr="00CB1127">
            <w:rPr>
              <w:rFonts w:ascii="Times New Roman" w:hAnsi="Times New Roman" w:cs="Times New Roman"/>
              <w:sz w:val="24"/>
              <w:szCs w:val="24"/>
            </w:rPr>
            <w:instrText>ł13 \</w:instrText>
          </w:r>
          <w:r w:rsidRPr="00CB1127">
            <w:rPr>
              <w:rFonts w:ascii="Times New Roman" w:hAnsi="Times New Roman" w:cs="Times New Roman"/>
              <w:sz w:val="24"/>
              <w:szCs w:val="24"/>
              <w:lang w:val="en-US"/>
            </w:rPr>
            <w:instrText>l</w:instrText>
          </w:r>
          <w:r w:rsidRPr="00CB1127">
            <w:rPr>
              <w:rFonts w:ascii="Times New Roman" w:hAnsi="Times New Roman" w:cs="Times New Roman"/>
              <w:sz w:val="24"/>
              <w:szCs w:val="24"/>
            </w:rPr>
            <w:instrText xml:space="preserve"> 1032 </w:instrText>
          </w:r>
          <w:r w:rsidR="00A31D56" w:rsidRPr="00CB1127">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Mi</w:t>
          </w:r>
          <w:r w:rsidR="00E86504" w:rsidRPr="00E86504">
            <w:rPr>
              <w:rFonts w:ascii="Times New Roman" w:hAnsi="Times New Roman" w:cs="Times New Roman"/>
              <w:noProof/>
              <w:sz w:val="24"/>
              <w:szCs w:val="24"/>
            </w:rPr>
            <w:t>ł</w:t>
          </w:r>
          <w:r w:rsidR="00E86504" w:rsidRPr="00E86504">
            <w:rPr>
              <w:rFonts w:ascii="Times New Roman" w:hAnsi="Times New Roman" w:cs="Times New Roman"/>
              <w:noProof/>
              <w:sz w:val="24"/>
              <w:szCs w:val="24"/>
              <w:lang w:val="en-US"/>
            </w:rPr>
            <w:t>osz</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Kadzinski</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2013)</w:t>
          </w:r>
          <w:r w:rsidR="00A31D56" w:rsidRPr="00CB1127">
            <w:rPr>
              <w:rFonts w:ascii="Times New Roman" w:hAnsi="Times New Roman" w:cs="Times New Roman"/>
              <w:sz w:val="24"/>
              <w:szCs w:val="24"/>
            </w:rPr>
            <w:fldChar w:fldCharType="end"/>
          </w:r>
        </w:sdtContent>
      </w:sdt>
      <w:r w:rsidRPr="00CB1127">
        <w:rPr>
          <w:rFonts w:ascii="Times New Roman" w:hAnsi="Times New Roman" w:cs="Times New Roman"/>
          <w:sz w:val="24"/>
          <w:szCs w:val="24"/>
        </w:rPr>
        <w:t>.</w:t>
      </w:r>
    </w:p>
    <w:p w:rsidR="00170AFF" w:rsidRDefault="00170AFF" w:rsidP="00995A14">
      <w:pPr>
        <w:spacing w:after="0" w:line="360" w:lineRule="auto"/>
        <w:ind w:firstLine="1134"/>
        <w:jc w:val="both"/>
        <w:rPr>
          <w:rFonts w:ascii="Times New Roman" w:hAnsi="Times New Roman" w:cs="Times New Roman"/>
          <w:sz w:val="24"/>
          <w:szCs w:val="24"/>
        </w:rPr>
      </w:pPr>
      <w:r w:rsidRPr="00CB1127">
        <w:rPr>
          <w:rFonts w:ascii="Times New Roman" w:hAnsi="Times New Roman" w:cs="Times New Roman"/>
          <w:noProof/>
          <w:sz w:val="24"/>
          <w:szCs w:val="24"/>
        </w:rPr>
        <w:t>Οι</w:t>
      </w:r>
      <w:r w:rsidRPr="00CB1127">
        <w:rPr>
          <w:rFonts w:ascii="Times New Roman" w:hAnsi="Times New Roman" w:cs="Times New Roman"/>
          <w:noProof/>
          <w:sz w:val="24"/>
          <w:szCs w:val="24"/>
          <w:lang w:val="en-US"/>
        </w:rPr>
        <w:t xml:space="preserve"> Salvatore Greco et al. </w:t>
      </w:r>
      <w:r w:rsidRPr="00CB1127">
        <w:rPr>
          <w:rFonts w:ascii="Times New Roman" w:hAnsi="Times New Roman" w:cs="Times New Roman"/>
          <w:noProof/>
          <w:sz w:val="24"/>
          <w:szCs w:val="24"/>
        </w:rPr>
        <w:t>(2012) σημειώνουν πως υ</w:t>
      </w:r>
      <w:proofErr w:type="spellStart"/>
      <w:r w:rsidRPr="00CB1127">
        <w:rPr>
          <w:rFonts w:ascii="Times New Roman" w:hAnsi="Times New Roman" w:cs="Times New Roman"/>
          <w:sz w:val="24"/>
          <w:szCs w:val="24"/>
        </w:rPr>
        <w:t>ποτίθεται</w:t>
      </w:r>
      <w:proofErr w:type="spellEnd"/>
      <w:r w:rsidRPr="00CB1127">
        <w:rPr>
          <w:rFonts w:ascii="Times New Roman" w:hAnsi="Times New Roman" w:cs="Times New Roman"/>
          <w:sz w:val="24"/>
          <w:szCs w:val="24"/>
        </w:rPr>
        <w:t xml:space="preserve"> ότι κάθε αποφασίζ</w:t>
      </w:r>
      <w:r w:rsidR="008F520A">
        <w:rPr>
          <w:rFonts w:ascii="Times New Roman" w:hAnsi="Times New Roman" w:cs="Times New Roman"/>
          <w:sz w:val="24"/>
          <w:szCs w:val="24"/>
        </w:rPr>
        <w:t>ω</w:t>
      </w:r>
      <w:r w:rsidRPr="00CB1127">
        <w:rPr>
          <w:rFonts w:ascii="Times New Roman" w:hAnsi="Times New Roman" w:cs="Times New Roman"/>
          <w:sz w:val="24"/>
          <w:szCs w:val="24"/>
        </w:rPr>
        <w:t xml:space="preserve">ν παίζει τον ίδιο ρόλο στην ομάδα, έτσι έχουν την ίδια σημαντικότητα. Προσφέρουν την πληροφορία της ατομικής τους προτίμησης, η οποία γίνεται είτε με τις συγκρίσεις ανά ζεύγη των εναλλακτικών ή με τη σύγκριση των εναλλακτικών με κάποιες υποδειγματικές. Το συλλογικό </w:t>
      </w:r>
      <w:proofErr w:type="spellStart"/>
      <w:r w:rsidRPr="00CB1127">
        <w:rPr>
          <w:rFonts w:ascii="Times New Roman" w:hAnsi="Times New Roman" w:cs="Times New Roman"/>
          <w:sz w:val="24"/>
          <w:szCs w:val="24"/>
        </w:rPr>
        <w:t>προτιμησιακό</w:t>
      </w:r>
      <w:proofErr w:type="spellEnd"/>
      <w:r w:rsidRPr="00CB1127">
        <w:rPr>
          <w:rFonts w:ascii="Times New Roman" w:hAnsi="Times New Roman" w:cs="Times New Roman"/>
          <w:sz w:val="24"/>
          <w:szCs w:val="24"/>
        </w:rPr>
        <w:t xml:space="preserve"> μοντέλο αντιστοιχεί στις πληροφορίες προτίμησης που εκφράζονται από κάθε αποφασίζοντα και η ισχυρή κανονική παλινδρόμηση χρησιμοποιείται για να τις συνδυάσει</w:t>
      </w:r>
      <w:r w:rsidR="008F520A">
        <w:rPr>
          <w:rFonts w:ascii="Times New Roman" w:hAnsi="Times New Roman" w:cs="Times New Roman"/>
          <w:sz w:val="24"/>
          <w:szCs w:val="24"/>
        </w:rPr>
        <w:t>,</w:t>
      </w:r>
      <w:r w:rsidRPr="00CB1127">
        <w:rPr>
          <w:rFonts w:ascii="Times New Roman" w:hAnsi="Times New Roman" w:cs="Times New Roman"/>
          <w:sz w:val="24"/>
          <w:szCs w:val="24"/>
        </w:rPr>
        <w:t xml:space="preserve"> για να εξάγει μια συλλογική λύση. Εξηγούν τη λειτουργία των μεθόδων σε δύο φάσεις: Στην πρώτη φάση αυτής της επέκτασης, εξετάζουμε κάθε αποφασίζοντα χωριστά και προσδιορίζουμε τις απαραίτητες και τις πιθανές συνέπειες των πληροφοριών προτίμησής του. Ας υπενθυμίσουμε ότι γενικά τα απαραίτητα αποτελέσματα (σχέσεις ή αποστολές) καθορίζουν τις πιο συγκεκριμένες συστάσεις που εκπονούνται με βάση όλες τις συμβατές περιπτώσεις ενός μοντέλου προτίμησης που εξετάζεται ταυτόχρονα, ενώ τα πιθανά αποτελέσματα προσδιορίζουν πιθανές συστάσεις που προέρχονται από τουλάχιστον ένα παράδειγμα προτύπου συμβατ</w:t>
      </w:r>
      <w:r w:rsidR="00C9130C">
        <w:rPr>
          <w:rFonts w:ascii="Times New Roman" w:hAnsi="Times New Roman" w:cs="Times New Roman"/>
          <w:sz w:val="24"/>
          <w:szCs w:val="24"/>
        </w:rPr>
        <w:t>ού</w:t>
      </w:r>
      <w:r w:rsidRPr="00CB1127">
        <w:rPr>
          <w:rFonts w:ascii="Times New Roman" w:hAnsi="Times New Roman" w:cs="Times New Roman"/>
          <w:sz w:val="24"/>
          <w:szCs w:val="24"/>
        </w:rPr>
        <w:t xml:space="preserve"> με πληροφορίες προτίμησης. Στο δεύτερο στάδιο, ερευνούμε χώρους συναίνεσης για τα υποσύνολα των αποφασιζόντων. Αυτό επιτυγχάνεται με την εισαγωγή ενός δεύτερου επιπέδου βεβαιότητας, το οποίο αναφέρεται στο υποσύνολο των αποφασιζόντων που επιβεβαιώνει το συγκεκριμένο αποτέλεσμα. Για την ακρίβεια, αναφερόμαστε και πάλι στη δυνατότητα και την αναγκαιότητα αυτής της επιβεβαίωσης και ελέγχουμε αν τα απαραίτητα και πιθανά αποτελέσματα ακολουθούν τις πληροφορίες προτίμησης που παρέχονται από τουλάχιστον ένα ή όλους τους αποφασίζοντες. Σε αυτό το επίπεδο θα μπορούσαν εναλλακτικά να χρησιμοποιηθούν οι όροι "υποστηριζόμενο" και "ομόφωνα" για να διακρίνουν δηλώσεις που υποστηρίζονται από τουλάχιστον ένα αποφασίζοντα ή όλους τους αποφασίζοντες αντίστοιχα. Με αυτόν τον τρόπο, μπορούμε να υποδείξουμε τι θα συνέβαινε πάντα (για όλες τις συμβατές περιπτώσεις), μερικές φορές (για τουλάχιστον μία συμβατή παρουσία) ή ποτέ (για καμία από τις συμβατές περιπτώσεις) σε σχέση με ένα υποσύνολο ή το σύνολο των αποφασιζόντων. Συνεπώς, παρέχουν αποτελέσματα από τέσσερις διαφορετικούς τύπους όπως και οι </w:t>
      </w:r>
      <w:r w:rsidRPr="00CB1127">
        <w:rPr>
          <w:rFonts w:ascii="Times New Roman" w:hAnsi="Times New Roman" w:cs="Times New Roman"/>
          <w:noProof/>
          <w:sz w:val="24"/>
          <w:szCs w:val="24"/>
          <w:lang w:val="en-US"/>
        </w:rPr>
        <w:t>Mi</w:t>
      </w:r>
      <w:r w:rsidRPr="00CB1127">
        <w:rPr>
          <w:rFonts w:ascii="Times New Roman" w:hAnsi="Times New Roman" w:cs="Times New Roman"/>
          <w:noProof/>
          <w:sz w:val="24"/>
          <w:szCs w:val="24"/>
        </w:rPr>
        <w:t>ł</w:t>
      </w:r>
      <w:r w:rsidRPr="00CB1127">
        <w:rPr>
          <w:rFonts w:ascii="Times New Roman" w:hAnsi="Times New Roman" w:cs="Times New Roman"/>
          <w:noProof/>
          <w:sz w:val="24"/>
          <w:szCs w:val="24"/>
          <w:lang w:val="en-US"/>
        </w:rPr>
        <w:t>osz</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Kadzinski</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et</w:t>
      </w:r>
      <w:r w:rsidRPr="00CB1127">
        <w:rPr>
          <w:rFonts w:ascii="Times New Roman" w:hAnsi="Times New Roman" w:cs="Times New Roman"/>
          <w:noProof/>
          <w:sz w:val="24"/>
          <w:szCs w:val="24"/>
        </w:rPr>
        <w:t xml:space="preserve"> </w:t>
      </w:r>
      <w:r w:rsidRPr="00CB1127">
        <w:rPr>
          <w:rFonts w:ascii="Times New Roman" w:hAnsi="Times New Roman" w:cs="Times New Roman"/>
          <w:noProof/>
          <w:sz w:val="24"/>
          <w:szCs w:val="24"/>
          <w:lang w:val="en-US"/>
        </w:rPr>
        <w:t>al</w:t>
      </w:r>
      <w:r w:rsidRPr="00CB1127">
        <w:rPr>
          <w:rFonts w:ascii="Times New Roman" w:hAnsi="Times New Roman" w:cs="Times New Roman"/>
          <w:noProof/>
          <w:sz w:val="24"/>
          <w:szCs w:val="24"/>
        </w:rPr>
        <w:t>. το 2013</w:t>
      </w:r>
      <w:r w:rsidRPr="00CB1127">
        <w:rPr>
          <w:rFonts w:ascii="Times New Roman" w:hAnsi="Times New Roman" w:cs="Times New Roman"/>
          <w:sz w:val="24"/>
          <w:szCs w:val="24"/>
        </w:rPr>
        <w:t>.</w:t>
      </w:r>
    </w:p>
    <w:p w:rsidR="00170AFF" w:rsidRPr="009C1DD5" w:rsidRDefault="00170AFF" w:rsidP="008D5768">
      <w:pPr>
        <w:pStyle w:val="af0"/>
        <w:keepNext/>
        <w:spacing w:after="0"/>
        <w:jc w:val="center"/>
      </w:pPr>
      <w:r>
        <w:t xml:space="preserve">Πίνακας 3: Η οικογένεια </w:t>
      </w:r>
      <w:r>
        <w:rPr>
          <w:lang w:val="en-US"/>
        </w:rPr>
        <w:t>UTA</w:t>
      </w:r>
      <w:r w:rsidRPr="009C1DD5">
        <w:t xml:space="preserve"> </w:t>
      </w:r>
      <w:r>
        <w:t>στην υπηρεσία της ομαδικής απόφασης.</w:t>
      </w:r>
    </w:p>
    <w:tbl>
      <w:tblPr>
        <w:tblStyle w:val="1-11"/>
        <w:tblW w:w="9320" w:type="dxa"/>
        <w:tblLayout w:type="fixed"/>
        <w:tblLook w:val="04A0"/>
      </w:tblPr>
      <w:tblGrid>
        <w:gridCol w:w="1809"/>
        <w:gridCol w:w="993"/>
        <w:gridCol w:w="1559"/>
        <w:gridCol w:w="1417"/>
        <w:gridCol w:w="849"/>
        <w:gridCol w:w="2693"/>
      </w:tblGrid>
      <w:tr w:rsidR="00A23CDA" w:rsidRPr="00A23CDA" w:rsidTr="00B24A9A">
        <w:trPr>
          <w:cnfStyle w:val="100000000000"/>
        </w:trPr>
        <w:tc>
          <w:tcPr>
            <w:cnfStyle w:val="001000000000"/>
            <w:tcW w:w="1809" w:type="dxa"/>
          </w:tcPr>
          <w:p w:rsidR="00A23CDA" w:rsidRPr="00DD1AED" w:rsidRDefault="00A23CDA" w:rsidP="00E86504">
            <w:pPr>
              <w:jc w:val="center"/>
              <w:rPr>
                <w:rFonts w:ascii="Times New Roman" w:hAnsi="Times New Roman" w:cs="Times New Roman"/>
                <w:b w:val="0"/>
                <w:sz w:val="16"/>
                <w:szCs w:val="16"/>
              </w:rPr>
            </w:pPr>
            <w:r w:rsidRPr="00DD1AED">
              <w:rPr>
                <w:rFonts w:ascii="Times New Roman" w:hAnsi="Times New Roman" w:cs="Times New Roman"/>
                <w:b w:val="0"/>
                <w:sz w:val="16"/>
                <w:szCs w:val="16"/>
              </w:rPr>
              <w:t>ΕΡΕΥΝΗΤΕΣ</w:t>
            </w:r>
          </w:p>
          <w:p w:rsidR="00A23CDA" w:rsidRPr="00DD1AED" w:rsidRDefault="00A23CDA" w:rsidP="00E86504">
            <w:pPr>
              <w:jc w:val="center"/>
              <w:rPr>
                <w:rFonts w:ascii="Times New Roman" w:hAnsi="Times New Roman" w:cs="Times New Roman"/>
                <w:b w:val="0"/>
                <w:sz w:val="16"/>
                <w:szCs w:val="16"/>
              </w:rPr>
            </w:pPr>
            <w:r w:rsidRPr="00DD1AED">
              <w:rPr>
                <w:rFonts w:ascii="Times New Roman" w:hAnsi="Times New Roman" w:cs="Times New Roman"/>
                <w:b w:val="0"/>
                <w:sz w:val="16"/>
                <w:szCs w:val="16"/>
              </w:rPr>
              <w:t>(Ή ΕΡΕΥΝΗΤΗΣ)</w:t>
            </w:r>
          </w:p>
        </w:tc>
        <w:tc>
          <w:tcPr>
            <w:tcW w:w="993" w:type="dxa"/>
          </w:tcPr>
          <w:p w:rsidR="00A23CDA" w:rsidRPr="00713014" w:rsidRDefault="00A23CD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ΕΤΟΣ</w:t>
            </w:r>
          </w:p>
          <w:p w:rsidR="00A23CDA" w:rsidRDefault="00A23CD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ΔΗΜΟΣΙ</w:t>
            </w:r>
            <w:r>
              <w:rPr>
                <w:rFonts w:ascii="Times New Roman" w:hAnsi="Times New Roman" w:cs="Times New Roman"/>
                <w:b w:val="0"/>
                <w:sz w:val="16"/>
                <w:szCs w:val="16"/>
              </w:rPr>
              <w:t>-</w:t>
            </w:r>
          </w:p>
          <w:p w:rsidR="00A23CDA" w:rsidRPr="00DD1AED" w:rsidRDefault="00A23CD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ΕΥΣΗΣ</w:t>
            </w:r>
          </w:p>
        </w:tc>
        <w:tc>
          <w:tcPr>
            <w:tcW w:w="1559" w:type="dxa"/>
          </w:tcPr>
          <w:p w:rsidR="00A23CDA" w:rsidRPr="00DD1AED" w:rsidRDefault="00A23CDA" w:rsidP="00E86504">
            <w:pPr>
              <w:jc w:val="center"/>
              <w:cnfStyle w:val="100000000000"/>
              <w:rPr>
                <w:rFonts w:ascii="Times New Roman" w:hAnsi="Times New Roman" w:cs="Times New Roman"/>
                <w:b w:val="0"/>
                <w:sz w:val="16"/>
                <w:szCs w:val="16"/>
              </w:rPr>
            </w:pPr>
            <w:r>
              <w:rPr>
                <w:rFonts w:ascii="Times New Roman" w:hAnsi="Times New Roman" w:cs="Times New Roman"/>
                <w:b w:val="0"/>
                <w:sz w:val="16"/>
                <w:szCs w:val="16"/>
              </w:rPr>
              <w:t>ΣΥΝΔΥΑΣΜΟΣ/ΣΥΓΚΡΙΣΗ ΜΕ ΑΛΛΗ ΜΕΘΟΔΟ</w:t>
            </w:r>
          </w:p>
          <w:p w:rsidR="00A23CDA" w:rsidRPr="00DD1AED" w:rsidRDefault="00A23CD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Ή ΜΕΘΟΔΟ</w:t>
            </w:r>
            <w:r>
              <w:rPr>
                <w:rFonts w:ascii="Times New Roman" w:hAnsi="Times New Roman" w:cs="Times New Roman"/>
                <w:b w:val="0"/>
                <w:sz w:val="16"/>
                <w:szCs w:val="16"/>
              </w:rPr>
              <w:t>ΥΣ Ή ΜΑΘΗΜΑΤΙΚΑ ΜΟΝΤΕΛΑ</w:t>
            </w:r>
          </w:p>
        </w:tc>
        <w:tc>
          <w:tcPr>
            <w:tcW w:w="1417" w:type="dxa"/>
          </w:tcPr>
          <w:p w:rsidR="00A23CDA" w:rsidRPr="00DD1AED" w:rsidRDefault="00A23CD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ΠΑΡΑΤΗΡΗΣΕΙΣ</w:t>
            </w:r>
          </w:p>
        </w:tc>
        <w:tc>
          <w:tcPr>
            <w:tcW w:w="849" w:type="dxa"/>
          </w:tcPr>
          <w:p w:rsidR="00A23CDA" w:rsidRPr="00713014" w:rsidRDefault="00A23CD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lang w:val="en-US"/>
              </w:rPr>
              <w:t>FUSSY</w:t>
            </w:r>
            <w:r w:rsidRPr="00713014">
              <w:rPr>
                <w:rFonts w:ascii="Times New Roman" w:hAnsi="Times New Roman" w:cs="Times New Roman"/>
                <w:b w:val="0"/>
                <w:sz w:val="16"/>
                <w:szCs w:val="16"/>
              </w:rPr>
              <w:t xml:space="preserve"> </w:t>
            </w:r>
          </w:p>
        </w:tc>
        <w:tc>
          <w:tcPr>
            <w:tcW w:w="2693" w:type="dxa"/>
          </w:tcPr>
          <w:p w:rsidR="00A23CDA" w:rsidRPr="00DD1AED" w:rsidRDefault="00A23CD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ΘΕΜΑ ΕΦΑΡΜΟΓΗΣ</w:t>
            </w:r>
          </w:p>
        </w:tc>
      </w:tr>
      <w:tr w:rsidR="00A23CDA" w:rsidRPr="00CC77EF" w:rsidTr="00B24A9A">
        <w:trPr>
          <w:cnfStyle w:val="000000100000"/>
          <w:trHeight w:val="325"/>
        </w:trPr>
        <w:tc>
          <w:tcPr>
            <w:cnfStyle w:val="001000000000"/>
            <w:tcW w:w="1809" w:type="dxa"/>
          </w:tcPr>
          <w:p w:rsidR="00A23CDA" w:rsidRPr="00A23CDA" w:rsidRDefault="00A23CDA" w:rsidP="008D5768">
            <w:pPr>
              <w:rPr>
                <w:rFonts w:ascii="Times New Roman" w:hAnsi="Times New Roman" w:cs="Times New Roman"/>
                <w:b w:val="0"/>
                <w:sz w:val="16"/>
                <w:szCs w:val="16"/>
                <w:lang w:val="en-US"/>
              </w:rPr>
            </w:pPr>
            <w:proofErr w:type="spellStart"/>
            <w:r w:rsidRPr="00A23CDA">
              <w:rPr>
                <w:rFonts w:ascii="Times New Roman" w:hAnsi="Times New Roman" w:cs="Times New Roman"/>
                <w:b w:val="0"/>
                <w:sz w:val="16"/>
                <w:szCs w:val="16"/>
                <w:lang w:val="en-US"/>
              </w:rPr>
              <w:t>Nikolaos</w:t>
            </w:r>
            <w:proofErr w:type="spellEnd"/>
            <w:r w:rsidRPr="00A23CDA">
              <w:rPr>
                <w:rFonts w:ascii="Times New Roman" w:hAnsi="Times New Roman" w:cs="Times New Roman"/>
                <w:b w:val="0"/>
                <w:sz w:val="16"/>
                <w:szCs w:val="16"/>
                <w:lang w:val="en-US"/>
              </w:rPr>
              <w:t xml:space="preserve"> F. </w:t>
            </w:r>
            <w:proofErr w:type="spellStart"/>
            <w:r w:rsidRPr="00A23CDA">
              <w:rPr>
                <w:rFonts w:ascii="Times New Roman" w:hAnsi="Times New Roman" w:cs="Times New Roman"/>
                <w:b w:val="0"/>
                <w:sz w:val="16"/>
                <w:szCs w:val="16"/>
                <w:lang w:val="en-US"/>
              </w:rPr>
              <w:t>Matsatsinis</w:t>
            </w:r>
            <w:proofErr w:type="spellEnd"/>
            <w:r w:rsidRPr="00A23CDA">
              <w:rPr>
                <w:rFonts w:ascii="Times New Roman" w:hAnsi="Times New Roman" w:cs="Times New Roman"/>
                <w:b w:val="0"/>
                <w:sz w:val="16"/>
                <w:szCs w:val="16"/>
                <w:lang w:val="en-US"/>
              </w:rPr>
              <w:t xml:space="preserve"> and </w:t>
            </w:r>
            <w:proofErr w:type="spellStart"/>
            <w:r w:rsidRPr="00A23CDA">
              <w:rPr>
                <w:rFonts w:ascii="Times New Roman" w:hAnsi="Times New Roman" w:cs="Times New Roman"/>
                <w:b w:val="0"/>
                <w:sz w:val="16"/>
                <w:szCs w:val="16"/>
                <w:lang w:val="en-US"/>
              </w:rPr>
              <w:t>Pavlos</w:t>
            </w:r>
            <w:proofErr w:type="spellEnd"/>
            <w:r w:rsidRPr="00A23CDA">
              <w:rPr>
                <w:rFonts w:ascii="Times New Roman" w:hAnsi="Times New Roman" w:cs="Times New Roman"/>
                <w:b w:val="0"/>
                <w:sz w:val="16"/>
                <w:szCs w:val="16"/>
                <w:lang w:val="en-US"/>
              </w:rPr>
              <w:t xml:space="preserve"> </w:t>
            </w:r>
            <w:proofErr w:type="spellStart"/>
            <w:r w:rsidRPr="00A23CDA">
              <w:rPr>
                <w:rFonts w:ascii="Times New Roman" w:hAnsi="Times New Roman" w:cs="Times New Roman"/>
                <w:b w:val="0"/>
                <w:sz w:val="16"/>
                <w:szCs w:val="16"/>
                <w:lang w:val="en-US"/>
              </w:rPr>
              <w:t>Delias</w:t>
            </w:r>
            <w:proofErr w:type="spellEnd"/>
            <w:r w:rsidRPr="00A23CDA">
              <w:rPr>
                <w:rFonts w:ascii="Times New Roman" w:hAnsi="Times New Roman" w:cs="Times New Roman"/>
                <w:b w:val="0"/>
                <w:sz w:val="16"/>
                <w:szCs w:val="16"/>
                <w:lang w:val="en-US"/>
              </w:rPr>
              <w:t>.</w:t>
            </w:r>
          </w:p>
        </w:tc>
        <w:tc>
          <w:tcPr>
            <w:tcW w:w="993" w:type="dxa"/>
          </w:tcPr>
          <w:p w:rsidR="00A23CDA" w:rsidRPr="004E221B" w:rsidRDefault="00A23CDA" w:rsidP="008D5768">
            <w:pPr>
              <w:cnfStyle w:val="000000100000"/>
              <w:rPr>
                <w:rFonts w:ascii="Times New Roman" w:hAnsi="Times New Roman" w:cs="Times New Roman"/>
                <w:sz w:val="16"/>
                <w:szCs w:val="16"/>
              </w:rPr>
            </w:pPr>
            <w:r>
              <w:rPr>
                <w:rFonts w:ascii="Times New Roman" w:hAnsi="Times New Roman" w:cs="Times New Roman"/>
                <w:sz w:val="16"/>
                <w:szCs w:val="16"/>
              </w:rPr>
              <w:t>2004</w:t>
            </w:r>
          </w:p>
        </w:tc>
        <w:tc>
          <w:tcPr>
            <w:tcW w:w="1559" w:type="dxa"/>
          </w:tcPr>
          <w:p w:rsidR="00A23CDA" w:rsidRPr="008429D4" w:rsidRDefault="00A23CDA" w:rsidP="008D5768">
            <w:pPr>
              <w:cnfStyle w:val="000000100000"/>
              <w:rPr>
                <w:rFonts w:ascii="Times New Roman" w:hAnsi="Times New Roman" w:cs="Times New Roman"/>
                <w:sz w:val="16"/>
                <w:szCs w:val="16"/>
                <w:lang w:val="en-US"/>
              </w:rPr>
            </w:pPr>
          </w:p>
        </w:tc>
        <w:tc>
          <w:tcPr>
            <w:tcW w:w="1417" w:type="dxa"/>
          </w:tcPr>
          <w:p w:rsidR="00A23CDA" w:rsidRPr="008429D4" w:rsidRDefault="00A23CDA" w:rsidP="008D5768">
            <w:pPr>
              <w:cnfStyle w:val="000000100000"/>
              <w:rPr>
                <w:rFonts w:ascii="Times New Roman" w:hAnsi="Times New Roman" w:cs="Times New Roman"/>
                <w:sz w:val="16"/>
                <w:szCs w:val="16"/>
                <w:lang w:val="en-US"/>
              </w:rPr>
            </w:pPr>
            <w:r w:rsidRPr="004E221B">
              <w:rPr>
                <w:rFonts w:ascii="Times New Roman" w:hAnsi="Times New Roman" w:cs="Times New Roman"/>
                <w:sz w:val="16"/>
                <w:szCs w:val="16"/>
                <w:lang w:val="en-US"/>
              </w:rPr>
              <w:t>UTA II</w:t>
            </w:r>
          </w:p>
        </w:tc>
        <w:tc>
          <w:tcPr>
            <w:tcW w:w="849" w:type="dxa"/>
          </w:tcPr>
          <w:p w:rsidR="00A23CDA" w:rsidRPr="008429D4" w:rsidRDefault="00A23CDA" w:rsidP="008D5768">
            <w:pPr>
              <w:cnfStyle w:val="000000100000"/>
              <w:rPr>
                <w:rFonts w:ascii="Times New Roman" w:hAnsi="Times New Roman" w:cs="Times New Roman"/>
                <w:sz w:val="16"/>
                <w:szCs w:val="16"/>
                <w:lang w:val="en-US"/>
              </w:rPr>
            </w:pPr>
          </w:p>
        </w:tc>
        <w:tc>
          <w:tcPr>
            <w:tcW w:w="2693" w:type="dxa"/>
          </w:tcPr>
          <w:p w:rsidR="00A23CDA" w:rsidRPr="00F3320F" w:rsidRDefault="00A23CDA" w:rsidP="008D5768">
            <w:pPr>
              <w:cnfStyle w:val="000000100000"/>
              <w:rPr>
                <w:rFonts w:ascii="Times New Roman" w:hAnsi="Times New Roman" w:cs="Times New Roman"/>
                <w:sz w:val="16"/>
                <w:szCs w:val="16"/>
                <w:lang w:val="en-US"/>
              </w:rPr>
            </w:pPr>
            <w:r w:rsidRPr="00F3320F">
              <w:rPr>
                <w:rFonts w:ascii="Times New Roman" w:hAnsi="Times New Roman" w:cs="Times New Roman"/>
                <w:sz w:val="16"/>
                <w:szCs w:val="16"/>
              </w:rPr>
              <w:t>Δεν περιέχει παράδειγμα.</w:t>
            </w:r>
          </w:p>
        </w:tc>
      </w:tr>
      <w:tr w:rsidR="00A23CDA" w:rsidRPr="00CC77EF" w:rsidTr="00B24A9A">
        <w:trPr>
          <w:cnfStyle w:val="000000010000"/>
          <w:trHeight w:val="204"/>
        </w:trPr>
        <w:tc>
          <w:tcPr>
            <w:cnfStyle w:val="001000000000"/>
            <w:tcW w:w="1809" w:type="dxa"/>
          </w:tcPr>
          <w:p w:rsidR="00A23CDA" w:rsidRPr="00A23CDA" w:rsidRDefault="00A23CDA" w:rsidP="008D5768">
            <w:pPr>
              <w:rPr>
                <w:rFonts w:ascii="Times New Roman" w:hAnsi="Times New Roman" w:cs="Times New Roman"/>
                <w:b w:val="0"/>
                <w:sz w:val="16"/>
                <w:szCs w:val="16"/>
                <w:lang w:val="en-US"/>
              </w:rPr>
            </w:pPr>
            <w:proofErr w:type="spellStart"/>
            <w:r w:rsidRPr="00A23CDA">
              <w:rPr>
                <w:rFonts w:ascii="Times New Roman" w:hAnsi="Times New Roman" w:cs="Times New Roman"/>
                <w:b w:val="0"/>
                <w:sz w:val="16"/>
                <w:szCs w:val="16"/>
                <w:lang w:val="en-US"/>
              </w:rPr>
              <w:t>N.Matsatsinis</w:t>
            </w:r>
            <w:proofErr w:type="spellEnd"/>
            <w:r w:rsidRPr="00A23CDA">
              <w:rPr>
                <w:rFonts w:ascii="Times New Roman" w:hAnsi="Times New Roman" w:cs="Times New Roman"/>
                <w:b w:val="0"/>
                <w:sz w:val="16"/>
                <w:szCs w:val="16"/>
                <w:lang w:val="en-US"/>
              </w:rPr>
              <w:t xml:space="preserve"> et al.</w:t>
            </w:r>
          </w:p>
        </w:tc>
        <w:tc>
          <w:tcPr>
            <w:tcW w:w="993" w:type="dxa"/>
          </w:tcPr>
          <w:p w:rsidR="00A23CDA" w:rsidRPr="004F2869" w:rsidRDefault="00A23CDA" w:rsidP="008D5768">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2005</w:t>
            </w:r>
          </w:p>
        </w:tc>
        <w:tc>
          <w:tcPr>
            <w:tcW w:w="1559" w:type="dxa"/>
          </w:tcPr>
          <w:p w:rsidR="00A23CDA" w:rsidRPr="00DC7BD5" w:rsidRDefault="00A23CDA" w:rsidP="008D5768">
            <w:pPr>
              <w:cnfStyle w:val="000000010000"/>
              <w:rPr>
                <w:rFonts w:ascii="Times New Roman" w:hAnsi="Times New Roman" w:cs="Times New Roman"/>
                <w:sz w:val="16"/>
                <w:szCs w:val="16"/>
                <w:lang w:val="en-US"/>
              </w:rPr>
            </w:pPr>
          </w:p>
        </w:tc>
        <w:tc>
          <w:tcPr>
            <w:tcW w:w="1417" w:type="dxa"/>
          </w:tcPr>
          <w:p w:rsidR="00A23CDA" w:rsidRPr="004F2869" w:rsidRDefault="00A23CDA" w:rsidP="008D5768">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UTASTAR</w:t>
            </w:r>
          </w:p>
        </w:tc>
        <w:tc>
          <w:tcPr>
            <w:tcW w:w="849" w:type="dxa"/>
          </w:tcPr>
          <w:p w:rsidR="00A23CDA" w:rsidRPr="00C9734F" w:rsidRDefault="00A23CDA" w:rsidP="008D5768">
            <w:pPr>
              <w:cnfStyle w:val="000000010000"/>
              <w:rPr>
                <w:rFonts w:ascii="Times New Roman" w:hAnsi="Times New Roman" w:cs="Times New Roman"/>
                <w:sz w:val="16"/>
                <w:szCs w:val="16"/>
                <w:lang w:val="en-US"/>
              </w:rPr>
            </w:pPr>
          </w:p>
        </w:tc>
        <w:tc>
          <w:tcPr>
            <w:tcW w:w="2693" w:type="dxa"/>
          </w:tcPr>
          <w:p w:rsidR="00A23CDA" w:rsidRPr="00F3320F" w:rsidRDefault="00A23CD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Βελτίωση προϊόντος εταιρίας.</w:t>
            </w:r>
          </w:p>
        </w:tc>
      </w:tr>
      <w:tr w:rsidR="00A23CDA" w:rsidRPr="00CC77EF" w:rsidTr="00B24A9A">
        <w:trPr>
          <w:cnfStyle w:val="000000100000"/>
          <w:trHeight w:val="560"/>
        </w:trPr>
        <w:tc>
          <w:tcPr>
            <w:cnfStyle w:val="001000000000"/>
            <w:tcW w:w="1809" w:type="dxa"/>
          </w:tcPr>
          <w:p w:rsidR="00A23CDA" w:rsidRPr="00A23CDA" w:rsidRDefault="00A23CDA" w:rsidP="008D5768">
            <w:pPr>
              <w:rPr>
                <w:rFonts w:ascii="Times New Roman" w:hAnsi="Times New Roman" w:cs="Times New Roman"/>
                <w:b w:val="0"/>
                <w:sz w:val="16"/>
                <w:szCs w:val="16"/>
                <w:lang w:val="en-US"/>
              </w:rPr>
            </w:pPr>
            <w:proofErr w:type="spellStart"/>
            <w:r w:rsidRPr="00A23CDA">
              <w:rPr>
                <w:rFonts w:ascii="Times New Roman" w:hAnsi="Times New Roman" w:cs="Times New Roman"/>
                <w:b w:val="0"/>
                <w:sz w:val="16"/>
                <w:szCs w:val="16"/>
              </w:rPr>
              <w:t>Salvatore</w:t>
            </w:r>
            <w:proofErr w:type="spellEnd"/>
            <w:r w:rsidRPr="00A23CDA">
              <w:rPr>
                <w:rFonts w:ascii="Times New Roman" w:hAnsi="Times New Roman" w:cs="Times New Roman"/>
                <w:b w:val="0"/>
                <w:sz w:val="16"/>
                <w:szCs w:val="16"/>
              </w:rPr>
              <w:t xml:space="preserve"> </w:t>
            </w:r>
            <w:proofErr w:type="spellStart"/>
            <w:r w:rsidRPr="00A23CDA">
              <w:rPr>
                <w:rFonts w:ascii="Times New Roman" w:hAnsi="Times New Roman" w:cs="Times New Roman"/>
                <w:b w:val="0"/>
                <w:sz w:val="16"/>
                <w:szCs w:val="16"/>
              </w:rPr>
              <w:t>Greco</w:t>
            </w:r>
            <w:proofErr w:type="spellEnd"/>
            <w:r w:rsidRPr="00A23CDA">
              <w:rPr>
                <w:rFonts w:ascii="Times New Roman" w:hAnsi="Times New Roman" w:cs="Times New Roman"/>
                <w:b w:val="0"/>
                <w:sz w:val="16"/>
                <w:szCs w:val="16"/>
              </w:rPr>
              <w:t xml:space="preserve"> </w:t>
            </w:r>
            <w:r w:rsidRPr="00A23CDA">
              <w:rPr>
                <w:rFonts w:ascii="Times New Roman" w:hAnsi="Times New Roman" w:cs="Times New Roman"/>
                <w:b w:val="0"/>
                <w:sz w:val="16"/>
                <w:szCs w:val="16"/>
                <w:lang w:val="en-US"/>
              </w:rPr>
              <w:t>et al.</w:t>
            </w:r>
          </w:p>
        </w:tc>
        <w:tc>
          <w:tcPr>
            <w:tcW w:w="993" w:type="dxa"/>
          </w:tcPr>
          <w:p w:rsidR="00A23CDA" w:rsidRPr="00C91847" w:rsidRDefault="00A23CDA" w:rsidP="008D5768">
            <w:pPr>
              <w:cnfStyle w:val="000000100000"/>
              <w:rPr>
                <w:rFonts w:ascii="Times New Roman" w:hAnsi="Times New Roman" w:cs="Times New Roman"/>
                <w:sz w:val="16"/>
                <w:szCs w:val="16"/>
              </w:rPr>
            </w:pPr>
            <w:r>
              <w:rPr>
                <w:rFonts w:ascii="Times New Roman" w:hAnsi="Times New Roman" w:cs="Times New Roman"/>
                <w:sz w:val="16"/>
                <w:szCs w:val="16"/>
              </w:rPr>
              <w:t>2009</w:t>
            </w:r>
          </w:p>
        </w:tc>
        <w:tc>
          <w:tcPr>
            <w:tcW w:w="1559" w:type="dxa"/>
          </w:tcPr>
          <w:p w:rsidR="00A23CDA" w:rsidRPr="00E71C61" w:rsidRDefault="00A23CDA" w:rsidP="008D5768">
            <w:pPr>
              <w:cnfStyle w:val="000000100000"/>
              <w:rPr>
                <w:rFonts w:ascii="Times New Roman" w:hAnsi="Times New Roman" w:cs="Times New Roman"/>
                <w:sz w:val="16"/>
                <w:szCs w:val="16"/>
                <w:lang w:val="en-US"/>
              </w:rPr>
            </w:pPr>
            <w:r w:rsidRPr="008429D4">
              <w:rPr>
                <w:rFonts w:ascii="Times New Roman" w:hAnsi="Times New Roman" w:cs="Times New Roman"/>
                <w:sz w:val="16"/>
                <w:szCs w:val="16"/>
                <w:lang w:val="en-US"/>
              </w:rPr>
              <w:t>ELECTRE</w:t>
            </w:r>
          </w:p>
        </w:tc>
        <w:tc>
          <w:tcPr>
            <w:tcW w:w="1417" w:type="dxa"/>
          </w:tcPr>
          <w:p w:rsidR="00A23CDA" w:rsidRPr="008429D4" w:rsidRDefault="00A23CDA" w:rsidP="008D5768">
            <w:pPr>
              <w:cnfStyle w:val="000000100000"/>
              <w:rPr>
                <w:rFonts w:ascii="Times New Roman" w:hAnsi="Times New Roman" w:cs="Times New Roman"/>
                <w:sz w:val="16"/>
                <w:szCs w:val="16"/>
                <w:lang w:val="en-US"/>
              </w:rPr>
            </w:pPr>
            <w:r w:rsidRPr="008429D4">
              <w:rPr>
                <w:rFonts w:ascii="Times New Roman" w:hAnsi="Times New Roman" w:cs="Times New Roman"/>
                <w:sz w:val="16"/>
                <w:szCs w:val="16"/>
                <w:lang w:val="en-US"/>
              </w:rPr>
              <w:t>UTA</w:t>
            </w:r>
            <w:r w:rsidRPr="00872E3D">
              <w:rPr>
                <w:rFonts w:ascii="Times New Roman" w:hAnsi="Times New Roman" w:cs="Times New Roman"/>
                <w:sz w:val="16"/>
                <w:szCs w:val="16"/>
                <w:vertAlign w:val="superscript"/>
                <w:lang w:val="en-US"/>
              </w:rPr>
              <w:t>GMS</w:t>
            </w:r>
            <w:r w:rsidRPr="008429D4">
              <w:rPr>
                <w:rFonts w:ascii="Times New Roman" w:hAnsi="Times New Roman" w:cs="Times New Roman"/>
                <w:sz w:val="16"/>
                <w:szCs w:val="16"/>
                <w:lang w:val="en-US"/>
              </w:rPr>
              <w:t>-GROUP,</w:t>
            </w:r>
          </w:p>
          <w:p w:rsidR="00A23CDA" w:rsidRPr="008429D4" w:rsidRDefault="00A23CDA" w:rsidP="008D5768">
            <w:pPr>
              <w:cnfStyle w:val="000000100000"/>
              <w:rPr>
                <w:rFonts w:ascii="Times New Roman" w:hAnsi="Times New Roman" w:cs="Times New Roman"/>
                <w:sz w:val="16"/>
                <w:szCs w:val="16"/>
                <w:lang w:val="en-US"/>
              </w:rPr>
            </w:pPr>
            <w:r w:rsidRPr="008429D4">
              <w:rPr>
                <w:rFonts w:ascii="Times New Roman" w:hAnsi="Times New Roman" w:cs="Times New Roman"/>
                <w:sz w:val="16"/>
                <w:szCs w:val="16"/>
                <w:lang w:val="en-US"/>
              </w:rPr>
              <w:t>UTADIS</w:t>
            </w:r>
            <w:r w:rsidRPr="00872E3D">
              <w:rPr>
                <w:rFonts w:ascii="Times New Roman" w:hAnsi="Times New Roman" w:cs="Times New Roman"/>
                <w:sz w:val="16"/>
                <w:szCs w:val="16"/>
                <w:vertAlign w:val="superscript"/>
                <w:lang w:val="en-US"/>
              </w:rPr>
              <w:t>GMS</w:t>
            </w:r>
            <w:r w:rsidRPr="008429D4">
              <w:rPr>
                <w:rFonts w:ascii="Times New Roman" w:hAnsi="Times New Roman" w:cs="Times New Roman"/>
                <w:sz w:val="16"/>
                <w:szCs w:val="16"/>
                <w:lang w:val="en-US"/>
              </w:rPr>
              <w:t xml:space="preserve">-GROUP </w:t>
            </w:r>
          </w:p>
          <w:p w:rsidR="00A23CDA" w:rsidRPr="008429D4" w:rsidRDefault="00A23CDA" w:rsidP="008D5768">
            <w:pPr>
              <w:cnfStyle w:val="000000100000"/>
              <w:rPr>
                <w:rFonts w:ascii="Times New Roman" w:hAnsi="Times New Roman" w:cs="Times New Roman"/>
                <w:sz w:val="16"/>
                <w:szCs w:val="16"/>
                <w:lang w:val="en-US"/>
              </w:rPr>
            </w:pPr>
            <w:r w:rsidRPr="008429D4">
              <w:rPr>
                <w:rFonts w:ascii="Times New Roman" w:hAnsi="Times New Roman" w:cs="Times New Roman"/>
                <w:sz w:val="16"/>
                <w:szCs w:val="16"/>
                <w:lang w:val="en-US"/>
              </w:rPr>
              <w:t>ELECTRE</w:t>
            </w:r>
            <w:r w:rsidRPr="00872E3D">
              <w:rPr>
                <w:rFonts w:ascii="Times New Roman" w:hAnsi="Times New Roman" w:cs="Times New Roman"/>
                <w:sz w:val="16"/>
                <w:szCs w:val="16"/>
                <w:vertAlign w:val="superscript"/>
                <w:lang w:val="en-US"/>
              </w:rPr>
              <w:t>GMS</w:t>
            </w:r>
            <w:r w:rsidRPr="008429D4">
              <w:rPr>
                <w:rFonts w:ascii="Times New Roman" w:hAnsi="Times New Roman" w:cs="Times New Roman"/>
                <w:sz w:val="16"/>
                <w:szCs w:val="16"/>
                <w:lang w:val="en-US"/>
              </w:rPr>
              <w:t>-GROUP.</w:t>
            </w:r>
          </w:p>
        </w:tc>
        <w:tc>
          <w:tcPr>
            <w:tcW w:w="849" w:type="dxa"/>
          </w:tcPr>
          <w:p w:rsidR="00A23CDA" w:rsidRPr="008429D4" w:rsidRDefault="00A23CDA" w:rsidP="008D5768">
            <w:pPr>
              <w:cnfStyle w:val="000000100000"/>
              <w:rPr>
                <w:rFonts w:ascii="Times New Roman" w:hAnsi="Times New Roman" w:cs="Times New Roman"/>
                <w:sz w:val="16"/>
                <w:szCs w:val="16"/>
                <w:lang w:val="en-US"/>
              </w:rPr>
            </w:pPr>
          </w:p>
        </w:tc>
        <w:tc>
          <w:tcPr>
            <w:tcW w:w="2693" w:type="dxa"/>
          </w:tcPr>
          <w:p w:rsidR="00A23CDA" w:rsidRPr="00F3320F" w:rsidRDefault="00A23CD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Δεν περιέχει παράδειγμα.</w:t>
            </w:r>
          </w:p>
        </w:tc>
      </w:tr>
      <w:tr w:rsidR="00A23CDA" w:rsidRPr="00CC77EF" w:rsidTr="00B24A9A">
        <w:trPr>
          <w:cnfStyle w:val="000000010000"/>
          <w:trHeight w:val="115"/>
        </w:trPr>
        <w:tc>
          <w:tcPr>
            <w:cnfStyle w:val="001000000000"/>
            <w:tcW w:w="1809" w:type="dxa"/>
          </w:tcPr>
          <w:p w:rsidR="00A23CDA" w:rsidRPr="00A23CDA" w:rsidRDefault="00A23CDA" w:rsidP="008D5768">
            <w:pPr>
              <w:rPr>
                <w:rFonts w:ascii="Times New Roman" w:hAnsi="Times New Roman" w:cs="Times New Roman"/>
                <w:b w:val="0"/>
                <w:sz w:val="16"/>
                <w:szCs w:val="16"/>
              </w:rPr>
            </w:pPr>
            <w:proofErr w:type="spellStart"/>
            <w:r w:rsidRPr="00A23CDA">
              <w:rPr>
                <w:rFonts w:ascii="Times New Roman" w:hAnsi="Times New Roman" w:cs="Times New Roman"/>
                <w:b w:val="0"/>
                <w:sz w:val="16"/>
                <w:szCs w:val="16"/>
              </w:rPr>
              <w:t>Salvatore</w:t>
            </w:r>
            <w:proofErr w:type="spellEnd"/>
            <w:r w:rsidRPr="00A23CDA">
              <w:rPr>
                <w:rFonts w:ascii="Times New Roman" w:hAnsi="Times New Roman" w:cs="Times New Roman"/>
                <w:b w:val="0"/>
                <w:sz w:val="16"/>
                <w:szCs w:val="16"/>
              </w:rPr>
              <w:t xml:space="preserve"> </w:t>
            </w:r>
            <w:proofErr w:type="spellStart"/>
            <w:r w:rsidRPr="00A23CDA">
              <w:rPr>
                <w:rFonts w:ascii="Times New Roman" w:hAnsi="Times New Roman" w:cs="Times New Roman"/>
                <w:b w:val="0"/>
                <w:sz w:val="16"/>
                <w:szCs w:val="16"/>
              </w:rPr>
              <w:t>Greco</w:t>
            </w:r>
            <w:proofErr w:type="spellEnd"/>
            <w:r w:rsidRPr="00A23CDA">
              <w:rPr>
                <w:rFonts w:ascii="Times New Roman" w:hAnsi="Times New Roman" w:cs="Times New Roman"/>
                <w:b w:val="0"/>
                <w:sz w:val="16"/>
                <w:szCs w:val="16"/>
              </w:rPr>
              <w:t xml:space="preserve"> </w:t>
            </w:r>
            <w:r w:rsidRPr="00A23CDA">
              <w:rPr>
                <w:rFonts w:ascii="Times New Roman" w:hAnsi="Times New Roman" w:cs="Times New Roman"/>
                <w:b w:val="0"/>
                <w:sz w:val="16"/>
                <w:szCs w:val="16"/>
                <w:lang w:val="en-US"/>
              </w:rPr>
              <w:t>et al.</w:t>
            </w:r>
          </w:p>
        </w:tc>
        <w:tc>
          <w:tcPr>
            <w:tcW w:w="993" w:type="dxa"/>
          </w:tcPr>
          <w:p w:rsidR="00A23CDA" w:rsidRDefault="00A23CDA" w:rsidP="008D5768">
            <w:pPr>
              <w:cnfStyle w:val="000000010000"/>
              <w:rPr>
                <w:rFonts w:ascii="Times New Roman" w:hAnsi="Times New Roman" w:cs="Times New Roman"/>
                <w:sz w:val="16"/>
                <w:szCs w:val="16"/>
              </w:rPr>
            </w:pPr>
            <w:r>
              <w:rPr>
                <w:rFonts w:ascii="Times New Roman" w:hAnsi="Times New Roman" w:cs="Times New Roman"/>
                <w:sz w:val="16"/>
                <w:szCs w:val="16"/>
              </w:rPr>
              <w:t>2009</w:t>
            </w:r>
          </w:p>
        </w:tc>
        <w:tc>
          <w:tcPr>
            <w:tcW w:w="1559" w:type="dxa"/>
          </w:tcPr>
          <w:p w:rsidR="00A23CDA" w:rsidRDefault="00A23CDA" w:rsidP="008D5768">
            <w:pPr>
              <w:cnfStyle w:val="000000010000"/>
              <w:rPr>
                <w:rFonts w:ascii="Times New Roman" w:hAnsi="Times New Roman" w:cs="Times New Roman"/>
                <w:sz w:val="16"/>
                <w:szCs w:val="16"/>
                <w:lang w:val="en-US"/>
              </w:rPr>
            </w:pPr>
          </w:p>
        </w:tc>
        <w:tc>
          <w:tcPr>
            <w:tcW w:w="1417" w:type="dxa"/>
          </w:tcPr>
          <w:p w:rsidR="00A23CDA" w:rsidRPr="00283C5E" w:rsidRDefault="00A23CDA" w:rsidP="008D5768">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 xml:space="preserve">Robust Ordinal </w:t>
            </w:r>
            <w:proofErr w:type="spellStart"/>
            <w:r>
              <w:rPr>
                <w:rFonts w:ascii="Times New Roman" w:hAnsi="Times New Roman" w:cs="Times New Roman"/>
                <w:sz w:val="16"/>
                <w:szCs w:val="16"/>
                <w:lang w:val="en-US"/>
              </w:rPr>
              <w:t>Regration</w:t>
            </w:r>
            <w:proofErr w:type="spellEnd"/>
          </w:p>
        </w:tc>
        <w:tc>
          <w:tcPr>
            <w:tcW w:w="849" w:type="dxa"/>
          </w:tcPr>
          <w:p w:rsidR="00A23CDA" w:rsidRPr="008429D4" w:rsidRDefault="00A23CDA" w:rsidP="008D5768">
            <w:pPr>
              <w:cnfStyle w:val="000000010000"/>
              <w:rPr>
                <w:rFonts w:ascii="Times New Roman" w:hAnsi="Times New Roman" w:cs="Times New Roman"/>
                <w:sz w:val="16"/>
                <w:szCs w:val="16"/>
                <w:lang w:val="en-US"/>
              </w:rPr>
            </w:pPr>
          </w:p>
        </w:tc>
        <w:tc>
          <w:tcPr>
            <w:tcW w:w="2693" w:type="dxa"/>
          </w:tcPr>
          <w:p w:rsidR="00A23CDA" w:rsidRPr="00F3320F" w:rsidRDefault="00A23CDA" w:rsidP="008D5768">
            <w:pPr>
              <w:cnfStyle w:val="000000010000"/>
              <w:rPr>
                <w:rFonts w:ascii="Times New Roman" w:hAnsi="Times New Roman" w:cs="Times New Roman"/>
                <w:sz w:val="16"/>
                <w:szCs w:val="16"/>
              </w:rPr>
            </w:pPr>
          </w:p>
        </w:tc>
      </w:tr>
      <w:tr w:rsidR="00A23CDA" w:rsidRPr="00CC77EF" w:rsidTr="00B24A9A">
        <w:trPr>
          <w:cnfStyle w:val="000000100000"/>
          <w:trHeight w:val="148"/>
        </w:trPr>
        <w:tc>
          <w:tcPr>
            <w:cnfStyle w:val="001000000000"/>
            <w:tcW w:w="1809" w:type="dxa"/>
          </w:tcPr>
          <w:p w:rsidR="00A23CDA" w:rsidRPr="00A23CDA" w:rsidRDefault="00A23CDA" w:rsidP="008D5768">
            <w:pPr>
              <w:rPr>
                <w:rFonts w:ascii="Times New Roman" w:hAnsi="Times New Roman" w:cs="Times New Roman"/>
                <w:b w:val="0"/>
                <w:sz w:val="16"/>
                <w:szCs w:val="16"/>
                <w:lang w:val="en-US"/>
              </w:rPr>
            </w:pPr>
            <w:proofErr w:type="spellStart"/>
            <w:r w:rsidRPr="00A23CDA">
              <w:rPr>
                <w:rFonts w:ascii="Times New Roman" w:hAnsi="Times New Roman" w:cs="Times New Roman"/>
                <w:b w:val="0"/>
                <w:sz w:val="16"/>
                <w:szCs w:val="16"/>
                <w:lang w:val="en-US"/>
              </w:rPr>
              <w:t>Yannis</w:t>
            </w:r>
            <w:proofErr w:type="spellEnd"/>
            <w:r w:rsidRPr="00A23CDA">
              <w:rPr>
                <w:rFonts w:ascii="Times New Roman" w:hAnsi="Times New Roman" w:cs="Times New Roman"/>
                <w:b w:val="0"/>
                <w:sz w:val="16"/>
                <w:szCs w:val="16"/>
                <w:lang w:val="en-US"/>
              </w:rPr>
              <w:t xml:space="preserve"> </w:t>
            </w:r>
            <w:proofErr w:type="spellStart"/>
            <w:r w:rsidRPr="00A23CDA">
              <w:rPr>
                <w:rFonts w:ascii="Times New Roman" w:hAnsi="Times New Roman" w:cs="Times New Roman"/>
                <w:b w:val="0"/>
                <w:sz w:val="16"/>
                <w:szCs w:val="16"/>
                <w:lang w:val="en-US"/>
              </w:rPr>
              <w:t>Siskos</w:t>
            </w:r>
            <w:proofErr w:type="spellEnd"/>
            <w:r w:rsidRPr="00A23CDA">
              <w:rPr>
                <w:rFonts w:ascii="Times New Roman" w:hAnsi="Times New Roman" w:cs="Times New Roman"/>
                <w:b w:val="0"/>
                <w:sz w:val="16"/>
                <w:szCs w:val="16"/>
                <w:lang w:val="en-US"/>
              </w:rPr>
              <w:t xml:space="preserve"> </w:t>
            </w:r>
          </w:p>
          <w:p w:rsidR="00A23CDA" w:rsidRPr="00A23CDA" w:rsidRDefault="00A23CDA" w:rsidP="008D5768">
            <w:pPr>
              <w:rPr>
                <w:rFonts w:ascii="Times New Roman" w:hAnsi="Times New Roman" w:cs="Times New Roman"/>
                <w:b w:val="0"/>
                <w:sz w:val="16"/>
                <w:szCs w:val="16"/>
                <w:lang w:val="en-US"/>
              </w:rPr>
            </w:pPr>
            <w:r w:rsidRPr="00A23CDA">
              <w:rPr>
                <w:rFonts w:ascii="Times New Roman" w:hAnsi="Times New Roman" w:cs="Times New Roman"/>
                <w:b w:val="0"/>
                <w:sz w:val="16"/>
                <w:szCs w:val="16"/>
                <w:lang w:val="en-US"/>
              </w:rPr>
              <w:t xml:space="preserve">and </w:t>
            </w:r>
            <w:proofErr w:type="spellStart"/>
            <w:r w:rsidRPr="00A23CDA">
              <w:rPr>
                <w:rFonts w:ascii="Times New Roman" w:hAnsi="Times New Roman" w:cs="Times New Roman"/>
                <w:b w:val="0"/>
                <w:sz w:val="16"/>
                <w:szCs w:val="16"/>
                <w:lang w:val="en-US"/>
              </w:rPr>
              <w:t>Evangelos</w:t>
            </w:r>
            <w:proofErr w:type="spellEnd"/>
            <w:r w:rsidRPr="00A23CDA">
              <w:rPr>
                <w:rFonts w:ascii="Times New Roman" w:hAnsi="Times New Roman" w:cs="Times New Roman"/>
                <w:b w:val="0"/>
                <w:sz w:val="16"/>
                <w:szCs w:val="16"/>
                <w:lang w:val="en-US"/>
              </w:rPr>
              <w:t xml:space="preserve"> </w:t>
            </w:r>
            <w:proofErr w:type="spellStart"/>
            <w:r w:rsidRPr="00A23CDA">
              <w:rPr>
                <w:rFonts w:ascii="Times New Roman" w:hAnsi="Times New Roman" w:cs="Times New Roman"/>
                <w:b w:val="0"/>
                <w:sz w:val="16"/>
                <w:szCs w:val="16"/>
                <w:lang w:val="en-US"/>
              </w:rPr>
              <w:t>Grigoroudis</w:t>
            </w:r>
            <w:proofErr w:type="spellEnd"/>
          </w:p>
        </w:tc>
        <w:tc>
          <w:tcPr>
            <w:tcW w:w="993" w:type="dxa"/>
          </w:tcPr>
          <w:p w:rsidR="00A23CDA" w:rsidRPr="00AE0980" w:rsidRDefault="00A23CDA" w:rsidP="008D5768">
            <w:pPr>
              <w:cnfStyle w:val="000000100000"/>
              <w:rPr>
                <w:rFonts w:ascii="Times New Roman" w:hAnsi="Times New Roman" w:cs="Times New Roman"/>
                <w:sz w:val="16"/>
                <w:szCs w:val="16"/>
              </w:rPr>
            </w:pPr>
            <w:r>
              <w:rPr>
                <w:rFonts w:ascii="Times New Roman" w:hAnsi="Times New Roman" w:cs="Times New Roman"/>
                <w:sz w:val="16"/>
                <w:szCs w:val="16"/>
              </w:rPr>
              <w:t>2010</w:t>
            </w:r>
          </w:p>
        </w:tc>
        <w:tc>
          <w:tcPr>
            <w:tcW w:w="1559" w:type="dxa"/>
          </w:tcPr>
          <w:p w:rsidR="00A23CDA" w:rsidRPr="00E71C61" w:rsidRDefault="00A23CDA" w:rsidP="008D5768">
            <w:pPr>
              <w:cnfStyle w:val="000000100000"/>
              <w:rPr>
                <w:rFonts w:ascii="Times New Roman" w:hAnsi="Times New Roman" w:cs="Times New Roman"/>
                <w:sz w:val="16"/>
                <w:szCs w:val="16"/>
                <w:lang w:val="en-US"/>
              </w:rPr>
            </w:pPr>
          </w:p>
        </w:tc>
        <w:tc>
          <w:tcPr>
            <w:tcW w:w="1417" w:type="dxa"/>
          </w:tcPr>
          <w:p w:rsidR="00A23CDA" w:rsidRPr="008429D4" w:rsidRDefault="00A23CDA" w:rsidP="008D5768">
            <w:pPr>
              <w:cnfStyle w:val="000000100000"/>
              <w:rPr>
                <w:rFonts w:ascii="Times New Roman" w:hAnsi="Times New Roman" w:cs="Times New Roman"/>
                <w:sz w:val="16"/>
                <w:szCs w:val="16"/>
                <w:lang w:val="en-US"/>
              </w:rPr>
            </w:pPr>
            <w:r>
              <w:rPr>
                <w:rFonts w:ascii="Times New Roman" w:hAnsi="Times New Roman" w:cs="Times New Roman"/>
                <w:sz w:val="16"/>
                <w:szCs w:val="16"/>
                <w:lang w:val="en-US"/>
              </w:rPr>
              <w:t>UTA/UTASTAR</w:t>
            </w:r>
          </w:p>
        </w:tc>
        <w:tc>
          <w:tcPr>
            <w:tcW w:w="849" w:type="dxa"/>
          </w:tcPr>
          <w:p w:rsidR="00A23CDA" w:rsidRPr="00C9734F" w:rsidRDefault="00A23CDA" w:rsidP="008D5768">
            <w:pPr>
              <w:cnfStyle w:val="000000100000"/>
              <w:rPr>
                <w:rFonts w:ascii="Times New Roman" w:hAnsi="Times New Roman" w:cs="Times New Roman"/>
                <w:sz w:val="16"/>
                <w:szCs w:val="16"/>
                <w:lang w:val="en-US"/>
              </w:rPr>
            </w:pPr>
          </w:p>
        </w:tc>
        <w:tc>
          <w:tcPr>
            <w:tcW w:w="2693" w:type="dxa"/>
          </w:tcPr>
          <w:p w:rsidR="00A23CDA" w:rsidRPr="00F3320F" w:rsidRDefault="00A23CDA" w:rsidP="008D5768">
            <w:pPr>
              <w:cnfStyle w:val="000000100000"/>
              <w:rPr>
                <w:rFonts w:ascii="Times New Roman" w:hAnsi="Times New Roman" w:cs="Times New Roman"/>
                <w:sz w:val="16"/>
                <w:szCs w:val="16"/>
                <w:lang w:val="en-US"/>
              </w:rPr>
            </w:pPr>
            <w:r w:rsidRPr="00F3320F">
              <w:rPr>
                <w:rFonts w:ascii="Times New Roman" w:hAnsi="Times New Roman" w:cs="Times New Roman"/>
                <w:sz w:val="16"/>
                <w:szCs w:val="16"/>
              </w:rPr>
              <w:t>Παραπομπή στο προηγούμενο άρθρο.</w:t>
            </w:r>
          </w:p>
        </w:tc>
      </w:tr>
      <w:tr w:rsidR="00A23CDA" w:rsidRPr="00CC77EF" w:rsidTr="00B24A9A">
        <w:trPr>
          <w:cnfStyle w:val="000000010000"/>
          <w:trHeight w:val="462"/>
        </w:trPr>
        <w:tc>
          <w:tcPr>
            <w:cnfStyle w:val="001000000000"/>
            <w:tcW w:w="1809" w:type="dxa"/>
            <w:vMerge w:val="restart"/>
          </w:tcPr>
          <w:p w:rsidR="00A23CDA" w:rsidRPr="00A23CDA" w:rsidRDefault="00A23CDA" w:rsidP="008D5768">
            <w:pPr>
              <w:rPr>
                <w:rFonts w:ascii="Times New Roman" w:hAnsi="Times New Roman" w:cs="Times New Roman"/>
                <w:b w:val="0"/>
                <w:sz w:val="16"/>
                <w:szCs w:val="16"/>
              </w:rPr>
            </w:pPr>
            <w:proofErr w:type="spellStart"/>
            <w:r w:rsidRPr="00A23CDA">
              <w:rPr>
                <w:rFonts w:ascii="Times New Roman" w:hAnsi="Times New Roman" w:cs="Times New Roman"/>
                <w:b w:val="0"/>
                <w:sz w:val="16"/>
                <w:szCs w:val="16"/>
              </w:rPr>
              <w:t>Salvatore</w:t>
            </w:r>
            <w:proofErr w:type="spellEnd"/>
            <w:r w:rsidRPr="00A23CDA">
              <w:rPr>
                <w:rFonts w:ascii="Times New Roman" w:hAnsi="Times New Roman" w:cs="Times New Roman"/>
                <w:b w:val="0"/>
                <w:sz w:val="16"/>
                <w:szCs w:val="16"/>
              </w:rPr>
              <w:t xml:space="preserve"> </w:t>
            </w:r>
            <w:proofErr w:type="spellStart"/>
            <w:r w:rsidRPr="00A23CDA">
              <w:rPr>
                <w:rFonts w:ascii="Times New Roman" w:hAnsi="Times New Roman" w:cs="Times New Roman"/>
                <w:b w:val="0"/>
                <w:sz w:val="16"/>
                <w:szCs w:val="16"/>
              </w:rPr>
              <w:t>Greco</w:t>
            </w:r>
            <w:proofErr w:type="spellEnd"/>
            <w:r w:rsidRPr="00A23CDA">
              <w:rPr>
                <w:rFonts w:ascii="Times New Roman" w:hAnsi="Times New Roman" w:cs="Times New Roman"/>
                <w:b w:val="0"/>
                <w:sz w:val="16"/>
                <w:szCs w:val="16"/>
              </w:rPr>
              <w:t xml:space="preserve"> </w:t>
            </w:r>
            <w:r w:rsidRPr="00A23CDA">
              <w:rPr>
                <w:rFonts w:ascii="Times New Roman" w:hAnsi="Times New Roman" w:cs="Times New Roman"/>
                <w:b w:val="0"/>
                <w:sz w:val="16"/>
                <w:szCs w:val="16"/>
                <w:lang w:val="en-US"/>
              </w:rPr>
              <w:t>et al.</w:t>
            </w:r>
          </w:p>
        </w:tc>
        <w:tc>
          <w:tcPr>
            <w:tcW w:w="993" w:type="dxa"/>
            <w:vMerge w:val="restart"/>
          </w:tcPr>
          <w:p w:rsidR="00A23CDA" w:rsidRPr="00CC77EF" w:rsidRDefault="00A23CDA" w:rsidP="008D5768">
            <w:pPr>
              <w:cnfStyle w:val="000000010000"/>
              <w:rPr>
                <w:rFonts w:ascii="Times New Roman" w:hAnsi="Times New Roman" w:cs="Times New Roman"/>
                <w:sz w:val="16"/>
                <w:szCs w:val="16"/>
              </w:rPr>
            </w:pPr>
            <w:r>
              <w:rPr>
                <w:rFonts w:ascii="Times New Roman" w:hAnsi="Times New Roman" w:cs="Times New Roman"/>
                <w:sz w:val="16"/>
                <w:szCs w:val="16"/>
              </w:rPr>
              <w:t>2012</w:t>
            </w:r>
          </w:p>
        </w:tc>
        <w:tc>
          <w:tcPr>
            <w:tcW w:w="1559" w:type="dxa"/>
            <w:vMerge w:val="restart"/>
          </w:tcPr>
          <w:p w:rsidR="00A23CDA" w:rsidRPr="00E71C61" w:rsidRDefault="00A23CDA" w:rsidP="008D5768">
            <w:pPr>
              <w:cnfStyle w:val="000000010000"/>
              <w:rPr>
                <w:rFonts w:ascii="Times New Roman" w:hAnsi="Times New Roman" w:cs="Times New Roman"/>
                <w:sz w:val="16"/>
                <w:szCs w:val="16"/>
                <w:lang w:val="en-US"/>
              </w:rPr>
            </w:pPr>
          </w:p>
        </w:tc>
        <w:tc>
          <w:tcPr>
            <w:tcW w:w="1417" w:type="dxa"/>
          </w:tcPr>
          <w:p w:rsidR="00A23CDA" w:rsidRPr="00360373" w:rsidRDefault="00A23CDA" w:rsidP="008D5768">
            <w:pPr>
              <w:cnfStyle w:val="000000010000"/>
              <w:rPr>
                <w:rFonts w:ascii="Times New Roman" w:hAnsi="Times New Roman" w:cs="Times New Roman"/>
                <w:sz w:val="16"/>
                <w:szCs w:val="16"/>
                <w:lang w:val="en-US"/>
              </w:rPr>
            </w:pPr>
            <w:r w:rsidRPr="00E71C61">
              <w:rPr>
                <w:rFonts w:ascii="Times New Roman" w:hAnsi="Times New Roman" w:cs="Times New Roman"/>
                <w:sz w:val="16"/>
                <w:szCs w:val="16"/>
                <w:lang w:val="en-US"/>
              </w:rPr>
              <w:t>UTA</w:t>
            </w:r>
            <w:r w:rsidRPr="00E71C61">
              <w:rPr>
                <w:rFonts w:ascii="Times New Roman" w:hAnsi="Times New Roman" w:cs="Times New Roman"/>
                <w:sz w:val="16"/>
                <w:szCs w:val="16"/>
                <w:vertAlign w:val="superscript"/>
                <w:lang w:val="en-US"/>
              </w:rPr>
              <w:t>GMS</w:t>
            </w:r>
            <w:r w:rsidRPr="00E71C61">
              <w:rPr>
                <w:rFonts w:ascii="Times New Roman" w:hAnsi="Times New Roman" w:cs="Times New Roman"/>
                <w:sz w:val="16"/>
                <w:szCs w:val="16"/>
                <w:lang w:val="en-US"/>
              </w:rPr>
              <w:t>-GROUP</w:t>
            </w:r>
          </w:p>
          <w:p w:rsidR="00A23CDA" w:rsidRPr="00360373" w:rsidRDefault="00A23CDA" w:rsidP="008D5768">
            <w:pPr>
              <w:cnfStyle w:val="000000010000"/>
              <w:rPr>
                <w:rFonts w:ascii="Times New Roman" w:hAnsi="Times New Roman" w:cs="Times New Roman"/>
                <w:sz w:val="16"/>
                <w:szCs w:val="16"/>
                <w:lang w:val="en-US"/>
              </w:rPr>
            </w:pPr>
          </w:p>
        </w:tc>
        <w:tc>
          <w:tcPr>
            <w:tcW w:w="849" w:type="dxa"/>
            <w:vMerge w:val="restart"/>
          </w:tcPr>
          <w:p w:rsidR="00A23CDA" w:rsidRPr="00DC7BD5" w:rsidRDefault="00A23CDA" w:rsidP="008D5768">
            <w:pPr>
              <w:cnfStyle w:val="000000010000"/>
              <w:rPr>
                <w:rFonts w:ascii="Times New Roman" w:hAnsi="Times New Roman" w:cs="Times New Roman"/>
                <w:sz w:val="16"/>
                <w:szCs w:val="16"/>
                <w:lang w:val="en-US"/>
              </w:rPr>
            </w:pPr>
          </w:p>
        </w:tc>
        <w:tc>
          <w:tcPr>
            <w:tcW w:w="2693" w:type="dxa"/>
          </w:tcPr>
          <w:p w:rsidR="00A23CDA" w:rsidRPr="00F3320F" w:rsidRDefault="00A23CD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 xml:space="preserve">Επιλογή </w:t>
            </w:r>
            <w:proofErr w:type="spellStart"/>
            <w:r w:rsidRPr="00F3320F">
              <w:rPr>
                <w:rFonts w:ascii="Times New Roman" w:hAnsi="Times New Roman" w:cs="Times New Roman"/>
                <w:sz w:val="16"/>
                <w:szCs w:val="16"/>
              </w:rPr>
              <w:t>δυευθυντή</w:t>
            </w:r>
            <w:proofErr w:type="spellEnd"/>
            <w:r w:rsidRPr="00F3320F">
              <w:rPr>
                <w:rFonts w:ascii="Times New Roman" w:hAnsi="Times New Roman" w:cs="Times New Roman"/>
                <w:sz w:val="16"/>
                <w:szCs w:val="16"/>
              </w:rPr>
              <w:t xml:space="preserve"> πωλήσεων</w:t>
            </w:r>
          </w:p>
          <w:p w:rsidR="00A23CDA" w:rsidRPr="00F3320F" w:rsidRDefault="00A23CDA" w:rsidP="008D5768">
            <w:pPr>
              <w:cnfStyle w:val="000000010000"/>
              <w:rPr>
                <w:rFonts w:ascii="Times New Roman" w:hAnsi="Times New Roman" w:cs="Times New Roman"/>
                <w:sz w:val="16"/>
                <w:szCs w:val="16"/>
              </w:rPr>
            </w:pPr>
          </w:p>
          <w:p w:rsidR="00A23CDA" w:rsidRPr="00F3320F" w:rsidRDefault="00A23CDA" w:rsidP="008D5768">
            <w:pPr>
              <w:cnfStyle w:val="000000010000"/>
              <w:rPr>
                <w:rFonts w:ascii="Times New Roman" w:hAnsi="Times New Roman" w:cs="Times New Roman"/>
                <w:sz w:val="16"/>
                <w:szCs w:val="16"/>
              </w:rPr>
            </w:pPr>
          </w:p>
        </w:tc>
      </w:tr>
      <w:tr w:rsidR="00A23CDA" w:rsidRPr="00CC77EF" w:rsidTr="00B24A9A">
        <w:trPr>
          <w:cnfStyle w:val="000000100000"/>
          <w:trHeight w:val="462"/>
        </w:trPr>
        <w:tc>
          <w:tcPr>
            <w:cnfStyle w:val="001000000000"/>
            <w:tcW w:w="1809" w:type="dxa"/>
            <w:vMerge/>
          </w:tcPr>
          <w:p w:rsidR="00A23CDA" w:rsidRPr="00A23CDA" w:rsidRDefault="00A23CDA" w:rsidP="008D5768">
            <w:pPr>
              <w:rPr>
                <w:rFonts w:ascii="Times New Roman" w:hAnsi="Times New Roman" w:cs="Times New Roman"/>
                <w:b w:val="0"/>
                <w:sz w:val="16"/>
                <w:szCs w:val="16"/>
              </w:rPr>
            </w:pPr>
          </w:p>
        </w:tc>
        <w:tc>
          <w:tcPr>
            <w:tcW w:w="993" w:type="dxa"/>
            <w:vMerge/>
          </w:tcPr>
          <w:p w:rsidR="00A23CDA" w:rsidRDefault="00A23CDA" w:rsidP="008D5768">
            <w:pPr>
              <w:cnfStyle w:val="000000100000"/>
              <w:rPr>
                <w:rFonts w:ascii="Times New Roman" w:hAnsi="Times New Roman" w:cs="Times New Roman"/>
                <w:sz w:val="16"/>
                <w:szCs w:val="16"/>
              </w:rPr>
            </w:pPr>
          </w:p>
        </w:tc>
        <w:tc>
          <w:tcPr>
            <w:tcW w:w="1559" w:type="dxa"/>
            <w:vMerge/>
          </w:tcPr>
          <w:p w:rsidR="00A23CDA" w:rsidRDefault="00A23CDA" w:rsidP="008D5768">
            <w:pPr>
              <w:cnfStyle w:val="000000100000"/>
              <w:rPr>
                <w:rFonts w:ascii="Times New Roman" w:hAnsi="Times New Roman" w:cs="Times New Roman"/>
                <w:sz w:val="16"/>
                <w:szCs w:val="16"/>
                <w:lang w:val="en-US"/>
              </w:rPr>
            </w:pPr>
          </w:p>
        </w:tc>
        <w:tc>
          <w:tcPr>
            <w:tcW w:w="1417" w:type="dxa"/>
            <w:shd w:val="clear" w:color="auto" w:fill="auto"/>
          </w:tcPr>
          <w:p w:rsidR="00A23CDA" w:rsidRPr="00E71C61" w:rsidRDefault="00A23CDA" w:rsidP="008D5768">
            <w:pPr>
              <w:cnfStyle w:val="000000100000"/>
              <w:rPr>
                <w:rFonts w:ascii="Times New Roman" w:hAnsi="Times New Roman" w:cs="Times New Roman"/>
                <w:sz w:val="16"/>
                <w:szCs w:val="16"/>
                <w:lang w:val="en-US"/>
              </w:rPr>
            </w:pPr>
            <w:r w:rsidRPr="00E71C61">
              <w:rPr>
                <w:rFonts w:ascii="Times New Roman" w:hAnsi="Times New Roman" w:cs="Times New Roman"/>
                <w:sz w:val="16"/>
                <w:szCs w:val="16"/>
                <w:lang w:val="en-US"/>
              </w:rPr>
              <w:t>UTADIS</w:t>
            </w:r>
            <w:r w:rsidRPr="00E71C61">
              <w:rPr>
                <w:rFonts w:ascii="Times New Roman" w:hAnsi="Times New Roman" w:cs="Times New Roman"/>
                <w:sz w:val="16"/>
                <w:szCs w:val="16"/>
                <w:vertAlign w:val="superscript"/>
                <w:lang w:val="en-US"/>
              </w:rPr>
              <w:t>GMS</w:t>
            </w:r>
            <w:r w:rsidRPr="00E71C61">
              <w:rPr>
                <w:rFonts w:ascii="Times New Roman" w:hAnsi="Times New Roman" w:cs="Times New Roman"/>
                <w:sz w:val="16"/>
                <w:szCs w:val="16"/>
                <w:lang w:val="en-US"/>
              </w:rPr>
              <w:t>-GROUP</w:t>
            </w:r>
          </w:p>
        </w:tc>
        <w:tc>
          <w:tcPr>
            <w:tcW w:w="849" w:type="dxa"/>
            <w:vMerge/>
            <w:shd w:val="clear" w:color="auto" w:fill="auto"/>
          </w:tcPr>
          <w:p w:rsidR="00A23CDA" w:rsidRPr="00DC7BD5" w:rsidRDefault="00A23CDA" w:rsidP="008D5768">
            <w:pPr>
              <w:cnfStyle w:val="000000100000"/>
              <w:rPr>
                <w:rFonts w:ascii="Times New Roman" w:hAnsi="Times New Roman" w:cs="Times New Roman"/>
                <w:sz w:val="16"/>
                <w:szCs w:val="16"/>
                <w:lang w:val="en-US"/>
              </w:rPr>
            </w:pPr>
          </w:p>
        </w:tc>
        <w:tc>
          <w:tcPr>
            <w:tcW w:w="2693" w:type="dxa"/>
            <w:shd w:val="clear" w:color="auto" w:fill="auto"/>
          </w:tcPr>
          <w:p w:rsidR="00A23CDA" w:rsidRPr="00F3320F" w:rsidRDefault="00A23CD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Προσδιορισμός των δραστηριοτήτων συντήρησης των οχημάτων με κινητήρα.</w:t>
            </w:r>
          </w:p>
        </w:tc>
      </w:tr>
      <w:tr w:rsidR="00A23CDA" w:rsidRPr="004E221B" w:rsidTr="00B24A9A">
        <w:trPr>
          <w:cnfStyle w:val="000000010000"/>
        </w:trPr>
        <w:tc>
          <w:tcPr>
            <w:cnfStyle w:val="001000000000"/>
            <w:tcW w:w="1809" w:type="dxa"/>
            <w:vMerge w:val="restart"/>
            <w:shd w:val="clear" w:color="auto" w:fill="B8CCE4" w:themeFill="accent1" w:themeFillTint="66"/>
          </w:tcPr>
          <w:p w:rsidR="00A23CDA" w:rsidRPr="00A23CDA" w:rsidRDefault="00A23CDA" w:rsidP="008D5768">
            <w:pPr>
              <w:rPr>
                <w:rFonts w:ascii="Times New Roman" w:hAnsi="Times New Roman" w:cs="Times New Roman"/>
                <w:b w:val="0"/>
                <w:sz w:val="16"/>
                <w:szCs w:val="16"/>
                <w:lang w:val="en-US"/>
              </w:rPr>
            </w:pPr>
            <w:proofErr w:type="spellStart"/>
            <w:r w:rsidRPr="00A23CDA">
              <w:rPr>
                <w:rFonts w:ascii="Times New Roman" w:hAnsi="Times New Roman" w:cs="Times New Roman"/>
                <w:b w:val="0"/>
                <w:sz w:val="16"/>
                <w:szCs w:val="16"/>
                <w:lang w:val="en-US"/>
              </w:rPr>
              <w:t>Miłosz</w:t>
            </w:r>
            <w:proofErr w:type="spellEnd"/>
            <w:r w:rsidRPr="00A23CDA">
              <w:rPr>
                <w:rFonts w:ascii="Times New Roman" w:hAnsi="Times New Roman" w:cs="Times New Roman"/>
                <w:b w:val="0"/>
                <w:sz w:val="16"/>
                <w:szCs w:val="16"/>
                <w:lang w:val="en-US"/>
              </w:rPr>
              <w:t xml:space="preserve"> </w:t>
            </w:r>
            <w:proofErr w:type="spellStart"/>
            <w:r w:rsidRPr="00A23CDA">
              <w:rPr>
                <w:rFonts w:ascii="Times New Roman" w:hAnsi="Times New Roman" w:cs="Times New Roman"/>
                <w:b w:val="0"/>
                <w:sz w:val="16"/>
                <w:szCs w:val="16"/>
                <w:lang w:val="en-US"/>
              </w:rPr>
              <w:t>Kadzinski</w:t>
            </w:r>
            <w:proofErr w:type="spellEnd"/>
            <w:r w:rsidRPr="00A23CDA">
              <w:rPr>
                <w:rFonts w:ascii="Times New Roman" w:hAnsi="Times New Roman" w:cs="Times New Roman"/>
                <w:b w:val="0"/>
                <w:sz w:val="16"/>
                <w:szCs w:val="16"/>
              </w:rPr>
              <w:t xml:space="preserve"> </w:t>
            </w:r>
            <w:r w:rsidRPr="00A23CDA">
              <w:rPr>
                <w:rFonts w:ascii="Times New Roman" w:hAnsi="Times New Roman" w:cs="Times New Roman"/>
                <w:b w:val="0"/>
                <w:sz w:val="16"/>
                <w:szCs w:val="16"/>
                <w:lang w:val="en-US"/>
              </w:rPr>
              <w:t>et al.</w:t>
            </w:r>
          </w:p>
        </w:tc>
        <w:tc>
          <w:tcPr>
            <w:tcW w:w="993" w:type="dxa"/>
            <w:vMerge w:val="restart"/>
            <w:shd w:val="clear" w:color="auto" w:fill="B8CCE4" w:themeFill="accent1" w:themeFillTint="66"/>
          </w:tcPr>
          <w:p w:rsidR="00A23CDA" w:rsidRPr="002A10FA" w:rsidRDefault="00A23CDA" w:rsidP="008D5768">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2013</w:t>
            </w:r>
          </w:p>
        </w:tc>
        <w:tc>
          <w:tcPr>
            <w:tcW w:w="1559" w:type="dxa"/>
            <w:vMerge w:val="restart"/>
            <w:shd w:val="clear" w:color="auto" w:fill="B8CCE4" w:themeFill="accent1" w:themeFillTint="66"/>
          </w:tcPr>
          <w:p w:rsidR="00A23CDA" w:rsidRPr="00DC7BD5" w:rsidRDefault="00A23CDA" w:rsidP="008D5768">
            <w:pPr>
              <w:cnfStyle w:val="000000010000"/>
              <w:rPr>
                <w:rFonts w:ascii="Times New Roman" w:hAnsi="Times New Roman" w:cs="Times New Roman"/>
                <w:sz w:val="16"/>
                <w:szCs w:val="16"/>
                <w:lang w:val="en-US"/>
              </w:rPr>
            </w:pPr>
          </w:p>
        </w:tc>
        <w:tc>
          <w:tcPr>
            <w:tcW w:w="1417" w:type="dxa"/>
            <w:shd w:val="clear" w:color="auto" w:fill="B8CCE4" w:themeFill="accent1" w:themeFillTint="66"/>
          </w:tcPr>
          <w:p w:rsidR="00A23CDA" w:rsidRPr="00514AD2" w:rsidRDefault="00A23CDA" w:rsidP="008D5768">
            <w:pPr>
              <w:cnfStyle w:val="000000010000"/>
              <w:rPr>
                <w:rFonts w:ascii="Times New Roman" w:hAnsi="Times New Roman" w:cs="Times New Roman"/>
                <w:sz w:val="16"/>
                <w:szCs w:val="16"/>
                <w:lang w:val="en-US"/>
              </w:rPr>
            </w:pPr>
            <w:r w:rsidRPr="00E71C61">
              <w:rPr>
                <w:rFonts w:ascii="Times New Roman" w:hAnsi="Times New Roman" w:cs="Times New Roman"/>
                <w:sz w:val="16"/>
                <w:szCs w:val="16"/>
                <w:lang w:val="en-US"/>
              </w:rPr>
              <w:t>UTA</w:t>
            </w:r>
            <w:r w:rsidRPr="00E71C61">
              <w:rPr>
                <w:rFonts w:ascii="Times New Roman" w:hAnsi="Times New Roman" w:cs="Times New Roman"/>
                <w:sz w:val="16"/>
                <w:szCs w:val="16"/>
                <w:vertAlign w:val="superscript"/>
                <w:lang w:val="en-US"/>
              </w:rPr>
              <w:t>GMS</w:t>
            </w:r>
            <w:r w:rsidRPr="00E71C61">
              <w:rPr>
                <w:rFonts w:ascii="Times New Roman" w:hAnsi="Times New Roman" w:cs="Times New Roman"/>
                <w:sz w:val="16"/>
                <w:szCs w:val="16"/>
                <w:lang w:val="en-US"/>
              </w:rPr>
              <w:t>-GROUP</w:t>
            </w:r>
          </w:p>
        </w:tc>
        <w:tc>
          <w:tcPr>
            <w:tcW w:w="849" w:type="dxa"/>
            <w:shd w:val="clear" w:color="auto" w:fill="B8CCE4" w:themeFill="accent1" w:themeFillTint="66"/>
          </w:tcPr>
          <w:p w:rsidR="00A23CDA" w:rsidRPr="00702081" w:rsidRDefault="00A23CDA" w:rsidP="008D5768">
            <w:pPr>
              <w:cnfStyle w:val="000000010000"/>
              <w:rPr>
                <w:rFonts w:ascii="Times New Roman" w:hAnsi="Times New Roman" w:cs="Times New Roman"/>
                <w:sz w:val="16"/>
                <w:szCs w:val="16"/>
                <w:lang w:val="en-US"/>
              </w:rPr>
            </w:pPr>
          </w:p>
        </w:tc>
        <w:tc>
          <w:tcPr>
            <w:tcW w:w="2693" w:type="dxa"/>
            <w:shd w:val="clear" w:color="auto" w:fill="B8CCE4" w:themeFill="accent1" w:themeFillTint="66"/>
          </w:tcPr>
          <w:p w:rsidR="00A23CDA" w:rsidRPr="00F3320F" w:rsidRDefault="00A23CD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διευθυντή πωλήσεων.</w:t>
            </w:r>
          </w:p>
        </w:tc>
      </w:tr>
      <w:tr w:rsidR="00A23CDA" w:rsidRPr="004E221B" w:rsidTr="00B24A9A">
        <w:trPr>
          <w:cnfStyle w:val="000000100000"/>
        </w:trPr>
        <w:tc>
          <w:tcPr>
            <w:cnfStyle w:val="001000000000"/>
            <w:tcW w:w="1809" w:type="dxa"/>
            <w:vMerge/>
            <w:shd w:val="clear" w:color="auto" w:fill="B8CCE4" w:themeFill="accent1" w:themeFillTint="66"/>
          </w:tcPr>
          <w:p w:rsidR="00A23CDA" w:rsidRPr="00A23CDA" w:rsidRDefault="00A23CDA" w:rsidP="008D5768">
            <w:pPr>
              <w:rPr>
                <w:rFonts w:ascii="Times New Roman" w:hAnsi="Times New Roman" w:cs="Times New Roman"/>
                <w:b w:val="0"/>
                <w:sz w:val="16"/>
                <w:szCs w:val="16"/>
                <w:lang w:val="en-US"/>
              </w:rPr>
            </w:pPr>
          </w:p>
        </w:tc>
        <w:tc>
          <w:tcPr>
            <w:tcW w:w="993" w:type="dxa"/>
            <w:vMerge/>
            <w:shd w:val="clear" w:color="auto" w:fill="B8CCE4" w:themeFill="accent1" w:themeFillTint="66"/>
          </w:tcPr>
          <w:p w:rsidR="00A23CDA" w:rsidRDefault="00A23CDA" w:rsidP="008D5768">
            <w:pPr>
              <w:cnfStyle w:val="000000100000"/>
              <w:rPr>
                <w:rFonts w:ascii="Times New Roman" w:hAnsi="Times New Roman" w:cs="Times New Roman"/>
                <w:sz w:val="16"/>
                <w:szCs w:val="16"/>
                <w:lang w:val="en-US"/>
              </w:rPr>
            </w:pPr>
          </w:p>
        </w:tc>
        <w:tc>
          <w:tcPr>
            <w:tcW w:w="1559" w:type="dxa"/>
            <w:vMerge/>
            <w:shd w:val="clear" w:color="auto" w:fill="B8CCE4" w:themeFill="accent1" w:themeFillTint="66"/>
          </w:tcPr>
          <w:p w:rsidR="00A23CDA" w:rsidRDefault="00A23CDA" w:rsidP="008D5768">
            <w:pPr>
              <w:cnfStyle w:val="000000100000"/>
              <w:rPr>
                <w:rFonts w:ascii="Times New Roman" w:hAnsi="Times New Roman" w:cs="Times New Roman"/>
                <w:sz w:val="16"/>
                <w:szCs w:val="16"/>
                <w:lang w:val="en-US"/>
              </w:rPr>
            </w:pPr>
          </w:p>
        </w:tc>
        <w:tc>
          <w:tcPr>
            <w:tcW w:w="1417" w:type="dxa"/>
            <w:shd w:val="clear" w:color="auto" w:fill="B8CCE4" w:themeFill="accent1" w:themeFillTint="66"/>
          </w:tcPr>
          <w:p w:rsidR="00A23CDA" w:rsidRPr="00E71C61" w:rsidRDefault="00A23CDA" w:rsidP="008D5768">
            <w:pPr>
              <w:cnfStyle w:val="000000100000"/>
              <w:rPr>
                <w:rFonts w:ascii="Times New Roman" w:hAnsi="Times New Roman" w:cs="Times New Roman"/>
                <w:sz w:val="16"/>
                <w:szCs w:val="16"/>
                <w:lang w:val="en-US"/>
              </w:rPr>
            </w:pPr>
            <w:r w:rsidRPr="00E71C61">
              <w:rPr>
                <w:rFonts w:ascii="Times New Roman" w:hAnsi="Times New Roman" w:cs="Times New Roman"/>
                <w:sz w:val="16"/>
                <w:szCs w:val="16"/>
                <w:lang w:val="en-US"/>
              </w:rPr>
              <w:t>UTADIS</w:t>
            </w:r>
            <w:r w:rsidRPr="00E71C61">
              <w:rPr>
                <w:rFonts w:ascii="Times New Roman" w:hAnsi="Times New Roman" w:cs="Times New Roman"/>
                <w:sz w:val="16"/>
                <w:szCs w:val="16"/>
                <w:vertAlign w:val="superscript"/>
                <w:lang w:val="en-US"/>
              </w:rPr>
              <w:t>GMS</w:t>
            </w:r>
            <w:r w:rsidRPr="00E71C61">
              <w:rPr>
                <w:rFonts w:ascii="Times New Roman" w:hAnsi="Times New Roman" w:cs="Times New Roman"/>
                <w:sz w:val="16"/>
                <w:szCs w:val="16"/>
                <w:lang w:val="en-US"/>
              </w:rPr>
              <w:t>-GROUP</w:t>
            </w:r>
          </w:p>
        </w:tc>
        <w:tc>
          <w:tcPr>
            <w:tcW w:w="849" w:type="dxa"/>
            <w:shd w:val="clear" w:color="auto" w:fill="B8CCE4" w:themeFill="accent1" w:themeFillTint="66"/>
          </w:tcPr>
          <w:p w:rsidR="00A23CDA" w:rsidRPr="00DC7BD5" w:rsidRDefault="00A23CDA" w:rsidP="008D5768">
            <w:pPr>
              <w:cnfStyle w:val="000000100000"/>
              <w:rPr>
                <w:rFonts w:ascii="Times New Roman" w:hAnsi="Times New Roman" w:cs="Times New Roman"/>
                <w:sz w:val="16"/>
                <w:szCs w:val="16"/>
                <w:lang w:val="en-US"/>
              </w:rPr>
            </w:pPr>
          </w:p>
        </w:tc>
        <w:tc>
          <w:tcPr>
            <w:tcW w:w="2693" w:type="dxa"/>
            <w:shd w:val="clear" w:color="auto" w:fill="B8CCE4" w:themeFill="accent1" w:themeFillTint="66"/>
          </w:tcPr>
          <w:p w:rsidR="00A23CDA" w:rsidRPr="00F3320F" w:rsidRDefault="00A23CD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lang w:val="en-US"/>
              </w:rPr>
              <w:t>T</w:t>
            </w:r>
            <w:proofErr w:type="spellStart"/>
            <w:r w:rsidRPr="00F3320F">
              <w:rPr>
                <w:rFonts w:ascii="Times New Roman" w:hAnsi="Times New Roman" w:cs="Times New Roman"/>
                <w:sz w:val="16"/>
                <w:szCs w:val="16"/>
              </w:rPr>
              <w:t>αξινόμηση</w:t>
            </w:r>
            <w:proofErr w:type="spellEnd"/>
            <w:r w:rsidRPr="00F3320F">
              <w:rPr>
                <w:rFonts w:ascii="Times New Roman" w:hAnsi="Times New Roman" w:cs="Times New Roman"/>
                <w:sz w:val="16"/>
                <w:szCs w:val="16"/>
              </w:rPr>
              <w:t xml:space="preserve"> διαφορετικών χωρών</w:t>
            </w:r>
          </w:p>
          <w:p w:rsidR="00A23CDA" w:rsidRPr="00F3320F" w:rsidRDefault="00A23CD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σε διαφορετικούς τύπους καθεστώτων.</w:t>
            </w:r>
          </w:p>
        </w:tc>
      </w:tr>
      <w:tr w:rsidR="00A23CDA" w:rsidRPr="00382C35" w:rsidTr="00B24A9A">
        <w:trPr>
          <w:cnfStyle w:val="000000010000"/>
        </w:trPr>
        <w:tc>
          <w:tcPr>
            <w:cnfStyle w:val="001000000000"/>
            <w:tcW w:w="1809" w:type="dxa"/>
          </w:tcPr>
          <w:p w:rsidR="00A23CDA" w:rsidRPr="00A23CDA" w:rsidRDefault="00A23CDA" w:rsidP="008D5768">
            <w:pPr>
              <w:rPr>
                <w:rFonts w:ascii="Times New Roman" w:hAnsi="Times New Roman" w:cs="Times New Roman"/>
                <w:b w:val="0"/>
                <w:sz w:val="16"/>
                <w:szCs w:val="16"/>
                <w:lang w:val="en-US"/>
              </w:rPr>
            </w:pPr>
            <w:proofErr w:type="spellStart"/>
            <w:r w:rsidRPr="00A23CDA">
              <w:rPr>
                <w:rFonts w:ascii="Times New Roman" w:hAnsi="Times New Roman" w:cs="Times New Roman"/>
                <w:b w:val="0"/>
                <w:sz w:val="16"/>
                <w:szCs w:val="16"/>
                <w:lang w:val="en-US"/>
              </w:rPr>
              <w:t>Yannis</w:t>
            </w:r>
            <w:proofErr w:type="spellEnd"/>
            <w:r w:rsidRPr="00A23CDA">
              <w:rPr>
                <w:rFonts w:ascii="Times New Roman" w:hAnsi="Times New Roman" w:cs="Times New Roman"/>
                <w:b w:val="0"/>
                <w:sz w:val="16"/>
                <w:szCs w:val="16"/>
                <w:lang w:val="en-US"/>
              </w:rPr>
              <w:t xml:space="preserve"> </w:t>
            </w:r>
            <w:proofErr w:type="spellStart"/>
            <w:r w:rsidRPr="00A23CDA">
              <w:rPr>
                <w:rFonts w:ascii="Times New Roman" w:hAnsi="Times New Roman" w:cs="Times New Roman"/>
                <w:b w:val="0"/>
                <w:sz w:val="16"/>
                <w:szCs w:val="16"/>
                <w:lang w:val="en-US"/>
              </w:rPr>
              <w:t>Siskos</w:t>
            </w:r>
            <w:proofErr w:type="spellEnd"/>
            <w:r w:rsidRPr="00A23CDA">
              <w:rPr>
                <w:rFonts w:ascii="Times New Roman" w:hAnsi="Times New Roman" w:cs="Times New Roman"/>
                <w:b w:val="0"/>
                <w:sz w:val="16"/>
                <w:szCs w:val="16"/>
                <w:lang w:val="en-US"/>
              </w:rPr>
              <w:t xml:space="preserve"> et al.</w:t>
            </w:r>
          </w:p>
        </w:tc>
        <w:tc>
          <w:tcPr>
            <w:tcW w:w="993" w:type="dxa"/>
          </w:tcPr>
          <w:p w:rsidR="00A23CDA" w:rsidRPr="008429D4" w:rsidRDefault="00A23CDA" w:rsidP="008D5768">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2016</w:t>
            </w:r>
          </w:p>
        </w:tc>
        <w:tc>
          <w:tcPr>
            <w:tcW w:w="1559" w:type="dxa"/>
          </w:tcPr>
          <w:p w:rsidR="00A23CDA" w:rsidRPr="00DC7BD5" w:rsidRDefault="00A23CDA" w:rsidP="008D5768">
            <w:pPr>
              <w:cnfStyle w:val="000000010000"/>
              <w:rPr>
                <w:rFonts w:ascii="Times New Roman" w:hAnsi="Times New Roman" w:cs="Times New Roman"/>
                <w:sz w:val="16"/>
                <w:szCs w:val="16"/>
                <w:lang w:val="en-US"/>
              </w:rPr>
            </w:pPr>
          </w:p>
        </w:tc>
        <w:tc>
          <w:tcPr>
            <w:tcW w:w="1417" w:type="dxa"/>
          </w:tcPr>
          <w:p w:rsidR="00A23CDA" w:rsidRPr="00360373" w:rsidRDefault="00A23CDA" w:rsidP="008D5768">
            <w:pPr>
              <w:autoSpaceDE w:val="0"/>
              <w:autoSpaceDN w:val="0"/>
              <w:adjustRightInd w:val="0"/>
              <w:cnfStyle w:val="000000010000"/>
              <w:rPr>
                <w:rFonts w:ascii="Times New Roman" w:hAnsi="Times New Roman" w:cs="Times New Roman"/>
                <w:sz w:val="16"/>
                <w:szCs w:val="16"/>
                <w:lang w:val="en-US"/>
              </w:rPr>
            </w:pPr>
            <w:r>
              <w:rPr>
                <w:rFonts w:ascii="Times New Roman" w:hAnsi="Times New Roman" w:cs="Times New Roman"/>
                <w:sz w:val="16"/>
                <w:szCs w:val="16"/>
                <w:lang w:val="en-US"/>
              </w:rPr>
              <w:t>UTA/UTASTAR</w:t>
            </w:r>
          </w:p>
        </w:tc>
        <w:tc>
          <w:tcPr>
            <w:tcW w:w="849" w:type="dxa"/>
          </w:tcPr>
          <w:p w:rsidR="00A23CDA" w:rsidRPr="00C9734F" w:rsidRDefault="00A23CDA" w:rsidP="008D5768">
            <w:pPr>
              <w:cnfStyle w:val="000000010000"/>
              <w:rPr>
                <w:rFonts w:ascii="Times New Roman" w:hAnsi="Times New Roman" w:cs="Times New Roman"/>
                <w:sz w:val="16"/>
                <w:szCs w:val="16"/>
                <w:lang w:val="en-US"/>
              </w:rPr>
            </w:pPr>
          </w:p>
        </w:tc>
        <w:tc>
          <w:tcPr>
            <w:tcW w:w="2693" w:type="dxa"/>
          </w:tcPr>
          <w:p w:rsidR="00A23CDA" w:rsidRPr="00F3320F" w:rsidRDefault="00A23CD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Παραπομπή στα τρία προηγούμενα άρθρα.</w:t>
            </w:r>
          </w:p>
        </w:tc>
      </w:tr>
    </w:tbl>
    <w:p w:rsidR="00170AFF" w:rsidRDefault="00AE0961" w:rsidP="008D5768">
      <w:pPr>
        <w:pStyle w:val="2"/>
        <w:spacing w:before="0" w:line="240" w:lineRule="auto"/>
      </w:pPr>
      <w:bookmarkStart w:id="31" w:name="_Toc526938388"/>
      <w:r>
        <w:t>6</w:t>
      </w:r>
      <w:r w:rsidR="00170AFF">
        <w:t xml:space="preserve">.4 </w:t>
      </w:r>
      <w:r w:rsidR="00170AFF" w:rsidRPr="006B1EF4">
        <w:rPr>
          <w:lang w:val="en-US"/>
        </w:rPr>
        <w:t>ELECTRE</w:t>
      </w:r>
      <w:bookmarkEnd w:id="31"/>
      <w:r w:rsidR="00170AFF">
        <w:t xml:space="preserve"> </w:t>
      </w:r>
    </w:p>
    <w:p w:rsidR="00170AFF" w:rsidRPr="00715EFA" w:rsidRDefault="00170AFF" w:rsidP="008D5768">
      <w:pPr>
        <w:tabs>
          <w:tab w:val="left" w:pos="1745"/>
        </w:tabs>
        <w:spacing w:after="0" w:line="360" w:lineRule="auto"/>
        <w:ind w:firstLine="1746"/>
        <w:jc w:val="both"/>
        <w:rPr>
          <w:rFonts w:ascii="Times New Roman" w:hAnsi="Times New Roman" w:cs="Times New Roman"/>
          <w:sz w:val="24"/>
          <w:szCs w:val="24"/>
        </w:rPr>
      </w:pPr>
      <w:r w:rsidRPr="00715EFA">
        <w:rPr>
          <w:rFonts w:ascii="Times New Roman" w:hAnsi="Times New Roman" w:cs="Times New Roman"/>
          <w:sz w:val="24"/>
          <w:szCs w:val="24"/>
        </w:rPr>
        <w:t xml:space="preserve">Μια σειρά από μοντέλα </w:t>
      </w:r>
      <w:r w:rsidRPr="00715EFA">
        <w:rPr>
          <w:rFonts w:ascii="Times New Roman" w:hAnsi="Times New Roman" w:cs="Times New Roman"/>
          <w:sz w:val="24"/>
          <w:szCs w:val="24"/>
          <w:lang w:val="en-US"/>
        </w:rPr>
        <w:t>MCDM</w:t>
      </w:r>
      <w:r w:rsidRPr="00715EFA">
        <w:rPr>
          <w:rFonts w:ascii="Times New Roman" w:hAnsi="Times New Roman" w:cs="Times New Roman"/>
          <w:sz w:val="24"/>
          <w:szCs w:val="24"/>
        </w:rPr>
        <w:t xml:space="preserve"> χρησιμοποιούν τις σχέσεις υπεροχής για να κατατάξουν μια ομάδα εναλλακτικών. Η </w:t>
      </w:r>
      <w:r w:rsidRPr="00715EFA">
        <w:rPr>
          <w:rFonts w:ascii="Times New Roman" w:hAnsi="Times New Roman" w:cs="Times New Roman"/>
          <w:sz w:val="24"/>
          <w:szCs w:val="24"/>
          <w:lang w:val="en-US"/>
        </w:rPr>
        <w:t>ELECTRE</w:t>
      </w:r>
      <w:r w:rsidRPr="00715EFA">
        <w:rPr>
          <w:rFonts w:ascii="Times New Roman" w:hAnsi="Times New Roman" w:cs="Times New Roman"/>
          <w:sz w:val="24"/>
          <w:szCs w:val="24"/>
        </w:rPr>
        <w:t xml:space="preserve">  και οι διαφοροποιήσεις της παίζουν ένα διακεκριμένο ρόλο σε αυτήν την ομάδα. Η αυθεντική μέθοδος </w:t>
      </w:r>
      <w:r w:rsidRPr="00715EFA">
        <w:rPr>
          <w:rFonts w:ascii="Times New Roman" w:hAnsi="Times New Roman" w:cs="Times New Roman"/>
          <w:sz w:val="24"/>
          <w:szCs w:val="24"/>
          <w:lang w:val="en-US"/>
        </w:rPr>
        <w:t>ELECTRE</w:t>
      </w:r>
      <w:r w:rsidRPr="00715EFA">
        <w:rPr>
          <w:rFonts w:ascii="Times New Roman" w:hAnsi="Times New Roman" w:cs="Times New Roman"/>
          <w:sz w:val="24"/>
          <w:szCs w:val="24"/>
        </w:rPr>
        <w:t xml:space="preserve"> γεννήθηκε το 1965 στην ευρωπαϊκή εταιρεία συμβουλευτικής </w:t>
      </w:r>
      <w:r w:rsidRPr="00715EFA">
        <w:rPr>
          <w:rFonts w:ascii="Times New Roman" w:hAnsi="Times New Roman" w:cs="Times New Roman"/>
          <w:sz w:val="24"/>
          <w:szCs w:val="24"/>
          <w:lang w:val="en-US"/>
        </w:rPr>
        <w:t>SEMA</w:t>
      </w:r>
      <w:r w:rsidRPr="00715EFA">
        <w:rPr>
          <w:rFonts w:ascii="Times New Roman" w:hAnsi="Times New Roman" w:cs="Times New Roman"/>
          <w:sz w:val="24"/>
          <w:szCs w:val="24"/>
        </w:rPr>
        <w:t>. Τότε μια ερευνητική της ομάδα προσπάθησε να έλθει σε συμφωνία σε ένα πραγματικό πρόβλημα με πολλά κριτήρια, προκειμένου να λάβει αποφάσεις για τις νέες δραστηριότητες της εταιρίας. Η κύρια ιδέα της μεθόδου βασίζεται στις σχέσεις υπεροχής καθώς και στις έννοιες συμφωνίας και μη συμφωνίας.  Αυτή η μέθοδος χρησιμοποιεί τις έννοιες της συμφωνίας και της μη συμφωνίας για να αναλύσει τις σχέσεις υπεροχής. Σύντομα μετά τη</w:t>
      </w:r>
      <w:r w:rsidR="00C9130C">
        <w:rPr>
          <w:rFonts w:ascii="Times New Roman" w:hAnsi="Times New Roman" w:cs="Times New Roman"/>
          <w:sz w:val="24"/>
          <w:szCs w:val="24"/>
        </w:rPr>
        <w:t>ν</w:t>
      </w:r>
      <w:r w:rsidRPr="00715EFA">
        <w:rPr>
          <w:rFonts w:ascii="Times New Roman" w:hAnsi="Times New Roman" w:cs="Times New Roman"/>
          <w:sz w:val="24"/>
          <w:szCs w:val="24"/>
        </w:rPr>
        <w:t xml:space="preserve"> εισαγωγή της πρώτης έκδοσης γνωστής ως </w:t>
      </w:r>
      <w:r w:rsidRPr="00715EFA">
        <w:rPr>
          <w:rFonts w:ascii="Times New Roman" w:hAnsi="Times New Roman" w:cs="Times New Roman"/>
          <w:sz w:val="24"/>
          <w:szCs w:val="24"/>
          <w:lang w:val="en-US"/>
        </w:rPr>
        <w:t>ELECTRE</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I</w:t>
      </w:r>
      <w:r w:rsidRPr="00715EFA">
        <w:rPr>
          <w:rFonts w:ascii="Times New Roman" w:hAnsi="Times New Roman" w:cs="Times New Roman"/>
          <w:sz w:val="24"/>
          <w:szCs w:val="24"/>
        </w:rPr>
        <w:t xml:space="preserve"> αυτή η προσέγγιση αναπτύχθηκε σε μια σειρά από παραλλαγές </w:t>
      </w:r>
      <w:sdt>
        <w:sdtPr>
          <w:rPr>
            <w:rFonts w:ascii="Times New Roman" w:hAnsi="Times New Roman" w:cs="Times New Roman"/>
            <w:sz w:val="24"/>
            <w:szCs w:val="24"/>
          </w:rPr>
          <w:id w:val="44919067"/>
          <w:citation/>
        </w:sdtPr>
        <w:sdtContent>
          <w:r w:rsidR="00A31D56">
            <w:rPr>
              <w:rFonts w:ascii="Times New Roman" w:hAnsi="Times New Roman" w:cs="Times New Roman"/>
              <w:sz w:val="24"/>
              <w:szCs w:val="24"/>
            </w:rPr>
            <w:fldChar w:fldCharType="begin"/>
          </w:r>
          <w:r w:rsidR="0013533C">
            <w:rPr>
              <w:rFonts w:ascii="Times New Roman" w:hAnsi="Times New Roman" w:cs="Times New Roman"/>
              <w:sz w:val="24"/>
              <w:szCs w:val="24"/>
            </w:rPr>
            <w:instrText xml:space="preserve"> CITATION Shi16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(Shide Sadat Hashemi et al., 2016)</w:t>
          </w:r>
          <w:r w:rsidR="00A31D56">
            <w:rPr>
              <w:rFonts w:ascii="Times New Roman" w:hAnsi="Times New Roman" w:cs="Times New Roman"/>
              <w:sz w:val="24"/>
              <w:szCs w:val="24"/>
            </w:rPr>
            <w:fldChar w:fldCharType="end"/>
          </w:r>
        </w:sdtContent>
      </w:sdt>
      <w:r w:rsidRPr="00715EFA">
        <w:rPr>
          <w:rFonts w:ascii="Times New Roman" w:hAnsi="Times New Roman" w:cs="Times New Roman"/>
          <w:sz w:val="24"/>
          <w:szCs w:val="24"/>
        </w:rPr>
        <w:t xml:space="preserve">. Η </w:t>
      </w:r>
      <w:r w:rsidRPr="00715EFA">
        <w:rPr>
          <w:rFonts w:ascii="Times New Roman" w:hAnsi="Times New Roman" w:cs="Times New Roman"/>
          <w:sz w:val="24"/>
          <w:szCs w:val="24"/>
          <w:lang w:val="en-US"/>
        </w:rPr>
        <w:t>ELECTRE</w:t>
      </w:r>
      <w:r w:rsidRPr="00715EFA">
        <w:rPr>
          <w:rFonts w:ascii="Times New Roman" w:hAnsi="Times New Roman" w:cs="Times New Roman"/>
          <w:sz w:val="24"/>
          <w:szCs w:val="24"/>
        </w:rPr>
        <w:t xml:space="preserve"> είναι  γνωστή ως μέθοδος που με την εξάλειψη και την επιλογή μεταφράζει την πραγματικότητα, (</w:t>
      </w:r>
      <w:r w:rsidRPr="00715EFA">
        <w:rPr>
          <w:rFonts w:ascii="Times New Roman" w:hAnsi="Times New Roman" w:cs="Times New Roman"/>
          <w:sz w:val="24"/>
          <w:szCs w:val="24"/>
          <w:lang w:val="en-US"/>
        </w:rPr>
        <w:t>the</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elimination</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and</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choice</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translating</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reality</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method</w:t>
      </w:r>
      <w:r w:rsidRPr="00715EFA">
        <w:rPr>
          <w:rFonts w:ascii="Times New Roman" w:hAnsi="Times New Roman" w:cs="Times New Roman"/>
          <w:sz w:val="24"/>
          <w:szCs w:val="24"/>
        </w:rPr>
        <w:t>) και είναι μια ευρέως χρησιμοποιούμενη μέθοδος για τη λήψη ομαδικών αποφάσεων με πολλαπλά κριτήρια (</w:t>
      </w:r>
      <w:r w:rsidRPr="00715EFA">
        <w:rPr>
          <w:rFonts w:ascii="Times New Roman" w:hAnsi="Times New Roman" w:cs="Times New Roman"/>
          <w:sz w:val="24"/>
          <w:szCs w:val="24"/>
          <w:lang w:val="en-US"/>
        </w:rPr>
        <w:t>MCGDM</w:t>
      </w:r>
      <w:r w:rsidRPr="00715EFA">
        <w:rPr>
          <w:rFonts w:ascii="Times New Roman" w:hAnsi="Times New Roman" w:cs="Times New Roman"/>
          <w:sz w:val="24"/>
          <w:szCs w:val="24"/>
        </w:rPr>
        <w:t xml:space="preserve">). Αρχικά εισήχθη από τον </w:t>
      </w:r>
      <w:r w:rsidRPr="00715EFA">
        <w:rPr>
          <w:rFonts w:ascii="Times New Roman" w:hAnsi="Times New Roman" w:cs="Times New Roman"/>
          <w:sz w:val="24"/>
          <w:szCs w:val="24"/>
          <w:lang w:val="en-US"/>
        </w:rPr>
        <w:t>Roy</w:t>
      </w:r>
      <w:r w:rsidRPr="00715EFA">
        <w:rPr>
          <w:rFonts w:ascii="Times New Roman" w:hAnsi="Times New Roman" w:cs="Times New Roman"/>
          <w:sz w:val="24"/>
          <w:szCs w:val="24"/>
        </w:rPr>
        <w:t xml:space="preserve"> από το 1968 και η βασική ιδέα είναι, σύμφωνα και με άλλους ερευνητές, να εντοπιστούν και να εξαλειφθούν εναλλακτικές λύσεις, οι οποίες κυριαρχούν. Αυτή η μέθοδος μπορεί να χρησιμοποιηθεί όταν ένα σύνολο εναλλακτικών λύσεων πρέπει να αξιολογηθεί και να γίνουν επιλογές σε σχέση με ένα σύνολο αντικρουόμενων κριτηρίων που αντανακλούν τις προτιμήσεις του αποφασίζοντα. Οι προτιμήσεις σε αυτή τη μέθοδο είναι δομημένες με τη χρήση δυαδικών σχέσεων υπεροχής, χρησιμοποιώντας την έννοια  "τουλάχιστον τόσο καλή όσο" (σύμφωνα και με τη σχετική βιβλιογραφία). Δημιουργείται μια σχέση υπεροχής σύμφωνα με δύο βασικές έννοιες της συμφωνίας και της μη-διαφωνίας </w:t>
      </w:r>
      <w:sdt>
        <w:sdtPr>
          <w:rPr>
            <w:rFonts w:ascii="Times New Roman" w:hAnsi="Times New Roman" w:cs="Times New Roman"/>
            <w:sz w:val="24"/>
            <w:szCs w:val="24"/>
          </w:rPr>
          <w:id w:val="113650676"/>
          <w:citation/>
        </w:sdtPr>
        <w:sdtContent>
          <w:r w:rsidR="00A31D56">
            <w:rPr>
              <w:rFonts w:ascii="Times New Roman" w:hAnsi="Times New Roman" w:cs="Times New Roman"/>
              <w:sz w:val="24"/>
              <w:szCs w:val="24"/>
            </w:rPr>
            <w:fldChar w:fldCharType="begin"/>
          </w:r>
          <w:r w:rsidR="005C5787">
            <w:rPr>
              <w:rFonts w:ascii="Times New Roman" w:hAnsi="Times New Roman" w:cs="Times New Roman"/>
              <w:sz w:val="24"/>
              <w:szCs w:val="24"/>
            </w:rPr>
            <w:instrText xml:space="preserve"> CITATION Beh13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(Behnam Vahdani et al., 2013)</w:t>
          </w:r>
          <w:r w:rsidR="00A31D56">
            <w:rPr>
              <w:rFonts w:ascii="Times New Roman" w:hAnsi="Times New Roman" w:cs="Times New Roman"/>
              <w:sz w:val="24"/>
              <w:szCs w:val="24"/>
            </w:rPr>
            <w:fldChar w:fldCharType="end"/>
          </w:r>
        </w:sdtContent>
      </w:sdt>
      <w:r w:rsidRPr="00715EFA">
        <w:rPr>
          <w:rFonts w:ascii="Times New Roman" w:hAnsi="Times New Roman" w:cs="Times New Roman"/>
          <w:sz w:val="24"/>
          <w:szCs w:val="24"/>
        </w:rPr>
        <w:t>.</w:t>
      </w:r>
    </w:p>
    <w:p w:rsidR="00170AFF" w:rsidRDefault="00170AFF" w:rsidP="008D5768">
      <w:pPr>
        <w:shd w:val="clear" w:color="auto" w:fill="FFFFFF"/>
        <w:spacing w:after="0" w:line="360" w:lineRule="auto"/>
        <w:ind w:firstLine="1746"/>
        <w:jc w:val="both"/>
        <w:rPr>
          <w:rFonts w:ascii="Times New Roman" w:hAnsi="Times New Roman" w:cs="Times New Roman"/>
          <w:sz w:val="24"/>
          <w:szCs w:val="24"/>
        </w:rPr>
      </w:pPr>
      <w:r w:rsidRPr="003179EB">
        <w:rPr>
          <w:rFonts w:ascii="Times New Roman" w:hAnsi="Times New Roman" w:cs="Times New Roman"/>
          <w:sz w:val="24"/>
          <w:szCs w:val="24"/>
        </w:rPr>
        <w:t>Η μέθοδος της μετάφρασης της πραγματικότητας με την εξάλειψη και την επιλογή (</w:t>
      </w:r>
      <w:r w:rsidRPr="003179EB">
        <w:rPr>
          <w:rFonts w:ascii="Times New Roman" w:hAnsi="Times New Roman" w:cs="Times New Roman"/>
          <w:sz w:val="24"/>
          <w:szCs w:val="24"/>
          <w:lang w:val="en-US"/>
        </w:rPr>
        <w:t>ELECTRE</w:t>
      </w:r>
      <w:r w:rsidRPr="003179EB">
        <w:rPr>
          <w:rFonts w:ascii="Times New Roman" w:hAnsi="Times New Roman" w:cs="Times New Roman"/>
          <w:sz w:val="24"/>
          <w:szCs w:val="24"/>
        </w:rPr>
        <w:t xml:space="preserve">), που προτείνεται από τον </w:t>
      </w:r>
      <w:proofErr w:type="spellStart"/>
      <w:r w:rsidRPr="003179EB">
        <w:rPr>
          <w:rFonts w:ascii="Times New Roman" w:hAnsi="Times New Roman" w:cs="Times New Roman"/>
          <w:sz w:val="24"/>
          <w:szCs w:val="24"/>
          <w:lang w:val="en-US"/>
        </w:rPr>
        <w:t>Benayoun</w:t>
      </w:r>
      <w:proofErr w:type="spellEnd"/>
      <w:r w:rsidRPr="003179EB">
        <w:rPr>
          <w:rFonts w:ascii="Times New Roman" w:hAnsi="Times New Roman" w:cs="Times New Roman"/>
          <w:sz w:val="24"/>
          <w:szCs w:val="24"/>
        </w:rPr>
        <w:t xml:space="preserve"> το 1966 είναι μια ευρέως χρησιμοποιούμενη μέθοδος στην κατηγορία των μεθόδων σχέσεων υπεροχής τύπου </w:t>
      </w:r>
      <w:r w:rsidRPr="003179EB">
        <w:rPr>
          <w:rFonts w:ascii="Times New Roman" w:hAnsi="Times New Roman" w:cs="Times New Roman"/>
          <w:sz w:val="24"/>
          <w:szCs w:val="24"/>
          <w:lang w:val="en-US"/>
        </w:rPr>
        <w:t>MCDM</w:t>
      </w:r>
      <w:r w:rsidRPr="003179EB">
        <w:rPr>
          <w:rFonts w:ascii="Times New Roman" w:hAnsi="Times New Roman" w:cs="Times New Roman"/>
          <w:sz w:val="24"/>
          <w:szCs w:val="24"/>
        </w:rPr>
        <w:t xml:space="preserve">. Ο κύριος στόχος της μεθόδου </w:t>
      </w:r>
      <w:r w:rsidRPr="003179EB">
        <w:rPr>
          <w:rFonts w:ascii="Times New Roman" w:hAnsi="Times New Roman" w:cs="Times New Roman"/>
          <w:sz w:val="24"/>
          <w:szCs w:val="24"/>
          <w:lang w:val="en-US"/>
        </w:rPr>
        <w:t>ELECTRE</w:t>
      </w:r>
      <w:r w:rsidRPr="003179EB">
        <w:rPr>
          <w:rFonts w:ascii="Times New Roman" w:hAnsi="Times New Roman" w:cs="Times New Roman"/>
          <w:sz w:val="24"/>
          <w:szCs w:val="24"/>
        </w:rPr>
        <w:t xml:space="preserve"> είναι η κατάταξη των εναλλακτικών λύσεων βασιζόμενοι σε πολλαπλά κριτήρια και η σωστή χρήση των σχέσεων υπεροχής. Σύμφωνα με πολλούς ερευνητές οι μέθοδοι με τη χρήση των σχέσεων υπεροχής έχουν πολλές εφαρμογές στη μηχανική και τη λήψη αποφάσεων. Η </w:t>
      </w:r>
      <w:r w:rsidRPr="003179EB">
        <w:rPr>
          <w:rFonts w:ascii="Times New Roman" w:hAnsi="Times New Roman" w:cs="Times New Roman"/>
          <w:sz w:val="24"/>
          <w:szCs w:val="24"/>
          <w:lang w:val="en-US"/>
        </w:rPr>
        <w:t>ELECTRE</w:t>
      </w:r>
      <w:r w:rsidRPr="003179EB">
        <w:rPr>
          <w:rFonts w:ascii="Times New Roman" w:hAnsi="Times New Roman" w:cs="Times New Roman"/>
          <w:sz w:val="24"/>
          <w:szCs w:val="24"/>
        </w:rPr>
        <w:t xml:space="preserve"> είναι γενικά αποδεκτή για προβλήματα της πραγματικής ζωής λόγω του ότι ακούγεται η διαδικασία της λογική</w:t>
      </w:r>
      <w:r w:rsidR="00C9130C">
        <w:rPr>
          <w:rFonts w:ascii="Times New Roman" w:hAnsi="Times New Roman" w:cs="Times New Roman"/>
          <w:sz w:val="24"/>
          <w:szCs w:val="24"/>
        </w:rPr>
        <w:t>ς</w:t>
      </w:r>
      <w:r w:rsidRPr="003179EB">
        <w:rPr>
          <w:rFonts w:ascii="Times New Roman" w:hAnsi="Times New Roman" w:cs="Times New Roman"/>
          <w:sz w:val="24"/>
          <w:szCs w:val="24"/>
        </w:rPr>
        <w:t xml:space="preserve"> και της εύκολης υπολογιστικής διαδικασίας </w:t>
      </w:r>
      <w:sdt>
        <w:sdtPr>
          <w:rPr>
            <w:rFonts w:ascii="Times New Roman" w:hAnsi="Times New Roman" w:cs="Times New Roman"/>
            <w:sz w:val="24"/>
            <w:szCs w:val="24"/>
          </w:rPr>
          <w:id w:val="44919062"/>
          <w:citation/>
        </w:sdtPr>
        <w:sdtContent>
          <w:r w:rsidR="00A31D56">
            <w:rPr>
              <w:rFonts w:ascii="Times New Roman" w:hAnsi="Times New Roman" w:cs="Times New Roman"/>
              <w:sz w:val="24"/>
              <w:szCs w:val="24"/>
            </w:rPr>
            <w:fldChar w:fldCharType="begin"/>
          </w:r>
          <w:r w:rsidR="00AD790A">
            <w:rPr>
              <w:rFonts w:ascii="Times New Roman" w:hAnsi="Times New Roman" w:cs="Times New Roman"/>
              <w:sz w:val="24"/>
              <w:szCs w:val="24"/>
            </w:rPr>
            <w:instrText xml:space="preserve"> CITATION Kav12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(Kavita Devi &amp; Shiv Prasad Yadav, 2012)</w:t>
          </w:r>
          <w:r w:rsidR="00A31D56">
            <w:rPr>
              <w:rFonts w:ascii="Times New Roman" w:hAnsi="Times New Roman" w:cs="Times New Roman"/>
              <w:sz w:val="24"/>
              <w:szCs w:val="24"/>
            </w:rPr>
            <w:fldChar w:fldCharType="end"/>
          </w:r>
        </w:sdtContent>
      </w:sdt>
      <w:r w:rsidRPr="003179EB">
        <w:rPr>
          <w:rFonts w:ascii="Times New Roman" w:hAnsi="Times New Roman" w:cs="Times New Roman"/>
          <w:sz w:val="24"/>
          <w:szCs w:val="24"/>
        </w:rPr>
        <w:t xml:space="preserve">. </w:t>
      </w:r>
      <w:r w:rsidRPr="003179EB">
        <w:rPr>
          <w:rFonts w:ascii="Times New Roman" w:eastAsia="Times New Roman" w:hAnsi="Times New Roman" w:cs="Times New Roman"/>
          <w:color w:val="000000"/>
          <w:sz w:val="24"/>
          <w:szCs w:val="24"/>
        </w:rPr>
        <w:t xml:space="preserve">Σύμφωνα και με άλλους ερευνητές η </w:t>
      </w:r>
      <w:r w:rsidRPr="003179EB">
        <w:rPr>
          <w:rFonts w:ascii="Times New Roman" w:eastAsia="Times New Roman" w:hAnsi="Times New Roman" w:cs="Times New Roman"/>
          <w:color w:val="000000"/>
          <w:sz w:val="24"/>
          <w:szCs w:val="24"/>
          <w:lang w:val="en-US"/>
        </w:rPr>
        <w:t>ELECTRE</w:t>
      </w:r>
      <w:r w:rsidRPr="003179EB">
        <w:rPr>
          <w:rFonts w:ascii="Times New Roman" w:eastAsia="Times New Roman" w:hAnsi="Times New Roman" w:cs="Times New Roman"/>
          <w:color w:val="000000"/>
          <w:sz w:val="24"/>
          <w:szCs w:val="24"/>
        </w:rPr>
        <w:t xml:space="preserve"> είναι εννοιολογικά ισχυρή και εύκολη στο να τη μάθει κανείς και να τη χρησιμοποιεί. Έχει αποδειχθεί ότι έχει συμβάλει επιτυχώς στη λύση ενός αριθμού </w:t>
      </w:r>
      <w:proofErr w:type="spellStart"/>
      <w:r w:rsidRPr="003179EB">
        <w:rPr>
          <w:rFonts w:ascii="Times New Roman" w:eastAsia="Times New Roman" w:hAnsi="Times New Roman" w:cs="Times New Roman"/>
          <w:color w:val="000000"/>
          <w:sz w:val="24"/>
          <w:szCs w:val="24"/>
        </w:rPr>
        <w:t>ημιδομημένων</w:t>
      </w:r>
      <w:proofErr w:type="spellEnd"/>
      <w:r w:rsidRPr="003179EB">
        <w:rPr>
          <w:rFonts w:ascii="Times New Roman" w:eastAsia="Times New Roman" w:hAnsi="Times New Roman" w:cs="Times New Roman"/>
          <w:color w:val="000000"/>
          <w:sz w:val="24"/>
          <w:szCs w:val="24"/>
        </w:rPr>
        <w:t xml:space="preserve"> προβλημάτων απόφασης. Δεν απαιτεί πλήρη πληροφόρηση σχετικά με τις προτιμήσεις των αποφασιζόντων και τις εκτιμήσεις των εναλλακτικών, γι’</w:t>
      </w:r>
      <w:r w:rsidR="00FF6A7F">
        <w:rPr>
          <w:rFonts w:ascii="Times New Roman" w:eastAsia="Times New Roman" w:hAnsi="Times New Roman" w:cs="Times New Roman"/>
          <w:color w:val="000000"/>
          <w:sz w:val="24"/>
          <w:szCs w:val="24"/>
        </w:rPr>
        <w:t xml:space="preserve"> </w:t>
      </w:r>
      <w:r w:rsidRPr="003179EB">
        <w:rPr>
          <w:rFonts w:ascii="Times New Roman" w:eastAsia="Times New Roman" w:hAnsi="Times New Roman" w:cs="Times New Roman"/>
          <w:color w:val="000000"/>
          <w:sz w:val="24"/>
          <w:szCs w:val="24"/>
        </w:rPr>
        <w:t xml:space="preserve">αυτό και δίνει περισσότερη αυτονομία και έλεγχο στον αποφασίζοντα. Αυτή η ιδιορρυθμία της μεθόδου κάνει την επέκταση του σχετικού αλγορίθμου  ευκολότερη για την υποβοήθηση ομαδικών αποφάσεων </w:t>
      </w:r>
      <w:sdt>
        <w:sdtPr>
          <w:rPr>
            <w:rFonts w:ascii="Times New Roman" w:hAnsi="Times New Roman" w:cs="Times New Roman"/>
            <w:sz w:val="24"/>
            <w:szCs w:val="24"/>
          </w:rPr>
          <w:id w:val="322615341"/>
          <w:citation/>
        </w:sdtPr>
        <w:sdtContent>
          <w:r w:rsidR="00A31D56" w:rsidRPr="003179EB">
            <w:rPr>
              <w:rFonts w:ascii="Times New Roman" w:hAnsi="Times New Roman" w:cs="Times New Roman"/>
              <w:sz w:val="24"/>
              <w:szCs w:val="24"/>
            </w:rPr>
            <w:fldChar w:fldCharType="begin"/>
          </w:r>
          <w:r w:rsidRPr="003179EB">
            <w:rPr>
              <w:rFonts w:ascii="Times New Roman" w:hAnsi="Times New Roman" w:cs="Times New Roman"/>
              <w:sz w:val="24"/>
              <w:szCs w:val="24"/>
            </w:rPr>
            <w:instrText xml:space="preserve"> </w:instrText>
          </w:r>
          <w:r w:rsidRPr="003179EB">
            <w:rPr>
              <w:rFonts w:ascii="Times New Roman" w:hAnsi="Times New Roman" w:cs="Times New Roman"/>
              <w:sz w:val="24"/>
              <w:szCs w:val="24"/>
              <w:lang w:val="en-US"/>
            </w:rPr>
            <w:instrText>CITATION</w:instrText>
          </w:r>
          <w:r w:rsidRPr="003179EB">
            <w:rPr>
              <w:rFonts w:ascii="Times New Roman" w:hAnsi="Times New Roman" w:cs="Times New Roman"/>
              <w:sz w:val="24"/>
              <w:szCs w:val="24"/>
            </w:rPr>
            <w:instrText xml:space="preserve"> Τ</w:instrText>
          </w:r>
          <w:r w:rsidRPr="003179EB">
            <w:rPr>
              <w:rFonts w:ascii="Times New Roman" w:hAnsi="Times New Roman" w:cs="Times New Roman"/>
              <w:sz w:val="24"/>
              <w:szCs w:val="24"/>
              <w:lang w:val="en-US"/>
            </w:rPr>
            <w:instrText>ur</w:instrText>
          </w:r>
          <w:r w:rsidRPr="003179EB">
            <w:rPr>
              <w:rFonts w:ascii="Times New Roman" w:hAnsi="Times New Roman" w:cs="Times New Roman"/>
              <w:sz w:val="24"/>
              <w:szCs w:val="24"/>
            </w:rPr>
            <w:instrText>84 \</w:instrText>
          </w:r>
          <w:r w:rsidRPr="003179EB">
            <w:rPr>
              <w:rFonts w:ascii="Times New Roman" w:hAnsi="Times New Roman" w:cs="Times New Roman"/>
              <w:sz w:val="24"/>
              <w:szCs w:val="24"/>
              <w:lang w:val="en-US"/>
            </w:rPr>
            <w:instrText>l</w:instrText>
          </w:r>
          <w:r w:rsidRPr="003179EB">
            <w:rPr>
              <w:rFonts w:ascii="Times New Roman" w:hAnsi="Times New Roman" w:cs="Times New Roman"/>
              <w:sz w:val="24"/>
              <w:szCs w:val="24"/>
            </w:rPr>
            <w:instrText xml:space="preserve"> 1033 </w:instrText>
          </w:r>
          <w:r w:rsidR="00A31D56" w:rsidRPr="003179EB">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(Τ</w:t>
          </w:r>
          <w:r w:rsidR="00E86504" w:rsidRPr="00E86504">
            <w:rPr>
              <w:rFonts w:ascii="Times New Roman" w:hAnsi="Times New Roman" w:cs="Times New Roman"/>
              <w:noProof/>
              <w:sz w:val="24"/>
              <w:szCs w:val="24"/>
              <w:lang w:val="en-US"/>
            </w:rPr>
            <w:t>urg</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Bui</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and</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Matthias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Jarke</w:t>
          </w:r>
          <w:r w:rsidR="00E86504" w:rsidRPr="00E86504">
            <w:rPr>
              <w:rFonts w:ascii="Times New Roman" w:hAnsi="Times New Roman" w:cs="Times New Roman"/>
              <w:noProof/>
              <w:sz w:val="24"/>
              <w:szCs w:val="24"/>
            </w:rPr>
            <w:t>., 1984)</w:t>
          </w:r>
          <w:r w:rsidR="00A31D56" w:rsidRPr="003179EB">
            <w:rPr>
              <w:rFonts w:ascii="Times New Roman" w:hAnsi="Times New Roman" w:cs="Times New Roman"/>
              <w:sz w:val="24"/>
              <w:szCs w:val="24"/>
            </w:rPr>
            <w:fldChar w:fldCharType="end"/>
          </w:r>
        </w:sdtContent>
      </w:sdt>
      <w:r w:rsidRPr="003179EB">
        <w:rPr>
          <w:rFonts w:ascii="Times New Roman" w:eastAsia="Times New Roman" w:hAnsi="Times New Roman" w:cs="Times New Roman"/>
          <w:color w:val="000000"/>
          <w:sz w:val="24"/>
          <w:szCs w:val="24"/>
        </w:rPr>
        <w:t xml:space="preserve">. </w:t>
      </w:r>
      <w:r w:rsidRPr="003179EB">
        <w:rPr>
          <w:rFonts w:ascii="Times New Roman" w:hAnsi="Times New Roman" w:cs="Times New Roman"/>
          <w:sz w:val="24"/>
          <w:szCs w:val="24"/>
        </w:rPr>
        <w:t xml:space="preserve">Η μέθοδος </w:t>
      </w:r>
      <w:proofErr w:type="spellStart"/>
      <w:r w:rsidRPr="003179EB">
        <w:rPr>
          <w:rFonts w:ascii="Times New Roman" w:hAnsi="Times New Roman" w:cs="Times New Roman"/>
          <w:sz w:val="24"/>
          <w:szCs w:val="24"/>
          <w:lang w:val="en-US"/>
        </w:rPr>
        <w:t>Electre</w:t>
      </w:r>
      <w:proofErr w:type="spellEnd"/>
      <w:r w:rsidRPr="003179EB">
        <w:rPr>
          <w:rFonts w:ascii="Times New Roman" w:hAnsi="Times New Roman" w:cs="Times New Roman"/>
          <w:sz w:val="24"/>
          <w:szCs w:val="24"/>
        </w:rPr>
        <w:t xml:space="preserve"> </w:t>
      </w:r>
      <w:r w:rsidRPr="003179EB">
        <w:rPr>
          <w:rFonts w:ascii="Times New Roman" w:hAnsi="Times New Roman" w:cs="Times New Roman"/>
          <w:sz w:val="24"/>
          <w:szCs w:val="24"/>
          <w:lang w:val="en-US"/>
        </w:rPr>
        <w:t>I</w:t>
      </w:r>
      <w:r w:rsidRPr="003179EB">
        <w:rPr>
          <w:rFonts w:ascii="Times New Roman" w:hAnsi="Times New Roman" w:cs="Times New Roman"/>
          <w:sz w:val="24"/>
          <w:szCs w:val="24"/>
        </w:rPr>
        <w:t xml:space="preserve"> χρησιμοποιείται για την οικοδόμηση μιας μερικής ιεράρχησης και την επιλογή μιας ομάδας υποσχόμενων ενεργειών. Η </w:t>
      </w:r>
      <w:proofErr w:type="spellStart"/>
      <w:r w:rsidRPr="003179EB">
        <w:rPr>
          <w:rFonts w:ascii="Times New Roman" w:hAnsi="Times New Roman" w:cs="Times New Roman"/>
          <w:sz w:val="24"/>
          <w:szCs w:val="24"/>
          <w:lang w:val="en-US"/>
        </w:rPr>
        <w:t>Electre</w:t>
      </w:r>
      <w:proofErr w:type="spellEnd"/>
      <w:r w:rsidRPr="003179EB">
        <w:rPr>
          <w:rFonts w:ascii="Times New Roman" w:hAnsi="Times New Roman" w:cs="Times New Roman"/>
          <w:sz w:val="24"/>
          <w:szCs w:val="24"/>
        </w:rPr>
        <w:t xml:space="preserve"> </w:t>
      </w:r>
      <w:r w:rsidRPr="003179EB">
        <w:rPr>
          <w:rFonts w:ascii="Times New Roman" w:hAnsi="Times New Roman" w:cs="Times New Roman"/>
          <w:sz w:val="24"/>
          <w:szCs w:val="24"/>
          <w:lang w:val="en-US"/>
        </w:rPr>
        <w:t>II</w:t>
      </w:r>
      <w:r w:rsidRPr="003179EB">
        <w:rPr>
          <w:rFonts w:ascii="Times New Roman" w:hAnsi="Times New Roman" w:cs="Times New Roman"/>
          <w:sz w:val="24"/>
          <w:szCs w:val="24"/>
        </w:rPr>
        <w:t xml:space="preserve"> χρησιμοποιείται για την κατάταξη των ενεργειών. Με τη χρήση της </w:t>
      </w:r>
      <w:proofErr w:type="spellStart"/>
      <w:r w:rsidRPr="003179EB">
        <w:rPr>
          <w:rFonts w:ascii="Times New Roman" w:hAnsi="Times New Roman" w:cs="Times New Roman"/>
          <w:sz w:val="24"/>
          <w:szCs w:val="24"/>
          <w:lang w:val="en-US"/>
        </w:rPr>
        <w:t>Electre</w:t>
      </w:r>
      <w:proofErr w:type="spellEnd"/>
      <w:r w:rsidRPr="003179EB">
        <w:rPr>
          <w:rFonts w:ascii="Times New Roman" w:hAnsi="Times New Roman" w:cs="Times New Roman"/>
          <w:sz w:val="24"/>
          <w:szCs w:val="24"/>
        </w:rPr>
        <w:t xml:space="preserve"> </w:t>
      </w:r>
      <w:r w:rsidRPr="003179EB">
        <w:rPr>
          <w:rFonts w:ascii="Times New Roman" w:hAnsi="Times New Roman" w:cs="Times New Roman"/>
          <w:sz w:val="24"/>
          <w:szCs w:val="24"/>
          <w:lang w:val="en-US"/>
        </w:rPr>
        <w:t>III</w:t>
      </w:r>
      <w:r w:rsidRPr="003179EB">
        <w:rPr>
          <w:rFonts w:ascii="Times New Roman" w:hAnsi="Times New Roman" w:cs="Times New Roman"/>
          <w:sz w:val="24"/>
          <w:szCs w:val="24"/>
        </w:rPr>
        <w:t xml:space="preserve"> δημιουργείται ένας βαθμός υπεροχής, που αντιπροσωπεύει μια υπερέχουσα αξιοπιστία μεταξύ δύο δράσεων που καθιστά αυτή τη μέθοδο πιο εξελιγμένη και δύσκολη στην ερμηνεία. Άλλες παραλλαγές των  μεθόδων </w:t>
      </w:r>
      <w:proofErr w:type="spellStart"/>
      <w:r w:rsidRPr="003179EB">
        <w:rPr>
          <w:rFonts w:ascii="Times New Roman" w:hAnsi="Times New Roman" w:cs="Times New Roman"/>
          <w:sz w:val="24"/>
          <w:szCs w:val="24"/>
          <w:lang w:val="en-US"/>
        </w:rPr>
        <w:t>Electre</w:t>
      </w:r>
      <w:proofErr w:type="spellEnd"/>
      <w:r w:rsidRPr="003179EB">
        <w:rPr>
          <w:rFonts w:ascii="Times New Roman" w:hAnsi="Times New Roman" w:cs="Times New Roman"/>
          <w:sz w:val="24"/>
          <w:szCs w:val="24"/>
        </w:rPr>
        <w:t xml:space="preserve"> είναι οι </w:t>
      </w:r>
      <w:proofErr w:type="spellStart"/>
      <w:r w:rsidRPr="003179EB">
        <w:rPr>
          <w:rFonts w:ascii="Times New Roman" w:hAnsi="Times New Roman" w:cs="Times New Roman"/>
          <w:sz w:val="24"/>
          <w:szCs w:val="24"/>
          <w:lang w:val="en-US"/>
        </w:rPr>
        <w:t>Electre</w:t>
      </w:r>
      <w:proofErr w:type="spellEnd"/>
      <w:r w:rsidRPr="003179EB">
        <w:rPr>
          <w:rFonts w:ascii="Times New Roman" w:hAnsi="Times New Roman" w:cs="Times New Roman"/>
          <w:sz w:val="24"/>
          <w:szCs w:val="24"/>
        </w:rPr>
        <w:t xml:space="preserve"> </w:t>
      </w:r>
      <w:r w:rsidRPr="003179EB">
        <w:rPr>
          <w:rFonts w:ascii="Times New Roman" w:hAnsi="Times New Roman" w:cs="Times New Roman"/>
          <w:sz w:val="24"/>
          <w:szCs w:val="24"/>
          <w:lang w:val="en-US"/>
        </w:rPr>
        <w:t>IV</w:t>
      </w:r>
      <w:r w:rsidRPr="003179EB">
        <w:rPr>
          <w:rFonts w:ascii="Times New Roman" w:hAnsi="Times New Roman" w:cs="Times New Roman"/>
          <w:sz w:val="24"/>
          <w:szCs w:val="24"/>
        </w:rPr>
        <w:t xml:space="preserve">, </w:t>
      </w:r>
      <w:proofErr w:type="spellStart"/>
      <w:r w:rsidRPr="003179EB">
        <w:rPr>
          <w:rFonts w:ascii="Times New Roman" w:hAnsi="Times New Roman" w:cs="Times New Roman"/>
          <w:sz w:val="24"/>
          <w:szCs w:val="24"/>
          <w:lang w:val="en-US"/>
        </w:rPr>
        <w:t>Electre</w:t>
      </w:r>
      <w:proofErr w:type="spellEnd"/>
      <w:r w:rsidRPr="003179EB">
        <w:rPr>
          <w:rFonts w:ascii="Times New Roman" w:hAnsi="Times New Roman" w:cs="Times New Roman"/>
          <w:sz w:val="24"/>
          <w:szCs w:val="24"/>
        </w:rPr>
        <w:t xml:space="preserve"> </w:t>
      </w:r>
      <w:r w:rsidRPr="003179EB">
        <w:rPr>
          <w:rFonts w:ascii="Times New Roman" w:hAnsi="Times New Roman" w:cs="Times New Roman"/>
          <w:sz w:val="24"/>
          <w:szCs w:val="24"/>
          <w:lang w:val="en-US"/>
        </w:rPr>
        <w:t>IS</w:t>
      </w:r>
      <w:r w:rsidRPr="003179EB">
        <w:rPr>
          <w:rFonts w:ascii="Times New Roman" w:hAnsi="Times New Roman" w:cs="Times New Roman"/>
          <w:sz w:val="24"/>
          <w:szCs w:val="24"/>
        </w:rPr>
        <w:t xml:space="preserve"> και </w:t>
      </w:r>
      <w:proofErr w:type="spellStart"/>
      <w:r w:rsidRPr="003179EB">
        <w:rPr>
          <w:rFonts w:ascii="Times New Roman" w:hAnsi="Times New Roman" w:cs="Times New Roman"/>
          <w:sz w:val="24"/>
          <w:szCs w:val="24"/>
          <w:lang w:val="en-US"/>
        </w:rPr>
        <w:t>Electre</w:t>
      </w:r>
      <w:proofErr w:type="spellEnd"/>
      <w:r w:rsidRPr="003179EB">
        <w:rPr>
          <w:rFonts w:ascii="Times New Roman" w:hAnsi="Times New Roman" w:cs="Times New Roman"/>
          <w:sz w:val="24"/>
          <w:szCs w:val="24"/>
        </w:rPr>
        <w:t xml:space="preserve"> </w:t>
      </w:r>
      <w:r w:rsidRPr="003179EB">
        <w:rPr>
          <w:rFonts w:ascii="Times New Roman" w:hAnsi="Times New Roman" w:cs="Times New Roman"/>
          <w:sz w:val="24"/>
          <w:szCs w:val="24"/>
          <w:lang w:val="en-US"/>
        </w:rPr>
        <w:t>TRI</w:t>
      </w:r>
      <w:r w:rsidRPr="003179EB">
        <w:rPr>
          <w:rFonts w:ascii="Times New Roman" w:hAnsi="Times New Roman" w:cs="Times New Roman"/>
          <w:sz w:val="24"/>
          <w:szCs w:val="24"/>
        </w:rPr>
        <w:t xml:space="preserve">, για να αναφέρουμε μερικές. Οι </w:t>
      </w:r>
      <w:proofErr w:type="spellStart"/>
      <w:r w:rsidRPr="003179EB">
        <w:rPr>
          <w:rFonts w:ascii="Times New Roman" w:hAnsi="Times New Roman" w:cs="Times New Roman"/>
          <w:sz w:val="24"/>
          <w:szCs w:val="24"/>
          <w:lang w:val="en-US"/>
        </w:rPr>
        <w:t>Figueira</w:t>
      </w:r>
      <w:proofErr w:type="spellEnd"/>
      <w:r w:rsidRPr="003179EB">
        <w:rPr>
          <w:rFonts w:ascii="Times New Roman" w:hAnsi="Times New Roman" w:cs="Times New Roman"/>
          <w:sz w:val="24"/>
          <w:szCs w:val="24"/>
        </w:rPr>
        <w:t xml:space="preserve"> </w:t>
      </w:r>
      <w:r w:rsidRPr="003179EB">
        <w:rPr>
          <w:rFonts w:ascii="Times New Roman" w:hAnsi="Times New Roman" w:cs="Times New Roman"/>
          <w:sz w:val="24"/>
          <w:szCs w:val="24"/>
          <w:lang w:val="en-US"/>
        </w:rPr>
        <w:t>et</w:t>
      </w:r>
      <w:r w:rsidRPr="003179EB">
        <w:rPr>
          <w:rFonts w:ascii="Times New Roman" w:hAnsi="Times New Roman" w:cs="Times New Roman"/>
          <w:sz w:val="24"/>
          <w:szCs w:val="24"/>
        </w:rPr>
        <w:t xml:space="preserve"> </w:t>
      </w:r>
      <w:r w:rsidRPr="003179EB">
        <w:rPr>
          <w:rFonts w:ascii="Times New Roman" w:hAnsi="Times New Roman" w:cs="Times New Roman"/>
          <w:sz w:val="24"/>
          <w:szCs w:val="24"/>
          <w:lang w:val="en-US"/>
        </w:rPr>
        <w:t>al</w:t>
      </w:r>
      <w:r w:rsidRPr="003179EB">
        <w:rPr>
          <w:rFonts w:ascii="Times New Roman" w:hAnsi="Times New Roman" w:cs="Times New Roman"/>
          <w:sz w:val="24"/>
          <w:szCs w:val="24"/>
        </w:rPr>
        <w:t xml:space="preserve">. δίνουν πιο πολλές λεπτομέρειες και πληροφορίες για περισσότερα μέλη της οικογένειας. Οι μέθοδοι αυτοί έχουν χρησιμοποιηθεί ευρέως  στη αστική μηχανική και μηχανική περιβάλλοντος, για τη βελτιστοποίηση των αποκεντρωμένων ενεργειακά συστημάτων, για την επιλογή ηλεκτρικών έργων, την αξιολόγηση οικονομικής απόδοσης, ενεργειακό σχεδιασμό, επιλογή υλικού, την επιλογή συμβάσεων εξωτερικής ανάθεσης και τη διαχείριση στερεών αποβλήτων </w:t>
      </w:r>
      <w:sdt>
        <w:sdtPr>
          <w:rPr>
            <w:rFonts w:ascii="Times New Roman" w:hAnsi="Times New Roman" w:cs="Times New Roman"/>
            <w:sz w:val="24"/>
            <w:szCs w:val="24"/>
          </w:rPr>
          <w:id w:val="44919057"/>
          <w:citation/>
        </w:sdtPr>
        <w:sdtContent>
          <w:r w:rsidR="00A31D56">
            <w:rPr>
              <w:rFonts w:ascii="Times New Roman" w:hAnsi="Times New Roman" w:cs="Times New Roman"/>
              <w:sz w:val="24"/>
              <w:szCs w:val="24"/>
            </w:rPr>
            <w:fldChar w:fldCharType="begin"/>
          </w:r>
          <w:r w:rsidR="00015E78">
            <w:rPr>
              <w:rFonts w:ascii="Times New Roman" w:hAnsi="Times New Roman" w:cs="Times New Roman"/>
              <w:sz w:val="24"/>
              <w:szCs w:val="24"/>
            </w:rPr>
            <w:instrText xml:space="preserve"> CITATION Ade11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(Adel Hatami and Madjid Tavana, 2011)</w:t>
          </w:r>
          <w:r w:rsidR="00A31D56">
            <w:rPr>
              <w:rFonts w:ascii="Times New Roman" w:hAnsi="Times New Roman" w:cs="Times New Roman"/>
              <w:sz w:val="24"/>
              <w:szCs w:val="24"/>
            </w:rPr>
            <w:fldChar w:fldCharType="end"/>
          </w:r>
        </w:sdtContent>
      </w:sdt>
      <w:r w:rsidRPr="003179EB">
        <w:rPr>
          <w:rFonts w:ascii="Times New Roman" w:hAnsi="Times New Roman" w:cs="Times New Roman"/>
          <w:sz w:val="24"/>
          <w:szCs w:val="24"/>
        </w:rPr>
        <w:t>.</w:t>
      </w:r>
    </w:p>
    <w:p w:rsidR="00170AFF" w:rsidRPr="002542AB" w:rsidRDefault="00170AFF" w:rsidP="00995A14">
      <w:pPr>
        <w:spacing w:after="0" w:line="360" w:lineRule="auto"/>
        <w:ind w:firstLine="1134"/>
        <w:jc w:val="both"/>
        <w:rPr>
          <w:rFonts w:ascii="Times New Roman" w:hAnsi="Times New Roman" w:cs="Times New Roman"/>
          <w:sz w:val="24"/>
          <w:szCs w:val="24"/>
        </w:rPr>
      </w:pPr>
      <w:r w:rsidRPr="002542AB">
        <w:rPr>
          <w:rFonts w:ascii="Times New Roman" w:hAnsi="Times New Roman" w:cs="Times New Roman"/>
          <w:sz w:val="24"/>
          <w:szCs w:val="24"/>
        </w:rPr>
        <w:t xml:space="preserve">Τα κύρια πλεονεκτήματα της μεθόδου </w:t>
      </w:r>
      <w:r w:rsidRPr="002542AB">
        <w:rPr>
          <w:rFonts w:ascii="Times New Roman" w:hAnsi="Times New Roman" w:cs="Times New Roman"/>
          <w:sz w:val="24"/>
          <w:szCs w:val="24"/>
          <w:lang w:val="en-US"/>
        </w:rPr>
        <w:t>ELECTRE</w:t>
      </w:r>
      <w:r w:rsidRPr="002542AB">
        <w:rPr>
          <w:rFonts w:ascii="Times New Roman" w:hAnsi="Times New Roman" w:cs="Times New Roman"/>
          <w:sz w:val="24"/>
          <w:szCs w:val="24"/>
        </w:rPr>
        <w:t xml:space="preserve"> σε σχέση με ανάλογες μεθόδους σύμφωνα με τους </w:t>
      </w:r>
      <w:r w:rsidRPr="002542AB">
        <w:rPr>
          <w:rFonts w:ascii="Times New Roman" w:hAnsi="Times New Roman" w:cs="Times New Roman"/>
          <w:noProof/>
          <w:sz w:val="24"/>
          <w:szCs w:val="24"/>
          <w:lang w:val="en-US"/>
        </w:rPr>
        <w:t>Behnam</w:t>
      </w:r>
      <w:r w:rsidRPr="002542AB">
        <w:rPr>
          <w:rFonts w:ascii="Times New Roman" w:hAnsi="Times New Roman" w:cs="Times New Roman"/>
          <w:noProof/>
          <w:sz w:val="24"/>
          <w:szCs w:val="24"/>
        </w:rPr>
        <w:t xml:space="preserve"> </w:t>
      </w:r>
      <w:r w:rsidRPr="002542AB">
        <w:rPr>
          <w:rFonts w:ascii="Times New Roman" w:hAnsi="Times New Roman" w:cs="Times New Roman"/>
          <w:noProof/>
          <w:sz w:val="24"/>
          <w:szCs w:val="24"/>
          <w:lang w:val="en-US"/>
        </w:rPr>
        <w:t>Vahdani</w:t>
      </w:r>
      <w:r w:rsidRPr="002542AB">
        <w:rPr>
          <w:rFonts w:ascii="Times New Roman" w:hAnsi="Times New Roman" w:cs="Times New Roman"/>
          <w:noProof/>
          <w:sz w:val="24"/>
          <w:szCs w:val="24"/>
        </w:rPr>
        <w:t xml:space="preserve"> </w:t>
      </w:r>
      <w:r w:rsidRPr="002542AB">
        <w:rPr>
          <w:rFonts w:ascii="Times New Roman" w:hAnsi="Times New Roman" w:cs="Times New Roman"/>
          <w:noProof/>
          <w:sz w:val="24"/>
          <w:szCs w:val="24"/>
          <w:lang w:val="en-US"/>
        </w:rPr>
        <w:t>et</w:t>
      </w:r>
      <w:r w:rsidRPr="002542AB">
        <w:rPr>
          <w:rFonts w:ascii="Times New Roman" w:hAnsi="Times New Roman" w:cs="Times New Roman"/>
          <w:noProof/>
          <w:sz w:val="24"/>
          <w:szCs w:val="24"/>
        </w:rPr>
        <w:t xml:space="preserve"> </w:t>
      </w:r>
      <w:r w:rsidRPr="002542AB">
        <w:rPr>
          <w:rFonts w:ascii="Times New Roman" w:hAnsi="Times New Roman" w:cs="Times New Roman"/>
          <w:noProof/>
          <w:sz w:val="24"/>
          <w:szCs w:val="24"/>
          <w:lang w:val="en-US"/>
        </w:rPr>
        <w:t>al</w:t>
      </w:r>
      <w:r w:rsidRPr="002542AB">
        <w:rPr>
          <w:rFonts w:ascii="Times New Roman" w:hAnsi="Times New Roman" w:cs="Times New Roman"/>
          <w:noProof/>
          <w:sz w:val="24"/>
          <w:szCs w:val="24"/>
        </w:rPr>
        <w:t>.  (2013)</w:t>
      </w:r>
      <w:r w:rsidRPr="002542AB">
        <w:rPr>
          <w:rFonts w:ascii="Times New Roman" w:hAnsi="Times New Roman" w:cs="Times New Roman"/>
          <w:sz w:val="24"/>
          <w:szCs w:val="24"/>
        </w:rPr>
        <w:t xml:space="preserve"> είναι οι εξής: (1) Χειρισμός </w:t>
      </w:r>
      <w:r w:rsidRPr="002542AB">
        <w:rPr>
          <w:rFonts w:ascii="Times New Roman" w:hAnsi="Times New Roman" w:cs="Times New Roman"/>
          <w:sz w:val="24"/>
          <w:szCs w:val="24"/>
          <w:lang w:val="en-US"/>
        </w:rPr>
        <w:t>ordinal</w:t>
      </w:r>
      <w:r w:rsidRPr="002542AB">
        <w:rPr>
          <w:rFonts w:ascii="Times New Roman" w:hAnsi="Times New Roman" w:cs="Times New Roman"/>
          <w:sz w:val="24"/>
          <w:szCs w:val="24"/>
        </w:rPr>
        <w:t xml:space="preserve"> διατάξεων με αυθεντικότητα και συνέπεια  χωρίς να απαιτείται  να μετατρέψουμε τις αρχικές κλίμακες σε αφηρημένες με βάση μια αυθαίρετα επιβαλλόμενη σειρά. Ως εκ τούτου, το αρχικό λεκτικό σύμπλεγμα διατηρείται. (2) Τα όρια αδιαφορίας και προτίμησης διαμορφώνονται κατά τη μοντελοποίηση της ατελούς γνώσης των δεδομένων. (3) Τα αποτελέσματα των κριτηρίων παραμένουν στις δικές τους μονάδες, οι οποίες είναι κατάλληλες όταν συνδέονται σε διάφορα πεδία, για παράδειγμα σε ευέλικτα κατασκευαστικά θέματα, όπως π.χ. την ποιότητα των αποτελεσμάτων, την ευκολία χρήσης και την ανταγωνιστικότητα</w:t>
      </w:r>
      <w:r>
        <w:rPr>
          <w:rFonts w:ascii="Times New Roman" w:hAnsi="Times New Roman" w:cs="Times New Roman"/>
          <w:sz w:val="24"/>
          <w:szCs w:val="24"/>
        </w:rPr>
        <w:t>.</w:t>
      </w:r>
      <w:r w:rsidRPr="002542AB">
        <w:rPr>
          <w:rFonts w:ascii="Times New Roman" w:hAnsi="Times New Roman" w:cs="Times New Roman"/>
          <w:sz w:val="24"/>
          <w:szCs w:val="24"/>
        </w:rPr>
        <w:t xml:space="preserve"> </w:t>
      </w:r>
    </w:p>
    <w:p w:rsidR="00170AFF" w:rsidRPr="00715EFA" w:rsidRDefault="00170AFF" w:rsidP="00995A14">
      <w:pPr>
        <w:spacing w:after="0" w:line="360" w:lineRule="auto"/>
        <w:ind w:firstLine="1134"/>
        <w:jc w:val="both"/>
        <w:rPr>
          <w:rFonts w:ascii="Times New Roman" w:hAnsi="Times New Roman" w:cs="Times New Roman"/>
          <w:sz w:val="24"/>
          <w:szCs w:val="24"/>
        </w:rPr>
      </w:pPr>
      <w:r w:rsidRPr="00715EFA">
        <w:rPr>
          <w:rFonts w:ascii="Times New Roman" w:eastAsia="Times New Roman" w:hAnsi="Times New Roman" w:cs="Times New Roman"/>
          <w:color w:val="000000"/>
          <w:sz w:val="24"/>
          <w:szCs w:val="24"/>
          <w:lang w:val="en-US"/>
        </w:rPr>
        <w:t>H</w:t>
      </w:r>
      <w:r w:rsidRPr="00715EFA">
        <w:rPr>
          <w:rFonts w:ascii="Times New Roman" w:eastAsia="Times New Roman" w:hAnsi="Times New Roman" w:cs="Times New Roman"/>
          <w:color w:val="000000"/>
          <w:sz w:val="24"/>
          <w:szCs w:val="24"/>
        </w:rPr>
        <w:t xml:space="preserve"> συμβολή της </w:t>
      </w:r>
      <w:r w:rsidRPr="00715EFA">
        <w:rPr>
          <w:rFonts w:ascii="Times New Roman" w:eastAsia="Times New Roman" w:hAnsi="Times New Roman" w:cs="Times New Roman"/>
          <w:color w:val="000000"/>
          <w:sz w:val="24"/>
          <w:szCs w:val="24"/>
          <w:lang w:val="en-US"/>
        </w:rPr>
        <w:t>ELECTRE</w:t>
      </w:r>
      <w:r w:rsidRPr="00715EFA">
        <w:rPr>
          <w:rFonts w:ascii="Times New Roman" w:eastAsia="Times New Roman" w:hAnsi="Times New Roman" w:cs="Times New Roman"/>
          <w:color w:val="000000"/>
          <w:sz w:val="24"/>
          <w:szCs w:val="24"/>
        </w:rPr>
        <w:t xml:space="preserve"> στην ομαδική απόφαση αρχίζει καθώς φαίνεται αρχίζει το 1984 με τους </w:t>
      </w:r>
      <w:r w:rsidRPr="00715EFA">
        <w:rPr>
          <w:rFonts w:ascii="Times New Roman" w:eastAsia="Times New Roman" w:hAnsi="Times New Roman" w:cs="Times New Roman"/>
          <w:noProof/>
          <w:color w:val="000000"/>
          <w:sz w:val="24"/>
          <w:szCs w:val="24"/>
        </w:rPr>
        <w:t>Ting-Yu Chen and Matthias Jarke να υποστηρίζουν ότι η</w:t>
      </w:r>
      <w:r w:rsidRPr="00715EFA">
        <w:rPr>
          <w:rFonts w:ascii="Times New Roman" w:eastAsia="Times New Roman" w:hAnsi="Times New Roman" w:cs="Times New Roman"/>
          <w:color w:val="000000"/>
          <w:sz w:val="24"/>
          <w:szCs w:val="24"/>
        </w:rPr>
        <w:t xml:space="preserve"> </w:t>
      </w:r>
      <w:r w:rsidRPr="00715EFA">
        <w:rPr>
          <w:rFonts w:ascii="Times New Roman" w:eastAsia="Times New Roman" w:hAnsi="Times New Roman" w:cs="Times New Roman"/>
          <w:color w:val="000000"/>
          <w:sz w:val="24"/>
          <w:szCs w:val="24"/>
          <w:lang w:val="en-US"/>
        </w:rPr>
        <w:t>ELECTRE</w:t>
      </w:r>
      <w:r w:rsidRPr="00715EFA">
        <w:rPr>
          <w:rFonts w:ascii="Times New Roman" w:eastAsia="Times New Roman" w:hAnsi="Times New Roman" w:cs="Times New Roman"/>
          <w:color w:val="000000"/>
          <w:sz w:val="24"/>
          <w:szCs w:val="24"/>
        </w:rPr>
        <w:t xml:space="preserve"> μπορεί να στηρίξει όλες τις φάσεις μιας διαδικασίας ομαδικής απόφασης. Η  Ε</w:t>
      </w:r>
      <w:r w:rsidRPr="00715EFA">
        <w:rPr>
          <w:rFonts w:ascii="Times New Roman" w:eastAsia="Times New Roman" w:hAnsi="Times New Roman" w:cs="Times New Roman"/>
          <w:color w:val="000000"/>
          <w:sz w:val="24"/>
          <w:szCs w:val="24"/>
          <w:lang w:val="en-US"/>
        </w:rPr>
        <w:t>LECTRE</w:t>
      </w:r>
      <w:r w:rsidRPr="00715EFA">
        <w:rPr>
          <w:rFonts w:ascii="Times New Roman" w:eastAsia="Times New Roman" w:hAnsi="Times New Roman" w:cs="Times New Roman"/>
          <w:color w:val="000000"/>
          <w:sz w:val="24"/>
          <w:szCs w:val="24"/>
        </w:rPr>
        <w:t xml:space="preserve"> για την επιλογή της μίας και μοναδικής καλύτερης εναλλακτικής και οι </w:t>
      </w:r>
      <w:r w:rsidRPr="00715EFA">
        <w:rPr>
          <w:rFonts w:ascii="Times New Roman" w:eastAsia="Times New Roman" w:hAnsi="Times New Roman" w:cs="Times New Roman"/>
          <w:color w:val="000000"/>
          <w:sz w:val="24"/>
          <w:szCs w:val="24"/>
          <w:lang w:val="en-US"/>
        </w:rPr>
        <w:t>ELECTRE</w:t>
      </w:r>
      <w:r w:rsidRPr="00715EFA">
        <w:rPr>
          <w:rFonts w:ascii="Times New Roman" w:eastAsia="Times New Roman" w:hAnsi="Times New Roman" w:cs="Times New Roman"/>
          <w:color w:val="000000"/>
          <w:sz w:val="24"/>
          <w:szCs w:val="24"/>
        </w:rPr>
        <w:t xml:space="preserve"> </w:t>
      </w:r>
      <w:r w:rsidRPr="00715EFA">
        <w:rPr>
          <w:rFonts w:ascii="Times New Roman" w:eastAsia="Times New Roman" w:hAnsi="Times New Roman" w:cs="Times New Roman"/>
          <w:color w:val="000000"/>
          <w:sz w:val="24"/>
          <w:szCs w:val="24"/>
          <w:lang w:val="en-US"/>
        </w:rPr>
        <w:t>II</w:t>
      </w:r>
      <w:r w:rsidRPr="00715EFA">
        <w:rPr>
          <w:rFonts w:ascii="Times New Roman" w:eastAsia="Times New Roman" w:hAnsi="Times New Roman" w:cs="Times New Roman"/>
          <w:color w:val="000000"/>
          <w:sz w:val="24"/>
          <w:szCs w:val="24"/>
        </w:rPr>
        <w:t xml:space="preserve"> και </w:t>
      </w:r>
      <w:r w:rsidRPr="00715EFA">
        <w:rPr>
          <w:rFonts w:ascii="Times New Roman" w:eastAsia="Times New Roman" w:hAnsi="Times New Roman" w:cs="Times New Roman"/>
          <w:color w:val="000000"/>
          <w:sz w:val="24"/>
          <w:szCs w:val="24"/>
          <w:lang w:val="en-US"/>
        </w:rPr>
        <w:t>ELECTRE</w:t>
      </w:r>
      <w:r w:rsidRPr="00715EFA">
        <w:rPr>
          <w:rFonts w:ascii="Times New Roman" w:eastAsia="Times New Roman" w:hAnsi="Times New Roman" w:cs="Times New Roman"/>
          <w:color w:val="000000"/>
          <w:sz w:val="24"/>
          <w:szCs w:val="24"/>
        </w:rPr>
        <w:t xml:space="preserve"> </w:t>
      </w:r>
      <w:r w:rsidRPr="00715EFA">
        <w:rPr>
          <w:rFonts w:ascii="Times New Roman" w:eastAsia="Times New Roman" w:hAnsi="Times New Roman" w:cs="Times New Roman"/>
          <w:sz w:val="24"/>
          <w:szCs w:val="24"/>
          <w:lang w:val="en-US"/>
        </w:rPr>
        <w:t>III</w:t>
      </w:r>
      <w:r w:rsidRPr="00715EFA">
        <w:rPr>
          <w:rFonts w:ascii="Times New Roman" w:eastAsia="Times New Roman" w:hAnsi="Times New Roman" w:cs="Times New Roman"/>
          <w:sz w:val="24"/>
          <w:szCs w:val="24"/>
        </w:rPr>
        <w:t xml:space="preserve"> για προβλήματα ιεράρχησης ή ταξινόμησης εναλλακτικών. Η έρευνα όμως των </w:t>
      </w:r>
      <w:proofErr w:type="spellStart"/>
      <w:r w:rsidRPr="00715EFA">
        <w:rPr>
          <w:rFonts w:ascii="Times New Roman" w:hAnsi="Times New Roman" w:cs="Times New Roman"/>
          <w:sz w:val="24"/>
          <w:szCs w:val="24"/>
        </w:rPr>
        <w:t>Sri</w:t>
      </w:r>
      <w:proofErr w:type="spellEnd"/>
      <w:r w:rsidRPr="00715EFA">
        <w:rPr>
          <w:rFonts w:ascii="Times New Roman" w:hAnsi="Times New Roman" w:cs="Times New Roman"/>
          <w:sz w:val="24"/>
          <w:szCs w:val="24"/>
        </w:rPr>
        <w:t xml:space="preserve"> </w:t>
      </w:r>
      <w:proofErr w:type="spellStart"/>
      <w:r w:rsidRPr="00715EFA">
        <w:rPr>
          <w:rFonts w:ascii="Times New Roman" w:hAnsi="Times New Roman" w:cs="Times New Roman"/>
          <w:sz w:val="24"/>
          <w:szCs w:val="24"/>
        </w:rPr>
        <w:t>Hartati</w:t>
      </w:r>
      <w:proofErr w:type="spellEnd"/>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et</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al</w:t>
      </w:r>
      <w:r w:rsidRPr="00715EFA">
        <w:rPr>
          <w:rFonts w:ascii="Times New Roman" w:hAnsi="Times New Roman" w:cs="Times New Roman"/>
          <w:sz w:val="24"/>
          <w:szCs w:val="24"/>
        </w:rPr>
        <w:t>. τα νεότερα χρόνια και μάλιστα για ένα θέμα που σχετίζεται με τα μεταλλαγμένα γονίδια που μπορούν να προκαλέσουν καρκίνο καταδεικνύει τη δυνατότητά της να συμβάλει και στη λύση σύγχρονων προβλημάτων.</w:t>
      </w:r>
    </w:p>
    <w:p w:rsidR="00170AFF" w:rsidRPr="00715EFA" w:rsidRDefault="00170AFF" w:rsidP="00995A14">
      <w:pPr>
        <w:spacing w:after="0" w:line="360" w:lineRule="auto"/>
        <w:ind w:firstLine="1134"/>
        <w:jc w:val="both"/>
        <w:rPr>
          <w:rFonts w:ascii="Times New Roman" w:hAnsi="Times New Roman" w:cs="Times New Roman"/>
          <w:b/>
          <w:sz w:val="24"/>
          <w:szCs w:val="24"/>
        </w:rPr>
      </w:pPr>
      <w:r w:rsidRPr="00715EFA">
        <w:rPr>
          <w:rFonts w:ascii="Times New Roman" w:eastAsia="Times New Roman" w:hAnsi="Times New Roman" w:cs="Times New Roman"/>
          <w:color w:val="000000"/>
          <w:sz w:val="24"/>
          <w:szCs w:val="24"/>
        </w:rPr>
        <w:t xml:space="preserve">Το 2000 οι </w:t>
      </w:r>
      <w:r w:rsidRPr="00715EFA">
        <w:rPr>
          <w:rFonts w:ascii="Times New Roman" w:eastAsia="Times New Roman" w:hAnsi="Times New Roman" w:cs="Times New Roman"/>
          <w:color w:val="000000"/>
          <w:sz w:val="24"/>
          <w:szCs w:val="24"/>
          <w:lang w:val="en-US"/>
        </w:rPr>
        <w:t>Luis</w:t>
      </w:r>
      <w:r w:rsidRPr="00715EFA">
        <w:rPr>
          <w:rFonts w:ascii="Times New Roman" w:eastAsia="Times New Roman" w:hAnsi="Times New Roman" w:cs="Times New Roman"/>
          <w:color w:val="000000"/>
          <w:sz w:val="24"/>
          <w:szCs w:val="24"/>
        </w:rPr>
        <w:t xml:space="preserve"> </w:t>
      </w:r>
      <w:r w:rsidRPr="00715EFA">
        <w:rPr>
          <w:rFonts w:ascii="Times New Roman" w:eastAsia="Times New Roman" w:hAnsi="Times New Roman" w:cs="Times New Roman"/>
          <w:color w:val="000000"/>
          <w:sz w:val="24"/>
          <w:szCs w:val="24"/>
          <w:lang w:val="en-US"/>
        </w:rPr>
        <w:t>C</w:t>
      </w:r>
      <w:r w:rsidRPr="00715EFA">
        <w:rPr>
          <w:rFonts w:ascii="Times New Roman" w:eastAsia="Times New Roman" w:hAnsi="Times New Roman" w:cs="Times New Roman"/>
          <w:color w:val="000000"/>
          <w:sz w:val="24"/>
          <w:szCs w:val="24"/>
        </w:rPr>
        <w:t xml:space="preserve">. </w:t>
      </w:r>
      <w:r w:rsidRPr="00715EFA">
        <w:rPr>
          <w:rFonts w:ascii="Times New Roman" w:eastAsia="Times New Roman" w:hAnsi="Times New Roman" w:cs="Times New Roman"/>
          <w:color w:val="000000"/>
          <w:sz w:val="24"/>
          <w:szCs w:val="24"/>
          <w:lang w:val="en-US"/>
        </w:rPr>
        <w:t>Dias</w:t>
      </w:r>
      <w:r w:rsidRPr="00715EFA">
        <w:rPr>
          <w:rFonts w:ascii="Times New Roman" w:eastAsia="Times New Roman" w:hAnsi="Times New Roman" w:cs="Times New Roman"/>
          <w:color w:val="000000"/>
          <w:sz w:val="24"/>
          <w:szCs w:val="24"/>
        </w:rPr>
        <w:t xml:space="preserve"> </w:t>
      </w:r>
      <w:r w:rsidRPr="00715EFA">
        <w:rPr>
          <w:rFonts w:ascii="Times New Roman" w:eastAsia="Times New Roman" w:hAnsi="Times New Roman" w:cs="Times New Roman"/>
          <w:color w:val="000000"/>
          <w:sz w:val="24"/>
          <w:szCs w:val="24"/>
          <w:lang w:val="en-US"/>
        </w:rPr>
        <w:t>and</w:t>
      </w:r>
      <w:r w:rsidRPr="00715EFA">
        <w:rPr>
          <w:rFonts w:ascii="Times New Roman" w:eastAsia="Times New Roman" w:hAnsi="Times New Roman" w:cs="Times New Roman"/>
          <w:color w:val="000000"/>
          <w:sz w:val="24"/>
          <w:szCs w:val="24"/>
        </w:rPr>
        <w:t xml:space="preserve"> </w:t>
      </w:r>
      <w:r w:rsidRPr="00715EFA">
        <w:rPr>
          <w:rFonts w:ascii="Times New Roman" w:eastAsia="Times New Roman" w:hAnsi="Times New Roman" w:cs="Times New Roman"/>
          <w:color w:val="000000"/>
          <w:sz w:val="24"/>
          <w:szCs w:val="24"/>
          <w:lang w:val="en-US"/>
        </w:rPr>
        <w:t>Joao</w:t>
      </w:r>
      <w:r w:rsidRPr="00715EFA">
        <w:rPr>
          <w:rFonts w:ascii="Times New Roman" w:eastAsia="Times New Roman" w:hAnsi="Times New Roman" w:cs="Times New Roman"/>
          <w:color w:val="000000"/>
          <w:sz w:val="24"/>
          <w:szCs w:val="24"/>
        </w:rPr>
        <w:t xml:space="preserve"> </w:t>
      </w:r>
      <w:r w:rsidRPr="00715EFA">
        <w:rPr>
          <w:rFonts w:ascii="Times New Roman" w:eastAsia="Times New Roman" w:hAnsi="Times New Roman" w:cs="Times New Roman"/>
          <w:color w:val="000000"/>
          <w:sz w:val="24"/>
          <w:szCs w:val="24"/>
          <w:lang w:val="en-US"/>
        </w:rPr>
        <w:t>N</w:t>
      </w:r>
      <w:r w:rsidRPr="00715EFA">
        <w:rPr>
          <w:rFonts w:ascii="Times New Roman" w:eastAsia="Times New Roman" w:hAnsi="Times New Roman" w:cs="Times New Roman"/>
          <w:color w:val="000000"/>
          <w:sz w:val="24"/>
          <w:szCs w:val="24"/>
        </w:rPr>
        <w:t xml:space="preserve">. </w:t>
      </w:r>
      <w:proofErr w:type="spellStart"/>
      <w:r w:rsidRPr="00715EFA">
        <w:rPr>
          <w:rFonts w:ascii="Times New Roman" w:eastAsia="Times New Roman" w:hAnsi="Times New Roman" w:cs="Times New Roman"/>
          <w:color w:val="000000"/>
          <w:sz w:val="24"/>
          <w:szCs w:val="24"/>
          <w:lang w:val="en-US"/>
        </w:rPr>
        <w:t>Climaco</w:t>
      </w:r>
      <w:proofErr w:type="spellEnd"/>
      <w:r w:rsidRPr="00715EFA">
        <w:rPr>
          <w:rFonts w:ascii="Times New Roman" w:eastAsia="Times New Roman" w:hAnsi="Times New Roman" w:cs="Times New Roman"/>
          <w:color w:val="000000"/>
          <w:sz w:val="24"/>
          <w:szCs w:val="24"/>
        </w:rPr>
        <w:t xml:space="preserve"> χρησιμοποιούν την ELECTRE TRI που είναι γνωστή για την εκχώρηση ενεργειών σε προκαθορισμένες ταξινομημένες κατηγορίες αν και η χρήση αυτής της μεθόδου απαιτεί τον καθορισμό πολλών παραμέτρων, κάτι που είναι συχνά ένα δύσκολο έργο. Αλλάζοντας τους ελέγχους στους αρχικούς αλγόριθμους για να βρεθούν στο</w:t>
      </w:r>
      <w:r w:rsidRPr="00715EFA">
        <w:rPr>
          <w:rFonts w:ascii="Times New Roman" w:hAnsi="Times New Roman" w:cs="Times New Roman"/>
          <w:sz w:val="24"/>
          <w:szCs w:val="24"/>
        </w:rPr>
        <w:t xml:space="preserve"> πλα</w:t>
      </w:r>
      <w:r w:rsidR="00C9130C">
        <w:rPr>
          <w:rFonts w:ascii="Times New Roman" w:hAnsi="Times New Roman" w:cs="Times New Roman"/>
          <w:sz w:val="24"/>
          <w:szCs w:val="24"/>
        </w:rPr>
        <w:t>ίσιο ομάδας οι καλύτερες και οι</w:t>
      </w:r>
      <w:r w:rsidRPr="00715EFA">
        <w:rPr>
          <w:rFonts w:ascii="Times New Roman" w:hAnsi="Times New Roman" w:cs="Times New Roman"/>
          <w:sz w:val="24"/>
          <w:szCs w:val="24"/>
        </w:rPr>
        <w:t xml:space="preserve"> χειρότερες κατηγορίες στις οποίες μπορεί να ανήκει μια δράση με βάση γραμμικούς περιορισμούς στις τιμές των παραμέτρων. Τ</w:t>
      </w:r>
      <w:r w:rsidRPr="00715EFA">
        <w:rPr>
          <w:rFonts w:ascii="Times New Roman" w:eastAsia="Times New Roman" w:hAnsi="Times New Roman" w:cs="Times New Roman"/>
          <w:sz w:val="24"/>
          <w:szCs w:val="24"/>
        </w:rPr>
        <w:t xml:space="preserve">ην ELECTRE TRI χρησιμοποιούν και οι </w:t>
      </w:r>
      <w:hyperlink r:id="rId15" w:anchor="!" w:history="1">
        <w:r w:rsidRPr="00715EFA">
          <w:rPr>
            <w:rStyle w:val="text"/>
            <w:rFonts w:ascii="Times New Roman" w:hAnsi="Times New Roman" w:cs="Times New Roman"/>
            <w:sz w:val="24"/>
            <w:szCs w:val="24"/>
          </w:rPr>
          <w:t xml:space="preserve">A. </w:t>
        </w:r>
        <w:proofErr w:type="spellStart"/>
        <w:r w:rsidRPr="00715EFA">
          <w:rPr>
            <w:rStyle w:val="text"/>
            <w:rFonts w:ascii="Times New Roman" w:hAnsi="Times New Roman" w:cs="Times New Roman"/>
            <w:sz w:val="24"/>
            <w:szCs w:val="24"/>
          </w:rPr>
          <w:t>Shanian</w:t>
        </w:r>
        <w:proofErr w:type="spellEnd"/>
      </w:hyperlink>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et</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al</w:t>
      </w:r>
      <w:r w:rsidRPr="00715EFA">
        <w:rPr>
          <w:rFonts w:ascii="Times New Roman" w:hAnsi="Times New Roman" w:cs="Times New Roman"/>
          <w:sz w:val="24"/>
          <w:szCs w:val="24"/>
        </w:rPr>
        <w:t>. το 2008 καθώς και οι</w:t>
      </w:r>
      <w:r w:rsidRPr="00715EFA">
        <w:rPr>
          <w:rFonts w:ascii="Times New Roman" w:hAnsi="Times New Roman" w:cs="Times New Roman"/>
          <w:b/>
          <w:sz w:val="24"/>
          <w:szCs w:val="24"/>
        </w:rPr>
        <w:t xml:space="preserve"> </w:t>
      </w:r>
      <w:r w:rsidRPr="00715EFA">
        <w:rPr>
          <w:rFonts w:ascii="Times New Roman" w:hAnsi="Times New Roman" w:cs="Times New Roman"/>
          <w:sz w:val="24"/>
          <w:szCs w:val="24"/>
          <w:lang w:val="en-US"/>
        </w:rPr>
        <w:t>Olivier</w:t>
      </w:r>
      <w:r w:rsidRPr="00715EFA">
        <w:rPr>
          <w:rFonts w:ascii="Times New Roman" w:hAnsi="Times New Roman" w:cs="Times New Roman"/>
          <w:sz w:val="24"/>
          <w:szCs w:val="24"/>
        </w:rPr>
        <w:t xml:space="preserve"> </w:t>
      </w:r>
      <w:proofErr w:type="spellStart"/>
      <w:r w:rsidRPr="00715EFA">
        <w:rPr>
          <w:rFonts w:ascii="Times New Roman" w:hAnsi="Times New Roman" w:cs="Times New Roman"/>
          <w:sz w:val="24"/>
          <w:szCs w:val="24"/>
          <w:lang w:val="en-US"/>
        </w:rPr>
        <w:t>Cailloux</w:t>
      </w:r>
      <w:proofErr w:type="spellEnd"/>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et</w:t>
      </w:r>
      <w:r w:rsidRPr="00715EFA">
        <w:rPr>
          <w:rFonts w:ascii="Times New Roman" w:hAnsi="Times New Roman" w:cs="Times New Roman"/>
          <w:sz w:val="24"/>
          <w:szCs w:val="24"/>
        </w:rPr>
        <w:t xml:space="preserve"> </w:t>
      </w:r>
      <w:r w:rsidRPr="00715EFA">
        <w:rPr>
          <w:rFonts w:ascii="Times New Roman" w:hAnsi="Times New Roman" w:cs="Times New Roman"/>
          <w:sz w:val="24"/>
          <w:szCs w:val="24"/>
          <w:lang w:val="en-US"/>
        </w:rPr>
        <w:t>al</w:t>
      </w:r>
      <w:r w:rsidRPr="00715EFA">
        <w:rPr>
          <w:rFonts w:ascii="Times New Roman" w:hAnsi="Times New Roman" w:cs="Times New Roman"/>
          <w:sz w:val="24"/>
          <w:szCs w:val="24"/>
        </w:rPr>
        <w:t xml:space="preserve">. το 2012. Οι τελευταίοι προτείνουν αλγορίθμους για την εξαγωγή των ορίων κατηγορίας που μοιράζονται όλοι οι αποφασίζοντες από </w:t>
      </w:r>
      <w:r w:rsidR="00C9130C">
        <w:rPr>
          <w:rFonts w:ascii="Times New Roman" w:hAnsi="Times New Roman" w:cs="Times New Roman"/>
          <w:sz w:val="24"/>
          <w:szCs w:val="24"/>
        </w:rPr>
        <w:t>τις ατομικές τους εκχωρήσεις. Οι</w:t>
      </w:r>
      <w:r w:rsidRPr="00715EFA">
        <w:rPr>
          <w:rFonts w:ascii="Times New Roman" w:hAnsi="Times New Roman" w:cs="Times New Roman"/>
          <w:sz w:val="24"/>
          <w:szCs w:val="24"/>
        </w:rPr>
        <w:t xml:space="preserve"> προτεινόμενοι αλγόριθμοι θεωρούν την υπόθεση με ή χωρίς βέτο. </w:t>
      </w:r>
    </w:p>
    <w:p w:rsidR="00170AFF" w:rsidRPr="00E701C0" w:rsidRDefault="00170AFF" w:rsidP="00995A14">
      <w:pPr>
        <w:autoSpaceDE w:val="0"/>
        <w:autoSpaceDN w:val="0"/>
        <w:adjustRightInd w:val="0"/>
        <w:spacing w:after="0" w:line="360" w:lineRule="auto"/>
        <w:ind w:firstLine="1134"/>
        <w:jc w:val="both"/>
        <w:rPr>
          <w:rFonts w:ascii="Times New Roman" w:hAnsi="Times New Roman" w:cs="Times New Roman"/>
          <w:sz w:val="24"/>
          <w:szCs w:val="24"/>
        </w:rPr>
      </w:pPr>
      <w:r w:rsidRPr="002F3D1E">
        <w:rPr>
          <w:rFonts w:ascii="Times New Roman" w:hAnsi="Times New Roman" w:cs="Times New Roman"/>
          <w:noProof/>
          <w:sz w:val="24"/>
          <w:szCs w:val="24"/>
        </w:rPr>
        <w:t xml:space="preserve">Οι </w:t>
      </w:r>
      <w:r w:rsidRPr="002F3D1E">
        <w:rPr>
          <w:rFonts w:ascii="Times New Roman" w:hAnsi="Times New Roman" w:cs="Times New Roman"/>
          <w:noProof/>
          <w:sz w:val="24"/>
          <w:szCs w:val="24"/>
          <w:lang w:val="en-US"/>
        </w:rPr>
        <w:t>Juan</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Carlos</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Leyva</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L</w:t>
      </w:r>
      <w:r w:rsidRPr="002F3D1E">
        <w:rPr>
          <w:rFonts w:ascii="Times New Roman" w:hAnsi="Times New Roman" w:cs="Times New Roman"/>
          <w:noProof/>
          <w:sz w:val="24"/>
          <w:szCs w:val="24"/>
        </w:rPr>
        <w:t>ó</w:t>
      </w:r>
      <w:r w:rsidRPr="002F3D1E">
        <w:rPr>
          <w:rFonts w:ascii="Times New Roman" w:hAnsi="Times New Roman" w:cs="Times New Roman"/>
          <w:noProof/>
          <w:sz w:val="24"/>
          <w:szCs w:val="24"/>
          <w:lang w:val="en-US"/>
        </w:rPr>
        <w:t>pez</w:t>
      </w:r>
      <w:r w:rsidRPr="002F3D1E">
        <w:rPr>
          <w:rFonts w:ascii="Times New Roman" w:hAnsi="Times New Roman" w:cs="Times New Roman"/>
          <w:noProof/>
          <w:sz w:val="24"/>
          <w:szCs w:val="24"/>
        </w:rPr>
        <w:t xml:space="preserve"> και </w:t>
      </w:r>
      <w:r w:rsidRPr="002F3D1E">
        <w:rPr>
          <w:rFonts w:ascii="Times New Roman" w:hAnsi="Times New Roman" w:cs="Times New Roman"/>
          <w:noProof/>
          <w:sz w:val="24"/>
          <w:szCs w:val="24"/>
          <w:lang w:val="en-US"/>
        </w:rPr>
        <w:t>Dina</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Esperanza</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L</w:t>
      </w:r>
      <w:r w:rsidRPr="002F3D1E">
        <w:rPr>
          <w:rFonts w:ascii="Times New Roman" w:hAnsi="Times New Roman" w:cs="Times New Roman"/>
          <w:noProof/>
          <w:sz w:val="24"/>
          <w:szCs w:val="24"/>
        </w:rPr>
        <w:t>ó</w:t>
      </w:r>
      <w:r w:rsidRPr="002F3D1E">
        <w:rPr>
          <w:rFonts w:ascii="Times New Roman" w:hAnsi="Times New Roman" w:cs="Times New Roman"/>
          <w:noProof/>
          <w:sz w:val="24"/>
          <w:szCs w:val="24"/>
          <w:lang w:val="en-US"/>
        </w:rPr>
        <w:t>pez</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Elizalde</w:t>
      </w:r>
      <w:r w:rsidRPr="002F3D1E">
        <w:rPr>
          <w:rFonts w:ascii="Times New Roman" w:hAnsi="Times New Roman" w:cs="Times New Roman"/>
          <w:noProof/>
          <w:sz w:val="24"/>
          <w:szCs w:val="24"/>
        </w:rPr>
        <w:t xml:space="preserve"> (2002) και οι </w:t>
      </w:r>
      <w:r w:rsidRPr="002F3D1E">
        <w:rPr>
          <w:rFonts w:ascii="Times New Roman" w:hAnsi="Times New Roman" w:cs="Times New Roman"/>
          <w:noProof/>
          <w:sz w:val="24"/>
          <w:szCs w:val="24"/>
          <w:lang w:val="en-US"/>
        </w:rPr>
        <w:t>Juan</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Carlos</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Leyva</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L</w:t>
      </w:r>
      <w:r w:rsidRPr="002F3D1E">
        <w:rPr>
          <w:rFonts w:ascii="Times New Roman" w:hAnsi="Times New Roman" w:cs="Times New Roman"/>
          <w:noProof/>
          <w:sz w:val="24"/>
          <w:szCs w:val="24"/>
        </w:rPr>
        <w:t>ó</w:t>
      </w:r>
      <w:r w:rsidRPr="002F3D1E">
        <w:rPr>
          <w:rFonts w:ascii="Times New Roman" w:hAnsi="Times New Roman" w:cs="Times New Roman"/>
          <w:noProof/>
          <w:sz w:val="24"/>
          <w:szCs w:val="24"/>
          <w:lang w:val="en-US"/>
        </w:rPr>
        <w:t>pez</w:t>
      </w:r>
      <w:r w:rsidRPr="002F3D1E">
        <w:rPr>
          <w:rFonts w:ascii="Times New Roman" w:hAnsi="Times New Roman" w:cs="Times New Roman"/>
          <w:noProof/>
          <w:sz w:val="24"/>
          <w:szCs w:val="24"/>
        </w:rPr>
        <w:t xml:space="preserve"> και </w:t>
      </w:r>
      <w:r w:rsidRPr="002F3D1E">
        <w:rPr>
          <w:rFonts w:ascii="Times New Roman" w:hAnsi="Times New Roman" w:cs="Times New Roman"/>
          <w:noProof/>
          <w:sz w:val="24"/>
          <w:szCs w:val="24"/>
          <w:lang w:val="en-US"/>
        </w:rPr>
        <w:t>P</w:t>
      </w:r>
      <w:r w:rsidRPr="002F3D1E">
        <w:rPr>
          <w:rFonts w:ascii="Times New Roman" w:hAnsi="Times New Roman" w:cs="Times New Roman"/>
          <w:noProof/>
          <w:sz w:val="24"/>
          <w:szCs w:val="24"/>
        </w:rPr>
        <w:t>á</w:t>
      </w:r>
      <w:r w:rsidRPr="002F3D1E">
        <w:rPr>
          <w:rFonts w:ascii="Times New Roman" w:hAnsi="Times New Roman" w:cs="Times New Roman"/>
          <w:noProof/>
          <w:sz w:val="24"/>
          <w:szCs w:val="24"/>
          <w:lang w:val="en-US"/>
        </w:rPr>
        <w:t>vel</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Anselmo</w:t>
      </w:r>
      <w:r w:rsidRPr="002F3D1E">
        <w:rPr>
          <w:rFonts w:ascii="Times New Roman" w:hAnsi="Times New Roman" w:cs="Times New Roman"/>
          <w:noProof/>
          <w:sz w:val="24"/>
          <w:szCs w:val="24"/>
        </w:rPr>
        <w:t xml:space="preserve"> Á</w:t>
      </w:r>
      <w:r w:rsidRPr="002F3D1E">
        <w:rPr>
          <w:rFonts w:ascii="Times New Roman" w:hAnsi="Times New Roman" w:cs="Times New Roman"/>
          <w:noProof/>
          <w:sz w:val="24"/>
          <w:szCs w:val="24"/>
          <w:lang w:val="en-US"/>
        </w:rPr>
        <w:t>lvarez</w:t>
      </w:r>
      <w:r w:rsidRPr="002F3D1E">
        <w:rPr>
          <w:rFonts w:ascii="Times New Roman" w:hAnsi="Times New Roman" w:cs="Times New Roman"/>
          <w:noProof/>
          <w:sz w:val="24"/>
          <w:szCs w:val="24"/>
        </w:rPr>
        <w:t xml:space="preserve"> </w:t>
      </w:r>
      <w:r w:rsidRPr="002F3D1E">
        <w:rPr>
          <w:rFonts w:ascii="Times New Roman" w:hAnsi="Times New Roman" w:cs="Times New Roman"/>
          <w:noProof/>
          <w:sz w:val="24"/>
          <w:szCs w:val="24"/>
          <w:lang w:val="en-US"/>
        </w:rPr>
        <w:t>Carrillo</w:t>
      </w:r>
      <w:r w:rsidRPr="002F3D1E">
        <w:rPr>
          <w:rFonts w:ascii="Times New Roman" w:hAnsi="Times New Roman" w:cs="Times New Roman"/>
          <w:noProof/>
          <w:sz w:val="24"/>
          <w:szCs w:val="24"/>
        </w:rPr>
        <w:t xml:space="preserve"> (2013)</w:t>
      </w:r>
      <w:r w:rsidRPr="002F3D1E">
        <w:rPr>
          <w:rFonts w:ascii="Times New Roman" w:hAnsi="Times New Roman" w:cs="Times New Roman"/>
          <w:sz w:val="24"/>
          <w:szCs w:val="24"/>
        </w:rPr>
        <w:t xml:space="preserve"> αναφέρουν τη διαδικασία των δύο τρόπων συνεργασίας για τη λήψη των ομαδικών αποφάσεων: τον παράλληλο (</w:t>
      </w:r>
      <w:r w:rsidRPr="002F3D1E">
        <w:rPr>
          <w:rFonts w:ascii="Times New Roman" w:hAnsi="Times New Roman" w:cs="Times New Roman"/>
          <w:sz w:val="24"/>
          <w:szCs w:val="24"/>
          <w:lang w:val="en-US"/>
        </w:rPr>
        <w:t>parallel</w:t>
      </w:r>
      <w:r w:rsidRPr="002F3D1E">
        <w:rPr>
          <w:rFonts w:ascii="Times New Roman" w:hAnsi="Times New Roman" w:cs="Times New Roman"/>
          <w:sz w:val="24"/>
          <w:szCs w:val="24"/>
        </w:rPr>
        <w:t>) και τον</w:t>
      </w:r>
      <w:r>
        <w:rPr>
          <w:rFonts w:ascii="Times New Roman" w:hAnsi="Times New Roman" w:cs="Times New Roman"/>
          <w:sz w:val="24"/>
          <w:szCs w:val="24"/>
        </w:rPr>
        <w:t xml:space="preserve"> </w:t>
      </w:r>
      <w:r w:rsidRPr="002F3D1E">
        <w:rPr>
          <w:rFonts w:ascii="Times New Roman" w:hAnsi="Times New Roman" w:cs="Times New Roman"/>
          <w:sz w:val="24"/>
          <w:szCs w:val="24"/>
        </w:rPr>
        <w:t>διαδοχικό/</w:t>
      </w:r>
      <w:proofErr w:type="spellStart"/>
      <w:r w:rsidRPr="002F3D1E">
        <w:rPr>
          <w:rFonts w:ascii="Times New Roman" w:hAnsi="Times New Roman" w:cs="Times New Roman"/>
          <w:sz w:val="24"/>
          <w:szCs w:val="24"/>
        </w:rPr>
        <w:t>ακολουθητικό</w:t>
      </w:r>
      <w:proofErr w:type="spellEnd"/>
      <w:r w:rsidRPr="002F3D1E">
        <w:rPr>
          <w:rFonts w:ascii="Times New Roman" w:hAnsi="Times New Roman" w:cs="Times New Roman"/>
          <w:sz w:val="24"/>
          <w:szCs w:val="24"/>
        </w:rPr>
        <w:t xml:space="preserve"> (</w:t>
      </w:r>
      <w:r w:rsidRPr="002F3D1E">
        <w:rPr>
          <w:rFonts w:ascii="Times New Roman" w:hAnsi="Times New Roman" w:cs="Times New Roman"/>
          <w:sz w:val="24"/>
          <w:szCs w:val="24"/>
          <w:lang w:val="en-US"/>
        </w:rPr>
        <w:t>sequential</w:t>
      </w:r>
      <w:r w:rsidRPr="002F3D1E">
        <w:rPr>
          <w:rFonts w:ascii="Times New Roman" w:hAnsi="Times New Roman" w:cs="Times New Roman"/>
          <w:sz w:val="24"/>
          <w:szCs w:val="24"/>
        </w:rPr>
        <w:t xml:space="preserve">). </w:t>
      </w:r>
      <w:r w:rsidRPr="00CD77F9">
        <w:rPr>
          <w:rFonts w:ascii="Times New Roman" w:hAnsi="Times New Roman" w:cs="Times New Roman"/>
          <w:noProof/>
          <w:sz w:val="24"/>
          <w:szCs w:val="24"/>
        </w:rPr>
        <w:t xml:space="preserve">Οι </w:t>
      </w:r>
      <w:r w:rsidRPr="00CD77F9">
        <w:rPr>
          <w:rFonts w:ascii="Times New Roman" w:hAnsi="Times New Roman" w:cs="Times New Roman"/>
          <w:noProof/>
          <w:sz w:val="24"/>
          <w:szCs w:val="24"/>
          <w:lang w:val="en-US"/>
        </w:rPr>
        <w:t>Juan</w:t>
      </w:r>
      <w:r w:rsidRPr="00CD77F9">
        <w:rPr>
          <w:rFonts w:ascii="Times New Roman" w:hAnsi="Times New Roman" w:cs="Times New Roman"/>
          <w:noProof/>
          <w:sz w:val="24"/>
          <w:szCs w:val="24"/>
        </w:rPr>
        <w:t xml:space="preserve"> </w:t>
      </w:r>
      <w:r w:rsidRPr="00CD77F9">
        <w:rPr>
          <w:rFonts w:ascii="Times New Roman" w:hAnsi="Times New Roman" w:cs="Times New Roman"/>
          <w:noProof/>
          <w:sz w:val="24"/>
          <w:szCs w:val="24"/>
          <w:lang w:val="en-US"/>
        </w:rPr>
        <w:t>Carlos</w:t>
      </w:r>
      <w:r w:rsidRPr="00CD77F9">
        <w:rPr>
          <w:rFonts w:ascii="Times New Roman" w:hAnsi="Times New Roman" w:cs="Times New Roman"/>
          <w:noProof/>
          <w:sz w:val="24"/>
          <w:szCs w:val="24"/>
        </w:rPr>
        <w:t xml:space="preserve"> </w:t>
      </w:r>
      <w:r w:rsidRPr="00CD77F9">
        <w:rPr>
          <w:rFonts w:ascii="Times New Roman" w:hAnsi="Times New Roman" w:cs="Times New Roman"/>
          <w:noProof/>
          <w:sz w:val="24"/>
          <w:szCs w:val="24"/>
          <w:lang w:val="en-US"/>
        </w:rPr>
        <w:t>Leyva</w:t>
      </w:r>
      <w:r w:rsidRPr="00CD77F9">
        <w:rPr>
          <w:rFonts w:ascii="Times New Roman" w:hAnsi="Times New Roman" w:cs="Times New Roman"/>
          <w:noProof/>
          <w:sz w:val="24"/>
          <w:szCs w:val="24"/>
        </w:rPr>
        <w:t>-</w:t>
      </w:r>
      <w:r w:rsidRPr="00CD77F9">
        <w:rPr>
          <w:rFonts w:ascii="Times New Roman" w:hAnsi="Times New Roman" w:cs="Times New Roman"/>
          <w:noProof/>
          <w:sz w:val="24"/>
          <w:szCs w:val="24"/>
          <w:lang w:val="en-US"/>
        </w:rPr>
        <w:t>Loopez</w:t>
      </w:r>
      <w:r w:rsidRPr="00CD77F9">
        <w:rPr>
          <w:rFonts w:ascii="Times New Roman" w:hAnsi="Times New Roman" w:cs="Times New Roman"/>
          <w:noProof/>
          <w:sz w:val="24"/>
          <w:szCs w:val="24"/>
        </w:rPr>
        <w:t xml:space="preserve"> και </w:t>
      </w:r>
      <w:r w:rsidRPr="00CD77F9">
        <w:rPr>
          <w:rFonts w:ascii="Times New Roman" w:hAnsi="Times New Roman" w:cs="Times New Roman"/>
          <w:noProof/>
          <w:sz w:val="24"/>
          <w:szCs w:val="24"/>
          <w:lang w:val="en-US"/>
        </w:rPr>
        <w:t>Eduardo</w:t>
      </w:r>
      <w:r w:rsidRPr="00CD77F9">
        <w:rPr>
          <w:rFonts w:ascii="Times New Roman" w:hAnsi="Times New Roman" w:cs="Times New Roman"/>
          <w:noProof/>
          <w:sz w:val="24"/>
          <w:szCs w:val="24"/>
        </w:rPr>
        <w:t xml:space="preserve"> </w:t>
      </w:r>
      <w:r w:rsidRPr="00CD77F9">
        <w:rPr>
          <w:rFonts w:ascii="Times New Roman" w:hAnsi="Times New Roman" w:cs="Times New Roman"/>
          <w:noProof/>
          <w:sz w:val="24"/>
          <w:szCs w:val="24"/>
          <w:lang w:val="en-US"/>
        </w:rPr>
        <w:t>Fernaandez</w:t>
      </w:r>
      <w:r w:rsidRPr="00CD77F9">
        <w:rPr>
          <w:rFonts w:ascii="Times New Roman" w:hAnsi="Times New Roman" w:cs="Times New Roman"/>
          <w:noProof/>
          <w:sz w:val="24"/>
          <w:szCs w:val="24"/>
        </w:rPr>
        <w:t>-</w:t>
      </w:r>
      <w:r w:rsidRPr="00CD77F9">
        <w:rPr>
          <w:rFonts w:ascii="Times New Roman" w:hAnsi="Times New Roman" w:cs="Times New Roman"/>
          <w:noProof/>
          <w:sz w:val="24"/>
          <w:szCs w:val="24"/>
          <w:lang w:val="en-US"/>
        </w:rPr>
        <w:t>Gonzaalez</w:t>
      </w:r>
      <w:r w:rsidRPr="00CD77F9">
        <w:rPr>
          <w:rFonts w:ascii="Times New Roman" w:hAnsi="Times New Roman" w:cs="Times New Roman"/>
          <w:noProof/>
          <w:sz w:val="24"/>
          <w:szCs w:val="24"/>
        </w:rPr>
        <w:t xml:space="preserve"> το 2003 παρουσιάζουν μια επέκταση της </w:t>
      </w:r>
      <w:r w:rsidRPr="00CD77F9">
        <w:rPr>
          <w:rFonts w:ascii="Times New Roman" w:hAnsi="Times New Roman" w:cs="Times New Roman"/>
          <w:sz w:val="24"/>
          <w:szCs w:val="24"/>
          <w:lang w:val="en-US"/>
        </w:rPr>
        <w:t>ELECTRE</w:t>
      </w:r>
      <w:r w:rsidRPr="00CD77F9">
        <w:rPr>
          <w:rFonts w:ascii="Times New Roman" w:hAnsi="Times New Roman" w:cs="Times New Roman"/>
          <w:sz w:val="24"/>
          <w:szCs w:val="24"/>
        </w:rPr>
        <w:t xml:space="preserve"> </w:t>
      </w:r>
      <w:r w:rsidRPr="00CD77F9">
        <w:rPr>
          <w:rFonts w:ascii="Times New Roman" w:hAnsi="Times New Roman" w:cs="Times New Roman"/>
          <w:sz w:val="24"/>
          <w:szCs w:val="24"/>
          <w:lang w:val="en-US"/>
        </w:rPr>
        <w:t>III</w:t>
      </w:r>
      <w:r w:rsidRPr="00CD77F9">
        <w:rPr>
          <w:rFonts w:ascii="Times New Roman" w:hAnsi="Times New Roman" w:cs="Times New Roman"/>
          <w:sz w:val="24"/>
          <w:szCs w:val="24"/>
        </w:rPr>
        <w:t xml:space="preserve"> (</w:t>
      </w:r>
      <w:r w:rsidRPr="00CD77F9">
        <w:rPr>
          <w:rFonts w:ascii="Times New Roman" w:hAnsi="Times New Roman" w:cs="Times New Roman"/>
          <w:sz w:val="24"/>
          <w:szCs w:val="24"/>
          <w:lang w:val="en-US"/>
        </w:rPr>
        <w:t>ELECTRE</w:t>
      </w:r>
      <w:r w:rsidRPr="00CD77F9">
        <w:rPr>
          <w:rFonts w:ascii="Times New Roman" w:hAnsi="Times New Roman" w:cs="Times New Roman"/>
          <w:sz w:val="24"/>
          <w:szCs w:val="24"/>
        </w:rPr>
        <w:t>-</w:t>
      </w:r>
      <w:r w:rsidRPr="00CD77F9">
        <w:rPr>
          <w:rFonts w:ascii="Times New Roman" w:hAnsi="Times New Roman" w:cs="Times New Roman"/>
          <w:sz w:val="24"/>
          <w:szCs w:val="24"/>
          <w:lang w:val="en-US"/>
        </w:rPr>
        <w:t>GD</w:t>
      </w:r>
      <w:r w:rsidRPr="00CD77F9">
        <w:rPr>
          <w:rFonts w:ascii="Times New Roman" w:hAnsi="Times New Roman" w:cs="Times New Roman"/>
          <w:sz w:val="24"/>
          <w:szCs w:val="24"/>
        </w:rPr>
        <w:t>) προκειμένου να βοηθήσουν μια ομάδα αποφασιζόντων με διαφορετικά συστήματα αξιών να καταλήξουν από κοινού με μια από τις εναλλακτικές λύσεις</w:t>
      </w:r>
      <w:r>
        <w:rPr>
          <w:rFonts w:ascii="Times New Roman" w:hAnsi="Times New Roman" w:cs="Times New Roman"/>
          <w:sz w:val="24"/>
          <w:szCs w:val="24"/>
        </w:rPr>
        <w:t>.</w:t>
      </w:r>
      <w:r w:rsidRPr="00CD77F9">
        <w:rPr>
          <w:rFonts w:ascii="Times New Roman" w:hAnsi="Times New Roman" w:cs="Times New Roman"/>
          <w:sz w:val="24"/>
          <w:szCs w:val="24"/>
        </w:rPr>
        <w:t xml:space="preserve"> Η ELECTRE-G</w:t>
      </w:r>
      <w:r w:rsidR="00FF6A7F">
        <w:rPr>
          <w:rFonts w:ascii="Times New Roman" w:hAnsi="Times New Roman" w:cs="Times New Roman"/>
          <w:sz w:val="24"/>
          <w:szCs w:val="24"/>
        </w:rPr>
        <w:t xml:space="preserve">D λειτουργεί με τη φυσική </w:t>
      </w:r>
      <w:proofErr w:type="spellStart"/>
      <w:r w:rsidR="00FF6A7F">
        <w:rPr>
          <w:rFonts w:ascii="Times New Roman" w:hAnsi="Times New Roman" w:cs="Times New Roman"/>
          <w:sz w:val="24"/>
          <w:szCs w:val="24"/>
        </w:rPr>
        <w:t>ευρετι</w:t>
      </w:r>
      <w:r w:rsidRPr="00CD77F9">
        <w:rPr>
          <w:rFonts w:ascii="Times New Roman" w:hAnsi="Times New Roman" w:cs="Times New Roman"/>
          <w:sz w:val="24"/>
          <w:szCs w:val="24"/>
        </w:rPr>
        <w:t>κή</w:t>
      </w:r>
      <w:proofErr w:type="spellEnd"/>
      <w:r w:rsidRPr="00CD77F9">
        <w:rPr>
          <w:rFonts w:ascii="Times New Roman" w:hAnsi="Times New Roman" w:cs="Times New Roman"/>
          <w:sz w:val="24"/>
          <w:szCs w:val="24"/>
        </w:rPr>
        <w:t xml:space="preserve"> μέθοδο που χρησιμοποιούν οι συνεργατικές ομάδες για τη σύναψη λογικών συμφωνιών ή συμφωνιών συναίνεσης, με βάση τους γενικώς αποδεκτούς κανόνες  πλειοψηφίας με τον απαραίτητο σεβασμό των σημαντικών μειονοτήτων.</w:t>
      </w:r>
      <w:r w:rsidRPr="00A85A41">
        <w:rPr>
          <w:rFonts w:ascii="Times New Roman" w:hAnsi="Times New Roman" w:cs="Times New Roman"/>
          <w:sz w:val="24"/>
          <w:szCs w:val="24"/>
        </w:rPr>
        <w:t xml:space="preserve"> </w:t>
      </w:r>
      <w:r>
        <w:rPr>
          <w:rFonts w:ascii="Times New Roman" w:hAnsi="Times New Roman" w:cs="Times New Roman"/>
          <w:sz w:val="24"/>
          <w:szCs w:val="24"/>
          <w:lang w:val="en-US"/>
        </w:rPr>
        <w:t>To</w:t>
      </w:r>
      <w:r w:rsidRPr="003A4D51">
        <w:rPr>
          <w:rFonts w:ascii="Times New Roman" w:hAnsi="Times New Roman" w:cs="Times New Roman"/>
          <w:sz w:val="24"/>
          <w:szCs w:val="24"/>
        </w:rPr>
        <w:t xml:space="preserve"> 2013 </w:t>
      </w:r>
      <w:r>
        <w:rPr>
          <w:rFonts w:ascii="Times New Roman" w:hAnsi="Times New Roman" w:cs="Times New Roman"/>
          <w:sz w:val="24"/>
          <w:szCs w:val="24"/>
        </w:rPr>
        <w:t>οι</w:t>
      </w:r>
      <w:r w:rsidRPr="003A4D51">
        <w:rPr>
          <w:rFonts w:ascii="Times New Roman" w:hAnsi="Times New Roman" w:cs="Times New Roman"/>
          <w:sz w:val="24"/>
          <w:szCs w:val="24"/>
        </w:rPr>
        <w:t xml:space="preserve"> </w:t>
      </w:r>
      <w:r w:rsidRPr="00A85A41">
        <w:rPr>
          <w:rFonts w:ascii="Times New Roman" w:hAnsi="Times New Roman" w:cs="Times New Roman"/>
          <w:noProof/>
          <w:sz w:val="24"/>
          <w:szCs w:val="24"/>
          <w:lang w:val="en-US"/>
        </w:rPr>
        <w:t>Juan</w:t>
      </w:r>
      <w:r w:rsidRPr="003A4D51">
        <w:rPr>
          <w:rFonts w:ascii="Times New Roman" w:hAnsi="Times New Roman" w:cs="Times New Roman"/>
          <w:noProof/>
          <w:sz w:val="24"/>
          <w:szCs w:val="24"/>
        </w:rPr>
        <w:t xml:space="preserve"> </w:t>
      </w:r>
      <w:r w:rsidRPr="00A85A41">
        <w:rPr>
          <w:rFonts w:ascii="Times New Roman" w:hAnsi="Times New Roman" w:cs="Times New Roman"/>
          <w:noProof/>
          <w:sz w:val="24"/>
          <w:szCs w:val="24"/>
          <w:lang w:val="en-US"/>
        </w:rPr>
        <w:t>Carlos</w:t>
      </w:r>
      <w:r w:rsidRPr="003A4D51">
        <w:rPr>
          <w:rFonts w:ascii="Times New Roman" w:hAnsi="Times New Roman" w:cs="Times New Roman"/>
          <w:noProof/>
          <w:sz w:val="24"/>
          <w:szCs w:val="24"/>
        </w:rPr>
        <w:t xml:space="preserve"> </w:t>
      </w:r>
      <w:r w:rsidRPr="00A85A41">
        <w:rPr>
          <w:rFonts w:ascii="Times New Roman" w:hAnsi="Times New Roman" w:cs="Times New Roman"/>
          <w:noProof/>
          <w:sz w:val="24"/>
          <w:szCs w:val="24"/>
          <w:lang w:val="en-US"/>
        </w:rPr>
        <w:t>Leyva</w:t>
      </w:r>
      <w:r w:rsidRPr="003A4D51">
        <w:rPr>
          <w:rFonts w:ascii="Times New Roman" w:hAnsi="Times New Roman" w:cs="Times New Roman"/>
          <w:noProof/>
          <w:sz w:val="24"/>
          <w:szCs w:val="24"/>
        </w:rPr>
        <w:t xml:space="preserve"> </w:t>
      </w:r>
      <w:r w:rsidRPr="00A85A41">
        <w:rPr>
          <w:rFonts w:ascii="Times New Roman" w:hAnsi="Times New Roman" w:cs="Times New Roman"/>
          <w:noProof/>
          <w:sz w:val="24"/>
          <w:szCs w:val="24"/>
          <w:lang w:val="en-US"/>
        </w:rPr>
        <w:t>L</w:t>
      </w:r>
      <w:r w:rsidRPr="003A4D51">
        <w:rPr>
          <w:rFonts w:ascii="Times New Roman" w:hAnsi="Times New Roman" w:cs="Times New Roman"/>
          <w:noProof/>
          <w:sz w:val="24"/>
          <w:szCs w:val="24"/>
        </w:rPr>
        <w:t>ó</w:t>
      </w:r>
      <w:r w:rsidRPr="00A85A41">
        <w:rPr>
          <w:rFonts w:ascii="Times New Roman" w:hAnsi="Times New Roman" w:cs="Times New Roman"/>
          <w:noProof/>
          <w:sz w:val="24"/>
          <w:szCs w:val="24"/>
          <w:lang w:val="en-US"/>
        </w:rPr>
        <w:t>pez</w:t>
      </w:r>
      <w:r w:rsidRPr="003A4D51">
        <w:rPr>
          <w:rFonts w:ascii="Times New Roman" w:hAnsi="Times New Roman" w:cs="Times New Roman"/>
          <w:noProof/>
          <w:sz w:val="24"/>
          <w:szCs w:val="24"/>
        </w:rPr>
        <w:t xml:space="preserve"> </w:t>
      </w:r>
      <w:r w:rsidRPr="00A85A41">
        <w:rPr>
          <w:rFonts w:ascii="Times New Roman" w:hAnsi="Times New Roman" w:cs="Times New Roman"/>
          <w:noProof/>
          <w:sz w:val="24"/>
          <w:szCs w:val="24"/>
          <w:lang w:val="en-US"/>
        </w:rPr>
        <w:t>and</w:t>
      </w:r>
      <w:r w:rsidRPr="003A4D51">
        <w:rPr>
          <w:rFonts w:ascii="Times New Roman" w:hAnsi="Times New Roman" w:cs="Times New Roman"/>
          <w:noProof/>
          <w:sz w:val="24"/>
          <w:szCs w:val="24"/>
        </w:rPr>
        <w:t xml:space="preserve"> </w:t>
      </w:r>
      <w:r w:rsidRPr="00A85A41">
        <w:rPr>
          <w:rFonts w:ascii="Times New Roman" w:hAnsi="Times New Roman" w:cs="Times New Roman"/>
          <w:noProof/>
          <w:sz w:val="24"/>
          <w:szCs w:val="24"/>
          <w:lang w:val="en-US"/>
        </w:rPr>
        <w:t>P</w:t>
      </w:r>
      <w:r w:rsidRPr="003A4D51">
        <w:rPr>
          <w:rFonts w:ascii="Times New Roman" w:hAnsi="Times New Roman" w:cs="Times New Roman"/>
          <w:noProof/>
          <w:sz w:val="24"/>
          <w:szCs w:val="24"/>
        </w:rPr>
        <w:t>á</w:t>
      </w:r>
      <w:r w:rsidRPr="00A85A41">
        <w:rPr>
          <w:rFonts w:ascii="Times New Roman" w:hAnsi="Times New Roman" w:cs="Times New Roman"/>
          <w:noProof/>
          <w:sz w:val="24"/>
          <w:szCs w:val="24"/>
          <w:lang w:val="en-US"/>
        </w:rPr>
        <w:t>vel</w:t>
      </w:r>
      <w:r w:rsidRPr="003A4D51">
        <w:rPr>
          <w:rFonts w:ascii="Times New Roman" w:hAnsi="Times New Roman" w:cs="Times New Roman"/>
          <w:noProof/>
          <w:sz w:val="24"/>
          <w:szCs w:val="24"/>
        </w:rPr>
        <w:t xml:space="preserve"> </w:t>
      </w:r>
      <w:r>
        <w:rPr>
          <w:rFonts w:ascii="Times New Roman" w:hAnsi="Times New Roman" w:cs="Times New Roman"/>
          <w:noProof/>
          <w:sz w:val="24"/>
          <w:szCs w:val="24"/>
          <w:lang w:val="en-US"/>
        </w:rPr>
        <w:t>Anselmo</w:t>
      </w:r>
      <w:r w:rsidRPr="003A4D51">
        <w:rPr>
          <w:rFonts w:ascii="Times New Roman" w:hAnsi="Times New Roman" w:cs="Times New Roman"/>
          <w:noProof/>
          <w:sz w:val="24"/>
          <w:szCs w:val="24"/>
        </w:rPr>
        <w:t xml:space="preserve"> Á</w:t>
      </w:r>
      <w:r>
        <w:rPr>
          <w:rFonts w:ascii="Times New Roman" w:hAnsi="Times New Roman" w:cs="Times New Roman"/>
          <w:noProof/>
          <w:sz w:val="24"/>
          <w:szCs w:val="24"/>
          <w:lang w:val="en-US"/>
        </w:rPr>
        <w:t>lvarez</w:t>
      </w:r>
      <w:r w:rsidRPr="003A4D51">
        <w:rPr>
          <w:rFonts w:ascii="Times New Roman" w:hAnsi="Times New Roman" w:cs="Times New Roman"/>
          <w:noProof/>
          <w:sz w:val="24"/>
          <w:szCs w:val="24"/>
        </w:rPr>
        <w:t xml:space="preserve"> </w:t>
      </w:r>
      <w:r>
        <w:rPr>
          <w:rFonts w:ascii="Times New Roman" w:hAnsi="Times New Roman" w:cs="Times New Roman"/>
          <w:noProof/>
          <w:sz w:val="24"/>
          <w:szCs w:val="24"/>
          <w:lang w:val="en-US"/>
        </w:rPr>
        <w:t>Carrillo</w:t>
      </w:r>
      <w:r w:rsidRPr="003A4D51">
        <w:rPr>
          <w:rFonts w:ascii="Times New Roman" w:hAnsi="Times New Roman" w:cs="Times New Roman"/>
          <w:noProof/>
          <w:sz w:val="24"/>
          <w:szCs w:val="24"/>
        </w:rPr>
        <w:t xml:space="preserve"> </w:t>
      </w:r>
      <w:r>
        <w:rPr>
          <w:rFonts w:ascii="Times New Roman" w:hAnsi="Times New Roman" w:cs="Times New Roman"/>
          <w:noProof/>
          <w:sz w:val="24"/>
          <w:szCs w:val="24"/>
        </w:rPr>
        <w:t xml:space="preserve">παρουσιάζουν μια μελέτη που έχει πολλά κοινά στοιχεία με τις προηγούμενες μελέτες αυτής της παραγράφου παρουσιάζοντας το σύστημα υποστήριξης ομαδικών αποφάσεων </w:t>
      </w:r>
      <w:r>
        <w:rPr>
          <w:rFonts w:ascii="Times New Roman" w:hAnsi="Times New Roman" w:cs="Times New Roman"/>
          <w:noProof/>
          <w:sz w:val="24"/>
          <w:szCs w:val="24"/>
          <w:lang w:val="en-US"/>
        </w:rPr>
        <w:t>SADGAGE</w:t>
      </w:r>
      <w:r w:rsidRPr="00B16396">
        <w:rPr>
          <w:rFonts w:ascii="Times New Roman" w:hAnsi="Times New Roman" w:cs="Times New Roman"/>
          <w:noProof/>
          <w:sz w:val="24"/>
          <w:szCs w:val="24"/>
        </w:rPr>
        <w:t xml:space="preserve"> </w:t>
      </w:r>
      <w:r>
        <w:rPr>
          <w:rFonts w:ascii="Times New Roman" w:hAnsi="Times New Roman" w:cs="Times New Roman"/>
          <w:noProof/>
          <w:sz w:val="24"/>
          <w:szCs w:val="24"/>
        </w:rPr>
        <w:t>το οποίο βασίζεται και στη χρήση του διαδικτύου αλλά και της</w:t>
      </w:r>
      <w:r w:rsidRPr="00E701C0">
        <w:rPr>
          <w:rFonts w:ascii="Times New Roman" w:hAnsi="Times New Roman" w:cs="Times New Roman"/>
          <w:noProof/>
          <w:sz w:val="24"/>
          <w:szCs w:val="24"/>
        </w:rPr>
        <w:t xml:space="preserve"> </w:t>
      </w:r>
      <w:r>
        <w:rPr>
          <w:rFonts w:ascii="Times New Roman" w:hAnsi="Times New Roman" w:cs="Times New Roman"/>
          <w:noProof/>
          <w:sz w:val="24"/>
          <w:szCs w:val="24"/>
        </w:rPr>
        <w:t xml:space="preserve">μεθόδου </w:t>
      </w:r>
      <w:r>
        <w:rPr>
          <w:rFonts w:ascii="Times New Roman" w:hAnsi="Times New Roman" w:cs="Times New Roman"/>
          <w:noProof/>
          <w:sz w:val="24"/>
          <w:szCs w:val="24"/>
          <w:lang w:val="en-US"/>
        </w:rPr>
        <w:t>Brainstorming</w:t>
      </w:r>
      <w:r>
        <w:rPr>
          <w:rFonts w:ascii="Times New Roman" w:hAnsi="Times New Roman" w:cs="Times New Roman"/>
          <w:noProof/>
          <w:sz w:val="24"/>
          <w:szCs w:val="24"/>
        </w:rPr>
        <w:t xml:space="preserve"> μεταξύ των άλλων. </w:t>
      </w:r>
    </w:p>
    <w:p w:rsidR="00170AFF" w:rsidRPr="00FD6119" w:rsidRDefault="00170AFF" w:rsidP="00995A14">
      <w:pPr>
        <w:shd w:val="clear" w:color="auto" w:fill="FFFFFF"/>
        <w:spacing w:after="0" w:line="360" w:lineRule="auto"/>
        <w:ind w:firstLine="1134"/>
        <w:jc w:val="both"/>
        <w:rPr>
          <w:rFonts w:ascii="Times New Roman" w:hAnsi="Times New Roman" w:cs="Times New Roman"/>
          <w:noProof/>
          <w:sz w:val="24"/>
          <w:szCs w:val="24"/>
        </w:rPr>
      </w:pPr>
      <w:r w:rsidRPr="008E4BD0">
        <w:rPr>
          <w:rFonts w:ascii="Times New Roman" w:eastAsia="Times New Roman" w:hAnsi="Times New Roman" w:cs="Times New Roman"/>
          <w:noProof/>
          <w:color w:val="000000"/>
          <w:sz w:val="24"/>
          <w:szCs w:val="24"/>
        </w:rPr>
        <w:t>Οι</w:t>
      </w:r>
      <w:r w:rsidRPr="008E4BD0">
        <w:rPr>
          <w:rFonts w:ascii="Times New Roman" w:eastAsia="Times New Roman" w:hAnsi="Times New Roman" w:cs="Times New Roman"/>
          <w:noProof/>
          <w:color w:val="000000"/>
          <w:sz w:val="24"/>
          <w:szCs w:val="24"/>
          <w:lang w:val="en-US"/>
        </w:rPr>
        <w:t xml:space="preserve"> Luciana Hazin Alencar et al. </w:t>
      </w:r>
      <w:r w:rsidRPr="008E4BD0">
        <w:rPr>
          <w:rFonts w:ascii="Times New Roman" w:eastAsia="Times New Roman" w:hAnsi="Times New Roman" w:cs="Times New Roman"/>
          <w:noProof/>
          <w:color w:val="000000"/>
          <w:sz w:val="24"/>
          <w:szCs w:val="24"/>
        </w:rPr>
        <w:t xml:space="preserve">(2008) </w:t>
      </w:r>
      <w:r w:rsidR="00B00C64">
        <w:rPr>
          <w:rFonts w:ascii="Times New Roman" w:eastAsia="Times New Roman" w:hAnsi="Times New Roman" w:cs="Times New Roman"/>
          <w:noProof/>
          <w:color w:val="000000"/>
          <w:sz w:val="24"/>
          <w:szCs w:val="24"/>
        </w:rPr>
        <w:t xml:space="preserve">υποστηρίζουν πως η συνεργασία των μεθόδων </w:t>
      </w:r>
      <w:r w:rsidRPr="008E4BD0">
        <w:rPr>
          <w:rFonts w:ascii="Times New Roman" w:eastAsia="Times New Roman" w:hAnsi="Times New Roman" w:cs="Times New Roman"/>
          <w:color w:val="000000"/>
          <w:sz w:val="24"/>
          <w:szCs w:val="24"/>
          <w:lang w:val="en-US"/>
        </w:rPr>
        <w:t>ELECTRE</w:t>
      </w:r>
      <w:r w:rsidRPr="008E4BD0">
        <w:rPr>
          <w:rFonts w:ascii="Times New Roman" w:eastAsia="Times New Roman" w:hAnsi="Times New Roman" w:cs="Times New Roman"/>
          <w:color w:val="000000"/>
          <w:sz w:val="24"/>
          <w:szCs w:val="24"/>
        </w:rPr>
        <w:t xml:space="preserve"> </w:t>
      </w:r>
      <w:r w:rsidRPr="008E4BD0">
        <w:rPr>
          <w:rFonts w:ascii="Times New Roman" w:eastAsia="Times New Roman" w:hAnsi="Times New Roman" w:cs="Times New Roman"/>
          <w:color w:val="000000"/>
          <w:sz w:val="24"/>
          <w:szCs w:val="24"/>
          <w:lang w:val="en-US"/>
        </w:rPr>
        <w:t>II</w:t>
      </w:r>
      <w:r w:rsidRPr="008E4BD0">
        <w:rPr>
          <w:rFonts w:ascii="Times New Roman" w:eastAsia="Times New Roman" w:hAnsi="Times New Roman" w:cs="Times New Roman"/>
          <w:color w:val="000000"/>
          <w:sz w:val="24"/>
          <w:szCs w:val="24"/>
        </w:rPr>
        <w:t xml:space="preserve"> </w:t>
      </w:r>
      <w:r w:rsidR="00B00C64">
        <w:rPr>
          <w:rFonts w:ascii="Times New Roman" w:eastAsia="Times New Roman" w:hAnsi="Times New Roman" w:cs="Times New Roman"/>
          <w:color w:val="000000"/>
          <w:sz w:val="24"/>
          <w:szCs w:val="24"/>
        </w:rPr>
        <w:t xml:space="preserve">και </w:t>
      </w:r>
      <w:r w:rsidRPr="008E4BD0">
        <w:rPr>
          <w:rFonts w:ascii="Times New Roman" w:eastAsia="Times New Roman" w:hAnsi="Times New Roman" w:cs="Times New Roman"/>
          <w:color w:val="000000"/>
          <w:sz w:val="24"/>
          <w:szCs w:val="24"/>
          <w:lang w:val="en-US"/>
        </w:rPr>
        <w:t>ELECTRE</w:t>
      </w:r>
      <w:r w:rsidRPr="008E4BD0">
        <w:rPr>
          <w:rFonts w:ascii="Times New Roman" w:eastAsia="Times New Roman" w:hAnsi="Times New Roman" w:cs="Times New Roman"/>
          <w:color w:val="000000"/>
          <w:sz w:val="24"/>
          <w:szCs w:val="24"/>
        </w:rPr>
        <w:t xml:space="preserve"> </w:t>
      </w:r>
      <w:r w:rsidRPr="008E4BD0">
        <w:rPr>
          <w:rFonts w:ascii="Times New Roman" w:eastAsia="Times New Roman" w:hAnsi="Times New Roman" w:cs="Times New Roman"/>
          <w:color w:val="000000"/>
          <w:sz w:val="24"/>
          <w:szCs w:val="24"/>
          <w:lang w:val="en-US"/>
        </w:rPr>
        <w:t>IV</w:t>
      </w:r>
      <w:r w:rsidR="00AB07BB">
        <w:rPr>
          <w:rFonts w:ascii="Times New Roman" w:eastAsia="Times New Roman" w:hAnsi="Times New Roman" w:cs="Times New Roman"/>
          <w:color w:val="000000"/>
          <w:sz w:val="24"/>
          <w:szCs w:val="24"/>
        </w:rPr>
        <w:t xml:space="preserve"> μπορούν να φέρουν ένα καλύτερο αποτέλεσμα απ</w:t>
      </w:r>
      <w:r w:rsidR="00FF6A7F">
        <w:rPr>
          <w:rFonts w:ascii="Times New Roman" w:eastAsia="Times New Roman" w:hAnsi="Times New Roman" w:cs="Times New Roman"/>
          <w:color w:val="000000"/>
          <w:sz w:val="24"/>
          <w:szCs w:val="24"/>
        </w:rPr>
        <w:t>’</w:t>
      </w:r>
      <w:r w:rsidR="00AB07BB">
        <w:rPr>
          <w:rFonts w:ascii="Times New Roman" w:eastAsia="Times New Roman" w:hAnsi="Times New Roman" w:cs="Times New Roman"/>
          <w:color w:val="000000"/>
          <w:sz w:val="24"/>
          <w:szCs w:val="24"/>
        </w:rPr>
        <w:t xml:space="preserve"> ότι η συνεργασία της πρώτης με άλλες απλές μεθόδους</w:t>
      </w:r>
      <w:r w:rsidRPr="008E4BD0">
        <w:rPr>
          <w:rFonts w:ascii="Times New Roman" w:eastAsia="Times New Roman" w:hAnsi="Times New Roman" w:cs="Times New Roman"/>
          <w:color w:val="000000"/>
          <w:sz w:val="24"/>
          <w:szCs w:val="24"/>
        </w:rPr>
        <w:t xml:space="preserve"> όπως </w:t>
      </w:r>
      <w:r w:rsidR="00AB07BB">
        <w:rPr>
          <w:rFonts w:ascii="Times New Roman" w:eastAsia="Times New Roman" w:hAnsi="Times New Roman" w:cs="Times New Roman"/>
          <w:color w:val="000000"/>
          <w:sz w:val="24"/>
          <w:szCs w:val="24"/>
        </w:rPr>
        <w:t>τον</w:t>
      </w:r>
      <w:r w:rsidRPr="008E4BD0">
        <w:rPr>
          <w:rFonts w:ascii="Times New Roman" w:eastAsia="Times New Roman" w:hAnsi="Times New Roman" w:cs="Times New Roman"/>
          <w:color w:val="000000"/>
          <w:sz w:val="24"/>
          <w:szCs w:val="24"/>
        </w:rPr>
        <w:t xml:space="preserve"> κανόνα του </w:t>
      </w:r>
      <w:proofErr w:type="spellStart"/>
      <w:r w:rsidRPr="008E4BD0">
        <w:rPr>
          <w:rFonts w:ascii="Times New Roman" w:eastAsia="Times New Roman" w:hAnsi="Times New Roman" w:cs="Times New Roman"/>
          <w:color w:val="000000"/>
          <w:sz w:val="24"/>
          <w:szCs w:val="24"/>
          <w:lang w:val="en-US"/>
        </w:rPr>
        <w:t>Borda</w:t>
      </w:r>
      <w:proofErr w:type="spellEnd"/>
      <w:r w:rsidRPr="008E4BD0">
        <w:rPr>
          <w:rFonts w:ascii="Times New Roman" w:eastAsia="Times New Roman" w:hAnsi="Times New Roman" w:cs="Times New Roman"/>
          <w:color w:val="000000"/>
          <w:sz w:val="24"/>
          <w:szCs w:val="24"/>
        </w:rPr>
        <w:t xml:space="preserve"> και του </w:t>
      </w:r>
      <w:r w:rsidRPr="008E4BD0">
        <w:rPr>
          <w:rFonts w:ascii="Times New Roman" w:eastAsia="Times New Roman" w:hAnsi="Times New Roman" w:cs="Times New Roman"/>
          <w:color w:val="000000"/>
          <w:sz w:val="24"/>
          <w:szCs w:val="24"/>
          <w:lang w:val="en-US"/>
        </w:rPr>
        <w:t>Condorcet</w:t>
      </w:r>
      <w:r w:rsidR="00AB07BB">
        <w:rPr>
          <w:rFonts w:ascii="Times New Roman" w:eastAsia="Times New Roman" w:hAnsi="Times New Roman" w:cs="Times New Roman"/>
          <w:color w:val="000000"/>
          <w:sz w:val="24"/>
          <w:szCs w:val="24"/>
        </w:rPr>
        <w:t xml:space="preserve"> μια και οι τελευταίες </w:t>
      </w:r>
      <w:r w:rsidRPr="008E4BD0">
        <w:rPr>
          <w:rFonts w:ascii="Times New Roman" w:eastAsia="Times New Roman" w:hAnsi="Times New Roman" w:cs="Times New Roman"/>
          <w:color w:val="000000"/>
          <w:sz w:val="24"/>
          <w:szCs w:val="24"/>
        </w:rPr>
        <w:t xml:space="preserve">βασίζονται μόνο την κατάταξη και αυτό είναι ένα μειονέκτημα επειδή υπάρχει χάσιμο πληροφορίας. </w:t>
      </w:r>
      <w:r w:rsidRPr="00FD6119">
        <w:rPr>
          <w:rFonts w:ascii="Times New Roman" w:hAnsi="Times New Roman" w:cs="Times New Roman"/>
          <w:noProof/>
          <w:sz w:val="24"/>
          <w:szCs w:val="24"/>
          <w:lang w:val="en-US"/>
        </w:rPr>
        <w:t>O</w:t>
      </w:r>
      <w:r w:rsidRPr="00FD6119">
        <w:rPr>
          <w:rFonts w:ascii="Times New Roman" w:hAnsi="Times New Roman" w:cs="Times New Roman"/>
          <w:noProof/>
          <w:sz w:val="24"/>
          <w:szCs w:val="24"/>
        </w:rPr>
        <w:t>ι</w:t>
      </w:r>
      <w:r w:rsidRPr="00AB07BB">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Salvatore</w:t>
      </w:r>
      <w:r w:rsidRPr="00AB07BB">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Greco</w:t>
      </w:r>
      <w:r w:rsidRPr="00AB07BB">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et</w:t>
      </w:r>
      <w:r w:rsidRPr="00AB07BB">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al</w:t>
      </w:r>
      <w:r w:rsidRPr="00AB07BB">
        <w:rPr>
          <w:rFonts w:ascii="Times New Roman" w:hAnsi="Times New Roman" w:cs="Times New Roman"/>
          <w:noProof/>
          <w:sz w:val="24"/>
          <w:szCs w:val="24"/>
        </w:rPr>
        <w:t xml:space="preserve">. </w:t>
      </w:r>
      <w:r w:rsidRPr="00FD6119">
        <w:rPr>
          <w:rFonts w:ascii="Times New Roman" w:hAnsi="Times New Roman" w:cs="Times New Roman"/>
          <w:noProof/>
          <w:sz w:val="24"/>
          <w:szCs w:val="24"/>
        </w:rPr>
        <w:t xml:space="preserve">(2009) παρουσιάζουν μια διαφορετική προσέγγιση της </w:t>
      </w:r>
      <w:r w:rsidRPr="00FD6119">
        <w:rPr>
          <w:rFonts w:ascii="Times New Roman" w:hAnsi="Times New Roman" w:cs="Times New Roman"/>
          <w:noProof/>
          <w:sz w:val="24"/>
          <w:szCs w:val="24"/>
          <w:lang w:val="en-US"/>
        </w:rPr>
        <w:t>ELECTRE</w:t>
      </w:r>
      <w:r w:rsidRPr="00FD6119">
        <w:rPr>
          <w:rFonts w:ascii="Times New Roman" w:hAnsi="Times New Roman" w:cs="Times New Roman"/>
          <w:noProof/>
          <w:sz w:val="24"/>
          <w:szCs w:val="24"/>
        </w:rPr>
        <w:t xml:space="preserve"> που μέχρι σήμερα δεν εμφανίζεται σε κάποια άλλη εργασία για περαιτέρω μελέτη αυτή της </w:t>
      </w:r>
      <w:r w:rsidRPr="00FD6119">
        <w:rPr>
          <w:rFonts w:ascii="Times New Roman" w:hAnsi="Times New Roman" w:cs="Times New Roman"/>
          <w:noProof/>
          <w:sz w:val="24"/>
          <w:szCs w:val="24"/>
          <w:lang w:val="en-US"/>
        </w:rPr>
        <w:t>ELECTRE</w:t>
      </w:r>
      <w:r w:rsidRPr="00FD6119">
        <w:rPr>
          <w:rFonts w:ascii="Times New Roman" w:hAnsi="Times New Roman" w:cs="Times New Roman"/>
          <w:noProof/>
          <w:sz w:val="24"/>
          <w:szCs w:val="24"/>
          <w:vertAlign w:val="superscript"/>
          <w:lang w:val="en-US"/>
        </w:rPr>
        <w:t>GMS</w:t>
      </w:r>
      <w:r w:rsidRPr="00FD6119">
        <w:rPr>
          <w:rFonts w:ascii="Times New Roman" w:hAnsi="Times New Roman" w:cs="Times New Roman"/>
          <w:noProof/>
          <w:sz w:val="24"/>
          <w:szCs w:val="24"/>
        </w:rPr>
        <w:t xml:space="preserve"> προκειμένου η ευσταθής κανονική παλινδρόμηση να υπηρετήσ</w:t>
      </w:r>
      <w:r w:rsidR="00B00C64">
        <w:rPr>
          <w:rFonts w:ascii="Times New Roman" w:hAnsi="Times New Roman" w:cs="Times New Roman"/>
          <w:noProof/>
          <w:sz w:val="24"/>
          <w:szCs w:val="24"/>
        </w:rPr>
        <w:t>ει</w:t>
      </w:r>
      <w:r w:rsidRPr="00FD6119">
        <w:rPr>
          <w:rFonts w:ascii="Times New Roman" w:hAnsi="Times New Roman" w:cs="Times New Roman"/>
          <w:noProof/>
          <w:sz w:val="24"/>
          <w:szCs w:val="24"/>
        </w:rPr>
        <w:t xml:space="preserve"> την ομαδική απόφαση για την κατάταξη των εναλλακτικών.</w:t>
      </w:r>
    </w:p>
    <w:p w:rsidR="00170AFF" w:rsidRPr="00F70C3F" w:rsidRDefault="00170AFF" w:rsidP="00995A14">
      <w:pPr>
        <w:spacing w:after="0" w:line="360" w:lineRule="auto"/>
        <w:ind w:firstLine="1134"/>
        <w:jc w:val="both"/>
        <w:rPr>
          <w:rFonts w:ascii="Times New Roman" w:hAnsi="Times New Roman" w:cs="Times New Roman"/>
          <w:sz w:val="24"/>
          <w:szCs w:val="24"/>
        </w:rPr>
      </w:pPr>
      <w:r w:rsidRPr="00FD6119">
        <w:rPr>
          <w:rFonts w:ascii="Times New Roman" w:hAnsi="Times New Roman" w:cs="Times New Roman"/>
          <w:noProof/>
          <w:sz w:val="24"/>
          <w:szCs w:val="24"/>
        </w:rPr>
        <w:t xml:space="preserve">Η προέκταση και εμπλοκή της </w:t>
      </w:r>
      <w:r w:rsidRPr="00FD6119">
        <w:rPr>
          <w:rFonts w:ascii="Times New Roman" w:hAnsi="Times New Roman" w:cs="Times New Roman"/>
          <w:noProof/>
          <w:sz w:val="24"/>
          <w:szCs w:val="24"/>
          <w:lang w:val="en-US"/>
        </w:rPr>
        <w:t>ELECTRE</w:t>
      </w:r>
      <w:r w:rsidRPr="00FD6119">
        <w:rPr>
          <w:rFonts w:ascii="Times New Roman" w:hAnsi="Times New Roman" w:cs="Times New Roman"/>
          <w:noProof/>
          <w:sz w:val="24"/>
          <w:szCs w:val="24"/>
        </w:rPr>
        <w:t xml:space="preserve"> σε ασαφές περιβάλλον έγινε με μεγάλη καθυστέρηση σε σχέση με τις μεθόδους </w:t>
      </w:r>
      <w:r w:rsidRPr="00FD6119">
        <w:rPr>
          <w:rFonts w:ascii="Times New Roman" w:hAnsi="Times New Roman" w:cs="Times New Roman"/>
          <w:noProof/>
          <w:sz w:val="24"/>
          <w:szCs w:val="24"/>
          <w:lang w:val="en-US"/>
        </w:rPr>
        <w:t>AHP</w:t>
      </w:r>
      <w:r w:rsidRPr="00FD6119">
        <w:rPr>
          <w:rFonts w:ascii="Times New Roman" w:hAnsi="Times New Roman" w:cs="Times New Roman"/>
          <w:noProof/>
          <w:sz w:val="24"/>
          <w:szCs w:val="24"/>
        </w:rPr>
        <w:t xml:space="preserve"> και </w:t>
      </w:r>
      <w:r w:rsidRPr="00FD6119">
        <w:rPr>
          <w:rFonts w:ascii="Times New Roman" w:hAnsi="Times New Roman" w:cs="Times New Roman"/>
          <w:noProof/>
          <w:sz w:val="24"/>
          <w:szCs w:val="24"/>
          <w:lang w:val="en-US"/>
        </w:rPr>
        <w:t>TOPSIS</w:t>
      </w:r>
      <w:r w:rsidRPr="00FD6119">
        <w:rPr>
          <w:rFonts w:ascii="Times New Roman" w:hAnsi="Times New Roman" w:cs="Times New Roman"/>
          <w:noProof/>
          <w:sz w:val="24"/>
          <w:szCs w:val="24"/>
        </w:rPr>
        <w:t xml:space="preserve">. Η πρώτη προσπάθεια φαίνεται να γίνεται  από τους </w:t>
      </w:r>
      <w:r w:rsidRPr="00FD6119">
        <w:rPr>
          <w:rFonts w:ascii="Times New Roman" w:hAnsi="Times New Roman" w:cs="Times New Roman"/>
          <w:noProof/>
          <w:sz w:val="24"/>
          <w:szCs w:val="24"/>
          <w:lang w:val="en-US"/>
        </w:rPr>
        <w:t>Adel</w:t>
      </w:r>
      <w:r w:rsidRPr="00FD6119">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Hatami</w:t>
      </w:r>
      <w:r w:rsidRPr="00FD6119">
        <w:rPr>
          <w:rFonts w:ascii="Times New Roman" w:hAnsi="Times New Roman" w:cs="Times New Roman"/>
          <w:noProof/>
          <w:sz w:val="24"/>
          <w:szCs w:val="24"/>
        </w:rPr>
        <w:t xml:space="preserve"> και </w:t>
      </w:r>
      <w:r w:rsidRPr="00FD6119">
        <w:rPr>
          <w:rFonts w:ascii="Times New Roman" w:hAnsi="Times New Roman" w:cs="Times New Roman"/>
          <w:noProof/>
          <w:sz w:val="24"/>
          <w:szCs w:val="24"/>
          <w:lang w:val="en-US"/>
        </w:rPr>
        <w:t>Madjid</w:t>
      </w:r>
      <w:r w:rsidRPr="00FD6119">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Tavana</w:t>
      </w:r>
      <w:r w:rsidRPr="00FD6119">
        <w:rPr>
          <w:rFonts w:ascii="Times New Roman" w:hAnsi="Times New Roman" w:cs="Times New Roman"/>
          <w:noProof/>
          <w:sz w:val="24"/>
          <w:szCs w:val="24"/>
        </w:rPr>
        <w:t xml:space="preserve"> (2011) που πρεσβεύουν ὀτι μια </w:t>
      </w:r>
      <w:r w:rsidRPr="00FD6119">
        <w:rPr>
          <w:rFonts w:ascii="Times New Roman" w:hAnsi="Times New Roman" w:cs="Times New Roman"/>
          <w:sz w:val="24"/>
          <w:szCs w:val="24"/>
        </w:rPr>
        <w:t>επέκταση της μεθόδου E</w:t>
      </w:r>
      <w:r w:rsidRPr="00FD6119">
        <w:rPr>
          <w:rFonts w:ascii="Times New Roman" w:hAnsi="Times New Roman" w:cs="Times New Roman"/>
          <w:sz w:val="24"/>
          <w:szCs w:val="24"/>
          <w:lang w:val="en-US"/>
        </w:rPr>
        <w:t>LECTRE</w:t>
      </w:r>
      <w:r w:rsidRPr="00FD6119">
        <w:rPr>
          <w:rFonts w:ascii="Times New Roman" w:hAnsi="Times New Roman" w:cs="Times New Roman"/>
          <w:sz w:val="24"/>
          <w:szCs w:val="24"/>
        </w:rPr>
        <w:t xml:space="preserve"> I μπορεί να λάβει υπόψη αβέβαιες και ανακριβείς γλωσσικές αξιολογήσεις . Πραγματοποίησαν καθορισμό των σχέσεων υπεροχής με συγκρίσεις ανά ζεύγη και έγινε χρήση γραφημάτων απόφασης για τον καθορισμό της ενέργειας που είναι προτιμότερη, μη συγκρίσιμη ή αδιάφορη στο ασαφές περιβάλλον. Έγινε και χρήση της έννοιας της απόστασης </w:t>
      </w:r>
      <w:r w:rsidRPr="00FD6119">
        <w:rPr>
          <w:rFonts w:ascii="Times New Roman" w:hAnsi="Times New Roman" w:cs="Times New Roman"/>
          <w:sz w:val="24"/>
          <w:szCs w:val="24"/>
          <w:lang w:val="en-US"/>
        </w:rPr>
        <w:t>Hamming</w:t>
      </w:r>
      <w:r w:rsidRPr="00FD6119">
        <w:rPr>
          <w:rFonts w:ascii="Times New Roman" w:hAnsi="Times New Roman" w:cs="Times New Roman"/>
          <w:sz w:val="24"/>
          <w:szCs w:val="24"/>
        </w:rPr>
        <w:t xml:space="preserve"> για την εύρεση της απόστασης μεταξύ των εναλλακτικών. Αποκάλυψαν ότι σε αντίθεση με την TOPSIS, η προσέγγιση αυτή της E</w:t>
      </w:r>
      <w:r w:rsidRPr="00FD6119">
        <w:rPr>
          <w:rFonts w:ascii="Times New Roman" w:hAnsi="Times New Roman" w:cs="Times New Roman"/>
          <w:sz w:val="24"/>
          <w:szCs w:val="24"/>
          <w:lang w:val="en-US"/>
        </w:rPr>
        <w:t>LECTRE</w:t>
      </w:r>
      <w:r w:rsidRPr="00FD6119">
        <w:rPr>
          <w:rFonts w:ascii="Times New Roman" w:hAnsi="Times New Roman" w:cs="Times New Roman"/>
          <w:sz w:val="24"/>
          <w:szCs w:val="24"/>
        </w:rPr>
        <w:t xml:space="preserve"> αποκαλύπτει την πιο χρήσιμη πληροφορία, συμπεριλαμβανομένης της μη συγκρισιμότητας  μεταξύ των δράσεων.  </w:t>
      </w:r>
    </w:p>
    <w:p w:rsidR="00AB07BB" w:rsidRDefault="00170AFF" w:rsidP="00995A14">
      <w:pPr>
        <w:spacing w:after="0" w:line="360" w:lineRule="auto"/>
        <w:ind w:firstLine="1134"/>
        <w:jc w:val="both"/>
        <w:rPr>
          <w:rFonts w:ascii="Times New Roman" w:hAnsi="Times New Roman" w:cs="Times New Roman"/>
          <w:sz w:val="24"/>
          <w:szCs w:val="24"/>
        </w:rPr>
      </w:pPr>
      <w:r w:rsidRPr="00FD6119">
        <w:rPr>
          <w:rFonts w:ascii="Times New Roman" w:hAnsi="Times New Roman" w:cs="Times New Roman"/>
          <w:noProof/>
          <w:sz w:val="24"/>
          <w:szCs w:val="24"/>
        </w:rPr>
        <w:t xml:space="preserve">Οι </w:t>
      </w:r>
      <w:r w:rsidRPr="00FD6119">
        <w:rPr>
          <w:rFonts w:ascii="Times New Roman" w:hAnsi="Times New Roman" w:cs="Times New Roman"/>
          <w:noProof/>
          <w:sz w:val="24"/>
          <w:szCs w:val="24"/>
          <w:lang w:val="en-US"/>
        </w:rPr>
        <w:t>Kavita</w:t>
      </w:r>
      <w:r w:rsidRPr="00FD6119">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Devi</w:t>
      </w:r>
      <w:r w:rsidRPr="00FD6119">
        <w:rPr>
          <w:rFonts w:ascii="Times New Roman" w:hAnsi="Times New Roman" w:cs="Times New Roman"/>
          <w:noProof/>
          <w:sz w:val="24"/>
          <w:szCs w:val="24"/>
        </w:rPr>
        <w:t xml:space="preserve"> &amp; </w:t>
      </w:r>
      <w:r w:rsidRPr="00FD6119">
        <w:rPr>
          <w:rFonts w:ascii="Times New Roman" w:hAnsi="Times New Roman" w:cs="Times New Roman"/>
          <w:noProof/>
          <w:sz w:val="24"/>
          <w:szCs w:val="24"/>
          <w:lang w:val="en-US"/>
        </w:rPr>
        <w:t>Shiv</w:t>
      </w:r>
      <w:r w:rsidRPr="00FD6119">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Prasad</w:t>
      </w:r>
      <w:r w:rsidRPr="00FD6119">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Yadav</w:t>
      </w:r>
      <w:r>
        <w:rPr>
          <w:rFonts w:ascii="Times New Roman" w:hAnsi="Times New Roman" w:cs="Times New Roman"/>
          <w:noProof/>
          <w:sz w:val="24"/>
          <w:szCs w:val="24"/>
        </w:rPr>
        <w:t xml:space="preserve"> (201</w:t>
      </w:r>
      <w:r w:rsidRPr="00156274">
        <w:rPr>
          <w:rFonts w:ascii="Times New Roman" w:hAnsi="Times New Roman" w:cs="Times New Roman"/>
          <w:noProof/>
          <w:sz w:val="24"/>
          <w:szCs w:val="24"/>
        </w:rPr>
        <w:t>3</w:t>
      </w:r>
      <w:r w:rsidRPr="00FD6119">
        <w:rPr>
          <w:rFonts w:ascii="Times New Roman" w:hAnsi="Times New Roman" w:cs="Times New Roman"/>
          <w:noProof/>
          <w:sz w:val="24"/>
          <w:szCs w:val="24"/>
        </w:rPr>
        <w:t xml:space="preserve">) προχωρούν σε </w:t>
      </w:r>
      <w:r w:rsidRPr="00FD6119">
        <w:rPr>
          <w:rFonts w:ascii="Times New Roman" w:hAnsi="Times New Roman" w:cs="Times New Roman"/>
          <w:sz w:val="24"/>
          <w:szCs w:val="24"/>
        </w:rPr>
        <w:t xml:space="preserve">μια επέκταση της μεθόδου </w:t>
      </w:r>
      <w:r w:rsidRPr="00FD6119">
        <w:rPr>
          <w:rFonts w:ascii="Times New Roman" w:hAnsi="Times New Roman" w:cs="Times New Roman"/>
          <w:sz w:val="24"/>
          <w:szCs w:val="24"/>
          <w:lang w:val="en-US"/>
        </w:rPr>
        <w:t>ELECTRE</w:t>
      </w:r>
      <w:r w:rsidRPr="00FD6119">
        <w:rPr>
          <w:rFonts w:ascii="Times New Roman" w:hAnsi="Times New Roman" w:cs="Times New Roman"/>
          <w:sz w:val="24"/>
          <w:szCs w:val="24"/>
        </w:rPr>
        <w:t xml:space="preserve"> σε περιβάλλον διαισθητικό και ασαφές για να δώσει λύσεις σε προβλήματα </w:t>
      </w:r>
      <w:r w:rsidRPr="00FD6119">
        <w:rPr>
          <w:rFonts w:ascii="Times New Roman" w:hAnsi="Times New Roman" w:cs="Times New Roman"/>
          <w:sz w:val="24"/>
          <w:szCs w:val="24"/>
          <w:lang w:val="en-US"/>
        </w:rPr>
        <w:t>MCDM</w:t>
      </w:r>
      <w:r w:rsidRPr="00FD6119">
        <w:rPr>
          <w:rFonts w:ascii="Times New Roman" w:hAnsi="Times New Roman" w:cs="Times New Roman"/>
          <w:sz w:val="24"/>
          <w:szCs w:val="24"/>
        </w:rPr>
        <w:t xml:space="preserve"> που τόσο οι αποδόσεις των εναλλακτικών επί των κριτηρίων όσο και τα βάρη των κριτηρίων έχουν εκφραστεί σε γλωσσικούς όρους. Έδωσαν έμφαση στη χρήση διαισθητικών ασαφών στοιχείων για τη λήψη αποφάσεων επειδή αυτά μπορούν να δώσουν μια νέα τιμή που δεν μπορούν να ληφθούν με τη χρήση συμβατών ασαφών αριθμών. Εξετάζουμε το πρόβλημα της λήψης αποφάσεων ομάδας, στο οποίο όλες οι πληροφορίες αξιολόγησης που παρέχονται από τους υπεύθυνους για τη λήψη αποφάσεων χαρακτηρίζονται από γλωσσικές μεταβλητές και μπορούν να εκφραστούν περαιτέρω με τριγωνικά διαισθητικά ασαφή σύνολα. Μια χρονιά αργότερα οι </w:t>
      </w:r>
      <w:r w:rsidRPr="00FD6119">
        <w:rPr>
          <w:rFonts w:ascii="Times New Roman" w:hAnsi="Times New Roman" w:cs="Times New Roman"/>
          <w:noProof/>
          <w:sz w:val="24"/>
          <w:szCs w:val="24"/>
          <w:lang w:val="en-US"/>
        </w:rPr>
        <w:t>Behnam</w:t>
      </w:r>
      <w:r w:rsidRPr="00FD6119">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Vahdani</w:t>
      </w:r>
      <w:r w:rsidRPr="00FD6119">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et</w:t>
      </w:r>
      <w:r w:rsidRPr="00FD6119">
        <w:rPr>
          <w:rFonts w:ascii="Times New Roman" w:hAnsi="Times New Roman" w:cs="Times New Roman"/>
          <w:noProof/>
          <w:sz w:val="24"/>
          <w:szCs w:val="24"/>
        </w:rPr>
        <w:t xml:space="preserve"> </w:t>
      </w:r>
      <w:r w:rsidRPr="00FD6119">
        <w:rPr>
          <w:rFonts w:ascii="Times New Roman" w:hAnsi="Times New Roman" w:cs="Times New Roman"/>
          <w:noProof/>
          <w:sz w:val="24"/>
          <w:szCs w:val="24"/>
          <w:lang w:val="en-US"/>
        </w:rPr>
        <w:t>al</w:t>
      </w:r>
      <w:r w:rsidRPr="00FD6119">
        <w:rPr>
          <w:rFonts w:ascii="Times New Roman" w:hAnsi="Times New Roman" w:cs="Times New Roman"/>
          <w:noProof/>
          <w:sz w:val="24"/>
          <w:szCs w:val="24"/>
        </w:rPr>
        <w:t xml:space="preserve">. </w:t>
      </w:r>
      <w:r w:rsidRPr="00FD6119">
        <w:rPr>
          <w:rFonts w:ascii="Times New Roman" w:hAnsi="Times New Roman" w:cs="Times New Roman"/>
          <w:sz w:val="24"/>
          <w:szCs w:val="24"/>
        </w:rPr>
        <w:t>προτείνουν μια νέα έκδοση της κανονικής μεθόδου ELECTRE για την αντιμετώπιση ασαφών προβλημάτων λήψης αποφάσεων με βάση τη θεωρία των διαισθητικών ασαφών συνόλων (</w:t>
      </w:r>
      <w:proofErr w:type="spellStart"/>
      <w:r w:rsidRPr="00FD6119">
        <w:rPr>
          <w:rFonts w:ascii="Times New Roman" w:eastAsia="Times New Roman" w:hAnsi="Times New Roman" w:cs="Times New Roman"/>
          <w:color w:val="000000"/>
          <w:sz w:val="24"/>
          <w:szCs w:val="24"/>
          <w:lang w:val="en-US"/>
        </w:rPr>
        <w:t>Intuitionistic</w:t>
      </w:r>
      <w:proofErr w:type="spellEnd"/>
      <w:r w:rsidRPr="00FD6119">
        <w:rPr>
          <w:rFonts w:ascii="Times New Roman" w:eastAsia="Times New Roman" w:hAnsi="Times New Roman" w:cs="Times New Roman"/>
          <w:color w:val="000000"/>
          <w:sz w:val="24"/>
          <w:szCs w:val="24"/>
        </w:rPr>
        <w:t xml:space="preserve"> </w:t>
      </w:r>
      <w:r w:rsidRPr="00FD6119">
        <w:rPr>
          <w:rFonts w:ascii="Times New Roman" w:eastAsia="Times New Roman" w:hAnsi="Times New Roman" w:cs="Times New Roman"/>
          <w:color w:val="000000"/>
          <w:sz w:val="24"/>
          <w:szCs w:val="24"/>
          <w:lang w:val="en-US"/>
        </w:rPr>
        <w:t>Fuzzy</w:t>
      </w:r>
      <w:r w:rsidRPr="00FD6119">
        <w:rPr>
          <w:rFonts w:ascii="Times New Roman" w:eastAsia="Times New Roman" w:hAnsi="Times New Roman" w:cs="Times New Roman"/>
          <w:color w:val="000000"/>
          <w:sz w:val="24"/>
          <w:szCs w:val="24"/>
        </w:rPr>
        <w:t xml:space="preserve"> </w:t>
      </w:r>
      <w:r w:rsidRPr="00FD6119">
        <w:rPr>
          <w:rFonts w:ascii="Times New Roman" w:eastAsia="Times New Roman" w:hAnsi="Times New Roman" w:cs="Times New Roman"/>
          <w:color w:val="000000"/>
          <w:sz w:val="24"/>
          <w:szCs w:val="24"/>
          <w:lang w:val="en-US"/>
        </w:rPr>
        <w:t>Sets</w:t>
      </w:r>
      <w:r w:rsidRPr="00FD6119">
        <w:rPr>
          <w:rFonts w:ascii="Times New Roman" w:eastAsia="Times New Roman" w:hAnsi="Times New Roman" w:cs="Times New Roman"/>
          <w:color w:val="000000"/>
          <w:sz w:val="24"/>
          <w:szCs w:val="24"/>
        </w:rPr>
        <w:t xml:space="preserve">, </w:t>
      </w:r>
      <w:r w:rsidRPr="00FD6119">
        <w:rPr>
          <w:rFonts w:ascii="Times New Roman" w:hAnsi="Times New Roman" w:cs="Times New Roman"/>
          <w:sz w:val="24"/>
          <w:szCs w:val="24"/>
        </w:rPr>
        <w:t xml:space="preserve">IFS) στην οποία τα χαρακτηριστικά των εναλλακτικών και των κριτηρίων αντιπροσωπεύονται από διαισθητικούς ασαφείς αριθμούς. Η προτεινόμενη μέθοδος διαισθητικής ασαφούς ELECTRE (IF-ELECTRE) χρησιμοποιεί τη λειτουργία αλήθειας και αυτή της μη-αλήθειας για να υποδείξει τους βαθμούς ικανοποίησης και μη ικανοποίησης κάθε εναλλακτικής σε σχέση με ένα σύνολο κριτηρίων, αντίστοιχα. Επιπλέον, η μέθοδος επιτρέπει στην ομάδα των αποφασιζόντων να έχουν τους βαθμούς συμμετοχής και τους βαθμούς μη συμμετοχής της σχετικής σημαντικότητας κάθε κριτηρίου για τα προβλήματα ομαδικής απόφασης με πολλαπλά κριτήρια.  </w:t>
      </w:r>
    </w:p>
    <w:p w:rsidR="00170AFF" w:rsidRDefault="00170AFF" w:rsidP="00B24A9A">
      <w:pPr>
        <w:spacing w:after="0" w:line="360" w:lineRule="auto"/>
        <w:ind w:firstLine="1134"/>
        <w:jc w:val="both"/>
        <w:rPr>
          <w:rFonts w:ascii="Times New Roman" w:hAnsi="Times New Roman" w:cs="Times New Roman"/>
          <w:sz w:val="24"/>
          <w:szCs w:val="24"/>
        </w:rPr>
      </w:pPr>
      <w:r w:rsidRPr="00FC2352">
        <w:rPr>
          <w:rFonts w:ascii="Times New Roman" w:hAnsi="Times New Roman" w:cs="Times New Roman"/>
          <w:noProof/>
          <w:sz w:val="24"/>
          <w:szCs w:val="24"/>
        </w:rPr>
        <w:t xml:space="preserve">Οι Ting-Yu Chen and Matthias Jarke (2014) ενθαρρύνουν τη χρήση της </w:t>
      </w:r>
      <w:r w:rsidRPr="00FC2352">
        <w:rPr>
          <w:rFonts w:ascii="Times New Roman" w:hAnsi="Times New Roman" w:cs="Times New Roman"/>
          <w:noProof/>
          <w:sz w:val="24"/>
          <w:szCs w:val="24"/>
          <w:lang w:val="en-US"/>
        </w:rPr>
        <w:t>ELECTRE</w:t>
      </w:r>
      <w:r w:rsidRPr="00FC2352">
        <w:rPr>
          <w:rFonts w:ascii="Times New Roman" w:hAnsi="Times New Roman" w:cs="Times New Roman"/>
          <w:noProof/>
          <w:sz w:val="24"/>
          <w:szCs w:val="24"/>
        </w:rPr>
        <w:t xml:space="preserve">  σε ασαφές περιβάλλον σημειώνον</w:t>
      </w:r>
      <w:r w:rsidR="00C9130C">
        <w:rPr>
          <w:rFonts w:ascii="Times New Roman" w:hAnsi="Times New Roman" w:cs="Times New Roman"/>
          <w:noProof/>
          <w:sz w:val="24"/>
          <w:szCs w:val="24"/>
        </w:rPr>
        <w:t>τ</w:t>
      </w:r>
      <w:r w:rsidRPr="00FC2352">
        <w:rPr>
          <w:rFonts w:ascii="Times New Roman" w:hAnsi="Times New Roman" w:cs="Times New Roman"/>
          <w:noProof/>
          <w:sz w:val="24"/>
          <w:szCs w:val="24"/>
        </w:rPr>
        <w:t>ας: «Γ</w:t>
      </w:r>
      <w:r w:rsidRPr="00FC2352">
        <w:rPr>
          <w:rFonts w:ascii="Times New Roman" w:hAnsi="Times New Roman" w:cs="Times New Roman"/>
          <w:sz w:val="24"/>
          <w:szCs w:val="24"/>
        </w:rPr>
        <w:t xml:space="preserve">ενικά, οι μέθοδοι </w:t>
      </w:r>
      <w:r w:rsidRPr="00FC2352">
        <w:rPr>
          <w:rFonts w:ascii="Times New Roman" w:hAnsi="Times New Roman" w:cs="Times New Roman"/>
          <w:sz w:val="24"/>
          <w:szCs w:val="24"/>
          <w:lang w:val="en-US"/>
        </w:rPr>
        <w:t>ELECTRE</w:t>
      </w:r>
      <w:r w:rsidRPr="00FC2352">
        <w:rPr>
          <w:rFonts w:ascii="Times New Roman" w:hAnsi="Times New Roman" w:cs="Times New Roman"/>
          <w:sz w:val="24"/>
          <w:szCs w:val="24"/>
        </w:rPr>
        <w:t xml:space="preserve"> βασίζονται σε έναν κοινό κανόνα: με γνώση των συνόλων συμφωνίας και μη συμφωνίας για όλα τα διατεταγμένα ζεύγη εναλλακτικών λύσεων, μπορεί να γίνει γνωστή η σχέση υπεροχής, η οποία είναι συγκεκριμένη για μια συγκεκριμένη επιλογή ή ένα πρόβλημα κατάταξης. Ωστόσο, ένας περιορισμός των μεθόδων </w:t>
      </w:r>
      <w:r w:rsidRPr="00FC2352">
        <w:rPr>
          <w:rFonts w:ascii="Times New Roman" w:hAnsi="Times New Roman" w:cs="Times New Roman"/>
          <w:sz w:val="24"/>
          <w:szCs w:val="24"/>
          <w:lang w:val="en-US"/>
        </w:rPr>
        <w:t>ELECTRE</w:t>
      </w:r>
      <w:r w:rsidRPr="00FC2352">
        <w:rPr>
          <w:rFonts w:ascii="Times New Roman" w:hAnsi="Times New Roman" w:cs="Times New Roman"/>
          <w:sz w:val="24"/>
          <w:szCs w:val="24"/>
        </w:rPr>
        <w:t xml:space="preserve"> είναι η ανάγκη για ακριβείς μετρήσεις των επιδόσεων και των συντελεστών στάθμισης. Σε πολλές περιπτώσεις αποφάσεων, οι αξιολογήσεις και τα βάρη δεν μπορούν να μετρηθούν με ακρίβεια επειδή ορισμένοι υπεύθυνοι λήψης αποφάσεων μπορούν να εκφράσουν τις απόψεις τους χρησιμοποιώντας γλωσσικούς όρους, ειδικά σε προβλήματα πολλαπλών κριτηρίων λήψης αποφάσεων». Για την επίλυση τέτοιων προβλημάτων αναπτύχθηκαν οι μέθοδοι υπεροχής με βάση την ELECTRE για την ανάλυση ασαφών δεδομένων με βάση το διάστημα τύπου 2 (Ι</w:t>
      </w:r>
      <w:proofErr w:type="spellStart"/>
      <w:r w:rsidRPr="00FC2352">
        <w:rPr>
          <w:rFonts w:ascii="Times New Roman" w:hAnsi="Times New Roman" w:cs="Times New Roman"/>
          <w:sz w:val="24"/>
          <w:szCs w:val="24"/>
          <w:lang w:val="en-US"/>
        </w:rPr>
        <w:t>nterval</w:t>
      </w:r>
      <w:proofErr w:type="spellEnd"/>
      <w:r w:rsidRPr="00FC2352">
        <w:rPr>
          <w:rFonts w:ascii="Times New Roman" w:hAnsi="Times New Roman" w:cs="Times New Roman"/>
          <w:sz w:val="24"/>
          <w:szCs w:val="24"/>
        </w:rPr>
        <w:t xml:space="preserve"> </w:t>
      </w:r>
      <w:r w:rsidRPr="00FC2352">
        <w:rPr>
          <w:rFonts w:ascii="Times New Roman" w:hAnsi="Times New Roman" w:cs="Times New Roman"/>
          <w:sz w:val="24"/>
          <w:szCs w:val="24"/>
          <w:lang w:val="en-US"/>
        </w:rPr>
        <w:t>type</w:t>
      </w:r>
      <w:r w:rsidRPr="00FC2352">
        <w:rPr>
          <w:rFonts w:ascii="Times New Roman" w:hAnsi="Times New Roman" w:cs="Times New Roman"/>
          <w:sz w:val="24"/>
          <w:szCs w:val="24"/>
        </w:rPr>
        <w:t xml:space="preserve">-2 </w:t>
      </w:r>
      <w:r w:rsidRPr="00FC2352">
        <w:rPr>
          <w:rFonts w:ascii="Times New Roman" w:hAnsi="Times New Roman" w:cs="Times New Roman"/>
          <w:sz w:val="24"/>
          <w:szCs w:val="24"/>
          <w:lang w:val="en-US"/>
        </w:rPr>
        <w:t>fuzzy</w:t>
      </w:r>
      <w:r w:rsidRPr="00FC2352">
        <w:rPr>
          <w:rFonts w:ascii="Times New Roman" w:hAnsi="Times New Roman" w:cs="Times New Roman"/>
          <w:sz w:val="24"/>
          <w:szCs w:val="24"/>
        </w:rPr>
        <w:t xml:space="preserve"> </w:t>
      </w:r>
      <w:r w:rsidRPr="00FC2352">
        <w:rPr>
          <w:rFonts w:ascii="Times New Roman" w:hAnsi="Times New Roman" w:cs="Times New Roman"/>
          <w:sz w:val="24"/>
          <w:szCs w:val="24"/>
          <w:lang w:val="en-US"/>
        </w:rPr>
        <w:t>sets</w:t>
      </w:r>
      <w:r w:rsidRPr="00FC2352">
        <w:rPr>
          <w:rFonts w:ascii="Times New Roman" w:hAnsi="Times New Roman" w:cs="Times New Roman"/>
          <w:sz w:val="24"/>
          <w:szCs w:val="24"/>
        </w:rPr>
        <w:t xml:space="preserve">, IT2TrFN). </w:t>
      </w:r>
    </w:p>
    <w:p w:rsidR="00170AFF" w:rsidRPr="002B785B" w:rsidRDefault="00170AFF" w:rsidP="008D5768">
      <w:pPr>
        <w:pStyle w:val="af0"/>
        <w:keepNext/>
        <w:spacing w:after="0"/>
        <w:jc w:val="center"/>
      </w:pPr>
      <w:r>
        <w:t xml:space="preserve">Πίνακας 4: Η </w:t>
      </w:r>
      <w:proofErr w:type="spellStart"/>
      <w:r>
        <w:t>οικ</w:t>
      </w:r>
      <w:proofErr w:type="spellEnd"/>
      <w:r>
        <w:rPr>
          <w:lang w:val="en-US"/>
        </w:rPr>
        <w:t>o</w:t>
      </w:r>
      <w:proofErr w:type="spellStart"/>
      <w:r>
        <w:t>γένεια</w:t>
      </w:r>
      <w:proofErr w:type="spellEnd"/>
      <w:r>
        <w:t xml:space="preserve"> της </w:t>
      </w:r>
      <w:r>
        <w:rPr>
          <w:lang w:val="en-US"/>
        </w:rPr>
        <w:t>ELECTRE</w:t>
      </w:r>
      <w:r w:rsidRPr="002B785B">
        <w:t xml:space="preserve"> </w:t>
      </w:r>
      <w:r>
        <w:t>και η ομαδική απόφαση.</w:t>
      </w:r>
    </w:p>
    <w:tbl>
      <w:tblPr>
        <w:tblStyle w:val="1-11"/>
        <w:tblW w:w="11058" w:type="dxa"/>
        <w:tblInd w:w="-885" w:type="dxa"/>
        <w:tblBorders>
          <w:top w:val="single" w:sz="24" w:space="0" w:color="1F497D" w:themeColor="text2"/>
          <w:left w:val="single" w:sz="24" w:space="0" w:color="1F497D" w:themeColor="text2"/>
          <w:bottom w:val="single" w:sz="24" w:space="0" w:color="1F497D" w:themeColor="text2"/>
          <w:right w:val="single" w:sz="24" w:space="0" w:color="1F497D" w:themeColor="text2"/>
          <w:insideH w:val="single" w:sz="24" w:space="0" w:color="1F497D" w:themeColor="text2"/>
          <w:insideV w:val="single" w:sz="24" w:space="0" w:color="1F497D" w:themeColor="text2"/>
        </w:tblBorders>
        <w:tblLook w:val="04A0"/>
      </w:tblPr>
      <w:tblGrid>
        <w:gridCol w:w="1333"/>
        <w:gridCol w:w="892"/>
        <w:gridCol w:w="2131"/>
        <w:gridCol w:w="2554"/>
        <w:gridCol w:w="1143"/>
        <w:gridCol w:w="3005"/>
      </w:tblGrid>
      <w:tr w:rsidR="00B24A9A" w:rsidTr="00D45D85">
        <w:trPr>
          <w:cnfStyle w:val="100000000000"/>
        </w:trPr>
        <w:tc>
          <w:tcPr>
            <w:cnfStyle w:val="001000000000"/>
            <w:tcW w:w="1379" w:type="dxa"/>
            <w:tcBorders>
              <w:top w:val="none" w:sz="0" w:space="0" w:color="auto"/>
              <w:left w:val="none" w:sz="0" w:space="0" w:color="auto"/>
              <w:bottom w:val="none" w:sz="0" w:space="0" w:color="auto"/>
              <w:right w:val="none" w:sz="0" w:space="0" w:color="auto"/>
            </w:tcBorders>
          </w:tcPr>
          <w:p w:rsidR="00B24A9A" w:rsidRPr="00DD1AED" w:rsidRDefault="00B24A9A" w:rsidP="00E86504">
            <w:pPr>
              <w:jc w:val="center"/>
              <w:rPr>
                <w:rFonts w:ascii="Times New Roman" w:hAnsi="Times New Roman" w:cs="Times New Roman"/>
                <w:b w:val="0"/>
                <w:sz w:val="16"/>
                <w:szCs w:val="16"/>
              </w:rPr>
            </w:pPr>
            <w:r w:rsidRPr="00DD1AED">
              <w:rPr>
                <w:rFonts w:ascii="Times New Roman" w:hAnsi="Times New Roman" w:cs="Times New Roman"/>
                <w:b w:val="0"/>
                <w:sz w:val="16"/>
                <w:szCs w:val="16"/>
              </w:rPr>
              <w:t>ΕΡΕΥΝΗΤΕΣ</w:t>
            </w:r>
          </w:p>
          <w:p w:rsidR="00B24A9A" w:rsidRPr="00DD1AED" w:rsidRDefault="00B24A9A" w:rsidP="00E86504">
            <w:pPr>
              <w:jc w:val="center"/>
              <w:rPr>
                <w:rFonts w:ascii="Times New Roman" w:hAnsi="Times New Roman" w:cs="Times New Roman"/>
                <w:b w:val="0"/>
                <w:sz w:val="16"/>
                <w:szCs w:val="16"/>
              </w:rPr>
            </w:pPr>
            <w:r w:rsidRPr="00DD1AED">
              <w:rPr>
                <w:rFonts w:ascii="Times New Roman" w:hAnsi="Times New Roman" w:cs="Times New Roman"/>
                <w:b w:val="0"/>
                <w:sz w:val="16"/>
                <w:szCs w:val="16"/>
              </w:rPr>
              <w:t>(Ή ΕΡΕΥΝΗΤΗΣ)</w:t>
            </w:r>
          </w:p>
        </w:tc>
        <w:tc>
          <w:tcPr>
            <w:tcW w:w="785" w:type="dxa"/>
            <w:tcBorders>
              <w:top w:val="none" w:sz="0" w:space="0" w:color="auto"/>
              <w:left w:val="none" w:sz="0" w:space="0" w:color="auto"/>
              <w:bottom w:val="none" w:sz="0" w:space="0" w:color="auto"/>
              <w:right w:val="none" w:sz="0" w:space="0" w:color="auto"/>
            </w:tcBorders>
          </w:tcPr>
          <w:p w:rsidR="00B24A9A" w:rsidRPr="00713014" w:rsidRDefault="00B24A9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ΕΤΟΣ</w:t>
            </w:r>
          </w:p>
          <w:p w:rsidR="00B24A9A" w:rsidRDefault="00B24A9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ΔΗΜΟΣΙ</w:t>
            </w:r>
            <w:r>
              <w:rPr>
                <w:rFonts w:ascii="Times New Roman" w:hAnsi="Times New Roman" w:cs="Times New Roman"/>
                <w:b w:val="0"/>
                <w:sz w:val="16"/>
                <w:szCs w:val="16"/>
              </w:rPr>
              <w:t>-</w:t>
            </w:r>
          </w:p>
          <w:p w:rsidR="00B24A9A" w:rsidRPr="00DD1AED" w:rsidRDefault="00B24A9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ΕΥΣΗΣ</w:t>
            </w:r>
          </w:p>
        </w:tc>
        <w:tc>
          <w:tcPr>
            <w:tcW w:w="1097" w:type="dxa"/>
            <w:tcBorders>
              <w:top w:val="none" w:sz="0" w:space="0" w:color="auto"/>
              <w:left w:val="none" w:sz="0" w:space="0" w:color="auto"/>
              <w:bottom w:val="none" w:sz="0" w:space="0" w:color="auto"/>
              <w:right w:val="none" w:sz="0" w:space="0" w:color="auto"/>
            </w:tcBorders>
          </w:tcPr>
          <w:p w:rsidR="00B24A9A" w:rsidRPr="00DD1AED" w:rsidRDefault="00B24A9A" w:rsidP="00E86504">
            <w:pPr>
              <w:jc w:val="center"/>
              <w:cnfStyle w:val="100000000000"/>
              <w:rPr>
                <w:rFonts w:ascii="Times New Roman" w:hAnsi="Times New Roman" w:cs="Times New Roman"/>
                <w:b w:val="0"/>
                <w:sz w:val="16"/>
                <w:szCs w:val="16"/>
              </w:rPr>
            </w:pPr>
            <w:r>
              <w:rPr>
                <w:rFonts w:ascii="Times New Roman" w:hAnsi="Times New Roman" w:cs="Times New Roman"/>
                <w:b w:val="0"/>
                <w:sz w:val="16"/>
                <w:szCs w:val="16"/>
              </w:rPr>
              <w:t>ΣΥΝΔΥΑΣΜΟΣ/ΣΥΓΚΡΙΣΗ ΜΕ ΑΛΛΗ ΜΕΘΟΔΟ</w:t>
            </w:r>
          </w:p>
          <w:p w:rsidR="00B24A9A" w:rsidRPr="00DD1AED" w:rsidRDefault="00B24A9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Ή ΜΕΘΟΔΟ</w:t>
            </w:r>
            <w:r>
              <w:rPr>
                <w:rFonts w:ascii="Times New Roman" w:hAnsi="Times New Roman" w:cs="Times New Roman"/>
                <w:b w:val="0"/>
                <w:sz w:val="16"/>
                <w:szCs w:val="16"/>
              </w:rPr>
              <w:t>ΥΣ Ή ΜΑΘΗΜΑΤΙΚΑ ΜΟΝΤΕΛΑ</w:t>
            </w:r>
          </w:p>
        </w:tc>
        <w:tc>
          <w:tcPr>
            <w:tcW w:w="2977" w:type="dxa"/>
            <w:tcBorders>
              <w:top w:val="none" w:sz="0" w:space="0" w:color="auto"/>
              <w:left w:val="none" w:sz="0" w:space="0" w:color="auto"/>
              <w:bottom w:val="none" w:sz="0" w:space="0" w:color="auto"/>
              <w:right w:val="none" w:sz="0" w:space="0" w:color="auto"/>
            </w:tcBorders>
          </w:tcPr>
          <w:p w:rsidR="00B24A9A" w:rsidRPr="00DD1AED" w:rsidRDefault="00B24A9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ΠΑΡΑΤΗΡΗΣΕΙΣ</w:t>
            </w:r>
          </w:p>
        </w:tc>
        <w:tc>
          <w:tcPr>
            <w:tcW w:w="1300" w:type="dxa"/>
            <w:tcBorders>
              <w:top w:val="none" w:sz="0" w:space="0" w:color="auto"/>
              <w:left w:val="none" w:sz="0" w:space="0" w:color="auto"/>
              <w:bottom w:val="none" w:sz="0" w:space="0" w:color="auto"/>
              <w:right w:val="none" w:sz="0" w:space="0" w:color="auto"/>
            </w:tcBorders>
          </w:tcPr>
          <w:p w:rsidR="00B24A9A" w:rsidRPr="00713014" w:rsidRDefault="00B24A9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lang w:val="en-US"/>
              </w:rPr>
              <w:t>FUSSY</w:t>
            </w:r>
            <w:r w:rsidRPr="00713014">
              <w:rPr>
                <w:rFonts w:ascii="Times New Roman" w:hAnsi="Times New Roman" w:cs="Times New Roman"/>
                <w:b w:val="0"/>
                <w:sz w:val="16"/>
                <w:szCs w:val="16"/>
              </w:rPr>
              <w:t xml:space="preserve"> </w:t>
            </w:r>
          </w:p>
        </w:tc>
        <w:tc>
          <w:tcPr>
            <w:tcW w:w="3520" w:type="dxa"/>
            <w:tcBorders>
              <w:top w:val="none" w:sz="0" w:space="0" w:color="auto"/>
              <w:left w:val="none" w:sz="0" w:space="0" w:color="auto"/>
              <w:bottom w:val="none" w:sz="0" w:space="0" w:color="auto"/>
              <w:right w:val="none" w:sz="0" w:space="0" w:color="auto"/>
            </w:tcBorders>
          </w:tcPr>
          <w:p w:rsidR="00B24A9A" w:rsidRPr="00DD1AED" w:rsidRDefault="00B24A9A"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ΘΕΜΑ ΕΦΑΡΜΟΓΗΣ</w:t>
            </w:r>
          </w:p>
        </w:tc>
      </w:tr>
      <w:tr w:rsidR="00B24A9A" w:rsidRPr="00A75A4B" w:rsidTr="00D45D85">
        <w:trPr>
          <w:cnfStyle w:val="00000010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r w:rsidRPr="00A75A4B">
              <w:rPr>
                <w:rFonts w:ascii="Times New Roman" w:hAnsi="Times New Roman" w:cs="Times New Roman"/>
                <w:b w:val="0"/>
                <w:sz w:val="16"/>
                <w:szCs w:val="16"/>
                <w:lang w:val="en-US"/>
              </w:rPr>
              <w:t>Tung Bui and</w:t>
            </w:r>
          </w:p>
          <w:p w:rsidR="00B24A9A" w:rsidRPr="00A75A4B" w:rsidRDefault="00B24A9A" w:rsidP="008D5768">
            <w:pPr>
              <w:rPr>
                <w:rFonts w:ascii="Times New Roman" w:hAnsi="Times New Roman" w:cs="Times New Roman"/>
                <w:b w:val="0"/>
                <w:sz w:val="16"/>
                <w:szCs w:val="16"/>
                <w:lang w:val="en-US"/>
              </w:rPr>
            </w:pPr>
            <w:r w:rsidRPr="00A75A4B">
              <w:rPr>
                <w:rFonts w:ascii="Times New Roman" w:hAnsi="Times New Roman" w:cs="Times New Roman"/>
                <w:b w:val="0"/>
                <w:sz w:val="16"/>
                <w:szCs w:val="16"/>
                <w:lang w:val="en-US"/>
              </w:rPr>
              <w:t xml:space="preserve">Matthias </w:t>
            </w:r>
            <w:proofErr w:type="spellStart"/>
            <w:r w:rsidRPr="00A75A4B">
              <w:rPr>
                <w:rFonts w:ascii="Times New Roman" w:hAnsi="Times New Roman" w:cs="Times New Roman"/>
                <w:b w:val="0"/>
                <w:sz w:val="16"/>
                <w:szCs w:val="16"/>
                <w:lang w:val="en-US"/>
              </w:rPr>
              <w:t>Jarke</w:t>
            </w:r>
            <w:proofErr w:type="spellEnd"/>
          </w:p>
        </w:tc>
        <w:tc>
          <w:tcPr>
            <w:tcW w:w="785"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1984</w:t>
            </w:r>
          </w:p>
        </w:tc>
        <w:tc>
          <w:tcPr>
            <w:tcW w:w="1097"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Cooperative Group Decision Support System (</w:t>
            </w:r>
            <w:r w:rsidRPr="00A75A4B">
              <w:rPr>
                <w:rFonts w:ascii="Times New Roman" w:hAnsi="Times New Roman" w:cs="Times New Roman"/>
                <w:sz w:val="16"/>
                <w:szCs w:val="16"/>
              </w:rPr>
              <w:t>ή</w:t>
            </w:r>
            <w:r w:rsidRPr="00A75A4B">
              <w:rPr>
                <w:rFonts w:ascii="Times New Roman" w:hAnsi="Times New Roman" w:cs="Times New Roman"/>
                <w:sz w:val="16"/>
                <w:szCs w:val="16"/>
                <w:lang w:val="en-US"/>
              </w:rPr>
              <w:t xml:space="preserve"> CGDSS)</w:t>
            </w:r>
          </w:p>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ELECTRE II</w:t>
            </w:r>
          </w:p>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ELECTRE III</w:t>
            </w:r>
          </w:p>
        </w:tc>
        <w:tc>
          <w:tcPr>
            <w:tcW w:w="1300"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3520" w:type="dxa"/>
            <w:tcBorders>
              <w:left w:val="none" w:sz="0" w:space="0" w:color="auto"/>
            </w:tcBorders>
          </w:tcPr>
          <w:p w:rsidR="00B24A9A" w:rsidRPr="00F3320F" w:rsidRDefault="00B24A9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υποδομών.</w:t>
            </w:r>
          </w:p>
          <w:p w:rsidR="00B24A9A" w:rsidRPr="00F3320F" w:rsidRDefault="00B24A9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μηχανήματος κοπής.</w:t>
            </w:r>
          </w:p>
        </w:tc>
      </w:tr>
      <w:tr w:rsidR="00B24A9A" w:rsidRPr="00A75A4B" w:rsidTr="00D45D85">
        <w:trPr>
          <w:cnfStyle w:val="00000001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r w:rsidRPr="00A75A4B">
              <w:rPr>
                <w:rFonts w:ascii="Times New Roman" w:hAnsi="Times New Roman" w:cs="Times New Roman"/>
                <w:b w:val="0"/>
                <w:sz w:val="16"/>
                <w:szCs w:val="16"/>
                <w:lang w:val="en-US"/>
              </w:rPr>
              <w:t>Luis C. Dias</w:t>
            </w:r>
          </w:p>
          <w:p w:rsidR="00B24A9A" w:rsidRPr="00A75A4B" w:rsidRDefault="00B24A9A" w:rsidP="008D5768">
            <w:pPr>
              <w:rPr>
                <w:rFonts w:ascii="Times New Roman" w:hAnsi="Times New Roman" w:cs="Times New Roman"/>
                <w:b w:val="0"/>
                <w:sz w:val="16"/>
                <w:szCs w:val="16"/>
                <w:lang w:val="en-US"/>
              </w:rPr>
            </w:pPr>
            <w:proofErr w:type="gramStart"/>
            <w:r w:rsidRPr="00A75A4B">
              <w:rPr>
                <w:rFonts w:ascii="Times New Roman" w:hAnsi="Times New Roman" w:cs="Times New Roman"/>
                <w:b w:val="0"/>
                <w:sz w:val="16"/>
                <w:szCs w:val="16"/>
                <w:lang w:val="en-US"/>
              </w:rPr>
              <w:t>and</w:t>
            </w:r>
            <w:proofErr w:type="gramEnd"/>
            <w:r w:rsidRPr="00A75A4B">
              <w:rPr>
                <w:rFonts w:ascii="Times New Roman" w:hAnsi="Times New Roman" w:cs="Times New Roman"/>
                <w:b w:val="0"/>
                <w:sz w:val="16"/>
                <w:szCs w:val="16"/>
                <w:lang w:val="en-US"/>
              </w:rPr>
              <w:t xml:space="preserve"> Joao N. </w:t>
            </w:r>
            <w:proofErr w:type="spellStart"/>
            <w:r w:rsidRPr="00A75A4B">
              <w:rPr>
                <w:rFonts w:ascii="Times New Roman" w:hAnsi="Times New Roman" w:cs="Times New Roman"/>
                <w:b w:val="0"/>
                <w:sz w:val="16"/>
                <w:szCs w:val="16"/>
                <w:lang w:val="en-US"/>
              </w:rPr>
              <w:t>Climaco</w:t>
            </w:r>
            <w:proofErr w:type="spellEnd"/>
            <w:r w:rsidRPr="00A75A4B">
              <w:rPr>
                <w:rFonts w:ascii="Times New Roman" w:hAnsi="Times New Roman" w:cs="Times New Roman"/>
                <w:b w:val="0"/>
                <w:sz w:val="16"/>
                <w:szCs w:val="16"/>
                <w:lang w:val="en-US"/>
              </w:rPr>
              <w:t>.</w:t>
            </w:r>
          </w:p>
        </w:tc>
        <w:tc>
          <w:tcPr>
            <w:tcW w:w="785"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lang w:val="en-US"/>
              </w:rPr>
              <w:t>2000</w:t>
            </w:r>
          </w:p>
        </w:tc>
        <w:tc>
          <w:tcPr>
            <w:tcW w:w="109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proofErr w:type="spellStart"/>
            <w:r w:rsidRPr="00A75A4B">
              <w:rPr>
                <w:rFonts w:ascii="Times New Roman" w:hAnsi="Times New Roman" w:cs="Times New Roman"/>
                <w:sz w:val="16"/>
                <w:szCs w:val="16"/>
                <w:lang w:val="en-US"/>
              </w:rPr>
              <w:t>Electre</w:t>
            </w:r>
            <w:proofErr w:type="spellEnd"/>
            <w:r w:rsidRPr="00A75A4B">
              <w:rPr>
                <w:rFonts w:ascii="Times New Roman" w:hAnsi="Times New Roman" w:cs="Times New Roman"/>
                <w:sz w:val="16"/>
                <w:szCs w:val="16"/>
                <w:lang w:val="en-US"/>
              </w:rPr>
              <w:t xml:space="preserve"> Tri</w:t>
            </w:r>
          </w:p>
        </w:tc>
        <w:tc>
          <w:tcPr>
            <w:tcW w:w="1300"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p>
        </w:tc>
        <w:tc>
          <w:tcPr>
            <w:tcW w:w="3520" w:type="dxa"/>
            <w:tcBorders>
              <w:left w:val="none" w:sz="0" w:space="0" w:color="auto"/>
            </w:tcBorders>
          </w:tcPr>
          <w:p w:rsidR="00B24A9A" w:rsidRPr="00F3320F" w:rsidRDefault="00B24A9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 xml:space="preserve">Προσδιορισμός κατηγορίας κινδύνου για τις ενέργειες </w:t>
            </w:r>
          </w:p>
        </w:tc>
      </w:tr>
      <w:tr w:rsidR="00B24A9A" w:rsidRPr="00A75A4B" w:rsidTr="00D45D85">
        <w:trPr>
          <w:cnfStyle w:val="00000010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r w:rsidRPr="00A75A4B">
              <w:rPr>
                <w:rFonts w:ascii="Times New Roman" w:hAnsi="Times New Roman" w:cs="Times New Roman"/>
                <w:b w:val="0"/>
                <w:sz w:val="16"/>
                <w:szCs w:val="16"/>
                <w:lang w:val="en-US"/>
              </w:rPr>
              <w:t xml:space="preserve">Juan Carlos </w:t>
            </w:r>
            <w:proofErr w:type="spellStart"/>
            <w:r w:rsidRPr="00A75A4B">
              <w:rPr>
                <w:rFonts w:ascii="Times New Roman" w:hAnsi="Times New Roman" w:cs="Times New Roman"/>
                <w:b w:val="0"/>
                <w:sz w:val="16"/>
                <w:szCs w:val="16"/>
                <w:lang w:val="en-US"/>
              </w:rPr>
              <w:t>Leyva</w:t>
            </w:r>
            <w:proofErr w:type="spellEnd"/>
            <w:r w:rsidRPr="00A75A4B">
              <w:rPr>
                <w:rFonts w:ascii="Times New Roman" w:hAnsi="Times New Roman" w:cs="Times New Roman"/>
                <w:b w:val="0"/>
                <w:sz w:val="16"/>
                <w:szCs w:val="16"/>
                <w:lang w:val="en-US"/>
              </w:rPr>
              <w:t xml:space="preserve"> </w:t>
            </w:r>
            <w:proofErr w:type="spellStart"/>
            <w:r w:rsidRPr="00A75A4B">
              <w:rPr>
                <w:rFonts w:ascii="Times New Roman" w:hAnsi="Times New Roman" w:cs="Times New Roman"/>
                <w:b w:val="0"/>
                <w:sz w:val="16"/>
                <w:szCs w:val="16"/>
                <w:lang w:val="en-US"/>
              </w:rPr>
              <w:t>López</w:t>
            </w:r>
            <w:proofErr w:type="spellEnd"/>
            <w:r w:rsidRPr="00A75A4B">
              <w:rPr>
                <w:rFonts w:ascii="Times New Roman" w:hAnsi="Times New Roman" w:cs="Times New Roman"/>
                <w:b w:val="0"/>
                <w:sz w:val="16"/>
                <w:szCs w:val="16"/>
                <w:lang w:val="en-US"/>
              </w:rPr>
              <w:t xml:space="preserve"> and Dina Esperanza </w:t>
            </w:r>
            <w:proofErr w:type="spellStart"/>
            <w:r w:rsidRPr="00A75A4B">
              <w:rPr>
                <w:rFonts w:ascii="Times New Roman" w:hAnsi="Times New Roman" w:cs="Times New Roman"/>
                <w:b w:val="0"/>
                <w:sz w:val="16"/>
                <w:szCs w:val="16"/>
                <w:lang w:val="en-US"/>
              </w:rPr>
              <w:t>López</w:t>
            </w:r>
            <w:proofErr w:type="spellEnd"/>
            <w:r w:rsidRPr="00A75A4B">
              <w:rPr>
                <w:rFonts w:ascii="Times New Roman" w:hAnsi="Times New Roman" w:cs="Times New Roman"/>
                <w:b w:val="0"/>
                <w:sz w:val="16"/>
                <w:szCs w:val="16"/>
                <w:lang w:val="en-US"/>
              </w:rPr>
              <w:t xml:space="preserve"> </w:t>
            </w:r>
            <w:proofErr w:type="spellStart"/>
            <w:r w:rsidRPr="00A75A4B">
              <w:rPr>
                <w:rFonts w:ascii="Times New Roman" w:hAnsi="Times New Roman" w:cs="Times New Roman"/>
                <w:b w:val="0"/>
                <w:sz w:val="16"/>
                <w:szCs w:val="16"/>
                <w:lang w:val="en-US"/>
              </w:rPr>
              <w:t>Elizalde</w:t>
            </w:r>
            <w:proofErr w:type="spellEnd"/>
          </w:p>
        </w:tc>
        <w:tc>
          <w:tcPr>
            <w:tcW w:w="785"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rPr>
            </w:pPr>
            <w:r w:rsidRPr="00A75A4B">
              <w:rPr>
                <w:rFonts w:ascii="Times New Roman" w:hAnsi="Times New Roman" w:cs="Times New Roman"/>
                <w:sz w:val="16"/>
                <w:szCs w:val="16"/>
              </w:rPr>
              <w:t>2002</w:t>
            </w:r>
          </w:p>
        </w:tc>
        <w:tc>
          <w:tcPr>
            <w:tcW w:w="1097" w:type="dxa"/>
            <w:tcBorders>
              <w:left w:val="none" w:sz="0" w:space="0" w:color="auto"/>
              <w:right w:val="none" w:sz="0" w:space="0" w:color="auto"/>
            </w:tcBorders>
          </w:tcPr>
          <w:p w:rsidR="00B24A9A" w:rsidRPr="00A75A4B" w:rsidRDefault="00B24A9A" w:rsidP="008D5768">
            <w:pPr>
              <w:cnfStyle w:val="000000100000"/>
              <w:rPr>
                <w:rFonts w:ascii="Times New Roman" w:eastAsia="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100000"/>
              <w:rPr>
                <w:rFonts w:ascii="Times New Roman" w:eastAsia="Times New Roman" w:hAnsi="Times New Roman" w:cs="Times New Roman"/>
                <w:sz w:val="16"/>
                <w:szCs w:val="16"/>
              </w:rPr>
            </w:pPr>
            <w:r w:rsidRPr="00A75A4B">
              <w:rPr>
                <w:rFonts w:ascii="Times New Roman" w:eastAsia="Times New Roman" w:hAnsi="Times New Roman" w:cs="Times New Roman"/>
                <w:sz w:val="16"/>
                <w:szCs w:val="16"/>
                <w:lang w:val="en-US"/>
              </w:rPr>
              <w:t>ELECTRE</w:t>
            </w:r>
            <w:r w:rsidRPr="00A75A4B">
              <w:rPr>
                <w:rFonts w:ascii="Times New Roman" w:eastAsia="Times New Roman" w:hAnsi="Times New Roman" w:cs="Times New Roman"/>
                <w:sz w:val="16"/>
                <w:szCs w:val="16"/>
              </w:rPr>
              <w:t xml:space="preserve"> ΙΙΙ</w:t>
            </w:r>
          </w:p>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eastAsia="Times New Roman" w:hAnsi="Times New Roman" w:cs="Times New Roman"/>
                <w:sz w:val="16"/>
                <w:szCs w:val="16"/>
                <w:lang w:val="en-US"/>
              </w:rPr>
              <w:t>ELECTRE</w:t>
            </w:r>
            <w:r w:rsidRPr="00A75A4B">
              <w:rPr>
                <w:rFonts w:ascii="Times New Roman" w:eastAsia="Times New Roman" w:hAnsi="Times New Roman" w:cs="Times New Roman"/>
                <w:sz w:val="16"/>
                <w:szCs w:val="16"/>
              </w:rPr>
              <w:t xml:space="preserve"> </w:t>
            </w:r>
            <w:r w:rsidRPr="00A75A4B">
              <w:rPr>
                <w:rFonts w:ascii="Times New Roman" w:eastAsia="Times New Roman" w:hAnsi="Times New Roman" w:cs="Times New Roman"/>
                <w:sz w:val="16"/>
                <w:szCs w:val="16"/>
                <w:lang w:val="en-US"/>
              </w:rPr>
              <w:t>GD</w:t>
            </w:r>
          </w:p>
        </w:tc>
        <w:tc>
          <w:tcPr>
            <w:tcW w:w="1300"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3520" w:type="dxa"/>
            <w:tcBorders>
              <w:left w:val="none" w:sz="0" w:space="0" w:color="auto"/>
            </w:tcBorders>
          </w:tcPr>
          <w:p w:rsidR="00B24A9A" w:rsidRPr="00F3320F" w:rsidRDefault="00B24A9A" w:rsidP="008D5768">
            <w:pPr>
              <w:cnfStyle w:val="000000100000"/>
              <w:rPr>
                <w:rFonts w:ascii="Times New Roman" w:hAnsi="Times New Roman" w:cs="Times New Roman"/>
                <w:sz w:val="16"/>
                <w:szCs w:val="16"/>
                <w:lang w:val="en-US"/>
              </w:rPr>
            </w:pPr>
            <w:r w:rsidRPr="00F3320F">
              <w:rPr>
                <w:rFonts w:ascii="Times New Roman" w:hAnsi="Times New Roman" w:cs="Times New Roman"/>
                <w:sz w:val="16"/>
                <w:szCs w:val="16"/>
                <w:lang w:val="en-US"/>
              </w:rPr>
              <w:t>-</w:t>
            </w:r>
          </w:p>
        </w:tc>
      </w:tr>
      <w:tr w:rsidR="00B24A9A" w:rsidRPr="00A75A4B" w:rsidTr="00D45D85">
        <w:trPr>
          <w:cnfStyle w:val="00000001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r w:rsidRPr="00A75A4B">
              <w:rPr>
                <w:rFonts w:ascii="Times New Roman" w:hAnsi="Times New Roman" w:cs="Times New Roman"/>
                <w:b w:val="0"/>
                <w:sz w:val="16"/>
                <w:szCs w:val="16"/>
                <w:lang w:val="en-US"/>
              </w:rPr>
              <w:t xml:space="preserve">Juan Carlos </w:t>
            </w:r>
            <w:proofErr w:type="spellStart"/>
            <w:r w:rsidRPr="00A75A4B">
              <w:rPr>
                <w:rFonts w:ascii="Times New Roman" w:hAnsi="Times New Roman" w:cs="Times New Roman"/>
                <w:b w:val="0"/>
                <w:sz w:val="16"/>
                <w:szCs w:val="16"/>
                <w:lang w:val="en-US"/>
              </w:rPr>
              <w:t>Leyva-Loopez</w:t>
            </w:r>
            <w:proofErr w:type="spellEnd"/>
            <w:r w:rsidRPr="00A75A4B">
              <w:rPr>
                <w:rFonts w:ascii="Times New Roman" w:hAnsi="Times New Roman" w:cs="Times New Roman"/>
                <w:b w:val="0"/>
                <w:sz w:val="16"/>
                <w:szCs w:val="16"/>
                <w:lang w:val="en-US"/>
              </w:rPr>
              <w:t xml:space="preserve"> and Eduardo </w:t>
            </w:r>
            <w:proofErr w:type="spellStart"/>
            <w:r w:rsidRPr="00A75A4B">
              <w:rPr>
                <w:rFonts w:ascii="Times New Roman" w:hAnsi="Times New Roman" w:cs="Times New Roman"/>
                <w:b w:val="0"/>
                <w:sz w:val="16"/>
                <w:szCs w:val="16"/>
                <w:lang w:val="en-US"/>
              </w:rPr>
              <w:t>Fernaandez-Gonzaalez</w:t>
            </w:r>
            <w:proofErr w:type="spellEnd"/>
          </w:p>
        </w:tc>
        <w:tc>
          <w:tcPr>
            <w:tcW w:w="785"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lang w:val="en-US"/>
              </w:rPr>
              <w:t>2003</w:t>
            </w:r>
          </w:p>
        </w:tc>
        <w:tc>
          <w:tcPr>
            <w:tcW w:w="109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lang w:val="en-US"/>
              </w:rPr>
              <w:t>ELECTRE III</w:t>
            </w:r>
          </w:p>
        </w:tc>
        <w:tc>
          <w:tcPr>
            <w:tcW w:w="1300"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p>
        </w:tc>
        <w:tc>
          <w:tcPr>
            <w:tcW w:w="3520" w:type="dxa"/>
            <w:tcBorders>
              <w:left w:val="none" w:sz="0" w:space="0" w:color="auto"/>
            </w:tcBorders>
          </w:tcPr>
          <w:p w:rsidR="00B24A9A" w:rsidRPr="00F3320F" w:rsidRDefault="00B24A9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τοποθεσίας ηλεκτροπαραγωγικού σταθμού στην Ευρώπη.</w:t>
            </w:r>
          </w:p>
        </w:tc>
      </w:tr>
      <w:bookmarkStart w:id="32" w:name="baep-author-id12"/>
      <w:tr w:rsidR="00B24A9A" w:rsidRPr="00A75A4B" w:rsidTr="00D45D85">
        <w:trPr>
          <w:cnfStyle w:val="000000100000"/>
        </w:trPr>
        <w:tc>
          <w:tcPr>
            <w:cnfStyle w:val="001000000000"/>
            <w:tcW w:w="1379" w:type="dxa"/>
            <w:tcBorders>
              <w:right w:val="none" w:sz="0" w:space="0" w:color="auto"/>
            </w:tcBorders>
          </w:tcPr>
          <w:p w:rsidR="00B24A9A" w:rsidRPr="00A75A4B" w:rsidRDefault="00A31D56" w:rsidP="008D5768">
            <w:pPr>
              <w:rPr>
                <w:rFonts w:ascii="Times New Roman" w:hAnsi="Times New Roman" w:cs="Times New Roman"/>
                <w:b w:val="0"/>
                <w:sz w:val="16"/>
                <w:szCs w:val="16"/>
                <w:lang w:val="en-US"/>
              </w:rPr>
            </w:pPr>
            <w:r w:rsidRPr="00A75A4B">
              <w:rPr>
                <w:rFonts w:ascii="Times New Roman" w:hAnsi="Times New Roman" w:cs="Times New Roman"/>
                <w:sz w:val="16"/>
                <w:szCs w:val="16"/>
              </w:rPr>
              <w:fldChar w:fldCharType="begin"/>
            </w:r>
            <w:r w:rsidR="00B24A9A" w:rsidRPr="00A75A4B">
              <w:rPr>
                <w:rFonts w:ascii="Times New Roman" w:hAnsi="Times New Roman" w:cs="Times New Roman"/>
                <w:b w:val="0"/>
                <w:sz w:val="16"/>
                <w:szCs w:val="16"/>
              </w:rPr>
              <w:instrText xml:space="preserve"> HYPERLINK "https://www.sciencedirect.com/science/article/pii/S0950705108000774" \l "!" </w:instrText>
            </w:r>
            <w:r w:rsidRPr="00A75A4B">
              <w:rPr>
                <w:rFonts w:ascii="Times New Roman" w:hAnsi="Times New Roman" w:cs="Times New Roman"/>
                <w:sz w:val="16"/>
                <w:szCs w:val="16"/>
              </w:rPr>
              <w:fldChar w:fldCharType="separate"/>
            </w:r>
            <w:proofErr w:type="spellStart"/>
            <w:r w:rsidR="00B24A9A" w:rsidRPr="00A75A4B">
              <w:rPr>
                <w:rStyle w:val="text"/>
                <w:rFonts w:ascii="Times New Roman" w:hAnsi="Times New Roman" w:cs="Times New Roman"/>
                <w:b w:val="0"/>
                <w:sz w:val="16"/>
                <w:szCs w:val="16"/>
              </w:rPr>
              <w:t>A.Shanian</w:t>
            </w:r>
            <w:proofErr w:type="spellEnd"/>
            <w:r w:rsidRPr="00A75A4B">
              <w:rPr>
                <w:rFonts w:ascii="Times New Roman" w:hAnsi="Times New Roman" w:cs="Times New Roman"/>
                <w:sz w:val="16"/>
                <w:szCs w:val="16"/>
              </w:rPr>
              <w:fldChar w:fldCharType="end"/>
            </w:r>
            <w:bookmarkEnd w:id="32"/>
            <w:r w:rsidR="00B24A9A" w:rsidRPr="00A75A4B">
              <w:rPr>
                <w:rFonts w:ascii="Times New Roman" w:hAnsi="Times New Roman" w:cs="Times New Roman"/>
                <w:b w:val="0"/>
                <w:sz w:val="16"/>
                <w:szCs w:val="16"/>
              </w:rPr>
              <w:t xml:space="preserve"> </w:t>
            </w:r>
            <w:r w:rsidR="00B24A9A" w:rsidRPr="00A75A4B">
              <w:rPr>
                <w:rFonts w:ascii="Times New Roman" w:hAnsi="Times New Roman" w:cs="Times New Roman"/>
                <w:b w:val="0"/>
                <w:sz w:val="16"/>
                <w:szCs w:val="16"/>
                <w:lang w:val="en-US"/>
              </w:rPr>
              <w:t>et al.</w:t>
            </w:r>
          </w:p>
        </w:tc>
        <w:tc>
          <w:tcPr>
            <w:tcW w:w="785"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rPr>
            </w:pPr>
            <w:r w:rsidRPr="00A75A4B">
              <w:rPr>
                <w:rFonts w:ascii="Times New Roman" w:hAnsi="Times New Roman" w:cs="Times New Roman"/>
                <w:sz w:val="16"/>
                <w:szCs w:val="16"/>
              </w:rPr>
              <w:t>2008</w:t>
            </w:r>
          </w:p>
        </w:tc>
        <w:tc>
          <w:tcPr>
            <w:tcW w:w="1097" w:type="dxa"/>
            <w:tcBorders>
              <w:left w:val="none" w:sz="0" w:space="0" w:color="auto"/>
              <w:right w:val="none" w:sz="0" w:space="0" w:color="auto"/>
            </w:tcBorders>
          </w:tcPr>
          <w:p w:rsidR="00B24A9A" w:rsidRPr="00A75A4B" w:rsidRDefault="00B24A9A" w:rsidP="008D5768">
            <w:pPr>
              <w:cnfStyle w:val="000000100000"/>
              <w:rPr>
                <w:rFonts w:ascii="Times New Roman" w:eastAsia="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100000"/>
              <w:rPr>
                <w:lang w:val="en-US"/>
              </w:rPr>
            </w:pPr>
            <w:r w:rsidRPr="00A75A4B">
              <w:rPr>
                <w:rFonts w:ascii="Times New Roman" w:hAnsi="Times New Roman" w:cs="Times New Roman"/>
                <w:sz w:val="16"/>
                <w:szCs w:val="16"/>
                <w:lang w:val="en-US"/>
              </w:rPr>
              <w:t>ELECTRE III</w:t>
            </w:r>
          </w:p>
        </w:tc>
        <w:tc>
          <w:tcPr>
            <w:tcW w:w="1300"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3520" w:type="dxa"/>
            <w:tcBorders>
              <w:left w:val="none" w:sz="0" w:space="0" w:color="auto"/>
            </w:tcBorders>
          </w:tcPr>
          <w:p w:rsidR="00B24A9A" w:rsidRPr="00F3320F" w:rsidRDefault="00B24A9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 xml:space="preserve">Επιλογή υλικών </w:t>
            </w:r>
          </w:p>
        </w:tc>
      </w:tr>
      <w:tr w:rsidR="00B24A9A" w:rsidRPr="00A75A4B" w:rsidTr="00D45D85">
        <w:trPr>
          <w:cnfStyle w:val="00000001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r w:rsidRPr="00A75A4B">
              <w:rPr>
                <w:rFonts w:ascii="Times New Roman" w:eastAsia="Times New Roman" w:hAnsi="Times New Roman" w:cs="Times New Roman"/>
                <w:b w:val="0"/>
                <w:sz w:val="16"/>
                <w:szCs w:val="16"/>
                <w:lang w:val="en-US"/>
              </w:rPr>
              <w:t xml:space="preserve">Luciana </w:t>
            </w:r>
            <w:proofErr w:type="spellStart"/>
            <w:r w:rsidRPr="00A75A4B">
              <w:rPr>
                <w:rFonts w:ascii="Times New Roman" w:eastAsia="Times New Roman" w:hAnsi="Times New Roman" w:cs="Times New Roman"/>
                <w:b w:val="0"/>
                <w:sz w:val="16"/>
                <w:szCs w:val="16"/>
                <w:lang w:val="en-US"/>
              </w:rPr>
              <w:t>Hazin</w:t>
            </w:r>
            <w:proofErr w:type="spellEnd"/>
            <w:r w:rsidRPr="00A75A4B">
              <w:rPr>
                <w:rFonts w:ascii="Times New Roman" w:eastAsia="Times New Roman" w:hAnsi="Times New Roman" w:cs="Times New Roman"/>
                <w:b w:val="0"/>
                <w:sz w:val="16"/>
                <w:szCs w:val="16"/>
                <w:lang w:val="en-US"/>
              </w:rPr>
              <w:t xml:space="preserve"> </w:t>
            </w:r>
            <w:proofErr w:type="spellStart"/>
            <w:r w:rsidRPr="00A75A4B">
              <w:rPr>
                <w:rFonts w:ascii="Times New Roman" w:eastAsia="Times New Roman" w:hAnsi="Times New Roman" w:cs="Times New Roman"/>
                <w:b w:val="0"/>
                <w:sz w:val="16"/>
                <w:szCs w:val="16"/>
                <w:lang w:val="en-US"/>
              </w:rPr>
              <w:t>Alencar</w:t>
            </w:r>
            <w:proofErr w:type="spellEnd"/>
          </w:p>
        </w:tc>
        <w:tc>
          <w:tcPr>
            <w:tcW w:w="785"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lang w:val="en-US"/>
              </w:rPr>
              <w:t>20</w:t>
            </w:r>
            <w:r>
              <w:rPr>
                <w:rFonts w:ascii="Times New Roman" w:hAnsi="Times New Roman" w:cs="Times New Roman"/>
                <w:sz w:val="16"/>
                <w:szCs w:val="16"/>
                <w:lang w:val="en-US"/>
              </w:rPr>
              <w:t>10</w:t>
            </w:r>
          </w:p>
        </w:tc>
        <w:tc>
          <w:tcPr>
            <w:tcW w:w="1097" w:type="dxa"/>
            <w:tcBorders>
              <w:left w:val="none" w:sz="0" w:space="0" w:color="auto"/>
              <w:right w:val="none" w:sz="0" w:space="0" w:color="auto"/>
            </w:tcBorders>
          </w:tcPr>
          <w:p w:rsidR="00B24A9A" w:rsidRPr="00A75A4B" w:rsidRDefault="00B24A9A" w:rsidP="008D5768">
            <w:pPr>
              <w:cnfStyle w:val="000000010000"/>
              <w:rPr>
                <w:rFonts w:ascii="Times New Roman" w:eastAsia="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010000"/>
              <w:rPr>
                <w:rFonts w:ascii="Times New Roman" w:eastAsia="Times New Roman" w:hAnsi="Times New Roman" w:cs="Times New Roman"/>
                <w:sz w:val="16"/>
                <w:szCs w:val="16"/>
                <w:lang w:val="en-US"/>
              </w:rPr>
            </w:pPr>
            <w:r w:rsidRPr="00A75A4B">
              <w:rPr>
                <w:rFonts w:ascii="Times New Roman" w:eastAsia="Times New Roman" w:hAnsi="Times New Roman" w:cs="Times New Roman"/>
                <w:sz w:val="16"/>
                <w:szCs w:val="16"/>
                <w:lang w:val="en-US"/>
              </w:rPr>
              <w:t xml:space="preserve">ELECTRE II; </w:t>
            </w:r>
          </w:p>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eastAsia="Times New Roman" w:hAnsi="Times New Roman" w:cs="Times New Roman"/>
                <w:sz w:val="16"/>
                <w:szCs w:val="16"/>
                <w:lang w:val="en-US"/>
              </w:rPr>
              <w:t>ELECTRE IV</w:t>
            </w:r>
          </w:p>
        </w:tc>
        <w:tc>
          <w:tcPr>
            <w:tcW w:w="1300"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p>
        </w:tc>
        <w:tc>
          <w:tcPr>
            <w:tcW w:w="3520" w:type="dxa"/>
            <w:tcBorders>
              <w:left w:val="none" w:sz="0" w:space="0" w:color="auto"/>
            </w:tcBorders>
          </w:tcPr>
          <w:p w:rsidR="00B24A9A" w:rsidRPr="00F3320F" w:rsidRDefault="00B24A9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κατασκευαστικών εταιριών.</w:t>
            </w:r>
          </w:p>
        </w:tc>
      </w:tr>
      <w:tr w:rsidR="00B24A9A" w:rsidRPr="00A75A4B" w:rsidTr="00D45D85">
        <w:trPr>
          <w:cnfStyle w:val="00000010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proofErr w:type="spellStart"/>
            <w:r w:rsidRPr="00A75A4B">
              <w:rPr>
                <w:rFonts w:ascii="Times New Roman" w:hAnsi="Times New Roman" w:cs="Times New Roman"/>
                <w:b w:val="0"/>
                <w:sz w:val="16"/>
                <w:szCs w:val="16"/>
              </w:rPr>
              <w:t>Salvatore</w:t>
            </w:r>
            <w:proofErr w:type="spellEnd"/>
            <w:r w:rsidRPr="00A75A4B">
              <w:rPr>
                <w:rFonts w:ascii="Times New Roman" w:hAnsi="Times New Roman" w:cs="Times New Roman"/>
                <w:b w:val="0"/>
                <w:sz w:val="16"/>
                <w:szCs w:val="16"/>
              </w:rPr>
              <w:t xml:space="preserve"> </w:t>
            </w:r>
            <w:proofErr w:type="spellStart"/>
            <w:r w:rsidRPr="00A75A4B">
              <w:rPr>
                <w:rFonts w:ascii="Times New Roman" w:hAnsi="Times New Roman" w:cs="Times New Roman"/>
                <w:b w:val="0"/>
                <w:sz w:val="16"/>
                <w:szCs w:val="16"/>
              </w:rPr>
              <w:t>Greco</w:t>
            </w:r>
            <w:proofErr w:type="spellEnd"/>
            <w:r w:rsidRPr="00A75A4B">
              <w:rPr>
                <w:rFonts w:ascii="Times New Roman" w:hAnsi="Times New Roman" w:cs="Times New Roman"/>
                <w:b w:val="0"/>
                <w:sz w:val="16"/>
                <w:szCs w:val="16"/>
              </w:rPr>
              <w:t xml:space="preserve"> </w:t>
            </w:r>
            <w:r w:rsidRPr="00A75A4B">
              <w:rPr>
                <w:rFonts w:ascii="Times New Roman" w:hAnsi="Times New Roman" w:cs="Times New Roman"/>
                <w:b w:val="0"/>
                <w:sz w:val="16"/>
                <w:szCs w:val="16"/>
                <w:lang w:val="en-US"/>
              </w:rPr>
              <w:t>et al.</w:t>
            </w:r>
          </w:p>
        </w:tc>
        <w:tc>
          <w:tcPr>
            <w:tcW w:w="785"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rPr>
            </w:pPr>
            <w:r w:rsidRPr="00A75A4B">
              <w:rPr>
                <w:rFonts w:ascii="Times New Roman" w:hAnsi="Times New Roman" w:cs="Times New Roman"/>
                <w:sz w:val="16"/>
                <w:szCs w:val="16"/>
              </w:rPr>
              <w:t>2009</w:t>
            </w:r>
          </w:p>
        </w:tc>
        <w:tc>
          <w:tcPr>
            <w:tcW w:w="1097"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UTA</w:t>
            </w:r>
          </w:p>
          <w:p w:rsidR="00B24A9A" w:rsidRPr="00A75A4B" w:rsidRDefault="00B24A9A" w:rsidP="008D5768">
            <w:pPr>
              <w:cnfStyle w:val="00000010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UTA</w:t>
            </w:r>
            <w:r w:rsidRPr="00A75A4B">
              <w:rPr>
                <w:rFonts w:ascii="Times New Roman" w:hAnsi="Times New Roman" w:cs="Times New Roman"/>
                <w:sz w:val="16"/>
                <w:szCs w:val="16"/>
                <w:vertAlign w:val="superscript"/>
                <w:lang w:val="en-US"/>
              </w:rPr>
              <w:t>GMS</w:t>
            </w:r>
            <w:r w:rsidRPr="00A75A4B">
              <w:rPr>
                <w:rFonts w:ascii="Times New Roman" w:hAnsi="Times New Roman" w:cs="Times New Roman"/>
                <w:sz w:val="16"/>
                <w:szCs w:val="16"/>
                <w:lang w:val="en-US"/>
              </w:rPr>
              <w:t>-GROUP,</w:t>
            </w:r>
          </w:p>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UTADIS</w:t>
            </w:r>
            <w:r w:rsidRPr="00A75A4B">
              <w:rPr>
                <w:rFonts w:ascii="Times New Roman" w:hAnsi="Times New Roman" w:cs="Times New Roman"/>
                <w:sz w:val="16"/>
                <w:szCs w:val="16"/>
                <w:vertAlign w:val="superscript"/>
                <w:lang w:val="en-US"/>
              </w:rPr>
              <w:t>GMS</w:t>
            </w:r>
            <w:r w:rsidRPr="00A75A4B">
              <w:rPr>
                <w:rFonts w:ascii="Times New Roman" w:hAnsi="Times New Roman" w:cs="Times New Roman"/>
                <w:sz w:val="16"/>
                <w:szCs w:val="16"/>
                <w:lang w:val="en-US"/>
              </w:rPr>
              <w:t xml:space="preserve">-GROUP </w:t>
            </w:r>
          </w:p>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ELECTRE</w:t>
            </w:r>
            <w:r w:rsidRPr="00A75A4B">
              <w:rPr>
                <w:rFonts w:ascii="Times New Roman" w:hAnsi="Times New Roman" w:cs="Times New Roman"/>
                <w:sz w:val="16"/>
                <w:szCs w:val="16"/>
                <w:vertAlign w:val="superscript"/>
                <w:lang w:val="en-US"/>
              </w:rPr>
              <w:t>GMS</w:t>
            </w:r>
            <w:r w:rsidRPr="00A75A4B">
              <w:rPr>
                <w:rFonts w:ascii="Times New Roman" w:hAnsi="Times New Roman" w:cs="Times New Roman"/>
                <w:sz w:val="16"/>
                <w:szCs w:val="16"/>
                <w:lang w:val="en-US"/>
              </w:rPr>
              <w:t>-GROUP.</w:t>
            </w:r>
          </w:p>
        </w:tc>
        <w:tc>
          <w:tcPr>
            <w:tcW w:w="1300"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3520" w:type="dxa"/>
            <w:tcBorders>
              <w:left w:val="none" w:sz="0" w:space="0" w:color="auto"/>
            </w:tcBorders>
          </w:tcPr>
          <w:p w:rsidR="00B24A9A" w:rsidRPr="00F3320F" w:rsidRDefault="00B24A9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Δεν περιέχει παράδειγμα.</w:t>
            </w:r>
          </w:p>
        </w:tc>
      </w:tr>
      <w:tr w:rsidR="00B24A9A" w:rsidRPr="00A75A4B" w:rsidTr="00D45D85">
        <w:trPr>
          <w:cnfStyle w:val="00000001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r w:rsidRPr="00A75A4B">
              <w:rPr>
                <w:rFonts w:ascii="Times New Roman" w:hAnsi="Times New Roman" w:cs="Times New Roman"/>
                <w:b w:val="0"/>
                <w:sz w:val="16"/>
                <w:szCs w:val="16"/>
                <w:lang w:val="en-US"/>
              </w:rPr>
              <w:t xml:space="preserve">Adel </w:t>
            </w:r>
            <w:proofErr w:type="spellStart"/>
            <w:r w:rsidRPr="00A75A4B">
              <w:rPr>
                <w:rFonts w:ascii="Times New Roman" w:hAnsi="Times New Roman" w:cs="Times New Roman"/>
                <w:b w:val="0"/>
                <w:sz w:val="16"/>
                <w:szCs w:val="16"/>
                <w:lang w:val="en-US"/>
              </w:rPr>
              <w:t>Hatami-Marbini</w:t>
            </w:r>
            <w:proofErr w:type="spellEnd"/>
            <w:r w:rsidRPr="00A75A4B">
              <w:rPr>
                <w:rFonts w:ascii="Times New Roman" w:hAnsi="Times New Roman" w:cs="Times New Roman"/>
                <w:b w:val="0"/>
                <w:sz w:val="16"/>
                <w:szCs w:val="16"/>
                <w:lang w:val="en-US"/>
              </w:rPr>
              <w:t xml:space="preserve"> and </w:t>
            </w:r>
            <w:proofErr w:type="spellStart"/>
            <w:r w:rsidRPr="00A75A4B">
              <w:rPr>
                <w:rFonts w:ascii="Times New Roman" w:hAnsi="Times New Roman" w:cs="Times New Roman"/>
                <w:b w:val="0"/>
                <w:sz w:val="16"/>
                <w:szCs w:val="16"/>
                <w:lang w:val="en-US"/>
              </w:rPr>
              <w:t>Madjid</w:t>
            </w:r>
            <w:proofErr w:type="spellEnd"/>
            <w:r w:rsidRPr="00A75A4B">
              <w:rPr>
                <w:rFonts w:ascii="Times New Roman" w:hAnsi="Times New Roman" w:cs="Times New Roman"/>
                <w:b w:val="0"/>
                <w:sz w:val="16"/>
                <w:szCs w:val="16"/>
                <w:lang w:val="en-US"/>
              </w:rPr>
              <w:t xml:space="preserve"> </w:t>
            </w:r>
            <w:proofErr w:type="spellStart"/>
            <w:r w:rsidRPr="00A75A4B">
              <w:rPr>
                <w:rFonts w:ascii="Times New Roman" w:hAnsi="Times New Roman" w:cs="Times New Roman"/>
                <w:b w:val="0"/>
                <w:sz w:val="16"/>
                <w:szCs w:val="16"/>
                <w:lang w:val="en-US"/>
              </w:rPr>
              <w:t>Tavana</w:t>
            </w:r>
            <w:proofErr w:type="spellEnd"/>
          </w:p>
        </w:tc>
        <w:tc>
          <w:tcPr>
            <w:tcW w:w="785"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lang w:val="en-US"/>
              </w:rPr>
              <w:t>2011</w:t>
            </w:r>
          </w:p>
        </w:tc>
        <w:tc>
          <w:tcPr>
            <w:tcW w:w="109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r w:rsidRPr="00A75A4B">
              <w:rPr>
                <w:rFonts w:ascii="Times New Roman" w:hAnsi="Times New Roman" w:cs="Times New Roman"/>
                <w:sz w:val="16"/>
                <w:szCs w:val="16"/>
                <w:lang w:val="en-US"/>
              </w:rPr>
              <w:t>ELECTRE I</w:t>
            </w:r>
          </w:p>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rPr>
              <w:t xml:space="preserve">Απόσταση </w:t>
            </w:r>
            <w:r w:rsidRPr="00A75A4B">
              <w:rPr>
                <w:rFonts w:ascii="Times New Roman" w:hAnsi="Times New Roman" w:cs="Times New Roman"/>
                <w:sz w:val="16"/>
                <w:szCs w:val="16"/>
                <w:lang w:val="en-US"/>
              </w:rPr>
              <w:t>Hamming</w:t>
            </w:r>
          </w:p>
        </w:tc>
        <w:tc>
          <w:tcPr>
            <w:tcW w:w="1300"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lang w:val="en-US"/>
              </w:rPr>
              <w:t>V</w:t>
            </w:r>
          </w:p>
        </w:tc>
        <w:tc>
          <w:tcPr>
            <w:tcW w:w="3520" w:type="dxa"/>
            <w:tcBorders>
              <w:left w:val="none" w:sz="0" w:space="0" w:color="auto"/>
            </w:tcBorders>
          </w:tcPr>
          <w:p w:rsidR="00B24A9A" w:rsidRPr="00F3320F" w:rsidRDefault="00B24A9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προμηθευτών</w:t>
            </w:r>
          </w:p>
        </w:tc>
      </w:tr>
      <w:tr w:rsidR="00B24A9A" w:rsidRPr="00A75A4B" w:rsidTr="00D45D85">
        <w:trPr>
          <w:cnfStyle w:val="00000010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rPr>
            </w:pPr>
            <w:proofErr w:type="spellStart"/>
            <w:r w:rsidRPr="00A75A4B">
              <w:rPr>
                <w:rFonts w:ascii="Times New Roman" w:hAnsi="Times New Roman" w:cs="Times New Roman"/>
                <w:b w:val="0"/>
                <w:sz w:val="16"/>
                <w:szCs w:val="16"/>
              </w:rPr>
              <w:t>Sri</w:t>
            </w:r>
            <w:proofErr w:type="spellEnd"/>
            <w:r w:rsidRPr="00A75A4B">
              <w:rPr>
                <w:rFonts w:ascii="Times New Roman" w:hAnsi="Times New Roman" w:cs="Times New Roman"/>
                <w:b w:val="0"/>
                <w:sz w:val="16"/>
                <w:szCs w:val="16"/>
              </w:rPr>
              <w:t xml:space="preserve"> </w:t>
            </w:r>
            <w:proofErr w:type="spellStart"/>
            <w:r w:rsidRPr="00A75A4B">
              <w:rPr>
                <w:rFonts w:ascii="Times New Roman" w:hAnsi="Times New Roman" w:cs="Times New Roman"/>
                <w:b w:val="0"/>
                <w:sz w:val="16"/>
                <w:szCs w:val="16"/>
              </w:rPr>
              <w:t>Hartati</w:t>
            </w:r>
            <w:proofErr w:type="spellEnd"/>
            <w:r w:rsidRPr="00A75A4B">
              <w:rPr>
                <w:rFonts w:ascii="Times New Roman" w:hAnsi="Times New Roman" w:cs="Times New Roman"/>
                <w:b w:val="0"/>
                <w:sz w:val="16"/>
                <w:szCs w:val="16"/>
              </w:rPr>
              <w:t xml:space="preserve"> </w:t>
            </w:r>
            <w:r w:rsidRPr="00A75A4B">
              <w:rPr>
                <w:rFonts w:ascii="Times New Roman" w:hAnsi="Times New Roman" w:cs="Times New Roman"/>
                <w:b w:val="0"/>
                <w:sz w:val="16"/>
                <w:szCs w:val="16"/>
                <w:lang w:val="en-US"/>
              </w:rPr>
              <w:t>et al.</w:t>
            </w:r>
          </w:p>
        </w:tc>
        <w:tc>
          <w:tcPr>
            <w:tcW w:w="785"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rPr>
            </w:pPr>
            <w:r w:rsidRPr="00A75A4B">
              <w:rPr>
                <w:rFonts w:ascii="Times New Roman" w:hAnsi="Times New Roman" w:cs="Times New Roman"/>
                <w:sz w:val="16"/>
                <w:szCs w:val="16"/>
              </w:rPr>
              <w:t>2011</w:t>
            </w:r>
          </w:p>
        </w:tc>
        <w:tc>
          <w:tcPr>
            <w:tcW w:w="1097" w:type="dxa"/>
            <w:tcBorders>
              <w:left w:val="none" w:sz="0" w:space="0" w:color="auto"/>
              <w:right w:val="none" w:sz="0" w:space="0" w:color="auto"/>
            </w:tcBorders>
          </w:tcPr>
          <w:p w:rsidR="00B24A9A" w:rsidRPr="00A75A4B" w:rsidRDefault="00B24A9A" w:rsidP="008D5768">
            <w:pPr>
              <w:cnfStyle w:val="000000100000"/>
              <w:rPr>
                <w:rFonts w:ascii="Times New Roman" w:eastAsia="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100000"/>
              <w:rPr>
                <w:sz w:val="16"/>
                <w:szCs w:val="16"/>
                <w:lang w:val="en-US"/>
              </w:rPr>
            </w:pPr>
            <w:proofErr w:type="spellStart"/>
            <w:r w:rsidRPr="00A75A4B">
              <w:rPr>
                <w:rFonts w:ascii="Times New Roman" w:hAnsi="Times New Roman" w:cs="Times New Roman"/>
                <w:sz w:val="16"/>
                <w:szCs w:val="16"/>
                <w:lang w:val="en-US"/>
              </w:rPr>
              <w:t>Electre</w:t>
            </w:r>
            <w:proofErr w:type="spellEnd"/>
            <w:r w:rsidRPr="00A75A4B">
              <w:rPr>
                <w:rFonts w:ascii="Times New Roman" w:hAnsi="Times New Roman" w:cs="Times New Roman"/>
                <w:sz w:val="16"/>
                <w:szCs w:val="16"/>
                <w:lang w:val="en-US"/>
              </w:rPr>
              <w:t xml:space="preserve"> Tri</w:t>
            </w:r>
            <w:r w:rsidRPr="00A75A4B">
              <w:rPr>
                <w:sz w:val="16"/>
                <w:szCs w:val="16"/>
                <w:lang w:val="en-US"/>
              </w:rPr>
              <w:t xml:space="preserve"> </w:t>
            </w:r>
          </w:p>
          <w:p w:rsidR="00B24A9A" w:rsidRPr="00A75A4B" w:rsidRDefault="00B24A9A" w:rsidP="008D5768">
            <w:pPr>
              <w:cnfStyle w:val="000000100000"/>
              <w:rPr>
                <w:rFonts w:eastAsia="Times New Roman"/>
                <w:kern w:val="36"/>
                <w:sz w:val="16"/>
                <w:szCs w:val="16"/>
                <w:lang w:val="en-US"/>
              </w:rPr>
            </w:pPr>
            <w:proofErr w:type="spellStart"/>
            <w:r w:rsidRPr="00A75A4B">
              <w:rPr>
                <w:rFonts w:eastAsia="Times New Roman"/>
                <w:kern w:val="36"/>
                <w:sz w:val="16"/>
                <w:szCs w:val="16"/>
                <w:lang w:val="en-US"/>
              </w:rPr>
              <w:t>Rrevised</w:t>
            </w:r>
            <w:proofErr w:type="spellEnd"/>
            <w:r w:rsidRPr="00A75A4B">
              <w:rPr>
                <w:rFonts w:eastAsia="Times New Roman"/>
                <w:kern w:val="36"/>
                <w:sz w:val="16"/>
                <w:szCs w:val="16"/>
                <w:lang w:val="en-US"/>
              </w:rPr>
              <w:t xml:space="preserve"> </w:t>
            </w:r>
            <w:proofErr w:type="spellStart"/>
            <w:r w:rsidRPr="00A75A4B">
              <w:rPr>
                <w:rFonts w:eastAsia="Times New Roman"/>
                <w:kern w:val="36"/>
                <w:sz w:val="16"/>
                <w:szCs w:val="16"/>
                <w:lang w:val="en-US"/>
              </w:rPr>
              <w:t>Simos</w:t>
            </w:r>
            <w:proofErr w:type="spellEnd"/>
            <w:r w:rsidRPr="00A75A4B">
              <w:rPr>
                <w:rFonts w:eastAsia="Times New Roman"/>
                <w:kern w:val="36"/>
                <w:sz w:val="16"/>
                <w:szCs w:val="16"/>
                <w:lang w:val="en-US"/>
              </w:rPr>
              <w:t>’ procedure</w:t>
            </w:r>
          </w:p>
          <w:p w:rsidR="00B24A9A" w:rsidRPr="00A75A4B" w:rsidRDefault="00B24A9A" w:rsidP="008D5768">
            <w:pPr>
              <w:cnfStyle w:val="000000100000"/>
              <w:rPr>
                <w:rFonts w:ascii="Times New Roman" w:hAnsi="Times New Roman" w:cs="Times New Roman"/>
                <w:sz w:val="16"/>
                <w:szCs w:val="16"/>
                <w:lang w:val="en-US"/>
              </w:rPr>
            </w:pPr>
          </w:p>
        </w:tc>
        <w:tc>
          <w:tcPr>
            <w:tcW w:w="1300"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3520" w:type="dxa"/>
            <w:tcBorders>
              <w:left w:val="none" w:sz="0" w:space="0" w:color="auto"/>
            </w:tcBorders>
          </w:tcPr>
          <w:p w:rsidR="00B24A9A" w:rsidRPr="00F3320F" w:rsidRDefault="00B24A9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Έρευνα για τα μεταλλαγμένα γονίδια που μπορούν να προκαλέσουν καρκίνο</w:t>
            </w:r>
          </w:p>
        </w:tc>
      </w:tr>
      <w:tr w:rsidR="00B24A9A" w:rsidRPr="00A75A4B" w:rsidTr="00D45D85">
        <w:trPr>
          <w:cnfStyle w:val="00000001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rPr>
            </w:pPr>
            <w:r w:rsidRPr="00A75A4B">
              <w:rPr>
                <w:rFonts w:ascii="Times New Roman" w:hAnsi="Times New Roman" w:cs="Times New Roman"/>
                <w:b w:val="0"/>
                <w:sz w:val="16"/>
                <w:szCs w:val="16"/>
                <w:lang w:val="en-US"/>
              </w:rPr>
              <w:t xml:space="preserve">Olivier </w:t>
            </w:r>
            <w:proofErr w:type="spellStart"/>
            <w:r w:rsidRPr="00A75A4B">
              <w:rPr>
                <w:rFonts w:ascii="Times New Roman" w:hAnsi="Times New Roman" w:cs="Times New Roman"/>
                <w:b w:val="0"/>
                <w:sz w:val="16"/>
                <w:szCs w:val="16"/>
                <w:lang w:val="en-US"/>
              </w:rPr>
              <w:t>Cailloux</w:t>
            </w:r>
            <w:proofErr w:type="spellEnd"/>
            <w:r w:rsidRPr="00A75A4B">
              <w:rPr>
                <w:rFonts w:ascii="Times New Roman" w:hAnsi="Times New Roman" w:cs="Times New Roman"/>
                <w:b w:val="0"/>
                <w:sz w:val="16"/>
                <w:szCs w:val="16"/>
              </w:rPr>
              <w:t xml:space="preserve"> </w:t>
            </w:r>
            <w:r w:rsidRPr="00A75A4B">
              <w:rPr>
                <w:rFonts w:ascii="Times New Roman" w:hAnsi="Times New Roman" w:cs="Times New Roman"/>
                <w:b w:val="0"/>
                <w:sz w:val="16"/>
                <w:szCs w:val="16"/>
                <w:lang w:val="en-US"/>
              </w:rPr>
              <w:t>et al.</w:t>
            </w:r>
          </w:p>
        </w:tc>
        <w:tc>
          <w:tcPr>
            <w:tcW w:w="785"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r w:rsidRPr="00A75A4B">
              <w:rPr>
                <w:rFonts w:ascii="Times New Roman" w:hAnsi="Times New Roman" w:cs="Times New Roman"/>
                <w:sz w:val="16"/>
                <w:szCs w:val="16"/>
              </w:rPr>
              <w:t>2012</w:t>
            </w:r>
          </w:p>
        </w:tc>
        <w:tc>
          <w:tcPr>
            <w:tcW w:w="1097" w:type="dxa"/>
            <w:tcBorders>
              <w:left w:val="none" w:sz="0" w:space="0" w:color="auto"/>
              <w:right w:val="none" w:sz="0" w:space="0" w:color="auto"/>
            </w:tcBorders>
          </w:tcPr>
          <w:p w:rsidR="00B24A9A" w:rsidRPr="00A75A4B" w:rsidRDefault="00B24A9A" w:rsidP="008D5768">
            <w:pPr>
              <w:cnfStyle w:val="000000010000"/>
              <w:rPr>
                <w:rFonts w:ascii="Times New Roman" w:eastAsia="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proofErr w:type="spellStart"/>
            <w:r w:rsidRPr="00A75A4B">
              <w:rPr>
                <w:rFonts w:ascii="Times New Roman" w:hAnsi="Times New Roman" w:cs="Times New Roman"/>
                <w:sz w:val="16"/>
                <w:szCs w:val="16"/>
                <w:lang w:val="en-US"/>
              </w:rPr>
              <w:t>Electre</w:t>
            </w:r>
            <w:proofErr w:type="spellEnd"/>
            <w:r w:rsidRPr="00A75A4B">
              <w:rPr>
                <w:rFonts w:ascii="Times New Roman" w:hAnsi="Times New Roman" w:cs="Times New Roman"/>
                <w:sz w:val="16"/>
                <w:szCs w:val="16"/>
                <w:lang w:val="en-US"/>
              </w:rPr>
              <w:t xml:space="preserve"> Tri</w:t>
            </w:r>
          </w:p>
        </w:tc>
        <w:tc>
          <w:tcPr>
            <w:tcW w:w="1300"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p>
        </w:tc>
        <w:tc>
          <w:tcPr>
            <w:tcW w:w="3520" w:type="dxa"/>
            <w:tcBorders>
              <w:left w:val="none" w:sz="0" w:space="0" w:color="auto"/>
            </w:tcBorders>
          </w:tcPr>
          <w:p w:rsidR="00B24A9A" w:rsidRPr="00F3320F" w:rsidRDefault="00B24A9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έρευνας προς χρηματοδότηση.</w:t>
            </w:r>
          </w:p>
        </w:tc>
      </w:tr>
      <w:tr w:rsidR="00B24A9A" w:rsidRPr="00A75A4B" w:rsidTr="00D45D85">
        <w:trPr>
          <w:cnfStyle w:val="00000010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r w:rsidRPr="00A75A4B">
              <w:rPr>
                <w:rFonts w:ascii="Times New Roman" w:hAnsi="Times New Roman" w:cs="Times New Roman"/>
                <w:b w:val="0"/>
                <w:sz w:val="16"/>
                <w:szCs w:val="16"/>
                <w:lang w:val="en-US"/>
              </w:rPr>
              <w:t xml:space="preserve">Juan Carlos </w:t>
            </w:r>
            <w:proofErr w:type="spellStart"/>
            <w:r w:rsidRPr="00A75A4B">
              <w:rPr>
                <w:rFonts w:ascii="Times New Roman" w:hAnsi="Times New Roman" w:cs="Times New Roman"/>
                <w:b w:val="0"/>
                <w:sz w:val="16"/>
                <w:szCs w:val="16"/>
                <w:lang w:val="en-US"/>
              </w:rPr>
              <w:t>Leyva</w:t>
            </w:r>
            <w:proofErr w:type="spellEnd"/>
            <w:r w:rsidRPr="00A75A4B">
              <w:rPr>
                <w:rFonts w:ascii="Times New Roman" w:hAnsi="Times New Roman" w:cs="Times New Roman"/>
                <w:b w:val="0"/>
                <w:sz w:val="16"/>
                <w:szCs w:val="16"/>
                <w:lang w:val="en-US"/>
              </w:rPr>
              <w:t xml:space="preserve"> </w:t>
            </w:r>
            <w:proofErr w:type="spellStart"/>
            <w:r w:rsidRPr="00A75A4B">
              <w:rPr>
                <w:rFonts w:ascii="Times New Roman" w:hAnsi="Times New Roman" w:cs="Times New Roman"/>
                <w:b w:val="0"/>
                <w:sz w:val="16"/>
                <w:szCs w:val="16"/>
                <w:lang w:val="en-US"/>
              </w:rPr>
              <w:t>López</w:t>
            </w:r>
            <w:proofErr w:type="spellEnd"/>
          </w:p>
          <w:p w:rsidR="00B24A9A" w:rsidRPr="00A75A4B" w:rsidRDefault="00B24A9A" w:rsidP="008D5768">
            <w:pPr>
              <w:rPr>
                <w:rFonts w:ascii="Times New Roman" w:hAnsi="Times New Roman" w:cs="Times New Roman"/>
                <w:b w:val="0"/>
                <w:sz w:val="16"/>
                <w:szCs w:val="16"/>
                <w:lang w:val="en-US"/>
              </w:rPr>
            </w:pPr>
            <w:r w:rsidRPr="00A75A4B">
              <w:rPr>
                <w:rFonts w:ascii="Times New Roman" w:hAnsi="Times New Roman" w:cs="Times New Roman"/>
                <w:b w:val="0"/>
                <w:sz w:val="16"/>
                <w:szCs w:val="16"/>
                <w:lang w:val="en-US"/>
              </w:rPr>
              <w:t xml:space="preserve">and , </w:t>
            </w:r>
            <w:proofErr w:type="spellStart"/>
            <w:r w:rsidRPr="00A75A4B">
              <w:rPr>
                <w:rFonts w:ascii="Times New Roman" w:hAnsi="Times New Roman" w:cs="Times New Roman"/>
                <w:b w:val="0"/>
                <w:sz w:val="16"/>
                <w:szCs w:val="16"/>
                <w:lang w:val="en-US"/>
              </w:rPr>
              <w:t>Pável</w:t>
            </w:r>
            <w:proofErr w:type="spellEnd"/>
            <w:r w:rsidRPr="00A75A4B">
              <w:rPr>
                <w:rFonts w:ascii="Times New Roman" w:hAnsi="Times New Roman" w:cs="Times New Roman"/>
                <w:b w:val="0"/>
                <w:sz w:val="16"/>
                <w:szCs w:val="16"/>
                <w:lang w:val="en-US"/>
              </w:rPr>
              <w:t xml:space="preserve"> </w:t>
            </w:r>
            <w:proofErr w:type="spellStart"/>
            <w:r w:rsidRPr="00A75A4B">
              <w:rPr>
                <w:rFonts w:ascii="Times New Roman" w:hAnsi="Times New Roman" w:cs="Times New Roman"/>
                <w:b w:val="0"/>
                <w:sz w:val="16"/>
                <w:szCs w:val="16"/>
                <w:lang w:val="en-US"/>
              </w:rPr>
              <w:t>Anselmo</w:t>
            </w:r>
            <w:proofErr w:type="spellEnd"/>
            <w:r w:rsidRPr="00A75A4B">
              <w:rPr>
                <w:rFonts w:ascii="Times New Roman" w:hAnsi="Times New Roman" w:cs="Times New Roman"/>
                <w:b w:val="0"/>
                <w:sz w:val="16"/>
                <w:szCs w:val="16"/>
                <w:lang w:val="en-US"/>
              </w:rPr>
              <w:t xml:space="preserve"> </w:t>
            </w:r>
            <w:proofErr w:type="spellStart"/>
            <w:r w:rsidRPr="00A75A4B">
              <w:rPr>
                <w:rFonts w:ascii="Times New Roman" w:hAnsi="Times New Roman" w:cs="Times New Roman"/>
                <w:b w:val="0"/>
                <w:sz w:val="16"/>
                <w:szCs w:val="16"/>
                <w:lang w:val="en-US"/>
              </w:rPr>
              <w:t>Álvarez</w:t>
            </w:r>
            <w:proofErr w:type="spellEnd"/>
            <w:r w:rsidRPr="00A75A4B">
              <w:rPr>
                <w:rFonts w:ascii="Times New Roman" w:hAnsi="Times New Roman" w:cs="Times New Roman"/>
                <w:b w:val="0"/>
                <w:sz w:val="16"/>
                <w:szCs w:val="16"/>
                <w:lang w:val="en-US"/>
              </w:rPr>
              <w:t xml:space="preserve"> Carrillo</w:t>
            </w:r>
          </w:p>
          <w:p w:rsidR="00B24A9A" w:rsidRPr="00A75A4B" w:rsidRDefault="00B24A9A" w:rsidP="008D5768">
            <w:pPr>
              <w:rPr>
                <w:rFonts w:ascii="Times New Roman" w:hAnsi="Times New Roman" w:cs="Times New Roman"/>
                <w:b w:val="0"/>
                <w:sz w:val="16"/>
                <w:szCs w:val="16"/>
                <w:lang w:val="en-US"/>
              </w:rPr>
            </w:pPr>
          </w:p>
        </w:tc>
        <w:tc>
          <w:tcPr>
            <w:tcW w:w="785"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2013</w:t>
            </w:r>
          </w:p>
        </w:tc>
        <w:tc>
          <w:tcPr>
            <w:tcW w:w="1097"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tabs>
                <w:tab w:val="left" w:pos="940"/>
              </w:tabs>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SADGAGE</w:t>
            </w:r>
            <w:r w:rsidRPr="00A75A4B">
              <w:rPr>
                <w:rFonts w:ascii="Times New Roman" w:eastAsia="Times New Roman" w:hAnsi="Times New Roman" w:cs="Times New Roman"/>
                <w:sz w:val="16"/>
                <w:szCs w:val="16"/>
                <w:lang w:val="en-US"/>
              </w:rPr>
              <w:t xml:space="preserve"> (= </w:t>
            </w:r>
            <w:proofErr w:type="spellStart"/>
            <w:r w:rsidRPr="00A75A4B">
              <w:rPr>
                <w:rFonts w:ascii="Times New Roman" w:hAnsi="Times New Roman" w:cs="Times New Roman"/>
                <w:sz w:val="16"/>
                <w:szCs w:val="16"/>
                <w:lang w:val="en-US"/>
              </w:rPr>
              <w:t>Sistema</w:t>
            </w:r>
            <w:proofErr w:type="spellEnd"/>
            <w:r w:rsidRPr="00A75A4B">
              <w:rPr>
                <w:rFonts w:ascii="Times New Roman" w:hAnsi="Times New Roman" w:cs="Times New Roman"/>
                <w:sz w:val="16"/>
                <w:szCs w:val="16"/>
                <w:lang w:val="en-US"/>
              </w:rPr>
              <w:t xml:space="preserve">  de  </w:t>
            </w:r>
            <w:proofErr w:type="spellStart"/>
            <w:r w:rsidRPr="00A75A4B">
              <w:rPr>
                <w:rFonts w:ascii="Times New Roman" w:hAnsi="Times New Roman" w:cs="Times New Roman"/>
                <w:sz w:val="16"/>
                <w:szCs w:val="16"/>
                <w:lang w:val="en-US"/>
              </w:rPr>
              <w:t>Apoyo</w:t>
            </w:r>
            <w:proofErr w:type="spellEnd"/>
            <w:r w:rsidRPr="00A75A4B">
              <w:rPr>
                <w:rFonts w:ascii="Times New Roman" w:hAnsi="Times New Roman" w:cs="Times New Roman"/>
                <w:sz w:val="16"/>
                <w:szCs w:val="16"/>
                <w:lang w:val="en-US"/>
              </w:rPr>
              <w:t xml:space="preserve">  a  la  </w:t>
            </w:r>
            <w:proofErr w:type="spellStart"/>
            <w:r w:rsidRPr="00A75A4B">
              <w:rPr>
                <w:rFonts w:ascii="Times New Roman" w:hAnsi="Times New Roman" w:cs="Times New Roman"/>
                <w:sz w:val="16"/>
                <w:szCs w:val="16"/>
                <w:lang w:val="en-US"/>
              </w:rPr>
              <w:t>Decisión</w:t>
            </w:r>
            <w:proofErr w:type="spellEnd"/>
            <w:r w:rsidRPr="00A75A4B">
              <w:rPr>
                <w:rFonts w:ascii="Times New Roman" w:hAnsi="Times New Roman" w:cs="Times New Roman"/>
                <w:sz w:val="16"/>
                <w:szCs w:val="16"/>
                <w:lang w:val="en-US"/>
              </w:rPr>
              <w:t xml:space="preserve">  en  </w:t>
            </w:r>
            <w:proofErr w:type="spellStart"/>
            <w:r w:rsidRPr="00A75A4B">
              <w:rPr>
                <w:rFonts w:ascii="Times New Roman" w:hAnsi="Times New Roman" w:cs="Times New Roman"/>
                <w:sz w:val="16"/>
                <w:szCs w:val="16"/>
                <w:lang w:val="en-US"/>
              </w:rPr>
              <w:t>Grupo</w:t>
            </w:r>
            <w:proofErr w:type="spellEnd"/>
            <w:r w:rsidRPr="00A75A4B">
              <w:rPr>
                <w:rFonts w:ascii="Times New Roman" w:hAnsi="Times New Roman" w:cs="Times New Roman"/>
                <w:sz w:val="16"/>
                <w:szCs w:val="16"/>
                <w:lang w:val="en-US"/>
              </w:rPr>
              <w:t xml:space="preserve">  con </w:t>
            </w:r>
            <w:proofErr w:type="spellStart"/>
            <w:r w:rsidRPr="00A75A4B">
              <w:rPr>
                <w:rFonts w:ascii="Times New Roman" w:hAnsi="Times New Roman" w:cs="Times New Roman"/>
                <w:sz w:val="16"/>
                <w:szCs w:val="16"/>
                <w:lang w:val="en-US"/>
              </w:rPr>
              <w:t>Algoritmos</w:t>
            </w:r>
            <w:proofErr w:type="spellEnd"/>
            <w:r w:rsidRPr="00A75A4B">
              <w:rPr>
                <w:rFonts w:ascii="Times New Roman" w:hAnsi="Times New Roman" w:cs="Times New Roman"/>
                <w:sz w:val="16"/>
                <w:szCs w:val="16"/>
                <w:lang w:val="en-US"/>
              </w:rPr>
              <w:t xml:space="preserve">  </w:t>
            </w:r>
            <w:proofErr w:type="spellStart"/>
            <w:r w:rsidRPr="00A75A4B">
              <w:rPr>
                <w:rFonts w:ascii="Times New Roman" w:hAnsi="Times New Roman" w:cs="Times New Roman"/>
                <w:sz w:val="16"/>
                <w:szCs w:val="16"/>
                <w:lang w:val="en-US"/>
              </w:rPr>
              <w:t>Genéticos</w:t>
            </w:r>
            <w:proofErr w:type="spellEnd"/>
            <w:r w:rsidRPr="00A75A4B">
              <w:rPr>
                <w:rFonts w:ascii="Times New Roman" w:hAnsi="Times New Roman" w:cs="Times New Roman"/>
                <w:sz w:val="16"/>
                <w:szCs w:val="16"/>
                <w:lang w:val="en-US"/>
              </w:rPr>
              <w:t xml:space="preserve">  y  </w:t>
            </w:r>
            <w:proofErr w:type="spellStart"/>
            <w:r w:rsidRPr="00A75A4B">
              <w:rPr>
                <w:rFonts w:ascii="Times New Roman" w:hAnsi="Times New Roman" w:cs="Times New Roman"/>
                <w:sz w:val="16"/>
                <w:szCs w:val="16"/>
                <w:lang w:val="en-US"/>
              </w:rPr>
              <w:t>Electre</w:t>
            </w:r>
            <w:proofErr w:type="spellEnd"/>
            <w:r w:rsidRPr="00A75A4B">
              <w:rPr>
                <w:rFonts w:ascii="Times New Roman" w:hAnsi="Times New Roman" w:cs="Times New Roman"/>
                <w:sz w:val="16"/>
                <w:szCs w:val="16"/>
                <w:lang w:val="en-US"/>
              </w:rPr>
              <w:t xml:space="preserve">  III  on  the  World  Wide Web)</w:t>
            </w:r>
          </w:p>
          <w:p w:rsidR="00B24A9A" w:rsidRPr="00A75A4B" w:rsidRDefault="00B24A9A" w:rsidP="008D5768">
            <w:pPr>
              <w:cnfStyle w:val="000000100000"/>
              <w:rPr>
                <w:rFonts w:ascii="Times New Roman" w:eastAsia="Times New Roman" w:hAnsi="Times New Roman" w:cs="Times New Roman"/>
                <w:sz w:val="16"/>
                <w:szCs w:val="16"/>
              </w:rPr>
            </w:pPr>
            <w:r w:rsidRPr="00A75A4B">
              <w:rPr>
                <w:rFonts w:ascii="Times New Roman" w:eastAsia="Times New Roman" w:hAnsi="Times New Roman" w:cs="Times New Roman"/>
                <w:sz w:val="16"/>
                <w:szCs w:val="16"/>
                <w:lang w:val="en-US"/>
              </w:rPr>
              <w:t>ELECTRE</w:t>
            </w:r>
            <w:r w:rsidRPr="00A75A4B">
              <w:rPr>
                <w:rFonts w:ascii="Times New Roman" w:eastAsia="Times New Roman" w:hAnsi="Times New Roman" w:cs="Times New Roman"/>
                <w:sz w:val="16"/>
                <w:szCs w:val="16"/>
              </w:rPr>
              <w:t xml:space="preserve"> ΙΙΙ</w:t>
            </w:r>
          </w:p>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Brainstorming</w:t>
            </w:r>
          </w:p>
        </w:tc>
        <w:tc>
          <w:tcPr>
            <w:tcW w:w="1300"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3520" w:type="dxa"/>
            <w:tcBorders>
              <w:left w:val="none" w:sz="0" w:space="0" w:color="auto"/>
            </w:tcBorders>
          </w:tcPr>
          <w:p w:rsidR="00B24A9A" w:rsidRPr="00F3320F" w:rsidRDefault="00B24A9A" w:rsidP="008D5768">
            <w:pPr>
              <w:cnfStyle w:val="000000100000"/>
              <w:rPr>
                <w:rFonts w:ascii="Times New Roman" w:hAnsi="Times New Roman" w:cs="Times New Roman"/>
                <w:sz w:val="16"/>
                <w:szCs w:val="16"/>
                <w:lang w:val="en-US"/>
              </w:rPr>
            </w:pPr>
            <w:r w:rsidRPr="00F3320F">
              <w:rPr>
                <w:rFonts w:ascii="Times New Roman" w:hAnsi="Times New Roman" w:cs="Times New Roman"/>
                <w:sz w:val="16"/>
                <w:szCs w:val="16"/>
                <w:lang w:val="en-US"/>
              </w:rPr>
              <w:t>-</w:t>
            </w:r>
          </w:p>
        </w:tc>
      </w:tr>
      <w:tr w:rsidR="00B24A9A" w:rsidRPr="00A75A4B" w:rsidTr="00D45D85">
        <w:trPr>
          <w:cnfStyle w:val="00000001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proofErr w:type="spellStart"/>
            <w:r w:rsidRPr="00A75A4B">
              <w:rPr>
                <w:rFonts w:ascii="Times New Roman" w:hAnsi="Times New Roman" w:cs="Times New Roman"/>
                <w:b w:val="0"/>
                <w:sz w:val="16"/>
                <w:szCs w:val="16"/>
                <w:lang w:val="en-US"/>
              </w:rPr>
              <w:t>Kavita</w:t>
            </w:r>
            <w:proofErr w:type="spellEnd"/>
            <w:r w:rsidRPr="00A75A4B">
              <w:rPr>
                <w:rFonts w:ascii="Times New Roman" w:hAnsi="Times New Roman" w:cs="Times New Roman"/>
                <w:b w:val="0"/>
                <w:sz w:val="16"/>
                <w:szCs w:val="16"/>
                <w:lang w:val="en-US"/>
              </w:rPr>
              <w:t xml:space="preserve"> Devi and </w:t>
            </w:r>
            <w:proofErr w:type="spellStart"/>
            <w:r w:rsidRPr="00A75A4B">
              <w:rPr>
                <w:rFonts w:ascii="Times New Roman" w:hAnsi="Times New Roman" w:cs="Times New Roman"/>
                <w:b w:val="0"/>
                <w:sz w:val="16"/>
                <w:szCs w:val="16"/>
                <w:lang w:val="en-US"/>
              </w:rPr>
              <w:t>Shiv</w:t>
            </w:r>
            <w:proofErr w:type="spellEnd"/>
            <w:r w:rsidRPr="00A75A4B">
              <w:rPr>
                <w:rFonts w:ascii="Times New Roman" w:hAnsi="Times New Roman" w:cs="Times New Roman"/>
                <w:b w:val="0"/>
                <w:sz w:val="16"/>
                <w:szCs w:val="16"/>
                <w:lang w:val="en-US"/>
              </w:rPr>
              <w:t xml:space="preserve"> Prasad </w:t>
            </w:r>
            <w:proofErr w:type="spellStart"/>
            <w:r w:rsidRPr="00A75A4B">
              <w:rPr>
                <w:rFonts w:ascii="Times New Roman" w:hAnsi="Times New Roman" w:cs="Times New Roman"/>
                <w:b w:val="0"/>
                <w:sz w:val="16"/>
                <w:szCs w:val="16"/>
                <w:lang w:val="en-US"/>
              </w:rPr>
              <w:t>Yadav</w:t>
            </w:r>
            <w:proofErr w:type="spellEnd"/>
          </w:p>
        </w:tc>
        <w:tc>
          <w:tcPr>
            <w:tcW w:w="785"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r w:rsidRPr="00A75A4B">
              <w:rPr>
                <w:rFonts w:ascii="Times New Roman" w:hAnsi="Times New Roman" w:cs="Times New Roman"/>
                <w:sz w:val="16"/>
                <w:szCs w:val="16"/>
              </w:rPr>
              <w:t>2012</w:t>
            </w:r>
          </w:p>
        </w:tc>
        <w:tc>
          <w:tcPr>
            <w:tcW w:w="109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r w:rsidRPr="00A75A4B">
              <w:rPr>
                <w:rFonts w:ascii="Times New Roman" w:hAnsi="Times New Roman" w:cs="Times New Roman"/>
                <w:sz w:val="16"/>
                <w:szCs w:val="16"/>
              </w:rPr>
              <w:t>Επέκταση της μεθόδου σε ασαφές περιβάλλον.</w:t>
            </w:r>
          </w:p>
        </w:tc>
        <w:tc>
          <w:tcPr>
            <w:tcW w:w="1300"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rPr>
            </w:pPr>
            <w:r w:rsidRPr="00A75A4B">
              <w:rPr>
                <w:rFonts w:ascii="Times New Roman" w:hAnsi="Times New Roman" w:cs="Times New Roman"/>
                <w:sz w:val="16"/>
                <w:szCs w:val="16"/>
                <w:lang w:val="en-US"/>
              </w:rPr>
              <w:t>V</w:t>
            </w:r>
          </w:p>
        </w:tc>
        <w:tc>
          <w:tcPr>
            <w:tcW w:w="3520" w:type="dxa"/>
            <w:tcBorders>
              <w:left w:val="none" w:sz="0" w:space="0" w:color="auto"/>
            </w:tcBorders>
          </w:tcPr>
          <w:p w:rsidR="00B24A9A" w:rsidRPr="00F3320F" w:rsidRDefault="00B24A9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τοποθεσίας για βιομηχανική εγκατάσταση.</w:t>
            </w:r>
          </w:p>
        </w:tc>
      </w:tr>
      <w:tr w:rsidR="00B24A9A" w:rsidRPr="00A75A4B" w:rsidTr="00D45D85">
        <w:trPr>
          <w:cnfStyle w:val="000000100000"/>
          <w:trHeight w:val="547"/>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proofErr w:type="spellStart"/>
            <w:r w:rsidRPr="00A75A4B">
              <w:rPr>
                <w:rFonts w:ascii="Times New Roman" w:hAnsi="Times New Roman" w:cs="Times New Roman"/>
                <w:b w:val="0"/>
                <w:sz w:val="16"/>
                <w:szCs w:val="16"/>
                <w:lang w:val="en-US"/>
              </w:rPr>
              <w:t>Behnam</w:t>
            </w:r>
            <w:proofErr w:type="spellEnd"/>
            <w:r w:rsidRPr="00A75A4B">
              <w:rPr>
                <w:rFonts w:ascii="Times New Roman" w:hAnsi="Times New Roman" w:cs="Times New Roman"/>
                <w:b w:val="0"/>
                <w:sz w:val="16"/>
                <w:szCs w:val="16"/>
                <w:lang w:val="en-US"/>
              </w:rPr>
              <w:t xml:space="preserve"> </w:t>
            </w:r>
            <w:proofErr w:type="spellStart"/>
            <w:r w:rsidRPr="00A75A4B">
              <w:rPr>
                <w:rFonts w:ascii="Times New Roman" w:hAnsi="Times New Roman" w:cs="Times New Roman"/>
                <w:b w:val="0"/>
                <w:sz w:val="16"/>
                <w:szCs w:val="16"/>
                <w:lang w:val="en-US"/>
              </w:rPr>
              <w:t>Vahdani</w:t>
            </w:r>
            <w:proofErr w:type="spellEnd"/>
            <w:r w:rsidRPr="00A75A4B">
              <w:rPr>
                <w:rFonts w:ascii="Times New Roman" w:hAnsi="Times New Roman" w:cs="Times New Roman"/>
                <w:b w:val="0"/>
                <w:sz w:val="16"/>
                <w:szCs w:val="16"/>
                <w:lang w:val="en-US"/>
              </w:rPr>
              <w:t xml:space="preserve"> et al.</w:t>
            </w:r>
          </w:p>
        </w:tc>
        <w:tc>
          <w:tcPr>
            <w:tcW w:w="785"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2013</w:t>
            </w:r>
          </w:p>
        </w:tc>
        <w:tc>
          <w:tcPr>
            <w:tcW w:w="1097" w:type="dxa"/>
            <w:tcBorders>
              <w:left w:val="none" w:sz="0" w:space="0" w:color="auto"/>
              <w:right w:val="none" w:sz="0" w:space="0" w:color="auto"/>
            </w:tcBorders>
          </w:tcPr>
          <w:p w:rsidR="00B24A9A" w:rsidRPr="00A75A4B" w:rsidRDefault="00B24A9A" w:rsidP="008D5768">
            <w:pPr>
              <w:cnfStyle w:val="000000100000"/>
              <w:rPr>
                <w:rFonts w:ascii="Times New Roman" w:eastAsia="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rPr>
            </w:pPr>
            <w:r w:rsidRPr="00A75A4B">
              <w:rPr>
                <w:rFonts w:ascii="Times New Roman" w:hAnsi="Times New Roman" w:cs="Times New Roman"/>
                <w:sz w:val="16"/>
                <w:szCs w:val="16"/>
              </w:rPr>
              <w:t>Επέκταση της μεθόδου σε ασαφές περιβάλλον.</w:t>
            </w:r>
          </w:p>
        </w:tc>
        <w:tc>
          <w:tcPr>
            <w:tcW w:w="1300"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rPr>
            </w:pPr>
            <w:r w:rsidRPr="00A75A4B">
              <w:rPr>
                <w:rFonts w:ascii="Times New Roman" w:hAnsi="Times New Roman" w:cs="Times New Roman"/>
                <w:sz w:val="16"/>
                <w:szCs w:val="16"/>
                <w:lang w:val="en-US"/>
              </w:rPr>
              <w:t>V</w:t>
            </w:r>
          </w:p>
        </w:tc>
        <w:tc>
          <w:tcPr>
            <w:tcW w:w="3520" w:type="dxa"/>
            <w:tcBorders>
              <w:left w:val="none" w:sz="0" w:space="0" w:color="auto"/>
            </w:tcBorders>
          </w:tcPr>
          <w:p w:rsidR="00B24A9A" w:rsidRPr="00F3320F" w:rsidRDefault="00B24A9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βιομηχανικού συστήματος.</w:t>
            </w:r>
          </w:p>
        </w:tc>
      </w:tr>
      <w:tr w:rsidR="00B24A9A" w:rsidRPr="00A75A4B" w:rsidTr="00D45D85">
        <w:trPr>
          <w:cnfStyle w:val="00000001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rPr>
            </w:pPr>
            <w:proofErr w:type="spellStart"/>
            <w:r w:rsidRPr="00A75A4B">
              <w:rPr>
                <w:rFonts w:ascii="Times New Roman" w:hAnsi="Times New Roman" w:cs="Times New Roman"/>
                <w:b w:val="0"/>
                <w:sz w:val="16"/>
                <w:szCs w:val="16"/>
              </w:rPr>
              <w:t>Ting</w:t>
            </w:r>
            <w:proofErr w:type="spellEnd"/>
            <w:r w:rsidRPr="00A75A4B">
              <w:rPr>
                <w:rFonts w:ascii="Times New Roman" w:hAnsi="Times New Roman" w:cs="Times New Roman"/>
                <w:b w:val="0"/>
                <w:sz w:val="16"/>
                <w:szCs w:val="16"/>
              </w:rPr>
              <w:t>-</w:t>
            </w:r>
            <w:proofErr w:type="spellStart"/>
            <w:r w:rsidRPr="00A75A4B">
              <w:rPr>
                <w:rFonts w:ascii="Times New Roman" w:hAnsi="Times New Roman" w:cs="Times New Roman"/>
                <w:b w:val="0"/>
                <w:sz w:val="16"/>
                <w:szCs w:val="16"/>
              </w:rPr>
              <w:t>Yu</w:t>
            </w:r>
            <w:proofErr w:type="spellEnd"/>
            <w:r w:rsidRPr="00A75A4B">
              <w:rPr>
                <w:rFonts w:ascii="Times New Roman" w:hAnsi="Times New Roman" w:cs="Times New Roman"/>
                <w:b w:val="0"/>
                <w:sz w:val="16"/>
                <w:szCs w:val="16"/>
              </w:rPr>
              <w:t xml:space="preserve"> </w:t>
            </w:r>
            <w:proofErr w:type="spellStart"/>
            <w:r w:rsidRPr="00A75A4B">
              <w:rPr>
                <w:rFonts w:ascii="Times New Roman" w:hAnsi="Times New Roman" w:cs="Times New Roman"/>
                <w:b w:val="0"/>
                <w:sz w:val="16"/>
                <w:szCs w:val="16"/>
              </w:rPr>
              <w:t>Chen</w:t>
            </w:r>
            <w:proofErr w:type="spellEnd"/>
          </w:p>
        </w:tc>
        <w:tc>
          <w:tcPr>
            <w:tcW w:w="785"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lang w:val="en-US"/>
              </w:rPr>
              <w:t>2014</w:t>
            </w:r>
          </w:p>
        </w:tc>
        <w:tc>
          <w:tcPr>
            <w:tcW w:w="1097" w:type="dxa"/>
            <w:tcBorders>
              <w:left w:val="none" w:sz="0" w:space="0" w:color="auto"/>
              <w:right w:val="none" w:sz="0" w:space="0" w:color="auto"/>
            </w:tcBorders>
          </w:tcPr>
          <w:p w:rsidR="00B24A9A" w:rsidRPr="00A75A4B" w:rsidRDefault="00B24A9A" w:rsidP="008D5768">
            <w:pPr>
              <w:cnfStyle w:val="000000010000"/>
              <w:rPr>
                <w:rFonts w:ascii="Times New Roman" w:eastAsia="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autoSpaceDE w:val="0"/>
              <w:autoSpaceDN w:val="0"/>
              <w:adjustRightInd w:val="0"/>
              <w:cnfStyle w:val="000000010000"/>
              <w:rPr>
                <w:rFonts w:ascii="Times New Roman" w:hAnsi="Times New Roman" w:cs="Times New Roman"/>
                <w:sz w:val="16"/>
                <w:szCs w:val="16"/>
                <w:lang w:val="en-US"/>
              </w:rPr>
            </w:pPr>
            <w:r w:rsidRPr="00A75A4B">
              <w:rPr>
                <w:rFonts w:ascii="Times New Roman" w:hAnsi="Times New Roman" w:cs="Times New Roman"/>
                <w:sz w:val="16"/>
                <w:szCs w:val="16"/>
              </w:rPr>
              <w:t>Ι</w:t>
            </w:r>
            <w:proofErr w:type="spellStart"/>
            <w:r w:rsidRPr="00A75A4B">
              <w:rPr>
                <w:rFonts w:ascii="Times New Roman" w:hAnsi="Times New Roman" w:cs="Times New Roman"/>
                <w:sz w:val="16"/>
                <w:szCs w:val="16"/>
                <w:lang w:val="en-US"/>
              </w:rPr>
              <w:t>nterval</w:t>
            </w:r>
            <w:proofErr w:type="spellEnd"/>
            <w:r w:rsidRPr="00A75A4B">
              <w:rPr>
                <w:rFonts w:ascii="Times New Roman" w:hAnsi="Times New Roman" w:cs="Times New Roman"/>
                <w:sz w:val="16"/>
                <w:szCs w:val="16"/>
                <w:lang w:val="en-US"/>
              </w:rPr>
              <w:t xml:space="preserve"> </w:t>
            </w:r>
            <w:r w:rsidRPr="00A75A4B">
              <w:rPr>
                <w:rFonts w:ascii="Times New Roman" w:hAnsi="Times New Roman" w:cs="Times New Roman"/>
                <w:sz w:val="16"/>
                <w:szCs w:val="16"/>
              </w:rPr>
              <w:t>Τ</w:t>
            </w:r>
            <w:r w:rsidRPr="00A75A4B">
              <w:rPr>
                <w:rFonts w:ascii="Times New Roman" w:hAnsi="Times New Roman" w:cs="Times New Roman"/>
                <w:sz w:val="16"/>
                <w:szCs w:val="16"/>
                <w:lang w:val="en-US"/>
              </w:rPr>
              <w:t>ype-2 Triangular Fuzzy Sets (</w:t>
            </w:r>
            <w:r w:rsidRPr="00A75A4B">
              <w:rPr>
                <w:rFonts w:ascii="Times New Roman" w:hAnsi="Times New Roman" w:cs="Times New Roman"/>
                <w:sz w:val="16"/>
                <w:szCs w:val="16"/>
              </w:rPr>
              <w:t>ή</w:t>
            </w:r>
            <w:r w:rsidRPr="00A75A4B">
              <w:rPr>
                <w:rFonts w:ascii="Times New Roman" w:hAnsi="Times New Roman" w:cs="Times New Roman"/>
                <w:sz w:val="16"/>
                <w:szCs w:val="16"/>
                <w:lang w:val="en-US"/>
              </w:rPr>
              <w:t xml:space="preserve"> IT2TrFNs)</w:t>
            </w:r>
          </w:p>
        </w:tc>
        <w:tc>
          <w:tcPr>
            <w:tcW w:w="1300" w:type="dxa"/>
            <w:tcBorders>
              <w:left w:val="none" w:sz="0" w:space="0" w:color="auto"/>
              <w:right w:val="none" w:sz="0" w:space="0" w:color="auto"/>
            </w:tcBorders>
          </w:tcPr>
          <w:p w:rsidR="00B24A9A" w:rsidRPr="00A75A4B" w:rsidRDefault="00B24A9A" w:rsidP="008D5768">
            <w:pPr>
              <w:cnfStyle w:val="000000010000"/>
              <w:rPr>
                <w:rFonts w:ascii="Times New Roman" w:hAnsi="Times New Roman" w:cs="Times New Roman"/>
                <w:sz w:val="16"/>
                <w:szCs w:val="16"/>
                <w:lang w:val="en-US"/>
              </w:rPr>
            </w:pPr>
            <w:r w:rsidRPr="00A75A4B">
              <w:rPr>
                <w:rFonts w:ascii="Times New Roman" w:hAnsi="Times New Roman" w:cs="Times New Roman"/>
                <w:sz w:val="16"/>
                <w:szCs w:val="16"/>
                <w:lang w:val="en-US"/>
              </w:rPr>
              <w:t>V</w:t>
            </w:r>
          </w:p>
        </w:tc>
        <w:tc>
          <w:tcPr>
            <w:tcW w:w="3520" w:type="dxa"/>
            <w:tcBorders>
              <w:left w:val="none" w:sz="0" w:space="0" w:color="auto"/>
            </w:tcBorders>
          </w:tcPr>
          <w:p w:rsidR="00B24A9A" w:rsidRPr="00F3320F" w:rsidRDefault="00B24A9A"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προμηθευτή.</w:t>
            </w:r>
          </w:p>
        </w:tc>
      </w:tr>
      <w:tr w:rsidR="00B24A9A" w:rsidRPr="00A75A4B" w:rsidTr="00D45D85">
        <w:trPr>
          <w:cnfStyle w:val="000000100000"/>
        </w:trPr>
        <w:tc>
          <w:tcPr>
            <w:cnfStyle w:val="001000000000"/>
            <w:tcW w:w="1379" w:type="dxa"/>
            <w:tcBorders>
              <w:right w:val="none" w:sz="0" w:space="0" w:color="auto"/>
            </w:tcBorders>
          </w:tcPr>
          <w:p w:rsidR="00B24A9A" w:rsidRPr="00A75A4B" w:rsidRDefault="00B24A9A" w:rsidP="008D5768">
            <w:pPr>
              <w:rPr>
                <w:rFonts w:ascii="Times New Roman" w:hAnsi="Times New Roman" w:cs="Times New Roman"/>
                <w:b w:val="0"/>
                <w:sz w:val="16"/>
                <w:szCs w:val="16"/>
                <w:lang w:val="en-US"/>
              </w:rPr>
            </w:pPr>
            <w:proofErr w:type="spellStart"/>
            <w:r w:rsidRPr="00A75A4B">
              <w:rPr>
                <w:rFonts w:ascii="Times New Roman" w:hAnsi="Times New Roman" w:cs="Times New Roman"/>
                <w:b w:val="0"/>
                <w:sz w:val="16"/>
                <w:szCs w:val="16"/>
                <w:lang w:val="en-US"/>
              </w:rPr>
              <w:t>Shide</w:t>
            </w:r>
            <w:proofErr w:type="spellEnd"/>
            <w:r w:rsidRPr="00A75A4B">
              <w:rPr>
                <w:rFonts w:ascii="Times New Roman" w:hAnsi="Times New Roman" w:cs="Times New Roman"/>
                <w:b w:val="0"/>
                <w:sz w:val="16"/>
                <w:szCs w:val="16"/>
                <w:lang w:val="en-US"/>
              </w:rPr>
              <w:t xml:space="preserve"> Sadat </w:t>
            </w:r>
            <w:proofErr w:type="spellStart"/>
            <w:r w:rsidRPr="00A75A4B">
              <w:rPr>
                <w:rFonts w:ascii="Times New Roman" w:hAnsi="Times New Roman" w:cs="Times New Roman"/>
                <w:b w:val="0"/>
                <w:sz w:val="16"/>
                <w:szCs w:val="16"/>
                <w:lang w:val="en-US"/>
              </w:rPr>
              <w:t>Hashemi</w:t>
            </w:r>
            <w:proofErr w:type="spellEnd"/>
            <w:r w:rsidRPr="00A75A4B">
              <w:rPr>
                <w:rFonts w:ascii="Times New Roman" w:hAnsi="Times New Roman" w:cs="Times New Roman"/>
                <w:b w:val="0"/>
                <w:sz w:val="16"/>
                <w:szCs w:val="16"/>
                <w:lang w:val="en-US"/>
              </w:rPr>
              <w:t xml:space="preserve"> et al.</w:t>
            </w:r>
          </w:p>
        </w:tc>
        <w:tc>
          <w:tcPr>
            <w:tcW w:w="785"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rPr>
            </w:pPr>
            <w:r w:rsidRPr="00A75A4B">
              <w:rPr>
                <w:rFonts w:ascii="Times New Roman" w:hAnsi="Times New Roman" w:cs="Times New Roman"/>
                <w:sz w:val="16"/>
                <w:szCs w:val="16"/>
              </w:rPr>
              <w:t>2016</w:t>
            </w:r>
          </w:p>
        </w:tc>
        <w:tc>
          <w:tcPr>
            <w:tcW w:w="1097"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ELECTRE III</w:t>
            </w:r>
          </w:p>
          <w:p w:rsidR="00B24A9A" w:rsidRPr="00A75A4B" w:rsidRDefault="00B24A9A" w:rsidP="008D5768">
            <w:pPr>
              <w:cnfStyle w:val="000000100000"/>
              <w:rPr>
                <w:rFonts w:ascii="Times New Roman" w:hAnsi="Times New Roman" w:cs="Times New Roman"/>
                <w:sz w:val="16"/>
                <w:szCs w:val="16"/>
                <w:lang w:val="en-US"/>
              </w:rPr>
            </w:pPr>
            <w:r w:rsidRPr="00A75A4B">
              <w:rPr>
                <w:rFonts w:ascii="Times New Roman" w:hAnsi="Times New Roman" w:cs="Times New Roman"/>
                <w:sz w:val="16"/>
                <w:szCs w:val="16"/>
                <w:lang w:val="en-US"/>
              </w:rPr>
              <w:t xml:space="preserve">Interval-Valued </w:t>
            </w:r>
            <w:proofErr w:type="spellStart"/>
            <w:r w:rsidRPr="00A75A4B">
              <w:rPr>
                <w:rFonts w:ascii="Times New Roman" w:hAnsi="Times New Roman" w:cs="Times New Roman"/>
                <w:sz w:val="16"/>
                <w:szCs w:val="16"/>
                <w:lang w:val="en-US"/>
              </w:rPr>
              <w:t>Intuitionistic</w:t>
            </w:r>
            <w:proofErr w:type="spellEnd"/>
            <w:r w:rsidRPr="00A75A4B">
              <w:rPr>
                <w:rFonts w:ascii="Times New Roman" w:hAnsi="Times New Roman" w:cs="Times New Roman"/>
                <w:sz w:val="16"/>
                <w:szCs w:val="16"/>
                <w:lang w:val="en-US"/>
              </w:rPr>
              <w:t xml:space="preserve"> Fuzzy Information (</w:t>
            </w:r>
            <w:r w:rsidRPr="00A75A4B">
              <w:rPr>
                <w:rFonts w:ascii="Times New Roman" w:hAnsi="Times New Roman" w:cs="Times New Roman"/>
                <w:sz w:val="16"/>
                <w:szCs w:val="16"/>
              </w:rPr>
              <w:t>ή</w:t>
            </w:r>
            <w:r w:rsidRPr="00A75A4B">
              <w:rPr>
                <w:rFonts w:ascii="Times New Roman" w:hAnsi="Times New Roman" w:cs="Times New Roman"/>
                <w:sz w:val="16"/>
                <w:szCs w:val="16"/>
                <w:lang w:val="en-US"/>
              </w:rPr>
              <w:t xml:space="preserve"> IVIFNS)</w:t>
            </w:r>
          </w:p>
          <w:p w:rsidR="00B24A9A" w:rsidRPr="00A75A4B" w:rsidRDefault="00B24A9A" w:rsidP="008D5768">
            <w:pPr>
              <w:cnfStyle w:val="000000100000"/>
              <w:rPr>
                <w:rFonts w:ascii="Times New Roman" w:hAnsi="Times New Roman" w:cs="Times New Roman"/>
                <w:sz w:val="16"/>
                <w:szCs w:val="16"/>
                <w:lang w:val="en-US"/>
              </w:rPr>
            </w:pPr>
          </w:p>
        </w:tc>
        <w:tc>
          <w:tcPr>
            <w:tcW w:w="1300" w:type="dxa"/>
            <w:tcBorders>
              <w:left w:val="none" w:sz="0" w:space="0" w:color="auto"/>
              <w:right w:val="none" w:sz="0" w:space="0" w:color="auto"/>
            </w:tcBorders>
          </w:tcPr>
          <w:p w:rsidR="00B24A9A" w:rsidRPr="00A75A4B" w:rsidRDefault="00B24A9A" w:rsidP="008D5768">
            <w:pPr>
              <w:cnfStyle w:val="000000100000"/>
              <w:rPr>
                <w:rFonts w:ascii="Times New Roman" w:hAnsi="Times New Roman" w:cs="Times New Roman"/>
                <w:sz w:val="16"/>
                <w:szCs w:val="16"/>
              </w:rPr>
            </w:pPr>
            <w:r w:rsidRPr="00A75A4B">
              <w:rPr>
                <w:rFonts w:ascii="Times New Roman" w:hAnsi="Times New Roman" w:cs="Times New Roman"/>
                <w:sz w:val="16"/>
                <w:szCs w:val="16"/>
                <w:lang w:val="en-US"/>
              </w:rPr>
              <w:t>V</w:t>
            </w:r>
          </w:p>
        </w:tc>
        <w:tc>
          <w:tcPr>
            <w:tcW w:w="3520" w:type="dxa"/>
            <w:tcBorders>
              <w:left w:val="none" w:sz="0" w:space="0" w:color="auto"/>
            </w:tcBorders>
          </w:tcPr>
          <w:p w:rsidR="00B24A9A" w:rsidRPr="00F3320F" w:rsidRDefault="00B24A9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επενδυτικού προγράμματος.</w:t>
            </w:r>
          </w:p>
          <w:p w:rsidR="00B24A9A" w:rsidRPr="00F3320F" w:rsidRDefault="00B24A9A"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Επιλογή τύπου κλιματισμού βιβλιοθήκης.</w:t>
            </w:r>
          </w:p>
        </w:tc>
      </w:tr>
    </w:tbl>
    <w:p w:rsidR="00B24A9A" w:rsidRPr="00E86504" w:rsidRDefault="00B24A9A" w:rsidP="00B24A9A">
      <w:pPr>
        <w:spacing w:after="0" w:line="360" w:lineRule="auto"/>
        <w:ind w:firstLine="1134"/>
        <w:jc w:val="both"/>
        <w:rPr>
          <w:rFonts w:ascii="Times New Roman" w:hAnsi="Times New Roman" w:cs="Times New Roman"/>
          <w:sz w:val="24"/>
          <w:szCs w:val="24"/>
        </w:rPr>
      </w:pPr>
    </w:p>
    <w:p w:rsidR="00B24A9A" w:rsidRPr="00FC2352" w:rsidRDefault="00B24A9A" w:rsidP="00B24A9A">
      <w:pPr>
        <w:spacing w:after="0" w:line="360" w:lineRule="auto"/>
        <w:ind w:firstLine="1134"/>
        <w:jc w:val="both"/>
        <w:rPr>
          <w:rFonts w:ascii="Times New Roman" w:hAnsi="Times New Roman" w:cs="Times New Roman"/>
          <w:sz w:val="24"/>
          <w:szCs w:val="24"/>
        </w:rPr>
      </w:pPr>
      <w:r w:rsidRPr="00FC2352">
        <w:rPr>
          <w:rFonts w:ascii="Times New Roman" w:hAnsi="Times New Roman" w:cs="Times New Roman"/>
          <w:sz w:val="24"/>
          <w:szCs w:val="24"/>
        </w:rPr>
        <w:t>Χρησιμοποιώντας τα βάρη σημαντικότητας των αποφασιζόντων και την ομαδική συναίνεση των γνωμοδοτήσεων μετά την ανάλυση αυτή, προτείνουν τη χρήση του υβριδικού μέσου όρου με τις σταθμισμένες μέσες τιμές και τις πράξεις διατεταγμένου μέσου (</w:t>
      </w:r>
      <w:proofErr w:type="spellStart"/>
      <w:r w:rsidRPr="00FC2352">
        <w:rPr>
          <w:rFonts w:ascii="Times New Roman" w:hAnsi="Times New Roman" w:cs="Times New Roman"/>
          <w:sz w:val="24"/>
          <w:szCs w:val="24"/>
        </w:rPr>
        <w:t>ordered</w:t>
      </w:r>
      <w:proofErr w:type="spellEnd"/>
      <w:r w:rsidRPr="00FC2352">
        <w:rPr>
          <w:rFonts w:ascii="Times New Roman" w:hAnsi="Times New Roman" w:cs="Times New Roman"/>
          <w:sz w:val="24"/>
          <w:szCs w:val="24"/>
        </w:rPr>
        <w:t xml:space="preserve"> </w:t>
      </w:r>
      <w:proofErr w:type="spellStart"/>
      <w:r w:rsidRPr="00FC2352">
        <w:rPr>
          <w:rFonts w:ascii="Times New Roman" w:hAnsi="Times New Roman" w:cs="Times New Roman"/>
          <w:sz w:val="24"/>
          <w:szCs w:val="24"/>
        </w:rPr>
        <w:t>weighted</w:t>
      </w:r>
      <w:proofErr w:type="spellEnd"/>
      <w:r w:rsidRPr="00FC2352">
        <w:rPr>
          <w:rFonts w:ascii="Times New Roman" w:hAnsi="Times New Roman" w:cs="Times New Roman"/>
          <w:sz w:val="24"/>
          <w:szCs w:val="24"/>
        </w:rPr>
        <w:t xml:space="preserve"> </w:t>
      </w:r>
      <w:proofErr w:type="spellStart"/>
      <w:r w:rsidRPr="00FC2352">
        <w:rPr>
          <w:rFonts w:ascii="Times New Roman" w:hAnsi="Times New Roman" w:cs="Times New Roman"/>
          <w:sz w:val="24"/>
          <w:szCs w:val="24"/>
        </w:rPr>
        <w:t>averaging</w:t>
      </w:r>
      <w:proofErr w:type="spellEnd"/>
      <w:r w:rsidRPr="00FC2352">
        <w:rPr>
          <w:rFonts w:ascii="Times New Roman" w:hAnsi="Times New Roman" w:cs="Times New Roman"/>
          <w:sz w:val="24"/>
          <w:szCs w:val="24"/>
        </w:rPr>
        <w:t>, OWA) για να συγχωνευθούν οι μεμονωμένες γνωμοδοτήσεις και να καθοριστούν οι ομαδικές απόψεις. Για την ανάλυση έγινε χρήση της έννοιας «επισημασμένη  προσέγγιση απόστασης» για να προσδιοριστούν οι δείκτες συμφωνίας και μη συμφωνίας για κάθε ζεύγος εναλλακτικών λύσεων. Με σεβασμό στη συνολική μήτρα υπεροχής,  χρησιμοποιήθηκε το γράφημα απόφασης για τον προσδιορισμό της σειράς μερικής προτίμησης των εναλλακτικών λύσεων και των λύσεων που με την ELECTRE δεν φάνηκαν να διέπονται από σχέσεις υπεροχής. Το παρόν έγγραφο προσέφερε πρόσθετες προσεγγίσεις στο τελικό στάδιο επιλογής για την επίτευξη της γραμμικής ταξινόμησης των εναλλακτικών επιλογών.</w:t>
      </w:r>
    </w:p>
    <w:p w:rsidR="00B24A9A" w:rsidRDefault="00B24A9A" w:rsidP="00B24A9A">
      <w:pPr>
        <w:tabs>
          <w:tab w:val="left" w:pos="1745"/>
        </w:tabs>
        <w:spacing w:after="0" w:line="360" w:lineRule="auto"/>
        <w:ind w:firstLine="1134"/>
        <w:jc w:val="both"/>
        <w:rPr>
          <w:rFonts w:ascii="Times New Roman" w:hAnsi="Times New Roman" w:cs="Times New Roman"/>
          <w:sz w:val="24"/>
          <w:szCs w:val="24"/>
        </w:rPr>
      </w:pPr>
      <w:r w:rsidRPr="00FC2352">
        <w:rPr>
          <w:rFonts w:ascii="Times New Roman" w:hAnsi="Times New Roman" w:cs="Times New Roman"/>
          <w:noProof/>
          <w:sz w:val="24"/>
          <w:szCs w:val="24"/>
        </w:rPr>
        <w:t>Οι</w:t>
      </w:r>
      <w:r w:rsidRPr="00FC2352">
        <w:rPr>
          <w:rFonts w:ascii="Times New Roman" w:hAnsi="Times New Roman" w:cs="Times New Roman"/>
          <w:noProof/>
          <w:sz w:val="24"/>
          <w:szCs w:val="24"/>
          <w:lang w:val="en-US"/>
        </w:rPr>
        <w:t xml:space="preserve"> Shide Sadat Hashemi et al. </w:t>
      </w:r>
      <w:r w:rsidRPr="00FC2352">
        <w:rPr>
          <w:rFonts w:ascii="Times New Roman" w:hAnsi="Times New Roman" w:cs="Times New Roman"/>
          <w:noProof/>
          <w:sz w:val="24"/>
          <w:szCs w:val="24"/>
        </w:rPr>
        <w:t xml:space="preserve">(2016) παρουσιάζουν μια μελέτη με βάση τη διαισθητική ασαφή πληροφορία από την εκτίμηση της απόστασης μέσα από τη επέκταση της μεθόδου </w:t>
      </w:r>
      <w:r w:rsidRPr="00FC2352">
        <w:rPr>
          <w:rFonts w:ascii="Times New Roman" w:hAnsi="Times New Roman" w:cs="Times New Roman"/>
          <w:noProof/>
          <w:sz w:val="24"/>
          <w:szCs w:val="24"/>
          <w:lang w:val="en-US"/>
        </w:rPr>
        <w:t>ELECTRE</w:t>
      </w:r>
      <w:r w:rsidRPr="00FC2352">
        <w:rPr>
          <w:rFonts w:ascii="Times New Roman" w:hAnsi="Times New Roman" w:cs="Times New Roman"/>
          <w:noProof/>
          <w:sz w:val="24"/>
          <w:szCs w:val="24"/>
        </w:rPr>
        <w:t xml:space="preserve"> </w:t>
      </w:r>
      <w:r w:rsidRPr="00FC2352">
        <w:rPr>
          <w:rFonts w:ascii="Times New Roman" w:hAnsi="Times New Roman" w:cs="Times New Roman"/>
          <w:noProof/>
          <w:sz w:val="24"/>
          <w:szCs w:val="24"/>
          <w:lang w:val="en-US"/>
        </w:rPr>
        <w:t>III</w:t>
      </w:r>
      <w:r w:rsidRPr="00FC2352">
        <w:rPr>
          <w:rFonts w:ascii="Times New Roman" w:hAnsi="Times New Roman" w:cs="Times New Roman"/>
          <w:sz w:val="24"/>
          <w:szCs w:val="24"/>
        </w:rPr>
        <w:t>. Μετά τον κ</w:t>
      </w:r>
      <w:r w:rsidRPr="00FC2352">
        <w:rPr>
          <w:rFonts w:ascii="Times New Roman" w:hAnsi="Times New Roman" w:cs="Times New Roman"/>
          <w:iCs/>
          <w:sz w:val="24"/>
          <w:szCs w:val="24"/>
        </w:rPr>
        <w:t>αθορισμό της σημαντικότητας του κάθε μέλους  της ομάδας των αποφασιζόντων γίνεται ο υπολογισμός των αποδόσεων των εναλλακτικών αφού οι αποφασίζοντες εκφράσουν την ατομικές τους απόψεις και εκτιμήσουν τις εναλλακτικές με βάση τα κριτήρια και τα βάρη των κριτηρίων</w:t>
      </w:r>
      <w:r w:rsidRPr="00FC2352">
        <w:rPr>
          <w:rFonts w:ascii="Times New Roman" w:hAnsi="Times New Roman" w:cs="Times New Roman"/>
          <w:sz w:val="24"/>
          <w:szCs w:val="24"/>
        </w:rPr>
        <w:t>. Στη συνέχεια γίνεται ο κ</w:t>
      </w:r>
      <w:r w:rsidRPr="00FC2352">
        <w:rPr>
          <w:rFonts w:ascii="Times New Roman" w:hAnsi="Times New Roman" w:cs="Times New Roman"/>
          <w:iCs/>
          <w:sz w:val="24"/>
          <w:szCs w:val="24"/>
        </w:rPr>
        <w:t>αθορισμός των βαρών των κριτηρίων όταν τα μέλη της ομάδας εκφράζουν ο καθένας την κρίση τους όσον αφορά τα βάρη των κριτηρίων</w:t>
      </w:r>
      <w:r w:rsidRPr="00FC2352">
        <w:rPr>
          <w:rFonts w:ascii="Times New Roman" w:hAnsi="Times New Roman" w:cs="Times New Roman"/>
          <w:sz w:val="24"/>
          <w:szCs w:val="24"/>
        </w:rPr>
        <w:t>. Κατόπιν γίνεται η κ</w:t>
      </w:r>
      <w:r w:rsidRPr="00FC2352">
        <w:rPr>
          <w:rFonts w:ascii="Times New Roman" w:hAnsi="Times New Roman" w:cs="Times New Roman"/>
          <w:iCs/>
          <w:sz w:val="24"/>
          <w:szCs w:val="24"/>
        </w:rPr>
        <w:t>ατασκευή της μήτρας συμφωνιών.</w:t>
      </w:r>
      <w:r w:rsidR="00FF6A7F">
        <w:rPr>
          <w:rFonts w:ascii="Times New Roman" w:hAnsi="Times New Roman" w:cs="Times New Roman"/>
          <w:iCs/>
          <w:sz w:val="24"/>
          <w:szCs w:val="24"/>
        </w:rPr>
        <w:t xml:space="preserve"> </w:t>
      </w:r>
      <w:r w:rsidRPr="00FC2352">
        <w:rPr>
          <w:rFonts w:ascii="Times New Roman" w:hAnsi="Times New Roman" w:cs="Times New Roman"/>
          <w:iCs/>
          <w:sz w:val="24"/>
          <w:szCs w:val="24"/>
        </w:rPr>
        <w:t>Καθορίζονται τα κατώφλια,</w:t>
      </w:r>
      <w:r w:rsidRPr="00FC2352">
        <w:rPr>
          <w:rFonts w:ascii="Times New Roman" w:hAnsi="Times New Roman" w:cs="Times New Roman"/>
          <w:sz w:val="24"/>
          <w:szCs w:val="24"/>
        </w:rPr>
        <w:t xml:space="preserve"> </w:t>
      </w:r>
      <w:r w:rsidRPr="00FC2352">
        <w:rPr>
          <w:rFonts w:ascii="Times New Roman" w:hAnsi="Times New Roman" w:cs="Times New Roman"/>
          <w:iCs/>
          <w:sz w:val="24"/>
          <w:szCs w:val="24"/>
          <w:lang w:val="en-US"/>
        </w:rPr>
        <w:t>P</w:t>
      </w:r>
      <w:r w:rsidRPr="00FC2352">
        <w:rPr>
          <w:rFonts w:ascii="Times New Roman" w:hAnsi="Times New Roman" w:cs="Times New Roman"/>
          <w:iCs/>
          <w:sz w:val="24"/>
          <w:szCs w:val="24"/>
        </w:rPr>
        <w:t xml:space="preserve"> για την ισχυρή προτίμηση</w:t>
      </w:r>
      <w:r w:rsidRPr="00FC2352">
        <w:rPr>
          <w:rFonts w:ascii="Times New Roman" w:hAnsi="Times New Roman" w:cs="Times New Roman"/>
          <w:sz w:val="24"/>
          <w:szCs w:val="24"/>
        </w:rPr>
        <w:t xml:space="preserve">, με το </w:t>
      </w:r>
      <w:r w:rsidRPr="00FC2352">
        <w:rPr>
          <w:rFonts w:ascii="Times New Roman" w:hAnsi="Times New Roman" w:cs="Times New Roman"/>
          <w:iCs/>
          <w:sz w:val="24"/>
          <w:szCs w:val="24"/>
          <w:lang w:val="en-US"/>
        </w:rPr>
        <w:t>Q</w:t>
      </w:r>
      <w:r w:rsidRPr="00FC2352">
        <w:rPr>
          <w:rFonts w:ascii="Times New Roman" w:hAnsi="Times New Roman" w:cs="Times New Roman"/>
          <w:iCs/>
          <w:sz w:val="24"/>
          <w:szCs w:val="24"/>
        </w:rPr>
        <w:t xml:space="preserve"> να δηλώνει την ασθενή προτίμηση</w:t>
      </w:r>
      <w:r w:rsidRPr="00FC2352">
        <w:rPr>
          <w:rFonts w:ascii="Times New Roman" w:hAnsi="Times New Roman" w:cs="Times New Roman"/>
          <w:sz w:val="24"/>
          <w:szCs w:val="24"/>
        </w:rPr>
        <w:t xml:space="preserve">, και το </w:t>
      </w:r>
      <w:r w:rsidRPr="00FC2352">
        <w:rPr>
          <w:rFonts w:ascii="Times New Roman" w:hAnsi="Times New Roman" w:cs="Times New Roman"/>
          <w:iCs/>
          <w:sz w:val="24"/>
          <w:szCs w:val="24"/>
          <w:lang w:val="en-US"/>
        </w:rPr>
        <w:t>I</w:t>
      </w:r>
      <w:r w:rsidRPr="00FC2352">
        <w:rPr>
          <w:rFonts w:ascii="Times New Roman" w:hAnsi="Times New Roman" w:cs="Times New Roman"/>
          <w:iCs/>
          <w:sz w:val="24"/>
          <w:szCs w:val="24"/>
        </w:rPr>
        <w:t xml:space="preserve"> την αδιαφορία</w:t>
      </w:r>
      <w:r w:rsidRPr="00FC2352">
        <w:rPr>
          <w:rFonts w:ascii="Times New Roman" w:hAnsi="Times New Roman" w:cs="Times New Roman"/>
          <w:sz w:val="24"/>
          <w:szCs w:val="24"/>
        </w:rPr>
        <w:t>. Έπειτα καθορίζεται η</w:t>
      </w:r>
      <w:r w:rsidRPr="00FC2352">
        <w:rPr>
          <w:rFonts w:ascii="Times New Roman" w:hAnsi="Times New Roman" w:cs="Times New Roman"/>
          <w:iCs/>
          <w:sz w:val="24"/>
          <w:szCs w:val="24"/>
        </w:rPr>
        <w:t xml:space="preserve"> μήτρα μη συμφωνιών αφού πρώτα υπολογίζεται η αξία του δείκτη ασυμφωνίας για κάθε ζευγάρι εναλλακτικών</w:t>
      </w:r>
      <w:r w:rsidRPr="00FC2352">
        <w:rPr>
          <w:rFonts w:ascii="Times New Roman" w:hAnsi="Times New Roman" w:cs="Times New Roman"/>
          <w:sz w:val="24"/>
          <w:szCs w:val="24"/>
        </w:rPr>
        <w:t xml:space="preserve"> και τ</w:t>
      </w:r>
      <w:r w:rsidRPr="00FC2352">
        <w:rPr>
          <w:rFonts w:ascii="Times New Roman" w:hAnsi="Times New Roman" w:cs="Times New Roman"/>
          <w:iCs/>
          <w:sz w:val="24"/>
          <w:szCs w:val="24"/>
        </w:rPr>
        <w:t xml:space="preserve">ελικά υπολογίζεται ο βαθμός της υπεροχής για κάθε ζευγάρι εναλλακτικών και </w:t>
      </w:r>
      <w:r w:rsidRPr="00FC2352">
        <w:rPr>
          <w:rFonts w:ascii="Times New Roman" w:hAnsi="Times New Roman" w:cs="Times New Roman"/>
          <w:sz w:val="24"/>
          <w:szCs w:val="24"/>
        </w:rPr>
        <w:t>οι εναλλακτικές κατατάσσονται με βάση το βαθμό αξιοπιστίας της συμφωνίας, το βαθμό αξιοπιστίας της μη συμφωνίας και το βαθμό αξιοπιστίας του δικτύου.</w:t>
      </w:r>
    </w:p>
    <w:p w:rsidR="00170AFF" w:rsidRPr="00B24A9A" w:rsidRDefault="00170AFF" w:rsidP="008D5768">
      <w:pPr>
        <w:tabs>
          <w:tab w:val="left" w:pos="940"/>
        </w:tabs>
        <w:spacing w:after="0" w:line="240" w:lineRule="auto"/>
        <w:rPr>
          <w:rFonts w:ascii="Times New Roman" w:hAnsi="Times New Roman" w:cs="Times New Roman"/>
          <w:b/>
          <w:sz w:val="24"/>
          <w:szCs w:val="24"/>
        </w:rPr>
      </w:pPr>
    </w:p>
    <w:p w:rsidR="00170AFF" w:rsidRDefault="00AE0961" w:rsidP="00995A14">
      <w:pPr>
        <w:pStyle w:val="2"/>
        <w:spacing w:before="0" w:line="360" w:lineRule="auto"/>
      </w:pPr>
      <w:bookmarkStart w:id="33" w:name="_Toc526938389"/>
      <w:r>
        <w:t>6</w:t>
      </w:r>
      <w:r w:rsidR="00170AFF">
        <w:t xml:space="preserve">.5 </w:t>
      </w:r>
      <w:r w:rsidR="00170AFF">
        <w:rPr>
          <w:lang w:val="en-US"/>
        </w:rPr>
        <w:t>CLOUD</w:t>
      </w:r>
      <w:bookmarkEnd w:id="33"/>
      <w:r w:rsidR="00170AFF">
        <w:t xml:space="preserve"> </w:t>
      </w:r>
    </w:p>
    <w:p w:rsidR="00170AFF" w:rsidRDefault="00170AF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Μια</w:t>
      </w:r>
      <w:r w:rsidRPr="00F57DC4">
        <w:rPr>
          <w:rFonts w:ascii="Times New Roman" w:hAnsi="Times New Roman" w:cs="Times New Roman"/>
          <w:sz w:val="24"/>
          <w:szCs w:val="24"/>
        </w:rPr>
        <w:t xml:space="preserve">  </w:t>
      </w:r>
      <w:r>
        <w:rPr>
          <w:rFonts w:ascii="Times New Roman" w:hAnsi="Times New Roman" w:cs="Times New Roman"/>
          <w:sz w:val="24"/>
          <w:szCs w:val="24"/>
        </w:rPr>
        <w:t>νεότερη</w:t>
      </w:r>
      <w:r w:rsidRPr="00F57DC4">
        <w:rPr>
          <w:rFonts w:ascii="Times New Roman" w:hAnsi="Times New Roman" w:cs="Times New Roman"/>
          <w:sz w:val="24"/>
          <w:szCs w:val="24"/>
        </w:rPr>
        <w:t xml:space="preserve"> </w:t>
      </w:r>
      <w:r>
        <w:rPr>
          <w:rFonts w:ascii="Times New Roman" w:hAnsi="Times New Roman" w:cs="Times New Roman"/>
          <w:sz w:val="24"/>
          <w:szCs w:val="24"/>
        </w:rPr>
        <w:t>γενιά</w:t>
      </w:r>
      <w:r w:rsidRPr="00F57DC4">
        <w:rPr>
          <w:rFonts w:ascii="Times New Roman" w:hAnsi="Times New Roman" w:cs="Times New Roman"/>
          <w:sz w:val="24"/>
          <w:szCs w:val="24"/>
        </w:rPr>
        <w:t xml:space="preserve"> </w:t>
      </w:r>
      <w:r>
        <w:rPr>
          <w:rFonts w:ascii="Times New Roman" w:hAnsi="Times New Roman" w:cs="Times New Roman"/>
          <w:sz w:val="24"/>
          <w:szCs w:val="24"/>
        </w:rPr>
        <w:t>άρθρων</w:t>
      </w:r>
      <w:r w:rsidRPr="00F57DC4">
        <w:rPr>
          <w:rFonts w:ascii="Times New Roman" w:hAnsi="Times New Roman" w:cs="Times New Roman"/>
          <w:sz w:val="24"/>
          <w:szCs w:val="24"/>
        </w:rPr>
        <w:t xml:space="preserve"> </w:t>
      </w:r>
      <w:r>
        <w:rPr>
          <w:rFonts w:ascii="Times New Roman" w:hAnsi="Times New Roman" w:cs="Times New Roman"/>
          <w:sz w:val="24"/>
          <w:szCs w:val="24"/>
        </w:rPr>
        <w:t>φέρνουν</w:t>
      </w:r>
      <w:r w:rsidRPr="00F57DC4">
        <w:rPr>
          <w:rFonts w:ascii="Times New Roman" w:hAnsi="Times New Roman" w:cs="Times New Roman"/>
          <w:sz w:val="24"/>
          <w:szCs w:val="24"/>
        </w:rPr>
        <w:t xml:space="preserve"> </w:t>
      </w:r>
      <w:r>
        <w:rPr>
          <w:rFonts w:ascii="Times New Roman" w:hAnsi="Times New Roman" w:cs="Times New Roman"/>
          <w:sz w:val="24"/>
          <w:szCs w:val="24"/>
        </w:rPr>
        <w:t>στους</w:t>
      </w:r>
      <w:r w:rsidRPr="00F57DC4">
        <w:rPr>
          <w:rFonts w:ascii="Times New Roman" w:hAnsi="Times New Roman" w:cs="Times New Roman"/>
          <w:sz w:val="24"/>
          <w:szCs w:val="24"/>
        </w:rPr>
        <w:t xml:space="preserve"> </w:t>
      </w:r>
      <w:r>
        <w:rPr>
          <w:rFonts w:ascii="Times New Roman" w:hAnsi="Times New Roman" w:cs="Times New Roman"/>
          <w:sz w:val="24"/>
          <w:szCs w:val="24"/>
        </w:rPr>
        <w:t>τίτλους</w:t>
      </w:r>
      <w:r w:rsidRPr="00F57DC4">
        <w:rPr>
          <w:rFonts w:ascii="Times New Roman" w:hAnsi="Times New Roman" w:cs="Times New Roman"/>
          <w:sz w:val="24"/>
          <w:szCs w:val="24"/>
        </w:rPr>
        <w:t xml:space="preserve"> </w:t>
      </w:r>
      <w:r>
        <w:rPr>
          <w:rFonts w:ascii="Times New Roman" w:hAnsi="Times New Roman" w:cs="Times New Roman"/>
          <w:sz w:val="24"/>
          <w:szCs w:val="24"/>
        </w:rPr>
        <w:t>τους</w:t>
      </w:r>
      <w:r w:rsidRPr="00F57DC4">
        <w:rPr>
          <w:rFonts w:ascii="Times New Roman" w:hAnsi="Times New Roman" w:cs="Times New Roman"/>
          <w:sz w:val="24"/>
          <w:szCs w:val="24"/>
        </w:rPr>
        <w:t xml:space="preserve"> </w:t>
      </w:r>
      <w:r>
        <w:rPr>
          <w:rFonts w:ascii="Times New Roman" w:hAnsi="Times New Roman" w:cs="Times New Roman"/>
          <w:sz w:val="24"/>
          <w:szCs w:val="24"/>
        </w:rPr>
        <w:t>τον</w:t>
      </w:r>
      <w:r w:rsidRPr="00F57DC4">
        <w:rPr>
          <w:rFonts w:ascii="Times New Roman" w:hAnsi="Times New Roman" w:cs="Times New Roman"/>
          <w:sz w:val="24"/>
          <w:szCs w:val="24"/>
        </w:rPr>
        <w:t xml:space="preserve"> </w:t>
      </w:r>
      <w:r>
        <w:rPr>
          <w:rFonts w:ascii="Times New Roman" w:hAnsi="Times New Roman" w:cs="Times New Roman"/>
          <w:sz w:val="24"/>
          <w:szCs w:val="24"/>
        </w:rPr>
        <w:t>όρο</w:t>
      </w:r>
      <w:r w:rsidRPr="00F57DC4">
        <w:rPr>
          <w:rFonts w:ascii="Times New Roman" w:hAnsi="Times New Roman" w:cs="Times New Roman"/>
          <w:sz w:val="24"/>
          <w:szCs w:val="24"/>
        </w:rPr>
        <w:t xml:space="preserve"> «</w:t>
      </w:r>
      <w:r>
        <w:rPr>
          <w:rFonts w:ascii="Times New Roman" w:hAnsi="Times New Roman" w:cs="Times New Roman"/>
          <w:sz w:val="24"/>
          <w:szCs w:val="24"/>
          <w:lang w:val="en-US"/>
        </w:rPr>
        <w:t>cloud</w:t>
      </w:r>
      <w:r w:rsidRPr="00F57DC4">
        <w:rPr>
          <w:rFonts w:ascii="Times New Roman" w:hAnsi="Times New Roman" w:cs="Times New Roman"/>
          <w:sz w:val="24"/>
          <w:szCs w:val="24"/>
        </w:rPr>
        <w:t xml:space="preserve">». </w:t>
      </w:r>
      <w:r w:rsidRPr="00A934BE">
        <w:rPr>
          <w:rFonts w:ascii="Times New Roman" w:hAnsi="Times New Roman" w:cs="Times New Roman"/>
          <w:sz w:val="24"/>
          <w:szCs w:val="24"/>
        </w:rPr>
        <w:t>Το</w:t>
      </w:r>
      <w:r w:rsidRPr="00255D93">
        <w:rPr>
          <w:rFonts w:ascii="Times New Roman" w:hAnsi="Times New Roman" w:cs="Times New Roman"/>
          <w:sz w:val="24"/>
          <w:szCs w:val="24"/>
        </w:rPr>
        <w:t xml:space="preserve"> </w:t>
      </w:r>
      <w:r>
        <w:rPr>
          <w:rFonts w:ascii="Times New Roman" w:hAnsi="Times New Roman" w:cs="Times New Roman"/>
          <w:sz w:val="24"/>
          <w:szCs w:val="24"/>
        </w:rPr>
        <w:t>μοντέλο</w:t>
      </w:r>
      <w:r w:rsidRPr="00255D93">
        <w:rPr>
          <w:rFonts w:ascii="Times New Roman" w:hAnsi="Times New Roman" w:cs="Times New Roman"/>
          <w:sz w:val="24"/>
          <w:szCs w:val="24"/>
        </w:rPr>
        <w:t xml:space="preserve"> </w:t>
      </w:r>
      <w:r w:rsidRPr="00255D93">
        <w:rPr>
          <w:rFonts w:ascii="Times New Roman" w:hAnsi="Times New Roman" w:cs="Times New Roman"/>
          <w:sz w:val="24"/>
          <w:szCs w:val="24"/>
          <w:lang w:val="en-US"/>
        </w:rPr>
        <w:t>Cloud</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που</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προτείνεται</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από</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τον</w:t>
      </w:r>
      <w:r w:rsidRPr="00255D93">
        <w:rPr>
          <w:rFonts w:ascii="Times New Roman" w:hAnsi="Times New Roman" w:cs="Times New Roman"/>
          <w:sz w:val="24"/>
          <w:szCs w:val="24"/>
        </w:rPr>
        <w:t xml:space="preserve"> </w:t>
      </w:r>
      <w:r w:rsidRPr="00255D93">
        <w:rPr>
          <w:rFonts w:ascii="Times New Roman" w:hAnsi="Times New Roman" w:cs="Times New Roman"/>
          <w:sz w:val="24"/>
          <w:szCs w:val="24"/>
          <w:lang w:val="en-US"/>
        </w:rPr>
        <w:t>Li</w:t>
      </w:r>
      <w:r w:rsidRPr="00255D93">
        <w:rPr>
          <w:rFonts w:ascii="Times New Roman" w:hAnsi="Times New Roman" w:cs="Times New Roman"/>
          <w:sz w:val="24"/>
          <w:szCs w:val="24"/>
        </w:rPr>
        <w:t xml:space="preserve"> </w:t>
      </w:r>
      <w:proofErr w:type="spellStart"/>
      <w:r w:rsidRPr="00255D93">
        <w:rPr>
          <w:rFonts w:ascii="Times New Roman" w:hAnsi="Times New Roman" w:cs="Times New Roman"/>
          <w:sz w:val="24"/>
          <w:szCs w:val="24"/>
          <w:lang w:val="en-US"/>
        </w:rPr>
        <w:t>Deyi</w:t>
      </w:r>
      <w:proofErr w:type="spellEnd"/>
      <w:r w:rsidRPr="00255D93">
        <w:rPr>
          <w:rFonts w:ascii="Times New Roman" w:hAnsi="Times New Roman" w:cs="Times New Roman"/>
          <w:sz w:val="24"/>
          <w:szCs w:val="24"/>
        </w:rPr>
        <w:t xml:space="preserve"> </w:t>
      </w:r>
      <w:r w:rsidRPr="00A934BE">
        <w:rPr>
          <w:rFonts w:ascii="Times New Roman" w:hAnsi="Times New Roman" w:cs="Times New Roman"/>
          <w:sz w:val="24"/>
          <w:szCs w:val="24"/>
        </w:rPr>
        <w:t>είναι</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μια</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μέθοδος</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που</w:t>
      </w:r>
      <w:r w:rsidRPr="00255D93">
        <w:rPr>
          <w:rFonts w:ascii="Times New Roman" w:hAnsi="Times New Roman" w:cs="Times New Roman"/>
          <w:sz w:val="24"/>
          <w:szCs w:val="24"/>
        </w:rPr>
        <w:t xml:space="preserve"> </w:t>
      </w:r>
      <w:r>
        <w:rPr>
          <w:rFonts w:ascii="Times New Roman" w:hAnsi="Times New Roman" w:cs="Times New Roman"/>
          <w:sz w:val="24"/>
          <w:szCs w:val="24"/>
        </w:rPr>
        <w:t>λαμβάνει</w:t>
      </w:r>
      <w:r w:rsidRPr="00255D93">
        <w:rPr>
          <w:rFonts w:ascii="Times New Roman" w:hAnsi="Times New Roman" w:cs="Times New Roman"/>
          <w:sz w:val="24"/>
          <w:szCs w:val="24"/>
        </w:rPr>
        <w:t xml:space="preserve"> </w:t>
      </w:r>
      <w:r>
        <w:rPr>
          <w:rFonts w:ascii="Times New Roman" w:hAnsi="Times New Roman" w:cs="Times New Roman"/>
          <w:sz w:val="24"/>
          <w:szCs w:val="24"/>
        </w:rPr>
        <w:t>υπ</w:t>
      </w:r>
      <w:r w:rsidRPr="00255D93">
        <w:rPr>
          <w:rFonts w:ascii="Times New Roman" w:hAnsi="Times New Roman" w:cs="Times New Roman"/>
          <w:sz w:val="24"/>
          <w:szCs w:val="24"/>
        </w:rPr>
        <w:t xml:space="preserve">’ </w:t>
      </w:r>
      <w:r>
        <w:rPr>
          <w:rFonts w:ascii="Times New Roman" w:hAnsi="Times New Roman" w:cs="Times New Roman"/>
          <w:sz w:val="24"/>
          <w:szCs w:val="24"/>
        </w:rPr>
        <w:t>όψιν</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κυ</w:t>
      </w:r>
      <w:r>
        <w:rPr>
          <w:rFonts w:ascii="Times New Roman" w:hAnsi="Times New Roman" w:cs="Times New Roman"/>
          <w:sz w:val="24"/>
          <w:szCs w:val="24"/>
        </w:rPr>
        <w:t>ρίως</w:t>
      </w:r>
      <w:r w:rsidRPr="00255D93">
        <w:rPr>
          <w:rFonts w:ascii="Times New Roman" w:hAnsi="Times New Roman" w:cs="Times New Roman"/>
          <w:sz w:val="24"/>
          <w:szCs w:val="24"/>
        </w:rPr>
        <w:t xml:space="preserve"> </w:t>
      </w:r>
      <w:r>
        <w:rPr>
          <w:rFonts w:ascii="Times New Roman" w:hAnsi="Times New Roman" w:cs="Times New Roman"/>
          <w:sz w:val="24"/>
          <w:szCs w:val="24"/>
        </w:rPr>
        <w:t>τις</w:t>
      </w:r>
      <w:r w:rsidRPr="00255D93">
        <w:rPr>
          <w:rFonts w:ascii="Times New Roman" w:hAnsi="Times New Roman" w:cs="Times New Roman"/>
          <w:sz w:val="24"/>
          <w:szCs w:val="24"/>
        </w:rPr>
        <w:t xml:space="preserve"> </w:t>
      </w:r>
      <w:r>
        <w:rPr>
          <w:rFonts w:ascii="Times New Roman" w:hAnsi="Times New Roman" w:cs="Times New Roman"/>
          <w:sz w:val="24"/>
          <w:szCs w:val="24"/>
        </w:rPr>
        <w:t>αβεβαιότητες</w:t>
      </w:r>
      <w:r w:rsidRPr="00255D93">
        <w:rPr>
          <w:rFonts w:ascii="Times New Roman" w:hAnsi="Times New Roman" w:cs="Times New Roman"/>
          <w:sz w:val="24"/>
          <w:szCs w:val="24"/>
        </w:rPr>
        <w:t xml:space="preserve"> </w:t>
      </w:r>
      <w:r>
        <w:rPr>
          <w:rFonts w:ascii="Times New Roman" w:hAnsi="Times New Roman" w:cs="Times New Roman"/>
          <w:sz w:val="24"/>
          <w:szCs w:val="24"/>
        </w:rPr>
        <w:t>των</w:t>
      </w:r>
      <w:r w:rsidRPr="00255D93">
        <w:rPr>
          <w:rFonts w:ascii="Times New Roman" w:hAnsi="Times New Roman" w:cs="Times New Roman"/>
          <w:sz w:val="24"/>
          <w:szCs w:val="24"/>
        </w:rPr>
        <w:t xml:space="preserve"> </w:t>
      </w:r>
      <w:r>
        <w:rPr>
          <w:rFonts w:ascii="Times New Roman" w:hAnsi="Times New Roman" w:cs="Times New Roman"/>
          <w:sz w:val="24"/>
          <w:szCs w:val="24"/>
        </w:rPr>
        <w:t>πραγματικών</w:t>
      </w:r>
      <w:r w:rsidRPr="00255D93">
        <w:rPr>
          <w:rFonts w:ascii="Times New Roman" w:hAnsi="Times New Roman" w:cs="Times New Roman"/>
          <w:sz w:val="24"/>
          <w:szCs w:val="24"/>
        </w:rPr>
        <w:t xml:space="preserve"> </w:t>
      </w:r>
      <w:r>
        <w:rPr>
          <w:rFonts w:ascii="Times New Roman" w:hAnsi="Times New Roman" w:cs="Times New Roman"/>
          <w:sz w:val="24"/>
          <w:szCs w:val="24"/>
        </w:rPr>
        <w:t>καταστάσεων</w:t>
      </w:r>
      <w:r w:rsidRPr="00255D93">
        <w:rPr>
          <w:rFonts w:ascii="Times New Roman" w:hAnsi="Times New Roman" w:cs="Times New Roman"/>
          <w:sz w:val="24"/>
          <w:szCs w:val="24"/>
        </w:rPr>
        <w:t xml:space="preserve"> </w:t>
      </w:r>
      <w:r>
        <w:rPr>
          <w:rFonts w:ascii="Times New Roman" w:hAnsi="Times New Roman" w:cs="Times New Roman"/>
          <w:sz w:val="24"/>
          <w:szCs w:val="24"/>
        </w:rPr>
        <w:t>και</w:t>
      </w:r>
      <w:r w:rsidRPr="00255D93">
        <w:rPr>
          <w:rFonts w:ascii="Times New Roman" w:hAnsi="Times New Roman" w:cs="Times New Roman"/>
          <w:sz w:val="24"/>
          <w:szCs w:val="24"/>
        </w:rPr>
        <w:t xml:space="preserve"> </w:t>
      </w:r>
      <w:r>
        <w:rPr>
          <w:rFonts w:ascii="Times New Roman" w:hAnsi="Times New Roman" w:cs="Times New Roman"/>
          <w:sz w:val="24"/>
          <w:szCs w:val="24"/>
        </w:rPr>
        <w:t>τις</w:t>
      </w:r>
      <w:r w:rsidRPr="00255D93">
        <w:rPr>
          <w:rFonts w:ascii="Times New Roman" w:hAnsi="Times New Roman" w:cs="Times New Roman"/>
          <w:sz w:val="24"/>
          <w:szCs w:val="24"/>
        </w:rPr>
        <w:t xml:space="preserve"> </w:t>
      </w:r>
      <w:r w:rsidRPr="00A934BE">
        <w:rPr>
          <w:rFonts w:ascii="Times New Roman" w:hAnsi="Times New Roman" w:cs="Times New Roman"/>
          <w:sz w:val="24"/>
          <w:szCs w:val="24"/>
        </w:rPr>
        <w:t>έ</w:t>
      </w:r>
      <w:r>
        <w:rPr>
          <w:rFonts w:ascii="Times New Roman" w:hAnsi="Times New Roman" w:cs="Times New Roman"/>
          <w:sz w:val="24"/>
          <w:szCs w:val="24"/>
        </w:rPr>
        <w:t>ννοιες</w:t>
      </w:r>
      <w:r w:rsidRPr="00255D93">
        <w:rPr>
          <w:rFonts w:ascii="Times New Roman" w:hAnsi="Times New Roman" w:cs="Times New Roman"/>
          <w:sz w:val="24"/>
          <w:szCs w:val="24"/>
        </w:rPr>
        <w:t xml:space="preserve"> </w:t>
      </w:r>
      <w:r>
        <w:rPr>
          <w:rFonts w:ascii="Times New Roman" w:hAnsi="Times New Roman" w:cs="Times New Roman"/>
          <w:sz w:val="24"/>
          <w:szCs w:val="24"/>
        </w:rPr>
        <w:t>στην</w:t>
      </w:r>
      <w:r w:rsidRPr="00255D93">
        <w:rPr>
          <w:rFonts w:ascii="Times New Roman" w:hAnsi="Times New Roman" w:cs="Times New Roman"/>
          <w:sz w:val="24"/>
          <w:szCs w:val="24"/>
        </w:rPr>
        <w:t xml:space="preserve"> </w:t>
      </w:r>
      <w:r>
        <w:rPr>
          <w:rFonts w:ascii="Times New Roman" w:hAnsi="Times New Roman" w:cs="Times New Roman"/>
          <w:sz w:val="24"/>
          <w:szCs w:val="24"/>
        </w:rPr>
        <w:t>ανθρώπινη</w:t>
      </w:r>
      <w:r w:rsidRPr="00255D93">
        <w:rPr>
          <w:rFonts w:ascii="Times New Roman" w:hAnsi="Times New Roman" w:cs="Times New Roman"/>
          <w:sz w:val="24"/>
          <w:szCs w:val="24"/>
        </w:rPr>
        <w:t xml:space="preserve"> </w:t>
      </w:r>
      <w:r>
        <w:rPr>
          <w:rFonts w:ascii="Times New Roman" w:hAnsi="Times New Roman" w:cs="Times New Roman"/>
          <w:sz w:val="24"/>
          <w:szCs w:val="24"/>
        </w:rPr>
        <w:t>γνώση</w:t>
      </w:r>
      <w:r w:rsidRPr="00255D93">
        <w:rPr>
          <w:rFonts w:ascii="Times New Roman" w:hAnsi="Times New Roman" w:cs="Times New Roman"/>
          <w:sz w:val="24"/>
          <w:szCs w:val="24"/>
        </w:rPr>
        <w:t xml:space="preserve">: </w:t>
      </w:r>
      <w:r>
        <w:rPr>
          <w:rFonts w:ascii="Times New Roman" w:hAnsi="Times New Roman" w:cs="Times New Roman"/>
          <w:sz w:val="24"/>
          <w:szCs w:val="24"/>
        </w:rPr>
        <w:t>ασάφ</w:t>
      </w:r>
      <w:r w:rsidR="00FF6A7F">
        <w:rPr>
          <w:rFonts w:ascii="Times New Roman" w:hAnsi="Times New Roman" w:cs="Times New Roman"/>
          <w:sz w:val="24"/>
          <w:szCs w:val="24"/>
        </w:rPr>
        <w:t>ε</w:t>
      </w:r>
      <w:r>
        <w:rPr>
          <w:rFonts w:ascii="Times New Roman" w:hAnsi="Times New Roman" w:cs="Times New Roman"/>
          <w:sz w:val="24"/>
          <w:szCs w:val="24"/>
        </w:rPr>
        <w:t>ια</w:t>
      </w:r>
      <w:r w:rsidRPr="00255D93">
        <w:rPr>
          <w:rFonts w:ascii="Times New Roman" w:hAnsi="Times New Roman" w:cs="Times New Roman"/>
          <w:sz w:val="24"/>
          <w:szCs w:val="24"/>
        </w:rPr>
        <w:t xml:space="preserve"> </w:t>
      </w:r>
      <w:r>
        <w:rPr>
          <w:rFonts w:ascii="Times New Roman" w:hAnsi="Times New Roman" w:cs="Times New Roman"/>
          <w:sz w:val="24"/>
          <w:szCs w:val="24"/>
        </w:rPr>
        <w:t>και</w:t>
      </w:r>
      <w:r w:rsidRPr="00255D93">
        <w:rPr>
          <w:rFonts w:ascii="Times New Roman" w:hAnsi="Times New Roman" w:cs="Times New Roman"/>
          <w:sz w:val="24"/>
          <w:szCs w:val="24"/>
        </w:rPr>
        <w:t xml:space="preserve"> </w:t>
      </w:r>
      <w:proofErr w:type="spellStart"/>
      <w:r>
        <w:rPr>
          <w:rFonts w:ascii="Times New Roman" w:hAnsi="Times New Roman" w:cs="Times New Roman"/>
          <w:sz w:val="24"/>
          <w:szCs w:val="24"/>
        </w:rPr>
        <w:t>τυχαιότητα</w:t>
      </w:r>
      <w:proofErr w:type="spellEnd"/>
      <w:r w:rsidRPr="00255D93">
        <w:rPr>
          <w:rFonts w:ascii="Times New Roman" w:hAnsi="Times New Roman" w:cs="Times New Roman"/>
          <w:sz w:val="24"/>
          <w:szCs w:val="24"/>
        </w:rPr>
        <w:t xml:space="preserve">. </w:t>
      </w:r>
      <w:r w:rsidRPr="00A934BE">
        <w:rPr>
          <w:rFonts w:ascii="Times New Roman" w:hAnsi="Times New Roman" w:cs="Times New Roman"/>
          <w:sz w:val="24"/>
          <w:szCs w:val="24"/>
        </w:rPr>
        <w:t xml:space="preserve">Το μοντέλο του </w:t>
      </w:r>
      <w:proofErr w:type="spellStart"/>
      <w:r w:rsidRPr="00A934BE">
        <w:rPr>
          <w:rFonts w:ascii="Times New Roman" w:hAnsi="Times New Roman" w:cs="Times New Roman"/>
          <w:sz w:val="24"/>
          <w:szCs w:val="24"/>
        </w:rPr>
        <w:t>Cloud</w:t>
      </w:r>
      <w:proofErr w:type="spellEnd"/>
      <w:r w:rsidRPr="00A934BE">
        <w:rPr>
          <w:rFonts w:ascii="Times New Roman" w:hAnsi="Times New Roman" w:cs="Times New Roman"/>
          <w:sz w:val="24"/>
          <w:szCs w:val="24"/>
        </w:rPr>
        <w:t xml:space="preserve"> αναπτύχθηκε με βάση το ασαφές σύνολο τύπου 1</w:t>
      </w:r>
      <w:r>
        <w:rPr>
          <w:rFonts w:ascii="Times New Roman" w:hAnsi="Times New Roman" w:cs="Times New Roman"/>
          <w:sz w:val="24"/>
          <w:szCs w:val="24"/>
        </w:rPr>
        <w:t xml:space="preserve"> </w:t>
      </w:r>
      <w:r w:rsidRPr="00A934BE">
        <w:rPr>
          <w:rFonts w:ascii="Times New Roman" w:hAnsi="Times New Roman" w:cs="Times New Roman"/>
          <w:sz w:val="24"/>
          <w:szCs w:val="24"/>
        </w:rPr>
        <w:t>(</w:t>
      </w:r>
      <w:proofErr w:type="spellStart"/>
      <w:r w:rsidRPr="00B801AB">
        <w:rPr>
          <w:rFonts w:ascii="Times New Roman" w:hAnsi="Times New Roman" w:cs="Times New Roman"/>
          <w:sz w:val="24"/>
          <w:szCs w:val="24"/>
        </w:rPr>
        <w:t>type</w:t>
      </w:r>
      <w:proofErr w:type="spellEnd"/>
      <w:r w:rsidRPr="00B801AB">
        <w:rPr>
          <w:rFonts w:ascii="Times New Roman" w:hAnsi="Times New Roman" w:cs="Times New Roman"/>
          <w:sz w:val="24"/>
          <w:szCs w:val="24"/>
        </w:rPr>
        <w:t xml:space="preserve">-1 </w:t>
      </w:r>
      <w:proofErr w:type="spellStart"/>
      <w:r w:rsidRPr="00B801AB">
        <w:rPr>
          <w:rFonts w:ascii="Times New Roman" w:hAnsi="Times New Roman" w:cs="Times New Roman"/>
          <w:sz w:val="24"/>
          <w:szCs w:val="24"/>
        </w:rPr>
        <w:t>fuzzy</w:t>
      </w:r>
      <w:proofErr w:type="spellEnd"/>
      <w:r w:rsidRPr="00B801AB">
        <w:rPr>
          <w:rFonts w:ascii="Times New Roman" w:hAnsi="Times New Roman" w:cs="Times New Roman"/>
          <w:sz w:val="24"/>
          <w:szCs w:val="24"/>
        </w:rPr>
        <w:t xml:space="preserve"> </w:t>
      </w:r>
      <w:proofErr w:type="spellStart"/>
      <w:r w:rsidRPr="00B801AB">
        <w:rPr>
          <w:rFonts w:ascii="Times New Roman" w:hAnsi="Times New Roman" w:cs="Times New Roman"/>
          <w:sz w:val="24"/>
          <w:szCs w:val="24"/>
        </w:rPr>
        <w:t>set</w:t>
      </w:r>
      <w:proofErr w:type="spellEnd"/>
      <w:r>
        <w:rPr>
          <w:rFonts w:ascii="Times New Roman" w:hAnsi="Times New Roman" w:cs="Times New Roman"/>
          <w:sz w:val="24"/>
          <w:szCs w:val="24"/>
        </w:rPr>
        <w:t xml:space="preserve"> ή </w:t>
      </w:r>
      <w:r w:rsidRPr="00A934BE">
        <w:rPr>
          <w:rFonts w:ascii="Times New Roman" w:hAnsi="Times New Roman" w:cs="Times New Roman"/>
          <w:sz w:val="24"/>
          <w:szCs w:val="24"/>
        </w:rPr>
        <w:t>Τ</w:t>
      </w:r>
      <w:r>
        <w:rPr>
          <w:rFonts w:ascii="Times New Roman" w:hAnsi="Times New Roman" w:cs="Times New Roman"/>
          <w:sz w:val="24"/>
          <w:szCs w:val="24"/>
        </w:rPr>
        <w:t>1</w:t>
      </w:r>
      <w:r w:rsidRPr="00A934BE">
        <w:rPr>
          <w:rFonts w:ascii="Times New Roman" w:hAnsi="Times New Roman" w:cs="Times New Roman"/>
          <w:sz w:val="24"/>
          <w:szCs w:val="24"/>
        </w:rPr>
        <w:t xml:space="preserve"> FS)</w:t>
      </w:r>
      <w:r>
        <w:rPr>
          <w:rFonts w:ascii="Times New Roman" w:hAnsi="Times New Roman" w:cs="Times New Roman"/>
          <w:sz w:val="24"/>
          <w:szCs w:val="24"/>
        </w:rPr>
        <w:t xml:space="preserve"> </w:t>
      </w:r>
      <w:r>
        <w:rPr>
          <w:rFonts w:ascii="Times New Roman" w:hAnsi="Times New Roman" w:cs="Times New Roman"/>
          <w:noProof/>
          <w:sz w:val="24"/>
          <w:szCs w:val="24"/>
        </w:rPr>
        <w:t xml:space="preserve">όπως αναφέρουν οι </w:t>
      </w:r>
      <w:r w:rsidRPr="00580C86">
        <w:rPr>
          <w:rFonts w:ascii="Times New Roman" w:hAnsi="Times New Roman" w:cs="Times New Roman"/>
          <w:noProof/>
          <w:sz w:val="24"/>
          <w:szCs w:val="24"/>
          <w:lang w:val="en-US"/>
        </w:rPr>
        <w:t>Xiaojun</w:t>
      </w:r>
      <w:r w:rsidRPr="00580C86">
        <w:rPr>
          <w:rFonts w:ascii="Times New Roman" w:hAnsi="Times New Roman" w:cs="Times New Roman"/>
          <w:noProof/>
          <w:sz w:val="24"/>
          <w:szCs w:val="24"/>
        </w:rPr>
        <w:t xml:space="preserve"> </w:t>
      </w:r>
      <w:r w:rsidRPr="00580C86">
        <w:rPr>
          <w:rFonts w:ascii="Times New Roman" w:hAnsi="Times New Roman" w:cs="Times New Roman"/>
          <w:noProof/>
          <w:sz w:val="24"/>
          <w:szCs w:val="24"/>
          <w:lang w:val="en-US"/>
        </w:rPr>
        <w:t>Yang</w:t>
      </w:r>
      <w:r w:rsidRPr="00580C86">
        <w:rPr>
          <w:rFonts w:ascii="Times New Roman" w:hAnsi="Times New Roman" w:cs="Times New Roman"/>
          <w:noProof/>
          <w:sz w:val="24"/>
          <w:szCs w:val="24"/>
        </w:rPr>
        <w:t xml:space="preserve"> </w:t>
      </w:r>
      <w:r w:rsidRPr="00580C86">
        <w:rPr>
          <w:rFonts w:ascii="Times New Roman" w:hAnsi="Times New Roman" w:cs="Times New Roman"/>
          <w:noProof/>
          <w:sz w:val="24"/>
          <w:szCs w:val="24"/>
          <w:lang w:val="en-US"/>
        </w:rPr>
        <w:t>et</w:t>
      </w:r>
      <w:r w:rsidRPr="00580C86">
        <w:rPr>
          <w:rFonts w:ascii="Times New Roman" w:hAnsi="Times New Roman" w:cs="Times New Roman"/>
          <w:noProof/>
          <w:sz w:val="24"/>
          <w:szCs w:val="24"/>
        </w:rPr>
        <w:t xml:space="preserve"> </w:t>
      </w:r>
      <w:r w:rsidRPr="00580C86">
        <w:rPr>
          <w:rFonts w:ascii="Times New Roman" w:hAnsi="Times New Roman" w:cs="Times New Roman"/>
          <w:noProof/>
          <w:sz w:val="24"/>
          <w:szCs w:val="24"/>
          <w:lang w:val="en-US"/>
        </w:rPr>
        <w:t>al</w:t>
      </w:r>
      <w:r w:rsidRPr="00580C86">
        <w:rPr>
          <w:rFonts w:ascii="Times New Roman" w:hAnsi="Times New Roman" w:cs="Times New Roman"/>
          <w:noProof/>
          <w:sz w:val="24"/>
          <w:szCs w:val="24"/>
        </w:rPr>
        <w:t>.</w:t>
      </w:r>
      <w:r>
        <w:rPr>
          <w:rFonts w:ascii="Times New Roman" w:hAnsi="Times New Roman" w:cs="Times New Roman"/>
          <w:noProof/>
          <w:sz w:val="24"/>
          <w:szCs w:val="24"/>
        </w:rPr>
        <w:t xml:space="preserve"> (</w:t>
      </w:r>
      <w:r w:rsidRPr="00580C86">
        <w:rPr>
          <w:rFonts w:ascii="Times New Roman" w:hAnsi="Times New Roman" w:cs="Times New Roman"/>
          <w:noProof/>
          <w:sz w:val="24"/>
          <w:szCs w:val="24"/>
        </w:rPr>
        <w:t>2013)</w:t>
      </w:r>
      <w:r w:rsidRPr="00A934BE">
        <w:rPr>
          <w:rFonts w:ascii="Times New Roman" w:hAnsi="Times New Roman" w:cs="Times New Roman"/>
          <w:sz w:val="24"/>
          <w:szCs w:val="24"/>
        </w:rPr>
        <w:t>.</w:t>
      </w:r>
      <w:r>
        <w:rPr>
          <w:rFonts w:ascii="Times New Roman" w:hAnsi="Times New Roman" w:cs="Times New Roman"/>
          <w:sz w:val="24"/>
          <w:szCs w:val="24"/>
        </w:rPr>
        <w:t xml:space="preserve"> Οι τελευταίοι μάλιστα προτείνουν μια </w:t>
      </w:r>
      <w:r w:rsidRPr="006200B7">
        <w:rPr>
          <w:rFonts w:ascii="Times New Roman" w:hAnsi="Times New Roman" w:cs="Times New Roman"/>
          <w:sz w:val="24"/>
          <w:szCs w:val="24"/>
        </w:rPr>
        <w:t xml:space="preserve">διαδικασία </w:t>
      </w:r>
      <w:r>
        <w:rPr>
          <w:rFonts w:ascii="Times New Roman" w:hAnsi="Times New Roman" w:cs="Times New Roman"/>
          <w:sz w:val="24"/>
          <w:szCs w:val="24"/>
        </w:rPr>
        <w:t>την οποία ονομάζουν</w:t>
      </w:r>
      <w:r w:rsidRPr="0043728D">
        <w:rPr>
          <w:rFonts w:ascii="Times New Roman" w:hAnsi="Times New Roman" w:cs="Times New Roman"/>
          <w:sz w:val="24"/>
          <w:szCs w:val="24"/>
        </w:rPr>
        <w:t xml:space="preserve"> </w:t>
      </w:r>
      <w:proofErr w:type="spellStart"/>
      <w:r w:rsidRPr="006200B7">
        <w:rPr>
          <w:rFonts w:ascii="Times New Roman" w:hAnsi="Times New Roman" w:cs="Times New Roman"/>
          <w:sz w:val="24"/>
          <w:szCs w:val="24"/>
        </w:rPr>
        <w:t>Cloud</w:t>
      </w:r>
      <w:proofErr w:type="spellEnd"/>
      <w:r w:rsidRPr="006200B7">
        <w:rPr>
          <w:rFonts w:ascii="Times New Roman" w:hAnsi="Times New Roman" w:cs="Times New Roman"/>
          <w:sz w:val="24"/>
          <w:szCs w:val="24"/>
        </w:rPr>
        <w:t xml:space="preserve"> </w:t>
      </w:r>
      <w:proofErr w:type="spellStart"/>
      <w:r w:rsidRPr="006200B7">
        <w:rPr>
          <w:rFonts w:ascii="Times New Roman" w:hAnsi="Times New Roman" w:cs="Times New Roman"/>
          <w:sz w:val="24"/>
          <w:szCs w:val="24"/>
        </w:rPr>
        <w:t>Delphi</w:t>
      </w:r>
      <w:proofErr w:type="spellEnd"/>
      <w:r>
        <w:rPr>
          <w:rFonts w:ascii="Times New Roman" w:hAnsi="Times New Roman" w:cs="Times New Roman"/>
          <w:sz w:val="24"/>
          <w:szCs w:val="24"/>
        </w:rPr>
        <w:t xml:space="preserve"> ιεραρχική ανάλυση (</w:t>
      </w:r>
      <w:proofErr w:type="spellStart"/>
      <w:r w:rsidRPr="006200B7">
        <w:rPr>
          <w:rFonts w:ascii="Times New Roman" w:hAnsi="Times New Roman" w:cs="Times New Roman"/>
          <w:sz w:val="24"/>
          <w:szCs w:val="24"/>
        </w:rPr>
        <w:t>Cloud</w:t>
      </w:r>
      <w:proofErr w:type="spellEnd"/>
      <w:r w:rsidRPr="006200B7">
        <w:rPr>
          <w:rFonts w:ascii="Times New Roman" w:hAnsi="Times New Roman" w:cs="Times New Roman"/>
          <w:sz w:val="24"/>
          <w:szCs w:val="24"/>
        </w:rPr>
        <w:t xml:space="preserve"> </w:t>
      </w:r>
      <w:proofErr w:type="spellStart"/>
      <w:r w:rsidRPr="006200B7">
        <w:rPr>
          <w:rFonts w:ascii="Times New Roman" w:hAnsi="Times New Roman" w:cs="Times New Roman"/>
          <w:sz w:val="24"/>
          <w:szCs w:val="24"/>
        </w:rPr>
        <w:t>Delphi</w:t>
      </w:r>
      <w:proofErr w:type="spellEnd"/>
      <w:r w:rsidRPr="006200B7">
        <w:rPr>
          <w:rFonts w:ascii="Times New Roman" w:hAnsi="Times New Roman" w:cs="Times New Roman"/>
          <w:sz w:val="24"/>
          <w:szCs w:val="24"/>
        </w:rPr>
        <w:t xml:space="preserve"> </w:t>
      </w:r>
      <w:proofErr w:type="spellStart"/>
      <w:r w:rsidRPr="006200B7">
        <w:rPr>
          <w:rFonts w:ascii="Times New Roman" w:hAnsi="Times New Roman" w:cs="Times New Roman"/>
          <w:sz w:val="24"/>
          <w:szCs w:val="24"/>
        </w:rPr>
        <w:t>hierarchical</w:t>
      </w:r>
      <w:proofErr w:type="spellEnd"/>
      <w:r w:rsidRPr="006200B7">
        <w:rPr>
          <w:rFonts w:ascii="Times New Roman" w:hAnsi="Times New Roman" w:cs="Times New Roman"/>
          <w:sz w:val="24"/>
          <w:szCs w:val="24"/>
        </w:rPr>
        <w:t xml:space="preserve"> </w:t>
      </w:r>
      <w:proofErr w:type="spellStart"/>
      <w:r w:rsidRPr="006200B7">
        <w:rPr>
          <w:rFonts w:ascii="Times New Roman" w:hAnsi="Times New Roman" w:cs="Times New Roman"/>
          <w:sz w:val="24"/>
          <w:szCs w:val="24"/>
        </w:rPr>
        <w:t>analysis</w:t>
      </w:r>
      <w:proofErr w:type="spellEnd"/>
      <w:r>
        <w:rPr>
          <w:rFonts w:ascii="Times New Roman" w:hAnsi="Times New Roman" w:cs="Times New Roman"/>
          <w:sz w:val="24"/>
          <w:szCs w:val="24"/>
        </w:rPr>
        <w:t xml:space="preserve"> ή </w:t>
      </w:r>
      <w:r w:rsidRPr="006200B7">
        <w:rPr>
          <w:rFonts w:ascii="Times New Roman" w:hAnsi="Times New Roman" w:cs="Times New Roman"/>
          <w:sz w:val="24"/>
          <w:szCs w:val="24"/>
        </w:rPr>
        <w:t>CDHA</w:t>
      </w:r>
      <w:r>
        <w:rPr>
          <w:rFonts w:ascii="Times New Roman" w:hAnsi="Times New Roman" w:cs="Times New Roman"/>
          <w:sz w:val="24"/>
          <w:szCs w:val="24"/>
        </w:rPr>
        <w:t>) για</w:t>
      </w:r>
      <w:r w:rsidRPr="006200B7">
        <w:rPr>
          <w:rFonts w:ascii="Times New Roman" w:hAnsi="Times New Roman" w:cs="Times New Roman"/>
          <w:sz w:val="24"/>
          <w:szCs w:val="24"/>
        </w:rPr>
        <w:t xml:space="preserve"> να χειρίζεται τόσο ατομικές (</w:t>
      </w:r>
      <w:proofErr w:type="spellStart"/>
      <w:r w:rsidRPr="006200B7">
        <w:rPr>
          <w:rFonts w:ascii="Times New Roman" w:hAnsi="Times New Roman" w:cs="Times New Roman"/>
          <w:sz w:val="24"/>
          <w:szCs w:val="24"/>
        </w:rPr>
        <w:t>ενδοπροσωπικές</w:t>
      </w:r>
      <w:proofErr w:type="spellEnd"/>
      <w:r w:rsidRPr="006200B7">
        <w:rPr>
          <w:rFonts w:ascii="Times New Roman" w:hAnsi="Times New Roman" w:cs="Times New Roman"/>
          <w:sz w:val="24"/>
          <w:szCs w:val="24"/>
        </w:rPr>
        <w:t xml:space="preserve">) όσο </w:t>
      </w:r>
      <w:r w:rsidRPr="00421426">
        <w:rPr>
          <w:rFonts w:ascii="Times New Roman" w:hAnsi="Times New Roman" w:cs="Times New Roman"/>
          <w:sz w:val="24"/>
          <w:szCs w:val="24"/>
        </w:rPr>
        <w:t xml:space="preserve">και ομαδικές (διαπροσωπικές) αβεβαιότητες στην κρίση κατά τη χρήση της AHP. </w:t>
      </w:r>
    </w:p>
    <w:p w:rsidR="00085322" w:rsidRDefault="00170AFF" w:rsidP="00995A14">
      <w:pPr>
        <w:keepNext/>
        <w:spacing w:after="0" w:line="360" w:lineRule="auto"/>
        <w:jc w:val="center"/>
      </w:pPr>
      <w:r>
        <w:rPr>
          <w:rFonts w:ascii="Times New Roman" w:hAnsi="Times New Roman" w:cs="Times New Roman"/>
          <w:noProof/>
          <w:sz w:val="24"/>
          <w:szCs w:val="24"/>
          <w:lang w:eastAsia="el-GR"/>
        </w:rPr>
        <w:drawing>
          <wp:inline distT="0" distB="0" distL="0" distR="0">
            <wp:extent cx="5851300" cy="1910219"/>
            <wp:effectExtent l="19050" t="0" r="0" b="0"/>
            <wp:docPr id="18"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l="10288" t="13499" r="10527" b="25620"/>
                    <a:stretch>
                      <a:fillRect/>
                    </a:stretch>
                  </pic:blipFill>
                  <pic:spPr bwMode="auto">
                    <a:xfrm>
                      <a:off x="0" y="0"/>
                      <a:ext cx="5855688" cy="1911652"/>
                    </a:xfrm>
                    <a:prstGeom prst="rect">
                      <a:avLst/>
                    </a:prstGeom>
                    <a:noFill/>
                    <a:ln w="9525">
                      <a:noFill/>
                      <a:miter lim="800000"/>
                      <a:headEnd/>
                      <a:tailEnd/>
                    </a:ln>
                  </pic:spPr>
                </pic:pic>
              </a:graphicData>
            </a:graphic>
          </wp:inline>
        </w:drawing>
      </w:r>
    </w:p>
    <w:p w:rsidR="00170AFF" w:rsidRPr="00085322" w:rsidRDefault="00085322" w:rsidP="00995A14">
      <w:pPr>
        <w:pStyle w:val="af0"/>
        <w:spacing w:after="0" w:line="360" w:lineRule="auto"/>
        <w:jc w:val="center"/>
        <w:rPr>
          <w:rFonts w:ascii="Times New Roman" w:hAnsi="Times New Roman" w:cs="Times New Roman"/>
        </w:rPr>
      </w:pPr>
      <w:bookmarkStart w:id="34" w:name="_Toc525835621"/>
      <w:bookmarkStart w:id="35" w:name="_Toc526875349"/>
      <w:r>
        <w:t xml:space="preserve">Εικόνα </w:t>
      </w:r>
      <w:fldSimple w:instr=" SEQ Εικόνα \* ARABIC ">
        <w:r w:rsidR="0044502E">
          <w:rPr>
            <w:noProof/>
          </w:rPr>
          <w:t>7</w:t>
        </w:r>
      </w:fldSimple>
      <w:r w:rsidRPr="00085322">
        <w:t xml:space="preserve">: Σύγκριση των Α και Β σε διαφορετικές καταστάσεις </w:t>
      </w:r>
      <w:sdt>
        <w:sdtPr>
          <w:rPr>
            <w:rFonts w:ascii="Times New Roman" w:hAnsi="Times New Roman" w:cs="Times New Roman"/>
          </w:rPr>
          <w:id w:val="1376870242"/>
          <w:citation/>
        </w:sdtPr>
        <w:sdtContent>
          <w:r w:rsidR="00A31D56" w:rsidRPr="00085322">
            <w:rPr>
              <w:rFonts w:ascii="Times New Roman" w:hAnsi="Times New Roman" w:cs="Times New Roman"/>
            </w:rPr>
            <w:fldChar w:fldCharType="begin"/>
          </w:r>
          <w:r w:rsidR="00DC25D6" w:rsidRPr="00085322">
            <w:rPr>
              <w:rFonts w:ascii="Times New Roman" w:hAnsi="Times New Roman" w:cs="Times New Roman"/>
            </w:rPr>
            <w:instrText xml:space="preserve"> </w:instrText>
          </w:r>
          <w:r w:rsidR="00DC25D6" w:rsidRPr="00085322">
            <w:rPr>
              <w:rFonts w:ascii="Times New Roman" w:hAnsi="Times New Roman" w:cs="Times New Roman"/>
              <w:lang w:val="en-US"/>
            </w:rPr>
            <w:instrText>CITATION</w:instrText>
          </w:r>
          <w:r w:rsidR="00DC25D6" w:rsidRPr="00085322">
            <w:rPr>
              <w:rFonts w:ascii="Times New Roman" w:hAnsi="Times New Roman" w:cs="Times New Roman"/>
            </w:rPr>
            <w:instrText xml:space="preserve"> </w:instrText>
          </w:r>
          <w:r w:rsidR="00DC25D6" w:rsidRPr="00085322">
            <w:rPr>
              <w:rFonts w:ascii="Times New Roman" w:hAnsi="Times New Roman" w:cs="Times New Roman"/>
              <w:lang w:val="en-US"/>
            </w:rPr>
            <w:instrText>Xia</w:instrText>
          </w:r>
          <w:r w:rsidR="00DC25D6" w:rsidRPr="00085322">
            <w:rPr>
              <w:rFonts w:ascii="Times New Roman" w:hAnsi="Times New Roman" w:cs="Times New Roman"/>
            </w:rPr>
            <w:instrText>131 \</w:instrText>
          </w:r>
          <w:r w:rsidR="00DC25D6" w:rsidRPr="00085322">
            <w:rPr>
              <w:rFonts w:ascii="Times New Roman" w:hAnsi="Times New Roman" w:cs="Times New Roman"/>
              <w:lang w:val="en-US"/>
            </w:rPr>
            <w:instrText>l</w:instrText>
          </w:r>
          <w:r w:rsidR="00DC25D6" w:rsidRPr="00085322">
            <w:rPr>
              <w:rFonts w:ascii="Times New Roman" w:hAnsi="Times New Roman" w:cs="Times New Roman"/>
            </w:rPr>
            <w:instrText xml:space="preserve"> 1033  </w:instrText>
          </w:r>
          <w:r w:rsidR="00A31D56" w:rsidRPr="00085322">
            <w:rPr>
              <w:rFonts w:ascii="Times New Roman" w:hAnsi="Times New Roman" w:cs="Times New Roman"/>
            </w:rPr>
            <w:fldChar w:fldCharType="separate"/>
          </w:r>
          <w:r w:rsidR="00E86504" w:rsidRPr="00E86504">
            <w:rPr>
              <w:rFonts w:ascii="Times New Roman" w:hAnsi="Times New Roman" w:cs="Times New Roman"/>
              <w:noProof/>
            </w:rPr>
            <w:t>(</w:t>
          </w:r>
          <w:r w:rsidR="00E86504" w:rsidRPr="00E86504">
            <w:rPr>
              <w:rFonts w:ascii="Times New Roman" w:hAnsi="Times New Roman" w:cs="Times New Roman"/>
              <w:noProof/>
              <w:lang w:val="en-US"/>
            </w:rPr>
            <w:t>Xiaojun</w:t>
          </w:r>
          <w:r w:rsidR="00E86504" w:rsidRPr="00E86504">
            <w:rPr>
              <w:rFonts w:ascii="Times New Roman" w:hAnsi="Times New Roman" w:cs="Times New Roman"/>
              <w:noProof/>
            </w:rPr>
            <w:t xml:space="preserve"> </w:t>
          </w:r>
          <w:r w:rsidR="00E86504" w:rsidRPr="00E86504">
            <w:rPr>
              <w:rFonts w:ascii="Times New Roman" w:hAnsi="Times New Roman" w:cs="Times New Roman"/>
              <w:noProof/>
              <w:lang w:val="en-US"/>
            </w:rPr>
            <w:t>Yang</w:t>
          </w:r>
          <w:r w:rsidR="00E86504" w:rsidRPr="00E86504">
            <w:rPr>
              <w:rFonts w:ascii="Times New Roman" w:hAnsi="Times New Roman" w:cs="Times New Roman"/>
              <w:noProof/>
            </w:rPr>
            <w:t xml:space="preserve"> </w:t>
          </w:r>
          <w:r w:rsidR="00E86504" w:rsidRPr="00E86504">
            <w:rPr>
              <w:rFonts w:ascii="Times New Roman" w:hAnsi="Times New Roman" w:cs="Times New Roman"/>
              <w:noProof/>
              <w:lang w:val="en-US"/>
            </w:rPr>
            <w:t>et</w:t>
          </w:r>
          <w:r w:rsidR="00E86504" w:rsidRPr="00E86504">
            <w:rPr>
              <w:rFonts w:ascii="Times New Roman" w:hAnsi="Times New Roman" w:cs="Times New Roman"/>
              <w:noProof/>
            </w:rPr>
            <w:t xml:space="preserve"> </w:t>
          </w:r>
          <w:r w:rsidR="00E86504" w:rsidRPr="00E86504">
            <w:rPr>
              <w:rFonts w:ascii="Times New Roman" w:hAnsi="Times New Roman" w:cs="Times New Roman"/>
              <w:noProof/>
              <w:lang w:val="en-US"/>
            </w:rPr>
            <w:t>al</w:t>
          </w:r>
          <w:r w:rsidR="00E86504" w:rsidRPr="00E86504">
            <w:rPr>
              <w:rFonts w:ascii="Times New Roman" w:hAnsi="Times New Roman" w:cs="Times New Roman"/>
              <w:noProof/>
            </w:rPr>
            <w:t>., 2013)</w:t>
          </w:r>
          <w:r w:rsidR="00A31D56" w:rsidRPr="00085322">
            <w:rPr>
              <w:rFonts w:ascii="Times New Roman" w:hAnsi="Times New Roman" w:cs="Times New Roman"/>
            </w:rPr>
            <w:fldChar w:fldCharType="end"/>
          </w:r>
        </w:sdtContent>
      </w:sdt>
      <w:r w:rsidRPr="00085322">
        <w:rPr>
          <w:rFonts w:ascii="Times New Roman" w:hAnsi="Times New Roman" w:cs="Times New Roman"/>
        </w:rPr>
        <w:t>.</w:t>
      </w:r>
      <w:bookmarkEnd w:id="34"/>
      <w:bookmarkEnd w:id="35"/>
    </w:p>
    <w:p w:rsidR="00170AFF" w:rsidRDefault="00170AFF" w:rsidP="00995A14">
      <w:pPr>
        <w:spacing w:after="0" w:line="360" w:lineRule="auto"/>
        <w:ind w:firstLine="1134"/>
        <w:jc w:val="both"/>
        <w:rPr>
          <w:rFonts w:ascii="Times New Roman" w:hAnsi="Times New Roman" w:cs="Times New Roman"/>
          <w:sz w:val="24"/>
          <w:szCs w:val="24"/>
        </w:rPr>
      </w:pPr>
    </w:p>
    <w:p w:rsidR="00170AFF" w:rsidRPr="00F70C3F" w:rsidRDefault="00170AFF" w:rsidP="00995A14">
      <w:pPr>
        <w:spacing w:after="0" w:line="360" w:lineRule="auto"/>
        <w:ind w:firstLine="1134"/>
        <w:jc w:val="both"/>
        <w:rPr>
          <w:rFonts w:ascii="Times New Roman" w:hAnsi="Times New Roman" w:cs="Times New Roman"/>
          <w:sz w:val="24"/>
          <w:szCs w:val="24"/>
        </w:rPr>
      </w:pPr>
      <w:r w:rsidRPr="00421426">
        <w:rPr>
          <w:rFonts w:ascii="Times New Roman" w:hAnsi="Times New Roman" w:cs="Times New Roman"/>
          <w:sz w:val="24"/>
          <w:szCs w:val="24"/>
        </w:rPr>
        <w:t xml:space="preserve">Νωρίτερα οι </w:t>
      </w:r>
      <w:r w:rsidRPr="00421426">
        <w:rPr>
          <w:rFonts w:ascii="Times New Roman" w:hAnsi="Times New Roman" w:cs="Times New Roman"/>
          <w:noProof/>
          <w:sz w:val="24"/>
          <w:szCs w:val="24"/>
          <w:lang w:val="en-US"/>
        </w:rPr>
        <w:t>Peide</w:t>
      </w:r>
      <w:r w:rsidRPr="00421426">
        <w:rPr>
          <w:rFonts w:ascii="Times New Roman" w:hAnsi="Times New Roman" w:cs="Times New Roman"/>
          <w:noProof/>
          <w:sz w:val="24"/>
          <w:szCs w:val="24"/>
        </w:rPr>
        <w:t xml:space="preserve"> </w:t>
      </w:r>
      <w:r w:rsidRPr="00421426">
        <w:rPr>
          <w:rFonts w:ascii="Times New Roman" w:hAnsi="Times New Roman" w:cs="Times New Roman"/>
          <w:noProof/>
          <w:sz w:val="24"/>
          <w:szCs w:val="24"/>
          <w:lang w:val="en-US"/>
        </w:rPr>
        <w:t>Liu</w:t>
      </w:r>
      <w:r w:rsidRPr="00421426">
        <w:rPr>
          <w:rFonts w:ascii="Times New Roman" w:hAnsi="Times New Roman" w:cs="Times New Roman"/>
          <w:noProof/>
          <w:sz w:val="24"/>
          <w:szCs w:val="24"/>
        </w:rPr>
        <w:t xml:space="preserve"> </w:t>
      </w:r>
      <w:r w:rsidRPr="00421426">
        <w:rPr>
          <w:rFonts w:ascii="Times New Roman" w:hAnsi="Times New Roman" w:cs="Times New Roman"/>
          <w:noProof/>
          <w:sz w:val="24"/>
          <w:szCs w:val="24"/>
          <w:lang w:val="en-US"/>
        </w:rPr>
        <w:t>and</w:t>
      </w:r>
      <w:r w:rsidRPr="00421426">
        <w:rPr>
          <w:rFonts w:ascii="Times New Roman" w:hAnsi="Times New Roman" w:cs="Times New Roman"/>
          <w:noProof/>
          <w:sz w:val="24"/>
          <w:szCs w:val="24"/>
        </w:rPr>
        <w:t xml:space="preserve"> </w:t>
      </w:r>
      <w:r w:rsidRPr="00421426">
        <w:rPr>
          <w:rFonts w:ascii="Times New Roman" w:hAnsi="Times New Roman" w:cs="Times New Roman"/>
          <w:noProof/>
          <w:sz w:val="24"/>
          <w:szCs w:val="24"/>
          <w:lang w:val="en-US"/>
        </w:rPr>
        <w:t>Fang</w:t>
      </w:r>
      <w:r w:rsidRPr="00421426">
        <w:rPr>
          <w:rFonts w:ascii="Times New Roman" w:hAnsi="Times New Roman" w:cs="Times New Roman"/>
          <w:noProof/>
          <w:sz w:val="24"/>
          <w:szCs w:val="24"/>
        </w:rPr>
        <w:t xml:space="preserve"> </w:t>
      </w:r>
      <w:r w:rsidRPr="00421426">
        <w:rPr>
          <w:rFonts w:ascii="Times New Roman" w:hAnsi="Times New Roman" w:cs="Times New Roman"/>
          <w:noProof/>
          <w:sz w:val="24"/>
          <w:szCs w:val="24"/>
          <w:lang w:val="en-US"/>
        </w:rPr>
        <w:t>Jin</w:t>
      </w:r>
      <w:r w:rsidRPr="00421426">
        <w:rPr>
          <w:rFonts w:ascii="Times New Roman" w:hAnsi="Times New Roman" w:cs="Times New Roman"/>
          <w:noProof/>
          <w:sz w:val="24"/>
          <w:szCs w:val="24"/>
        </w:rPr>
        <w:t xml:space="preserve"> (20</w:t>
      </w:r>
      <w:r w:rsidR="003B7CCE">
        <w:rPr>
          <w:rFonts w:ascii="Times New Roman" w:hAnsi="Times New Roman" w:cs="Times New Roman"/>
          <w:noProof/>
          <w:sz w:val="24"/>
          <w:szCs w:val="24"/>
        </w:rPr>
        <w:t>12) χρησιμοποίησαν τις επονομαζό</w:t>
      </w:r>
      <w:r w:rsidRPr="00421426">
        <w:rPr>
          <w:rFonts w:ascii="Times New Roman" w:hAnsi="Times New Roman" w:cs="Times New Roman"/>
          <w:noProof/>
          <w:sz w:val="24"/>
          <w:szCs w:val="24"/>
        </w:rPr>
        <w:t xml:space="preserve">μενες λειτουργίες </w:t>
      </w:r>
      <w:proofErr w:type="spellStart"/>
      <w:r w:rsidRPr="00421426">
        <w:rPr>
          <w:rFonts w:ascii="Times New Roman" w:hAnsi="Times New Roman" w:cs="Times New Roman"/>
          <w:sz w:val="24"/>
          <w:szCs w:val="24"/>
          <w:lang w:val="en-US"/>
        </w:rPr>
        <w:t>intuitionistic</w:t>
      </w:r>
      <w:proofErr w:type="spellEnd"/>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uncertain</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linguistic</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ordered</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weighted</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geometric</w:t>
      </w:r>
      <w:r w:rsidRPr="00421426">
        <w:rPr>
          <w:rFonts w:ascii="Times New Roman" w:hAnsi="Times New Roman" w:cs="Times New Roman"/>
          <w:sz w:val="24"/>
          <w:szCs w:val="24"/>
        </w:rPr>
        <w:t xml:space="preserve"> ή </w:t>
      </w:r>
      <w:r w:rsidRPr="00421426">
        <w:rPr>
          <w:rFonts w:ascii="Times New Roman" w:hAnsi="Times New Roman" w:cs="Times New Roman"/>
          <w:sz w:val="24"/>
          <w:szCs w:val="24"/>
          <w:lang w:val="en-US"/>
        </w:rPr>
        <w:t>IULWGA</w:t>
      </w:r>
      <w:r w:rsidRPr="00421426">
        <w:rPr>
          <w:rFonts w:ascii="Times New Roman" w:hAnsi="Times New Roman" w:cs="Times New Roman"/>
          <w:sz w:val="24"/>
          <w:szCs w:val="24"/>
        </w:rPr>
        <w:t xml:space="preserve"> </w:t>
      </w:r>
      <w:proofErr w:type="spellStart"/>
      <w:r w:rsidRPr="00421426">
        <w:rPr>
          <w:rFonts w:ascii="Times New Roman" w:hAnsi="Times New Roman" w:cs="Times New Roman"/>
          <w:sz w:val="24"/>
          <w:szCs w:val="24"/>
          <w:lang w:val="en-US"/>
        </w:rPr>
        <w:t>intuitionistic</w:t>
      </w:r>
      <w:proofErr w:type="spellEnd"/>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uncertain</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linguistic</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ordered</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weighted</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geometric</w:t>
      </w:r>
      <w:r w:rsidRPr="00421426">
        <w:rPr>
          <w:rFonts w:ascii="Times New Roman" w:hAnsi="Times New Roman" w:cs="Times New Roman"/>
          <w:sz w:val="24"/>
          <w:szCs w:val="24"/>
        </w:rPr>
        <w:t xml:space="preserve"> ή </w:t>
      </w:r>
      <w:r w:rsidRPr="00421426">
        <w:rPr>
          <w:rFonts w:ascii="Times New Roman" w:hAnsi="Times New Roman" w:cs="Times New Roman"/>
          <w:sz w:val="24"/>
          <w:szCs w:val="24"/>
          <w:lang w:val="en-US"/>
        </w:rPr>
        <w:t>IULOWG</w:t>
      </w:r>
      <w:r w:rsidRPr="00421426">
        <w:rPr>
          <w:rFonts w:ascii="Times New Roman" w:hAnsi="Times New Roman" w:cs="Times New Roman"/>
          <w:sz w:val="24"/>
          <w:szCs w:val="24"/>
        </w:rPr>
        <w:t xml:space="preserve"> και την υβριδική</w:t>
      </w:r>
      <w:r w:rsidRPr="00421426">
        <w:rPr>
          <w:rFonts w:ascii="Times New Roman" w:hAnsi="Times New Roman" w:cs="Times New Roman"/>
          <w:sz w:val="24"/>
          <w:szCs w:val="24"/>
          <w:lang w:val="en-US"/>
        </w:rPr>
        <w:t> </w:t>
      </w:r>
      <w:r w:rsidRPr="00421426">
        <w:rPr>
          <w:rFonts w:ascii="Times New Roman" w:hAnsi="Times New Roman" w:cs="Times New Roman"/>
          <w:sz w:val="24"/>
          <w:szCs w:val="24"/>
        </w:rPr>
        <w:t xml:space="preserve"> </w:t>
      </w:r>
      <w:proofErr w:type="spellStart"/>
      <w:r w:rsidRPr="00421426">
        <w:rPr>
          <w:rFonts w:ascii="Times New Roman" w:hAnsi="Times New Roman" w:cs="Times New Roman"/>
          <w:sz w:val="24"/>
          <w:szCs w:val="24"/>
          <w:lang w:val="en-US"/>
        </w:rPr>
        <w:t>intuitionistic</w:t>
      </w:r>
      <w:proofErr w:type="spellEnd"/>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uncertain</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linguistic</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hybrid</w:t>
      </w:r>
      <w:r w:rsidRPr="00421426">
        <w:rPr>
          <w:rFonts w:ascii="Times New Roman" w:hAnsi="Times New Roman" w:cs="Times New Roman"/>
          <w:sz w:val="24"/>
          <w:szCs w:val="24"/>
        </w:rPr>
        <w:t xml:space="preserve"> </w:t>
      </w:r>
      <w:r w:rsidRPr="00421426">
        <w:rPr>
          <w:rFonts w:ascii="Times New Roman" w:hAnsi="Times New Roman" w:cs="Times New Roman"/>
          <w:sz w:val="24"/>
          <w:szCs w:val="24"/>
          <w:lang w:val="en-US"/>
        </w:rPr>
        <w:t>geometric</w:t>
      </w:r>
      <w:r w:rsidRPr="00421426">
        <w:rPr>
          <w:rFonts w:ascii="Times New Roman" w:hAnsi="Times New Roman" w:cs="Times New Roman"/>
          <w:sz w:val="24"/>
          <w:szCs w:val="24"/>
        </w:rPr>
        <w:t xml:space="preserve"> ή </w:t>
      </w:r>
      <w:r w:rsidRPr="00421426">
        <w:rPr>
          <w:rFonts w:ascii="Times New Roman" w:hAnsi="Times New Roman" w:cs="Times New Roman"/>
          <w:sz w:val="24"/>
          <w:szCs w:val="24"/>
          <w:lang w:val="en-US"/>
        </w:rPr>
        <w:t>IULHG</w:t>
      </w:r>
      <w:r w:rsidRPr="00421426">
        <w:rPr>
          <w:rFonts w:ascii="Times New Roman" w:hAnsi="Times New Roman" w:cs="Times New Roman"/>
          <w:sz w:val="24"/>
          <w:szCs w:val="24"/>
        </w:rPr>
        <w:t xml:space="preserve">. Κατά τους </w:t>
      </w:r>
      <w:r w:rsidRPr="00421426">
        <w:rPr>
          <w:rFonts w:ascii="Times New Roman" w:hAnsi="Times New Roman" w:cs="Times New Roman"/>
          <w:noProof/>
          <w:sz w:val="24"/>
          <w:szCs w:val="24"/>
          <w:lang w:val="en-US"/>
        </w:rPr>
        <w:t>Jian</w:t>
      </w:r>
      <w:r w:rsidRPr="00421426">
        <w:rPr>
          <w:rFonts w:ascii="Times New Roman" w:hAnsi="Times New Roman" w:cs="Times New Roman"/>
          <w:noProof/>
          <w:sz w:val="24"/>
          <w:szCs w:val="24"/>
        </w:rPr>
        <w:t>-</w:t>
      </w:r>
      <w:r w:rsidRPr="00421426">
        <w:rPr>
          <w:rFonts w:ascii="Times New Roman" w:hAnsi="Times New Roman" w:cs="Times New Roman"/>
          <w:noProof/>
          <w:sz w:val="24"/>
          <w:szCs w:val="24"/>
          <w:lang w:val="en-US"/>
        </w:rPr>
        <w:t>qiang</w:t>
      </w:r>
      <w:r w:rsidRPr="00421426">
        <w:rPr>
          <w:rFonts w:ascii="Times New Roman" w:hAnsi="Times New Roman" w:cs="Times New Roman"/>
          <w:noProof/>
          <w:sz w:val="24"/>
          <w:szCs w:val="24"/>
        </w:rPr>
        <w:t xml:space="preserve"> </w:t>
      </w:r>
      <w:r w:rsidRPr="00421426">
        <w:rPr>
          <w:rFonts w:ascii="Times New Roman" w:hAnsi="Times New Roman" w:cs="Times New Roman"/>
          <w:noProof/>
          <w:sz w:val="24"/>
          <w:szCs w:val="24"/>
          <w:lang w:val="en-US"/>
        </w:rPr>
        <w:t>Wang</w:t>
      </w:r>
      <w:r w:rsidRPr="00421426">
        <w:rPr>
          <w:rFonts w:ascii="Times New Roman" w:hAnsi="Times New Roman" w:cs="Times New Roman"/>
          <w:noProof/>
          <w:sz w:val="24"/>
          <w:szCs w:val="24"/>
        </w:rPr>
        <w:t xml:space="preserve"> </w:t>
      </w:r>
      <w:r w:rsidRPr="00421426">
        <w:rPr>
          <w:rFonts w:ascii="Times New Roman" w:hAnsi="Times New Roman" w:cs="Times New Roman"/>
          <w:noProof/>
          <w:sz w:val="24"/>
          <w:szCs w:val="24"/>
          <w:lang w:val="en-US"/>
        </w:rPr>
        <w:t>et</w:t>
      </w:r>
      <w:r w:rsidRPr="00421426">
        <w:rPr>
          <w:rFonts w:ascii="Times New Roman" w:hAnsi="Times New Roman" w:cs="Times New Roman"/>
          <w:noProof/>
          <w:sz w:val="24"/>
          <w:szCs w:val="24"/>
        </w:rPr>
        <w:t xml:space="preserve"> </w:t>
      </w:r>
      <w:r w:rsidRPr="00421426">
        <w:rPr>
          <w:rFonts w:ascii="Times New Roman" w:hAnsi="Times New Roman" w:cs="Times New Roman"/>
          <w:noProof/>
          <w:sz w:val="24"/>
          <w:szCs w:val="24"/>
          <w:lang w:val="en-US"/>
        </w:rPr>
        <w:t>al</w:t>
      </w:r>
      <w:r w:rsidRPr="00421426">
        <w:rPr>
          <w:rFonts w:ascii="Times New Roman" w:hAnsi="Times New Roman" w:cs="Times New Roman"/>
          <w:noProof/>
          <w:sz w:val="24"/>
          <w:szCs w:val="24"/>
        </w:rPr>
        <w:t>. (2013) τ</w:t>
      </w:r>
      <w:r w:rsidRPr="00421426">
        <w:rPr>
          <w:rFonts w:ascii="Times New Roman" w:hAnsi="Times New Roman" w:cs="Times New Roman"/>
          <w:sz w:val="24"/>
          <w:szCs w:val="24"/>
        </w:rPr>
        <w:t>ο μοντέλο σύννεφο μπορεί να εφαρμόσει έναν αβέβαιο μετασχηματισμό από μια ποιοτική αντίληψη στις ποσοτικές της προεκτάσεις. Το μοντέλο αυτό έχει προσελκύσει μεγάλη προσοχή σε προβλήματα με πολλαπλά κριτήρια για τη λήψη αποφάσεων όταν σαν δεδομένα</w:t>
      </w:r>
      <w:r>
        <w:rPr>
          <w:rFonts w:ascii="Times New Roman" w:hAnsi="Times New Roman" w:cs="Times New Roman"/>
          <w:sz w:val="24"/>
          <w:szCs w:val="24"/>
        </w:rPr>
        <w:t xml:space="preserve"> έχουμε</w:t>
      </w:r>
      <w:r w:rsidRPr="00F07147">
        <w:rPr>
          <w:rFonts w:ascii="Times New Roman" w:hAnsi="Times New Roman" w:cs="Times New Roman"/>
          <w:sz w:val="24"/>
          <w:szCs w:val="24"/>
        </w:rPr>
        <w:t xml:space="preserve"> γλωσσικές πληροφορίες.</w:t>
      </w:r>
      <w:r>
        <w:rPr>
          <w:rFonts w:ascii="Times New Roman" w:hAnsi="Times New Roman" w:cs="Times New Roman"/>
          <w:sz w:val="24"/>
          <w:szCs w:val="24"/>
        </w:rPr>
        <w:t xml:space="preserve"> Έτσι</w:t>
      </w:r>
      <w:r w:rsidRPr="00C42AEC">
        <w:rPr>
          <w:rFonts w:ascii="Times New Roman" w:hAnsi="Times New Roman" w:cs="Times New Roman"/>
          <w:sz w:val="24"/>
          <w:szCs w:val="24"/>
        </w:rPr>
        <w:t xml:space="preserve"> </w:t>
      </w:r>
      <w:r>
        <w:rPr>
          <w:rFonts w:ascii="Times New Roman" w:hAnsi="Times New Roman" w:cs="Times New Roman"/>
          <w:sz w:val="24"/>
          <w:szCs w:val="24"/>
        </w:rPr>
        <w:t>οι</w:t>
      </w:r>
      <w:r w:rsidRPr="00C42AEC">
        <w:rPr>
          <w:rFonts w:ascii="Times New Roman" w:hAnsi="Times New Roman" w:cs="Times New Roman"/>
          <w:sz w:val="24"/>
          <w:szCs w:val="24"/>
        </w:rPr>
        <w:t xml:space="preserve"> </w:t>
      </w:r>
      <w:r>
        <w:rPr>
          <w:rFonts w:ascii="Times New Roman" w:hAnsi="Times New Roman" w:cs="Times New Roman"/>
          <w:sz w:val="24"/>
          <w:szCs w:val="24"/>
        </w:rPr>
        <w:t>τελευταίοι</w:t>
      </w:r>
      <w:r w:rsidRPr="00C42AEC">
        <w:rPr>
          <w:rFonts w:ascii="Times New Roman" w:hAnsi="Times New Roman" w:cs="Times New Roman"/>
          <w:sz w:val="24"/>
          <w:szCs w:val="24"/>
        </w:rPr>
        <w:t xml:space="preserve"> </w:t>
      </w:r>
      <w:r>
        <w:rPr>
          <w:rFonts w:ascii="Times New Roman" w:hAnsi="Times New Roman" w:cs="Times New Roman"/>
          <w:sz w:val="24"/>
          <w:szCs w:val="24"/>
        </w:rPr>
        <w:t>χρησιμοποιούν</w:t>
      </w:r>
      <w:r w:rsidRPr="00C42AEC">
        <w:rPr>
          <w:rFonts w:ascii="Times New Roman" w:hAnsi="Times New Roman" w:cs="Times New Roman"/>
          <w:sz w:val="24"/>
          <w:szCs w:val="24"/>
        </w:rPr>
        <w:t xml:space="preserve"> </w:t>
      </w:r>
      <w:r>
        <w:rPr>
          <w:rFonts w:ascii="Times New Roman" w:hAnsi="Times New Roman" w:cs="Times New Roman"/>
          <w:sz w:val="24"/>
          <w:szCs w:val="24"/>
        </w:rPr>
        <w:t>του</w:t>
      </w:r>
      <w:r w:rsidRPr="00C42AEC">
        <w:rPr>
          <w:rFonts w:ascii="Times New Roman" w:hAnsi="Times New Roman" w:cs="Times New Roman"/>
          <w:sz w:val="24"/>
          <w:szCs w:val="24"/>
        </w:rPr>
        <w:t xml:space="preserve"> </w:t>
      </w:r>
      <w:proofErr w:type="spellStart"/>
      <w:r>
        <w:rPr>
          <w:rFonts w:ascii="Times New Roman" w:hAnsi="Times New Roman" w:cs="Times New Roman"/>
          <w:sz w:val="24"/>
          <w:szCs w:val="24"/>
          <w:lang w:val="en-US"/>
        </w:rPr>
        <w:t>Atanassov</w:t>
      </w:r>
      <w:proofErr w:type="spellEnd"/>
      <w:r>
        <w:rPr>
          <w:rFonts w:ascii="Times New Roman" w:hAnsi="Times New Roman" w:cs="Times New Roman"/>
          <w:sz w:val="24"/>
          <w:szCs w:val="24"/>
        </w:rPr>
        <w:t xml:space="preserve"> τους </w:t>
      </w:r>
      <w:r w:rsidRPr="00C42AEC">
        <w:rPr>
          <w:rFonts w:ascii="Times New Roman" w:hAnsi="Times New Roman" w:cs="Times New Roman"/>
          <w:sz w:val="24"/>
          <w:szCs w:val="24"/>
        </w:rPr>
        <w:t>διαισθητικούς γλωσσικούς αριθμούς</w:t>
      </w:r>
      <w:r>
        <w:rPr>
          <w:rFonts w:ascii="Times New Roman" w:hAnsi="Times New Roman" w:cs="Times New Roman"/>
          <w:sz w:val="24"/>
          <w:szCs w:val="24"/>
        </w:rPr>
        <w:t xml:space="preserve"> που </w:t>
      </w:r>
      <w:r w:rsidRPr="00C42AEC">
        <w:rPr>
          <w:rFonts w:ascii="Times New Roman" w:hAnsi="Times New Roman" w:cs="Times New Roman"/>
          <w:sz w:val="24"/>
          <w:szCs w:val="24"/>
        </w:rPr>
        <w:t>αποτιμώνται κατά διαστήματα</w:t>
      </w:r>
      <w:r>
        <w:rPr>
          <w:rFonts w:ascii="Times New Roman" w:hAnsi="Times New Roman" w:cs="Times New Roman"/>
          <w:sz w:val="24"/>
          <w:szCs w:val="24"/>
        </w:rPr>
        <w:t xml:space="preserve"> (Α</w:t>
      </w:r>
      <w:proofErr w:type="spellStart"/>
      <w:r w:rsidRPr="00C714F4">
        <w:rPr>
          <w:rFonts w:ascii="Times New Roman" w:hAnsi="Times New Roman" w:cs="Times New Roman"/>
          <w:sz w:val="24"/>
          <w:szCs w:val="24"/>
          <w:lang w:val="en-US"/>
        </w:rPr>
        <w:t>tanassov</w:t>
      </w:r>
      <w:proofErr w:type="spellEnd"/>
      <w:r w:rsidRPr="00C42AEC">
        <w:rPr>
          <w:rFonts w:ascii="Times New Roman" w:hAnsi="Times New Roman" w:cs="Times New Roman"/>
          <w:sz w:val="24"/>
          <w:szCs w:val="24"/>
        </w:rPr>
        <w:t>'</w:t>
      </w:r>
      <w:r w:rsidRPr="00C714F4">
        <w:rPr>
          <w:rFonts w:ascii="Times New Roman" w:hAnsi="Times New Roman" w:cs="Times New Roman"/>
          <w:sz w:val="24"/>
          <w:szCs w:val="24"/>
          <w:lang w:val="en-US"/>
        </w:rPr>
        <w:t>s</w:t>
      </w:r>
      <w:r w:rsidRPr="00C42AEC">
        <w:rPr>
          <w:rFonts w:ascii="Times New Roman" w:hAnsi="Times New Roman" w:cs="Times New Roman"/>
          <w:sz w:val="24"/>
          <w:szCs w:val="24"/>
        </w:rPr>
        <w:t xml:space="preserve"> </w:t>
      </w:r>
      <w:r w:rsidRPr="00C714F4">
        <w:rPr>
          <w:rFonts w:ascii="Times New Roman" w:hAnsi="Times New Roman" w:cs="Times New Roman"/>
          <w:sz w:val="24"/>
          <w:szCs w:val="24"/>
          <w:lang w:val="en-US"/>
        </w:rPr>
        <w:t>interval</w:t>
      </w:r>
      <w:r w:rsidRPr="00C42AEC">
        <w:rPr>
          <w:rFonts w:ascii="Times New Roman" w:hAnsi="Times New Roman" w:cs="Times New Roman"/>
          <w:sz w:val="24"/>
          <w:szCs w:val="24"/>
        </w:rPr>
        <w:t>-</w:t>
      </w:r>
      <w:r w:rsidRPr="00C714F4">
        <w:rPr>
          <w:rFonts w:ascii="Times New Roman" w:hAnsi="Times New Roman" w:cs="Times New Roman"/>
          <w:sz w:val="24"/>
          <w:szCs w:val="24"/>
          <w:lang w:val="en-US"/>
        </w:rPr>
        <w:t>valued</w:t>
      </w:r>
      <w:r>
        <w:rPr>
          <w:rFonts w:ascii="Times New Roman" w:hAnsi="Times New Roman" w:cs="Times New Roman"/>
          <w:sz w:val="24"/>
          <w:szCs w:val="24"/>
        </w:rPr>
        <w:t xml:space="preserve"> </w:t>
      </w:r>
      <w:proofErr w:type="spellStart"/>
      <w:r w:rsidRPr="00C714F4">
        <w:rPr>
          <w:rFonts w:ascii="Times New Roman" w:hAnsi="Times New Roman" w:cs="Times New Roman"/>
          <w:sz w:val="24"/>
          <w:szCs w:val="24"/>
        </w:rPr>
        <w:t>int</w:t>
      </w:r>
      <w:r>
        <w:rPr>
          <w:rFonts w:ascii="Times New Roman" w:hAnsi="Times New Roman" w:cs="Times New Roman"/>
          <w:sz w:val="24"/>
          <w:szCs w:val="24"/>
        </w:rPr>
        <w:t>uitionistic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linguistic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numbers</w:t>
      </w:r>
      <w:proofErr w:type="spellEnd"/>
      <w:r>
        <w:rPr>
          <w:rFonts w:ascii="Times New Roman" w:hAnsi="Times New Roman" w:cs="Times New Roman"/>
          <w:sz w:val="24"/>
          <w:szCs w:val="24"/>
        </w:rPr>
        <w:t xml:space="preserve"> ή </w:t>
      </w:r>
      <w:proofErr w:type="spellStart"/>
      <w:r w:rsidRPr="00C714F4">
        <w:rPr>
          <w:rFonts w:ascii="Times New Roman" w:hAnsi="Times New Roman" w:cs="Times New Roman"/>
          <w:sz w:val="24"/>
          <w:szCs w:val="24"/>
        </w:rPr>
        <w:t>AIVILNs</w:t>
      </w:r>
      <w:proofErr w:type="spellEnd"/>
      <w:r w:rsidRPr="00C714F4">
        <w:rPr>
          <w:rFonts w:ascii="Times New Roman" w:hAnsi="Times New Roman" w:cs="Times New Roman"/>
          <w:sz w:val="24"/>
          <w:szCs w:val="24"/>
        </w:rPr>
        <w:t>)</w:t>
      </w:r>
      <w:r w:rsidR="003B7CCE">
        <w:rPr>
          <w:rFonts w:ascii="Times New Roman" w:hAnsi="Times New Roman" w:cs="Times New Roman"/>
          <w:sz w:val="24"/>
          <w:szCs w:val="24"/>
        </w:rPr>
        <w:t xml:space="preserve"> βασιζόμενους στους τραπεζοειδείς ασαφείς</w:t>
      </w:r>
      <w:r>
        <w:rPr>
          <w:rFonts w:ascii="Times New Roman" w:hAnsi="Times New Roman" w:cs="Times New Roman"/>
          <w:sz w:val="24"/>
          <w:szCs w:val="24"/>
        </w:rPr>
        <w:t xml:space="preserve"> αριθμούς. Τις απόψεις για το μοντέλο </w:t>
      </w:r>
      <w:r>
        <w:rPr>
          <w:rFonts w:ascii="Times New Roman" w:hAnsi="Times New Roman" w:cs="Times New Roman"/>
          <w:sz w:val="24"/>
          <w:szCs w:val="24"/>
          <w:lang w:val="en-US"/>
        </w:rPr>
        <w:t>Cloud</w:t>
      </w:r>
      <w:r w:rsidRPr="0074027E">
        <w:rPr>
          <w:rFonts w:ascii="Times New Roman" w:hAnsi="Times New Roman" w:cs="Times New Roman"/>
          <w:sz w:val="24"/>
          <w:szCs w:val="24"/>
        </w:rPr>
        <w:t xml:space="preserve"> </w:t>
      </w:r>
      <w:r>
        <w:rPr>
          <w:rFonts w:ascii="Times New Roman" w:hAnsi="Times New Roman" w:cs="Times New Roman"/>
          <w:sz w:val="24"/>
          <w:szCs w:val="24"/>
        </w:rPr>
        <w:t xml:space="preserve">ενισχύουν και οι </w:t>
      </w:r>
      <w:r w:rsidRPr="0074027E">
        <w:rPr>
          <w:rFonts w:ascii="Times New Roman" w:hAnsi="Times New Roman" w:cs="Times New Roman"/>
          <w:noProof/>
          <w:sz w:val="24"/>
          <w:szCs w:val="24"/>
          <w:lang w:val="en-US"/>
        </w:rPr>
        <w:t>Wang</w:t>
      </w:r>
      <w:r w:rsidRPr="0074027E">
        <w:rPr>
          <w:rFonts w:ascii="Times New Roman" w:hAnsi="Times New Roman" w:cs="Times New Roman"/>
          <w:noProof/>
          <w:sz w:val="24"/>
          <w:szCs w:val="24"/>
        </w:rPr>
        <w:t xml:space="preserve"> </w:t>
      </w:r>
      <w:r w:rsidRPr="0074027E">
        <w:rPr>
          <w:rFonts w:ascii="Times New Roman" w:hAnsi="Times New Roman" w:cs="Times New Roman"/>
          <w:noProof/>
          <w:sz w:val="24"/>
          <w:szCs w:val="24"/>
          <w:lang w:val="en-US"/>
        </w:rPr>
        <w:t>Jian</w:t>
      </w:r>
      <w:r w:rsidRPr="0074027E">
        <w:rPr>
          <w:rFonts w:ascii="Times New Roman" w:hAnsi="Times New Roman" w:cs="Times New Roman"/>
          <w:noProof/>
          <w:sz w:val="24"/>
          <w:szCs w:val="24"/>
        </w:rPr>
        <w:t>-</w:t>
      </w:r>
      <w:r w:rsidRPr="0074027E">
        <w:rPr>
          <w:rFonts w:ascii="Times New Roman" w:hAnsi="Times New Roman" w:cs="Times New Roman"/>
          <w:noProof/>
          <w:sz w:val="24"/>
          <w:szCs w:val="24"/>
          <w:lang w:val="en-US"/>
        </w:rPr>
        <w:t>qiang</w:t>
      </w:r>
      <w:r w:rsidRPr="0074027E">
        <w:rPr>
          <w:rFonts w:ascii="Times New Roman" w:hAnsi="Times New Roman" w:cs="Times New Roman"/>
          <w:noProof/>
          <w:sz w:val="24"/>
          <w:szCs w:val="24"/>
        </w:rPr>
        <w:t xml:space="preserve"> </w:t>
      </w:r>
      <w:r w:rsidRPr="0074027E">
        <w:rPr>
          <w:rFonts w:ascii="Times New Roman" w:hAnsi="Times New Roman" w:cs="Times New Roman"/>
          <w:noProof/>
          <w:sz w:val="24"/>
          <w:szCs w:val="24"/>
          <w:lang w:val="en-US"/>
        </w:rPr>
        <w:t>et</w:t>
      </w:r>
      <w:r w:rsidRPr="0074027E">
        <w:rPr>
          <w:rFonts w:ascii="Times New Roman" w:hAnsi="Times New Roman" w:cs="Times New Roman"/>
          <w:noProof/>
          <w:sz w:val="24"/>
          <w:szCs w:val="24"/>
        </w:rPr>
        <w:t xml:space="preserve"> </w:t>
      </w:r>
      <w:r w:rsidRPr="0074027E">
        <w:rPr>
          <w:rFonts w:ascii="Times New Roman" w:hAnsi="Times New Roman" w:cs="Times New Roman"/>
          <w:noProof/>
          <w:sz w:val="24"/>
          <w:szCs w:val="24"/>
          <w:lang w:val="en-US"/>
        </w:rPr>
        <w:t>al</w:t>
      </w:r>
      <w:r w:rsidRPr="0074027E">
        <w:rPr>
          <w:rFonts w:ascii="Times New Roman" w:hAnsi="Times New Roman" w:cs="Times New Roman"/>
          <w:noProof/>
          <w:sz w:val="24"/>
          <w:szCs w:val="24"/>
        </w:rPr>
        <w:t xml:space="preserve">. </w:t>
      </w:r>
      <w:r w:rsidRPr="00211D78">
        <w:rPr>
          <w:rFonts w:ascii="Times New Roman" w:hAnsi="Times New Roman" w:cs="Times New Roman"/>
          <w:noProof/>
          <w:sz w:val="24"/>
          <w:szCs w:val="24"/>
        </w:rPr>
        <w:t>(</w:t>
      </w:r>
      <w:r w:rsidRPr="0074027E">
        <w:rPr>
          <w:rFonts w:ascii="Times New Roman" w:hAnsi="Times New Roman" w:cs="Times New Roman"/>
          <w:noProof/>
          <w:sz w:val="24"/>
          <w:szCs w:val="24"/>
        </w:rPr>
        <w:t>2014)</w:t>
      </w:r>
      <w:r w:rsidRPr="00211D78">
        <w:rPr>
          <w:rFonts w:ascii="Times New Roman" w:hAnsi="Times New Roman" w:cs="Times New Roman"/>
          <w:noProof/>
          <w:sz w:val="24"/>
          <w:szCs w:val="24"/>
        </w:rPr>
        <w:t xml:space="preserve"> </w:t>
      </w:r>
      <w:r>
        <w:rPr>
          <w:rFonts w:ascii="Times New Roman" w:hAnsi="Times New Roman" w:cs="Times New Roman"/>
          <w:noProof/>
          <w:sz w:val="24"/>
          <w:szCs w:val="24"/>
        </w:rPr>
        <w:t>οι οποίοι λένε πως τ</w:t>
      </w:r>
      <w:r w:rsidRPr="00211D78">
        <w:rPr>
          <w:rFonts w:ascii="Times New Roman" w:hAnsi="Times New Roman" w:cs="Times New Roman"/>
          <w:noProof/>
          <w:sz w:val="24"/>
          <w:szCs w:val="24"/>
        </w:rPr>
        <w:t xml:space="preserve">ο μοντέλο </w:t>
      </w:r>
      <w:r>
        <w:rPr>
          <w:rFonts w:ascii="Times New Roman" w:hAnsi="Times New Roman" w:cs="Times New Roman"/>
          <w:noProof/>
          <w:sz w:val="24"/>
          <w:szCs w:val="24"/>
        </w:rPr>
        <w:t>αυτό</w:t>
      </w:r>
      <w:r w:rsidRPr="00211D78">
        <w:rPr>
          <w:rFonts w:ascii="Times New Roman" w:hAnsi="Times New Roman" w:cs="Times New Roman"/>
          <w:noProof/>
          <w:sz w:val="24"/>
          <w:szCs w:val="24"/>
        </w:rPr>
        <w:t xml:space="preserve"> μπορεί να περιγράψει συνθετικά την τυχαιότ</w:t>
      </w:r>
      <w:r>
        <w:rPr>
          <w:rFonts w:ascii="Times New Roman" w:hAnsi="Times New Roman" w:cs="Times New Roman"/>
          <w:noProof/>
          <w:sz w:val="24"/>
          <w:szCs w:val="24"/>
        </w:rPr>
        <w:t xml:space="preserve">ητα και την ασάφεια στις </w:t>
      </w:r>
      <w:r w:rsidRPr="00211D78">
        <w:rPr>
          <w:rFonts w:ascii="Times New Roman" w:hAnsi="Times New Roman" w:cs="Times New Roman"/>
          <w:noProof/>
          <w:sz w:val="24"/>
          <w:szCs w:val="24"/>
        </w:rPr>
        <w:t>π</w:t>
      </w:r>
      <w:r>
        <w:rPr>
          <w:rFonts w:ascii="Times New Roman" w:hAnsi="Times New Roman" w:cs="Times New Roman"/>
          <w:noProof/>
          <w:sz w:val="24"/>
          <w:szCs w:val="24"/>
        </w:rPr>
        <w:t>οιοτικές έννοιες και να εφαρμόσει</w:t>
      </w:r>
      <w:r w:rsidRPr="00211D78">
        <w:rPr>
          <w:rFonts w:ascii="Times New Roman" w:hAnsi="Times New Roman" w:cs="Times New Roman"/>
          <w:noProof/>
          <w:sz w:val="24"/>
          <w:szCs w:val="24"/>
        </w:rPr>
        <w:t xml:space="preserve"> ασαφείς μετασχηματισμούς μεταξύ </w:t>
      </w:r>
      <w:r>
        <w:rPr>
          <w:rFonts w:ascii="Times New Roman" w:hAnsi="Times New Roman" w:cs="Times New Roman"/>
          <w:noProof/>
          <w:sz w:val="24"/>
          <w:szCs w:val="24"/>
        </w:rPr>
        <w:t xml:space="preserve">μιας </w:t>
      </w:r>
      <w:r w:rsidRPr="00211D78">
        <w:rPr>
          <w:rFonts w:ascii="Times New Roman" w:hAnsi="Times New Roman" w:cs="Times New Roman"/>
          <w:noProof/>
          <w:sz w:val="24"/>
          <w:szCs w:val="24"/>
        </w:rPr>
        <w:t>ποιοτικ</w:t>
      </w:r>
      <w:r>
        <w:rPr>
          <w:rFonts w:ascii="Times New Roman" w:hAnsi="Times New Roman" w:cs="Times New Roman"/>
          <w:noProof/>
          <w:sz w:val="24"/>
          <w:szCs w:val="24"/>
        </w:rPr>
        <w:t xml:space="preserve">ής </w:t>
      </w:r>
      <w:r w:rsidRPr="00211D78">
        <w:rPr>
          <w:rFonts w:ascii="Times New Roman" w:hAnsi="Times New Roman" w:cs="Times New Roman"/>
          <w:noProof/>
          <w:sz w:val="24"/>
          <w:szCs w:val="24"/>
        </w:rPr>
        <w:t>έννοια</w:t>
      </w:r>
      <w:r>
        <w:rPr>
          <w:rFonts w:ascii="Times New Roman" w:hAnsi="Times New Roman" w:cs="Times New Roman"/>
          <w:noProof/>
          <w:sz w:val="24"/>
          <w:szCs w:val="24"/>
        </w:rPr>
        <w:t>ς σε</w:t>
      </w:r>
      <w:r w:rsidRPr="00211D78">
        <w:rPr>
          <w:rFonts w:ascii="Times New Roman" w:hAnsi="Times New Roman" w:cs="Times New Roman"/>
          <w:noProof/>
          <w:sz w:val="24"/>
          <w:szCs w:val="24"/>
        </w:rPr>
        <w:t xml:space="preserve"> ποσοτικές παραλλαγές </w:t>
      </w:r>
      <w:r>
        <w:rPr>
          <w:rFonts w:ascii="Times New Roman" w:hAnsi="Times New Roman" w:cs="Times New Roman"/>
          <w:noProof/>
          <w:sz w:val="24"/>
          <w:szCs w:val="24"/>
        </w:rPr>
        <w:t>της προσελκύοντας έτσι σημαντικά την</w:t>
      </w:r>
      <w:r w:rsidRPr="00211D78">
        <w:rPr>
          <w:rFonts w:ascii="Times New Roman" w:hAnsi="Times New Roman" w:cs="Times New Roman"/>
          <w:noProof/>
          <w:sz w:val="24"/>
          <w:szCs w:val="24"/>
        </w:rPr>
        <w:t xml:space="preserve"> προσοχή</w:t>
      </w:r>
      <w:r>
        <w:rPr>
          <w:rFonts w:ascii="Times New Roman" w:hAnsi="Times New Roman" w:cs="Times New Roman"/>
          <w:noProof/>
          <w:sz w:val="24"/>
          <w:szCs w:val="24"/>
        </w:rPr>
        <w:t xml:space="preserve"> των </w:t>
      </w:r>
      <w:r w:rsidR="003B7CCE">
        <w:rPr>
          <w:rFonts w:ascii="Times New Roman" w:hAnsi="Times New Roman" w:cs="Times New Roman"/>
          <w:noProof/>
          <w:sz w:val="24"/>
          <w:szCs w:val="24"/>
        </w:rPr>
        <w:t xml:space="preserve">ερευνητών </w:t>
      </w:r>
      <w:r w:rsidRPr="00211D78">
        <w:rPr>
          <w:rFonts w:ascii="Times New Roman" w:hAnsi="Times New Roman" w:cs="Times New Roman"/>
          <w:noProof/>
          <w:sz w:val="24"/>
          <w:szCs w:val="24"/>
        </w:rPr>
        <w:t xml:space="preserve">που μελετούν </w:t>
      </w:r>
      <w:r>
        <w:rPr>
          <w:rFonts w:ascii="Times New Roman" w:hAnsi="Times New Roman" w:cs="Times New Roman"/>
          <w:noProof/>
          <w:sz w:val="24"/>
          <w:szCs w:val="24"/>
        </w:rPr>
        <w:t xml:space="preserve">τα προβλήματα λήψης ομαδικών </w:t>
      </w:r>
      <w:r w:rsidRPr="00211D78">
        <w:rPr>
          <w:rFonts w:ascii="Times New Roman" w:hAnsi="Times New Roman" w:cs="Times New Roman"/>
          <w:noProof/>
          <w:sz w:val="24"/>
          <w:szCs w:val="24"/>
        </w:rPr>
        <w:t xml:space="preserve">αποφάσεων </w:t>
      </w:r>
      <w:r>
        <w:rPr>
          <w:rFonts w:ascii="Times New Roman" w:hAnsi="Times New Roman" w:cs="Times New Roman"/>
          <w:noProof/>
          <w:sz w:val="24"/>
          <w:szCs w:val="24"/>
        </w:rPr>
        <w:t xml:space="preserve">με πολλαπλά κριτήρια με γλωσσικές </w:t>
      </w:r>
      <w:r w:rsidRPr="00211D78">
        <w:rPr>
          <w:rFonts w:ascii="Times New Roman" w:hAnsi="Times New Roman" w:cs="Times New Roman"/>
          <w:noProof/>
          <w:sz w:val="24"/>
          <w:szCs w:val="24"/>
        </w:rPr>
        <w:t>πληροφορίες.</w:t>
      </w:r>
      <w:r>
        <w:rPr>
          <w:rFonts w:ascii="Times New Roman" w:hAnsi="Times New Roman" w:cs="Times New Roman"/>
          <w:noProof/>
          <w:sz w:val="24"/>
          <w:szCs w:val="24"/>
        </w:rPr>
        <w:t xml:space="preserve"> Προτείνουν λοιπόν μια</w:t>
      </w:r>
      <w:r w:rsidRPr="004D118A">
        <w:rPr>
          <w:rFonts w:ascii="Times New Roman" w:hAnsi="Times New Roman" w:cs="Times New Roman"/>
          <w:noProof/>
          <w:sz w:val="24"/>
          <w:szCs w:val="24"/>
        </w:rPr>
        <w:t xml:space="preserve"> μέθοδο, οι γλωσσικές μεταβλητές μετατρέπονται πρώτα σε </w:t>
      </w:r>
      <w:r>
        <w:rPr>
          <w:rFonts w:ascii="Times New Roman" w:hAnsi="Times New Roman" w:cs="Times New Roman"/>
          <w:noProof/>
          <w:sz w:val="24"/>
          <w:szCs w:val="24"/>
        </w:rPr>
        <w:t>ασ</w:t>
      </w:r>
      <w:r w:rsidR="003B7CCE">
        <w:rPr>
          <w:rFonts w:ascii="Times New Roman" w:hAnsi="Times New Roman" w:cs="Times New Roman"/>
          <w:noProof/>
          <w:sz w:val="24"/>
          <w:szCs w:val="24"/>
        </w:rPr>
        <w:t>α</w:t>
      </w:r>
      <w:r>
        <w:rPr>
          <w:rFonts w:ascii="Times New Roman" w:hAnsi="Times New Roman" w:cs="Times New Roman"/>
          <w:noProof/>
          <w:sz w:val="24"/>
          <w:szCs w:val="24"/>
        </w:rPr>
        <w:t>φείς αριθμούς (</w:t>
      </w:r>
      <w:r w:rsidRPr="004D118A">
        <w:rPr>
          <w:rFonts w:ascii="Times New Roman" w:hAnsi="Times New Roman" w:cs="Times New Roman"/>
          <w:noProof/>
          <w:sz w:val="24"/>
          <w:szCs w:val="24"/>
        </w:rPr>
        <w:t>σύννεφα</w:t>
      </w:r>
      <w:r>
        <w:rPr>
          <w:rFonts w:ascii="Times New Roman" w:hAnsi="Times New Roman" w:cs="Times New Roman"/>
          <w:noProof/>
          <w:sz w:val="24"/>
          <w:szCs w:val="24"/>
        </w:rPr>
        <w:t>)</w:t>
      </w:r>
      <w:r w:rsidRPr="004D118A">
        <w:rPr>
          <w:rFonts w:ascii="Times New Roman" w:hAnsi="Times New Roman" w:cs="Times New Roman"/>
          <w:noProof/>
          <w:sz w:val="24"/>
          <w:szCs w:val="24"/>
        </w:rPr>
        <w:t xml:space="preserve"> και στη συνέχεια</w:t>
      </w:r>
      <w:r>
        <w:rPr>
          <w:rFonts w:ascii="Times New Roman" w:hAnsi="Times New Roman" w:cs="Times New Roman"/>
          <w:noProof/>
          <w:sz w:val="24"/>
          <w:szCs w:val="24"/>
        </w:rPr>
        <w:t xml:space="preserve"> γίνεται η σύνθεσή τους </w:t>
      </w:r>
      <w:r w:rsidRPr="004D118A">
        <w:rPr>
          <w:rFonts w:ascii="Times New Roman" w:hAnsi="Times New Roman" w:cs="Times New Roman"/>
          <w:noProof/>
          <w:sz w:val="24"/>
          <w:szCs w:val="24"/>
        </w:rPr>
        <w:t xml:space="preserve">χρησιμοποιώντας </w:t>
      </w:r>
      <w:r>
        <w:rPr>
          <w:rFonts w:ascii="Times New Roman" w:hAnsi="Times New Roman" w:cs="Times New Roman"/>
          <w:noProof/>
          <w:sz w:val="24"/>
          <w:szCs w:val="24"/>
        </w:rPr>
        <w:t xml:space="preserve">τις λειτουργίες  </w:t>
      </w:r>
      <w:r w:rsidRPr="004D118A">
        <w:rPr>
          <w:rFonts w:ascii="Times New Roman" w:hAnsi="Times New Roman" w:cs="Times New Roman"/>
          <w:noProof/>
          <w:sz w:val="24"/>
          <w:szCs w:val="24"/>
        </w:rPr>
        <w:t>cloud weighted arithmetic averaging (CWAA), cloud-ordered weighted arithmetic averaging (COWA), and cloud hybrid</w:t>
      </w:r>
      <w:r>
        <w:rPr>
          <w:rFonts w:ascii="Times New Roman" w:hAnsi="Times New Roman" w:cs="Times New Roman"/>
          <w:noProof/>
          <w:sz w:val="24"/>
          <w:szCs w:val="24"/>
        </w:rPr>
        <w:t xml:space="preserve"> </w:t>
      </w:r>
      <w:r w:rsidRPr="004D118A">
        <w:rPr>
          <w:rFonts w:ascii="Times New Roman" w:hAnsi="Times New Roman" w:cs="Times New Roman"/>
          <w:noProof/>
          <w:sz w:val="24"/>
          <w:szCs w:val="24"/>
        </w:rPr>
        <w:t>arithmetic (CHA)</w:t>
      </w:r>
      <w:r>
        <w:rPr>
          <w:rFonts w:ascii="Times New Roman" w:hAnsi="Times New Roman" w:cs="Times New Roman"/>
          <w:noProof/>
          <w:sz w:val="24"/>
          <w:szCs w:val="24"/>
        </w:rPr>
        <w:t xml:space="preserve">. Για τέτοιου είδους προβλήματα οι </w:t>
      </w:r>
      <w:r w:rsidRPr="00D97317">
        <w:rPr>
          <w:rFonts w:ascii="Times New Roman" w:hAnsi="Times New Roman" w:cs="Times New Roman"/>
          <w:noProof/>
          <w:sz w:val="24"/>
          <w:szCs w:val="24"/>
          <w:lang w:val="en-US"/>
        </w:rPr>
        <w:t>Jian</w:t>
      </w:r>
      <w:r w:rsidRPr="00D97317">
        <w:rPr>
          <w:rFonts w:ascii="Times New Roman" w:hAnsi="Times New Roman" w:cs="Times New Roman"/>
          <w:noProof/>
          <w:sz w:val="24"/>
          <w:szCs w:val="24"/>
        </w:rPr>
        <w:t>-</w:t>
      </w:r>
      <w:r w:rsidRPr="00D97317">
        <w:rPr>
          <w:rFonts w:ascii="Times New Roman" w:hAnsi="Times New Roman" w:cs="Times New Roman"/>
          <w:noProof/>
          <w:sz w:val="24"/>
          <w:szCs w:val="24"/>
          <w:lang w:val="en-US"/>
        </w:rPr>
        <w:t>qiang</w:t>
      </w:r>
      <w:r w:rsidRPr="00D97317">
        <w:rPr>
          <w:rFonts w:ascii="Times New Roman" w:hAnsi="Times New Roman" w:cs="Times New Roman"/>
          <w:noProof/>
          <w:sz w:val="24"/>
          <w:szCs w:val="24"/>
        </w:rPr>
        <w:t xml:space="preserve"> </w:t>
      </w:r>
      <w:r w:rsidRPr="00D97317">
        <w:rPr>
          <w:rFonts w:ascii="Times New Roman" w:hAnsi="Times New Roman" w:cs="Times New Roman"/>
          <w:noProof/>
          <w:sz w:val="24"/>
          <w:szCs w:val="24"/>
          <w:lang w:val="en-US"/>
        </w:rPr>
        <w:t>Wang</w:t>
      </w:r>
      <w:r w:rsidRPr="00D97317">
        <w:rPr>
          <w:rFonts w:ascii="Times New Roman" w:hAnsi="Times New Roman" w:cs="Times New Roman"/>
          <w:noProof/>
          <w:sz w:val="24"/>
          <w:szCs w:val="24"/>
        </w:rPr>
        <w:t xml:space="preserve"> </w:t>
      </w:r>
      <w:r w:rsidRPr="00D97317">
        <w:rPr>
          <w:rFonts w:ascii="Times New Roman" w:hAnsi="Times New Roman" w:cs="Times New Roman"/>
          <w:noProof/>
          <w:sz w:val="24"/>
          <w:szCs w:val="24"/>
          <w:lang w:val="en-US"/>
        </w:rPr>
        <w:t>et</w:t>
      </w:r>
      <w:r w:rsidRPr="00D97317">
        <w:rPr>
          <w:rFonts w:ascii="Times New Roman" w:hAnsi="Times New Roman" w:cs="Times New Roman"/>
          <w:noProof/>
          <w:sz w:val="24"/>
          <w:szCs w:val="24"/>
        </w:rPr>
        <w:t xml:space="preserve"> </w:t>
      </w:r>
      <w:r w:rsidRPr="00D97317">
        <w:rPr>
          <w:rFonts w:ascii="Times New Roman" w:hAnsi="Times New Roman" w:cs="Times New Roman"/>
          <w:noProof/>
          <w:sz w:val="24"/>
          <w:szCs w:val="24"/>
          <w:lang w:val="en-US"/>
        </w:rPr>
        <w:t>al</w:t>
      </w:r>
      <w:r>
        <w:rPr>
          <w:rFonts w:ascii="Times New Roman" w:hAnsi="Times New Roman" w:cs="Times New Roman"/>
          <w:noProof/>
          <w:sz w:val="24"/>
          <w:szCs w:val="24"/>
        </w:rPr>
        <w:t>.</w:t>
      </w:r>
      <w:r w:rsidRPr="00D97317">
        <w:rPr>
          <w:rFonts w:ascii="Times New Roman" w:hAnsi="Times New Roman" w:cs="Times New Roman"/>
          <w:noProof/>
          <w:sz w:val="24"/>
          <w:szCs w:val="24"/>
        </w:rPr>
        <w:t xml:space="preserve">  </w:t>
      </w:r>
      <w:r w:rsidRPr="0059768E">
        <w:rPr>
          <w:rFonts w:ascii="Times New Roman" w:hAnsi="Times New Roman" w:cs="Times New Roman"/>
          <w:noProof/>
          <w:sz w:val="24"/>
          <w:szCs w:val="24"/>
        </w:rPr>
        <w:t>(</w:t>
      </w:r>
      <w:r w:rsidRPr="00D97317">
        <w:rPr>
          <w:rFonts w:ascii="Times New Roman" w:hAnsi="Times New Roman" w:cs="Times New Roman"/>
          <w:noProof/>
          <w:sz w:val="24"/>
          <w:szCs w:val="24"/>
        </w:rPr>
        <w:t>2015)</w:t>
      </w:r>
      <w:r w:rsidRPr="0059768E">
        <w:rPr>
          <w:rFonts w:ascii="Times New Roman" w:hAnsi="Times New Roman" w:cs="Times New Roman"/>
          <w:noProof/>
          <w:sz w:val="24"/>
          <w:szCs w:val="24"/>
        </w:rPr>
        <w:t xml:space="preserve"> </w:t>
      </w:r>
      <w:r>
        <w:rPr>
          <w:rFonts w:ascii="Times New Roman" w:hAnsi="Times New Roman" w:cs="Times New Roman"/>
          <w:noProof/>
          <w:sz w:val="24"/>
          <w:szCs w:val="24"/>
        </w:rPr>
        <w:t>χρησιμοποιούν</w:t>
      </w:r>
      <w:r w:rsidRPr="0059768E">
        <w:rPr>
          <w:rFonts w:ascii="Times New Roman" w:hAnsi="Times New Roman" w:cs="Times New Roman"/>
          <w:noProof/>
          <w:sz w:val="24"/>
          <w:szCs w:val="24"/>
        </w:rPr>
        <w:t xml:space="preserve"> </w:t>
      </w:r>
      <w:r>
        <w:rPr>
          <w:rFonts w:ascii="Times New Roman" w:hAnsi="Times New Roman" w:cs="Times New Roman"/>
          <w:noProof/>
          <w:sz w:val="24"/>
          <w:szCs w:val="24"/>
        </w:rPr>
        <w:t xml:space="preserve">και εκείνοι το μοντέλο </w:t>
      </w:r>
      <w:r>
        <w:rPr>
          <w:rFonts w:ascii="Times New Roman" w:hAnsi="Times New Roman" w:cs="Times New Roman"/>
          <w:noProof/>
          <w:sz w:val="24"/>
          <w:szCs w:val="24"/>
          <w:lang w:val="en-US"/>
        </w:rPr>
        <w:t>cloud</w:t>
      </w:r>
      <w:r>
        <w:rPr>
          <w:rFonts w:ascii="Times New Roman" w:hAnsi="Times New Roman" w:cs="Times New Roman"/>
          <w:noProof/>
          <w:sz w:val="24"/>
          <w:szCs w:val="24"/>
        </w:rPr>
        <w:t xml:space="preserve">. </w:t>
      </w:r>
      <w:r w:rsidRPr="00D97317">
        <w:rPr>
          <w:rFonts w:ascii="Times New Roman" w:hAnsi="Times New Roman" w:cs="Times New Roman"/>
          <w:sz w:val="24"/>
          <w:szCs w:val="24"/>
        </w:rPr>
        <w:t>Στην</w:t>
      </w:r>
      <w:r w:rsidRPr="0059768E">
        <w:rPr>
          <w:rFonts w:ascii="Times New Roman" w:hAnsi="Times New Roman" w:cs="Times New Roman"/>
          <w:sz w:val="24"/>
          <w:szCs w:val="24"/>
        </w:rPr>
        <w:t xml:space="preserve"> </w:t>
      </w:r>
      <w:r w:rsidRPr="00D97317">
        <w:rPr>
          <w:rFonts w:ascii="Times New Roman" w:hAnsi="Times New Roman" w:cs="Times New Roman"/>
          <w:sz w:val="24"/>
          <w:szCs w:val="24"/>
        </w:rPr>
        <w:t>προτεινόμενη</w:t>
      </w:r>
      <w:r>
        <w:rPr>
          <w:rFonts w:ascii="Times New Roman" w:hAnsi="Times New Roman" w:cs="Times New Roman"/>
          <w:sz w:val="24"/>
          <w:szCs w:val="24"/>
        </w:rPr>
        <w:t xml:space="preserve"> </w:t>
      </w:r>
      <w:r w:rsidRPr="00D97317">
        <w:rPr>
          <w:rFonts w:ascii="Times New Roman" w:hAnsi="Times New Roman" w:cs="Times New Roman"/>
          <w:sz w:val="24"/>
          <w:szCs w:val="24"/>
        </w:rPr>
        <w:t xml:space="preserve">μέθοδο, οι γλωσσικές </w:t>
      </w:r>
      <w:r>
        <w:rPr>
          <w:rFonts w:ascii="Times New Roman" w:hAnsi="Times New Roman" w:cs="Times New Roman"/>
          <w:sz w:val="24"/>
          <w:szCs w:val="24"/>
        </w:rPr>
        <w:t xml:space="preserve">αξίες </w:t>
      </w:r>
      <w:r w:rsidRPr="00D97317">
        <w:rPr>
          <w:rFonts w:ascii="Times New Roman" w:hAnsi="Times New Roman" w:cs="Times New Roman"/>
          <w:sz w:val="24"/>
          <w:szCs w:val="24"/>
        </w:rPr>
        <w:t xml:space="preserve">διαστήματος μετατρέπονται αρχικά σε </w:t>
      </w:r>
      <w:r>
        <w:rPr>
          <w:rFonts w:ascii="Times New Roman" w:hAnsi="Times New Roman" w:cs="Times New Roman"/>
          <w:sz w:val="24"/>
          <w:szCs w:val="24"/>
        </w:rPr>
        <w:t>τιμές-</w:t>
      </w:r>
      <w:r w:rsidRPr="00D97317">
        <w:rPr>
          <w:rFonts w:ascii="Times New Roman" w:hAnsi="Times New Roman" w:cs="Times New Roman"/>
          <w:sz w:val="24"/>
          <w:szCs w:val="24"/>
        </w:rPr>
        <w:t xml:space="preserve">σύννεφα </w:t>
      </w:r>
      <w:r>
        <w:rPr>
          <w:rFonts w:ascii="Times New Roman" w:hAnsi="Times New Roman" w:cs="Times New Roman"/>
          <w:sz w:val="24"/>
          <w:szCs w:val="24"/>
        </w:rPr>
        <w:t>με ενσωματωμένα</w:t>
      </w:r>
      <w:r w:rsidR="003B7CCE">
        <w:rPr>
          <w:rFonts w:ascii="Times New Roman" w:hAnsi="Times New Roman" w:cs="Times New Roman"/>
          <w:sz w:val="24"/>
          <w:szCs w:val="24"/>
        </w:rPr>
        <w:t xml:space="preserve"> διαστήματα</w:t>
      </w:r>
      <w:r>
        <w:rPr>
          <w:rFonts w:ascii="Times New Roman" w:hAnsi="Times New Roman" w:cs="Times New Roman"/>
          <w:sz w:val="24"/>
          <w:szCs w:val="24"/>
        </w:rPr>
        <w:t xml:space="preserve"> </w:t>
      </w:r>
      <w:r w:rsidRPr="00D97317">
        <w:rPr>
          <w:rFonts w:ascii="Times New Roman" w:hAnsi="Times New Roman" w:cs="Times New Roman"/>
          <w:sz w:val="24"/>
          <w:szCs w:val="24"/>
        </w:rPr>
        <w:t>και η σ</w:t>
      </w:r>
      <w:r>
        <w:rPr>
          <w:rFonts w:ascii="Times New Roman" w:hAnsi="Times New Roman" w:cs="Times New Roman"/>
          <w:sz w:val="24"/>
          <w:szCs w:val="24"/>
        </w:rPr>
        <w:t>ύνθεση των</w:t>
      </w:r>
      <w:r w:rsidRPr="00D97317">
        <w:rPr>
          <w:rFonts w:ascii="Times New Roman" w:hAnsi="Times New Roman" w:cs="Times New Roman"/>
          <w:sz w:val="24"/>
          <w:szCs w:val="24"/>
        </w:rPr>
        <w:t xml:space="preserve"> προτιμήσεων εκτελείται μ</w:t>
      </w:r>
      <w:r>
        <w:rPr>
          <w:rFonts w:ascii="Times New Roman" w:hAnsi="Times New Roman" w:cs="Times New Roman"/>
          <w:sz w:val="24"/>
          <w:szCs w:val="24"/>
        </w:rPr>
        <w:t xml:space="preserve">έσω της δημιουργίας κυμαινόμενων τιμών </w:t>
      </w:r>
      <w:r>
        <w:rPr>
          <w:rFonts w:ascii="Times New Roman" w:hAnsi="Times New Roman" w:cs="Times New Roman"/>
          <w:sz w:val="24"/>
          <w:szCs w:val="24"/>
          <w:lang w:val="en-US"/>
        </w:rPr>
        <w:t>cloud</w:t>
      </w:r>
      <w:r w:rsidRPr="00A27C7A">
        <w:rPr>
          <w:rFonts w:ascii="Times New Roman" w:hAnsi="Times New Roman" w:cs="Times New Roman"/>
          <w:sz w:val="24"/>
          <w:szCs w:val="24"/>
        </w:rPr>
        <w:t xml:space="preserve">. </w:t>
      </w:r>
      <w:r w:rsidRPr="00D97317">
        <w:rPr>
          <w:rFonts w:ascii="Times New Roman" w:hAnsi="Times New Roman" w:cs="Times New Roman"/>
          <w:sz w:val="24"/>
          <w:szCs w:val="24"/>
        </w:rPr>
        <w:t xml:space="preserve">Στη συνέχεια, τα βάρη των υπευθύνων για τη λήψη αποφάσεων λαμβάνονται </w:t>
      </w:r>
      <w:r>
        <w:rPr>
          <w:rFonts w:ascii="Times New Roman" w:hAnsi="Times New Roman" w:cs="Times New Roman"/>
          <w:sz w:val="24"/>
          <w:szCs w:val="24"/>
        </w:rPr>
        <w:t xml:space="preserve">όπως παρουσιάζουν </w:t>
      </w:r>
      <w:r w:rsidRPr="00D97317">
        <w:rPr>
          <w:rFonts w:ascii="Times New Roman" w:hAnsi="Times New Roman" w:cs="Times New Roman"/>
          <w:sz w:val="24"/>
          <w:szCs w:val="24"/>
        </w:rPr>
        <w:t xml:space="preserve">με τον υπολογισμό των βαθμών «αβεβαιότητας» και «απόκλισης» </w:t>
      </w:r>
      <w:r>
        <w:rPr>
          <w:rFonts w:ascii="Times New Roman" w:hAnsi="Times New Roman" w:cs="Times New Roman"/>
          <w:sz w:val="24"/>
          <w:szCs w:val="24"/>
        </w:rPr>
        <w:t xml:space="preserve">τους </w:t>
      </w:r>
      <w:r w:rsidRPr="00D97317">
        <w:rPr>
          <w:rFonts w:ascii="Times New Roman" w:hAnsi="Times New Roman" w:cs="Times New Roman"/>
          <w:sz w:val="24"/>
          <w:szCs w:val="24"/>
        </w:rPr>
        <w:t>και</w:t>
      </w:r>
      <w:r>
        <w:rPr>
          <w:rFonts w:ascii="Times New Roman" w:hAnsi="Times New Roman" w:cs="Times New Roman"/>
          <w:sz w:val="24"/>
          <w:szCs w:val="24"/>
        </w:rPr>
        <w:t xml:space="preserve"> οι</w:t>
      </w:r>
      <w:r w:rsidRPr="00D97317">
        <w:rPr>
          <w:rFonts w:ascii="Times New Roman" w:hAnsi="Times New Roman" w:cs="Times New Roman"/>
          <w:sz w:val="24"/>
          <w:szCs w:val="24"/>
        </w:rPr>
        <w:t xml:space="preserve"> αποστάσε</w:t>
      </w:r>
      <w:r>
        <w:rPr>
          <w:rFonts w:ascii="Times New Roman" w:hAnsi="Times New Roman" w:cs="Times New Roman"/>
          <w:sz w:val="24"/>
          <w:szCs w:val="24"/>
        </w:rPr>
        <w:t>ις</w:t>
      </w:r>
      <w:r w:rsidRPr="00D97317">
        <w:rPr>
          <w:rFonts w:ascii="Times New Roman" w:hAnsi="Times New Roman" w:cs="Times New Roman"/>
          <w:sz w:val="24"/>
          <w:szCs w:val="24"/>
        </w:rPr>
        <w:t xml:space="preserve"> μεταξύ</w:t>
      </w:r>
      <w:r>
        <w:rPr>
          <w:rFonts w:ascii="Times New Roman" w:hAnsi="Times New Roman" w:cs="Times New Roman"/>
          <w:sz w:val="24"/>
          <w:szCs w:val="24"/>
        </w:rPr>
        <w:t xml:space="preserve"> των εναλλακτικών</w:t>
      </w:r>
      <w:r w:rsidRPr="00D97317">
        <w:rPr>
          <w:rFonts w:ascii="Times New Roman" w:hAnsi="Times New Roman" w:cs="Times New Roman"/>
          <w:sz w:val="24"/>
          <w:szCs w:val="24"/>
        </w:rPr>
        <w:t xml:space="preserve"> λύσε</w:t>
      </w:r>
      <w:r>
        <w:rPr>
          <w:rFonts w:ascii="Times New Roman" w:hAnsi="Times New Roman" w:cs="Times New Roman"/>
          <w:sz w:val="24"/>
          <w:szCs w:val="24"/>
        </w:rPr>
        <w:t>ων</w:t>
      </w:r>
      <w:r w:rsidRPr="00D97317">
        <w:rPr>
          <w:rFonts w:ascii="Times New Roman" w:hAnsi="Times New Roman" w:cs="Times New Roman"/>
          <w:sz w:val="24"/>
          <w:szCs w:val="24"/>
        </w:rPr>
        <w:t xml:space="preserve"> αξιολογούνται χρησιμοποιώντας την απόσταση </w:t>
      </w:r>
      <w:proofErr w:type="spellStart"/>
      <w:r w:rsidRPr="00D97317">
        <w:rPr>
          <w:rFonts w:ascii="Times New Roman" w:hAnsi="Times New Roman" w:cs="Times New Roman"/>
          <w:sz w:val="24"/>
          <w:szCs w:val="24"/>
        </w:rPr>
        <w:t>Hamming</w:t>
      </w:r>
      <w:proofErr w:type="spellEnd"/>
      <w:r w:rsidRPr="00D97317">
        <w:rPr>
          <w:rFonts w:ascii="Times New Roman" w:hAnsi="Times New Roman" w:cs="Times New Roman"/>
          <w:sz w:val="24"/>
          <w:szCs w:val="24"/>
        </w:rPr>
        <w:t xml:space="preserve">. </w:t>
      </w:r>
      <w:r w:rsidRPr="004820A5">
        <w:rPr>
          <w:rFonts w:ascii="Times New Roman" w:hAnsi="Times New Roman" w:cs="Times New Roman"/>
          <w:sz w:val="24"/>
          <w:szCs w:val="24"/>
        </w:rPr>
        <w:t xml:space="preserve">Το μοντέλο σύννεφων είναι ένα μοντέλο μετασχηματισμού </w:t>
      </w:r>
      <w:r>
        <w:rPr>
          <w:rFonts w:ascii="Times New Roman" w:hAnsi="Times New Roman" w:cs="Times New Roman"/>
          <w:sz w:val="24"/>
          <w:szCs w:val="24"/>
        </w:rPr>
        <w:t xml:space="preserve">μεταξύ της </w:t>
      </w:r>
      <w:r w:rsidRPr="004820A5">
        <w:rPr>
          <w:rFonts w:ascii="Times New Roman" w:hAnsi="Times New Roman" w:cs="Times New Roman"/>
          <w:sz w:val="24"/>
          <w:szCs w:val="24"/>
        </w:rPr>
        <w:t>ποιότητας</w:t>
      </w:r>
      <w:r>
        <w:rPr>
          <w:rFonts w:ascii="Times New Roman" w:hAnsi="Times New Roman" w:cs="Times New Roman"/>
          <w:sz w:val="24"/>
          <w:szCs w:val="24"/>
        </w:rPr>
        <w:t xml:space="preserve"> και της ποσότητας. Παριστάνει </w:t>
      </w:r>
      <w:r w:rsidRPr="004820A5">
        <w:rPr>
          <w:rFonts w:ascii="Times New Roman" w:hAnsi="Times New Roman" w:cs="Times New Roman"/>
          <w:sz w:val="24"/>
          <w:szCs w:val="24"/>
        </w:rPr>
        <w:t xml:space="preserve">γλωσσικές αξίες σε φυσική γλώσσα με τρία αριθμητικά χαρακτηριστικά, </w:t>
      </w:r>
      <w:r>
        <w:rPr>
          <w:rFonts w:ascii="Times New Roman" w:hAnsi="Times New Roman" w:cs="Times New Roman"/>
          <w:sz w:val="24"/>
          <w:szCs w:val="24"/>
        </w:rPr>
        <w:t xml:space="preserve">την </w:t>
      </w:r>
      <w:r w:rsidRPr="004820A5">
        <w:rPr>
          <w:rFonts w:ascii="Times New Roman" w:hAnsi="Times New Roman" w:cs="Times New Roman"/>
          <w:sz w:val="24"/>
          <w:szCs w:val="24"/>
        </w:rPr>
        <w:t>προσδοκία</w:t>
      </w:r>
      <w:r>
        <w:rPr>
          <w:rFonts w:ascii="Times New Roman" w:hAnsi="Times New Roman" w:cs="Times New Roman"/>
          <w:sz w:val="24"/>
          <w:szCs w:val="24"/>
        </w:rPr>
        <w:t xml:space="preserve"> (</w:t>
      </w:r>
      <w:r>
        <w:rPr>
          <w:rFonts w:ascii="Times New Roman" w:hAnsi="Times New Roman" w:cs="Times New Roman"/>
          <w:sz w:val="24"/>
          <w:szCs w:val="24"/>
          <w:lang w:val="en-US"/>
        </w:rPr>
        <w:t>expectation</w:t>
      </w:r>
      <w:r w:rsidRPr="00312F28">
        <w:rPr>
          <w:rFonts w:ascii="Times New Roman" w:hAnsi="Times New Roman" w:cs="Times New Roman"/>
          <w:sz w:val="24"/>
          <w:szCs w:val="24"/>
        </w:rPr>
        <w:t xml:space="preserve"> </w:t>
      </w:r>
      <w:r>
        <w:rPr>
          <w:rFonts w:ascii="Times New Roman" w:hAnsi="Times New Roman" w:cs="Times New Roman"/>
          <w:sz w:val="24"/>
          <w:szCs w:val="24"/>
        </w:rPr>
        <w:t xml:space="preserve">ή </w:t>
      </w:r>
      <w:r>
        <w:rPr>
          <w:rFonts w:ascii="Times New Roman" w:hAnsi="Times New Roman" w:cs="Times New Roman"/>
          <w:sz w:val="24"/>
          <w:szCs w:val="24"/>
          <w:lang w:val="en-US"/>
        </w:rPr>
        <w:t>Ex</w:t>
      </w:r>
      <w:r w:rsidRPr="00312F28">
        <w:rPr>
          <w:rFonts w:ascii="Times New Roman" w:hAnsi="Times New Roman" w:cs="Times New Roman"/>
          <w:sz w:val="24"/>
          <w:szCs w:val="24"/>
        </w:rPr>
        <w:t xml:space="preserve">) </w:t>
      </w:r>
      <w:r>
        <w:rPr>
          <w:rFonts w:ascii="Times New Roman" w:hAnsi="Times New Roman" w:cs="Times New Roman"/>
          <w:sz w:val="24"/>
          <w:szCs w:val="24"/>
        </w:rPr>
        <w:t>την εντροπία (</w:t>
      </w:r>
      <w:r>
        <w:rPr>
          <w:rFonts w:ascii="Times New Roman" w:hAnsi="Times New Roman" w:cs="Times New Roman"/>
          <w:sz w:val="24"/>
          <w:szCs w:val="24"/>
          <w:lang w:val="en-US"/>
        </w:rPr>
        <w:t>Entropy</w:t>
      </w:r>
      <w:r w:rsidRPr="00312F28">
        <w:rPr>
          <w:rFonts w:ascii="Times New Roman" w:hAnsi="Times New Roman" w:cs="Times New Roman"/>
          <w:sz w:val="24"/>
          <w:szCs w:val="24"/>
        </w:rPr>
        <w:t xml:space="preserve"> </w:t>
      </w:r>
      <w:r>
        <w:rPr>
          <w:rFonts w:ascii="Times New Roman" w:hAnsi="Times New Roman" w:cs="Times New Roman"/>
          <w:sz w:val="24"/>
          <w:szCs w:val="24"/>
        </w:rPr>
        <w:t xml:space="preserve">ή </w:t>
      </w:r>
      <w:proofErr w:type="spellStart"/>
      <w:r w:rsidRPr="004820A5">
        <w:rPr>
          <w:rFonts w:ascii="Times New Roman" w:hAnsi="Times New Roman" w:cs="Times New Roman"/>
          <w:sz w:val="24"/>
          <w:szCs w:val="24"/>
        </w:rPr>
        <w:t>En</w:t>
      </w:r>
      <w:proofErr w:type="spellEnd"/>
      <w:r>
        <w:rPr>
          <w:rFonts w:ascii="Times New Roman" w:hAnsi="Times New Roman" w:cs="Times New Roman"/>
          <w:sz w:val="24"/>
          <w:szCs w:val="24"/>
        </w:rPr>
        <w:t xml:space="preserve">) και την </w:t>
      </w:r>
      <w:proofErr w:type="spellStart"/>
      <w:r w:rsidRPr="004820A5">
        <w:rPr>
          <w:rFonts w:ascii="Times New Roman" w:hAnsi="Times New Roman" w:cs="Times New Roman"/>
          <w:sz w:val="24"/>
          <w:szCs w:val="24"/>
        </w:rPr>
        <w:t>υπερ</w:t>
      </w:r>
      <w:proofErr w:type="spellEnd"/>
      <w:r w:rsidRPr="004820A5">
        <w:rPr>
          <w:rFonts w:ascii="Times New Roman" w:hAnsi="Times New Roman" w:cs="Times New Roman"/>
          <w:sz w:val="24"/>
          <w:szCs w:val="24"/>
        </w:rPr>
        <w:t>-εντροπία</w:t>
      </w:r>
      <w:r>
        <w:rPr>
          <w:rFonts w:ascii="Times New Roman" w:hAnsi="Times New Roman" w:cs="Times New Roman"/>
          <w:sz w:val="24"/>
          <w:szCs w:val="24"/>
        </w:rPr>
        <w:t xml:space="preserve"> (</w:t>
      </w:r>
      <w:r>
        <w:rPr>
          <w:rFonts w:ascii="Times New Roman" w:hAnsi="Times New Roman" w:cs="Times New Roman"/>
          <w:sz w:val="24"/>
          <w:szCs w:val="24"/>
          <w:lang w:val="en-US"/>
        </w:rPr>
        <w:t>hyper</w:t>
      </w:r>
      <w:r w:rsidRPr="00221E4A">
        <w:rPr>
          <w:rFonts w:ascii="Times New Roman" w:hAnsi="Times New Roman" w:cs="Times New Roman"/>
          <w:sz w:val="24"/>
          <w:szCs w:val="24"/>
        </w:rPr>
        <w:t xml:space="preserve"> </w:t>
      </w:r>
      <w:r>
        <w:rPr>
          <w:rFonts w:ascii="Times New Roman" w:hAnsi="Times New Roman" w:cs="Times New Roman"/>
          <w:sz w:val="24"/>
          <w:szCs w:val="24"/>
          <w:lang w:val="en-US"/>
        </w:rPr>
        <w:t>entropy</w:t>
      </w:r>
      <w:r w:rsidRPr="00221E4A">
        <w:rPr>
          <w:rFonts w:ascii="Times New Roman" w:hAnsi="Times New Roman" w:cs="Times New Roman"/>
          <w:sz w:val="24"/>
          <w:szCs w:val="24"/>
        </w:rPr>
        <w:t xml:space="preserve"> </w:t>
      </w:r>
      <w:r>
        <w:rPr>
          <w:rFonts w:ascii="Times New Roman" w:hAnsi="Times New Roman" w:cs="Times New Roman"/>
          <w:sz w:val="24"/>
          <w:szCs w:val="24"/>
        </w:rPr>
        <w:t xml:space="preserve">ή </w:t>
      </w:r>
      <w:r>
        <w:rPr>
          <w:rFonts w:ascii="Times New Roman" w:hAnsi="Times New Roman" w:cs="Times New Roman"/>
          <w:sz w:val="24"/>
          <w:szCs w:val="24"/>
          <w:lang w:val="en-US"/>
        </w:rPr>
        <w:t>He</w:t>
      </w:r>
      <w:r w:rsidRPr="00221E4A">
        <w:rPr>
          <w:rFonts w:ascii="Times New Roman" w:hAnsi="Times New Roman" w:cs="Times New Roman"/>
          <w:sz w:val="24"/>
          <w:szCs w:val="24"/>
        </w:rPr>
        <w:t xml:space="preserve">) </w:t>
      </w:r>
      <w:r>
        <w:rPr>
          <w:rFonts w:ascii="Times New Roman" w:hAnsi="Times New Roman" w:cs="Times New Roman"/>
          <w:sz w:val="24"/>
          <w:szCs w:val="24"/>
        </w:rPr>
        <w:t xml:space="preserve">επιτρέποντας την </w:t>
      </w:r>
      <w:proofErr w:type="spellStart"/>
      <w:r>
        <w:rPr>
          <w:rFonts w:ascii="Times New Roman" w:hAnsi="Times New Roman" w:cs="Times New Roman"/>
          <w:sz w:val="24"/>
          <w:szCs w:val="24"/>
        </w:rPr>
        <w:t>τυχαιότητα</w:t>
      </w:r>
      <w:proofErr w:type="spellEnd"/>
      <w:r>
        <w:rPr>
          <w:rFonts w:ascii="Times New Roman" w:hAnsi="Times New Roman" w:cs="Times New Roman"/>
          <w:sz w:val="24"/>
          <w:szCs w:val="24"/>
        </w:rPr>
        <w:t>, την ασάφ</w:t>
      </w:r>
      <w:r w:rsidR="00FF6A7F">
        <w:rPr>
          <w:rFonts w:ascii="Times New Roman" w:hAnsi="Times New Roman" w:cs="Times New Roman"/>
          <w:sz w:val="24"/>
          <w:szCs w:val="24"/>
        </w:rPr>
        <w:t>ε</w:t>
      </w:r>
      <w:r w:rsidR="003B7CCE">
        <w:rPr>
          <w:rFonts w:ascii="Times New Roman" w:hAnsi="Times New Roman" w:cs="Times New Roman"/>
          <w:sz w:val="24"/>
          <w:szCs w:val="24"/>
        </w:rPr>
        <w:t>ια και τη συσχέτισή</w:t>
      </w:r>
      <w:r>
        <w:rPr>
          <w:rFonts w:ascii="Times New Roman" w:hAnsi="Times New Roman" w:cs="Times New Roman"/>
          <w:sz w:val="24"/>
          <w:szCs w:val="24"/>
        </w:rPr>
        <w:t xml:space="preserve"> τους. Όλα αυτά ενοποιούνται στο μοντέλο «</w:t>
      </w:r>
      <w:r>
        <w:rPr>
          <w:rFonts w:ascii="Times New Roman" w:hAnsi="Times New Roman" w:cs="Times New Roman"/>
          <w:sz w:val="24"/>
          <w:szCs w:val="24"/>
          <w:lang w:val="en-US"/>
        </w:rPr>
        <w:t>Cloud</w:t>
      </w:r>
      <w:r w:rsidRPr="0002611D">
        <w:rPr>
          <w:rFonts w:ascii="Times New Roman" w:hAnsi="Times New Roman" w:cs="Times New Roman"/>
          <w:sz w:val="24"/>
          <w:szCs w:val="24"/>
        </w:rPr>
        <w:t>”</w:t>
      </w:r>
      <w:r>
        <w:rPr>
          <w:rFonts w:ascii="Times New Roman" w:hAnsi="Times New Roman" w:cs="Times New Roman"/>
          <w:sz w:val="24"/>
          <w:szCs w:val="24"/>
        </w:rPr>
        <w:t xml:space="preserve"> όπως το περιγράφουν οι Li, </w:t>
      </w:r>
      <w:proofErr w:type="spellStart"/>
      <w:r>
        <w:rPr>
          <w:rFonts w:ascii="Times New Roman" w:hAnsi="Times New Roman" w:cs="Times New Roman"/>
          <w:sz w:val="24"/>
          <w:szCs w:val="24"/>
        </w:rPr>
        <w:t>Liu</w:t>
      </w:r>
      <w:proofErr w:type="spellEnd"/>
      <w:r>
        <w:rPr>
          <w:rFonts w:ascii="Times New Roman" w:hAnsi="Times New Roman" w:cs="Times New Roman"/>
          <w:sz w:val="24"/>
          <w:szCs w:val="24"/>
        </w:rPr>
        <w:t xml:space="preserve">, &amp; </w:t>
      </w:r>
      <w:proofErr w:type="spellStart"/>
      <w:r>
        <w:rPr>
          <w:rFonts w:ascii="Times New Roman" w:hAnsi="Times New Roman" w:cs="Times New Roman"/>
          <w:sz w:val="24"/>
          <w:szCs w:val="24"/>
        </w:rPr>
        <w:t>Gan</w:t>
      </w:r>
      <w:proofErr w:type="spellEnd"/>
      <w:r>
        <w:rPr>
          <w:rFonts w:ascii="Times New Roman" w:hAnsi="Times New Roman" w:cs="Times New Roman"/>
          <w:sz w:val="24"/>
          <w:szCs w:val="24"/>
        </w:rPr>
        <w:t xml:space="preserve"> το</w:t>
      </w:r>
      <w:r w:rsidRPr="004820A5">
        <w:rPr>
          <w:rFonts w:ascii="Times New Roman" w:hAnsi="Times New Roman" w:cs="Times New Roman"/>
          <w:sz w:val="24"/>
          <w:szCs w:val="24"/>
        </w:rPr>
        <w:t xml:space="preserve"> 2009.</w:t>
      </w:r>
      <w:r>
        <w:rPr>
          <w:rFonts w:ascii="Times New Roman" w:hAnsi="Times New Roman" w:cs="Times New Roman"/>
          <w:sz w:val="24"/>
          <w:szCs w:val="24"/>
        </w:rPr>
        <w:t xml:space="preserve"> </w:t>
      </w:r>
      <w:r w:rsidRPr="004820A5">
        <w:rPr>
          <w:rFonts w:ascii="Times New Roman" w:hAnsi="Times New Roman" w:cs="Times New Roman"/>
          <w:sz w:val="24"/>
          <w:szCs w:val="24"/>
        </w:rPr>
        <w:t xml:space="preserve">Η εφαρμογή </w:t>
      </w:r>
      <w:r>
        <w:rPr>
          <w:rFonts w:ascii="Times New Roman" w:hAnsi="Times New Roman" w:cs="Times New Roman"/>
          <w:sz w:val="24"/>
          <w:szCs w:val="24"/>
        </w:rPr>
        <w:t xml:space="preserve">αυτού </w:t>
      </w:r>
      <w:r w:rsidRPr="004820A5">
        <w:rPr>
          <w:rFonts w:ascii="Times New Roman" w:hAnsi="Times New Roman" w:cs="Times New Roman"/>
          <w:sz w:val="24"/>
          <w:szCs w:val="24"/>
        </w:rPr>
        <w:t xml:space="preserve">του μοντέλου </w:t>
      </w:r>
      <w:r>
        <w:rPr>
          <w:rFonts w:ascii="Times New Roman" w:hAnsi="Times New Roman" w:cs="Times New Roman"/>
          <w:sz w:val="24"/>
          <w:szCs w:val="24"/>
        </w:rPr>
        <w:t>ό</w:t>
      </w:r>
      <w:r w:rsidRPr="004820A5">
        <w:rPr>
          <w:rFonts w:ascii="Times New Roman" w:hAnsi="Times New Roman" w:cs="Times New Roman"/>
          <w:sz w:val="24"/>
          <w:szCs w:val="24"/>
        </w:rPr>
        <w:t>χι μόνο κατέστησε δυνατή την απόκτηση ποσοτικών δεδομένων</w:t>
      </w:r>
      <w:r>
        <w:rPr>
          <w:rFonts w:ascii="Times New Roman" w:hAnsi="Times New Roman" w:cs="Times New Roman"/>
          <w:sz w:val="24"/>
          <w:szCs w:val="24"/>
        </w:rPr>
        <w:t xml:space="preserve"> κλίμακας και </w:t>
      </w:r>
      <w:r w:rsidRPr="004820A5">
        <w:rPr>
          <w:rFonts w:ascii="Times New Roman" w:hAnsi="Times New Roman" w:cs="Times New Roman"/>
          <w:sz w:val="24"/>
          <w:szCs w:val="24"/>
        </w:rPr>
        <w:t>εμβέλεια</w:t>
      </w:r>
      <w:r>
        <w:rPr>
          <w:rFonts w:ascii="Times New Roman" w:hAnsi="Times New Roman" w:cs="Times New Roman"/>
          <w:sz w:val="24"/>
          <w:szCs w:val="24"/>
        </w:rPr>
        <w:t>ς</w:t>
      </w:r>
      <w:r w:rsidRPr="004820A5">
        <w:rPr>
          <w:rFonts w:ascii="Times New Roman" w:hAnsi="Times New Roman" w:cs="Times New Roman"/>
          <w:sz w:val="24"/>
          <w:szCs w:val="24"/>
        </w:rPr>
        <w:t xml:space="preserve"> και διανομή</w:t>
      </w:r>
      <w:r>
        <w:rPr>
          <w:rFonts w:ascii="Times New Roman" w:hAnsi="Times New Roman" w:cs="Times New Roman"/>
          <w:sz w:val="24"/>
          <w:szCs w:val="24"/>
        </w:rPr>
        <w:t>ς</w:t>
      </w:r>
      <w:r w:rsidRPr="004820A5">
        <w:rPr>
          <w:rFonts w:ascii="Times New Roman" w:hAnsi="Times New Roman" w:cs="Times New Roman"/>
          <w:sz w:val="24"/>
          <w:szCs w:val="24"/>
        </w:rPr>
        <w:t xml:space="preserve"> από τις γλωσσικές εκφράσεις, αλλά και την κατάλληλη γλωσσική</w:t>
      </w:r>
      <w:r>
        <w:rPr>
          <w:rFonts w:ascii="Times New Roman" w:hAnsi="Times New Roman" w:cs="Times New Roman"/>
          <w:sz w:val="24"/>
          <w:szCs w:val="24"/>
        </w:rPr>
        <w:t xml:space="preserve"> έκφραση από</w:t>
      </w:r>
      <w:r w:rsidRPr="004820A5">
        <w:rPr>
          <w:rFonts w:ascii="Times New Roman" w:hAnsi="Times New Roman" w:cs="Times New Roman"/>
          <w:sz w:val="24"/>
          <w:szCs w:val="24"/>
        </w:rPr>
        <w:t xml:space="preserve"> ακριβείς ποιοτικές τιμές</w:t>
      </w:r>
      <w:r>
        <w:rPr>
          <w:rFonts w:ascii="Times New Roman" w:hAnsi="Times New Roman" w:cs="Times New Roman"/>
          <w:sz w:val="24"/>
          <w:szCs w:val="24"/>
        </w:rPr>
        <w:t xml:space="preserve"> </w:t>
      </w:r>
      <w:sdt>
        <w:sdtPr>
          <w:rPr>
            <w:rFonts w:ascii="Times New Roman" w:hAnsi="Times New Roman" w:cs="Times New Roman"/>
            <w:sz w:val="24"/>
            <w:szCs w:val="24"/>
          </w:rPr>
          <w:id w:val="170141009"/>
          <w:citation/>
        </w:sdtPr>
        <w:sdtContent>
          <w:r w:rsidR="00A31D56">
            <w:rPr>
              <w:rFonts w:ascii="Times New Roman" w:hAnsi="Times New Roman" w:cs="Times New Roman"/>
              <w:sz w:val="24"/>
              <w:szCs w:val="24"/>
            </w:rPr>
            <w:fldChar w:fldCharType="begin"/>
          </w:r>
          <w:r w:rsidR="002723AE">
            <w:rPr>
              <w:rFonts w:ascii="Times New Roman" w:hAnsi="Times New Roman" w:cs="Times New Roman"/>
              <w:sz w:val="24"/>
              <w:szCs w:val="24"/>
            </w:rPr>
            <w:instrText xml:space="preserve"> CITATION Tin16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(Ting-Cheng Chang &amp; Hui Wang, 2016)</w:t>
          </w:r>
          <w:r w:rsidR="00A31D56">
            <w:rPr>
              <w:rFonts w:ascii="Times New Roman" w:hAnsi="Times New Roman" w:cs="Times New Roman"/>
              <w:sz w:val="24"/>
              <w:szCs w:val="24"/>
            </w:rPr>
            <w:fldChar w:fldCharType="end"/>
          </w:r>
        </w:sdtContent>
      </w:sdt>
      <w:r w:rsidRPr="004820A5">
        <w:rPr>
          <w:rFonts w:ascii="Times New Roman" w:hAnsi="Times New Roman" w:cs="Times New Roman"/>
          <w:sz w:val="24"/>
          <w:szCs w:val="24"/>
        </w:rPr>
        <w:t>.</w:t>
      </w:r>
      <w:r>
        <w:rPr>
          <w:rFonts w:ascii="Times New Roman" w:hAnsi="Times New Roman" w:cs="Times New Roman"/>
          <w:sz w:val="24"/>
          <w:szCs w:val="24"/>
        </w:rPr>
        <w:t xml:space="preserve"> Οι τελευταίοι μάλιστα προκειμένου να καταλήξουν στη συλλογική απόφαση συνδυάζουν το μοντέλο «</w:t>
      </w:r>
      <w:r>
        <w:rPr>
          <w:rFonts w:ascii="Times New Roman" w:hAnsi="Times New Roman" w:cs="Times New Roman"/>
          <w:sz w:val="24"/>
          <w:szCs w:val="24"/>
          <w:lang w:val="en-US"/>
        </w:rPr>
        <w:t>Cloud</w:t>
      </w:r>
      <w:r w:rsidRPr="000E025A">
        <w:rPr>
          <w:rFonts w:ascii="Times New Roman" w:hAnsi="Times New Roman" w:cs="Times New Roman"/>
          <w:sz w:val="24"/>
          <w:szCs w:val="24"/>
        </w:rPr>
        <w:t xml:space="preserve">” </w:t>
      </w:r>
      <w:r>
        <w:rPr>
          <w:rFonts w:ascii="Times New Roman" w:hAnsi="Times New Roman" w:cs="Times New Roman"/>
          <w:sz w:val="24"/>
          <w:szCs w:val="24"/>
        </w:rPr>
        <w:t xml:space="preserve">με το μοντέλο του δέντρου απόφασης </w:t>
      </w:r>
      <w:r w:rsidRPr="000E025A">
        <w:rPr>
          <w:rFonts w:ascii="Times New Roman" w:hAnsi="Times New Roman" w:cs="Times New Roman"/>
          <w:sz w:val="24"/>
          <w:szCs w:val="24"/>
        </w:rPr>
        <w:t>(</w:t>
      </w:r>
      <w:r>
        <w:rPr>
          <w:rFonts w:ascii="Times New Roman" w:hAnsi="Times New Roman" w:cs="Times New Roman"/>
          <w:sz w:val="24"/>
          <w:szCs w:val="24"/>
          <w:lang w:val="en-US"/>
        </w:rPr>
        <w:t>Decision</w:t>
      </w:r>
      <w:r w:rsidRPr="000E025A">
        <w:rPr>
          <w:rFonts w:ascii="Times New Roman" w:hAnsi="Times New Roman" w:cs="Times New Roman"/>
          <w:sz w:val="24"/>
          <w:szCs w:val="24"/>
        </w:rPr>
        <w:t xml:space="preserve"> </w:t>
      </w:r>
      <w:r>
        <w:rPr>
          <w:rFonts w:ascii="Times New Roman" w:hAnsi="Times New Roman" w:cs="Times New Roman"/>
          <w:sz w:val="24"/>
          <w:szCs w:val="24"/>
          <w:lang w:val="en-US"/>
        </w:rPr>
        <w:t>Tree</w:t>
      </w:r>
      <w:r w:rsidRPr="000E025A">
        <w:rPr>
          <w:rFonts w:ascii="Times New Roman" w:hAnsi="Times New Roman" w:cs="Times New Roman"/>
          <w:sz w:val="24"/>
          <w:szCs w:val="24"/>
        </w:rPr>
        <w:t xml:space="preserve"> </w:t>
      </w:r>
      <w:r>
        <w:rPr>
          <w:rFonts w:ascii="Times New Roman" w:hAnsi="Times New Roman" w:cs="Times New Roman"/>
          <w:sz w:val="24"/>
          <w:szCs w:val="24"/>
        </w:rPr>
        <w:t xml:space="preserve">ή </w:t>
      </w:r>
      <w:r>
        <w:rPr>
          <w:rFonts w:ascii="Times New Roman" w:hAnsi="Times New Roman" w:cs="Times New Roman"/>
          <w:sz w:val="24"/>
          <w:szCs w:val="24"/>
          <w:lang w:val="en-US"/>
        </w:rPr>
        <w:t>DT</w:t>
      </w:r>
      <w:r w:rsidRPr="000E025A">
        <w:rPr>
          <w:rFonts w:ascii="Times New Roman" w:hAnsi="Times New Roman" w:cs="Times New Roman"/>
          <w:sz w:val="24"/>
          <w:szCs w:val="24"/>
        </w:rPr>
        <w:t>).</w:t>
      </w:r>
    </w:p>
    <w:p w:rsidR="00170AFF" w:rsidRPr="00A70CA2" w:rsidRDefault="00170AFF" w:rsidP="008D5768">
      <w:pPr>
        <w:pStyle w:val="af0"/>
        <w:keepNext/>
        <w:spacing w:after="0"/>
        <w:jc w:val="center"/>
      </w:pPr>
      <w:r>
        <w:t xml:space="preserve">Πίνακας 5: </w:t>
      </w:r>
      <w:r>
        <w:rPr>
          <w:lang w:val="en-US"/>
        </w:rPr>
        <w:t>Cloud</w:t>
      </w:r>
      <w:r w:rsidRPr="00A70CA2">
        <w:t xml:space="preserve"> </w:t>
      </w:r>
      <w:r>
        <w:t>και ομαδική απόφαση.</w:t>
      </w:r>
    </w:p>
    <w:tbl>
      <w:tblPr>
        <w:tblStyle w:val="1-11"/>
        <w:tblW w:w="10065" w:type="dxa"/>
        <w:tblInd w:w="-459" w:type="dxa"/>
        <w:tblBorders>
          <w:top w:val="single" w:sz="24" w:space="0" w:color="1F497D" w:themeColor="text2"/>
          <w:left w:val="single" w:sz="24" w:space="0" w:color="1F497D" w:themeColor="text2"/>
          <w:bottom w:val="single" w:sz="24" w:space="0" w:color="1F497D" w:themeColor="text2"/>
          <w:right w:val="single" w:sz="24" w:space="0" w:color="1F497D" w:themeColor="text2"/>
          <w:insideH w:val="single" w:sz="24" w:space="0" w:color="1F497D" w:themeColor="text2"/>
          <w:insideV w:val="single" w:sz="24" w:space="0" w:color="1F497D" w:themeColor="text2"/>
        </w:tblBorders>
        <w:tblLayout w:type="fixed"/>
        <w:tblLook w:val="04A0"/>
      </w:tblPr>
      <w:tblGrid>
        <w:gridCol w:w="1560"/>
        <w:gridCol w:w="992"/>
        <w:gridCol w:w="1559"/>
        <w:gridCol w:w="2977"/>
        <w:gridCol w:w="567"/>
        <w:gridCol w:w="2410"/>
      </w:tblGrid>
      <w:tr w:rsidR="000D7590" w:rsidTr="000D7590">
        <w:trPr>
          <w:cnfStyle w:val="100000000000"/>
        </w:trPr>
        <w:tc>
          <w:tcPr>
            <w:cnfStyle w:val="001000000000"/>
            <w:tcW w:w="1560" w:type="dxa"/>
            <w:tcBorders>
              <w:top w:val="none" w:sz="0" w:space="0" w:color="auto"/>
              <w:left w:val="none" w:sz="0" w:space="0" w:color="auto"/>
              <w:bottom w:val="none" w:sz="0" w:space="0" w:color="auto"/>
              <w:right w:val="none" w:sz="0" w:space="0" w:color="auto"/>
            </w:tcBorders>
          </w:tcPr>
          <w:p w:rsidR="000D7590" w:rsidRPr="00DD1AED" w:rsidRDefault="000D7590" w:rsidP="00E86504">
            <w:pPr>
              <w:jc w:val="center"/>
              <w:rPr>
                <w:rFonts w:ascii="Times New Roman" w:hAnsi="Times New Roman" w:cs="Times New Roman"/>
                <w:b w:val="0"/>
                <w:sz w:val="16"/>
                <w:szCs w:val="16"/>
              </w:rPr>
            </w:pPr>
            <w:r w:rsidRPr="00DD1AED">
              <w:rPr>
                <w:rFonts w:ascii="Times New Roman" w:hAnsi="Times New Roman" w:cs="Times New Roman"/>
                <w:b w:val="0"/>
                <w:sz w:val="16"/>
                <w:szCs w:val="16"/>
              </w:rPr>
              <w:t>ΕΡΕΥΝΗΤΕΣ</w:t>
            </w:r>
          </w:p>
          <w:p w:rsidR="000D7590" w:rsidRPr="00DD1AED" w:rsidRDefault="000D7590" w:rsidP="00E86504">
            <w:pPr>
              <w:jc w:val="center"/>
              <w:rPr>
                <w:rFonts w:ascii="Times New Roman" w:hAnsi="Times New Roman" w:cs="Times New Roman"/>
                <w:b w:val="0"/>
                <w:sz w:val="16"/>
                <w:szCs w:val="16"/>
              </w:rPr>
            </w:pPr>
            <w:r w:rsidRPr="00DD1AED">
              <w:rPr>
                <w:rFonts w:ascii="Times New Roman" w:hAnsi="Times New Roman" w:cs="Times New Roman"/>
                <w:b w:val="0"/>
                <w:sz w:val="16"/>
                <w:szCs w:val="16"/>
              </w:rPr>
              <w:t>(Ή ΕΡΕΥΝΗΤΗΣ)</w:t>
            </w:r>
          </w:p>
        </w:tc>
        <w:tc>
          <w:tcPr>
            <w:tcW w:w="992" w:type="dxa"/>
            <w:tcBorders>
              <w:top w:val="none" w:sz="0" w:space="0" w:color="auto"/>
              <w:left w:val="none" w:sz="0" w:space="0" w:color="auto"/>
              <w:bottom w:val="none" w:sz="0" w:space="0" w:color="auto"/>
              <w:right w:val="none" w:sz="0" w:space="0" w:color="auto"/>
            </w:tcBorders>
          </w:tcPr>
          <w:p w:rsidR="000D7590" w:rsidRPr="00713014" w:rsidRDefault="000D7590"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ΕΤΟΣ</w:t>
            </w:r>
          </w:p>
          <w:p w:rsidR="000D7590" w:rsidRDefault="000D7590"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ΔΗΜΟΣΙ</w:t>
            </w:r>
            <w:r>
              <w:rPr>
                <w:rFonts w:ascii="Times New Roman" w:hAnsi="Times New Roman" w:cs="Times New Roman"/>
                <w:b w:val="0"/>
                <w:sz w:val="16"/>
                <w:szCs w:val="16"/>
              </w:rPr>
              <w:t>-</w:t>
            </w:r>
          </w:p>
          <w:p w:rsidR="000D7590" w:rsidRPr="00DD1AED" w:rsidRDefault="000D7590"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ΕΥΣΗΣ</w:t>
            </w:r>
          </w:p>
        </w:tc>
        <w:tc>
          <w:tcPr>
            <w:tcW w:w="1559" w:type="dxa"/>
            <w:tcBorders>
              <w:top w:val="none" w:sz="0" w:space="0" w:color="auto"/>
              <w:left w:val="none" w:sz="0" w:space="0" w:color="auto"/>
              <w:bottom w:val="none" w:sz="0" w:space="0" w:color="auto"/>
              <w:right w:val="none" w:sz="0" w:space="0" w:color="auto"/>
            </w:tcBorders>
          </w:tcPr>
          <w:p w:rsidR="000D7590" w:rsidRPr="00DD1AED" w:rsidRDefault="000D7590" w:rsidP="00E86504">
            <w:pPr>
              <w:jc w:val="center"/>
              <w:cnfStyle w:val="100000000000"/>
              <w:rPr>
                <w:rFonts w:ascii="Times New Roman" w:hAnsi="Times New Roman" w:cs="Times New Roman"/>
                <w:b w:val="0"/>
                <w:sz w:val="16"/>
                <w:szCs w:val="16"/>
              </w:rPr>
            </w:pPr>
            <w:r>
              <w:rPr>
                <w:rFonts w:ascii="Times New Roman" w:hAnsi="Times New Roman" w:cs="Times New Roman"/>
                <w:b w:val="0"/>
                <w:sz w:val="16"/>
                <w:szCs w:val="16"/>
              </w:rPr>
              <w:t>ΣΥΝΔΥΑΣΜΟΣ/ΣΥΓΚΡΙΣΗ ΜΕ ΑΛΛΗ ΜΕΘΟΔΟ</w:t>
            </w:r>
          </w:p>
          <w:p w:rsidR="000D7590" w:rsidRPr="00DD1AED" w:rsidRDefault="000D7590"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Ή ΜΕΘΟΔΟ</w:t>
            </w:r>
            <w:r>
              <w:rPr>
                <w:rFonts w:ascii="Times New Roman" w:hAnsi="Times New Roman" w:cs="Times New Roman"/>
                <w:b w:val="0"/>
                <w:sz w:val="16"/>
                <w:szCs w:val="16"/>
              </w:rPr>
              <w:t>ΥΣ Ή ΜΑΘΗΜΑΤΙΚΑ ΜΟΝΤΕΛΑ</w:t>
            </w:r>
          </w:p>
        </w:tc>
        <w:tc>
          <w:tcPr>
            <w:tcW w:w="2977" w:type="dxa"/>
            <w:tcBorders>
              <w:top w:val="none" w:sz="0" w:space="0" w:color="auto"/>
              <w:left w:val="none" w:sz="0" w:space="0" w:color="auto"/>
              <w:bottom w:val="none" w:sz="0" w:space="0" w:color="auto"/>
              <w:right w:val="none" w:sz="0" w:space="0" w:color="auto"/>
            </w:tcBorders>
          </w:tcPr>
          <w:p w:rsidR="000D7590" w:rsidRPr="00DD1AED" w:rsidRDefault="000D7590"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ΠΑΡΑΤΗΡΗΣΕΙΣ</w:t>
            </w:r>
          </w:p>
        </w:tc>
        <w:tc>
          <w:tcPr>
            <w:tcW w:w="567" w:type="dxa"/>
            <w:tcBorders>
              <w:top w:val="none" w:sz="0" w:space="0" w:color="auto"/>
              <w:left w:val="none" w:sz="0" w:space="0" w:color="auto"/>
              <w:bottom w:val="none" w:sz="0" w:space="0" w:color="auto"/>
              <w:right w:val="none" w:sz="0" w:space="0" w:color="auto"/>
            </w:tcBorders>
          </w:tcPr>
          <w:p w:rsidR="000D7590" w:rsidRPr="00713014" w:rsidRDefault="000D7590"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lang w:val="en-US"/>
              </w:rPr>
              <w:t>FUSSY</w:t>
            </w:r>
            <w:r w:rsidRPr="00713014">
              <w:rPr>
                <w:rFonts w:ascii="Times New Roman" w:hAnsi="Times New Roman" w:cs="Times New Roman"/>
                <w:b w:val="0"/>
                <w:sz w:val="16"/>
                <w:szCs w:val="16"/>
              </w:rPr>
              <w:t xml:space="preserve"> </w:t>
            </w:r>
          </w:p>
        </w:tc>
        <w:tc>
          <w:tcPr>
            <w:tcW w:w="2410" w:type="dxa"/>
            <w:tcBorders>
              <w:top w:val="none" w:sz="0" w:space="0" w:color="auto"/>
              <w:left w:val="none" w:sz="0" w:space="0" w:color="auto"/>
              <w:bottom w:val="none" w:sz="0" w:space="0" w:color="auto"/>
              <w:right w:val="none" w:sz="0" w:space="0" w:color="auto"/>
            </w:tcBorders>
          </w:tcPr>
          <w:p w:rsidR="000D7590" w:rsidRPr="00DD1AED" w:rsidRDefault="000D7590" w:rsidP="00E86504">
            <w:pPr>
              <w:jc w:val="center"/>
              <w:cnfStyle w:val="100000000000"/>
              <w:rPr>
                <w:rFonts w:ascii="Times New Roman" w:hAnsi="Times New Roman" w:cs="Times New Roman"/>
                <w:b w:val="0"/>
                <w:sz w:val="16"/>
                <w:szCs w:val="16"/>
              </w:rPr>
            </w:pPr>
            <w:r w:rsidRPr="00DD1AED">
              <w:rPr>
                <w:rFonts w:ascii="Times New Roman" w:hAnsi="Times New Roman" w:cs="Times New Roman"/>
                <w:b w:val="0"/>
                <w:sz w:val="16"/>
                <w:szCs w:val="16"/>
              </w:rPr>
              <w:t>ΘΕΜΑ ΕΦΑΡΜΟΓΗΣ</w:t>
            </w:r>
          </w:p>
        </w:tc>
      </w:tr>
      <w:bookmarkStart w:id="36" w:name="baep-author-id1"/>
      <w:tr w:rsidR="000D7590" w:rsidRPr="00797651" w:rsidTr="000D7590">
        <w:trPr>
          <w:cnfStyle w:val="000000100000"/>
        </w:trPr>
        <w:tc>
          <w:tcPr>
            <w:cnfStyle w:val="001000000000"/>
            <w:tcW w:w="1560" w:type="dxa"/>
            <w:tcBorders>
              <w:right w:val="none" w:sz="0" w:space="0" w:color="auto"/>
            </w:tcBorders>
          </w:tcPr>
          <w:p w:rsidR="000D7590" w:rsidRPr="00797651" w:rsidRDefault="00A31D56" w:rsidP="008D5768">
            <w:pPr>
              <w:rPr>
                <w:rFonts w:ascii="Times New Roman" w:hAnsi="Times New Roman" w:cs="Times New Roman"/>
                <w:b w:val="0"/>
                <w:sz w:val="16"/>
                <w:szCs w:val="16"/>
                <w:lang w:val="en-US"/>
              </w:rPr>
            </w:pPr>
            <w:r w:rsidRPr="00797651">
              <w:rPr>
                <w:rFonts w:ascii="Times New Roman" w:hAnsi="Times New Roman" w:cs="Times New Roman"/>
                <w:sz w:val="16"/>
                <w:szCs w:val="16"/>
              </w:rPr>
              <w:fldChar w:fldCharType="begin"/>
            </w:r>
            <w:r w:rsidR="000D7590" w:rsidRPr="00797651">
              <w:rPr>
                <w:rFonts w:ascii="Times New Roman" w:hAnsi="Times New Roman" w:cs="Times New Roman"/>
                <w:b w:val="0"/>
                <w:sz w:val="16"/>
                <w:szCs w:val="16"/>
                <w:lang w:val="en-US"/>
              </w:rPr>
              <w:instrText xml:space="preserve"> HYPERLINK "https://www.sciencedirect.com/science/article/pii/S0020025512002605" \l "!" </w:instrText>
            </w:r>
            <w:r w:rsidRPr="00797651">
              <w:rPr>
                <w:rFonts w:ascii="Times New Roman" w:hAnsi="Times New Roman" w:cs="Times New Roman"/>
                <w:sz w:val="16"/>
                <w:szCs w:val="16"/>
              </w:rPr>
              <w:fldChar w:fldCharType="separate"/>
            </w:r>
            <w:proofErr w:type="spellStart"/>
            <w:r w:rsidR="000D7590" w:rsidRPr="00797651">
              <w:rPr>
                <w:rStyle w:val="text"/>
                <w:rFonts w:ascii="Times New Roman" w:hAnsi="Times New Roman" w:cs="Times New Roman"/>
                <w:b w:val="0"/>
                <w:sz w:val="16"/>
                <w:szCs w:val="16"/>
                <w:lang w:val="en-US"/>
              </w:rPr>
              <w:t>Peide</w:t>
            </w:r>
            <w:proofErr w:type="spellEnd"/>
            <w:r w:rsidR="000D7590" w:rsidRPr="00797651">
              <w:rPr>
                <w:rStyle w:val="text"/>
                <w:rFonts w:ascii="Times New Roman" w:hAnsi="Times New Roman" w:cs="Times New Roman"/>
                <w:b w:val="0"/>
                <w:sz w:val="16"/>
                <w:szCs w:val="16"/>
                <w:lang w:val="en-US"/>
              </w:rPr>
              <w:t xml:space="preserve"> Liu</w:t>
            </w:r>
            <w:r w:rsidRPr="00797651">
              <w:rPr>
                <w:rFonts w:ascii="Times New Roman" w:hAnsi="Times New Roman" w:cs="Times New Roman"/>
                <w:sz w:val="16"/>
                <w:szCs w:val="16"/>
              </w:rPr>
              <w:fldChar w:fldCharType="end"/>
            </w:r>
            <w:bookmarkStart w:id="37" w:name="baep-author-id2"/>
            <w:bookmarkEnd w:id="36"/>
            <w:r w:rsidR="000D7590" w:rsidRPr="00797651">
              <w:rPr>
                <w:rFonts w:ascii="Times New Roman" w:hAnsi="Times New Roman" w:cs="Times New Roman"/>
                <w:b w:val="0"/>
                <w:sz w:val="16"/>
                <w:szCs w:val="16"/>
                <w:lang w:val="en-US"/>
              </w:rPr>
              <w:t xml:space="preserve"> and </w:t>
            </w:r>
            <w:hyperlink r:id="rId17" w:anchor="!" w:history="1">
              <w:r w:rsidR="000D7590" w:rsidRPr="00797651">
                <w:rPr>
                  <w:rStyle w:val="text"/>
                  <w:rFonts w:ascii="Times New Roman" w:hAnsi="Times New Roman" w:cs="Times New Roman"/>
                  <w:b w:val="0"/>
                  <w:sz w:val="16"/>
                  <w:szCs w:val="16"/>
                  <w:lang w:val="en-US"/>
                </w:rPr>
                <w:t>Fang Jin</w:t>
              </w:r>
            </w:hyperlink>
            <w:bookmarkEnd w:id="37"/>
          </w:p>
        </w:tc>
        <w:tc>
          <w:tcPr>
            <w:tcW w:w="992"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2012</w:t>
            </w:r>
          </w:p>
        </w:tc>
        <w:tc>
          <w:tcPr>
            <w:tcW w:w="1559" w:type="dxa"/>
            <w:tcBorders>
              <w:left w:val="none" w:sz="0" w:space="0" w:color="auto"/>
              <w:right w:val="none" w:sz="0" w:space="0" w:color="auto"/>
            </w:tcBorders>
          </w:tcPr>
          <w:p w:rsidR="000D7590" w:rsidRPr="00797651" w:rsidRDefault="000D7590" w:rsidP="00D45D85">
            <w:pPr>
              <w:cnfStyle w:val="00000010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0D7590" w:rsidRPr="00797651" w:rsidRDefault="000D7590" w:rsidP="008D5768">
            <w:pPr>
              <w:jc w:val="both"/>
              <w:cnfStyle w:val="000000100000"/>
              <w:rPr>
                <w:rFonts w:ascii="Times New Roman" w:hAnsi="Times New Roman" w:cs="Times New Roman"/>
                <w:sz w:val="16"/>
                <w:szCs w:val="16"/>
                <w:lang w:val="en-US"/>
              </w:rPr>
            </w:pPr>
            <w:proofErr w:type="spellStart"/>
            <w:r w:rsidRPr="00797651">
              <w:rPr>
                <w:rFonts w:ascii="Times New Roman" w:hAnsi="Times New Roman" w:cs="Times New Roman"/>
                <w:sz w:val="16"/>
                <w:szCs w:val="16"/>
                <w:lang w:val="en-US"/>
              </w:rPr>
              <w:t>intuitionistic</w:t>
            </w:r>
            <w:proofErr w:type="spellEnd"/>
            <w:r w:rsidRPr="00797651">
              <w:rPr>
                <w:rFonts w:ascii="Times New Roman" w:hAnsi="Times New Roman" w:cs="Times New Roman"/>
                <w:sz w:val="16"/>
                <w:szCs w:val="16"/>
                <w:lang w:val="en-US"/>
              </w:rPr>
              <w:t xml:space="preserve"> uncertain linguistic ordered weighted geometric (</w:t>
            </w:r>
            <w:r w:rsidRPr="00797651">
              <w:rPr>
                <w:rFonts w:ascii="Times New Roman" w:hAnsi="Times New Roman" w:cs="Times New Roman"/>
                <w:sz w:val="16"/>
                <w:szCs w:val="16"/>
              </w:rPr>
              <w:t>ή</w:t>
            </w:r>
          </w:p>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IULWGA)</w:t>
            </w:r>
          </w:p>
          <w:p w:rsidR="000D7590" w:rsidRPr="00797651" w:rsidRDefault="000D7590" w:rsidP="008D5768">
            <w:pPr>
              <w:jc w:val="both"/>
              <w:cnfStyle w:val="000000100000"/>
              <w:rPr>
                <w:rFonts w:ascii="Times New Roman" w:hAnsi="Times New Roman" w:cs="Times New Roman"/>
                <w:sz w:val="16"/>
                <w:szCs w:val="16"/>
                <w:lang w:val="en-US"/>
              </w:rPr>
            </w:pPr>
            <w:proofErr w:type="spellStart"/>
            <w:r w:rsidRPr="00797651">
              <w:rPr>
                <w:rFonts w:ascii="Times New Roman" w:hAnsi="Times New Roman" w:cs="Times New Roman"/>
                <w:sz w:val="16"/>
                <w:szCs w:val="16"/>
                <w:lang w:val="en-US"/>
              </w:rPr>
              <w:t>intuitionistic</w:t>
            </w:r>
            <w:proofErr w:type="spellEnd"/>
            <w:r w:rsidRPr="00797651">
              <w:rPr>
                <w:rFonts w:ascii="Times New Roman" w:hAnsi="Times New Roman" w:cs="Times New Roman"/>
                <w:sz w:val="16"/>
                <w:szCs w:val="16"/>
                <w:lang w:val="en-US"/>
              </w:rPr>
              <w:t xml:space="preserve"> uncertain linguistic ordered weighted geometric</w:t>
            </w:r>
          </w:p>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w:t>
            </w:r>
            <w:r w:rsidRPr="00797651">
              <w:rPr>
                <w:rFonts w:ascii="Times New Roman" w:hAnsi="Times New Roman" w:cs="Times New Roman"/>
                <w:sz w:val="16"/>
                <w:szCs w:val="16"/>
              </w:rPr>
              <w:t>ή</w:t>
            </w:r>
            <w:r w:rsidRPr="00797651">
              <w:rPr>
                <w:rFonts w:ascii="Times New Roman" w:hAnsi="Times New Roman" w:cs="Times New Roman"/>
                <w:sz w:val="16"/>
                <w:szCs w:val="16"/>
                <w:lang w:val="en-US"/>
              </w:rPr>
              <w:t xml:space="preserve"> IULOWG)</w:t>
            </w:r>
          </w:p>
          <w:p w:rsidR="000D7590" w:rsidRPr="00797651" w:rsidRDefault="000D7590" w:rsidP="008D5768">
            <w:pPr>
              <w:cnfStyle w:val="000000100000"/>
              <w:rPr>
                <w:rFonts w:ascii="Times New Roman" w:hAnsi="Times New Roman" w:cs="Times New Roman"/>
                <w:sz w:val="24"/>
                <w:szCs w:val="24"/>
                <w:lang w:val="en-US"/>
              </w:rPr>
            </w:pPr>
            <w:proofErr w:type="spellStart"/>
            <w:r w:rsidRPr="00797651">
              <w:rPr>
                <w:rFonts w:ascii="Times New Roman" w:hAnsi="Times New Roman" w:cs="Times New Roman"/>
                <w:sz w:val="16"/>
                <w:szCs w:val="16"/>
                <w:lang w:val="en-US"/>
              </w:rPr>
              <w:t>intuitionistic</w:t>
            </w:r>
            <w:proofErr w:type="spellEnd"/>
            <w:r w:rsidRPr="00797651">
              <w:rPr>
                <w:rFonts w:ascii="Times New Roman" w:hAnsi="Times New Roman" w:cs="Times New Roman"/>
                <w:sz w:val="16"/>
                <w:szCs w:val="16"/>
                <w:lang w:val="en-US"/>
              </w:rPr>
              <w:t xml:space="preserve"> uncertain linguistic hybrid geometric (</w:t>
            </w:r>
            <w:r w:rsidRPr="00797651">
              <w:rPr>
                <w:rFonts w:ascii="Times New Roman" w:hAnsi="Times New Roman" w:cs="Times New Roman"/>
                <w:sz w:val="16"/>
                <w:szCs w:val="16"/>
              </w:rPr>
              <w:t>ή</w:t>
            </w:r>
            <w:r w:rsidRPr="00797651">
              <w:rPr>
                <w:rFonts w:ascii="Times New Roman" w:hAnsi="Times New Roman" w:cs="Times New Roman"/>
                <w:sz w:val="16"/>
                <w:szCs w:val="16"/>
                <w:lang w:val="en-US"/>
              </w:rPr>
              <w:t xml:space="preserve"> IULHG)</w:t>
            </w:r>
          </w:p>
        </w:tc>
        <w:tc>
          <w:tcPr>
            <w:tcW w:w="567"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V</w:t>
            </w:r>
          </w:p>
        </w:tc>
        <w:tc>
          <w:tcPr>
            <w:tcW w:w="2410" w:type="dxa"/>
            <w:tcBorders>
              <w:lef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p>
        </w:tc>
      </w:tr>
      <w:tr w:rsidR="000D7590" w:rsidRPr="00797651" w:rsidTr="000D7590">
        <w:trPr>
          <w:cnfStyle w:val="000000010000"/>
        </w:trPr>
        <w:tc>
          <w:tcPr>
            <w:cnfStyle w:val="001000000000"/>
            <w:tcW w:w="1560" w:type="dxa"/>
            <w:tcBorders>
              <w:right w:val="none" w:sz="0" w:space="0" w:color="auto"/>
            </w:tcBorders>
          </w:tcPr>
          <w:p w:rsidR="000D7590" w:rsidRPr="00797651" w:rsidRDefault="000D7590" w:rsidP="008D5768">
            <w:pPr>
              <w:rPr>
                <w:rFonts w:ascii="Times New Roman" w:hAnsi="Times New Roman" w:cs="Times New Roman"/>
                <w:b w:val="0"/>
                <w:sz w:val="16"/>
                <w:szCs w:val="16"/>
                <w:lang w:val="en-US"/>
              </w:rPr>
            </w:pPr>
            <w:proofErr w:type="spellStart"/>
            <w:r w:rsidRPr="00797651">
              <w:rPr>
                <w:rFonts w:ascii="Times New Roman" w:hAnsi="Times New Roman" w:cs="Times New Roman"/>
                <w:b w:val="0"/>
                <w:sz w:val="16"/>
                <w:szCs w:val="16"/>
                <w:lang w:val="en-US"/>
              </w:rPr>
              <w:t>Xiaojun</w:t>
            </w:r>
            <w:proofErr w:type="spellEnd"/>
            <w:r w:rsidRPr="00797651">
              <w:rPr>
                <w:rFonts w:ascii="Times New Roman" w:hAnsi="Times New Roman" w:cs="Times New Roman"/>
                <w:b w:val="0"/>
                <w:sz w:val="16"/>
                <w:szCs w:val="16"/>
                <w:lang w:val="en-US"/>
              </w:rPr>
              <w:t xml:space="preserve"> Yang</w:t>
            </w:r>
            <w:r w:rsidRPr="00797651">
              <w:rPr>
                <w:rFonts w:ascii="Times New Roman" w:hAnsi="Times New Roman" w:cs="Times New Roman"/>
                <w:b w:val="0"/>
                <w:sz w:val="16"/>
                <w:szCs w:val="16"/>
              </w:rPr>
              <w:t xml:space="preserve"> </w:t>
            </w:r>
            <w:r w:rsidRPr="00797651">
              <w:rPr>
                <w:rFonts w:ascii="Times New Roman" w:hAnsi="Times New Roman" w:cs="Times New Roman"/>
                <w:b w:val="0"/>
                <w:sz w:val="16"/>
                <w:szCs w:val="16"/>
                <w:lang w:val="en-US"/>
              </w:rPr>
              <w:t>et al.</w:t>
            </w:r>
          </w:p>
        </w:tc>
        <w:tc>
          <w:tcPr>
            <w:tcW w:w="992"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rPr>
            </w:pPr>
            <w:r w:rsidRPr="00797651">
              <w:rPr>
                <w:rFonts w:ascii="Times New Roman" w:hAnsi="Times New Roman" w:cs="Times New Roman"/>
                <w:sz w:val="16"/>
                <w:szCs w:val="16"/>
              </w:rPr>
              <w:t>2013</w:t>
            </w:r>
          </w:p>
        </w:tc>
        <w:tc>
          <w:tcPr>
            <w:tcW w:w="1559"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AHP</w:t>
            </w:r>
          </w:p>
          <w:p w:rsidR="000D7590" w:rsidRPr="00797651" w:rsidRDefault="000D7590" w:rsidP="008D5768">
            <w:pPr>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Delphi</w:t>
            </w:r>
          </w:p>
        </w:tc>
        <w:tc>
          <w:tcPr>
            <w:tcW w:w="2977"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lang w:val="en-US"/>
              </w:rPr>
            </w:pPr>
            <w:r w:rsidRPr="00797651">
              <w:rPr>
                <w:rFonts w:ascii="Times New Roman" w:hAnsi="Times New Roman" w:cs="Times New Roman"/>
                <w:sz w:val="16"/>
                <w:szCs w:val="16"/>
              </w:rPr>
              <w:t>Τ</w:t>
            </w:r>
            <w:r w:rsidRPr="00797651">
              <w:rPr>
                <w:rFonts w:ascii="Times New Roman" w:hAnsi="Times New Roman" w:cs="Times New Roman"/>
                <w:sz w:val="16"/>
                <w:szCs w:val="16"/>
                <w:lang w:val="en-US"/>
              </w:rPr>
              <w:t>ype-1 Fuzzy Set (</w:t>
            </w:r>
            <w:r w:rsidRPr="00797651">
              <w:rPr>
                <w:rFonts w:ascii="Times New Roman" w:hAnsi="Times New Roman" w:cs="Times New Roman"/>
                <w:sz w:val="16"/>
                <w:szCs w:val="16"/>
              </w:rPr>
              <w:t>Τ</w:t>
            </w:r>
            <w:r w:rsidRPr="00797651">
              <w:rPr>
                <w:rFonts w:ascii="Times New Roman" w:hAnsi="Times New Roman" w:cs="Times New Roman"/>
                <w:sz w:val="16"/>
                <w:szCs w:val="16"/>
                <w:lang w:val="en-US"/>
              </w:rPr>
              <w:t>1 FS)</w:t>
            </w:r>
          </w:p>
        </w:tc>
        <w:tc>
          <w:tcPr>
            <w:tcW w:w="567"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V</w:t>
            </w:r>
          </w:p>
        </w:tc>
        <w:tc>
          <w:tcPr>
            <w:tcW w:w="2410" w:type="dxa"/>
            <w:tcBorders>
              <w:left w:val="none" w:sz="0" w:space="0" w:color="auto"/>
            </w:tcBorders>
          </w:tcPr>
          <w:p w:rsidR="000D7590" w:rsidRPr="00797651" w:rsidRDefault="000D7590" w:rsidP="008D5768">
            <w:pPr>
              <w:cnfStyle w:val="000000010000"/>
              <w:rPr>
                <w:rFonts w:ascii="Times New Roman" w:hAnsi="Times New Roman" w:cs="Times New Roman"/>
                <w:sz w:val="16"/>
                <w:szCs w:val="16"/>
              </w:rPr>
            </w:pPr>
            <w:r w:rsidRPr="00797651">
              <w:rPr>
                <w:rFonts w:ascii="Times New Roman" w:hAnsi="Times New Roman" w:cs="Times New Roman"/>
                <w:sz w:val="16"/>
                <w:szCs w:val="16"/>
              </w:rPr>
              <w:t>Αναπαραγωγή σχετικών μεγεθών επαρχιακών περιοχών. (Κίνα)</w:t>
            </w:r>
          </w:p>
        </w:tc>
      </w:tr>
      <w:tr w:rsidR="000D7590" w:rsidRPr="00797651" w:rsidTr="000D7590">
        <w:trPr>
          <w:cnfStyle w:val="000000100000"/>
        </w:trPr>
        <w:tc>
          <w:tcPr>
            <w:cnfStyle w:val="001000000000"/>
            <w:tcW w:w="1560" w:type="dxa"/>
            <w:tcBorders>
              <w:right w:val="none" w:sz="0" w:space="0" w:color="auto"/>
            </w:tcBorders>
          </w:tcPr>
          <w:p w:rsidR="000D7590" w:rsidRPr="00797651" w:rsidRDefault="000D7590" w:rsidP="008D5768">
            <w:pPr>
              <w:rPr>
                <w:rFonts w:ascii="Times New Roman" w:hAnsi="Times New Roman" w:cs="Times New Roman"/>
                <w:b w:val="0"/>
                <w:sz w:val="16"/>
                <w:szCs w:val="16"/>
                <w:lang w:val="en-US"/>
              </w:rPr>
            </w:pPr>
            <w:proofErr w:type="spellStart"/>
            <w:r w:rsidRPr="00797651">
              <w:rPr>
                <w:rFonts w:ascii="Times New Roman" w:hAnsi="Times New Roman" w:cs="Times New Roman"/>
                <w:b w:val="0"/>
                <w:sz w:val="16"/>
                <w:szCs w:val="16"/>
                <w:lang w:val="en-US"/>
              </w:rPr>
              <w:t>Jian-qiang</w:t>
            </w:r>
            <w:proofErr w:type="spellEnd"/>
            <w:r w:rsidRPr="00797651">
              <w:rPr>
                <w:rFonts w:ascii="Times New Roman" w:hAnsi="Times New Roman" w:cs="Times New Roman"/>
                <w:b w:val="0"/>
                <w:sz w:val="16"/>
                <w:szCs w:val="16"/>
                <w:lang w:val="en-US"/>
              </w:rPr>
              <w:t xml:space="preserve"> Wang et al.</w:t>
            </w:r>
          </w:p>
          <w:p w:rsidR="000D7590" w:rsidRPr="00797651" w:rsidRDefault="000D7590" w:rsidP="008D5768">
            <w:pPr>
              <w:rPr>
                <w:rFonts w:ascii="Times New Roman" w:hAnsi="Times New Roman" w:cs="Times New Roman"/>
                <w:b w:val="0"/>
                <w:sz w:val="16"/>
                <w:szCs w:val="16"/>
                <w:lang w:val="en-US"/>
              </w:rPr>
            </w:pPr>
          </w:p>
          <w:p w:rsidR="000D7590" w:rsidRPr="00797651" w:rsidRDefault="000D7590" w:rsidP="008D5768">
            <w:pPr>
              <w:rPr>
                <w:rFonts w:ascii="Times New Roman" w:hAnsi="Times New Roman" w:cs="Times New Roman"/>
                <w:b w:val="0"/>
                <w:sz w:val="16"/>
                <w:szCs w:val="16"/>
                <w:lang w:val="en-US"/>
              </w:rPr>
            </w:pPr>
          </w:p>
        </w:tc>
        <w:tc>
          <w:tcPr>
            <w:tcW w:w="992"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rPr>
            </w:pPr>
            <w:r w:rsidRPr="00797651">
              <w:rPr>
                <w:rFonts w:ascii="Times New Roman" w:hAnsi="Times New Roman" w:cs="Times New Roman"/>
                <w:sz w:val="16"/>
                <w:szCs w:val="16"/>
              </w:rPr>
              <w:t>2014</w:t>
            </w:r>
          </w:p>
        </w:tc>
        <w:tc>
          <w:tcPr>
            <w:tcW w:w="1559"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proofErr w:type="spellStart"/>
            <w:r w:rsidRPr="00797651">
              <w:rPr>
                <w:rFonts w:ascii="Times New Roman" w:hAnsi="Times New Roman" w:cs="Times New Roman"/>
                <w:sz w:val="16"/>
                <w:szCs w:val="16"/>
                <w:lang w:val="en-US"/>
              </w:rPr>
              <w:t>Atanassov's</w:t>
            </w:r>
            <w:proofErr w:type="spellEnd"/>
            <w:r w:rsidRPr="00797651">
              <w:rPr>
                <w:rFonts w:ascii="Times New Roman" w:hAnsi="Times New Roman" w:cs="Times New Roman"/>
                <w:sz w:val="16"/>
                <w:szCs w:val="16"/>
                <w:lang w:val="en-US"/>
              </w:rPr>
              <w:t xml:space="preserve"> Interval-valued </w:t>
            </w:r>
            <w:proofErr w:type="spellStart"/>
            <w:r w:rsidRPr="00797651">
              <w:rPr>
                <w:rFonts w:ascii="Times New Roman" w:hAnsi="Times New Roman" w:cs="Times New Roman"/>
                <w:sz w:val="16"/>
                <w:szCs w:val="16"/>
                <w:lang w:val="en-US"/>
              </w:rPr>
              <w:t>Intuitionistic</w:t>
            </w:r>
            <w:proofErr w:type="spellEnd"/>
            <w:r w:rsidRPr="00797651">
              <w:rPr>
                <w:rFonts w:ascii="Times New Roman" w:hAnsi="Times New Roman" w:cs="Times New Roman"/>
                <w:sz w:val="16"/>
                <w:szCs w:val="16"/>
                <w:lang w:val="en-US"/>
              </w:rPr>
              <w:t xml:space="preserve"> Linguistic numbers (</w:t>
            </w:r>
            <w:r w:rsidRPr="00797651">
              <w:rPr>
                <w:rFonts w:ascii="Times New Roman" w:hAnsi="Times New Roman" w:cs="Times New Roman"/>
                <w:sz w:val="16"/>
                <w:szCs w:val="16"/>
              </w:rPr>
              <w:t>ή</w:t>
            </w:r>
            <w:r w:rsidRPr="00797651">
              <w:rPr>
                <w:rFonts w:ascii="Times New Roman" w:hAnsi="Times New Roman" w:cs="Times New Roman"/>
                <w:sz w:val="16"/>
                <w:szCs w:val="16"/>
                <w:lang w:val="en-US"/>
              </w:rPr>
              <w:t xml:space="preserve"> AIVILNs)</w:t>
            </w:r>
          </w:p>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trapezium cloud weighted arithmetic averaging operator (</w:t>
            </w:r>
            <w:r w:rsidRPr="00797651">
              <w:rPr>
                <w:rFonts w:ascii="Times New Roman" w:hAnsi="Times New Roman" w:cs="Times New Roman"/>
                <w:sz w:val="16"/>
                <w:szCs w:val="16"/>
              </w:rPr>
              <w:t>ή</w:t>
            </w:r>
            <w:r w:rsidRPr="00797651">
              <w:rPr>
                <w:rFonts w:ascii="Times New Roman" w:hAnsi="Times New Roman" w:cs="Times New Roman"/>
                <w:sz w:val="16"/>
                <w:szCs w:val="16"/>
                <w:lang w:val="en-US"/>
              </w:rPr>
              <w:t xml:space="preserve"> TCWAA)</w:t>
            </w:r>
          </w:p>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trapezium cloud ordered weighted arithmetic averaging operator (</w:t>
            </w:r>
            <w:r w:rsidRPr="00797651">
              <w:rPr>
                <w:rFonts w:ascii="Times New Roman" w:hAnsi="Times New Roman" w:cs="Times New Roman"/>
                <w:sz w:val="16"/>
                <w:szCs w:val="16"/>
              </w:rPr>
              <w:t>ή</w:t>
            </w:r>
          </w:p>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TCOWA)</w:t>
            </w:r>
          </w:p>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the trapezium cloud hybrid arithmetic operator (</w:t>
            </w:r>
            <w:r w:rsidRPr="00797651">
              <w:rPr>
                <w:rFonts w:ascii="Times New Roman" w:hAnsi="Times New Roman" w:cs="Times New Roman"/>
                <w:sz w:val="16"/>
                <w:szCs w:val="16"/>
              </w:rPr>
              <w:t>ή</w:t>
            </w:r>
          </w:p>
          <w:p w:rsidR="000D7590" w:rsidRPr="00797651" w:rsidRDefault="000D7590" w:rsidP="008D5768">
            <w:pPr>
              <w:cnfStyle w:val="000000100000"/>
              <w:rPr>
                <w:rFonts w:ascii="Times New Roman" w:hAnsi="Times New Roman" w:cs="Times New Roman"/>
                <w:sz w:val="16"/>
                <w:szCs w:val="16"/>
              </w:rPr>
            </w:pPr>
            <w:r w:rsidRPr="00797651">
              <w:rPr>
                <w:rFonts w:ascii="Times New Roman" w:hAnsi="Times New Roman" w:cs="Times New Roman"/>
                <w:sz w:val="16"/>
                <w:szCs w:val="16"/>
                <w:lang w:val="en-US"/>
              </w:rPr>
              <w:t>TCHA</w:t>
            </w:r>
            <w:r w:rsidRPr="00797651">
              <w:rPr>
                <w:rFonts w:ascii="Times New Roman" w:hAnsi="Times New Roman" w:cs="Times New Roman"/>
                <w:sz w:val="16"/>
                <w:szCs w:val="16"/>
              </w:rPr>
              <w:t>)</w:t>
            </w:r>
          </w:p>
          <w:p w:rsidR="000D7590" w:rsidRPr="00797651" w:rsidRDefault="000D7590" w:rsidP="008D5768">
            <w:pPr>
              <w:cnfStyle w:val="000000100000"/>
              <w:rPr>
                <w:rFonts w:ascii="Times New Roman" w:hAnsi="Times New Roman" w:cs="Times New Roman"/>
                <w:sz w:val="16"/>
                <w:szCs w:val="16"/>
                <w:lang w:val="en-US"/>
              </w:rPr>
            </w:pPr>
          </w:p>
        </w:tc>
        <w:tc>
          <w:tcPr>
            <w:tcW w:w="567"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V</w:t>
            </w:r>
          </w:p>
        </w:tc>
        <w:tc>
          <w:tcPr>
            <w:tcW w:w="2410" w:type="dxa"/>
            <w:tcBorders>
              <w:left w:val="none" w:sz="0" w:space="0" w:color="auto"/>
            </w:tcBorders>
          </w:tcPr>
          <w:p w:rsidR="000D7590" w:rsidRPr="0006593E" w:rsidRDefault="000D7590" w:rsidP="008D5768">
            <w:pPr>
              <w:cnfStyle w:val="000000100000"/>
              <w:rPr>
                <w:rFonts w:ascii="Times New Roman" w:hAnsi="Times New Roman" w:cs="Times New Roman"/>
                <w:color w:val="008000"/>
                <w:sz w:val="16"/>
                <w:szCs w:val="16"/>
              </w:rPr>
            </w:pPr>
            <w:r w:rsidRPr="0006593E">
              <w:rPr>
                <w:rFonts w:ascii="Times New Roman" w:hAnsi="Times New Roman" w:cs="Times New Roman"/>
                <w:color w:val="008000"/>
                <w:sz w:val="16"/>
                <w:szCs w:val="16"/>
              </w:rPr>
              <w:t>Επένδυση χρημάτων.</w:t>
            </w:r>
          </w:p>
        </w:tc>
      </w:tr>
      <w:tr w:rsidR="000D7590" w:rsidRPr="00797651" w:rsidTr="000D7590">
        <w:trPr>
          <w:cnfStyle w:val="000000010000"/>
        </w:trPr>
        <w:tc>
          <w:tcPr>
            <w:cnfStyle w:val="001000000000"/>
            <w:tcW w:w="1560" w:type="dxa"/>
            <w:tcBorders>
              <w:right w:val="none" w:sz="0" w:space="0" w:color="auto"/>
            </w:tcBorders>
          </w:tcPr>
          <w:p w:rsidR="000D7590" w:rsidRPr="00797651" w:rsidRDefault="000D7590" w:rsidP="008D5768">
            <w:pPr>
              <w:rPr>
                <w:rFonts w:ascii="Times New Roman" w:hAnsi="Times New Roman" w:cs="Times New Roman"/>
                <w:b w:val="0"/>
                <w:sz w:val="16"/>
                <w:szCs w:val="16"/>
                <w:lang w:val="en-US"/>
              </w:rPr>
            </w:pPr>
            <w:r w:rsidRPr="00797651">
              <w:rPr>
                <w:rFonts w:ascii="Times New Roman" w:hAnsi="Times New Roman" w:cs="Times New Roman"/>
                <w:b w:val="0"/>
                <w:sz w:val="16"/>
                <w:szCs w:val="16"/>
                <w:lang w:val="en-US"/>
              </w:rPr>
              <w:t xml:space="preserve">Wang </w:t>
            </w:r>
            <w:proofErr w:type="spellStart"/>
            <w:r w:rsidRPr="00797651">
              <w:rPr>
                <w:rFonts w:ascii="Times New Roman" w:hAnsi="Times New Roman" w:cs="Times New Roman"/>
                <w:b w:val="0"/>
                <w:sz w:val="16"/>
                <w:szCs w:val="16"/>
                <w:lang w:val="en-US"/>
              </w:rPr>
              <w:t>Jian-qiang</w:t>
            </w:r>
            <w:proofErr w:type="spellEnd"/>
            <w:r w:rsidRPr="00797651">
              <w:rPr>
                <w:rFonts w:ascii="Cambria Math" w:hAnsi="Cambria Math" w:cs="Cambria Math"/>
                <w:b w:val="0"/>
                <w:sz w:val="16"/>
                <w:szCs w:val="16"/>
                <w:lang w:val="en-US"/>
              </w:rPr>
              <w:t xml:space="preserve"> et. al</w:t>
            </w:r>
          </w:p>
        </w:tc>
        <w:tc>
          <w:tcPr>
            <w:tcW w:w="992"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rPr>
            </w:pPr>
            <w:r w:rsidRPr="00797651">
              <w:rPr>
                <w:rFonts w:ascii="Times New Roman" w:hAnsi="Times New Roman" w:cs="Times New Roman"/>
                <w:sz w:val="16"/>
                <w:szCs w:val="16"/>
              </w:rPr>
              <w:t>2014</w:t>
            </w:r>
          </w:p>
        </w:tc>
        <w:tc>
          <w:tcPr>
            <w:tcW w:w="1559"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rPr>
            </w:pPr>
          </w:p>
        </w:tc>
        <w:tc>
          <w:tcPr>
            <w:tcW w:w="2977" w:type="dxa"/>
            <w:tcBorders>
              <w:left w:val="none" w:sz="0" w:space="0" w:color="auto"/>
              <w:right w:val="none" w:sz="0" w:space="0" w:color="auto"/>
            </w:tcBorders>
          </w:tcPr>
          <w:p w:rsidR="000D7590" w:rsidRPr="00797651" w:rsidRDefault="000D7590" w:rsidP="008D5768">
            <w:pPr>
              <w:jc w:val="both"/>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cloud weighted arithmetic averaging</w:t>
            </w:r>
          </w:p>
          <w:p w:rsidR="000D7590" w:rsidRPr="00797651" w:rsidRDefault="000D7590" w:rsidP="008D5768">
            <w:pPr>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w:t>
            </w:r>
            <w:r w:rsidRPr="00797651">
              <w:rPr>
                <w:rFonts w:ascii="Times New Roman" w:hAnsi="Times New Roman" w:cs="Times New Roman"/>
                <w:sz w:val="16"/>
                <w:szCs w:val="16"/>
              </w:rPr>
              <w:t>ή</w:t>
            </w:r>
            <w:r w:rsidRPr="00797651">
              <w:rPr>
                <w:rFonts w:ascii="Times New Roman" w:hAnsi="Times New Roman" w:cs="Times New Roman"/>
                <w:sz w:val="16"/>
                <w:szCs w:val="16"/>
                <w:lang w:val="en-US"/>
              </w:rPr>
              <w:t xml:space="preserve"> CWAA)</w:t>
            </w:r>
          </w:p>
          <w:p w:rsidR="000D7590" w:rsidRPr="00797651" w:rsidRDefault="000D7590" w:rsidP="008D5768">
            <w:pPr>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cloud-ordered weighted arithmetic averaging (</w:t>
            </w:r>
            <w:r w:rsidRPr="00797651">
              <w:rPr>
                <w:rFonts w:ascii="Times New Roman" w:hAnsi="Times New Roman" w:cs="Times New Roman"/>
                <w:sz w:val="16"/>
                <w:szCs w:val="16"/>
              </w:rPr>
              <w:t>ή</w:t>
            </w:r>
            <w:r w:rsidRPr="00797651">
              <w:rPr>
                <w:rFonts w:ascii="Times New Roman" w:hAnsi="Times New Roman" w:cs="Times New Roman"/>
                <w:sz w:val="16"/>
                <w:szCs w:val="16"/>
                <w:lang w:val="en-US"/>
              </w:rPr>
              <w:t xml:space="preserve"> COWA)</w:t>
            </w:r>
          </w:p>
          <w:p w:rsidR="000D7590" w:rsidRPr="00797651" w:rsidRDefault="000D7590" w:rsidP="008D5768">
            <w:pPr>
              <w:jc w:val="both"/>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cloud hybrid arithmetic</w:t>
            </w:r>
          </w:p>
          <w:p w:rsidR="000D7590" w:rsidRPr="00797651" w:rsidRDefault="000D7590" w:rsidP="008D5768">
            <w:pPr>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w:t>
            </w:r>
            <w:r w:rsidRPr="00797651">
              <w:rPr>
                <w:rFonts w:ascii="Times New Roman" w:hAnsi="Times New Roman" w:cs="Times New Roman"/>
                <w:sz w:val="16"/>
                <w:szCs w:val="16"/>
              </w:rPr>
              <w:t>ή</w:t>
            </w:r>
            <w:r w:rsidRPr="00797651">
              <w:rPr>
                <w:rFonts w:ascii="Times New Roman" w:hAnsi="Times New Roman" w:cs="Times New Roman"/>
                <w:sz w:val="16"/>
                <w:szCs w:val="16"/>
                <w:lang w:val="en-US"/>
              </w:rPr>
              <w:t xml:space="preserve"> CHA)</w:t>
            </w:r>
          </w:p>
        </w:tc>
        <w:tc>
          <w:tcPr>
            <w:tcW w:w="567"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rPr>
            </w:pPr>
            <w:r w:rsidRPr="00797651">
              <w:rPr>
                <w:rFonts w:ascii="Times New Roman" w:hAnsi="Times New Roman" w:cs="Times New Roman"/>
                <w:sz w:val="16"/>
                <w:szCs w:val="16"/>
                <w:lang w:val="en-US"/>
              </w:rPr>
              <w:t>V</w:t>
            </w:r>
          </w:p>
        </w:tc>
        <w:tc>
          <w:tcPr>
            <w:tcW w:w="2410" w:type="dxa"/>
            <w:tcBorders>
              <w:left w:val="none" w:sz="0" w:space="0" w:color="auto"/>
            </w:tcBorders>
          </w:tcPr>
          <w:p w:rsidR="000D7590" w:rsidRPr="00551F97" w:rsidRDefault="000D7590" w:rsidP="008D5768">
            <w:pPr>
              <w:cnfStyle w:val="000000010000"/>
              <w:rPr>
                <w:rFonts w:ascii="Times New Roman" w:hAnsi="Times New Roman" w:cs="Times New Roman"/>
                <w:color w:val="008000"/>
                <w:sz w:val="16"/>
                <w:szCs w:val="16"/>
              </w:rPr>
            </w:pPr>
            <w:r w:rsidRPr="00551F97">
              <w:rPr>
                <w:rFonts w:ascii="Times New Roman" w:hAnsi="Times New Roman" w:cs="Times New Roman"/>
                <w:color w:val="008000"/>
                <w:sz w:val="16"/>
                <w:szCs w:val="16"/>
              </w:rPr>
              <w:t>Επένδυση σε βιομηχανία/εταιρίας</w:t>
            </w:r>
          </w:p>
        </w:tc>
      </w:tr>
      <w:tr w:rsidR="000D7590" w:rsidRPr="00797651" w:rsidTr="000D7590">
        <w:trPr>
          <w:cnfStyle w:val="000000100000"/>
        </w:trPr>
        <w:tc>
          <w:tcPr>
            <w:cnfStyle w:val="001000000000"/>
            <w:tcW w:w="1560" w:type="dxa"/>
            <w:tcBorders>
              <w:right w:val="none" w:sz="0" w:space="0" w:color="auto"/>
            </w:tcBorders>
          </w:tcPr>
          <w:p w:rsidR="000D7590" w:rsidRPr="00797651" w:rsidRDefault="000D7590" w:rsidP="008D5768">
            <w:pPr>
              <w:rPr>
                <w:rFonts w:ascii="Times New Roman" w:hAnsi="Times New Roman" w:cs="Times New Roman"/>
                <w:b w:val="0"/>
                <w:sz w:val="16"/>
                <w:szCs w:val="16"/>
                <w:lang w:val="en-US"/>
              </w:rPr>
            </w:pPr>
            <w:proofErr w:type="spellStart"/>
            <w:r w:rsidRPr="00797651">
              <w:rPr>
                <w:rFonts w:ascii="Times New Roman" w:hAnsi="Times New Roman" w:cs="Times New Roman"/>
                <w:b w:val="0"/>
                <w:sz w:val="16"/>
                <w:szCs w:val="16"/>
                <w:lang w:val="en-US"/>
              </w:rPr>
              <w:t>Jian-qiang</w:t>
            </w:r>
            <w:proofErr w:type="spellEnd"/>
            <w:r w:rsidRPr="00797651">
              <w:rPr>
                <w:rFonts w:ascii="Times New Roman" w:hAnsi="Times New Roman" w:cs="Times New Roman"/>
                <w:b w:val="0"/>
                <w:sz w:val="16"/>
                <w:szCs w:val="16"/>
                <w:lang w:val="en-US"/>
              </w:rPr>
              <w:t xml:space="preserve"> Wang et al.</w:t>
            </w:r>
          </w:p>
        </w:tc>
        <w:tc>
          <w:tcPr>
            <w:tcW w:w="992"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rPr>
            </w:pPr>
            <w:r w:rsidRPr="00797651">
              <w:rPr>
                <w:rFonts w:ascii="Times New Roman" w:hAnsi="Times New Roman" w:cs="Times New Roman"/>
                <w:sz w:val="16"/>
                <w:szCs w:val="16"/>
              </w:rPr>
              <w:t>2015</w:t>
            </w:r>
          </w:p>
        </w:tc>
        <w:tc>
          <w:tcPr>
            <w:tcW w:w="1559"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r w:rsidRPr="00797651">
              <w:rPr>
                <w:rFonts w:ascii="Times New Roman" w:hAnsi="Times New Roman" w:cs="Times New Roman"/>
                <w:sz w:val="16"/>
                <w:szCs w:val="16"/>
              </w:rPr>
              <w:t xml:space="preserve">Απόσταση </w:t>
            </w:r>
            <w:r w:rsidRPr="00797651">
              <w:rPr>
                <w:rFonts w:ascii="Times New Roman" w:hAnsi="Times New Roman" w:cs="Times New Roman"/>
                <w:sz w:val="16"/>
                <w:szCs w:val="16"/>
                <w:lang w:val="en-US"/>
              </w:rPr>
              <w:t>Hamming</w:t>
            </w:r>
          </w:p>
        </w:tc>
        <w:tc>
          <w:tcPr>
            <w:tcW w:w="567"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p>
        </w:tc>
        <w:tc>
          <w:tcPr>
            <w:tcW w:w="2410" w:type="dxa"/>
            <w:tcBorders>
              <w:left w:val="none" w:sz="0" w:space="0" w:color="auto"/>
            </w:tcBorders>
          </w:tcPr>
          <w:p w:rsidR="000D7590" w:rsidRPr="00551F97" w:rsidRDefault="000D7590" w:rsidP="008D5768">
            <w:pPr>
              <w:cnfStyle w:val="000000100000"/>
              <w:rPr>
                <w:rFonts w:ascii="Times New Roman" w:hAnsi="Times New Roman" w:cs="Times New Roman"/>
                <w:color w:val="008000"/>
                <w:sz w:val="16"/>
                <w:szCs w:val="16"/>
              </w:rPr>
            </w:pPr>
            <w:r w:rsidRPr="00551F97">
              <w:rPr>
                <w:rFonts w:ascii="Times New Roman" w:hAnsi="Times New Roman" w:cs="Times New Roman"/>
                <w:color w:val="008000"/>
                <w:sz w:val="16"/>
                <w:szCs w:val="16"/>
              </w:rPr>
              <w:t>Επιλογή χώρας για επενδύσεις στα ορυκτά. (Κίνα)</w:t>
            </w:r>
          </w:p>
        </w:tc>
      </w:tr>
      <w:tr w:rsidR="000D7590" w:rsidRPr="00797651" w:rsidTr="000D7590">
        <w:trPr>
          <w:cnfStyle w:val="000000010000"/>
        </w:trPr>
        <w:tc>
          <w:tcPr>
            <w:cnfStyle w:val="001000000000"/>
            <w:tcW w:w="1560" w:type="dxa"/>
            <w:tcBorders>
              <w:right w:val="none" w:sz="0" w:space="0" w:color="auto"/>
            </w:tcBorders>
          </w:tcPr>
          <w:p w:rsidR="000D7590" w:rsidRPr="00797651" w:rsidRDefault="000D7590" w:rsidP="008D5768">
            <w:pPr>
              <w:rPr>
                <w:rFonts w:ascii="Times New Roman" w:hAnsi="Times New Roman" w:cs="Times New Roman"/>
                <w:b w:val="0"/>
                <w:sz w:val="16"/>
                <w:szCs w:val="16"/>
                <w:lang w:val="en-US"/>
              </w:rPr>
            </w:pPr>
            <w:proofErr w:type="spellStart"/>
            <w:r w:rsidRPr="00797651">
              <w:rPr>
                <w:rFonts w:ascii="Times New Roman" w:hAnsi="Times New Roman" w:cs="Times New Roman"/>
                <w:b w:val="0"/>
                <w:sz w:val="16"/>
                <w:szCs w:val="16"/>
                <w:lang w:val="en-US"/>
              </w:rPr>
              <w:t>Arpan</w:t>
            </w:r>
            <w:proofErr w:type="spellEnd"/>
            <w:r w:rsidRPr="00797651">
              <w:rPr>
                <w:rFonts w:ascii="Times New Roman" w:hAnsi="Times New Roman" w:cs="Times New Roman"/>
                <w:b w:val="0"/>
                <w:sz w:val="16"/>
                <w:szCs w:val="16"/>
                <w:lang w:val="en-US"/>
              </w:rPr>
              <w:t xml:space="preserve"> Kumar </w:t>
            </w:r>
            <w:proofErr w:type="spellStart"/>
            <w:r w:rsidRPr="00797651">
              <w:rPr>
                <w:rFonts w:ascii="Times New Roman" w:hAnsi="Times New Roman" w:cs="Times New Roman"/>
                <w:b w:val="0"/>
                <w:sz w:val="16"/>
                <w:szCs w:val="16"/>
                <w:lang w:val="en-US"/>
              </w:rPr>
              <w:t>Kar</w:t>
            </w:r>
            <w:proofErr w:type="spellEnd"/>
            <w:r w:rsidRPr="00797651">
              <w:rPr>
                <w:rFonts w:ascii="Times New Roman" w:hAnsi="Times New Roman" w:cs="Times New Roman"/>
                <w:b w:val="0"/>
                <w:sz w:val="16"/>
                <w:szCs w:val="16"/>
                <w:lang w:val="en-US"/>
              </w:rPr>
              <w:t xml:space="preserve"> and </w:t>
            </w:r>
            <w:proofErr w:type="spellStart"/>
            <w:r w:rsidRPr="00797651">
              <w:rPr>
                <w:rFonts w:ascii="Times New Roman" w:hAnsi="Times New Roman" w:cs="Times New Roman"/>
                <w:b w:val="0"/>
                <w:sz w:val="16"/>
                <w:szCs w:val="16"/>
                <w:lang w:val="en-US"/>
              </w:rPr>
              <w:t>Atanu</w:t>
            </w:r>
            <w:proofErr w:type="spellEnd"/>
            <w:r w:rsidRPr="00797651">
              <w:rPr>
                <w:rFonts w:ascii="Times New Roman" w:hAnsi="Times New Roman" w:cs="Times New Roman"/>
                <w:b w:val="0"/>
                <w:sz w:val="16"/>
                <w:szCs w:val="16"/>
                <w:lang w:val="en-US"/>
              </w:rPr>
              <w:t xml:space="preserve"> </w:t>
            </w:r>
            <w:proofErr w:type="spellStart"/>
            <w:r w:rsidRPr="00797651">
              <w:rPr>
                <w:rFonts w:ascii="Times New Roman" w:hAnsi="Times New Roman" w:cs="Times New Roman"/>
                <w:b w:val="0"/>
                <w:sz w:val="16"/>
                <w:szCs w:val="16"/>
                <w:lang w:val="en-US"/>
              </w:rPr>
              <w:t>Rakshit</w:t>
            </w:r>
            <w:proofErr w:type="spellEnd"/>
          </w:p>
        </w:tc>
        <w:tc>
          <w:tcPr>
            <w:tcW w:w="992"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rPr>
            </w:pPr>
            <w:r w:rsidRPr="00797651">
              <w:rPr>
                <w:rFonts w:ascii="Times New Roman" w:hAnsi="Times New Roman" w:cs="Times New Roman"/>
                <w:sz w:val="16"/>
                <w:szCs w:val="16"/>
              </w:rPr>
              <w:t>2015</w:t>
            </w:r>
          </w:p>
        </w:tc>
        <w:tc>
          <w:tcPr>
            <w:tcW w:w="1559"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rPr>
            </w:pPr>
          </w:p>
        </w:tc>
        <w:tc>
          <w:tcPr>
            <w:tcW w:w="567" w:type="dxa"/>
            <w:tcBorders>
              <w:left w:val="none" w:sz="0" w:space="0" w:color="auto"/>
              <w:right w:val="none" w:sz="0" w:space="0" w:color="auto"/>
            </w:tcBorders>
          </w:tcPr>
          <w:p w:rsidR="000D7590" w:rsidRPr="00797651" w:rsidRDefault="000D7590" w:rsidP="008D5768">
            <w:pPr>
              <w:cnfStyle w:val="000000010000"/>
              <w:rPr>
                <w:rFonts w:ascii="Times New Roman" w:hAnsi="Times New Roman" w:cs="Times New Roman"/>
                <w:sz w:val="16"/>
                <w:szCs w:val="16"/>
                <w:lang w:val="en-US"/>
              </w:rPr>
            </w:pPr>
            <w:r w:rsidRPr="00797651">
              <w:rPr>
                <w:rFonts w:ascii="Times New Roman" w:hAnsi="Times New Roman" w:cs="Times New Roman"/>
                <w:sz w:val="16"/>
                <w:szCs w:val="16"/>
                <w:lang w:val="en-US"/>
              </w:rPr>
              <w:t>V</w:t>
            </w:r>
          </w:p>
        </w:tc>
        <w:tc>
          <w:tcPr>
            <w:tcW w:w="2410" w:type="dxa"/>
            <w:tcBorders>
              <w:left w:val="none" w:sz="0" w:space="0" w:color="auto"/>
            </w:tcBorders>
          </w:tcPr>
          <w:p w:rsidR="000D7590" w:rsidRPr="00797651" w:rsidRDefault="000D7590" w:rsidP="008D5768">
            <w:pPr>
              <w:cnfStyle w:val="000000010000"/>
              <w:rPr>
                <w:rFonts w:ascii="Times New Roman" w:hAnsi="Times New Roman" w:cs="Times New Roman"/>
                <w:sz w:val="16"/>
                <w:szCs w:val="16"/>
              </w:rPr>
            </w:pPr>
            <w:r w:rsidRPr="00797651">
              <w:rPr>
                <w:rFonts w:ascii="Times New Roman" w:hAnsi="Times New Roman" w:cs="Times New Roman"/>
                <w:sz w:val="16"/>
                <w:szCs w:val="16"/>
              </w:rPr>
              <w:t>Τιμολόγηση πληροφοριακής τεχνολογίας.</w:t>
            </w:r>
          </w:p>
        </w:tc>
      </w:tr>
      <w:tr w:rsidR="000D7590" w:rsidRPr="00797651" w:rsidTr="000D7590">
        <w:trPr>
          <w:cnfStyle w:val="000000100000"/>
        </w:trPr>
        <w:tc>
          <w:tcPr>
            <w:cnfStyle w:val="001000000000"/>
            <w:tcW w:w="1560" w:type="dxa"/>
            <w:tcBorders>
              <w:right w:val="none" w:sz="0" w:space="0" w:color="auto"/>
            </w:tcBorders>
          </w:tcPr>
          <w:p w:rsidR="000D7590" w:rsidRPr="00797651" w:rsidRDefault="000D7590" w:rsidP="008D5768">
            <w:pPr>
              <w:rPr>
                <w:rFonts w:ascii="Times New Roman" w:hAnsi="Times New Roman" w:cs="Times New Roman"/>
                <w:b w:val="0"/>
                <w:sz w:val="16"/>
                <w:szCs w:val="16"/>
                <w:lang w:val="en-US"/>
              </w:rPr>
            </w:pPr>
            <w:r w:rsidRPr="00797651">
              <w:rPr>
                <w:rFonts w:ascii="Times New Roman" w:hAnsi="Times New Roman" w:cs="Times New Roman"/>
                <w:b w:val="0"/>
                <w:sz w:val="16"/>
                <w:szCs w:val="16"/>
                <w:lang w:val="en-US"/>
              </w:rPr>
              <w:t xml:space="preserve">Ting-Cheng Chang  and </w:t>
            </w:r>
            <w:proofErr w:type="spellStart"/>
            <w:r w:rsidRPr="00797651">
              <w:rPr>
                <w:rFonts w:ascii="Times New Roman" w:hAnsi="Times New Roman" w:cs="Times New Roman"/>
                <w:b w:val="0"/>
                <w:sz w:val="16"/>
                <w:szCs w:val="16"/>
                <w:lang w:val="en-US"/>
              </w:rPr>
              <w:t>Hui</w:t>
            </w:r>
            <w:proofErr w:type="spellEnd"/>
            <w:r w:rsidRPr="00797651">
              <w:rPr>
                <w:rFonts w:ascii="Times New Roman" w:hAnsi="Times New Roman" w:cs="Times New Roman"/>
                <w:b w:val="0"/>
                <w:sz w:val="16"/>
                <w:szCs w:val="16"/>
                <w:lang w:val="en-US"/>
              </w:rPr>
              <w:t xml:space="preserve"> Wang</w:t>
            </w:r>
          </w:p>
        </w:tc>
        <w:tc>
          <w:tcPr>
            <w:tcW w:w="992"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rPr>
            </w:pPr>
            <w:r w:rsidRPr="00797651">
              <w:rPr>
                <w:rFonts w:ascii="Times New Roman" w:hAnsi="Times New Roman" w:cs="Times New Roman"/>
                <w:sz w:val="16"/>
                <w:szCs w:val="16"/>
              </w:rPr>
              <w:t>2016</w:t>
            </w:r>
          </w:p>
        </w:tc>
        <w:tc>
          <w:tcPr>
            <w:tcW w:w="1559" w:type="dxa"/>
            <w:tcBorders>
              <w:left w:val="none" w:sz="0" w:space="0" w:color="auto"/>
              <w:right w:val="none" w:sz="0" w:space="0" w:color="auto"/>
            </w:tcBorders>
          </w:tcPr>
          <w:p w:rsidR="000D7590" w:rsidRPr="00797651" w:rsidRDefault="000D7590" w:rsidP="008D5768">
            <w:pPr>
              <w:autoSpaceDE w:val="0"/>
              <w:autoSpaceDN w:val="0"/>
              <w:adjustRightInd w:val="0"/>
              <w:cnfStyle w:val="000000100000"/>
              <w:rPr>
                <w:rFonts w:ascii="Times New Roman" w:hAnsi="Times New Roman" w:cs="Times New Roman"/>
                <w:sz w:val="16"/>
                <w:szCs w:val="16"/>
                <w:lang w:val="en-US"/>
              </w:rPr>
            </w:pPr>
          </w:p>
        </w:tc>
        <w:tc>
          <w:tcPr>
            <w:tcW w:w="2977" w:type="dxa"/>
            <w:tcBorders>
              <w:left w:val="none" w:sz="0" w:space="0" w:color="auto"/>
              <w:right w:val="none" w:sz="0" w:space="0" w:color="auto"/>
            </w:tcBorders>
          </w:tcPr>
          <w:p w:rsidR="000D7590" w:rsidRPr="00797651" w:rsidRDefault="000D7590" w:rsidP="008D5768">
            <w:pPr>
              <w:autoSpaceDE w:val="0"/>
              <w:autoSpaceDN w:val="0"/>
              <w:adjustRightInd w:val="0"/>
              <w:cnfStyle w:val="000000100000"/>
              <w:rPr>
                <w:rFonts w:ascii="Times New Roman" w:hAnsi="Times New Roman" w:cs="Times New Roman"/>
                <w:sz w:val="16"/>
                <w:szCs w:val="16"/>
                <w:lang w:val="en-US"/>
              </w:rPr>
            </w:pPr>
            <w:r w:rsidRPr="00797651">
              <w:rPr>
                <w:rFonts w:ascii="Times New Roman" w:hAnsi="Times New Roman" w:cs="Times New Roman"/>
                <w:sz w:val="16"/>
                <w:szCs w:val="16"/>
                <w:lang w:val="en-US"/>
              </w:rPr>
              <w:t>Decision Tree (</w:t>
            </w:r>
            <w:r w:rsidRPr="00797651">
              <w:rPr>
                <w:rFonts w:ascii="Times New Roman" w:hAnsi="Times New Roman" w:cs="Times New Roman"/>
                <w:sz w:val="16"/>
                <w:szCs w:val="16"/>
              </w:rPr>
              <w:t>ή</w:t>
            </w:r>
            <w:r w:rsidRPr="00797651">
              <w:rPr>
                <w:rFonts w:ascii="Times New Roman" w:hAnsi="Times New Roman" w:cs="Times New Roman"/>
                <w:sz w:val="16"/>
                <w:szCs w:val="16"/>
                <w:lang w:val="en-US"/>
              </w:rPr>
              <w:t xml:space="preserve"> DT)</w:t>
            </w:r>
          </w:p>
        </w:tc>
        <w:tc>
          <w:tcPr>
            <w:tcW w:w="567" w:type="dxa"/>
            <w:tcBorders>
              <w:left w:val="none" w:sz="0" w:space="0" w:color="auto"/>
              <w:right w:val="none" w:sz="0" w:space="0" w:color="auto"/>
            </w:tcBorders>
          </w:tcPr>
          <w:p w:rsidR="000D7590" w:rsidRPr="00797651" w:rsidRDefault="000D7590" w:rsidP="008D5768">
            <w:pPr>
              <w:cnfStyle w:val="000000100000"/>
              <w:rPr>
                <w:rFonts w:ascii="Times New Roman" w:hAnsi="Times New Roman" w:cs="Times New Roman"/>
                <w:sz w:val="16"/>
                <w:szCs w:val="16"/>
                <w:lang w:val="en-US"/>
              </w:rPr>
            </w:pPr>
          </w:p>
        </w:tc>
        <w:tc>
          <w:tcPr>
            <w:tcW w:w="2410" w:type="dxa"/>
            <w:tcBorders>
              <w:left w:val="none" w:sz="0" w:space="0" w:color="auto"/>
            </w:tcBorders>
          </w:tcPr>
          <w:p w:rsidR="000D7590" w:rsidRPr="00797651" w:rsidRDefault="000D7590" w:rsidP="008D5768">
            <w:pPr>
              <w:cnfStyle w:val="000000100000"/>
              <w:rPr>
                <w:rFonts w:ascii="Times New Roman" w:hAnsi="Times New Roman" w:cs="Times New Roman"/>
                <w:color w:val="984806" w:themeColor="accent6" w:themeShade="80"/>
                <w:sz w:val="16"/>
                <w:szCs w:val="16"/>
              </w:rPr>
            </w:pPr>
            <w:r w:rsidRPr="00797651">
              <w:rPr>
                <w:rFonts w:ascii="Times New Roman" w:hAnsi="Times New Roman" w:cs="Times New Roman"/>
                <w:color w:val="984806" w:themeColor="accent6" w:themeShade="80"/>
                <w:sz w:val="16"/>
                <w:szCs w:val="16"/>
              </w:rPr>
              <w:t>Εκτίμηση καθηγητών πανεπιστημίου.</w:t>
            </w:r>
          </w:p>
        </w:tc>
      </w:tr>
    </w:tbl>
    <w:p w:rsidR="00170AFF" w:rsidRPr="00797651" w:rsidRDefault="00170AFF" w:rsidP="008D5768">
      <w:pPr>
        <w:spacing w:after="0" w:line="240" w:lineRule="auto"/>
        <w:rPr>
          <w:rFonts w:ascii="Times New Roman" w:hAnsi="Times New Roman" w:cs="Times New Roman"/>
          <w:sz w:val="24"/>
          <w:szCs w:val="24"/>
        </w:rPr>
      </w:pPr>
    </w:p>
    <w:p w:rsidR="000D7590" w:rsidRDefault="000D7590" w:rsidP="000D7590">
      <w:pPr>
        <w:spacing w:after="0" w:line="360" w:lineRule="auto"/>
        <w:ind w:firstLine="1134"/>
        <w:jc w:val="both"/>
        <w:rPr>
          <w:rFonts w:ascii="Times New Roman" w:hAnsi="Times New Roman" w:cs="Times New Roman"/>
          <w:noProof/>
          <w:sz w:val="24"/>
          <w:szCs w:val="24"/>
        </w:rPr>
      </w:pPr>
      <w:r>
        <w:rPr>
          <w:rFonts w:ascii="Times New Roman" w:hAnsi="Times New Roman" w:cs="Times New Roman"/>
          <w:sz w:val="24"/>
          <w:szCs w:val="24"/>
        </w:rPr>
        <w:t>Μετά</w:t>
      </w:r>
      <w:r w:rsidRPr="00CA7793">
        <w:rPr>
          <w:rFonts w:ascii="Times New Roman" w:hAnsi="Times New Roman" w:cs="Times New Roman"/>
          <w:sz w:val="24"/>
          <w:szCs w:val="24"/>
        </w:rPr>
        <w:t xml:space="preserve"> </w:t>
      </w:r>
      <w:r>
        <w:rPr>
          <w:rFonts w:ascii="Times New Roman" w:hAnsi="Times New Roman" w:cs="Times New Roman"/>
          <w:sz w:val="24"/>
          <w:szCs w:val="24"/>
        </w:rPr>
        <w:t>από</w:t>
      </w:r>
      <w:r w:rsidRPr="00CA7793">
        <w:rPr>
          <w:rFonts w:ascii="Times New Roman" w:hAnsi="Times New Roman" w:cs="Times New Roman"/>
          <w:sz w:val="24"/>
          <w:szCs w:val="24"/>
        </w:rPr>
        <w:t xml:space="preserve"> </w:t>
      </w:r>
      <w:r>
        <w:rPr>
          <w:rFonts w:ascii="Times New Roman" w:hAnsi="Times New Roman" w:cs="Times New Roman"/>
          <w:sz w:val="24"/>
          <w:szCs w:val="24"/>
        </w:rPr>
        <w:t>όλα</w:t>
      </w:r>
      <w:r w:rsidRPr="00CA7793">
        <w:rPr>
          <w:rFonts w:ascii="Times New Roman" w:hAnsi="Times New Roman" w:cs="Times New Roman"/>
          <w:sz w:val="24"/>
          <w:szCs w:val="24"/>
        </w:rPr>
        <w:t xml:space="preserve"> </w:t>
      </w:r>
      <w:r>
        <w:rPr>
          <w:rFonts w:ascii="Times New Roman" w:hAnsi="Times New Roman" w:cs="Times New Roman"/>
          <w:sz w:val="24"/>
          <w:szCs w:val="24"/>
        </w:rPr>
        <w:t>αυτά</w:t>
      </w:r>
      <w:r w:rsidRPr="00CA7793">
        <w:rPr>
          <w:rFonts w:ascii="Times New Roman" w:hAnsi="Times New Roman" w:cs="Times New Roman"/>
          <w:sz w:val="24"/>
          <w:szCs w:val="24"/>
        </w:rPr>
        <w:t xml:space="preserve"> </w:t>
      </w:r>
      <w:r>
        <w:rPr>
          <w:rFonts w:ascii="Times New Roman" w:hAnsi="Times New Roman" w:cs="Times New Roman"/>
          <w:sz w:val="24"/>
          <w:szCs w:val="24"/>
        </w:rPr>
        <w:t>πρέπει</w:t>
      </w:r>
      <w:r w:rsidRPr="00CA7793">
        <w:rPr>
          <w:rFonts w:ascii="Times New Roman" w:hAnsi="Times New Roman" w:cs="Times New Roman"/>
          <w:sz w:val="24"/>
          <w:szCs w:val="24"/>
        </w:rPr>
        <w:t xml:space="preserve"> </w:t>
      </w:r>
      <w:r>
        <w:rPr>
          <w:rFonts w:ascii="Times New Roman" w:hAnsi="Times New Roman" w:cs="Times New Roman"/>
          <w:sz w:val="24"/>
          <w:szCs w:val="24"/>
        </w:rPr>
        <w:t>να</w:t>
      </w:r>
      <w:r w:rsidRPr="00CA7793">
        <w:rPr>
          <w:rFonts w:ascii="Times New Roman" w:hAnsi="Times New Roman" w:cs="Times New Roman"/>
          <w:sz w:val="24"/>
          <w:szCs w:val="24"/>
        </w:rPr>
        <w:t xml:space="preserve"> </w:t>
      </w:r>
      <w:r>
        <w:rPr>
          <w:rFonts w:ascii="Times New Roman" w:hAnsi="Times New Roman" w:cs="Times New Roman"/>
          <w:sz w:val="24"/>
          <w:szCs w:val="24"/>
        </w:rPr>
        <w:t>αναφέρουμε</w:t>
      </w:r>
      <w:r w:rsidRPr="00CA7793">
        <w:rPr>
          <w:rFonts w:ascii="Times New Roman" w:hAnsi="Times New Roman" w:cs="Times New Roman"/>
          <w:sz w:val="24"/>
          <w:szCs w:val="24"/>
        </w:rPr>
        <w:t xml:space="preserve"> </w:t>
      </w:r>
      <w:r>
        <w:rPr>
          <w:rFonts w:ascii="Times New Roman" w:hAnsi="Times New Roman" w:cs="Times New Roman"/>
          <w:sz w:val="24"/>
          <w:szCs w:val="24"/>
        </w:rPr>
        <w:t>όμως</w:t>
      </w:r>
      <w:r w:rsidRPr="00CA7793">
        <w:rPr>
          <w:rFonts w:ascii="Times New Roman" w:hAnsi="Times New Roman" w:cs="Times New Roman"/>
          <w:sz w:val="24"/>
          <w:szCs w:val="24"/>
        </w:rPr>
        <w:t xml:space="preserve"> </w:t>
      </w:r>
      <w:r>
        <w:rPr>
          <w:rFonts w:ascii="Times New Roman" w:hAnsi="Times New Roman" w:cs="Times New Roman"/>
          <w:sz w:val="24"/>
          <w:szCs w:val="24"/>
        </w:rPr>
        <w:t>και</w:t>
      </w:r>
      <w:r w:rsidRPr="00CA7793">
        <w:rPr>
          <w:rFonts w:ascii="Times New Roman" w:hAnsi="Times New Roman" w:cs="Times New Roman"/>
          <w:sz w:val="24"/>
          <w:szCs w:val="24"/>
        </w:rPr>
        <w:t xml:space="preserve"> </w:t>
      </w:r>
      <w:r>
        <w:rPr>
          <w:rFonts w:ascii="Times New Roman" w:hAnsi="Times New Roman" w:cs="Times New Roman"/>
          <w:sz w:val="24"/>
          <w:szCs w:val="24"/>
        </w:rPr>
        <w:t>την</w:t>
      </w:r>
      <w:r w:rsidRPr="00CA7793">
        <w:rPr>
          <w:rFonts w:ascii="Times New Roman" w:hAnsi="Times New Roman" w:cs="Times New Roman"/>
          <w:sz w:val="24"/>
          <w:szCs w:val="24"/>
        </w:rPr>
        <w:t xml:space="preserve"> </w:t>
      </w:r>
      <w:r>
        <w:rPr>
          <w:rFonts w:ascii="Times New Roman" w:hAnsi="Times New Roman" w:cs="Times New Roman"/>
          <w:sz w:val="24"/>
          <w:szCs w:val="24"/>
        </w:rPr>
        <w:t>έκθεση</w:t>
      </w:r>
      <w:r w:rsidRPr="00CA7793">
        <w:rPr>
          <w:rFonts w:ascii="Times New Roman" w:hAnsi="Times New Roman" w:cs="Times New Roman"/>
          <w:sz w:val="24"/>
          <w:szCs w:val="24"/>
        </w:rPr>
        <w:t xml:space="preserve"> </w:t>
      </w:r>
      <w:r>
        <w:rPr>
          <w:rFonts w:ascii="Times New Roman" w:hAnsi="Times New Roman" w:cs="Times New Roman"/>
          <w:sz w:val="24"/>
          <w:szCs w:val="24"/>
        </w:rPr>
        <w:t>των</w:t>
      </w:r>
      <w:r w:rsidRPr="00CA7793">
        <w:rPr>
          <w:rFonts w:ascii="Times New Roman" w:hAnsi="Times New Roman" w:cs="Times New Roman"/>
          <w:sz w:val="24"/>
          <w:szCs w:val="24"/>
        </w:rPr>
        <w:t xml:space="preserve"> </w:t>
      </w:r>
      <w:r w:rsidRPr="00CA7793">
        <w:rPr>
          <w:rFonts w:ascii="Times New Roman" w:hAnsi="Times New Roman" w:cs="Times New Roman"/>
          <w:noProof/>
          <w:sz w:val="24"/>
          <w:szCs w:val="24"/>
          <w:lang w:val="en-US"/>
        </w:rPr>
        <w:t>Arpan</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Kumar</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Kar</w:t>
      </w:r>
      <w:r w:rsidRPr="00CA7793">
        <w:rPr>
          <w:rFonts w:ascii="Times New Roman" w:hAnsi="Times New Roman" w:cs="Times New Roman"/>
          <w:noProof/>
          <w:sz w:val="24"/>
          <w:szCs w:val="24"/>
        </w:rPr>
        <w:t xml:space="preserve"> </w:t>
      </w:r>
      <w:r>
        <w:rPr>
          <w:rFonts w:ascii="Times New Roman" w:hAnsi="Times New Roman" w:cs="Times New Roman"/>
          <w:noProof/>
          <w:sz w:val="24"/>
          <w:szCs w:val="24"/>
          <w:lang w:val="en-US"/>
        </w:rPr>
        <w:t>and</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Atanu</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Rakshit</w:t>
      </w:r>
      <w:r w:rsidRPr="00CA7793">
        <w:rPr>
          <w:rFonts w:ascii="Times New Roman" w:hAnsi="Times New Roman" w:cs="Times New Roman"/>
          <w:noProof/>
          <w:sz w:val="24"/>
          <w:szCs w:val="24"/>
        </w:rPr>
        <w:t xml:space="preserve"> (2015) </w:t>
      </w:r>
      <w:r>
        <w:rPr>
          <w:rFonts w:ascii="Times New Roman" w:hAnsi="Times New Roman" w:cs="Times New Roman"/>
          <w:noProof/>
          <w:sz w:val="24"/>
          <w:szCs w:val="24"/>
        </w:rPr>
        <w:t>που</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ενώ</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στο</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τίτλο</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τους</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γράφουν</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Flexible</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Pricing</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Models</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for</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Cloud</w:t>
      </w:r>
      <w:r w:rsidRPr="00CA7793">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Computing</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με</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τον</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όρο</w:t>
      </w:r>
      <w:r w:rsidRPr="00CA7793">
        <w:rPr>
          <w:rFonts w:ascii="Times New Roman" w:hAnsi="Times New Roman" w:cs="Times New Roman"/>
          <w:noProof/>
          <w:sz w:val="24"/>
          <w:szCs w:val="24"/>
        </w:rPr>
        <w:t xml:space="preserve"> </w:t>
      </w:r>
      <w:r>
        <w:rPr>
          <w:rFonts w:ascii="Times New Roman" w:hAnsi="Times New Roman" w:cs="Times New Roman"/>
          <w:noProof/>
          <w:sz w:val="24"/>
          <w:szCs w:val="24"/>
          <w:lang w:val="en-US"/>
        </w:rPr>
        <w:t>Cloud</w:t>
      </w:r>
      <w:r w:rsidRPr="00CA7793">
        <w:rPr>
          <w:rFonts w:ascii="Times New Roman" w:hAnsi="Times New Roman" w:cs="Times New Roman"/>
          <w:noProof/>
          <w:sz w:val="24"/>
          <w:szCs w:val="24"/>
        </w:rPr>
        <w:t xml:space="preserve"> </w:t>
      </w:r>
      <w:r>
        <w:rPr>
          <w:rFonts w:ascii="Times New Roman" w:hAnsi="Times New Roman" w:cs="Times New Roman"/>
          <w:noProof/>
          <w:sz w:val="24"/>
          <w:szCs w:val="24"/>
          <w:lang w:val="en-US"/>
        </w:rPr>
        <w:t>Computing</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εννοούν</w:t>
      </w:r>
      <w:r w:rsidRPr="00CA7793">
        <w:rPr>
          <w:rFonts w:ascii="Times New Roman" w:hAnsi="Times New Roman" w:cs="Times New Roman"/>
          <w:noProof/>
          <w:sz w:val="24"/>
          <w:szCs w:val="24"/>
        </w:rPr>
        <w:t xml:space="preserve"> ένα παράλληλο </w:t>
      </w:r>
      <w:r>
        <w:rPr>
          <w:rFonts w:ascii="Times New Roman" w:hAnsi="Times New Roman" w:cs="Times New Roman"/>
          <w:noProof/>
          <w:sz w:val="24"/>
          <w:szCs w:val="24"/>
        </w:rPr>
        <w:t>και</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κατανεμημένο</w:t>
      </w:r>
      <w:r w:rsidRPr="00CA7793">
        <w:rPr>
          <w:rFonts w:ascii="Times New Roman" w:hAnsi="Times New Roman" w:cs="Times New Roman"/>
          <w:noProof/>
          <w:sz w:val="24"/>
          <w:szCs w:val="24"/>
        </w:rPr>
        <w:t xml:space="preserve"> </w:t>
      </w:r>
      <w:r>
        <w:rPr>
          <w:rFonts w:ascii="Times New Roman" w:hAnsi="Times New Roman" w:cs="Times New Roman"/>
          <w:noProof/>
          <w:sz w:val="24"/>
          <w:szCs w:val="24"/>
        </w:rPr>
        <w:t xml:space="preserve">υπολογιστικό σύστημα </w:t>
      </w:r>
      <w:r w:rsidRPr="00CA7793">
        <w:rPr>
          <w:rFonts w:ascii="Times New Roman" w:hAnsi="Times New Roman" w:cs="Times New Roman"/>
          <w:noProof/>
          <w:sz w:val="24"/>
          <w:szCs w:val="24"/>
        </w:rPr>
        <w:t xml:space="preserve">που αποτελείται από μια συλλογή αλληλοσυνδεδεμένων </w:t>
      </w:r>
      <w:r>
        <w:rPr>
          <w:rFonts w:ascii="Times New Roman" w:hAnsi="Times New Roman" w:cs="Times New Roman"/>
          <w:noProof/>
          <w:sz w:val="24"/>
          <w:szCs w:val="24"/>
        </w:rPr>
        <w:t xml:space="preserve">υπολογιστών που προσομοιώνουν </w:t>
      </w:r>
      <w:r w:rsidRPr="00CA7793">
        <w:rPr>
          <w:rFonts w:ascii="Times New Roman" w:hAnsi="Times New Roman" w:cs="Times New Roman"/>
          <w:noProof/>
          <w:sz w:val="24"/>
          <w:szCs w:val="24"/>
        </w:rPr>
        <w:t>και</w:t>
      </w:r>
      <w:r>
        <w:rPr>
          <w:rFonts w:ascii="Times New Roman" w:hAnsi="Times New Roman" w:cs="Times New Roman"/>
          <w:noProof/>
          <w:sz w:val="24"/>
          <w:szCs w:val="24"/>
        </w:rPr>
        <w:t xml:space="preserve"> την πραγματικότητα. Επίσης είναι δυναμικά εφοδιασμένοι, </w:t>
      </w:r>
      <w:r w:rsidRPr="00CA7793">
        <w:rPr>
          <w:rFonts w:ascii="Times New Roman" w:hAnsi="Times New Roman" w:cs="Times New Roman"/>
          <w:noProof/>
          <w:sz w:val="24"/>
          <w:szCs w:val="24"/>
        </w:rPr>
        <w:t xml:space="preserve">που παρουσιάζονται ως ενοποιημένοι υπολογιστικοί πόροι με βάση συμφωνίες </w:t>
      </w:r>
      <w:r>
        <w:rPr>
          <w:rFonts w:ascii="Times New Roman" w:hAnsi="Times New Roman" w:cs="Times New Roman"/>
          <w:noProof/>
          <w:sz w:val="24"/>
          <w:szCs w:val="24"/>
        </w:rPr>
        <w:t xml:space="preserve">σχετικά με τις παρεχόμενες </w:t>
      </w:r>
      <w:r w:rsidRPr="00CA7793">
        <w:rPr>
          <w:rFonts w:ascii="Times New Roman" w:hAnsi="Times New Roman" w:cs="Times New Roman"/>
          <w:noProof/>
          <w:sz w:val="24"/>
          <w:szCs w:val="24"/>
        </w:rPr>
        <w:t>υπηρεσί</w:t>
      </w:r>
      <w:r>
        <w:rPr>
          <w:rFonts w:ascii="Times New Roman" w:hAnsi="Times New Roman" w:cs="Times New Roman"/>
          <w:noProof/>
          <w:sz w:val="24"/>
          <w:szCs w:val="24"/>
        </w:rPr>
        <w:t xml:space="preserve">ες </w:t>
      </w:r>
      <w:r w:rsidRPr="00CA7793">
        <w:rPr>
          <w:rFonts w:ascii="Times New Roman" w:hAnsi="Times New Roman" w:cs="Times New Roman"/>
          <w:noProof/>
          <w:sz w:val="24"/>
          <w:szCs w:val="24"/>
        </w:rPr>
        <w:t xml:space="preserve">μεταξύ του παρόχου υπηρεσιών και </w:t>
      </w:r>
      <w:r>
        <w:rPr>
          <w:rFonts w:ascii="Times New Roman" w:hAnsi="Times New Roman" w:cs="Times New Roman"/>
          <w:noProof/>
          <w:sz w:val="24"/>
          <w:szCs w:val="24"/>
        </w:rPr>
        <w:t>τους καταναλωτές των υπηρεσιών αυτών. Τον</w:t>
      </w:r>
      <w:r w:rsidRPr="00421426">
        <w:rPr>
          <w:rFonts w:ascii="Times New Roman" w:hAnsi="Times New Roman" w:cs="Times New Roman"/>
          <w:noProof/>
          <w:sz w:val="24"/>
          <w:szCs w:val="24"/>
        </w:rPr>
        <w:t xml:space="preserve"> </w:t>
      </w:r>
      <w:r>
        <w:rPr>
          <w:rFonts w:ascii="Times New Roman" w:hAnsi="Times New Roman" w:cs="Times New Roman"/>
          <w:noProof/>
          <w:sz w:val="24"/>
          <w:szCs w:val="24"/>
        </w:rPr>
        <w:t>ορισμό</w:t>
      </w:r>
      <w:r w:rsidRPr="00421426">
        <w:rPr>
          <w:rFonts w:ascii="Times New Roman" w:hAnsi="Times New Roman" w:cs="Times New Roman"/>
          <w:noProof/>
          <w:sz w:val="24"/>
          <w:szCs w:val="24"/>
        </w:rPr>
        <w:t xml:space="preserve"> </w:t>
      </w:r>
      <w:r>
        <w:rPr>
          <w:rFonts w:ascii="Times New Roman" w:hAnsi="Times New Roman" w:cs="Times New Roman"/>
          <w:noProof/>
          <w:sz w:val="24"/>
          <w:szCs w:val="24"/>
        </w:rPr>
        <w:t>αυτό</w:t>
      </w:r>
      <w:r w:rsidRPr="00421426">
        <w:rPr>
          <w:rFonts w:ascii="Times New Roman" w:hAnsi="Times New Roman" w:cs="Times New Roman"/>
          <w:noProof/>
          <w:sz w:val="24"/>
          <w:szCs w:val="24"/>
        </w:rPr>
        <w:t xml:space="preserve"> </w:t>
      </w:r>
      <w:r>
        <w:rPr>
          <w:rFonts w:ascii="Times New Roman" w:hAnsi="Times New Roman" w:cs="Times New Roman"/>
          <w:noProof/>
          <w:sz w:val="24"/>
          <w:szCs w:val="24"/>
        </w:rPr>
        <w:t>δανείστηκαν</w:t>
      </w:r>
      <w:r w:rsidRPr="00421426">
        <w:rPr>
          <w:rFonts w:ascii="Times New Roman" w:hAnsi="Times New Roman" w:cs="Times New Roman"/>
          <w:noProof/>
          <w:sz w:val="24"/>
          <w:szCs w:val="24"/>
        </w:rPr>
        <w:t xml:space="preserve"> </w:t>
      </w:r>
      <w:r>
        <w:rPr>
          <w:rFonts w:ascii="Times New Roman" w:hAnsi="Times New Roman" w:cs="Times New Roman"/>
          <w:noProof/>
          <w:sz w:val="24"/>
          <w:szCs w:val="24"/>
        </w:rPr>
        <w:t>από</w:t>
      </w:r>
      <w:r w:rsidRPr="00421426">
        <w:rPr>
          <w:rFonts w:ascii="Times New Roman" w:hAnsi="Times New Roman" w:cs="Times New Roman"/>
          <w:noProof/>
          <w:sz w:val="24"/>
          <w:szCs w:val="24"/>
        </w:rPr>
        <w:t xml:space="preserve"> </w:t>
      </w:r>
      <w:r>
        <w:rPr>
          <w:rFonts w:ascii="Times New Roman" w:hAnsi="Times New Roman" w:cs="Times New Roman"/>
          <w:noProof/>
          <w:sz w:val="24"/>
          <w:szCs w:val="24"/>
        </w:rPr>
        <w:t>τους</w:t>
      </w:r>
      <w:r w:rsidRPr="00421426">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Buyya</w:t>
      </w:r>
      <w:r w:rsidRPr="00421426">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et</w:t>
      </w:r>
      <w:r w:rsidRPr="00421426">
        <w:rPr>
          <w:rFonts w:ascii="Times New Roman" w:hAnsi="Times New Roman" w:cs="Times New Roman"/>
          <w:noProof/>
          <w:sz w:val="24"/>
          <w:szCs w:val="24"/>
        </w:rPr>
        <w:t xml:space="preserve"> </w:t>
      </w:r>
      <w:r w:rsidRPr="00CA7793">
        <w:rPr>
          <w:rFonts w:ascii="Times New Roman" w:hAnsi="Times New Roman" w:cs="Times New Roman"/>
          <w:noProof/>
          <w:sz w:val="24"/>
          <w:szCs w:val="24"/>
          <w:lang w:val="en-US"/>
        </w:rPr>
        <w:t>al</w:t>
      </w:r>
      <w:r w:rsidRPr="00421426">
        <w:rPr>
          <w:rFonts w:ascii="Times New Roman" w:hAnsi="Times New Roman" w:cs="Times New Roman"/>
          <w:noProof/>
          <w:sz w:val="24"/>
          <w:szCs w:val="24"/>
        </w:rPr>
        <w:t xml:space="preserve">. (2009). </w:t>
      </w:r>
      <w:r>
        <w:rPr>
          <w:rFonts w:ascii="Times New Roman" w:hAnsi="Times New Roman" w:cs="Times New Roman"/>
          <w:noProof/>
          <w:sz w:val="24"/>
          <w:szCs w:val="24"/>
        </w:rPr>
        <w:t xml:space="preserve">Στο επιθυμητό αποτέλεσμα φτάνουν με τη χρήση και της </w:t>
      </w:r>
      <w:r>
        <w:rPr>
          <w:rFonts w:ascii="Times New Roman" w:hAnsi="Times New Roman" w:cs="Times New Roman"/>
          <w:noProof/>
          <w:sz w:val="24"/>
          <w:szCs w:val="24"/>
          <w:lang w:val="en-US"/>
        </w:rPr>
        <w:t>AHP</w:t>
      </w:r>
      <w:r w:rsidRPr="00F73F52">
        <w:rPr>
          <w:rFonts w:ascii="Times New Roman" w:hAnsi="Times New Roman" w:cs="Times New Roman"/>
          <w:noProof/>
          <w:sz w:val="24"/>
          <w:szCs w:val="24"/>
        </w:rPr>
        <w:t>.</w:t>
      </w:r>
    </w:p>
    <w:p w:rsidR="00170AFF" w:rsidRDefault="00AE0961" w:rsidP="008D5768">
      <w:pPr>
        <w:pStyle w:val="2"/>
        <w:spacing w:before="0" w:line="360" w:lineRule="auto"/>
      </w:pPr>
      <w:bookmarkStart w:id="38" w:name="_Toc526938390"/>
      <w:r>
        <w:t>6</w:t>
      </w:r>
      <w:r w:rsidR="00170AFF">
        <w:t>.6 ΑΛΛΕΣ ΜΕΘΟΔΟΙ ΚΑΙ ΤΕΧΝΙΚΕΣ</w:t>
      </w:r>
      <w:bookmarkEnd w:id="38"/>
      <w:r w:rsidR="00170AFF">
        <w:t xml:space="preserve"> </w:t>
      </w:r>
    </w:p>
    <w:p w:rsidR="0073369D" w:rsidRDefault="00170AFF" w:rsidP="008D5768">
      <w:pPr>
        <w:spacing w:after="0" w:line="360" w:lineRule="auto"/>
        <w:ind w:firstLine="1134"/>
        <w:jc w:val="both"/>
        <w:rPr>
          <w:rFonts w:ascii="Times New Roman" w:hAnsi="Times New Roman" w:cs="Times New Roman"/>
          <w:noProof/>
          <w:sz w:val="24"/>
          <w:szCs w:val="24"/>
        </w:rPr>
      </w:pPr>
      <w:r w:rsidRPr="00B01EAA">
        <w:rPr>
          <w:rFonts w:ascii="Times New Roman" w:hAnsi="Times New Roman" w:cs="Times New Roman"/>
          <w:sz w:val="24"/>
          <w:szCs w:val="24"/>
        </w:rPr>
        <w:t>Παραπάνω είδαμε πολλές μελέτες επί του θέματος ενταγμέν</w:t>
      </w:r>
      <w:r w:rsidR="003B7CCE">
        <w:rPr>
          <w:rFonts w:ascii="Times New Roman" w:hAnsi="Times New Roman" w:cs="Times New Roman"/>
          <w:sz w:val="24"/>
          <w:szCs w:val="24"/>
        </w:rPr>
        <w:t>ες</w:t>
      </w:r>
      <w:r w:rsidRPr="00B01EAA">
        <w:rPr>
          <w:rFonts w:ascii="Times New Roman" w:hAnsi="Times New Roman" w:cs="Times New Roman"/>
          <w:sz w:val="24"/>
          <w:szCs w:val="24"/>
        </w:rPr>
        <w:t xml:space="preserve"> σε διάφορες ομάδες. Υπάρχουν όμως και  μελέτες που δεν μπορούν να μπουν σε κάποια από αυτές. Οι </w:t>
      </w:r>
      <w:proofErr w:type="spellStart"/>
      <w:r w:rsidRPr="00B01EAA">
        <w:rPr>
          <w:rFonts w:ascii="Times New Roman" w:hAnsi="Times New Roman" w:cs="Times New Roman"/>
          <w:sz w:val="24"/>
          <w:szCs w:val="24"/>
          <w:lang w:val="en-US"/>
        </w:rPr>
        <w:t>Nikolaos</w:t>
      </w:r>
      <w:proofErr w:type="spellEnd"/>
      <w:r w:rsidRPr="00B01EAA">
        <w:rPr>
          <w:rFonts w:ascii="Times New Roman" w:hAnsi="Times New Roman" w:cs="Times New Roman"/>
          <w:sz w:val="24"/>
          <w:szCs w:val="24"/>
        </w:rPr>
        <w:t xml:space="preserve"> </w:t>
      </w:r>
      <w:proofErr w:type="spellStart"/>
      <w:r w:rsidRPr="00B01EAA">
        <w:rPr>
          <w:rFonts w:ascii="Times New Roman" w:hAnsi="Times New Roman" w:cs="Times New Roman"/>
          <w:sz w:val="24"/>
          <w:szCs w:val="24"/>
          <w:lang w:val="en-US"/>
        </w:rPr>
        <w:t>Matsatsinis</w:t>
      </w:r>
      <w:proofErr w:type="spellEnd"/>
      <w:r w:rsidRPr="00B01EAA">
        <w:rPr>
          <w:rFonts w:ascii="Times New Roman" w:hAnsi="Times New Roman" w:cs="Times New Roman"/>
          <w:sz w:val="24"/>
          <w:szCs w:val="24"/>
        </w:rPr>
        <w:t xml:space="preserve"> </w:t>
      </w:r>
      <w:r w:rsidRPr="00B01EAA">
        <w:rPr>
          <w:rFonts w:ascii="Times New Roman" w:hAnsi="Times New Roman" w:cs="Times New Roman"/>
          <w:sz w:val="24"/>
          <w:szCs w:val="24"/>
          <w:lang w:val="en-US"/>
        </w:rPr>
        <w:t>and</w:t>
      </w:r>
      <w:r w:rsidRPr="00B01EAA">
        <w:rPr>
          <w:rFonts w:ascii="Times New Roman" w:hAnsi="Times New Roman" w:cs="Times New Roman"/>
          <w:sz w:val="24"/>
          <w:szCs w:val="24"/>
        </w:rPr>
        <w:t xml:space="preserve"> </w:t>
      </w:r>
      <w:r w:rsidRPr="00B01EAA">
        <w:rPr>
          <w:rFonts w:ascii="Times New Roman" w:hAnsi="Times New Roman" w:cs="Times New Roman"/>
          <w:sz w:val="24"/>
          <w:szCs w:val="24"/>
          <w:lang w:val="en-US"/>
        </w:rPr>
        <w:t>Andreas</w:t>
      </w:r>
      <w:r w:rsidRPr="00B01EAA">
        <w:rPr>
          <w:rFonts w:ascii="Times New Roman" w:hAnsi="Times New Roman" w:cs="Times New Roman"/>
          <w:sz w:val="24"/>
          <w:szCs w:val="24"/>
        </w:rPr>
        <w:t xml:space="preserve"> </w:t>
      </w:r>
      <w:r w:rsidRPr="00B01EAA">
        <w:rPr>
          <w:rFonts w:ascii="Times New Roman" w:hAnsi="Times New Roman" w:cs="Times New Roman"/>
          <w:sz w:val="24"/>
          <w:szCs w:val="24"/>
          <w:lang w:val="en-US"/>
        </w:rPr>
        <w:t>Samaras</w:t>
      </w:r>
      <w:r w:rsidRPr="00B01EAA">
        <w:rPr>
          <w:rFonts w:ascii="Times New Roman" w:hAnsi="Times New Roman" w:cs="Times New Roman"/>
          <w:sz w:val="24"/>
          <w:szCs w:val="24"/>
        </w:rPr>
        <w:t xml:space="preserve"> το 2005 κάνουν μια ανασκόπηση των μέχρι </w:t>
      </w:r>
      <w:r w:rsidR="0073369D">
        <w:rPr>
          <w:rFonts w:ascii="Times New Roman" w:hAnsi="Times New Roman" w:cs="Times New Roman"/>
          <w:sz w:val="24"/>
          <w:szCs w:val="24"/>
        </w:rPr>
        <w:t>το 2015</w:t>
      </w:r>
      <w:r w:rsidRPr="00B01EAA">
        <w:rPr>
          <w:rFonts w:ascii="Times New Roman" w:hAnsi="Times New Roman" w:cs="Times New Roman"/>
          <w:sz w:val="24"/>
          <w:szCs w:val="24"/>
        </w:rPr>
        <w:t xml:space="preserve"> αναπτυγμένων μεθόδων που ασχολούνται με την ομαδική απόφαση στην </w:t>
      </w:r>
      <w:proofErr w:type="spellStart"/>
      <w:r w:rsidRPr="00B01EAA">
        <w:rPr>
          <w:rFonts w:ascii="Times New Roman" w:hAnsi="Times New Roman" w:cs="Times New Roman"/>
          <w:sz w:val="24"/>
          <w:szCs w:val="24"/>
        </w:rPr>
        <w:t>πολυκριτήρια</w:t>
      </w:r>
      <w:proofErr w:type="spellEnd"/>
      <w:r w:rsidRPr="00B01EAA">
        <w:rPr>
          <w:rFonts w:ascii="Times New Roman" w:hAnsi="Times New Roman" w:cs="Times New Roman"/>
          <w:sz w:val="24"/>
          <w:szCs w:val="24"/>
        </w:rPr>
        <w:t xml:space="preserve"> ανάλυση. </w:t>
      </w:r>
      <w:r w:rsidRPr="00B01EAA">
        <w:rPr>
          <w:rFonts w:ascii="Times New Roman" w:hAnsi="Times New Roman" w:cs="Times New Roman"/>
          <w:noProof/>
          <w:sz w:val="24"/>
          <w:szCs w:val="24"/>
        </w:rPr>
        <w:t xml:space="preserve">Οι </w:t>
      </w:r>
      <w:r w:rsidRPr="00B01EAA">
        <w:rPr>
          <w:rFonts w:ascii="Times New Roman" w:hAnsi="Times New Roman" w:cs="Times New Roman"/>
          <w:noProof/>
          <w:sz w:val="24"/>
          <w:szCs w:val="24"/>
          <w:lang w:val="en-US"/>
        </w:rPr>
        <w:t>Jutta</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Geldermann</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et</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al</w:t>
      </w:r>
      <w:r w:rsidRPr="00B01EAA">
        <w:rPr>
          <w:rFonts w:ascii="Times New Roman" w:hAnsi="Times New Roman" w:cs="Times New Roman"/>
          <w:noProof/>
          <w:sz w:val="24"/>
          <w:szCs w:val="24"/>
        </w:rPr>
        <w:t xml:space="preserve">.το 2004 υποστηρίζουν ότι η </w:t>
      </w:r>
      <w:r w:rsidRPr="00B01EAA">
        <w:rPr>
          <w:rFonts w:ascii="Times New Roman" w:hAnsi="Times New Roman" w:cs="Times New Roman"/>
          <w:noProof/>
          <w:sz w:val="24"/>
          <w:szCs w:val="24"/>
          <w:lang w:val="en-US"/>
        </w:rPr>
        <w:t>PROMETEE</w:t>
      </w:r>
      <w:r w:rsidRPr="00B01EAA">
        <w:rPr>
          <w:rFonts w:ascii="Times New Roman" w:hAnsi="Times New Roman" w:cs="Times New Roman"/>
          <w:noProof/>
          <w:sz w:val="24"/>
          <w:szCs w:val="24"/>
        </w:rPr>
        <w:t xml:space="preserve"> είναι εκείνη η μέθοδος που μπορεί να βοηθήσει μια ομάδα </w:t>
      </w:r>
      <w:r w:rsidR="003B7CCE">
        <w:rPr>
          <w:rFonts w:ascii="Times New Roman" w:hAnsi="Times New Roman" w:cs="Times New Roman"/>
          <w:noProof/>
          <w:sz w:val="24"/>
          <w:szCs w:val="24"/>
        </w:rPr>
        <w:t>αποφασιζόντων να καταλήξουν στη</w:t>
      </w:r>
      <w:r w:rsidRPr="00B01EAA">
        <w:rPr>
          <w:rFonts w:ascii="Times New Roman" w:hAnsi="Times New Roman" w:cs="Times New Roman"/>
          <w:noProof/>
          <w:sz w:val="24"/>
          <w:szCs w:val="24"/>
        </w:rPr>
        <w:t xml:space="preserve"> βέλτιστη εναλλακτική με μια διαδικασία δύο σταδίων. Στο πρώτο</w:t>
      </w:r>
      <w:r w:rsidR="0073369D">
        <w:rPr>
          <w:rFonts w:ascii="Times New Roman" w:hAnsi="Times New Roman" w:cs="Times New Roman"/>
          <w:noProof/>
          <w:sz w:val="24"/>
          <w:szCs w:val="24"/>
        </w:rPr>
        <w:t xml:space="preserve"> στάδιο</w:t>
      </w:r>
      <w:r w:rsidRPr="00B01EAA">
        <w:rPr>
          <w:rFonts w:ascii="Times New Roman" w:hAnsi="Times New Roman" w:cs="Times New Roman"/>
          <w:noProof/>
          <w:sz w:val="24"/>
          <w:szCs w:val="24"/>
        </w:rPr>
        <w:t xml:space="preserve"> κάθε μέλος της ομάδας καταλήγει σε μια κατάταξη των εναλλακτικών κάνοντας χρήση της μεθόδου αυτής. Στο δεύτερο στάδιο μπορεί να γίνει η σύνθεση των εκτιμήσεων της απόδοσης ή μπορεί να γίνει η σύνθεση των προτιμήσεων πάλι με την </w:t>
      </w:r>
      <w:r w:rsidRPr="00B01EAA">
        <w:rPr>
          <w:rFonts w:ascii="Times New Roman" w:hAnsi="Times New Roman" w:cs="Times New Roman"/>
          <w:noProof/>
          <w:sz w:val="24"/>
          <w:szCs w:val="24"/>
          <w:lang w:val="en-US"/>
        </w:rPr>
        <w:t>PROMETEE</w:t>
      </w:r>
      <w:r w:rsidRPr="00B01EAA">
        <w:rPr>
          <w:rFonts w:ascii="Times New Roman" w:hAnsi="Times New Roman" w:cs="Times New Roman"/>
          <w:noProof/>
          <w:sz w:val="24"/>
          <w:szCs w:val="24"/>
        </w:rPr>
        <w:t xml:space="preserve"> ή με την </w:t>
      </w:r>
      <w:r w:rsidRPr="00B01EAA">
        <w:rPr>
          <w:rFonts w:ascii="Times New Roman" w:hAnsi="Times New Roman" w:cs="Times New Roman"/>
          <w:noProof/>
          <w:sz w:val="24"/>
          <w:szCs w:val="24"/>
          <w:lang w:val="en-US"/>
        </w:rPr>
        <w:t>AHP</w:t>
      </w:r>
      <w:r w:rsidRPr="00B01EAA">
        <w:rPr>
          <w:rFonts w:ascii="Times New Roman" w:hAnsi="Times New Roman" w:cs="Times New Roman"/>
          <w:noProof/>
          <w:sz w:val="24"/>
          <w:szCs w:val="24"/>
        </w:rPr>
        <w:t xml:space="preserve"> ή με την </w:t>
      </w:r>
      <w:r w:rsidRPr="00B01EAA">
        <w:rPr>
          <w:rFonts w:ascii="Times New Roman" w:hAnsi="Times New Roman" w:cs="Times New Roman"/>
          <w:noProof/>
          <w:sz w:val="24"/>
          <w:szCs w:val="24"/>
          <w:lang w:val="en-US"/>
        </w:rPr>
        <w:t>MAUT</w:t>
      </w:r>
      <w:r w:rsidRPr="00B01EAA">
        <w:rPr>
          <w:rFonts w:ascii="Times New Roman" w:hAnsi="Times New Roman" w:cs="Times New Roman"/>
          <w:noProof/>
          <w:sz w:val="24"/>
          <w:szCs w:val="24"/>
        </w:rPr>
        <w:t xml:space="preserve"> (μέσοι όροι ιδιοδιανυσμάτων ή μέσοι όροι χρησιμοτήτων αντίστοιχα). </w:t>
      </w:r>
    </w:p>
    <w:p w:rsidR="00170AFF" w:rsidRDefault="00170AFF" w:rsidP="008D5768">
      <w:pPr>
        <w:spacing w:after="0" w:line="360" w:lineRule="auto"/>
        <w:ind w:firstLine="1134"/>
        <w:jc w:val="both"/>
        <w:rPr>
          <w:rFonts w:ascii="Times New Roman" w:hAnsi="Times New Roman" w:cs="Times New Roman"/>
          <w:sz w:val="24"/>
          <w:szCs w:val="24"/>
        </w:rPr>
      </w:pPr>
      <w:r w:rsidRPr="00B01EAA">
        <w:rPr>
          <w:rFonts w:ascii="Times New Roman" w:hAnsi="Times New Roman" w:cs="Times New Roman"/>
          <w:noProof/>
          <w:sz w:val="24"/>
          <w:szCs w:val="24"/>
        </w:rPr>
        <w:t>Οι</w:t>
      </w:r>
      <w:r w:rsidRPr="0073369D">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lang w:val="en-US"/>
        </w:rPr>
        <w:t>Risto</w:t>
      </w:r>
      <w:r w:rsidRPr="0073369D">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lang w:val="en-US"/>
        </w:rPr>
        <w:t>Lahdelma</w:t>
      </w:r>
      <w:r w:rsidRPr="0073369D">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lang w:val="en-US"/>
        </w:rPr>
        <w:t>et</w:t>
      </w:r>
      <w:r w:rsidRPr="0073369D">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lang w:val="en-US"/>
        </w:rPr>
        <w:t>al</w:t>
      </w:r>
      <w:r w:rsidRPr="0073369D">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rPr>
        <w:t>(2005)</w:t>
      </w:r>
      <w:r w:rsidRPr="00B01EAA">
        <w:rPr>
          <w:rFonts w:ascii="Times New Roman" w:eastAsia="AdvPSTim" w:hAnsi="Times New Roman" w:cs="Times New Roman"/>
          <w:sz w:val="24"/>
          <w:szCs w:val="24"/>
        </w:rPr>
        <w:t xml:space="preserve"> χρησιμοποιούν μια στοχαστική ανάλυση με τη χρήση όμως σημείων αναφοράς  για να μπορούν τα μέλη της ομάδας να τα συγκρίνουν με τις προτιμήσεις τους. Μιλάμε για μια ανάλυση που καλύπτει περιπτώσεις που διακρίνονται από αβεβαιότητα ή έλλειψη πληροφορίας (</w:t>
      </w:r>
      <w:r w:rsidRPr="00B01EAA">
        <w:rPr>
          <w:rFonts w:ascii="Times New Roman" w:eastAsia="AdvPSTim" w:hAnsi="Times New Roman" w:cs="Times New Roman"/>
          <w:sz w:val="24"/>
          <w:szCs w:val="24"/>
          <w:lang w:val="en-US"/>
        </w:rPr>
        <w:t>Reference</w:t>
      </w:r>
      <w:r w:rsidRPr="00B01EAA">
        <w:rPr>
          <w:rFonts w:ascii="Times New Roman" w:eastAsia="AdvPSTim" w:hAnsi="Times New Roman" w:cs="Times New Roman"/>
          <w:sz w:val="24"/>
          <w:szCs w:val="24"/>
        </w:rPr>
        <w:t xml:space="preserve"> </w:t>
      </w:r>
      <w:r w:rsidRPr="00B01EAA">
        <w:rPr>
          <w:rFonts w:ascii="Times New Roman" w:eastAsia="AdvPSTim" w:hAnsi="Times New Roman" w:cs="Times New Roman"/>
          <w:sz w:val="24"/>
          <w:szCs w:val="24"/>
          <w:lang w:val="en-US"/>
        </w:rPr>
        <w:t>stochastic</w:t>
      </w:r>
      <w:r w:rsidRPr="00B01EAA">
        <w:rPr>
          <w:rFonts w:ascii="Times New Roman" w:eastAsia="AdvPSTim" w:hAnsi="Times New Roman" w:cs="Times New Roman"/>
          <w:sz w:val="24"/>
          <w:szCs w:val="24"/>
        </w:rPr>
        <w:t xml:space="preserve"> </w:t>
      </w:r>
      <w:proofErr w:type="spellStart"/>
      <w:r w:rsidRPr="00B01EAA">
        <w:rPr>
          <w:rFonts w:ascii="Times New Roman" w:eastAsia="AdvPSTim" w:hAnsi="Times New Roman" w:cs="Times New Roman"/>
          <w:sz w:val="24"/>
          <w:szCs w:val="24"/>
          <w:lang w:val="en-US"/>
        </w:rPr>
        <w:t>multicriteria</w:t>
      </w:r>
      <w:proofErr w:type="spellEnd"/>
      <w:r w:rsidRPr="00B01EAA">
        <w:rPr>
          <w:rFonts w:ascii="Times New Roman" w:eastAsia="AdvPSTim" w:hAnsi="Times New Roman" w:cs="Times New Roman"/>
          <w:sz w:val="24"/>
          <w:szCs w:val="24"/>
        </w:rPr>
        <w:t xml:space="preserve"> </w:t>
      </w:r>
      <w:r w:rsidRPr="00B01EAA">
        <w:rPr>
          <w:rFonts w:ascii="Times New Roman" w:eastAsia="AdvPSTim" w:hAnsi="Times New Roman" w:cs="Times New Roman"/>
          <w:sz w:val="24"/>
          <w:szCs w:val="24"/>
          <w:lang w:val="en-US"/>
        </w:rPr>
        <w:t>acceptability</w:t>
      </w:r>
      <w:r w:rsidRPr="00B01EAA">
        <w:rPr>
          <w:rFonts w:ascii="Times New Roman" w:eastAsia="AdvPSTim" w:hAnsi="Times New Roman" w:cs="Times New Roman"/>
          <w:sz w:val="24"/>
          <w:szCs w:val="24"/>
        </w:rPr>
        <w:t xml:space="preserve"> </w:t>
      </w:r>
      <w:r w:rsidRPr="00B01EAA">
        <w:rPr>
          <w:rFonts w:ascii="Times New Roman" w:eastAsia="AdvPSTim" w:hAnsi="Times New Roman" w:cs="Times New Roman"/>
          <w:sz w:val="24"/>
          <w:szCs w:val="24"/>
          <w:lang w:val="en-US"/>
        </w:rPr>
        <w:t>analysis</w:t>
      </w:r>
      <w:r w:rsidRPr="00B01EAA">
        <w:rPr>
          <w:rFonts w:ascii="Times New Roman" w:eastAsia="AdvPSTim" w:hAnsi="Times New Roman" w:cs="Times New Roman"/>
          <w:sz w:val="24"/>
          <w:szCs w:val="24"/>
        </w:rPr>
        <w:t xml:space="preserve"> ή </w:t>
      </w:r>
      <w:r w:rsidRPr="00B01EAA">
        <w:rPr>
          <w:rFonts w:ascii="Times New Roman" w:eastAsia="AdvPSTim" w:hAnsi="Times New Roman" w:cs="Times New Roman"/>
          <w:sz w:val="24"/>
          <w:szCs w:val="24"/>
          <w:lang w:val="en-US"/>
        </w:rPr>
        <w:t>Ref</w:t>
      </w:r>
      <w:r w:rsidRPr="00B01EAA">
        <w:rPr>
          <w:rFonts w:ascii="Times New Roman" w:eastAsia="AdvPSTim" w:hAnsi="Times New Roman" w:cs="Times New Roman"/>
          <w:sz w:val="24"/>
          <w:szCs w:val="24"/>
        </w:rPr>
        <w:t>-</w:t>
      </w:r>
      <w:r w:rsidRPr="00B01EAA">
        <w:rPr>
          <w:rFonts w:ascii="Times New Roman" w:eastAsia="AdvPSTim" w:hAnsi="Times New Roman" w:cs="Times New Roman"/>
          <w:sz w:val="24"/>
          <w:szCs w:val="24"/>
          <w:lang w:val="en-US"/>
        </w:rPr>
        <w:t>SMAA</w:t>
      </w:r>
      <w:r w:rsidRPr="00B01EAA">
        <w:rPr>
          <w:rFonts w:ascii="Times New Roman" w:eastAsia="AdvPSTim" w:hAnsi="Times New Roman" w:cs="Times New Roman"/>
          <w:sz w:val="24"/>
          <w:szCs w:val="24"/>
        </w:rPr>
        <w:t>)</w:t>
      </w:r>
      <w:r w:rsidRPr="00B01EAA">
        <w:rPr>
          <w:rFonts w:ascii="Times New Roman" w:hAnsi="Times New Roman" w:cs="Times New Roman"/>
          <w:noProof/>
          <w:sz w:val="24"/>
          <w:szCs w:val="24"/>
        </w:rPr>
        <w:t xml:space="preserve">. Την ίδια χρονιά ο </w:t>
      </w:r>
      <w:r w:rsidRPr="00B01EAA">
        <w:rPr>
          <w:rFonts w:ascii="Times New Roman" w:hAnsi="Times New Roman" w:cs="Times New Roman"/>
          <w:noProof/>
          <w:sz w:val="24"/>
          <w:szCs w:val="24"/>
          <w:lang w:val="en-US"/>
        </w:rPr>
        <w:t>Rudolf</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Vetschera</w:t>
      </w:r>
      <w:r w:rsidRPr="00B01EAA">
        <w:rPr>
          <w:rFonts w:ascii="Times New Roman" w:hAnsi="Times New Roman" w:cs="Times New Roman"/>
          <w:noProof/>
          <w:sz w:val="24"/>
          <w:szCs w:val="24"/>
        </w:rPr>
        <w:t xml:space="preserve"> συ</w:t>
      </w:r>
      <w:r w:rsidR="00BF510B">
        <w:rPr>
          <w:rFonts w:ascii="Times New Roman" w:hAnsi="Times New Roman" w:cs="Times New Roman"/>
          <w:noProof/>
          <w:sz w:val="24"/>
          <w:szCs w:val="24"/>
        </w:rPr>
        <w:t>ν</w:t>
      </w:r>
      <w:r w:rsidR="003B7CCE">
        <w:rPr>
          <w:rFonts w:ascii="Times New Roman" w:hAnsi="Times New Roman" w:cs="Times New Roman"/>
          <w:noProof/>
          <w:sz w:val="24"/>
          <w:szCs w:val="24"/>
        </w:rPr>
        <w:t>δ</w:t>
      </w:r>
      <w:r w:rsidR="00BF510B">
        <w:rPr>
          <w:rFonts w:ascii="Times New Roman" w:hAnsi="Times New Roman" w:cs="Times New Roman"/>
          <w:noProof/>
          <w:sz w:val="24"/>
          <w:szCs w:val="24"/>
        </w:rPr>
        <w:t>υάζει την έννοια του ιδεατού σημείου με το γραμμικό προγραμματισμό.</w:t>
      </w:r>
      <w:r w:rsidRPr="00B01EAA">
        <w:rPr>
          <w:rFonts w:ascii="Times New Roman" w:hAnsi="Times New Roman" w:cs="Times New Roman"/>
          <w:i/>
          <w:iCs/>
          <w:sz w:val="24"/>
          <w:szCs w:val="24"/>
        </w:rPr>
        <w:t xml:space="preserve"> Ο</w:t>
      </w:r>
      <w:r w:rsidRPr="00B01EAA">
        <w:rPr>
          <w:rFonts w:ascii="Times New Roman" w:hAnsi="Times New Roman" w:cs="Times New Roman"/>
          <w:noProof/>
          <w:sz w:val="24"/>
          <w:szCs w:val="24"/>
        </w:rPr>
        <w:t xml:space="preserve">ι </w:t>
      </w:r>
      <w:r w:rsidRPr="00B01EAA">
        <w:rPr>
          <w:rFonts w:ascii="Times New Roman" w:hAnsi="Times New Roman" w:cs="Times New Roman"/>
          <w:noProof/>
          <w:sz w:val="24"/>
          <w:szCs w:val="24"/>
          <w:lang w:val="en-US"/>
        </w:rPr>
        <w:t>Ibrahim</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Cil</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et</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al</w:t>
      </w:r>
      <w:r w:rsidRPr="00B01EAA">
        <w:rPr>
          <w:rFonts w:ascii="Times New Roman" w:hAnsi="Times New Roman" w:cs="Times New Roman"/>
          <w:noProof/>
          <w:sz w:val="24"/>
          <w:szCs w:val="24"/>
        </w:rPr>
        <w:t xml:space="preserve">. (2005) κάνουν μια αναφορά στη συμβολή των αναπτυσσόμενων πληροφοριακών συστημάτων στην ομαδική αναφέροντας και το παράδειγμα με το σύστημα </w:t>
      </w:r>
      <w:proofErr w:type="spellStart"/>
      <w:r w:rsidRPr="00B01EAA">
        <w:rPr>
          <w:rFonts w:ascii="Times New Roman" w:hAnsi="Times New Roman" w:cs="Times New Roman"/>
          <w:sz w:val="24"/>
          <w:szCs w:val="24"/>
        </w:rPr>
        <w:t>InteliTeam</w:t>
      </w:r>
      <w:proofErr w:type="spellEnd"/>
      <w:r w:rsidRPr="00B01EAA">
        <w:rPr>
          <w:rFonts w:ascii="Times New Roman" w:hAnsi="Times New Roman" w:cs="Times New Roman"/>
          <w:sz w:val="24"/>
          <w:szCs w:val="24"/>
        </w:rPr>
        <w:t xml:space="preserve">. Οι </w:t>
      </w:r>
      <w:r w:rsidRPr="00B01EAA">
        <w:rPr>
          <w:rFonts w:ascii="Times New Roman" w:eastAsia="AdvEPSTIM" w:hAnsi="Times New Roman" w:cs="Times New Roman"/>
          <w:sz w:val="24"/>
          <w:szCs w:val="24"/>
          <w:lang w:val="en-US"/>
        </w:rPr>
        <w:t>Elena</w:t>
      </w:r>
      <w:r w:rsidRPr="00B01EAA">
        <w:rPr>
          <w:rFonts w:ascii="Times New Roman" w:eastAsia="AdvEPSTIM" w:hAnsi="Times New Roman" w:cs="Times New Roman"/>
          <w:sz w:val="24"/>
          <w:szCs w:val="24"/>
        </w:rPr>
        <w:t xml:space="preserve"> </w:t>
      </w:r>
      <w:proofErr w:type="spellStart"/>
      <w:r w:rsidRPr="00B01EAA">
        <w:rPr>
          <w:rFonts w:ascii="Times New Roman" w:eastAsia="AdvEPSTIM" w:hAnsi="Times New Roman" w:cs="Times New Roman"/>
          <w:sz w:val="24"/>
          <w:szCs w:val="24"/>
          <w:lang w:val="en-US"/>
        </w:rPr>
        <w:t>Tsiporkova</w:t>
      </w:r>
      <w:proofErr w:type="spellEnd"/>
      <w:r w:rsidRPr="00B01EAA">
        <w:rPr>
          <w:rFonts w:ascii="Times New Roman" w:eastAsia="AdvEPSTIM" w:hAnsi="Times New Roman" w:cs="Times New Roman"/>
          <w:sz w:val="24"/>
          <w:szCs w:val="24"/>
        </w:rPr>
        <w:t xml:space="preserve"> </w:t>
      </w:r>
      <w:r w:rsidRPr="00B01EAA">
        <w:rPr>
          <w:rFonts w:ascii="Times New Roman" w:eastAsia="AdvEPSTIM" w:hAnsi="Times New Roman" w:cs="Times New Roman"/>
          <w:sz w:val="24"/>
          <w:szCs w:val="24"/>
          <w:lang w:val="en-US"/>
        </w:rPr>
        <w:t>and</w:t>
      </w:r>
      <w:r w:rsidRPr="00B01EAA">
        <w:rPr>
          <w:rFonts w:ascii="Times New Roman" w:eastAsia="AdvEPSTIM" w:hAnsi="Times New Roman" w:cs="Times New Roman"/>
          <w:sz w:val="24"/>
          <w:szCs w:val="24"/>
        </w:rPr>
        <w:t xml:space="preserve"> </w:t>
      </w:r>
      <w:proofErr w:type="spellStart"/>
      <w:r w:rsidRPr="00B01EAA">
        <w:rPr>
          <w:rFonts w:ascii="Times New Roman" w:eastAsia="AdvEPSTIM" w:hAnsi="Times New Roman" w:cs="Times New Roman"/>
          <w:sz w:val="24"/>
          <w:szCs w:val="24"/>
          <w:lang w:val="en-US"/>
        </w:rPr>
        <w:t>Veselka</w:t>
      </w:r>
      <w:proofErr w:type="spellEnd"/>
      <w:r w:rsidRPr="00B01EAA">
        <w:rPr>
          <w:rFonts w:ascii="Times New Roman" w:eastAsia="AdvEPSTIM" w:hAnsi="Times New Roman" w:cs="Times New Roman"/>
          <w:sz w:val="24"/>
          <w:szCs w:val="24"/>
        </w:rPr>
        <w:t xml:space="preserve"> </w:t>
      </w:r>
      <w:proofErr w:type="spellStart"/>
      <w:r w:rsidRPr="00B01EAA">
        <w:rPr>
          <w:rFonts w:ascii="Times New Roman" w:eastAsia="AdvEPSTIM" w:hAnsi="Times New Roman" w:cs="Times New Roman"/>
          <w:sz w:val="24"/>
          <w:szCs w:val="24"/>
          <w:lang w:val="en-US"/>
        </w:rPr>
        <w:t>Boeva</w:t>
      </w:r>
      <w:proofErr w:type="spellEnd"/>
      <w:r w:rsidRPr="00B01EAA">
        <w:rPr>
          <w:rFonts w:ascii="Times New Roman" w:eastAsia="AdvEPSTIM" w:hAnsi="Times New Roman" w:cs="Times New Roman"/>
          <w:sz w:val="24"/>
          <w:szCs w:val="24"/>
        </w:rPr>
        <w:t xml:space="preserve"> το 2006 χρησιμοποιούν έναν αλγόριθμο και δύο διανύσματα για την λήψη της ομαδικής απόφασης: ένα για τη σχετική σημαντικότητα των κριτηρίων και ένα άλλο για τη σχετική επιρροή που δέχεται το καθένα μέλος από το άλλο. Με την μελέτη των </w:t>
      </w:r>
      <w:r w:rsidRPr="00B01EAA">
        <w:rPr>
          <w:rFonts w:ascii="Times New Roman" w:eastAsia="AdvEPSTIM" w:hAnsi="Times New Roman" w:cs="Times New Roman"/>
          <w:noProof/>
          <w:sz w:val="24"/>
          <w:szCs w:val="24"/>
          <w:lang w:val="en-US"/>
        </w:rPr>
        <w:t>George</w:t>
      </w:r>
      <w:r w:rsidRPr="00B01EAA">
        <w:rPr>
          <w:rFonts w:ascii="Times New Roman" w:eastAsia="AdvEPSTIM" w:hAnsi="Times New Roman" w:cs="Times New Roman"/>
          <w:noProof/>
          <w:sz w:val="24"/>
          <w:szCs w:val="24"/>
        </w:rPr>
        <w:t xml:space="preserve"> </w:t>
      </w:r>
      <w:r w:rsidRPr="00B01EAA">
        <w:rPr>
          <w:rFonts w:ascii="Times New Roman" w:eastAsia="AdvEPSTIM" w:hAnsi="Times New Roman" w:cs="Times New Roman"/>
          <w:noProof/>
          <w:sz w:val="24"/>
          <w:szCs w:val="24"/>
          <w:lang w:val="en-US"/>
        </w:rPr>
        <w:t>Rigopoulos</w:t>
      </w:r>
      <w:r w:rsidRPr="00B01EAA">
        <w:rPr>
          <w:rFonts w:ascii="Times New Roman" w:eastAsia="AdvEPSTIM" w:hAnsi="Times New Roman" w:cs="Times New Roman"/>
          <w:noProof/>
          <w:sz w:val="24"/>
          <w:szCs w:val="24"/>
        </w:rPr>
        <w:t xml:space="preserve"> </w:t>
      </w:r>
      <w:r w:rsidRPr="00B01EAA">
        <w:rPr>
          <w:rFonts w:ascii="Times New Roman" w:eastAsia="AdvEPSTIM" w:hAnsi="Times New Roman" w:cs="Times New Roman"/>
          <w:noProof/>
          <w:sz w:val="24"/>
          <w:szCs w:val="24"/>
          <w:lang w:val="en-US"/>
        </w:rPr>
        <w:t>et</w:t>
      </w:r>
      <w:r w:rsidRPr="00B01EAA">
        <w:rPr>
          <w:rFonts w:ascii="Times New Roman" w:eastAsia="AdvEPSTIM" w:hAnsi="Times New Roman" w:cs="Times New Roman"/>
          <w:noProof/>
          <w:sz w:val="24"/>
          <w:szCs w:val="24"/>
        </w:rPr>
        <w:t xml:space="preserve"> </w:t>
      </w:r>
      <w:r w:rsidRPr="00B01EAA">
        <w:rPr>
          <w:rFonts w:ascii="Times New Roman" w:eastAsia="AdvEPSTIM" w:hAnsi="Times New Roman" w:cs="Times New Roman"/>
          <w:noProof/>
          <w:sz w:val="24"/>
          <w:szCs w:val="24"/>
          <w:lang w:val="en-US"/>
        </w:rPr>
        <w:t>al</w:t>
      </w:r>
      <w:r w:rsidRPr="00B01EAA">
        <w:rPr>
          <w:rFonts w:ascii="Times New Roman" w:eastAsia="AdvEPSTIM" w:hAnsi="Times New Roman" w:cs="Times New Roman"/>
          <w:noProof/>
          <w:sz w:val="24"/>
          <w:szCs w:val="24"/>
        </w:rPr>
        <w:t xml:space="preserve">. (2008) παρουσιάζεται ο αλγόριθμος </w:t>
      </w:r>
      <w:proofErr w:type="spellStart"/>
      <w:r w:rsidRPr="00B01EAA">
        <w:rPr>
          <w:rFonts w:ascii="Times New Roman" w:hAnsi="Times New Roman" w:cs="Times New Roman"/>
          <w:sz w:val="24"/>
          <w:szCs w:val="24"/>
        </w:rPr>
        <w:t>NeXClass</w:t>
      </w:r>
      <w:proofErr w:type="spellEnd"/>
      <w:r w:rsidRPr="00B01EAA">
        <w:rPr>
          <w:rFonts w:ascii="Times New Roman" w:hAnsi="Times New Roman" w:cs="Times New Roman"/>
          <w:sz w:val="24"/>
          <w:szCs w:val="24"/>
        </w:rPr>
        <w:t xml:space="preserve"> για την τελική τοποθέτηση των εναλλακτικών σε ομάδες. Τα δεδομένα που εισέρχονται στον αλγόριθμο είναι τα συγχωνευμένα βάρη των κριτηρίων, οι συγχωνευμένες αξιολογήσεις των εναλλακτικών επί των κριτηρίων και τα συγχωνευμένα κατώφλια των κατηγοριών. </w:t>
      </w:r>
      <w:r w:rsidRPr="00B01EAA">
        <w:rPr>
          <w:rFonts w:ascii="Times New Roman" w:hAnsi="Times New Roman" w:cs="Times New Roman"/>
          <w:noProof/>
          <w:sz w:val="24"/>
          <w:szCs w:val="24"/>
        </w:rPr>
        <w:t>Οι</w:t>
      </w:r>
      <w:r w:rsidRPr="00B01EAA">
        <w:rPr>
          <w:rFonts w:ascii="Times New Roman" w:hAnsi="Times New Roman" w:cs="Times New Roman"/>
          <w:noProof/>
          <w:sz w:val="24"/>
          <w:szCs w:val="24"/>
          <w:lang w:val="en-US"/>
        </w:rPr>
        <w:t xml:space="preserve"> Junyi Chai and James N.K. Liu (2010) </w:t>
      </w:r>
      <w:r w:rsidRPr="00B01EAA">
        <w:rPr>
          <w:rFonts w:ascii="Times New Roman" w:hAnsi="Times New Roman" w:cs="Times New Roman"/>
          <w:noProof/>
          <w:sz w:val="24"/>
          <w:szCs w:val="24"/>
        </w:rPr>
        <w:t>βασίζονται</w:t>
      </w:r>
      <w:r w:rsidRPr="00B01EAA">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rPr>
        <w:t>σε</w:t>
      </w:r>
      <w:r w:rsidRPr="00B01EAA">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rPr>
        <w:t>μια</w:t>
      </w:r>
      <w:r w:rsidRPr="00B01EAA">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rPr>
        <w:t>μέθοδο</w:t>
      </w:r>
      <w:r w:rsidRPr="00B01EAA">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rPr>
        <w:t>επέκταση</w:t>
      </w:r>
      <w:r w:rsidRPr="00B01EAA">
        <w:rPr>
          <w:rFonts w:ascii="Times New Roman" w:hAnsi="Times New Roman" w:cs="Times New Roman"/>
          <w:noProof/>
          <w:sz w:val="24"/>
          <w:szCs w:val="24"/>
          <w:lang w:val="en-US"/>
        </w:rPr>
        <w:t xml:space="preserve"> </w:t>
      </w:r>
      <w:r w:rsidRPr="00B01EAA">
        <w:rPr>
          <w:rFonts w:ascii="Times New Roman" w:hAnsi="Times New Roman" w:cs="Times New Roman"/>
          <w:noProof/>
          <w:sz w:val="24"/>
          <w:szCs w:val="24"/>
        </w:rPr>
        <w:t>της</w:t>
      </w:r>
      <w:r w:rsidRPr="00B01EAA">
        <w:rPr>
          <w:rFonts w:ascii="Times New Roman" w:hAnsi="Times New Roman" w:cs="Times New Roman"/>
          <w:noProof/>
          <w:sz w:val="24"/>
          <w:szCs w:val="24"/>
          <w:lang w:val="en-US"/>
        </w:rPr>
        <w:t xml:space="preserve"> </w:t>
      </w:r>
      <w:r w:rsidRPr="00B01EAA">
        <w:rPr>
          <w:rFonts w:ascii="Times New Roman" w:hAnsi="Times New Roman" w:cs="Times New Roman"/>
          <w:sz w:val="24"/>
          <w:szCs w:val="24"/>
          <w:lang w:val="en-US"/>
        </w:rPr>
        <w:t xml:space="preserve">PROMETHEE) </w:t>
      </w:r>
      <w:r w:rsidRPr="00B01EAA">
        <w:rPr>
          <w:rFonts w:ascii="Times New Roman" w:hAnsi="Times New Roman" w:cs="Times New Roman"/>
          <w:sz w:val="24"/>
          <w:szCs w:val="24"/>
        </w:rPr>
        <w:t>καλούμενη</w:t>
      </w:r>
      <w:r w:rsidRPr="00B01EAA">
        <w:rPr>
          <w:rFonts w:ascii="Times New Roman" w:hAnsi="Times New Roman" w:cs="Times New Roman"/>
          <w:sz w:val="24"/>
          <w:szCs w:val="24"/>
          <w:lang w:val="en-US"/>
        </w:rPr>
        <w:t xml:space="preserve"> superiority and inferiority ranking (SIR). </w:t>
      </w:r>
      <w:r w:rsidRPr="00B01EAA">
        <w:rPr>
          <w:rFonts w:ascii="Times New Roman" w:hAnsi="Times New Roman" w:cs="Times New Roman"/>
          <w:sz w:val="24"/>
          <w:szCs w:val="24"/>
        </w:rPr>
        <w:t xml:space="preserve">Μάλιστα γίνεται χρήση και των ασαφών συνόλων για να ονομαστεί η μέθοδος </w:t>
      </w:r>
      <w:proofErr w:type="spellStart"/>
      <w:r w:rsidRPr="00B01EAA">
        <w:rPr>
          <w:rFonts w:ascii="Times New Roman" w:hAnsi="Times New Roman" w:cs="Times New Roman"/>
          <w:sz w:val="24"/>
          <w:szCs w:val="24"/>
        </w:rPr>
        <w:t>Intuitionistic</w:t>
      </w:r>
      <w:proofErr w:type="spellEnd"/>
      <w:r w:rsidRPr="00B01EAA">
        <w:rPr>
          <w:rFonts w:ascii="Times New Roman" w:hAnsi="Times New Roman" w:cs="Times New Roman"/>
          <w:sz w:val="24"/>
          <w:szCs w:val="24"/>
        </w:rPr>
        <w:t xml:space="preserve"> </w:t>
      </w:r>
      <w:proofErr w:type="spellStart"/>
      <w:r w:rsidRPr="00B01EAA">
        <w:rPr>
          <w:rFonts w:ascii="Times New Roman" w:hAnsi="Times New Roman" w:cs="Times New Roman"/>
          <w:sz w:val="24"/>
          <w:szCs w:val="24"/>
        </w:rPr>
        <w:t>Fuzzy</w:t>
      </w:r>
      <w:proofErr w:type="spellEnd"/>
      <w:r w:rsidRPr="00B01EAA">
        <w:rPr>
          <w:rFonts w:ascii="Times New Roman" w:hAnsi="Times New Roman" w:cs="Times New Roman"/>
          <w:sz w:val="24"/>
          <w:szCs w:val="24"/>
        </w:rPr>
        <w:t xml:space="preserve"> </w:t>
      </w:r>
      <w:proofErr w:type="spellStart"/>
      <w:r w:rsidRPr="00B01EAA">
        <w:rPr>
          <w:rFonts w:ascii="Times New Roman" w:hAnsi="Times New Roman" w:cs="Times New Roman"/>
          <w:sz w:val="24"/>
          <w:szCs w:val="24"/>
        </w:rPr>
        <w:t>Superiority</w:t>
      </w:r>
      <w:proofErr w:type="spellEnd"/>
      <w:r w:rsidRPr="00B01EAA">
        <w:rPr>
          <w:rFonts w:ascii="Times New Roman" w:hAnsi="Times New Roman" w:cs="Times New Roman"/>
          <w:sz w:val="24"/>
          <w:szCs w:val="24"/>
        </w:rPr>
        <w:t xml:space="preserve"> </w:t>
      </w:r>
      <w:proofErr w:type="spellStart"/>
      <w:r w:rsidRPr="00B01EAA">
        <w:rPr>
          <w:rFonts w:ascii="Times New Roman" w:hAnsi="Times New Roman" w:cs="Times New Roman"/>
          <w:sz w:val="24"/>
          <w:szCs w:val="24"/>
        </w:rPr>
        <w:t>and</w:t>
      </w:r>
      <w:proofErr w:type="spellEnd"/>
      <w:r w:rsidRPr="00B01EAA">
        <w:rPr>
          <w:rFonts w:ascii="Times New Roman" w:hAnsi="Times New Roman" w:cs="Times New Roman"/>
          <w:sz w:val="24"/>
          <w:szCs w:val="24"/>
        </w:rPr>
        <w:t xml:space="preserve"> </w:t>
      </w:r>
      <w:proofErr w:type="spellStart"/>
      <w:r w:rsidRPr="00B01EAA">
        <w:rPr>
          <w:rFonts w:ascii="Times New Roman" w:hAnsi="Times New Roman" w:cs="Times New Roman"/>
          <w:sz w:val="24"/>
          <w:szCs w:val="24"/>
        </w:rPr>
        <w:t>Inferiority</w:t>
      </w:r>
      <w:proofErr w:type="spellEnd"/>
      <w:r w:rsidRPr="00B01EAA">
        <w:rPr>
          <w:rFonts w:ascii="Times New Roman" w:hAnsi="Times New Roman" w:cs="Times New Roman"/>
          <w:sz w:val="24"/>
          <w:szCs w:val="24"/>
        </w:rPr>
        <w:t xml:space="preserve"> </w:t>
      </w:r>
      <w:proofErr w:type="spellStart"/>
      <w:r w:rsidRPr="00B01EAA">
        <w:rPr>
          <w:rFonts w:ascii="Times New Roman" w:hAnsi="Times New Roman" w:cs="Times New Roman"/>
          <w:sz w:val="24"/>
          <w:szCs w:val="24"/>
        </w:rPr>
        <w:t>Ranking</w:t>
      </w:r>
      <w:proofErr w:type="spellEnd"/>
      <w:r w:rsidRPr="00B01EAA">
        <w:rPr>
          <w:rFonts w:ascii="Times New Roman" w:hAnsi="Times New Roman" w:cs="Times New Roman"/>
          <w:sz w:val="24"/>
          <w:szCs w:val="24"/>
        </w:rPr>
        <w:t xml:space="preserve"> ή IF-SIR. Οι </w:t>
      </w:r>
      <w:r w:rsidRPr="00B01EAA">
        <w:rPr>
          <w:rFonts w:ascii="Times New Roman" w:hAnsi="Times New Roman" w:cs="Times New Roman"/>
          <w:noProof/>
          <w:sz w:val="24"/>
          <w:szCs w:val="24"/>
          <w:lang w:val="en-US"/>
        </w:rPr>
        <w:t>LeanYu</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and</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Kin</w:t>
      </w:r>
      <w:r w:rsidRPr="00B01EA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Keung</w:t>
      </w:r>
      <w:r w:rsidRPr="00B01EAA">
        <w:rPr>
          <w:rFonts w:ascii="Times New Roman" w:hAnsi="Times New Roman" w:cs="Times New Roman"/>
          <w:noProof/>
          <w:sz w:val="24"/>
          <w:szCs w:val="24"/>
        </w:rPr>
        <w:t xml:space="preserve"> (2011) χρησιμοποιούν τρεις διαφορετικές μεθόδους για τον υπολογοσμό των βαρών των κριτηρίων: Οι μέθοδοι </w:t>
      </w:r>
      <w:r w:rsidRPr="00B01EAA">
        <w:rPr>
          <w:rFonts w:ascii="Times New Roman" w:hAnsi="Times New Roman" w:cs="Times New Roman"/>
          <w:sz w:val="24"/>
          <w:szCs w:val="24"/>
          <w:lang w:val="en-US"/>
        </w:rPr>
        <w:t>Distance</w:t>
      </w:r>
      <w:r w:rsidRPr="00B01EAA">
        <w:rPr>
          <w:rFonts w:ascii="Times New Roman" w:hAnsi="Times New Roman" w:cs="Times New Roman"/>
          <w:sz w:val="24"/>
          <w:szCs w:val="24"/>
        </w:rPr>
        <w:t>-</w:t>
      </w:r>
      <w:r w:rsidRPr="00B01EAA">
        <w:rPr>
          <w:rFonts w:ascii="Times New Roman" w:hAnsi="Times New Roman" w:cs="Times New Roman"/>
          <w:sz w:val="24"/>
          <w:szCs w:val="24"/>
          <w:lang w:val="en-US"/>
        </w:rPr>
        <w:t>based</w:t>
      </w:r>
      <w:r w:rsidRPr="00B01EAA">
        <w:rPr>
          <w:rFonts w:ascii="Times New Roman" w:hAnsi="Times New Roman" w:cs="Times New Roman"/>
          <w:sz w:val="24"/>
          <w:szCs w:val="24"/>
        </w:rPr>
        <w:t xml:space="preserve">, </w:t>
      </w:r>
      <w:r w:rsidRPr="00B01EAA">
        <w:rPr>
          <w:rFonts w:ascii="Times New Roman" w:hAnsi="Times New Roman" w:cs="Times New Roman"/>
          <w:sz w:val="24"/>
          <w:szCs w:val="24"/>
          <w:lang w:val="en-US"/>
        </w:rPr>
        <w:t>Variation</w:t>
      </w:r>
      <w:r w:rsidRPr="00B01EAA">
        <w:rPr>
          <w:rFonts w:ascii="Times New Roman" w:hAnsi="Times New Roman" w:cs="Times New Roman"/>
          <w:sz w:val="24"/>
          <w:szCs w:val="24"/>
        </w:rPr>
        <w:t xml:space="preserve"> </w:t>
      </w:r>
      <w:r w:rsidRPr="00B01EAA">
        <w:rPr>
          <w:rFonts w:ascii="Times New Roman" w:hAnsi="Times New Roman" w:cs="Times New Roman"/>
          <w:sz w:val="24"/>
          <w:szCs w:val="24"/>
          <w:lang w:val="en-US"/>
        </w:rPr>
        <w:t>coefficient</w:t>
      </w:r>
      <w:r w:rsidRPr="00B01EAA">
        <w:rPr>
          <w:rFonts w:ascii="Times New Roman" w:hAnsi="Times New Roman" w:cs="Times New Roman"/>
          <w:sz w:val="24"/>
          <w:szCs w:val="24"/>
        </w:rPr>
        <w:t xml:space="preserve">, </w:t>
      </w:r>
      <w:r w:rsidRPr="00B01EAA">
        <w:rPr>
          <w:rFonts w:ascii="Times New Roman" w:hAnsi="Times New Roman" w:cs="Times New Roman"/>
          <w:sz w:val="24"/>
          <w:szCs w:val="24"/>
          <w:lang w:val="en-US"/>
        </w:rPr>
        <w:t>Entropy</w:t>
      </w:r>
      <w:r w:rsidRPr="00B01EAA">
        <w:rPr>
          <w:rFonts w:ascii="Times New Roman" w:hAnsi="Times New Roman" w:cs="Times New Roman"/>
          <w:sz w:val="24"/>
          <w:szCs w:val="24"/>
        </w:rPr>
        <w:t>-</w:t>
      </w:r>
      <w:r w:rsidRPr="00B01EAA">
        <w:rPr>
          <w:rFonts w:ascii="Times New Roman" w:hAnsi="Times New Roman" w:cs="Times New Roman"/>
          <w:sz w:val="24"/>
          <w:szCs w:val="24"/>
          <w:lang w:val="en-US"/>
        </w:rPr>
        <w:t>based</w:t>
      </w:r>
      <w:r w:rsidRPr="00B01EAA">
        <w:rPr>
          <w:rFonts w:ascii="Times New Roman" w:hAnsi="Times New Roman" w:cs="Times New Roman"/>
          <w:sz w:val="24"/>
          <w:szCs w:val="24"/>
        </w:rPr>
        <w:t xml:space="preserve"> χρησιμοποιούνται για </w:t>
      </w:r>
      <w:r w:rsidR="00B67DF0">
        <w:rPr>
          <w:rFonts w:ascii="Times New Roman" w:hAnsi="Times New Roman" w:cs="Times New Roman"/>
          <w:sz w:val="24"/>
          <w:szCs w:val="24"/>
        </w:rPr>
        <w:t xml:space="preserve">να </w:t>
      </w:r>
      <w:r w:rsidRPr="00B01EAA">
        <w:rPr>
          <w:rFonts w:ascii="Times New Roman" w:hAnsi="Times New Roman" w:cs="Times New Roman"/>
          <w:sz w:val="24"/>
          <w:szCs w:val="24"/>
        </w:rPr>
        <w:t xml:space="preserve">συγκεντρωθούν τα ατομικά δεδομένα με τρεις διαφορετικούς τρόπους και με τη χρήση των μέσων όρων εξάγεται η τελική κατάταξη των εναλλακτικών. </w:t>
      </w:r>
    </w:p>
    <w:p w:rsidR="00170AFF" w:rsidRDefault="00170AFF" w:rsidP="008D5768">
      <w:pPr>
        <w:pStyle w:val="af0"/>
        <w:spacing w:after="0"/>
        <w:jc w:val="center"/>
        <w:rPr>
          <w:rFonts w:ascii="Times New Roman" w:hAnsi="Times New Roman" w:cs="Times New Roman"/>
          <w:noProof/>
          <w:sz w:val="24"/>
          <w:szCs w:val="24"/>
        </w:rPr>
      </w:pPr>
      <w:r>
        <w:t xml:space="preserve">Πίνακας 6:  </w:t>
      </w:r>
      <w:proofErr w:type="spellStart"/>
      <w:r>
        <w:t>Ἀλλες</w:t>
      </w:r>
      <w:proofErr w:type="spellEnd"/>
      <w:r>
        <w:t xml:space="preserve"> τεχνικές και ομαδική απόφαση.</w:t>
      </w:r>
    </w:p>
    <w:tbl>
      <w:tblPr>
        <w:tblStyle w:val="1-11"/>
        <w:tblW w:w="9464" w:type="dxa"/>
        <w:tblBorders>
          <w:top w:val="single" w:sz="24" w:space="0" w:color="1F497D" w:themeColor="text2"/>
          <w:left w:val="single" w:sz="24" w:space="0" w:color="1F497D" w:themeColor="text2"/>
          <w:bottom w:val="single" w:sz="24" w:space="0" w:color="1F497D" w:themeColor="text2"/>
          <w:right w:val="single" w:sz="24" w:space="0" w:color="1F497D" w:themeColor="text2"/>
          <w:insideH w:val="single" w:sz="24" w:space="0" w:color="1F497D" w:themeColor="text2"/>
          <w:insideV w:val="single" w:sz="24" w:space="0" w:color="1F497D" w:themeColor="text2"/>
        </w:tblBorders>
        <w:tblLook w:val="04A0"/>
      </w:tblPr>
      <w:tblGrid>
        <w:gridCol w:w="1941"/>
        <w:gridCol w:w="785"/>
        <w:gridCol w:w="1635"/>
        <w:gridCol w:w="1904"/>
        <w:gridCol w:w="802"/>
        <w:gridCol w:w="2397"/>
      </w:tblGrid>
      <w:tr w:rsidR="00170AFF" w:rsidRPr="008653A9" w:rsidTr="000D7590">
        <w:trPr>
          <w:cnfStyle w:val="100000000000"/>
        </w:trPr>
        <w:tc>
          <w:tcPr>
            <w:cnfStyle w:val="001000000000"/>
            <w:tcW w:w="1941" w:type="dxa"/>
            <w:tcBorders>
              <w:top w:val="none" w:sz="0" w:space="0" w:color="auto"/>
              <w:left w:val="none" w:sz="0" w:space="0" w:color="auto"/>
              <w:bottom w:val="none" w:sz="0" w:space="0" w:color="auto"/>
              <w:right w:val="none" w:sz="0" w:space="0" w:color="auto"/>
            </w:tcBorders>
          </w:tcPr>
          <w:p w:rsidR="00170AFF" w:rsidRDefault="00170AFF" w:rsidP="008D5768">
            <w:pPr>
              <w:jc w:val="center"/>
              <w:rPr>
                <w:rFonts w:ascii="Times New Roman" w:hAnsi="Times New Roman" w:cs="Times New Roman"/>
                <w:b w:val="0"/>
                <w:sz w:val="16"/>
                <w:szCs w:val="16"/>
              </w:rPr>
            </w:pPr>
            <w:r>
              <w:rPr>
                <w:rFonts w:ascii="Times New Roman" w:hAnsi="Times New Roman" w:cs="Times New Roman"/>
                <w:b w:val="0"/>
                <w:sz w:val="16"/>
                <w:szCs w:val="16"/>
              </w:rPr>
              <w:t>Ε</w:t>
            </w:r>
            <w:r w:rsidRPr="002A10FA">
              <w:rPr>
                <w:rFonts w:ascii="Times New Roman" w:hAnsi="Times New Roman" w:cs="Times New Roman"/>
                <w:b w:val="0"/>
                <w:sz w:val="16"/>
                <w:szCs w:val="16"/>
              </w:rPr>
              <w:t>ΡΕΥΝΗΤΕΣ</w:t>
            </w:r>
          </w:p>
          <w:p w:rsidR="00170AFF" w:rsidRPr="000A64A6" w:rsidRDefault="00170AFF" w:rsidP="008D5768">
            <w:pPr>
              <w:jc w:val="center"/>
              <w:rPr>
                <w:rFonts w:ascii="Times New Roman" w:hAnsi="Times New Roman" w:cs="Times New Roman"/>
                <w:b w:val="0"/>
                <w:sz w:val="8"/>
                <w:szCs w:val="8"/>
              </w:rPr>
            </w:pPr>
            <w:r w:rsidRPr="000A64A6">
              <w:rPr>
                <w:rFonts w:ascii="Times New Roman" w:hAnsi="Times New Roman" w:cs="Times New Roman"/>
                <w:b w:val="0"/>
                <w:sz w:val="8"/>
                <w:szCs w:val="8"/>
              </w:rPr>
              <w:t>(Ή ΕΡΕΥΝΗΤΗΣ)</w:t>
            </w:r>
          </w:p>
        </w:tc>
        <w:tc>
          <w:tcPr>
            <w:tcW w:w="785" w:type="dxa"/>
            <w:tcBorders>
              <w:top w:val="none" w:sz="0" w:space="0" w:color="auto"/>
              <w:left w:val="none" w:sz="0" w:space="0" w:color="auto"/>
              <w:bottom w:val="none" w:sz="0" w:space="0" w:color="auto"/>
              <w:right w:val="none" w:sz="0" w:space="0" w:color="auto"/>
            </w:tcBorders>
          </w:tcPr>
          <w:p w:rsidR="00170AFF" w:rsidRPr="00A70CA2" w:rsidRDefault="00170AFF" w:rsidP="008D5768">
            <w:pPr>
              <w:jc w:val="center"/>
              <w:cnfStyle w:val="100000000000"/>
              <w:rPr>
                <w:rFonts w:ascii="Times New Roman" w:hAnsi="Times New Roman" w:cs="Times New Roman"/>
                <w:b w:val="0"/>
                <w:sz w:val="16"/>
                <w:szCs w:val="16"/>
              </w:rPr>
            </w:pPr>
            <w:r w:rsidRPr="002A10FA">
              <w:rPr>
                <w:rFonts w:ascii="Times New Roman" w:hAnsi="Times New Roman" w:cs="Times New Roman"/>
                <w:b w:val="0"/>
                <w:sz w:val="16"/>
                <w:szCs w:val="16"/>
              </w:rPr>
              <w:t>ΕΤΟΣ</w:t>
            </w:r>
          </w:p>
          <w:p w:rsidR="00170AFF" w:rsidRPr="004B47C9" w:rsidRDefault="00170AFF" w:rsidP="008D5768">
            <w:pPr>
              <w:jc w:val="center"/>
              <w:cnfStyle w:val="100000000000"/>
              <w:rPr>
                <w:rFonts w:ascii="Times New Roman" w:hAnsi="Times New Roman" w:cs="Times New Roman"/>
                <w:b w:val="0"/>
                <w:sz w:val="8"/>
                <w:szCs w:val="8"/>
              </w:rPr>
            </w:pPr>
            <w:r w:rsidRPr="004B47C9">
              <w:rPr>
                <w:rFonts w:ascii="Times New Roman" w:hAnsi="Times New Roman" w:cs="Times New Roman"/>
                <w:b w:val="0"/>
                <w:sz w:val="8"/>
                <w:szCs w:val="8"/>
              </w:rPr>
              <w:t>ΔΗΜΟΣΙΕΥΣΗΣ</w:t>
            </w:r>
          </w:p>
        </w:tc>
        <w:tc>
          <w:tcPr>
            <w:tcW w:w="1635" w:type="dxa"/>
            <w:tcBorders>
              <w:top w:val="none" w:sz="0" w:space="0" w:color="auto"/>
              <w:left w:val="none" w:sz="0" w:space="0" w:color="auto"/>
              <w:bottom w:val="none" w:sz="0" w:space="0" w:color="auto"/>
              <w:right w:val="none" w:sz="0" w:space="0" w:color="auto"/>
            </w:tcBorders>
          </w:tcPr>
          <w:p w:rsidR="00170AFF" w:rsidRDefault="00170AFF" w:rsidP="008D5768">
            <w:pPr>
              <w:jc w:val="center"/>
              <w:cnfStyle w:val="100000000000"/>
              <w:rPr>
                <w:rFonts w:ascii="Times New Roman" w:hAnsi="Times New Roman" w:cs="Times New Roman"/>
                <w:b w:val="0"/>
                <w:sz w:val="16"/>
                <w:szCs w:val="16"/>
              </w:rPr>
            </w:pPr>
            <w:r>
              <w:rPr>
                <w:rFonts w:ascii="Times New Roman" w:hAnsi="Times New Roman" w:cs="Times New Roman"/>
                <w:b w:val="0"/>
                <w:sz w:val="16"/>
                <w:szCs w:val="16"/>
              </w:rPr>
              <w:t>ΜΕΘΟΔΟΣ</w:t>
            </w:r>
          </w:p>
          <w:p w:rsidR="00170AFF" w:rsidRPr="004B47C9" w:rsidRDefault="00170AFF" w:rsidP="008D5768">
            <w:pPr>
              <w:jc w:val="center"/>
              <w:cnfStyle w:val="100000000000"/>
              <w:rPr>
                <w:rFonts w:ascii="Times New Roman" w:hAnsi="Times New Roman" w:cs="Times New Roman"/>
                <w:b w:val="0"/>
                <w:sz w:val="8"/>
                <w:szCs w:val="8"/>
              </w:rPr>
            </w:pPr>
            <w:r>
              <w:rPr>
                <w:rFonts w:ascii="Times New Roman" w:hAnsi="Times New Roman" w:cs="Times New Roman"/>
                <w:b w:val="0"/>
                <w:sz w:val="8"/>
                <w:szCs w:val="8"/>
              </w:rPr>
              <w:t>(</w:t>
            </w:r>
            <w:r w:rsidRPr="004B47C9">
              <w:rPr>
                <w:rFonts w:ascii="Times New Roman" w:hAnsi="Times New Roman" w:cs="Times New Roman"/>
                <w:b w:val="0"/>
                <w:sz w:val="8"/>
                <w:szCs w:val="8"/>
              </w:rPr>
              <w:t>Ή ΜΕΘΟΔΟΙ</w:t>
            </w:r>
            <w:r>
              <w:rPr>
                <w:rFonts w:ascii="Times New Roman" w:hAnsi="Times New Roman" w:cs="Times New Roman"/>
                <w:b w:val="0"/>
                <w:sz w:val="8"/>
                <w:szCs w:val="8"/>
              </w:rPr>
              <w:t>)</w:t>
            </w:r>
          </w:p>
        </w:tc>
        <w:tc>
          <w:tcPr>
            <w:tcW w:w="1904" w:type="dxa"/>
            <w:tcBorders>
              <w:top w:val="none" w:sz="0" w:space="0" w:color="auto"/>
              <w:left w:val="none" w:sz="0" w:space="0" w:color="auto"/>
              <w:bottom w:val="none" w:sz="0" w:space="0" w:color="auto"/>
              <w:right w:val="none" w:sz="0" w:space="0" w:color="auto"/>
            </w:tcBorders>
          </w:tcPr>
          <w:p w:rsidR="00170AFF" w:rsidRPr="002A10FA" w:rsidRDefault="00170AFF" w:rsidP="008D5768">
            <w:pPr>
              <w:jc w:val="center"/>
              <w:cnfStyle w:val="100000000000"/>
              <w:rPr>
                <w:rFonts w:ascii="Times New Roman" w:hAnsi="Times New Roman" w:cs="Times New Roman"/>
                <w:b w:val="0"/>
                <w:sz w:val="16"/>
                <w:szCs w:val="16"/>
              </w:rPr>
            </w:pPr>
            <w:r>
              <w:rPr>
                <w:rFonts w:ascii="Times New Roman" w:hAnsi="Times New Roman" w:cs="Times New Roman"/>
                <w:b w:val="0"/>
                <w:sz w:val="16"/>
                <w:szCs w:val="16"/>
              </w:rPr>
              <w:t>ΠΑΡΑΤΗΡΗΣΕΙΣ</w:t>
            </w:r>
          </w:p>
        </w:tc>
        <w:tc>
          <w:tcPr>
            <w:tcW w:w="802" w:type="dxa"/>
            <w:tcBorders>
              <w:top w:val="none" w:sz="0" w:space="0" w:color="auto"/>
              <w:left w:val="none" w:sz="0" w:space="0" w:color="auto"/>
              <w:bottom w:val="none" w:sz="0" w:space="0" w:color="auto"/>
              <w:right w:val="none" w:sz="0" w:space="0" w:color="auto"/>
            </w:tcBorders>
          </w:tcPr>
          <w:p w:rsidR="00170AFF" w:rsidRPr="00A70CA2" w:rsidRDefault="00170AFF" w:rsidP="008D5768">
            <w:pPr>
              <w:jc w:val="center"/>
              <w:cnfStyle w:val="100000000000"/>
              <w:rPr>
                <w:rFonts w:ascii="Times New Roman" w:hAnsi="Times New Roman" w:cs="Times New Roman"/>
                <w:b w:val="0"/>
                <w:sz w:val="16"/>
                <w:szCs w:val="16"/>
              </w:rPr>
            </w:pPr>
            <w:r w:rsidRPr="000A64A6">
              <w:rPr>
                <w:rFonts w:ascii="Times New Roman" w:hAnsi="Times New Roman" w:cs="Times New Roman"/>
                <w:b w:val="0"/>
                <w:sz w:val="16"/>
                <w:szCs w:val="16"/>
                <w:lang w:val="en-US"/>
              </w:rPr>
              <w:t>FUSSY</w:t>
            </w:r>
            <w:r w:rsidRPr="00A70CA2">
              <w:rPr>
                <w:rFonts w:ascii="Times New Roman" w:hAnsi="Times New Roman" w:cs="Times New Roman"/>
                <w:b w:val="0"/>
                <w:sz w:val="16"/>
                <w:szCs w:val="16"/>
              </w:rPr>
              <w:t xml:space="preserve"> </w:t>
            </w:r>
          </w:p>
        </w:tc>
        <w:tc>
          <w:tcPr>
            <w:tcW w:w="2397" w:type="dxa"/>
            <w:tcBorders>
              <w:top w:val="none" w:sz="0" w:space="0" w:color="auto"/>
              <w:left w:val="none" w:sz="0" w:space="0" w:color="auto"/>
              <w:bottom w:val="none" w:sz="0" w:space="0" w:color="auto"/>
              <w:right w:val="none" w:sz="0" w:space="0" w:color="auto"/>
            </w:tcBorders>
          </w:tcPr>
          <w:p w:rsidR="00170AFF" w:rsidRPr="002A10FA" w:rsidRDefault="00170AFF" w:rsidP="008D5768">
            <w:pPr>
              <w:jc w:val="center"/>
              <w:cnfStyle w:val="100000000000"/>
              <w:rPr>
                <w:rFonts w:ascii="Times New Roman" w:hAnsi="Times New Roman" w:cs="Times New Roman"/>
                <w:b w:val="0"/>
                <w:sz w:val="16"/>
                <w:szCs w:val="16"/>
              </w:rPr>
            </w:pPr>
            <w:r w:rsidRPr="002A10FA">
              <w:rPr>
                <w:rFonts w:ascii="Times New Roman" w:hAnsi="Times New Roman" w:cs="Times New Roman"/>
                <w:b w:val="0"/>
                <w:sz w:val="16"/>
                <w:szCs w:val="16"/>
              </w:rPr>
              <w:t>ΘΕΜΑ ΕΦΑΡΜΟΓΗΣ</w:t>
            </w:r>
          </w:p>
        </w:tc>
      </w:tr>
      <w:tr w:rsidR="00170AFF" w:rsidRPr="008653A9" w:rsidTr="000D7590">
        <w:trPr>
          <w:cnfStyle w:val="00000010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proofErr w:type="spellStart"/>
            <w:r w:rsidRPr="00783735">
              <w:rPr>
                <w:rFonts w:ascii="Times New Roman" w:hAnsi="Times New Roman" w:cs="Times New Roman"/>
                <w:sz w:val="16"/>
                <w:szCs w:val="16"/>
                <w:lang w:val="en-US"/>
              </w:rPr>
              <w:t>Nikolaos</w:t>
            </w:r>
            <w:proofErr w:type="spellEnd"/>
            <w:r w:rsidRPr="001B0F37">
              <w:rPr>
                <w:rFonts w:ascii="Times New Roman" w:hAnsi="Times New Roman" w:cs="Times New Roman"/>
                <w:sz w:val="16"/>
                <w:szCs w:val="16"/>
                <w:lang w:val="en-US"/>
              </w:rPr>
              <w:t xml:space="preserve"> </w:t>
            </w:r>
            <w:proofErr w:type="spellStart"/>
            <w:r w:rsidRPr="00783735">
              <w:rPr>
                <w:rFonts w:ascii="Times New Roman" w:hAnsi="Times New Roman" w:cs="Times New Roman"/>
                <w:sz w:val="16"/>
                <w:szCs w:val="16"/>
                <w:lang w:val="en-US"/>
              </w:rPr>
              <w:t>Matsatsinis</w:t>
            </w:r>
            <w:proofErr w:type="spellEnd"/>
            <w:r w:rsidRPr="001B0F37">
              <w:rPr>
                <w:rFonts w:ascii="Times New Roman" w:hAnsi="Times New Roman" w:cs="Times New Roman"/>
                <w:sz w:val="16"/>
                <w:szCs w:val="16"/>
                <w:lang w:val="en-US"/>
              </w:rPr>
              <w:t xml:space="preserve"> </w:t>
            </w:r>
            <w:r w:rsidRPr="00783735">
              <w:rPr>
                <w:rFonts w:ascii="Times New Roman" w:hAnsi="Times New Roman" w:cs="Times New Roman"/>
                <w:sz w:val="16"/>
                <w:szCs w:val="16"/>
                <w:lang w:val="en-US"/>
              </w:rPr>
              <w:t>and</w:t>
            </w:r>
            <w:r w:rsidRPr="001B0F37">
              <w:rPr>
                <w:rFonts w:ascii="Times New Roman" w:hAnsi="Times New Roman" w:cs="Times New Roman"/>
                <w:sz w:val="16"/>
                <w:szCs w:val="16"/>
                <w:lang w:val="en-US"/>
              </w:rPr>
              <w:t xml:space="preserve"> </w:t>
            </w:r>
            <w:r w:rsidRPr="00783735">
              <w:rPr>
                <w:rFonts w:ascii="Times New Roman" w:hAnsi="Times New Roman" w:cs="Times New Roman"/>
                <w:sz w:val="16"/>
                <w:szCs w:val="16"/>
                <w:lang w:val="en-US"/>
              </w:rPr>
              <w:t>Andreas Samaras</w:t>
            </w:r>
          </w:p>
        </w:tc>
        <w:tc>
          <w:tcPr>
            <w:tcW w:w="78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2001</w:t>
            </w:r>
          </w:p>
        </w:tc>
        <w:tc>
          <w:tcPr>
            <w:tcW w:w="163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p>
        </w:tc>
        <w:tc>
          <w:tcPr>
            <w:tcW w:w="1904"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p>
        </w:tc>
        <w:tc>
          <w:tcPr>
            <w:tcW w:w="802"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p>
        </w:tc>
        <w:tc>
          <w:tcPr>
            <w:tcW w:w="2397" w:type="dxa"/>
            <w:tcBorders>
              <w:left w:val="none" w:sz="0" w:space="0" w:color="auto"/>
            </w:tcBorders>
          </w:tcPr>
          <w:p w:rsidR="00170AFF" w:rsidRPr="00F3320F" w:rsidRDefault="00170AFF"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Ανασκόπηση</w:t>
            </w:r>
          </w:p>
        </w:tc>
      </w:tr>
      <w:tr w:rsidR="00170AFF" w:rsidRPr="00B44188" w:rsidTr="000D7590">
        <w:trPr>
          <w:cnfStyle w:val="00000001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proofErr w:type="spellStart"/>
            <w:r w:rsidRPr="00783735">
              <w:rPr>
                <w:rFonts w:ascii="Times New Roman" w:hAnsi="Times New Roman" w:cs="Times New Roman"/>
                <w:sz w:val="16"/>
                <w:szCs w:val="16"/>
                <w:lang w:val="en-US"/>
              </w:rPr>
              <w:t>Jutta</w:t>
            </w:r>
            <w:proofErr w:type="spellEnd"/>
            <w:r w:rsidRPr="00783735">
              <w:rPr>
                <w:rFonts w:ascii="Times New Roman" w:hAnsi="Times New Roman" w:cs="Times New Roman"/>
                <w:sz w:val="16"/>
                <w:szCs w:val="16"/>
                <w:lang w:val="en-US"/>
              </w:rPr>
              <w:t xml:space="preserve"> </w:t>
            </w:r>
            <w:proofErr w:type="spellStart"/>
            <w:r w:rsidRPr="00783735">
              <w:rPr>
                <w:rFonts w:ascii="Times New Roman" w:hAnsi="Times New Roman" w:cs="Times New Roman"/>
                <w:sz w:val="16"/>
                <w:szCs w:val="16"/>
                <w:lang w:val="en-US"/>
              </w:rPr>
              <w:t>Geldermann</w:t>
            </w:r>
            <w:proofErr w:type="spellEnd"/>
          </w:p>
        </w:tc>
        <w:tc>
          <w:tcPr>
            <w:tcW w:w="78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r w:rsidRPr="00783735">
              <w:rPr>
                <w:rFonts w:ascii="Times New Roman" w:hAnsi="Times New Roman" w:cs="Times New Roman"/>
                <w:sz w:val="16"/>
                <w:szCs w:val="16"/>
              </w:rPr>
              <w:t>2004</w:t>
            </w:r>
          </w:p>
        </w:tc>
        <w:tc>
          <w:tcPr>
            <w:tcW w:w="163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r w:rsidRPr="00783735">
              <w:rPr>
                <w:rFonts w:ascii="Times New Roman" w:hAnsi="Times New Roman" w:cs="Times New Roman"/>
                <w:sz w:val="16"/>
                <w:szCs w:val="16"/>
              </w:rPr>
              <w:t>PROMETHEE</w:t>
            </w:r>
          </w:p>
          <w:p w:rsidR="00170AFF" w:rsidRPr="00783735" w:rsidRDefault="00170AFF" w:rsidP="008D5768">
            <w:pPr>
              <w:cnfStyle w:val="000000010000"/>
              <w:rPr>
                <w:rFonts w:ascii="Times New Roman" w:hAnsi="Times New Roman" w:cs="Times New Roman"/>
                <w:sz w:val="16"/>
                <w:szCs w:val="16"/>
                <w:lang w:val="en-US"/>
              </w:rPr>
            </w:pPr>
            <w:r w:rsidRPr="00783735">
              <w:rPr>
                <w:rFonts w:ascii="Times New Roman" w:hAnsi="Times New Roman" w:cs="Times New Roman"/>
                <w:sz w:val="16"/>
                <w:szCs w:val="16"/>
                <w:lang w:val="en-US"/>
              </w:rPr>
              <w:t>AHP</w:t>
            </w:r>
          </w:p>
          <w:p w:rsidR="00170AFF" w:rsidRPr="00783735" w:rsidRDefault="00170AFF" w:rsidP="008D5768">
            <w:pPr>
              <w:cnfStyle w:val="000000010000"/>
              <w:rPr>
                <w:rFonts w:ascii="Times New Roman" w:hAnsi="Times New Roman" w:cs="Times New Roman"/>
                <w:sz w:val="16"/>
                <w:szCs w:val="16"/>
                <w:lang w:val="en-US"/>
              </w:rPr>
            </w:pPr>
            <w:r w:rsidRPr="00783735">
              <w:rPr>
                <w:rFonts w:ascii="Times New Roman" w:hAnsi="Times New Roman" w:cs="Times New Roman"/>
                <w:sz w:val="16"/>
                <w:szCs w:val="16"/>
                <w:lang w:val="en-US"/>
              </w:rPr>
              <w:t>MAUT</w:t>
            </w:r>
          </w:p>
        </w:tc>
        <w:tc>
          <w:tcPr>
            <w:tcW w:w="1904"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p>
        </w:tc>
        <w:tc>
          <w:tcPr>
            <w:tcW w:w="802"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p>
        </w:tc>
        <w:tc>
          <w:tcPr>
            <w:tcW w:w="2397" w:type="dxa"/>
            <w:tcBorders>
              <w:left w:val="none" w:sz="0" w:space="0" w:color="auto"/>
            </w:tcBorders>
          </w:tcPr>
          <w:p w:rsidR="00170AFF" w:rsidRPr="00F3320F" w:rsidRDefault="00170AFF"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διαδικασίας βιομηχανικής βαφής.</w:t>
            </w:r>
          </w:p>
        </w:tc>
      </w:tr>
      <w:tr w:rsidR="00170AFF" w:rsidRPr="00B44188" w:rsidTr="000D7590">
        <w:trPr>
          <w:cnfStyle w:val="00000010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proofErr w:type="spellStart"/>
            <w:r w:rsidRPr="00783735">
              <w:rPr>
                <w:rFonts w:ascii="Times New Roman" w:hAnsi="Times New Roman" w:cs="Times New Roman"/>
                <w:sz w:val="16"/>
                <w:szCs w:val="16"/>
                <w:lang w:val="en-US"/>
              </w:rPr>
              <w:t>Risto</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Lahdelma</w:t>
            </w:r>
            <w:proofErr w:type="spellEnd"/>
            <w:r w:rsidRPr="00783735">
              <w:rPr>
                <w:rFonts w:ascii="Times New Roman" w:hAnsi="Times New Roman" w:cs="Times New Roman"/>
                <w:sz w:val="16"/>
                <w:szCs w:val="16"/>
              </w:rPr>
              <w:t xml:space="preserve"> </w:t>
            </w:r>
            <w:r w:rsidRPr="00783735">
              <w:rPr>
                <w:rFonts w:ascii="Times New Roman" w:hAnsi="Times New Roman" w:cs="Times New Roman"/>
                <w:sz w:val="16"/>
                <w:szCs w:val="16"/>
                <w:lang w:val="en-US"/>
              </w:rPr>
              <w:t>et al.</w:t>
            </w:r>
          </w:p>
        </w:tc>
        <w:tc>
          <w:tcPr>
            <w:tcW w:w="78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r w:rsidRPr="00783735">
              <w:rPr>
                <w:rFonts w:ascii="Times New Roman" w:hAnsi="Times New Roman" w:cs="Times New Roman"/>
                <w:sz w:val="16"/>
                <w:szCs w:val="16"/>
              </w:rPr>
              <w:t>2005</w:t>
            </w:r>
          </w:p>
        </w:tc>
        <w:tc>
          <w:tcPr>
            <w:tcW w:w="1635" w:type="dxa"/>
            <w:tcBorders>
              <w:left w:val="none" w:sz="0" w:space="0" w:color="auto"/>
              <w:right w:val="none" w:sz="0" w:space="0" w:color="auto"/>
            </w:tcBorders>
          </w:tcPr>
          <w:p w:rsidR="00170AFF" w:rsidRPr="00B05DA4" w:rsidRDefault="00170AFF" w:rsidP="008D5768">
            <w:pPr>
              <w:cnfStyle w:val="000000100000"/>
              <w:rPr>
                <w:rFonts w:ascii="Times New Roman" w:hAnsi="Times New Roman" w:cs="Times New Roman"/>
                <w:sz w:val="16"/>
                <w:szCs w:val="16"/>
                <w:lang w:val="en-US"/>
              </w:rPr>
            </w:pPr>
            <w:r w:rsidRPr="00B05DA4">
              <w:rPr>
                <w:sz w:val="16"/>
                <w:szCs w:val="16"/>
                <w:lang w:val="en-US"/>
              </w:rPr>
              <w:t xml:space="preserve">Reference point approach stochastic  </w:t>
            </w:r>
            <w:proofErr w:type="spellStart"/>
            <w:r w:rsidRPr="00B05DA4">
              <w:rPr>
                <w:sz w:val="16"/>
                <w:szCs w:val="16"/>
                <w:lang w:val="en-US"/>
              </w:rPr>
              <w:t>multicriteria</w:t>
            </w:r>
            <w:proofErr w:type="spellEnd"/>
            <w:r w:rsidRPr="00B05DA4">
              <w:rPr>
                <w:sz w:val="16"/>
                <w:szCs w:val="16"/>
                <w:lang w:val="en-US"/>
              </w:rPr>
              <w:t xml:space="preserve"> acceptability analysis</w:t>
            </w:r>
            <w:r w:rsidRPr="00B05DA4">
              <w:rPr>
                <w:rFonts w:ascii="Times New Roman" w:hAnsi="Times New Roman" w:cs="Times New Roman"/>
                <w:sz w:val="16"/>
                <w:szCs w:val="16"/>
                <w:lang w:val="en-US"/>
              </w:rPr>
              <w:t xml:space="preserve"> (</w:t>
            </w:r>
            <w:r>
              <w:rPr>
                <w:rFonts w:ascii="Times New Roman" w:hAnsi="Times New Roman" w:cs="Times New Roman"/>
                <w:sz w:val="16"/>
                <w:szCs w:val="16"/>
              </w:rPr>
              <w:t>ή</w:t>
            </w:r>
            <w:r w:rsidRPr="00B05DA4">
              <w:rPr>
                <w:rFonts w:ascii="Times New Roman" w:hAnsi="Times New Roman" w:cs="Times New Roman"/>
                <w:sz w:val="16"/>
                <w:szCs w:val="16"/>
                <w:lang w:val="en-US"/>
              </w:rPr>
              <w:t xml:space="preserve"> Ref-SMAA)</w:t>
            </w:r>
          </w:p>
        </w:tc>
        <w:tc>
          <w:tcPr>
            <w:tcW w:w="1904" w:type="dxa"/>
            <w:tcBorders>
              <w:left w:val="none" w:sz="0" w:space="0" w:color="auto"/>
              <w:right w:val="none" w:sz="0" w:space="0" w:color="auto"/>
            </w:tcBorders>
          </w:tcPr>
          <w:p w:rsidR="00170AFF" w:rsidRPr="00B05DA4" w:rsidRDefault="00170AFF" w:rsidP="008D5768">
            <w:pPr>
              <w:cnfStyle w:val="000000100000"/>
              <w:rPr>
                <w:rFonts w:ascii="Times New Roman" w:hAnsi="Times New Roman" w:cs="Times New Roman"/>
                <w:sz w:val="16"/>
                <w:szCs w:val="16"/>
                <w:lang w:val="en-US"/>
              </w:rPr>
            </w:pPr>
          </w:p>
        </w:tc>
        <w:tc>
          <w:tcPr>
            <w:tcW w:w="802" w:type="dxa"/>
            <w:tcBorders>
              <w:left w:val="none" w:sz="0" w:space="0" w:color="auto"/>
              <w:right w:val="none" w:sz="0" w:space="0" w:color="auto"/>
            </w:tcBorders>
          </w:tcPr>
          <w:p w:rsidR="00170AFF" w:rsidRPr="00B05DA4" w:rsidRDefault="00170AFF" w:rsidP="008D5768">
            <w:pPr>
              <w:cnfStyle w:val="000000100000"/>
              <w:rPr>
                <w:rFonts w:ascii="Times New Roman" w:hAnsi="Times New Roman" w:cs="Times New Roman"/>
                <w:sz w:val="16"/>
                <w:szCs w:val="16"/>
                <w:lang w:val="en-US"/>
              </w:rPr>
            </w:pPr>
          </w:p>
        </w:tc>
        <w:tc>
          <w:tcPr>
            <w:tcW w:w="2397" w:type="dxa"/>
            <w:tcBorders>
              <w:left w:val="none" w:sz="0" w:space="0" w:color="auto"/>
            </w:tcBorders>
          </w:tcPr>
          <w:p w:rsidR="00170AFF" w:rsidRPr="00F3320F" w:rsidRDefault="00170AFF"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 xml:space="preserve">Μεγιστοποίηση κέρδους από την αύξηση του μεριδίου αγοράς για ένα </w:t>
            </w:r>
            <w:proofErr w:type="spellStart"/>
            <w:r w:rsidRPr="00F3320F">
              <w:rPr>
                <w:rFonts w:ascii="Times New Roman" w:hAnsi="Times New Roman" w:cs="Times New Roman"/>
                <w:sz w:val="16"/>
                <w:szCs w:val="16"/>
              </w:rPr>
              <w:t>πάροχο</w:t>
            </w:r>
            <w:proofErr w:type="spellEnd"/>
            <w:r w:rsidRPr="00F3320F">
              <w:rPr>
                <w:rFonts w:ascii="Times New Roman" w:hAnsi="Times New Roman" w:cs="Times New Roman"/>
                <w:sz w:val="16"/>
                <w:szCs w:val="16"/>
              </w:rPr>
              <w:t xml:space="preserve">  ηλεκτρικής ενέργειας. </w:t>
            </w:r>
          </w:p>
          <w:p w:rsidR="00170AFF" w:rsidRPr="00F3320F" w:rsidRDefault="00170AFF" w:rsidP="008D5768">
            <w:pPr>
              <w:cnfStyle w:val="000000100000"/>
              <w:rPr>
                <w:rFonts w:ascii="Times New Roman" w:hAnsi="Times New Roman" w:cs="Times New Roman"/>
                <w:sz w:val="16"/>
                <w:szCs w:val="16"/>
              </w:rPr>
            </w:pPr>
          </w:p>
        </w:tc>
      </w:tr>
      <w:tr w:rsidR="00170AFF" w:rsidRPr="00B44188" w:rsidTr="000D7590">
        <w:trPr>
          <w:cnfStyle w:val="00000001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r w:rsidRPr="00783735">
              <w:rPr>
                <w:rFonts w:ascii="Times New Roman" w:hAnsi="Times New Roman" w:cs="Times New Roman"/>
                <w:sz w:val="16"/>
                <w:szCs w:val="16"/>
                <w:lang w:val="en-US"/>
              </w:rPr>
              <w:t xml:space="preserve">Rudolf </w:t>
            </w:r>
            <w:proofErr w:type="spellStart"/>
            <w:r w:rsidRPr="00783735">
              <w:rPr>
                <w:rFonts w:ascii="Times New Roman" w:hAnsi="Times New Roman" w:cs="Times New Roman"/>
                <w:sz w:val="16"/>
                <w:szCs w:val="16"/>
                <w:lang w:val="en-US"/>
              </w:rPr>
              <w:t>Vetshera</w:t>
            </w:r>
            <w:proofErr w:type="spellEnd"/>
            <w:r w:rsidRPr="00783735">
              <w:rPr>
                <w:rFonts w:ascii="Times New Roman" w:hAnsi="Times New Roman" w:cs="Times New Roman"/>
                <w:sz w:val="16"/>
                <w:szCs w:val="16"/>
                <w:lang w:val="en-US"/>
              </w:rPr>
              <w:t xml:space="preserve"> </w:t>
            </w:r>
          </w:p>
        </w:tc>
        <w:tc>
          <w:tcPr>
            <w:tcW w:w="78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r w:rsidRPr="00783735">
              <w:rPr>
                <w:rFonts w:ascii="Times New Roman" w:hAnsi="Times New Roman" w:cs="Times New Roman"/>
                <w:sz w:val="16"/>
                <w:szCs w:val="16"/>
                <w:lang w:val="en-US"/>
              </w:rPr>
              <w:t>2005</w:t>
            </w:r>
          </w:p>
        </w:tc>
        <w:tc>
          <w:tcPr>
            <w:tcW w:w="163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r w:rsidRPr="00783735">
              <w:rPr>
                <w:rFonts w:ascii="Times New Roman" w:hAnsi="Times New Roman" w:cs="Times New Roman"/>
                <w:sz w:val="16"/>
                <w:szCs w:val="16"/>
                <w:lang w:val="en-US"/>
              </w:rPr>
              <w:t>Ideal point</w:t>
            </w:r>
          </w:p>
          <w:p w:rsidR="00170AFF" w:rsidRPr="00783735" w:rsidRDefault="00170AFF" w:rsidP="008D5768">
            <w:pPr>
              <w:cnfStyle w:val="000000010000"/>
              <w:rPr>
                <w:rFonts w:ascii="Times New Roman" w:hAnsi="Times New Roman" w:cs="Times New Roman"/>
                <w:sz w:val="16"/>
                <w:szCs w:val="16"/>
                <w:lang w:val="en-US"/>
              </w:rPr>
            </w:pPr>
            <w:r w:rsidRPr="00783735">
              <w:rPr>
                <w:rFonts w:ascii="Times New Roman" w:hAnsi="Times New Roman" w:cs="Times New Roman"/>
                <w:sz w:val="16"/>
                <w:szCs w:val="16"/>
                <w:lang w:val="en-US"/>
              </w:rPr>
              <w:t>Goal programming</w:t>
            </w:r>
            <w:r>
              <w:rPr>
                <w:rFonts w:ascii="Times New Roman" w:hAnsi="Times New Roman" w:cs="Times New Roman"/>
                <w:sz w:val="16"/>
                <w:szCs w:val="16"/>
                <w:lang w:val="en-US"/>
              </w:rPr>
              <w:t>.</w:t>
            </w:r>
          </w:p>
          <w:p w:rsidR="00170AFF" w:rsidRPr="00783735" w:rsidRDefault="00170AFF" w:rsidP="008D5768">
            <w:pPr>
              <w:cnfStyle w:val="000000010000"/>
              <w:rPr>
                <w:rFonts w:ascii="Times New Roman" w:hAnsi="Times New Roman" w:cs="Times New Roman"/>
                <w:sz w:val="16"/>
                <w:szCs w:val="16"/>
                <w:lang w:val="en-US"/>
              </w:rPr>
            </w:pPr>
            <w:r w:rsidRPr="00783735">
              <w:rPr>
                <w:rFonts w:ascii="Times New Roman" w:hAnsi="Times New Roman" w:cs="Times New Roman"/>
                <w:sz w:val="16"/>
                <w:szCs w:val="16"/>
                <w:lang w:val="en-US"/>
              </w:rPr>
              <w:t>Proportional goal achievement</w:t>
            </w:r>
            <w:r>
              <w:rPr>
                <w:rFonts w:ascii="Times New Roman" w:hAnsi="Times New Roman" w:cs="Times New Roman"/>
                <w:sz w:val="16"/>
                <w:szCs w:val="16"/>
                <w:lang w:val="en-US"/>
              </w:rPr>
              <w:t>.</w:t>
            </w:r>
          </w:p>
        </w:tc>
        <w:tc>
          <w:tcPr>
            <w:tcW w:w="1904"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p>
        </w:tc>
        <w:tc>
          <w:tcPr>
            <w:tcW w:w="802"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p>
        </w:tc>
        <w:tc>
          <w:tcPr>
            <w:tcW w:w="2397" w:type="dxa"/>
            <w:tcBorders>
              <w:left w:val="none" w:sz="0" w:space="0" w:color="auto"/>
            </w:tcBorders>
          </w:tcPr>
          <w:p w:rsidR="00170AFF" w:rsidRPr="00F3320F" w:rsidRDefault="00170AFF"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Κατανομή πόρων σε διάφορες δραστηριότ</w:t>
            </w:r>
            <w:r w:rsidR="00B67DF0">
              <w:rPr>
                <w:rFonts w:ascii="Times New Roman" w:hAnsi="Times New Roman" w:cs="Times New Roman"/>
                <w:sz w:val="16"/>
                <w:szCs w:val="16"/>
              </w:rPr>
              <w:t>ητ</w:t>
            </w:r>
            <w:r w:rsidRPr="00F3320F">
              <w:rPr>
                <w:rFonts w:ascii="Times New Roman" w:hAnsi="Times New Roman" w:cs="Times New Roman"/>
                <w:sz w:val="16"/>
                <w:szCs w:val="16"/>
              </w:rPr>
              <w:t>ες</w:t>
            </w:r>
          </w:p>
        </w:tc>
      </w:tr>
      <w:tr w:rsidR="00170AFF" w:rsidRPr="00B44188" w:rsidTr="000D7590">
        <w:trPr>
          <w:cnfStyle w:val="00000010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r w:rsidRPr="00783735">
              <w:rPr>
                <w:rFonts w:ascii="Times New Roman" w:hAnsi="Times New Roman" w:cs="Times New Roman"/>
                <w:sz w:val="16"/>
                <w:szCs w:val="16"/>
                <w:lang w:val="en-US"/>
              </w:rPr>
              <w:t xml:space="preserve">Elena </w:t>
            </w:r>
            <w:proofErr w:type="spellStart"/>
            <w:r w:rsidRPr="00783735">
              <w:rPr>
                <w:rFonts w:ascii="Times New Roman" w:hAnsi="Times New Roman" w:cs="Times New Roman"/>
                <w:sz w:val="16"/>
                <w:szCs w:val="16"/>
                <w:lang w:val="en-US"/>
              </w:rPr>
              <w:t>Tsiporkova</w:t>
            </w:r>
            <w:proofErr w:type="spellEnd"/>
          </w:p>
          <w:p w:rsidR="00170AFF" w:rsidRPr="00783735" w:rsidRDefault="00170AFF" w:rsidP="008D5768">
            <w:pPr>
              <w:rPr>
                <w:rFonts w:ascii="Times New Roman" w:hAnsi="Times New Roman" w:cs="Times New Roman"/>
                <w:sz w:val="16"/>
                <w:szCs w:val="16"/>
                <w:lang w:val="en-US"/>
              </w:rPr>
            </w:pPr>
            <w:r w:rsidRPr="00783735">
              <w:rPr>
                <w:rFonts w:ascii="Times New Roman" w:hAnsi="Times New Roman" w:cs="Times New Roman"/>
                <w:sz w:val="16"/>
                <w:szCs w:val="16"/>
                <w:lang w:val="en-US"/>
              </w:rPr>
              <w:t xml:space="preserve">And </w:t>
            </w:r>
            <w:proofErr w:type="spellStart"/>
            <w:r w:rsidRPr="00783735">
              <w:rPr>
                <w:rFonts w:ascii="Times New Roman" w:hAnsi="Times New Roman" w:cs="Times New Roman"/>
                <w:sz w:val="16"/>
                <w:szCs w:val="16"/>
                <w:lang w:val="en-US"/>
              </w:rPr>
              <w:t>Veselka</w:t>
            </w:r>
            <w:proofErr w:type="spellEnd"/>
            <w:r w:rsidRPr="00783735">
              <w:rPr>
                <w:rFonts w:ascii="Times New Roman" w:hAnsi="Times New Roman" w:cs="Times New Roman"/>
                <w:sz w:val="16"/>
                <w:szCs w:val="16"/>
                <w:lang w:val="en-US"/>
              </w:rPr>
              <w:t xml:space="preserve"> </w:t>
            </w:r>
            <w:proofErr w:type="spellStart"/>
            <w:r w:rsidRPr="00783735">
              <w:rPr>
                <w:rFonts w:ascii="Times New Roman" w:hAnsi="Times New Roman" w:cs="Times New Roman"/>
                <w:sz w:val="16"/>
                <w:szCs w:val="16"/>
                <w:lang w:val="en-US"/>
              </w:rPr>
              <w:t>Boeva</w:t>
            </w:r>
            <w:proofErr w:type="spellEnd"/>
          </w:p>
        </w:tc>
        <w:tc>
          <w:tcPr>
            <w:tcW w:w="78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2006</w:t>
            </w:r>
          </w:p>
        </w:tc>
        <w:tc>
          <w:tcPr>
            <w:tcW w:w="163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proofErr w:type="spellStart"/>
            <w:r w:rsidRPr="00783735">
              <w:rPr>
                <w:rFonts w:ascii="Times New Roman" w:hAnsi="Times New Roman" w:cs="Times New Roman"/>
                <w:sz w:val="16"/>
                <w:szCs w:val="16"/>
              </w:rPr>
              <w:t>recursive</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decision</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process</w:t>
            </w:r>
            <w:proofErr w:type="spellEnd"/>
          </w:p>
        </w:tc>
        <w:tc>
          <w:tcPr>
            <w:tcW w:w="1904"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p>
        </w:tc>
        <w:tc>
          <w:tcPr>
            <w:tcW w:w="802"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p>
        </w:tc>
        <w:tc>
          <w:tcPr>
            <w:tcW w:w="2397" w:type="dxa"/>
            <w:tcBorders>
              <w:left w:val="none" w:sz="0" w:space="0" w:color="auto"/>
            </w:tcBorders>
          </w:tcPr>
          <w:p w:rsidR="00170AFF" w:rsidRPr="00F3320F" w:rsidRDefault="00B67DF0" w:rsidP="008D5768">
            <w:pPr>
              <w:cnfStyle w:val="000000100000"/>
              <w:rPr>
                <w:rFonts w:ascii="Times New Roman" w:hAnsi="Times New Roman" w:cs="Times New Roman"/>
                <w:sz w:val="16"/>
                <w:szCs w:val="16"/>
              </w:rPr>
            </w:pPr>
            <w:r>
              <w:rPr>
                <w:rFonts w:ascii="Times New Roman" w:hAnsi="Times New Roman" w:cs="Times New Roman"/>
                <w:sz w:val="16"/>
                <w:szCs w:val="16"/>
              </w:rPr>
              <w:t>Πλήρωση κενής θέσης πανεπιστημ</w:t>
            </w:r>
            <w:r w:rsidR="00170AFF" w:rsidRPr="00F3320F">
              <w:rPr>
                <w:rFonts w:ascii="Times New Roman" w:hAnsi="Times New Roman" w:cs="Times New Roman"/>
                <w:sz w:val="16"/>
                <w:szCs w:val="16"/>
              </w:rPr>
              <w:t>ίου</w:t>
            </w:r>
          </w:p>
        </w:tc>
      </w:tr>
      <w:tr w:rsidR="00170AFF" w:rsidRPr="00293B40" w:rsidTr="000D7590">
        <w:trPr>
          <w:cnfStyle w:val="00000001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proofErr w:type="spellStart"/>
            <w:r w:rsidRPr="00783735">
              <w:rPr>
                <w:rFonts w:ascii="Times New Roman" w:hAnsi="Times New Roman" w:cs="Times New Roman"/>
                <w:sz w:val="16"/>
                <w:szCs w:val="16"/>
              </w:rPr>
              <w:t>Ibrahim</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Cil</w:t>
            </w:r>
            <w:proofErr w:type="spellEnd"/>
            <w:r w:rsidRPr="00783735">
              <w:rPr>
                <w:rFonts w:ascii="Times New Roman" w:hAnsi="Times New Roman" w:cs="Times New Roman"/>
                <w:sz w:val="16"/>
                <w:szCs w:val="16"/>
              </w:rPr>
              <w:t xml:space="preserve"> </w:t>
            </w:r>
            <w:r w:rsidRPr="00783735">
              <w:rPr>
                <w:rFonts w:ascii="Times New Roman" w:hAnsi="Times New Roman" w:cs="Times New Roman"/>
                <w:sz w:val="16"/>
                <w:szCs w:val="16"/>
                <w:lang w:val="en-US"/>
              </w:rPr>
              <w:t>et al.</w:t>
            </w:r>
          </w:p>
        </w:tc>
        <w:tc>
          <w:tcPr>
            <w:tcW w:w="78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p>
        </w:tc>
        <w:tc>
          <w:tcPr>
            <w:tcW w:w="163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r w:rsidRPr="00783735">
              <w:rPr>
                <w:rFonts w:ascii="Times New Roman" w:hAnsi="Times New Roman" w:cs="Times New Roman"/>
                <w:noProof/>
                <w:sz w:val="16"/>
                <w:szCs w:val="16"/>
              </w:rPr>
              <w:t xml:space="preserve">Σύστημα </w:t>
            </w:r>
            <w:proofErr w:type="spellStart"/>
            <w:r w:rsidRPr="00783735">
              <w:rPr>
                <w:rFonts w:ascii="Times New Roman" w:hAnsi="Times New Roman" w:cs="Times New Roman"/>
                <w:sz w:val="16"/>
                <w:szCs w:val="16"/>
              </w:rPr>
              <w:t>InteliTeam</w:t>
            </w:r>
            <w:proofErr w:type="spellEnd"/>
          </w:p>
        </w:tc>
        <w:tc>
          <w:tcPr>
            <w:tcW w:w="1904"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p>
        </w:tc>
        <w:tc>
          <w:tcPr>
            <w:tcW w:w="802"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p>
        </w:tc>
        <w:tc>
          <w:tcPr>
            <w:tcW w:w="2397" w:type="dxa"/>
            <w:tcBorders>
              <w:left w:val="none" w:sz="0" w:space="0" w:color="auto"/>
            </w:tcBorders>
          </w:tcPr>
          <w:p w:rsidR="00170AFF" w:rsidRPr="00F3320F" w:rsidRDefault="00170AFF" w:rsidP="008D5768">
            <w:pPr>
              <w:cnfStyle w:val="000000010000"/>
              <w:rPr>
                <w:rFonts w:ascii="Times New Roman" w:hAnsi="Times New Roman" w:cs="Times New Roman"/>
                <w:sz w:val="16"/>
                <w:szCs w:val="16"/>
              </w:rPr>
            </w:pPr>
          </w:p>
        </w:tc>
      </w:tr>
      <w:tr w:rsidR="00170AFF" w:rsidRPr="00293B40" w:rsidTr="000D7590">
        <w:trPr>
          <w:cnfStyle w:val="00000010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proofErr w:type="spellStart"/>
            <w:r w:rsidRPr="00783735">
              <w:rPr>
                <w:rFonts w:ascii="Times New Roman" w:hAnsi="Times New Roman" w:cs="Times New Roman"/>
                <w:sz w:val="16"/>
                <w:szCs w:val="16"/>
              </w:rPr>
              <w:t>George</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Rigopoulos</w:t>
            </w:r>
            <w:proofErr w:type="spellEnd"/>
            <w:r w:rsidRPr="00783735">
              <w:rPr>
                <w:rFonts w:ascii="Times New Roman" w:hAnsi="Times New Roman" w:cs="Times New Roman"/>
                <w:sz w:val="16"/>
                <w:szCs w:val="16"/>
              </w:rPr>
              <w:t xml:space="preserve"> </w:t>
            </w:r>
            <w:r w:rsidRPr="00783735">
              <w:rPr>
                <w:rFonts w:ascii="Times New Roman" w:hAnsi="Times New Roman" w:cs="Times New Roman"/>
                <w:sz w:val="16"/>
                <w:szCs w:val="16"/>
                <w:lang w:val="en-US"/>
              </w:rPr>
              <w:t>et al.</w:t>
            </w:r>
          </w:p>
        </w:tc>
        <w:tc>
          <w:tcPr>
            <w:tcW w:w="78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2008</w:t>
            </w:r>
          </w:p>
        </w:tc>
        <w:tc>
          <w:tcPr>
            <w:tcW w:w="163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r w:rsidRPr="00783735">
              <w:rPr>
                <w:rFonts w:ascii="Times New Roman" w:hAnsi="Times New Roman" w:cs="Times New Roman"/>
                <w:sz w:val="16"/>
                <w:szCs w:val="16"/>
              </w:rPr>
              <w:t xml:space="preserve">Αλγόριθμος </w:t>
            </w:r>
            <w:proofErr w:type="spellStart"/>
            <w:r w:rsidRPr="00783735">
              <w:rPr>
                <w:rFonts w:ascii="Times New Roman" w:hAnsi="Times New Roman" w:cs="Times New Roman"/>
                <w:sz w:val="16"/>
                <w:szCs w:val="16"/>
              </w:rPr>
              <w:t>NeXClass</w:t>
            </w:r>
            <w:proofErr w:type="spellEnd"/>
          </w:p>
        </w:tc>
        <w:tc>
          <w:tcPr>
            <w:tcW w:w="1904"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r w:rsidRPr="00783735">
              <w:rPr>
                <w:rFonts w:ascii="Times New Roman" w:hAnsi="Times New Roman" w:cs="Times New Roman"/>
                <w:sz w:val="16"/>
                <w:szCs w:val="16"/>
              </w:rPr>
              <w:t>Αλγόριθμος</w:t>
            </w:r>
          </w:p>
        </w:tc>
        <w:tc>
          <w:tcPr>
            <w:tcW w:w="802" w:type="dxa"/>
            <w:tcBorders>
              <w:left w:val="none" w:sz="0" w:space="0" w:color="auto"/>
              <w:right w:val="none" w:sz="0" w:space="0" w:color="auto"/>
            </w:tcBorders>
          </w:tcPr>
          <w:p w:rsidR="00170AFF" w:rsidRPr="00B05DA4" w:rsidRDefault="00170AFF" w:rsidP="008D5768">
            <w:pPr>
              <w:cnfStyle w:val="000000100000"/>
              <w:rPr>
                <w:rFonts w:ascii="Times New Roman" w:hAnsi="Times New Roman" w:cs="Times New Roman"/>
                <w:sz w:val="16"/>
                <w:szCs w:val="16"/>
                <w:lang w:val="en-US"/>
              </w:rPr>
            </w:pPr>
            <w:r>
              <w:rPr>
                <w:rFonts w:ascii="Times New Roman" w:hAnsi="Times New Roman" w:cs="Times New Roman"/>
                <w:sz w:val="16"/>
                <w:szCs w:val="16"/>
                <w:lang w:val="en-US"/>
              </w:rPr>
              <w:t>V</w:t>
            </w:r>
          </w:p>
        </w:tc>
        <w:tc>
          <w:tcPr>
            <w:tcW w:w="2397" w:type="dxa"/>
            <w:tcBorders>
              <w:left w:val="none" w:sz="0" w:space="0" w:color="auto"/>
            </w:tcBorders>
          </w:tcPr>
          <w:p w:rsidR="00170AFF" w:rsidRPr="00F3320F" w:rsidRDefault="00170AFF"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 xml:space="preserve">Ταξινόμηση τοποθεσιών για τοποθέτηση </w:t>
            </w:r>
            <w:r w:rsidRPr="00F3320F">
              <w:rPr>
                <w:rFonts w:ascii="Times New Roman" w:hAnsi="Times New Roman" w:cs="Times New Roman"/>
                <w:sz w:val="16"/>
                <w:szCs w:val="16"/>
                <w:lang w:val="en-US"/>
              </w:rPr>
              <w:t>ATM</w:t>
            </w:r>
            <w:r w:rsidRPr="00F3320F">
              <w:rPr>
                <w:rFonts w:ascii="Times New Roman" w:hAnsi="Times New Roman" w:cs="Times New Roman"/>
                <w:sz w:val="16"/>
                <w:szCs w:val="16"/>
              </w:rPr>
              <w:t xml:space="preserve"> τράπεζας.</w:t>
            </w:r>
          </w:p>
        </w:tc>
      </w:tr>
      <w:tr w:rsidR="00170AFF" w:rsidRPr="00293B40" w:rsidTr="000D7590">
        <w:trPr>
          <w:cnfStyle w:val="00000001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proofErr w:type="spellStart"/>
            <w:r w:rsidRPr="00783735">
              <w:rPr>
                <w:rFonts w:ascii="Times New Roman" w:hAnsi="Times New Roman" w:cs="Times New Roman"/>
                <w:sz w:val="16"/>
                <w:szCs w:val="16"/>
                <w:lang w:val="en-US"/>
              </w:rPr>
              <w:t>Junyi</w:t>
            </w:r>
            <w:proofErr w:type="spellEnd"/>
            <w:r w:rsidRPr="00783735">
              <w:rPr>
                <w:rFonts w:ascii="Times New Roman" w:hAnsi="Times New Roman" w:cs="Times New Roman"/>
                <w:sz w:val="16"/>
                <w:szCs w:val="16"/>
                <w:lang w:val="en-US"/>
              </w:rPr>
              <w:t xml:space="preserve">  </w:t>
            </w:r>
            <w:proofErr w:type="spellStart"/>
            <w:r w:rsidRPr="00783735">
              <w:rPr>
                <w:rFonts w:ascii="Times New Roman" w:hAnsi="Times New Roman" w:cs="Times New Roman"/>
                <w:sz w:val="16"/>
                <w:szCs w:val="16"/>
                <w:lang w:val="en-US"/>
              </w:rPr>
              <w:t>Chai</w:t>
            </w:r>
            <w:proofErr w:type="spellEnd"/>
            <w:r w:rsidRPr="00783735">
              <w:rPr>
                <w:rFonts w:ascii="Times New Roman" w:hAnsi="Times New Roman" w:cs="Times New Roman"/>
                <w:sz w:val="16"/>
                <w:szCs w:val="16"/>
                <w:lang w:val="en-US"/>
              </w:rPr>
              <w:t xml:space="preserve"> and James N.K. Liu</w:t>
            </w:r>
          </w:p>
        </w:tc>
        <w:tc>
          <w:tcPr>
            <w:tcW w:w="78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r w:rsidRPr="00783735">
              <w:rPr>
                <w:rFonts w:ascii="Times New Roman" w:hAnsi="Times New Roman" w:cs="Times New Roman"/>
                <w:sz w:val="16"/>
                <w:szCs w:val="16"/>
              </w:rPr>
              <w:t>2010</w:t>
            </w:r>
          </w:p>
        </w:tc>
        <w:tc>
          <w:tcPr>
            <w:tcW w:w="1635" w:type="dxa"/>
            <w:tcBorders>
              <w:left w:val="none" w:sz="0" w:space="0" w:color="auto"/>
              <w:right w:val="none" w:sz="0" w:space="0" w:color="auto"/>
            </w:tcBorders>
          </w:tcPr>
          <w:p w:rsidR="00170AFF" w:rsidRPr="00B05DA4" w:rsidRDefault="00170AFF" w:rsidP="008D5768">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S</w:t>
            </w:r>
            <w:r w:rsidRPr="00B05DA4">
              <w:rPr>
                <w:rFonts w:ascii="Times New Roman" w:hAnsi="Times New Roman" w:cs="Times New Roman"/>
                <w:sz w:val="16"/>
                <w:szCs w:val="16"/>
                <w:lang w:val="en-US"/>
              </w:rPr>
              <w:t>uperiority  and  inferiority  ranking  (</w:t>
            </w:r>
            <w:r w:rsidRPr="00B05DA4">
              <w:rPr>
                <w:rFonts w:ascii="Times New Roman" w:hAnsi="Times New Roman" w:cs="Times New Roman"/>
                <w:sz w:val="16"/>
                <w:szCs w:val="16"/>
              </w:rPr>
              <w:t>ή</w:t>
            </w:r>
            <w:r w:rsidRPr="00B05DA4">
              <w:rPr>
                <w:rFonts w:ascii="Times New Roman" w:hAnsi="Times New Roman" w:cs="Times New Roman"/>
                <w:sz w:val="16"/>
                <w:szCs w:val="16"/>
                <w:lang w:val="en-US"/>
              </w:rPr>
              <w:t xml:space="preserve"> SIR)</w:t>
            </w:r>
          </w:p>
        </w:tc>
        <w:tc>
          <w:tcPr>
            <w:tcW w:w="1904" w:type="dxa"/>
            <w:tcBorders>
              <w:left w:val="none" w:sz="0" w:space="0" w:color="auto"/>
              <w:right w:val="none" w:sz="0" w:space="0" w:color="auto"/>
            </w:tcBorders>
          </w:tcPr>
          <w:p w:rsidR="00170AFF" w:rsidRPr="00B05DA4" w:rsidRDefault="00170AFF" w:rsidP="008D5768">
            <w:pPr>
              <w:cnfStyle w:val="000000010000"/>
              <w:rPr>
                <w:rFonts w:ascii="Times New Roman" w:hAnsi="Times New Roman" w:cs="Times New Roman"/>
                <w:sz w:val="16"/>
                <w:szCs w:val="16"/>
                <w:lang w:val="en-US"/>
              </w:rPr>
            </w:pPr>
            <w:r w:rsidRPr="00B05DA4">
              <w:rPr>
                <w:sz w:val="16"/>
                <w:szCs w:val="16"/>
                <w:lang w:val="en-US"/>
              </w:rPr>
              <w:t>Fuzzy  Superiority  and Inferiority Ranking</w:t>
            </w:r>
            <w:r w:rsidRPr="00B05DA4">
              <w:rPr>
                <w:rFonts w:ascii="Times New Roman" w:hAnsi="Times New Roman" w:cs="Times New Roman"/>
                <w:sz w:val="16"/>
                <w:szCs w:val="16"/>
                <w:lang w:val="en-US"/>
              </w:rPr>
              <w:t xml:space="preserve"> (</w:t>
            </w:r>
            <w:r w:rsidRPr="00B05DA4">
              <w:rPr>
                <w:rFonts w:ascii="Times New Roman" w:hAnsi="Times New Roman" w:cs="Times New Roman"/>
                <w:sz w:val="16"/>
                <w:szCs w:val="16"/>
              </w:rPr>
              <w:t>ή</w:t>
            </w:r>
            <w:r w:rsidRPr="00B05DA4">
              <w:rPr>
                <w:rFonts w:ascii="Times New Roman" w:hAnsi="Times New Roman" w:cs="Times New Roman"/>
                <w:sz w:val="16"/>
                <w:szCs w:val="16"/>
                <w:lang w:val="en-US"/>
              </w:rPr>
              <w:t xml:space="preserve"> IF-SIR)</w:t>
            </w:r>
          </w:p>
        </w:tc>
        <w:tc>
          <w:tcPr>
            <w:tcW w:w="802"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V</w:t>
            </w:r>
          </w:p>
        </w:tc>
        <w:tc>
          <w:tcPr>
            <w:tcW w:w="2397" w:type="dxa"/>
            <w:tcBorders>
              <w:left w:val="none" w:sz="0" w:space="0" w:color="auto"/>
            </w:tcBorders>
          </w:tcPr>
          <w:p w:rsidR="00170AFF" w:rsidRPr="00F3320F" w:rsidRDefault="00170AFF"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Επιλογή συνεταίρου στην εφοδιαστική αλυσίδα.</w:t>
            </w:r>
          </w:p>
        </w:tc>
      </w:tr>
      <w:tr w:rsidR="00170AFF" w:rsidRPr="004A73FA" w:rsidTr="000D7590">
        <w:trPr>
          <w:cnfStyle w:val="00000010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r w:rsidRPr="00783735">
              <w:rPr>
                <w:rFonts w:ascii="Times New Roman" w:hAnsi="Times New Roman" w:cs="Times New Roman"/>
                <w:sz w:val="16"/>
                <w:szCs w:val="16"/>
                <w:lang w:val="en-US"/>
              </w:rPr>
              <w:t>Lean Yu</w:t>
            </w:r>
          </w:p>
          <w:p w:rsidR="00170AFF" w:rsidRPr="00783735" w:rsidRDefault="00170AFF" w:rsidP="008D5768">
            <w:pPr>
              <w:rPr>
                <w:rFonts w:ascii="Times New Roman" w:hAnsi="Times New Roman" w:cs="Times New Roman"/>
                <w:sz w:val="16"/>
                <w:szCs w:val="16"/>
                <w:lang w:val="en-US"/>
              </w:rPr>
            </w:pPr>
            <w:r w:rsidRPr="00783735">
              <w:rPr>
                <w:rFonts w:ascii="Times New Roman" w:hAnsi="Times New Roman" w:cs="Times New Roman"/>
                <w:sz w:val="16"/>
                <w:szCs w:val="16"/>
                <w:lang w:val="en-US"/>
              </w:rPr>
              <w:t>and Kin Keung Lai</w:t>
            </w:r>
          </w:p>
          <w:p w:rsidR="00170AFF" w:rsidRPr="00783735" w:rsidRDefault="00170AFF" w:rsidP="008D5768">
            <w:pPr>
              <w:rPr>
                <w:rFonts w:ascii="Times New Roman" w:hAnsi="Times New Roman" w:cs="Times New Roman"/>
                <w:sz w:val="16"/>
                <w:szCs w:val="16"/>
                <w:lang w:val="en-US"/>
              </w:rPr>
            </w:pPr>
          </w:p>
        </w:tc>
        <w:tc>
          <w:tcPr>
            <w:tcW w:w="78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2011</w:t>
            </w:r>
          </w:p>
        </w:tc>
        <w:tc>
          <w:tcPr>
            <w:tcW w:w="163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Distance-based method</w:t>
            </w:r>
          </w:p>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 xml:space="preserve">Variation coefficient method Entropy-based method </w:t>
            </w:r>
          </w:p>
        </w:tc>
        <w:tc>
          <w:tcPr>
            <w:tcW w:w="1904"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p>
        </w:tc>
        <w:tc>
          <w:tcPr>
            <w:tcW w:w="802"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p>
        </w:tc>
        <w:tc>
          <w:tcPr>
            <w:tcW w:w="2397" w:type="dxa"/>
            <w:tcBorders>
              <w:left w:val="none" w:sz="0" w:space="0" w:color="auto"/>
            </w:tcBorders>
          </w:tcPr>
          <w:p w:rsidR="00170AFF" w:rsidRPr="00F3320F" w:rsidRDefault="00170AFF"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Διαχείριση έκρηξης από χημική διαρροή.</w:t>
            </w:r>
          </w:p>
        </w:tc>
      </w:tr>
      <w:tr w:rsidR="00170AFF" w:rsidRPr="0090342D" w:rsidTr="000D7590">
        <w:trPr>
          <w:cnfStyle w:val="00000001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proofErr w:type="spellStart"/>
            <w:r w:rsidRPr="00783735">
              <w:rPr>
                <w:rFonts w:ascii="Times New Roman" w:hAnsi="Times New Roman" w:cs="Times New Roman"/>
                <w:sz w:val="16"/>
                <w:szCs w:val="16"/>
                <w:lang w:val="en-US"/>
              </w:rPr>
              <w:t>Peide</w:t>
            </w:r>
            <w:proofErr w:type="spellEnd"/>
            <w:r w:rsidRPr="00783735">
              <w:rPr>
                <w:rFonts w:ascii="Times New Roman" w:hAnsi="Times New Roman" w:cs="Times New Roman"/>
                <w:sz w:val="16"/>
                <w:szCs w:val="16"/>
                <w:lang w:val="en-US"/>
              </w:rPr>
              <w:t xml:space="preserve"> Liu</w:t>
            </w:r>
          </w:p>
          <w:p w:rsidR="00170AFF" w:rsidRPr="00783735" w:rsidRDefault="00170AFF" w:rsidP="008D5768">
            <w:pPr>
              <w:rPr>
                <w:rFonts w:ascii="Times New Roman" w:hAnsi="Times New Roman" w:cs="Times New Roman"/>
                <w:sz w:val="16"/>
                <w:szCs w:val="16"/>
                <w:lang w:val="en-US"/>
              </w:rPr>
            </w:pPr>
            <w:r w:rsidRPr="00783735">
              <w:rPr>
                <w:rFonts w:ascii="Times New Roman" w:hAnsi="Times New Roman" w:cs="Times New Roman"/>
                <w:sz w:val="16"/>
                <w:szCs w:val="16"/>
                <w:lang w:val="en-US"/>
              </w:rPr>
              <w:t>and Fang Jin</w:t>
            </w:r>
          </w:p>
        </w:tc>
        <w:tc>
          <w:tcPr>
            <w:tcW w:w="78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r w:rsidRPr="00783735">
              <w:rPr>
                <w:rFonts w:ascii="Times New Roman" w:hAnsi="Times New Roman" w:cs="Times New Roman"/>
                <w:sz w:val="16"/>
                <w:szCs w:val="16"/>
                <w:lang w:val="en-US"/>
              </w:rPr>
              <w:t>201</w:t>
            </w:r>
            <w:r w:rsidRPr="00783735">
              <w:rPr>
                <w:rFonts w:ascii="Times New Roman" w:hAnsi="Times New Roman" w:cs="Times New Roman"/>
                <w:sz w:val="16"/>
                <w:szCs w:val="16"/>
              </w:rPr>
              <w:t>2</w:t>
            </w:r>
          </w:p>
        </w:tc>
        <w:tc>
          <w:tcPr>
            <w:tcW w:w="163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proofErr w:type="spellStart"/>
            <w:r w:rsidRPr="00783735">
              <w:rPr>
                <w:rFonts w:ascii="Times New Roman" w:hAnsi="Times New Roman" w:cs="Times New Roman"/>
                <w:sz w:val="16"/>
                <w:szCs w:val="16"/>
              </w:rPr>
              <w:t>Ιntuitionistic</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uncertain</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linguistic</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variables</w:t>
            </w:r>
            <w:proofErr w:type="spellEnd"/>
          </w:p>
        </w:tc>
        <w:tc>
          <w:tcPr>
            <w:tcW w:w="1904" w:type="dxa"/>
            <w:tcBorders>
              <w:left w:val="none" w:sz="0" w:space="0" w:color="auto"/>
              <w:right w:val="none" w:sz="0" w:space="0" w:color="auto"/>
            </w:tcBorders>
          </w:tcPr>
          <w:p w:rsidR="00170AFF" w:rsidRPr="0030101E" w:rsidRDefault="00170AFF" w:rsidP="008D5768">
            <w:pPr>
              <w:autoSpaceDE w:val="0"/>
              <w:autoSpaceDN w:val="0"/>
              <w:adjustRightInd w:val="0"/>
              <w:cnfStyle w:val="000000010000"/>
              <w:rPr>
                <w:rFonts w:ascii="Times New Roman" w:hAnsi="Times New Roman" w:cs="Times New Roman"/>
                <w:sz w:val="16"/>
                <w:szCs w:val="16"/>
                <w:lang w:val="en-US"/>
              </w:rPr>
            </w:pPr>
            <w:proofErr w:type="spellStart"/>
            <w:r w:rsidRPr="0030101E">
              <w:rPr>
                <w:rFonts w:ascii="Times New Roman" w:hAnsi="Times New Roman" w:cs="Times New Roman"/>
                <w:sz w:val="16"/>
                <w:szCs w:val="16"/>
                <w:lang w:val="en-US"/>
              </w:rPr>
              <w:t>Intuitionistic</w:t>
            </w:r>
            <w:proofErr w:type="spellEnd"/>
            <w:r w:rsidRPr="0030101E">
              <w:rPr>
                <w:rFonts w:ascii="Times New Roman" w:hAnsi="Times New Roman" w:cs="Times New Roman"/>
                <w:sz w:val="16"/>
                <w:szCs w:val="16"/>
                <w:lang w:val="en-US"/>
              </w:rPr>
              <w:t xml:space="preserve"> uncertain linguistic weighted geometric average</w:t>
            </w:r>
          </w:p>
          <w:p w:rsidR="00170AFF" w:rsidRPr="0030101E" w:rsidRDefault="00170AFF" w:rsidP="008D5768">
            <w:pPr>
              <w:cnfStyle w:val="000000010000"/>
              <w:rPr>
                <w:rFonts w:ascii="Times New Roman" w:hAnsi="Times New Roman" w:cs="Times New Roman"/>
                <w:sz w:val="16"/>
                <w:szCs w:val="16"/>
                <w:lang w:val="en-US"/>
              </w:rPr>
            </w:pPr>
            <w:r w:rsidRPr="0030101E">
              <w:rPr>
                <w:rFonts w:ascii="Times New Roman" w:hAnsi="Times New Roman" w:cs="Times New Roman"/>
                <w:sz w:val="16"/>
                <w:szCs w:val="16"/>
                <w:lang w:val="en-US"/>
              </w:rPr>
              <w:t>(</w:t>
            </w:r>
            <w:r w:rsidRPr="0030101E">
              <w:rPr>
                <w:rFonts w:ascii="Times New Roman" w:hAnsi="Times New Roman" w:cs="Times New Roman"/>
                <w:sz w:val="16"/>
                <w:szCs w:val="16"/>
              </w:rPr>
              <w:t>ή</w:t>
            </w:r>
            <w:r w:rsidRPr="0030101E">
              <w:rPr>
                <w:rFonts w:ascii="Times New Roman" w:hAnsi="Times New Roman" w:cs="Times New Roman"/>
                <w:sz w:val="16"/>
                <w:szCs w:val="16"/>
                <w:lang w:val="en-US"/>
              </w:rPr>
              <w:t xml:space="preserve"> IULWGA)</w:t>
            </w:r>
          </w:p>
          <w:p w:rsidR="00170AFF" w:rsidRPr="0030101E" w:rsidRDefault="00170AFF" w:rsidP="008D5768">
            <w:pPr>
              <w:cnfStyle w:val="000000010000"/>
              <w:rPr>
                <w:rFonts w:ascii="Times New Roman" w:hAnsi="Times New Roman" w:cs="Times New Roman"/>
                <w:sz w:val="16"/>
                <w:szCs w:val="16"/>
                <w:lang w:val="en-US"/>
              </w:rPr>
            </w:pPr>
            <w:proofErr w:type="spellStart"/>
            <w:r w:rsidRPr="0030101E">
              <w:rPr>
                <w:rFonts w:ascii="Times New Roman" w:hAnsi="Times New Roman" w:cs="Times New Roman"/>
                <w:sz w:val="16"/>
                <w:szCs w:val="16"/>
                <w:lang w:val="en-US"/>
              </w:rPr>
              <w:t>Intuitionistic</w:t>
            </w:r>
            <w:proofErr w:type="spellEnd"/>
            <w:r w:rsidRPr="0030101E">
              <w:rPr>
                <w:rFonts w:ascii="Times New Roman" w:hAnsi="Times New Roman" w:cs="Times New Roman"/>
                <w:sz w:val="16"/>
                <w:szCs w:val="16"/>
                <w:lang w:val="en-US"/>
              </w:rPr>
              <w:t xml:space="preserve"> uncertain linguistic ordered weighted geometric (</w:t>
            </w:r>
            <w:r w:rsidRPr="0030101E">
              <w:rPr>
                <w:rFonts w:ascii="Times New Roman" w:hAnsi="Times New Roman" w:cs="Times New Roman"/>
                <w:sz w:val="16"/>
                <w:szCs w:val="16"/>
              </w:rPr>
              <w:t>ή</w:t>
            </w:r>
            <w:r w:rsidRPr="0030101E">
              <w:rPr>
                <w:rFonts w:ascii="Times New Roman" w:hAnsi="Times New Roman" w:cs="Times New Roman"/>
                <w:sz w:val="16"/>
                <w:szCs w:val="16"/>
                <w:lang w:val="en-US"/>
              </w:rPr>
              <w:t xml:space="preserve"> IULOWG)</w:t>
            </w:r>
          </w:p>
          <w:p w:rsidR="00170AFF" w:rsidRPr="0030101E" w:rsidRDefault="00170AFF" w:rsidP="008D5768">
            <w:pPr>
              <w:autoSpaceDE w:val="0"/>
              <w:autoSpaceDN w:val="0"/>
              <w:adjustRightInd w:val="0"/>
              <w:cnfStyle w:val="000000010000"/>
              <w:rPr>
                <w:rFonts w:ascii="Times New Roman" w:hAnsi="Times New Roman" w:cs="Times New Roman"/>
                <w:sz w:val="16"/>
                <w:szCs w:val="16"/>
                <w:lang w:val="en-US"/>
              </w:rPr>
            </w:pPr>
            <w:proofErr w:type="spellStart"/>
            <w:r w:rsidRPr="0030101E">
              <w:rPr>
                <w:rFonts w:ascii="Times New Roman" w:hAnsi="Times New Roman" w:cs="Times New Roman"/>
                <w:sz w:val="16"/>
                <w:szCs w:val="16"/>
                <w:lang w:val="en-US"/>
              </w:rPr>
              <w:t>Intuitionistic</w:t>
            </w:r>
            <w:proofErr w:type="spellEnd"/>
            <w:r w:rsidRPr="0030101E">
              <w:rPr>
                <w:rFonts w:ascii="Times New Roman" w:hAnsi="Times New Roman" w:cs="Times New Roman"/>
                <w:sz w:val="16"/>
                <w:szCs w:val="16"/>
                <w:lang w:val="en-US"/>
              </w:rPr>
              <w:t xml:space="preserve"> uncertain linguistic weighted geometric hybrid</w:t>
            </w:r>
          </w:p>
          <w:p w:rsidR="00170AFF" w:rsidRPr="00102D5C" w:rsidRDefault="00170AFF" w:rsidP="008D5768">
            <w:pPr>
              <w:cnfStyle w:val="000000010000"/>
              <w:rPr>
                <w:rFonts w:ascii="Times New Roman" w:hAnsi="Times New Roman" w:cs="Times New Roman"/>
                <w:sz w:val="16"/>
                <w:szCs w:val="16"/>
              </w:rPr>
            </w:pPr>
            <w:r w:rsidRPr="0030101E">
              <w:rPr>
                <w:rFonts w:ascii="Times New Roman" w:hAnsi="Times New Roman" w:cs="Times New Roman"/>
                <w:sz w:val="16"/>
                <w:szCs w:val="16"/>
              </w:rPr>
              <w:t xml:space="preserve">(ή </w:t>
            </w:r>
            <w:r w:rsidRPr="0030101E">
              <w:rPr>
                <w:rFonts w:ascii="Times New Roman" w:hAnsi="Times New Roman" w:cs="Times New Roman"/>
                <w:sz w:val="16"/>
                <w:szCs w:val="16"/>
                <w:lang w:val="en-US"/>
              </w:rPr>
              <w:t>IULHG</w:t>
            </w:r>
            <w:r w:rsidRPr="0030101E">
              <w:rPr>
                <w:rFonts w:ascii="Times New Roman" w:hAnsi="Times New Roman" w:cs="Times New Roman"/>
                <w:sz w:val="16"/>
                <w:szCs w:val="16"/>
              </w:rPr>
              <w:t>)</w:t>
            </w:r>
          </w:p>
        </w:tc>
        <w:tc>
          <w:tcPr>
            <w:tcW w:w="802"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r>
              <w:rPr>
                <w:rFonts w:ascii="Times New Roman" w:hAnsi="Times New Roman" w:cs="Times New Roman"/>
                <w:sz w:val="16"/>
                <w:szCs w:val="16"/>
                <w:lang w:val="en-US"/>
              </w:rPr>
              <w:t>V</w:t>
            </w:r>
          </w:p>
        </w:tc>
        <w:tc>
          <w:tcPr>
            <w:tcW w:w="2397" w:type="dxa"/>
            <w:tcBorders>
              <w:left w:val="none" w:sz="0" w:space="0" w:color="auto"/>
            </w:tcBorders>
          </w:tcPr>
          <w:p w:rsidR="00170AFF" w:rsidRPr="00F3320F" w:rsidRDefault="00170AFF"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Επένδυση χρημάτων.</w:t>
            </w:r>
          </w:p>
        </w:tc>
      </w:tr>
      <w:tr w:rsidR="00170AFF" w:rsidRPr="00D841A8" w:rsidTr="000D7590">
        <w:trPr>
          <w:cnfStyle w:val="00000010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r w:rsidRPr="00783735">
              <w:rPr>
                <w:rFonts w:ascii="Times New Roman" w:hAnsi="Times New Roman" w:cs="Times New Roman"/>
                <w:sz w:val="16"/>
                <w:szCs w:val="16"/>
                <w:lang w:val="en-US"/>
              </w:rPr>
              <w:t xml:space="preserve">Salem </w:t>
            </w:r>
            <w:proofErr w:type="spellStart"/>
            <w:r w:rsidRPr="00783735">
              <w:rPr>
                <w:rFonts w:ascii="Times New Roman" w:hAnsi="Times New Roman" w:cs="Times New Roman"/>
                <w:sz w:val="16"/>
                <w:szCs w:val="16"/>
                <w:lang w:val="en-US"/>
              </w:rPr>
              <w:t>Chakhar</w:t>
            </w:r>
            <w:proofErr w:type="spellEnd"/>
          </w:p>
          <w:p w:rsidR="00170AFF" w:rsidRPr="00783735" w:rsidRDefault="00170AFF" w:rsidP="008D5768">
            <w:pPr>
              <w:rPr>
                <w:rFonts w:ascii="Times New Roman" w:hAnsi="Times New Roman" w:cs="Times New Roman"/>
                <w:sz w:val="16"/>
                <w:szCs w:val="16"/>
                <w:lang w:val="en-US"/>
              </w:rPr>
            </w:pPr>
            <w:r w:rsidRPr="00783735">
              <w:rPr>
                <w:rFonts w:ascii="Times New Roman" w:hAnsi="Times New Roman" w:cs="Times New Roman"/>
                <w:sz w:val="16"/>
                <w:szCs w:val="16"/>
                <w:lang w:val="en-US"/>
              </w:rPr>
              <w:t xml:space="preserve">and </w:t>
            </w:r>
            <w:proofErr w:type="spellStart"/>
            <w:r w:rsidRPr="00783735">
              <w:rPr>
                <w:rFonts w:ascii="Times New Roman" w:hAnsi="Times New Roman" w:cs="Times New Roman"/>
                <w:sz w:val="16"/>
                <w:szCs w:val="16"/>
                <w:lang w:val="en-US"/>
              </w:rPr>
              <w:t>Inès</w:t>
            </w:r>
            <w:proofErr w:type="spellEnd"/>
            <w:r w:rsidRPr="00783735">
              <w:rPr>
                <w:rFonts w:ascii="Times New Roman" w:hAnsi="Times New Roman" w:cs="Times New Roman"/>
                <w:sz w:val="16"/>
                <w:szCs w:val="16"/>
                <w:lang w:val="en-US"/>
              </w:rPr>
              <w:t xml:space="preserve"> </w:t>
            </w:r>
            <w:proofErr w:type="spellStart"/>
            <w:r w:rsidRPr="00783735">
              <w:rPr>
                <w:rFonts w:ascii="Times New Roman" w:hAnsi="Times New Roman" w:cs="Times New Roman"/>
                <w:sz w:val="16"/>
                <w:szCs w:val="16"/>
                <w:lang w:val="en-US"/>
              </w:rPr>
              <w:t>Saad</w:t>
            </w:r>
            <w:proofErr w:type="spellEnd"/>
          </w:p>
          <w:p w:rsidR="00170AFF" w:rsidRPr="00783735" w:rsidRDefault="00170AFF" w:rsidP="008D5768">
            <w:pPr>
              <w:rPr>
                <w:rFonts w:ascii="Times New Roman" w:hAnsi="Times New Roman" w:cs="Times New Roman"/>
                <w:sz w:val="16"/>
                <w:szCs w:val="16"/>
                <w:lang w:val="en-US"/>
              </w:rPr>
            </w:pPr>
          </w:p>
        </w:tc>
        <w:tc>
          <w:tcPr>
            <w:tcW w:w="78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2012</w:t>
            </w:r>
          </w:p>
        </w:tc>
        <w:tc>
          <w:tcPr>
            <w:tcW w:w="163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dominance-based rough set approach (DRSA)</w:t>
            </w:r>
          </w:p>
        </w:tc>
        <w:tc>
          <w:tcPr>
            <w:tcW w:w="1904"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 xml:space="preserve">Rough Set-based Group </w:t>
            </w:r>
            <w:proofErr w:type="spellStart"/>
            <w:r w:rsidRPr="00783735">
              <w:rPr>
                <w:rFonts w:ascii="Times New Roman" w:hAnsi="Times New Roman" w:cs="Times New Roman"/>
                <w:sz w:val="16"/>
                <w:szCs w:val="16"/>
                <w:lang w:val="en-US"/>
              </w:rPr>
              <w:t>Multicriteria</w:t>
            </w:r>
            <w:proofErr w:type="spellEnd"/>
          </w:p>
          <w:p w:rsidR="00170AFF" w:rsidRPr="00783735" w:rsidRDefault="00170AFF" w:rsidP="008D5768">
            <w:pPr>
              <w:cnfStyle w:val="000000100000"/>
              <w:rPr>
                <w:rFonts w:ascii="Times New Roman" w:hAnsi="Times New Roman" w:cs="Times New Roman"/>
                <w:sz w:val="16"/>
                <w:szCs w:val="16"/>
                <w:lang w:val="en-US"/>
              </w:rPr>
            </w:pPr>
            <w:r w:rsidRPr="00783735">
              <w:rPr>
                <w:rFonts w:ascii="Times New Roman" w:hAnsi="Times New Roman" w:cs="Times New Roman"/>
                <w:sz w:val="16"/>
                <w:szCs w:val="16"/>
                <w:lang w:val="en-US"/>
              </w:rPr>
              <w:t>Classification</w:t>
            </w:r>
          </w:p>
        </w:tc>
        <w:tc>
          <w:tcPr>
            <w:tcW w:w="802"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lang w:val="en-US"/>
              </w:rPr>
            </w:pPr>
          </w:p>
        </w:tc>
        <w:tc>
          <w:tcPr>
            <w:tcW w:w="2397" w:type="dxa"/>
            <w:tcBorders>
              <w:left w:val="none" w:sz="0" w:space="0" w:color="auto"/>
            </w:tcBorders>
          </w:tcPr>
          <w:p w:rsidR="00170AFF" w:rsidRPr="00F3320F" w:rsidRDefault="00170AFF"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Διαχείριση πυρηνικού κινδύνου μετά από ατύχημα. (Γαλλία)</w:t>
            </w:r>
          </w:p>
        </w:tc>
      </w:tr>
      <w:tr w:rsidR="00170AFF" w:rsidRPr="0090342D" w:rsidTr="000D7590">
        <w:trPr>
          <w:cnfStyle w:val="00000001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lang w:val="en-US"/>
              </w:rPr>
            </w:pPr>
            <w:proofErr w:type="spellStart"/>
            <w:r w:rsidRPr="00783735">
              <w:rPr>
                <w:rFonts w:ascii="Times New Roman" w:hAnsi="Times New Roman" w:cs="Times New Roman"/>
                <w:sz w:val="16"/>
                <w:szCs w:val="16"/>
              </w:rPr>
              <w:t>Pavlos</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Delias</w:t>
            </w:r>
            <w:proofErr w:type="spellEnd"/>
            <w:r w:rsidRPr="00783735">
              <w:rPr>
                <w:rFonts w:ascii="Times New Roman" w:hAnsi="Times New Roman" w:cs="Times New Roman"/>
                <w:sz w:val="16"/>
                <w:szCs w:val="16"/>
              </w:rPr>
              <w:t xml:space="preserve"> </w:t>
            </w:r>
            <w:r w:rsidRPr="00783735">
              <w:rPr>
                <w:rFonts w:ascii="Times New Roman" w:hAnsi="Times New Roman" w:cs="Times New Roman"/>
                <w:sz w:val="16"/>
                <w:szCs w:val="16"/>
                <w:lang w:val="en-US"/>
              </w:rPr>
              <w:t>et al.</w:t>
            </w:r>
          </w:p>
        </w:tc>
        <w:tc>
          <w:tcPr>
            <w:tcW w:w="78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lang w:val="en-US"/>
              </w:rPr>
            </w:pPr>
            <w:r w:rsidRPr="00783735">
              <w:rPr>
                <w:rFonts w:ascii="Times New Roman" w:hAnsi="Times New Roman" w:cs="Times New Roman"/>
                <w:sz w:val="16"/>
                <w:szCs w:val="16"/>
                <w:lang w:val="en-US"/>
              </w:rPr>
              <w:t>2012</w:t>
            </w:r>
          </w:p>
        </w:tc>
        <w:tc>
          <w:tcPr>
            <w:tcW w:w="1635"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proofErr w:type="spellStart"/>
            <w:r w:rsidRPr="00783735">
              <w:rPr>
                <w:rFonts w:ascii="Times New Roman" w:hAnsi="Times New Roman" w:cs="Times New Roman"/>
                <w:sz w:val="16"/>
                <w:szCs w:val="16"/>
              </w:rPr>
              <w:t>Robustness</w:t>
            </w:r>
            <w:proofErr w:type="spellEnd"/>
            <w:r w:rsidRPr="00783735">
              <w:rPr>
                <w:rFonts w:ascii="Times New Roman" w:hAnsi="Times New Roman" w:cs="Times New Roman"/>
                <w:sz w:val="16"/>
                <w:szCs w:val="16"/>
              </w:rPr>
              <w:t>-</w:t>
            </w:r>
            <w:proofErr w:type="spellStart"/>
            <w:r w:rsidRPr="00783735">
              <w:rPr>
                <w:rFonts w:ascii="Times New Roman" w:hAnsi="Times New Roman" w:cs="Times New Roman"/>
                <w:sz w:val="16"/>
                <w:szCs w:val="16"/>
              </w:rPr>
              <w:t>oriented</w:t>
            </w:r>
            <w:proofErr w:type="spellEnd"/>
          </w:p>
        </w:tc>
        <w:tc>
          <w:tcPr>
            <w:tcW w:w="1904"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p>
        </w:tc>
        <w:tc>
          <w:tcPr>
            <w:tcW w:w="802" w:type="dxa"/>
            <w:tcBorders>
              <w:left w:val="none" w:sz="0" w:space="0" w:color="auto"/>
              <w:right w:val="none" w:sz="0" w:space="0" w:color="auto"/>
            </w:tcBorders>
          </w:tcPr>
          <w:p w:rsidR="00170AFF" w:rsidRPr="00783735" w:rsidRDefault="00170AFF" w:rsidP="008D5768">
            <w:pPr>
              <w:cnfStyle w:val="000000010000"/>
              <w:rPr>
                <w:rFonts w:ascii="Times New Roman" w:hAnsi="Times New Roman" w:cs="Times New Roman"/>
                <w:sz w:val="16"/>
                <w:szCs w:val="16"/>
              </w:rPr>
            </w:pPr>
          </w:p>
        </w:tc>
        <w:tc>
          <w:tcPr>
            <w:tcW w:w="2397" w:type="dxa"/>
            <w:tcBorders>
              <w:left w:val="none" w:sz="0" w:space="0" w:color="auto"/>
            </w:tcBorders>
          </w:tcPr>
          <w:p w:rsidR="00170AFF" w:rsidRPr="00F3320F" w:rsidRDefault="00170AFF" w:rsidP="008D5768">
            <w:pPr>
              <w:cnfStyle w:val="000000010000"/>
              <w:rPr>
                <w:rFonts w:ascii="Times New Roman" w:hAnsi="Times New Roman" w:cs="Times New Roman"/>
                <w:sz w:val="16"/>
                <w:szCs w:val="16"/>
              </w:rPr>
            </w:pPr>
            <w:r w:rsidRPr="00F3320F">
              <w:rPr>
                <w:rFonts w:ascii="Times New Roman" w:hAnsi="Times New Roman" w:cs="Times New Roman"/>
                <w:sz w:val="16"/>
                <w:szCs w:val="16"/>
              </w:rPr>
              <w:t>Χρήση γης.</w:t>
            </w:r>
            <w:r w:rsidRPr="00F3320F">
              <w:rPr>
                <w:rFonts w:ascii="Times New Roman" w:hAnsi="Times New Roman" w:cs="Times New Roman"/>
                <w:sz w:val="16"/>
                <w:szCs w:val="16"/>
                <w:lang w:val="en-US"/>
              </w:rPr>
              <w:t xml:space="preserve"> (</w:t>
            </w:r>
            <w:r w:rsidRPr="00F3320F">
              <w:rPr>
                <w:rFonts w:ascii="Times New Roman" w:hAnsi="Times New Roman" w:cs="Times New Roman"/>
                <w:sz w:val="16"/>
                <w:szCs w:val="16"/>
              </w:rPr>
              <w:t>Καβάλα)</w:t>
            </w:r>
          </w:p>
        </w:tc>
      </w:tr>
      <w:tr w:rsidR="00170AFF" w:rsidRPr="0090342D" w:rsidTr="000D7590">
        <w:trPr>
          <w:cnfStyle w:val="000000100000"/>
        </w:trPr>
        <w:tc>
          <w:tcPr>
            <w:cnfStyle w:val="001000000000"/>
            <w:tcW w:w="1941" w:type="dxa"/>
            <w:tcBorders>
              <w:right w:val="none" w:sz="0" w:space="0" w:color="auto"/>
            </w:tcBorders>
          </w:tcPr>
          <w:p w:rsidR="00170AFF" w:rsidRPr="00783735" w:rsidRDefault="00170AFF" w:rsidP="008D5768">
            <w:pPr>
              <w:rPr>
                <w:rFonts w:ascii="Times New Roman" w:hAnsi="Times New Roman" w:cs="Times New Roman"/>
                <w:sz w:val="16"/>
                <w:szCs w:val="16"/>
              </w:rPr>
            </w:pPr>
            <w:proofErr w:type="spellStart"/>
            <w:r w:rsidRPr="00783735">
              <w:rPr>
                <w:rFonts w:ascii="Times New Roman" w:hAnsi="Times New Roman" w:cs="Times New Roman"/>
                <w:sz w:val="16"/>
                <w:szCs w:val="16"/>
              </w:rPr>
              <w:t>Pavlos</w:t>
            </w:r>
            <w:proofErr w:type="spellEnd"/>
            <w:r w:rsidRPr="00783735">
              <w:rPr>
                <w:rFonts w:ascii="Times New Roman" w:hAnsi="Times New Roman" w:cs="Times New Roman"/>
                <w:sz w:val="16"/>
                <w:szCs w:val="16"/>
              </w:rPr>
              <w:t xml:space="preserve"> </w:t>
            </w:r>
            <w:proofErr w:type="spellStart"/>
            <w:r w:rsidRPr="00783735">
              <w:rPr>
                <w:rFonts w:ascii="Times New Roman" w:hAnsi="Times New Roman" w:cs="Times New Roman"/>
                <w:sz w:val="16"/>
                <w:szCs w:val="16"/>
              </w:rPr>
              <w:t>Delias</w:t>
            </w:r>
            <w:proofErr w:type="spellEnd"/>
            <w:r w:rsidRPr="00783735">
              <w:rPr>
                <w:rFonts w:ascii="Times New Roman" w:hAnsi="Times New Roman" w:cs="Times New Roman"/>
                <w:sz w:val="16"/>
                <w:szCs w:val="16"/>
              </w:rPr>
              <w:t xml:space="preserve"> </w:t>
            </w:r>
            <w:r w:rsidRPr="00783735">
              <w:rPr>
                <w:rFonts w:ascii="Times New Roman" w:hAnsi="Times New Roman" w:cs="Times New Roman"/>
                <w:sz w:val="16"/>
                <w:szCs w:val="16"/>
                <w:lang w:val="en-US"/>
              </w:rPr>
              <w:t>et al.</w:t>
            </w:r>
          </w:p>
        </w:tc>
        <w:tc>
          <w:tcPr>
            <w:tcW w:w="78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r w:rsidRPr="00783735">
              <w:rPr>
                <w:rFonts w:ascii="Times New Roman" w:hAnsi="Times New Roman" w:cs="Times New Roman"/>
                <w:sz w:val="16"/>
                <w:szCs w:val="16"/>
                <w:lang w:val="en-US"/>
              </w:rPr>
              <w:t>2013</w:t>
            </w:r>
          </w:p>
        </w:tc>
        <w:tc>
          <w:tcPr>
            <w:tcW w:w="1635"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proofErr w:type="spellStart"/>
            <w:r w:rsidRPr="00783735">
              <w:rPr>
                <w:rFonts w:ascii="Times New Roman" w:hAnsi="Times New Roman" w:cs="Times New Roman"/>
                <w:sz w:val="16"/>
                <w:szCs w:val="16"/>
              </w:rPr>
              <w:t>Robustness</w:t>
            </w:r>
            <w:proofErr w:type="spellEnd"/>
            <w:r w:rsidRPr="00783735">
              <w:rPr>
                <w:rFonts w:ascii="Times New Roman" w:hAnsi="Times New Roman" w:cs="Times New Roman"/>
                <w:sz w:val="16"/>
                <w:szCs w:val="16"/>
              </w:rPr>
              <w:t>-</w:t>
            </w:r>
            <w:proofErr w:type="spellStart"/>
            <w:r w:rsidRPr="00783735">
              <w:rPr>
                <w:rFonts w:ascii="Times New Roman" w:hAnsi="Times New Roman" w:cs="Times New Roman"/>
                <w:sz w:val="16"/>
                <w:szCs w:val="16"/>
              </w:rPr>
              <w:t>oriented</w:t>
            </w:r>
            <w:proofErr w:type="spellEnd"/>
          </w:p>
        </w:tc>
        <w:tc>
          <w:tcPr>
            <w:tcW w:w="1904"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p>
        </w:tc>
        <w:tc>
          <w:tcPr>
            <w:tcW w:w="802" w:type="dxa"/>
            <w:tcBorders>
              <w:left w:val="none" w:sz="0" w:space="0" w:color="auto"/>
              <w:right w:val="none" w:sz="0" w:space="0" w:color="auto"/>
            </w:tcBorders>
          </w:tcPr>
          <w:p w:rsidR="00170AFF" w:rsidRPr="00783735" w:rsidRDefault="00170AFF" w:rsidP="008D5768">
            <w:pPr>
              <w:cnfStyle w:val="000000100000"/>
              <w:rPr>
                <w:rFonts w:ascii="Times New Roman" w:hAnsi="Times New Roman" w:cs="Times New Roman"/>
                <w:sz w:val="16"/>
                <w:szCs w:val="16"/>
              </w:rPr>
            </w:pPr>
          </w:p>
        </w:tc>
        <w:tc>
          <w:tcPr>
            <w:tcW w:w="2397" w:type="dxa"/>
            <w:tcBorders>
              <w:left w:val="none" w:sz="0" w:space="0" w:color="auto"/>
            </w:tcBorders>
          </w:tcPr>
          <w:p w:rsidR="00170AFF" w:rsidRPr="00F3320F" w:rsidRDefault="00170AFF" w:rsidP="008D5768">
            <w:pPr>
              <w:cnfStyle w:val="000000100000"/>
              <w:rPr>
                <w:rFonts w:ascii="Times New Roman" w:hAnsi="Times New Roman" w:cs="Times New Roman"/>
                <w:sz w:val="16"/>
                <w:szCs w:val="16"/>
              </w:rPr>
            </w:pPr>
            <w:r w:rsidRPr="00F3320F">
              <w:rPr>
                <w:rFonts w:ascii="Times New Roman" w:hAnsi="Times New Roman" w:cs="Times New Roman"/>
                <w:sz w:val="16"/>
                <w:szCs w:val="16"/>
              </w:rPr>
              <w:t xml:space="preserve">Βελτίωση πλαισίων εφαρμογών που φιλοξενούνται από ένα κέντρο δεδομένων </w:t>
            </w:r>
          </w:p>
        </w:tc>
      </w:tr>
    </w:tbl>
    <w:p w:rsidR="00170AFF" w:rsidRPr="00753CAC" w:rsidRDefault="00170AFF" w:rsidP="00995A14">
      <w:pPr>
        <w:spacing w:after="0" w:line="360" w:lineRule="auto"/>
        <w:ind w:firstLine="1134"/>
        <w:jc w:val="both"/>
        <w:rPr>
          <w:rFonts w:ascii="Times New Roman" w:hAnsi="Times New Roman" w:cs="Times New Roman"/>
          <w:noProof/>
          <w:sz w:val="24"/>
          <w:szCs w:val="24"/>
        </w:rPr>
      </w:pPr>
    </w:p>
    <w:p w:rsidR="000D7590" w:rsidRDefault="000D7590" w:rsidP="000D7590">
      <w:pPr>
        <w:spacing w:after="0" w:line="360" w:lineRule="auto"/>
        <w:ind w:firstLine="1134"/>
        <w:jc w:val="both"/>
        <w:rPr>
          <w:rFonts w:ascii="Times New Roman" w:hAnsi="Times New Roman" w:cs="Times New Roman"/>
          <w:noProof/>
          <w:sz w:val="24"/>
          <w:szCs w:val="24"/>
        </w:rPr>
      </w:pPr>
      <w:r>
        <w:rPr>
          <w:rFonts w:ascii="Times New Roman" w:hAnsi="Times New Roman" w:cs="Times New Roman"/>
          <w:sz w:val="24"/>
          <w:szCs w:val="24"/>
        </w:rPr>
        <w:t xml:space="preserve">Σε μια από τις πιο πρόσφατες μελέτες είναι αυτή των </w:t>
      </w:r>
      <w:r w:rsidRPr="00B01EAA">
        <w:rPr>
          <w:rFonts w:ascii="Times New Roman" w:hAnsi="Times New Roman" w:cs="Times New Roman"/>
          <w:noProof/>
          <w:sz w:val="24"/>
          <w:szCs w:val="24"/>
          <w:lang w:val="en-US"/>
        </w:rPr>
        <w:t>Peide</w:t>
      </w:r>
      <w:r w:rsidRPr="00B4372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Liu</w:t>
      </w:r>
      <w:r w:rsidRPr="00B4372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and</w:t>
      </w:r>
      <w:r w:rsidRPr="00B4372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Fang</w:t>
      </w:r>
      <w:r w:rsidRPr="00B4372A">
        <w:rPr>
          <w:rFonts w:ascii="Times New Roman" w:hAnsi="Times New Roman" w:cs="Times New Roman"/>
          <w:noProof/>
          <w:sz w:val="24"/>
          <w:szCs w:val="24"/>
        </w:rPr>
        <w:t xml:space="preserve"> </w:t>
      </w:r>
      <w:r w:rsidRPr="00B01EAA">
        <w:rPr>
          <w:rFonts w:ascii="Times New Roman" w:hAnsi="Times New Roman" w:cs="Times New Roman"/>
          <w:noProof/>
          <w:sz w:val="24"/>
          <w:szCs w:val="24"/>
          <w:lang w:val="en-US"/>
        </w:rPr>
        <w:t>Jin</w:t>
      </w:r>
      <w:r>
        <w:rPr>
          <w:rFonts w:ascii="Times New Roman" w:hAnsi="Times New Roman" w:cs="Times New Roman"/>
          <w:noProof/>
          <w:sz w:val="24"/>
          <w:szCs w:val="24"/>
        </w:rPr>
        <w:t xml:space="preserve"> (</w:t>
      </w:r>
      <w:r w:rsidRPr="00B4372A">
        <w:rPr>
          <w:rFonts w:ascii="Times New Roman" w:hAnsi="Times New Roman" w:cs="Times New Roman"/>
          <w:noProof/>
          <w:sz w:val="24"/>
          <w:szCs w:val="24"/>
        </w:rPr>
        <w:t>2012)</w:t>
      </w:r>
      <w:r>
        <w:rPr>
          <w:rFonts w:ascii="Times New Roman" w:hAnsi="Times New Roman" w:cs="Times New Roman"/>
          <w:noProof/>
          <w:sz w:val="24"/>
          <w:szCs w:val="24"/>
        </w:rPr>
        <w:t xml:space="preserve"> για τον ορισμό των βαρών των ειδικών και των βαρών της σημαντικώτητας των χαρακτηριστικών λαμβάνονται πραγματικοί αριθμοί ενώ για τις αξίες των εναλλακτικών επί των κριτηρίων γίνεται χρήση διαισθητικών αβέβαιων λεκτικών μεταβλητών. Άλλη πρόσφατη δημοσίευση είναι αυτή των </w:t>
      </w:r>
      <w:r w:rsidRPr="00BA5FA9">
        <w:rPr>
          <w:rFonts w:ascii="Times New Roman" w:hAnsi="Times New Roman" w:cs="Times New Roman"/>
          <w:noProof/>
          <w:sz w:val="24"/>
          <w:szCs w:val="24"/>
          <w:lang w:val="en-US"/>
        </w:rPr>
        <w:t>Salem</w:t>
      </w:r>
      <w:r w:rsidRPr="00BA5FA9">
        <w:rPr>
          <w:rFonts w:ascii="Times New Roman" w:hAnsi="Times New Roman" w:cs="Times New Roman"/>
          <w:noProof/>
          <w:sz w:val="24"/>
          <w:szCs w:val="24"/>
        </w:rPr>
        <w:t xml:space="preserve"> </w:t>
      </w:r>
      <w:r w:rsidRPr="00BA5FA9">
        <w:rPr>
          <w:rFonts w:ascii="Times New Roman" w:hAnsi="Times New Roman" w:cs="Times New Roman"/>
          <w:noProof/>
          <w:sz w:val="24"/>
          <w:szCs w:val="24"/>
          <w:lang w:val="en-US"/>
        </w:rPr>
        <w:t>Chakhar</w:t>
      </w:r>
      <w:r w:rsidRPr="00BA5FA9">
        <w:rPr>
          <w:rFonts w:ascii="Times New Roman" w:hAnsi="Times New Roman" w:cs="Times New Roman"/>
          <w:noProof/>
          <w:sz w:val="24"/>
          <w:szCs w:val="24"/>
        </w:rPr>
        <w:t xml:space="preserve"> </w:t>
      </w:r>
      <w:r w:rsidRPr="00BA5FA9">
        <w:rPr>
          <w:rFonts w:ascii="Times New Roman" w:hAnsi="Times New Roman" w:cs="Times New Roman"/>
          <w:noProof/>
          <w:sz w:val="24"/>
          <w:szCs w:val="24"/>
          <w:lang w:val="en-US"/>
        </w:rPr>
        <w:t>and</w:t>
      </w:r>
      <w:r w:rsidRPr="00BA5FA9">
        <w:rPr>
          <w:rFonts w:ascii="Times New Roman" w:hAnsi="Times New Roman" w:cs="Times New Roman"/>
          <w:noProof/>
          <w:sz w:val="24"/>
          <w:szCs w:val="24"/>
        </w:rPr>
        <w:t xml:space="preserve"> </w:t>
      </w:r>
      <w:r w:rsidRPr="00BA5FA9">
        <w:rPr>
          <w:rFonts w:ascii="Times New Roman" w:hAnsi="Times New Roman" w:cs="Times New Roman"/>
          <w:noProof/>
          <w:sz w:val="24"/>
          <w:szCs w:val="24"/>
          <w:lang w:val="en-US"/>
        </w:rPr>
        <w:t>Ines</w:t>
      </w:r>
      <w:r w:rsidRPr="00BA5FA9">
        <w:rPr>
          <w:rFonts w:ascii="Times New Roman" w:hAnsi="Times New Roman" w:cs="Times New Roman"/>
          <w:noProof/>
          <w:sz w:val="24"/>
          <w:szCs w:val="24"/>
        </w:rPr>
        <w:t xml:space="preserve"> </w:t>
      </w:r>
      <w:r w:rsidRPr="00BA5FA9">
        <w:rPr>
          <w:rFonts w:ascii="Times New Roman" w:hAnsi="Times New Roman" w:cs="Times New Roman"/>
          <w:noProof/>
          <w:sz w:val="24"/>
          <w:szCs w:val="24"/>
          <w:lang w:val="en-US"/>
        </w:rPr>
        <w:t>Saad</w:t>
      </w:r>
      <w:r>
        <w:rPr>
          <w:rFonts w:ascii="Times New Roman" w:hAnsi="Times New Roman" w:cs="Times New Roman"/>
          <w:noProof/>
          <w:sz w:val="24"/>
          <w:szCs w:val="24"/>
        </w:rPr>
        <w:t>.</w:t>
      </w:r>
      <w:r w:rsidRPr="00533BB5">
        <w:rPr>
          <w:rFonts w:ascii="Times New Roman" w:hAnsi="Times New Roman" w:cs="Times New Roman"/>
          <w:noProof/>
          <w:sz w:val="24"/>
          <w:szCs w:val="24"/>
        </w:rPr>
        <w:t xml:space="preserve"> (</w:t>
      </w:r>
      <w:r w:rsidRPr="00BA5FA9">
        <w:rPr>
          <w:rFonts w:ascii="Times New Roman" w:hAnsi="Times New Roman" w:cs="Times New Roman"/>
          <w:noProof/>
          <w:sz w:val="24"/>
          <w:szCs w:val="24"/>
        </w:rPr>
        <w:t>2012)</w:t>
      </w:r>
      <w:r w:rsidRPr="00533BB5">
        <w:rPr>
          <w:rFonts w:ascii="Times New Roman" w:hAnsi="Times New Roman" w:cs="Times New Roman"/>
          <w:noProof/>
          <w:sz w:val="24"/>
          <w:szCs w:val="24"/>
        </w:rPr>
        <w:t xml:space="preserve"> </w:t>
      </w:r>
      <w:r>
        <w:rPr>
          <w:rFonts w:ascii="Times New Roman" w:hAnsi="Times New Roman" w:cs="Times New Roman"/>
          <w:noProof/>
          <w:sz w:val="24"/>
          <w:szCs w:val="24"/>
        </w:rPr>
        <w:t>ασχολούνται με την ταξινόμηση εναλλακτικών από την ομάδα αποφασιζόντων που θα κάνουν χοντρικά τις εκτιμήσεις τους. Αυτό γίνεται σε δύο φάσεις, με την πρώτη να στηρίζεται στην προσέγγιση των κυριαρχιών (</w:t>
      </w:r>
      <w:r>
        <w:rPr>
          <w:rFonts w:ascii="Times New Roman" w:hAnsi="Times New Roman" w:cs="Times New Roman"/>
          <w:noProof/>
          <w:sz w:val="24"/>
          <w:szCs w:val="24"/>
          <w:lang w:val="en-US"/>
        </w:rPr>
        <w:t>Distance</w:t>
      </w:r>
      <w:r w:rsidRPr="00533BB5">
        <w:rPr>
          <w:rFonts w:ascii="Times New Roman" w:hAnsi="Times New Roman" w:cs="Times New Roman"/>
          <w:noProof/>
          <w:sz w:val="24"/>
          <w:szCs w:val="24"/>
        </w:rPr>
        <w:t>-</w:t>
      </w:r>
      <w:r>
        <w:rPr>
          <w:rFonts w:ascii="Times New Roman" w:hAnsi="Times New Roman" w:cs="Times New Roman"/>
          <w:noProof/>
          <w:sz w:val="24"/>
          <w:szCs w:val="24"/>
          <w:lang w:val="en-US"/>
        </w:rPr>
        <w:t>based</w:t>
      </w:r>
      <w:r w:rsidRPr="00533BB5">
        <w:rPr>
          <w:rFonts w:ascii="Times New Roman" w:hAnsi="Times New Roman" w:cs="Times New Roman"/>
          <w:noProof/>
          <w:sz w:val="24"/>
          <w:szCs w:val="24"/>
        </w:rPr>
        <w:t xml:space="preserve"> </w:t>
      </w:r>
      <w:r>
        <w:rPr>
          <w:rFonts w:ascii="Times New Roman" w:hAnsi="Times New Roman" w:cs="Times New Roman"/>
          <w:noProof/>
          <w:sz w:val="24"/>
          <w:szCs w:val="24"/>
          <w:lang w:val="en-US"/>
        </w:rPr>
        <w:t>rough</w:t>
      </w:r>
      <w:r w:rsidRPr="00533BB5">
        <w:rPr>
          <w:rFonts w:ascii="Times New Roman" w:hAnsi="Times New Roman" w:cs="Times New Roman"/>
          <w:noProof/>
          <w:sz w:val="24"/>
          <w:szCs w:val="24"/>
        </w:rPr>
        <w:t xml:space="preserve"> </w:t>
      </w:r>
      <w:r>
        <w:rPr>
          <w:rFonts w:ascii="Times New Roman" w:hAnsi="Times New Roman" w:cs="Times New Roman"/>
          <w:noProof/>
          <w:sz w:val="24"/>
          <w:szCs w:val="24"/>
          <w:lang w:val="en-US"/>
        </w:rPr>
        <w:t>set</w:t>
      </w:r>
      <w:r w:rsidRPr="00533BB5">
        <w:rPr>
          <w:rFonts w:ascii="Times New Roman" w:hAnsi="Times New Roman" w:cs="Times New Roman"/>
          <w:noProof/>
          <w:sz w:val="24"/>
          <w:szCs w:val="24"/>
        </w:rPr>
        <w:t xml:space="preserve"> </w:t>
      </w:r>
      <w:r>
        <w:rPr>
          <w:rFonts w:ascii="Times New Roman" w:hAnsi="Times New Roman" w:cs="Times New Roman"/>
          <w:noProof/>
          <w:sz w:val="24"/>
          <w:szCs w:val="24"/>
          <w:lang w:val="en-US"/>
        </w:rPr>
        <w:t>approach</w:t>
      </w:r>
      <w:r w:rsidRPr="00533BB5">
        <w:rPr>
          <w:rFonts w:ascii="Times New Roman" w:hAnsi="Times New Roman" w:cs="Times New Roman"/>
          <w:noProof/>
          <w:sz w:val="24"/>
          <w:szCs w:val="24"/>
        </w:rPr>
        <w:t xml:space="preserve"> </w:t>
      </w:r>
      <w:r>
        <w:rPr>
          <w:rFonts w:ascii="Times New Roman" w:hAnsi="Times New Roman" w:cs="Times New Roman"/>
          <w:noProof/>
          <w:sz w:val="24"/>
          <w:szCs w:val="24"/>
        </w:rPr>
        <w:t xml:space="preserve">ή </w:t>
      </w:r>
      <w:r>
        <w:rPr>
          <w:rFonts w:ascii="Times New Roman" w:hAnsi="Times New Roman" w:cs="Times New Roman"/>
          <w:noProof/>
          <w:sz w:val="24"/>
          <w:szCs w:val="24"/>
          <w:lang w:val="en-US"/>
        </w:rPr>
        <w:t>DRSA</w:t>
      </w:r>
      <w:r w:rsidRPr="00533BB5">
        <w:rPr>
          <w:rFonts w:ascii="Times New Roman" w:hAnsi="Times New Roman" w:cs="Times New Roman"/>
          <w:noProof/>
          <w:sz w:val="24"/>
          <w:szCs w:val="24"/>
        </w:rPr>
        <w:t xml:space="preserve">) </w:t>
      </w:r>
      <w:r>
        <w:rPr>
          <w:rFonts w:ascii="Times New Roman" w:hAnsi="Times New Roman" w:cs="Times New Roman"/>
          <w:noProof/>
          <w:sz w:val="24"/>
          <w:szCs w:val="24"/>
        </w:rPr>
        <w:t>και να εξάγει κανόνες που βοηθούν στη λήψη αποφάσεων. Αυτοί οι κανόνες στη δεύτερη φάση θα βοηθήσουν για την ταξινόμηση.</w:t>
      </w:r>
      <w:r w:rsidRPr="00CF4943">
        <w:rPr>
          <w:rFonts w:ascii="Times New Roman" w:hAnsi="Times New Roman" w:cs="Times New Roman"/>
          <w:noProof/>
          <w:sz w:val="24"/>
          <w:szCs w:val="24"/>
        </w:rPr>
        <w:t xml:space="preserve"> </w:t>
      </w:r>
      <w:r>
        <w:rPr>
          <w:rFonts w:ascii="Times New Roman" w:hAnsi="Times New Roman" w:cs="Times New Roman"/>
          <w:noProof/>
          <w:sz w:val="24"/>
          <w:szCs w:val="24"/>
        </w:rPr>
        <w:t xml:space="preserve">Μια ενδιαφέρουσα προσέγγιση της ομαδικής απόφασης μπορούμε να παρατηρήσουμε στην μελέτη των </w:t>
      </w:r>
      <w:r w:rsidRPr="00CF4943">
        <w:rPr>
          <w:rFonts w:ascii="Times New Roman" w:hAnsi="Times New Roman" w:cs="Times New Roman"/>
          <w:noProof/>
          <w:sz w:val="24"/>
          <w:szCs w:val="24"/>
        </w:rPr>
        <w:t>Pavlos Delias</w:t>
      </w:r>
      <w:r>
        <w:rPr>
          <w:rFonts w:ascii="Times New Roman" w:hAnsi="Times New Roman" w:cs="Times New Roman"/>
          <w:noProof/>
          <w:sz w:val="24"/>
          <w:szCs w:val="24"/>
        </w:rPr>
        <w:t xml:space="preserve"> και</w:t>
      </w:r>
      <w:r w:rsidRPr="00CF4943">
        <w:rPr>
          <w:rFonts w:ascii="Times New Roman" w:hAnsi="Times New Roman" w:cs="Times New Roman"/>
          <w:noProof/>
          <w:sz w:val="24"/>
          <w:szCs w:val="24"/>
        </w:rPr>
        <w:t xml:space="preserve"> Nikolaos Matsatsinis</w:t>
      </w:r>
      <w:r>
        <w:rPr>
          <w:rFonts w:ascii="Times New Roman" w:hAnsi="Times New Roman" w:cs="Times New Roman"/>
          <w:noProof/>
          <w:sz w:val="24"/>
          <w:szCs w:val="24"/>
        </w:rPr>
        <w:t xml:space="preserve"> </w:t>
      </w:r>
      <w:r w:rsidR="002315A7">
        <w:rPr>
          <w:rFonts w:ascii="Times New Roman" w:hAnsi="Times New Roman" w:cs="Times New Roman"/>
          <w:noProof/>
          <w:sz w:val="24"/>
          <w:szCs w:val="24"/>
        </w:rPr>
        <w:t>(2013</w:t>
      </w:r>
      <w:r w:rsidRPr="00AA7854">
        <w:rPr>
          <w:rFonts w:ascii="Times New Roman" w:hAnsi="Times New Roman" w:cs="Times New Roman"/>
          <w:noProof/>
          <w:sz w:val="24"/>
          <w:szCs w:val="24"/>
        </w:rPr>
        <w:t xml:space="preserve">) </w:t>
      </w:r>
      <w:r>
        <w:rPr>
          <w:rFonts w:ascii="Times New Roman" w:hAnsi="Times New Roman" w:cs="Times New Roman"/>
          <w:noProof/>
          <w:sz w:val="24"/>
          <w:szCs w:val="24"/>
        </w:rPr>
        <w:t>που βασίζονται στη δημιουργία μιας προσθετικής συνάρτησης και στην ανάλυση ευρωστίας των αποτελεσμάτων. Εάν ο ανάλογος δείκτης δεν είναι ικανοποιητικός μπορούν να γίνουν διορθώσεις. Τα βασικά δεδομένα είναι οι προτιμήσεις των εμπλεκομένων</w:t>
      </w:r>
      <w:r w:rsidR="001065B3">
        <w:rPr>
          <w:rFonts w:ascii="Times New Roman" w:hAnsi="Times New Roman" w:cs="Times New Roman"/>
          <w:noProof/>
          <w:sz w:val="24"/>
          <w:szCs w:val="24"/>
        </w:rPr>
        <w:t xml:space="preserve"> μεταξύ των εναλλακτικών ανά ζεύγη</w:t>
      </w:r>
      <w:r>
        <w:rPr>
          <w:rFonts w:ascii="Times New Roman" w:hAnsi="Times New Roman" w:cs="Times New Roman"/>
          <w:noProof/>
          <w:sz w:val="24"/>
          <w:szCs w:val="24"/>
        </w:rPr>
        <w:t xml:space="preserve"> (π.χ. η α εναλλακτική είναι τουλάχιστον ίδια με την β). Επίσης το μοντέλο δέχεται</w:t>
      </w:r>
      <w:r w:rsidR="002315A7">
        <w:rPr>
          <w:rFonts w:ascii="Times New Roman" w:hAnsi="Times New Roman" w:cs="Times New Roman"/>
          <w:noProof/>
          <w:sz w:val="24"/>
          <w:szCs w:val="24"/>
        </w:rPr>
        <w:t xml:space="preserve"> και σαν δεδομένο</w:t>
      </w:r>
      <w:r>
        <w:rPr>
          <w:rFonts w:ascii="Times New Roman" w:hAnsi="Times New Roman" w:cs="Times New Roman"/>
          <w:noProof/>
          <w:sz w:val="24"/>
          <w:szCs w:val="24"/>
        </w:rPr>
        <w:t xml:space="preserve"> την </w:t>
      </w:r>
      <w:r w:rsidR="001065B3">
        <w:rPr>
          <w:rFonts w:ascii="Times New Roman" w:hAnsi="Times New Roman" w:cs="Times New Roman"/>
          <w:noProof/>
          <w:sz w:val="24"/>
          <w:szCs w:val="24"/>
        </w:rPr>
        <w:t>«</w:t>
      </w:r>
      <w:r>
        <w:rPr>
          <w:rFonts w:ascii="Times New Roman" w:hAnsi="Times New Roman" w:cs="Times New Roman"/>
          <w:noProof/>
          <w:sz w:val="24"/>
          <w:szCs w:val="24"/>
        </w:rPr>
        <w:t>ένταση</w:t>
      </w:r>
      <w:r w:rsidR="001065B3">
        <w:rPr>
          <w:rFonts w:ascii="Times New Roman" w:hAnsi="Times New Roman" w:cs="Times New Roman"/>
          <w:noProof/>
          <w:sz w:val="24"/>
          <w:szCs w:val="24"/>
        </w:rPr>
        <w:t>»</w:t>
      </w:r>
      <w:r w:rsidR="002315A7">
        <w:rPr>
          <w:rFonts w:ascii="Times New Roman" w:hAnsi="Times New Roman" w:cs="Times New Roman"/>
          <w:noProof/>
          <w:sz w:val="24"/>
          <w:szCs w:val="24"/>
        </w:rPr>
        <w:t xml:space="preserve"> για κάθε δηλωμένη δυαδική σύγκριση</w:t>
      </w:r>
      <w:r>
        <w:rPr>
          <w:rFonts w:ascii="Times New Roman" w:hAnsi="Times New Roman" w:cs="Times New Roman"/>
          <w:noProof/>
          <w:sz w:val="24"/>
          <w:szCs w:val="24"/>
        </w:rPr>
        <w:t xml:space="preserve"> </w:t>
      </w:r>
      <w:r w:rsidR="002315A7">
        <w:rPr>
          <w:rFonts w:ascii="Times New Roman" w:hAnsi="Times New Roman" w:cs="Times New Roman"/>
          <w:noProof/>
          <w:sz w:val="24"/>
          <w:szCs w:val="24"/>
        </w:rPr>
        <w:t xml:space="preserve">σε σχέση </w:t>
      </w:r>
      <w:r>
        <w:rPr>
          <w:rFonts w:ascii="Times New Roman" w:hAnsi="Times New Roman" w:cs="Times New Roman"/>
          <w:noProof/>
          <w:sz w:val="24"/>
          <w:szCs w:val="24"/>
        </w:rPr>
        <w:t xml:space="preserve">με τις άλλες </w:t>
      </w:r>
      <w:r w:rsidR="002315A7">
        <w:rPr>
          <w:rFonts w:ascii="Times New Roman" w:hAnsi="Times New Roman" w:cs="Times New Roman"/>
          <w:noProof/>
          <w:sz w:val="24"/>
          <w:szCs w:val="24"/>
        </w:rPr>
        <w:t>συγκρίσεις</w:t>
      </w:r>
      <w:r>
        <w:rPr>
          <w:rFonts w:ascii="Times New Roman" w:hAnsi="Times New Roman" w:cs="Times New Roman"/>
          <w:noProof/>
          <w:sz w:val="24"/>
          <w:szCs w:val="24"/>
        </w:rPr>
        <w:t>. Το σημαντικό πλεονέκτημα αυτής της προτιμόμενης μεθοδολογίας σήμφωνα με τους ερευνητές είναι ότι εμπλεκόμενοι</w:t>
      </w:r>
      <w:r w:rsidRPr="00790982">
        <w:rPr>
          <w:rFonts w:ascii="Times New Roman" w:hAnsi="Times New Roman" w:cs="Times New Roman"/>
          <w:noProof/>
          <w:sz w:val="24"/>
          <w:szCs w:val="24"/>
        </w:rPr>
        <w:t xml:space="preserve"> δεν χρειάζεται να ε</w:t>
      </w:r>
      <w:r>
        <w:rPr>
          <w:rFonts w:ascii="Times New Roman" w:hAnsi="Times New Roman" w:cs="Times New Roman"/>
          <w:noProof/>
          <w:sz w:val="24"/>
          <w:szCs w:val="24"/>
        </w:rPr>
        <w:t>κφράζουν τις προτιμήσεις τους για ολόκληρο το</w:t>
      </w:r>
      <w:r w:rsidRPr="00790982">
        <w:rPr>
          <w:rFonts w:ascii="Times New Roman" w:hAnsi="Times New Roman" w:cs="Times New Roman"/>
          <w:noProof/>
          <w:sz w:val="24"/>
          <w:szCs w:val="24"/>
        </w:rPr>
        <w:t xml:space="preserve"> σύνολο των</w:t>
      </w:r>
      <w:r>
        <w:rPr>
          <w:rFonts w:ascii="Times New Roman" w:hAnsi="Times New Roman" w:cs="Times New Roman"/>
          <w:noProof/>
          <w:sz w:val="24"/>
          <w:szCs w:val="24"/>
        </w:rPr>
        <w:t xml:space="preserve"> εναλλακτικών λύσεων</w:t>
      </w:r>
      <w:r w:rsidRPr="00790982">
        <w:rPr>
          <w:rFonts w:ascii="Times New Roman" w:hAnsi="Times New Roman" w:cs="Times New Roman"/>
          <w:noProof/>
          <w:sz w:val="24"/>
          <w:szCs w:val="24"/>
        </w:rPr>
        <w:t xml:space="preserve"> ούτε πρέπει να δηλώσουν </w:t>
      </w:r>
      <w:r>
        <w:rPr>
          <w:rFonts w:ascii="Times New Roman" w:hAnsi="Times New Roman" w:cs="Times New Roman"/>
          <w:noProof/>
          <w:sz w:val="24"/>
          <w:szCs w:val="24"/>
        </w:rPr>
        <w:t xml:space="preserve">τις </w:t>
      </w:r>
      <w:r w:rsidRPr="00790982">
        <w:rPr>
          <w:rFonts w:ascii="Times New Roman" w:hAnsi="Times New Roman" w:cs="Times New Roman"/>
          <w:noProof/>
          <w:sz w:val="24"/>
          <w:szCs w:val="24"/>
        </w:rPr>
        <w:t>εντάσεις</w:t>
      </w:r>
      <w:r w:rsidR="002315A7">
        <w:rPr>
          <w:rFonts w:ascii="Times New Roman" w:hAnsi="Times New Roman" w:cs="Times New Roman"/>
          <w:noProof/>
          <w:sz w:val="24"/>
          <w:szCs w:val="24"/>
        </w:rPr>
        <w:t xml:space="preserve"> αυτές</w:t>
      </w:r>
      <w:r w:rsidRPr="00790982">
        <w:rPr>
          <w:rFonts w:ascii="Times New Roman" w:hAnsi="Times New Roman" w:cs="Times New Roman"/>
          <w:noProof/>
          <w:sz w:val="24"/>
          <w:szCs w:val="24"/>
        </w:rPr>
        <w:t xml:space="preserve"> για κάθε ζεύγος σχέσεων. Αυτό</w:t>
      </w:r>
      <w:r>
        <w:rPr>
          <w:rFonts w:ascii="Times New Roman" w:hAnsi="Times New Roman" w:cs="Times New Roman"/>
          <w:noProof/>
          <w:sz w:val="24"/>
          <w:szCs w:val="24"/>
        </w:rPr>
        <w:t xml:space="preserve"> το πλεονέκτημα προσφέρει μεγάλη ευελιξία. Οι </w:t>
      </w:r>
      <w:r w:rsidRPr="00B2702F">
        <w:rPr>
          <w:rFonts w:ascii="Times New Roman" w:hAnsi="Times New Roman" w:cs="Times New Roman"/>
          <w:noProof/>
          <w:sz w:val="24"/>
          <w:szCs w:val="24"/>
        </w:rPr>
        <w:t xml:space="preserve">Pavlos Delias and al. </w:t>
      </w:r>
      <w:r>
        <w:rPr>
          <w:rFonts w:ascii="Times New Roman" w:hAnsi="Times New Roman" w:cs="Times New Roman"/>
          <w:noProof/>
          <w:sz w:val="24"/>
          <w:szCs w:val="24"/>
        </w:rPr>
        <w:t>το 2013 παρουσιάζουν ένα αλγόριθμο για τη μέτρηση της ευρωστίας των αποτελεσμάτων κάνοντας χρήση των δεδομένων που ζητούνται και στην προηγούμενη εργασία.</w:t>
      </w:r>
    </w:p>
    <w:p w:rsidR="000D7590" w:rsidRDefault="000D7590" w:rsidP="00995A14">
      <w:pPr>
        <w:pStyle w:val="1"/>
        <w:tabs>
          <w:tab w:val="left" w:pos="7602"/>
        </w:tabs>
        <w:spacing w:before="0" w:line="360" w:lineRule="auto"/>
      </w:pPr>
    </w:p>
    <w:p w:rsidR="00E54045" w:rsidRDefault="00E54045" w:rsidP="00995A14">
      <w:pPr>
        <w:pStyle w:val="1"/>
        <w:tabs>
          <w:tab w:val="left" w:pos="7602"/>
        </w:tabs>
        <w:spacing w:before="0" w:line="360" w:lineRule="auto"/>
      </w:pPr>
      <w:bookmarkStart w:id="39" w:name="_Toc526938391"/>
      <w:r>
        <w:t xml:space="preserve">7. Η </w:t>
      </w:r>
      <w:r w:rsidR="004315AE">
        <w:t xml:space="preserve">«ΚΑΡΔΙΑ» ΤΗΣ </w:t>
      </w:r>
      <w:r>
        <w:t>ΣΥΝΘΕΣΗ</w:t>
      </w:r>
      <w:r w:rsidR="004315AE">
        <w:t>Σ</w:t>
      </w:r>
      <w:r>
        <w:t xml:space="preserve"> ΤΩΝ ΠΡΟΤΙΜΗΣΕΩΝ</w:t>
      </w:r>
      <w:r w:rsidR="004315AE">
        <w:t>.</w:t>
      </w:r>
      <w:bookmarkEnd w:id="39"/>
    </w:p>
    <w:p w:rsidR="009E39BF" w:rsidRDefault="007453D9"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Αφού παρουσιάσαμε με συντομία τους μελετητές και τις μεθόδους </w:t>
      </w:r>
      <w:r w:rsidR="00024E8E">
        <w:rPr>
          <w:rFonts w:ascii="Times New Roman" w:hAnsi="Times New Roman" w:cs="Times New Roman"/>
          <w:sz w:val="24"/>
          <w:szCs w:val="24"/>
        </w:rPr>
        <w:t xml:space="preserve">που </w:t>
      </w:r>
      <w:r w:rsidR="005B777E">
        <w:rPr>
          <w:rFonts w:ascii="Times New Roman" w:hAnsi="Times New Roman" w:cs="Times New Roman"/>
          <w:sz w:val="24"/>
          <w:szCs w:val="24"/>
        </w:rPr>
        <w:t xml:space="preserve">χρησιμοποιούν και </w:t>
      </w:r>
      <w:r w:rsidR="00024E8E">
        <w:rPr>
          <w:rFonts w:ascii="Times New Roman" w:hAnsi="Times New Roman" w:cs="Times New Roman"/>
          <w:sz w:val="24"/>
          <w:szCs w:val="24"/>
        </w:rPr>
        <w:t xml:space="preserve">σχετίζονται με την </w:t>
      </w:r>
      <w:r w:rsidR="00024E8E">
        <w:rPr>
          <w:rFonts w:ascii="Times New Roman" w:hAnsi="Times New Roman" w:cs="Times New Roman"/>
          <w:sz w:val="24"/>
          <w:szCs w:val="24"/>
          <w:lang w:val="en-US"/>
        </w:rPr>
        <w:t>MCDA</w:t>
      </w:r>
      <w:r w:rsidR="00024E8E" w:rsidRPr="00024E8E">
        <w:rPr>
          <w:rFonts w:ascii="Times New Roman" w:hAnsi="Times New Roman" w:cs="Times New Roman"/>
          <w:sz w:val="24"/>
          <w:szCs w:val="24"/>
        </w:rPr>
        <w:t xml:space="preserve"> </w:t>
      </w:r>
      <w:r w:rsidR="005B777E">
        <w:rPr>
          <w:rFonts w:ascii="Times New Roman" w:hAnsi="Times New Roman" w:cs="Times New Roman"/>
          <w:sz w:val="24"/>
          <w:szCs w:val="24"/>
        </w:rPr>
        <w:t xml:space="preserve">στο παρόν κεφάλαιο θα </w:t>
      </w:r>
      <w:r w:rsidR="00B43A8C">
        <w:rPr>
          <w:rFonts w:ascii="Times New Roman" w:hAnsi="Times New Roman" w:cs="Times New Roman"/>
          <w:sz w:val="24"/>
          <w:szCs w:val="24"/>
        </w:rPr>
        <w:t xml:space="preserve">προσπαθήσουμε να </w:t>
      </w:r>
      <w:r w:rsidR="005B777E">
        <w:rPr>
          <w:rFonts w:ascii="Times New Roman" w:hAnsi="Times New Roman" w:cs="Times New Roman"/>
          <w:sz w:val="24"/>
          <w:szCs w:val="24"/>
        </w:rPr>
        <w:t>προσεγγίσουμε την «καρδιά» της σύ</w:t>
      </w:r>
      <w:r w:rsidR="00B43A8C">
        <w:rPr>
          <w:rFonts w:ascii="Times New Roman" w:hAnsi="Times New Roman" w:cs="Times New Roman"/>
          <w:sz w:val="24"/>
          <w:szCs w:val="24"/>
        </w:rPr>
        <w:t>νθεσης των ατομικών προτιμήσεων</w:t>
      </w:r>
      <w:r w:rsidR="009E39BF">
        <w:rPr>
          <w:rFonts w:ascii="Times New Roman" w:hAnsi="Times New Roman" w:cs="Times New Roman"/>
          <w:sz w:val="24"/>
          <w:szCs w:val="24"/>
        </w:rPr>
        <w:t>, ενδεικτικά,</w:t>
      </w:r>
      <w:r w:rsidR="00B43A8C">
        <w:rPr>
          <w:rFonts w:ascii="Times New Roman" w:hAnsi="Times New Roman" w:cs="Times New Roman"/>
          <w:sz w:val="24"/>
          <w:szCs w:val="24"/>
        </w:rPr>
        <w:t xml:space="preserve"> σε μελέτες οι οποίες φαίνονται πιο προσιτές. </w:t>
      </w:r>
    </w:p>
    <w:p w:rsidR="00023245" w:rsidRPr="00023245" w:rsidRDefault="00DC1A6F"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Μια τεχνική που συναντάμε συχνά είναι η εξής: μετά που κάθε μέλος της ομάδας υπολογίσει </w:t>
      </w:r>
      <w:r w:rsidR="009537D0">
        <w:rPr>
          <w:rFonts w:ascii="Times New Roman" w:hAnsi="Times New Roman" w:cs="Times New Roman"/>
          <w:sz w:val="24"/>
          <w:szCs w:val="24"/>
        </w:rPr>
        <w:t xml:space="preserve">τα βάρη των κριτηρίων και εκτιμήσει τις αποδόσεις των εναλλακτικών επί των κριτηρίων γίνεται ο υπολογισμός </w:t>
      </w:r>
      <w:r>
        <w:rPr>
          <w:rFonts w:ascii="Times New Roman" w:hAnsi="Times New Roman" w:cs="Times New Roman"/>
          <w:sz w:val="24"/>
          <w:szCs w:val="24"/>
        </w:rPr>
        <w:t>των γεωμετρικών μέσων των βαρών και των αποδόσεων</w:t>
      </w:r>
      <w:r w:rsidR="00E774FE">
        <w:rPr>
          <w:rFonts w:ascii="Times New Roman" w:hAnsi="Times New Roman" w:cs="Times New Roman"/>
          <w:sz w:val="24"/>
          <w:szCs w:val="24"/>
        </w:rPr>
        <w:t xml:space="preserve"> όπως για παράδειγμα κάνει ο </w:t>
      </w:r>
      <w:r w:rsidR="009537D0">
        <w:rPr>
          <w:rFonts w:ascii="Times New Roman" w:hAnsi="Times New Roman" w:cs="Times New Roman"/>
          <w:sz w:val="24"/>
          <w:szCs w:val="24"/>
        </w:rPr>
        <w:t xml:space="preserve"> </w:t>
      </w:r>
      <w:r w:rsidR="009537D0" w:rsidRPr="009537D0">
        <w:rPr>
          <w:rFonts w:ascii="Times New Roman" w:hAnsi="Times New Roman" w:cs="Times New Roman"/>
          <w:noProof/>
          <w:sz w:val="24"/>
          <w:szCs w:val="24"/>
        </w:rPr>
        <w:t>Peri H. Iz</w:t>
      </w:r>
      <w:r w:rsidR="00E774FE">
        <w:rPr>
          <w:rFonts w:ascii="Times New Roman" w:hAnsi="Times New Roman" w:cs="Times New Roman"/>
          <w:noProof/>
          <w:sz w:val="24"/>
          <w:szCs w:val="24"/>
        </w:rPr>
        <w:t xml:space="preserve"> (1991 και </w:t>
      </w:r>
      <w:r w:rsidR="009537D0" w:rsidRPr="009537D0">
        <w:rPr>
          <w:rFonts w:ascii="Times New Roman" w:hAnsi="Times New Roman" w:cs="Times New Roman"/>
          <w:noProof/>
          <w:sz w:val="24"/>
          <w:szCs w:val="24"/>
        </w:rPr>
        <w:t>1992)</w:t>
      </w:r>
      <w:r>
        <w:rPr>
          <w:rFonts w:ascii="Times New Roman" w:hAnsi="Times New Roman" w:cs="Times New Roman"/>
          <w:sz w:val="24"/>
          <w:szCs w:val="24"/>
        </w:rPr>
        <w:t>.</w:t>
      </w:r>
      <w:r w:rsidR="003261FE">
        <w:rPr>
          <w:rFonts w:ascii="Times New Roman" w:hAnsi="Times New Roman" w:cs="Times New Roman"/>
          <w:sz w:val="24"/>
          <w:szCs w:val="24"/>
        </w:rPr>
        <w:t xml:space="preserve"> </w:t>
      </w:r>
      <w:r w:rsidR="00E774FE">
        <w:rPr>
          <w:rFonts w:ascii="Times New Roman" w:hAnsi="Times New Roman" w:cs="Times New Roman"/>
          <w:sz w:val="24"/>
          <w:szCs w:val="24"/>
        </w:rPr>
        <w:t>Αναλυτικότερα μπορούμε να αναφέρουμε ότι σ</w:t>
      </w:r>
      <w:r w:rsidR="00CA3CEA" w:rsidRPr="00385535">
        <w:rPr>
          <w:rFonts w:ascii="Times New Roman" w:hAnsi="Times New Roman" w:cs="Times New Roman"/>
          <w:sz w:val="24"/>
          <w:szCs w:val="24"/>
        </w:rPr>
        <w:t xml:space="preserve">το πρώτο στάδιο </w:t>
      </w:r>
      <w:r w:rsidR="00CA3CEA">
        <w:rPr>
          <w:rFonts w:ascii="Times New Roman" w:hAnsi="Times New Roman" w:cs="Times New Roman"/>
          <w:sz w:val="24"/>
          <w:szCs w:val="24"/>
        </w:rPr>
        <w:t xml:space="preserve">της διαδικασίας </w:t>
      </w:r>
      <w:r w:rsidR="00CA3CEA" w:rsidRPr="00385535">
        <w:rPr>
          <w:rFonts w:ascii="Times New Roman" w:hAnsi="Times New Roman" w:cs="Times New Roman"/>
          <w:sz w:val="24"/>
          <w:szCs w:val="24"/>
        </w:rPr>
        <w:t xml:space="preserve">γίνονται οι συγκρίσεις </w:t>
      </w:r>
      <w:r w:rsidR="00CA3CEA">
        <w:rPr>
          <w:rFonts w:ascii="Times New Roman" w:hAnsi="Times New Roman" w:cs="Times New Roman"/>
          <w:sz w:val="24"/>
          <w:szCs w:val="24"/>
        </w:rPr>
        <w:t xml:space="preserve">ανά ζεύγη μεταξύ των κριτηρίων, </w:t>
      </w:r>
      <w:r w:rsidR="00CA3CEA" w:rsidRPr="00385535">
        <w:rPr>
          <w:rFonts w:ascii="Times New Roman" w:hAnsi="Times New Roman" w:cs="Times New Roman"/>
          <w:sz w:val="24"/>
          <w:szCs w:val="24"/>
        </w:rPr>
        <w:t xml:space="preserve">για τον προσδιορισμό της σχετικής σημασίας των κριτηρίων για κάθε συμμετέχοντα στην ομάδα αποφασιζόντων. Τα μεμονωμένα αποτελέσματα αυτά ως δεδομένα πλέον συγκεντρώνονται σε μια ομαδική μήτρα προτιμήσεων υπολογίζοντας τα γεωμετρικά μέσα. </w:t>
      </w:r>
      <w:r w:rsidR="00CA3CEA">
        <w:rPr>
          <w:rFonts w:ascii="Times New Roman" w:hAnsi="Times New Roman" w:cs="Times New Roman"/>
          <w:sz w:val="24"/>
          <w:szCs w:val="24"/>
        </w:rPr>
        <w:t xml:space="preserve">Με την </w:t>
      </w:r>
      <w:r w:rsidR="00CA3CEA" w:rsidRPr="00385535">
        <w:rPr>
          <w:rFonts w:ascii="Times New Roman" w:hAnsi="Times New Roman" w:cs="Times New Roman"/>
          <w:sz w:val="24"/>
          <w:szCs w:val="24"/>
        </w:rPr>
        <w:t xml:space="preserve">εφαρμογή του αλγορίθμου </w:t>
      </w:r>
      <w:proofErr w:type="spellStart"/>
      <w:r w:rsidR="00CA3CEA" w:rsidRPr="00385535">
        <w:rPr>
          <w:rFonts w:ascii="Times New Roman" w:hAnsi="Times New Roman" w:cs="Times New Roman"/>
          <w:sz w:val="24"/>
          <w:szCs w:val="24"/>
        </w:rPr>
        <w:t>Tchebycheff</w:t>
      </w:r>
      <w:proofErr w:type="spellEnd"/>
      <w:r w:rsidR="00CA3CEA" w:rsidRPr="00385535">
        <w:rPr>
          <w:rFonts w:ascii="Times New Roman" w:hAnsi="Times New Roman" w:cs="Times New Roman"/>
          <w:sz w:val="24"/>
          <w:szCs w:val="24"/>
        </w:rPr>
        <w:t xml:space="preserve"> </w:t>
      </w:r>
      <w:r w:rsidR="00CA3CEA">
        <w:rPr>
          <w:rFonts w:ascii="Times New Roman" w:hAnsi="Times New Roman" w:cs="Times New Roman"/>
          <w:sz w:val="24"/>
          <w:szCs w:val="24"/>
        </w:rPr>
        <w:t>προκύπτει ένα σύνολο λύσεων το οποίο τ</w:t>
      </w:r>
      <w:r w:rsidR="00CA3CEA" w:rsidRPr="00385535">
        <w:rPr>
          <w:rFonts w:ascii="Times New Roman" w:hAnsi="Times New Roman" w:cs="Times New Roman"/>
          <w:sz w:val="24"/>
          <w:szCs w:val="24"/>
        </w:rPr>
        <w:t xml:space="preserve">α μέλη της ομάδας εξετάζουν </w:t>
      </w:r>
      <w:r w:rsidR="00CA3CEA">
        <w:rPr>
          <w:rFonts w:ascii="Times New Roman" w:hAnsi="Times New Roman" w:cs="Times New Roman"/>
          <w:sz w:val="24"/>
          <w:szCs w:val="24"/>
        </w:rPr>
        <w:t xml:space="preserve">για </w:t>
      </w:r>
      <w:r w:rsidR="00CA3CEA" w:rsidRPr="00385535">
        <w:rPr>
          <w:rFonts w:ascii="Times New Roman" w:hAnsi="Times New Roman" w:cs="Times New Roman"/>
          <w:sz w:val="24"/>
          <w:szCs w:val="24"/>
        </w:rPr>
        <w:t>να προσαρμόσουν τα αρχικά προσωπικά δεδομένα προτιμήσεων που έθεσαν για να δημιουργήσουν μια διαφορετική σειρά λύσεων και αν δεν βρουν αυτό το σύνολο ικανοποιητικό τότε μπορούν να το χρησιμοποιήσουν για να εξερευνήσουν πρόσθετες δυνατότητες.</w:t>
      </w:r>
      <w:r w:rsidR="00CA3CEA">
        <w:rPr>
          <w:rFonts w:ascii="Times New Roman" w:hAnsi="Times New Roman" w:cs="Times New Roman"/>
          <w:sz w:val="24"/>
          <w:szCs w:val="24"/>
        </w:rPr>
        <w:t xml:space="preserve"> Σ</w:t>
      </w:r>
      <w:r w:rsidR="00CA3CEA" w:rsidRPr="00385535">
        <w:rPr>
          <w:rFonts w:ascii="Times New Roman" w:hAnsi="Times New Roman" w:cs="Times New Roman"/>
          <w:sz w:val="24"/>
          <w:szCs w:val="24"/>
        </w:rPr>
        <w:t xml:space="preserve">το δεύτερο στάδιο απαιτούνται συγκρίσεις ανά ζεύγος σε σχέση με το τρέχον σύνολο λύσεων. </w:t>
      </w:r>
      <w:r w:rsidR="00CA3CEA">
        <w:rPr>
          <w:rFonts w:ascii="Times New Roman" w:hAnsi="Times New Roman" w:cs="Times New Roman"/>
          <w:sz w:val="24"/>
          <w:szCs w:val="24"/>
        </w:rPr>
        <w:t>Γίνονται</w:t>
      </w:r>
      <w:r w:rsidR="00CA3CEA" w:rsidRPr="00385535">
        <w:rPr>
          <w:rFonts w:ascii="Times New Roman" w:hAnsi="Times New Roman" w:cs="Times New Roman"/>
          <w:sz w:val="24"/>
          <w:szCs w:val="24"/>
        </w:rPr>
        <w:t xml:space="preserve"> συγκρίσεις μεταξύ των λύσεων σε σχέση με κάθε έναν από τους στόχο</w:t>
      </w:r>
      <w:r w:rsidR="00CA3CEA">
        <w:rPr>
          <w:rFonts w:ascii="Times New Roman" w:hAnsi="Times New Roman" w:cs="Times New Roman"/>
          <w:sz w:val="24"/>
          <w:szCs w:val="24"/>
        </w:rPr>
        <w:t>υς. Αυτές οι συγκρίσεις ενσωματ</w:t>
      </w:r>
      <w:r w:rsidR="00CA3CEA" w:rsidRPr="00385535">
        <w:rPr>
          <w:rFonts w:ascii="Times New Roman" w:hAnsi="Times New Roman" w:cs="Times New Roman"/>
          <w:sz w:val="24"/>
          <w:szCs w:val="24"/>
        </w:rPr>
        <w:t xml:space="preserve">ώνονται με γεωμετρικούς μέσους όρους, με αποτέλεσμα τη δημιουργία αθροιστικών μητρών προτίμησης, μία για κάθε κριτήριο. Τα </w:t>
      </w:r>
      <w:proofErr w:type="spellStart"/>
      <w:r w:rsidR="00CA3CEA" w:rsidRPr="00385535">
        <w:rPr>
          <w:rFonts w:ascii="Times New Roman" w:hAnsi="Times New Roman" w:cs="Times New Roman"/>
          <w:sz w:val="24"/>
          <w:szCs w:val="24"/>
        </w:rPr>
        <w:t>ιδιοδιανύσματα</w:t>
      </w:r>
      <w:proofErr w:type="spellEnd"/>
      <w:r w:rsidR="00CA3CEA" w:rsidRPr="00385535">
        <w:rPr>
          <w:rFonts w:ascii="Times New Roman" w:hAnsi="Times New Roman" w:cs="Times New Roman"/>
          <w:sz w:val="24"/>
          <w:szCs w:val="24"/>
        </w:rPr>
        <w:t xml:space="preserve"> αυτών συνδυάζονται με το </w:t>
      </w:r>
      <w:proofErr w:type="spellStart"/>
      <w:r w:rsidR="00CA3CEA" w:rsidRPr="00385535">
        <w:rPr>
          <w:rFonts w:ascii="Times New Roman" w:hAnsi="Times New Roman" w:cs="Times New Roman"/>
          <w:sz w:val="24"/>
          <w:szCs w:val="24"/>
        </w:rPr>
        <w:t>ιδιοδιάνυσμα</w:t>
      </w:r>
      <w:proofErr w:type="spellEnd"/>
      <w:r w:rsidR="00CA3CEA" w:rsidRPr="00385535">
        <w:rPr>
          <w:rFonts w:ascii="Times New Roman" w:hAnsi="Times New Roman" w:cs="Times New Roman"/>
          <w:sz w:val="24"/>
          <w:szCs w:val="24"/>
        </w:rPr>
        <w:t xml:space="preserve"> από την προγενέστερη συγκεντρωτική μήτρα προτιμήσεων των κριτηρίων σε ένα σύνθετο σταθμισμένο άθροισμα που χρησιμοποιείται για την ταξινόμηση κάθε εναλλακτικής λύσης. Η συνθετική </w:t>
      </w:r>
      <w:proofErr w:type="spellStart"/>
      <w:r w:rsidR="00CA3CEA" w:rsidRPr="00385535">
        <w:rPr>
          <w:rFonts w:ascii="Times New Roman" w:hAnsi="Times New Roman" w:cs="Times New Roman"/>
          <w:sz w:val="24"/>
          <w:szCs w:val="24"/>
        </w:rPr>
        <w:t>βαροδότηση</w:t>
      </w:r>
      <w:proofErr w:type="spellEnd"/>
      <w:r w:rsidR="00CA3CEA" w:rsidRPr="00385535">
        <w:rPr>
          <w:rFonts w:ascii="Times New Roman" w:hAnsi="Times New Roman" w:cs="Times New Roman"/>
          <w:sz w:val="24"/>
          <w:szCs w:val="24"/>
        </w:rPr>
        <w:t xml:space="preserve"> ουσιαστικά αντιπροσωπεύει μια συνάρτηση ομαδικής αξιολόγησης. Οι κατατάξεις παρουσιάζονται στην ομάδα για προβληματισμό και συζήτηση. Τα μέλη είναι ελεύθερα να επιστρέψουν σε κάθε στάδιο και να αλλάξουν τις προτιμήσεις τους προκειμένου να αλλάξουν την κατάταξη των εναλλακτικών λύσεων ή να δημιουργήσουν νέες λύσεις.</w:t>
      </w:r>
      <w:r w:rsidR="00CA3CEA">
        <w:rPr>
          <w:rFonts w:ascii="Times New Roman" w:hAnsi="Times New Roman" w:cs="Times New Roman"/>
          <w:sz w:val="24"/>
          <w:szCs w:val="24"/>
        </w:rPr>
        <w:t xml:space="preserve"> </w:t>
      </w:r>
      <w:proofErr w:type="gramStart"/>
      <w:r w:rsidR="00023245">
        <w:rPr>
          <w:rFonts w:ascii="Times New Roman" w:hAnsi="Times New Roman" w:cs="Times New Roman"/>
          <w:sz w:val="24"/>
          <w:szCs w:val="24"/>
          <w:lang w:val="en-US"/>
        </w:rPr>
        <w:t>H</w:t>
      </w:r>
      <w:r w:rsidR="00023245" w:rsidRPr="00E30091">
        <w:rPr>
          <w:rFonts w:ascii="Times New Roman" w:hAnsi="Times New Roman" w:cs="Times New Roman"/>
          <w:sz w:val="24"/>
          <w:szCs w:val="24"/>
        </w:rPr>
        <w:t xml:space="preserve"> </w:t>
      </w:r>
      <w:r w:rsidR="00023245">
        <w:rPr>
          <w:rFonts w:ascii="Times New Roman" w:hAnsi="Times New Roman" w:cs="Times New Roman"/>
          <w:sz w:val="24"/>
          <w:szCs w:val="24"/>
        </w:rPr>
        <w:t>διαδικασία φαίνεται στο επόμενο σχήμα.</w:t>
      </w:r>
      <w:proofErr w:type="gramEnd"/>
    </w:p>
    <w:p w:rsidR="00CA3CEA" w:rsidRPr="00E30091" w:rsidRDefault="00023245"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rPr>
        <w:t>Οι Ann Davey and David Olson (</w:t>
      </w:r>
      <w:r w:rsidRPr="001D29A5">
        <w:rPr>
          <w:rFonts w:ascii="Times New Roman" w:hAnsi="Times New Roman" w:cs="Times New Roman"/>
          <w:noProof/>
          <w:sz w:val="24"/>
          <w:szCs w:val="24"/>
        </w:rPr>
        <w:t>1998)</w:t>
      </w:r>
      <w:r>
        <w:rPr>
          <w:rFonts w:ascii="Times New Roman" w:hAnsi="Times New Roman" w:cs="Times New Roman"/>
          <w:noProof/>
          <w:sz w:val="24"/>
          <w:szCs w:val="24"/>
        </w:rPr>
        <w:t xml:space="preserve"> προτείνουν τη χρήση του γεωμετρικού μέσου όρου σε δύο στάδια: ένα για τα κριτήρια και ένα για τις εναλλακτικές.</w:t>
      </w:r>
      <w:r w:rsidRPr="00023245">
        <w:rPr>
          <w:rFonts w:ascii="Times New Roman" w:hAnsi="Times New Roman" w:cs="Times New Roman"/>
          <w:noProof/>
          <w:sz w:val="24"/>
          <w:szCs w:val="24"/>
        </w:rPr>
        <w:t xml:space="preserve"> </w:t>
      </w:r>
    </w:p>
    <w:p w:rsidR="00023245" w:rsidRDefault="00023245" w:rsidP="00995A14">
      <w:pPr>
        <w:spacing w:after="0" w:line="360" w:lineRule="auto"/>
        <w:ind w:firstLine="1134"/>
        <w:jc w:val="both"/>
        <w:rPr>
          <w:rFonts w:ascii="Times New Roman" w:hAnsi="Times New Roman" w:cs="Times New Roman"/>
          <w:sz w:val="24"/>
          <w:szCs w:val="24"/>
        </w:rPr>
      </w:pPr>
      <w:r w:rsidRPr="00504A3A">
        <w:rPr>
          <w:rFonts w:ascii="Times New Roman" w:hAnsi="Times New Roman" w:cs="Times New Roman"/>
          <w:sz w:val="24"/>
          <w:szCs w:val="24"/>
        </w:rPr>
        <w:t>Γι</w:t>
      </w:r>
      <w:r>
        <w:rPr>
          <w:rFonts w:ascii="Times New Roman" w:hAnsi="Times New Roman" w:cs="Times New Roman"/>
          <w:sz w:val="24"/>
          <w:szCs w:val="24"/>
        </w:rPr>
        <w:t xml:space="preserve">α τη λήψη της ομαδικής απόφασης ο </w:t>
      </w:r>
      <w:r w:rsidRPr="00504A3A">
        <w:rPr>
          <w:rFonts w:ascii="Times New Roman" w:hAnsi="Times New Roman" w:cs="Times New Roman"/>
          <w:noProof/>
          <w:sz w:val="24"/>
          <w:szCs w:val="24"/>
        </w:rPr>
        <w:t>Chen-Tung Chen</w:t>
      </w:r>
      <w:r w:rsidRPr="00504A3A">
        <w:rPr>
          <w:rFonts w:ascii="Times New Roman" w:hAnsi="Times New Roman" w:cs="Times New Roman"/>
          <w:sz w:val="24"/>
          <w:szCs w:val="24"/>
        </w:rPr>
        <w:t xml:space="preserve"> </w:t>
      </w:r>
      <w:r>
        <w:rPr>
          <w:rFonts w:ascii="Times New Roman" w:hAnsi="Times New Roman" w:cs="Times New Roman"/>
          <w:sz w:val="24"/>
          <w:szCs w:val="24"/>
        </w:rPr>
        <w:t xml:space="preserve">(2000) </w:t>
      </w:r>
      <w:r w:rsidRPr="00504A3A">
        <w:rPr>
          <w:rFonts w:ascii="Times New Roman" w:hAnsi="Times New Roman" w:cs="Times New Roman"/>
          <w:sz w:val="24"/>
          <w:szCs w:val="24"/>
        </w:rPr>
        <w:t>προβάλει έναν αλγόριθμο τον οποίο προβά</w:t>
      </w:r>
      <w:r w:rsidR="00F51C30">
        <w:rPr>
          <w:rFonts w:ascii="Times New Roman" w:hAnsi="Times New Roman" w:cs="Times New Roman"/>
          <w:sz w:val="24"/>
          <w:szCs w:val="24"/>
        </w:rPr>
        <w:t>λ</w:t>
      </w:r>
      <w:r w:rsidRPr="00504A3A">
        <w:rPr>
          <w:rFonts w:ascii="Times New Roman" w:hAnsi="Times New Roman" w:cs="Times New Roman"/>
          <w:sz w:val="24"/>
          <w:szCs w:val="24"/>
        </w:rPr>
        <w:t xml:space="preserve">λουν και άλλοι ερευνητές στα μετέπειτα χρόνια </w:t>
      </w:r>
      <w:sdt>
        <w:sdtPr>
          <w:rPr>
            <w:rFonts w:ascii="Times New Roman" w:hAnsi="Times New Roman" w:cs="Times New Roman"/>
            <w:sz w:val="24"/>
            <w:szCs w:val="24"/>
          </w:rPr>
          <w:id w:val="21576015"/>
          <w:citation/>
        </w:sdtPr>
        <w:sdtContent>
          <w:r w:rsidR="00A31D56" w:rsidRPr="00504A3A">
            <w:rPr>
              <w:rFonts w:ascii="Times New Roman" w:hAnsi="Times New Roman" w:cs="Times New Roman"/>
              <w:sz w:val="24"/>
              <w:szCs w:val="24"/>
            </w:rPr>
            <w:fldChar w:fldCharType="begin"/>
          </w:r>
          <w:r w:rsidRPr="00504A3A">
            <w:rPr>
              <w:rFonts w:ascii="Times New Roman" w:hAnsi="Times New Roman" w:cs="Times New Roman"/>
              <w:sz w:val="24"/>
              <w:szCs w:val="24"/>
            </w:rPr>
            <w:instrText xml:space="preserve"> CITATION Sor05 \l 1032 </w:instrText>
          </w:r>
          <w:r w:rsidR="00A31D56" w:rsidRPr="00504A3A">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(Soroush Saghafian and S.Reza Hejazi., 2005)</w:t>
          </w:r>
          <w:r w:rsidR="00A31D56" w:rsidRPr="00504A3A">
            <w:rPr>
              <w:rFonts w:ascii="Times New Roman" w:hAnsi="Times New Roman" w:cs="Times New Roman"/>
              <w:sz w:val="24"/>
              <w:szCs w:val="24"/>
            </w:rPr>
            <w:fldChar w:fldCharType="end"/>
          </w:r>
        </w:sdtContent>
      </w:sdt>
      <w:r w:rsidRPr="00504A3A">
        <w:rPr>
          <w:rFonts w:ascii="Times New Roman" w:hAnsi="Times New Roman" w:cs="Times New Roman"/>
          <w:sz w:val="24"/>
          <w:szCs w:val="24"/>
        </w:rPr>
        <w:t>.  Ο αλγόριθμος αυτός αποτελείται από εννιά βήματα. Αφού γίνει ο σχηματισμός της ομάδας αποφασιζόντων και ο προσδιορισμός των κριτηρίων αξιολόγησης, γίνεται η επιλογή των κατάλλη</w:t>
      </w:r>
      <w:r w:rsidR="00F51C30">
        <w:rPr>
          <w:rFonts w:ascii="Times New Roman" w:hAnsi="Times New Roman" w:cs="Times New Roman"/>
          <w:sz w:val="24"/>
          <w:szCs w:val="24"/>
        </w:rPr>
        <w:t>λων γλωσσικών μεταβλητών για τα</w:t>
      </w:r>
      <w:r w:rsidRPr="00504A3A">
        <w:rPr>
          <w:rFonts w:ascii="Times New Roman" w:hAnsi="Times New Roman" w:cs="Times New Roman"/>
          <w:sz w:val="24"/>
          <w:szCs w:val="24"/>
        </w:rPr>
        <w:t xml:space="preserve"> βάρη σημαντικότητας των κριτηρίων και των γλωσσικών αξιολογήσεων για την απόδοση των  εναλλακτικών λύσεων σε σχέση με τα κριτήρια. Στη συνέχεια γίνεται η σύνθεση των επί μέρους βαρών των κριτηρίων για τον υπολογισμό του ασαφούς βάρους του κάθε κριτηρίου και η  συγκέντρωση των απόψεων των υπευθύνων λήψης αποφάσεων για τον υπολογισμό  της συνολικής ασαφούς βαθμολογίας/απόδοσης της κάθε εναλλακτικής βάσει του καθενός κριτηρίου χωριστά.</w:t>
      </w:r>
      <w:r>
        <w:rPr>
          <w:rFonts w:ascii="Times New Roman" w:hAnsi="Times New Roman" w:cs="Times New Roman"/>
          <w:sz w:val="24"/>
          <w:szCs w:val="24"/>
        </w:rPr>
        <w:t xml:space="preserve"> Αυτό γίνεται με τη χρήση του μέσου όρου των βαρών και των αποδόσεων.</w:t>
      </w:r>
      <w:r w:rsidRPr="00504A3A">
        <w:rPr>
          <w:rFonts w:ascii="Times New Roman" w:hAnsi="Times New Roman" w:cs="Times New Roman"/>
          <w:sz w:val="24"/>
          <w:szCs w:val="24"/>
        </w:rPr>
        <w:t xml:space="preserve"> Μετά, γίνεται η κατασκευή της ασαφούς μήτρας απόφασης και της </w:t>
      </w:r>
      <w:proofErr w:type="spellStart"/>
      <w:r w:rsidRPr="00504A3A">
        <w:rPr>
          <w:rFonts w:ascii="Times New Roman" w:hAnsi="Times New Roman" w:cs="Times New Roman"/>
          <w:sz w:val="24"/>
          <w:szCs w:val="24"/>
        </w:rPr>
        <w:t>κανονικοποιημένης</w:t>
      </w:r>
      <w:proofErr w:type="spellEnd"/>
      <w:r w:rsidRPr="00504A3A">
        <w:rPr>
          <w:rFonts w:ascii="Times New Roman" w:hAnsi="Times New Roman" w:cs="Times New Roman"/>
          <w:sz w:val="24"/>
          <w:szCs w:val="24"/>
        </w:rPr>
        <w:t xml:space="preserve"> ασαφούς μήτρας απόφασης καθώς και του σταθμισμένου </w:t>
      </w:r>
      <w:proofErr w:type="spellStart"/>
      <w:r w:rsidRPr="00504A3A">
        <w:rPr>
          <w:rFonts w:ascii="Times New Roman" w:hAnsi="Times New Roman" w:cs="Times New Roman"/>
          <w:sz w:val="24"/>
          <w:szCs w:val="24"/>
        </w:rPr>
        <w:t>κανονικοποιημένου</w:t>
      </w:r>
      <w:proofErr w:type="spellEnd"/>
      <w:r w:rsidRPr="00504A3A">
        <w:rPr>
          <w:rFonts w:ascii="Times New Roman" w:hAnsi="Times New Roman" w:cs="Times New Roman"/>
          <w:sz w:val="24"/>
          <w:szCs w:val="24"/>
        </w:rPr>
        <w:t xml:space="preserve"> πίνακα ασαφούς απόφασης. Ακολουθεί</w:t>
      </w:r>
      <w:r w:rsidRPr="00412660">
        <w:rPr>
          <w:rFonts w:ascii="Times New Roman" w:hAnsi="Times New Roman" w:cs="Times New Roman"/>
          <w:sz w:val="24"/>
          <w:szCs w:val="24"/>
        </w:rPr>
        <w:t xml:space="preserve"> </w:t>
      </w:r>
      <w:r w:rsidRPr="00504A3A">
        <w:rPr>
          <w:rFonts w:ascii="Times New Roman" w:hAnsi="Times New Roman" w:cs="Times New Roman"/>
          <w:sz w:val="24"/>
          <w:szCs w:val="24"/>
        </w:rPr>
        <w:t>ο</w:t>
      </w:r>
      <w:r w:rsidRPr="00412660">
        <w:rPr>
          <w:rFonts w:ascii="Times New Roman" w:hAnsi="Times New Roman" w:cs="Times New Roman"/>
          <w:sz w:val="24"/>
          <w:szCs w:val="24"/>
        </w:rPr>
        <w:t xml:space="preserve"> </w:t>
      </w:r>
      <w:r w:rsidRPr="00504A3A">
        <w:rPr>
          <w:rFonts w:ascii="Times New Roman" w:hAnsi="Times New Roman" w:cs="Times New Roman"/>
          <w:sz w:val="24"/>
          <w:szCs w:val="24"/>
        </w:rPr>
        <w:t>προσδιορισμός</w:t>
      </w:r>
      <w:r w:rsidRPr="00412660">
        <w:rPr>
          <w:rFonts w:ascii="Times New Roman" w:hAnsi="Times New Roman" w:cs="Times New Roman"/>
          <w:sz w:val="24"/>
          <w:szCs w:val="24"/>
        </w:rPr>
        <w:t xml:space="preserve"> </w:t>
      </w:r>
      <w:r w:rsidRPr="00504A3A">
        <w:rPr>
          <w:rFonts w:ascii="Times New Roman" w:hAnsi="Times New Roman" w:cs="Times New Roman"/>
          <w:sz w:val="24"/>
          <w:szCs w:val="24"/>
        </w:rPr>
        <w:t>των</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FPIS</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fuzzy</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positive</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ideal</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solution</w:t>
      </w:r>
      <w:r w:rsidRPr="00412660">
        <w:rPr>
          <w:rFonts w:ascii="Times New Roman" w:hAnsi="Times New Roman" w:cs="Times New Roman"/>
          <w:sz w:val="24"/>
          <w:szCs w:val="24"/>
        </w:rPr>
        <w:t xml:space="preserve">) </w:t>
      </w:r>
      <w:r>
        <w:rPr>
          <w:rFonts w:ascii="Times New Roman" w:hAnsi="Times New Roman" w:cs="Times New Roman"/>
          <w:sz w:val="24"/>
          <w:szCs w:val="24"/>
        </w:rPr>
        <w:t>κ</w:t>
      </w:r>
      <w:r w:rsidRPr="00504A3A">
        <w:rPr>
          <w:rFonts w:ascii="Times New Roman" w:hAnsi="Times New Roman" w:cs="Times New Roman"/>
          <w:sz w:val="24"/>
          <w:szCs w:val="24"/>
        </w:rPr>
        <w:t>αι</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FNIS</w:t>
      </w:r>
      <w:r w:rsidRPr="00412660">
        <w:rPr>
          <w:rFonts w:ascii="Times New Roman" w:hAnsi="Times New Roman" w:cs="Times New Roman"/>
          <w:sz w:val="24"/>
          <w:szCs w:val="24"/>
        </w:rPr>
        <w:t xml:space="preserve"> (</w:t>
      </w:r>
      <w:r>
        <w:rPr>
          <w:rFonts w:ascii="Times New Roman" w:hAnsi="Times New Roman" w:cs="Times New Roman"/>
          <w:sz w:val="24"/>
          <w:szCs w:val="24"/>
          <w:lang w:val="en-US"/>
        </w:rPr>
        <w:t>fuzzy</w:t>
      </w:r>
      <w:r w:rsidRPr="00412660">
        <w:rPr>
          <w:rFonts w:ascii="Times New Roman" w:hAnsi="Times New Roman" w:cs="Times New Roman"/>
          <w:sz w:val="24"/>
          <w:szCs w:val="24"/>
        </w:rPr>
        <w:t xml:space="preserve"> </w:t>
      </w:r>
      <w:r>
        <w:rPr>
          <w:rFonts w:ascii="Times New Roman" w:hAnsi="Times New Roman" w:cs="Times New Roman"/>
          <w:sz w:val="24"/>
          <w:szCs w:val="24"/>
          <w:lang w:val="en-US"/>
        </w:rPr>
        <w:t>positive</w:t>
      </w:r>
      <w:r w:rsidRPr="00412660">
        <w:rPr>
          <w:rFonts w:ascii="Times New Roman" w:hAnsi="Times New Roman" w:cs="Times New Roman"/>
          <w:sz w:val="24"/>
          <w:szCs w:val="24"/>
        </w:rPr>
        <w:t xml:space="preserve"> </w:t>
      </w:r>
      <w:r>
        <w:rPr>
          <w:rFonts w:ascii="Times New Roman" w:hAnsi="Times New Roman" w:cs="Times New Roman"/>
          <w:sz w:val="24"/>
          <w:szCs w:val="24"/>
          <w:lang w:val="en-US"/>
        </w:rPr>
        <w:t>ideal</w:t>
      </w:r>
      <w:r w:rsidRPr="00412660">
        <w:rPr>
          <w:rFonts w:ascii="Times New Roman" w:hAnsi="Times New Roman" w:cs="Times New Roman"/>
          <w:sz w:val="24"/>
          <w:szCs w:val="24"/>
        </w:rPr>
        <w:t xml:space="preserve"> </w:t>
      </w:r>
      <w:r>
        <w:rPr>
          <w:rFonts w:ascii="Times New Roman" w:hAnsi="Times New Roman" w:cs="Times New Roman"/>
          <w:sz w:val="24"/>
          <w:szCs w:val="24"/>
          <w:lang w:val="en-US"/>
        </w:rPr>
        <w:t>solution</w:t>
      </w:r>
      <w:r w:rsidRPr="00412660">
        <w:rPr>
          <w:rFonts w:ascii="Times New Roman" w:hAnsi="Times New Roman" w:cs="Times New Roman"/>
          <w:sz w:val="24"/>
          <w:szCs w:val="24"/>
        </w:rPr>
        <w:t>)</w:t>
      </w:r>
      <w:r>
        <w:rPr>
          <w:rFonts w:ascii="Times New Roman" w:hAnsi="Times New Roman" w:cs="Times New Roman"/>
          <w:sz w:val="24"/>
          <w:szCs w:val="24"/>
        </w:rPr>
        <w:t xml:space="preserve"> </w:t>
      </w:r>
      <w:r w:rsidRPr="00504A3A">
        <w:rPr>
          <w:rFonts w:ascii="Times New Roman" w:hAnsi="Times New Roman" w:cs="Times New Roman"/>
          <w:sz w:val="24"/>
          <w:szCs w:val="24"/>
        </w:rPr>
        <w:t xml:space="preserve">και ο υπολογισμός της απόστασης κάθε εναλλακτικής από τα FPIS και FNIS, αντίστοιχα. Στο τέλος υπολογίζεται ο συντελεστής προσέγγισης κάθε εναλλακτικής και καθορίζεται η κατάταξη όλων των εναλλακτικών επιλογών σύμφωνα με αυτόν τον συντελεστή. Εντοπίζουν την ιδανική λύση και την </w:t>
      </w:r>
      <w:proofErr w:type="spellStart"/>
      <w:r w:rsidRPr="00504A3A">
        <w:rPr>
          <w:rFonts w:ascii="Times New Roman" w:hAnsi="Times New Roman" w:cs="Times New Roman"/>
          <w:sz w:val="24"/>
          <w:szCs w:val="24"/>
        </w:rPr>
        <w:t>αντιδιαμετρική</w:t>
      </w:r>
      <w:proofErr w:type="spellEnd"/>
      <w:r w:rsidRPr="00504A3A">
        <w:rPr>
          <w:rFonts w:ascii="Times New Roman" w:hAnsi="Times New Roman" w:cs="Times New Roman"/>
          <w:sz w:val="24"/>
          <w:szCs w:val="24"/>
        </w:rPr>
        <w:t xml:space="preserve"> της αρνητική εύκολα με τις λειτουργίες που προτείνουν. </w:t>
      </w:r>
      <w:r>
        <w:rPr>
          <w:rFonts w:ascii="Times New Roman" w:hAnsi="Times New Roman" w:cs="Times New Roman"/>
          <w:sz w:val="24"/>
          <w:szCs w:val="24"/>
        </w:rPr>
        <w:t>Το μέσο όρο των βαρών και των  αποδό</w:t>
      </w:r>
      <w:r w:rsidR="00F51C30">
        <w:rPr>
          <w:rFonts w:ascii="Times New Roman" w:hAnsi="Times New Roman" w:cs="Times New Roman"/>
          <w:sz w:val="24"/>
          <w:szCs w:val="24"/>
        </w:rPr>
        <w:t>σεων χρησιμοποιούν και άλλοι ερε</w:t>
      </w:r>
      <w:r>
        <w:rPr>
          <w:rFonts w:ascii="Times New Roman" w:hAnsi="Times New Roman" w:cs="Times New Roman"/>
          <w:sz w:val="24"/>
          <w:szCs w:val="24"/>
        </w:rPr>
        <w:t xml:space="preserve">υνητές (π.χ. </w:t>
      </w:r>
      <w:r>
        <w:rPr>
          <w:rFonts w:ascii="Times New Roman" w:hAnsi="Times New Roman" w:cs="Times New Roman"/>
          <w:noProof/>
          <w:sz w:val="24"/>
          <w:szCs w:val="24"/>
        </w:rPr>
        <w:t>Yu-Jie Wang and Hsuan-Shih Lee.</w:t>
      </w:r>
      <w:r w:rsidRPr="006836BC">
        <w:rPr>
          <w:rFonts w:ascii="Times New Roman" w:hAnsi="Times New Roman" w:cs="Times New Roman"/>
          <w:noProof/>
          <w:sz w:val="24"/>
          <w:szCs w:val="24"/>
        </w:rPr>
        <w:t xml:space="preserve"> </w:t>
      </w:r>
      <w:r>
        <w:rPr>
          <w:rFonts w:ascii="Times New Roman" w:hAnsi="Times New Roman" w:cs="Times New Roman"/>
          <w:noProof/>
          <w:sz w:val="24"/>
          <w:szCs w:val="24"/>
        </w:rPr>
        <w:t>(</w:t>
      </w:r>
      <w:r w:rsidRPr="006836BC">
        <w:rPr>
          <w:rFonts w:ascii="Times New Roman" w:hAnsi="Times New Roman" w:cs="Times New Roman"/>
          <w:noProof/>
          <w:sz w:val="24"/>
          <w:szCs w:val="24"/>
        </w:rPr>
        <w:t>2006)</w:t>
      </w:r>
      <w:r>
        <w:rPr>
          <w:rFonts w:ascii="Times New Roman" w:hAnsi="Times New Roman" w:cs="Times New Roman"/>
          <w:noProof/>
          <w:sz w:val="24"/>
          <w:szCs w:val="24"/>
        </w:rPr>
        <w:t xml:space="preserve"> και </w:t>
      </w:r>
      <w:r w:rsidRPr="00152BEF">
        <w:rPr>
          <w:rFonts w:ascii="Times New Roman" w:hAnsi="Times New Roman" w:cs="Times New Roman"/>
          <w:noProof/>
          <w:sz w:val="24"/>
          <w:szCs w:val="24"/>
        </w:rPr>
        <w:t>Behnam Vahdani et al.</w:t>
      </w:r>
      <w:r>
        <w:rPr>
          <w:rFonts w:ascii="Times New Roman" w:hAnsi="Times New Roman" w:cs="Times New Roman"/>
          <w:noProof/>
          <w:sz w:val="24"/>
          <w:szCs w:val="24"/>
        </w:rPr>
        <w:t xml:space="preserve"> (</w:t>
      </w:r>
      <w:r w:rsidRPr="00152BEF">
        <w:rPr>
          <w:rFonts w:ascii="Times New Roman" w:hAnsi="Times New Roman" w:cs="Times New Roman"/>
          <w:noProof/>
          <w:sz w:val="24"/>
          <w:szCs w:val="24"/>
        </w:rPr>
        <w:t>2013)</w:t>
      </w:r>
      <w:r>
        <w:rPr>
          <w:rFonts w:ascii="Times New Roman" w:hAnsi="Times New Roman" w:cs="Times New Roman"/>
          <w:noProof/>
          <w:sz w:val="24"/>
          <w:szCs w:val="24"/>
        </w:rPr>
        <w:t>).</w:t>
      </w:r>
    </w:p>
    <w:p w:rsidR="00023245" w:rsidRPr="00F51C30" w:rsidRDefault="00023245" w:rsidP="00995A14">
      <w:pPr>
        <w:spacing w:after="0" w:line="360" w:lineRule="auto"/>
        <w:ind w:firstLine="1134"/>
        <w:jc w:val="both"/>
        <w:rPr>
          <w:rFonts w:ascii="Times New Roman" w:hAnsi="Times New Roman" w:cs="Times New Roman"/>
          <w:noProof/>
          <w:sz w:val="24"/>
          <w:szCs w:val="24"/>
        </w:rPr>
      </w:pPr>
    </w:p>
    <w:p w:rsidR="003261FE" w:rsidRDefault="003261FE" w:rsidP="00995A14">
      <w:pPr>
        <w:keepNext/>
        <w:spacing w:after="0" w:line="360" w:lineRule="auto"/>
        <w:jc w:val="center"/>
      </w:pPr>
      <w:r>
        <w:rPr>
          <w:rFonts w:ascii="Times New Roman" w:hAnsi="Times New Roman" w:cs="Times New Roman"/>
          <w:noProof/>
          <w:sz w:val="24"/>
          <w:szCs w:val="24"/>
          <w:lang w:eastAsia="el-GR"/>
        </w:rPr>
        <w:drawing>
          <wp:inline distT="0" distB="0" distL="0" distR="0">
            <wp:extent cx="4907880" cy="4808823"/>
            <wp:effectExtent l="19050" t="0" r="702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4909916" cy="4810818"/>
                    </a:xfrm>
                    <a:prstGeom prst="rect">
                      <a:avLst/>
                    </a:prstGeom>
                    <a:noFill/>
                    <a:ln w="9525">
                      <a:noFill/>
                      <a:miter lim="800000"/>
                      <a:headEnd/>
                      <a:tailEnd/>
                    </a:ln>
                  </pic:spPr>
                </pic:pic>
              </a:graphicData>
            </a:graphic>
          </wp:inline>
        </w:drawing>
      </w:r>
    </w:p>
    <w:p w:rsidR="003261FE" w:rsidRPr="003261FE" w:rsidRDefault="003261FE" w:rsidP="00995A14">
      <w:pPr>
        <w:pStyle w:val="af0"/>
        <w:spacing w:after="0" w:line="360" w:lineRule="auto"/>
        <w:jc w:val="both"/>
        <w:rPr>
          <w:rFonts w:ascii="Times New Roman" w:hAnsi="Times New Roman" w:cs="Times New Roman"/>
          <w:noProof/>
          <w:sz w:val="24"/>
          <w:szCs w:val="24"/>
        </w:rPr>
      </w:pPr>
      <w:bookmarkStart w:id="40" w:name="_Toc526875350"/>
      <w:r>
        <w:t xml:space="preserve">Εικόνα </w:t>
      </w:r>
      <w:r w:rsidR="00A31D56">
        <w:fldChar w:fldCharType="begin"/>
      </w:r>
      <w:r>
        <w:instrText xml:space="preserve"> SEQ Εικόνα \* ARABIC </w:instrText>
      </w:r>
      <w:r w:rsidR="00A31D56">
        <w:fldChar w:fldCharType="separate"/>
      </w:r>
      <w:r w:rsidR="0044502E">
        <w:rPr>
          <w:noProof/>
        </w:rPr>
        <w:t>8</w:t>
      </w:r>
      <w:r w:rsidR="00A31D56">
        <w:fldChar w:fldCharType="end"/>
      </w:r>
      <w:r>
        <w:t xml:space="preserve">: Η διαδικασία της λήψης της ομαδικής απόφασης βασισμένη στη μέθοδο </w:t>
      </w:r>
      <w:proofErr w:type="spellStart"/>
      <w:r>
        <w:rPr>
          <w:lang w:val="en-US"/>
        </w:rPr>
        <w:t>Tchebycheff</w:t>
      </w:r>
      <w:proofErr w:type="spellEnd"/>
      <w:r w:rsidRPr="003261FE">
        <w:t xml:space="preserve"> </w:t>
      </w:r>
      <w:r>
        <w:t xml:space="preserve">κατά την </w:t>
      </w:r>
      <w:r>
        <w:rPr>
          <w:lang w:val="en-US"/>
        </w:rPr>
        <w:t>AHP</w:t>
      </w:r>
      <w:r w:rsidRPr="003261FE">
        <w:t xml:space="preserve"> </w:t>
      </w:r>
      <w:sdt>
        <w:sdtPr>
          <w:id w:val="329672046"/>
          <w:citation/>
        </w:sdtPr>
        <w:sdtContent>
          <w:r w:rsidR="00A31D56">
            <w:fldChar w:fldCharType="begin"/>
          </w:r>
          <w:r w:rsidRPr="003261FE">
            <w:instrText xml:space="preserve"> </w:instrText>
          </w:r>
          <w:r>
            <w:rPr>
              <w:lang w:val="en-US"/>
            </w:rPr>
            <w:instrText>CITATION</w:instrText>
          </w:r>
          <w:r w:rsidRPr="003261FE">
            <w:instrText xml:space="preserve"> </w:instrText>
          </w:r>
          <w:r>
            <w:rPr>
              <w:lang w:val="en-US"/>
            </w:rPr>
            <w:instrText>Per</w:instrText>
          </w:r>
          <w:r w:rsidRPr="003261FE">
            <w:instrText>91 \</w:instrText>
          </w:r>
          <w:r>
            <w:rPr>
              <w:lang w:val="en-US"/>
            </w:rPr>
            <w:instrText>l</w:instrText>
          </w:r>
          <w:r w:rsidRPr="003261FE">
            <w:instrText xml:space="preserve"> 1033 </w:instrText>
          </w:r>
          <w:r w:rsidR="00A31D56">
            <w:fldChar w:fldCharType="separate"/>
          </w:r>
          <w:r w:rsidR="00E86504" w:rsidRPr="00E86504">
            <w:rPr>
              <w:noProof/>
            </w:rPr>
            <w:t>(</w:t>
          </w:r>
          <w:r w:rsidR="00E86504">
            <w:rPr>
              <w:noProof/>
              <w:lang w:val="en-US"/>
            </w:rPr>
            <w:t>Peri</w:t>
          </w:r>
          <w:r w:rsidR="00E86504" w:rsidRPr="00E86504">
            <w:rPr>
              <w:noProof/>
            </w:rPr>
            <w:t xml:space="preserve"> </w:t>
          </w:r>
          <w:r w:rsidR="00E86504">
            <w:rPr>
              <w:noProof/>
              <w:lang w:val="en-US"/>
            </w:rPr>
            <w:t>H</w:t>
          </w:r>
          <w:r w:rsidR="00E86504" w:rsidRPr="00E86504">
            <w:rPr>
              <w:noProof/>
            </w:rPr>
            <w:t xml:space="preserve">. </w:t>
          </w:r>
          <w:r w:rsidR="00E86504">
            <w:rPr>
              <w:noProof/>
              <w:lang w:val="en-US"/>
            </w:rPr>
            <w:t>Iz</w:t>
          </w:r>
          <w:r w:rsidR="00E86504" w:rsidRPr="00E86504">
            <w:rPr>
              <w:noProof/>
            </w:rPr>
            <w:t>, 1991)</w:t>
          </w:r>
          <w:r w:rsidR="00A31D56">
            <w:fldChar w:fldCharType="end"/>
          </w:r>
        </w:sdtContent>
      </w:sdt>
      <w:r w:rsidRPr="003261FE">
        <w:t>.</w:t>
      </w:r>
      <w:bookmarkEnd w:id="40"/>
    </w:p>
    <w:p w:rsidR="00AC14D7" w:rsidRPr="00AC14D7" w:rsidRDefault="00AC14D7" w:rsidP="00995A14">
      <w:pPr>
        <w:shd w:val="clear" w:color="auto" w:fill="FFFFFF" w:themeFill="background1"/>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 xml:space="preserve">Μεγάλο ενδιαφέρον παρουσιάζει και η έρευνα των </w:t>
      </w:r>
      <w:r w:rsidRPr="00AC14D7">
        <w:rPr>
          <w:rFonts w:ascii="Times New Roman" w:hAnsi="Times New Roman" w:cs="Times New Roman"/>
          <w:noProof/>
          <w:sz w:val="24"/>
          <w:szCs w:val="24"/>
        </w:rPr>
        <w:t>Hsu-Shih Shih et al.</w:t>
      </w:r>
      <w:r>
        <w:rPr>
          <w:rFonts w:ascii="Times New Roman" w:hAnsi="Times New Roman" w:cs="Times New Roman"/>
          <w:noProof/>
          <w:sz w:val="24"/>
          <w:szCs w:val="24"/>
        </w:rPr>
        <w:t xml:space="preserve"> (</w:t>
      </w:r>
      <w:r w:rsidRPr="00AC14D7">
        <w:rPr>
          <w:rFonts w:ascii="Times New Roman" w:hAnsi="Times New Roman" w:cs="Times New Roman"/>
          <w:noProof/>
          <w:sz w:val="24"/>
          <w:szCs w:val="24"/>
        </w:rPr>
        <w:t>2007)</w:t>
      </w:r>
      <w:r>
        <w:rPr>
          <w:rFonts w:ascii="Times New Roman" w:hAnsi="Times New Roman" w:cs="Times New Roman"/>
          <w:noProof/>
          <w:sz w:val="24"/>
          <w:szCs w:val="24"/>
        </w:rPr>
        <w:t xml:space="preserve"> που μέσω της </w:t>
      </w:r>
      <w:r>
        <w:rPr>
          <w:rFonts w:ascii="Times New Roman" w:hAnsi="Times New Roman" w:cs="Times New Roman"/>
          <w:noProof/>
          <w:sz w:val="24"/>
          <w:szCs w:val="24"/>
          <w:lang w:val="en-US"/>
        </w:rPr>
        <w:t>TOPSIS</w:t>
      </w:r>
      <w:r>
        <w:rPr>
          <w:rFonts w:ascii="Times New Roman" w:hAnsi="Times New Roman" w:cs="Times New Roman"/>
          <w:noProof/>
          <w:sz w:val="24"/>
          <w:szCs w:val="24"/>
        </w:rPr>
        <w:t xml:space="preserve"> εξάγονται οι ιδανικά ιδεατές λύσεις και οι αντιδιαμετρικές αρνητικές τους για κάθε αποφασίζοντα χωριστά.</w:t>
      </w:r>
      <w:r w:rsidR="006B2EB3">
        <w:rPr>
          <w:rFonts w:ascii="Times New Roman" w:hAnsi="Times New Roman" w:cs="Times New Roman"/>
          <w:noProof/>
          <w:sz w:val="24"/>
          <w:szCs w:val="24"/>
        </w:rPr>
        <w:t xml:space="preserve"> Κατόπιν με διάφορους εναλλακτικους τρόπους υπολογίζονται η ιδανική λύση και η αντιδιαμετρική της για την ομάδα.</w:t>
      </w:r>
      <w:r>
        <w:rPr>
          <w:rFonts w:ascii="Times New Roman" w:hAnsi="Times New Roman" w:cs="Times New Roman"/>
          <w:noProof/>
          <w:sz w:val="24"/>
          <w:szCs w:val="24"/>
        </w:rPr>
        <w:t xml:space="preserve"> </w:t>
      </w:r>
      <w:r w:rsidRPr="00AC14D7">
        <w:rPr>
          <w:rFonts w:ascii="Times New Roman" w:hAnsi="Times New Roman" w:cs="Times New Roman"/>
          <w:noProof/>
          <w:sz w:val="24"/>
          <w:szCs w:val="24"/>
        </w:rPr>
        <w:t xml:space="preserve"> </w:t>
      </w:r>
    </w:p>
    <w:p w:rsidR="00F731F3" w:rsidRPr="00DA416E" w:rsidRDefault="00F731F3"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rPr>
        <w:t xml:space="preserve">Πρέπει να σημειώσουμε δε ότι αρκετές μελέτες ασχολούνται και με τον </w:t>
      </w:r>
      <w:r w:rsidRPr="00826930">
        <w:rPr>
          <w:rFonts w:ascii="Times New Roman" w:hAnsi="Times New Roman" w:cs="Times New Roman"/>
          <w:b/>
          <w:noProof/>
          <w:sz w:val="24"/>
          <w:szCs w:val="24"/>
        </w:rPr>
        <w:t>τρόπο βαροδότησης</w:t>
      </w:r>
      <w:r>
        <w:rPr>
          <w:rFonts w:ascii="Times New Roman" w:hAnsi="Times New Roman" w:cs="Times New Roman"/>
          <w:noProof/>
          <w:sz w:val="24"/>
          <w:szCs w:val="24"/>
        </w:rPr>
        <w:t xml:space="preserve"> για τα μέλη</w:t>
      </w:r>
      <w:r w:rsidR="001D29A5">
        <w:rPr>
          <w:rFonts w:ascii="Times New Roman" w:hAnsi="Times New Roman" w:cs="Times New Roman"/>
          <w:noProof/>
          <w:sz w:val="24"/>
          <w:szCs w:val="24"/>
        </w:rPr>
        <w:t xml:space="preserve"> (ή τα ενδιαφερόμενα μέρη) της ομάδας </w:t>
      </w:r>
      <w:sdt>
        <w:sdtPr>
          <w:rPr>
            <w:rFonts w:ascii="Times New Roman" w:hAnsi="Times New Roman" w:cs="Times New Roman"/>
            <w:noProof/>
            <w:sz w:val="24"/>
            <w:szCs w:val="24"/>
          </w:rPr>
          <w:id w:val="261737966"/>
          <w:citation/>
        </w:sdtPr>
        <w:sdtContent>
          <w:r w:rsidR="00A31D56">
            <w:rPr>
              <w:rFonts w:ascii="Times New Roman" w:hAnsi="Times New Roman" w:cs="Times New Roman"/>
              <w:noProof/>
              <w:sz w:val="24"/>
              <w:szCs w:val="24"/>
            </w:rPr>
            <w:fldChar w:fldCharType="begin"/>
          </w:r>
          <w:r w:rsidR="001D29A5">
            <w:rPr>
              <w:rFonts w:ascii="Times New Roman" w:hAnsi="Times New Roman" w:cs="Times New Roman"/>
              <w:noProof/>
              <w:sz w:val="24"/>
              <w:szCs w:val="24"/>
            </w:rPr>
            <w:instrText xml:space="preserve"> CITATION alJ97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(J.Malczewski et al., 1997)</w:t>
          </w:r>
          <w:r w:rsidR="00A31D56">
            <w:rPr>
              <w:rFonts w:ascii="Times New Roman" w:hAnsi="Times New Roman" w:cs="Times New Roman"/>
              <w:noProof/>
              <w:sz w:val="24"/>
              <w:szCs w:val="24"/>
            </w:rPr>
            <w:fldChar w:fldCharType="end"/>
          </w:r>
        </w:sdtContent>
      </w:sdt>
      <w:r w:rsidR="001D29A5">
        <w:rPr>
          <w:rFonts w:ascii="Times New Roman" w:hAnsi="Times New Roman" w:cs="Times New Roman"/>
          <w:noProof/>
          <w:sz w:val="24"/>
          <w:szCs w:val="24"/>
        </w:rPr>
        <w:t>.</w:t>
      </w:r>
      <w:r w:rsidR="00DA416E">
        <w:rPr>
          <w:rFonts w:ascii="Times New Roman" w:hAnsi="Times New Roman" w:cs="Times New Roman"/>
          <w:noProof/>
          <w:sz w:val="24"/>
          <w:szCs w:val="24"/>
        </w:rPr>
        <w:t xml:space="preserve"> Ο </w:t>
      </w:r>
      <w:r w:rsidR="00DA416E" w:rsidRPr="00DA416E">
        <w:rPr>
          <w:rFonts w:ascii="Times New Roman" w:hAnsi="Times New Roman" w:cs="Times New Roman"/>
          <w:noProof/>
          <w:sz w:val="24"/>
          <w:szCs w:val="24"/>
        </w:rPr>
        <w:t>R.C. Van den Honert</w:t>
      </w:r>
      <w:r w:rsidR="00DA416E">
        <w:rPr>
          <w:rFonts w:ascii="Times New Roman" w:hAnsi="Times New Roman" w:cs="Times New Roman"/>
          <w:noProof/>
          <w:sz w:val="24"/>
          <w:szCs w:val="24"/>
        </w:rPr>
        <w:t xml:space="preserve"> (</w:t>
      </w:r>
      <w:r w:rsidR="00DA416E" w:rsidRPr="00DA416E">
        <w:rPr>
          <w:rFonts w:ascii="Times New Roman" w:hAnsi="Times New Roman" w:cs="Times New Roman"/>
          <w:noProof/>
          <w:sz w:val="24"/>
          <w:szCs w:val="24"/>
        </w:rPr>
        <w:t>1998)</w:t>
      </w:r>
      <w:r w:rsidR="00DA416E">
        <w:rPr>
          <w:rFonts w:ascii="Times New Roman" w:hAnsi="Times New Roman" w:cs="Times New Roman"/>
          <w:noProof/>
          <w:sz w:val="24"/>
          <w:szCs w:val="24"/>
        </w:rPr>
        <w:t xml:space="preserve"> χρησιμοποιεί την </w:t>
      </w:r>
      <w:r w:rsidR="00DA416E">
        <w:rPr>
          <w:rFonts w:ascii="Times New Roman" w:hAnsi="Times New Roman" w:cs="Times New Roman"/>
          <w:noProof/>
          <w:sz w:val="24"/>
          <w:szCs w:val="24"/>
          <w:lang w:val="en-US"/>
        </w:rPr>
        <w:t>AHP</w:t>
      </w:r>
      <w:r w:rsidR="00DA416E" w:rsidRPr="00DA416E">
        <w:rPr>
          <w:rFonts w:ascii="Times New Roman" w:hAnsi="Times New Roman" w:cs="Times New Roman"/>
          <w:noProof/>
          <w:sz w:val="24"/>
          <w:szCs w:val="24"/>
        </w:rPr>
        <w:t xml:space="preserve"> </w:t>
      </w:r>
      <w:r w:rsidR="00DA416E">
        <w:rPr>
          <w:rFonts w:ascii="Times New Roman" w:hAnsi="Times New Roman" w:cs="Times New Roman"/>
          <w:noProof/>
          <w:sz w:val="24"/>
          <w:szCs w:val="24"/>
        </w:rPr>
        <w:t>και την SMART για να εκμαιεύσει τη σημαντικότητα των</w:t>
      </w:r>
      <w:r w:rsidR="00BB479D">
        <w:rPr>
          <w:rFonts w:ascii="Times New Roman" w:hAnsi="Times New Roman" w:cs="Times New Roman"/>
          <w:noProof/>
          <w:sz w:val="24"/>
          <w:szCs w:val="24"/>
        </w:rPr>
        <w:t xml:space="preserve"> αποφασιζόντων.</w:t>
      </w:r>
    </w:p>
    <w:p w:rsidR="005B0A6D" w:rsidRPr="005612A4" w:rsidRDefault="005B0A6D"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sz w:val="24"/>
          <w:szCs w:val="24"/>
        </w:rPr>
        <w:t>Οι</w:t>
      </w:r>
      <w:r w:rsidRPr="004D1457">
        <w:rPr>
          <w:rFonts w:ascii="Times New Roman" w:hAnsi="Times New Roman" w:cs="Times New Roman"/>
          <w:sz w:val="24"/>
          <w:szCs w:val="24"/>
        </w:rPr>
        <w:t xml:space="preserve"> </w:t>
      </w:r>
      <w:r w:rsidR="004D1457" w:rsidRPr="004D1457">
        <w:rPr>
          <w:rFonts w:ascii="Times New Roman" w:hAnsi="Times New Roman" w:cs="Times New Roman"/>
          <w:noProof/>
          <w:sz w:val="24"/>
          <w:szCs w:val="24"/>
        </w:rPr>
        <w:t>Τ</w:t>
      </w:r>
      <w:r w:rsidR="004D1457" w:rsidRPr="004D1457">
        <w:rPr>
          <w:rFonts w:ascii="Times New Roman" w:hAnsi="Times New Roman" w:cs="Times New Roman"/>
          <w:noProof/>
          <w:sz w:val="24"/>
          <w:szCs w:val="24"/>
          <w:lang w:val="en-US"/>
        </w:rPr>
        <w:t>urg</w:t>
      </w:r>
      <w:r w:rsidR="004D1457" w:rsidRPr="004D1457">
        <w:rPr>
          <w:rFonts w:ascii="Times New Roman" w:hAnsi="Times New Roman" w:cs="Times New Roman"/>
          <w:noProof/>
          <w:sz w:val="24"/>
          <w:szCs w:val="24"/>
        </w:rPr>
        <w:t xml:space="preserve"> </w:t>
      </w:r>
      <w:r w:rsidR="004D1457" w:rsidRPr="004D1457">
        <w:rPr>
          <w:rFonts w:ascii="Times New Roman" w:hAnsi="Times New Roman" w:cs="Times New Roman"/>
          <w:noProof/>
          <w:sz w:val="24"/>
          <w:szCs w:val="24"/>
          <w:lang w:val="en-US"/>
        </w:rPr>
        <w:t>Bui</w:t>
      </w:r>
      <w:r w:rsidR="004D1457" w:rsidRPr="004D1457">
        <w:rPr>
          <w:rFonts w:ascii="Times New Roman" w:hAnsi="Times New Roman" w:cs="Times New Roman"/>
          <w:noProof/>
          <w:sz w:val="24"/>
          <w:szCs w:val="24"/>
        </w:rPr>
        <w:t xml:space="preserve"> </w:t>
      </w:r>
      <w:r w:rsidR="004D1457" w:rsidRPr="004D1457">
        <w:rPr>
          <w:rFonts w:ascii="Times New Roman" w:hAnsi="Times New Roman" w:cs="Times New Roman"/>
          <w:noProof/>
          <w:sz w:val="24"/>
          <w:szCs w:val="24"/>
          <w:lang w:val="en-US"/>
        </w:rPr>
        <w:t>and</w:t>
      </w:r>
      <w:r w:rsidR="004D1457" w:rsidRPr="004D1457">
        <w:rPr>
          <w:rFonts w:ascii="Times New Roman" w:hAnsi="Times New Roman" w:cs="Times New Roman"/>
          <w:noProof/>
          <w:sz w:val="24"/>
          <w:szCs w:val="24"/>
        </w:rPr>
        <w:t xml:space="preserve"> </w:t>
      </w:r>
      <w:r w:rsidR="004D1457" w:rsidRPr="004D1457">
        <w:rPr>
          <w:rFonts w:ascii="Times New Roman" w:hAnsi="Times New Roman" w:cs="Times New Roman"/>
          <w:noProof/>
          <w:sz w:val="24"/>
          <w:szCs w:val="24"/>
          <w:lang w:val="en-US"/>
        </w:rPr>
        <w:t>Matthias</w:t>
      </w:r>
      <w:r w:rsidR="004D1457" w:rsidRPr="004D1457">
        <w:rPr>
          <w:rFonts w:ascii="Times New Roman" w:hAnsi="Times New Roman" w:cs="Times New Roman"/>
          <w:noProof/>
          <w:sz w:val="24"/>
          <w:szCs w:val="24"/>
        </w:rPr>
        <w:t xml:space="preserve"> </w:t>
      </w:r>
      <w:r w:rsidR="004D1457" w:rsidRPr="004D1457">
        <w:rPr>
          <w:rFonts w:ascii="Times New Roman" w:hAnsi="Times New Roman" w:cs="Times New Roman"/>
          <w:noProof/>
          <w:sz w:val="24"/>
          <w:szCs w:val="24"/>
          <w:lang w:val="en-US"/>
        </w:rPr>
        <w:t>Jarke</w:t>
      </w:r>
      <w:r w:rsidR="004D1457" w:rsidRPr="004D1457">
        <w:rPr>
          <w:rFonts w:ascii="Times New Roman" w:hAnsi="Times New Roman" w:cs="Times New Roman"/>
          <w:noProof/>
          <w:sz w:val="24"/>
          <w:szCs w:val="24"/>
        </w:rPr>
        <w:t xml:space="preserve"> </w:t>
      </w:r>
      <w:r w:rsidR="004D1457">
        <w:rPr>
          <w:rFonts w:ascii="Times New Roman" w:hAnsi="Times New Roman" w:cs="Times New Roman"/>
          <w:noProof/>
          <w:sz w:val="24"/>
          <w:szCs w:val="24"/>
        </w:rPr>
        <w:t xml:space="preserve">το </w:t>
      </w:r>
      <w:r w:rsidR="004D1457" w:rsidRPr="004D1457">
        <w:rPr>
          <w:rFonts w:ascii="Times New Roman" w:hAnsi="Times New Roman" w:cs="Times New Roman"/>
          <w:noProof/>
          <w:sz w:val="24"/>
          <w:szCs w:val="24"/>
        </w:rPr>
        <w:t>1984</w:t>
      </w:r>
      <w:r w:rsidR="004D1457">
        <w:rPr>
          <w:rFonts w:ascii="Times New Roman" w:hAnsi="Times New Roman" w:cs="Times New Roman"/>
          <w:noProof/>
          <w:sz w:val="24"/>
          <w:szCs w:val="24"/>
        </w:rPr>
        <w:t xml:space="preserve"> </w:t>
      </w:r>
      <w:r w:rsidR="00A17A74">
        <w:rPr>
          <w:rFonts w:ascii="Times New Roman" w:hAnsi="Times New Roman" w:cs="Times New Roman"/>
          <w:noProof/>
          <w:sz w:val="24"/>
          <w:szCs w:val="24"/>
        </w:rPr>
        <w:t xml:space="preserve">αναφέρουν τρεις τρόπους για </w:t>
      </w:r>
      <w:r w:rsidR="00E929D0">
        <w:rPr>
          <w:rFonts w:ascii="Times New Roman" w:hAnsi="Times New Roman" w:cs="Times New Roman"/>
          <w:noProof/>
          <w:sz w:val="24"/>
          <w:szCs w:val="24"/>
        </w:rPr>
        <w:t xml:space="preserve">τη λήψη μιας ομαδικής απόφασης και σε έναν από αυτούς </w:t>
      </w:r>
      <w:r w:rsidR="004D1457">
        <w:rPr>
          <w:rFonts w:ascii="Times New Roman" w:hAnsi="Times New Roman" w:cs="Times New Roman"/>
          <w:noProof/>
          <w:sz w:val="24"/>
          <w:szCs w:val="24"/>
        </w:rPr>
        <w:t xml:space="preserve">χρησιμοποιούν τη λογική του </w:t>
      </w:r>
      <w:r w:rsidR="004D1457">
        <w:rPr>
          <w:rFonts w:ascii="Times New Roman" w:hAnsi="Times New Roman" w:cs="Times New Roman"/>
          <w:noProof/>
          <w:sz w:val="24"/>
          <w:szCs w:val="24"/>
          <w:lang w:val="en-US"/>
        </w:rPr>
        <w:t>minmax</w:t>
      </w:r>
      <w:r w:rsidR="004D1457" w:rsidRPr="004D1457">
        <w:rPr>
          <w:rFonts w:ascii="Times New Roman" w:hAnsi="Times New Roman" w:cs="Times New Roman"/>
          <w:noProof/>
          <w:sz w:val="24"/>
          <w:szCs w:val="24"/>
        </w:rPr>
        <w:t xml:space="preserve"> </w:t>
      </w:r>
      <w:r w:rsidR="004D1457">
        <w:rPr>
          <w:rFonts w:ascii="Times New Roman" w:hAnsi="Times New Roman" w:cs="Times New Roman"/>
          <w:noProof/>
          <w:sz w:val="24"/>
          <w:szCs w:val="24"/>
        </w:rPr>
        <w:t>από τη θεωρία παιγνίων για να υπολογίσ</w:t>
      </w:r>
      <w:r w:rsidR="00E929D0">
        <w:rPr>
          <w:rFonts w:ascii="Times New Roman" w:hAnsi="Times New Roman" w:cs="Times New Roman"/>
          <w:noProof/>
          <w:sz w:val="24"/>
          <w:szCs w:val="24"/>
        </w:rPr>
        <w:t>ουν</w:t>
      </w:r>
      <w:r w:rsidR="003216FD">
        <w:rPr>
          <w:rFonts w:ascii="Times New Roman" w:hAnsi="Times New Roman" w:cs="Times New Roman"/>
          <w:noProof/>
          <w:sz w:val="24"/>
          <w:szCs w:val="24"/>
        </w:rPr>
        <w:t xml:space="preserve"> τα κατώφλια συμφωνίας και ασυμφωνίας</w:t>
      </w:r>
      <w:r w:rsidR="00E929D0">
        <w:rPr>
          <w:rFonts w:ascii="Times New Roman" w:hAnsi="Times New Roman" w:cs="Times New Roman"/>
          <w:noProof/>
          <w:sz w:val="24"/>
          <w:szCs w:val="24"/>
        </w:rPr>
        <w:t xml:space="preserve"> για την εφαρμογή της μεθόδου </w:t>
      </w:r>
      <w:r w:rsidR="00E929D0">
        <w:rPr>
          <w:rFonts w:ascii="Times New Roman" w:hAnsi="Times New Roman" w:cs="Times New Roman"/>
          <w:noProof/>
          <w:sz w:val="24"/>
          <w:szCs w:val="24"/>
          <w:lang w:val="en-US"/>
        </w:rPr>
        <w:t>ELECTRE</w:t>
      </w:r>
      <w:r w:rsidR="00E929D0" w:rsidRPr="00E929D0">
        <w:rPr>
          <w:rFonts w:ascii="Times New Roman" w:hAnsi="Times New Roman" w:cs="Times New Roman"/>
          <w:noProof/>
          <w:sz w:val="24"/>
          <w:szCs w:val="24"/>
        </w:rPr>
        <w:t xml:space="preserve"> </w:t>
      </w:r>
      <w:r w:rsidR="00E929D0">
        <w:rPr>
          <w:rFonts w:ascii="Times New Roman" w:hAnsi="Times New Roman" w:cs="Times New Roman"/>
          <w:noProof/>
          <w:sz w:val="24"/>
          <w:szCs w:val="24"/>
          <w:lang w:val="en-US"/>
        </w:rPr>
        <w:t>I</w:t>
      </w:r>
      <w:r w:rsidR="00E929D0" w:rsidRPr="00E929D0">
        <w:rPr>
          <w:rFonts w:ascii="Times New Roman" w:hAnsi="Times New Roman" w:cs="Times New Roman"/>
          <w:noProof/>
          <w:sz w:val="24"/>
          <w:szCs w:val="24"/>
        </w:rPr>
        <w:t xml:space="preserve"> </w:t>
      </w:r>
      <w:r w:rsidR="00E929D0">
        <w:rPr>
          <w:rFonts w:ascii="Times New Roman" w:hAnsi="Times New Roman" w:cs="Times New Roman"/>
          <w:noProof/>
          <w:sz w:val="24"/>
          <w:szCs w:val="24"/>
        </w:rPr>
        <w:t xml:space="preserve">ή της </w:t>
      </w:r>
      <w:r w:rsidR="00E929D0">
        <w:rPr>
          <w:rFonts w:ascii="Times New Roman" w:hAnsi="Times New Roman" w:cs="Times New Roman"/>
          <w:noProof/>
          <w:sz w:val="24"/>
          <w:szCs w:val="24"/>
          <w:lang w:val="en-US"/>
        </w:rPr>
        <w:t>ELECTRE</w:t>
      </w:r>
      <w:r w:rsidR="00E929D0" w:rsidRPr="00E929D0">
        <w:rPr>
          <w:rFonts w:ascii="Times New Roman" w:hAnsi="Times New Roman" w:cs="Times New Roman"/>
          <w:noProof/>
          <w:sz w:val="24"/>
          <w:szCs w:val="24"/>
        </w:rPr>
        <w:t xml:space="preserve"> </w:t>
      </w:r>
      <w:r w:rsidR="00E929D0">
        <w:rPr>
          <w:rFonts w:ascii="Times New Roman" w:hAnsi="Times New Roman" w:cs="Times New Roman"/>
          <w:noProof/>
          <w:sz w:val="24"/>
          <w:szCs w:val="24"/>
          <w:lang w:val="en-US"/>
        </w:rPr>
        <w:t>I</w:t>
      </w:r>
      <w:r w:rsidR="00E929D0">
        <w:rPr>
          <w:rFonts w:ascii="Times New Roman" w:hAnsi="Times New Roman" w:cs="Times New Roman"/>
          <w:noProof/>
          <w:sz w:val="24"/>
          <w:szCs w:val="24"/>
        </w:rPr>
        <w:t>Ι</w:t>
      </w:r>
      <w:r w:rsidR="003216FD">
        <w:rPr>
          <w:rFonts w:ascii="Times New Roman" w:hAnsi="Times New Roman" w:cs="Times New Roman"/>
          <w:noProof/>
          <w:sz w:val="24"/>
          <w:szCs w:val="24"/>
        </w:rPr>
        <w:t>.</w:t>
      </w:r>
      <w:r w:rsidR="00E929D0">
        <w:rPr>
          <w:rFonts w:ascii="Times New Roman" w:hAnsi="Times New Roman" w:cs="Times New Roman"/>
          <w:noProof/>
          <w:sz w:val="24"/>
          <w:szCs w:val="24"/>
        </w:rPr>
        <w:t xml:space="preserve"> Οι</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Juan</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Carlos</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Leyva</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L</w:t>
      </w:r>
      <w:r w:rsidR="00E929D0" w:rsidRPr="006F1923">
        <w:rPr>
          <w:rFonts w:ascii="Times New Roman" w:hAnsi="Times New Roman" w:cs="Times New Roman"/>
          <w:noProof/>
          <w:sz w:val="24"/>
          <w:szCs w:val="24"/>
        </w:rPr>
        <w:t>ó</w:t>
      </w:r>
      <w:r w:rsidR="00E929D0" w:rsidRPr="00E929D0">
        <w:rPr>
          <w:rFonts w:ascii="Times New Roman" w:hAnsi="Times New Roman" w:cs="Times New Roman"/>
          <w:noProof/>
          <w:sz w:val="24"/>
          <w:szCs w:val="24"/>
          <w:lang w:val="en-US"/>
        </w:rPr>
        <w:t>pez</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and</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Dina</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Esperanza</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L</w:t>
      </w:r>
      <w:r w:rsidR="00E929D0" w:rsidRPr="006F1923">
        <w:rPr>
          <w:rFonts w:ascii="Times New Roman" w:hAnsi="Times New Roman" w:cs="Times New Roman"/>
          <w:noProof/>
          <w:sz w:val="24"/>
          <w:szCs w:val="24"/>
        </w:rPr>
        <w:t>ó</w:t>
      </w:r>
      <w:r w:rsidR="00E929D0" w:rsidRPr="00E929D0">
        <w:rPr>
          <w:rFonts w:ascii="Times New Roman" w:hAnsi="Times New Roman" w:cs="Times New Roman"/>
          <w:noProof/>
          <w:sz w:val="24"/>
          <w:szCs w:val="24"/>
          <w:lang w:val="en-US"/>
        </w:rPr>
        <w:t>pez</w:t>
      </w:r>
      <w:r w:rsidR="00E929D0" w:rsidRPr="006F1923">
        <w:rPr>
          <w:rFonts w:ascii="Times New Roman" w:hAnsi="Times New Roman" w:cs="Times New Roman"/>
          <w:noProof/>
          <w:sz w:val="24"/>
          <w:szCs w:val="24"/>
        </w:rPr>
        <w:t xml:space="preserve"> </w:t>
      </w:r>
      <w:r w:rsidR="00E929D0" w:rsidRPr="00E929D0">
        <w:rPr>
          <w:rFonts w:ascii="Times New Roman" w:hAnsi="Times New Roman" w:cs="Times New Roman"/>
          <w:noProof/>
          <w:sz w:val="24"/>
          <w:szCs w:val="24"/>
          <w:lang w:val="en-US"/>
        </w:rPr>
        <w:t>Elizalde</w:t>
      </w:r>
      <w:r w:rsidR="00E929D0" w:rsidRPr="006F1923">
        <w:rPr>
          <w:rFonts w:ascii="Times New Roman" w:hAnsi="Times New Roman" w:cs="Times New Roman"/>
          <w:noProof/>
          <w:sz w:val="24"/>
          <w:szCs w:val="24"/>
        </w:rPr>
        <w:t xml:space="preserve"> (2002)</w:t>
      </w:r>
      <w:r w:rsidR="006F1923" w:rsidRPr="006F1923">
        <w:rPr>
          <w:rFonts w:ascii="Times New Roman" w:hAnsi="Times New Roman" w:cs="Times New Roman"/>
          <w:noProof/>
          <w:sz w:val="24"/>
          <w:szCs w:val="24"/>
        </w:rPr>
        <w:t xml:space="preserve"> </w:t>
      </w:r>
      <w:r w:rsidR="006F1923">
        <w:rPr>
          <w:rFonts w:ascii="Times New Roman" w:hAnsi="Times New Roman" w:cs="Times New Roman"/>
          <w:noProof/>
          <w:sz w:val="24"/>
          <w:szCs w:val="24"/>
        </w:rPr>
        <w:t xml:space="preserve">προτείνουν δύο τρόπους εργασίας. </w:t>
      </w:r>
      <w:r w:rsidRPr="002F3D1E">
        <w:rPr>
          <w:rFonts w:ascii="Times New Roman" w:hAnsi="Times New Roman" w:cs="Times New Roman"/>
          <w:sz w:val="24"/>
          <w:szCs w:val="24"/>
        </w:rPr>
        <w:t xml:space="preserve">Κατά τον πρώτο τρόπο αφού ενθαρρύνεται κάθε αποφασίζων να εκφράσει τις προσωπικές του απόψεις και δίνεται μια συνολική περιγραφή του προβλήματος οι αποφασίζοντες εργάζονται ξεχωριστά για την πρόταση εναλλακτικών λύσεων (επιλογή εναλλακτικών, καθορισμός κριτηρίων, αξιολόγηση εναλλακτικών σε σχέση με κάθε κριτήριο, καθορισμός βαρών σημαντικότητας και κατωφλίων για τα κριτήρια, ατομική εφαρμογή της </w:t>
      </w:r>
      <w:r w:rsidRPr="002F3D1E">
        <w:rPr>
          <w:rFonts w:ascii="Times New Roman" w:hAnsi="Times New Roman" w:cs="Times New Roman"/>
          <w:sz w:val="24"/>
          <w:szCs w:val="24"/>
          <w:lang w:val="en-US"/>
        </w:rPr>
        <w:t>ELECTRE</w:t>
      </w:r>
      <w:r w:rsidRPr="002F3D1E">
        <w:rPr>
          <w:rFonts w:ascii="Times New Roman" w:hAnsi="Times New Roman" w:cs="Times New Roman"/>
          <w:sz w:val="24"/>
          <w:szCs w:val="24"/>
        </w:rPr>
        <w:t xml:space="preserve"> </w:t>
      </w:r>
      <w:r w:rsidRPr="002F3D1E">
        <w:rPr>
          <w:rFonts w:ascii="Times New Roman" w:hAnsi="Times New Roman" w:cs="Times New Roman"/>
          <w:sz w:val="24"/>
          <w:szCs w:val="24"/>
          <w:lang w:val="en-US"/>
        </w:rPr>
        <w:t>III</w:t>
      </w:r>
      <w:r w:rsidRPr="002F3D1E">
        <w:rPr>
          <w:rFonts w:ascii="Times New Roman" w:hAnsi="Times New Roman" w:cs="Times New Roman"/>
          <w:sz w:val="24"/>
          <w:szCs w:val="24"/>
        </w:rPr>
        <w:t xml:space="preserve">) </w:t>
      </w:r>
      <w:r w:rsidR="00FE71BB">
        <w:rPr>
          <w:rFonts w:ascii="Times New Roman" w:hAnsi="Times New Roman" w:cs="Times New Roman"/>
          <w:sz w:val="24"/>
          <w:szCs w:val="24"/>
        </w:rPr>
        <w:t xml:space="preserve">που </w:t>
      </w:r>
      <w:r w:rsidRPr="002F3D1E">
        <w:rPr>
          <w:rFonts w:ascii="Times New Roman" w:hAnsi="Times New Roman" w:cs="Times New Roman"/>
          <w:sz w:val="24"/>
          <w:szCs w:val="24"/>
        </w:rPr>
        <w:t>εφαρμόζεται προκειμένου να κατασκευάσει ασαφείς σχέσεις υπεροχής και κατόπιν ένα γενετικό αλγόριθμο για να εξάγει αυτές τις σχέσεις υπεροχής και  σαν αποτέλεσμα συστήνεται μια πλήρη</w:t>
      </w:r>
      <w:r w:rsidR="00FE71BB">
        <w:rPr>
          <w:rFonts w:ascii="Times New Roman" w:hAnsi="Times New Roman" w:cs="Times New Roman"/>
          <w:sz w:val="24"/>
          <w:szCs w:val="24"/>
        </w:rPr>
        <w:t>ς</w:t>
      </w:r>
      <w:r w:rsidRPr="002F3D1E">
        <w:rPr>
          <w:rFonts w:ascii="Times New Roman" w:hAnsi="Times New Roman" w:cs="Times New Roman"/>
          <w:sz w:val="24"/>
          <w:szCs w:val="24"/>
        </w:rPr>
        <w:t xml:space="preserve"> κατάταξη των εναλλακτικών από την καλύτερη στη χειρότερη. Στο τελευταίο στάδιο ο </w:t>
      </w:r>
      <w:r>
        <w:rPr>
          <w:rFonts w:ascii="Times New Roman" w:hAnsi="Times New Roman" w:cs="Times New Roman"/>
          <w:sz w:val="24"/>
          <w:szCs w:val="24"/>
        </w:rPr>
        <w:t>σ</w:t>
      </w:r>
      <w:r w:rsidRPr="002F3D1E">
        <w:rPr>
          <w:rFonts w:ascii="Times New Roman" w:hAnsi="Times New Roman" w:cs="Times New Roman"/>
          <w:sz w:val="24"/>
          <w:szCs w:val="24"/>
        </w:rPr>
        <w:t xml:space="preserve">υντονιστής της διαδικασίας συλλέγει τις κατατάξεις από τους αποφασίζοντες καθώς και ατομικές τιμές στις αποδόσεις των εναλλακτικών επί των κριτηρίων και με αυτές τις πληροφορίες και τη χρήση της </w:t>
      </w:r>
      <w:r w:rsidRPr="002F3D1E">
        <w:rPr>
          <w:rFonts w:ascii="Times New Roman" w:hAnsi="Times New Roman" w:cs="Times New Roman"/>
          <w:sz w:val="24"/>
          <w:szCs w:val="24"/>
          <w:lang w:val="en-US"/>
        </w:rPr>
        <w:t>ELECTRE</w:t>
      </w:r>
      <w:r w:rsidR="006F1923">
        <w:rPr>
          <w:rFonts w:ascii="Times New Roman" w:hAnsi="Times New Roman" w:cs="Times New Roman"/>
          <w:sz w:val="24"/>
          <w:szCs w:val="24"/>
        </w:rPr>
        <w:t xml:space="preserve"> </w:t>
      </w:r>
      <w:r w:rsidR="006F1923">
        <w:rPr>
          <w:rFonts w:ascii="Times New Roman" w:hAnsi="Times New Roman" w:cs="Times New Roman"/>
          <w:sz w:val="24"/>
          <w:szCs w:val="24"/>
          <w:lang w:val="en-US"/>
        </w:rPr>
        <w:t>GD</w:t>
      </w:r>
      <w:r w:rsidR="00252BFD">
        <w:rPr>
          <w:rFonts w:ascii="Times New Roman" w:hAnsi="Times New Roman" w:cs="Times New Roman"/>
          <w:sz w:val="24"/>
          <w:szCs w:val="24"/>
        </w:rPr>
        <w:t xml:space="preserve"> όπως περιγράφεται από τους </w:t>
      </w:r>
      <w:sdt>
        <w:sdtPr>
          <w:rPr>
            <w:rFonts w:ascii="Times New Roman" w:hAnsi="Times New Roman" w:cs="Times New Roman"/>
            <w:sz w:val="24"/>
            <w:szCs w:val="24"/>
          </w:rPr>
          <w:id w:val="325682589"/>
          <w:citation/>
        </w:sdtPr>
        <w:sdtContent>
          <w:r w:rsidR="00A31D56">
            <w:rPr>
              <w:rFonts w:ascii="Times New Roman" w:hAnsi="Times New Roman" w:cs="Times New Roman"/>
              <w:sz w:val="24"/>
              <w:szCs w:val="24"/>
            </w:rPr>
            <w:fldChar w:fldCharType="begin"/>
          </w:r>
          <w:r w:rsidR="00252BFD">
            <w:rPr>
              <w:rFonts w:ascii="Times New Roman" w:hAnsi="Times New Roman" w:cs="Times New Roman"/>
              <w:sz w:val="24"/>
              <w:szCs w:val="24"/>
            </w:rPr>
            <w:instrText xml:space="preserve"> CITATION Jua03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(Juan Carlos Leyva-Loopez and Eduardo Fernaandez-Gonzaalez, 2003)</w:t>
          </w:r>
          <w:r w:rsidR="00A31D56">
            <w:rPr>
              <w:rFonts w:ascii="Times New Roman" w:hAnsi="Times New Roman" w:cs="Times New Roman"/>
              <w:sz w:val="24"/>
              <w:szCs w:val="24"/>
            </w:rPr>
            <w:fldChar w:fldCharType="end"/>
          </w:r>
        </w:sdtContent>
      </w:sdt>
      <w:r w:rsidR="006F1923" w:rsidRPr="006F1923">
        <w:rPr>
          <w:rFonts w:ascii="Times New Roman" w:hAnsi="Times New Roman" w:cs="Times New Roman"/>
          <w:sz w:val="24"/>
          <w:szCs w:val="24"/>
        </w:rPr>
        <w:t xml:space="preserve">. </w:t>
      </w:r>
      <w:r w:rsidR="00FE71BB">
        <w:rPr>
          <w:rFonts w:ascii="Times New Roman" w:hAnsi="Times New Roman" w:cs="Times New Roman"/>
          <w:sz w:val="24"/>
          <w:szCs w:val="24"/>
        </w:rPr>
        <w:t>Μ</w:t>
      </w:r>
      <w:r w:rsidR="006F1923">
        <w:rPr>
          <w:rFonts w:ascii="Times New Roman" w:hAnsi="Times New Roman" w:cs="Times New Roman"/>
          <w:sz w:val="24"/>
          <w:szCs w:val="24"/>
        </w:rPr>
        <w:t>ε την εφαρμογή του κατάλληλου</w:t>
      </w:r>
      <w:r>
        <w:rPr>
          <w:rFonts w:ascii="Times New Roman" w:hAnsi="Times New Roman" w:cs="Times New Roman"/>
          <w:sz w:val="24"/>
          <w:szCs w:val="24"/>
        </w:rPr>
        <w:t xml:space="preserve"> γε</w:t>
      </w:r>
      <w:r w:rsidR="006F1923">
        <w:rPr>
          <w:rFonts w:ascii="Times New Roman" w:hAnsi="Times New Roman" w:cs="Times New Roman"/>
          <w:sz w:val="24"/>
          <w:szCs w:val="24"/>
        </w:rPr>
        <w:t>νετικού αλγορίθμου</w:t>
      </w:r>
      <w:r w:rsidRPr="002F3D1E">
        <w:rPr>
          <w:rFonts w:ascii="Times New Roman" w:hAnsi="Times New Roman" w:cs="Times New Roman"/>
          <w:sz w:val="24"/>
          <w:szCs w:val="24"/>
        </w:rPr>
        <w:t xml:space="preserve"> </w:t>
      </w:r>
      <w:r w:rsidR="00FE71BB">
        <w:rPr>
          <w:rFonts w:ascii="Times New Roman" w:hAnsi="Times New Roman" w:cs="Times New Roman"/>
          <w:sz w:val="24"/>
          <w:szCs w:val="24"/>
        </w:rPr>
        <w:t>εξάγεται</w:t>
      </w:r>
      <w:r w:rsidRPr="002F3D1E">
        <w:rPr>
          <w:rFonts w:ascii="Times New Roman" w:hAnsi="Times New Roman" w:cs="Times New Roman"/>
          <w:sz w:val="24"/>
          <w:szCs w:val="24"/>
        </w:rPr>
        <w:t xml:space="preserve"> μια κατάταξη των εναλλακτικών από την καλύτερη στη χειρότερη σαν συνολική ομαδική εκτίμηση. Εάν για κάποιο λόγο μερικοί αποφασίζοντες δεν συμφωνούν με τον συμβιβασμό, οι διαφωνίες πρέπει να αντιμετωπιστούν.</w:t>
      </w:r>
      <w:r>
        <w:rPr>
          <w:rFonts w:ascii="Times New Roman" w:hAnsi="Times New Roman" w:cs="Times New Roman"/>
          <w:sz w:val="24"/>
          <w:szCs w:val="24"/>
        </w:rPr>
        <w:t xml:space="preserve"> </w:t>
      </w:r>
      <w:r w:rsidRPr="002F3D1E">
        <w:rPr>
          <w:rFonts w:ascii="Times New Roman" w:hAnsi="Times New Roman" w:cs="Times New Roman"/>
          <w:sz w:val="24"/>
          <w:szCs w:val="24"/>
        </w:rPr>
        <w:t>Ο διαδοχικός/</w:t>
      </w:r>
      <w:proofErr w:type="spellStart"/>
      <w:r w:rsidRPr="002F3D1E">
        <w:rPr>
          <w:rFonts w:ascii="Times New Roman" w:hAnsi="Times New Roman" w:cs="Times New Roman"/>
          <w:sz w:val="24"/>
          <w:szCs w:val="24"/>
        </w:rPr>
        <w:t>ακολουθητικός</w:t>
      </w:r>
      <w:proofErr w:type="spellEnd"/>
      <w:r w:rsidRPr="002F3D1E">
        <w:rPr>
          <w:rFonts w:ascii="Times New Roman" w:hAnsi="Times New Roman" w:cs="Times New Roman"/>
          <w:sz w:val="24"/>
          <w:szCs w:val="24"/>
        </w:rPr>
        <w:t xml:space="preserve"> τρόπος λειτουργεί  με την συναίνεση να ζητείται σε ορισμένα στάδια της διαδικασίας της απόφασης, από την μοντελοποίηση του προβλήματος μέχρι τον καθορισμό της κατάταξης. Η συναίνεση μπορεί να επιτευχθεί με εφαρμογή συνθετικών μεθόδων σε κάθε  κατάλληλο στάδιο. Μια τέτοια διαδικασία γίνεται και πάλι με τη συμβολή της μεθόδου </w:t>
      </w:r>
      <w:r w:rsidRPr="002F3D1E">
        <w:rPr>
          <w:rFonts w:ascii="Times New Roman" w:hAnsi="Times New Roman" w:cs="Times New Roman"/>
          <w:sz w:val="24"/>
          <w:szCs w:val="24"/>
          <w:lang w:val="en-US"/>
        </w:rPr>
        <w:t>ELECTRE</w:t>
      </w:r>
      <w:r w:rsidRPr="002F3D1E">
        <w:rPr>
          <w:rFonts w:ascii="Times New Roman" w:hAnsi="Times New Roman" w:cs="Times New Roman"/>
          <w:sz w:val="24"/>
          <w:szCs w:val="24"/>
        </w:rPr>
        <w:t xml:space="preserve"> </w:t>
      </w:r>
      <w:r w:rsidRPr="002F3D1E">
        <w:rPr>
          <w:rFonts w:ascii="Times New Roman" w:hAnsi="Times New Roman" w:cs="Times New Roman"/>
          <w:sz w:val="24"/>
          <w:szCs w:val="24"/>
          <w:lang w:val="en-US"/>
        </w:rPr>
        <w:t>III</w:t>
      </w:r>
      <w:r w:rsidRPr="002F3D1E">
        <w:rPr>
          <w:rFonts w:ascii="Times New Roman" w:hAnsi="Times New Roman" w:cs="Times New Roman"/>
          <w:sz w:val="24"/>
          <w:szCs w:val="24"/>
        </w:rPr>
        <w:t>. Αυτή η διαδικασία είναι</w:t>
      </w:r>
      <w:r w:rsidR="00252BFD">
        <w:rPr>
          <w:rFonts w:ascii="Times New Roman" w:hAnsi="Times New Roman" w:cs="Times New Roman"/>
          <w:sz w:val="24"/>
          <w:szCs w:val="24"/>
        </w:rPr>
        <w:t xml:space="preserve"> </w:t>
      </w:r>
      <w:r w:rsidRPr="002F3D1E">
        <w:rPr>
          <w:rFonts w:ascii="Times New Roman" w:hAnsi="Times New Roman" w:cs="Times New Roman"/>
          <w:sz w:val="24"/>
          <w:szCs w:val="24"/>
        </w:rPr>
        <w:t xml:space="preserve">επαναληπτική και όχι απλά διαδοχική. Εάν η ομάδα δεν μένει ικανοποιημένη με τα αποτελέσματα σε οποιοδήποτε στάδιο, μπορεί να πάει πίσω σε οποιοδήποτε βήμα και να το επαναλάβει. </w:t>
      </w:r>
      <w:sdt>
        <w:sdtPr>
          <w:rPr>
            <w:rFonts w:ascii="Times New Roman" w:hAnsi="Times New Roman" w:cs="Times New Roman"/>
            <w:sz w:val="24"/>
            <w:szCs w:val="24"/>
          </w:rPr>
          <w:id w:val="44919071"/>
          <w:citation/>
        </w:sdtPr>
        <w:sdtContent>
          <w:r w:rsidR="00A31D56">
            <w:rPr>
              <w:rFonts w:ascii="Times New Roman" w:hAnsi="Times New Roman" w:cs="Times New Roman"/>
              <w:sz w:val="24"/>
              <w:szCs w:val="24"/>
            </w:rPr>
            <w:fldChar w:fldCharType="begin"/>
          </w:r>
          <w:r w:rsidRPr="00970707">
            <w:rPr>
              <w:rFonts w:ascii="Times New Roman" w:hAnsi="Times New Roman" w:cs="Times New Roman"/>
              <w:sz w:val="24"/>
              <w:szCs w:val="24"/>
            </w:rPr>
            <w:instrText xml:space="preserve"> </w:instrText>
          </w:r>
          <w:r>
            <w:rPr>
              <w:rFonts w:ascii="Times New Roman" w:hAnsi="Times New Roman" w:cs="Times New Roman"/>
              <w:sz w:val="24"/>
              <w:szCs w:val="24"/>
              <w:lang w:val="en-US"/>
            </w:rPr>
            <w:instrText>CITATION</w:instrText>
          </w:r>
          <w:r w:rsidRPr="00970707">
            <w:rPr>
              <w:rFonts w:ascii="Times New Roman" w:hAnsi="Times New Roman" w:cs="Times New Roman"/>
              <w:sz w:val="24"/>
              <w:szCs w:val="24"/>
            </w:rPr>
            <w:instrText xml:space="preserve"> </w:instrText>
          </w:r>
          <w:r>
            <w:rPr>
              <w:rFonts w:ascii="Times New Roman" w:hAnsi="Times New Roman" w:cs="Times New Roman"/>
              <w:sz w:val="24"/>
              <w:szCs w:val="24"/>
              <w:lang w:val="en-US"/>
            </w:rPr>
            <w:instrText>Jua</w:instrText>
          </w:r>
          <w:r w:rsidRPr="00970707">
            <w:rPr>
              <w:rFonts w:ascii="Times New Roman" w:hAnsi="Times New Roman" w:cs="Times New Roman"/>
              <w:sz w:val="24"/>
              <w:szCs w:val="24"/>
            </w:rPr>
            <w:instrText>021 \</w:instrText>
          </w:r>
          <w:r>
            <w:rPr>
              <w:rFonts w:ascii="Times New Roman" w:hAnsi="Times New Roman" w:cs="Times New Roman"/>
              <w:sz w:val="24"/>
              <w:szCs w:val="24"/>
              <w:lang w:val="en-US"/>
            </w:rPr>
            <w:instrText>l</w:instrText>
          </w:r>
          <w:r w:rsidRPr="00970707">
            <w:rPr>
              <w:rFonts w:ascii="Times New Roman" w:hAnsi="Times New Roman" w:cs="Times New Roman"/>
              <w:sz w:val="24"/>
              <w:szCs w:val="24"/>
            </w:rPr>
            <w:instrText xml:space="preserve"> 1033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Juan</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Carlos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Leyva</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L</w:t>
          </w:r>
          <w:r w:rsidR="00E86504" w:rsidRPr="00E86504">
            <w:rPr>
              <w:rFonts w:ascii="Times New Roman" w:hAnsi="Times New Roman" w:cs="Times New Roman"/>
              <w:noProof/>
              <w:sz w:val="24"/>
              <w:szCs w:val="24"/>
            </w:rPr>
            <w:t>ó</w:t>
          </w:r>
          <w:r w:rsidR="00E86504" w:rsidRPr="00E86504">
            <w:rPr>
              <w:rFonts w:ascii="Times New Roman" w:hAnsi="Times New Roman" w:cs="Times New Roman"/>
              <w:noProof/>
              <w:sz w:val="24"/>
              <w:szCs w:val="24"/>
              <w:lang w:val="en-US"/>
            </w:rPr>
            <w:t>pez</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and</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Dina</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Esperanza</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L</w:t>
          </w:r>
          <w:r w:rsidR="00E86504" w:rsidRPr="00E86504">
            <w:rPr>
              <w:rFonts w:ascii="Times New Roman" w:hAnsi="Times New Roman" w:cs="Times New Roman"/>
              <w:noProof/>
              <w:sz w:val="24"/>
              <w:szCs w:val="24"/>
            </w:rPr>
            <w:t>ó</w:t>
          </w:r>
          <w:r w:rsidR="00E86504" w:rsidRPr="00E86504">
            <w:rPr>
              <w:rFonts w:ascii="Times New Roman" w:hAnsi="Times New Roman" w:cs="Times New Roman"/>
              <w:noProof/>
              <w:sz w:val="24"/>
              <w:szCs w:val="24"/>
              <w:lang w:val="en-US"/>
            </w:rPr>
            <w:t>pez</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Elizalde</w:t>
          </w:r>
          <w:r w:rsidR="00E86504" w:rsidRPr="00E86504">
            <w:rPr>
              <w:rFonts w:ascii="Times New Roman" w:hAnsi="Times New Roman" w:cs="Times New Roman"/>
              <w:noProof/>
              <w:sz w:val="24"/>
              <w:szCs w:val="24"/>
            </w:rPr>
            <w:t>, 2002)</w:t>
          </w:r>
          <w:r w:rsidR="00A31D56">
            <w:rPr>
              <w:rFonts w:ascii="Times New Roman" w:hAnsi="Times New Roman" w:cs="Times New Roman"/>
              <w:sz w:val="24"/>
              <w:szCs w:val="24"/>
            </w:rPr>
            <w:fldChar w:fldCharType="end"/>
          </w:r>
        </w:sdtContent>
      </w:sdt>
      <w:r w:rsidRPr="005612A4">
        <w:rPr>
          <w:rFonts w:ascii="Times New Roman" w:hAnsi="Times New Roman" w:cs="Times New Roman"/>
          <w:sz w:val="24"/>
          <w:szCs w:val="24"/>
        </w:rPr>
        <w:t>.</w:t>
      </w:r>
      <w:r w:rsidR="0021327B" w:rsidRPr="005612A4">
        <w:rPr>
          <w:rFonts w:ascii="Times New Roman" w:hAnsi="Times New Roman" w:cs="Times New Roman"/>
          <w:sz w:val="24"/>
          <w:szCs w:val="24"/>
        </w:rPr>
        <w:t xml:space="preserve"> </w:t>
      </w:r>
      <w:r w:rsidR="0021327B">
        <w:rPr>
          <w:rFonts w:ascii="Times New Roman" w:hAnsi="Times New Roman" w:cs="Times New Roman"/>
          <w:sz w:val="24"/>
          <w:szCs w:val="24"/>
        </w:rPr>
        <w:t xml:space="preserve">Για τη σύνθεση των προτιμήσεων χρησιμοποιείται και η </w:t>
      </w:r>
      <w:r w:rsidR="0021327B">
        <w:rPr>
          <w:rFonts w:ascii="Times New Roman" w:hAnsi="Times New Roman" w:cs="Times New Roman"/>
          <w:sz w:val="24"/>
          <w:szCs w:val="24"/>
          <w:lang w:val="en-US"/>
        </w:rPr>
        <w:t>ELECTRE</w:t>
      </w:r>
      <w:r w:rsidR="0021327B" w:rsidRPr="0021327B">
        <w:rPr>
          <w:rFonts w:ascii="Times New Roman" w:hAnsi="Times New Roman" w:cs="Times New Roman"/>
          <w:sz w:val="24"/>
          <w:szCs w:val="24"/>
        </w:rPr>
        <w:t xml:space="preserve"> </w:t>
      </w:r>
      <w:r w:rsidR="0021327B">
        <w:rPr>
          <w:rFonts w:ascii="Times New Roman" w:hAnsi="Times New Roman" w:cs="Times New Roman"/>
          <w:sz w:val="24"/>
          <w:szCs w:val="24"/>
          <w:lang w:val="en-US"/>
        </w:rPr>
        <w:t>TRI</w:t>
      </w:r>
      <w:r w:rsidR="0021327B" w:rsidRPr="0021327B">
        <w:rPr>
          <w:rFonts w:ascii="Times New Roman" w:hAnsi="Times New Roman" w:cs="Times New Roman"/>
          <w:sz w:val="24"/>
          <w:szCs w:val="24"/>
        </w:rPr>
        <w:t xml:space="preserve"> </w:t>
      </w:r>
      <w:sdt>
        <w:sdtPr>
          <w:rPr>
            <w:rFonts w:ascii="Times New Roman" w:hAnsi="Times New Roman" w:cs="Times New Roman"/>
            <w:sz w:val="24"/>
            <w:szCs w:val="24"/>
            <w:lang w:val="en-US"/>
          </w:rPr>
          <w:id w:val="325682590"/>
          <w:citation/>
        </w:sdtPr>
        <w:sdtContent>
          <w:r w:rsidR="00A31D56">
            <w:rPr>
              <w:rFonts w:ascii="Times New Roman" w:hAnsi="Times New Roman" w:cs="Times New Roman"/>
              <w:sz w:val="24"/>
              <w:szCs w:val="24"/>
              <w:lang w:val="en-US"/>
            </w:rPr>
            <w:fldChar w:fldCharType="begin"/>
          </w:r>
          <w:r w:rsidR="0021327B" w:rsidRPr="0021327B">
            <w:rPr>
              <w:rFonts w:ascii="Times New Roman" w:hAnsi="Times New Roman" w:cs="Times New Roman"/>
              <w:sz w:val="24"/>
              <w:szCs w:val="24"/>
            </w:rPr>
            <w:instrText xml:space="preserve"> </w:instrText>
          </w:r>
          <w:r w:rsidR="0021327B">
            <w:rPr>
              <w:rFonts w:ascii="Times New Roman" w:hAnsi="Times New Roman" w:cs="Times New Roman"/>
              <w:sz w:val="24"/>
              <w:szCs w:val="24"/>
              <w:lang w:val="en-US"/>
            </w:rPr>
            <w:instrText>CITATION</w:instrText>
          </w:r>
          <w:r w:rsidR="0021327B" w:rsidRPr="0021327B">
            <w:rPr>
              <w:rFonts w:ascii="Times New Roman" w:hAnsi="Times New Roman" w:cs="Times New Roman"/>
              <w:sz w:val="24"/>
              <w:szCs w:val="24"/>
            </w:rPr>
            <w:instrText xml:space="preserve"> </w:instrText>
          </w:r>
          <w:r w:rsidR="0021327B">
            <w:rPr>
              <w:rFonts w:ascii="Times New Roman" w:hAnsi="Times New Roman" w:cs="Times New Roman"/>
              <w:sz w:val="24"/>
              <w:szCs w:val="24"/>
              <w:lang w:val="en-US"/>
            </w:rPr>
            <w:instrText>Lui</w:instrText>
          </w:r>
          <w:r w:rsidR="0021327B" w:rsidRPr="0021327B">
            <w:rPr>
              <w:rFonts w:ascii="Times New Roman" w:hAnsi="Times New Roman" w:cs="Times New Roman"/>
              <w:sz w:val="24"/>
              <w:szCs w:val="24"/>
            </w:rPr>
            <w:instrText>001 \</w:instrText>
          </w:r>
          <w:r w:rsidR="0021327B">
            <w:rPr>
              <w:rFonts w:ascii="Times New Roman" w:hAnsi="Times New Roman" w:cs="Times New Roman"/>
              <w:sz w:val="24"/>
              <w:szCs w:val="24"/>
              <w:lang w:val="en-US"/>
            </w:rPr>
            <w:instrText>l</w:instrText>
          </w:r>
          <w:r w:rsidR="0021327B" w:rsidRPr="0021327B">
            <w:rPr>
              <w:rFonts w:ascii="Times New Roman" w:hAnsi="Times New Roman" w:cs="Times New Roman"/>
              <w:sz w:val="24"/>
              <w:szCs w:val="24"/>
            </w:rPr>
            <w:instrText xml:space="preserve"> 1033 </w:instrText>
          </w:r>
          <w:r w:rsidR="00EC7FE1">
            <w:rPr>
              <w:rFonts w:ascii="Times New Roman" w:hAnsi="Times New Roman" w:cs="Times New Roman"/>
              <w:sz w:val="24"/>
              <w:szCs w:val="24"/>
            </w:rPr>
            <w:instrText xml:space="preserve"> \m Oli12</w:instrText>
          </w:r>
          <w:r w:rsidR="00A31D56">
            <w:rPr>
              <w:rFonts w:ascii="Times New Roman" w:hAnsi="Times New Roman" w:cs="Times New Roman"/>
              <w:sz w:val="24"/>
              <w:szCs w:val="24"/>
              <w:lang w:val="en-US"/>
            </w:rPr>
            <w:fldChar w:fldCharType="separate"/>
          </w:r>
          <w:r w:rsidR="00E86504" w:rsidRPr="00E86504">
            <w:rPr>
              <w:rFonts w:ascii="Times New Roman" w:hAnsi="Times New Roman" w:cs="Times New Roman"/>
              <w:noProof/>
              <w:sz w:val="24"/>
              <w:szCs w:val="24"/>
            </w:rPr>
            <w:t>(</w:t>
          </w:r>
          <w:r w:rsidR="00E86504" w:rsidRPr="00E86504">
            <w:rPr>
              <w:rFonts w:ascii="Times New Roman" w:hAnsi="Times New Roman" w:cs="Times New Roman"/>
              <w:noProof/>
              <w:sz w:val="24"/>
              <w:szCs w:val="24"/>
              <w:lang w:val="en-US"/>
            </w:rPr>
            <w:t>Luis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C</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Dias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and</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Joao</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N</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Climaco</w:t>
          </w:r>
          <w:r w:rsidR="00E86504" w:rsidRPr="00E86504">
            <w:rPr>
              <w:rFonts w:ascii="Times New Roman" w:hAnsi="Times New Roman" w:cs="Times New Roman"/>
              <w:noProof/>
              <w:sz w:val="24"/>
              <w:szCs w:val="24"/>
            </w:rPr>
            <w:t xml:space="preserve">, 2000; </w:t>
          </w:r>
          <w:r w:rsidR="00E86504" w:rsidRPr="00E86504">
            <w:rPr>
              <w:rFonts w:ascii="Times New Roman" w:hAnsi="Times New Roman" w:cs="Times New Roman"/>
              <w:noProof/>
              <w:sz w:val="24"/>
              <w:szCs w:val="24"/>
              <w:lang w:val="en-US"/>
            </w:rPr>
            <w:t>Olivier</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Cailloux</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et</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al</w:t>
          </w:r>
          <w:r w:rsidR="00E86504" w:rsidRPr="00E86504">
            <w:rPr>
              <w:rFonts w:ascii="Times New Roman" w:hAnsi="Times New Roman" w:cs="Times New Roman"/>
              <w:noProof/>
              <w:sz w:val="24"/>
              <w:szCs w:val="24"/>
            </w:rPr>
            <w:t>., 2012)</w:t>
          </w:r>
          <w:r w:rsidR="00A31D56">
            <w:rPr>
              <w:rFonts w:ascii="Times New Roman" w:hAnsi="Times New Roman" w:cs="Times New Roman"/>
              <w:sz w:val="24"/>
              <w:szCs w:val="24"/>
              <w:lang w:val="en-US"/>
            </w:rPr>
            <w:fldChar w:fldCharType="end"/>
          </w:r>
        </w:sdtContent>
      </w:sdt>
      <w:r w:rsidR="005612A4">
        <w:rPr>
          <w:rFonts w:ascii="Times New Roman" w:hAnsi="Times New Roman" w:cs="Times New Roman"/>
          <w:sz w:val="24"/>
          <w:szCs w:val="24"/>
        </w:rPr>
        <w:t>.</w:t>
      </w:r>
    </w:p>
    <w:p w:rsidR="005B0A6D" w:rsidRDefault="005B0A6D" w:rsidP="00995A14">
      <w:pPr>
        <w:shd w:val="clear" w:color="auto" w:fill="FFFFFF"/>
        <w:spacing w:after="0" w:line="360" w:lineRule="auto"/>
        <w:ind w:firstLine="1134"/>
        <w:jc w:val="both"/>
        <w:rPr>
          <w:rFonts w:ascii="Times New Roman" w:eastAsia="Times New Roman" w:hAnsi="Times New Roman" w:cs="Times New Roman"/>
          <w:color w:val="000000"/>
          <w:sz w:val="24"/>
          <w:szCs w:val="24"/>
        </w:rPr>
      </w:pPr>
      <w:r w:rsidRPr="008E4BD0">
        <w:rPr>
          <w:rFonts w:ascii="Times New Roman" w:eastAsia="Times New Roman" w:hAnsi="Times New Roman" w:cs="Times New Roman"/>
          <w:noProof/>
          <w:color w:val="000000"/>
          <w:sz w:val="24"/>
          <w:szCs w:val="24"/>
        </w:rPr>
        <w:t>Οι</w:t>
      </w:r>
      <w:r w:rsidRPr="008E4BD0">
        <w:rPr>
          <w:rFonts w:ascii="Times New Roman" w:eastAsia="Times New Roman" w:hAnsi="Times New Roman" w:cs="Times New Roman"/>
          <w:noProof/>
          <w:color w:val="000000"/>
          <w:sz w:val="24"/>
          <w:szCs w:val="24"/>
          <w:lang w:val="en-US"/>
        </w:rPr>
        <w:t xml:space="preserve"> Luciana Hazin Alencar et al. </w:t>
      </w:r>
      <w:r w:rsidRPr="008E4BD0">
        <w:rPr>
          <w:rFonts w:ascii="Times New Roman" w:eastAsia="Times New Roman" w:hAnsi="Times New Roman" w:cs="Times New Roman"/>
          <w:noProof/>
          <w:color w:val="000000"/>
          <w:sz w:val="24"/>
          <w:szCs w:val="24"/>
        </w:rPr>
        <w:t xml:space="preserve">(2008) αναφέρουν πως στην πρώτη φάση </w:t>
      </w:r>
      <w:r w:rsidRPr="008E4BD0">
        <w:rPr>
          <w:rFonts w:ascii="Times New Roman" w:eastAsia="Times New Roman" w:hAnsi="Times New Roman" w:cs="Times New Roman"/>
          <w:color w:val="000000"/>
          <w:sz w:val="24"/>
          <w:szCs w:val="24"/>
        </w:rPr>
        <w:t xml:space="preserve">η μέθοδος </w:t>
      </w:r>
      <w:r w:rsidRPr="008E4BD0">
        <w:rPr>
          <w:rFonts w:ascii="Times New Roman" w:eastAsia="Times New Roman" w:hAnsi="Times New Roman" w:cs="Times New Roman"/>
          <w:color w:val="000000"/>
          <w:sz w:val="24"/>
          <w:szCs w:val="24"/>
          <w:lang w:val="en-US"/>
        </w:rPr>
        <w:t>ELECTRE</w:t>
      </w:r>
      <w:r w:rsidRPr="008E4BD0">
        <w:rPr>
          <w:rFonts w:ascii="Times New Roman" w:eastAsia="Times New Roman" w:hAnsi="Times New Roman" w:cs="Times New Roman"/>
          <w:color w:val="000000"/>
          <w:sz w:val="24"/>
          <w:szCs w:val="24"/>
        </w:rPr>
        <w:t xml:space="preserve"> </w:t>
      </w:r>
      <w:r w:rsidRPr="008E4BD0">
        <w:rPr>
          <w:rFonts w:ascii="Times New Roman" w:eastAsia="Times New Roman" w:hAnsi="Times New Roman" w:cs="Times New Roman"/>
          <w:color w:val="000000"/>
          <w:sz w:val="24"/>
          <w:szCs w:val="24"/>
          <w:lang w:val="en-US"/>
        </w:rPr>
        <w:t>II</w:t>
      </w:r>
      <w:r w:rsidRPr="008E4BD0">
        <w:rPr>
          <w:rFonts w:ascii="Times New Roman" w:eastAsia="Times New Roman" w:hAnsi="Times New Roman" w:cs="Times New Roman"/>
          <w:color w:val="000000"/>
          <w:sz w:val="24"/>
          <w:szCs w:val="24"/>
        </w:rPr>
        <w:t xml:space="preserve"> εφαρμόζεται για να εκμαιεύσει τις ατομικές προτιμήσεις και τελικά γίνεται η σύνθεση των ατομικών προτιμήσεων εφαρμόζοντας την μέθοδο </w:t>
      </w:r>
      <w:r w:rsidRPr="008E4BD0">
        <w:rPr>
          <w:rFonts w:ascii="Times New Roman" w:eastAsia="Times New Roman" w:hAnsi="Times New Roman" w:cs="Times New Roman"/>
          <w:color w:val="000000"/>
          <w:sz w:val="24"/>
          <w:szCs w:val="24"/>
          <w:lang w:val="en-US"/>
        </w:rPr>
        <w:t>ELECTRE</w:t>
      </w:r>
      <w:r w:rsidRPr="008E4BD0">
        <w:rPr>
          <w:rFonts w:ascii="Times New Roman" w:eastAsia="Times New Roman" w:hAnsi="Times New Roman" w:cs="Times New Roman"/>
          <w:color w:val="000000"/>
          <w:sz w:val="24"/>
          <w:szCs w:val="24"/>
        </w:rPr>
        <w:t xml:space="preserve"> </w:t>
      </w:r>
      <w:r w:rsidRPr="008E4BD0">
        <w:rPr>
          <w:rFonts w:ascii="Times New Roman" w:eastAsia="Times New Roman" w:hAnsi="Times New Roman" w:cs="Times New Roman"/>
          <w:color w:val="000000"/>
          <w:sz w:val="24"/>
          <w:szCs w:val="24"/>
          <w:lang w:val="en-US"/>
        </w:rPr>
        <w:t>IV</w:t>
      </w:r>
      <w:r w:rsidRPr="008E4BD0">
        <w:rPr>
          <w:rFonts w:ascii="Times New Roman" w:eastAsia="Times New Roman" w:hAnsi="Times New Roman" w:cs="Times New Roman"/>
          <w:color w:val="000000"/>
          <w:sz w:val="24"/>
          <w:szCs w:val="24"/>
        </w:rPr>
        <w:t xml:space="preserve">. Είναι σημαντικό να αναφερθεί ότι άλλες απλές μέθοδοι όπως ο κανόνας του </w:t>
      </w:r>
      <w:proofErr w:type="spellStart"/>
      <w:r w:rsidRPr="008E4BD0">
        <w:rPr>
          <w:rFonts w:ascii="Times New Roman" w:eastAsia="Times New Roman" w:hAnsi="Times New Roman" w:cs="Times New Roman"/>
          <w:color w:val="000000"/>
          <w:sz w:val="24"/>
          <w:szCs w:val="24"/>
          <w:lang w:val="en-US"/>
        </w:rPr>
        <w:t>Borda</w:t>
      </w:r>
      <w:proofErr w:type="spellEnd"/>
      <w:r w:rsidRPr="008E4BD0">
        <w:rPr>
          <w:rFonts w:ascii="Times New Roman" w:eastAsia="Times New Roman" w:hAnsi="Times New Roman" w:cs="Times New Roman"/>
          <w:color w:val="000000"/>
          <w:sz w:val="24"/>
          <w:szCs w:val="24"/>
        </w:rPr>
        <w:t xml:space="preserve"> και του </w:t>
      </w:r>
      <w:r w:rsidRPr="008E4BD0">
        <w:rPr>
          <w:rFonts w:ascii="Times New Roman" w:eastAsia="Times New Roman" w:hAnsi="Times New Roman" w:cs="Times New Roman"/>
          <w:color w:val="000000"/>
          <w:sz w:val="24"/>
          <w:szCs w:val="24"/>
          <w:lang w:val="en-US"/>
        </w:rPr>
        <w:t>Condorcet</w:t>
      </w:r>
      <w:r w:rsidRPr="008E4BD0">
        <w:rPr>
          <w:rFonts w:ascii="Times New Roman" w:eastAsia="Times New Roman" w:hAnsi="Times New Roman" w:cs="Times New Roman"/>
          <w:color w:val="000000"/>
          <w:sz w:val="24"/>
          <w:szCs w:val="24"/>
        </w:rPr>
        <w:t xml:space="preserve"> θα μπορούσαν να χρησιμοποιηθούν στο τελευταίο στάδιο της προτεινόμενης μεθόδου, αφού σε αυτό το στάδιο η εκτίμηση του βάρους μεταξύ των αποφασιζόντων δεν είναι απαραίτητη. Με άλλα λόγια δεν απαιτείται υποκειμενική παράμετρος για τη χρήση του μοντέλου. Αυτές οι μέθοδοι βασίζονται μόνο </w:t>
      </w:r>
      <w:r w:rsidR="00FE71BB">
        <w:rPr>
          <w:rFonts w:ascii="Times New Roman" w:eastAsia="Times New Roman" w:hAnsi="Times New Roman" w:cs="Times New Roman"/>
          <w:color w:val="000000"/>
          <w:sz w:val="24"/>
          <w:szCs w:val="24"/>
        </w:rPr>
        <w:t>σ</w:t>
      </w:r>
      <w:r w:rsidRPr="008E4BD0">
        <w:rPr>
          <w:rFonts w:ascii="Times New Roman" w:eastAsia="Times New Roman" w:hAnsi="Times New Roman" w:cs="Times New Roman"/>
          <w:color w:val="000000"/>
          <w:sz w:val="24"/>
          <w:szCs w:val="24"/>
        </w:rPr>
        <w:t xml:space="preserve">τη κατάταξη και αυτό είναι ένα μειονέκτημα επειδή υπάρχει χάσιμο πληροφορίας. Έτσι η χρήση της  </w:t>
      </w:r>
      <w:r w:rsidRPr="008E4BD0">
        <w:rPr>
          <w:rFonts w:ascii="Times New Roman" w:eastAsia="Times New Roman" w:hAnsi="Times New Roman" w:cs="Times New Roman"/>
          <w:color w:val="000000"/>
          <w:sz w:val="24"/>
          <w:szCs w:val="24"/>
          <w:lang w:val="en-US"/>
        </w:rPr>
        <w:t>ELECTRE</w:t>
      </w:r>
      <w:r w:rsidRPr="008E4BD0">
        <w:rPr>
          <w:rFonts w:ascii="Times New Roman" w:eastAsia="Times New Roman" w:hAnsi="Times New Roman" w:cs="Times New Roman"/>
          <w:color w:val="000000"/>
          <w:sz w:val="24"/>
          <w:szCs w:val="24"/>
        </w:rPr>
        <w:t xml:space="preserve"> </w:t>
      </w:r>
      <w:r w:rsidRPr="008E4BD0">
        <w:rPr>
          <w:rFonts w:ascii="Times New Roman" w:eastAsia="Times New Roman" w:hAnsi="Times New Roman" w:cs="Times New Roman"/>
          <w:color w:val="000000"/>
          <w:sz w:val="24"/>
          <w:szCs w:val="24"/>
          <w:lang w:val="en-US"/>
        </w:rPr>
        <w:t>IV</w:t>
      </w:r>
      <w:r w:rsidRPr="008E4BD0">
        <w:rPr>
          <w:rFonts w:ascii="Times New Roman" w:eastAsia="Times New Roman" w:hAnsi="Times New Roman" w:cs="Times New Roman"/>
          <w:color w:val="000000"/>
          <w:sz w:val="24"/>
          <w:szCs w:val="24"/>
        </w:rPr>
        <w:t xml:space="preserve"> είναι πιο κατάλληλη σε αυτή την περίπτωση εφόσον χρησιμοποιεί τα κριτήρια που σχετίζονται με ένα κατώτατο όριο προτιμήσεων και με ένα όριο αδιαφορίας, αντί να χρησιμοποιεί τους δείκτες συμφωνίας και μη σύγκρισης </w:t>
      </w:r>
      <w:sdt>
        <w:sdtPr>
          <w:rPr>
            <w:rFonts w:ascii="Times New Roman" w:eastAsia="Times New Roman" w:hAnsi="Times New Roman" w:cs="Times New Roman"/>
            <w:color w:val="000000"/>
            <w:sz w:val="24"/>
            <w:szCs w:val="24"/>
            <w:lang w:val="en-US"/>
          </w:rPr>
          <w:id w:val="251265920"/>
          <w:citation/>
        </w:sdtPr>
        <w:sdtContent>
          <w:r w:rsidR="00A31D56" w:rsidRPr="008E4BD0">
            <w:rPr>
              <w:rFonts w:ascii="Times New Roman" w:eastAsia="Times New Roman" w:hAnsi="Times New Roman" w:cs="Times New Roman"/>
              <w:color w:val="000000"/>
              <w:sz w:val="24"/>
              <w:szCs w:val="24"/>
              <w:lang w:val="en-US"/>
            </w:rPr>
            <w:fldChar w:fldCharType="begin"/>
          </w:r>
          <w:r w:rsidRPr="008E4BD0">
            <w:rPr>
              <w:rFonts w:ascii="Times New Roman" w:eastAsia="Times New Roman" w:hAnsi="Times New Roman" w:cs="Times New Roman"/>
              <w:color w:val="000000"/>
              <w:sz w:val="24"/>
              <w:szCs w:val="24"/>
            </w:rPr>
            <w:instrText xml:space="preserve"> </w:instrText>
          </w:r>
          <w:r w:rsidRPr="008E4BD0">
            <w:rPr>
              <w:rFonts w:ascii="Times New Roman" w:eastAsia="Times New Roman" w:hAnsi="Times New Roman" w:cs="Times New Roman"/>
              <w:color w:val="000000"/>
              <w:sz w:val="24"/>
              <w:szCs w:val="24"/>
              <w:lang w:val="en-US"/>
            </w:rPr>
            <w:instrText>CITATION</w:instrText>
          </w:r>
          <w:r w:rsidRPr="008E4BD0">
            <w:rPr>
              <w:rFonts w:ascii="Times New Roman" w:eastAsia="Times New Roman" w:hAnsi="Times New Roman" w:cs="Times New Roman"/>
              <w:color w:val="000000"/>
              <w:sz w:val="24"/>
              <w:szCs w:val="24"/>
            </w:rPr>
            <w:instrText xml:space="preserve"> </w:instrText>
          </w:r>
          <w:r w:rsidRPr="008E4BD0">
            <w:rPr>
              <w:rFonts w:ascii="Times New Roman" w:eastAsia="Times New Roman" w:hAnsi="Times New Roman" w:cs="Times New Roman"/>
              <w:color w:val="000000"/>
              <w:sz w:val="24"/>
              <w:szCs w:val="24"/>
              <w:lang w:val="en-US"/>
            </w:rPr>
            <w:instrText>Luc</w:instrText>
          </w:r>
          <w:r w:rsidRPr="008E4BD0">
            <w:rPr>
              <w:rFonts w:ascii="Times New Roman" w:eastAsia="Times New Roman" w:hAnsi="Times New Roman" w:cs="Times New Roman"/>
              <w:color w:val="000000"/>
              <w:sz w:val="24"/>
              <w:szCs w:val="24"/>
            </w:rPr>
            <w:instrText>10 \</w:instrText>
          </w:r>
          <w:r w:rsidRPr="008E4BD0">
            <w:rPr>
              <w:rFonts w:ascii="Times New Roman" w:eastAsia="Times New Roman" w:hAnsi="Times New Roman" w:cs="Times New Roman"/>
              <w:color w:val="000000"/>
              <w:sz w:val="24"/>
              <w:szCs w:val="24"/>
              <w:lang w:val="en-US"/>
            </w:rPr>
            <w:instrText>l</w:instrText>
          </w:r>
          <w:r w:rsidRPr="008E4BD0">
            <w:rPr>
              <w:rFonts w:ascii="Times New Roman" w:eastAsia="Times New Roman" w:hAnsi="Times New Roman" w:cs="Times New Roman"/>
              <w:color w:val="000000"/>
              <w:sz w:val="24"/>
              <w:szCs w:val="24"/>
            </w:rPr>
            <w:instrText xml:space="preserve"> 1033  </w:instrText>
          </w:r>
          <w:r w:rsidR="00A31D56" w:rsidRPr="008E4BD0">
            <w:rPr>
              <w:rFonts w:ascii="Times New Roman" w:eastAsia="Times New Roman" w:hAnsi="Times New Roman" w:cs="Times New Roman"/>
              <w:color w:val="000000"/>
              <w:sz w:val="24"/>
              <w:szCs w:val="24"/>
              <w:lang w:val="en-US"/>
            </w:rPr>
            <w:fldChar w:fldCharType="separate"/>
          </w:r>
          <w:r w:rsidR="00E86504" w:rsidRPr="00E86504">
            <w:rPr>
              <w:rFonts w:ascii="Times New Roman" w:eastAsia="Times New Roman" w:hAnsi="Times New Roman" w:cs="Times New Roman"/>
              <w:noProof/>
              <w:color w:val="000000"/>
              <w:sz w:val="24"/>
              <w:szCs w:val="24"/>
            </w:rPr>
            <w:t>(</w:t>
          </w:r>
          <w:r w:rsidR="00E86504" w:rsidRPr="00E86504">
            <w:rPr>
              <w:rFonts w:ascii="Times New Roman" w:eastAsia="Times New Roman" w:hAnsi="Times New Roman" w:cs="Times New Roman"/>
              <w:noProof/>
              <w:color w:val="000000"/>
              <w:sz w:val="24"/>
              <w:szCs w:val="24"/>
              <w:lang w:val="en-US"/>
            </w:rPr>
            <w:t>Luciana</w:t>
          </w:r>
          <w:r w:rsidR="00E86504" w:rsidRPr="00E86504">
            <w:rPr>
              <w:rFonts w:ascii="Times New Roman" w:eastAsia="Times New Roman" w:hAnsi="Times New Roman" w:cs="Times New Roman"/>
              <w:noProof/>
              <w:color w:val="000000"/>
              <w:sz w:val="24"/>
              <w:szCs w:val="24"/>
            </w:rPr>
            <w:t xml:space="preserve"> </w:t>
          </w:r>
          <w:r w:rsidR="00E86504" w:rsidRPr="00E86504">
            <w:rPr>
              <w:rFonts w:ascii="Times New Roman" w:eastAsia="Times New Roman" w:hAnsi="Times New Roman" w:cs="Times New Roman"/>
              <w:noProof/>
              <w:color w:val="000000"/>
              <w:sz w:val="24"/>
              <w:szCs w:val="24"/>
              <w:lang w:val="en-US"/>
            </w:rPr>
            <w:t>Hazin</w:t>
          </w:r>
          <w:r w:rsidR="00E86504" w:rsidRPr="00E86504">
            <w:rPr>
              <w:rFonts w:ascii="Times New Roman" w:eastAsia="Times New Roman" w:hAnsi="Times New Roman" w:cs="Times New Roman"/>
              <w:noProof/>
              <w:color w:val="000000"/>
              <w:sz w:val="24"/>
              <w:szCs w:val="24"/>
            </w:rPr>
            <w:t xml:space="preserve"> </w:t>
          </w:r>
          <w:r w:rsidR="00E86504" w:rsidRPr="00E86504">
            <w:rPr>
              <w:rFonts w:ascii="Times New Roman" w:eastAsia="Times New Roman" w:hAnsi="Times New Roman" w:cs="Times New Roman"/>
              <w:noProof/>
              <w:color w:val="000000"/>
              <w:sz w:val="24"/>
              <w:szCs w:val="24"/>
              <w:lang w:val="en-US"/>
            </w:rPr>
            <w:t>Alencar</w:t>
          </w:r>
          <w:r w:rsidR="00E86504" w:rsidRPr="00E86504">
            <w:rPr>
              <w:rFonts w:ascii="Times New Roman" w:eastAsia="Times New Roman" w:hAnsi="Times New Roman" w:cs="Times New Roman"/>
              <w:noProof/>
              <w:color w:val="000000"/>
              <w:sz w:val="24"/>
              <w:szCs w:val="24"/>
            </w:rPr>
            <w:t xml:space="preserve"> </w:t>
          </w:r>
          <w:r w:rsidR="00E86504" w:rsidRPr="00E86504">
            <w:rPr>
              <w:rFonts w:ascii="Times New Roman" w:eastAsia="Times New Roman" w:hAnsi="Times New Roman" w:cs="Times New Roman"/>
              <w:noProof/>
              <w:color w:val="000000"/>
              <w:sz w:val="24"/>
              <w:szCs w:val="24"/>
              <w:lang w:val="en-US"/>
            </w:rPr>
            <w:t>et</w:t>
          </w:r>
          <w:r w:rsidR="00E86504" w:rsidRPr="00E86504">
            <w:rPr>
              <w:rFonts w:ascii="Times New Roman" w:eastAsia="Times New Roman" w:hAnsi="Times New Roman" w:cs="Times New Roman"/>
              <w:noProof/>
              <w:color w:val="000000"/>
              <w:sz w:val="24"/>
              <w:szCs w:val="24"/>
            </w:rPr>
            <w:t xml:space="preserve"> </w:t>
          </w:r>
          <w:r w:rsidR="00E86504" w:rsidRPr="00E86504">
            <w:rPr>
              <w:rFonts w:ascii="Times New Roman" w:eastAsia="Times New Roman" w:hAnsi="Times New Roman" w:cs="Times New Roman"/>
              <w:noProof/>
              <w:color w:val="000000"/>
              <w:sz w:val="24"/>
              <w:szCs w:val="24"/>
              <w:lang w:val="en-US"/>
            </w:rPr>
            <w:t>al</w:t>
          </w:r>
          <w:r w:rsidR="00E86504" w:rsidRPr="00E86504">
            <w:rPr>
              <w:rFonts w:ascii="Times New Roman" w:eastAsia="Times New Roman" w:hAnsi="Times New Roman" w:cs="Times New Roman"/>
              <w:noProof/>
              <w:color w:val="000000"/>
              <w:sz w:val="24"/>
              <w:szCs w:val="24"/>
            </w:rPr>
            <w:t>., 2008)</w:t>
          </w:r>
          <w:r w:rsidR="00A31D56" w:rsidRPr="008E4BD0">
            <w:rPr>
              <w:rFonts w:ascii="Times New Roman" w:eastAsia="Times New Roman" w:hAnsi="Times New Roman" w:cs="Times New Roman"/>
              <w:color w:val="000000"/>
              <w:sz w:val="24"/>
              <w:szCs w:val="24"/>
              <w:lang w:val="en-US"/>
            </w:rPr>
            <w:fldChar w:fldCharType="end"/>
          </w:r>
        </w:sdtContent>
      </w:sdt>
      <w:r w:rsidRPr="008E4BD0">
        <w:rPr>
          <w:rFonts w:ascii="Times New Roman" w:eastAsia="Times New Roman" w:hAnsi="Times New Roman" w:cs="Times New Roman"/>
          <w:color w:val="000000"/>
          <w:sz w:val="24"/>
          <w:szCs w:val="24"/>
        </w:rPr>
        <w:t>.</w:t>
      </w:r>
    </w:p>
    <w:p w:rsidR="005B0A6D" w:rsidRPr="00F70C3F" w:rsidRDefault="005B0A6D" w:rsidP="00995A14">
      <w:pPr>
        <w:spacing w:after="0" w:line="360" w:lineRule="auto"/>
        <w:ind w:firstLine="1134"/>
        <w:jc w:val="both"/>
        <w:rPr>
          <w:rFonts w:ascii="Times New Roman" w:hAnsi="Times New Roman" w:cs="Times New Roman"/>
          <w:sz w:val="24"/>
          <w:szCs w:val="24"/>
        </w:rPr>
      </w:pPr>
      <w:r w:rsidRPr="00FD6119">
        <w:rPr>
          <w:rFonts w:ascii="Times New Roman" w:hAnsi="Times New Roman" w:cs="Times New Roman"/>
          <w:sz w:val="24"/>
          <w:szCs w:val="24"/>
        </w:rPr>
        <w:t>Οι γλωσσικές μεταβλητές εφαρμόζονται για να συλλάβουν τις ασάφειες στις πληροφορίες αποφάσεων και τη διαδικασία της ομαδικής απόφασης με τη χρήση μέσων όρων ενός διαισθητικού ασαφούς πίνακα αποφάσεων που συγκεντρώσει όλες τις κρίσεις των μεμονωμένων αποφασιζόντων για την αξιολόγηση των εναλλακτικών επιλογών σε σχέση με κάθε κριτήριο και τη σχετική σημασία των κριτηρίων. Στη συνέχεια, εισάγεται ένας νέος διαισθητικός δείκτης ασυμφωνίας, ο οποίος βελτιώνεται από την έννοια του μέτρου ασαφούς απόστασης. Οι σχέσεις υπεροχής ορίζονται με τη χρήση δυαδικών συγκρίσεων και απεικονίζονται με τους γράφους απόφασης για να προσδιοριστεί ποια εναλλακτική λύση είναι προτιμότερη, μη συγκρίσιμη ή αδιάφορη στο διαισθητικό ασαφές περιβάλλον</w:t>
      </w:r>
      <w:r>
        <w:rPr>
          <w:rFonts w:ascii="Times New Roman" w:hAnsi="Times New Roman" w:cs="Times New Roman"/>
          <w:sz w:val="24"/>
          <w:szCs w:val="24"/>
        </w:rPr>
        <w:t xml:space="preserve"> </w:t>
      </w:r>
      <w:sdt>
        <w:sdtPr>
          <w:rPr>
            <w:rFonts w:ascii="Times New Roman" w:hAnsi="Times New Roman" w:cs="Times New Roman"/>
            <w:sz w:val="24"/>
            <w:szCs w:val="24"/>
          </w:rPr>
          <w:id w:val="251265922"/>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Kav12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(Kavita Devi &amp; Shiv Prasad Yadav, 2012)</w:t>
          </w:r>
          <w:r w:rsidR="00A31D56">
            <w:rPr>
              <w:rFonts w:ascii="Times New Roman" w:hAnsi="Times New Roman" w:cs="Times New Roman"/>
              <w:sz w:val="24"/>
              <w:szCs w:val="24"/>
            </w:rPr>
            <w:fldChar w:fldCharType="end"/>
          </w:r>
        </w:sdtContent>
      </w:sdt>
      <w:r w:rsidRPr="00FD6119">
        <w:rPr>
          <w:rFonts w:ascii="Times New Roman" w:hAnsi="Times New Roman" w:cs="Times New Roman"/>
          <w:sz w:val="24"/>
          <w:szCs w:val="24"/>
        </w:rPr>
        <w:t xml:space="preserve">. </w:t>
      </w:r>
    </w:p>
    <w:p w:rsidR="00C36A57" w:rsidRPr="00CB1127" w:rsidRDefault="005612A4"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noProof/>
          <w:sz w:val="24"/>
          <w:szCs w:val="24"/>
        </w:rPr>
        <w:t xml:space="preserve">Οι </w:t>
      </w:r>
      <w:r w:rsidRPr="005612A4">
        <w:rPr>
          <w:rFonts w:ascii="Times New Roman" w:hAnsi="Times New Roman" w:cs="Times New Roman"/>
          <w:noProof/>
          <w:sz w:val="24"/>
          <w:szCs w:val="24"/>
        </w:rPr>
        <w:t>Nikolaos F. Matsatsinis and Pavlos Delias</w:t>
      </w:r>
      <w:r>
        <w:rPr>
          <w:rFonts w:ascii="Times New Roman" w:hAnsi="Times New Roman" w:cs="Times New Roman"/>
          <w:noProof/>
          <w:sz w:val="24"/>
          <w:szCs w:val="24"/>
        </w:rPr>
        <w:t xml:space="preserve"> (</w:t>
      </w:r>
      <w:r w:rsidRPr="005612A4">
        <w:rPr>
          <w:rFonts w:ascii="Times New Roman" w:hAnsi="Times New Roman" w:cs="Times New Roman"/>
          <w:noProof/>
          <w:sz w:val="24"/>
          <w:szCs w:val="24"/>
        </w:rPr>
        <w:t>2004)</w:t>
      </w:r>
      <w:r>
        <w:rPr>
          <w:rFonts w:ascii="Times New Roman" w:hAnsi="Times New Roman" w:cs="Times New Roman"/>
          <w:noProof/>
          <w:sz w:val="24"/>
          <w:szCs w:val="24"/>
        </w:rPr>
        <w:t xml:space="preserve"> μ</w:t>
      </w:r>
      <w:proofErr w:type="spellStart"/>
      <w:r w:rsidR="00C36A57" w:rsidRPr="00CB1127">
        <w:rPr>
          <w:rFonts w:ascii="Times New Roman" w:hAnsi="Times New Roman" w:cs="Times New Roman"/>
          <w:sz w:val="24"/>
          <w:szCs w:val="24"/>
        </w:rPr>
        <w:t>ετά</w:t>
      </w:r>
      <w:proofErr w:type="spellEnd"/>
      <w:r w:rsidR="00C36A57" w:rsidRPr="00CB1127">
        <w:rPr>
          <w:rFonts w:ascii="Times New Roman" w:hAnsi="Times New Roman" w:cs="Times New Roman"/>
          <w:sz w:val="24"/>
          <w:szCs w:val="24"/>
        </w:rPr>
        <w:t xml:space="preserve"> την εισαγωγή των δεδομένων που απαιτούνται και περιγράφον</w:t>
      </w:r>
      <w:r>
        <w:rPr>
          <w:rFonts w:ascii="Times New Roman" w:hAnsi="Times New Roman" w:cs="Times New Roman"/>
          <w:sz w:val="24"/>
          <w:szCs w:val="24"/>
        </w:rPr>
        <w:t>ται στη</w:t>
      </w:r>
      <w:r w:rsidR="00C36A57" w:rsidRPr="00CB1127">
        <w:rPr>
          <w:rFonts w:ascii="Times New Roman" w:hAnsi="Times New Roman" w:cs="Times New Roman"/>
          <w:sz w:val="24"/>
          <w:szCs w:val="24"/>
        </w:rPr>
        <w:t xml:space="preserve"> μελέτη </w:t>
      </w:r>
      <w:r>
        <w:rPr>
          <w:rFonts w:ascii="Times New Roman" w:hAnsi="Times New Roman" w:cs="Times New Roman"/>
          <w:sz w:val="24"/>
          <w:szCs w:val="24"/>
        </w:rPr>
        <w:t xml:space="preserve">που παρουσιάζουν </w:t>
      </w:r>
      <w:r w:rsidR="00C36A57" w:rsidRPr="00CB1127">
        <w:rPr>
          <w:rFonts w:ascii="Times New Roman" w:hAnsi="Times New Roman" w:cs="Times New Roman"/>
          <w:sz w:val="24"/>
          <w:szCs w:val="24"/>
        </w:rPr>
        <w:t xml:space="preserve">(κλίμακες κριτηρίων, ατομικές κατατάξεις εναλλακτικών, ανώτατα ή κατώτατα αποδεκτά όρια κτλ.) εφαρμόζεται η </w:t>
      </w:r>
      <w:r w:rsidR="00C36A57" w:rsidRPr="00CB1127">
        <w:rPr>
          <w:rFonts w:ascii="Times New Roman" w:hAnsi="Times New Roman" w:cs="Times New Roman"/>
          <w:sz w:val="24"/>
          <w:szCs w:val="24"/>
          <w:lang w:val="en-US"/>
        </w:rPr>
        <w:t>UTA</w:t>
      </w:r>
      <w:r w:rsidR="00C36A57" w:rsidRPr="00CB1127">
        <w:rPr>
          <w:rFonts w:ascii="Times New Roman" w:hAnsi="Times New Roman" w:cs="Times New Roman"/>
          <w:sz w:val="24"/>
          <w:szCs w:val="24"/>
        </w:rPr>
        <w:t xml:space="preserve"> </w:t>
      </w:r>
      <w:r w:rsidR="00C36A57" w:rsidRPr="00CB1127">
        <w:rPr>
          <w:rFonts w:ascii="Times New Roman" w:hAnsi="Times New Roman" w:cs="Times New Roman"/>
          <w:sz w:val="24"/>
          <w:szCs w:val="24"/>
          <w:lang w:val="en-US"/>
        </w:rPr>
        <w:t>II</w:t>
      </w:r>
      <w:r w:rsidR="00C36A57" w:rsidRPr="00CB1127">
        <w:rPr>
          <w:rFonts w:ascii="Times New Roman" w:hAnsi="Times New Roman" w:cs="Times New Roman"/>
          <w:sz w:val="24"/>
          <w:szCs w:val="24"/>
        </w:rPr>
        <w:t xml:space="preserve"> προκειμένου να εξαχθούν τα βάρη των κριτηρίων. Κατόπιν γίνεται η σύνταξη </w:t>
      </w:r>
      <w:r w:rsidR="00A24FA6">
        <w:rPr>
          <w:rFonts w:ascii="Times New Roman" w:hAnsi="Times New Roman" w:cs="Times New Roman"/>
          <w:sz w:val="24"/>
          <w:szCs w:val="24"/>
        </w:rPr>
        <w:t xml:space="preserve">ενός πίνακα που περιέχει τα εξαχθέντα βάρη από κάθε αποφασίζοντα </w:t>
      </w:r>
      <w:r w:rsidR="009912B8">
        <w:rPr>
          <w:rFonts w:ascii="Times New Roman" w:hAnsi="Times New Roman" w:cs="Times New Roman"/>
          <w:sz w:val="24"/>
          <w:szCs w:val="24"/>
        </w:rPr>
        <w:t xml:space="preserve">με τις δύο τελευταίες στήλες να έχουν τους μέσους όρους των βαρών αυτών και τις τυπικές αποκλίσεις για κάθε κριτήριο. Συντάσσεται η συνολική συνάρτηση χρησιμότητας </w:t>
      </w:r>
      <w:r w:rsidR="00C36A57" w:rsidRPr="00CB1127">
        <w:rPr>
          <w:rFonts w:ascii="Times New Roman" w:hAnsi="Times New Roman" w:cs="Times New Roman"/>
          <w:sz w:val="24"/>
          <w:szCs w:val="24"/>
        </w:rPr>
        <w:t>για την αξιολόγηση των εναλλακτικών επιλογών</w:t>
      </w:r>
      <w:r w:rsidR="00E90153">
        <w:rPr>
          <w:rFonts w:ascii="Times New Roman" w:hAnsi="Times New Roman" w:cs="Times New Roman"/>
          <w:sz w:val="24"/>
          <w:szCs w:val="24"/>
        </w:rPr>
        <w:t>,</w:t>
      </w:r>
      <w:r w:rsidR="00C36A57" w:rsidRPr="00CB1127">
        <w:rPr>
          <w:rFonts w:ascii="Times New Roman" w:hAnsi="Times New Roman" w:cs="Times New Roman"/>
          <w:sz w:val="24"/>
          <w:szCs w:val="24"/>
        </w:rPr>
        <w:t xml:space="preserve"> για να καταλήξουμε στη συνολική κατάταξη </w:t>
      </w:r>
      <w:r w:rsidR="009912B8">
        <w:rPr>
          <w:rFonts w:ascii="Times New Roman" w:hAnsi="Times New Roman" w:cs="Times New Roman"/>
          <w:sz w:val="24"/>
          <w:szCs w:val="24"/>
        </w:rPr>
        <w:t xml:space="preserve">τους. </w:t>
      </w:r>
      <w:r w:rsidR="00C36A57" w:rsidRPr="00CB1127">
        <w:rPr>
          <w:rFonts w:ascii="Times New Roman" w:hAnsi="Times New Roman" w:cs="Times New Roman"/>
          <w:sz w:val="24"/>
          <w:szCs w:val="24"/>
        </w:rPr>
        <w:t>Έπειτα ακολουθούν τα υπόλοιπα βήματα του αλγορίθμου που επιτρέπει στα μέλη της ομάδας να διαπραγματεύονται με την παρουσία ενός συντονιστή που ο ρόλος του κρίνεται από τους μελετητές όπως σημειώνουν στον επίλογό τους «πολύ σημαντικός»</w:t>
      </w:r>
      <w:r w:rsidR="00C36A57">
        <w:rPr>
          <w:rFonts w:ascii="Times New Roman" w:hAnsi="Times New Roman" w:cs="Times New Roman"/>
          <w:sz w:val="24"/>
          <w:szCs w:val="24"/>
        </w:rPr>
        <w:t xml:space="preserve"> </w:t>
      </w:r>
      <w:sdt>
        <w:sdtPr>
          <w:rPr>
            <w:rFonts w:ascii="Times New Roman" w:hAnsi="Times New Roman" w:cs="Times New Roman"/>
            <w:sz w:val="24"/>
            <w:szCs w:val="24"/>
          </w:rPr>
          <w:id w:val="251265919"/>
          <w:citation/>
        </w:sdtPr>
        <w:sdtContent>
          <w:r w:rsidR="00A31D56">
            <w:rPr>
              <w:rFonts w:ascii="Times New Roman" w:hAnsi="Times New Roman" w:cs="Times New Roman"/>
              <w:sz w:val="24"/>
              <w:szCs w:val="24"/>
            </w:rPr>
            <w:fldChar w:fldCharType="begin"/>
          </w:r>
          <w:r w:rsidR="00C36A57">
            <w:rPr>
              <w:rFonts w:ascii="Times New Roman" w:hAnsi="Times New Roman" w:cs="Times New Roman"/>
              <w:sz w:val="24"/>
              <w:szCs w:val="24"/>
            </w:rPr>
            <w:instrText xml:space="preserve"> CITATION Nik041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(Nikolaos F. Matsatsinis and Pavlos Delias, 2004)</w:t>
          </w:r>
          <w:r w:rsidR="00A31D56">
            <w:rPr>
              <w:rFonts w:ascii="Times New Roman" w:hAnsi="Times New Roman" w:cs="Times New Roman"/>
              <w:sz w:val="24"/>
              <w:szCs w:val="24"/>
            </w:rPr>
            <w:fldChar w:fldCharType="end"/>
          </w:r>
        </w:sdtContent>
      </w:sdt>
      <w:r w:rsidR="00C36A57">
        <w:rPr>
          <w:rFonts w:ascii="Times New Roman" w:hAnsi="Times New Roman" w:cs="Times New Roman"/>
          <w:sz w:val="24"/>
          <w:szCs w:val="24"/>
        </w:rPr>
        <w:t>.</w:t>
      </w:r>
    </w:p>
    <w:p w:rsidR="00DE2C01" w:rsidRPr="00CB1127" w:rsidRDefault="00DE2C01" w:rsidP="00995A14">
      <w:pPr>
        <w:spacing w:after="0" w:line="360" w:lineRule="auto"/>
        <w:ind w:firstLine="1134"/>
        <w:jc w:val="both"/>
        <w:rPr>
          <w:rFonts w:ascii="Times New Roman" w:hAnsi="Times New Roman" w:cs="Times New Roman"/>
          <w:sz w:val="24"/>
          <w:szCs w:val="24"/>
        </w:rPr>
      </w:pPr>
      <w:r w:rsidRPr="00CB1127">
        <w:rPr>
          <w:rFonts w:ascii="Times New Roman" w:hAnsi="Times New Roman" w:cs="Times New Roman"/>
          <w:sz w:val="24"/>
          <w:szCs w:val="24"/>
        </w:rPr>
        <w:t xml:space="preserve">Οι </w:t>
      </w:r>
      <w:r w:rsidRPr="00CB1127">
        <w:rPr>
          <w:rFonts w:ascii="Times New Roman" w:hAnsi="Times New Roman" w:cs="Times New Roman"/>
          <w:noProof/>
          <w:sz w:val="24"/>
          <w:szCs w:val="24"/>
        </w:rPr>
        <w:t xml:space="preserve">Yannis Siskos and Evangelos Grigoroudis (2010) περιγράφουν την προσέγγιση σε δύο βήματα: </w:t>
      </w:r>
      <w:r w:rsidRPr="00CB1127">
        <w:rPr>
          <w:rFonts w:ascii="Times New Roman" w:hAnsi="Times New Roman" w:cs="Times New Roman"/>
          <w:sz w:val="24"/>
          <w:szCs w:val="24"/>
        </w:rPr>
        <w:t xml:space="preserve">Στο πρώτο βήμα της μεθοδολογίας, εφαρμόζεται ο αλγόριθμος </w:t>
      </w:r>
      <w:r w:rsidRPr="00CB1127">
        <w:rPr>
          <w:rFonts w:ascii="Times New Roman" w:hAnsi="Times New Roman" w:cs="Times New Roman"/>
          <w:sz w:val="24"/>
          <w:szCs w:val="24"/>
          <w:lang w:val="en-US"/>
        </w:rPr>
        <w:t>UTASTAR</w:t>
      </w:r>
      <w:r w:rsidRPr="00CB1127">
        <w:rPr>
          <w:rFonts w:ascii="Times New Roman" w:hAnsi="Times New Roman" w:cs="Times New Roman"/>
          <w:sz w:val="24"/>
          <w:szCs w:val="24"/>
        </w:rPr>
        <w:t xml:space="preserve"> προκειμένου να αξιολογηθούν τα συστήματα των ατομικών προτιμήσεων. Στη συνέχεια, οι τιμές των εναλλακτικών λύσεων συνθέτονται με κάποια λειτουργία μέσου όρου (</w:t>
      </w:r>
      <w:proofErr w:type="spellStart"/>
      <w:r w:rsidRPr="00CB1127">
        <w:rPr>
          <w:rFonts w:ascii="Times New Roman" w:hAnsi="Times New Roman" w:cs="Times New Roman"/>
          <w:sz w:val="24"/>
          <w:szCs w:val="24"/>
        </w:rPr>
        <w:t>κανονικοποιημένες</w:t>
      </w:r>
      <w:proofErr w:type="spellEnd"/>
      <w:r w:rsidRPr="00CB1127">
        <w:rPr>
          <w:rFonts w:ascii="Times New Roman" w:hAnsi="Times New Roman" w:cs="Times New Roman"/>
          <w:sz w:val="24"/>
          <w:szCs w:val="24"/>
        </w:rPr>
        <w:t xml:space="preserve"> τιμές χρησιμότητας). Ωστόσο, τέτοιες παραστάσεις ομαδικών προτιμήσεων διαπιστώθηκε ότι δεν εγγυώνται ούτε συναίνεση ούτε καλό συμβιβασμό, δεδομένου ότι οι μεμονωμένες εκτιμήσεις μπορεί να είναι σημαντικά διαφορετικές. Συνεπώς, οι τελευταίοι ερευνητές ενσωματώνουν στην προτεινόμενη μεθοδολογία αρκετά κριτήρια για να μετρήσουν την ικανοποίηση των αποφασιζόντων επί της συλλογικής κατάταξης των εναλλακτικών επιλογών.</w:t>
      </w:r>
      <w:r w:rsidR="0019222F">
        <w:rPr>
          <w:rFonts w:ascii="Times New Roman" w:hAnsi="Times New Roman" w:cs="Times New Roman"/>
          <w:sz w:val="24"/>
          <w:szCs w:val="24"/>
        </w:rPr>
        <w:t xml:space="preserve"> Οι δε </w:t>
      </w:r>
      <w:r w:rsidR="0019222F" w:rsidRPr="0019222F">
        <w:rPr>
          <w:rFonts w:ascii="Times New Roman" w:hAnsi="Times New Roman" w:cs="Times New Roman"/>
          <w:noProof/>
          <w:sz w:val="24"/>
          <w:szCs w:val="24"/>
        </w:rPr>
        <w:t>N. Matsatsinis et al.</w:t>
      </w:r>
      <w:r w:rsidR="0019222F">
        <w:rPr>
          <w:rFonts w:ascii="Times New Roman" w:hAnsi="Times New Roman" w:cs="Times New Roman"/>
          <w:noProof/>
          <w:sz w:val="24"/>
          <w:szCs w:val="24"/>
        </w:rPr>
        <w:t xml:space="preserve"> (</w:t>
      </w:r>
      <w:r w:rsidR="0019222F" w:rsidRPr="0019222F">
        <w:rPr>
          <w:rFonts w:ascii="Times New Roman" w:hAnsi="Times New Roman" w:cs="Times New Roman"/>
          <w:noProof/>
          <w:sz w:val="24"/>
          <w:szCs w:val="24"/>
        </w:rPr>
        <w:t>2005)</w:t>
      </w:r>
      <w:r w:rsidR="0019222F">
        <w:rPr>
          <w:rFonts w:ascii="Times New Roman" w:hAnsi="Times New Roman" w:cs="Times New Roman"/>
          <w:noProof/>
          <w:sz w:val="24"/>
          <w:szCs w:val="24"/>
        </w:rPr>
        <w:t xml:space="preserve"> πραγματοποιούν σύνθεση των χρησιμοτήτων μετά από τη χρήση της </w:t>
      </w:r>
      <w:r w:rsidR="0019222F">
        <w:rPr>
          <w:rFonts w:ascii="Times New Roman" w:hAnsi="Times New Roman" w:cs="Times New Roman"/>
          <w:noProof/>
          <w:sz w:val="24"/>
          <w:szCs w:val="24"/>
          <w:lang w:val="en-US"/>
        </w:rPr>
        <w:t>UTASTAR</w:t>
      </w:r>
      <w:r w:rsidR="0019222F" w:rsidRPr="0019222F">
        <w:rPr>
          <w:rFonts w:ascii="Times New Roman" w:hAnsi="Times New Roman" w:cs="Times New Roman"/>
          <w:noProof/>
          <w:sz w:val="24"/>
          <w:szCs w:val="24"/>
        </w:rPr>
        <w:t xml:space="preserve"> </w:t>
      </w:r>
      <w:r w:rsidR="00E029EB">
        <w:rPr>
          <w:rFonts w:ascii="Times New Roman" w:hAnsi="Times New Roman" w:cs="Times New Roman"/>
          <w:noProof/>
          <w:sz w:val="24"/>
          <w:szCs w:val="24"/>
        </w:rPr>
        <w:t>χωριστά από κάθε αποφασίζοντα. Η προτεινόμενη μέθοδος εφαρμόζεται εύκολα και στην περίπτωση που όλοι οι αποφασίζοντες έχουν ίδια σημασία αλλά και στην περίπτωση που υπάρχει βαροδότηση μεταξύ τους.</w:t>
      </w:r>
      <w:r w:rsidR="0019222F">
        <w:rPr>
          <w:rFonts w:ascii="Times New Roman" w:hAnsi="Times New Roman" w:cs="Times New Roman"/>
          <w:noProof/>
          <w:sz w:val="24"/>
          <w:szCs w:val="24"/>
        </w:rPr>
        <w:t xml:space="preserve"> </w:t>
      </w:r>
    </w:p>
    <w:p w:rsidR="00C930C8" w:rsidRPr="003406C6" w:rsidRDefault="00C930C8"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sz w:val="24"/>
          <w:szCs w:val="24"/>
        </w:rPr>
        <w:t xml:space="preserve">Δεν είναι λίγοι αυτοί οι ερευνητές που συνδυάζουν την </w:t>
      </w:r>
      <w:r>
        <w:rPr>
          <w:rFonts w:ascii="Times New Roman" w:hAnsi="Times New Roman" w:cs="Times New Roman"/>
          <w:sz w:val="24"/>
          <w:szCs w:val="24"/>
          <w:lang w:val="en-US"/>
        </w:rPr>
        <w:t>MCDA</w:t>
      </w:r>
      <w:r w:rsidRPr="00B60ACD">
        <w:rPr>
          <w:rFonts w:ascii="Times New Roman" w:hAnsi="Times New Roman" w:cs="Times New Roman"/>
          <w:sz w:val="24"/>
          <w:szCs w:val="24"/>
        </w:rPr>
        <w:t xml:space="preserve"> </w:t>
      </w:r>
      <w:r>
        <w:rPr>
          <w:rFonts w:ascii="Times New Roman" w:hAnsi="Times New Roman" w:cs="Times New Roman"/>
          <w:sz w:val="24"/>
          <w:szCs w:val="24"/>
        </w:rPr>
        <w:t xml:space="preserve">με τη θεωρία της Κοινωνικής Επιλογής. Στη μελέτη του </w:t>
      </w:r>
      <w:r w:rsidRPr="00F731F3">
        <w:rPr>
          <w:rFonts w:ascii="Times New Roman" w:hAnsi="Times New Roman" w:cs="Times New Roman"/>
          <w:noProof/>
          <w:sz w:val="24"/>
          <w:szCs w:val="24"/>
        </w:rPr>
        <w:t>Jacek Malczewski</w:t>
      </w:r>
      <w:r>
        <w:rPr>
          <w:rFonts w:ascii="Times New Roman" w:hAnsi="Times New Roman" w:cs="Times New Roman"/>
          <w:noProof/>
          <w:sz w:val="24"/>
          <w:szCs w:val="24"/>
        </w:rPr>
        <w:t xml:space="preserve"> (</w:t>
      </w:r>
      <w:r w:rsidRPr="00F731F3">
        <w:rPr>
          <w:rFonts w:ascii="Times New Roman" w:hAnsi="Times New Roman" w:cs="Times New Roman"/>
          <w:noProof/>
          <w:sz w:val="24"/>
          <w:szCs w:val="24"/>
        </w:rPr>
        <w:t>1996)</w:t>
      </w:r>
      <w:r>
        <w:rPr>
          <w:rFonts w:ascii="Times New Roman" w:hAnsi="Times New Roman" w:cs="Times New Roman"/>
          <w:sz w:val="24"/>
          <w:szCs w:val="24"/>
        </w:rPr>
        <w:t xml:space="preserve"> π</w:t>
      </w:r>
      <w:r w:rsidRPr="00A16221">
        <w:rPr>
          <w:rFonts w:ascii="Times New Roman" w:hAnsi="Times New Roman" w:cs="Times New Roman"/>
          <w:noProof/>
          <w:sz w:val="24"/>
          <w:szCs w:val="24"/>
        </w:rPr>
        <w:t xml:space="preserve">ρώτα η </w:t>
      </w:r>
      <w:r w:rsidRPr="00A16221">
        <w:rPr>
          <w:rFonts w:ascii="Times New Roman" w:hAnsi="Times New Roman" w:cs="Times New Roman"/>
          <w:noProof/>
          <w:sz w:val="24"/>
          <w:szCs w:val="24"/>
          <w:lang w:val="en-US"/>
        </w:rPr>
        <w:t>AHP</w:t>
      </w:r>
      <w:r w:rsidRPr="00A16221">
        <w:rPr>
          <w:rFonts w:ascii="Times New Roman" w:hAnsi="Times New Roman" w:cs="Times New Roman"/>
          <w:noProof/>
          <w:sz w:val="24"/>
          <w:szCs w:val="24"/>
        </w:rPr>
        <w:t xml:space="preserve"> εξάγει τα βάρη των κριτηρίων για να μπορεί η </w:t>
      </w:r>
      <w:r w:rsidRPr="00A16221">
        <w:rPr>
          <w:rFonts w:ascii="Times New Roman" w:hAnsi="Times New Roman" w:cs="Times New Roman"/>
          <w:noProof/>
          <w:sz w:val="24"/>
          <w:szCs w:val="24"/>
          <w:lang w:val="en-US"/>
        </w:rPr>
        <w:t>TOPSIS</w:t>
      </w:r>
      <w:r w:rsidRPr="00A16221">
        <w:rPr>
          <w:rFonts w:ascii="Times New Roman" w:hAnsi="Times New Roman" w:cs="Times New Roman"/>
          <w:noProof/>
          <w:sz w:val="24"/>
          <w:szCs w:val="24"/>
        </w:rPr>
        <w:t xml:space="preserve"> να δώσει την ατομική κατάταξη</w:t>
      </w:r>
      <w:r w:rsidRPr="00F31619">
        <w:rPr>
          <w:rFonts w:ascii="Times New Roman" w:hAnsi="Times New Roman" w:cs="Times New Roman"/>
          <w:noProof/>
          <w:sz w:val="24"/>
          <w:szCs w:val="24"/>
        </w:rPr>
        <w:t xml:space="preserve">. </w:t>
      </w:r>
      <w:r>
        <w:rPr>
          <w:rFonts w:ascii="Times New Roman" w:hAnsi="Times New Roman" w:cs="Times New Roman"/>
          <w:noProof/>
          <w:sz w:val="24"/>
          <w:szCs w:val="24"/>
        </w:rPr>
        <w:t>Κατόπ</w:t>
      </w:r>
      <w:r w:rsidR="00E90153">
        <w:rPr>
          <w:rFonts w:ascii="Times New Roman" w:hAnsi="Times New Roman" w:cs="Times New Roman"/>
          <w:noProof/>
          <w:sz w:val="24"/>
          <w:szCs w:val="24"/>
        </w:rPr>
        <w:t>ι</w:t>
      </w:r>
      <w:r>
        <w:rPr>
          <w:rFonts w:ascii="Times New Roman" w:hAnsi="Times New Roman" w:cs="Times New Roman"/>
          <w:noProof/>
          <w:sz w:val="24"/>
          <w:szCs w:val="24"/>
        </w:rPr>
        <w:t xml:space="preserve">ν </w:t>
      </w:r>
      <w:r w:rsidRPr="00A16221">
        <w:rPr>
          <w:rFonts w:ascii="Times New Roman" w:hAnsi="Times New Roman" w:cs="Times New Roman"/>
          <w:noProof/>
          <w:sz w:val="24"/>
          <w:szCs w:val="24"/>
        </w:rPr>
        <w:t xml:space="preserve"> </w:t>
      </w:r>
      <w:r w:rsidRPr="00F31619">
        <w:rPr>
          <w:rFonts w:ascii="Times New Roman" w:hAnsi="Times New Roman" w:cs="Times New Roman"/>
          <w:noProof/>
          <w:sz w:val="24"/>
          <w:szCs w:val="24"/>
        </w:rPr>
        <w:t xml:space="preserve">ο κανόνας του </w:t>
      </w:r>
      <w:r w:rsidRPr="003A3AFE">
        <w:rPr>
          <w:rFonts w:ascii="Times New Roman" w:hAnsi="Times New Roman" w:cs="Times New Roman"/>
          <w:b/>
          <w:noProof/>
          <w:sz w:val="24"/>
          <w:szCs w:val="24"/>
        </w:rPr>
        <w:t>Borda</w:t>
      </w:r>
      <w:r w:rsidRPr="00F31619">
        <w:rPr>
          <w:rFonts w:ascii="Times New Roman" w:hAnsi="Times New Roman" w:cs="Times New Roman"/>
          <w:noProof/>
          <w:sz w:val="24"/>
          <w:szCs w:val="24"/>
        </w:rPr>
        <w:t xml:space="preserve"> </w:t>
      </w:r>
      <w:r w:rsidRPr="00A16221">
        <w:rPr>
          <w:rFonts w:ascii="Times New Roman" w:hAnsi="Times New Roman" w:cs="Times New Roman"/>
          <w:noProof/>
          <w:sz w:val="24"/>
          <w:szCs w:val="24"/>
        </w:rPr>
        <w:t>εξάγει την τελική κατάταξη</w:t>
      </w:r>
      <w:r>
        <w:rPr>
          <w:rFonts w:ascii="Times New Roman" w:hAnsi="Times New Roman" w:cs="Times New Roman"/>
          <w:noProof/>
          <w:sz w:val="24"/>
          <w:szCs w:val="24"/>
        </w:rPr>
        <w:t xml:space="preserve"> από τις ατομικές κατατάξεις. Ο </w:t>
      </w:r>
      <w:r w:rsidRPr="00400338">
        <w:rPr>
          <w:rFonts w:ascii="Times New Roman" w:hAnsi="Times New Roman" w:cs="Times New Roman"/>
          <w:noProof/>
          <w:sz w:val="24"/>
          <w:szCs w:val="24"/>
        </w:rPr>
        <w:t>Bojan Srdjevic</w:t>
      </w:r>
      <w:r>
        <w:rPr>
          <w:rFonts w:ascii="Times New Roman" w:hAnsi="Times New Roman" w:cs="Times New Roman"/>
          <w:noProof/>
          <w:sz w:val="24"/>
          <w:szCs w:val="24"/>
        </w:rPr>
        <w:t xml:space="preserve"> (</w:t>
      </w:r>
      <w:r w:rsidRPr="00400338">
        <w:rPr>
          <w:rFonts w:ascii="Times New Roman" w:hAnsi="Times New Roman" w:cs="Times New Roman"/>
          <w:noProof/>
          <w:sz w:val="24"/>
          <w:szCs w:val="24"/>
        </w:rPr>
        <w:t>2007)</w:t>
      </w:r>
      <w:r>
        <w:rPr>
          <w:rFonts w:ascii="Times New Roman" w:hAnsi="Times New Roman" w:cs="Times New Roman"/>
          <w:noProof/>
          <w:sz w:val="24"/>
          <w:szCs w:val="24"/>
        </w:rPr>
        <w:t xml:space="preserve"> από τη μια προβάλ</w:t>
      </w:r>
      <w:r w:rsidR="00E90153">
        <w:rPr>
          <w:rFonts w:ascii="Times New Roman" w:hAnsi="Times New Roman" w:cs="Times New Roman"/>
          <w:noProof/>
          <w:sz w:val="24"/>
          <w:szCs w:val="24"/>
        </w:rPr>
        <w:t>λ</w:t>
      </w:r>
      <w:r>
        <w:rPr>
          <w:rFonts w:ascii="Times New Roman" w:hAnsi="Times New Roman" w:cs="Times New Roman"/>
          <w:noProof/>
          <w:sz w:val="24"/>
          <w:szCs w:val="24"/>
        </w:rPr>
        <w:t xml:space="preserve">ει τη σύνθεση των βαρών των κριτηρίων και των αποδόσεων με αριθμητικό ή το γεωμετρικό μέσο όρο </w:t>
      </w:r>
      <w:r w:rsidR="00E90153">
        <w:rPr>
          <w:rFonts w:ascii="Times New Roman" w:hAnsi="Times New Roman" w:cs="Times New Roman"/>
          <w:noProof/>
          <w:sz w:val="24"/>
          <w:szCs w:val="24"/>
        </w:rPr>
        <w:t xml:space="preserve">και από την άλλη </w:t>
      </w:r>
      <w:r>
        <w:rPr>
          <w:rFonts w:ascii="Times New Roman" w:hAnsi="Times New Roman" w:cs="Times New Roman"/>
          <w:noProof/>
          <w:sz w:val="24"/>
          <w:szCs w:val="24"/>
        </w:rPr>
        <w:t>κάνει και λόγ</w:t>
      </w:r>
      <w:r w:rsidR="00E90153">
        <w:rPr>
          <w:rFonts w:ascii="Times New Roman" w:hAnsi="Times New Roman" w:cs="Times New Roman"/>
          <w:noProof/>
          <w:sz w:val="24"/>
          <w:szCs w:val="24"/>
        </w:rPr>
        <w:t>ο</w:t>
      </w:r>
      <w:r>
        <w:rPr>
          <w:rFonts w:ascii="Times New Roman" w:hAnsi="Times New Roman" w:cs="Times New Roman"/>
          <w:noProof/>
          <w:sz w:val="24"/>
          <w:szCs w:val="24"/>
        </w:rPr>
        <w:t xml:space="preserve"> για την εναλλακτική λύση της χρήσης κανόνων κοινωνικής επιλογής (π.χ. </w:t>
      </w:r>
      <w:r>
        <w:rPr>
          <w:rFonts w:ascii="Times New Roman" w:hAnsi="Times New Roman" w:cs="Times New Roman"/>
          <w:noProof/>
          <w:sz w:val="24"/>
          <w:szCs w:val="24"/>
          <w:lang w:val="en-US"/>
        </w:rPr>
        <w:t>Borda</w:t>
      </w:r>
      <w:r w:rsidRPr="003406C6">
        <w:rPr>
          <w:rFonts w:ascii="Times New Roman" w:hAnsi="Times New Roman" w:cs="Times New Roman"/>
          <w:noProof/>
          <w:sz w:val="24"/>
          <w:szCs w:val="24"/>
        </w:rPr>
        <w:t>).</w:t>
      </w:r>
    </w:p>
    <w:p w:rsidR="00C930C8" w:rsidRPr="003406C6" w:rsidRDefault="00C930C8"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rPr>
        <w:t>Εντύπωση προκαλούν και εκείνοι που την ώρα που πολλοί ερευνητές ψάχνουν πολυσύνθετες μ</w:t>
      </w:r>
      <w:r w:rsidR="00E90153">
        <w:rPr>
          <w:rFonts w:ascii="Times New Roman" w:hAnsi="Times New Roman" w:cs="Times New Roman"/>
          <w:noProof/>
          <w:sz w:val="24"/>
          <w:szCs w:val="24"/>
        </w:rPr>
        <w:t>εθόδους για την επίτευξη της συνέναι</w:t>
      </w:r>
      <w:r>
        <w:rPr>
          <w:rFonts w:ascii="Times New Roman" w:hAnsi="Times New Roman" w:cs="Times New Roman"/>
          <w:noProof/>
          <w:sz w:val="24"/>
          <w:szCs w:val="24"/>
        </w:rPr>
        <w:t>σης, απλά προτείνουν την ψηφοφ</w:t>
      </w:r>
      <w:r w:rsidR="00E90153">
        <w:rPr>
          <w:rFonts w:ascii="Times New Roman" w:hAnsi="Times New Roman" w:cs="Times New Roman"/>
          <w:noProof/>
          <w:sz w:val="24"/>
          <w:szCs w:val="24"/>
        </w:rPr>
        <w:t>ο</w:t>
      </w:r>
      <w:r>
        <w:rPr>
          <w:rFonts w:ascii="Times New Roman" w:hAnsi="Times New Roman" w:cs="Times New Roman"/>
          <w:noProof/>
          <w:sz w:val="24"/>
          <w:szCs w:val="24"/>
        </w:rPr>
        <w:t xml:space="preserve">ρία επί των εναλλακτικών </w:t>
      </w:r>
      <w:sdt>
        <w:sdtPr>
          <w:rPr>
            <w:rFonts w:ascii="Times New Roman" w:hAnsi="Times New Roman" w:cs="Times New Roman"/>
            <w:noProof/>
            <w:sz w:val="24"/>
            <w:szCs w:val="24"/>
          </w:rPr>
          <w:id w:val="261737971"/>
          <w:citation/>
        </w:sdtPr>
        <w:sdtContent>
          <w:r w:rsidR="00A31D56">
            <w:rPr>
              <w:rFonts w:ascii="Times New Roman" w:hAnsi="Times New Roman" w:cs="Times New Roman"/>
              <w:noProof/>
              <w:sz w:val="24"/>
              <w:szCs w:val="24"/>
            </w:rPr>
            <w:fldChar w:fldCharType="begin"/>
          </w:r>
          <w:r>
            <w:rPr>
              <w:rFonts w:ascii="Times New Roman" w:hAnsi="Times New Roman" w:cs="Times New Roman"/>
              <w:noProof/>
              <w:sz w:val="24"/>
              <w:szCs w:val="24"/>
            </w:rPr>
            <w:instrText xml:space="preserve"> CITATION Rob00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(Robert F. Easley et al., 2000)</w:t>
          </w:r>
          <w:r w:rsidR="00A31D56">
            <w:rPr>
              <w:rFonts w:ascii="Times New Roman" w:hAnsi="Times New Roman" w:cs="Times New Roman"/>
              <w:noProof/>
              <w:sz w:val="24"/>
              <w:szCs w:val="24"/>
            </w:rPr>
            <w:fldChar w:fldCharType="end"/>
          </w:r>
        </w:sdtContent>
      </w:sdt>
      <w:r>
        <w:rPr>
          <w:rFonts w:ascii="Times New Roman" w:hAnsi="Times New Roman" w:cs="Times New Roman"/>
          <w:noProof/>
          <w:sz w:val="24"/>
          <w:szCs w:val="24"/>
        </w:rPr>
        <w:t xml:space="preserve">. Ενδιαφέρον παρουσιάζει και η προσπάθεια ορισμένων ερευνητών να αντιπροτείνουν την εργασία από κοινού από την αρχή μέχρι το τέλος της διαδικασίας (για την εξαγωγή των βαρών και αποδόσεων) απέναντι στη «μοναχική» εργασία των μελών για την εξαγωγή της ατομικής κατάταξης των εναλλακτικών όπως ο </w:t>
      </w:r>
      <w:r w:rsidRPr="00405277">
        <w:rPr>
          <w:rFonts w:ascii="Times New Roman" w:hAnsi="Times New Roman" w:cs="Times New Roman"/>
          <w:noProof/>
          <w:sz w:val="24"/>
          <w:szCs w:val="24"/>
        </w:rPr>
        <w:t>R.C. Van den Honert</w:t>
      </w:r>
      <w:r>
        <w:rPr>
          <w:rFonts w:ascii="Times New Roman" w:hAnsi="Times New Roman" w:cs="Times New Roman"/>
          <w:noProof/>
          <w:sz w:val="24"/>
          <w:szCs w:val="24"/>
        </w:rPr>
        <w:t xml:space="preserve"> το </w:t>
      </w:r>
      <w:r w:rsidRPr="00405277">
        <w:rPr>
          <w:rFonts w:ascii="Times New Roman" w:hAnsi="Times New Roman" w:cs="Times New Roman"/>
          <w:noProof/>
          <w:sz w:val="24"/>
          <w:szCs w:val="24"/>
        </w:rPr>
        <w:t>1998</w:t>
      </w:r>
      <w:r>
        <w:rPr>
          <w:rFonts w:ascii="Times New Roman" w:hAnsi="Times New Roman" w:cs="Times New Roman"/>
          <w:noProof/>
          <w:sz w:val="24"/>
          <w:szCs w:val="24"/>
        </w:rPr>
        <w:t xml:space="preserve"> και οι </w:t>
      </w:r>
      <w:r w:rsidRPr="00B76561">
        <w:rPr>
          <w:rFonts w:ascii="Times New Roman" w:hAnsi="Times New Roman" w:cs="Times New Roman"/>
          <w:noProof/>
          <w:sz w:val="24"/>
          <w:szCs w:val="24"/>
        </w:rPr>
        <w:t>Noel (Kweku-Muata) Bryson and Anito Joseph.</w:t>
      </w:r>
      <w:r>
        <w:rPr>
          <w:rFonts w:ascii="Times New Roman" w:hAnsi="Times New Roman" w:cs="Times New Roman"/>
          <w:noProof/>
          <w:sz w:val="24"/>
          <w:szCs w:val="24"/>
        </w:rPr>
        <w:t xml:space="preserve"> το </w:t>
      </w:r>
      <w:r w:rsidRPr="00B76561">
        <w:rPr>
          <w:rFonts w:ascii="Times New Roman" w:hAnsi="Times New Roman" w:cs="Times New Roman"/>
          <w:noProof/>
          <w:sz w:val="24"/>
          <w:szCs w:val="24"/>
        </w:rPr>
        <w:t>1999</w:t>
      </w:r>
      <w:r>
        <w:rPr>
          <w:rFonts w:ascii="Times New Roman" w:hAnsi="Times New Roman" w:cs="Times New Roman"/>
          <w:noProof/>
          <w:sz w:val="24"/>
          <w:szCs w:val="24"/>
        </w:rPr>
        <w:t>. Στη βιβλιογραφία συναντούμε και διάφορους άλλους από τους προαναφερόμενους μαθημα</w:t>
      </w:r>
      <w:r w:rsidR="00E90153">
        <w:rPr>
          <w:rFonts w:ascii="Times New Roman" w:hAnsi="Times New Roman" w:cs="Times New Roman"/>
          <w:noProof/>
          <w:sz w:val="24"/>
          <w:szCs w:val="24"/>
        </w:rPr>
        <w:t>τικούς τύπους που εάν τους εφαρ</w:t>
      </w:r>
      <w:r>
        <w:rPr>
          <w:rFonts w:ascii="Times New Roman" w:hAnsi="Times New Roman" w:cs="Times New Roman"/>
          <w:noProof/>
          <w:sz w:val="24"/>
          <w:szCs w:val="24"/>
        </w:rPr>
        <w:t xml:space="preserve">μόσεις σε κάποια δεδομένα εξάγεται η σύνθεση (π.χ. </w:t>
      </w:r>
      <w:r w:rsidRPr="00F665E0">
        <w:rPr>
          <w:rFonts w:ascii="Times New Roman" w:hAnsi="Times New Roman" w:cs="Times New Roman"/>
          <w:noProof/>
          <w:sz w:val="24"/>
          <w:szCs w:val="24"/>
        </w:rPr>
        <w:t>Piotr Jaskowski et al., 2010; Gülçin Büyüközkan, 2012)</w:t>
      </w:r>
      <w:r>
        <w:rPr>
          <w:rFonts w:ascii="Times New Roman" w:hAnsi="Times New Roman" w:cs="Times New Roman"/>
          <w:noProof/>
          <w:sz w:val="24"/>
          <w:szCs w:val="24"/>
        </w:rPr>
        <w:t>.</w:t>
      </w:r>
    </w:p>
    <w:p w:rsidR="00C930C8" w:rsidRPr="00C50417" w:rsidRDefault="00C930C8"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rPr>
        <w:t xml:space="preserve"> Αξιοσημείωτη είναι και η χρήση μεθόδων όπως η </w:t>
      </w:r>
      <w:r>
        <w:rPr>
          <w:rFonts w:ascii="Times New Roman" w:hAnsi="Times New Roman" w:cs="Times New Roman"/>
          <w:noProof/>
          <w:sz w:val="24"/>
          <w:szCs w:val="24"/>
          <w:lang w:val="en-US"/>
        </w:rPr>
        <w:t>Brainstorming</w:t>
      </w:r>
      <w:r w:rsidRPr="00B76561">
        <w:rPr>
          <w:rFonts w:ascii="Times New Roman" w:hAnsi="Times New Roman" w:cs="Times New Roman"/>
          <w:noProof/>
          <w:sz w:val="24"/>
          <w:szCs w:val="24"/>
        </w:rPr>
        <w:t xml:space="preserve"> </w:t>
      </w:r>
      <w:r>
        <w:rPr>
          <w:rFonts w:ascii="Times New Roman" w:hAnsi="Times New Roman" w:cs="Times New Roman"/>
          <w:noProof/>
          <w:sz w:val="24"/>
          <w:szCs w:val="24"/>
        </w:rPr>
        <w:t xml:space="preserve">για την σύνταξη των πινάκων των κριτηρίων και των εναλλακτικών </w:t>
      </w:r>
      <w:sdt>
        <w:sdtPr>
          <w:rPr>
            <w:rFonts w:ascii="Times New Roman" w:hAnsi="Times New Roman" w:cs="Times New Roman"/>
            <w:noProof/>
            <w:sz w:val="24"/>
            <w:szCs w:val="24"/>
          </w:rPr>
          <w:id w:val="261737970"/>
          <w:citation/>
        </w:sdtPr>
        <w:sdtContent>
          <w:r w:rsidR="00A31D56">
            <w:rPr>
              <w:rFonts w:ascii="Times New Roman" w:hAnsi="Times New Roman" w:cs="Times New Roman"/>
              <w:noProof/>
              <w:sz w:val="24"/>
              <w:szCs w:val="24"/>
            </w:rPr>
            <w:fldChar w:fldCharType="begin"/>
          </w:r>
          <w:r>
            <w:rPr>
              <w:rFonts w:ascii="Times New Roman" w:hAnsi="Times New Roman" w:cs="Times New Roman"/>
              <w:noProof/>
              <w:sz w:val="24"/>
              <w:szCs w:val="24"/>
            </w:rPr>
            <w:instrText xml:space="preserve"> CITATION Kam01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(Kamal M. Al-Subhi Al-Harbi, 2001)</w:t>
          </w:r>
          <w:r w:rsidR="00A31D56">
            <w:rPr>
              <w:rFonts w:ascii="Times New Roman" w:hAnsi="Times New Roman" w:cs="Times New Roman"/>
              <w:noProof/>
              <w:sz w:val="24"/>
              <w:szCs w:val="24"/>
            </w:rPr>
            <w:fldChar w:fldCharType="end"/>
          </w:r>
        </w:sdtContent>
      </w:sdt>
      <w:r>
        <w:rPr>
          <w:rFonts w:ascii="Times New Roman" w:hAnsi="Times New Roman" w:cs="Times New Roman"/>
          <w:noProof/>
          <w:sz w:val="24"/>
          <w:szCs w:val="24"/>
        </w:rPr>
        <w:t>. Ο τελευταίος προβά</w:t>
      </w:r>
      <w:r w:rsidR="00E90153">
        <w:rPr>
          <w:rFonts w:ascii="Times New Roman" w:hAnsi="Times New Roman" w:cs="Times New Roman"/>
          <w:noProof/>
          <w:sz w:val="24"/>
          <w:szCs w:val="24"/>
        </w:rPr>
        <w:t>λ</w:t>
      </w:r>
      <w:r>
        <w:rPr>
          <w:rFonts w:ascii="Times New Roman" w:hAnsi="Times New Roman" w:cs="Times New Roman"/>
          <w:noProof/>
          <w:sz w:val="24"/>
          <w:szCs w:val="24"/>
        </w:rPr>
        <w:t xml:space="preserve">λει και τη χρήση του διαδικτυακού συστήματος </w:t>
      </w:r>
      <w:r>
        <w:rPr>
          <w:rFonts w:ascii="Times New Roman" w:hAnsi="Times New Roman" w:cs="Times New Roman"/>
          <w:noProof/>
          <w:sz w:val="24"/>
          <w:szCs w:val="24"/>
          <w:lang w:val="en-US"/>
        </w:rPr>
        <w:t>Expert</w:t>
      </w:r>
      <w:r w:rsidRPr="00DB5293">
        <w:rPr>
          <w:rFonts w:ascii="Times New Roman" w:hAnsi="Times New Roman" w:cs="Times New Roman"/>
          <w:noProof/>
          <w:sz w:val="24"/>
          <w:szCs w:val="24"/>
        </w:rPr>
        <w:t xml:space="preserve"> </w:t>
      </w:r>
      <w:r>
        <w:rPr>
          <w:rFonts w:ascii="Times New Roman" w:hAnsi="Times New Roman" w:cs="Times New Roman"/>
          <w:noProof/>
          <w:sz w:val="24"/>
          <w:szCs w:val="24"/>
          <w:lang w:val="en-US"/>
        </w:rPr>
        <w:t>Choice</w:t>
      </w:r>
      <w:r w:rsidRPr="00DB5293">
        <w:rPr>
          <w:rFonts w:ascii="Times New Roman" w:hAnsi="Times New Roman" w:cs="Times New Roman"/>
          <w:noProof/>
          <w:sz w:val="24"/>
          <w:szCs w:val="24"/>
        </w:rPr>
        <w:t xml:space="preserve"> </w:t>
      </w:r>
      <w:r>
        <w:rPr>
          <w:rFonts w:ascii="Times New Roman" w:hAnsi="Times New Roman" w:cs="Times New Roman"/>
          <w:noProof/>
          <w:sz w:val="24"/>
          <w:szCs w:val="24"/>
        </w:rPr>
        <w:t>για εκείνους που δυσκολεύονται να</w:t>
      </w:r>
      <w:r w:rsidR="00E90153">
        <w:rPr>
          <w:rFonts w:ascii="Times New Roman" w:hAnsi="Times New Roman" w:cs="Times New Roman"/>
          <w:noProof/>
          <w:sz w:val="24"/>
          <w:szCs w:val="24"/>
        </w:rPr>
        <w:t xml:space="preserve"> εκφραστούν μπροστά στα άλλα μέλ</w:t>
      </w:r>
      <w:r>
        <w:rPr>
          <w:rFonts w:ascii="Times New Roman" w:hAnsi="Times New Roman" w:cs="Times New Roman"/>
          <w:noProof/>
          <w:sz w:val="24"/>
          <w:szCs w:val="24"/>
        </w:rPr>
        <w:t xml:space="preserve">η της ομάδας. Τη μέθοδο </w:t>
      </w:r>
      <w:r>
        <w:rPr>
          <w:rFonts w:ascii="Times New Roman" w:hAnsi="Times New Roman" w:cs="Times New Roman"/>
          <w:noProof/>
          <w:sz w:val="24"/>
          <w:szCs w:val="24"/>
          <w:lang w:val="en-US"/>
        </w:rPr>
        <w:t>Brainstorming</w:t>
      </w:r>
      <w:r>
        <w:rPr>
          <w:rFonts w:ascii="Times New Roman" w:hAnsi="Times New Roman" w:cs="Times New Roman"/>
          <w:noProof/>
          <w:sz w:val="24"/>
          <w:szCs w:val="24"/>
        </w:rPr>
        <w:t xml:space="preserve"> χρησιμοποιούν και οι </w:t>
      </w:r>
      <w:r w:rsidRPr="00037937">
        <w:rPr>
          <w:rFonts w:ascii="Times New Roman" w:hAnsi="Times New Roman" w:cs="Times New Roman"/>
          <w:noProof/>
          <w:sz w:val="24"/>
          <w:szCs w:val="24"/>
        </w:rPr>
        <w:t>C. Muralidharan et al.</w:t>
      </w:r>
      <w:r>
        <w:rPr>
          <w:rFonts w:ascii="Times New Roman" w:hAnsi="Times New Roman" w:cs="Times New Roman"/>
          <w:noProof/>
          <w:sz w:val="24"/>
          <w:szCs w:val="24"/>
        </w:rPr>
        <w:t xml:space="preserve"> (</w:t>
      </w:r>
      <w:r w:rsidRPr="00037937">
        <w:rPr>
          <w:rFonts w:ascii="Times New Roman" w:hAnsi="Times New Roman" w:cs="Times New Roman"/>
          <w:noProof/>
          <w:sz w:val="24"/>
          <w:szCs w:val="24"/>
        </w:rPr>
        <w:t>2002)</w:t>
      </w:r>
      <w:r>
        <w:rPr>
          <w:rFonts w:ascii="Times New Roman" w:hAnsi="Times New Roman" w:cs="Times New Roman"/>
          <w:noProof/>
          <w:sz w:val="24"/>
          <w:szCs w:val="24"/>
        </w:rPr>
        <w:t xml:space="preserve"> οι οποίοι μετά το σημείο της διαδικασίας που έχουν εξαχθεί οι ατομικές κατατάξεις γίνεται κάποιο είδος βα</w:t>
      </w:r>
      <w:r w:rsidR="00E90153">
        <w:rPr>
          <w:rFonts w:ascii="Times New Roman" w:hAnsi="Times New Roman" w:cs="Times New Roman"/>
          <w:noProof/>
          <w:sz w:val="24"/>
          <w:szCs w:val="24"/>
        </w:rPr>
        <w:t>θμολόγησης βασισμένο στην παρατ</w:t>
      </w:r>
      <w:r>
        <w:rPr>
          <w:rFonts w:ascii="Times New Roman" w:hAnsi="Times New Roman" w:cs="Times New Roman"/>
          <w:noProof/>
          <w:sz w:val="24"/>
          <w:szCs w:val="24"/>
        </w:rPr>
        <w:t xml:space="preserve">ήρηση: σε κάθε κατάταξη  πόσες φορές μια εναλλακτική υπερέχει των άλλων (θυμίζει τον κανόνα του </w:t>
      </w:r>
      <w:r>
        <w:rPr>
          <w:rFonts w:ascii="Times New Roman" w:hAnsi="Times New Roman" w:cs="Times New Roman"/>
          <w:noProof/>
          <w:sz w:val="24"/>
          <w:szCs w:val="24"/>
          <w:lang w:val="en-US"/>
        </w:rPr>
        <w:t>Borda</w:t>
      </w:r>
      <w:r w:rsidRPr="00C50417">
        <w:rPr>
          <w:rFonts w:ascii="Times New Roman" w:hAnsi="Times New Roman" w:cs="Times New Roman"/>
          <w:noProof/>
          <w:sz w:val="24"/>
          <w:szCs w:val="24"/>
        </w:rPr>
        <w:t>).</w:t>
      </w:r>
    </w:p>
    <w:p w:rsidR="00B00C64" w:rsidRPr="009E042C" w:rsidRDefault="00B00C64" w:rsidP="00995A14">
      <w:pPr>
        <w:spacing w:after="0" w:line="360" w:lineRule="auto"/>
        <w:rPr>
          <w:lang w:eastAsia="el-GR"/>
        </w:rPr>
      </w:pPr>
    </w:p>
    <w:p w:rsidR="00E30091" w:rsidRPr="00E30091" w:rsidRDefault="00E54045" w:rsidP="00E30091">
      <w:pPr>
        <w:pStyle w:val="1"/>
        <w:spacing w:before="0" w:line="360" w:lineRule="auto"/>
      </w:pPr>
      <w:bookmarkStart w:id="41" w:name="_Toc526938392"/>
      <w:r>
        <w:t>8</w:t>
      </w:r>
      <w:r w:rsidR="00170AFF">
        <w:t xml:space="preserve">. </w:t>
      </w:r>
      <w:r w:rsidR="00E30091">
        <w:t xml:space="preserve">ΣΥΝΘΕΣΗ…ΜΕ </w:t>
      </w:r>
      <w:r w:rsidR="00E30091">
        <w:rPr>
          <w:lang w:val="en-US"/>
        </w:rPr>
        <w:t>YAGER</w:t>
      </w:r>
      <w:bookmarkStart w:id="42" w:name="_Toc505076123"/>
      <w:bookmarkEnd w:id="41"/>
    </w:p>
    <w:p w:rsidR="00E30091" w:rsidRDefault="00E30091" w:rsidP="00E30091">
      <w:pPr>
        <w:pStyle w:val="2"/>
        <w:spacing w:before="0" w:line="360" w:lineRule="auto"/>
      </w:pPr>
      <w:bookmarkStart w:id="43" w:name="_Toc526938393"/>
      <w:r w:rsidRPr="00E30091">
        <w:t>8</w:t>
      </w:r>
      <w:r>
        <w:t xml:space="preserve">.1 Αλγόριθμος </w:t>
      </w:r>
      <w:proofErr w:type="spellStart"/>
      <w:r>
        <w:rPr>
          <w:lang w:val="en-US"/>
        </w:rPr>
        <w:t>Yager</w:t>
      </w:r>
      <w:proofErr w:type="spellEnd"/>
      <w:r w:rsidRPr="00E01C02">
        <w:t>.</w:t>
      </w:r>
      <w:bookmarkEnd w:id="42"/>
      <w:bookmarkEnd w:id="43"/>
    </w:p>
    <w:p w:rsidR="00E30091" w:rsidRDefault="00E30091" w:rsidP="00E30091">
      <w:pPr>
        <w:spacing w:after="0" w:line="360" w:lineRule="auto"/>
        <w:ind w:firstLine="992"/>
        <w:jc w:val="both"/>
        <w:rPr>
          <w:rFonts w:ascii="Times New Roman" w:hAnsi="Times New Roman" w:cs="Times New Roman"/>
          <w:sz w:val="24"/>
          <w:szCs w:val="24"/>
        </w:rPr>
      </w:pPr>
      <w:r w:rsidRPr="00047131">
        <w:rPr>
          <w:rFonts w:ascii="Times New Roman" w:hAnsi="Times New Roman" w:cs="Times New Roman"/>
          <w:noProof/>
          <w:sz w:val="24"/>
          <w:szCs w:val="24"/>
        </w:rPr>
        <w:t xml:space="preserve">Ο </w:t>
      </w:r>
      <w:r w:rsidRPr="00047131">
        <w:rPr>
          <w:rFonts w:ascii="Times New Roman" w:hAnsi="Times New Roman" w:cs="Times New Roman"/>
          <w:noProof/>
          <w:sz w:val="24"/>
          <w:szCs w:val="24"/>
          <w:lang w:val="en-US"/>
        </w:rPr>
        <w:t>Yager</w:t>
      </w:r>
      <w:r w:rsidR="00E90153">
        <w:rPr>
          <w:rFonts w:ascii="Times New Roman" w:hAnsi="Times New Roman" w:cs="Times New Roman"/>
          <w:noProof/>
          <w:sz w:val="24"/>
          <w:szCs w:val="24"/>
        </w:rPr>
        <w:t xml:space="preserve"> το 2001 μιλάει πια ξε</w:t>
      </w:r>
      <w:r>
        <w:rPr>
          <w:rFonts w:ascii="Times New Roman" w:hAnsi="Times New Roman" w:cs="Times New Roman"/>
          <w:noProof/>
          <w:sz w:val="24"/>
          <w:szCs w:val="24"/>
        </w:rPr>
        <w:t>κά</w:t>
      </w:r>
      <w:r w:rsidR="00D018D8">
        <w:rPr>
          <w:rFonts w:ascii="Times New Roman" w:hAnsi="Times New Roman" w:cs="Times New Roman"/>
          <w:noProof/>
          <w:sz w:val="24"/>
          <w:szCs w:val="24"/>
        </w:rPr>
        <w:t xml:space="preserve">θαρα για τη </w:t>
      </w:r>
      <w:r w:rsidR="00E90153">
        <w:rPr>
          <w:rFonts w:ascii="Times New Roman" w:hAnsi="Times New Roman" w:cs="Times New Roman"/>
          <w:noProof/>
          <w:sz w:val="24"/>
          <w:szCs w:val="24"/>
        </w:rPr>
        <w:t xml:space="preserve">σύνθεση των </w:t>
      </w:r>
      <w:r w:rsidRPr="00047131">
        <w:rPr>
          <w:rFonts w:ascii="Times New Roman" w:hAnsi="Times New Roman" w:cs="Times New Roman"/>
          <w:noProof/>
          <w:sz w:val="24"/>
          <w:szCs w:val="24"/>
        </w:rPr>
        <w:t>προτιμήσεων σε σύστημ</w:t>
      </w:r>
      <w:r>
        <w:rPr>
          <w:rFonts w:ascii="Times New Roman" w:hAnsi="Times New Roman" w:cs="Times New Roman"/>
          <w:noProof/>
          <w:sz w:val="24"/>
          <w:szCs w:val="24"/>
        </w:rPr>
        <w:t>α</w:t>
      </w:r>
      <w:r w:rsidRPr="00047131">
        <w:rPr>
          <w:rFonts w:ascii="Times New Roman" w:hAnsi="Times New Roman" w:cs="Times New Roman"/>
          <w:noProof/>
          <w:sz w:val="24"/>
          <w:szCs w:val="24"/>
        </w:rPr>
        <w:t xml:space="preserve"> πολλαπλών πρακτόρων </w:t>
      </w:r>
      <w:r w:rsidR="00D018D8">
        <w:rPr>
          <w:rFonts w:ascii="Times New Roman" w:hAnsi="Times New Roman" w:cs="Times New Roman"/>
          <w:noProof/>
          <w:sz w:val="24"/>
          <w:szCs w:val="24"/>
        </w:rPr>
        <w:t xml:space="preserve">(ομαδική απόφαση) </w:t>
      </w:r>
      <w:r w:rsidRPr="00047131">
        <w:rPr>
          <w:rFonts w:ascii="Times New Roman" w:hAnsi="Times New Roman" w:cs="Times New Roman"/>
          <w:noProof/>
          <w:sz w:val="24"/>
          <w:szCs w:val="24"/>
        </w:rPr>
        <w:t xml:space="preserve">περισσότερο από κάθε άλλο μέχρι και την εποχή του για τη </w:t>
      </w:r>
      <w:r>
        <w:rPr>
          <w:rFonts w:ascii="Times New Roman" w:hAnsi="Times New Roman" w:cs="Times New Roman"/>
          <w:noProof/>
          <w:sz w:val="24"/>
          <w:szCs w:val="24"/>
        </w:rPr>
        <w:t>σύνθεση των προτιμήσεων</w:t>
      </w:r>
      <w:r w:rsidR="00D018D8">
        <w:rPr>
          <w:rFonts w:ascii="Times New Roman" w:hAnsi="Times New Roman" w:cs="Times New Roman"/>
          <w:noProof/>
          <w:sz w:val="24"/>
          <w:szCs w:val="24"/>
        </w:rPr>
        <w:t>:</w:t>
      </w:r>
      <w:r>
        <w:rPr>
          <w:rFonts w:ascii="Times New Roman" w:hAnsi="Times New Roman" w:cs="Times New Roman"/>
          <w:noProof/>
          <w:sz w:val="24"/>
          <w:szCs w:val="24"/>
        </w:rPr>
        <w:t xml:space="preserve"> «…</w:t>
      </w:r>
      <w:r w:rsidRPr="00120A49">
        <w:rPr>
          <w:rFonts w:ascii="Times New Roman" w:hAnsi="Times New Roman" w:cs="Times New Roman"/>
          <w:noProof/>
          <w:sz w:val="24"/>
          <w:szCs w:val="24"/>
        </w:rPr>
        <w:t xml:space="preserve">θεωρούμε το πρόβλημα της </w:t>
      </w:r>
      <w:r>
        <w:rPr>
          <w:rFonts w:ascii="Times New Roman" w:hAnsi="Times New Roman" w:cs="Times New Roman"/>
          <w:noProof/>
          <w:sz w:val="24"/>
          <w:szCs w:val="24"/>
        </w:rPr>
        <w:t>συγχώνευσης των π</w:t>
      </w:r>
      <w:r w:rsidRPr="00120A49">
        <w:rPr>
          <w:rFonts w:ascii="Times New Roman" w:hAnsi="Times New Roman" w:cs="Times New Roman"/>
          <w:noProof/>
          <w:sz w:val="24"/>
          <w:szCs w:val="24"/>
        </w:rPr>
        <w:t>ροτιμήσε</w:t>
      </w:r>
      <w:r>
        <w:rPr>
          <w:rFonts w:ascii="Times New Roman" w:hAnsi="Times New Roman" w:cs="Times New Roman"/>
          <w:noProof/>
          <w:sz w:val="24"/>
          <w:szCs w:val="24"/>
        </w:rPr>
        <w:t>ων</w:t>
      </w:r>
      <w:r w:rsidR="00E90153">
        <w:rPr>
          <w:rFonts w:ascii="Times New Roman" w:hAnsi="Times New Roman" w:cs="Times New Roman"/>
          <w:noProof/>
          <w:sz w:val="24"/>
          <w:szCs w:val="24"/>
        </w:rPr>
        <w:t xml:space="preserve"> πολλών πρακτό</w:t>
      </w:r>
      <w:r w:rsidRPr="00120A49">
        <w:rPr>
          <w:rFonts w:ascii="Times New Roman" w:hAnsi="Times New Roman" w:cs="Times New Roman"/>
          <w:noProof/>
          <w:sz w:val="24"/>
          <w:szCs w:val="24"/>
        </w:rPr>
        <w:t>ρων σε σχέση με ένα σύνολο</w:t>
      </w:r>
      <w:r>
        <w:rPr>
          <w:rFonts w:ascii="Times New Roman" w:hAnsi="Times New Roman" w:cs="Times New Roman"/>
          <w:noProof/>
          <w:sz w:val="24"/>
          <w:szCs w:val="24"/>
        </w:rPr>
        <w:t xml:space="preserve"> δυνατοτήτων </w:t>
      </w:r>
      <w:r w:rsidRPr="00120A49">
        <w:rPr>
          <w:rFonts w:ascii="Times New Roman" w:hAnsi="Times New Roman" w:cs="Times New Roman"/>
          <w:noProof/>
          <w:sz w:val="24"/>
          <w:szCs w:val="24"/>
        </w:rPr>
        <w:t xml:space="preserve">δράσης. Ενώ το πρόβλημα της </w:t>
      </w:r>
      <w:r>
        <w:rPr>
          <w:rFonts w:ascii="Times New Roman" w:hAnsi="Times New Roman" w:cs="Times New Roman"/>
          <w:noProof/>
          <w:sz w:val="24"/>
          <w:szCs w:val="24"/>
        </w:rPr>
        <w:t>σύν</w:t>
      </w:r>
      <w:r w:rsidR="00E90153">
        <w:rPr>
          <w:rFonts w:ascii="Times New Roman" w:hAnsi="Times New Roman" w:cs="Times New Roman"/>
          <w:noProof/>
          <w:sz w:val="24"/>
          <w:szCs w:val="24"/>
        </w:rPr>
        <w:t>θεσης</w:t>
      </w:r>
      <w:r>
        <w:rPr>
          <w:rFonts w:ascii="Times New Roman" w:hAnsi="Times New Roman" w:cs="Times New Roman"/>
          <w:noProof/>
          <w:sz w:val="24"/>
          <w:szCs w:val="24"/>
        </w:rPr>
        <w:t xml:space="preserve"> </w:t>
      </w:r>
      <w:r w:rsidRPr="00120A49">
        <w:rPr>
          <w:rFonts w:ascii="Times New Roman" w:hAnsi="Times New Roman" w:cs="Times New Roman"/>
          <w:noProof/>
          <w:sz w:val="24"/>
          <w:szCs w:val="24"/>
        </w:rPr>
        <w:t>προκαλεί μεγάλη ανησυχία σε πολλούς τομείς, το ενδιαφέρον για την επίλυση αυτού του προβλήματος έχει</w:t>
      </w:r>
      <w:r>
        <w:rPr>
          <w:rFonts w:ascii="Times New Roman" w:hAnsi="Times New Roman" w:cs="Times New Roman"/>
          <w:noProof/>
          <w:sz w:val="24"/>
          <w:szCs w:val="24"/>
        </w:rPr>
        <w:t xml:space="preserve"> </w:t>
      </w:r>
      <w:r w:rsidRPr="00120A49">
        <w:rPr>
          <w:rFonts w:ascii="Times New Roman" w:hAnsi="Times New Roman" w:cs="Times New Roman"/>
          <w:noProof/>
          <w:sz w:val="24"/>
          <w:szCs w:val="24"/>
        </w:rPr>
        <w:t>εντ</w:t>
      </w:r>
      <w:r>
        <w:rPr>
          <w:rFonts w:ascii="Times New Roman" w:hAnsi="Times New Roman" w:cs="Times New Roman"/>
          <w:noProof/>
          <w:sz w:val="24"/>
          <w:szCs w:val="24"/>
        </w:rPr>
        <w:t>αθεί</w:t>
      </w:r>
      <w:r w:rsidRPr="00120A49">
        <w:rPr>
          <w:rFonts w:ascii="Times New Roman" w:hAnsi="Times New Roman" w:cs="Times New Roman"/>
          <w:noProof/>
          <w:sz w:val="24"/>
          <w:szCs w:val="24"/>
        </w:rPr>
        <w:t xml:space="preserve"> λόγω του αυξημένου ενδιαφέροντος για </w:t>
      </w:r>
      <w:r>
        <w:rPr>
          <w:rFonts w:ascii="Times New Roman" w:hAnsi="Times New Roman" w:cs="Times New Roman"/>
          <w:noProof/>
          <w:sz w:val="24"/>
          <w:szCs w:val="24"/>
        </w:rPr>
        <w:t xml:space="preserve">τους </w:t>
      </w:r>
      <w:r w:rsidRPr="00120A49">
        <w:rPr>
          <w:rFonts w:ascii="Times New Roman" w:hAnsi="Times New Roman" w:cs="Times New Roman"/>
          <w:noProof/>
          <w:sz w:val="24"/>
          <w:szCs w:val="24"/>
        </w:rPr>
        <w:t>έξυπνο</w:t>
      </w:r>
      <w:r>
        <w:rPr>
          <w:rFonts w:ascii="Times New Roman" w:hAnsi="Times New Roman" w:cs="Times New Roman"/>
          <w:noProof/>
          <w:sz w:val="24"/>
          <w:szCs w:val="24"/>
        </w:rPr>
        <w:t xml:space="preserve">υς </w:t>
      </w:r>
      <w:r w:rsidRPr="00120A49">
        <w:rPr>
          <w:rFonts w:ascii="Times New Roman" w:hAnsi="Times New Roman" w:cs="Times New Roman"/>
          <w:noProof/>
          <w:sz w:val="24"/>
          <w:szCs w:val="24"/>
        </w:rPr>
        <w:t>πράκτορες και άλλα αλληλεπιδρώντα υπολογιστικά αντικείμενα</w:t>
      </w:r>
      <w:r>
        <w:rPr>
          <w:rFonts w:ascii="Times New Roman" w:hAnsi="Times New Roman" w:cs="Times New Roman"/>
          <w:noProof/>
          <w:sz w:val="24"/>
          <w:szCs w:val="24"/>
        </w:rPr>
        <w:t xml:space="preserve">». </w:t>
      </w:r>
      <w:r w:rsidRPr="00047131">
        <w:rPr>
          <w:rFonts w:ascii="Times New Roman" w:hAnsi="Times New Roman" w:cs="Times New Roman"/>
          <w:noProof/>
          <w:sz w:val="24"/>
          <w:szCs w:val="24"/>
        </w:rPr>
        <w:t xml:space="preserve">Η Φωτεινή Καλαφάτη (2017) αναφέρει ότι </w:t>
      </w:r>
      <w:r>
        <w:rPr>
          <w:rFonts w:ascii="Times New Roman" w:hAnsi="Times New Roman" w:cs="Times New Roman"/>
          <w:noProof/>
          <w:sz w:val="24"/>
          <w:szCs w:val="24"/>
        </w:rPr>
        <w:t>ο</w:t>
      </w:r>
      <w:r w:rsidRPr="00047131">
        <w:rPr>
          <w:rFonts w:ascii="Times New Roman" w:hAnsi="Times New Roman" w:cs="Times New Roman"/>
          <w:sz w:val="24"/>
          <w:szCs w:val="24"/>
        </w:rPr>
        <w:t xml:space="preserve"> αλγόριθμο</w:t>
      </w:r>
      <w:r>
        <w:rPr>
          <w:rFonts w:ascii="Times New Roman" w:hAnsi="Times New Roman" w:cs="Times New Roman"/>
          <w:sz w:val="24"/>
          <w:szCs w:val="24"/>
        </w:rPr>
        <w:t>ς</w:t>
      </w:r>
      <w:r w:rsidRPr="00047131">
        <w:rPr>
          <w:rFonts w:ascii="Times New Roman" w:hAnsi="Times New Roman" w:cs="Times New Roman"/>
          <w:sz w:val="24"/>
          <w:szCs w:val="24"/>
        </w:rPr>
        <w:t xml:space="preserve"> αυτό</w:t>
      </w:r>
      <w:r>
        <w:rPr>
          <w:rFonts w:ascii="Times New Roman" w:hAnsi="Times New Roman" w:cs="Times New Roman"/>
          <w:sz w:val="24"/>
          <w:szCs w:val="24"/>
        </w:rPr>
        <w:t>ς που παρουσίασε ο εμπνευστής του το</w:t>
      </w:r>
      <w:r w:rsidRPr="00047131">
        <w:rPr>
          <w:rFonts w:ascii="Times New Roman" w:hAnsi="Times New Roman" w:cs="Times New Roman"/>
          <w:sz w:val="24"/>
          <w:szCs w:val="24"/>
        </w:rPr>
        <w:t xml:space="preserve"> 2001</w:t>
      </w:r>
      <w:r>
        <w:rPr>
          <w:rFonts w:ascii="Times New Roman" w:hAnsi="Times New Roman" w:cs="Times New Roman"/>
          <w:sz w:val="24"/>
          <w:szCs w:val="24"/>
        </w:rPr>
        <w:t xml:space="preserve">, </w:t>
      </w:r>
      <w:r w:rsidRPr="00047131">
        <w:rPr>
          <w:rFonts w:ascii="Times New Roman" w:hAnsi="Times New Roman" w:cs="Times New Roman"/>
          <w:sz w:val="24"/>
          <w:szCs w:val="24"/>
        </w:rPr>
        <w:t xml:space="preserve">σχετίζεται με το πρόβλημα της σύνθεσης των προτιμήσεων πολλαπλών πρακτόρων για ένα σύνολο πιθανών εναλλακτικών. Το μόνο που απαιτείται είναι η κατάταξη των εναλλακτικών επιλογών όπως δίνεται από κάθε αποφασίζοντα. Δηλαδή, μια εναλλακτική Α προτιμάται έναντι της Β. Με αυτή την ελάχιστη πληροφόρηση δύναται να δημιουργηθεί μια ομάδα, η οποία θα έχει την ομόφωνη κατάταξη των εναλλακτικών. </w:t>
      </w:r>
    </w:p>
    <w:p w:rsidR="00E30091" w:rsidRDefault="00E30091" w:rsidP="00E30091">
      <w:pPr>
        <w:spacing w:after="0" w:line="360" w:lineRule="auto"/>
        <w:ind w:firstLine="992"/>
        <w:jc w:val="both"/>
        <w:rPr>
          <w:rFonts w:ascii="Times New Roman" w:hAnsi="Times New Roman" w:cs="Times New Roman"/>
          <w:sz w:val="24"/>
          <w:szCs w:val="24"/>
        </w:rPr>
      </w:pPr>
      <w:r>
        <w:rPr>
          <w:rFonts w:ascii="Times New Roman" w:hAnsi="Times New Roman" w:cs="Times New Roman"/>
          <w:sz w:val="24"/>
          <w:szCs w:val="24"/>
        </w:rPr>
        <w:t xml:space="preserve">Ένα πολύ σημαντικό στοιχείο στον αλγόριθμο αυτό αποτελεί η εμφάνιση της διαφορετικής σημαντικότητας μεταξύ των πρακτόρων. Η σύνθεση των προτιμήσεων </w:t>
      </w:r>
      <w:r w:rsidRPr="006B33F5">
        <w:rPr>
          <w:rFonts w:ascii="Times New Roman" w:hAnsi="Times New Roman" w:cs="Times New Roman"/>
          <w:sz w:val="24"/>
          <w:szCs w:val="24"/>
        </w:rPr>
        <w:t>θα πρέπει επίσης να λάβει υπόψη τη σημα</w:t>
      </w:r>
      <w:r>
        <w:rPr>
          <w:rFonts w:ascii="Times New Roman" w:hAnsi="Times New Roman" w:cs="Times New Roman"/>
          <w:sz w:val="24"/>
          <w:szCs w:val="24"/>
        </w:rPr>
        <w:t xml:space="preserve">ντικότητα </w:t>
      </w:r>
      <w:r w:rsidRPr="006B33F5">
        <w:rPr>
          <w:rFonts w:ascii="Times New Roman" w:hAnsi="Times New Roman" w:cs="Times New Roman"/>
          <w:sz w:val="24"/>
          <w:szCs w:val="24"/>
        </w:rPr>
        <w:t>των πρακτόρων</w:t>
      </w:r>
      <w:r>
        <w:rPr>
          <w:rFonts w:ascii="Times New Roman" w:hAnsi="Times New Roman" w:cs="Times New Roman"/>
          <w:sz w:val="24"/>
          <w:szCs w:val="24"/>
        </w:rPr>
        <w:t xml:space="preserve"> που μπορεί να μην είναι ίδια για όλους τους πράκτορες αναφέρει ο </w:t>
      </w:r>
      <w:r w:rsidRPr="006B33F5">
        <w:rPr>
          <w:rFonts w:ascii="Times New Roman" w:hAnsi="Times New Roman" w:cs="Times New Roman"/>
          <w:noProof/>
          <w:sz w:val="24"/>
          <w:szCs w:val="24"/>
        </w:rPr>
        <w:t xml:space="preserve">Fiorenzo Franceschini </w:t>
      </w:r>
      <w:r>
        <w:rPr>
          <w:rFonts w:ascii="Times New Roman" w:hAnsi="Times New Roman" w:cs="Times New Roman"/>
          <w:noProof/>
          <w:sz w:val="24"/>
          <w:szCs w:val="24"/>
        </w:rPr>
        <w:t>και οι συνεργάτες του το</w:t>
      </w:r>
      <w:r w:rsidRPr="006B33F5">
        <w:rPr>
          <w:rFonts w:ascii="Times New Roman" w:hAnsi="Times New Roman" w:cs="Times New Roman"/>
          <w:noProof/>
          <w:sz w:val="24"/>
          <w:szCs w:val="24"/>
        </w:rPr>
        <w:t xml:space="preserve"> 2016</w:t>
      </w:r>
      <w:r>
        <w:rPr>
          <w:rFonts w:ascii="Times New Roman" w:hAnsi="Times New Roman" w:cs="Times New Roman"/>
          <w:sz w:val="24"/>
          <w:szCs w:val="24"/>
        </w:rPr>
        <w:t xml:space="preserve">. Αυτοί λοιπόν σημειώνουν ότι </w:t>
      </w:r>
      <w:r>
        <w:rPr>
          <w:rFonts w:ascii="Times New Roman" w:hAnsi="Times New Roman" w:cs="Times New Roman"/>
          <w:noProof/>
          <w:sz w:val="24"/>
          <w:szCs w:val="24"/>
        </w:rPr>
        <w:t>η</w:t>
      </w:r>
      <w:r w:rsidRPr="006B33F5">
        <w:rPr>
          <w:rFonts w:ascii="Times New Roman" w:hAnsi="Times New Roman" w:cs="Times New Roman"/>
          <w:sz w:val="24"/>
          <w:szCs w:val="24"/>
        </w:rPr>
        <w:t xml:space="preserve"> βιβλιογραφία περιλαμβάνει μια ποικιλία τεχνικών </w:t>
      </w:r>
      <w:r>
        <w:rPr>
          <w:rFonts w:ascii="Times New Roman" w:hAnsi="Times New Roman" w:cs="Times New Roman"/>
          <w:sz w:val="24"/>
          <w:szCs w:val="24"/>
        </w:rPr>
        <w:t xml:space="preserve">σύνθεσης </w:t>
      </w:r>
      <w:r w:rsidRPr="006B33F5">
        <w:rPr>
          <w:rFonts w:ascii="Times New Roman" w:hAnsi="Times New Roman" w:cs="Times New Roman"/>
          <w:sz w:val="24"/>
          <w:szCs w:val="24"/>
        </w:rPr>
        <w:t>οι οποίες είναι σχετικά εναλλάξιμες μεταξύ των πεδίων εφαρμογής</w:t>
      </w:r>
      <w:r>
        <w:rPr>
          <w:rFonts w:ascii="Times New Roman" w:hAnsi="Times New Roman" w:cs="Times New Roman"/>
          <w:sz w:val="24"/>
          <w:szCs w:val="24"/>
        </w:rPr>
        <w:t xml:space="preserve">. </w:t>
      </w:r>
      <w:r w:rsidRPr="006B33F5">
        <w:rPr>
          <w:rFonts w:ascii="Times New Roman" w:hAnsi="Times New Roman" w:cs="Times New Roman"/>
          <w:sz w:val="24"/>
          <w:szCs w:val="24"/>
        </w:rPr>
        <w:t xml:space="preserve">Παρά την ποικιλία αυτή, μπορούν γενικά να χωριστούν σε </w:t>
      </w:r>
      <w:r>
        <w:rPr>
          <w:rFonts w:ascii="Times New Roman" w:hAnsi="Times New Roman" w:cs="Times New Roman"/>
          <w:sz w:val="24"/>
          <w:szCs w:val="24"/>
        </w:rPr>
        <w:t>μεθόδους</w:t>
      </w:r>
      <w:r w:rsidRPr="006B33F5">
        <w:rPr>
          <w:rFonts w:ascii="Times New Roman" w:hAnsi="Times New Roman" w:cs="Times New Roman"/>
          <w:sz w:val="24"/>
          <w:szCs w:val="24"/>
        </w:rPr>
        <w:t xml:space="preserve"> όπου </w:t>
      </w:r>
      <w:r>
        <w:rPr>
          <w:rFonts w:ascii="Times New Roman" w:hAnsi="Times New Roman" w:cs="Times New Roman"/>
          <w:sz w:val="24"/>
          <w:szCs w:val="24"/>
        </w:rPr>
        <w:t xml:space="preserve">α) </w:t>
      </w:r>
      <w:r w:rsidRPr="006B33F5">
        <w:rPr>
          <w:rFonts w:ascii="Times New Roman" w:hAnsi="Times New Roman" w:cs="Times New Roman"/>
          <w:sz w:val="24"/>
          <w:szCs w:val="24"/>
        </w:rPr>
        <w:t>όλοι οι π</w:t>
      </w:r>
      <w:r>
        <w:rPr>
          <w:rFonts w:ascii="Times New Roman" w:hAnsi="Times New Roman" w:cs="Times New Roman"/>
          <w:sz w:val="24"/>
          <w:szCs w:val="24"/>
        </w:rPr>
        <w:t>ράκτορες</w:t>
      </w:r>
      <w:r w:rsidRPr="006B33F5">
        <w:rPr>
          <w:rFonts w:ascii="Times New Roman" w:hAnsi="Times New Roman" w:cs="Times New Roman"/>
          <w:sz w:val="24"/>
          <w:szCs w:val="24"/>
        </w:rPr>
        <w:t xml:space="preserve"> έχουν την ίδια σημασία </w:t>
      </w:r>
      <w:r>
        <w:rPr>
          <w:rFonts w:ascii="Times New Roman" w:hAnsi="Times New Roman" w:cs="Times New Roman"/>
          <w:sz w:val="24"/>
          <w:szCs w:val="24"/>
        </w:rPr>
        <w:t>και β) σε μεθόδους</w:t>
      </w:r>
      <w:r w:rsidRPr="006B33F5">
        <w:rPr>
          <w:rFonts w:ascii="Times New Roman" w:hAnsi="Times New Roman" w:cs="Times New Roman"/>
          <w:sz w:val="24"/>
          <w:szCs w:val="24"/>
        </w:rPr>
        <w:t xml:space="preserve"> στις οποίες οι πράκτορες έχουν αναγνωρ</w:t>
      </w:r>
      <w:r>
        <w:rPr>
          <w:rFonts w:ascii="Times New Roman" w:hAnsi="Times New Roman" w:cs="Times New Roman"/>
          <w:sz w:val="24"/>
          <w:szCs w:val="24"/>
        </w:rPr>
        <w:t xml:space="preserve">ισμένες </w:t>
      </w:r>
      <w:r w:rsidRPr="006B33F5">
        <w:rPr>
          <w:rFonts w:ascii="Times New Roman" w:hAnsi="Times New Roman" w:cs="Times New Roman"/>
          <w:sz w:val="24"/>
          <w:szCs w:val="24"/>
        </w:rPr>
        <w:t>ικανότητες και ιδιότητες ή / και προνομιακές θέσεις εξουσίας, εκπροσωπούμενες από</w:t>
      </w:r>
      <w:r>
        <w:rPr>
          <w:rFonts w:ascii="Times New Roman" w:hAnsi="Times New Roman" w:cs="Times New Roman"/>
          <w:sz w:val="24"/>
          <w:szCs w:val="24"/>
        </w:rPr>
        <w:t xml:space="preserve"> β</w:t>
      </w:r>
      <w:r w:rsidRPr="006B33F5">
        <w:rPr>
          <w:rFonts w:ascii="Times New Roman" w:hAnsi="Times New Roman" w:cs="Times New Roman"/>
          <w:sz w:val="24"/>
          <w:szCs w:val="24"/>
        </w:rPr>
        <w:t>άρη</w:t>
      </w:r>
      <w:r>
        <w:rPr>
          <w:rFonts w:ascii="Times New Roman" w:hAnsi="Times New Roman" w:cs="Times New Roman"/>
          <w:sz w:val="24"/>
          <w:szCs w:val="24"/>
        </w:rPr>
        <w:t>.</w:t>
      </w:r>
      <w:r w:rsidRPr="00D54761">
        <w:rPr>
          <w:rFonts w:ascii="Times New Roman" w:hAnsi="Times New Roman" w:cs="Times New Roman"/>
          <w:sz w:val="24"/>
          <w:szCs w:val="24"/>
        </w:rPr>
        <w:t xml:space="preserve"> </w:t>
      </w:r>
      <w:r>
        <w:rPr>
          <w:rFonts w:ascii="Times New Roman" w:hAnsi="Times New Roman" w:cs="Times New Roman"/>
          <w:sz w:val="24"/>
          <w:szCs w:val="24"/>
        </w:rPr>
        <w:t>Σ</w:t>
      </w:r>
      <w:r w:rsidRPr="00D54761">
        <w:rPr>
          <w:rFonts w:ascii="Times New Roman" w:hAnsi="Times New Roman" w:cs="Times New Roman"/>
          <w:sz w:val="24"/>
          <w:szCs w:val="24"/>
        </w:rPr>
        <w:t xml:space="preserve">ε ορισμένες </w:t>
      </w:r>
      <w:r>
        <w:rPr>
          <w:rFonts w:ascii="Times New Roman" w:hAnsi="Times New Roman" w:cs="Times New Roman"/>
          <w:sz w:val="24"/>
          <w:szCs w:val="24"/>
        </w:rPr>
        <w:t xml:space="preserve">περιπτώσεις αυτά είναι καλά ορισμένα σε άλλες όχι. </w:t>
      </w:r>
    </w:p>
    <w:p w:rsidR="00E30091" w:rsidRPr="00047131" w:rsidRDefault="00E30091" w:rsidP="00E30091">
      <w:pPr>
        <w:spacing w:after="0" w:line="360" w:lineRule="auto"/>
        <w:ind w:firstLine="993"/>
        <w:jc w:val="both"/>
        <w:rPr>
          <w:rFonts w:ascii="Times New Roman" w:hAnsi="Times New Roman" w:cs="Times New Roman"/>
          <w:sz w:val="24"/>
          <w:szCs w:val="24"/>
        </w:rPr>
      </w:pPr>
      <w:r w:rsidRPr="00047131">
        <w:rPr>
          <w:rFonts w:ascii="Times New Roman" w:hAnsi="Times New Roman" w:cs="Times New Roman"/>
          <w:sz w:val="24"/>
          <w:szCs w:val="24"/>
        </w:rPr>
        <w:t xml:space="preserve">Ο αλγόριθμος </w:t>
      </w:r>
      <w:proofErr w:type="spellStart"/>
      <w:r w:rsidRPr="00047131">
        <w:rPr>
          <w:rFonts w:ascii="Times New Roman" w:hAnsi="Times New Roman" w:cs="Times New Roman"/>
          <w:sz w:val="24"/>
          <w:szCs w:val="24"/>
        </w:rPr>
        <w:t>Yager</w:t>
      </w:r>
      <w:proofErr w:type="spellEnd"/>
      <w:r w:rsidRPr="00047131">
        <w:rPr>
          <w:rFonts w:ascii="Times New Roman" w:hAnsi="Times New Roman" w:cs="Times New Roman"/>
          <w:sz w:val="24"/>
          <w:szCs w:val="24"/>
        </w:rPr>
        <w:t xml:space="preserve"> ακολουθεί τα ακόλουθα βήματα: </w:t>
      </w:r>
    </w:p>
    <w:p w:rsidR="00E30091" w:rsidRPr="00047131" w:rsidRDefault="00E30091" w:rsidP="00E30091">
      <w:pPr>
        <w:pStyle w:val="a6"/>
        <w:numPr>
          <w:ilvl w:val="0"/>
          <w:numId w:val="13"/>
        </w:numPr>
        <w:spacing w:after="0" w:line="360" w:lineRule="auto"/>
        <w:ind w:left="0" w:firstLine="0"/>
        <w:rPr>
          <w:rFonts w:ascii="Times New Roman" w:hAnsi="Times New Roman" w:cs="Times New Roman"/>
          <w:sz w:val="24"/>
          <w:szCs w:val="24"/>
        </w:rPr>
      </w:pPr>
      <w:r w:rsidRPr="00047131">
        <w:rPr>
          <w:rFonts w:ascii="Times New Roman" w:hAnsi="Times New Roman" w:cs="Times New Roman"/>
          <w:sz w:val="24"/>
          <w:szCs w:val="24"/>
        </w:rPr>
        <w:t xml:space="preserve">Κατασκευή και αναδιοργάνωση των διανυσμάτων προτίμησης. </w:t>
      </w:r>
    </w:p>
    <w:p w:rsidR="00E30091" w:rsidRPr="00047131" w:rsidRDefault="00E30091" w:rsidP="00E30091">
      <w:pPr>
        <w:pStyle w:val="a6"/>
        <w:numPr>
          <w:ilvl w:val="0"/>
          <w:numId w:val="13"/>
        </w:numPr>
        <w:spacing w:after="0" w:line="360" w:lineRule="auto"/>
        <w:ind w:left="0" w:firstLine="0"/>
        <w:rPr>
          <w:rFonts w:ascii="Times New Roman" w:hAnsi="Times New Roman" w:cs="Times New Roman"/>
          <w:sz w:val="24"/>
          <w:szCs w:val="24"/>
        </w:rPr>
      </w:pPr>
      <w:r w:rsidRPr="00047131">
        <w:rPr>
          <w:rFonts w:ascii="Times New Roman" w:hAnsi="Times New Roman" w:cs="Times New Roman"/>
          <w:sz w:val="24"/>
          <w:szCs w:val="24"/>
        </w:rPr>
        <w:t xml:space="preserve">Καθορισμός της σειράς ανάγνωσης. </w:t>
      </w:r>
    </w:p>
    <w:p w:rsidR="00E30091" w:rsidRPr="00047131" w:rsidRDefault="00E30091" w:rsidP="00E30091">
      <w:pPr>
        <w:pStyle w:val="a6"/>
        <w:numPr>
          <w:ilvl w:val="0"/>
          <w:numId w:val="13"/>
        </w:numPr>
        <w:spacing w:after="0" w:line="360" w:lineRule="auto"/>
        <w:ind w:left="0" w:firstLine="0"/>
        <w:rPr>
          <w:rFonts w:ascii="Times New Roman" w:hAnsi="Times New Roman" w:cs="Times New Roman"/>
          <w:sz w:val="24"/>
          <w:szCs w:val="24"/>
        </w:rPr>
      </w:pPr>
      <w:r w:rsidRPr="00047131">
        <w:rPr>
          <w:rFonts w:ascii="Times New Roman" w:hAnsi="Times New Roman" w:cs="Times New Roman"/>
          <w:sz w:val="24"/>
          <w:szCs w:val="24"/>
        </w:rPr>
        <w:t xml:space="preserve">Κατασκευή της ενιαίας συναινετικής διάταξης. </w:t>
      </w:r>
    </w:p>
    <w:p w:rsidR="00E30091" w:rsidRDefault="00E30091" w:rsidP="00E30091">
      <w:pPr>
        <w:spacing w:after="0" w:line="360" w:lineRule="auto"/>
        <w:ind w:firstLine="993"/>
        <w:jc w:val="both"/>
        <w:rPr>
          <w:rFonts w:ascii="Times New Roman" w:hAnsi="Times New Roman" w:cs="Times New Roman"/>
          <w:sz w:val="24"/>
          <w:szCs w:val="24"/>
        </w:rPr>
      </w:pPr>
      <w:r w:rsidRPr="00047131">
        <w:rPr>
          <w:rFonts w:ascii="Times New Roman" w:hAnsi="Times New Roman" w:cs="Times New Roman"/>
          <w:sz w:val="24"/>
          <w:szCs w:val="24"/>
        </w:rPr>
        <w:t>Ο ίδιος ο δημιουργός του αλγορίθμου το 2001</w:t>
      </w:r>
      <w:r>
        <w:rPr>
          <w:rFonts w:ascii="Times New Roman" w:hAnsi="Times New Roman" w:cs="Times New Roman"/>
          <w:sz w:val="24"/>
          <w:szCs w:val="24"/>
        </w:rPr>
        <w:t xml:space="preserve"> </w:t>
      </w:r>
      <w:r w:rsidRPr="00047131">
        <w:rPr>
          <w:rFonts w:ascii="Times New Roman" w:hAnsi="Times New Roman" w:cs="Times New Roman"/>
          <w:sz w:val="24"/>
          <w:szCs w:val="24"/>
        </w:rPr>
        <w:t xml:space="preserve">αναφέρει: </w:t>
      </w:r>
      <w:r>
        <w:rPr>
          <w:rFonts w:ascii="Times New Roman" w:hAnsi="Times New Roman" w:cs="Times New Roman"/>
          <w:sz w:val="24"/>
          <w:szCs w:val="24"/>
        </w:rPr>
        <w:t>«…</w:t>
      </w:r>
      <w:r w:rsidRPr="0050218F">
        <w:rPr>
          <w:rFonts w:ascii="Times New Roman" w:hAnsi="Times New Roman" w:cs="Times New Roman"/>
          <w:sz w:val="24"/>
          <w:szCs w:val="24"/>
        </w:rPr>
        <w:t>καμία κοινή κλίμακα, ούτε αριθμητική,</w:t>
      </w:r>
      <w:r>
        <w:rPr>
          <w:rFonts w:ascii="Times New Roman" w:hAnsi="Times New Roman" w:cs="Times New Roman"/>
          <w:sz w:val="24"/>
          <w:szCs w:val="24"/>
        </w:rPr>
        <w:t xml:space="preserve"> ούτε </w:t>
      </w:r>
      <w:r w:rsidRPr="0050218F">
        <w:rPr>
          <w:rFonts w:ascii="Times New Roman" w:hAnsi="Times New Roman" w:cs="Times New Roman"/>
          <w:sz w:val="24"/>
          <w:szCs w:val="24"/>
        </w:rPr>
        <w:t xml:space="preserve">γλωσσική ή ομαδική, </w:t>
      </w:r>
      <w:r>
        <w:rPr>
          <w:rFonts w:ascii="Times New Roman" w:hAnsi="Times New Roman" w:cs="Times New Roman"/>
          <w:sz w:val="24"/>
          <w:szCs w:val="24"/>
        </w:rPr>
        <w:t xml:space="preserve">δεν </w:t>
      </w:r>
      <w:r w:rsidRPr="0050218F">
        <w:rPr>
          <w:rFonts w:ascii="Times New Roman" w:hAnsi="Times New Roman" w:cs="Times New Roman"/>
          <w:sz w:val="24"/>
          <w:szCs w:val="24"/>
        </w:rPr>
        <w:t>είναι απαραίτητη για την αλληλεπίδραση</w:t>
      </w:r>
      <w:r>
        <w:rPr>
          <w:rFonts w:ascii="Times New Roman" w:hAnsi="Times New Roman" w:cs="Times New Roman"/>
          <w:sz w:val="24"/>
          <w:szCs w:val="24"/>
        </w:rPr>
        <w:t xml:space="preserve"> των πρακτόρων</w:t>
      </w:r>
      <w:r w:rsidRPr="0050218F">
        <w:rPr>
          <w:rFonts w:ascii="Times New Roman" w:hAnsi="Times New Roman" w:cs="Times New Roman"/>
          <w:sz w:val="24"/>
          <w:szCs w:val="24"/>
        </w:rPr>
        <w:t xml:space="preserve"> για να βαθμολογήσουν τις διαφορετικές εναλλακτικές λύσεις</w:t>
      </w:r>
      <w:r>
        <w:rPr>
          <w:rFonts w:ascii="Times New Roman" w:hAnsi="Times New Roman" w:cs="Times New Roman"/>
          <w:sz w:val="24"/>
          <w:szCs w:val="24"/>
        </w:rPr>
        <w:t>»</w:t>
      </w:r>
      <w:r w:rsidRPr="0050218F">
        <w:rPr>
          <w:rFonts w:ascii="Times New Roman" w:hAnsi="Times New Roman" w:cs="Times New Roman"/>
          <w:sz w:val="24"/>
          <w:szCs w:val="24"/>
        </w:rPr>
        <w:t xml:space="preserve">. </w:t>
      </w:r>
    </w:p>
    <w:p w:rsidR="003710C9" w:rsidRDefault="003710C9" w:rsidP="003710C9">
      <w:pPr>
        <w:spacing w:line="360" w:lineRule="auto"/>
        <w:ind w:firstLine="992"/>
        <w:jc w:val="both"/>
        <w:rPr>
          <w:rFonts w:ascii="Times New Roman" w:hAnsi="Times New Roman" w:cs="Times New Roman"/>
          <w:sz w:val="24"/>
          <w:szCs w:val="24"/>
        </w:rPr>
      </w:pPr>
      <w:r w:rsidRPr="00047131">
        <w:rPr>
          <w:rFonts w:ascii="Times New Roman" w:hAnsi="Times New Roman" w:cs="Times New Roman"/>
          <w:sz w:val="24"/>
          <w:szCs w:val="24"/>
        </w:rPr>
        <w:t xml:space="preserve">Ο </w:t>
      </w:r>
      <w:proofErr w:type="spellStart"/>
      <w:r w:rsidRPr="00047131">
        <w:rPr>
          <w:rFonts w:ascii="Times New Roman" w:hAnsi="Times New Roman" w:cs="Times New Roman"/>
          <w:sz w:val="24"/>
          <w:szCs w:val="24"/>
          <w:lang w:val="en-US"/>
        </w:rPr>
        <w:t>Yager</w:t>
      </w:r>
      <w:proofErr w:type="spellEnd"/>
      <w:r w:rsidRPr="00047131">
        <w:rPr>
          <w:rFonts w:ascii="Times New Roman" w:hAnsi="Times New Roman" w:cs="Times New Roman"/>
          <w:sz w:val="24"/>
          <w:szCs w:val="24"/>
        </w:rPr>
        <w:t xml:space="preserve"> υποστηρίζει πως η λειτουργία αυτού του αλγορίθμου μπορεί να εξηγηθεί πολύ απλά. Αρχίζουμε με τη λιγότερο προτιμώμενη λύση από το διάνυσμα προτίμησης του πιο σημαντικού πράκτορα και τοποθετείται στο κάτω μέρος του προς δημιουργία διανύσματος που θα εκφράζει τη συνολική προτίμηση. Στη συνέχεια, γίνεται μετάβαση στο διάνυσμα προτιμήσεων του δεύτερου πιο σημαντικού πράκτορα, εάν το λιγότερο προτιμώμενο στοιχείο του δεν έχει ήδη τοποθετηθεί στο συλλογικό διάνυσμα τοποθετείται </w:t>
      </w:r>
      <w:r>
        <w:rPr>
          <w:rFonts w:ascii="Times New Roman" w:hAnsi="Times New Roman" w:cs="Times New Roman"/>
          <w:sz w:val="24"/>
          <w:szCs w:val="24"/>
        </w:rPr>
        <w:t>αυτό</w:t>
      </w:r>
      <w:r w:rsidRPr="00047131">
        <w:rPr>
          <w:rFonts w:ascii="Times New Roman" w:hAnsi="Times New Roman" w:cs="Times New Roman"/>
          <w:sz w:val="24"/>
          <w:szCs w:val="24"/>
        </w:rPr>
        <w:t xml:space="preserve"> στην επόμενη χαμηλότερη θέση (</w:t>
      </w:r>
      <w:r>
        <w:rPr>
          <w:rFonts w:ascii="Times New Roman" w:hAnsi="Times New Roman" w:cs="Times New Roman"/>
          <w:sz w:val="24"/>
          <w:szCs w:val="24"/>
        </w:rPr>
        <w:t xml:space="preserve">από την </w:t>
      </w:r>
      <w:r w:rsidRPr="00047131">
        <w:rPr>
          <w:rFonts w:ascii="Times New Roman" w:hAnsi="Times New Roman" w:cs="Times New Roman"/>
          <w:sz w:val="24"/>
          <w:szCs w:val="24"/>
        </w:rPr>
        <w:t>στην κορυφή του P</w:t>
      </w:r>
      <w:r>
        <w:rPr>
          <w:rFonts w:ascii="Times New Roman" w:hAnsi="Times New Roman" w:cs="Times New Roman"/>
          <w:sz w:val="24"/>
          <w:szCs w:val="24"/>
        </w:rPr>
        <w:t xml:space="preserve"> που αποτελεί το τελικό </w:t>
      </w:r>
      <w:proofErr w:type="spellStart"/>
      <w:r>
        <w:rPr>
          <w:rFonts w:ascii="Times New Roman" w:hAnsi="Times New Roman" w:cs="Times New Roman"/>
          <w:sz w:val="24"/>
          <w:szCs w:val="24"/>
        </w:rPr>
        <w:t>συγχωνευτικό</w:t>
      </w:r>
      <w:proofErr w:type="spellEnd"/>
      <w:r>
        <w:rPr>
          <w:rFonts w:ascii="Times New Roman" w:hAnsi="Times New Roman" w:cs="Times New Roman"/>
          <w:sz w:val="24"/>
          <w:szCs w:val="24"/>
        </w:rPr>
        <w:t xml:space="preserve"> διάνυσμα προτιμήσεων</w:t>
      </w:r>
      <w:r w:rsidRPr="00047131">
        <w:rPr>
          <w:rFonts w:ascii="Times New Roman" w:hAnsi="Times New Roman" w:cs="Times New Roman"/>
          <w:sz w:val="24"/>
          <w:szCs w:val="24"/>
        </w:rPr>
        <w:t>), εάν έχει ήδη τοποθετηθεί στο P αυτή η τοποθέτηση παραλείπεται. Στη συνέχεια ο αλγόριθμος στοχεύει στον τρίτο πιο σημαντικό πράκτορα… και συνεχίζει με αυτόν τον τρόπο μέσω όλων των διανυσμάτων προτίμησης</w:t>
      </w:r>
      <w:r>
        <w:rPr>
          <w:rFonts w:ascii="Times New Roman" w:hAnsi="Times New Roman" w:cs="Times New Roman"/>
          <w:sz w:val="24"/>
          <w:szCs w:val="24"/>
        </w:rPr>
        <w:t xml:space="preserve"> όλων των πρακτόρων</w:t>
      </w:r>
      <w:r w:rsidRPr="00047131">
        <w:rPr>
          <w:rFonts w:ascii="Times New Roman" w:hAnsi="Times New Roman" w:cs="Times New Roman"/>
          <w:sz w:val="24"/>
          <w:szCs w:val="24"/>
        </w:rPr>
        <w:t>. Εάν όλες οι εναλλακτικές λύσεις δεν έχουν απορριφθεί σε αυτό το πέρασμα, στη συνέχεια γίνεται μια νέα διέλευση μέσω των διανυσμάτων προτίμησης χρησιμοποιώντας τη δεύτερη λιγότερο προτιμώμενη λύση από κάθε πράκτορα. Τα περάσματα και οι αναβάσεις στα διανύσματα προτιμήσεων συνεχίζονται μέχρι  ο αλγόριθμος να τοποθετήσει όλα τα στοιχεία στο διάνυσμα Ρ.</w:t>
      </w:r>
    </w:p>
    <w:p w:rsidR="00E30091" w:rsidRDefault="00E30091" w:rsidP="003710C9">
      <w:pPr>
        <w:spacing w:line="360" w:lineRule="auto"/>
        <w:ind w:firstLine="992"/>
        <w:jc w:val="both"/>
        <w:rPr>
          <w:rFonts w:ascii="Times New Roman" w:hAnsi="Times New Roman" w:cs="Times New Roman"/>
          <w:sz w:val="24"/>
          <w:szCs w:val="24"/>
        </w:rPr>
      </w:pPr>
      <w:r w:rsidRPr="00047131">
        <w:rPr>
          <w:rFonts w:ascii="Times New Roman" w:hAnsi="Times New Roman" w:cs="Times New Roman"/>
          <w:sz w:val="24"/>
          <w:szCs w:val="24"/>
        </w:rPr>
        <w:t xml:space="preserve">Ο αλγόριθμος του </w:t>
      </w:r>
      <w:proofErr w:type="spellStart"/>
      <w:r w:rsidRPr="00047131">
        <w:rPr>
          <w:rFonts w:ascii="Times New Roman" w:hAnsi="Times New Roman" w:cs="Times New Roman"/>
          <w:sz w:val="24"/>
          <w:szCs w:val="24"/>
        </w:rPr>
        <w:t>Yager</w:t>
      </w:r>
      <w:proofErr w:type="spellEnd"/>
      <w:r w:rsidRPr="00047131">
        <w:rPr>
          <w:rFonts w:ascii="Times New Roman" w:hAnsi="Times New Roman" w:cs="Times New Roman"/>
          <w:sz w:val="24"/>
          <w:szCs w:val="24"/>
        </w:rPr>
        <w:t xml:space="preserve"> (2001) είναι ο </w:t>
      </w:r>
      <w:proofErr w:type="spellStart"/>
      <w:r w:rsidRPr="00047131">
        <w:rPr>
          <w:rFonts w:ascii="Times New Roman" w:hAnsi="Times New Roman" w:cs="Times New Roman"/>
          <w:sz w:val="24"/>
          <w:szCs w:val="24"/>
        </w:rPr>
        <w:t>ακόλουθ</w:t>
      </w:r>
      <w:proofErr w:type="spellEnd"/>
      <w:r w:rsidRPr="00047131">
        <w:rPr>
          <w:rFonts w:ascii="Times New Roman" w:hAnsi="Times New Roman" w:cs="Times New Roman"/>
          <w:sz w:val="24"/>
          <w:szCs w:val="24"/>
          <w:lang w:val="en-US"/>
        </w:rPr>
        <w:t>o</w:t>
      </w:r>
      <w:r w:rsidRPr="00047131">
        <w:rPr>
          <w:rFonts w:ascii="Times New Roman" w:hAnsi="Times New Roman" w:cs="Times New Roman"/>
          <w:sz w:val="24"/>
          <w:szCs w:val="24"/>
        </w:rPr>
        <w:t xml:space="preserve">ς: </w:t>
      </w:r>
    </w:p>
    <w:p w:rsidR="00E30091" w:rsidRPr="00E274A9" w:rsidRDefault="00E30091" w:rsidP="00E30091">
      <w:pPr>
        <w:pStyle w:val="af0"/>
        <w:keepNext/>
        <w:spacing w:before="60" w:after="240" w:line="220" w:lineRule="atLeast"/>
        <w:ind w:left="720" w:hanging="360"/>
        <w:jc w:val="center"/>
      </w:pPr>
      <w:r w:rsidRPr="00E274A9">
        <w:t xml:space="preserve">Πίνακας </w:t>
      </w:r>
      <w:r w:rsidRPr="00E30091">
        <w:t>7</w:t>
      </w:r>
      <w:r>
        <w:t xml:space="preserve">. Τα βήματα του αλγορίθμου </w:t>
      </w:r>
      <w:proofErr w:type="spellStart"/>
      <w:r>
        <w:rPr>
          <w:lang w:val="en-US"/>
        </w:rPr>
        <w:t>Yager</w:t>
      </w:r>
      <w:proofErr w:type="spellEnd"/>
      <w:r w:rsidRPr="00E274A9">
        <w:t xml:space="preserve"> </w:t>
      </w:r>
      <w:sdt>
        <w:sdtPr>
          <w:rPr>
            <w:lang w:val="en-US"/>
          </w:rPr>
          <w:id w:val="474596117"/>
          <w:citation/>
        </w:sdtPr>
        <w:sdtContent>
          <w:r w:rsidR="00A31D56">
            <w:rPr>
              <w:lang w:val="en-US"/>
            </w:rPr>
            <w:fldChar w:fldCharType="begin"/>
          </w:r>
          <w:r w:rsidRPr="00E274A9">
            <w:instrText xml:space="preserve"> </w:instrText>
          </w:r>
          <w:r>
            <w:rPr>
              <w:lang w:val="en-US"/>
            </w:rPr>
            <w:instrText>CITATION</w:instrText>
          </w:r>
          <w:r w:rsidRPr="00E274A9">
            <w:instrText xml:space="preserve"> Φωτ17 \</w:instrText>
          </w:r>
          <w:r>
            <w:rPr>
              <w:lang w:val="en-US"/>
            </w:rPr>
            <w:instrText>l</w:instrText>
          </w:r>
          <w:r w:rsidRPr="00E274A9">
            <w:instrText xml:space="preserve"> 1033 </w:instrText>
          </w:r>
          <w:r w:rsidR="00A31D56">
            <w:rPr>
              <w:lang w:val="en-US"/>
            </w:rPr>
            <w:fldChar w:fldCharType="separate"/>
          </w:r>
          <w:r w:rsidR="00E86504" w:rsidRPr="00E86504">
            <w:rPr>
              <w:noProof/>
            </w:rPr>
            <w:t>(Φωτεινή Καλαφάτη, 2017)</w:t>
          </w:r>
          <w:r w:rsidR="00A31D56">
            <w:rPr>
              <w:lang w:val="en-US"/>
            </w:rPr>
            <w:fldChar w:fldCharType="end"/>
          </w:r>
        </w:sdtContent>
      </w:sdt>
      <w:r w:rsidRPr="00E274A9">
        <w:t>.</w:t>
      </w:r>
    </w:p>
    <w:tbl>
      <w:tblPr>
        <w:tblStyle w:val="a7"/>
        <w:tblW w:w="0" w:type="auto"/>
        <w:tblInd w:w="720" w:type="dxa"/>
        <w:tblLook w:val="04A0"/>
      </w:tblPr>
      <w:tblGrid>
        <w:gridCol w:w="1217"/>
        <w:gridCol w:w="7492"/>
      </w:tblGrid>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lang w:val="en-US"/>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1</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Δημιουργείται το σύνολο των εναλλακτικών επιλογών S=X</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2</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Cambria Math" w:cs="Times New Roman"/>
                <w:sz w:val="24"/>
                <w:szCs w:val="24"/>
              </w:rPr>
            </w:pPr>
            <w:r w:rsidRPr="00047131">
              <w:rPr>
                <w:rFonts w:ascii="Times New Roman" w:hAnsi="Times New Roman" w:cs="Times New Roman"/>
                <w:sz w:val="24"/>
                <w:szCs w:val="24"/>
              </w:rPr>
              <w:t xml:space="preserve">Αρχικοποιείται η λίστα της κοινής διάταξης προτίμησης P: P = </w:t>
            </w:r>
            <w:r w:rsidRPr="00047131">
              <w:rPr>
                <w:rFonts w:ascii="Times New Roman" w:hAnsi="Cambria Math" w:cs="Times New Roman"/>
                <w:sz w:val="24"/>
                <w:szCs w:val="24"/>
              </w:rPr>
              <w:t>∅</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lang w:val="en-US"/>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3</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Τίθεται: k=1 , i = j και j = n</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4</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Times New Roman" w:cs="Times New Roman"/>
                <w:sz w:val="24"/>
                <w:szCs w:val="24"/>
              </w:rPr>
            </w:pPr>
            <w:proofErr w:type="spellStart"/>
            <w:r w:rsidRPr="00047131">
              <w:rPr>
                <w:rFonts w:ascii="Times New Roman" w:hAnsi="Times New Roman" w:cs="Times New Roman"/>
                <w:sz w:val="24"/>
                <w:szCs w:val="24"/>
              </w:rPr>
              <w:t>Πραγματοποείται</w:t>
            </w:r>
            <w:proofErr w:type="spellEnd"/>
            <w:r w:rsidRPr="00047131">
              <w:rPr>
                <w:rFonts w:ascii="Times New Roman" w:hAnsi="Times New Roman" w:cs="Times New Roman"/>
                <w:sz w:val="24"/>
                <w:szCs w:val="24"/>
              </w:rPr>
              <w:t xml:space="preserve"> η εύρεση του u τέτοιο ώστε να ισχύει L(k) = </w:t>
            </w:r>
            <w:proofErr w:type="spellStart"/>
            <w:r w:rsidRPr="00047131">
              <w:rPr>
                <w:rFonts w:ascii="Times New Roman" w:hAnsi="Times New Roman" w:cs="Times New Roman"/>
                <w:sz w:val="24"/>
                <w:szCs w:val="24"/>
              </w:rPr>
              <w:t>Du</w:t>
            </w:r>
            <w:proofErr w:type="spellEnd"/>
            <w:r w:rsidRPr="00047131">
              <w:rPr>
                <w:rFonts w:ascii="Times New Roman" w:hAnsi="Times New Roman" w:cs="Times New Roman"/>
                <w:sz w:val="24"/>
                <w:szCs w:val="24"/>
              </w:rPr>
              <w:t>. Δηλαδή γίνεται η κατάταξη των αποφασιζόντων και εντοπίζεται εκείνος, ο οποίος βρίσκεται στην ισχυρότερη θέση της λίστας L. Ξεκινάει η μελέτη των αποφασιζόντων από τον πιο ισχυρό και συνεχίζει με τους υπόλοιπους κατά σειρά.</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lang w:val="en-US"/>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5</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 xml:space="preserve">Γίνεται ανάκτηση της </w:t>
            </w:r>
            <w:proofErr w:type="spellStart"/>
            <w:r w:rsidRPr="00047131">
              <w:rPr>
                <w:rFonts w:ascii="Times New Roman" w:hAnsi="Times New Roman" w:cs="Times New Roman"/>
                <w:sz w:val="24"/>
                <w:szCs w:val="24"/>
              </w:rPr>
              <w:t>Pu</w:t>
            </w:r>
            <w:proofErr w:type="spellEnd"/>
            <w:r w:rsidRPr="00047131">
              <w:rPr>
                <w:rFonts w:ascii="Times New Roman" w:hAnsi="Times New Roman" w:cs="Times New Roman"/>
                <w:sz w:val="24"/>
                <w:szCs w:val="24"/>
              </w:rPr>
              <w:t>(i). Δηλαδή, ξεκινάει από την εύρεση της λιγότερο προτιμώμενης εναλλακτικής του πιο σημαντικού αποφασίζοντα.</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6</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 xml:space="preserve">Αν </w:t>
            </w:r>
            <w:proofErr w:type="spellStart"/>
            <w:r w:rsidRPr="00047131">
              <w:rPr>
                <w:rFonts w:ascii="Times New Roman" w:hAnsi="Times New Roman" w:cs="Times New Roman"/>
                <w:sz w:val="24"/>
                <w:szCs w:val="24"/>
              </w:rPr>
              <w:t>Pu</w:t>
            </w:r>
            <w:proofErr w:type="spellEnd"/>
            <w:r w:rsidRPr="00047131">
              <w:rPr>
                <w:rFonts w:ascii="Times New Roman" w:hAnsi="Times New Roman" w:cs="Times New Roman"/>
                <w:sz w:val="24"/>
                <w:szCs w:val="24"/>
              </w:rPr>
              <w:t>(i)</w:t>
            </w:r>
            <w:r w:rsidRPr="00047131">
              <w:rPr>
                <w:rFonts w:ascii="Cambria Math" w:hAnsi="Cambria Math" w:cs="Times New Roman"/>
                <w:sz w:val="24"/>
                <w:szCs w:val="24"/>
              </w:rPr>
              <w:t>∈</w:t>
            </w:r>
            <w:r w:rsidRPr="00047131">
              <w:rPr>
                <w:rFonts w:ascii="Times New Roman" w:hAnsi="Times New Roman" w:cs="Times New Roman"/>
                <w:sz w:val="24"/>
                <w:szCs w:val="24"/>
              </w:rPr>
              <w:t xml:space="preserve"> S τότε πήγαινε στο Βήμα 9. Στο παρόν σημείο του αλγορίθμου ελέγχεται αν η εναλλακτική, η οποία μελετάτ</w:t>
            </w:r>
            <w:r w:rsidR="002423AB">
              <w:rPr>
                <w:rFonts w:ascii="Times New Roman" w:hAnsi="Times New Roman" w:cs="Times New Roman"/>
                <w:sz w:val="24"/>
                <w:szCs w:val="24"/>
              </w:rPr>
              <w:t>αι</w:t>
            </w:r>
            <w:r w:rsidRPr="00047131">
              <w:rPr>
                <w:rFonts w:ascii="Times New Roman" w:hAnsi="Times New Roman" w:cs="Times New Roman"/>
                <w:sz w:val="24"/>
                <w:szCs w:val="24"/>
              </w:rPr>
              <w:t xml:space="preserve"> υπάρχει ήδη στη λίστα.</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lang w:val="en-US"/>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7</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Αν</w:t>
            </w:r>
            <w:r w:rsidRPr="00047131">
              <w:rPr>
                <w:rFonts w:ascii="Times New Roman" w:hAnsi="Times New Roman" w:cs="Times New Roman"/>
                <w:sz w:val="24"/>
                <w:szCs w:val="24"/>
                <w:lang w:val="en-US"/>
              </w:rPr>
              <w:t xml:space="preserve"> </w:t>
            </w:r>
            <w:proofErr w:type="spellStart"/>
            <w:r w:rsidRPr="00047131">
              <w:rPr>
                <w:rFonts w:ascii="Times New Roman" w:hAnsi="Times New Roman" w:cs="Times New Roman"/>
                <w:sz w:val="24"/>
                <w:szCs w:val="24"/>
                <w:lang w:val="en-US"/>
              </w:rPr>
              <w:t>Pu</w:t>
            </w:r>
            <w:proofErr w:type="spellEnd"/>
            <w:r w:rsidRPr="00047131">
              <w:rPr>
                <w:rFonts w:ascii="Times New Roman" w:hAnsi="Times New Roman" w:cs="Times New Roman"/>
                <w:sz w:val="24"/>
                <w:szCs w:val="24"/>
                <w:lang w:val="en-US"/>
              </w:rPr>
              <w:t>(</w:t>
            </w:r>
            <w:proofErr w:type="spellStart"/>
            <w:r w:rsidRPr="00047131">
              <w:rPr>
                <w:rFonts w:ascii="Times New Roman" w:hAnsi="Times New Roman" w:cs="Times New Roman"/>
                <w:sz w:val="24"/>
                <w:szCs w:val="24"/>
                <w:lang w:val="en-US"/>
              </w:rPr>
              <w:t>i</w:t>
            </w:r>
            <w:proofErr w:type="spellEnd"/>
            <w:r w:rsidRPr="00047131">
              <w:rPr>
                <w:rFonts w:ascii="Times New Roman" w:hAnsi="Times New Roman" w:cs="Times New Roman"/>
                <w:sz w:val="24"/>
                <w:szCs w:val="24"/>
                <w:lang w:val="en-US"/>
              </w:rPr>
              <w:t>)</w:t>
            </w:r>
            <w:r w:rsidRPr="00047131">
              <w:rPr>
                <w:rFonts w:ascii="Cambria Math" w:hAnsi="Cambria Math" w:cs="Times New Roman"/>
                <w:sz w:val="24"/>
                <w:szCs w:val="24"/>
                <w:lang w:val="en-US"/>
              </w:rPr>
              <w:t>∈</w:t>
            </w:r>
            <w:r w:rsidRPr="00047131">
              <w:rPr>
                <w:rFonts w:ascii="Times New Roman" w:hAnsi="Times New Roman" w:cs="Times New Roman"/>
                <w:sz w:val="24"/>
                <w:szCs w:val="24"/>
                <w:lang w:val="en-US"/>
              </w:rPr>
              <w:t xml:space="preserve"> S </w:t>
            </w:r>
            <w:r w:rsidRPr="00047131">
              <w:rPr>
                <w:rFonts w:ascii="Times New Roman" w:hAnsi="Times New Roman" w:cs="Times New Roman"/>
                <w:sz w:val="24"/>
                <w:szCs w:val="24"/>
              </w:rPr>
              <w:t>τότε</w:t>
            </w:r>
            <w:r w:rsidRPr="00047131">
              <w:rPr>
                <w:rFonts w:ascii="Times New Roman" w:hAnsi="Times New Roman" w:cs="Times New Roman"/>
                <w:sz w:val="24"/>
                <w:szCs w:val="24"/>
                <w:lang w:val="en-US"/>
              </w:rPr>
              <w:t xml:space="preserve">: 1. </w:t>
            </w:r>
            <w:r w:rsidRPr="00047131">
              <w:rPr>
                <w:rFonts w:ascii="Times New Roman" w:hAnsi="Times New Roman" w:cs="Times New Roman"/>
                <w:sz w:val="24"/>
                <w:szCs w:val="24"/>
              </w:rPr>
              <w:t xml:space="preserve">P(j) = </w:t>
            </w:r>
            <w:proofErr w:type="spellStart"/>
            <w:r w:rsidRPr="00047131">
              <w:rPr>
                <w:rFonts w:ascii="Times New Roman" w:hAnsi="Times New Roman" w:cs="Times New Roman"/>
                <w:sz w:val="24"/>
                <w:szCs w:val="24"/>
              </w:rPr>
              <w:t>Pu</w:t>
            </w:r>
            <w:proofErr w:type="spellEnd"/>
            <w:r w:rsidRPr="00047131">
              <w:rPr>
                <w:rFonts w:ascii="Times New Roman" w:hAnsi="Times New Roman" w:cs="Times New Roman"/>
                <w:sz w:val="24"/>
                <w:szCs w:val="24"/>
              </w:rPr>
              <w:t xml:space="preserve">(i) 2. j = j – 1 3. Διαγράφεται η εναλλακτική </w:t>
            </w:r>
            <w:proofErr w:type="spellStart"/>
            <w:r w:rsidRPr="00047131">
              <w:rPr>
                <w:rFonts w:ascii="Times New Roman" w:hAnsi="Times New Roman" w:cs="Times New Roman"/>
                <w:sz w:val="24"/>
                <w:szCs w:val="24"/>
              </w:rPr>
              <w:t>Pu</w:t>
            </w:r>
            <w:proofErr w:type="spellEnd"/>
            <w:r w:rsidRPr="00047131">
              <w:rPr>
                <w:rFonts w:ascii="Times New Roman" w:hAnsi="Times New Roman" w:cs="Times New Roman"/>
                <w:sz w:val="24"/>
                <w:szCs w:val="24"/>
              </w:rPr>
              <w:t xml:space="preserve">(i) από το σύνολο S. Τοποθετείται η </w:t>
            </w:r>
            <w:proofErr w:type="spellStart"/>
            <w:r w:rsidRPr="00047131">
              <w:rPr>
                <w:rFonts w:ascii="Times New Roman" w:hAnsi="Times New Roman" w:cs="Times New Roman"/>
                <w:sz w:val="24"/>
                <w:szCs w:val="24"/>
              </w:rPr>
              <w:t>Pu</w:t>
            </w:r>
            <w:proofErr w:type="spellEnd"/>
            <w:r w:rsidRPr="00047131">
              <w:rPr>
                <w:rFonts w:ascii="Times New Roman" w:hAnsi="Times New Roman" w:cs="Times New Roman"/>
                <w:sz w:val="24"/>
                <w:szCs w:val="24"/>
              </w:rPr>
              <w:t>(i) στη θέση j της λίστας P.</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8</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Αν j = 0 τότε περατώνει ο αλγόριθμος.</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lang w:val="en-US"/>
              </w:rPr>
            </w:pPr>
            <w:r w:rsidRPr="00047131">
              <w:rPr>
                <w:rFonts w:ascii="Times New Roman" w:hAnsi="Times New Roman" w:cs="Times New Roman"/>
                <w:sz w:val="24"/>
                <w:szCs w:val="24"/>
              </w:rPr>
              <w:t xml:space="preserve">Βήμα </w:t>
            </w:r>
            <w:r w:rsidRPr="00047131">
              <w:rPr>
                <w:rFonts w:ascii="Times New Roman" w:hAnsi="Times New Roman" w:cs="Times New Roman"/>
                <w:sz w:val="24"/>
                <w:szCs w:val="24"/>
                <w:lang w:val="en-US"/>
              </w:rPr>
              <w:t>9</w:t>
            </w:r>
            <w:r w:rsidRPr="00047131">
              <w:rPr>
                <w:rFonts w:ascii="Times New Roman" w:hAnsi="Times New Roman" w:cs="Times New Roman"/>
                <w:sz w:val="24"/>
                <w:szCs w:val="24"/>
              </w:rPr>
              <w:t>ο</w:t>
            </w:r>
          </w:p>
        </w:tc>
        <w:tc>
          <w:tcPr>
            <w:tcW w:w="7655" w:type="dxa"/>
          </w:tcPr>
          <w:p w:rsidR="00E3009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Αν k ≠ m τότε k = k +1. Στο παρόν σημείο ελέγχεται ο αριθμός των αποφασιζόντων. Αν k = m τότε k=1 και i = i-1. Τελευταίος αποφασίζων.</w:t>
            </w:r>
          </w:p>
          <w:p w:rsidR="00E30091" w:rsidRPr="00047131" w:rsidRDefault="00E30091" w:rsidP="00173555">
            <w:pPr>
              <w:pStyle w:val="a6"/>
              <w:ind w:left="0"/>
              <w:rPr>
                <w:rFonts w:ascii="Times New Roman" w:hAnsi="Times New Roman" w:cs="Times New Roman"/>
                <w:sz w:val="24"/>
                <w:szCs w:val="24"/>
              </w:rPr>
            </w:pPr>
          </w:p>
        </w:tc>
      </w:tr>
      <w:tr w:rsidR="00E30091" w:rsidRPr="00047131" w:rsidTr="00173555">
        <w:tc>
          <w:tcPr>
            <w:tcW w:w="1231" w:type="dxa"/>
          </w:tcPr>
          <w:p w:rsidR="00E30091" w:rsidRPr="00047131" w:rsidRDefault="00E30091" w:rsidP="00173555">
            <w:pPr>
              <w:pStyle w:val="a6"/>
              <w:ind w:left="0"/>
              <w:rPr>
                <w:rFonts w:ascii="Times New Roman" w:hAnsi="Times New Roman" w:cs="Times New Roman"/>
                <w:sz w:val="24"/>
                <w:szCs w:val="24"/>
              </w:rPr>
            </w:pPr>
            <w:r w:rsidRPr="00047131">
              <w:rPr>
                <w:rFonts w:ascii="Times New Roman" w:hAnsi="Times New Roman" w:cs="Times New Roman"/>
                <w:sz w:val="24"/>
                <w:szCs w:val="24"/>
              </w:rPr>
              <w:t>Βήμα 1</w:t>
            </w:r>
            <w:r w:rsidRPr="00047131">
              <w:rPr>
                <w:rFonts w:ascii="Times New Roman" w:hAnsi="Times New Roman" w:cs="Times New Roman"/>
                <w:sz w:val="24"/>
                <w:szCs w:val="24"/>
                <w:lang w:val="en-US"/>
              </w:rPr>
              <w:t>0</w:t>
            </w:r>
            <w:r w:rsidRPr="00047131">
              <w:rPr>
                <w:rFonts w:ascii="Times New Roman" w:hAnsi="Times New Roman" w:cs="Times New Roman"/>
                <w:sz w:val="24"/>
                <w:szCs w:val="24"/>
              </w:rPr>
              <w:t>ο</w:t>
            </w:r>
          </w:p>
        </w:tc>
        <w:tc>
          <w:tcPr>
            <w:tcW w:w="7655" w:type="dxa"/>
          </w:tcPr>
          <w:p w:rsidR="00E30091" w:rsidRDefault="00E30091" w:rsidP="00173555">
            <w:pPr>
              <w:rPr>
                <w:rFonts w:ascii="Times New Roman" w:hAnsi="Times New Roman" w:cs="Times New Roman"/>
                <w:sz w:val="24"/>
                <w:szCs w:val="24"/>
              </w:rPr>
            </w:pPr>
            <w:r w:rsidRPr="00047131">
              <w:rPr>
                <w:rFonts w:ascii="Times New Roman" w:hAnsi="Times New Roman" w:cs="Times New Roman"/>
                <w:sz w:val="24"/>
                <w:szCs w:val="24"/>
              </w:rPr>
              <w:t>Πήγαινε</w:t>
            </w:r>
            <w:r w:rsidRPr="00047131">
              <w:rPr>
                <w:rFonts w:ascii="Times New Roman" w:hAnsi="Times New Roman" w:cs="Times New Roman"/>
                <w:sz w:val="24"/>
                <w:szCs w:val="24"/>
                <w:lang w:val="en-US"/>
              </w:rPr>
              <w:t xml:space="preserve"> </w:t>
            </w:r>
            <w:r w:rsidRPr="00047131">
              <w:rPr>
                <w:rFonts w:ascii="Times New Roman" w:hAnsi="Times New Roman" w:cs="Times New Roman"/>
                <w:sz w:val="24"/>
                <w:szCs w:val="24"/>
              </w:rPr>
              <w:t>στο</w:t>
            </w:r>
            <w:r w:rsidRPr="00047131">
              <w:rPr>
                <w:rFonts w:ascii="Times New Roman" w:hAnsi="Times New Roman" w:cs="Times New Roman"/>
                <w:sz w:val="24"/>
                <w:szCs w:val="24"/>
                <w:lang w:val="en-US"/>
              </w:rPr>
              <w:t xml:space="preserve"> </w:t>
            </w:r>
            <w:r w:rsidRPr="00047131">
              <w:rPr>
                <w:rFonts w:ascii="Times New Roman" w:hAnsi="Times New Roman" w:cs="Times New Roman"/>
                <w:sz w:val="24"/>
                <w:szCs w:val="24"/>
              </w:rPr>
              <w:t>Βήμα</w:t>
            </w:r>
            <w:r>
              <w:rPr>
                <w:rFonts w:ascii="Times New Roman" w:hAnsi="Times New Roman" w:cs="Times New Roman"/>
                <w:sz w:val="24"/>
                <w:szCs w:val="24"/>
              </w:rPr>
              <w:t xml:space="preserve"> 4.</w:t>
            </w:r>
          </w:p>
          <w:p w:rsidR="00E30091" w:rsidRPr="00047131" w:rsidRDefault="00E30091" w:rsidP="00173555">
            <w:pPr>
              <w:rPr>
                <w:rFonts w:ascii="Times New Roman" w:hAnsi="Times New Roman" w:cs="Times New Roman"/>
                <w:sz w:val="24"/>
                <w:szCs w:val="24"/>
              </w:rPr>
            </w:pPr>
          </w:p>
        </w:tc>
      </w:tr>
    </w:tbl>
    <w:p w:rsidR="00E30091" w:rsidRDefault="00E30091" w:rsidP="00E30091">
      <w:pPr>
        <w:spacing w:line="360" w:lineRule="auto"/>
        <w:ind w:firstLine="992"/>
        <w:jc w:val="both"/>
        <w:rPr>
          <w:rFonts w:ascii="Times New Roman" w:hAnsi="Times New Roman" w:cs="Times New Roman"/>
          <w:sz w:val="24"/>
          <w:szCs w:val="24"/>
        </w:rPr>
      </w:pPr>
    </w:p>
    <w:p w:rsidR="00E30091" w:rsidRPr="0046780A" w:rsidRDefault="00E30091" w:rsidP="00E30091">
      <w:pPr>
        <w:pStyle w:val="2"/>
        <w:spacing w:before="0" w:line="360" w:lineRule="auto"/>
      </w:pPr>
      <w:bookmarkStart w:id="44" w:name="_Toc505076124"/>
      <w:bookmarkStart w:id="45" w:name="_Toc526938394"/>
      <w:r w:rsidRPr="00E30091">
        <w:t xml:space="preserve">8.2 </w:t>
      </w:r>
      <w:r>
        <w:t xml:space="preserve">Ο Γενικευμένος Αλγόριθμος </w:t>
      </w:r>
      <w:proofErr w:type="spellStart"/>
      <w:r>
        <w:rPr>
          <w:lang w:val="en-US"/>
        </w:rPr>
        <w:t>Yager</w:t>
      </w:r>
      <w:proofErr w:type="spellEnd"/>
      <w:r w:rsidRPr="0046780A">
        <w:t>.</w:t>
      </w:r>
      <w:bookmarkEnd w:id="44"/>
      <w:bookmarkEnd w:id="45"/>
    </w:p>
    <w:p w:rsidR="00E30091" w:rsidRDefault="00E30091" w:rsidP="00E30091">
      <w:pPr>
        <w:spacing w:after="0" w:line="360" w:lineRule="auto"/>
        <w:ind w:firstLine="992"/>
        <w:jc w:val="both"/>
        <w:rPr>
          <w:rFonts w:ascii="Times New Roman" w:hAnsi="Times New Roman" w:cs="Times New Roman"/>
          <w:noProof/>
          <w:sz w:val="24"/>
          <w:szCs w:val="24"/>
        </w:rPr>
      </w:pPr>
      <w:r w:rsidRPr="00047131">
        <w:rPr>
          <w:rFonts w:ascii="Times New Roman" w:hAnsi="Times New Roman" w:cs="Times New Roman"/>
          <w:sz w:val="24"/>
          <w:szCs w:val="24"/>
        </w:rPr>
        <w:t xml:space="preserve">Όμως υπάρχουν και ερευνητές που ενώ βρίσκουν απλό και πρακτικό </w:t>
      </w:r>
      <w:r>
        <w:rPr>
          <w:rFonts w:ascii="Times New Roman" w:hAnsi="Times New Roman" w:cs="Times New Roman"/>
          <w:sz w:val="24"/>
          <w:szCs w:val="24"/>
        </w:rPr>
        <w:t xml:space="preserve">τον παραπάνω αλγόριθμο </w:t>
      </w:r>
      <w:r w:rsidRPr="00047131">
        <w:rPr>
          <w:rFonts w:ascii="Times New Roman" w:hAnsi="Times New Roman" w:cs="Times New Roman"/>
          <w:sz w:val="24"/>
          <w:szCs w:val="24"/>
        </w:rPr>
        <w:t>προβάλουν αντιρρήσεις και πιστεύουν πως θα πρέπει να ενισχυθεί σημαντικά προκειμένου ν</w:t>
      </w:r>
      <w:r>
        <w:rPr>
          <w:rFonts w:ascii="Times New Roman" w:hAnsi="Times New Roman" w:cs="Times New Roman"/>
          <w:sz w:val="24"/>
          <w:szCs w:val="24"/>
        </w:rPr>
        <w:t>α ξεπεραστούν οι περιορισμοί του</w:t>
      </w:r>
      <w:r w:rsidRPr="00047131">
        <w:rPr>
          <w:rFonts w:ascii="Times New Roman" w:hAnsi="Times New Roman" w:cs="Times New Roman"/>
          <w:sz w:val="24"/>
          <w:szCs w:val="24"/>
        </w:rPr>
        <w:t xml:space="preserve"> </w:t>
      </w:r>
      <w:r>
        <w:rPr>
          <w:rFonts w:ascii="Times New Roman" w:hAnsi="Times New Roman" w:cs="Times New Roman"/>
          <w:sz w:val="24"/>
          <w:szCs w:val="24"/>
        </w:rPr>
        <w:t xml:space="preserve">προκειμένου </w:t>
      </w:r>
      <w:r w:rsidRPr="00047131">
        <w:rPr>
          <w:rFonts w:ascii="Times New Roman" w:hAnsi="Times New Roman" w:cs="Times New Roman"/>
          <w:sz w:val="24"/>
          <w:szCs w:val="24"/>
        </w:rPr>
        <w:t xml:space="preserve">να προσαρμόζεται σε ένα ευρύτερο φάσμα πρακτικών πλαισίων. </w:t>
      </w:r>
      <w:r w:rsidRPr="00047131">
        <w:rPr>
          <w:rFonts w:ascii="Times New Roman" w:hAnsi="Times New Roman" w:cs="Times New Roman"/>
          <w:noProof/>
          <w:sz w:val="24"/>
          <w:szCs w:val="24"/>
        </w:rPr>
        <w:t xml:space="preserve">Οι </w:t>
      </w:r>
      <w:r w:rsidRPr="00047131">
        <w:rPr>
          <w:rFonts w:ascii="Times New Roman" w:hAnsi="Times New Roman" w:cs="Times New Roman"/>
          <w:noProof/>
          <w:sz w:val="24"/>
          <w:szCs w:val="24"/>
          <w:lang w:val="en-US"/>
        </w:rPr>
        <w:t>Fiorenzo</w:t>
      </w:r>
      <w:r w:rsidRPr="00047131">
        <w:rPr>
          <w:rFonts w:ascii="Times New Roman" w:hAnsi="Times New Roman" w:cs="Times New Roman"/>
          <w:noProof/>
          <w:sz w:val="24"/>
          <w:szCs w:val="24"/>
        </w:rPr>
        <w:t xml:space="preserve"> </w:t>
      </w:r>
      <w:r w:rsidRPr="00047131">
        <w:rPr>
          <w:rFonts w:ascii="Times New Roman" w:hAnsi="Times New Roman" w:cs="Times New Roman"/>
          <w:noProof/>
          <w:sz w:val="24"/>
          <w:szCs w:val="24"/>
          <w:lang w:val="en-US"/>
        </w:rPr>
        <w:t>Franceschini</w:t>
      </w:r>
      <w:r w:rsidRPr="00047131">
        <w:rPr>
          <w:rFonts w:ascii="Times New Roman" w:hAnsi="Times New Roman" w:cs="Times New Roman"/>
          <w:noProof/>
          <w:sz w:val="24"/>
          <w:szCs w:val="24"/>
        </w:rPr>
        <w:t xml:space="preserve"> </w:t>
      </w:r>
      <w:r w:rsidRPr="00047131">
        <w:rPr>
          <w:rFonts w:ascii="Times New Roman" w:hAnsi="Times New Roman" w:cs="Times New Roman"/>
          <w:noProof/>
          <w:sz w:val="24"/>
          <w:szCs w:val="24"/>
          <w:lang w:val="en-US"/>
        </w:rPr>
        <w:t>et</w:t>
      </w:r>
      <w:r w:rsidRPr="00047131">
        <w:rPr>
          <w:rFonts w:ascii="Times New Roman" w:hAnsi="Times New Roman" w:cs="Times New Roman"/>
          <w:noProof/>
          <w:sz w:val="24"/>
          <w:szCs w:val="24"/>
        </w:rPr>
        <w:t xml:space="preserve"> </w:t>
      </w:r>
      <w:r w:rsidRPr="00047131">
        <w:rPr>
          <w:rFonts w:ascii="Times New Roman" w:hAnsi="Times New Roman" w:cs="Times New Roman"/>
          <w:noProof/>
          <w:sz w:val="24"/>
          <w:szCs w:val="24"/>
          <w:lang w:val="en-US"/>
        </w:rPr>
        <w:t>al</w:t>
      </w:r>
      <w:r w:rsidRPr="00047131">
        <w:rPr>
          <w:rFonts w:ascii="Times New Roman" w:hAnsi="Times New Roman" w:cs="Times New Roman"/>
          <w:noProof/>
          <w:sz w:val="24"/>
          <w:szCs w:val="24"/>
        </w:rPr>
        <w:t>. (2016) αναφέρουν ότι ο αλγόριθμος από τον Yager είναι απλός και αυτοματοποιήσιμος, αλλά υπόκειται σε ορισμένους περιορισμούς, οι οποίοι μπορεί να περιορίσουν το εύρος εφαρμογής του</w:t>
      </w:r>
      <w:r>
        <w:rPr>
          <w:rFonts w:ascii="Times New Roman" w:hAnsi="Times New Roman" w:cs="Times New Roman"/>
          <w:noProof/>
          <w:sz w:val="24"/>
          <w:szCs w:val="24"/>
        </w:rPr>
        <w:t>. Για την εφαρμογή του αλγορίθμου</w:t>
      </w:r>
      <w:r w:rsidRPr="00047131">
        <w:rPr>
          <w:rFonts w:ascii="Times New Roman" w:hAnsi="Times New Roman" w:cs="Times New Roman"/>
          <w:noProof/>
          <w:sz w:val="24"/>
          <w:szCs w:val="24"/>
        </w:rPr>
        <w:t xml:space="preserve"> οι κατατάξεις προτιμήσεων δεν θα πρέπει να περιλαμβάνουν εναλλακτικές που δεν μπορούν να συγκριθούν </w:t>
      </w:r>
      <w:r>
        <w:rPr>
          <w:rFonts w:ascii="Times New Roman" w:hAnsi="Times New Roman" w:cs="Times New Roman"/>
          <w:noProof/>
          <w:sz w:val="24"/>
          <w:szCs w:val="24"/>
        </w:rPr>
        <w:t>μεταξύ του</w:t>
      </w:r>
      <w:r w:rsidR="002423AB">
        <w:rPr>
          <w:rFonts w:ascii="Times New Roman" w:hAnsi="Times New Roman" w:cs="Times New Roman"/>
          <w:noProof/>
          <w:sz w:val="24"/>
          <w:szCs w:val="24"/>
        </w:rPr>
        <w:t>ς και δεν προβλέπεται η διαχείρι</w:t>
      </w:r>
      <w:r>
        <w:rPr>
          <w:rFonts w:ascii="Times New Roman" w:hAnsi="Times New Roman" w:cs="Times New Roman"/>
          <w:noProof/>
          <w:sz w:val="24"/>
          <w:szCs w:val="24"/>
        </w:rPr>
        <w:t>ση κατατάξεων προτίμησης από τις οπ</w:t>
      </w:r>
      <w:r w:rsidR="002423AB">
        <w:rPr>
          <w:rFonts w:ascii="Times New Roman" w:hAnsi="Times New Roman" w:cs="Times New Roman"/>
          <w:noProof/>
          <w:sz w:val="24"/>
          <w:szCs w:val="24"/>
        </w:rPr>
        <w:t>ο</w:t>
      </w:r>
      <w:r>
        <w:rPr>
          <w:rFonts w:ascii="Times New Roman" w:hAnsi="Times New Roman" w:cs="Times New Roman"/>
          <w:noProof/>
          <w:sz w:val="24"/>
          <w:szCs w:val="24"/>
        </w:rPr>
        <w:t xml:space="preserve">ίες παραλείπονται </w:t>
      </w:r>
      <w:r w:rsidRPr="00047131">
        <w:rPr>
          <w:rFonts w:ascii="Times New Roman" w:hAnsi="Times New Roman" w:cs="Times New Roman"/>
          <w:noProof/>
          <w:sz w:val="24"/>
          <w:szCs w:val="24"/>
        </w:rPr>
        <w:t xml:space="preserve">εναλλακτικές  λύσεις </w:t>
      </w:r>
      <w:r>
        <w:rPr>
          <w:rFonts w:ascii="Times New Roman" w:hAnsi="Times New Roman" w:cs="Times New Roman"/>
          <w:noProof/>
          <w:sz w:val="24"/>
          <w:szCs w:val="24"/>
        </w:rPr>
        <w:t>καθώς</w:t>
      </w:r>
      <w:r w:rsidR="002423AB">
        <w:rPr>
          <w:rFonts w:ascii="Times New Roman" w:hAnsi="Times New Roman" w:cs="Times New Roman"/>
          <w:noProof/>
          <w:sz w:val="24"/>
          <w:szCs w:val="24"/>
        </w:rPr>
        <w:t xml:space="preserve"> ε</w:t>
      </w:r>
      <w:r>
        <w:rPr>
          <w:rFonts w:ascii="Times New Roman" w:hAnsi="Times New Roman" w:cs="Times New Roman"/>
          <w:noProof/>
          <w:sz w:val="24"/>
          <w:szCs w:val="24"/>
        </w:rPr>
        <w:t xml:space="preserve">πίσης δεν μπορεί να διαχειριστεί ισοδυναμία πρακτόρων </w:t>
      </w:r>
      <w:r w:rsidRPr="00047131">
        <w:rPr>
          <w:rFonts w:ascii="Times New Roman" w:hAnsi="Times New Roman" w:cs="Times New Roman"/>
          <w:noProof/>
          <w:sz w:val="24"/>
          <w:szCs w:val="24"/>
        </w:rPr>
        <w:t xml:space="preserve">και η συλλογική </w:t>
      </w:r>
      <w:r>
        <w:rPr>
          <w:rFonts w:ascii="Times New Roman" w:hAnsi="Times New Roman" w:cs="Times New Roman"/>
          <w:noProof/>
          <w:sz w:val="24"/>
          <w:szCs w:val="24"/>
        </w:rPr>
        <w:t xml:space="preserve">τελική </w:t>
      </w:r>
      <w:r w:rsidRPr="00047131">
        <w:rPr>
          <w:rFonts w:ascii="Times New Roman" w:hAnsi="Times New Roman" w:cs="Times New Roman"/>
          <w:noProof/>
          <w:sz w:val="24"/>
          <w:szCs w:val="24"/>
        </w:rPr>
        <w:t xml:space="preserve">κατάταξη μπορεί </w:t>
      </w:r>
      <w:r>
        <w:rPr>
          <w:rFonts w:ascii="Times New Roman" w:hAnsi="Times New Roman" w:cs="Times New Roman"/>
          <w:noProof/>
          <w:sz w:val="24"/>
          <w:szCs w:val="24"/>
        </w:rPr>
        <w:t xml:space="preserve">τελικά </w:t>
      </w:r>
      <w:r w:rsidRPr="00047131">
        <w:rPr>
          <w:rFonts w:ascii="Times New Roman" w:hAnsi="Times New Roman" w:cs="Times New Roman"/>
          <w:noProof/>
          <w:sz w:val="24"/>
          <w:szCs w:val="24"/>
        </w:rPr>
        <w:t xml:space="preserve">μερικές φορές να μην αντικατοπτρίζει την πλειοψηφία των κατατάξεων προτίμησης των </w:t>
      </w:r>
      <w:r>
        <w:rPr>
          <w:rFonts w:ascii="Times New Roman" w:hAnsi="Times New Roman" w:cs="Times New Roman"/>
          <w:noProof/>
          <w:sz w:val="24"/>
          <w:szCs w:val="24"/>
        </w:rPr>
        <w:t>π</w:t>
      </w:r>
      <w:r w:rsidRPr="00047131">
        <w:rPr>
          <w:rFonts w:ascii="Times New Roman" w:hAnsi="Times New Roman" w:cs="Times New Roman"/>
          <w:noProof/>
          <w:sz w:val="24"/>
          <w:szCs w:val="24"/>
        </w:rPr>
        <w:t>ρακτόρων. Οι εν λόγω ερευνητές παρουσιάζουν μια γενικευμένη έκδοση του αλγορίθμου από τον Yager, που ξεπερνά τους πιο πάνω περιορισμούς και, γενικά, προσαρμόζεται σε λιγότερο αυστηρά δεδομένα εισόδου. Όταν οι παραγγελίες προτιμήσεων περιέχουν εναλλακτικές λύσεις</w:t>
      </w:r>
      <w:r>
        <w:rPr>
          <w:rFonts w:ascii="Times New Roman" w:hAnsi="Times New Roman" w:cs="Times New Roman"/>
          <w:noProof/>
          <w:sz w:val="24"/>
          <w:szCs w:val="24"/>
        </w:rPr>
        <w:t xml:space="preserve"> που δεν μπορούν να συγκριθούν</w:t>
      </w:r>
      <w:r w:rsidRPr="00047131">
        <w:rPr>
          <w:rFonts w:ascii="Times New Roman" w:hAnsi="Times New Roman" w:cs="Times New Roman"/>
          <w:noProof/>
          <w:sz w:val="24"/>
          <w:szCs w:val="24"/>
        </w:rPr>
        <w:t>, η κατασκευή των διανυσμάτων προτιμήσεων είναι πιο περίπλοκη για το</w:t>
      </w:r>
      <w:r>
        <w:rPr>
          <w:rFonts w:ascii="Times New Roman" w:hAnsi="Times New Roman" w:cs="Times New Roman"/>
          <w:noProof/>
          <w:sz w:val="24"/>
          <w:szCs w:val="24"/>
        </w:rPr>
        <w:t xml:space="preserve">ν αλγόριθμο του </w:t>
      </w:r>
      <w:r>
        <w:rPr>
          <w:rFonts w:ascii="Times New Roman" w:hAnsi="Times New Roman" w:cs="Times New Roman"/>
          <w:noProof/>
          <w:sz w:val="24"/>
          <w:szCs w:val="24"/>
          <w:lang w:val="en-US"/>
        </w:rPr>
        <w:t>Yager</w:t>
      </w:r>
      <w:r w:rsidRPr="00F656EA">
        <w:rPr>
          <w:rFonts w:ascii="Times New Roman" w:hAnsi="Times New Roman" w:cs="Times New Roman"/>
          <w:noProof/>
          <w:sz w:val="24"/>
          <w:szCs w:val="24"/>
        </w:rPr>
        <w:t>.</w:t>
      </w:r>
      <w:r w:rsidRPr="00047131">
        <w:rPr>
          <w:rFonts w:ascii="Times New Roman" w:hAnsi="Times New Roman" w:cs="Times New Roman"/>
          <w:noProof/>
          <w:sz w:val="24"/>
          <w:szCs w:val="24"/>
        </w:rPr>
        <w:t xml:space="preserve"> </w:t>
      </w:r>
    </w:p>
    <w:p w:rsidR="00E30091" w:rsidRPr="00526E0F" w:rsidRDefault="00E30091" w:rsidP="00E30091">
      <w:pPr>
        <w:spacing w:after="0" w:line="360" w:lineRule="auto"/>
        <w:ind w:firstLine="992"/>
        <w:jc w:val="both"/>
        <w:rPr>
          <w:rFonts w:ascii="Times New Roman" w:hAnsi="Times New Roman" w:cs="Times New Roman"/>
          <w:noProof/>
          <w:sz w:val="24"/>
          <w:szCs w:val="24"/>
        </w:rPr>
      </w:pPr>
      <w:r>
        <w:rPr>
          <w:rFonts w:ascii="Times New Roman" w:hAnsi="Times New Roman" w:cs="Times New Roman"/>
          <w:noProof/>
          <w:sz w:val="24"/>
          <w:szCs w:val="24"/>
        </w:rPr>
        <w:t xml:space="preserve">Οι παραπάνω μελετητές υποστηρίζουν πως πρν την εφαρμογή του νέου αλγορύθμου χρειάζονται κάποιες αναπροσαρμογές. Σε πρώτη φάση πρέπει </w:t>
      </w:r>
      <w:r w:rsidRPr="00047131">
        <w:rPr>
          <w:rFonts w:ascii="Times New Roman" w:hAnsi="Times New Roman" w:cs="Times New Roman"/>
          <w:noProof/>
          <w:sz w:val="24"/>
          <w:szCs w:val="24"/>
        </w:rPr>
        <w:t>να με</w:t>
      </w:r>
      <w:r>
        <w:rPr>
          <w:rFonts w:ascii="Times New Roman" w:hAnsi="Times New Roman" w:cs="Times New Roman"/>
          <w:noProof/>
          <w:sz w:val="24"/>
          <w:szCs w:val="24"/>
        </w:rPr>
        <w:t>τατραπεί</w:t>
      </w:r>
      <w:r w:rsidRPr="00047131">
        <w:rPr>
          <w:rFonts w:ascii="Times New Roman" w:hAnsi="Times New Roman" w:cs="Times New Roman"/>
          <w:noProof/>
          <w:sz w:val="24"/>
          <w:szCs w:val="24"/>
        </w:rPr>
        <w:t xml:space="preserve"> κάθε κατάταξη προτίμησης </w:t>
      </w:r>
      <w:r>
        <w:rPr>
          <w:rFonts w:ascii="Times New Roman" w:hAnsi="Times New Roman" w:cs="Times New Roman"/>
          <w:noProof/>
          <w:sz w:val="24"/>
          <w:szCs w:val="24"/>
        </w:rPr>
        <w:t>που είναι μερική</w:t>
      </w:r>
      <w:r w:rsidRPr="00047131">
        <w:rPr>
          <w:rFonts w:ascii="Times New Roman" w:hAnsi="Times New Roman" w:cs="Times New Roman"/>
          <w:noProof/>
          <w:sz w:val="24"/>
          <w:szCs w:val="24"/>
        </w:rPr>
        <w:t xml:space="preserve"> </w:t>
      </w:r>
      <w:r>
        <w:rPr>
          <w:rFonts w:ascii="Times New Roman" w:hAnsi="Times New Roman" w:cs="Times New Roman"/>
          <w:noProof/>
          <w:sz w:val="24"/>
          <w:szCs w:val="24"/>
        </w:rPr>
        <w:t>(</w:t>
      </w:r>
      <w:r>
        <w:rPr>
          <w:rFonts w:ascii="Times New Roman" w:hAnsi="Times New Roman" w:cs="Times New Roman"/>
          <w:noProof/>
          <w:sz w:val="24"/>
          <w:szCs w:val="24"/>
          <w:lang w:val="en-US"/>
        </w:rPr>
        <w:t>partial</w:t>
      </w:r>
      <w:r>
        <w:rPr>
          <w:rFonts w:ascii="Times New Roman" w:hAnsi="Times New Roman" w:cs="Times New Roman"/>
          <w:noProof/>
          <w:sz w:val="24"/>
          <w:szCs w:val="24"/>
        </w:rPr>
        <w:t xml:space="preserve"> </w:t>
      </w:r>
      <w:r>
        <w:rPr>
          <w:rFonts w:ascii="Times New Roman" w:hAnsi="Times New Roman" w:cs="Times New Roman"/>
          <w:noProof/>
          <w:sz w:val="24"/>
          <w:szCs w:val="24"/>
          <w:lang w:val="en-US"/>
        </w:rPr>
        <w:t>ordering</w:t>
      </w:r>
      <w:r w:rsidRPr="00BD7D41">
        <w:rPr>
          <w:rFonts w:ascii="Times New Roman" w:hAnsi="Times New Roman" w:cs="Times New Roman"/>
          <w:noProof/>
          <w:sz w:val="24"/>
          <w:szCs w:val="24"/>
        </w:rPr>
        <w:t xml:space="preserve">) </w:t>
      </w:r>
      <w:r>
        <w:rPr>
          <w:rFonts w:ascii="Times New Roman" w:hAnsi="Times New Roman" w:cs="Times New Roman"/>
          <w:noProof/>
          <w:sz w:val="24"/>
          <w:szCs w:val="24"/>
        </w:rPr>
        <w:t xml:space="preserve">να μετατραπεί </w:t>
      </w:r>
      <w:r w:rsidRPr="00047131">
        <w:rPr>
          <w:rFonts w:ascii="Times New Roman" w:hAnsi="Times New Roman" w:cs="Times New Roman"/>
          <w:noProof/>
          <w:sz w:val="24"/>
          <w:szCs w:val="24"/>
        </w:rPr>
        <w:t>σε έν</w:t>
      </w:r>
      <w:r>
        <w:rPr>
          <w:rFonts w:ascii="Times New Roman" w:hAnsi="Times New Roman" w:cs="Times New Roman"/>
          <w:noProof/>
          <w:sz w:val="24"/>
          <w:szCs w:val="24"/>
        </w:rPr>
        <w:t xml:space="preserve">α σύνολο γραμμικών υποδιατάξεων </w:t>
      </w:r>
      <w:r w:rsidRPr="00BD7D41">
        <w:rPr>
          <w:rFonts w:ascii="Times New Roman" w:hAnsi="Times New Roman" w:cs="Times New Roman"/>
          <w:noProof/>
          <w:sz w:val="24"/>
          <w:szCs w:val="24"/>
        </w:rPr>
        <w:t>(</w:t>
      </w:r>
      <w:r>
        <w:rPr>
          <w:rFonts w:ascii="Times New Roman" w:hAnsi="Times New Roman" w:cs="Times New Roman"/>
          <w:noProof/>
          <w:sz w:val="24"/>
          <w:szCs w:val="24"/>
          <w:lang w:val="en-US"/>
        </w:rPr>
        <w:t>linear</w:t>
      </w:r>
      <w:r w:rsidRPr="0000547E">
        <w:rPr>
          <w:rFonts w:ascii="Times New Roman" w:hAnsi="Times New Roman" w:cs="Times New Roman"/>
          <w:noProof/>
          <w:sz w:val="24"/>
          <w:szCs w:val="24"/>
        </w:rPr>
        <w:t xml:space="preserve"> </w:t>
      </w:r>
      <w:r>
        <w:rPr>
          <w:rFonts w:ascii="Times New Roman" w:hAnsi="Times New Roman" w:cs="Times New Roman"/>
          <w:noProof/>
          <w:sz w:val="24"/>
          <w:szCs w:val="24"/>
          <w:lang w:val="en-US"/>
        </w:rPr>
        <w:t>ordering</w:t>
      </w:r>
      <w:r w:rsidRPr="00BD7D41">
        <w:rPr>
          <w:rFonts w:ascii="Times New Roman" w:hAnsi="Times New Roman" w:cs="Times New Roman"/>
          <w:noProof/>
          <w:sz w:val="24"/>
          <w:szCs w:val="24"/>
        </w:rPr>
        <w:t>)</w:t>
      </w:r>
      <w:r>
        <w:rPr>
          <w:rFonts w:ascii="Times New Roman" w:hAnsi="Times New Roman" w:cs="Times New Roman"/>
          <w:noProof/>
          <w:sz w:val="24"/>
          <w:szCs w:val="24"/>
        </w:rPr>
        <w:t>. Έτσι τα διανύσματα των προτιμήσεων μετατρέπονται σε «</w:t>
      </w:r>
      <w:r w:rsidRPr="00FC1510">
        <w:rPr>
          <w:rFonts w:ascii="Times New Roman" w:hAnsi="Times New Roman" w:cs="Times New Roman"/>
          <w:noProof/>
          <w:sz w:val="24"/>
          <w:szCs w:val="24"/>
        </w:rPr>
        <w:t>αναδιοργανωμέν</w:t>
      </w:r>
      <w:r>
        <w:rPr>
          <w:rFonts w:ascii="Times New Roman" w:hAnsi="Times New Roman" w:cs="Times New Roman"/>
          <w:noProof/>
          <w:sz w:val="24"/>
          <w:szCs w:val="24"/>
        </w:rPr>
        <w:t>α</w:t>
      </w:r>
      <w:r w:rsidRPr="00FC1510">
        <w:rPr>
          <w:rFonts w:ascii="Times New Roman" w:hAnsi="Times New Roman" w:cs="Times New Roman"/>
          <w:noProof/>
          <w:sz w:val="24"/>
          <w:szCs w:val="24"/>
        </w:rPr>
        <w:t xml:space="preserve"> </w:t>
      </w:r>
      <w:r>
        <w:rPr>
          <w:rFonts w:ascii="Times New Roman" w:hAnsi="Times New Roman" w:cs="Times New Roman"/>
          <w:noProof/>
          <w:sz w:val="24"/>
          <w:szCs w:val="24"/>
        </w:rPr>
        <w:t xml:space="preserve">διανύσματα» </w:t>
      </w:r>
      <w:sdt>
        <w:sdtPr>
          <w:rPr>
            <w:rFonts w:ascii="Times New Roman" w:hAnsi="Times New Roman" w:cs="Times New Roman"/>
            <w:noProof/>
            <w:sz w:val="24"/>
            <w:szCs w:val="24"/>
          </w:rPr>
          <w:id w:val="477010638"/>
          <w:citation/>
        </w:sdtPr>
        <w:sdtContent>
          <w:r w:rsidR="00A31D56">
            <w:rPr>
              <w:rFonts w:ascii="Times New Roman" w:hAnsi="Times New Roman" w:cs="Times New Roman"/>
              <w:noProof/>
              <w:sz w:val="24"/>
              <w:szCs w:val="24"/>
            </w:rPr>
            <w:fldChar w:fldCharType="begin"/>
          </w:r>
          <w:r w:rsidR="00E86504">
            <w:rPr>
              <w:rFonts w:ascii="Times New Roman" w:hAnsi="Times New Roman" w:cs="Times New Roman"/>
              <w:noProof/>
              <w:sz w:val="24"/>
              <w:szCs w:val="24"/>
            </w:rPr>
            <w:instrText xml:space="preserve"> CITATION Fio16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(Fiorenzo Franceschini et al., 2016)</w:t>
          </w:r>
          <w:r w:rsidR="00A31D56">
            <w:rPr>
              <w:rFonts w:ascii="Times New Roman" w:hAnsi="Times New Roman" w:cs="Times New Roman"/>
              <w:noProof/>
              <w:sz w:val="24"/>
              <w:szCs w:val="24"/>
            </w:rPr>
            <w:fldChar w:fldCharType="end"/>
          </w:r>
        </w:sdtContent>
      </w:sdt>
      <w:r>
        <w:rPr>
          <w:rFonts w:ascii="Times New Roman" w:hAnsi="Times New Roman" w:cs="Times New Roman"/>
          <w:noProof/>
          <w:sz w:val="24"/>
          <w:szCs w:val="24"/>
        </w:rPr>
        <w:t xml:space="preserve">. Μία </w:t>
      </w:r>
      <w:r>
        <w:rPr>
          <w:rFonts w:ascii="Times New Roman" w:hAnsi="Times New Roman" w:cs="Times New Roman"/>
          <w:noProof/>
          <w:sz w:val="24"/>
          <w:szCs w:val="24"/>
          <w:lang w:val="en-US"/>
        </w:rPr>
        <w:t>partial</w:t>
      </w:r>
      <w:r w:rsidRPr="00EB1336">
        <w:rPr>
          <w:rFonts w:ascii="Times New Roman" w:hAnsi="Times New Roman" w:cs="Times New Roman"/>
          <w:noProof/>
          <w:sz w:val="24"/>
          <w:szCs w:val="24"/>
        </w:rPr>
        <w:t xml:space="preserve"> </w:t>
      </w:r>
      <w:r>
        <w:rPr>
          <w:rFonts w:ascii="Times New Roman" w:hAnsi="Times New Roman" w:cs="Times New Roman"/>
          <w:noProof/>
          <w:sz w:val="24"/>
          <w:szCs w:val="24"/>
        </w:rPr>
        <w:t>διάταξη και οι αναδιοργανωμένες υποδιατάξεις φαίνονται στο παρακάτω σχήμα.</w:t>
      </w:r>
    </w:p>
    <w:p w:rsidR="00E30091" w:rsidRDefault="00E30091" w:rsidP="00E30091">
      <w:pPr>
        <w:keepNext/>
        <w:ind w:firstLine="993"/>
        <w:jc w:val="center"/>
      </w:pPr>
      <w:r w:rsidRPr="00BD7D41">
        <w:rPr>
          <w:rFonts w:ascii="Times New Roman" w:hAnsi="Times New Roman" w:cs="Times New Roman"/>
          <w:noProof/>
          <w:sz w:val="24"/>
          <w:szCs w:val="24"/>
          <w:lang w:eastAsia="el-GR"/>
        </w:rPr>
        <w:drawing>
          <wp:inline distT="0" distB="0" distL="0" distR="0">
            <wp:extent cx="3096006" cy="2396090"/>
            <wp:effectExtent l="19050" t="0" r="9144" b="0"/>
            <wp:docPr id="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096965" cy="2396832"/>
                    </a:xfrm>
                    <a:prstGeom prst="rect">
                      <a:avLst/>
                    </a:prstGeom>
                    <a:noFill/>
                    <a:ln w="9525">
                      <a:noFill/>
                      <a:miter lim="800000"/>
                      <a:headEnd/>
                      <a:tailEnd/>
                    </a:ln>
                  </pic:spPr>
                </pic:pic>
              </a:graphicData>
            </a:graphic>
          </wp:inline>
        </w:drawing>
      </w:r>
    </w:p>
    <w:p w:rsidR="00E30091" w:rsidRPr="00040853" w:rsidRDefault="00E30091" w:rsidP="00E30091">
      <w:pPr>
        <w:pStyle w:val="af0"/>
        <w:jc w:val="center"/>
        <w:rPr>
          <w:rFonts w:ascii="Times New Roman" w:hAnsi="Times New Roman"/>
          <w:noProof/>
          <w:sz w:val="24"/>
          <w:szCs w:val="24"/>
        </w:rPr>
      </w:pPr>
      <w:bookmarkStart w:id="46" w:name="_Toc526875351"/>
      <w:r>
        <w:t xml:space="preserve">Εικόνα </w:t>
      </w:r>
      <w:fldSimple w:instr=" SEQ Εικόνα \* ARABIC ">
        <w:r w:rsidR="0044502E">
          <w:rPr>
            <w:noProof/>
          </w:rPr>
          <w:t>9</w:t>
        </w:r>
      </w:fldSimple>
      <w:r>
        <w:t>. Μετατροπή μιας μερικής διάταξης σε γραμμικές διατάξεις</w:t>
      </w:r>
      <w:r w:rsidR="003710C9">
        <w:t xml:space="preserve"> </w:t>
      </w:r>
      <w:sdt>
        <w:sdtPr>
          <w:id w:val="759862072"/>
          <w:citation/>
        </w:sdtPr>
        <w:sdtContent>
          <w:r w:rsidR="00A31D56">
            <w:fldChar w:fldCharType="begin"/>
          </w:r>
          <w:r w:rsidR="00E86504">
            <w:instrText xml:space="preserve"> CITATION Fio16 \l 1032  </w:instrText>
          </w:r>
          <w:r w:rsidR="00A31D56">
            <w:fldChar w:fldCharType="separate"/>
          </w:r>
          <w:r w:rsidR="00E86504">
            <w:rPr>
              <w:noProof/>
            </w:rPr>
            <w:t>(Fiorenzo Franceschini et al., 2016)</w:t>
          </w:r>
          <w:r w:rsidR="00A31D56">
            <w:fldChar w:fldCharType="end"/>
          </w:r>
        </w:sdtContent>
      </w:sdt>
      <w:r>
        <w:t>.</w:t>
      </w:r>
      <w:bookmarkEnd w:id="46"/>
    </w:p>
    <w:p w:rsidR="00E30091" w:rsidRDefault="00E30091" w:rsidP="00E30091">
      <w:pPr>
        <w:spacing w:after="0" w:line="360" w:lineRule="auto"/>
        <w:ind w:firstLine="992"/>
        <w:jc w:val="both"/>
        <w:rPr>
          <w:rFonts w:ascii="Times New Roman" w:hAnsi="Times New Roman" w:cs="Times New Roman"/>
          <w:noProof/>
          <w:sz w:val="24"/>
          <w:szCs w:val="24"/>
        </w:rPr>
      </w:pPr>
      <w:r>
        <w:rPr>
          <w:rFonts w:ascii="Times New Roman" w:hAnsi="Times New Roman" w:cs="Times New Roman"/>
          <w:noProof/>
          <w:sz w:val="24"/>
          <w:szCs w:val="24"/>
        </w:rPr>
        <w:t xml:space="preserve">Στην περίπτωσή αυτή ο πράκτορας </w:t>
      </w:r>
      <w:r>
        <w:rPr>
          <w:rFonts w:ascii="Times New Roman" w:hAnsi="Times New Roman" w:cs="Times New Roman"/>
          <w:noProof/>
          <w:sz w:val="24"/>
          <w:szCs w:val="24"/>
          <w:lang w:val="en-US"/>
        </w:rPr>
        <w:t>D</w:t>
      </w:r>
      <w:r w:rsidRPr="00EB1336">
        <w:rPr>
          <w:rFonts w:ascii="Times New Roman" w:hAnsi="Times New Roman" w:cs="Times New Roman"/>
          <w:noProof/>
          <w:sz w:val="24"/>
          <w:szCs w:val="24"/>
          <w:vertAlign w:val="subscript"/>
        </w:rPr>
        <w:t>1</w:t>
      </w:r>
      <w:r w:rsidRPr="00EB1336">
        <w:rPr>
          <w:rFonts w:ascii="Times New Roman" w:hAnsi="Times New Roman" w:cs="Times New Roman"/>
          <w:noProof/>
          <w:sz w:val="24"/>
          <w:szCs w:val="24"/>
        </w:rPr>
        <w:t xml:space="preserve"> </w:t>
      </w:r>
      <w:r>
        <w:rPr>
          <w:rFonts w:ascii="Times New Roman" w:hAnsi="Times New Roman" w:cs="Times New Roman"/>
          <w:noProof/>
          <w:sz w:val="24"/>
          <w:szCs w:val="24"/>
        </w:rPr>
        <w:t xml:space="preserve">δεν είναι σε θέση να συγκρίνει όλες τις εναλλακτικές μεταξύ τους για δικούς του λόγους. Είναι σίγουρος ότι η </w:t>
      </w:r>
      <w:r>
        <w:rPr>
          <w:rFonts w:ascii="Times New Roman" w:hAnsi="Times New Roman" w:cs="Times New Roman"/>
          <w:noProof/>
          <w:sz w:val="24"/>
          <w:szCs w:val="24"/>
          <w:lang w:val="en-US"/>
        </w:rPr>
        <w:t>c</w:t>
      </w:r>
      <w:r w:rsidRPr="0074601B">
        <w:rPr>
          <w:rFonts w:ascii="Times New Roman" w:hAnsi="Times New Roman" w:cs="Times New Roman"/>
          <w:noProof/>
          <w:sz w:val="24"/>
          <w:szCs w:val="24"/>
        </w:rPr>
        <w:t xml:space="preserve"> </w:t>
      </w:r>
      <w:r w:rsidRPr="00E05B1E">
        <w:rPr>
          <w:rFonts w:ascii="Cambria Math" w:hAnsi="Cambria Math" w:cs="Times New Roman"/>
          <w:noProof/>
          <w:sz w:val="24"/>
          <w:szCs w:val="24"/>
        </w:rPr>
        <w:t>≻</w:t>
      </w:r>
      <w:r w:rsidRPr="0074601B">
        <w:rPr>
          <w:rFonts w:ascii="Cambria Math" w:hAnsi="Cambria Math" w:cs="Times New Roman"/>
          <w:noProof/>
          <w:sz w:val="24"/>
          <w:szCs w:val="24"/>
        </w:rPr>
        <w:t xml:space="preserve"> </w:t>
      </w:r>
      <w:r>
        <w:rPr>
          <w:rFonts w:ascii="Times New Roman" w:hAnsi="Times New Roman" w:cs="Times New Roman"/>
          <w:noProof/>
          <w:sz w:val="24"/>
          <w:szCs w:val="24"/>
          <w:lang w:val="en-US"/>
        </w:rPr>
        <w:t>b</w:t>
      </w:r>
      <w:r w:rsidRPr="0074601B">
        <w:rPr>
          <w:rFonts w:ascii="Times New Roman" w:hAnsi="Times New Roman" w:cs="Times New Roman"/>
          <w:noProof/>
          <w:sz w:val="24"/>
          <w:szCs w:val="24"/>
        </w:rPr>
        <w:t xml:space="preserve"> </w:t>
      </w:r>
      <w:r w:rsidRPr="00E05B1E">
        <w:rPr>
          <w:rFonts w:ascii="Cambria Math" w:hAnsi="Cambria Math" w:cs="Times New Roman"/>
          <w:noProof/>
          <w:sz w:val="24"/>
          <w:szCs w:val="24"/>
        </w:rPr>
        <w:t>≻</w:t>
      </w:r>
      <w:r w:rsidRPr="0074601B">
        <w:rPr>
          <w:rFonts w:ascii="Cambria Math" w:hAnsi="Cambria Math" w:cs="Times New Roman"/>
          <w:noProof/>
          <w:sz w:val="24"/>
          <w:szCs w:val="24"/>
        </w:rPr>
        <w:t xml:space="preserve"> </w:t>
      </w:r>
      <w:r>
        <w:rPr>
          <w:rFonts w:ascii="Times New Roman" w:hAnsi="Times New Roman" w:cs="Times New Roman"/>
          <w:noProof/>
          <w:sz w:val="24"/>
          <w:szCs w:val="24"/>
        </w:rPr>
        <w:t>α</w:t>
      </w:r>
      <w:r w:rsidRPr="0074601B">
        <w:rPr>
          <w:rFonts w:ascii="Times New Roman" w:hAnsi="Times New Roman" w:cs="Times New Roman"/>
          <w:noProof/>
          <w:sz w:val="24"/>
          <w:szCs w:val="24"/>
        </w:rPr>
        <w:t xml:space="preserve"> </w:t>
      </w:r>
      <w:r w:rsidRPr="00E05B1E">
        <w:rPr>
          <w:rFonts w:ascii="Cambria Math" w:hAnsi="Cambria Math" w:cs="Times New Roman"/>
          <w:noProof/>
          <w:sz w:val="24"/>
          <w:szCs w:val="24"/>
        </w:rPr>
        <w:t>≻</w:t>
      </w:r>
      <w:r w:rsidRPr="0074601B">
        <w:rPr>
          <w:rFonts w:ascii="Cambria Math" w:hAnsi="Cambria Math" w:cs="Times New Roman"/>
          <w:noProof/>
          <w:sz w:val="24"/>
          <w:szCs w:val="24"/>
        </w:rPr>
        <w:t xml:space="preserve"> </w:t>
      </w:r>
      <w:r w:rsidRPr="00E05B1E">
        <w:rPr>
          <w:rFonts w:ascii="Times New Roman" w:hAnsi="Times New Roman" w:cs="Times New Roman"/>
          <w:noProof/>
          <w:sz w:val="24"/>
          <w:szCs w:val="24"/>
        </w:rPr>
        <w:t>{</w:t>
      </w:r>
      <w:r>
        <w:rPr>
          <w:rFonts w:ascii="Times New Roman" w:hAnsi="Times New Roman" w:cs="Times New Roman"/>
          <w:noProof/>
          <w:sz w:val="24"/>
          <w:szCs w:val="24"/>
          <w:lang w:val="en-US"/>
        </w:rPr>
        <w:t>d</w:t>
      </w:r>
      <w:r w:rsidRPr="00E05B1E">
        <w:rPr>
          <w:rFonts w:ascii="Times New Roman" w:hAnsi="Times New Roman" w:cs="Times New Roman"/>
          <w:noProof/>
          <w:sz w:val="24"/>
          <w:szCs w:val="24"/>
        </w:rPr>
        <w:t xml:space="preserve"> </w:t>
      </w:r>
      <w:r>
        <w:rPr>
          <w:rFonts w:ascii="Times New Roman" w:hAnsi="Times New Roman" w:cs="Times New Roman"/>
          <w:noProof/>
          <w:sz w:val="24"/>
          <w:szCs w:val="24"/>
        </w:rPr>
        <w:t>̴</w:t>
      </w:r>
      <w:r w:rsidRPr="00E05B1E">
        <w:rPr>
          <w:rFonts w:ascii="Times New Roman" w:hAnsi="Times New Roman" w:cs="Times New Roman"/>
          <w:noProof/>
          <w:sz w:val="24"/>
          <w:szCs w:val="24"/>
        </w:rPr>
        <w:t xml:space="preserve"> </w:t>
      </w:r>
      <w:r>
        <w:rPr>
          <w:rFonts w:ascii="Times New Roman" w:hAnsi="Times New Roman" w:cs="Times New Roman"/>
          <w:noProof/>
          <w:sz w:val="24"/>
          <w:szCs w:val="24"/>
          <w:lang w:val="en-US"/>
        </w:rPr>
        <w:t>e</w:t>
      </w:r>
      <w:r w:rsidRPr="00E05B1E">
        <w:rPr>
          <w:rFonts w:ascii="Times New Roman" w:hAnsi="Times New Roman" w:cs="Times New Roman"/>
          <w:noProof/>
          <w:sz w:val="24"/>
          <w:szCs w:val="24"/>
        </w:rPr>
        <w:t>}</w:t>
      </w:r>
      <w:r w:rsidRPr="0074601B">
        <w:rPr>
          <w:rFonts w:ascii="Times New Roman" w:hAnsi="Times New Roman" w:cs="Times New Roman"/>
          <w:noProof/>
          <w:sz w:val="24"/>
          <w:szCs w:val="24"/>
        </w:rPr>
        <w:t xml:space="preserve"> </w:t>
      </w:r>
      <w:r>
        <w:rPr>
          <w:rFonts w:ascii="Times New Roman" w:hAnsi="Times New Roman" w:cs="Times New Roman"/>
          <w:noProof/>
          <w:sz w:val="24"/>
          <w:szCs w:val="24"/>
        </w:rPr>
        <w:t xml:space="preserve">και ότι </w:t>
      </w:r>
      <w:r>
        <w:rPr>
          <w:rFonts w:ascii="Times New Roman" w:hAnsi="Times New Roman" w:cs="Times New Roman"/>
          <w:noProof/>
          <w:sz w:val="24"/>
          <w:szCs w:val="24"/>
          <w:lang w:val="en-US"/>
        </w:rPr>
        <w:t>c</w:t>
      </w:r>
      <w:r w:rsidRPr="0074601B">
        <w:rPr>
          <w:rFonts w:ascii="Times New Roman" w:hAnsi="Times New Roman" w:cs="Times New Roman"/>
          <w:noProof/>
          <w:sz w:val="24"/>
          <w:szCs w:val="24"/>
        </w:rPr>
        <w:t xml:space="preserve"> </w:t>
      </w:r>
      <w:r w:rsidRPr="00E05B1E">
        <w:rPr>
          <w:rFonts w:ascii="Cambria Math" w:hAnsi="Cambria Math" w:cs="Times New Roman"/>
          <w:noProof/>
          <w:sz w:val="24"/>
          <w:szCs w:val="24"/>
        </w:rPr>
        <w:t>≻</w:t>
      </w:r>
      <w:r w:rsidRPr="0074601B">
        <w:rPr>
          <w:rFonts w:ascii="Cambria Math" w:hAnsi="Cambria Math" w:cs="Times New Roman"/>
          <w:noProof/>
          <w:sz w:val="24"/>
          <w:szCs w:val="24"/>
        </w:rPr>
        <w:t xml:space="preserve"> </w:t>
      </w:r>
      <w:r>
        <w:rPr>
          <w:rFonts w:ascii="Times New Roman" w:hAnsi="Times New Roman" w:cs="Times New Roman"/>
          <w:noProof/>
          <w:sz w:val="24"/>
          <w:szCs w:val="24"/>
          <w:lang w:val="en-US"/>
        </w:rPr>
        <w:t>b</w:t>
      </w:r>
      <w:r w:rsidRPr="0074601B">
        <w:rPr>
          <w:rFonts w:ascii="Times New Roman" w:hAnsi="Times New Roman" w:cs="Times New Roman"/>
          <w:noProof/>
          <w:sz w:val="24"/>
          <w:szCs w:val="24"/>
        </w:rPr>
        <w:t xml:space="preserve"> </w:t>
      </w:r>
      <w:r w:rsidRPr="00E05B1E">
        <w:rPr>
          <w:rFonts w:ascii="Cambria Math" w:hAnsi="Cambria Math" w:cs="Times New Roman"/>
          <w:noProof/>
          <w:sz w:val="24"/>
          <w:szCs w:val="24"/>
        </w:rPr>
        <w:t>≻</w:t>
      </w:r>
      <w:r w:rsidRPr="0074601B">
        <w:rPr>
          <w:rFonts w:ascii="Cambria Math" w:hAnsi="Cambria Math" w:cs="Times New Roman"/>
          <w:noProof/>
          <w:sz w:val="24"/>
          <w:szCs w:val="24"/>
        </w:rPr>
        <w:t xml:space="preserve"> </w:t>
      </w:r>
      <w:r>
        <w:rPr>
          <w:rFonts w:ascii="Times New Roman" w:hAnsi="Times New Roman" w:cs="Times New Roman"/>
          <w:noProof/>
          <w:sz w:val="24"/>
          <w:szCs w:val="24"/>
          <w:lang w:val="en-US"/>
        </w:rPr>
        <w:t>f</w:t>
      </w:r>
      <w:r w:rsidRPr="0074601B">
        <w:rPr>
          <w:rFonts w:ascii="Times New Roman" w:hAnsi="Times New Roman" w:cs="Times New Roman"/>
          <w:noProof/>
          <w:sz w:val="24"/>
          <w:szCs w:val="24"/>
        </w:rPr>
        <w:t xml:space="preserve">. </w:t>
      </w:r>
      <w:r>
        <w:rPr>
          <w:rFonts w:ascii="Times New Roman" w:hAnsi="Times New Roman" w:cs="Times New Roman"/>
          <w:noProof/>
          <w:sz w:val="24"/>
          <w:szCs w:val="24"/>
        </w:rPr>
        <w:t>Δεν μπορεί όμως να συγκρίνει τις α</w:t>
      </w:r>
      <w:r w:rsidRPr="0074601B">
        <w:rPr>
          <w:rFonts w:ascii="Times New Roman" w:hAnsi="Times New Roman" w:cs="Times New Roman"/>
          <w:noProof/>
          <w:sz w:val="24"/>
          <w:szCs w:val="24"/>
        </w:rPr>
        <w:t xml:space="preserve">, </w:t>
      </w:r>
      <w:r>
        <w:rPr>
          <w:rFonts w:ascii="Times New Roman" w:hAnsi="Times New Roman" w:cs="Times New Roman"/>
          <w:noProof/>
          <w:sz w:val="24"/>
          <w:szCs w:val="24"/>
          <w:lang w:val="en-US"/>
        </w:rPr>
        <w:t>d</w:t>
      </w:r>
      <w:r w:rsidRPr="0074601B">
        <w:rPr>
          <w:rFonts w:ascii="Times New Roman" w:hAnsi="Times New Roman" w:cs="Times New Roman"/>
          <w:noProof/>
          <w:sz w:val="24"/>
          <w:szCs w:val="24"/>
        </w:rPr>
        <w:t xml:space="preserve">, </w:t>
      </w:r>
      <w:r>
        <w:rPr>
          <w:rFonts w:ascii="Times New Roman" w:hAnsi="Times New Roman" w:cs="Times New Roman"/>
          <w:noProof/>
          <w:sz w:val="24"/>
          <w:szCs w:val="24"/>
          <w:lang w:val="en-US"/>
        </w:rPr>
        <w:t>e</w:t>
      </w:r>
      <w:r w:rsidRPr="0074601B">
        <w:rPr>
          <w:rFonts w:ascii="Times New Roman" w:hAnsi="Times New Roman" w:cs="Times New Roman"/>
          <w:noProof/>
          <w:sz w:val="24"/>
          <w:szCs w:val="24"/>
        </w:rPr>
        <w:t xml:space="preserve"> </w:t>
      </w:r>
      <w:r>
        <w:rPr>
          <w:rFonts w:ascii="Times New Roman" w:hAnsi="Times New Roman" w:cs="Times New Roman"/>
          <w:noProof/>
          <w:sz w:val="24"/>
          <w:szCs w:val="24"/>
        </w:rPr>
        <w:t xml:space="preserve">με την </w:t>
      </w:r>
      <w:r>
        <w:rPr>
          <w:rFonts w:ascii="Times New Roman" w:hAnsi="Times New Roman" w:cs="Times New Roman"/>
          <w:noProof/>
          <w:sz w:val="24"/>
          <w:szCs w:val="24"/>
          <w:lang w:val="en-US"/>
        </w:rPr>
        <w:t>f</w:t>
      </w:r>
      <w:r w:rsidRPr="0074601B">
        <w:rPr>
          <w:rFonts w:ascii="Times New Roman" w:hAnsi="Times New Roman" w:cs="Times New Roman"/>
          <w:noProof/>
          <w:sz w:val="24"/>
          <w:szCs w:val="24"/>
        </w:rPr>
        <w:t xml:space="preserve">. </w:t>
      </w:r>
      <w:r w:rsidRPr="00E05B1E">
        <w:rPr>
          <w:rFonts w:ascii="Times New Roman" w:hAnsi="Times New Roman" w:cs="Times New Roman"/>
          <w:noProof/>
          <w:sz w:val="24"/>
          <w:szCs w:val="24"/>
        </w:rPr>
        <w:t xml:space="preserve"> </w:t>
      </w:r>
      <w:r>
        <w:rPr>
          <w:rFonts w:ascii="Times New Roman" w:hAnsi="Times New Roman" w:cs="Times New Roman"/>
          <w:noProof/>
          <w:sz w:val="24"/>
          <w:szCs w:val="24"/>
        </w:rPr>
        <w:t>Όπως φαίνεται λοιπόν στο παραπάνω σχήμα ορίζεται ο αριθμός των μονοπατιών που δημιουργούνται για να γίνει η παραγωγή των υποδιανυσμάτων. Στη συγκεκριμένη περίπτωση τα δύο μονοπάτια δίνουν δύο υποδιανύσματα προκειμένου να γίνει η διαχείριση των της διχοτόμησης της διαδρομής. Οι εναλακτικές που είναι κοινές και στα δύο μονοπάτια παίρνουν σε κάθε μονοπάτι τον συντελεστή ½ . Μετά από αυτό, για κάθε διάνυσμα και υποδιάνυσμα προτιμήσεων συγκεντρώνονται διάφορα στοιχεία που φαίνονται στον επόμενο πίνακα για το τρέχον παράδειγμα.</w:t>
      </w:r>
    </w:p>
    <w:p w:rsidR="00E30091" w:rsidRPr="0035298B" w:rsidRDefault="00E30091" w:rsidP="00E30091">
      <w:pPr>
        <w:pStyle w:val="af0"/>
        <w:keepNext/>
        <w:spacing w:before="60" w:after="240" w:line="220" w:lineRule="atLeast"/>
        <w:ind w:left="720" w:hanging="360"/>
        <w:jc w:val="center"/>
      </w:pPr>
      <w:r w:rsidRPr="0035298B">
        <w:t>Πίνακας</w:t>
      </w:r>
      <w:r w:rsidRPr="00E30091">
        <w:t xml:space="preserve"> 8</w:t>
      </w:r>
      <w:r>
        <w:t xml:space="preserve">. Συλλογή στοιχείων για τις γραμμικές διατάξεις </w:t>
      </w:r>
      <w:sdt>
        <w:sdtPr>
          <w:id w:val="477010639"/>
          <w:citation/>
        </w:sdtPr>
        <w:sdtContent>
          <w:r w:rsidR="00A31D56">
            <w:fldChar w:fldCharType="begin"/>
          </w:r>
          <w:r w:rsidR="00E86504">
            <w:instrText xml:space="preserve"> CITATION Fio16 \l 1032  </w:instrText>
          </w:r>
          <w:r w:rsidR="00A31D56">
            <w:fldChar w:fldCharType="separate"/>
          </w:r>
          <w:r w:rsidR="00E86504">
            <w:rPr>
              <w:noProof/>
            </w:rPr>
            <w:t>(Fiorenzo Franceschini et al., 2016)</w:t>
          </w:r>
          <w:r w:rsidR="00A31D56">
            <w:fldChar w:fldCharType="end"/>
          </w:r>
        </w:sdtContent>
      </w:sdt>
      <w:r>
        <w:t>.</w:t>
      </w:r>
    </w:p>
    <w:p w:rsidR="00E30091" w:rsidRDefault="00E30091" w:rsidP="00E30091">
      <w:pPr>
        <w:jc w:val="center"/>
        <w:rPr>
          <w:rFonts w:ascii="Times New Roman" w:hAnsi="Times New Roman" w:cs="Times New Roman"/>
          <w:noProof/>
          <w:sz w:val="24"/>
          <w:szCs w:val="24"/>
        </w:rPr>
      </w:pPr>
      <w:r>
        <w:rPr>
          <w:rFonts w:ascii="Times New Roman" w:hAnsi="Times New Roman" w:cs="Times New Roman"/>
          <w:noProof/>
          <w:sz w:val="24"/>
          <w:szCs w:val="24"/>
          <w:lang w:eastAsia="el-GR"/>
        </w:rPr>
        <w:drawing>
          <wp:inline distT="0" distB="0" distL="0" distR="0">
            <wp:extent cx="6030595" cy="1309610"/>
            <wp:effectExtent l="19050" t="0" r="8255" b="0"/>
            <wp:docPr id="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6030595" cy="1309610"/>
                    </a:xfrm>
                    <a:prstGeom prst="rect">
                      <a:avLst/>
                    </a:prstGeom>
                    <a:noFill/>
                    <a:ln w="9525">
                      <a:noFill/>
                      <a:miter lim="800000"/>
                      <a:headEnd/>
                      <a:tailEnd/>
                    </a:ln>
                  </pic:spPr>
                </pic:pic>
              </a:graphicData>
            </a:graphic>
          </wp:inline>
        </w:drawing>
      </w:r>
    </w:p>
    <w:p w:rsidR="00E30091" w:rsidRDefault="00E30091" w:rsidP="00E30091">
      <w:pPr>
        <w:spacing w:after="0" w:line="360" w:lineRule="auto"/>
        <w:ind w:firstLine="993"/>
        <w:jc w:val="both"/>
        <w:rPr>
          <w:rFonts w:ascii="Times New Roman" w:hAnsi="Times New Roman" w:cs="Times New Roman"/>
          <w:noProof/>
          <w:sz w:val="24"/>
          <w:szCs w:val="24"/>
        </w:rPr>
      </w:pPr>
      <w:r>
        <w:rPr>
          <w:rFonts w:ascii="Times New Roman" w:hAnsi="Times New Roman" w:cs="Times New Roman"/>
          <w:noProof/>
          <w:sz w:val="24"/>
          <w:szCs w:val="24"/>
        </w:rPr>
        <w:t xml:space="preserve">Για παράδειγμα για το </w:t>
      </w:r>
      <w:r>
        <w:rPr>
          <w:rFonts w:ascii="Times New Roman" w:hAnsi="Times New Roman" w:cs="Times New Roman"/>
          <w:noProof/>
          <w:sz w:val="24"/>
          <w:szCs w:val="24"/>
          <w:lang w:val="en-US"/>
        </w:rPr>
        <w:t>D</w:t>
      </w:r>
      <w:r w:rsidRPr="009D14E7">
        <w:rPr>
          <w:rFonts w:ascii="Times New Roman" w:hAnsi="Times New Roman" w:cs="Times New Roman"/>
          <w:noProof/>
          <w:sz w:val="24"/>
          <w:szCs w:val="24"/>
          <w:vertAlign w:val="subscript"/>
        </w:rPr>
        <w:t>1</w:t>
      </w:r>
      <w:r w:rsidRPr="009D14E7">
        <w:rPr>
          <w:rFonts w:ascii="Times New Roman" w:hAnsi="Times New Roman" w:cs="Times New Roman"/>
          <w:noProof/>
          <w:sz w:val="24"/>
          <w:szCs w:val="24"/>
          <w:vertAlign w:val="subscript"/>
          <w:lang w:val="en-US"/>
        </w:rPr>
        <w:t>A</w:t>
      </w:r>
      <w:r w:rsidRPr="009D14E7">
        <w:rPr>
          <w:rFonts w:ascii="Times New Roman" w:hAnsi="Times New Roman" w:cs="Times New Roman"/>
          <w:noProof/>
          <w:sz w:val="24"/>
          <w:szCs w:val="24"/>
          <w:vertAlign w:val="subscript"/>
        </w:rPr>
        <w:t xml:space="preserve"> </w:t>
      </w:r>
      <w:r>
        <w:rPr>
          <w:rFonts w:ascii="Times New Roman" w:hAnsi="Times New Roman" w:cs="Times New Roman"/>
          <w:noProof/>
          <w:sz w:val="24"/>
          <w:szCs w:val="24"/>
        </w:rPr>
        <w:t xml:space="preserve">φαίνονται τα πέντε στοιχεία του διανύσματος στη στήλη </w:t>
      </w:r>
      <w:r>
        <w:rPr>
          <w:rFonts w:ascii="Times New Roman" w:hAnsi="Times New Roman" w:cs="Times New Roman"/>
          <w:noProof/>
          <w:sz w:val="24"/>
          <w:szCs w:val="24"/>
          <w:lang w:val="en-US"/>
        </w:rPr>
        <w:t>Elem</w:t>
      </w:r>
      <w:r w:rsidRPr="00E60B74">
        <w:rPr>
          <w:rFonts w:ascii="Times New Roman" w:hAnsi="Times New Roman" w:cs="Times New Roman"/>
          <w:noProof/>
          <w:sz w:val="24"/>
          <w:szCs w:val="24"/>
        </w:rPr>
        <w:t>..</w:t>
      </w:r>
      <w:r>
        <w:rPr>
          <w:rFonts w:ascii="Times New Roman" w:hAnsi="Times New Roman" w:cs="Times New Roman"/>
          <w:noProof/>
          <w:sz w:val="24"/>
          <w:szCs w:val="24"/>
        </w:rPr>
        <w:t xml:space="preserve"> Στο διάνυσμα όταν υπάρχουν δύο ή περισσότερα στοιχεία που δεν μπορούν να συγκριθούν μεταξύ τους στα παρακάτω σκαλιά μπαίνει η σημείωση </w:t>
      </w:r>
      <w:r>
        <w:rPr>
          <w:rFonts w:ascii="Times New Roman" w:hAnsi="Times New Roman" w:cs="Times New Roman"/>
          <w:noProof/>
          <w:sz w:val="24"/>
          <w:szCs w:val="24"/>
          <w:lang w:val="en-US"/>
        </w:rPr>
        <w:t>Null</w:t>
      </w:r>
      <w:r w:rsidRPr="005834EA">
        <w:rPr>
          <w:rFonts w:ascii="Times New Roman" w:hAnsi="Times New Roman" w:cs="Times New Roman"/>
          <w:noProof/>
          <w:sz w:val="24"/>
          <w:szCs w:val="24"/>
        </w:rPr>
        <w:t xml:space="preserve"> (</w:t>
      </w:r>
      <w:r>
        <w:rPr>
          <w:rFonts w:ascii="Times New Roman" w:hAnsi="Times New Roman" w:cs="Times New Roman"/>
          <w:noProof/>
          <w:sz w:val="24"/>
          <w:szCs w:val="24"/>
        </w:rPr>
        <w:t>μηδενικό), για κάθε επιπλέον στοιχείο και ένα μηδενικό στις παρακάτω θέσεις. Σημειώνεται ακόμα ο αριθμός των περιεχόμενων στο διάνυσμα προτιμήσεων των εναλλακτ</w:t>
      </w:r>
      <w:r w:rsidR="002423AB">
        <w:rPr>
          <w:rFonts w:ascii="Times New Roman" w:hAnsi="Times New Roman" w:cs="Times New Roman"/>
          <w:noProof/>
          <w:sz w:val="24"/>
          <w:szCs w:val="24"/>
        </w:rPr>
        <w:t>ικών, συμπληρώνονται και οι παρα</w:t>
      </w:r>
      <w:r>
        <w:rPr>
          <w:rFonts w:ascii="Times New Roman" w:hAnsi="Times New Roman" w:cs="Times New Roman"/>
          <w:noProof/>
          <w:sz w:val="24"/>
          <w:szCs w:val="24"/>
        </w:rPr>
        <w:t>λ</w:t>
      </w:r>
      <w:r w:rsidR="002423AB">
        <w:rPr>
          <w:rFonts w:ascii="Times New Roman" w:hAnsi="Times New Roman" w:cs="Times New Roman"/>
          <w:noProof/>
          <w:sz w:val="24"/>
          <w:szCs w:val="24"/>
        </w:rPr>
        <w:t>ε</w:t>
      </w:r>
      <w:r>
        <w:rPr>
          <w:rFonts w:ascii="Times New Roman" w:hAnsi="Times New Roman" w:cs="Times New Roman"/>
          <w:noProof/>
          <w:sz w:val="24"/>
          <w:szCs w:val="24"/>
        </w:rPr>
        <w:t>ιπόμενες ενα</w:t>
      </w:r>
      <w:r w:rsidR="002423AB">
        <w:rPr>
          <w:rFonts w:ascii="Times New Roman" w:hAnsi="Times New Roman" w:cs="Times New Roman"/>
          <w:noProof/>
          <w:sz w:val="24"/>
          <w:szCs w:val="24"/>
        </w:rPr>
        <w:t>λ</w:t>
      </w:r>
      <w:r>
        <w:rPr>
          <w:rFonts w:ascii="Times New Roman" w:hAnsi="Times New Roman" w:cs="Times New Roman"/>
          <w:noProof/>
          <w:sz w:val="24"/>
          <w:szCs w:val="24"/>
        </w:rPr>
        <w:t>λακτικές.</w:t>
      </w:r>
      <w:r w:rsidRPr="00E60B74">
        <w:rPr>
          <w:rFonts w:ascii="Times New Roman" w:hAnsi="Times New Roman" w:cs="Times New Roman"/>
          <w:noProof/>
          <w:sz w:val="24"/>
          <w:szCs w:val="24"/>
        </w:rPr>
        <w:t xml:space="preserve"> </w:t>
      </w:r>
      <w:r>
        <w:rPr>
          <w:rFonts w:ascii="Times New Roman" w:hAnsi="Times New Roman" w:cs="Times New Roman"/>
          <w:noProof/>
          <w:sz w:val="24"/>
          <w:szCs w:val="24"/>
        </w:rPr>
        <w:t xml:space="preserve">Υπάρχει και δείκτης  </w:t>
      </w:r>
      <w:r>
        <w:rPr>
          <w:rFonts w:ascii="Times New Roman" w:hAnsi="Times New Roman" w:cs="Times New Roman"/>
          <w:noProof/>
          <w:sz w:val="24"/>
          <w:szCs w:val="24"/>
          <w:lang w:val="en-US"/>
        </w:rPr>
        <w:t>j</w:t>
      </w:r>
      <w:r w:rsidRPr="00E60B74">
        <w:rPr>
          <w:rFonts w:ascii="Times New Roman" w:hAnsi="Times New Roman" w:cs="Times New Roman"/>
          <w:noProof/>
          <w:sz w:val="24"/>
          <w:szCs w:val="24"/>
        </w:rPr>
        <w:t xml:space="preserve"> </w:t>
      </w:r>
      <w:r>
        <w:rPr>
          <w:rFonts w:ascii="Times New Roman" w:hAnsi="Times New Roman" w:cs="Times New Roman"/>
          <w:noProof/>
          <w:sz w:val="24"/>
          <w:szCs w:val="24"/>
        </w:rPr>
        <w:t xml:space="preserve">που αριθμεί τις θέσεις που κατατάσσονται τα στοιχεία από τα λιγότερο προτιμόμενα μέχρι τα περισσότερο προτιμόμενα. Σημειώνεται δε και ένας αριθμός για κάθε θέση </w:t>
      </w:r>
      <w:r>
        <w:rPr>
          <w:rFonts w:ascii="Times New Roman" w:hAnsi="Times New Roman" w:cs="Times New Roman"/>
          <w:noProof/>
          <w:sz w:val="24"/>
          <w:szCs w:val="24"/>
          <w:lang w:val="en-US"/>
        </w:rPr>
        <w:t>o</w:t>
      </w:r>
      <w:r w:rsidRPr="00D07027">
        <w:rPr>
          <w:rFonts w:ascii="Times New Roman" w:hAnsi="Times New Roman" w:cs="Times New Roman"/>
          <w:noProof/>
          <w:sz w:val="24"/>
          <w:szCs w:val="24"/>
        </w:rPr>
        <w:t xml:space="preserve"> </w:t>
      </w:r>
      <w:r>
        <w:rPr>
          <w:rFonts w:ascii="Times New Roman" w:hAnsi="Times New Roman" w:cs="Times New Roman"/>
          <w:noProof/>
          <w:sz w:val="24"/>
          <w:szCs w:val="24"/>
          <w:lang w:val="en-US"/>
        </w:rPr>
        <w:t>F</w:t>
      </w:r>
      <w:r w:rsidRPr="00D07027">
        <w:rPr>
          <w:rFonts w:ascii="Times New Roman" w:hAnsi="Times New Roman" w:cs="Times New Roman"/>
          <w:noProof/>
          <w:sz w:val="24"/>
          <w:szCs w:val="24"/>
          <w:vertAlign w:val="subscript"/>
        </w:rPr>
        <w:t>1</w:t>
      </w:r>
      <w:r w:rsidRPr="00D07027">
        <w:rPr>
          <w:rFonts w:ascii="Times New Roman" w:hAnsi="Times New Roman" w:cs="Times New Roman"/>
          <w:noProof/>
          <w:sz w:val="24"/>
          <w:szCs w:val="24"/>
          <w:vertAlign w:val="subscript"/>
          <w:lang w:val="en-US"/>
        </w:rPr>
        <w:t>A</w:t>
      </w:r>
      <w:r w:rsidRPr="00D07027">
        <w:rPr>
          <w:rFonts w:ascii="Times New Roman" w:hAnsi="Times New Roman" w:cs="Times New Roman"/>
          <w:noProof/>
          <w:sz w:val="24"/>
          <w:szCs w:val="24"/>
        </w:rPr>
        <w:t>.</w:t>
      </w:r>
      <w:r>
        <w:rPr>
          <w:rFonts w:ascii="Times New Roman" w:hAnsi="Times New Roman" w:cs="Times New Roman"/>
          <w:noProof/>
          <w:sz w:val="24"/>
          <w:szCs w:val="24"/>
          <w:lang w:val="en-US"/>
        </w:rPr>
        <w:t>j</w:t>
      </w:r>
      <w:r>
        <w:rPr>
          <w:rFonts w:ascii="Times New Roman" w:hAnsi="Times New Roman" w:cs="Times New Roman"/>
          <w:noProof/>
          <w:sz w:val="24"/>
          <w:szCs w:val="24"/>
        </w:rPr>
        <w:t xml:space="preserve"> (συσσωρευτική σχετική συχνότητα, </w:t>
      </w:r>
      <w:r>
        <w:rPr>
          <w:rFonts w:ascii="Times New Roman" w:hAnsi="Times New Roman" w:cs="Times New Roman"/>
          <w:noProof/>
          <w:sz w:val="24"/>
          <w:szCs w:val="24"/>
          <w:lang w:val="en-US"/>
        </w:rPr>
        <w:t>cumulative</w:t>
      </w:r>
      <w:r w:rsidRPr="00A75504">
        <w:rPr>
          <w:rFonts w:ascii="Times New Roman" w:hAnsi="Times New Roman" w:cs="Times New Roman"/>
          <w:noProof/>
          <w:sz w:val="24"/>
          <w:szCs w:val="24"/>
        </w:rPr>
        <w:t xml:space="preserve"> </w:t>
      </w:r>
      <w:r>
        <w:rPr>
          <w:rFonts w:ascii="Times New Roman" w:hAnsi="Times New Roman" w:cs="Times New Roman"/>
          <w:noProof/>
          <w:sz w:val="24"/>
          <w:szCs w:val="24"/>
          <w:lang w:val="en-US"/>
        </w:rPr>
        <w:t>relative</w:t>
      </w:r>
      <w:r w:rsidRPr="00A75504">
        <w:rPr>
          <w:rFonts w:ascii="Times New Roman" w:hAnsi="Times New Roman" w:cs="Times New Roman"/>
          <w:noProof/>
          <w:sz w:val="24"/>
          <w:szCs w:val="24"/>
        </w:rPr>
        <w:t xml:space="preserve"> </w:t>
      </w:r>
      <w:r>
        <w:rPr>
          <w:rFonts w:ascii="Times New Roman" w:hAnsi="Times New Roman" w:cs="Times New Roman"/>
          <w:noProof/>
          <w:sz w:val="24"/>
          <w:szCs w:val="24"/>
          <w:lang w:val="en-US"/>
        </w:rPr>
        <w:t>frequency</w:t>
      </w:r>
      <w:r w:rsidRPr="00A75504">
        <w:rPr>
          <w:rFonts w:ascii="Times New Roman" w:hAnsi="Times New Roman" w:cs="Times New Roman"/>
          <w:noProof/>
          <w:sz w:val="24"/>
          <w:szCs w:val="24"/>
        </w:rPr>
        <w:t>)</w:t>
      </w:r>
      <w:r>
        <w:rPr>
          <w:rFonts w:ascii="Times New Roman" w:hAnsi="Times New Roman" w:cs="Times New Roman"/>
          <w:noProof/>
          <w:sz w:val="24"/>
          <w:szCs w:val="24"/>
        </w:rPr>
        <w:t xml:space="preserve"> που υπολογίζεται διαιρώντας τον δείκτη </w:t>
      </w:r>
      <w:r>
        <w:rPr>
          <w:rFonts w:ascii="Times New Roman" w:hAnsi="Times New Roman" w:cs="Times New Roman"/>
          <w:noProof/>
          <w:sz w:val="24"/>
          <w:szCs w:val="24"/>
          <w:lang w:val="en-US"/>
        </w:rPr>
        <w:t>j</w:t>
      </w:r>
      <w:r w:rsidRPr="00D07027">
        <w:rPr>
          <w:rFonts w:ascii="Times New Roman" w:hAnsi="Times New Roman" w:cs="Times New Roman"/>
          <w:noProof/>
          <w:sz w:val="24"/>
          <w:szCs w:val="24"/>
        </w:rPr>
        <w:t xml:space="preserve"> </w:t>
      </w:r>
      <w:r>
        <w:rPr>
          <w:rFonts w:ascii="Times New Roman" w:hAnsi="Times New Roman" w:cs="Times New Roman"/>
          <w:noProof/>
          <w:sz w:val="24"/>
          <w:szCs w:val="24"/>
        </w:rPr>
        <w:t>με το πλήθος των θέσ</w:t>
      </w:r>
      <w:r w:rsidR="002423AB">
        <w:rPr>
          <w:rFonts w:ascii="Times New Roman" w:hAnsi="Times New Roman" w:cs="Times New Roman"/>
          <w:noProof/>
          <w:sz w:val="24"/>
          <w:szCs w:val="24"/>
        </w:rPr>
        <w:t>ε</w:t>
      </w:r>
      <w:r>
        <w:rPr>
          <w:rFonts w:ascii="Times New Roman" w:hAnsi="Times New Roman" w:cs="Times New Roman"/>
          <w:noProof/>
          <w:sz w:val="24"/>
          <w:szCs w:val="24"/>
        </w:rPr>
        <w:t xml:space="preserve">ων της κατάταξης. </w:t>
      </w:r>
    </w:p>
    <w:p w:rsidR="00E30091" w:rsidRDefault="00E30091" w:rsidP="00E30091">
      <w:pPr>
        <w:spacing w:after="0" w:line="360" w:lineRule="auto"/>
        <w:ind w:firstLine="993"/>
        <w:jc w:val="both"/>
        <w:rPr>
          <w:rFonts w:ascii="Times New Roman" w:hAnsi="Times New Roman" w:cs="Times New Roman"/>
          <w:noProof/>
          <w:sz w:val="24"/>
          <w:szCs w:val="24"/>
        </w:rPr>
      </w:pPr>
      <w:r>
        <w:rPr>
          <w:rFonts w:ascii="Times New Roman" w:hAnsi="Times New Roman" w:cs="Times New Roman"/>
          <w:noProof/>
          <w:sz w:val="24"/>
          <w:szCs w:val="24"/>
        </w:rPr>
        <w:t xml:space="preserve">Σε επόμενο βήμα ενοποιούνται σε νέα διανύσματα όπως φαίνονται στο επόμενο σχήμα οι προτιμήσεις των πρακτόρων που έχουν ίδια σημαντικότητα καθώς επίσης και οι υποδιατάξεις ενός πράκτορα σε μία ενιαία. Στο παρακάτω σχήμα φαίνεται πώς ενοποιούνται οι πράκτορες </w:t>
      </w:r>
      <w:r>
        <w:rPr>
          <w:rFonts w:ascii="Times New Roman" w:hAnsi="Times New Roman" w:cs="Times New Roman"/>
          <w:noProof/>
          <w:sz w:val="24"/>
          <w:szCs w:val="24"/>
          <w:lang w:val="en-US"/>
        </w:rPr>
        <w:t>D</w:t>
      </w:r>
      <w:r w:rsidRPr="0030228E">
        <w:rPr>
          <w:rFonts w:ascii="Times New Roman" w:hAnsi="Times New Roman" w:cs="Times New Roman"/>
          <w:noProof/>
          <w:sz w:val="24"/>
          <w:szCs w:val="24"/>
          <w:vertAlign w:val="subscript"/>
        </w:rPr>
        <w:t>2</w:t>
      </w:r>
      <w:r w:rsidRPr="0030228E">
        <w:rPr>
          <w:rFonts w:ascii="Times New Roman" w:hAnsi="Times New Roman" w:cs="Times New Roman"/>
          <w:noProof/>
          <w:sz w:val="24"/>
          <w:szCs w:val="24"/>
        </w:rPr>
        <w:t xml:space="preserve"> </w:t>
      </w:r>
      <w:r>
        <w:rPr>
          <w:rFonts w:ascii="Times New Roman" w:hAnsi="Times New Roman" w:cs="Times New Roman"/>
          <w:noProof/>
          <w:sz w:val="24"/>
          <w:szCs w:val="24"/>
        </w:rPr>
        <w:t xml:space="preserve">και </w:t>
      </w:r>
      <w:r>
        <w:rPr>
          <w:rFonts w:ascii="Times New Roman" w:hAnsi="Times New Roman" w:cs="Times New Roman"/>
          <w:noProof/>
          <w:sz w:val="24"/>
          <w:szCs w:val="24"/>
          <w:lang w:val="en-US"/>
        </w:rPr>
        <w:t>D</w:t>
      </w:r>
      <w:r w:rsidRPr="0030228E">
        <w:rPr>
          <w:rFonts w:ascii="Times New Roman" w:hAnsi="Times New Roman" w:cs="Times New Roman"/>
          <w:noProof/>
          <w:sz w:val="24"/>
          <w:szCs w:val="24"/>
          <w:vertAlign w:val="subscript"/>
        </w:rPr>
        <w:t>3</w:t>
      </w:r>
      <w:r w:rsidRPr="00120BA1">
        <w:rPr>
          <w:rFonts w:ascii="Times New Roman" w:hAnsi="Times New Roman" w:cs="Times New Roman"/>
          <w:noProof/>
          <w:sz w:val="24"/>
          <w:szCs w:val="24"/>
        </w:rPr>
        <w:t xml:space="preserve"> </w:t>
      </w:r>
      <w:r>
        <w:rPr>
          <w:rFonts w:ascii="Times New Roman" w:hAnsi="Times New Roman" w:cs="Times New Roman"/>
          <w:noProof/>
          <w:sz w:val="24"/>
          <w:szCs w:val="24"/>
        </w:rPr>
        <w:t xml:space="preserve">στον ενιαίο πράκτορα </w:t>
      </w:r>
      <w:r>
        <w:rPr>
          <w:rFonts w:ascii="Times New Roman" w:hAnsi="Times New Roman" w:cs="Times New Roman"/>
          <w:noProof/>
          <w:sz w:val="24"/>
          <w:szCs w:val="24"/>
          <w:lang w:val="en-US"/>
        </w:rPr>
        <w:t>D</w:t>
      </w:r>
      <w:r w:rsidRPr="00120BA1">
        <w:rPr>
          <w:rFonts w:ascii="Times New Roman" w:hAnsi="Times New Roman" w:cs="Times New Roman"/>
          <w:noProof/>
          <w:sz w:val="24"/>
          <w:szCs w:val="24"/>
          <w:vertAlign w:val="superscript"/>
        </w:rPr>
        <w:t>*</w:t>
      </w:r>
      <w:r w:rsidRPr="00120BA1">
        <w:rPr>
          <w:rFonts w:ascii="Times New Roman" w:hAnsi="Times New Roman" w:cs="Times New Roman"/>
          <w:noProof/>
          <w:sz w:val="24"/>
          <w:szCs w:val="24"/>
          <w:vertAlign w:val="subscript"/>
        </w:rPr>
        <w:t>2</w:t>
      </w:r>
      <w:r w:rsidRPr="00120BA1">
        <w:rPr>
          <w:rFonts w:ascii="Times New Roman" w:hAnsi="Times New Roman" w:cs="Times New Roman"/>
          <w:noProof/>
          <w:sz w:val="24"/>
          <w:szCs w:val="24"/>
        </w:rPr>
        <w:t>.</w:t>
      </w:r>
      <w:r w:rsidRPr="00120BA1">
        <w:rPr>
          <w:rFonts w:ascii="Times New Roman" w:hAnsi="Times New Roman" w:cs="Times New Roman"/>
          <w:noProof/>
          <w:sz w:val="24"/>
          <w:szCs w:val="24"/>
          <w:vertAlign w:val="subscript"/>
        </w:rPr>
        <w:t xml:space="preserve"> </w:t>
      </w:r>
      <w:r>
        <w:rPr>
          <w:rFonts w:ascii="Times New Roman" w:hAnsi="Times New Roman" w:cs="Times New Roman"/>
          <w:noProof/>
          <w:sz w:val="24"/>
          <w:szCs w:val="24"/>
        </w:rPr>
        <w:t xml:space="preserve">Οι συσσωρευτικές συχνότητες </w:t>
      </w:r>
      <w:r>
        <w:rPr>
          <w:rFonts w:ascii="Times New Roman" w:hAnsi="Times New Roman" w:cs="Times New Roman"/>
          <w:noProof/>
          <w:sz w:val="24"/>
          <w:szCs w:val="24"/>
          <w:lang w:val="en-US"/>
        </w:rPr>
        <w:t>F</w:t>
      </w:r>
      <w:r>
        <w:rPr>
          <w:rFonts w:ascii="Times New Roman" w:hAnsi="Times New Roman" w:cs="Times New Roman"/>
          <w:noProof/>
          <w:sz w:val="24"/>
          <w:szCs w:val="24"/>
          <w:vertAlign w:val="subscript"/>
        </w:rPr>
        <w:t>2</w:t>
      </w:r>
      <w:r w:rsidRPr="00D07027">
        <w:rPr>
          <w:rFonts w:ascii="Times New Roman" w:hAnsi="Times New Roman" w:cs="Times New Roman"/>
          <w:noProof/>
          <w:sz w:val="24"/>
          <w:szCs w:val="24"/>
        </w:rPr>
        <w:t>.</w:t>
      </w:r>
      <w:r w:rsidRPr="00E35F46">
        <w:rPr>
          <w:rFonts w:ascii="Times New Roman" w:hAnsi="Times New Roman" w:cs="Times New Roman"/>
          <w:noProof/>
          <w:sz w:val="24"/>
          <w:szCs w:val="24"/>
          <w:vertAlign w:val="subscript"/>
          <w:lang w:val="en-US"/>
        </w:rPr>
        <w:t>j</w:t>
      </w:r>
      <w:r>
        <w:rPr>
          <w:rFonts w:ascii="Times New Roman" w:hAnsi="Times New Roman" w:cs="Times New Roman"/>
          <w:noProof/>
          <w:sz w:val="24"/>
          <w:szCs w:val="24"/>
        </w:rPr>
        <w:t xml:space="preserve"> και </w:t>
      </w:r>
      <w:r>
        <w:rPr>
          <w:rFonts w:ascii="Times New Roman" w:hAnsi="Times New Roman" w:cs="Times New Roman"/>
          <w:noProof/>
          <w:sz w:val="24"/>
          <w:szCs w:val="24"/>
          <w:lang w:val="en-US"/>
        </w:rPr>
        <w:t>F</w:t>
      </w:r>
      <w:r>
        <w:rPr>
          <w:rFonts w:ascii="Times New Roman" w:hAnsi="Times New Roman" w:cs="Times New Roman"/>
          <w:noProof/>
          <w:sz w:val="24"/>
          <w:szCs w:val="24"/>
          <w:vertAlign w:val="subscript"/>
        </w:rPr>
        <w:t>3</w:t>
      </w:r>
      <w:r w:rsidRPr="00D07027">
        <w:rPr>
          <w:rFonts w:ascii="Times New Roman" w:hAnsi="Times New Roman" w:cs="Times New Roman"/>
          <w:noProof/>
          <w:sz w:val="24"/>
          <w:szCs w:val="24"/>
        </w:rPr>
        <w:t>.</w:t>
      </w:r>
      <w:r w:rsidRPr="00E35F46">
        <w:rPr>
          <w:rFonts w:ascii="Times New Roman" w:hAnsi="Times New Roman" w:cs="Times New Roman"/>
          <w:noProof/>
          <w:sz w:val="24"/>
          <w:szCs w:val="24"/>
          <w:vertAlign w:val="subscript"/>
          <w:lang w:val="en-US"/>
        </w:rPr>
        <w:t>j</w:t>
      </w:r>
      <w:r>
        <w:rPr>
          <w:rFonts w:ascii="Times New Roman" w:hAnsi="Times New Roman" w:cs="Times New Roman"/>
          <w:noProof/>
          <w:sz w:val="24"/>
          <w:szCs w:val="24"/>
        </w:rPr>
        <w:t xml:space="preserve"> βοηθούν δραστικά στην ενοποίηση.</w:t>
      </w:r>
    </w:p>
    <w:p w:rsidR="00E30091" w:rsidRPr="001049FF" w:rsidRDefault="00E30091" w:rsidP="00E30091">
      <w:pPr>
        <w:jc w:val="both"/>
        <w:rPr>
          <w:rFonts w:ascii="Times New Roman" w:hAnsi="Times New Roman" w:cs="Times New Roman"/>
          <w:noProof/>
          <w:sz w:val="24"/>
          <w:szCs w:val="24"/>
          <w:vertAlign w:val="subscript"/>
        </w:rPr>
      </w:pPr>
    </w:p>
    <w:p w:rsidR="00E30091" w:rsidRDefault="00E30091" w:rsidP="00E30091">
      <w:pPr>
        <w:keepNext/>
        <w:jc w:val="center"/>
      </w:pPr>
      <w:r>
        <w:rPr>
          <w:rFonts w:ascii="Times New Roman" w:hAnsi="Times New Roman" w:cs="Times New Roman"/>
          <w:noProof/>
          <w:sz w:val="24"/>
          <w:szCs w:val="24"/>
          <w:lang w:eastAsia="el-GR"/>
        </w:rPr>
        <w:drawing>
          <wp:inline distT="0" distB="0" distL="0" distR="0">
            <wp:extent cx="3626901" cy="2960294"/>
            <wp:effectExtent l="19050" t="0" r="0" b="0"/>
            <wp:docPr id="1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3627118" cy="2960471"/>
                    </a:xfrm>
                    <a:prstGeom prst="rect">
                      <a:avLst/>
                    </a:prstGeom>
                    <a:noFill/>
                    <a:ln w="9525">
                      <a:noFill/>
                      <a:miter lim="800000"/>
                      <a:headEnd/>
                      <a:tailEnd/>
                    </a:ln>
                  </pic:spPr>
                </pic:pic>
              </a:graphicData>
            </a:graphic>
          </wp:inline>
        </w:drawing>
      </w:r>
    </w:p>
    <w:p w:rsidR="00E30091" w:rsidRPr="00E35F46" w:rsidRDefault="00E30091" w:rsidP="00E30091">
      <w:pPr>
        <w:pStyle w:val="af0"/>
        <w:jc w:val="center"/>
        <w:rPr>
          <w:rFonts w:ascii="Times New Roman" w:hAnsi="Times New Roman"/>
          <w:noProof/>
          <w:sz w:val="24"/>
          <w:szCs w:val="24"/>
        </w:rPr>
      </w:pPr>
      <w:bookmarkStart w:id="47" w:name="_Toc526875352"/>
      <w:r>
        <w:t xml:space="preserve">Εικόνα </w:t>
      </w:r>
      <w:fldSimple w:instr=" SEQ Εικόνα \* ARABIC ">
        <w:r w:rsidR="0044502E">
          <w:rPr>
            <w:noProof/>
          </w:rPr>
          <w:t>10</w:t>
        </w:r>
      </w:fldSimple>
      <w:r>
        <w:t xml:space="preserve">. Ενοποίηση ισοδύναμων πρακτόρων </w:t>
      </w:r>
      <w:sdt>
        <w:sdtPr>
          <w:id w:val="477010640"/>
          <w:citation/>
        </w:sdtPr>
        <w:sdtContent>
          <w:r w:rsidR="00A31D56">
            <w:fldChar w:fldCharType="begin"/>
          </w:r>
          <w:r w:rsidR="00E86504">
            <w:instrText xml:space="preserve"> CITATION Fio16 \l 1032  </w:instrText>
          </w:r>
          <w:r w:rsidR="00A31D56">
            <w:fldChar w:fldCharType="separate"/>
          </w:r>
          <w:r w:rsidR="00E86504">
            <w:rPr>
              <w:noProof/>
            </w:rPr>
            <w:t>(Fiorenzo Franceschini et al., 2016)</w:t>
          </w:r>
          <w:r w:rsidR="00A31D56">
            <w:fldChar w:fldCharType="end"/>
          </w:r>
        </w:sdtContent>
      </w:sdt>
      <w:bookmarkEnd w:id="47"/>
    </w:p>
    <w:p w:rsidR="00E30091" w:rsidRDefault="00E30091" w:rsidP="00E30091">
      <w:pPr>
        <w:spacing w:after="0" w:line="360" w:lineRule="auto"/>
        <w:jc w:val="both"/>
        <w:rPr>
          <w:rFonts w:ascii="Times New Roman" w:hAnsi="Times New Roman" w:cs="Times New Roman"/>
          <w:noProof/>
          <w:sz w:val="24"/>
          <w:szCs w:val="24"/>
        </w:rPr>
      </w:pPr>
      <w:r>
        <w:rPr>
          <w:rFonts w:ascii="Times New Roman" w:hAnsi="Times New Roman" w:cs="Times New Roman"/>
          <w:noProof/>
          <w:sz w:val="24"/>
          <w:szCs w:val="24"/>
        </w:rPr>
        <w:t>Σε ένα νέο πίνακα φαίνονται πια οι ενιαίες κατατάξεις προτίμησης οι οποίες θα αποτελέσουν την είσοδο για τον νέο αλγόριθμο. Οι πράκτορες τίθενται ξεκινώντας από τον πι</w:t>
      </w:r>
      <w:r w:rsidR="002423AB">
        <w:rPr>
          <w:rFonts w:ascii="Times New Roman" w:hAnsi="Times New Roman" w:cs="Times New Roman"/>
          <w:noProof/>
          <w:sz w:val="24"/>
          <w:szCs w:val="24"/>
        </w:rPr>
        <w:t>ο σημαντικό. Διακρίνονται επίση</w:t>
      </w:r>
      <w:r>
        <w:rPr>
          <w:rFonts w:ascii="Times New Roman" w:hAnsi="Times New Roman" w:cs="Times New Roman"/>
          <w:noProof/>
          <w:sz w:val="24"/>
          <w:szCs w:val="24"/>
        </w:rPr>
        <w:t xml:space="preserve">ς και οι νέες συσσωρευτικές διατάξεις καθώς και ένας δείκτης </w:t>
      </w:r>
      <w:r>
        <w:rPr>
          <w:rFonts w:ascii="Times New Roman" w:hAnsi="Times New Roman" w:cs="Times New Roman"/>
          <w:noProof/>
          <w:sz w:val="24"/>
          <w:szCs w:val="24"/>
          <w:lang w:val="en-US"/>
        </w:rPr>
        <w:t>S</w:t>
      </w:r>
      <w:r>
        <w:rPr>
          <w:rFonts w:ascii="Times New Roman" w:hAnsi="Times New Roman" w:cs="Times New Roman"/>
          <w:noProof/>
          <w:sz w:val="24"/>
          <w:szCs w:val="24"/>
        </w:rPr>
        <w:t xml:space="preserve"> ο οποίος υποδηλώνει και τα βήματα του αλγορίθμου κάθε φορά</w:t>
      </w:r>
      <w:r w:rsidRPr="00636D17">
        <w:rPr>
          <w:rFonts w:ascii="Times New Roman" w:hAnsi="Times New Roman" w:cs="Times New Roman"/>
          <w:noProof/>
          <w:sz w:val="24"/>
          <w:szCs w:val="24"/>
        </w:rPr>
        <w:t xml:space="preserve">. </w:t>
      </w:r>
      <w:r>
        <w:rPr>
          <w:rFonts w:ascii="Times New Roman" w:hAnsi="Times New Roman" w:cs="Times New Roman"/>
          <w:noProof/>
          <w:sz w:val="24"/>
          <w:szCs w:val="24"/>
        </w:rPr>
        <w:t xml:space="preserve">Ο δείκτης αυτός είναι </w:t>
      </w:r>
      <w:r>
        <w:rPr>
          <w:rFonts w:ascii="Times New Roman" w:hAnsi="Times New Roman" w:cs="Times New Roman"/>
          <w:noProof/>
          <w:sz w:val="24"/>
          <w:szCs w:val="24"/>
          <w:lang w:val="en-US"/>
        </w:rPr>
        <w:t>S</w:t>
      </w:r>
      <w:r w:rsidRPr="00636D17">
        <w:rPr>
          <w:rFonts w:ascii="Times New Roman" w:hAnsi="Times New Roman" w:cs="Times New Roman"/>
          <w:noProof/>
          <w:sz w:val="24"/>
          <w:szCs w:val="24"/>
        </w:rPr>
        <w:t xml:space="preserve">=1 </w:t>
      </w:r>
      <w:r>
        <w:rPr>
          <w:rFonts w:ascii="Times New Roman" w:hAnsi="Times New Roman" w:cs="Times New Roman"/>
          <w:noProof/>
          <w:sz w:val="24"/>
          <w:szCs w:val="24"/>
        </w:rPr>
        <w:t>γ</w:t>
      </w:r>
      <w:r w:rsidR="002423AB">
        <w:rPr>
          <w:rFonts w:ascii="Times New Roman" w:hAnsi="Times New Roman" w:cs="Times New Roman"/>
          <w:noProof/>
          <w:sz w:val="24"/>
          <w:szCs w:val="24"/>
        </w:rPr>
        <w:t>ια την τελευταία θέση του πιο ση</w:t>
      </w:r>
      <w:r>
        <w:rPr>
          <w:rFonts w:ascii="Times New Roman" w:hAnsi="Times New Roman" w:cs="Times New Roman"/>
          <w:noProof/>
          <w:sz w:val="24"/>
          <w:szCs w:val="24"/>
        </w:rPr>
        <w:t xml:space="preserve">μαντικού πράκτορα. Ο συντελεστής αυτός αυξάνεται και γίνεται </w:t>
      </w:r>
      <w:r>
        <w:rPr>
          <w:rFonts w:ascii="Times New Roman" w:hAnsi="Times New Roman" w:cs="Times New Roman"/>
          <w:noProof/>
          <w:sz w:val="24"/>
          <w:szCs w:val="24"/>
          <w:lang w:val="en-US"/>
        </w:rPr>
        <w:t>S</w:t>
      </w:r>
      <w:r w:rsidRPr="00636D17">
        <w:rPr>
          <w:rFonts w:ascii="Times New Roman" w:hAnsi="Times New Roman" w:cs="Times New Roman"/>
          <w:noProof/>
          <w:sz w:val="24"/>
          <w:szCs w:val="24"/>
        </w:rPr>
        <w:t xml:space="preserve">=2 </w:t>
      </w:r>
      <w:r>
        <w:rPr>
          <w:rFonts w:ascii="Times New Roman" w:hAnsi="Times New Roman" w:cs="Times New Roman"/>
          <w:noProof/>
          <w:sz w:val="24"/>
          <w:szCs w:val="24"/>
        </w:rPr>
        <w:t xml:space="preserve">για την τελευταία θέση του αμέσως πιο σημαντικού πράκτορα από τον πρώτο εφόσον η συσσωρευτική συχνότητα της θέσης αυτής είναι μικρότερη από αυτής της τελευταίας θέσης του πρώτου. Πηγαίνοντας στην επόμενη θέση του δεύτερου πράκτορα και μετά στην τελευταία θέση του επόμενου πράκτορα βλέπουμε τη συχνότητα να είναι μεγαλύτερη από αυτή της τελευταίας θέσης του δεύτερου πράκτορα οπότε δεν μπορούμε να βάλουμε εκεί </w:t>
      </w:r>
      <w:r>
        <w:rPr>
          <w:rFonts w:ascii="Times New Roman" w:hAnsi="Times New Roman" w:cs="Times New Roman"/>
          <w:noProof/>
          <w:sz w:val="24"/>
          <w:szCs w:val="24"/>
          <w:lang w:val="en-US"/>
        </w:rPr>
        <w:t>S</w:t>
      </w:r>
      <w:r>
        <w:rPr>
          <w:rFonts w:ascii="Times New Roman" w:hAnsi="Times New Roman" w:cs="Times New Roman"/>
          <w:noProof/>
          <w:sz w:val="24"/>
          <w:szCs w:val="24"/>
        </w:rPr>
        <w:t xml:space="preserve">=3 σε καμία περίπτωση. Πρέπει να έρθουμε πάλι στη στήλη του πρώτου πράκτορα και να θέσουμε στην προτελευταία θέση </w:t>
      </w:r>
      <w:r>
        <w:rPr>
          <w:rFonts w:ascii="Times New Roman" w:hAnsi="Times New Roman" w:cs="Times New Roman"/>
          <w:noProof/>
          <w:sz w:val="24"/>
          <w:szCs w:val="24"/>
          <w:lang w:val="en-US"/>
        </w:rPr>
        <w:t>S</w:t>
      </w:r>
      <w:r>
        <w:rPr>
          <w:rFonts w:ascii="Times New Roman" w:hAnsi="Times New Roman" w:cs="Times New Roman"/>
          <w:noProof/>
          <w:sz w:val="24"/>
          <w:szCs w:val="24"/>
        </w:rPr>
        <w:t>=3. Έτσι</w:t>
      </w:r>
      <w:r w:rsidR="002423AB">
        <w:rPr>
          <w:rFonts w:ascii="Times New Roman" w:hAnsi="Times New Roman" w:cs="Times New Roman"/>
          <w:noProof/>
          <w:sz w:val="24"/>
          <w:szCs w:val="24"/>
        </w:rPr>
        <w:t>,</w:t>
      </w:r>
      <w:r>
        <w:rPr>
          <w:rFonts w:ascii="Times New Roman" w:hAnsi="Times New Roman" w:cs="Times New Roman"/>
          <w:noProof/>
          <w:sz w:val="24"/>
          <w:szCs w:val="24"/>
        </w:rPr>
        <w:t xml:space="preserve"> συνεχίζουμε για να βάλουμε σε όλες τις θέσεις όλων τον πρακτόρων τον δείκτη </w:t>
      </w:r>
      <w:r>
        <w:rPr>
          <w:rFonts w:ascii="Times New Roman" w:hAnsi="Times New Roman" w:cs="Times New Roman"/>
          <w:noProof/>
          <w:sz w:val="24"/>
          <w:szCs w:val="24"/>
          <w:lang w:val="en-US"/>
        </w:rPr>
        <w:t>S</w:t>
      </w:r>
      <w:r>
        <w:rPr>
          <w:rFonts w:ascii="Times New Roman" w:hAnsi="Times New Roman" w:cs="Times New Roman"/>
          <w:noProof/>
          <w:sz w:val="24"/>
          <w:szCs w:val="24"/>
        </w:rPr>
        <w:t xml:space="preserve"> κάνοντας πάντα τη σύγκριση των συχνοτήτων των θέσεων. Το </w:t>
      </w:r>
      <w:r>
        <w:rPr>
          <w:rFonts w:ascii="Times New Roman" w:hAnsi="Times New Roman" w:cs="Times New Roman"/>
          <w:noProof/>
          <w:sz w:val="24"/>
          <w:szCs w:val="24"/>
          <w:lang w:val="en-US"/>
        </w:rPr>
        <w:t>S</w:t>
      </w:r>
      <w:r w:rsidRPr="00800F3B">
        <w:rPr>
          <w:rFonts w:ascii="Times New Roman" w:hAnsi="Times New Roman" w:cs="Times New Roman"/>
          <w:noProof/>
          <w:sz w:val="24"/>
          <w:szCs w:val="24"/>
        </w:rPr>
        <w:t xml:space="preserve"> </w:t>
      </w:r>
      <w:r>
        <w:rPr>
          <w:rFonts w:ascii="Times New Roman" w:hAnsi="Times New Roman" w:cs="Times New Roman"/>
          <w:noProof/>
          <w:sz w:val="24"/>
          <w:szCs w:val="24"/>
        </w:rPr>
        <w:t>αυξάνεται μόνο όταν η επόμενη τελευταία διαθέσιμη θέση του ίδιου ή του επόμενου πράκτορα έχει μικρότερη συχνότητα.</w:t>
      </w:r>
    </w:p>
    <w:p w:rsidR="00E30091" w:rsidRPr="00A77B87" w:rsidRDefault="00E30091" w:rsidP="00E30091">
      <w:pPr>
        <w:pStyle w:val="af0"/>
        <w:keepNext/>
        <w:spacing w:before="60" w:after="240" w:line="220" w:lineRule="atLeast"/>
        <w:ind w:left="720" w:hanging="360"/>
        <w:jc w:val="center"/>
      </w:pPr>
      <w:r w:rsidRPr="00A77B87">
        <w:t xml:space="preserve">Πίνακας </w:t>
      </w:r>
      <w:r w:rsidRPr="00E30091">
        <w:t>9</w:t>
      </w:r>
      <w:r>
        <w:t xml:space="preserve">. Οι νέες διατάξεις των αναγεννημένων πρακτόρων </w:t>
      </w:r>
      <w:sdt>
        <w:sdtPr>
          <w:id w:val="477010643"/>
          <w:citation/>
        </w:sdtPr>
        <w:sdtContent>
          <w:r w:rsidR="00A31D56">
            <w:fldChar w:fldCharType="begin"/>
          </w:r>
          <w:r w:rsidR="00E86504">
            <w:instrText xml:space="preserve"> CITATION Fio16 \l 1032  </w:instrText>
          </w:r>
          <w:r w:rsidR="00A31D56">
            <w:fldChar w:fldCharType="separate"/>
          </w:r>
          <w:r w:rsidR="00E86504">
            <w:rPr>
              <w:noProof/>
            </w:rPr>
            <w:t>(Fiorenzo Franceschini et al., 2016)</w:t>
          </w:r>
          <w:r w:rsidR="00A31D56">
            <w:fldChar w:fldCharType="end"/>
          </w:r>
        </w:sdtContent>
      </w:sdt>
      <w:r>
        <w:t>.</w:t>
      </w:r>
    </w:p>
    <w:p w:rsidR="00E30091" w:rsidRPr="00636D17" w:rsidRDefault="00E30091" w:rsidP="00E30091">
      <w:pPr>
        <w:jc w:val="center"/>
        <w:rPr>
          <w:rFonts w:ascii="Times New Roman" w:hAnsi="Times New Roman" w:cs="Times New Roman"/>
          <w:noProof/>
          <w:sz w:val="24"/>
          <w:szCs w:val="24"/>
        </w:rPr>
      </w:pPr>
      <w:r>
        <w:rPr>
          <w:rFonts w:ascii="Times New Roman" w:hAnsi="Times New Roman" w:cs="Times New Roman"/>
          <w:noProof/>
          <w:sz w:val="24"/>
          <w:szCs w:val="24"/>
          <w:lang w:eastAsia="el-GR"/>
        </w:rPr>
        <w:drawing>
          <wp:inline distT="0" distB="0" distL="0" distR="0">
            <wp:extent cx="4011295" cy="1883410"/>
            <wp:effectExtent l="19050" t="0" r="8255" b="0"/>
            <wp:docPr id="16"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4011295" cy="1883410"/>
                    </a:xfrm>
                    <a:prstGeom prst="rect">
                      <a:avLst/>
                    </a:prstGeom>
                    <a:noFill/>
                    <a:ln w="9525">
                      <a:noFill/>
                      <a:miter lim="800000"/>
                      <a:headEnd/>
                      <a:tailEnd/>
                    </a:ln>
                  </pic:spPr>
                </pic:pic>
              </a:graphicData>
            </a:graphic>
          </wp:inline>
        </w:drawing>
      </w:r>
    </w:p>
    <w:p w:rsidR="00E30091" w:rsidRDefault="00E30091" w:rsidP="00E30091">
      <w:pPr>
        <w:ind w:firstLine="993"/>
        <w:jc w:val="both"/>
        <w:rPr>
          <w:rFonts w:ascii="Times New Roman" w:hAnsi="Times New Roman" w:cs="Times New Roman"/>
          <w:noProof/>
          <w:sz w:val="24"/>
          <w:szCs w:val="24"/>
        </w:rPr>
      </w:pPr>
      <w:r>
        <w:rPr>
          <w:rFonts w:ascii="Times New Roman" w:hAnsi="Times New Roman" w:cs="Times New Roman"/>
          <w:noProof/>
          <w:sz w:val="24"/>
          <w:szCs w:val="24"/>
        </w:rPr>
        <w:t>Ένας άλλος πίνακας που πρέπει να κατασκευαστεί είναι αυτός των κατωφλίων (</w:t>
      </w:r>
      <w:r>
        <w:rPr>
          <w:rFonts w:ascii="Times New Roman" w:hAnsi="Times New Roman" w:cs="Times New Roman"/>
          <w:noProof/>
          <w:sz w:val="24"/>
          <w:szCs w:val="24"/>
          <w:lang w:val="en-US"/>
        </w:rPr>
        <w:t>thresholds</w:t>
      </w:r>
      <w:r w:rsidRPr="00DE0EA3">
        <w:rPr>
          <w:rFonts w:ascii="Times New Roman" w:hAnsi="Times New Roman" w:cs="Times New Roman"/>
          <w:noProof/>
          <w:sz w:val="24"/>
          <w:szCs w:val="24"/>
        </w:rPr>
        <w:t xml:space="preserve">). </w:t>
      </w:r>
      <w:r>
        <w:rPr>
          <w:rFonts w:ascii="Times New Roman" w:hAnsi="Times New Roman" w:cs="Times New Roman"/>
          <w:noProof/>
          <w:sz w:val="24"/>
          <w:szCs w:val="24"/>
        </w:rPr>
        <w:t xml:space="preserve">Πρόκειται για έναν αριθμό για κάθε εναλλακτική. Στο παράδειγμα που αναφέρουν οι </w:t>
      </w:r>
      <w:r w:rsidRPr="000B4441">
        <w:rPr>
          <w:rFonts w:ascii="Times New Roman" w:hAnsi="Times New Roman" w:cs="Times New Roman"/>
          <w:noProof/>
          <w:sz w:val="24"/>
          <w:szCs w:val="24"/>
        </w:rPr>
        <w:t>Fio</w:t>
      </w:r>
      <w:r>
        <w:rPr>
          <w:rFonts w:ascii="Times New Roman" w:hAnsi="Times New Roman" w:cs="Times New Roman"/>
          <w:noProof/>
          <w:sz w:val="24"/>
          <w:szCs w:val="24"/>
        </w:rPr>
        <w:t>renzo Franceschini et al. (2016) τα κατώφλια υπολογίζονται εάν πολλαπλασιάσουμε τη συχνότητα παρουσίας του στοιχείου στις κατατάξεις των προτιμήσεων με τον συντελεστή 0,5 (</w:t>
      </w:r>
      <w:r w:rsidRPr="00273640">
        <w:rPr>
          <w:rFonts w:ascii="Times New Roman" w:hAnsi="Times New Roman" w:cs="Times New Roman"/>
          <w:noProof/>
          <w:sz w:val="24"/>
          <w:szCs w:val="24"/>
        </w:rPr>
        <w:t>συμβατικό ποσοστό</w:t>
      </w:r>
      <w:r>
        <w:rPr>
          <w:rFonts w:ascii="Times New Roman" w:hAnsi="Times New Roman" w:cs="Times New Roman"/>
          <w:noProof/>
          <w:sz w:val="24"/>
          <w:szCs w:val="24"/>
        </w:rPr>
        <w:t xml:space="preserve">, </w:t>
      </w:r>
      <w:r w:rsidRPr="00273640">
        <w:rPr>
          <w:rFonts w:ascii="Times New Roman" w:hAnsi="Times New Roman" w:cs="Times New Roman"/>
          <w:noProof/>
          <w:sz w:val="24"/>
          <w:szCs w:val="24"/>
        </w:rPr>
        <w:t>conventional percentage</w:t>
      </w:r>
      <w:r>
        <w:rPr>
          <w:rFonts w:ascii="Times New Roman" w:hAnsi="Times New Roman" w:cs="Times New Roman"/>
          <w:noProof/>
          <w:sz w:val="24"/>
          <w:szCs w:val="24"/>
        </w:rPr>
        <w:t xml:space="preserve">). Για παράδειγμα το κατώφλι για την εναλλακτική α που παρουσιάζεται τρεις φορές είναι 3 </w:t>
      </w:r>
      <w:r>
        <w:rPr>
          <w:rFonts w:ascii="Times New Roman" w:hAnsi="Times New Roman" w:cs="Times New Roman"/>
          <w:noProof/>
          <w:sz w:val="24"/>
          <w:szCs w:val="24"/>
          <w:lang w:val="en-US"/>
        </w:rPr>
        <w:t>x</w:t>
      </w:r>
      <w:r w:rsidRPr="00273640">
        <w:rPr>
          <w:rFonts w:ascii="Times New Roman" w:hAnsi="Times New Roman" w:cs="Times New Roman"/>
          <w:noProof/>
          <w:sz w:val="24"/>
          <w:szCs w:val="24"/>
        </w:rPr>
        <w:t xml:space="preserve"> 0,5 = 1,5</w:t>
      </w:r>
      <w:r>
        <w:rPr>
          <w:rFonts w:ascii="Times New Roman" w:hAnsi="Times New Roman" w:cs="Times New Roman"/>
          <w:noProof/>
          <w:sz w:val="24"/>
          <w:szCs w:val="24"/>
        </w:rPr>
        <w:t>.</w:t>
      </w:r>
    </w:p>
    <w:p w:rsidR="00E30091" w:rsidRPr="00273640" w:rsidRDefault="00E30091" w:rsidP="00E30091">
      <w:pPr>
        <w:pStyle w:val="af0"/>
        <w:keepNext/>
        <w:spacing w:before="60" w:after="240" w:line="220" w:lineRule="atLeast"/>
        <w:ind w:left="720" w:hanging="360"/>
        <w:jc w:val="center"/>
      </w:pPr>
      <w:r w:rsidRPr="00273640">
        <w:t xml:space="preserve">Πίνακας </w:t>
      </w:r>
      <w:r w:rsidRPr="00E30091">
        <w:t>10</w:t>
      </w:r>
      <w:r>
        <w:t xml:space="preserve">. Ορισμός κατωφλίων για τις εναλλακτικές </w:t>
      </w:r>
      <w:sdt>
        <w:sdtPr>
          <w:id w:val="477010642"/>
          <w:citation/>
        </w:sdtPr>
        <w:sdtContent>
          <w:r w:rsidR="00A31D56">
            <w:fldChar w:fldCharType="begin"/>
          </w:r>
          <w:r w:rsidR="00E86504">
            <w:instrText xml:space="preserve"> CITATION Fio16 \l 1032  </w:instrText>
          </w:r>
          <w:r w:rsidR="00A31D56">
            <w:fldChar w:fldCharType="separate"/>
          </w:r>
          <w:r w:rsidR="00E86504">
            <w:rPr>
              <w:noProof/>
            </w:rPr>
            <w:t>(Fiorenzo Franceschini et al., 2016)</w:t>
          </w:r>
          <w:r w:rsidR="00A31D56">
            <w:fldChar w:fldCharType="end"/>
          </w:r>
        </w:sdtContent>
      </w:sdt>
      <w:r>
        <w:t xml:space="preserve">. </w:t>
      </w:r>
    </w:p>
    <w:p w:rsidR="00E30091" w:rsidRPr="00273640" w:rsidRDefault="00E30091" w:rsidP="00E30091">
      <w:pPr>
        <w:jc w:val="center"/>
        <w:rPr>
          <w:rFonts w:ascii="Times New Roman" w:hAnsi="Times New Roman" w:cs="Times New Roman"/>
          <w:noProof/>
          <w:sz w:val="24"/>
          <w:szCs w:val="24"/>
        </w:rPr>
      </w:pPr>
      <w:r>
        <w:rPr>
          <w:rFonts w:ascii="Times New Roman" w:hAnsi="Times New Roman" w:cs="Times New Roman"/>
          <w:noProof/>
          <w:sz w:val="24"/>
          <w:szCs w:val="24"/>
          <w:lang w:eastAsia="el-GR"/>
        </w:rPr>
        <w:drawing>
          <wp:inline distT="0" distB="0" distL="0" distR="0">
            <wp:extent cx="3676015" cy="749935"/>
            <wp:effectExtent l="19050" t="0" r="635" b="0"/>
            <wp:docPr id="1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3676015" cy="749935"/>
                    </a:xfrm>
                    <a:prstGeom prst="rect">
                      <a:avLst/>
                    </a:prstGeom>
                    <a:noFill/>
                    <a:ln w="9525">
                      <a:noFill/>
                      <a:miter lim="800000"/>
                      <a:headEnd/>
                      <a:tailEnd/>
                    </a:ln>
                  </pic:spPr>
                </pic:pic>
              </a:graphicData>
            </a:graphic>
          </wp:inline>
        </w:drawing>
      </w:r>
    </w:p>
    <w:p w:rsidR="00E30091" w:rsidRDefault="00E30091" w:rsidP="00E30091">
      <w:pPr>
        <w:ind w:firstLine="993"/>
        <w:jc w:val="both"/>
        <w:rPr>
          <w:rFonts w:ascii="Times New Roman" w:hAnsi="Times New Roman" w:cs="Times New Roman"/>
          <w:noProof/>
          <w:sz w:val="24"/>
          <w:szCs w:val="24"/>
        </w:rPr>
      </w:pPr>
      <w:r>
        <w:rPr>
          <w:rFonts w:ascii="Times New Roman" w:hAnsi="Times New Roman" w:cs="Times New Roman"/>
          <w:noProof/>
          <w:sz w:val="24"/>
          <w:szCs w:val="24"/>
        </w:rPr>
        <w:t xml:space="preserve">Μετά από όλες αυτές τις μετατροπές οι </w:t>
      </w:r>
      <w:r w:rsidRPr="008674BE">
        <w:rPr>
          <w:rFonts w:ascii="Times New Roman" w:hAnsi="Times New Roman" w:cs="Times New Roman"/>
          <w:noProof/>
          <w:sz w:val="24"/>
          <w:szCs w:val="24"/>
        </w:rPr>
        <w:t>Fio</w:t>
      </w:r>
      <w:r>
        <w:rPr>
          <w:rFonts w:ascii="Times New Roman" w:hAnsi="Times New Roman" w:cs="Times New Roman"/>
          <w:noProof/>
          <w:sz w:val="24"/>
          <w:szCs w:val="24"/>
        </w:rPr>
        <w:t xml:space="preserve">renzo Franceschini et al. δημιουργούν ένα αλγόριθμο που σέβεται τον αλγόριθμο του </w:t>
      </w:r>
      <w:r>
        <w:rPr>
          <w:rFonts w:ascii="Times New Roman" w:hAnsi="Times New Roman" w:cs="Times New Roman"/>
          <w:noProof/>
          <w:sz w:val="24"/>
          <w:szCs w:val="24"/>
          <w:lang w:val="en-US"/>
        </w:rPr>
        <w:t>Yager</w:t>
      </w:r>
      <w:r w:rsidRPr="008674BE">
        <w:rPr>
          <w:rFonts w:ascii="Times New Roman" w:hAnsi="Times New Roman" w:cs="Times New Roman"/>
          <w:noProof/>
          <w:sz w:val="24"/>
          <w:szCs w:val="24"/>
        </w:rPr>
        <w:t xml:space="preserve"> (2001) </w:t>
      </w:r>
      <w:r w:rsidR="002423AB">
        <w:rPr>
          <w:rFonts w:ascii="Times New Roman" w:hAnsi="Times New Roman" w:cs="Times New Roman"/>
          <w:noProof/>
          <w:sz w:val="24"/>
          <w:szCs w:val="24"/>
        </w:rPr>
        <w:t>και χρησιμοποιώ</w:t>
      </w:r>
      <w:r>
        <w:rPr>
          <w:rFonts w:ascii="Times New Roman" w:hAnsi="Times New Roman" w:cs="Times New Roman"/>
          <w:noProof/>
          <w:sz w:val="24"/>
          <w:szCs w:val="24"/>
        </w:rPr>
        <w:t>ντας τα αναγεννημένα στοιχεία καταλήγ</w:t>
      </w:r>
      <w:r w:rsidR="002423AB">
        <w:rPr>
          <w:rFonts w:ascii="Times New Roman" w:hAnsi="Times New Roman" w:cs="Times New Roman"/>
          <w:noProof/>
          <w:sz w:val="24"/>
          <w:szCs w:val="24"/>
        </w:rPr>
        <w:t>ει στην τελική κατάταξη όπως φαί</w:t>
      </w:r>
      <w:r>
        <w:rPr>
          <w:rFonts w:ascii="Times New Roman" w:hAnsi="Times New Roman" w:cs="Times New Roman"/>
          <w:noProof/>
          <w:sz w:val="24"/>
          <w:szCs w:val="24"/>
        </w:rPr>
        <w:t>νεται στον επόμενο πίνακα.</w:t>
      </w:r>
    </w:p>
    <w:p w:rsidR="00E30091" w:rsidRPr="00D761E3" w:rsidRDefault="00E30091" w:rsidP="00E30091">
      <w:pPr>
        <w:pStyle w:val="af0"/>
        <w:keepNext/>
        <w:spacing w:before="60" w:after="240" w:line="220" w:lineRule="atLeast"/>
        <w:ind w:left="720" w:hanging="360"/>
        <w:jc w:val="both"/>
      </w:pPr>
      <w:r w:rsidRPr="00D761E3">
        <w:t xml:space="preserve">Πίνακας </w:t>
      </w:r>
      <w:r w:rsidRPr="00E30091">
        <w:t>11</w:t>
      </w:r>
      <w:r>
        <w:t xml:space="preserve">. Τελικός πίνακας εξαγωγής της τελικής κατάταξης </w:t>
      </w:r>
      <w:sdt>
        <w:sdtPr>
          <w:id w:val="477010644"/>
          <w:citation/>
        </w:sdtPr>
        <w:sdtContent>
          <w:r w:rsidR="00A31D56">
            <w:fldChar w:fldCharType="begin"/>
          </w:r>
          <w:r w:rsidR="00E86504">
            <w:instrText xml:space="preserve"> CITATION Fio16 \l 1032  </w:instrText>
          </w:r>
          <w:r w:rsidR="00A31D56">
            <w:fldChar w:fldCharType="separate"/>
          </w:r>
          <w:r w:rsidR="00E86504">
            <w:rPr>
              <w:noProof/>
            </w:rPr>
            <w:t>(Fiorenzo Franceschini et al., 2016)</w:t>
          </w:r>
          <w:r w:rsidR="00A31D56">
            <w:fldChar w:fldCharType="end"/>
          </w:r>
        </w:sdtContent>
      </w:sdt>
      <w:r>
        <w:t>.</w:t>
      </w:r>
    </w:p>
    <w:p w:rsidR="00E30091" w:rsidRPr="008674BE" w:rsidRDefault="00E30091" w:rsidP="00E30091">
      <w:pPr>
        <w:jc w:val="both"/>
        <w:rPr>
          <w:rFonts w:ascii="Times New Roman" w:hAnsi="Times New Roman" w:cs="Times New Roman"/>
          <w:noProof/>
          <w:sz w:val="24"/>
          <w:szCs w:val="24"/>
        </w:rPr>
      </w:pPr>
      <w:r>
        <w:rPr>
          <w:rFonts w:ascii="Times New Roman" w:hAnsi="Times New Roman" w:cs="Times New Roman"/>
          <w:noProof/>
          <w:sz w:val="24"/>
          <w:szCs w:val="24"/>
          <w:lang w:eastAsia="el-GR"/>
        </w:rPr>
        <w:drawing>
          <wp:inline distT="0" distB="0" distL="0" distR="0">
            <wp:extent cx="6030595" cy="2635418"/>
            <wp:effectExtent l="19050" t="0" r="8255" b="0"/>
            <wp:docPr id="8"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6030595" cy="2635418"/>
                    </a:xfrm>
                    <a:prstGeom prst="rect">
                      <a:avLst/>
                    </a:prstGeom>
                    <a:noFill/>
                    <a:ln w="9525">
                      <a:noFill/>
                      <a:miter lim="800000"/>
                      <a:headEnd/>
                      <a:tailEnd/>
                    </a:ln>
                  </pic:spPr>
                </pic:pic>
              </a:graphicData>
            </a:graphic>
          </wp:inline>
        </w:drawing>
      </w:r>
    </w:p>
    <w:p w:rsidR="00E30091" w:rsidRDefault="00E30091" w:rsidP="00E30091">
      <w:pPr>
        <w:spacing w:after="0" w:line="360" w:lineRule="auto"/>
        <w:jc w:val="both"/>
        <w:rPr>
          <w:rFonts w:ascii="Times New Roman" w:hAnsi="Times New Roman" w:cs="Times New Roman"/>
          <w:noProof/>
          <w:sz w:val="24"/>
          <w:szCs w:val="24"/>
        </w:rPr>
      </w:pPr>
      <w:r>
        <w:rPr>
          <w:rFonts w:ascii="Times New Roman" w:hAnsi="Times New Roman" w:cs="Times New Roman"/>
          <w:noProof/>
          <w:sz w:val="24"/>
          <w:szCs w:val="24"/>
        </w:rPr>
        <w:t xml:space="preserve">Στην πρώτη στήλη φαίνεται ο αριθμός του βήματος. Σε κάθε βήμα ο αλγόριθμος επεξεργάζεται το στοιχείο ή τα στοιχεία της θέσης της κατάταξης του πράκτορα που αντιστοιχεί ο δείκτης </w:t>
      </w:r>
      <w:r>
        <w:rPr>
          <w:rFonts w:ascii="Times New Roman" w:hAnsi="Times New Roman" w:cs="Times New Roman"/>
          <w:noProof/>
          <w:sz w:val="24"/>
          <w:szCs w:val="24"/>
          <w:lang w:val="en-US"/>
        </w:rPr>
        <w:t>S</w:t>
      </w:r>
      <w:r>
        <w:rPr>
          <w:rFonts w:ascii="Times New Roman" w:hAnsi="Times New Roman" w:cs="Times New Roman"/>
          <w:noProof/>
          <w:sz w:val="24"/>
          <w:szCs w:val="24"/>
        </w:rPr>
        <w:t xml:space="preserve"> (Πίνακας 6). Για να δούμε πώς λειτου</w:t>
      </w:r>
      <w:r w:rsidR="002423AB">
        <w:rPr>
          <w:rFonts w:ascii="Times New Roman" w:hAnsi="Times New Roman" w:cs="Times New Roman"/>
          <w:noProof/>
          <w:sz w:val="24"/>
          <w:szCs w:val="24"/>
        </w:rPr>
        <w:t>ρ</w:t>
      </w:r>
      <w:r>
        <w:rPr>
          <w:rFonts w:ascii="Times New Roman" w:hAnsi="Times New Roman" w:cs="Times New Roman"/>
          <w:noProof/>
          <w:sz w:val="24"/>
          <w:szCs w:val="24"/>
        </w:rPr>
        <w:t>γεί ο αλγόριθμος</w:t>
      </w:r>
      <w:r w:rsidR="002423AB">
        <w:rPr>
          <w:rFonts w:ascii="Times New Roman" w:hAnsi="Times New Roman" w:cs="Times New Roman"/>
          <w:noProof/>
          <w:sz w:val="24"/>
          <w:szCs w:val="24"/>
        </w:rPr>
        <w:t>,</w:t>
      </w:r>
      <w:r>
        <w:rPr>
          <w:rFonts w:ascii="Times New Roman" w:hAnsi="Times New Roman" w:cs="Times New Roman"/>
          <w:noProof/>
          <w:sz w:val="24"/>
          <w:szCs w:val="24"/>
        </w:rPr>
        <w:t xml:space="preserve"> ας εξετάσουμε το 1</w:t>
      </w:r>
      <w:r w:rsidRPr="00124FE1">
        <w:rPr>
          <w:rFonts w:ascii="Times New Roman" w:hAnsi="Times New Roman" w:cs="Times New Roman"/>
          <w:noProof/>
          <w:sz w:val="24"/>
          <w:szCs w:val="24"/>
          <w:vertAlign w:val="superscript"/>
        </w:rPr>
        <w:t>ο</w:t>
      </w:r>
      <w:r>
        <w:rPr>
          <w:rFonts w:ascii="Times New Roman" w:hAnsi="Times New Roman" w:cs="Times New Roman"/>
          <w:noProof/>
          <w:sz w:val="24"/>
          <w:szCs w:val="24"/>
        </w:rPr>
        <w:t xml:space="preserve"> βήμα. Πηγαίνουμε στη θέση από τον Πίνακα 8 που βρίσκεται το </w:t>
      </w:r>
      <w:r>
        <w:rPr>
          <w:rFonts w:ascii="Times New Roman" w:hAnsi="Times New Roman" w:cs="Times New Roman"/>
          <w:noProof/>
          <w:sz w:val="24"/>
          <w:szCs w:val="24"/>
          <w:lang w:val="en-US"/>
        </w:rPr>
        <w:t>S</w:t>
      </w:r>
      <w:r w:rsidRPr="00124FE1">
        <w:rPr>
          <w:rFonts w:ascii="Times New Roman" w:hAnsi="Times New Roman" w:cs="Times New Roman"/>
          <w:noProof/>
          <w:sz w:val="24"/>
          <w:szCs w:val="24"/>
        </w:rPr>
        <w:t xml:space="preserve">=1. </w:t>
      </w:r>
      <w:r>
        <w:rPr>
          <w:rFonts w:ascii="Times New Roman" w:hAnsi="Times New Roman" w:cs="Times New Roman"/>
          <w:noProof/>
          <w:sz w:val="24"/>
          <w:szCs w:val="24"/>
        </w:rPr>
        <w:t xml:space="preserve">Εκεί βρίσκεται μόνο το στοιχείο </w:t>
      </w:r>
      <w:r>
        <w:rPr>
          <w:rFonts w:ascii="Times New Roman" w:hAnsi="Times New Roman" w:cs="Times New Roman"/>
          <w:noProof/>
          <w:sz w:val="24"/>
          <w:szCs w:val="24"/>
          <w:lang w:val="en-US"/>
        </w:rPr>
        <w:t>e</w:t>
      </w:r>
      <w:r w:rsidRPr="0048487E">
        <w:rPr>
          <w:rFonts w:ascii="Times New Roman" w:hAnsi="Times New Roman" w:cs="Times New Roman"/>
          <w:noProof/>
          <w:sz w:val="24"/>
          <w:szCs w:val="24"/>
        </w:rPr>
        <w:t xml:space="preserve"> </w:t>
      </w:r>
      <w:r>
        <w:rPr>
          <w:rFonts w:ascii="Times New Roman" w:hAnsi="Times New Roman" w:cs="Times New Roman"/>
          <w:noProof/>
          <w:sz w:val="24"/>
          <w:szCs w:val="24"/>
        </w:rPr>
        <w:t xml:space="preserve">που μοριοδοτείται με ένα βαθμό έναντι των άλλων. Δεν μπαίνει όμως στο τελικό διάνυσμα της σύνθεσης των προτιμήσεων ακόμη γιατί δεν έχει περάσει το αντίστοιχο κατώφλι του που είναι 1,5 (Πίνακας 7). Στο δεύτερο βήμα δεν αντιστοιχεί στοιχείο για να πάρει μόριο ενώ στο τρίτο βήμα συναντούμε το στοιχείο </w:t>
      </w:r>
      <w:r>
        <w:rPr>
          <w:rFonts w:ascii="Times New Roman" w:hAnsi="Times New Roman" w:cs="Times New Roman"/>
          <w:noProof/>
          <w:sz w:val="24"/>
          <w:szCs w:val="24"/>
          <w:lang w:val="en-US"/>
        </w:rPr>
        <w:t>d</w:t>
      </w:r>
      <w:r w:rsidRPr="003C2475">
        <w:rPr>
          <w:rFonts w:ascii="Times New Roman" w:hAnsi="Times New Roman" w:cs="Times New Roman"/>
          <w:noProof/>
          <w:sz w:val="24"/>
          <w:szCs w:val="24"/>
        </w:rPr>
        <w:t xml:space="preserve"> </w:t>
      </w:r>
      <w:r>
        <w:rPr>
          <w:rFonts w:ascii="Times New Roman" w:hAnsi="Times New Roman" w:cs="Times New Roman"/>
          <w:noProof/>
          <w:sz w:val="24"/>
          <w:szCs w:val="24"/>
        </w:rPr>
        <w:t>που παίρνει ένα μόριο. Στο 8</w:t>
      </w:r>
      <w:r w:rsidRPr="00043C54">
        <w:rPr>
          <w:rFonts w:ascii="Times New Roman" w:hAnsi="Times New Roman" w:cs="Times New Roman"/>
          <w:noProof/>
          <w:sz w:val="24"/>
          <w:szCs w:val="24"/>
          <w:vertAlign w:val="superscript"/>
        </w:rPr>
        <w:t>ο</w:t>
      </w:r>
      <w:r>
        <w:rPr>
          <w:rFonts w:ascii="Times New Roman" w:hAnsi="Times New Roman" w:cs="Times New Roman"/>
          <w:noProof/>
          <w:sz w:val="24"/>
          <w:szCs w:val="24"/>
        </w:rPr>
        <w:t xml:space="preserve"> βήμα βλέπουμε το στοιχείο </w:t>
      </w:r>
      <w:r>
        <w:rPr>
          <w:rFonts w:ascii="Times New Roman" w:hAnsi="Times New Roman" w:cs="Times New Roman"/>
          <w:noProof/>
          <w:sz w:val="24"/>
          <w:szCs w:val="24"/>
          <w:lang w:val="en-US"/>
        </w:rPr>
        <w:t>c</w:t>
      </w:r>
      <w:r w:rsidRPr="00043C54">
        <w:rPr>
          <w:rFonts w:ascii="Times New Roman" w:hAnsi="Times New Roman" w:cs="Times New Roman"/>
          <w:noProof/>
          <w:sz w:val="24"/>
          <w:szCs w:val="24"/>
        </w:rPr>
        <w:t xml:space="preserve"> </w:t>
      </w:r>
      <w:r>
        <w:rPr>
          <w:rFonts w:ascii="Times New Roman" w:hAnsi="Times New Roman" w:cs="Times New Roman"/>
          <w:noProof/>
          <w:sz w:val="24"/>
          <w:szCs w:val="24"/>
        </w:rPr>
        <w:t>να έχει 2 μόρια που περνά το αντίστοιχο κατώφλι του και μπαίνει στην τελευταία θέση της ενιαίας κατάταξης. Με αυτό</w:t>
      </w:r>
      <w:r w:rsidR="002423AB">
        <w:rPr>
          <w:rFonts w:ascii="Times New Roman" w:hAnsi="Times New Roman" w:cs="Times New Roman"/>
          <w:noProof/>
          <w:sz w:val="24"/>
          <w:szCs w:val="24"/>
        </w:rPr>
        <w:t>ν</w:t>
      </w:r>
      <w:r>
        <w:rPr>
          <w:rFonts w:ascii="Times New Roman" w:hAnsi="Times New Roman" w:cs="Times New Roman"/>
          <w:noProof/>
          <w:sz w:val="24"/>
          <w:szCs w:val="24"/>
        </w:rPr>
        <w:t xml:space="preserve"> τον τρόπο συνεχίζεται η διαδικασία που με την εκτέλεση και του τελευταίου βήματος ολοκληρώνεται και η συμπλήρωση του διανύσματος της ενοποιημένης κατάταξης.</w:t>
      </w:r>
    </w:p>
    <w:p w:rsidR="00E30091" w:rsidRPr="00E30091" w:rsidRDefault="00E30091" w:rsidP="00E30091">
      <w:pPr>
        <w:rPr>
          <w:lang w:eastAsia="el-GR"/>
        </w:rPr>
      </w:pPr>
    </w:p>
    <w:p w:rsidR="00E30091" w:rsidRDefault="00E30091" w:rsidP="00E30091">
      <w:pPr>
        <w:pStyle w:val="1"/>
        <w:spacing w:before="0" w:line="360" w:lineRule="auto"/>
      </w:pPr>
      <w:bookmarkStart w:id="48" w:name="_Toc526938395"/>
      <w:r w:rsidRPr="00E30091">
        <w:t>9</w:t>
      </w:r>
      <w:r>
        <w:t>. ΕΦΑΡΜΟΓΕΣ</w:t>
      </w:r>
      <w:bookmarkEnd w:id="48"/>
      <w:r>
        <w:t xml:space="preserve"> </w:t>
      </w:r>
    </w:p>
    <w:p w:rsidR="0083706D" w:rsidRDefault="0083706D"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sz w:val="24"/>
          <w:szCs w:val="24"/>
        </w:rPr>
        <w:t xml:space="preserve">Οι μέθοδοι </w:t>
      </w:r>
      <w:proofErr w:type="spellStart"/>
      <w:r>
        <w:rPr>
          <w:rFonts w:ascii="Times New Roman" w:hAnsi="Times New Roman" w:cs="Times New Roman"/>
          <w:sz w:val="24"/>
          <w:szCs w:val="24"/>
        </w:rPr>
        <w:t>πολυκριτήριας</w:t>
      </w:r>
      <w:proofErr w:type="spellEnd"/>
      <w:r>
        <w:rPr>
          <w:rFonts w:ascii="Times New Roman" w:hAnsi="Times New Roman" w:cs="Times New Roman"/>
          <w:sz w:val="24"/>
          <w:szCs w:val="24"/>
        </w:rPr>
        <w:t xml:space="preserve"> ανάλυσης έχουν μια μεγάλη ποικιλία εφαρμογών.  </w:t>
      </w:r>
      <w:r w:rsidRPr="009C33EA">
        <w:rPr>
          <w:rFonts w:ascii="Times New Roman" w:hAnsi="Times New Roman" w:cs="Times New Roman"/>
          <w:sz w:val="24"/>
          <w:szCs w:val="24"/>
        </w:rPr>
        <w:t xml:space="preserve">Σύμφωνα με τους </w:t>
      </w:r>
      <w:r w:rsidRPr="009C33EA">
        <w:rPr>
          <w:rFonts w:ascii="Times New Roman" w:hAnsi="Times New Roman" w:cs="Times New Roman"/>
          <w:noProof/>
          <w:sz w:val="24"/>
          <w:szCs w:val="24"/>
        </w:rPr>
        <w:t>Behnam Vahdani et al. (2011)</w:t>
      </w:r>
      <w:r w:rsidRPr="009C33EA">
        <w:rPr>
          <w:rFonts w:ascii="Times New Roman" w:hAnsi="Times New Roman" w:cs="Times New Roman"/>
          <w:sz w:val="24"/>
          <w:szCs w:val="24"/>
        </w:rPr>
        <w:t xml:space="preserve"> οι μέθοδοι MCDM είναι σε θέση να ανακτήσουν λύσεις για ένα ευρύ φάσμα κοινωνικών, οικονομικών προβλημάτων, προβλημάτων που σχετίζονται μ</w:t>
      </w:r>
      <w:r>
        <w:rPr>
          <w:rFonts w:ascii="Times New Roman" w:hAnsi="Times New Roman" w:cs="Times New Roman"/>
          <w:sz w:val="24"/>
          <w:szCs w:val="24"/>
        </w:rPr>
        <w:t>ε τη μηχανική και τη διαχείριση</w:t>
      </w:r>
      <w:r w:rsidRPr="009C33EA">
        <w:rPr>
          <w:rFonts w:ascii="Times New Roman" w:hAnsi="Times New Roman" w:cs="Times New Roman"/>
          <w:sz w:val="24"/>
          <w:szCs w:val="24"/>
        </w:rPr>
        <w:t xml:space="preserve">. </w:t>
      </w:r>
      <w:r>
        <w:rPr>
          <w:rFonts w:ascii="Times New Roman" w:hAnsi="Times New Roman" w:cs="Times New Roman"/>
          <w:sz w:val="24"/>
          <w:szCs w:val="24"/>
        </w:rPr>
        <w:t>Κοιτάζοντας τους προηγούμενους πίνακες καταλαβαίνουμε τα θέματα που κυριαρχούν στη βιβλιογραφία αφορούν σε προβλήματα λήψης απόφασης για διάφορες επενδύσεις και ακολουθούν εκείνα που αφορούν σε επιλογή προμηθευτών για την ενίσχυση εφοδιαστικών αλυσίδων καθώς και εκείνα που σχετίζονται με αξιολογήσεις και επιλογή προσωπικού (καθηγητών πανεπιστημίου κ.α.). Επίσης αρκετές είναι οι μελέτες που αναζητούν τον κατάλληλο χώρο</w:t>
      </w:r>
      <w:r>
        <w:rPr>
          <w:rFonts w:ascii="Times New Roman" w:hAnsi="Times New Roman" w:cs="Times New Roman"/>
          <w:noProof/>
          <w:sz w:val="24"/>
          <w:szCs w:val="24"/>
        </w:rPr>
        <w:t xml:space="preserve"> για τοποθέτηση διαφόρων εγκαταστάσεων</w:t>
      </w:r>
      <w:r w:rsidR="00B65532">
        <w:rPr>
          <w:rFonts w:ascii="Times New Roman" w:hAnsi="Times New Roman" w:cs="Times New Roman"/>
          <w:noProof/>
          <w:sz w:val="24"/>
          <w:szCs w:val="24"/>
        </w:rPr>
        <w:t xml:space="preserve"> </w:t>
      </w:r>
      <w:sdt>
        <w:sdtPr>
          <w:rPr>
            <w:rFonts w:ascii="Times New Roman" w:hAnsi="Times New Roman" w:cs="Times New Roman"/>
            <w:noProof/>
            <w:sz w:val="24"/>
            <w:szCs w:val="24"/>
          </w:rPr>
          <w:id w:val="251265912"/>
          <w:citation/>
        </w:sdtPr>
        <w:sdtContent>
          <w:r w:rsidR="00A31D56">
            <w:rPr>
              <w:rFonts w:ascii="Times New Roman" w:hAnsi="Times New Roman" w:cs="Times New Roman"/>
              <w:noProof/>
              <w:sz w:val="24"/>
              <w:szCs w:val="24"/>
            </w:rPr>
            <w:fldChar w:fldCharType="begin"/>
          </w:r>
          <w:r w:rsidR="00B65532">
            <w:rPr>
              <w:rFonts w:ascii="Times New Roman" w:hAnsi="Times New Roman" w:cs="Times New Roman"/>
              <w:noProof/>
              <w:sz w:val="24"/>
              <w:szCs w:val="24"/>
            </w:rPr>
            <w:instrText xml:space="preserve"> CITATION Ann98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(Ann Davey and David Olson, 1998)</w:t>
          </w:r>
          <w:r w:rsidR="00A31D56">
            <w:rPr>
              <w:rFonts w:ascii="Times New Roman" w:hAnsi="Times New Roman" w:cs="Times New Roman"/>
              <w:noProof/>
              <w:sz w:val="24"/>
              <w:szCs w:val="24"/>
            </w:rPr>
            <w:fldChar w:fldCharType="end"/>
          </w:r>
        </w:sdtContent>
      </w:sdt>
      <w:r>
        <w:rPr>
          <w:rFonts w:ascii="Times New Roman" w:hAnsi="Times New Roman" w:cs="Times New Roman"/>
          <w:noProof/>
          <w:sz w:val="24"/>
          <w:szCs w:val="24"/>
        </w:rPr>
        <w:t xml:space="preserve">. </w:t>
      </w:r>
    </w:p>
    <w:p w:rsidR="00B65532" w:rsidRDefault="00B65532" w:rsidP="00995A14">
      <w:pPr>
        <w:spacing w:after="0" w:line="360" w:lineRule="auto"/>
        <w:ind w:firstLine="1134"/>
        <w:jc w:val="both"/>
        <w:rPr>
          <w:rFonts w:ascii="Times New Roman" w:hAnsi="Times New Roman" w:cs="Times New Roman"/>
          <w:sz w:val="24"/>
          <w:szCs w:val="24"/>
        </w:rPr>
      </w:pPr>
      <w:r w:rsidRPr="00CB6A9A">
        <w:rPr>
          <w:rFonts w:ascii="Times New Roman" w:hAnsi="Times New Roman" w:cs="Times New Roman"/>
          <w:sz w:val="24"/>
          <w:szCs w:val="24"/>
        </w:rPr>
        <w:t>Στο πρώτο στάδιο, υπάρχει ένα περιβάλλον με πολλά κριτήρια (MCDM) και εφαρμόζεται μια μεθοδολογία AHP εντός κάθε υποομάδας (</w:t>
      </w:r>
      <w:r w:rsidRPr="00CB6A9A">
        <w:rPr>
          <w:rFonts w:ascii="Times New Roman" w:hAnsi="Times New Roman" w:cs="Times New Roman"/>
          <w:sz w:val="24"/>
          <w:szCs w:val="24"/>
          <w:lang w:val="en-US"/>
        </w:rPr>
        <w:t>sub</w:t>
      </w:r>
      <w:r w:rsidRPr="00CB6A9A">
        <w:rPr>
          <w:rFonts w:ascii="Times New Roman" w:hAnsi="Times New Roman" w:cs="Times New Roman"/>
          <w:sz w:val="24"/>
          <w:szCs w:val="24"/>
        </w:rPr>
        <w:t>-</w:t>
      </w:r>
      <w:r w:rsidRPr="00CB6A9A">
        <w:rPr>
          <w:rFonts w:ascii="Times New Roman" w:hAnsi="Times New Roman" w:cs="Times New Roman"/>
          <w:sz w:val="24"/>
          <w:szCs w:val="24"/>
          <w:lang w:val="en-US"/>
        </w:rPr>
        <w:t>group</w:t>
      </w:r>
      <w:r w:rsidRPr="00CB6A9A">
        <w:rPr>
          <w:rFonts w:ascii="Times New Roman" w:hAnsi="Times New Roman" w:cs="Times New Roman"/>
          <w:sz w:val="24"/>
          <w:szCs w:val="24"/>
        </w:rPr>
        <w:t>, ή αλλιώς IG=</w:t>
      </w:r>
      <w:r w:rsidRPr="00CB6A9A">
        <w:rPr>
          <w:rFonts w:ascii="Times New Roman" w:hAnsi="Times New Roman" w:cs="Times New Roman"/>
          <w:sz w:val="24"/>
          <w:szCs w:val="24"/>
          <w:lang w:val="en-US"/>
        </w:rPr>
        <w:t>individual</w:t>
      </w:r>
      <w:r w:rsidRPr="00CB6A9A">
        <w:rPr>
          <w:rFonts w:ascii="Times New Roman" w:hAnsi="Times New Roman" w:cs="Times New Roman"/>
          <w:sz w:val="24"/>
          <w:szCs w:val="24"/>
        </w:rPr>
        <w:t xml:space="preserve"> </w:t>
      </w:r>
      <w:r w:rsidRPr="00CB6A9A">
        <w:rPr>
          <w:rFonts w:ascii="Times New Roman" w:hAnsi="Times New Roman" w:cs="Times New Roman"/>
          <w:sz w:val="24"/>
          <w:szCs w:val="24"/>
          <w:lang w:val="en-US"/>
        </w:rPr>
        <w:t>group</w:t>
      </w:r>
      <w:r w:rsidRPr="00CB6A9A">
        <w:rPr>
          <w:rFonts w:ascii="Times New Roman" w:hAnsi="Times New Roman" w:cs="Times New Roman"/>
          <w:sz w:val="24"/>
          <w:szCs w:val="24"/>
        </w:rPr>
        <w:t xml:space="preserve">) για να καθορίσει τις </w:t>
      </w:r>
      <w:r w:rsidRPr="00CB6A9A">
        <w:rPr>
          <w:rFonts w:ascii="Times New Roman" w:hAnsi="Times New Roman" w:cs="Times New Roman"/>
          <w:sz w:val="24"/>
          <w:szCs w:val="24"/>
          <w:lang w:val="en-US"/>
        </w:rPr>
        <w:t>cardinal</w:t>
      </w:r>
      <w:r w:rsidRPr="00CB6A9A">
        <w:rPr>
          <w:rFonts w:ascii="Times New Roman" w:hAnsi="Times New Roman" w:cs="Times New Roman"/>
          <w:sz w:val="24"/>
          <w:szCs w:val="24"/>
        </w:rPr>
        <w:t xml:space="preserve"> προτιμήσεις για μια δεδομένη δέσμη σχεδίων διαχείρισης (εναλλακτικών). Στο δεύτερο στάδιο, δύο επιλογές προτείνονται για τη σύνθεση των αποτελεσμάτων της AHP που ελήφθησαν από τις υποομάδες. Ο πρώτος είναι η συνέχεια μέσα σε ένα MCDM πλαίσιο και με τη βοήθεια των μαθηματικών να  γίνει η σύνθεση των βαρών προτεραιοτήτων που</w:t>
      </w:r>
      <w:r w:rsidRPr="00CB6A9A">
        <w:rPr>
          <w:rFonts w:ascii="Times New Roman" w:hAnsi="Times New Roman" w:cs="Times New Roman"/>
          <w:sz w:val="24"/>
          <w:szCs w:val="24"/>
          <w:shd w:val="clear" w:color="auto" w:fill="F5F5F5"/>
        </w:rPr>
        <w:t xml:space="preserve"> </w:t>
      </w:r>
      <w:r w:rsidRPr="00CB6A9A">
        <w:rPr>
          <w:rFonts w:ascii="Times New Roman" w:hAnsi="Times New Roman" w:cs="Times New Roman"/>
          <w:sz w:val="24"/>
          <w:szCs w:val="24"/>
        </w:rPr>
        <w:t>ελήφθησαν από τις IG. Η σύνθεση των προτεραιοτήτων μπορεί να επιτευχθεί είτε με τη χρήση της μεθόδου της μέσης τιμής ή με τον γεωμετρικό μέσο όρο. Εάν χρησιμοποιείται η πρότυπη AHP (</w:t>
      </w:r>
      <w:r w:rsidRPr="00CB6A9A">
        <w:rPr>
          <w:rFonts w:ascii="Times New Roman" w:hAnsi="Times New Roman" w:cs="Times New Roman"/>
          <w:sz w:val="24"/>
          <w:szCs w:val="24"/>
          <w:lang w:val="en-US"/>
        </w:rPr>
        <w:t>SAHP</w:t>
      </w:r>
      <w:r w:rsidRPr="00CB6A9A">
        <w:rPr>
          <w:rFonts w:ascii="Times New Roman" w:hAnsi="Times New Roman" w:cs="Times New Roman"/>
          <w:sz w:val="24"/>
          <w:szCs w:val="24"/>
        </w:rPr>
        <w:t>=</w:t>
      </w:r>
      <w:proofErr w:type="spellStart"/>
      <w:r w:rsidRPr="00CB6A9A">
        <w:rPr>
          <w:rFonts w:ascii="Times New Roman" w:hAnsi="Times New Roman" w:cs="Times New Roman"/>
          <w:sz w:val="24"/>
          <w:szCs w:val="24"/>
          <w:lang w:val="en-US"/>
        </w:rPr>
        <w:t>Standart</w:t>
      </w:r>
      <w:proofErr w:type="spellEnd"/>
      <w:r w:rsidRPr="00CB6A9A">
        <w:rPr>
          <w:rFonts w:ascii="Times New Roman" w:hAnsi="Times New Roman" w:cs="Times New Roman"/>
          <w:sz w:val="24"/>
          <w:szCs w:val="24"/>
        </w:rPr>
        <w:t xml:space="preserve"> </w:t>
      </w:r>
      <w:r w:rsidRPr="00CB6A9A">
        <w:rPr>
          <w:rFonts w:ascii="Times New Roman" w:hAnsi="Times New Roman" w:cs="Times New Roman"/>
          <w:sz w:val="24"/>
          <w:szCs w:val="24"/>
          <w:lang w:val="en-US"/>
        </w:rPr>
        <w:t>AHP</w:t>
      </w:r>
      <w:r w:rsidRPr="00CB6A9A">
        <w:rPr>
          <w:rFonts w:ascii="Times New Roman" w:hAnsi="Times New Roman" w:cs="Times New Roman"/>
          <w:sz w:val="24"/>
          <w:szCs w:val="24"/>
        </w:rPr>
        <w:t xml:space="preserve">), μπορεί να εφαρμοστεί η μέθοδος της μέσης τιμής ή </w:t>
      </w:r>
      <w:r>
        <w:rPr>
          <w:rFonts w:ascii="Times New Roman" w:hAnsi="Times New Roman" w:cs="Times New Roman"/>
          <w:sz w:val="24"/>
          <w:szCs w:val="24"/>
        </w:rPr>
        <w:t>τ</w:t>
      </w:r>
      <w:r w:rsidRPr="00CB6A9A">
        <w:rPr>
          <w:rFonts w:ascii="Times New Roman" w:hAnsi="Times New Roman" w:cs="Times New Roman"/>
          <w:sz w:val="24"/>
          <w:szCs w:val="24"/>
        </w:rPr>
        <w:t>ο</w:t>
      </w:r>
      <w:r>
        <w:rPr>
          <w:rFonts w:ascii="Times New Roman" w:hAnsi="Times New Roman" w:cs="Times New Roman"/>
          <w:sz w:val="24"/>
          <w:szCs w:val="24"/>
        </w:rPr>
        <w:t>υ γεωμετρικού μέσου όρου</w:t>
      </w:r>
      <w:r w:rsidRPr="00CB6A9A">
        <w:rPr>
          <w:rFonts w:ascii="Times New Roman" w:hAnsi="Times New Roman" w:cs="Times New Roman"/>
          <w:sz w:val="24"/>
          <w:szCs w:val="24"/>
        </w:rPr>
        <w:t>.  Ωστόσο, εάν χρησιμοποιείται η πολλαπλασιαστική AHP (</w:t>
      </w:r>
      <w:r w:rsidRPr="00CB6A9A">
        <w:rPr>
          <w:rFonts w:ascii="Times New Roman" w:hAnsi="Times New Roman" w:cs="Times New Roman"/>
          <w:sz w:val="24"/>
          <w:szCs w:val="24"/>
          <w:lang w:val="en-US"/>
        </w:rPr>
        <w:t>MAHP</w:t>
      </w:r>
      <w:r w:rsidRPr="00CB6A9A">
        <w:rPr>
          <w:rFonts w:ascii="Times New Roman" w:hAnsi="Times New Roman" w:cs="Times New Roman"/>
          <w:sz w:val="24"/>
          <w:szCs w:val="24"/>
        </w:rPr>
        <w:t>=</w:t>
      </w:r>
      <w:r w:rsidRPr="00CB6A9A">
        <w:rPr>
          <w:rFonts w:ascii="Times New Roman" w:hAnsi="Times New Roman" w:cs="Times New Roman"/>
          <w:sz w:val="24"/>
          <w:szCs w:val="24"/>
          <w:lang w:val="en-US"/>
        </w:rPr>
        <w:t>Multiplicative</w:t>
      </w:r>
      <w:r w:rsidRPr="00E06B46">
        <w:rPr>
          <w:rFonts w:ascii="Times New Roman" w:hAnsi="Times New Roman" w:cs="Times New Roman"/>
          <w:sz w:val="24"/>
          <w:szCs w:val="24"/>
        </w:rPr>
        <w:t xml:space="preserve"> </w:t>
      </w:r>
      <w:r>
        <w:rPr>
          <w:rFonts w:ascii="Times New Roman" w:hAnsi="Times New Roman" w:cs="Times New Roman"/>
          <w:sz w:val="24"/>
          <w:szCs w:val="24"/>
          <w:lang w:val="en-US"/>
        </w:rPr>
        <w:t>AHP</w:t>
      </w:r>
      <w:r w:rsidRPr="00CB6A9A">
        <w:rPr>
          <w:rFonts w:ascii="Times New Roman" w:hAnsi="Times New Roman" w:cs="Times New Roman"/>
          <w:sz w:val="24"/>
          <w:szCs w:val="24"/>
        </w:rPr>
        <w:t>), μόνο με τη χρήση του γεωμετρικού μέσου όρου βγαίνει νόημα. Η δεύτερη επιλογή είναι να αλλάξει το πλαίσιο και να γίνει η σύνθεση με τις μεθόδους της Κοινωνικής Επιλογής (S</w:t>
      </w:r>
      <w:proofErr w:type="spellStart"/>
      <w:r w:rsidRPr="00CB6A9A">
        <w:rPr>
          <w:rFonts w:ascii="Times New Roman" w:hAnsi="Times New Roman" w:cs="Times New Roman"/>
          <w:sz w:val="24"/>
          <w:szCs w:val="24"/>
          <w:lang w:val="en-US"/>
        </w:rPr>
        <w:t>ocial</w:t>
      </w:r>
      <w:proofErr w:type="spellEnd"/>
      <w:r w:rsidRPr="00CB6A9A">
        <w:rPr>
          <w:rFonts w:ascii="Times New Roman" w:hAnsi="Times New Roman" w:cs="Times New Roman"/>
          <w:sz w:val="24"/>
          <w:szCs w:val="24"/>
        </w:rPr>
        <w:t xml:space="preserve"> C</w:t>
      </w:r>
      <w:proofErr w:type="spellStart"/>
      <w:r w:rsidRPr="00CB6A9A">
        <w:rPr>
          <w:rFonts w:ascii="Times New Roman" w:hAnsi="Times New Roman" w:cs="Times New Roman"/>
          <w:sz w:val="24"/>
          <w:szCs w:val="24"/>
          <w:lang w:val="en-US"/>
        </w:rPr>
        <w:t>hoice</w:t>
      </w:r>
      <w:proofErr w:type="spellEnd"/>
      <w:r w:rsidRPr="00CB6A9A">
        <w:rPr>
          <w:rFonts w:ascii="Times New Roman" w:hAnsi="Times New Roman" w:cs="Times New Roman"/>
          <w:sz w:val="24"/>
          <w:szCs w:val="24"/>
        </w:rPr>
        <w:t xml:space="preserve">). Χρησιμοποιώντας ως είσοδο τις προτιμήσεις που επιτυγχάνει η AHP από την κάθε υποομάδα, χρησιμοποιούνται διαφορετικές μέθοδοι ψηφοφορίας για να προσομοιώσουν την εκλογή των υποψηφίων σχεδίων </w:t>
      </w:r>
      <w:r w:rsidRPr="009459EF">
        <w:rPr>
          <w:rFonts w:ascii="Times New Roman" w:hAnsi="Times New Roman" w:cs="Times New Roman"/>
          <w:sz w:val="24"/>
          <w:szCs w:val="24"/>
        </w:rPr>
        <w:t xml:space="preserve">και να δηλώσουν το επικρατέστερο. </w:t>
      </w:r>
      <w:r>
        <w:rPr>
          <w:rFonts w:ascii="Times New Roman" w:hAnsi="Times New Roman" w:cs="Times New Roman"/>
          <w:noProof/>
          <w:sz w:val="24"/>
          <w:szCs w:val="24"/>
        </w:rPr>
        <w:t>Ο κανόνας του Β</w:t>
      </w:r>
      <w:r>
        <w:rPr>
          <w:rFonts w:ascii="Times New Roman" w:hAnsi="Times New Roman" w:cs="Times New Roman"/>
          <w:noProof/>
          <w:sz w:val="24"/>
          <w:szCs w:val="24"/>
          <w:lang w:val="en-US"/>
        </w:rPr>
        <w:t>orda</w:t>
      </w:r>
      <w:r w:rsidRPr="00A26D7F">
        <w:rPr>
          <w:rFonts w:ascii="Times New Roman" w:hAnsi="Times New Roman" w:cs="Times New Roman"/>
          <w:noProof/>
          <w:sz w:val="24"/>
          <w:szCs w:val="24"/>
        </w:rPr>
        <w:t xml:space="preserve"> </w:t>
      </w:r>
      <w:r>
        <w:rPr>
          <w:rFonts w:ascii="Times New Roman" w:hAnsi="Times New Roman" w:cs="Times New Roman"/>
          <w:noProof/>
          <w:sz w:val="24"/>
          <w:szCs w:val="24"/>
        </w:rPr>
        <w:t xml:space="preserve">λειτουργεί </w:t>
      </w:r>
      <w:r w:rsidRPr="00F41D2F">
        <w:rPr>
          <w:rFonts w:ascii="Times New Roman" w:hAnsi="Times New Roman" w:cs="Times New Roman"/>
          <w:noProof/>
          <w:sz w:val="24"/>
          <w:szCs w:val="24"/>
        </w:rPr>
        <w:t xml:space="preserve">ως εξής: Έστω  ότι  έχουμε  Ν  εναλλακτικές. Οι  αποφασίζοντες,  εκχωρούν  Ν-1,  Ν-2,  ..,  0 βαθμούς στον  πρώτο  σε  κατάταξη,  δεύτερο  σε  κατάταξη,  …  και  τελευταίο  σε  κατάταξη αντίστοιχα.  Οι  πόντοι  των εναλλακτικών  αθροίζονται  και επιλέγεται αυτή με τον μεγαλύτερο αριθμό πόντων. </w:t>
      </w:r>
      <w:r w:rsidRPr="009459EF">
        <w:rPr>
          <w:rFonts w:ascii="Times New Roman" w:hAnsi="Times New Roman" w:cs="Times New Roman"/>
          <w:sz w:val="24"/>
          <w:szCs w:val="24"/>
        </w:rPr>
        <w:t>Η πεποίθηση του μελετητή είναι ότι η δεύτερη προσέγγιση είναι καλύτερη αφού πα</w:t>
      </w:r>
      <w:r>
        <w:rPr>
          <w:rFonts w:ascii="Times New Roman" w:hAnsi="Times New Roman" w:cs="Times New Roman"/>
          <w:sz w:val="24"/>
          <w:szCs w:val="24"/>
        </w:rPr>
        <w:t>ρουσιάζει δυναμικότητα και ευελι</w:t>
      </w:r>
      <w:r w:rsidRPr="009459EF">
        <w:rPr>
          <w:rFonts w:ascii="Times New Roman" w:hAnsi="Times New Roman" w:cs="Times New Roman"/>
          <w:sz w:val="24"/>
          <w:szCs w:val="24"/>
        </w:rPr>
        <w:t>ξία</w:t>
      </w:r>
      <w:r>
        <w:rPr>
          <w:rFonts w:ascii="Times New Roman" w:hAnsi="Times New Roman" w:cs="Times New Roman"/>
          <w:sz w:val="24"/>
          <w:szCs w:val="24"/>
        </w:rPr>
        <w:t xml:space="preserve"> </w:t>
      </w:r>
      <w:sdt>
        <w:sdtPr>
          <w:rPr>
            <w:rFonts w:ascii="Times New Roman" w:hAnsi="Times New Roman" w:cs="Times New Roman"/>
            <w:sz w:val="24"/>
            <w:szCs w:val="24"/>
          </w:rPr>
          <w:id w:val="251265913"/>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Boj07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(Bojan Srdjevic, 2007)</w:t>
          </w:r>
          <w:r w:rsidR="00A31D56">
            <w:rPr>
              <w:rFonts w:ascii="Times New Roman" w:hAnsi="Times New Roman" w:cs="Times New Roman"/>
              <w:sz w:val="24"/>
              <w:szCs w:val="24"/>
            </w:rPr>
            <w:fldChar w:fldCharType="end"/>
          </w:r>
        </w:sdtContent>
      </w:sdt>
      <w:r w:rsidRPr="009459EF">
        <w:rPr>
          <w:rFonts w:ascii="Times New Roman" w:hAnsi="Times New Roman" w:cs="Times New Roman"/>
          <w:sz w:val="24"/>
          <w:szCs w:val="24"/>
        </w:rPr>
        <w:t>.</w:t>
      </w:r>
    </w:p>
    <w:p w:rsidR="00FF5992" w:rsidRDefault="00FF5992" w:rsidP="00995A14">
      <w:pPr>
        <w:shd w:val="clear" w:color="auto" w:fill="FFFFFF" w:themeFill="background1"/>
        <w:spacing w:after="0" w:line="360" w:lineRule="auto"/>
        <w:ind w:firstLine="1134"/>
        <w:jc w:val="both"/>
        <w:rPr>
          <w:rFonts w:ascii="Times New Roman" w:hAnsi="Times New Roman" w:cs="Times New Roman"/>
          <w:noProof/>
          <w:sz w:val="24"/>
          <w:szCs w:val="24"/>
        </w:rPr>
      </w:pPr>
      <w:r w:rsidRPr="00A16221">
        <w:rPr>
          <w:rFonts w:ascii="Times New Roman" w:hAnsi="Times New Roman" w:cs="Times New Roman"/>
          <w:noProof/>
          <w:sz w:val="24"/>
          <w:szCs w:val="24"/>
        </w:rPr>
        <w:t xml:space="preserve">Πρώτα η </w:t>
      </w:r>
      <w:r w:rsidRPr="00A16221">
        <w:rPr>
          <w:rFonts w:ascii="Times New Roman" w:hAnsi="Times New Roman" w:cs="Times New Roman"/>
          <w:noProof/>
          <w:sz w:val="24"/>
          <w:szCs w:val="24"/>
          <w:lang w:val="en-US"/>
        </w:rPr>
        <w:t>AHP</w:t>
      </w:r>
      <w:r w:rsidRPr="00A16221">
        <w:rPr>
          <w:rFonts w:ascii="Times New Roman" w:hAnsi="Times New Roman" w:cs="Times New Roman"/>
          <w:noProof/>
          <w:sz w:val="24"/>
          <w:szCs w:val="24"/>
        </w:rPr>
        <w:t xml:space="preserve"> εξάγει τα βάρη των κριτηρίων για να μπορεί η </w:t>
      </w:r>
      <w:r w:rsidRPr="00A16221">
        <w:rPr>
          <w:rFonts w:ascii="Times New Roman" w:hAnsi="Times New Roman" w:cs="Times New Roman"/>
          <w:noProof/>
          <w:sz w:val="24"/>
          <w:szCs w:val="24"/>
          <w:lang w:val="en-US"/>
        </w:rPr>
        <w:t>TOPSIS</w:t>
      </w:r>
      <w:r w:rsidRPr="00A16221">
        <w:rPr>
          <w:rFonts w:ascii="Times New Roman" w:hAnsi="Times New Roman" w:cs="Times New Roman"/>
          <w:noProof/>
          <w:sz w:val="24"/>
          <w:szCs w:val="24"/>
        </w:rPr>
        <w:t xml:space="preserve"> να δώσει την ατομική κατάταξη</w:t>
      </w:r>
      <w:r w:rsidRPr="00F31619">
        <w:rPr>
          <w:rFonts w:ascii="Times New Roman" w:hAnsi="Times New Roman" w:cs="Times New Roman"/>
          <w:noProof/>
          <w:sz w:val="24"/>
          <w:szCs w:val="24"/>
        </w:rPr>
        <w:t xml:space="preserve">. </w:t>
      </w:r>
      <w:r>
        <w:rPr>
          <w:rFonts w:ascii="Times New Roman" w:hAnsi="Times New Roman" w:cs="Times New Roman"/>
          <w:noProof/>
          <w:sz w:val="24"/>
          <w:szCs w:val="24"/>
        </w:rPr>
        <w:t>Κατόπ</w:t>
      </w:r>
      <w:r w:rsidR="00941B96">
        <w:rPr>
          <w:rFonts w:ascii="Times New Roman" w:hAnsi="Times New Roman" w:cs="Times New Roman"/>
          <w:noProof/>
          <w:sz w:val="24"/>
          <w:szCs w:val="24"/>
        </w:rPr>
        <w:t>ι</w:t>
      </w:r>
      <w:r>
        <w:rPr>
          <w:rFonts w:ascii="Times New Roman" w:hAnsi="Times New Roman" w:cs="Times New Roman"/>
          <w:noProof/>
          <w:sz w:val="24"/>
          <w:szCs w:val="24"/>
        </w:rPr>
        <w:t>ν</w:t>
      </w:r>
      <w:r w:rsidRPr="00A16221">
        <w:rPr>
          <w:rFonts w:ascii="Times New Roman" w:hAnsi="Times New Roman" w:cs="Times New Roman"/>
          <w:noProof/>
          <w:sz w:val="24"/>
          <w:szCs w:val="24"/>
        </w:rPr>
        <w:t xml:space="preserve"> </w:t>
      </w:r>
      <w:r w:rsidRPr="00F31619">
        <w:rPr>
          <w:rFonts w:ascii="Times New Roman" w:hAnsi="Times New Roman" w:cs="Times New Roman"/>
          <w:noProof/>
          <w:sz w:val="24"/>
          <w:szCs w:val="24"/>
        </w:rPr>
        <w:t xml:space="preserve">ο κανόνας του Borda </w:t>
      </w:r>
      <w:r w:rsidRPr="00A16221">
        <w:rPr>
          <w:rFonts w:ascii="Times New Roman" w:hAnsi="Times New Roman" w:cs="Times New Roman"/>
          <w:noProof/>
          <w:sz w:val="24"/>
          <w:szCs w:val="24"/>
        </w:rPr>
        <w:t>εξάγει την τελική κατάταξη</w:t>
      </w:r>
      <w:r>
        <w:rPr>
          <w:rFonts w:ascii="Times New Roman" w:hAnsi="Times New Roman" w:cs="Times New Roman"/>
          <w:noProof/>
          <w:sz w:val="24"/>
          <w:szCs w:val="24"/>
        </w:rPr>
        <w:t>. Η όλη διεργασία γίνεται</w:t>
      </w:r>
      <w:r w:rsidRPr="00A16221">
        <w:rPr>
          <w:rFonts w:ascii="Times New Roman" w:hAnsi="Times New Roman" w:cs="Times New Roman"/>
          <w:noProof/>
          <w:sz w:val="24"/>
          <w:szCs w:val="24"/>
        </w:rPr>
        <w:t xml:space="preserve"> σε συνεργασία με ένα σύστημα γεωγραφικής πληροφορίας (</w:t>
      </w:r>
      <w:r w:rsidRPr="00A16221">
        <w:rPr>
          <w:rFonts w:ascii="Times New Roman" w:hAnsi="Times New Roman" w:cs="Times New Roman"/>
          <w:noProof/>
          <w:sz w:val="24"/>
          <w:szCs w:val="24"/>
          <w:lang w:val="en-US"/>
        </w:rPr>
        <w:t>GIS</w:t>
      </w:r>
      <w:r w:rsidRPr="00A16221">
        <w:rPr>
          <w:rFonts w:ascii="Times New Roman" w:hAnsi="Times New Roman" w:cs="Times New Roman"/>
          <w:noProof/>
          <w:sz w:val="24"/>
          <w:szCs w:val="24"/>
        </w:rPr>
        <w:t>)</w:t>
      </w:r>
      <w:r>
        <w:rPr>
          <w:rFonts w:ascii="Times New Roman" w:hAnsi="Times New Roman" w:cs="Times New Roman"/>
          <w:noProof/>
          <w:sz w:val="24"/>
          <w:szCs w:val="24"/>
        </w:rPr>
        <w:t xml:space="preserve"> </w:t>
      </w:r>
      <w:sdt>
        <w:sdtPr>
          <w:rPr>
            <w:rFonts w:ascii="Times New Roman" w:hAnsi="Times New Roman" w:cs="Times New Roman"/>
            <w:noProof/>
            <w:sz w:val="24"/>
            <w:szCs w:val="24"/>
          </w:rPr>
          <w:id w:val="251265914"/>
          <w:citation/>
        </w:sdtPr>
        <w:sdtContent>
          <w:r w:rsidR="00A31D56">
            <w:rPr>
              <w:rFonts w:ascii="Times New Roman" w:hAnsi="Times New Roman" w:cs="Times New Roman"/>
              <w:noProof/>
              <w:sz w:val="24"/>
              <w:szCs w:val="24"/>
            </w:rPr>
            <w:fldChar w:fldCharType="begin"/>
          </w:r>
          <w:r>
            <w:rPr>
              <w:rFonts w:ascii="Times New Roman" w:hAnsi="Times New Roman" w:cs="Times New Roman"/>
              <w:noProof/>
              <w:sz w:val="24"/>
              <w:szCs w:val="24"/>
            </w:rPr>
            <w:instrText xml:space="preserve"> CITATION JAC96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(Jacek Malczewski, 1996)</w:t>
          </w:r>
          <w:r w:rsidR="00A31D56">
            <w:rPr>
              <w:rFonts w:ascii="Times New Roman" w:hAnsi="Times New Roman" w:cs="Times New Roman"/>
              <w:noProof/>
              <w:sz w:val="24"/>
              <w:szCs w:val="24"/>
            </w:rPr>
            <w:fldChar w:fldCharType="end"/>
          </w:r>
        </w:sdtContent>
      </w:sdt>
      <w:r w:rsidRPr="00A16221">
        <w:rPr>
          <w:rFonts w:ascii="Times New Roman" w:hAnsi="Times New Roman" w:cs="Times New Roman"/>
          <w:noProof/>
          <w:sz w:val="24"/>
          <w:szCs w:val="24"/>
        </w:rPr>
        <w:t>.</w:t>
      </w:r>
    </w:p>
    <w:p w:rsidR="00961243" w:rsidRPr="00504A3A" w:rsidRDefault="00961243" w:rsidP="00995A14">
      <w:pPr>
        <w:shd w:val="clear" w:color="auto" w:fill="FFFFFF" w:themeFill="background1"/>
        <w:spacing w:after="0" w:line="360" w:lineRule="auto"/>
        <w:ind w:firstLine="1134"/>
        <w:jc w:val="both"/>
        <w:rPr>
          <w:rFonts w:ascii="Times New Roman" w:hAnsi="Times New Roman" w:cs="Times New Roman"/>
          <w:sz w:val="24"/>
          <w:szCs w:val="24"/>
        </w:rPr>
      </w:pPr>
      <w:r w:rsidRPr="00504A3A">
        <w:rPr>
          <w:rFonts w:ascii="Times New Roman" w:hAnsi="Times New Roman" w:cs="Times New Roman"/>
          <w:sz w:val="24"/>
          <w:szCs w:val="24"/>
        </w:rPr>
        <w:t>Για τη λήψη της ομαδικής απόφασης, προβά</w:t>
      </w:r>
      <w:r w:rsidR="00941B96">
        <w:rPr>
          <w:rFonts w:ascii="Times New Roman" w:hAnsi="Times New Roman" w:cs="Times New Roman"/>
          <w:sz w:val="24"/>
          <w:szCs w:val="24"/>
        </w:rPr>
        <w:t>λ</w:t>
      </w:r>
      <w:r w:rsidRPr="00504A3A">
        <w:rPr>
          <w:rFonts w:ascii="Times New Roman" w:hAnsi="Times New Roman" w:cs="Times New Roman"/>
          <w:sz w:val="24"/>
          <w:szCs w:val="24"/>
        </w:rPr>
        <w:t xml:space="preserve">λει έναν αλγόριθμο τον οποίο προβάλουν και άλλοι ερευνητές στα μετέπειτα χρόνια </w:t>
      </w:r>
      <w:sdt>
        <w:sdtPr>
          <w:rPr>
            <w:rFonts w:ascii="Times New Roman" w:hAnsi="Times New Roman" w:cs="Times New Roman"/>
            <w:sz w:val="24"/>
            <w:szCs w:val="24"/>
          </w:rPr>
          <w:id w:val="251265915"/>
          <w:citation/>
        </w:sdtPr>
        <w:sdtContent>
          <w:r w:rsidR="00A31D56" w:rsidRPr="00504A3A">
            <w:rPr>
              <w:rFonts w:ascii="Times New Roman" w:hAnsi="Times New Roman" w:cs="Times New Roman"/>
              <w:sz w:val="24"/>
              <w:szCs w:val="24"/>
            </w:rPr>
            <w:fldChar w:fldCharType="begin"/>
          </w:r>
          <w:r w:rsidRPr="00504A3A">
            <w:rPr>
              <w:rFonts w:ascii="Times New Roman" w:hAnsi="Times New Roman" w:cs="Times New Roman"/>
              <w:sz w:val="24"/>
              <w:szCs w:val="24"/>
            </w:rPr>
            <w:instrText xml:space="preserve"> CITATION Sor05 \l 1032 </w:instrText>
          </w:r>
          <w:r w:rsidR="00A31D56" w:rsidRPr="00504A3A">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(Soroush Saghafian and S.Reza Hejazi., 2005)</w:t>
          </w:r>
          <w:r w:rsidR="00A31D56" w:rsidRPr="00504A3A">
            <w:rPr>
              <w:rFonts w:ascii="Times New Roman" w:hAnsi="Times New Roman" w:cs="Times New Roman"/>
              <w:sz w:val="24"/>
              <w:szCs w:val="24"/>
            </w:rPr>
            <w:fldChar w:fldCharType="end"/>
          </w:r>
        </w:sdtContent>
      </w:sdt>
      <w:r w:rsidRPr="00504A3A">
        <w:rPr>
          <w:rFonts w:ascii="Times New Roman" w:hAnsi="Times New Roman" w:cs="Times New Roman"/>
          <w:sz w:val="24"/>
          <w:szCs w:val="24"/>
        </w:rPr>
        <w:t>.  Ο αλγόριθμος αυτός αποτελείται από εννιά βήματα. Αφού γίνει ο σχηματισμός της ομάδας αποφασιζόντων και ο προσδιορισμός των κριτηρίων αξιολόγησης, γίνεται η επιλογή των κατάλλη</w:t>
      </w:r>
      <w:r w:rsidR="00941B96">
        <w:rPr>
          <w:rFonts w:ascii="Times New Roman" w:hAnsi="Times New Roman" w:cs="Times New Roman"/>
          <w:sz w:val="24"/>
          <w:szCs w:val="24"/>
        </w:rPr>
        <w:t>λων  γλωσσικών μεταβλητών για τα</w:t>
      </w:r>
      <w:r w:rsidRPr="00504A3A">
        <w:rPr>
          <w:rFonts w:ascii="Times New Roman" w:hAnsi="Times New Roman" w:cs="Times New Roman"/>
          <w:sz w:val="24"/>
          <w:szCs w:val="24"/>
        </w:rPr>
        <w:t xml:space="preserve"> βάρη σημαντικότητας των κριτηρίων και των γλωσσικών αξιολογήσεων</w:t>
      </w:r>
      <w:r w:rsidR="00941B96">
        <w:rPr>
          <w:rFonts w:ascii="Times New Roman" w:hAnsi="Times New Roman" w:cs="Times New Roman"/>
          <w:sz w:val="24"/>
          <w:szCs w:val="24"/>
        </w:rPr>
        <w:t>,</w:t>
      </w:r>
      <w:r w:rsidRPr="00504A3A">
        <w:rPr>
          <w:rFonts w:ascii="Times New Roman" w:hAnsi="Times New Roman" w:cs="Times New Roman"/>
          <w:sz w:val="24"/>
          <w:szCs w:val="24"/>
        </w:rPr>
        <w:t xml:space="preserve"> για την απόδοση των  εναλλακτικών λύσεων σε σχέση με τα κριτήρια. Στη συνέχεια γίνεται η σύνθεση των επί μέρους βαρών των κριτηρίων για τον υπολογισμό του ασαφούς βάρους του κάθε κριτηρίου και η  συγκέντρωση των απόψεων των υπευθύνων λήψης αποφάσεων για τον υπολογισμό  της συνολικής ασαφούς βαθμολογίας/απόδοσης της κάθε εναλλακτικής βάσει του καθενός κριτηρίου χωριστά. Μετά, γίνεται η κατασκευή της ασαφούς μήτρας απόφασης και της </w:t>
      </w:r>
      <w:proofErr w:type="spellStart"/>
      <w:r w:rsidRPr="00504A3A">
        <w:rPr>
          <w:rFonts w:ascii="Times New Roman" w:hAnsi="Times New Roman" w:cs="Times New Roman"/>
          <w:sz w:val="24"/>
          <w:szCs w:val="24"/>
        </w:rPr>
        <w:t>κανονικοποιημένης</w:t>
      </w:r>
      <w:proofErr w:type="spellEnd"/>
      <w:r w:rsidRPr="00504A3A">
        <w:rPr>
          <w:rFonts w:ascii="Times New Roman" w:hAnsi="Times New Roman" w:cs="Times New Roman"/>
          <w:sz w:val="24"/>
          <w:szCs w:val="24"/>
        </w:rPr>
        <w:t xml:space="preserve"> ασαφούς μήτρας απόφασης καθώς και του σταθμισμένου </w:t>
      </w:r>
      <w:proofErr w:type="spellStart"/>
      <w:r w:rsidRPr="00504A3A">
        <w:rPr>
          <w:rFonts w:ascii="Times New Roman" w:hAnsi="Times New Roman" w:cs="Times New Roman"/>
          <w:sz w:val="24"/>
          <w:szCs w:val="24"/>
        </w:rPr>
        <w:t>κανονικοποιημένου</w:t>
      </w:r>
      <w:proofErr w:type="spellEnd"/>
      <w:r w:rsidRPr="00504A3A">
        <w:rPr>
          <w:rFonts w:ascii="Times New Roman" w:hAnsi="Times New Roman" w:cs="Times New Roman"/>
          <w:sz w:val="24"/>
          <w:szCs w:val="24"/>
        </w:rPr>
        <w:t xml:space="preserve"> πίνακα ασαφούς απόφασης. Ακολουθεί</w:t>
      </w:r>
      <w:r w:rsidRPr="00412660">
        <w:rPr>
          <w:rFonts w:ascii="Times New Roman" w:hAnsi="Times New Roman" w:cs="Times New Roman"/>
          <w:sz w:val="24"/>
          <w:szCs w:val="24"/>
        </w:rPr>
        <w:t xml:space="preserve"> </w:t>
      </w:r>
      <w:r w:rsidRPr="00504A3A">
        <w:rPr>
          <w:rFonts w:ascii="Times New Roman" w:hAnsi="Times New Roman" w:cs="Times New Roman"/>
          <w:sz w:val="24"/>
          <w:szCs w:val="24"/>
        </w:rPr>
        <w:t>ο</w:t>
      </w:r>
      <w:r w:rsidRPr="00412660">
        <w:rPr>
          <w:rFonts w:ascii="Times New Roman" w:hAnsi="Times New Roman" w:cs="Times New Roman"/>
          <w:sz w:val="24"/>
          <w:szCs w:val="24"/>
        </w:rPr>
        <w:t xml:space="preserve"> </w:t>
      </w:r>
      <w:r w:rsidRPr="00504A3A">
        <w:rPr>
          <w:rFonts w:ascii="Times New Roman" w:hAnsi="Times New Roman" w:cs="Times New Roman"/>
          <w:sz w:val="24"/>
          <w:szCs w:val="24"/>
        </w:rPr>
        <w:t>προσδιορισμός</w:t>
      </w:r>
      <w:r w:rsidRPr="00412660">
        <w:rPr>
          <w:rFonts w:ascii="Times New Roman" w:hAnsi="Times New Roman" w:cs="Times New Roman"/>
          <w:sz w:val="24"/>
          <w:szCs w:val="24"/>
        </w:rPr>
        <w:t xml:space="preserve"> </w:t>
      </w:r>
      <w:r w:rsidRPr="00504A3A">
        <w:rPr>
          <w:rFonts w:ascii="Times New Roman" w:hAnsi="Times New Roman" w:cs="Times New Roman"/>
          <w:sz w:val="24"/>
          <w:szCs w:val="24"/>
        </w:rPr>
        <w:t>των</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FPIS</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fuzzy</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positive</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ideal</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solution</w:t>
      </w:r>
      <w:r w:rsidRPr="00412660">
        <w:rPr>
          <w:rFonts w:ascii="Times New Roman" w:hAnsi="Times New Roman" w:cs="Times New Roman"/>
          <w:sz w:val="24"/>
          <w:szCs w:val="24"/>
        </w:rPr>
        <w:t xml:space="preserve">) </w:t>
      </w:r>
      <w:r>
        <w:rPr>
          <w:rFonts w:ascii="Times New Roman" w:hAnsi="Times New Roman" w:cs="Times New Roman"/>
          <w:sz w:val="24"/>
          <w:szCs w:val="24"/>
        </w:rPr>
        <w:t>κ</w:t>
      </w:r>
      <w:r w:rsidRPr="00504A3A">
        <w:rPr>
          <w:rFonts w:ascii="Times New Roman" w:hAnsi="Times New Roman" w:cs="Times New Roman"/>
          <w:sz w:val="24"/>
          <w:szCs w:val="24"/>
        </w:rPr>
        <w:t>αι</w:t>
      </w:r>
      <w:r w:rsidRPr="00412660">
        <w:rPr>
          <w:rFonts w:ascii="Times New Roman" w:hAnsi="Times New Roman" w:cs="Times New Roman"/>
          <w:sz w:val="24"/>
          <w:szCs w:val="24"/>
        </w:rPr>
        <w:t xml:space="preserve"> </w:t>
      </w:r>
      <w:r w:rsidRPr="00412660">
        <w:rPr>
          <w:rFonts w:ascii="Times New Roman" w:hAnsi="Times New Roman" w:cs="Times New Roman"/>
          <w:sz w:val="24"/>
          <w:szCs w:val="24"/>
          <w:lang w:val="en-US"/>
        </w:rPr>
        <w:t>FNIS</w:t>
      </w:r>
      <w:r w:rsidRPr="00412660">
        <w:rPr>
          <w:rFonts w:ascii="Times New Roman" w:hAnsi="Times New Roman" w:cs="Times New Roman"/>
          <w:sz w:val="24"/>
          <w:szCs w:val="24"/>
        </w:rPr>
        <w:t xml:space="preserve"> (</w:t>
      </w:r>
      <w:r>
        <w:rPr>
          <w:rFonts w:ascii="Times New Roman" w:hAnsi="Times New Roman" w:cs="Times New Roman"/>
          <w:sz w:val="24"/>
          <w:szCs w:val="24"/>
          <w:lang w:val="en-US"/>
        </w:rPr>
        <w:t>fuzzy</w:t>
      </w:r>
      <w:r w:rsidRPr="00412660">
        <w:rPr>
          <w:rFonts w:ascii="Times New Roman" w:hAnsi="Times New Roman" w:cs="Times New Roman"/>
          <w:sz w:val="24"/>
          <w:szCs w:val="24"/>
        </w:rPr>
        <w:t xml:space="preserve"> </w:t>
      </w:r>
      <w:r>
        <w:rPr>
          <w:rFonts w:ascii="Times New Roman" w:hAnsi="Times New Roman" w:cs="Times New Roman"/>
          <w:sz w:val="24"/>
          <w:szCs w:val="24"/>
          <w:lang w:val="en-US"/>
        </w:rPr>
        <w:t>positive</w:t>
      </w:r>
      <w:r w:rsidRPr="00412660">
        <w:rPr>
          <w:rFonts w:ascii="Times New Roman" w:hAnsi="Times New Roman" w:cs="Times New Roman"/>
          <w:sz w:val="24"/>
          <w:szCs w:val="24"/>
        </w:rPr>
        <w:t xml:space="preserve"> </w:t>
      </w:r>
      <w:r>
        <w:rPr>
          <w:rFonts w:ascii="Times New Roman" w:hAnsi="Times New Roman" w:cs="Times New Roman"/>
          <w:sz w:val="24"/>
          <w:szCs w:val="24"/>
          <w:lang w:val="en-US"/>
        </w:rPr>
        <w:t>ideal</w:t>
      </w:r>
      <w:r w:rsidRPr="00412660">
        <w:rPr>
          <w:rFonts w:ascii="Times New Roman" w:hAnsi="Times New Roman" w:cs="Times New Roman"/>
          <w:sz w:val="24"/>
          <w:szCs w:val="24"/>
        </w:rPr>
        <w:t xml:space="preserve"> </w:t>
      </w:r>
      <w:r>
        <w:rPr>
          <w:rFonts w:ascii="Times New Roman" w:hAnsi="Times New Roman" w:cs="Times New Roman"/>
          <w:sz w:val="24"/>
          <w:szCs w:val="24"/>
          <w:lang w:val="en-US"/>
        </w:rPr>
        <w:t>solution</w:t>
      </w:r>
      <w:r w:rsidRPr="00412660">
        <w:rPr>
          <w:rFonts w:ascii="Times New Roman" w:hAnsi="Times New Roman" w:cs="Times New Roman"/>
          <w:sz w:val="24"/>
          <w:szCs w:val="24"/>
        </w:rPr>
        <w:t>)</w:t>
      </w:r>
      <w:r>
        <w:rPr>
          <w:rFonts w:ascii="Times New Roman" w:hAnsi="Times New Roman" w:cs="Times New Roman"/>
          <w:sz w:val="24"/>
          <w:szCs w:val="24"/>
        </w:rPr>
        <w:t xml:space="preserve"> </w:t>
      </w:r>
      <w:r w:rsidRPr="00504A3A">
        <w:rPr>
          <w:rFonts w:ascii="Times New Roman" w:hAnsi="Times New Roman" w:cs="Times New Roman"/>
          <w:sz w:val="24"/>
          <w:szCs w:val="24"/>
        </w:rPr>
        <w:t xml:space="preserve">και ο υπολογισμός της απόστασης κάθε εναλλακτικής από τα FPIS και FNIS, αντίστοιχα. Στο τέλος υπολογίζεται ο συντελεστής προσέγγισης κάθε εναλλακτικής και καθορίζεται η κατάταξη όλων των εναλλακτικών επιλογών σύμφωνα με αυτόν τον συντελεστή. Εντοπίζουν την ιδανική λύση και την </w:t>
      </w:r>
      <w:proofErr w:type="spellStart"/>
      <w:r w:rsidRPr="00504A3A">
        <w:rPr>
          <w:rFonts w:ascii="Times New Roman" w:hAnsi="Times New Roman" w:cs="Times New Roman"/>
          <w:sz w:val="24"/>
          <w:szCs w:val="24"/>
        </w:rPr>
        <w:t>αντιδιαμετρική</w:t>
      </w:r>
      <w:proofErr w:type="spellEnd"/>
      <w:r w:rsidRPr="00504A3A">
        <w:rPr>
          <w:rFonts w:ascii="Times New Roman" w:hAnsi="Times New Roman" w:cs="Times New Roman"/>
          <w:sz w:val="24"/>
          <w:szCs w:val="24"/>
        </w:rPr>
        <w:t xml:space="preserve"> της αρνητική εύκολα με τις λειτουργίες που προτείνουν</w:t>
      </w:r>
      <w:r>
        <w:rPr>
          <w:rFonts w:ascii="Times New Roman" w:hAnsi="Times New Roman" w:cs="Times New Roman"/>
          <w:sz w:val="24"/>
          <w:szCs w:val="24"/>
        </w:rPr>
        <w:t xml:space="preserve"> </w:t>
      </w:r>
      <w:sdt>
        <w:sdtPr>
          <w:rPr>
            <w:rFonts w:ascii="Times New Roman" w:hAnsi="Times New Roman" w:cs="Times New Roman"/>
            <w:sz w:val="24"/>
            <w:szCs w:val="24"/>
          </w:rPr>
          <w:id w:val="251265916"/>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Che00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(Chen-Tung Chen, 2000)</w:t>
          </w:r>
          <w:r w:rsidR="00A31D56">
            <w:rPr>
              <w:rFonts w:ascii="Times New Roman" w:hAnsi="Times New Roman" w:cs="Times New Roman"/>
              <w:sz w:val="24"/>
              <w:szCs w:val="24"/>
            </w:rPr>
            <w:fldChar w:fldCharType="end"/>
          </w:r>
        </w:sdtContent>
      </w:sdt>
      <w:r w:rsidRPr="00504A3A">
        <w:rPr>
          <w:rFonts w:ascii="Times New Roman" w:hAnsi="Times New Roman" w:cs="Times New Roman"/>
          <w:sz w:val="24"/>
          <w:szCs w:val="24"/>
        </w:rPr>
        <w:t xml:space="preserve">. </w:t>
      </w:r>
    </w:p>
    <w:p w:rsidR="00170AFF" w:rsidRDefault="00E30091" w:rsidP="00995A14">
      <w:pPr>
        <w:pStyle w:val="2"/>
        <w:spacing w:before="0" w:line="360" w:lineRule="auto"/>
      </w:pPr>
      <w:bookmarkStart w:id="49" w:name="_Toc526938396"/>
      <w:r w:rsidRPr="00E30091">
        <w:t>9</w:t>
      </w:r>
      <w:r w:rsidR="00170AFF">
        <w:t>.1. ΕΠΕΝΔΥΣΕΙΣ.</w:t>
      </w:r>
      <w:bookmarkEnd w:id="49"/>
    </w:p>
    <w:p w:rsidR="004867AA" w:rsidRPr="000E0AFB" w:rsidRDefault="004867AA" w:rsidP="00995A14">
      <w:pPr>
        <w:spacing w:after="0" w:line="360" w:lineRule="auto"/>
        <w:ind w:firstLine="1134"/>
        <w:jc w:val="both"/>
        <w:rPr>
          <w:rFonts w:ascii="Times New Roman" w:hAnsi="Times New Roman" w:cs="Times New Roman"/>
          <w:sz w:val="24"/>
          <w:szCs w:val="24"/>
          <w:lang w:eastAsia="el-GR"/>
        </w:rPr>
      </w:pPr>
      <w:r w:rsidRPr="00E777ED">
        <w:rPr>
          <w:rFonts w:ascii="Times New Roman" w:hAnsi="Times New Roman" w:cs="Times New Roman"/>
          <w:sz w:val="24"/>
          <w:szCs w:val="24"/>
        </w:rPr>
        <w:t>Οι Τ</w:t>
      </w:r>
      <w:r w:rsidRPr="00E777ED">
        <w:rPr>
          <w:rFonts w:ascii="Times New Roman" w:hAnsi="Times New Roman" w:cs="Times New Roman"/>
          <w:sz w:val="24"/>
          <w:szCs w:val="24"/>
          <w:lang w:val="en-US"/>
        </w:rPr>
        <w:t>u</w:t>
      </w:r>
      <w:r w:rsidRPr="00E777ED">
        <w:rPr>
          <w:rFonts w:ascii="Times New Roman" w:hAnsi="Times New Roman" w:cs="Times New Roman"/>
          <w:sz w:val="24"/>
          <w:szCs w:val="24"/>
        </w:rPr>
        <w:t>ν</w:t>
      </w:r>
      <w:r w:rsidRPr="00E777ED">
        <w:rPr>
          <w:rFonts w:ascii="Times New Roman" w:hAnsi="Times New Roman" w:cs="Times New Roman"/>
          <w:sz w:val="24"/>
          <w:szCs w:val="24"/>
          <w:lang w:val="en-US"/>
        </w:rPr>
        <w:t>g</w:t>
      </w:r>
      <w:r w:rsidRPr="00E777ED">
        <w:rPr>
          <w:rFonts w:ascii="Times New Roman" w:hAnsi="Times New Roman" w:cs="Times New Roman"/>
          <w:sz w:val="24"/>
          <w:szCs w:val="24"/>
        </w:rPr>
        <w:t xml:space="preserve"> </w:t>
      </w:r>
      <w:r w:rsidRPr="00E777ED">
        <w:rPr>
          <w:rFonts w:ascii="Times New Roman" w:hAnsi="Times New Roman" w:cs="Times New Roman"/>
          <w:sz w:val="24"/>
          <w:szCs w:val="24"/>
          <w:lang w:val="en-US"/>
        </w:rPr>
        <w:t>Bui</w:t>
      </w:r>
      <w:r w:rsidRPr="00E777ED">
        <w:rPr>
          <w:rFonts w:ascii="Times New Roman" w:hAnsi="Times New Roman" w:cs="Times New Roman"/>
          <w:sz w:val="24"/>
          <w:szCs w:val="24"/>
        </w:rPr>
        <w:t xml:space="preserve"> </w:t>
      </w:r>
      <w:r w:rsidRPr="00E777ED">
        <w:rPr>
          <w:rFonts w:ascii="Times New Roman" w:hAnsi="Times New Roman" w:cs="Times New Roman"/>
          <w:sz w:val="24"/>
          <w:szCs w:val="24"/>
          <w:lang w:val="en-US"/>
        </w:rPr>
        <w:t>and</w:t>
      </w:r>
      <w:r w:rsidRPr="00E777ED">
        <w:rPr>
          <w:rFonts w:ascii="Times New Roman" w:hAnsi="Times New Roman" w:cs="Times New Roman"/>
          <w:sz w:val="24"/>
          <w:szCs w:val="24"/>
        </w:rPr>
        <w:t xml:space="preserve"> </w:t>
      </w:r>
      <w:r w:rsidRPr="00E777ED">
        <w:rPr>
          <w:rFonts w:ascii="Times New Roman" w:hAnsi="Times New Roman" w:cs="Times New Roman"/>
          <w:sz w:val="24"/>
          <w:szCs w:val="24"/>
          <w:lang w:val="en-US"/>
        </w:rPr>
        <w:t>Matthias</w:t>
      </w:r>
      <w:r w:rsidRPr="00E777ED">
        <w:rPr>
          <w:rFonts w:ascii="Times New Roman" w:hAnsi="Times New Roman" w:cs="Times New Roman"/>
          <w:sz w:val="24"/>
          <w:szCs w:val="24"/>
        </w:rPr>
        <w:t xml:space="preserve"> </w:t>
      </w:r>
      <w:proofErr w:type="spellStart"/>
      <w:r w:rsidRPr="00E777ED">
        <w:rPr>
          <w:rFonts w:ascii="Times New Roman" w:hAnsi="Times New Roman" w:cs="Times New Roman"/>
          <w:sz w:val="24"/>
          <w:szCs w:val="24"/>
          <w:lang w:val="en-US"/>
        </w:rPr>
        <w:t>Jarke</w:t>
      </w:r>
      <w:proofErr w:type="spellEnd"/>
      <w:r w:rsidRPr="00E777ED">
        <w:rPr>
          <w:rFonts w:ascii="Times New Roman" w:hAnsi="Times New Roman" w:cs="Times New Roman"/>
          <w:sz w:val="24"/>
          <w:szCs w:val="24"/>
        </w:rPr>
        <w:t xml:space="preserve"> το 1984 </w:t>
      </w:r>
      <w:r>
        <w:rPr>
          <w:rFonts w:ascii="Times New Roman" w:hAnsi="Times New Roman" w:cs="Times New Roman"/>
          <w:sz w:val="24"/>
          <w:szCs w:val="24"/>
        </w:rPr>
        <w:t xml:space="preserve">αναφέρουν το </w:t>
      </w:r>
      <w:r w:rsidRPr="00B703C3">
        <w:rPr>
          <w:rFonts w:ascii="Times New Roman" w:hAnsi="Times New Roman" w:cs="Times New Roman"/>
          <w:b/>
          <w:sz w:val="24"/>
          <w:szCs w:val="24"/>
        </w:rPr>
        <w:t>παράδειγμα επιλογής μιας μηχανής</w:t>
      </w:r>
      <w:r w:rsidRPr="00E777ED">
        <w:rPr>
          <w:rFonts w:ascii="Times New Roman" w:hAnsi="Times New Roman" w:cs="Times New Roman"/>
          <w:sz w:val="24"/>
          <w:szCs w:val="24"/>
        </w:rPr>
        <w:t xml:space="preserve"> κοπής για μια επιχείρηση επεξεργασίας ξύλου. </w:t>
      </w:r>
      <w:r>
        <w:rPr>
          <w:rFonts w:ascii="Times New Roman" w:hAnsi="Times New Roman" w:cs="Times New Roman"/>
          <w:sz w:val="24"/>
          <w:szCs w:val="24"/>
          <w:lang w:eastAsia="el-GR"/>
        </w:rPr>
        <w:t xml:space="preserve">Ένα εντυπωσιακό παράδειγμα παρουσιάζουν οι </w:t>
      </w:r>
      <w:r w:rsidRPr="00E11F6B">
        <w:rPr>
          <w:rFonts w:ascii="Times New Roman" w:hAnsi="Times New Roman" w:cs="Times New Roman"/>
          <w:noProof/>
          <w:sz w:val="24"/>
          <w:szCs w:val="24"/>
          <w:lang w:eastAsia="el-GR"/>
        </w:rPr>
        <w:t>Chung-Hsing Yen and Yu-Hern Chang</w:t>
      </w:r>
      <w:r>
        <w:rPr>
          <w:rFonts w:ascii="Times New Roman" w:hAnsi="Times New Roman" w:cs="Times New Roman"/>
          <w:noProof/>
          <w:sz w:val="24"/>
          <w:szCs w:val="24"/>
          <w:lang w:eastAsia="el-GR"/>
        </w:rPr>
        <w:t xml:space="preserve"> το</w:t>
      </w:r>
      <w:r w:rsidRPr="00E11F6B">
        <w:rPr>
          <w:rFonts w:ascii="Times New Roman" w:hAnsi="Times New Roman" w:cs="Times New Roman"/>
          <w:noProof/>
          <w:sz w:val="24"/>
          <w:szCs w:val="24"/>
          <w:lang w:eastAsia="el-GR"/>
        </w:rPr>
        <w:t xml:space="preserve"> 2009</w:t>
      </w:r>
      <w:r>
        <w:rPr>
          <w:rFonts w:ascii="Times New Roman" w:hAnsi="Times New Roman" w:cs="Times New Roman"/>
          <w:noProof/>
          <w:sz w:val="24"/>
          <w:szCs w:val="24"/>
          <w:lang w:eastAsia="el-GR"/>
        </w:rPr>
        <w:t xml:space="preserve"> για την </w:t>
      </w:r>
      <w:r w:rsidRPr="00374AC9">
        <w:rPr>
          <w:rFonts w:ascii="Times New Roman" w:hAnsi="Times New Roman" w:cs="Times New Roman"/>
          <w:b/>
          <w:noProof/>
          <w:sz w:val="24"/>
          <w:szCs w:val="24"/>
          <w:lang w:eastAsia="el-GR"/>
        </w:rPr>
        <w:t>επιλογή ενός αεροσκάφους</w:t>
      </w:r>
      <w:r>
        <w:rPr>
          <w:rFonts w:ascii="Times New Roman" w:hAnsi="Times New Roman" w:cs="Times New Roman"/>
          <w:noProof/>
          <w:sz w:val="24"/>
          <w:szCs w:val="24"/>
          <w:lang w:eastAsia="el-GR"/>
        </w:rPr>
        <w:t>. Χαρακτηριστική είναι η ομαδοποίηση των κριτηρίων στα υπερκριτήρια (</w:t>
      </w:r>
      <w:r>
        <w:rPr>
          <w:rFonts w:ascii="Times New Roman" w:hAnsi="Times New Roman" w:cs="Times New Roman"/>
          <w:noProof/>
          <w:sz w:val="24"/>
          <w:szCs w:val="24"/>
          <w:lang w:val="en-US" w:eastAsia="el-GR"/>
        </w:rPr>
        <w:t>super</w:t>
      </w:r>
      <w:r w:rsidRPr="00993568">
        <w:rPr>
          <w:rFonts w:ascii="Times New Roman" w:hAnsi="Times New Roman" w:cs="Times New Roman"/>
          <w:noProof/>
          <w:sz w:val="24"/>
          <w:szCs w:val="24"/>
          <w:lang w:eastAsia="el-GR"/>
        </w:rPr>
        <w:t>-</w:t>
      </w:r>
      <w:r>
        <w:rPr>
          <w:rFonts w:ascii="Times New Roman" w:hAnsi="Times New Roman" w:cs="Times New Roman"/>
          <w:noProof/>
          <w:sz w:val="24"/>
          <w:szCs w:val="24"/>
          <w:lang w:val="en-US" w:eastAsia="el-GR"/>
        </w:rPr>
        <w:t>criteria</w:t>
      </w:r>
      <w:r w:rsidRPr="00993568">
        <w:rPr>
          <w:rFonts w:ascii="Times New Roman" w:hAnsi="Times New Roman" w:cs="Times New Roman"/>
          <w:noProof/>
          <w:sz w:val="24"/>
          <w:szCs w:val="24"/>
          <w:lang w:eastAsia="el-GR"/>
        </w:rPr>
        <w:t>)</w:t>
      </w:r>
      <w:r>
        <w:rPr>
          <w:rFonts w:ascii="Times New Roman" w:hAnsi="Times New Roman" w:cs="Times New Roman"/>
          <w:noProof/>
          <w:sz w:val="24"/>
          <w:szCs w:val="24"/>
          <w:lang w:eastAsia="el-GR"/>
        </w:rPr>
        <w:t>, τεχνολογική πρόοδο, κ</w:t>
      </w:r>
      <w:r w:rsidRPr="00B12E5A">
        <w:rPr>
          <w:rFonts w:ascii="Times New Roman" w:hAnsi="Times New Roman" w:cs="Times New Roman"/>
          <w:noProof/>
          <w:sz w:val="24"/>
          <w:szCs w:val="24"/>
          <w:lang w:eastAsia="el-GR"/>
        </w:rPr>
        <w:t>οινωνική ευθύνη</w:t>
      </w:r>
      <w:r>
        <w:rPr>
          <w:rFonts w:ascii="Times New Roman" w:hAnsi="Times New Roman" w:cs="Times New Roman"/>
          <w:noProof/>
          <w:sz w:val="24"/>
          <w:szCs w:val="24"/>
          <w:lang w:eastAsia="el-GR"/>
        </w:rPr>
        <w:t xml:space="preserve"> και ο</w:t>
      </w:r>
      <w:r w:rsidRPr="00B12E5A">
        <w:rPr>
          <w:rFonts w:ascii="Times New Roman" w:hAnsi="Times New Roman" w:cs="Times New Roman"/>
          <w:noProof/>
          <w:sz w:val="24"/>
          <w:szCs w:val="24"/>
          <w:lang w:eastAsia="el-GR"/>
        </w:rPr>
        <w:t>ικονομική αποδοτικότητα</w:t>
      </w:r>
      <w:r>
        <w:rPr>
          <w:rFonts w:ascii="Times New Roman" w:hAnsi="Times New Roman" w:cs="Times New Roman"/>
          <w:noProof/>
          <w:sz w:val="24"/>
          <w:szCs w:val="24"/>
          <w:lang w:eastAsia="el-GR"/>
        </w:rPr>
        <w:t xml:space="preserve">. </w:t>
      </w:r>
      <w:r w:rsidRPr="00414FEF">
        <w:rPr>
          <w:rFonts w:ascii="Times New Roman" w:hAnsi="Times New Roman" w:cs="Times New Roman"/>
          <w:noProof/>
          <w:sz w:val="24"/>
          <w:szCs w:val="24"/>
          <w:lang w:eastAsia="el-GR"/>
        </w:rPr>
        <w:t>Οι Malcolm J. Beynon το (2005)</w:t>
      </w:r>
      <w:r w:rsidRPr="00414FEF">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συμβάλ</w:t>
      </w:r>
      <w:r w:rsidR="008522FB">
        <w:rPr>
          <w:rFonts w:ascii="Times New Roman" w:hAnsi="Times New Roman" w:cs="Times New Roman"/>
          <w:sz w:val="24"/>
          <w:szCs w:val="24"/>
          <w:lang w:eastAsia="el-GR"/>
        </w:rPr>
        <w:t>λ</w:t>
      </w:r>
      <w:r>
        <w:rPr>
          <w:rFonts w:ascii="Times New Roman" w:hAnsi="Times New Roman" w:cs="Times New Roman"/>
          <w:sz w:val="24"/>
          <w:szCs w:val="24"/>
          <w:lang w:eastAsia="el-GR"/>
        </w:rPr>
        <w:t>ουν σ</w:t>
      </w:r>
      <w:r w:rsidRPr="00414FEF">
        <w:rPr>
          <w:rFonts w:ascii="Times New Roman" w:hAnsi="Times New Roman" w:cs="Times New Roman"/>
          <w:sz w:val="24"/>
          <w:szCs w:val="24"/>
          <w:lang w:eastAsia="el-GR"/>
        </w:rPr>
        <w:t xml:space="preserve">την </w:t>
      </w:r>
      <w:r w:rsidRPr="00B703C3">
        <w:rPr>
          <w:rFonts w:ascii="Times New Roman" w:hAnsi="Times New Roman" w:cs="Times New Roman"/>
          <w:b/>
          <w:sz w:val="24"/>
          <w:szCs w:val="24"/>
          <w:lang w:eastAsia="el-GR"/>
        </w:rPr>
        <w:t>επιλογή εγχειριδίου</w:t>
      </w:r>
      <w:r w:rsidRPr="00414FEF">
        <w:rPr>
          <w:rFonts w:ascii="Times New Roman" w:hAnsi="Times New Roman" w:cs="Times New Roman"/>
          <w:sz w:val="24"/>
          <w:szCs w:val="24"/>
          <w:lang w:eastAsia="el-GR"/>
        </w:rPr>
        <w:t xml:space="preserve"> για  ένα πανεπιστήμιο με κριτήρια την τιμή, την ποιότητα και το βάθος των περιγραφών των θεμάτων καθώς και την ποσότητα των παραδειγμάτων και των ασκήσεων που θα περιέχει.</w:t>
      </w:r>
      <w:r>
        <w:rPr>
          <w:rFonts w:ascii="Times New Roman" w:hAnsi="Times New Roman" w:cs="Times New Roman"/>
          <w:sz w:val="24"/>
          <w:szCs w:val="24"/>
          <w:lang w:eastAsia="el-GR"/>
        </w:rPr>
        <w:t xml:space="preserve"> </w:t>
      </w:r>
    </w:p>
    <w:p w:rsidR="004867AA" w:rsidRDefault="004867AA" w:rsidP="00995A14">
      <w:pPr>
        <w:spacing w:after="0" w:line="360" w:lineRule="auto"/>
        <w:ind w:firstLine="1134"/>
        <w:jc w:val="both"/>
        <w:rPr>
          <w:rFonts w:ascii="Times New Roman" w:hAnsi="Times New Roman" w:cs="Times New Roman"/>
          <w:noProof/>
          <w:sz w:val="24"/>
          <w:szCs w:val="24"/>
          <w:lang w:eastAsia="el-GR"/>
        </w:rPr>
      </w:pPr>
      <w:r>
        <w:rPr>
          <w:rFonts w:ascii="Times New Roman" w:hAnsi="Times New Roman" w:cs="Times New Roman"/>
          <w:sz w:val="24"/>
          <w:szCs w:val="24"/>
          <w:lang w:eastAsia="el-GR"/>
        </w:rPr>
        <w:t xml:space="preserve">Το 2002 οι </w:t>
      </w:r>
      <w:r w:rsidRPr="00AB3C35">
        <w:rPr>
          <w:rFonts w:ascii="Times New Roman" w:hAnsi="Times New Roman" w:cs="Times New Roman"/>
          <w:noProof/>
          <w:sz w:val="24"/>
          <w:szCs w:val="24"/>
          <w:lang w:val="en-US" w:eastAsia="el-GR"/>
        </w:rPr>
        <w:t>Ibrahim</w:t>
      </w:r>
      <w:r w:rsidRPr="00AB3C35">
        <w:rPr>
          <w:rFonts w:ascii="Times New Roman" w:hAnsi="Times New Roman" w:cs="Times New Roman"/>
          <w:noProof/>
          <w:sz w:val="24"/>
          <w:szCs w:val="24"/>
          <w:lang w:eastAsia="el-GR"/>
        </w:rPr>
        <w:t xml:space="preserve"> </w:t>
      </w:r>
      <w:r w:rsidRPr="00AB3C35">
        <w:rPr>
          <w:rFonts w:ascii="Times New Roman" w:hAnsi="Times New Roman" w:cs="Times New Roman"/>
          <w:noProof/>
          <w:sz w:val="24"/>
          <w:szCs w:val="24"/>
          <w:lang w:val="en-US" w:eastAsia="el-GR"/>
        </w:rPr>
        <w:t>Cil</w:t>
      </w:r>
      <w:r w:rsidRPr="00AB3C35">
        <w:rPr>
          <w:rFonts w:ascii="Times New Roman" w:hAnsi="Times New Roman" w:cs="Times New Roman"/>
          <w:noProof/>
          <w:sz w:val="24"/>
          <w:szCs w:val="24"/>
          <w:lang w:eastAsia="el-GR"/>
        </w:rPr>
        <w:t xml:space="preserve"> </w:t>
      </w:r>
      <w:r w:rsidRPr="00AB3C35">
        <w:rPr>
          <w:rFonts w:ascii="Times New Roman" w:hAnsi="Times New Roman" w:cs="Times New Roman"/>
          <w:noProof/>
          <w:sz w:val="24"/>
          <w:szCs w:val="24"/>
          <w:lang w:val="en-US" w:eastAsia="el-GR"/>
        </w:rPr>
        <w:t>et</w:t>
      </w:r>
      <w:r w:rsidRPr="00AB3C35">
        <w:rPr>
          <w:rFonts w:ascii="Times New Roman" w:hAnsi="Times New Roman" w:cs="Times New Roman"/>
          <w:noProof/>
          <w:sz w:val="24"/>
          <w:szCs w:val="24"/>
          <w:lang w:eastAsia="el-GR"/>
        </w:rPr>
        <w:t xml:space="preserve"> </w:t>
      </w:r>
      <w:r w:rsidRPr="00AB3C35">
        <w:rPr>
          <w:rFonts w:ascii="Times New Roman" w:hAnsi="Times New Roman" w:cs="Times New Roman"/>
          <w:noProof/>
          <w:sz w:val="24"/>
          <w:szCs w:val="24"/>
          <w:lang w:val="en-US" w:eastAsia="el-GR"/>
        </w:rPr>
        <w:t>al</w:t>
      </w:r>
      <w:r w:rsidRPr="00AB3C35">
        <w:rPr>
          <w:rFonts w:ascii="Times New Roman" w:hAnsi="Times New Roman" w:cs="Times New Roman"/>
          <w:noProof/>
          <w:sz w:val="24"/>
          <w:szCs w:val="24"/>
          <w:lang w:eastAsia="el-GR"/>
        </w:rPr>
        <w:t>.</w:t>
      </w:r>
      <w:r>
        <w:rPr>
          <w:rFonts w:ascii="Times New Roman" w:hAnsi="Times New Roman" w:cs="Times New Roman"/>
          <w:noProof/>
          <w:sz w:val="24"/>
          <w:szCs w:val="24"/>
          <w:lang w:eastAsia="el-GR"/>
        </w:rPr>
        <w:t xml:space="preserve"> αναφέρουν ένα παράδειγμα όπου μια υποθετική εταιρεία προσπαθεί να επιλέξει ένα </w:t>
      </w:r>
      <w:r w:rsidR="008522FB">
        <w:rPr>
          <w:rFonts w:ascii="Times New Roman" w:hAnsi="Times New Roman" w:cs="Times New Roman"/>
          <w:b/>
          <w:noProof/>
          <w:sz w:val="24"/>
          <w:szCs w:val="24"/>
          <w:lang w:eastAsia="el-GR"/>
        </w:rPr>
        <w:t>σύστημα διαχείρι</w:t>
      </w:r>
      <w:r w:rsidRPr="00374AC9">
        <w:rPr>
          <w:rFonts w:ascii="Times New Roman" w:hAnsi="Times New Roman" w:cs="Times New Roman"/>
          <w:b/>
          <w:noProof/>
          <w:sz w:val="24"/>
          <w:szCs w:val="24"/>
          <w:lang w:eastAsia="el-GR"/>
        </w:rPr>
        <w:t>σης πόρων</w:t>
      </w:r>
      <w:r>
        <w:rPr>
          <w:rFonts w:ascii="Times New Roman" w:hAnsi="Times New Roman" w:cs="Times New Roman"/>
          <w:noProof/>
          <w:sz w:val="24"/>
          <w:szCs w:val="24"/>
          <w:lang w:eastAsia="el-GR"/>
        </w:rPr>
        <w:t xml:space="preserve"> (</w:t>
      </w:r>
      <w:r w:rsidRPr="00AB3C35">
        <w:rPr>
          <w:rFonts w:ascii="Times New Roman" w:hAnsi="Times New Roman" w:cs="Times New Roman"/>
          <w:noProof/>
          <w:sz w:val="24"/>
          <w:szCs w:val="24"/>
          <w:lang w:eastAsia="el-GR"/>
        </w:rPr>
        <w:t>enterprise</w:t>
      </w:r>
      <w:r>
        <w:rPr>
          <w:rFonts w:ascii="Times New Roman" w:hAnsi="Times New Roman" w:cs="Times New Roman"/>
          <w:noProof/>
          <w:sz w:val="24"/>
          <w:szCs w:val="24"/>
          <w:lang w:eastAsia="el-GR"/>
        </w:rPr>
        <w:t xml:space="preserve"> </w:t>
      </w:r>
      <w:r w:rsidRPr="00AB3C35">
        <w:rPr>
          <w:rFonts w:ascii="Times New Roman" w:hAnsi="Times New Roman" w:cs="Times New Roman"/>
          <w:noProof/>
          <w:sz w:val="24"/>
          <w:szCs w:val="24"/>
          <w:lang w:val="en-US" w:eastAsia="el-GR"/>
        </w:rPr>
        <w:t>resource</w:t>
      </w:r>
      <w:r w:rsidRPr="00AB3C35">
        <w:rPr>
          <w:rFonts w:ascii="Times New Roman" w:hAnsi="Times New Roman" w:cs="Times New Roman"/>
          <w:noProof/>
          <w:sz w:val="24"/>
          <w:szCs w:val="24"/>
          <w:lang w:eastAsia="el-GR"/>
        </w:rPr>
        <w:t xml:space="preserve"> </w:t>
      </w:r>
      <w:r w:rsidRPr="00AB3C35">
        <w:rPr>
          <w:rFonts w:ascii="Times New Roman" w:hAnsi="Times New Roman" w:cs="Times New Roman"/>
          <w:noProof/>
          <w:sz w:val="24"/>
          <w:szCs w:val="24"/>
          <w:lang w:val="en-US" w:eastAsia="el-GR"/>
        </w:rPr>
        <w:t>planning</w:t>
      </w:r>
      <w:r w:rsidRPr="00AB3C35">
        <w:rPr>
          <w:rFonts w:ascii="Times New Roman" w:hAnsi="Times New Roman" w:cs="Times New Roman"/>
          <w:noProof/>
          <w:sz w:val="24"/>
          <w:szCs w:val="24"/>
          <w:lang w:eastAsia="el-GR"/>
        </w:rPr>
        <w:t xml:space="preserve"> </w:t>
      </w:r>
      <w:r w:rsidRPr="00AB3C35">
        <w:rPr>
          <w:rFonts w:ascii="Times New Roman" w:hAnsi="Times New Roman" w:cs="Times New Roman"/>
          <w:noProof/>
          <w:sz w:val="24"/>
          <w:szCs w:val="24"/>
          <w:lang w:val="en-US" w:eastAsia="el-GR"/>
        </w:rPr>
        <w:t>system</w:t>
      </w:r>
      <w:r>
        <w:rPr>
          <w:rFonts w:ascii="Times New Roman" w:hAnsi="Times New Roman" w:cs="Times New Roman"/>
          <w:noProof/>
          <w:sz w:val="24"/>
          <w:szCs w:val="24"/>
          <w:lang w:eastAsia="el-GR"/>
        </w:rPr>
        <w:t xml:space="preserve"> ή </w:t>
      </w:r>
      <w:r>
        <w:rPr>
          <w:rFonts w:ascii="Times New Roman" w:hAnsi="Times New Roman" w:cs="Times New Roman"/>
          <w:noProof/>
          <w:sz w:val="24"/>
          <w:szCs w:val="24"/>
          <w:lang w:val="en-US" w:eastAsia="el-GR"/>
        </w:rPr>
        <w:t>ERP</w:t>
      </w:r>
      <w:r w:rsidRPr="00AB3C35">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val="en-US" w:eastAsia="el-GR"/>
        </w:rPr>
        <w:t>system</w:t>
      </w:r>
      <w:r w:rsidRPr="00AB3C35">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 xml:space="preserve">Ο </w:t>
      </w:r>
      <w:r w:rsidRPr="001C258B">
        <w:rPr>
          <w:rFonts w:ascii="Times New Roman" w:hAnsi="Times New Roman" w:cs="Times New Roman"/>
          <w:noProof/>
          <w:sz w:val="24"/>
          <w:szCs w:val="24"/>
          <w:lang w:val="en-US" w:eastAsia="el-GR"/>
        </w:rPr>
        <w:t>Oliver</w:t>
      </w:r>
      <w:r w:rsidRPr="001C258B">
        <w:rPr>
          <w:rFonts w:ascii="Times New Roman" w:hAnsi="Times New Roman" w:cs="Times New Roman"/>
          <w:noProof/>
          <w:sz w:val="24"/>
          <w:szCs w:val="24"/>
          <w:lang w:eastAsia="el-GR"/>
        </w:rPr>
        <w:t xml:space="preserve"> </w:t>
      </w:r>
      <w:r w:rsidRPr="001C258B">
        <w:rPr>
          <w:rFonts w:ascii="Times New Roman" w:hAnsi="Times New Roman" w:cs="Times New Roman"/>
          <w:noProof/>
          <w:sz w:val="24"/>
          <w:szCs w:val="24"/>
          <w:lang w:val="en-US" w:eastAsia="el-GR"/>
        </w:rPr>
        <w:t>Meixner</w:t>
      </w:r>
      <w:r w:rsidRPr="00312D3C">
        <w:rPr>
          <w:rFonts w:ascii="Times New Roman" w:hAnsi="Times New Roman" w:cs="Times New Roman"/>
          <w:noProof/>
          <w:sz w:val="24"/>
          <w:szCs w:val="24"/>
          <w:lang w:eastAsia="el-GR"/>
        </w:rPr>
        <w:t xml:space="preserve"> (</w:t>
      </w:r>
      <w:r w:rsidRPr="001C258B">
        <w:rPr>
          <w:rFonts w:ascii="Times New Roman" w:hAnsi="Times New Roman" w:cs="Times New Roman"/>
          <w:noProof/>
          <w:sz w:val="24"/>
          <w:szCs w:val="24"/>
          <w:lang w:eastAsia="el-GR"/>
        </w:rPr>
        <w:t>2009)</w:t>
      </w:r>
      <w:r>
        <w:rPr>
          <w:rFonts w:ascii="Times New Roman" w:hAnsi="Times New Roman" w:cs="Times New Roman"/>
          <w:noProof/>
          <w:sz w:val="24"/>
          <w:szCs w:val="24"/>
          <w:lang w:eastAsia="el-GR"/>
        </w:rPr>
        <w:t xml:space="preserve"> προσπαθεί να αξιολογήσει </w:t>
      </w:r>
      <w:r w:rsidRPr="00374AC9">
        <w:rPr>
          <w:rFonts w:ascii="Times New Roman" w:hAnsi="Times New Roman" w:cs="Times New Roman"/>
          <w:b/>
          <w:noProof/>
          <w:sz w:val="24"/>
          <w:szCs w:val="24"/>
          <w:lang w:eastAsia="el-GR"/>
        </w:rPr>
        <w:t>ενεργειακές πηγές</w:t>
      </w:r>
      <w:r>
        <w:rPr>
          <w:rFonts w:ascii="Times New Roman" w:hAnsi="Times New Roman" w:cs="Times New Roman"/>
          <w:noProof/>
          <w:sz w:val="24"/>
          <w:szCs w:val="24"/>
          <w:lang w:eastAsia="el-GR"/>
        </w:rPr>
        <w:t xml:space="preserve">. </w:t>
      </w:r>
    </w:p>
    <w:p w:rsidR="004867AA" w:rsidRPr="00A70541" w:rsidRDefault="004867AA" w:rsidP="00995A14">
      <w:pPr>
        <w:spacing w:after="0" w:line="360" w:lineRule="auto"/>
        <w:ind w:firstLine="1134"/>
        <w:jc w:val="both"/>
        <w:rPr>
          <w:rFonts w:ascii="Times New Roman" w:hAnsi="Times New Roman" w:cs="Times New Roman"/>
          <w:noProof/>
          <w:sz w:val="24"/>
          <w:szCs w:val="24"/>
          <w:lang w:eastAsia="el-GR"/>
        </w:rPr>
      </w:pPr>
      <w:r w:rsidRPr="00D44FA8">
        <w:rPr>
          <w:rFonts w:ascii="Times New Roman" w:hAnsi="Times New Roman" w:cs="Times New Roman"/>
          <w:noProof/>
          <w:sz w:val="24"/>
          <w:szCs w:val="24"/>
          <w:lang w:val="en-US" w:eastAsia="el-GR"/>
        </w:rPr>
        <w:t>O</w:t>
      </w:r>
      <w:r w:rsidRPr="00D44FA8">
        <w:rPr>
          <w:rFonts w:ascii="Times New Roman" w:hAnsi="Times New Roman" w:cs="Times New Roman"/>
          <w:noProof/>
          <w:sz w:val="24"/>
          <w:szCs w:val="24"/>
          <w:lang w:eastAsia="el-GR"/>
        </w:rPr>
        <w:t>ι</w:t>
      </w:r>
      <w:r w:rsidRPr="00CF39A4">
        <w:rPr>
          <w:rFonts w:ascii="Times New Roman" w:hAnsi="Times New Roman" w:cs="Times New Roman"/>
          <w:noProof/>
          <w:sz w:val="24"/>
          <w:szCs w:val="24"/>
          <w:lang w:eastAsia="el-GR"/>
        </w:rPr>
        <w:t xml:space="preserve"> </w:t>
      </w:r>
      <w:r w:rsidRPr="00D44FA8">
        <w:rPr>
          <w:rFonts w:ascii="Times New Roman" w:hAnsi="Times New Roman" w:cs="Times New Roman"/>
          <w:noProof/>
          <w:sz w:val="24"/>
          <w:szCs w:val="24"/>
          <w:lang w:val="en-US" w:eastAsia="el-GR"/>
        </w:rPr>
        <w:t>Noel</w:t>
      </w:r>
      <w:r w:rsidRPr="00CF39A4">
        <w:rPr>
          <w:rFonts w:ascii="Times New Roman" w:hAnsi="Times New Roman" w:cs="Times New Roman"/>
          <w:noProof/>
          <w:sz w:val="24"/>
          <w:szCs w:val="24"/>
          <w:lang w:eastAsia="el-GR"/>
        </w:rPr>
        <w:t xml:space="preserve"> </w:t>
      </w:r>
      <w:r w:rsidRPr="00D44FA8">
        <w:rPr>
          <w:rFonts w:ascii="Times New Roman" w:hAnsi="Times New Roman" w:cs="Times New Roman"/>
          <w:noProof/>
          <w:sz w:val="24"/>
          <w:szCs w:val="24"/>
          <w:lang w:val="en-US" w:eastAsia="el-GR"/>
        </w:rPr>
        <w:t>Bryson</w:t>
      </w:r>
      <w:r w:rsidRPr="00CF39A4">
        <w:rPr>
          <w:rFonts w:ascii="Times New Roman" w:hAnsi="Times New Roman" w:cs="Times New Roman"/>
          <w:noProof/>
          <w:sz w:val="24"/>
          <w:szCs w:val="24"/>
          <w:lang w:eastAsia="el-GR"/>
        </w:rPr>
        <w:t xml:space="preserve"> </w:t>
      </w:r>
      <w:r w:rsidRPr="00D44FA8">
        <w:rPr>
          <w:rFonts w:ascii="Times New Roman" w:hAnsi="Times New Roman" w:cs="Times New Roman"/>
          <w:noProof/>
          <w:sz w:val="24"/>
          <w:szCs w:val="24"/>
          <w:lang w:val="en-US" w:eastAsia="el-GR"/>
        </w:rPr>
        <w:t>and</w:t>
      </w:r>
      <w:r w:rsidRPr="00CF39A4">
        <w:rPr>
          <w:rFonts w:ascii="Times New Roman" w:hAnsi="Times New Roman" w:cs="Times New Roman"/>
          <w:noProof/>
          <w:sz w:val="24"/>
          <w:szCs w:val="24"/>
          <w:lang w:eastAsia="el-GR"/>
        </w:rPr>
        <w:t xml:space="preserve"> </w:t>
      </w:r>
      <w:r w:rsidRPr="00D44FA8">
        <w:rPr>
          <w:rFonts w:ascii="Times New Roman" w:hAnsi="Times New Roman" w:cs="Times New Roman"/>
          <w:noProof/>
          <w:sz w:val="24"/>
          <w:szCs w:val="24"/>
          <w:lang w:val="en-US" w:eastAsia="el-GR"/>
        </w:rPr>
        <w:t>Anito</w:t>
      </w:r>
      <w:r w:rsidRPr="00CF39A4">
        <w:rPr>
          <w:rFonts w:ascii="Times New Roman" w:hAnsi="Times New Roman" w:cs="Times New Roman"/>
          <w:noProof/>
          <w:sz w:val="24"/>
          <w:szCs w:val="24"/>
          <w:lang w:eastAsia="el-GR"/>
        </w:rPr>
        <w:t xml:space="preserve"> </w:t>
      </w:r>
      <w:r w:rsidRPr="00D44FA8">
        <w:rPr>
          <w:rFonts w:ascii="Times New Roman" w:hAnsi="Times New Roman" w:cs="Times New Roman"/>
          <w:noProof/>
          <w:sz w:val="24"/>
          <w:szCs w:val="24"/>
          <w:lang w:val="en-US" w:eastAsia="el-GR"/>
        </w:rPr>
        <w:t>Joseph</w:t>
      </w:r>
      <w:r w:rsidRPr="00CF39A4">
        <w:rPr>
          <w:rFonts w:ascii="Times New Roman" w:hAnsi="Times New Roman" w:cs="Times New Roman"/>
          <w:noProof/>
          <w:sz w:val="24"/>
          <w:szCs w:val="24"/>
          <w:lang w:eastAsia="el-GR"/>
        </w:rPr>
        <w:t xml:space="preserve">. </w:t>
      </w:r>
      <w:r w:rsidRPr="00D44FA8">
        <w:rPr>
          <w:rFonts w:ascii="Times New Roman" w:hAnsi="Times New Roman" w:cs="Times New Roman"/>
          <w:noProof/>
          <w:sz w:val="24"/>
          <w:szCs w:val="24"/>
          <w:lang w:eastAsia="el-GR"/>
        </w:rPr>
        <w:t>(1999) προτείν</w:t>
      </w:r>
      <w:r>
        <w:rPr>
          <w:rFonts w:ascii="Times New Roman" w:hAnsi="Times New Roman" w:cs="Times New Roman"/>
          <w:noProof/>
          <w:sz w:val="24"/>
          <w:szCs w:val="24"/>
          <w:lang w:eastAsia="el-GR"/>
        </w:rPr>
        <w:t xml:space="preserve">ουν την πολυκριτήρια ανάλυση </w:t>
      </w:r>
      <w:r w:rsidRPr="00D44FA8">
        <w:rPr>
          <w:rFonts w:ascii="Times New Roman" w:hAnsi="Times New Roman" w:cs="Times New Roman"/>
          <w:noProof/>
          <w:sz w:val="24"/>
          <w:szCs w:val="24"/>
          <w:lang w:eastAsia="el-GR"/>
        </w:rPr>
        <w:t xml:space="preserve">για την επιλογή συστήματος διαχείρισης βάσης δεδομένων με κριτήρια το κόστος, τη λειτουργικότητα, την ευχρηστία, την αξιοπιστία και την τεχνική υποστήριξη από τον προμηθευτή.  </w:t>
      </w:r>
      <w:r>
        <w:rPr>
          <w:rFonts w:ascii="Times New Roman" w:hAnsi="Times New Roman" w:cs="Times New Roman"/>
          <w:sz w:val="24"/>
          <w:szCs w:val="24"/>
          <w:lang w:eastAsia="el-GR"/>
        </w:rPr>
        <w:t xml:space="preserve">Το 2002 δημοσιεύεται η μελέτη των </w:t>
      </w:r>
      <w:r w:rsidRPr="000E0AFB">
        <w:rPr>
          <w:rFonts w:ascii="Times New Roman" w:hAnsi="Times New Roman" w:cs="Times New Roman"/>
          <w:noProof/>
          <w:sz w:val="24"/>
          <w:szCs w:val="24"/>
          <w:lang w:eastAsia="el-GR"/>
        </w:rPr>
        <w:t xml:space="preserve">Vincent S. Lai et al. </w:t>
      </w:r>
      <w:r>
        <w:rPr>
          <w:rFonts w:ascii="Times New Roman" w:hAnsi="Times New Roman" w:cs="Times New Roman"/>
          <w:noProof/>
          <w:sz w:val="24"/>
          <w:szCs w:val="24"/>
          <w:lang w:eastAsia="el-GR"/>
        </w:rPr>
        <w:t xml:space="preserve">που κάνουν επιλογή </w:t>
      </w:r>
      <w:r w:rsidRPr="00B703C3">
        <w:rPr>
          <w:rFonts w:ascii="Times New Roman" w:hAnsi="Times New Roman" w:cs="Times New Roman"/>
          <w:b/>
          <w:noProof/>
          <w:sz w:val="24"/>
          <w:szCs w:val="24"/>
          <w:lang w:eastAsia="el-GR"/>
        </w:rPr>
        <w:t>λογισμικού</w:t>
      </w:r>
      <w:r>
        <w:rPr>
          <w:rFonts w:ascii="Times New Roman" w:hAnsi="Times New Roman" w:cs="Times New Roman"/>
          <w:noProof/>
          <w:sz w:val="24"/>
          <w:szCs w:val="24"/>
          <w:lang w:eastAsia="el-GR"/>
        </w:rPr>
        <w:t>. Η μελέτη αυτή προβάλ</w:t>
      </w:r>
      <w:r w:rsidR="008522FB">
        <w:rPr>
          <w:rFonts w:ascii="Times New Roman" w:hAnsi="Times New Roman" w:cs="Times New Roman"/>
          <w:noProof/>
          <w:sz w:val="24"/>
          <w:szCs w:val="24"/>
          <w:lang w:eastAsia="el-GR"/>
        </w:rPr>
        <w:t>λ</w:t>
      </w:r>
      <w:r>
        <w:rPr>
          <w:rFonts w:ascii="Times New Roman" w:hAnsi="Times New Roman" w:cs="Times New Roman"/>
          <w:noProof/>
          <w:sz w:val="24"/>
          <w:szCs w:val="24"/>
          <w:lang w:eastAsia="el-GR"/>
        </w:rPr>
        <w:t xml:space="preserve">ει το διάγραμμα του μοντέλου δομημένο σε τέσσερα επίπεδα. Ο </w:t>
      </w:r>
      <w:r w:rsidRPr="00CE7298">
        <w:rPr>
          <w:rFonts w:ascii="Times New Roman" w:hAnsi="Times New Roman" w:cs="Times New Roman"/>
          <w:noProof/>
          <w:sz w:val="24"/>
          <w:szCs w:val="24"/>
          <w:lang w:eastAsia="el-GR"/>
        </w:rPr>
        <w:t>Basar Oztaysi</w:t>
      </w:r>
      <w:r>
        <w:rPr>
          <w:rFonts w:ascii="Times New Roman" w:hAnsi="Times New Roman" w:cs="Times New Roman"/>
          <w:noProof/>
          <w:sz w:val="24"/>
          <w:szCs w:val="24"/>
          <w:lang w:eastAsia="el-GR"/>
        </w:rPr>
        <w:t xml:space="preserve"> (</w:t>
      </w:r>
      <w:r w:rsidRPr="00CE7298">
        <w:rPr>
          <w:rFonts w:ascii="Times New Roman" w:hAnsi="Times New Roman" w:cs="Times New Roman"/>
          <w:noProof/>
          <w:sz w:val="24"/>
          <w:szCs w:val="24"/>
          <w:lang w:eastAsia="el-GR"/>
        </w:rPr>
        <w:t>2015)</w:t>
      </w:r>
      <w:r>
        <w:rPr>
          <w:rFonts w:ascii="Times New Roman" w:hAnsi="Times New Roman" w:cs="Times New Roman"/>
          <w:noProof/>
          <w:sz w:val="24"/>
          <w:szCs w:val="24"/>
          <w:lang w:eastAsia="el-GR"/>
        </w:rPr>
        <w:t xml:space="preserve"> προβάλ</w:t>
      </w:r>
      <w:r w:rsidR="008522FB">
        <w:rPr>
          <w:rFonts w:ascii="Times New Roman" w:hAnsi="Times New Roman" w:cs="Times New Roman"/>
          <w:noProof/>
          <w:sz w:val="24"/>
          <w:szCs w:val="24"/>
          <w:lang w:eastAsia="el-GR"/>
        </w:rPr>
        <w:t>λ</w:t>
      </w:r>
      <w:r>
        <w:rPr>
          <w:rFonts w:ascii="Times New Roman" w:hAnsi="Times New Roman" w:cs="Times New Roman"/>
          <w:noProof/>
          <w:sz w:val="24"/>
          <w:szCs w:val="24"/>
          <w:lang w:eastAsia="el-GR"/>
        </w:rPr>
        <w:t>ει ένα</w:t>
      </w:r>
      <w:r>
        <w:rPr>
          <w:rFonts w:ascii="Times New Roman" w:hAnsi="Times New Roman" w:cs="Times New Roman"/>
          <w:sz w:val="24"/>
          <w:szCs w:val="24"/>
          <w:lang w:eastAsia="el-GR"/>
        </w:rPr>
        <w:t xml:space="preserve"> σχετικό παράδειγμα για </w:t>
      </w:r>
      <w:r w:rsidRPr="00A501D4">
        <w:rPr>
          <w:rFonts w:ascii="Times New Roman" w:hAnsi="Times New Roman" w:cs="Times New Roman"/>
          <w:sz w:val="24"/>
          <w:szCs w:val="24"/>
          <w:lang w:eastAsia="el-GR"/>
        </w:rPr>
        <w:t xml:space="preserve">εταιρεία </w:t>
      </w:r>
      <w:r>
        <w:rPr>
          <w:rFonts w:ascii="Times New Roman" w:hAnsi="Times New Roman" w:cs="Times New Roman"/>
          <w:sz w:val="24"/>
          <w:szCs w:val="24"/>
          <w:lang w:eastAsia="el-GR"/>
        </w:rPr>
        <w:t>παραγωγής</w:t>
      </w:r>
      <w:r w:rsidRPr="00A501D4">
        <w:rPr>
          <w:rFonts w:ascii="Times New Roman" w:hAnsi="Times New Roman" w:cs="Times New Roman"/>
          <w:sz w:val="24"/>
          <w:szCs w:val="24"/>
          <w:lang w:eastAsia="el-GR"/>
        </w:rPr>
        <w:t xml:space="preserve"> ενδυμάτων </w:t>
      </w:r>
      <w:r>
        <w:rPr>
          <w:rFonts w:ascii="Times New Roman" w:hAnsi="Times New Roman" w:cs="Times New Roman"/>
          <w:sz w:val="24"/>
          <w:szCs w:val="24"/>
          <w:lang w:eastAsia="el-GR"/>
        </w:rPr>
        <w:t>για χώρους εργασίας με</w:t>
      </w:r>
      <w:r w:rsidRPr="00A501D4">
        <w:rPr>
          <w:rFonts w:ascii="Times New Roman" w:hAnsi="Times New Roman" w:cs="Times New Roman"/>
          <w:sz w:val="24"/>
          <w:szCs w:val="24"/>
          <w:lang w:eastAsia="el-GR"/>
        </w:rPr>
        <w:t xml:space="preserve"> πολλά καταστήματα</w:t>
      </w:r>
      <w:r>
        <w:rPr>
          <w:rFonts w:ascii="Times New Roman" w:hAnsi="Times New Roman" w:cs="Times New Roman"/>
          <w:sz w:val="24"/>
          <w:szCs w:val="24"/>
          <w:lang w:eastAsia="el-GR"/>
        </w:rPr>
        <w:t xml:space="preserve"> και σε </w:t>
      </w:r>
      <w:r w:rsidRPr="00A501D4">
        <w:rPr>
          <w:rFonts w:ascii="Times New Roman" w:hAnsi="Times New Roman" w:cs="Times New Roman"/>
          <w:sz w:val="24"/>
          <w:szCs w:val="24"/>
          <w:lang w:eastAsia="el-GR"/>
        </w:rPr>
        <w:t>ευρωπαϊκές χώρες</w:t>
      </w:r>
      <w:r>
        <w:rPr>
          <w:rFonts w:ascii="Times New Roman" w:hAnsi="Times New Roman" w:cs="Times New Roman"/>
          <w:sz w:val="24"/>
          <w:szCs w:val="24"/>
          <w:lang w:eastAsia="el-GR"/>
        </w:rPr>
        <w:t xml:space="preserve"> με</w:t>
      </w:r>
      <w:r w:rsidRPr="00A501D4">
        <w:rPr>
          <w:rFonts w:ascii="Times New Roman" w:hAnsi="Times New Roman" w:cs="Times New Roman"/>
          <w:sz w:val="24"/>
          <w:szCs w:val="24"/>
          <w:lang w:eastAsia="el-GR"/>
        </w:rPr>
        <w:t xml:space="preserve"> τη δική της παραγωγή</w:t>
      </w:r>
      <w:r>
        <w:rPr>
          <w:rFonts w:ascii="Times New Roman" w:hAnsi="Times New Roman" w:cs="Times New Roman"/>
          <w:sz w:val="24"/>
          <w:szCs w:val="24"/>
          <w:lang w:eastAsia="el-GR"/>
        </w:rPr>
        <w:t xml:space="preserve"> αλλά και αναθέσεις σε εξωτερικούς συνεργάτες. Εξετάζεται η συμβολή της </w:t>
      </w:r>
      <w:proofErr w:type="spellStart"/>
      <w:r>
        <w:rPr>
          <w:rFonts w:ascii="Times New Roman" w:hAnsi="Times New Roman" w:cs="Times New Roman"/>
          <w:sz w:val="24"/>
          <w:szCs w:val="24"/>
          <w:lang w:eastAsia="el-GR"/>
        </w:rPr>
        <w:t>πολυκριτήριας</w:t>
      </w:r>
      <w:proofErr w:type="spellEnd"/>
      <w:r>
        <w:rPr>
          <w:rFonts w:ascii="Times New Roman" w:hAnsi="Times New Roman" w:cs="Times New Roman"/>
          <w:sz w:val="24"/>
          <w:szCs w:val="24"/>
          <w:lang w:eastAsia="el-GR"/>
        </w:rPr>
        <w:t xml:space="preserve"> ανάλυσης στην επιλογή ενός </w:t>
      </w:r>
      <w:r w:rsidRPr="00A70541">
        <w:rPr>
          <w:rFonts w:ascii="Times New Roman" w:hAnsi="Times New Roman" w:cs="Times New Roman"/>
          <w:b/>
          <w:sz w:val="24"/>
          <w:szCs w:val="24"/>
          <w:lang w:eastAsia="el-GR"/>
        </w:rPr>
        <w:t>πληροφοριακού συστήματος</w:t>
      </w:r>
      <w:r>
        <w:rPr>
          <w:rFonts w:ascii="Times New Roman" w:hAnsi="Times New Roman" w:cs="Times New Roman"/>
          <w:sz w:val="24"/>
          <w:szCs w:val="24"/>
          <w:lang w:eastAsia="el-GR"/>
        </w:rPr>
        <w:t xml:space="preserve"> για τον καλύτερο προγραμματισμό παραγωγής των ενδυμάτων. Στις </w:t>
      </w:r>
      <w:r w:rsidRPr="00A501D4">
        <w:rPr>
          <w:rFonts w:ascii="Times New Roman" w:hAnsi="Times New Roman" w:cs="Times New Roman"/>
          <w:sz w:val="24"/>
          <w:szCs w:val="24"/>
          <w:lang w:eastAsia="el-GR"/>
        </w:rPr>
        <w:t>εναλ</w:t>
      </w:r>
      <w:r>
        <w:rPr>
          <w:rFonts w:ascii="Times New Roman" w:hAnsi="Times New Roman" w:cs="Times New Roman"/>
          <w:sz w:val="24"/>
          <w:szCs w:val="24"/>
          <w:lang w:eastAsia="el-GR"/>
        </w:rPr>
        <w:t xml:space="preserve">λακτικές λύσεις περιλαμβάνονται διάφοροι τύποι τέτοιων συστημάτων καθώς και η εναλλακτική «καμία επένδυση».  </w:t>
      </w:r>
    </w:p>
    <w:p w:rsidR="004867AA" w:rsidRDefault="004867AA" w:rsidP="00995A14">
      <w:pPr>
        <w:spacing w:after="0" w:line="360" w:lineRule="auto"/>
        <w:ind w:firstLine="1134"/>
        <w:jc w:val="both"/>
        <w:rPr>
          <w:rFonts w:ascii="Times New Roman" w:hAnsi="Times New Roman" w:cs="Times New Roman"/>
          <w:noProof/>
          <w:sz w:val="24"/>
          <w:szCs w:val="24"/>
          <w:lang w:eastAsia="el-GR"/>
        </w:rPr>
      </w:pPr>
      <w:r w:rsidRPr="00E777ED">
        <w:rPr>
          <w:rFonts w:ascii="Times New Roman" w:hAnsi="Times New Roman" w:cs="Times New Roman"/>
          <w:noProof/>
          <w:sz w:val="24"/>
          <w:szCs w:val="24"/>
          <w:lang w:eastAsia="el-GR"/>
        </w:rPr>
        <w:t xml:space="preserve">Οι Ann Davey and David Olson (1998) αναζητούν την καταλληλότερη </w:t>
      </w:r>
      <w:r w:rsidRPr="00B703C3">
        <w:rPr>
          <w:rFonts w:ascii="Times New Roman" w:hAnsi="Times New Roman" w:cs="Times New Roman"/>
          <w:b/>
          <w:noProof/>
          <w:sz w:val="24"/>
          <w:szCs w:val="24"/>
          <w:lang w:eastAsia="el-GR"/>
        </w:rPr>
        <w:t>τραπεζική επένδυση</w:t>
      </w:r>
      <w:r w:rsidRPr="00E777ED">
        <w:rPr>
          <w:rFonts w:ascii="Times New Roman" w:hAnsi="Times New Roman" w:cs="Times New Roman"/>
          <w:noProof/>
          <w:sz w:val="24"/>
          <w:szCs w:val="24"/>
          <w:lang w:eastAsia="el-GR"/>
        </w:rPr>
        <w:t xml:space="preserve"> για την </w:t>
      </w:r>
      <w:r w:rsidRPr="00E777ED">
        <w:rPr>
          <w:rFonts w:ascii="Times New Roman" w:hAnsi="Times New Roman" w:cs="Times New Roman"/>
          <w:sz w:val="24"/>
          <w:szCs w:val="24"/>
          <w:lang w:eastAsia="el-GR"/>
        </w:rPr>
        <w:t xml:space="preserve">μεγιστοποίηση των κερδών, την ελαχιστοποίηση του κινδύνου και την ελαχιστοποίηση ενός μέτρου που αντανακλά την ανεπάρκεια κεφαλαίου. </w:t>
      </w:r>
      <w:r w:rsidRPr="00E777ED">
        <w:rPr>
          <w:rFonts w:ascii="Times New Roman" w:hAnsi="Times New Roman" w:cs="Times New Roman"/>
          <w:sz w:val="24"/>
          <w:szCs w:val="24"/>
        </w:rPr>
        <w:t xml:space="preserve">Οι </w:t>
      </w:r>
      <w:r w:rsidRPr="00E777ED">
        <w:rPr>
          <w:rFonts w:ascii="Times New Roman" w:hAnsi="Times New Roman" w:cs="Times New Roman"/>
          <w:sz w:val="24"/>
          <w:szCs w:val="24"/>
          <w:lang w:val="en-US"/>
        </w:rPr>
        <w:t>Luis</w:t>
      </w:r>
      <w:r w:rsidRPr="00E777ED">
        <w:rPr>
          <w:rFonts w:ascii="Times New Roman" w:hAnsi="Times New Roman" w:cs="Times New Roman"/>
          <w:sz w:val="24"/>
          <w:szCs w:val="24"/>
        </w:rPr>
        <w:t xml:space="preserve"> </w:t>
      </w:r>
      <w:r w:rsidRPr="00E777ED">
        <w:rPr>
          <w:rFonts w:ascii="Times New Roman" w:hAnsi="Times New Roman" w:cs="Times New Roman"/>
          <w:sz w:val="24"/>
          <w:szCs w:val="24"/>
          <w:lang w:val="en-US"/>
        </w:rPr>
        <w:t>C</w:t>
      </w:r>
      <w:r w:rsidRPr="00E777ED">
        <w:rPr>
          <w:rFonts w:ascii="Times New Roman" w:hAnsi="Times New Roman" w:cs="Times New Roman"/>
          <w:sz w:val="24"/>
          <w:szCs w:val="24"/>
        </w:rPr>
        <w:t xml:space="preserve">. </w:t>
      </w:r>
      <w:proofErr w:type="gramStart"/>
      <w:r w:rsidRPr="00E777ED">
        <w:rPr>
          <w:rFonts w:ascii="Times New Roman" w:hAnsi="Times New Roman" w:cs="Times New Roman"/>
          <w:sz w:val="24"/>
          <w:szCs w:val="24"/>
          <w:lang w:val="en-US"/>
        </w:rPr>
        <w:t>Dias</w:t>
      </w:r>
      <w:r w:rsidRPr="00E777ED">
        <w:rPr>
          <w:rFonts w:ascii="Times New Roman" w:hAnsi="Times New Roman" w:cs="Times New Roman"/>
          <w:sz w:val="24"/>
          <w:szCs w:val="24"/>
        </w:rPr>
        <w:t xml:space="preserve"> </w:t>
      </w:r>
      <w:r w:rsidRPr="00E777ED">
        <w:rPr>
          <w:rFonts w:ascii="Times New Roman" w:hAnsi="Times New Roman" w:cs="Times New Roman"/>
          <w:sz w:val="24"/>
          <w:szCs w:val="24"/>
          <w:lang w:val="en-US"/>
        </w:rPr>
        <w:t>and</w:t>
      </w:r>
      <w:r w:rsidRPr="00E777ED">
        <w:rPr>
          <w:rFonts w:ascii="Times New Roman" w:hAnsi="Times New Roman" w:cs="Times New Roman"/>
          <w:sz w:val="24"/>
          <w:szCs w:val="24"/>
        </w:rPr>
        <w:t xml:space="preserve"> </w:t>
      </w:r>
      <w:r w:rsidRPr="00E777ED">
        <w:rPr>
          <w:rFonts w:ascii="Times New Roman" w:hAnsi="Times New Roman" w:cs="Times New Roman"/>
          <w:sz w:val="24"/>
          <w:szCs w:val="24"/>
          <w:lang w:val="en-US"/>
        </w:rPr>
        <w:t>Joao</w:t>
      </w:r>
      <w:r w:rsidRPr="00E777ED">
        <w:rPr>
          <w:rFonts w:ascii="Times New Roman" w:hAnsi="Times New Roman" w:cs="Times New Roman"/>
          <w:sz w:val="24"/>
          <w:szCs w:val="24"/>
        </w:rPr>
        <w:t xml:space="preserve"> </w:t>
      </w:r>
      <w:r w:rsidRPr="00E777ED">
        <w:rPr>
          <w:rFonts w:ascii="Times New Roman" w:hAnsi="Times New Roman" w:cs="Times New Roman"/>
          <w:sz w:val="24"/>
          <w:szCs w:val="24"/>
          <w:lang w:val="en-US"/>
        </w:rPr>
        <w:t>N</w:t>
      </w:r>
      <w:r w:rsidRPr="00E777ED">
        <w:rPr>
          <w:rFonts w:ascii="Times New Roman" w:hAnsi="Times New Roman" w:cs="Times New Roman"/>
          <w:sz w:val="24"/>
          <w:szCs w:val="24"/>
        </w:rPr>
        <w:t xml:space="preserve">. </w:t>
      </w:r>
      <w:proofErr w:type="spellStart"/>
      <w:r w:rsidRPr="00E777ED">
        <w:rPr>
          <w:rFonts w:ascii="Times New Roman" w:hAnsi="Times New Roman" w:cs="Times New Roman"/>
          <w:sz w:val="24"/>
          <w:szCs w:val="24"/>
          <w:lang w:val="en-US"/>
        </w:rPr>
        <w:t>Climaco</w:t>
      </w:r>
      <w:proofErr w:type="spellEnd"/>
      <w:r w:rsidRPr="00E777ED">
        <w:rPr>
          <w:rFonts w:ascii="Times New Roman" w:hAnsi="Times New Roman" w:cs="Times New Roman"/>
          <w:sz w:val="24"/>
          <w:szCs w:val="24"/>
        </w:rPr>
        <w:t xml:space="preserve"> (2000) </w:t>
      </w:r>
      <w:r w:rsidRPr="00B703C3">
        <w:rPr>
          <w:rFonts w:ascii="Times New Roman" w:hAnsi="Times New Roman" w:cs="Times New Roman"/>
          <w:b/>
          <w:sz w:val="24"/>
          <w:szCs w:val="24"/>
        </w:rPr>
        <w:t>κατηγοριοποιούν</w:t>
      </w:r>
      <w:r>
        <w:rPr>
          <w:rFonts w:ascii="Times New Roman" w:hAnsi="Times New Roman" w:cs="Times New Roman"/>
          <w:sz w:val="24"/>
          <w:szCs w:val="24"/>
        </w:rPr>
        <w:t xml:space="preserve"> </w:t>
      </w:r>
      <w:r w:rsidRPr="00E777ED">
        <w:rPr>
          <w:rFonts w:ascii="Times New Roman" w:hAnsi="Times New Roman" w:cs="Times New Roman"/>
          <w:sz w:val="24"/>
          <w:szCs w:val="24"/>
        </w:rPr>
        <w:t>υποψήφι</w:t>
      </w:r>
      <w:r>
        <w:rPr>
          <w:rFonts w:ascii="Times New Roman" w:hAnsi="Times New Roman" w:cs="Times New Roman"/>
          <w:sz w:val="24"/>
          <w:szCs w:val="24"/>
        </w:rPr>
        <w:t>ες ενέργειες</w:t>
      </w:r>
      <w:r w:rsidRPr="00E777ED">
        <w:rPr>
          <w:rFonts w:ascii="Times New Roman" w:hAnsi="Times New Roman" w:cs="Times New Roman"/>
          <w:sz w:val="24"/>
          <w:szCs w:val="24"/>
        </w:rPr>
        <w:t xml:space="preserve"> για </w:t>
      </w:r>
      <w:r>
        <w:rPr>
          <w:rFonts w:ascii="Times New Roman" w:hAnsi="Times New Roman" w:cs="Times New Roman"/>
          <w:sz w:val="24"/>
          <w:szCs w:val="24"/>
        </w:rPr>
        <w:t xml:space="preserve">λογαριασμό </w:t>
      </w:r>
      <w:r w:rsidRPr="00E777ED">
        <w:rPr>
          <w:rFonts w:ascii="Times New Roman" w:hAnsi="Times New Roman" w:cs="Times New Roman"/>
          <w:sz w:val="24"/>
          <w:szCs w:val="24"/>
        </w:rPr>
        <w:t>μια</w:t>
      </w:r>
      <w:r>
        <w:rPr>
          <w:rFonts w:ascii="Times New Roman" w:hAnsi="Times New Roman" w:cs="Times New Roman"/>
          <w:sz w:val="24"/>
          <w:szCs w:val="24"/>
        </w:rPr>
        <w:t>ς</w:t>
      </w:r>
      <w:r w:rsidRPr="00E777ED">
        <w:rPr>
          <w:rFonts w:ascii="Times New Roman" w:hAnsi="Times New Roman" w:cs="Times New Roman"/>
          <w:sz w:val="24"/>
          <w:szCs w:val="24"/>
        </w:rPr>
        <w:t xml:space="preserve"> εταιρ</w:t>
      </w:r>
      <w:r w:rsidR="008522FB">
        <w:rPr>
          <w:rFonts w:ascii="Times New Roman" w:hAnsi="Times New Roman" w:cs="Times New Roman"/>
          <w:sz w:val="24"/>
          <w:szCs w:val="24"/>
        </w:rPr>
        <w:t>ε</w:t>
      </w:r>
      <w:r w:rsidRPr="00E777ED">
        <w:rPr>
          <w:rFonts w:ascii="Times New Roman" w:hAnsi="Times New Roman" w:cs="Times New Roman"/>
          <w:sz w:val="24"/>
          <w:szCs w:val="24"/>
        </w:rPr>
        <w:t>ία</w:t>
      </w:r>
      <w:r>
        <w:rPr>
          <w:rFonts w:ascii="Times New Roman" w:hAnsi="Times New Roman" w:cs="Times New Roman"/>
          <w:sz w:val="24"/>
          <w:szCs w:val="24"/>
        </w:rPr>
        <w:t>ς</w:t>
      </w:r>
      <w:r w:rsidRPr="00E777ED">
        <w:rPr>
          <w:rFonts w:ascii="Times New Roman" w:hAnsi="Times New Roman" w:cs="Times New Roman"/>
          <w:sz w:val="24"/>
          <w:szCs w:val="24"/>
        </w:rPr>
        <w:t xml:space="preserve"> σε ομάδες κινδύνου ανάλογα με το ρίσκο που φέρουν (κακιά, ουδέτερη, καλή, πολύ καλή) διαμέσου πέντε διαστάσεων (κριτηρίων).</w:t>
      </w:r>
      <w:proofErr w:type="gramEnd"/>
      <w:r w:rsidRPr="00E777ED">
        <w:rPr>
          <w:rFonts w:ascii="Times New Roman" w:hAnsi="Times New Roman" w:cs="Times New Roman"/>
          <w:sz w:val="24"/>
          <w:szCs w:val="24"/>
        </w:rPr>
        <w:t xml:space="preserve"> Οι διαστάσεις αυτές είναι: οικονομική  (περιουσιακά στοιχεία, υποχρεώσεις, κλπ.), ιστορική (πιστωτικά περιστατικά, φήμη κλπ.), μακροοικονομική</w:t>
      </w:r>
      <w:r w:rsidRPr="006424BF">
        <w:rPr>
          <w:rFonts w:ascii="Times New Roman" w:hAnsi="Times New Roman" w:cs="Times New Roman"/>
          <w:sz w:val="24"/>
          <w:szCs w:val="24"/>
        </w:rPr>
        <w:t xml:space="preserve"> </w:t>
      </w:r>
      <w:r w:rsidRPr="00E777ED">
        <w:rPr>
          <w:rFonts w:ascii="Times New Roman" w:hAnsi="Times New Roman" w:cs="Times New Roman"/>
          <w:sz w:val="24"/>
          <w:szCs w:val="24"/>
        </w:rPr>
        <w:t>(περιοχή, τομέας δραστηριότητας κ.λπ.), διαχειριστική (προσόντα, δέσμευση κ.λπ.), και ευκαιριών και απειλών (ανταγωνιστές, εξέλιξη της αγοράς κ.λπ.).</w:t>
      </w:r>
      <w:r w:rsidRPr="006424BF">
        <w:rPr>
          <w:rFonts w:ascii="Times New Roman" w:hAnsi="Times New Roman" w:cs="Times New Roman"/>
          <w:sz w:val="24"/>
          <w:szCs w:val="24"/>
        </w:rPr>
        <w:t xml:space="preserve"> </w:t>
      </w:r>
      <w:r>
        <w:rPr>
          <w:rFonts w:ascii="Times New Roman" w:hAnsi="Times New Roman" w:cs="Times New Roman"/>
          <w:noProof/>
          <w:sz w:val="24"/>
          <w:szCs w:val="24"/>
          <w:lang w:eastAsia="el-GR"/>
        </w:rPr>
        <w:t>Οι Peide Liu and Fang Jin (</w:t>
      </w:r>
      <w:r w:rsidRPr="00B212CF">
        <w:rPr>
          <w:rFonts w:ascii="Times New Roman" w:hAnsi="Times New Roman" w:cs="Times New Roman"/>
          <w:noProof/>
          <w:sz w:val="24"/>
          <w:szCs w:val="24"/>
          <w:lang w:eastAsia="el-GR"/>
        </w:rPr>
        <w:t>2012)</w:t>
      </w:r>
      <w:r>
        <w:rPr>
          <w:rFonts w:ascii="Times New Roman" w:hAnsi="Times New Roman" w:cs="Times New Roman"/>
          <w:noProof/>
          <w:sz w:val="24"/>
          <w:szCs w:val="24"/>
          <w:lang w:eastAsia="el-GR"/>
        </w:rPr>
        <w:t xml:space="preserve"> εξετάζουν </w:t>
      </w:r>
      <w:r w:rsidRPr="00B114BA">
        <w:rPr>
          <w:rFonts w:ascii="Times New Roman" w:hAnsi="Times New Roman" w:cs="Times New Roman"/>
          <w:noProof/>
          <w:sz w:val="24"/>
          <w:szCs w:val="24"/>
          <w:lang w:eastAsia="el-GR"/>
        </w:rPr>
        <w:t>μια εταιρεία επενδύσεων που θέλει να επενδύσει ένα χρηματικό ποσό στην καλύτερη επιλογή</w:t>
      </w:r>
      <w:r>
        <w:rPr>
          <w:rFonts w:ascii="Times New Roman" w:hAnsi="Times New Roman" w:cs="Times New Roman"/>
          <w:noProof/>
          <w:sz w:val="24"/>
          <w:szCs w:val="24"/>
          <w:lang w:eastAsia="el-GR"/>
        </w:rPr>
        <w:t xml:space="preserve"> μεταξύ τεσσάρων</w:t>
      </w:r>
      <w:r w:rsidRPr="00B114BA">
        <w:rPr>
          <w:rFonts w:ascii="Times New Roman" w:hAnsi="Times New Roman" w:cs="Times New Roman"/>
          <w:noProof/>
          <w:sz w:val="24"/>
          <w:szCs w:val="24"/>
          <w:lang w:eastAsia="el-GR"/>
        </w:rPr>
        <w:t>:</w:t>
      </w:r>
      <w:r>
        <w:rPr>
          <w:rFonts w:ascii="Times New Roman" w:hAnsi="Times New Roman" w:cs="Times New Roman"/>
          <w:noProof/>
          <w:sz w:val="24"/>
          <w:szCs w:val="24"/>
          <w:lang w:eastAsia="el-GR"/>
        </w:rPr>
        <w:t xml:space="preserve"> </w:t>
      </w:r>
      <w:r w:rsidRPr="00B114BA">
        <w:rPr>
          <w:rFonts w:ascii="Times New Roman" w:hAnsi="Times New Roman" w:cs="Times New Roman"/>
          <w:noProof/>
          <w:sz w:val="24"/>
          <w:szCs w:val="24"/>
          <w:lang w:eastAsia="el-GR"/>
        </w:rPr>
        <w:t xml:space="preserve"> </w:t>
      </w:r>
      <w:r w:rsidRPr="00A70541">
        <w:rPr>
          <w:rFonts w:ascii="Times New Roman" w:hAnsi="Times New Roman" w:cs="Times New Roman"/>
          <w:b/>
          <w:noProof/>
          <w:sz w:val="24"/>
          <w:szCs w:val="24"/>
          <w:lang w:eastAsia="el-GR"/>
        </w:rPr>
        <w:t>μια εταιρεία αυτοκινήτων, μια εταιρεία πληροφορικής, μια εταιρεία τηλεόρασης και μια εταιρεία τροφίμων</w:t>
      </w:r>
      <w:r w:rsidRPr="00B114BA">
        <w:rPr>
          <w:rFonts w:ascii="Times New Roman" w:hAnsi="Times New Roman" w:cs="Times New Roman"/>
          <w:noProof/>
          <w:sz w:val="24"/>
          <w:szCs w:val="24"/>
          <w:lang w:eastAsia="el-GR"/>
        </w:rPr>
        <w:t>.</w:t>
      </w:r>
      <w:r>
        <w:rPr>
          <w:rFonts w:ascii="Times New Roman" w:hAnsi="Times New Roman" w:cs="Times New Roman"/>
          <w:noProof/>
          <w:sz w:val="24"/>
          <w:szCs w:val="24"/>
          <w:lang w:eastAsia="el-GR"/>
        </w:rPr>
        <w:t xml:space="preserve"> Τα κριτήρια είναι οι δείκτες: κινδύνου, </w:t>
      </w:r>
      <w:r w:rsidRPr="00B114BA">
        <w:rPr>
          <w:rFonts w:ascii="Times New Roman" w:hAnsi="Times New Roman" w:cs="Times New Roman"/>
          <w:noProof/>
          <w:sz w:val="24"/>
          <w:szCs w:val="24"/>
          <w:lang w:eastAsia="el-GR"/>
        </w:rPr>
        <w:t>ανάπτυξης</w:t>
      </w:r>
      <w:r>
        <w:rPr>
          <w:rFonts w:ascii="Times New Roman" w:hAnsi="Times New Roman" w:cs="Times New Roman"/>
          <w:noProof/>
          <w:sz w:val="24"/>
          <w:szCs w:val="24"/>
          <w:lang w:eastAsia="el-GR"/>
        </w:rPr>
        <w:t xml:space="preserve">, </w:t>
      </w:r>
      <w:r w:rsidRPr="00B114BA">
        <w:rPr>
          <w:rFonts w:ascii="Times New Roman" w:hAnsi="Times New Roman" w:cs="Times New Roman"/>
          <w:noProof/>
          <w:sz w:val="24"/>
          <w:szCs w:val="24"/>
          <w:lang w:eastAsia="el-GR"/>
        </w:rPr>
        <w:t>κοινωνικοπολιτικών επιπτώσεων</w:t>
      </w:r>
      <w:r>
        <w:rPr>
          <w:rFonts w:ascii="Times New Roman" w:hAnsi="Times New Roman" w:cs="Times New Roman"/>
          <w:noProof/>
          <w:sz w:val="24"/>
          <w:szCs w:val="24"/>
          <w:lang w:eastAsia="el-GR"/>
        </w:rPr>
        <w:t xml:space="preserve"> και </w:t>
      </w:r>
      <w:r w:rsidRPr="00B114BA">
        <w:rPr>
          <w:rFonts w:ascii="Times New Roman" w:hAnsi="Times New Roman" w:cs="Times New Roman"/>
          <w:noProof/>
          <w:sz w:val="24"/>
          <w:szCs w:val="24"/>
          <w:lang w:eastAsia="el-GR"/>
        </w:rPr>
        <w:t xml:space="preserve"> περιβαλλοντικών επιπτώσεων.</w:t>
      </w:r>
      <w:r>
        <w:rPr>
          <w:rFonts w:ascii="Times New Roman" w:hAnsi="Times New Roman" w:cs="Times New Roman"/>
          <w:noProof/>
          <w:sz w:val="24"/>
          <w:szCs w:val="24"/>
          <w:lang w:eastAsia="el-GR"/>
        </w:rPr>
        <w:t xml:space="preserve"> </w:t>
      </w:r>
      <w:r w:rsidRPr="00B114BA">
        <w:rPr>
          <w:rFonts w:ascii="Times New Roman" w:hAnsi="Times New Roman" w:cs="Times New Roman"/>
          <w:noProof/>
          <w:sz w:val="24"/>
          <w:szCs w:val="24"/>
          <w:lang w:eastAsia="el-GR"/>
        </w:rPr>
        <w:t xml:space="preserve">Οι τέσσερις πιθανές εναλλακτικές λύσεις </w:t>
      </w:r>
      <w:r>
        <w:rPr>
          <w:rFonts w:ascii="Times New Roman" w:hAnsi="Times New Roman" w:cs="Times New Roman"/>
          <w:noProof/>
          <w:sz w:val="24"/>
          <w:szCs w:val="24"/>
          <w:lang w:eastAsia="el-GR"/>
        </w:rPr>
        <w:t>αξ</w:t>
      </w:r>
      <w:r w:rsidRPr="00B114BA">
        <w:rPr>
          <w:rFonts w:ascii="Times New Roman" w:hAnsi="Times New Roman" w:cs="Times New Roman"/>
          <w:noProof/>
          <w:sz w:val="24"/>
          <w:szCs w:val="24"/>
          <w:lang w:eastAsia="el-GR"/>
        </w:rPr>
        <w:t xml:space="preserve">ιολογούνται από τρεις φορείς λήψης αποφάσεων </w:t>
      </w:r>
      <w:r>
        <w:rPr>
          <w:rFonts w:ascii="Times New Roman" w:hAnsi="Times New Roman" w:cs="Times New Roman"/>
          <w:noProof/>
          <w:sz w:val="24"/>
          <w:szCs w:val="24"/>
          <w:lang w:eastAsia="el-GR"/>
        </w:rPr>
        <w:t>ο καθένας με διαφορετική σημαντικότητα</w:t>
      </w:r>
      <w:r w:rsidRPr="00B114BA">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 xml:space="preserve">Σε δύο μελέτες ακόμα παρουσιάζεται </w:t>
      </w:r>
      <w:r w:rsidRPr="00374AC9">
        <w:rPr>
          <w:rFonts w:ascii="Times New Roman" w:hAnsi="Times New Roman" w:cs="Times New Roman"/>
          <w:b/>
          <w:noProof/>
          <w:sz w:val="24"/>
          <w:szCs w:val="24"/>
          <w:lang w:eastAsia="el-GR"/>
        </w:rPr>
        <w:t>το παράδειγμα της εταιρ</w:t>
      </w:r>
      <w:r w:rsidR="008522FB">
        <w:rPr>
          <w:rFonts w:ascii="Times New Roman" w:hAnsi="Times New Roman" w:cs="Times New Roman"/>
          <w:b/>
          <w:noProof/>
          <w:sz w:val="24"/>
          <w:szCs w:val="24"/>
          <w:lang w:eastAsia="el-GR"/>
        </w:rPr>
        <w:t>ε</w:t>
      </w:r>
      <w:r w:rsidRPr="00374AC9">
        <w:rPr>
          <w:rFonts w:ascii="Times New Roman" w:hAnsi="Times New Roman" w:cs="Times New Roman"/>
          <w:b/>
          <w:noProof/>
          <w:sz w:val="24"/>
          <w:szCs w:val="24"/>
          <w:lang w:eastAsia="el-GR"/>
        </w:rPr>
        <w:t>ίας επενδύσεων</w:t>
      </w:r>
      <w:r>
        <w:rPr>
          <w:rFonts w:ascii="Times New Roman" w:hAnsi="Times New Roman" w:cs="Times New Roman"/>
          <w:noProof/>
          <w:sz w:val="24"/>
          <w:szCs w:val="24"/>
          <w:lang w:eastAsia="el-GR"/>
        </w:rPr>
        <w:t xml:space="preserve"> που θέλει να τοποθετήσει χρήματα σε μία επιχείρηση </w:t>
      </w:r>
      <w:r w:rsidRPr="00B33793">
        <w:rPr>
          <w:rFonts w:ascii="Times New Roman" w:hAnsi="Times New Roman" w:cs="Times New Roman"/>
          <w:noProof/>
          <w:sz w:val="24"/>
          <w:szCs w:val="24"/>
          <w:lang w:eastAsia="el-GR"/>
        </w:rPr>
        <w:t>αυτοκινήτων</w:t>
      </w:r>
      <w:r>
        <w:rPr>
          <w:rFonts w:ascii="Times New Roman" w:hAnsi="Times New Roman" w:cs="Times New Roman"/>
          <w:noProof/>
          <w:sz w:val="24"/>
          <w:szCs w:val="24"/>
          <w:lang w:eastAsia="el-GR"/>
        </w:rPr>
        <w:t>, ή τ</w:t>
      </w:r>
      <w:r w:rsidRPr="00B33793">
        <w:rPr>
          <w:rFonts w:ascii="Times New Roman" w:hAnsi="Times New Roman" w:cs="Times New Roman"/>
          <w:noProof/>
          <w:sz w:val="24"/>
          <w:szCs w:val="24"/>
          <w:lang w:eastAsia="el-GR"/>
        </w:rPr>
        <w:t>ροφίμων</w:t>
      </w:r>
      <w:r>
        <w:rPr>
          <w:rFonts w:ascii="Times New Roman" w:hAnsi="Times New Roman" w:cs="Times New Roman"/>
          <w:noProof/>
          <w:sz w:val="24"/>
          <w:szCs w:val="24"/>
          <w:lang w:eastAsia="el-GR"/>
        </w:rPr>
        <w:t xml:space="preserve">, ή </w:t>
      </w:r>
      <w:r w:rsidRPr="00B33793">
        <w:rPr>
          <w:rFonts w:ascii="Times New Roman" w:hAnsi="Times New Roman" w:cs="Times New Roman"/>
          <w:noProof/>
          <w:sz w:val="24"/>
          <w:szCs w:val="24"/>
          <w:lang w:eastAsia="el-GR"/>
        </w:rPr>
        <w:t>υπολογιστών</w:t>
      </w:r>
      <w:r>
        <w:rPr>
          <w:rFonts w:ascii="Times New Roman" w:hAnsi="Times New Roman" w:cs="Times New Roman"/>
          <w:noProof/>
          <w:sz w:val="24"/>
          <w:szCs w:val="24"/>
          <w:lang w:eastAsia="el-GR"/>
        </w:rPr>
        <w:t xml:space="preserve">, ή </w:t>
      </w:r>
      <w:r w:rsidRPr="00B33793">
        <w:rPr>
          <w:rFonts w:ascii="Times New Roman" w:hAnsi="Times New Roman" w:cs="Times New Roman"/>
          <w:noProof/>
          <w:sz w:val="24"/>
          <w:szCs w:val="24"/>
          <w:lang w:eastAsia="el-GR"/>
        </w:rPr>
        <w:t>όπλων</w:t>
      </w:r>
      <w:r>
        <w:rPr>
          <w:rFonts w:ascii="Times New Roman" w:hAnsi="Times New Roman" w:cs="Times New Roman"/>
          <w:noProof/>
          <w:sz w:val="24"/>
          <w:szCs w:val="24"/>
          <w:lang w:eastAsia="el-GR"/>
        </w:rPr>
        <w:t xml:space="preserve"> ή τηλεοπτική ε</w:t>
      </w:r>
      <w:r w:rsidRPr="00B33793">
        <w:rPr>
          <w:rFonts w:ascii="Times New Roman" w:hAnsi="Times New Roman" w:cs="Times New Roman"/>
          <w:noProof/>
          <w:sz w:val="24"/>
          <w:szCs w:val="24"/>
          <w:lang w:eastAsia="el-GR"/>
        </w:rPr>
        <w:t>ταιρία.</w:t>
      </w:r>
      <w:r>
        <w:rPr>
          <w:rFonts w:ascii="Times New Roman" w:hAnsi="Times New Roman" w:cs="Times New Roman"/>
          <w:noProof/>
          <w:sz w:val="24"/>
          <w:szCs w:val="24"/>
          <w:lang w:eastAsia="el-GR"/>
        </w:rPr>
        <w:t xml:space="preserve"> </w:t>
      </w:r>
      <w:r w:rsidRPr="00B33793">
        <w:rPr>
          <w:rFonts w:ascii="Times New Roman" w:hAnsi="Times New Roman" w:cs="Times New Roman"/>
          <w:noProof/>
          <w:sz w:val="24"/>
          <w:szCs w:val="24"/>
          <w:lang w:eastAsia="el-GR"/>
        </w:rPr>
        <w:t>Κάθε εταιρεία θα αξιολογηθεί</w:t>
      </w:r>
      <w:r>
        <w:rPr>
          <w:rFonts w:ascii="Times New Roman" w:hAnsi="Times New Roman" w:cs="Times New Roman"/>
          <w:noProof/>
          <w:sz w:val="24"/>
          <w:szCs w:val="24"/>
          <w:lang w:eastAsia="el-GR"/>
        </w:rPr>
        <w:t xml:space="preserve"> με τα </w:t>
      </w:r>
      <w:r w:rsidRPr="00B33793">
        <w:rPr>
          <w:rFonts w:ascii="Times New Roman" w:hAnsi="Times New Roman" w:cs="Times New Roman"/>
          <w:noProof/>
          <w:sz w:val="24"/>
          <w:szCs w:val="24"/>
          <w:lang w:eastAsia="el-GR"/>
        </w:rPr>
        <w:t>κριτήρια</w:t>
      </w:r>
      <w:r>
        <w:rPr>
          <w:rFonts w:ascii="Times New Roman" w:hAnsi="Times New Roman" w:cs="Times New Roman"/>
          <w:noProof/>
          <w:sz w:val="24"/>
          <w:szCs w:val="24"/>
          <w:lang w:eastAsia="el-GR"/>
        </w:rPr>
        <w:t>:</w:t>
      </w:r>
      <w:r w:rsidRPr="00B33793">
        <w:rPr>
          <w:rFonts w:ascii="Times New Roman" w:hAnsi="Times New Roman" w:cs="Times New Roman"/>
          <w:noProof/>
          <w:sz w:val="24"/>
          <w:szCs w:val="24"/>
          <w:lang w:eastAsia="el-GR"/>
        </w:rPr>
        <w:t xml:space="preserve"> οικονομικό όφελος</w:t>
      </w:r>
      <w:r>
        <w:rPr>
          <w:rFonts w:ascii="Times New Roman" w:hAnsi="Times New Roman" w:cs="Times New Roman"/>
          <w:noProof/>
          <w:sz w:val="24"/>
          <w:szCs w:val="24"/>
          <w:lang w:eastAsia="el-GR"/>
        </w:rPr>
        <w:t xml:space="preserve">, </w:t>
      </w:r>
      <w:r w:rsidRPr="00B33793">
        <w:rPr>
          <w:rFonts w:ascii="Times New Roman" w:hAnsi="Times New Roman" w:cs="Times New Roman"/>
          <w:noProof/>
          <w:sz w:val="24"/>
          <w:szCs w:val="24"/>
          <w:lang w:eastAsia="el-GR"/>
        </w:rPr>
        <w:t>κοινωνικό όφελος</w:t>
      </w:r>
      <w:r>
        <w:rPr>
          <w:rFonts w:ascii="Times New Roman" w:hAnsi="Times New Roman" w:cs="Times New Roman"/>
          <w:noProof/>
          <w:sz w:val="24"/>
          <w:szCs w:val="24"/>
          <w:lang w:eastAsia="el-GR"/>
        </w:rPr>
        <w:t xml:space="preserve"> και περιβαλλοντική ρύπανση. Τα δύο πρώτα θεωρούνται </w:t>
      </w:r>
      <w:r w:rsidRPr="00B33793">
        <w:rPr>
          <w:rFonts w:ascii="Times New Roman" w:hAnsi="Times New Roman" w:cs="Times New Roman"/>
          <w:noProof/>
          <w:sz w:val="24"/>
          <w:szCs w:val="24"/>
          <w:lang w:eastAsia="el-GR"/>
        </w:rPr>
        <w:t xml:space="preserve">κριτήρια οφέλους και το </w:t>
      </w:r>
      <w:r>
        <w:rPr>
          <w:rFonts w:ascii="Times New Roman" w:hAnsi="Times New Roman" w:cs="Times New Roman"/>
          <w:noProof/>
          <w:sz w:val="24"/>
          <w:szCs w:val="24"/>
          <w:lang w:eastAsia="el-GR"/>
        </w:rPr>
        <w:t xml:space="preserve">τρίτο </w:t>
      </w:r>
      <w:r w:rsidRPr="00B33793">
        <w:rPr>
          <w:rFonts w:ascii="Times New Roman" w:hAnsi="Times New Roman" w:cs="Times New Roman"/>
          <w:noProof/>
          <w:sz w:val="24"/>
          <w:szCs w:val="24"/>
          <w:lang w:eastAsia="el-GR"/>
        </w:rPr>
        <w:t>κριτήριο κόστους</w:t>
      </w:r>
      <w:r>
        <w:rPr>
          <w:rFonts w:ascii="Times New Roman" w:hAnsi="Times New Roman" w:cs="Times New Roman"/>
          <w:noProof/>
          <w:sz w:val="24"/>
          <w:szCs w:val="24"/>
          <w:lang w:eastAsia="el-GR"/>
        </w:rPr>
        <w:t xml:space="preserve"> </w:t>
      </w:r>
      <w:sdt>
        <w:sdtPr>
          <w:rPr>
            <w:rFonts w:ascii="Times New Roman" w:hAnsi="Times New Roman" w:cs="Times New Roman"/>
            <w:noProof/>
            <w:sz w:val="24"/>
            <w:szCs w:val="24"/>
            <w:lang w:eastAsia="el-GR"/>
          </w:rPr>
          <w:id w:val="2161238"/>
          <w:citation/>
        </w:sdtPr>
        <w:sdtContent>
          <w:r w:rsidR="00A31D56">
            <w:rPr>
              <w:rFonts w:ascii="Times New Roman" w:hAnsi="Times New Roman" w:cs="Times New Roman"/>
              <w:noProof/>
              <w:sz w:val="24"/>
              <w:szCs w:val="24"/>
              <w:lang w:eastAsia="el-GR"/>
            </w:rPr>
            <w:fldChar w:fldCharType="begin"/>
          </w:r>
          <w:r>
            <w:rPr>
              <w:rFonts w:ascii="Times New Roman" w:hAnsi="Times New Roman" w:cs="Times New Roman"/>
              <w:noProof/>
              <w:sz w:val="24"/>
              <w:szCs w:val="24"/>
              <w:lang w:eastAsia="el-GR"/>
            </w:rPr>
            <w:instrText xml:space="preserve"> CITATION Chi09 \m Chu111 \l 1032  </w:instrText>
          </w:r>
          <w:r w:rsidR="00A31D56">
            <w:rPr>
              <w:rFonts w:ascii="Times New Roman" w:hAnsi="Times New Roman" w:cs="Times New Roman"/>
              <w:noProof/>
              <w:sz w:val="24"/>
              <w:szCs w:val="24"/>
              <w:lang w:eastAsia="el-GR"/>
            </w:rPr>
            <w:fldChar w:fldCharType="separate"/>
          </w:r>
          <w:r w:rsidR="00E86504" w:rsidRPr="00E86504">
            <w:rPr>
              <w:rFonts w:ascii="Times New Roman" w:hAnsi="Times New Roman" w:cs="Times New Roman"/>
              <w:noProof/>
              <w:sz w:val="24"/>
              <w:szCs w:val="24"/>
              <w:lang w:eastAsia="el-GR"/>
            </w:rPr>
            <w:t>(Chia-Chang Hung and Liang-Hsuan Chen., 2009; Chunqiao Tan, 2011)</w:t>
          </w:r>
          <w:r w:rsidR="00A31D56">
            <w:rPr>
              <w:rFonts w:ascii="Times New Roman" w:hAnsi="Times New Roman" w:cs="Times New Roman"/>
              <w:noProof/>
              <w:sz w:val="24"/>
              <w:szCs w:val="24"/>
              <w:lang w:eastAsia="el-GR"/>
            </w:rPr>
            <w:fldChar w:fldCharType="end"/>
          </w:r>
        </w:sdtContent>
      </w:sdt>
      <w:r>
        <w:rPr>
          <w:rFonts w:ascii="Times New Roman" w:hAnsi="Times New Roman" w:cs="Times New Roman"/>
          <w:noProof/>
          <w:sz w:val="24"/>
          <w:szCs w:val="24"/>
          <w:lang w:eastAsia="el-GR"/>
        </w:rPr>
        <w:t xml:space="preserve">. </w:t>
      </w:r>
      <w:r>
        <w:rPr>
          <w:rFonts w:ascii="Times New Roman" w:hAnsi="Times New Roman" w:cs="Times New Roman"/>
          <w:sz w:val="24"/>
          <w:szCs w:val="24"/>
          <w:lang w:eastAsia="el-GR"/>
        </w:rPr>
        <w:t>Οι</w:t>
      </w:r>
      <w:r w:rsidRPr="00754EB8">
        <w:rPr>
          <w:rFonts w:ascii="Times New Roman" w:hAnsi="Times New Roman" w:cs="Times New Roman"/>
          <w:sz w:val="24"/>
          <w:szCs w:val="24"/>
          <w:lang w:eastAsia="el-GR"/>
        </w:rPr>
        <w:t xml:space="preserve"> </w:t>
      </w:r>
      <w:r w:rsidRPr="0049571C">
        <w:rPr>
          <w:rFonts w:ascii="Times New Roman" w:hAnsi="Times New Roman" w:cs="Times New Roman"/>
          <w:noProof/>
          <w:sz w:val="24"/>
          <w:szCs w:val="24"/>
          <w:lang w:val="en-US" w:eastAsia="el-GR"/>
        </w:rPr>
        <w:t>Shide</w:t>
      </w:r>
      <w:r w:rsidRPr="00754EB8">
        <w:rPr>
          <w:rFonts w:ascii="Times New Roman" w:hAnsi="Times New Roman" w:cs="Times New Roman"/>
          <w:noProof/>
          <w:sz w:val="24"/>
          <w:szCs w:val="24"/>
          <w:lang w:eastAsia="el-GR"/>
        </w:rPr>
        <w:t xml:space="preserve"> </w:t>
      </w:r>
      <w:r w:rsidRPr="0049571C">
        <w:rPr>
          <w:rFonts w:ascii="Times New Roman" w:hAnsi="Times New Roman" w:cs="Times New Roman"/>
          <w:noProof/>
          <w:sz w:val="24"/>
          <w:szCs w:val="24"/>
          <w:lang w:val="en-US" w:eastAsia="el-GR"/>
        </w:rPr>
        <w:t>Sadat</w:t>
      </w:r>
      <w:r w:rsidRPr="00754EB8">
        <w:rPr>
          <w:rFonts w:ascii="Times New Roman" w:hAnsi="Times New Roman" w:cs="Times New Roman"/>
          <w:noProof/>
          <w:sz w:val="24"/>
          <w:szCs w:val="24"/>
          <w:lang w:eastAsia="el-GR"/>
        </w:rPr>
        <w:t xml:space="preserve"> </w:t>
      </w:r>
      <w:r w:rsidRPr="0049571C">
        <w:rPr>
          <w:rFonts w:ascii="Times New Roman" w:hAnsi="Times New Roman" w:cs="Times New Roman"/>
          <w:noProof/>
          <w:sz w:val="24"/>
          <w:szCs w:val="24"/>
          <w:lang w:val="en-US" w:eastAsia="el-GR"/>
        </w:rPr>
        <w:t>Hashemi</w:t>
      </w:r>
      <w:r w:rsidRPr="00754EB8">
        <w:rPr>
          <w:rFonts w:ascii="Times New Roman" w:hAnsi="Times New Roman" w:cs="Times New Roman"/>
          <w:noProof/>
          <w:sz w:val="24"/>
          <w:szCs w:val="24"/>
          <w:lang w:eastAsia="el-GR"/>
        </w:rPr>
        <w:t xml:space="preserve"> </w:t>
      </w:r>
      <w:r w:rsidRPr="0049571C">
        <w:rPr>
          <w:rFonts w:ascii="Times New Roman" w:hAnsi="Times New Roman" w:cs="Times New Roman"/>
          <w:noProof/>
          <w:sz w:val="24"/>
          <w:szCs w:val="24"/>
          <w:lang w:val="en-US" w:eastAsia="el-GR"/>
        </w:rPr>
        <w:t>et</w:t>
      </w:r>
      <w:r w:rsidRPr="00754EB8">
        <w:rPr>
          <w:rFonts w:ascii="Times New Roman" w:hAnsi="Times New Roman" w:cs="Times New Roman"/>
          <w:noProof/>
          <w:sz w:val="24"/>
          <w:szCs w:val="24"/>
          <w:lang w:eastAsia="el-GR"/>
        </w:rPr>
        <w:t xml:space="preserve"> </w:t>
      </w:r>
      <w:r w:rsidRPr="0049571C">
        <w:rPr>
          <w:rFonts w:ascii="Times New Roman" w:hAnsi="Times New Roman" w:cs="Times New Roman"/>
          <w:noProof/>
          <w:sz w:val="24"/>
          <w:szCs w:val="24"/>
          <w:lang w:val="en-US" w:eastAsia="el-GR"/>
        </w:rPr>
        <w:t>al</w:t>
      </w:r>
      <w:r w:rsidRPr="00754EB8">
        <w:rPr>
          <w:rFonts w:ascii="Times New Roman" w:hAnsi="Times New Roman" w:cs="Times New Roman"/>
          <w:noProof/>
          <w:sz w:val="24"/>
          <w:szCs w:val="24"/>
          <w:lang w:eastAsia="el-GR"/>
        </w:rPr>
        <w:t xml:space="preserve">. (2016) </w:t>
      </w:r>
      <w:r>
        <w:rPr>
          <w:rFonts w:ascii="Times New Roman" w:hAnsi="Times New Roman" w:cs="Times New Roman"/>
          <w:noProof/>
          <w:sz w:val="24"/>
          <w:szCs w:val="24"/>
          <w:lang w:eastAsia="el-GR"/>
        </w:rPr>
        <w:t>προβαίνουν</w:t>
      </w:r>
      <w:r w:rsidRPr="00754EB8">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στην</w:t>
      </w:r>
      <w:r w:rsidRPr="00754EB8">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αξιολόγηση</w:t>
      </w:r>
      <w:r w:rsidRPr="00754EB8">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επενδύσεων</w:t>
      </w:r>
      <w:r w:rsidRPr="00754EB8">
        <w:rPr>
          <w:rFonts w:ascii="Times New Roman" w:hAnsi="Times New Roman" w:cs="Times New Roman"/>
          <w:noProof/>
          <w:sz w:val="24"/>
          <w:szCs w:val="24"/>
          <w:lang w:eastAsia="el-GR"/>
        </w:rPr>
        <w:t>.</w:t>
      </w:r>
      <w:r>
        <w:rPr>
          <w:rFonts w:ascii="Times New Roman" w:hAnsi="Times New Roman" w:cs="Times New Roman"/>
          <w:noProof/>
          <w:sz w:val="24"/>
          <w:szCs w:val="24"/>
          <w:lang w:eastAsia="el-GR"/>
        </w:rPr>
        <w:t xml:space="preserve"> Άλλες μελέτες σχετικές μελέτες με εφαρμογές επενδύσεων είναι αυτές των </w:t>
      </w:r>
      <w:r w:rsidRPr="00402C75">
        <w:rPr>
          <w:rFonts w:ascii="Times New Roman" w:hAnsi="Times New Roman" w:cs="Times New Roman"/>
          <w:noProof/>
          <w:sz w:val="24"/>
          <w:szCs w:val="24"/>
          <w:lang w:val="en-US" w:eastAsia="el-GR"/>
        </w:rPr>
        <w:t>Jian</w:t>
      </w:r>
      <w:r w:rsidRPr="005D544C">
        <w:rPr>
          <w:rFonts w:ascii="Times New Roman" w:hAnsi="Times New Roman" w:cs="Times New Roman"/>
          <w:noProof/>
          <w:sz w:val="24"/>
          <w:szCs w:val="24"/>
          <w:lang w:eastAsia="el-GR"/>
        </w:rPr>
        <w:t>-</w:t>
      </w:r>
      <w:r w:rsidRPr="00402C75">
        <w:rPr>
          <w:rFonts w:ascii="Times New Roman" w:hAnsi="Times New Roman" w:cs="Times New Roman"/>
          <w:noProof/>
          <w:sz w:val="24"/>
          <w:szCs w:val="24"/>
          <w:lang w:val="en-US" w:eastAsia="el-GR"/>
        </w:rPr>
        <w:t>qiang</w:t>
      </w:r>
      <w:r w:rsidRPr="005D544C">
        <w:rPr>
          <w:rFonts w:ascii="Times New Roman" w:hAnsi="Times New Roman" w:cs="Times New Roman"/>
          <w:noProof/>
          <w:sz w:val="24"/>
          <w:szCs w:val="24"/>
          <w:lang w:eastAsia="el-GR"/>
        </w:rPr>
        <w:t xml:space="preserve"> </w:t>
      </w:r>
      <w:r w:rsidRPr="00402C75">
        <w:rPr>
          <w:rFonts w:ascii="Times New Roman" w:hAnsi="Times New Roman" w:cs="Times New Roman"/>
          <w:noProof/>
          <w:sz w:val="24"/>
          <w:szCs w:val="24"/>
          <w:lang w:val="en-US" w:eastAsia="el-GR"/>
        </w:rPr>
        <w:t>Wang</w:t>
      </w:r>
      <w:r w:rsidRPr="005D544C">
        <w:rPr>
          <w:rFonts w:ascii="Times New Roman" w:hAnsi="Times New Roman" w:cs="Times New Roman"/>
          <w:noProof/>
          <w:sz w:val="24"/>
          <w:szCs w:val="24"/>
          <w:lang w:eastAsia="el-GR"/>
        </w:rPr>
        <w:t xml:space="preserve"> </w:t>
      </w:r>
      <w:r w:rsidRPr="00402C75">
        <w:rPr>
          <w:rFonts w:ascii="Times New Roman" w:hAnsi="Times New Roman" w:cs="Times New Roman"/>
          <w:noProof/>
          <w:sz w:val="24"/>
          <w:szCs w:val="24"/>
          <w:lang w:val="en-US" w:eastAsia="el-GR"/>
        </w:rPr>
        <w:t>et</w:t>
      </w:r>
      <w:r w:rsidRPr="005D544C">
        <w:rPr>
          <w:rFonts w:ascii="Times New Roman" w:hAnsi="Times New Roman" w:cs="Times New Roman"/>
          <w:noProof/>
          <w:sz w:val="24"/>
          <w:szCs w:val="24"/>
          <w:lang w:eastAsia="el-GR"/>
        </w:rPr>
        <w:t xml:space="preserve"> </w:t>
      </w:r>
      <w:r w:rsidRPr="00402C75">
        <w:rPr>
          <w:rFonts w:ascii="Times New Roman" w:hAnsi="Times New Roman" w:cs="Times New Roman"/>
          <w:noProof/>
          <w:sz w:val="24"/>
          <w:szCs w:val="24"/>
          <w:lang w:val="en-US" w:eastAsia="el-GR"/>
        </w:rPr>
        <w:t>al</w:t>
      </w:r>
      <w:r w:rsidRPr="005D544C">
        <w:rPr>
          <w:rFonts w:ascii="Times New Roman" w:hAnsi="Times New Roman" w:cs="Times New Roman"/>
          <w:noProof/>
          <w:sz w:val="24"/>
          <w:szCs w:val="24"/>
          <w:lang w:eastAsia="el-GR"/>
        </w:rPr>
        <w:t xml:space="preserve">. </w:t>
      </w:r>
      <w:r w:rsidRPr="005D544C">
        <w:rPr>
          <w:rFonts w:ascii="Times New Roman" w:hAnsi="Times New Roman" w:cs="Times New Roman"/>
          <w:noProof/>
          <w:sz w:val="24"/>
          <w:szCs w:val="24"/>
          <w:lang w:val="en-US" w:eastAsia="el-GR"/>
        </w:rPr>
        <w:t xml:space="preserve">(2013), </w:t>
      </w:r>
      <w:r>
        <w:rPr>
          <w:rFonts w:ascii="Times New Roman" w:hAnsi="Times New Roman" w:cs="Times New Roman"/>
          <w:noProof/>
          <w:sz w:val="24"/>
          <w:szCs w:val="24"/>
          <w:lang w:eastAsia="el-GR"/>
        </w:rPr>
        <w:t>των</w:t>
      </w:r>
      <w:r w:rsidRPr="005D544C">
        <w:rPr>
          <w:rFonts w:ascii="Times New Roman" w:hAnsi="Times New Roman" w:cs="Times New Roman"/>
          <w:noProof/>
          <w:sz w:val="24"/>
          <w:szCs w:val="24"/>
          <w:lang w:val="en-US" w:eastAsia="el-GR"/>
        </w:rPr>
        <w:t xml:space="preserve">  </w:t>
      </w:r>
      <w:r w:rsidRPr="00E16C2E">
        <w:rPr>
          <w:rFonts w:ascii="Times New Roman" w:hAnsi="Times New Roman" w:cs="Times New Roman"/>
          <w:noProof/>
          <w:sz w:val="24"/>
          <w:szCs w:val="24"/>
          <w:lang w:val="en-US" w:eastAsia="el-GR"/>
        </w:rPr>
        <w:t>Wang</w:t>
      </w:r>
      <w:r w:rsidRPr="005D544C">
        <w:rPr>
          <w:rFonts w:ascii="Times New Roman" w:hAnsi="Times New Roman" w:cs="Times New Roman"/>
          <w:noProof/>
          <w:sz w:val="24"/>
          <w:szCs w:val="24"/>
          <w:lang w:val="en-US" w:eastAsia="el-GR"/>
        </w:rPr>
        <w:t xml:space="preserve"> </w:t>
      </w:r>
      <w:r w:rsidRPr="00E16C2E">
        <w:rPr>
          <w:rFonts w:ascii="Times New Roman" w:hAnsi="Times New Roman" w:cs="Times New Roman"/>
          <w:noProof/>
          <w:sz w:val="24"/>
          <w:szCs w:val="24"/>
          <w:lang w:val="en-US" w:eastAsia="el-GR"/>
        </w:rPr>
        <w:t>Jian</w:t>
      </w:r>
      <w:r w:rsidRPr="005D544C">
        <w:rPr>
          <w:rFonts w:ascii="Times New Roman" w:hAnsi="Times New Roman" w:cs="Times New Roman"/>
          <w:noProof/>
          <w:sz w:val="24"/>
          <w:szCs w:val="24"/>
          <w:lang w:val="en-US" w:eastAsia="el-GR"/>
        </w:rPr>
        <w:t>-</w:t>
      </w:r>
      <w:r w:rsidRPr="00E16C2E">
        <w:rPr>
          <w:rFonts w:ascii="Times New Roman" w:hAnsi="Times New Roman" w:cs="Times New Roman"/>
          <w:noProof/>
          <w:sz w:val="24"/>
          <w:szCs w:val="24"/>
          <w:lang w:val="en-US" w:eastAsia="el-GR"/>
        </w:rPr>
        <w:t>qiang</w:t>
      </w:r>
      <w:r w:rsidRPr="005D544C">
        <w:rPr>
          <w:rFonts w:ascii="Times New Roman" w:hAnsi="Times New Roman" w:cs="Times New Roman"/>
          <w:noProof/>
          <w:sz w:val="24"/>
          <w:szCs w:val="24"/>
          <w:lang w:val="en-US" w:eastAsia="el-GR"/>
        </w:rPr>
        <w:t xml:space="preserve"> </w:t>
      </w:r>
      <w:r w:rsidRPr="00E16C2E">
        <w:rPr>
          <w:rFonts w:ascii="Times New Roman" w:hAnsi="Times New Roman" w:cs="Times New Roman"/>
          <w:noProof/>
          <w:sz w:val="24"/>
          <w:szCs w:val="24"/>
          <w:lang w:val="en-US" w:eastAsia="el-GR"/>
        </w:rPr>
        <w:t>et</w:t>
      </w:r>
      <w:r w:rsidRPr="005D544C">
        <w:rPr>
          <w:rFonts w:ascii="Times New Roman" w:hAnsi="Times New Roman" w:cs="Times New Roman"/>
          <w:noProof/>
          <w:sz w:val="24"/>
          <w:szCs w:val="24"/>
          <w:lang w:val="en-US" w:eastAsia="el-GR"/>
        </w:rPr>
        <w:t xml:space="preserve"> </w:t>
      </w:r>
      <w:r w:rsidRPr="00E16C2E">
        <w:rPr>
          <w:rFonts w:ascii="Times New Roman" w:hAnsi="Times New Roman" w:cs="Times New Roman"/>
          <w:noProof/>
          <w:sz w:val="24"/>
          <w:szCs w:val="24"/>
          <w:lang w:val="en-US" w:eastAsia="el-GR"/>
        </w:rPr>
        <w:t>al</w:t>
      </w:r>
      <w:r w:rsidRPr="005D544C">
        <w:rPr>
          <w:rFonts w:ascii="Times New Roman" w:hAnsi="Times New Roman" w:cs="Times New Roman"/>
          <w:noProof/>
          <w:sz w:val="24"/>
          <w:szCs w:val="24"/>
          <w:lang w:val="en-US" w:eastAsia="el-GR"/>
        </w:rPr>
        <w:t xml:space="preserve">. (2014) </w:t>
      </w:r>
      <w:r>
        <w:rPr>
          <w:rFonts w:ascii="Times New Roman" w:hAnsi="Times New Roman" w:cs="Times New Roman"/>
          <w:noProof/>
          <w:sz w:val="24"/>
          <w:szCs w:val="24"/>
          <w:lang w:eastAsia="el-GR"/>
        </w:rPr>
        <w:t>και</w:t>
      </w:r>
      <w:r w:rsidRPr="005D544C">
        <w:rPr>
          <w:rFonts w:ascii="Times New Roman" w:hAnsi="Times New Roman" w:cs="Times New Roman"/>
          <w:noProof/>
          <w:sz w:val="24"/>
          <w:szCs w:val="24"/>
          <w:lang w:val="en-US" w:eastAsia="el-GR"/>
        </w:rPr>
        <w:t xml:space="preserve"> </w:t>
      </w:r>
      <w:r>
        <w:rPr>
          <w:rFonts w:ascii="Times New Roman" w:hAnsi="Times New Roman" w:cs="Times New Roman"/>
          <w:noProof/>
          <w:sz w:val="24"/>
          <w:szCs w:val="24"/>
          <w:lang w:eastAsia="el-GR"/>
        </w:rPr>
        <w:t>των</w:t>
      </w:r>
      <w:r w:rsidRPr="005D544C">
        <w:rPr>
          <w:rFonts w:ascii="Times New Roman" w:hAnsi="Times New Roman" w:cs="Times New Roman"/>
          <w:noProof/>
          <w:sz w:val="24"/>
          <w:szCs w:val="24"/>
          <w:lang w:val="en-US" w:eastAsia="el-GR"/>
        </w:rPr>
        <w:t xml:space="preserve"> </w:t>
      </w:r>
      <w:r w:rsidRPr="008D54B6">
        <w:rPr>
          <w:rFonts w:ascii="Times New Roman" w:hAnsi="Times New Roman" w:cs="Times New Roman"/>
          <w:noProof/>
          <w:sz w:val="24"/>
          <w:szCs w:val="24"/>
          <w:lang w:val="en-US" w:eastAsia="el-GR"/>
        </w:rPr>
        <w:t>Jian</w:t>
      </w:r>
      <w:r w:rsidRPr="005D544C">
        <w:rPr>
          <w:rFonts w:ascii="Times New Roman" w:hAnsi="Times New Roman" w:cs="Times New Roman"/>
          <w:noProof/>
          <w:sz w:val="24"/>
          <w:szCs w:val="24"/>
          <w:lang w:val="en-US" w:eastAsia="el-GR"/>
        </w:rPr>
        <w:t>-</w:t>
      </w:r>
      <w:r w:rsidRPr="008D54B6">
        <w:rPr>
          <w:rFonts w:ascii="Times New Roman" w:hAnsi="Times New Roman" w:cs="Times New Roman"/>
          <w:noProof/>
          <w:sz w:val="24"/>
          <w:szCs w:val="24"/>
          <w:lang w:val="en-US" w:eastAsia="el-GR"/>
        </w:rPr>
        <w:t>qiang</w:t>
      </w:r>
      <w:r w:rsidRPr="005D544C">
        <w:rPr>
          <w:rFonts w:ascii="Times New Roman" w:hAnsi="Times New Roman" w:cs="Times New Roman"/>
          <w:noProof/>
          <w:sz w:val="24"/>
          <w:szCs w:val="24"/>
          <w:lang w:val="en-US" w:eastAsia="el-GR"/>
        </w:rPr>
        <w:t xml:space="preserve"> </w:t>
      </w:r>
      <w:r w:rsidRPr="008D54B6">
        <w:rPr>
          <w:rFonts w:ascii="Times New Roman" w:hAnsi="Times New Roman" w:cs="Times New Roman"/>
          <w:noProof/>
          <w:sz w:val="24"/>
          <w:szCs w:val="24"/>
          <w:lang w:val="en-US" w:eastAsia="el-GR"/>
        </w:rPr>
        <w:t>Wang</w:t>
      </w:r>
      <w:r w:rsidRPr="005D544C">
        <w:rPr>
          <w:rFonts w:ascii="Times New Roman" w:hAnsi="Times New Roman" w:cs="Times New Roman"/>
          <w:noProof/>
          <w:sz w:val="24"/>
          <w:szCs w:val="24"/>
          <w:lang w:val="en-US" w:eastAsia="el-GR"/>
        </w:rPr>
        <w:t xml:space="preserve"> </w:t>
      </w:r>
      <w:r w:rsidRPr="008D54B6">
        <w:rPr>
          <w:rFonts w:ascii="Times New Roman" w:hAnsi="Times New Roman" w:cs="Times New Roman"/>
          <w:noProof/>
          <w:sz w:val="24"/>
          <w:szCs w:val="24"/>
          <w:lang w:val="en-US" w:eastAsia="el-GR"/>
        </w:rPr>
        <w:t>et</w:t>
      </w:r>
      <w:r w:rsidRPr="005D544C">
        <w:rPr>
          <w:rFonts w:ascii="Times New Roman" w:hAnsi="Times New Roman" w:cs="Times New Roman"/>
          <w:noProof/>
          <w:sz w:val="24"/>
          <w:szCs w:val="24"/>
          <w:lang w:val="en-US" w:eastAsia="el-GR"/>
        </w:rPr>
        <w:t xml:space="preserve"> </w:t>
      </w:r>
      <w:r w:rsidRPr="008D54B6">
        <w:rPr>
          <w:rFonts w:ascii="Times New Roman" w:hAnsi="Times New Roman" w:cs="Times New Roman"/>
          <w:noProof/>
          <w:sz w:val="24"/>
          <w:szCs w:val="24"/>
          <w:lang w:val="en-US" w:eastAsia="el-GR"/>
        </w:rPr>
        <w:t>al</w:t>
      </w:r>
      <w:r w:rsidRPr="005D544C">
        <w:rPr>
          <w:rFonts w:ascii="Times New Roman" w:hAnsi="Times New Roman" w:cs="Times New Roman"/>
          <w:noProof/>
          <w:sz w:val="24"/>
          <w:szCs w:val="24"/>
          <w:lang w:val="en-US" w:eastAsia="el-GR"/>
        </w:rPr>
        <w:t>.</w:t>
      </w:r>
      <w:r w:rsidRPr="00CF39A4">
        <w:rPr>
          <w:rFonts w:ascii="Times New Roman" w:hAnsi="Times New Roman" w:cs="Times New Roman"/>
          <w:noProof/>
          <w:sz w:val="24"/>
          <w:szCs w:val="24"/>
          <w:lang w:val="en-US" w:eastAsia="el-GR"/>
        </w:rPr>
        <w:t xml:space="preserve"> </w:t>
      </w:r>
      <w:r>
        <w:rPr>
          <w:rFonts w:ascii="Times New Roman" w:hAnsi="Times New Roman" w:cs="Times New Roman"/>
          <w:noProof/>
          <w:sz w:val="24"/>
          <w:szCs w:val="24"/>
          <w:lang w:eastAsia="el-GR"/>
        </w:rPr>
        <w:t>(</w:t>
      </w:r>
      <w:r w:rsidRPr="00A33B2D">
        <w:rPr>
          <w:rFonts w:ascii="Times New Roman" w:hAnsi="Times New Roman" w:cs="Times New Roman"/>
          <w:noProof/>
          <w:sz w:val="24"/>
          <w:szCs w:val="24"/>
          <w:lang w:eastAsia="el-GR"/>
        </w:rPr>
        <w:t>2015</w:t>
      </w:r>
      <w:r>
        <w:rPr>
          <w:rFonts w:ascii="Times New Roman" w:hAnsi="Times New Roman" w:cs="Times New Roman"/>
          <w:noProof/>
          <w:sz w:val="24"/>
          <w:szCs w:val="24"/>
          <w:lang w:eastAsia="el-GR"/>
        </w:rPr>
        <w:t>).</w:t>
      </w:r>
    </w:p>
    <w:p w:rsidR="004867AA" w:rsidRPr="00046816" w:rsidRDefault="004867AA"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noProof/>
          <w:sz w:val="24"/>
          <w:szCs w:val="24"/>
          <w:lang w:eastAsia="el-GR"/>
        </w:rPr>
        <w:t xml:space="preserve">Μια άλλη ενδιαφέρουσα μελέτη είναι αυτή των </w:t>
      </w:r>
      <w:r w:rsidRPr="007F3581">
        <w:rPr>
          <w:rFonts w:ascii="Times New Roman" w:hAnsi="Times New Roman" w:cs="Times New Roman"/>
          <w:noProof/>
          <w:sz w:val="24"/>
          <w:szCs w:val="24"/>
          <w:lang w:val="en-US" w:eastAsia="el-GR"/>
        </w:rPr>
        <w:t>Olivier</w:t>
      </w:r>
      <w:r w:rsidRPr="00754EB8">
        <w:rPr>
          <w:rFonts w:ascii="Times New Roman" w:hAnsi="Times New Roman" w:cs="Times New Roman"/>
          <w:noProof/>
          <w:sz w:val="24"/>
          <w:szCs w:val="24"/>
          <w:lang w:eastAsia="el-GR"/>
        </w:rPr>
        <w:t xml:space="preserve"> </w:t>
      </w:r>
      <w:r w:rsidRPr="007F3581">
        <w:rPr>
          <w:rFonts w:ascii="Times New Roman" w:hAnsi="Times New Roman" w:cs="Times New Roman"/>
          <w:noProof/>
          <w:sz w:val="24"/>
          <w:szCs w:val="24"/>
          <w:lang w:val="en-US" w:eastAsia="el-GR"/>
        </w:rPr>
        <w:t>Cailloux</w:t>
      </w:r>
      <w:r w:rsidRPr="00754EB8">
        <w:rPr>
          <w:rFonts w:ascii="Times New Roman" w:hAnsi="Times New Roman" w:cs="Times New Roman"/>
          <w:noProof/>
          <w:sz w:val="24"/>
          <w:szCs w:val="24"/>
          <w:lang w:eastAsia="el-GR"/>
        </w:rPr>
        <w:t xml:space="preserve"> </w:t>
      </w:r>
      <w:r w:rsidRPr="007F3581">
        <w:rPr>
          <w:rFonts w:ascii="Times New Roman" w:hAnsi="Times New Roman" w:cs="Times New Roman"/>
          <w:noProof/>
          <w:sz w:val="24"/>
          <w:szCs w:val="24"/>
          <w:lang w:val="en-US" w:eastAsia="el-GR"/>
        </w:rPr>
        <w:t>et</w:t>
      </w:r>
      <w:r w:rsidRPr="00754EB8">
        <w:rPr>
          <w:rFonts w:ascii="Times New Roman" w:hAnsi="Times New Roman" w:cs="Times New Roman"/>
          <w:noProof/>
          <w:sz w:val="24"/>
          <w:szCs w:val="24"/>
          <w:lang w:eastAsia="el-GR"/>
        </w:rPr>
        <w:t xml:space="preserve"> </w:t>
      </w:r>
      <w:r w:rsidRPr="007F3581">
        <w:rPr>
          <w:rFonts w:ascii="Times New Roman" w:hAnsi="Times New Roman" w:cs="Times New Roman"/>
          <w:noProof/>
          <w:sz w:val="24"/>
          <w:szCs w:val="24"/>
          <w:lang w:val="en-US" w:eastAsia="el-GR"/>
        </w:rPr>
        <w:t>al</w:t>
      </w:r>
      <w:r w:rsidRPr="00754EB8">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w:t>
      </w:r>
      <w:r w:rsidRPr="007F3581">
        <w:rPr>
          <w:rFonts w:ascii="Times New Roman" w:hAnsi="Times New Roman" w:cs="Times New Roman"/>
          <w:noProof/>
          <w:sz w:val="24"/>
          <w:szCs w:val="24"/>
          <w:lang w:eastAsia="el-GR"/>
        </w:rPr>
        <w:t>2012)</w:t>
      </w:r>
      <w:r>
        <w:rPr>
          <w:rFonts w:ascii="Times New Roman" w:hAnsi="Times New Roman" w:cs="Times New Roman"/>
          <w:noProof/>
          <w:sz w:val="24"/>
          <w:szCs w:val="24"/>
          <w:lang w:eastAsia="el-GR"/>
        </w:rPr>
        <w:t xml:space="preserve"> προβά</w:t>
      </w:r>
      <w:r w:rsidR="008522FB">
        <w:rPr>
          <w:rFonts w:ascii="Times New Roman" w:hAnsi="Times New Roman" w:cs="Times New Roman"/>
          <w:noProof/>
          <w:sz w:val="24"/>
          <w:szCs w:val="24"/>
          <w:lang w:eastAsia="el-GR"/>
        </w:rPr>
        <w:t>λ</w:t>
      </w:r>
      <w:r>
        <w:rPr>
          <w:rFonts w:ascii="Times New Roman" w:hAnsi="Times New Roman" w:cs="Times New Roman"/>
          <w:noProof/>
          <w:sz w:val="24"/>
          <w:szCs w:val="24"/>
          <w:lang w:eastAsia="el-GR"/>
        </w:rPr>
        <w:t>λουν μια εφαρμογή όπου έ</w:t>
      </w:r>
      <w:r w:rsidRPr="007F3581">
        <w:rPr>
          <w:rFonts w:ascii="Times New Roman" w:hAnsi="Times New Roman" w:cs="Times New Roman"/>
          <w:noProof/>
          <w:sz w:val="24"/>
          <w:szCs w:val="24"/>
          <w:lang w:eastAsia="el-GR"/>
        </w:rPr>
        <w:t>να κυβερνητικό συμβούλιο</w:t>
      </w:r>
      <w:r>
        <w:rPr>
          <w:rFonts w:ascii="Times New Roman" w:hAnsi="Times New Roman" w:cs="Times New Roman"/>
          <w:noProof/>
          <w:sz w:val="24"/>
          <w:szCs w:val="24"/>
          <w:lang w:eastAsia="el-GR"/>
        </w:rPr>
        <w:t xml:space="preserve"> </w:t>
      </w:r>
      <w:r w:rsidRPr="007F3581">
        <w:rPr>
          <w:rFonts w:ascii="Times New Roman" w:hAnsi="Times New Roman" w:cs="Times New Roman"/>
          <w:noProof/>
          <w:sz w:val="24"/>
          <w:szCs w:val="24"/>
          <w:lang w:eastAsia="el-GR"/>
        </w:rPr>
        <w:t xml:space="preserve">έχει την ευθύνη </w:t>
      </w:r>
      <w:r>
        <w:rPr>
          <w:rFonts w:ascii="Times New Roman" w:hAnsi="Times New Roman" w:cs="Times New Roman"/>
          <w:noProof/>
          <w:sz w:val="24"/>
          <w:szCs w:val="24"/>
          <w:lang w:eastAsia="el-GR"/>
        </w:rPr>
        <w:t xml:space="preserve">για </w:t>
      </w:r>
      <w:r w:rsidRPr="007F3581">
        <w:rPr>
          <w:rFonts w:ascii="Times New Roman" w:hAnsi="Times New Roman" w:cs="Times New Roman"/>
          <w:noProof/>
          <w:sz w:val="24"/>
          <w:szCs w:val="24"/>
          <w:lang w:eastAsia="el-GR"/>
        </w:rPr>
        <w:t xml:space="preserve">να επιλέξει ποιο </w:t>
      </w:r>
      <w:r w:rsidRPr="00A70541">
        <w:rPr>
          <w:rFonts w:ascii="Times New Roman" w:hAnsi="Times New Roman" w:cs="Times New Roman"/>
          <w:b/>
          <w:noProof/>
          <w:sz w:val="24"/>
          <w:szCs w:val="24"/>
          <w:lang w:eastAsia="el-GR"/>
        </w:rPr>
        <w:t>ερευνητικό σχέδιο</w:t>
      </w:r>
      <w:r w:rsidRPr="007F3581">
        <w:rPr>
          <w:rFonts w:ascii="Times New Roman" w:hAnsi="Times New Roman" w:cs="Times New Roman"/>
          <w:noProof/>
          <w:sz w:val="24"/>
          <w:szCs w:val="24"/>
          <w:lang w:eastAsia="el-GR"/>
        </w:rPr>
        <w:t xml:space="preserve"> θα χρηματοδοτηθεί από έναν κατάλογο</w:t>
      </w:r>
      <w:r>
        <w:rPr>
          <w:rFonts w:ascii="Times New Roman" w:hAnsi="Times New Roman" w:cs="Times New Roman"/>
          <w:noProof/>
          <w:sz w:val="24"/>
          <w:szCs w:val="24"/>
          <w:lang w:eastAsia="el-GR"/>
        </w:rPr>
        <w:t xml:space="preserve"> με </w:t>
      </w:r>
      <w:r w:rsidRPr="007F3581">
        <w:rPr>
          <w:rFonts w:ascii="Times New Roman" w:hAnsi="Times New Roman" w:cs="Times New Roman"/>
          <w:noProof/>
          <w:sz w:val="24"/>
          <w:szCs w:val="24"/>
          <w:lang w:eastAsia="el-GR"/>
        </w:rPr>
        <w:t xml:space="preserve">ερευνητικές προτάσεις. Αυτό το συμβούλιο θέλει να καθιερώσει μια συστηματική διαδικασία για να </w:t>
      </w:r>
      <w:r>
        <w:rPr>
          <w:rFonts w:ascii="Times New Roman" w:hAnsi="Times New Roman" w:cs="Times New Roman"/>
          <w:noProof/>
          <w:sz w:val="24"/>
          <w:szCs w:val="24"/>
          <w:lang w:eastAsia="el-GR"/>
        </w:rPr>
        <w:t xml:space="preserve">διαχωρήσει τις </w:t>
      </w:r>
      <w:r w:rsidRPr="007F3581">
        <w:rPr>
          <w:rFonts w:ascii="Times New Roman" w:hAnsi="Times New Roman" w:cs="Times New Roman"/>
          <w:noProof/>
          <w:sz w:val="24"/>
          <w:szCs w:val="24"/>
          <w:lang w:eastAsia="el-GR"/>
        </w:rPr>
        <w:t xml:space="preserve">ερευνητικές προτάσεις σε τρεις κατηγορίες: </w:t>
      </w:r>
      <w:r>
        <w:rPr>
          <w:rFonts w:ascii="Times New Roman" w:hAnsi="Times New Roman" w:cs="Times New Roman"/>
          <w:noProof/>
          <w:sz w:val="24"/>
          <w:szCs w:val="24"/>
          <w:lang w:eastAsia="el-GR"/>
        </w:rPr>
        <w:t>σ</w:t>
      </w:r>
      <w:r w:rsidRPr="007F3581">
        <w:rPr>
          <w:rFonts w:ascii="Times New Roman" w:hAnsi="Times New Roman" w:cs="Times New Roman"/>
          <w:noProof/>
          <w:sz w:val="24"/>
          <w:szCs w:val="24"/>
          <w:lang w:eastAsia="el-GR"/>
        </w:rPr>
        <w:t>τα έργα που εξετάζονται</w:t>
      </w:r>
      <w:r>
        <w:rPr>
          <w:rFonts w:ascii="Times New Roman" w:hAnsi="Times New Roman" w:cs="Times New Roman"/>
          <w:noProof/>
          <w:sz w:val="24"/>
          <w:szCs w:val="24"/>
          <w:lang w:eastAsia="el-GR"/>
        </w:rPr>
        <w:t xml:space="preserve"> και θεωρούνται πολύ καλά και θα πρέπει να χρηματοδοτηθούν, στα</w:t>
      </w:r>
      <w:r w:rsidRPr="007F3581">
        <w:rPr>
          <w:rFonts w:ascii="Times New Roman" w:hAnsi="Times New Roman" w:cs="Times New Roman"/>
          <w:noProof/>
          <w:sz w:val="24"/>
          <w:szCs w:val="24"/>
          <w:lang w:eastAsia="el-GR"/>
        </w:rPr>
        <w:t xml:space="preserve"> έργα που είναι καλά και πρέπει</w:t>
      </w:r>
      <w:r>
        <w:rPr>
          <w:rFonts w:ascii="Times New Roman" w:hAnsi="Times New Roman" w:cs="Times New Roman"/>
          <w:noProof/>
          <w:sz w:val="24"/>
          <w:szCs w:val="24"/>
          <w:lang w:eastAsia="el-GR"/>
        </w:rPr>
        <w:t xml:space="preserve"> </w:t>
      </w:r>
      <w:r w:rsidRPr="007F3581">
        <w:rPr>
          <w:rFonts w:ascii="Times New Roman" w:hAnsi="Times New Roman" w:cs="Times New Roman"/>
          <w:noProof/>
          <w:sz w:val="24"/>
          <w:szCs w:val="24"/>
          <w:lang w:eastAsia="el-GR"/>
        </w:rPr>
        <w:t>να χρηματοδοτηθ</w:t>
      </w:r>
      <w:r>
        <w:rPr>
          <w:rFonts w:ascii="Times New Roman" w:hAnsi="Times New Roman" w:cs="Times New Roman"/>
          <w:noProof/>
          <w:sz w:val="24"/>
          <w:szCs w:val="24"/>
          <w:lang w:eastAsia="el-GR"/>
        </w:rPr>
        <w:t xml:space="preserve">ούν </w:t>
      </w:r>
      <w:r w:rsidRPr="007F3581">
        <w:rPr>
          <w:rFonts w:ascii="Times New Roman" w:hAnsi="Times New Roman" w:cs="Times New Roman"/>
          <w:noProof/>
          <w:sz w:val="24"/>
          <w:szCs w:val="24"/>
          <w:lang w:eastAsia="el-GR"/>
        </w:rPr>
        <w:t>εάν μπορεί να βρεθεί συμπληρωματικός προϋπολογισμός</w:t>
      </w:r>
      <w:r>
        <w:rPr>
          <w:rFonts w:ascii="Times New Roman" w:hAnsi="Times New Roman" w:cs="Times New Roman"/>
          <w:noProof/>
          <w:sz w:val="24"/>
          <w:szCs w:val="24"/>
          <w:lang w:eastAsia="el-GR"/>
        </w:rPr>
        <w:t xml:space="preserve"> και στα</w:t>
      </w:r>
      <w:r w:rsidRPr="007F3581">
        <w:rPr>
          <w:rFonts w:ascii="Times New Roman" w:hAnsi="Times New Roman" w:cs="Times New Roman"/>
          <w:noProof/>
          <w:sz w:val="24"/>
          <w:szCs w:val="24"/>
          <w:lang w:eastAsia="el-GR"/>
        </w:rPr>
        <w:t xml:space="preserve"> σχέδια που</w:t>
      </w:r>
      <w:r>
        <w:rPr>
          <w:rFonts w:ascii="Times New Roman" w:hAnsi="Times New Roman" w:cs="Times New Roman"/>
          <w:noProof/>
          <w:sz w:val="24"/>
          <w:szCs w:val="24"/>
          <w:lang w:eastAsia="el-GR"/>
        </w:rPr>
        <w:t xml:space="preserve"> </w:t>
      </w:r>
      <w:r w:rsidRPr="007F3581">
        <w:rPr>
          <w:rFonts w:ascii="Times New Roman" w:hAnsi="Times New Roman" w:cs="Times New Roman"/>
          <w:noProof/>
          <w:sz w:val="24"/>
          <w:szCs w:val="24"/>
          <w:lang w:eastAsia="el-GR"/>
        </w:rPr>
        <w:t xml:space="preserve">είναι χαμηλής ποιότητας και δεν πρέπει να χρηματοδοτούνται. </w:t>
      </w:r>
      <w:r>
        <w:rPr>
          <w:rFonts w:ascii="Times New Roman" w:hAnsi="Times New Roman" w:cs="Times New Roman"/>
          <w:noProof/>
          <w:sz w:val="24"/>
          <w:szCs w:val="24"/>
          <w:lang w:eastAsia="el-GR"/>
        </w:rPr>
        <w:t>Ενδιαφέρον επίσης παρουσιάζει και η εφαρμογή των</w:t>
      </w:r>
      <w:r w:rsidRPr="00754EB8">
        <w:rPr>
          <w:rFonts w:ascii="Times New Roman" w:hAnsi="Times New Roman" w:cs="Times New Roman"/>
          <w:noProof/>
          <w:sz w:val="24"/>
          <w:szCs w:val="24"/>
          <w:lang w:eastAsia="el-GR"/>
        </w:rPr>
        <w:t xml:space="preserve">  </w:t>
      </w:r>
      <w:r w:rsidRPr="00A70541">
        <w:rPr>
          <w:rFonts w:ascii="Times New Roman" w:hAnsi="Times New Roman" w:cs="Times New Roman"/>
          <w:noProof/>
          <w:sz w:val="24"/>
          <w:szCs w:val="24"/>
          <w:lang w:val="en-US" w:eastAsia="el-GR"/>
        </w:rPr>
        <w:t>Behnam</w:t>
      </w:r>
      <w:r w:rsidRPr="00754EB8">
        <w:rPr>
          <w:rFonts w:ascii="Times New Roman" w:hAnsi="Times New Roman" w:cs="Times New Roman"/>
          <w:noProof/>
          <w:sz w:val="24"/>
          <w:szCs w:val="24"/>
          <w:lang w:eastAsia="el-GR"/>
        </w:rPr>
        <w:t xml:space="preserve"> </w:t>
      </w:r>
      <w:r w:rsidRPr="00A70541">
        <w:rPr>
          <w:rFonts w:ascii="Times New Roman" w:hAnsi="Times New Roman" w:cs="Times New Roman"/>
          <w:noProof/>
          <w:sz w:val="24"/>
          <w:szCs w:val="24"/>
          <w:lang w:val="en-US" w:eastAsia="el-GR"/>
        </w:rPr>
        <w:t>Vahdani</w:t>
      </w:r>
      <w:r w:rsidRPr="00754EB8">
        <w:rPr>
          <w:rFonts w:ascii="Times New Roman" w:hAnsi="Times New Roman" w:cs="Times New Roman"/>
          <w:noProof/>
          <w:sz w:val="24"/>
          <w:szCs w:val="24"/>
          <w:lang w:eastAsia="el-GR"/>
        </w:rPr>
        <w:t xml:space="preserve"> </w:t>
      </w:r>
      <w:r w:rsidRPr="00A70541">
        <w:rPr>
          <w:rFonts w:ascii="Times New Roman" w:hAnsi="Times New Roman" w:cs="Times New Roman"/>
          <w:noProof/>
          <w:sz w:val="24"/>
          <w:szCs w:val="24"/>
          <w:lang w:val="en-US" w:eastAsia="el-GR"/>
        </w:rPr>
        <w:t>et</w:t>
      </w:r>
      <w:r w:rsidRPr="00754EB8">
        <w:rPr>
          <w:rFonts w:ascii="Times New Roman" w:hAnsi="Times New Roman" w:cs="Times New Roman"/>
          <w:noProof/>
          <w:sz w:val="24"/>
          <w:szCs w:val="24"/>
          <w:lang w:eastAsia="el-GR"/>
        </w:rPr>
        <w:t xml:space="preserve"> </w:t>
      </w:r>
      <w:r w:rsidRPr="00A70541">
        <w:rPr>
          <w:rFonts w:ascii="Times New Roman" w:hAnsi="Times New Roman" w:cs="Times New Roman"/>
          <w:noProof/>
          <w:sz w:val="24"/>
          <w:szCs w:val="24"/>
          <w:lang w:val="en-US" w:eastAsia="el-GR"/>
        </w:rPr>
        <w:t>al</w:t>
      </w:r>
      <w:r w:rsidRPr="00754EB8">
        <w:rPr>
          <w:rFonts w:ascii="Times New Roman" w:hAnsi="Times New Roman" w:cs="Times New Roman"/>
          <w:noProof/>
          <w:sz w:val="24"/>
          <w:szCs w:val="24"/>
          <w:lang w:eastAsia="el-GR"/>
        </w:rPr>
        <w:t xml:space="preserve">. (2013) </w:t>
      </w:r>
      <w:r>
        <w:rPr>
          <w:rFonts w:ascii="Times New Roman" w:hAnsi="Times New Roman" w:cs="Times New Roman"/>
          <w:noProof/>
          <w:sz w:val="24"/>
          <w:szCs w:val="24"/>
          <w:lang w:eastAsia="el-GR"/>
        </w:rPr>
        <w:t>που μελετά</w:t>
      </w:r>
      <w:r w:rsidRPr="00754EB8">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μ</w:t>
      </w:r>
      <w:r w:rsidRPr="00031307">
        <w:rPr>
          <w:rFonts w:ascii="Times New Roman" w:hAnsi="Times New Roman" w:cs="Times New Roman"/>
          <w:noProof/>
          <w:sz w:val="24"/>
          <w:szCs w:val="24"/>
          <w:lang w:eastAsia="el-GR"/>
        </w:rPr>
        <w:t>ια</w:t>
      </w:r>
      <w:r w:rsidRPr="00754EB8">
        <w:rPr>
          <w:rFonts w:ascii="Times New Roman" w:hAnsi="Times New Roman" w:cs="Times New Roman"/>
          <w:noProof/>
          <w:sz w:val="24"/>
          <w:szCs w:val="24"/>
          <w:lang w:eastAsia="el-GR"/>
        </w:rPr>
        <w:t xml:space="preserve"> </w:t>
      </w:r>
      <w:r w:rsidRPr="00031307">
        <w:rPr>
          <w:rFonts w:ascii="Times New Roman" w:hAnsi="Times New Roman" w:cs="Times New Roman"/>
          <w:noProof/>
          <w:sz w:val="24"/>
          <w:szCs w:val="24"/>
          <w:lang w:eastAsia="el-GR"/>
        </w:rPr>
        <w:t xml:space="preserve">εταιρεία που κατασκευάζει εξαρτήματα τρακτέρ </w:t>
      </w:r>
      <w:r>
        <w:rPr>
          <w:rFonts w:ascii="Times New Roman" w:hAnsi="Times New Roman" w:cs="Times New Roman"/>
          <w:noProof/>
          <w:sz w:val="24"/>
          <w:szCs w:val="24"/>
          <w:lang w:eastAsia="el-GR"/>
        </w:rPr>
        <w:t xml:space="preserve">και θέλει </w:t>
      </w:r>
      <w:r w:rsidRPr="00031307">
        <w:rPr>
          <w:rFonts w:ascii="Times New Roman" w:hAnsi="Times New Roman" w:cs="Times New Roman"/>
          <w:noProof/>
          <w:sz w:val="24"/>
          <w:szCs w:val="24"/>
          <w:lang w:eastAsia="el-GR"/>
        </w:rPr>
        <w:t xml:space="preserve">να ανανεώσει το </w:t>
      </w:r>
      <w:r w:rsidRPr="00A70541">
        <w:rPr>
          <w:rFonts w:ascii="Times New Roman" w:hAnsi="Times New Roman" w:cs="Times New Roman"/>
          <w:b/>
          <w:noProof/>
          <w:sz w:val="24"/>
          <w:szCs w:val="24"/>
          <w:lang w:eastAsia="el-GR"/>
        </w:rPr>
        <w:t>σύστημα παραγωγής</w:t>
      </w:r>
      <w:r w:rsidRPr="00031307">
        <w:rPr>
          <w:rFonts w:ascii="Times New Roman" w:hAnsi="Times New Roman" w:cs="Times New Roman"/>
          <w:noProof/>
          <w:sz w:val="24"/>
          <w:szCs w:val="24"/>
          <w:lang w:eastAsia="el-GR"/>
        </w:rPr>
        <w:t>. Για να παράγει μια ομάδα προϊόντων, η εταιρεία αυτή θα πρέπει να αξιολογήσει και να επιλέξει το καταλληλότερο μεταξύ των διαθέσιμων εναλλακτικών ευέλικτων συστημάτων παραγωγής</w:t>
      </w:r>
      <w:r>
        <w:rPr>
          <w:rFonts w:ascii="Times New Roman" w:hAnsi="Times New Roman" w:cs="Times New Roman"/>
          <w:noProof/>
          <w:sz w:val="24"/>
          <w:szCs w:val="24"/>
          <w:lang w:eastAsia="el-GR"/>
        </w:rPr>
        <w:t>.</w:t>
      </w:r>
      <w:r w:rsidRPr="00335374">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Την ίδια χρονιά</w:t>
      </w:r>
      <w:r>
        <w:rPr>
          <w:rFonts w:ascii="Times New Roman" w:hAnsi="Times New Roman" w:cs="Times New Roman"/>
          <w:sz w:val="24"/>
          <w:szCs w:val="24"/>
        </w:rPr>
        <w:t xml:space="preserve"> οι </w:t>
      </w:r>
      <w:r>
        <w:rPr>
          <w:rFonts w:ascii="Times New Roman" w:hAnsi="Times New Roman" w:cs="Times New Roman"/>
          <w:noProof/>
          <w:sz w:val="24"/>
          <w:szCs w:val="24"/>
        </w:rPr>
        <w:t xml:space="preserve">Behnam Vahdani et al. κάνουν χρήση της μεθόδου για την </w:t>
      </w:r>
      <w:r w:rsidRPr="00931766">
        <w:rPr>
          <w:rFonts w:ascii="Times New Roman" w:hAnsi="Times New Roman" w:cs="Times New Roman"/>
          <w:b/>
          <w:noProof/>
          <w:sz w:val="24"/>
          <w:szCs w:val="24"/>
        </w:rPr>
        <w:t>επιλογή ενός ρομπότ</w:t>
      </w:r>
      <w:r>
        <w:rPr>
          <w:rFonts w:ascii="Times New Roman" w:hAnsi="Times New Roman" w:cs="Times New Roman"/>
          <w:noProof/>
          <w:sz w:val="24"/>
          <w:szCs w:val="24"/>
        </w:rPr>
        <w:t xml:space="preserve"> μέσω των κριτηρίων: δ</w:t>
      </w:r>
      <w:r w:rsidRPr="00046816">
        <w:rPr>
          <w:rFonts w:ascii="Times New Roman" w:hAnsi="Times New Roman" w:cs="Times New Roman"/>
          <w:noProof/>
          <w:sz w:val="24"/>
          <w:szCs w:val="24"/>
        </w:rPr>
        <w:t>ιεπαφή ανθρώπου-μηχανής</w:t>
      </w:r>
      <w:r>
        <w:rPr>
          <w:rFonts w:ascii="Times New Roman" w:hAnsi="Times New Roman" w:cs="Times New Roman"/>
          <w:noProof/>
          <w:sz w:val="24"/>
          <w:szCs w:val="24"/>
        </w:rPr>
        <w:t>, κόστος αγοράς, ε</w:t>
      </w:r>
      <w:r w:rsidRPr="00046816">
        <w:rPr>
          <w:rFonts w:ascii="Times New Roman" w:hAnsi="Times New Roman" w:cs="Times New Roman"/>
          <w:noProof/>
          <w:sz w:val="24"/>
          <w:szCs w:val="24"/>
        </w:rPr>
        <w:t>υελιξία προγραμματισμού</w:t>
      </w:r>
      <w:r>
        <w:rPr>
          <w:rFonts w:ascii="Times New Roman" w:hAnsi="Times New Roman" w:cs="Times New Roman"/>
          <w:noProof/>
          <w:sz w:val="24"/>
          <w:szCs w:val="24"/>
        </w:rPr>
        <w:t>, δυνατότητα φόρτισης, σ</w:t>
      </w:r>
      <w:r w:rsidRPr="00046816">
        <w:rPr>
          <w:rFonts w:ascii="Times New Roman" w:hAnsi="Times New Roman" w:cs="Times New Roman"/>
          <w:noProof/>
          <w:sz w:val="24"/>
          <w:szCs w:val="24"/>
        </w:rPr>
        <w:t>ύμβαση παροχής υπηρεσιών</w:t>
      </w:r>
      <w:r>
        <w:rPr>
          <w:rFonts w:ascii="Times New Roman" w:hAnsi="Times New Roman" w:cs="Times New Roman"/>
          <w:noProof/>
          <w:sz w:val="24"/>
          <w:szCs w:val="24"/>
        </w:rPr>
        <w:t xml:space="preserve"> με τον</w:t>
      </w:r>
      <w:r w:rsidRPr="00046816">
        <w:rPr>
          <w:rFonts w:ascii="Times New Roman" w:hAnsi="Times New Roman" w:cs="Times New Roman"/>
          <w:noProof/>
          <w:sz w:val="24"/>
          <w:szCs w:val="24"/>
        </w:rPr>
        <w:t xml:space="preserve"> πωλητή</w:t>
      </w:r>
      <w:r>
        <w:rPr>
          <w:rFonts w:ascii="Times New Roman" w:hAnsi="Times New Roman" w:cs="Times New Roman"/>
          <w:noProof/>
          <w:sz w:val="24"/>
          <w:szCs w:val="24"/>
        </w:rPr>
        <w:t xml:space="preserve"> και α</w:t>
      </w:r>
      <w:r w:rsidRPr="00046816">
        <w:rPr>
          <w:rFonts w:ascii="Times New Roman" w:hAnsi="Times New Roman" w:cs="Times New Roman"/>
          <w:noProof/>
          <w:sz w:val="24"/>
          <w:szCs w:val="24"/>
        </w:rPr>
        <w:t>κρίβεια τοποθέτησης</w:t>
      </w:r>
      <w:r>
        <w:rPr>
          <w:rFonts w:ascii="Times New Roman" w:hAnsi="Times New Roman" w:cs="Times New Roman"/>
          <w:noProof/>
          <w:sz w:val="24"/>
          <w:szCs w:val="24"/>
        </w:rPr>
        <w:t xml:space="preserve">. </w:t>
      </w:r>
      <w:r w:rsidRPr="00046816">
        <w:rPr>
          <w:rFonts w:ascii="Times New Roman" w:hAnsi="Times New Roman" w:cs="Times New Roman"/>
          <w:noProof/>
          <w:sz w:val="24"/>
          <w:szCs w:val="24"/>
        </w:rPr>
        <w:t xml:space="preserve"> </w:t>
      </w:r>
    </w:p>
    <w:p w:rsidR="004867AA" w:rsidRDefault="004867AA" w:rsidP="00995A14">
      <w:pPr>
        <w:spacing w:after="0" w:line="360" w:lineRule="auto"/>
        <w:ind w:firstLine="1134"/>
        <w:jc w:val="both"/>
        <w:rPr>
          <w:rFonts w:ascii="Times New Roman" w:hAnsi="Times New Roman" w:cs="Times New Roman"/>
          <w:noProof/>
          <w:sz w:val="24"/>
          <w:szCs w:val="24"/>
          <w:lang w:eastAsia="el-GR"/>
        </w:rPr>
      </w:pPr>
      <w:r>
        <w:rPr>
          <w:rFonts w:ascii="Times New Roman" w:hAnsi="Times New Roman" w:cs="Times New Roman"/>
          <w:noProof/>
          <w:sz w:val="24"/>
          <w:szCs w:val="24"/>
          <w:lang w:eastAsia="el-GR"/>
        </w:rPr>
        <w:t>Οι</w:t>
      </w:r>
      <w:r w:rsidRPr="00754EB8">
        <w:rPr>
          <w:rFonts w:ascii="Times New Roman" w:hAnsi="Times New Roman" w:cs="Times New Roman"/>
          <w:noProof/>
          <w:sz w:val="24"/>
          <w:szCs w:val="24"/>
          <w:lang w:eastAsia="el-GR"/>
        </w:rPr>
        <w:t xml:space="preserve"> </w:t>
      </w:r>
      <w:r w:rsidRPr="00335374">
        <w:rPr>
          <w:rFonts w:ascii="Times New Roman" w:hAnsi="Times New Roman" w:cs="Times New Roman"/>
          <w:noProof/>
          <w:sz w:val="24"/>
          <w:szCs w:val="24"/>
          <w:lang w:val="en-US" w:eastAsia="el-GR"/>
        </w:rPr>
        <w:t>Xiaojun</w:t>
      </w:r>
      <w:r w:rsidRPr="00754EB8">
        <w:rPr>
          <w:rFonts w:ascii="Times New Roman" w:hAnsi="Times New Roman" w:cs="Times New Roman"/>
          <w:noProof/>
          <w:sz w:val="24"/>
          <w:szCs w:val="24"/>
          <w:lang w:eastAsia="el-GR"/>
        </w:rPr>
        <w:t xml:space="preserve"> </w:t>
      </w:r>
      <w:r w:rsidRPr="00335374">
        <w:rPr>
          <w:rFonts w:ascii="Times New Roman" w:hAnsi="Times New Roman" w:cs="Times New Roman"/>
          <w:noProof/>
          <w:sz w:val="24"/>
          <w:szCs w:val="24"/>
          <w:lang w:val="en-US" w:eastAsia="el-GR"/>
        </w:rPr>
        <w:t>Yang</w:t>
      </w:r>
      <w:r w:rsidRPr="00754EB8">
        <w:rPr>
          <w:rFonts w:ascii="Times New Roman" w:hAnsi="Times New Roman" w:cs="Times New Roman"/>
          <w:noProof/>
          <w:sz w:val="24"/>
          <w:szCs w:val="24"/>
          <w:lang w:eastAsia="el-GR"/>
        </w:rPr>
        <w:t xml:space="preserve"> </w:t>
      </w:r>
      <w:r w:rsidRPr="00335374">
        <w:rPr>
          <w:rFonts w:ascii="Times New Roman" w:hAnsi="Times New Roman" w:cs="Times New Roman"/>
          <w:noProof/>
          <w:sz w:val="24"/>
          <w:szCs w:val="24"/>
          <w:lang w:val="en-US" w:eastAsia="el-GR"/>
        </w:rPr>
        <w:t>et</w:t>
      </w:r>
      <w:r w:rsidRPr="00754EB8">
        <w:rPr>
          <w:rFonts w:ascii="Times New Roman" w:hAnsi="Times New Roman" w:cs="Times New Roman"/>
          <w:noProof/>
          <w:sz w:val="24"/>
          <w:szCs w:val="24"/>
          <w:lang w:eastAsia="el-GR"/>
        </w:rPr>
        <w:t xml:space="preserve"> </w:t>
      </w:r>
      <w:r w:rsidRPr="00335374">
        <w:rPr>
          <w:rFonts w:ascii="Times New Roman" w:hAnsi="Times New Roman" w:cs="Times New Roman"/>
          <w:noProof/>
          <w:sz w:val="24"/>
          <w:szCs w:val="24"/>
          <w:lang w:val="en-US" w:eastAsia="el-GR"/>
        </w:rPr>
        <w:t>al</w:t>
      </w:r>
      <w:r w:rsidRPr="00754EB8">
        <w:rPr>
          <w:rFonts w:ascii="Times New Roman" w:hAnsi="Times New Roman" w:cs="Times New Roman"/>
          <w:noProof/>
          <w:sz w:val="24"/>
          <w:szCs w:val="24"/>
          <w:lang w:eastAsia="el-GR"/>
        </w:rPr>
        <w:t>.</w:t>
      </w:r>
      <w:r>
        <w:rPr>
          <w:rFonts w:ascii="Times New Roman" w:hAnsi="Times New Roman" w:cs="Times New Roman"/>
          <w:noProof/>
          <w:sz w:val="24"/>
          <w:szCs w:val="24"/>
          <w:lang w:eastAsia="el-GR"/>
        </w:rPr>
        <w:t xml:space="preserve"> δε το </w:t>
      </w:r>
      <w:r w:rsidRPr="00335374">
        <w:rPr>
          <w:rFonts w:ascii="Times New Roman" w:hAnsi="Times New Roman" w:cs="Times New Roman"/>
          <w:noProof/>
          <w:sz w:val="24"/>
          <w:szCs w:val="24"/>
          <w:lang w:eastAsia="el-GR"/>
        </w:rPr>
        <w:t>2013</w:t>
      </w:r>
      <w:r>
        <w:rPr>
          <w:rFonts w:ascii="Times New Roman" w:hAnsi="Times New Roman" w:cs="Times New Roman"/>
          <w:noProof/>
          <w:sz w:val="24"/>
          <w:szCs w:val="24"/>
          <w:lang w:eastAsia="el-GR"/>
        </w:rPr>
        <w:t xml:space="preserve"> προβάλ</w:t>
      </w:r>
      <w:r w:rsidR="008522FB">
        <w:rPr>
          <w:rFonts w:ascii="Times New Roman" w:hAnsi="Times New Roman" w:cs="Times New Roman"/>
          <w:noProof/>
          <w:sz w:val="24"/>
          <w:szCs w:val="24"/>
          <w:lang w:eastAsia="el-GR"/>
        </w:rPr>
        <w:t>λ</w:t>
      </w:r>
      <w:r>
        <w:rPr>
          <w:rFonts w:ascii="Times New Roman" w:hAnsi="Times New Roman" w:cs="Times New Roman"/>
          <w:noProof/>
          <w:sz w:val="24"/>
          <w:szCs w:val="24"/>
          <w:lang w:eastAsia="el-GR"/>
        </w:rPr>
        <w:t xml:space="preserve">ουν ένα πιο συνηθισμένο </w:t>
      </w:r>
      <w:r w:rsidRPr="00A70541">
        <w:rPr>
          <w:rFonts w:ascii="Times New Roman" w:hAnsi="Times New Roman" w:cs="Times New Roman"/>
          <w:b/>
          <w:noProof/>
          <w:sz w:val="24"/>
          <w:szCs w:val="24"/>
          <w:lang w:eastAsia="el-GR"/>
        </w:rPr>
        <w:t>παράδειγμα αυτό της αγοράς σπιτιού</w:t>
      </w:r>
      <w:r>
        <w:rPr>
          <w:rFonts w:ascii="Times New Roman" w:hAnsi="Times New Roman" w:cs="Times New Roman"/>
          <w:noProof/>
          <w:sz w:val="24"/>
          <w:szCs w:val="24"/>
          <w:lang w:eastAsia="el-GR"/>
        </w:rPr>
        <w:t xml:space="preserve"> από οικογένεια. Πρώτα η οικογένεια </w:t>
      </w:r>
      <w:r w:rsidRPr="002B053E">
        <w:rPr>
          <w:rFonts w:ascii="Times New Roman" w:hAnsi="Times New Roman" w:cs="Times New Roman"/>
          <w:noProof/>
          <w:sz w:val="24"/>
          <w:szCs w:val="24"/>
          <w:lang w:eastAsia="el-GR"/>
        </w:rPr>
        <w:t xml:space="preserve">επιθυμεί να ταξινομήσει </w:t>
      </w:r>
      <w:r>
        <w:rPr>
          <w:rFonts w:ascii="Times New Roman" w:hAnsi="Times New Roman" w:cs="Times New Roman"/>
          <w:noProof/>
          <w:sz w:val="24"/>
          <w:szCs w:val="24"/>
          <w:lang w:eastAsia="el-GR"/>
        </w:rPr>
        <w:t xml:space="preserve">σε σειρά προτίμησης </w:t>
      </w:r>
      <w:r w:rsidRPr="002B053E">
        <w:rPr>
          <w:rFonts w:ascii="Times New Roman" w:hAnsi="Times New Roman" w:cs="Times New Roman"/>
          <w:noProof/>
          <w:sz w:val="24"/>
          <w:szCs w:val="24"/>
          <w:lang w:eastAsia="el-GR"/>
        </w:rPr>
        <w:t>τρεις υποψήφιες κατοικίες και στη συνέχε</w:t>
      </w:r>
      <w:r>
        <w:rPr>
          <w:rFonts w:ascii="Times New Roman" w:hAnsi="Times New Roman" w:cs="Times New Roman"/>
          <w:noProof/>
          <w:sz w:val="24"/>
          <w:szCs w:val="24"/>
          <w:lang w:eastAsia="el-GR"/>
        </w:rPr>
        <w:t xml:space="preserve">ια αποφασίζει ποια θα αγοράσει </w:t>
      </w:r>
      <w:r w:rsidRPr="002B053E">
        <w:rPr>
          <w:rFonts w:ascii="Times New Roman" w:hAnsi="Times New Roman" w:cs="Times New Roman"/>
          <w:noProof/>
          <w:sz w:val="24"/>
          <w:szCs w:val="24"/>
          <w:lang w:eastAsia="el-GR"/>
        </w:rPr>
        <w:t>με τα ακόλουθα κριτήρια:  οικονομ</w:t>
      </w:r>
      <w:r>
        <w:rPr>
          <w:rFonts w:ascii="Times New Roman" w:hAnsi="Times New Roman" w:cs="Times New Roman"/>
          <w:noProof/>
          <w:sz w:val="24"/>
          <w:szCs w:val="24"/>
          <w:lang w:eastAsia="el-GR"/>
        </w:rPr>
        <w:t xml:space="preserve">ία, </w:t>
      </w:r>
      <w:r w:rsidRPr="002B053E">
        <w:rPr>
          <w:rFonts w:ascii="Times New Roman" w:hAnsi="Times New Roman" w:cs="Times New Roman"/>
          <w:noProof/>
          <w:sz w:val="24"/>
          <w:szCs w:val="24"/>
          <w:lang w:eastAsia="el-GR"/>
        </w:rPr>
        <w:t>βολικό</w:t>
      </w:r>
      <w:r>
        <w:rPr>
          <w:rFonts w:ascii="Times New Roman" w:hAnsi="Times New Roman" w:cs="Times New Roman"/>
          <w:noProof/>
          <w:sz w:val="24"/>
          <w:szCs w:val="24"/>
          <w:lang w:eastAsia="el-GR"/>
        </w:rPr>
        <w:t>τητα,</w:t>
      </w:r>
      <w:r w:rsidRPr="002B053E">
        <w:rPr>
          <w:rFonts w:ascii="Times New Roman" w:hAnsi="Times New Roman" w:cs="Times New Roman"/>
          <w:noProof/>
          <w:sz w:val="24"/>
          <w:szCs w:val="24"/>
          <w:lang w:eastAsia="el-GR"/>
        </w:rPr>
        <w:t xml:space="preserve"> μέγεθος και ποιότητα. </w:t>
      </w:r>
    </w:p>
    <w:p w:rsidR="00170AFF" w:rsidRPr="004867AA" w:rsidRDefault="00170AFF" w:rsidP="00995A14">
      <w:pPr>
        <w:spacing w:after="0" w:line="360" w:lineRule="auto"/>
        <w:jc w:val="both"/>
        <w:rPr>
          <w:rFonts w:ascii="Times New Roman" w:hAnsi="Times New Roman" w:cs="Times New Roman"/>
          <w:sz w:val="24"/>
          <w:szCs w:val="24"/>
          <w:lang w:eastAsia="el-GR"/>
        </w:rPr>
      </w:pPr>
    </w:p>
    <w:p w:rsidR="00170AFF" w:rsidRPr="004867AA" w:rsidRDefault="00E30091" w:rsidP="00995A14">
      <w:pPr>
        <w:pStyle w:val="2"/>
        <w:spacing w:before="0" w:line="360" w:lineRule="auto"/>
      </w:pPr>
      <w:bookmarkStart w:id="50" w:name="_Toc526938397"/>
      <w:r w:rsidRPr="00E30091">
        <w:t>9</w:t>
      </w:r>
      <w:r w:rsidR="00170AFF" w:rsidRPr="004867AA">
        <w:t xml:space="preserve">.2. </w:t>
      </w:r>
      <w:r w:rsidR="00170AFF">
        <w:t>ΕΠΙΛΟΓΗ</w:t>
      </w:r>
      <w:r w:rsidR="00170AFF" w:rsidRPr="004867AA">
        <w:t xml:space="preserve"> </w:t>
      </w:r>
      <w:r w:rsidR="00170AFF">
        <w:t>ΠΡΟΜΗΘΕΥΤΩΝ</w:t>
      </w:r>
      <w:r w:rsidR="00170AFF" w:rsidRPr="004867AA">
        <w:t>.</w:t>
      </w:r>
      <w:bookmarkEnd w:id="50"/>
    </w:p>
    <w:p w:rsidR="00C67C80" w:rsidRDefault="004867AA" w:rsidP="00995A14">
      <w:pPr>
        <w:spacing w:after="0" w:line="360" w:lineRule="auto"/>
        <w:ind w:firstLine="1134"/>
        <w:jc w:val="both"/>
        <w:rPr>
          <w:rFonts w:ascii="Times New Roman" w:hAnsi="Times New Roman" w:cs="Times New Roman"/>
          <w:noProof/>
          <w:sz w:val="24"/>
          <w:szCs w:val="24"/>
          <w:lang w:eastAsia="el-GR"/>
        </w:rPr>
      </w:pPr>
      <w:r w:rsidRPr="00CF39A4">
        <w:rPr>
          <w:rFonts w:ascii="Times New Roman" w:hAnsi="Times New Roman" w:cs="Times New Roman"/>
          <w:sz w:val="24"/>
          <w:szCs w:val="24"/>
        </w:rPr>
        <w:t xml:space="preserve">Η επιλογή του προμηθευτή αποτελεί θεμελιώδες ζήτημα της εφοδιαστικής αλυσίδας που συμβάλλει σημαντικά στη συνολική απόδοση της αλυσίδας εφοδιασμού. Είναι ένα δύσκολο πρόβλημα δεδομένου ότι η επιλογή προμηθευτή είναι συνήθως ένα πρόβλημα </w:t>
      </w:r>
      <w:proofErr w:type="spellStart"/>
      <w:r w:rsidRPr="00CF39A4">
        <w:rPr>
          <w:rFonts w:ascii="Times New Roman" w:hAnsi="Times New Roman" w:cs="Times New Roman"/>
          <w:sz w:val="24"/>
          <w:szCs w:val="24"/>
        </w:rPr>
        <w:t>πολυκριτηριακής</w:t>
      </w:r>
      <w:proofErr w:type="spellEnd"/>
      <w:r w:rsidRPr="00CF39A4">
        <w:rPr>
          <w:rFonts w:ascii="Times New Roman" w:hAnsi="Times New Roman" w:cs="Times New Roman"/>
          <w:sz w:val="24"/>
          <w:szCs w:val="24"/>
        </w:rPr>
        <w:t xml:space="preserve"> ομαδικής απόφασης </w:t>
      </w:r>
      <w:r w:rsidRPr="00CF39A4">
        <w:rPr>
          <w:rFonts w:ascii="Times New Roman" w:hAnsi="Times New Roman" w:cs="Times New Roman"/>
          <w:noProof/>
          <w:sz w:val="24"/>
          <w:szCs w:val="24"/>
        </w:rPr>
        <w:t xml:space="preserve">σημειώνει ο </w:t>
      </w:r>
      <w:r w:rsidRPr="00CF39A4">
        <w:rPr>
          <w:rFonts w:ascii="Times New Roman" w:hAnsi="Times New Roman" w:cs="Times New Roman"/>
          <w:noProof/>
          <w:sz w:val="24"/>
          <w:szCs w:val="24"/>
          <w:lang w:val="en-US"/>
        </w:rPr>
        <w:t>Mohammad</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Izadikhah</w:t>
      </w:r>
      <w:r w:rsidRPr="00CF39A4">
        <w:rPr>
          <w:rFonts w:ascii="Times New Roman" w:hAnsi="Times New Roman" w:cs="Times New Roman"/>
          <w:noProof/>
          <w:sz w:val="24"/>
          <w:szCs w:val="24"/>
        </w:rPr>
        <w:t xml:space="preserve"> (2012)</w:t>
      </w:r>
      <w:r w:rsidRPr="00CF39A4">
        <w:rPr>
          <w:rFonts w:ascii="Times New Roman" w:hAnsi="Times New Roman" w:cs="Times New Roman"/>
          <w:sz w:val="24"/>
          <w:szCs w:val="24"/>
        </w:rPr>
        <w:t xml:space="preserve">. </w:t>
      </w:r>
      <w:r w:rsidRPr="00CF39A4">
        <w:rPr>
          <w:rFonts w:ascii="Times New Roman" w:hAnsi="Times New Roman" w:cs="Times New Roman"/>
          <w:noProof/>
          <w:sz w:val="24"/>
          <w:szCs w:val="24"/>
          <w:lang w:eastAsia="el-GR"/>
        </w:rPr>
        <w:t>Οι</w:t>
      </w:r>
      <w:r w:rsidRPr="004867AA">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C</w:t>
      </w:r>
      <w:r w:rsidRPr="004867AA">
        <w:rPr>
          <w:rFonts w:ascii="Times New Roman" w:hAnsi="Times New Roman" w:cs="Times New Roman"/>
          <w:noProof/>
          <w:sz w:val="24"/>
          <w:szCs w:val="24"/>
          <w:lang w:eastAsia="el-GR"/>
        </w:rPr>
        <w:t xml:space="preserve">. </w:t>
      </w:r>
      <w:proofErr w:type="gramStart"/>
      <w:r w:rsidRPr="00CF39A4">
        <w:rPr>
          <w:rFonts w:ascii="Times New Roman" w:hAnsi="Times New Roman" w:cs="Times New Roman"/>
          <w:noProof/>
          <w:sz w:val="24"/>
          <w:szCs w:val="24"/>
          <w:lang w:val="en-US" w:eastAsia="el-GR"/>
        </w:rPr>
        <w:t>Muralidharan</w:t>
      </w:r>
      <w:r w:rsidRPr="004867AA">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et</w:t>
      </w:r>
      <w:r w:rsidRPr="004867AA">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al</w:t>
      </w:r>
      <w:r w:rsidRPr="004867AA">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eastAsia="el-GR"/>
        </w:rPr>
        <w:t xml:space="preserve">(2002) προβαίνουν στην αξιολόγηση προμηθευτών για μια </w:t>
      </w:r>
      <w:r w:rsidRPr="00A33B2D">
        <w:rPr>
          <w:rFonts w:ascii="Times New Roman" w:hAnsi="Times New Roman" w:cs="Times New Roman"/>
          <w:b/>
          <w:noProof/>
          <w:sz w:val="24"/>
          <w:szCs w:val="24"/>
          <w:lang w:eastAsia="el-GR"/>
        </w:rPr>
        <w:t>κατασκευαστική εταιρ</w:t>
      </w:r>
      <w:r w:rsidR="008522FB">
        <w:rPr>
          <w:rFonts w:ascii="Times New Roman" w:hAnsi="Times New Roman" w:cs="Times New Roman"/>
          <w:b/>
          <w:noProof/>
          <w:sz w:val="24"/>
          <w:szCs w:val="24"/>
          <w:lang w:eastAsia="el-GR"/>
        </w:rPr>
        <w:t>ε</w:t>
      </w:r>
      <w:r w:rsidRPr="00A33B2D">
        <w:rPr>
          <w:rFonts w:ascii="Times New Roman" w:hAnsi="Times New Roman" w:cs="Times New Roman"/>
          <w:b/>
          <w:noProof/>
          <w:sz w:val="24"/>
          <w:szCs w:val="24"/>
          <w:lang w:eastAsia="el-GR"/>
        </w:rPr>
        <w:t>ία ποδηλάτων</w:t>
      </w:r>
      <w:r w:rsidRPr="00CF39A4">
        <w:rPr>
          <w:rFonts w:ascii="Times New Roman" w:hAnsi="Times New Roman" w:cs="Times New Roman"/>
          <w:noProof/>
          <w:sz w:val="24"/>
          <w:szCs w:val="24"/>
          <w:lang w:eastAsia="el-GR"/>
        </w:rPr>
        <w:t xml:space="preserve"> ενώ το 2003 </w:t>
      </w:r>
      <w:r w:rsidRPr="00CF39A4">
        <w:rPr>
          <w:rFonts w:ascii="Times New Roman" w:hAnsi="Times New Roman" w:cs="Times New Roman"/>
          <w:sz w:val="24"/>
          <w:szCs w:val="24"/>
        </w:rPr>
        <w:t xml:space="preserve">οι </w:t>
      </w:r>
      <w:r w:rsidRPr="00CF39A4">
        <w:rPr>
          <w:rFonts w:ascii="Times New Roman" w:hAnsi="Times New Roman" w:cs="Times New Roman"/>
          <w:noProof/>
          <w:sz w:val="24"/>
          <w:szCs w:val="24"/>
          <w:lang w:val="en-US"/>
        </w:rPr>
        <w:t>Cengiz</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Kahraman</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et</w:t>
      </w:r>
      <w:r w:rsidRPr="00CF39A4">
        <w:rPr>
          <w:rFonts w:ascii="Times New Roman" w:hAnsi="Times New Roman" w:cs="Times New Roman"/>
          <w:noProof/>
          <w:sz w:val="24"/>
          <w:szCs w:val="24"/>
        </w:rPr>
        <w:t>.</w:t>
      </w:r>
      <w:proofErr w:type="gramEnd"/>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al</w:t>
      </w:r>
      <w:r w:rsidRPr="00CF39A4">
        <w:rPr>
          <w:rFonts w:ascii="Times New Roman" w:hAnsi="Times New Roman" w:cs="Times New Roman"/>
          <w:noProof/>
          <w:sz w:val="24"/>
          <w:szCs w:val="24"/>
        </w:rPr>
        <w:t>. συγκρίνουν προμηθευτικές εταιρ</w:t>
      </w:r>
      <w:r w:rsidR="008522FB">
        <w:rPr>
          <w:rFonts w:ascii="Times New Roman" w:hAnsi="Times New Roman" w:cs="Times New Roman"/>
          <w:noProof/>
          <w:sz w:val="24"/>
          <w:szCs w:val="24"/>
        </w:rPr>
        <w:t>ε</w:t>
      </w:r>
      <w:r w:rsidRPr="00CF39A4">
        <w:rPr>
          <w:rFonts w:ascii="Times New Roman" w:hAnsi="Times New Roman" w:cs="Times New Roman"/>
          <w:noProof/>
          <w:sz w:val="24"/>
          <w:szCs w:val="24"/>
        </w:rPr>
        <w:t xml:space="preserve">ίες για την κατασκευή αντλιών εισπνοών (Τουρκία). </w:t>
      </w:r>
      <w:r w:rsidR="00C67C80">
        <w:rPr>
          <w:rFonts w:ascii="Times New Roman" w:hAnsi="Times New Roman" w:cs="Times New Roman"/>
          <w:noProof/>
          <w:sz w:val="24"/>
          <w:szCs w:val="24"/>
          <w:lang w:eastAsia="el-GR"/>
        </w:rPr>
        <w:t>Όλο το πρόβλημα περιγράφεται αρκετά καλά στο επόμενο σχήμα.</w:t>
      </w:r>
    </w:p>
    <w:p w:rsidR="00C67C80" w:rsidRDefault="00C67C80" w:rsidP="00995A14">
      <w:pPr>
        <w:keepNext/>
        <w:spacing w:after="0" w:line="360" w:lineRule="auto"/>
        <w:jc w:val="both"/>
      </w:pPr>
      <w:r>
        <w:rPr>
          <w:rFonts w:ascii="Times New Roman" w:hAnsi="Times New Roman" w:cs="Times New Roman"/>
          <w:noProof/>
          <w:sz w:val="24"/>
          <w:szCs w:val="24"/>
          <w:lang w:eastAsia="el-GR"/>
        </w:rPr>
        <w:drawing>
          <wp:inline distT="0" distB="0" distL="0" distR="0">
            <wp:extent cx="5850255" cy="3324018"/>
            <wp:effectExtent l="19050" t="0" r="0" b="0"/>
            <wp:docPr id="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5850255" cy="3324018"/>
                    </a:xfrm>
                    <a:prstGeom prst="rect">
                      <a:avLst/>
                    </a:prstGeom>
                    <a:noFill/>
                    <a:ln w="9525">
                      <a:noFill/>
                      <a:miter lim="800000"/>
                      <a:headEnd/>
                      <a:tailEnd/>
                    </a:ln>
                  </pic:spPr>
                </pic:pic>
              </a:graphicData>
            </a:graphic>
          </wp:inline>
        </w:drawing>
      </w:r>
    </w:p>
    <w:p w:rsidR="00C67C80" w:rsidRPr="009C33EA" w:rsidRDefault="00C67C80" w:rsidP="00995A14">
      <w:pPr>
        <w:pStyle w:val="af0"/>
        <w:spacing w:after="0" w:line="360" w:lineRule="auto"/>
        <w:jc w:val="center"/>
        <w:rPr>
          <w:rFonts w:ascii="Times New Roman" w:hAnsi="Times New Roman" w:cs="Times New Roman"/>
          <w:sz w:val="24"/>
          <w:szCs w:val="24"/>
        </w:rPr>
      </w:pPr>
      <w:r>
        <w:t xml:space="preserve">Εικόνα </w:t>
      </w:r>
      <w:r w:rsidR="00E30091" w:rsidRPr="00E30091">
        <w:t>11</w:t>
      </w:r>
      <w:r>
        <w:t xml:space="preserve">: Επιλογή προμηθευτή </w:t>
      </w:r>
      <w:sdt>
        <w:sdtPr>
          <w:id w:val="329672049"/>
          <w:citation/>
        </w:sdtPr>
        <w:sdtContent>
          <w:r w:rsidR="00A31D56">
            <w:fldChar w:fldCharType="begin"/>
          </w:r>
          <w:r>
            <w:instrText xml:space="preserve"> CITATION Cen032 \l 1032 </w:instrText>
          </w:r>
          <w:r w:rsidR="00A31D56">
            <w:fldChar w:fldCharType="separate"/>
          </w:r>
          <w:r w:rsidR="00E86504">
            <w:rPr>
              <w:noProof/>
            </w:rPr>
            <w:t>(Cengiz Kahraman et al., 2003)</w:t>
          </w:r>
          <w:r w:rsidR="00A31D56">
            <w:fldChar w:fldCharType="end"/>
          </w:r>
        </w:sdtContent>
      </w:sdt>
      <w:r>
        <w:t>.</w:t>
      </w:r>
    </w:p>
    <w:p w:rsidR="004867AA" w:rsidRPr="00CF39A4" w:rsidRDefault="004867AA" w:rsidP="00995A14">
      <w:pPr>
        <w:spacing w:after="0" w:line="360" w:lineRule="auto"/>
        <w:ind w:firstLine="1134"/>
        <w:jc w:val="both"/>
        <w:rPr>
          <w:rFonts w:ascii="Times New Roman" w:hAnsi="Times New Roman" w:cs="Times New Roman"/>
          <w:sz w:val="24"/>
          <w:szCs w:val="24"/>
        </w:rPr>
      </w:pPr>
      <w:r w:rsidRPr="00CF39A4">
        <w:rPr>
          <w:rFonts w:ascii="Times New Roman" w:hAnsi="Times New Roman" w:cs="Times New Roman"/>
          <w:noProof/>
          <w:sz w:val="24"/>
          <w:szCs w:val="24"/>
        </w:rPr>
        <w:t>Οι</w:t>
      </w:r>
      <w:r w:rsidRPr="00C67C80">
        <w:rPr>
          <w:rFonts w:ascii="Times New Roman" w:hAnsi="Times New Roman" w:cs="Times New Roman"/>
          <w:noProof/>
          <w:sz w:val="24"/>
          <w:szCs w:val="24"/>
          <w:lang w:val="en-US"/>
        </w:rPr>
        <w:t xml:space="preserve"> </w:t>
      </w:r>
      <w:r w:rsidRPr="00CF39A4">
        <w:rPr>
          <w:rFonts w:ascii="Times New Roman" w:hAnsi="Times New Roman" w:cs="Times New Roman"/>
          <w:noProof/>
          <w:sz w:val="24"/>
          <w:szCs w:val="24"/>
          <w:lang w:val="en-US"/>
        </w:rPr>
        <w:t>Fatih</w:t>
      </w:r>
      <w:r w:rsidRPr="00C67C80">
        <w:rPr>
          <w:rFonts w:ascii="Times New Roman" w:hAnsi="Times New Roman" w:cs="Times New Roman"/>
          <w:noProof/>
          <w:sz w:val="24"/>
          <w:szCs w:val="24"/>
          <w:lang w:val="en-US"/>
        </w:rPr>
        <w:t xml:space="preserve"> </w:t>
      </w:r>
      <w:r w:rsidRPr="00CF39A4">
        <w:rPr>
          <w:rFonts w:ascii="Times New Roman" w:hAnsi="Times New Roman" w:cs="Times New Roman"/>
          <w:noProof/>
          <w:sz w:val="24"/>
          <w:szCs w:val="24"/>
          <w:lang w:val="en-US"/>
        </w:rPr>
        <w:t>Emre</w:t>
      </w:r>
      <w:r w:rsidRPr="00C67C80">
        <w:rPr>
          <w:rFonts w:ascii="Times New Roman" w:hAnsi="Times New Roman" w:cs="Times New Roman"/>
          <w:noProof/>
          <w:sz w:val="24"/>
          <w:szCs w:val="24"/>
          <w:lang w:val="en-US"/>
        </w:rPr>
        <w:t xml:space="preserve"> </w:t>
      </w:r>
      <w:r w:rsidRPr="00CF39A4">
        <w:rPr>
          <w:rFonts w:ascii="Times New Roman" w:hAnsi="Times New Roman" w:cs="Times New Roman"/>
          <w:noProof/>
          <w:sz w:val="24"/>
          <w:szCs w:val="24"/>
          <w:lang w:val="en-US"/>
        </w:rPr>
        <w:t>Boran</w:t>
      </w:r>
      <w:r w:rsidRPr="00C67C80">
        <w:rPr>
          <w:rFonts w:ascii="Times New Roman" w:hAnsi="Times New Roman" w:cs="Times New Roman"/>
          <w:noProof/>
          <w:sz w:val="24"/>
          <w:szCs w:val="24"/>
          <w:lang w:val="en-US"/>
        </w:rPr>
        <w:t xml:space="preserve"> </w:t>
      </w:r>
      <w:r w:rsidRPr="00CF39A4">
        <w:rPr>
          <w:rFonts w:ascii="Times New Roman" w:hAnsi="Times New Roman" w:cs="Times New Roman"/>
          <w:noProof/>
          <w:sz w:val="24"/>
          <w:szCs w:val="24"/>
          <w:lang w:val="en-US"/>
        </w:rPr>
        <w:t>et</w:t>
      </w:r>
      <w:r w:rsidRPr="00C67C80">
        <w:rPr>
          <w:rFonts w:ascii="Times New Roman" w:hAnsi="Times New Roman" w:cs="Times New Roman"/>
          <w:noProof/>
          <w:sz w:val="24"/>
          <w:szCs w:val="24"/>
          <w:lang w:val="en-US"/>
        </w:rPr>
        <w:t xml:space="preserve"> </w:t>
      </w:r>
      <w:r w:rsidRPr="00CF39A4">
        <w:rPr>
          <w:rFonts w:ascii="Times New Roman" w:hAnsi="Times New Roman" w:cs="Times New Roman"/>
          <w:noProof/>
          <w:sz w:val="24"/>
          <w:szCs w:val="24"/>
          <w:lang w:val="en-US"/>
        </w:rPr>
        <w:t>al</w:t>
      </w:r>
      <w:r w:rsidRPr="00C67C80">
        <w:rPr>
          <w:rFonts w:ascii="Times New Roman" w:hAnsi="Times New Roman" w:cs="Times New Roman"/>
          <w:noProof/>
          <w:sz w:val="24"/>
          <w:szCs w:val="24"/>
          <w:lang w:val="en-US"/>
        </w:rPr>
        <w:t xml:space="preserve">. </w:t>
      </w:r>
      <w:r w:rsidRPr="00CF39A4">
        <w:rPr>
          <w:rFonts w:ascii="Times New Roman" w:hAnsi="Times New Roman" w:cs="Times New Roman"/>
          <w:noProof/>
          <w:sz w:val="24"/>
          <w:szCs w:val="24"/>
        </w:rPr>
        <w:t>(2009) προβάλ</w:t>
      </w:r>
      <w:r w:rsidR="008522FB">
        <w:rPr>
          <w:rFonts w:ascii="Times New Roman" w:hAnsi="Times New Roman" w:cs="Times New Roman"/>
          <w:noProof/>
          <w:sz w:val="24"/>
          <w:szCs w:val="24"/>
        </w:rPr>
        <w:t>λ</w:t>
      </w:r>
      <w:r w:rsidRPr="00CF39A4">
        <w:rPr>
          <w:rFonts w:ascii="Times New Roman" w:hAnsi="Times New Roman" w:cs="Times New Roman"/>
          <w:noProof/>
          <w:sz w:val="24"/>
          <w:szCs w:val="24"/>
        </w:rPr>
        <w:t>ουν την εφαρμογή της επιλογής προμηθευτών, προκειμένου να εφοδιάσουν τη διαδικασία κατασκευής με ένα από τα σημαντικότερα στοιχεία μιας αυτοκινητοβιομηχανίας. Οι J</w:t>
      </w:r>
      <w:r w:rsidRPr="00CF39A4">
        <w:rPr>
          <w:rFonts w:ascii="Times New Roman" w:hAnsi="Times New Roman" w:cs="Times New Roman"/>
          <w:noProof/>
          <w:sz w:val="24"/>
          <w:szCs w:val="24"/>
          <w:lang w:val="en-US"/>
        </w:rPr>
        <w:t>unyi</w:t>
      </w:r>
      <w:r w:rsidRPr="00CF39A4">
        <w:rPr>
          <w:rFonts w:ascii="Times New Roman" w:hAnsi="Times New Roman" w:cs="Times New Roman"/>
          <w:noProof/>
          <w:sz w:val="24"/>
          <w:szCs w:val="24"/>
        </w:rPr>
        <w:t xml:space="preserve"> C</w:t>
      </w:r>
      <w:r w:rsidRPr="00CF39A4">
        <w:rPr>
          <w:rFonts w:ascii="Times New Roman" w:hAnsi="Times New Roman" w:cs="Times New Roman"/>
          <w:noProof/>
          <w:sz w:val="24"/>
          <w:szCs w:val="24"/>
          <w:lang w:val="en-US"/>
        </w:rPr>
        <w:t>hai</w:t>
      </w:r>
      <w:r w:rsidRPr="00CF39A4">
        <w:rPr>
          <w:rFonts w:ascii="Times New Roman" w:hAnsi="Times New Roman" w:cs="Times New Roman"/>
          <w:noProof/>
          <w:sz w:val="24"/>
          <w:szCs w:val="24"/>
        </w:rPr>
        <w:t xml:space="preserve"> and J</w:t>
      </w:r>
      <w:r w:rsidRPr="00CF39A4">
        <w:rPr>
          <w:rFonts w:ascii="Times New Roman" w:hAnsi="Times New Roman" w:cs="Times New Roman"/>
          <w:noProof/>
          <w:sz w:val="24"/>
          <w:szCs w:val="24"/>
          <w:lang w:val="en-US"/>
        </w:rPr>
        <w:t>ames</w:t>
      </w:r>
      <w:r w:rsidRPr="00CF39A4">
        <w:rPr>
          <w:rFonts w:ascii="Times New Roman" w:hAnsi="Times New Roman" w:cs="Times New Roman"/>
          <w:noProof/>
          <w:sz w:val="24"/>
          <w:szCs w:val="24"/>
        </w:rPr>
        <w:t xml:space="preserve"> N.K.L</w:t>
      </w:r>
      <w:r w:rsidRPr="00CF39A4">
        <w:rPr>
          <w:rFonts w:ascii="Times New Roman" w:hAnsi="Times New Roman" w:cs="Times New Roman"/>
          <w:noProof/>
          <w:sz w:val="24"/>
          <w:szCs w:val="24"/>
          <w:lang w:val="en-US"/>
        </w:rPr>
        <w:t>iu</w:t>
      </w:r>
      <w:r w:rsidRPr="00CF39A4">
        <w:rPr>
          <w:rFonts w:ascii="Times New Roman" w:hAnsi="Times New Roman" w:cs="Times New Roman"/>
          <w:noProof/>
          <w:sz w:val="24"/>
          <w:szCs w:val="24"/>
        </w:rPr>
        <w:t xml:space="preserve"> (2010)</w:t>
      </w:r>
      <w:r w:rsidRPr="00CF39A4">
        <w:rPr>
          <w:rFonts w:ascii="Times New Roman" w:hAnsi="Times New Roman" w:cs="Times New Roman"/>
          <w:sz w:val="24"/>
          <w:szCs w:val="24"/>
        </w:rPr>
        <w:t xml:space="preserve"> αναφέρουν το παράδειγμα μιας εταιρεία που επιθυμεί να επιλέξει συνεργάτιδα εταιρ</w:t>
      </w:r>
      <w:r w:rsidR="008522FB">
        <w:rPr>
          <w:rFonts w:ascii="Times New Roman" w:hAnsi="Times New Roman" w:cs="Times New Roman"/>
          <w:sz w:val="24"/>
          <w:szCs w:val="24"/>
        </w:rPr>
        <w:t>ε</w:t>
      </w:r>
      <w:r w:rsidRPr="00CF39A4">
        <w:rPr>
          <w:rFonts w:ascii="Times New Roman" w:hAnsi="Times New Roman" w:cs="Times New Roman"/>
          <w:sz w:val="24"/>
          <w:szCs w:val="24"/>
        </w:rPr>
        <w:t>ία για την αλυσίδα εφοδιασμού μεταξύ πέντε εναλλακτικών εταιρειών που εξετάζονται σύμφωνα με τέσσερα κριτήρια: οικονομική κατάσταση, τεχνολογική απόδοση, διαχείριση επιδόσεων, απόδοση υπηρεσίας. Οι τρεις εμπειρογνώμονες της αλυσίδας εφοδιασμού αξιολογούν τις εναλλακτικές εταιρείες με τη χρήση ασαφούς φυσικής γλώσσας.</w:t>
      </w:r>
    </w:p>
    <w:p w:rsidR="004867AA" w:rsidRPr="00CF39A4" w:rsidRDefault="004867AA" w:rsidP="00995A14">
      <w:pPr>
        <w:spacing w:after="0" w:line="360" w:lineRule="auto"/>
        <w:ind w:firstLine="1134"/>
        <w:jc w:val="both"/>
        <w:rPr>
          <w:rFonts w:ascii="Times New Roman" w:hAnsi="Times New Roman" w:cs="Times New Roman"/>
          <w:sz w:val="24"/>
          <w:szCs w:val="24"/>
        </w:rPr>
      </w:pPr>
      <w:r w:rsidRPr="00CF39A4">
        <w:rPr>
          <w:rFonts w:ascii="Times New Roman" w:hAnsi="Times New Roman" w:cs="Times New Roman"/>
          <w:noProof/>
          <w:sz w:val="24"/>
          <w:szCs w:val="24"/>
          <w:lang w:eastAsia="el-GR"/>
        </w:rPr>
        <w:t xml:space="preserve">Οι </w:t>
      </w:r>
      <w:r w:rsidRPr="00CF39A4">
        <w:rPr>
          <w:rFonts w:ascii="Times New Roman" w:hAnsi="Times New Roman" w:cs="Times New Roman"/>
          <w:noProof/>
          <w:sz w:val="24"/>
          <w:szCs w:val="24"/>
          <w:lang w:val="en-US" w:eastAsia="el-GR"/>
        </w:rPr>
        <w:t>Shanian</w:t>
      </w:r>
      <w:r w:rsidRPr="00CF39A4">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et</w:t>
      </w:r>
      <w:r w:rsidRPr="00CF39A4">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al</w:t>
      </w:r>
      <w:r w:rsidRPr="00CF39A4">
        <w:rPr>
          <w:rFonts w:ascii="Times New Roman" w:hAnsi="Times New Roman" w:cs="Times New Roman"/>
          <w:noProof/>
          <w:sz w:val="24"/>
          <w:szCs w:val="24"/>
          <w:lang w:eastAsia="el-GR"/>
        </w:rPr>
        <w:t>. (2008)</w:t>
      </w:r>
      <w:r w:rsidRPr="00CF39A4">
        <w:rPr>
          <w:rFonts w:ascii="Times New Roman" w:hAnsi="Times New Roman" w:cs="Times New Roman"/>
          <w:sz w:val="24"/>
          <w:szCs w:val="24"/>
          <w:lang w:eastAsia="el-GR"/>
        </w:rPr>
        <w:t xml:space="preserve"> χρησιμοποιούν την </w:t>
      </w:r>
      <w:proofErr w:type="spellStart"/>
      <w:r w:rsidRPr="00CF39A4">
        <w:rPr>
          <w:rFonts w:ascii="Times New Roman" w:hAnsi="Times New Roman" w:cs="Times New Roman"/>
          <w:sz w:val="24"/>
          <w:szCs w:val="24"/>
          <w:lang w:eastAsia="el-GR"/>
        </w:rPr>
        <w:t>πολυκριτήρια</w:t>
      </w:r>
      <w:proofErr w:type="spellEnd"/>
      <w:r w:rsidRPr="00CF39A4">
        <w:rPr>
          <w:rFonts w:ascii="Times New Roman" w:hAnsi="Times New Roman" w:cs="Times New Roman"/>
          <w:sz w:val="24"/>
          <w:szCs w:val="24"/>
          <w:lang w:eastAsia="el-GR"/>
        </w:rPr>
        <w:t xml:space="preserve"> ανάλυση για την επιλογή υλικού </w:t>
      </w:r>
      <w:r w:rsidR="008522FB">
        <w:rPr>
          <w:rFonts w:ascii="Times New Roman" w:hAnsi="Times New Roman" w:cs="Times New Roman"/>
          <w:sz w:val="24"/>
          <w:szCs w:val="24"/>
          <w:lang w:eastAsia="el-GR"/>
        </w:rPr>
        <w:t>σ</w:t>
      </w:r>
      <w:r w:rsidRPr="00CF39A4">
        <w:rPr>
          <w:rFonts w:ascii="Times New Roman" w:hAnsi="Times New Roman" w:cs="Times New Roman"/>
          <w:sz w:val="24"/>
          <w:szCs w:val="24"/>
          <w:lang w:eastAsia="el-GR"/>
        </w:rPr>
        <w:t>την κάλυψη αγωγού που φορτίζεται αλλά και θερμαίνεται αλλά και οι</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Adel</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Hatami</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and</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Madjid</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Tavana</w:t>
      </w:r>
      <w:r w:rsidRPr="00CF39A4">
        <w:rPr>
          <w:rFonts w:ascii="Times New Roman" w:hAnsi="Times New Roman" w:cs="Times New Roman"/>
          <w:noProof/>
          <w:sz w:val="24"/>
          <w:szCs w:val="24"/>
        </w:rPr>
        <w:t xml:space="preserve"> (2011) καθώς και οι Ting-Yu Chen (2014) ασχολούνται </w:t>
      </w:r>
      <w:r w:rsidR="008522FB">
        <w:rPr>
          <w:rFonts w:ascii="Times New Roman" w:hAnsi="Times New Roman" w:cs="Times New Roman"/>
          <w:noProof/>
          <w:sz w:val="24"/>
          <w:szCs w:val="24"/>
        </w:rPr>
        <w:t xml:space="preserve">με </w:t>
      </w:r>
      <w:r w:rsidRPr="00CF39A4">
        <w:rPr>
          <w:rFonts w:ascii="Times New Roman" w:hAnsi="Times New Roman" w:cs="Times New Roman"/>
          <w:noProof/>
          <w:sz w:val="24"/>
          <w:szCs w:val="24"/>
        </w:rPr>
        <w:t xml:space="preserve">την επιλογή υλικού για μια κατασκευαστική εταιρεία τελευταίας τεχνολογίας (παλιότερο παράδειγμα καθώς αναφέρουν του </w:t>
      </w:r>
      <w:r w:rsidRPr="00CF39A4">
        <w:rPr>
          <w:rFonts w:ascii="Times New Roman" w:hAnsi="Times New Roman" w:cs="Times New Roman"/>
          <w:noProof/>
          <w:sz w:val="24"/>
          <w:szCs w:val="24"/>
          <w:lang w:val="en-US"/>
        </w:rPr>
        <w:t>Chen</w:t>
      </w:r>
      <w:r w:rsidRPr="00CF39A4">
        <w:rPr>
          <w:rFonts w:ascii="Times New Roman" w:hAnsi="Times New Roman" w:cs="Times New Roman"/>
          <w:noProof/>
          <w:sz w:val="24"/>
          <w:szCs w:val="24"/>
        </w:rPr>
        <w:t>).</w:t>
      </w:r>
    </w:p>
    <w:p w:rsidR="004867AA" w:rsidRPr="00CF39A4" w:rsidRDefault="004867AA" w:rsidP="00995A14">
      <w:pPr>
        <w:spacing w:after="0" w:line="360" w:lineRule="auto"/>
        <w:ind w:firstLine="1134"/>
        <w:jc w:val="both"/>
        <w:rPr>
          <w:rFonts w:ascii="Times New Roman" w:hAnsi="Times New Roman" w:cs="Times New Roman"/>
          <w:sz w:val="24"/>
          <w:szCs w:val="24"/>
        </w:rPr>
      </w:pPr>
      <w:r w:rsidRPr="00CF39A4">
        <w:rPr>
          <w:rFonts w:ascii="Times New Roman" w:hAnsi="Times New Roman" w:cs="Times New Roman"/>
          <w:sz w:val="24"/>
          <w:szCs w:val="24"/>
          <w:lang w:eastAsia="el-GR"/>
        </w:rPr>
        <w:t xml:space="preserve">Οι </w:t>
      </w:r>
      <w:r w:rsidRPr="00CF39A4">
        <w:rPr>
          <w:rFonts w:ascii="Times New Roman" w:hAnsi="Times New Roman" w:cs="Times New Roman"/>
          <w:noProof/>
          <w:sz w:val="24"/>
          <w:szCs w:val="24"/>
          <w:lang w:eastAsia="el-GR"/>
        </w:rPr>
        <w:t>Gizem Çifçi and Gülçin Büyüközkan το 2011 ασχολούνται με την αναζήτηση «πράσινων» προμηθευτών. Για την ανάπτυξη του ανάλογου μοντέλου ο ερευνητής βασίστηκε σε παλαιότερες μελέτες που αφορούσαν επιλογή τέτοιων προμυθευτών αλλά και άλλες πιο παραδοσιακές. Επίσης ενέπλεξε και εμπειρογνώμονες που ασχολούνται με τη βιομηχανία, την περιβαλλοντική διαχείριση και τη διαχείριση της αγοράς τριών υποκαταστημάτων τούρκικων διεθνών εταιρειών. Τα τέσσερα βασικά κριτήρια που αν</w:t>
      </w:r>
      <w:r w:rsidR="00FA1658">
        <w:rPr>
          <w:rFonts w:ascii="Times New Roman" w:hAnsi="Times New Roman" w:cs="Times New Roman"/>
          <w:noProof/>
          <w:sz w:val="24"/>
          <w:szCs w:val="24"/>
          <w:lang w:eastAsia="el-GR"/>
        </w:rPr>
        <w:t>αδεικνύ</w:t>
      </w:r>
      <w:r w:rsidRPr="00CF39A4">
        <w:rPr>
          <w:rFonts w:ascii="Times New Roman" w:hAnsi="Times New Roman" w:cs="Times New Roman"/>
          <w:noProof/>
          <w:sz w:val="24"/>
          <w:szCs w:val="24"/>
          <w:lang w:eastAsia="el-GR"/>
        </w:rPr>
        <w:t>ονται είναι: το κόστος προϊόντος, η ποιότητά του, η απόδοση στην εξυπηρέτηση και βέβαια οι περιβαλλοντικές επιδόσεις. Η δομή του μοντέλου αξιολόγησης περιέχει τα κύρια κριτήρια αλλά και τα υποκριτήρια. Ο Gülçin Büyüközkan (2012) θεωρεί ότι «…η</w:t>
      </w:r>
      <w:r w:rsidRPr="00CF39A4">
        <w:rPr>
          <w:rFonts w:ascii="Times New Roman" w:hAnsi="Times New Roman" w:cs="Times New Roman"/>
          <w:sz w:val="24"/>
          <w:szCs w:val="24"/>
          <w:lang w:eastAsia="el-GR"/>
        </w:rPr>
        <w:t xml:space="preserve"> αυτοκινητοβιομηχανία είναι ζωτικής σημασίας για την τουρκική οικονομία...» γι’ αυτό και αναπτύσσει ένα επιπλέον μοντέλο αξιολόγησης πράσινων προμηθευτών για να χρησιμοποιήσει τον ίδιο πίνακα κριτηρίων (και </w:t>
      </w:r>
      <w:proofErr w:type="spellStart"/>
      <w:r w:rsidRPr="00CF39A4">
        <w:rPr>
          <w:rFonts w:ascii="Times New Roman" w:hAnsi="Times New Roman" w:cs="Times New Roman"/>
          <w:sz w:val="24"/>
          <w:szCs w:val="24"/>
          <w:lang w:eastAsia="el-GR"/>
        </w:rPr>
        <w:t>υποκριτηρίων</w:t>
      </w:r>
      <w:proofErr w:type="spellEnd"/>
      <w:r w:rsidRPr="00CF39A4">
        <w:rPr>
          <w:rFonts w:ascii="Times New Roman" w:hAnsi="Times New Roman" w:cs="Times New Roman"/>
          <w:sz w:val="24"/>
          <w:szCs w:val="24"/>
          <w:lang w:eastAsia="el-GR"/>
        </w:rPr>
        <w:t xml:space="preserve">). Τις ίδιες μεθόδους για τον ίδιο σκοπό χρησιμοποιούν και οι </w:t>
      </w:r>
      <w:r w:rsidRPr="00CF39A4">
        <w:rPr>
          <w:rFonts w:ascii="Times New Roman" w:hAnsi="Times New Roman" w:cs="Times New Roman"/>
          <w:noProof/>
          <w:sz w:val="24"/>
          <w:szCs w:val="24"/>
          <w:lang w:val="en-US" w:eastAsia="el-GR"/>
        </w:rPr>
        <w:t>Francisco</w:t>
      </w:r>
      <w:r w:rsidRPr="00CF39A4">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Rodrigues</w:t>
      </w:r>
      <w:r w:rsidRPr="00CF39A4">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Lima</w:t>
      </w:r>
      <w:r w:rsidRPr="00CF39A4">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Junior</w:t>
      </w:r>
      <w:r w:rsidRPr="00CF39A4">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et</w:t>
      </w:r>
      <w:r w:rsidRPr="00CF39A4">
        <w:rPr>
          <w:rFonts w:ascii="Times New Roman" w:hAnsi="Times New Roman" w:cs="Times New Roman"/>
          <w:noProof/>
          <w:sz w:val="24"/>
          <w:szCs w:val="24"/>
          <w:lang w:eastAsia="el-GR"/>
        </w:rPr>
        <w:t xml:space="preserve"> </w:t>
      </w:r>
      <w:r w:rsidRPr="00CF39A4">
        <w:rPr>
          <w:rFonts w:ascii="Times New Roman" w:hAnsi="Times New Roman" w:cs="Times New Roman"/>
          <w:noProof/>
          <w:sz w:val="24"/>
          <w:szCs w:val="24"/>
          <w:lang w:val="en-US" w:eastAsia="el-GR"/>
        </w:rPr>
        <w:t>al</w:t>
      </w:r>
      <w:r w:rsidRPr="00CF39A4">
        <w:rPr>
          <w:rFonts w:ascii="Times New Roman" w:hAnsi="Times New Roman" w:cs="Times New Roman"/>
          <w:noProof/>
          <w:sz w:val="24"/>
          <w:szCs w:val="24"/>
          <w:lang w:eastAsia="el-GR"/>
        </w:rPr>
        <w:t>.  (2014)</w:t>
      </w:r>
      <w:r w:rsidRPr="00CF39A4">
        <w:rPr>
          <w:rFonts w:ascii="Times New Roman" w:hAnsi="Times New Roman" w:cs="Times New Roman"/>
          <w:sz w:val="24"/>
          <w:szCs w:val="24"/>
          <w:lang w:eastAsia="el-GR"/>
        </w:rPr>
        <w:t>. Όχι μόνο για την επιλογή προμηθευτών αλλά και για το ποσοστό συμμετοχή</w:t>
      </w:r>
      <w:r w:rsidR="00FA1658">
        <w:rPr>
          <w:rFonts w:ascii="Times New Roman" w:hAnsi="Times New Roman" w:cs="Times New Roman"/>
          <w:sz w:val="24"/>
          <w:szCs w:val="24"/>
          <w:lang w:eastAsia="el-GR"/>
        </w:rPr>
        <w:t>ς</w:t>
      </w:r>
      <w:r w:rsidRPr="00CF39A4">
        <w:rPr>
          <w:rFonts w:ascii="Times New Roman" w:hAnsi="Times New Roman" w:cs="Times New Roman"/>
          <w:sz w:val="24"/>
          <w:szCs w:val="24"/>
          <w:lang w:eastAsia="el-GR"/>
        </w:rPr>
        <w:t xml:space="preserve"> τους στη βιομηχανία βιοενέργειας οι </w:t>
      </w:r>
      <w:r w:rsidRPr="00CF39A4">
        <w:rPr>
          <w:rFonts w:ascii="Times New Roman" w:hAnsi="Times New Roman" w:cs="Times New Roman"/>
          <w:noProof/>
          <w:sz w:val="24"/>
          <w:szCs w:val="24"/>
          <w:lang w:eastAsia="el-GR"/>
        </w:rPr>
        <w:t>James Scott et al. το 2015 προτείνουν ένα πολυκριτήριο μοντέλο.</w:t>
      </w:r>
    </w:p>
    <w:p w:rsidR="00170AFF" w:rsidRDefault="00E30091" w:rsidP="00995A14">
      <w:pPr>
        <w:pStyle w:val="2"/>
        <w:spacing w:before="0" w:line="360" w:lineRule="auto"/>
      </w:pPr>
      <w:bookmarkStart w:id="51" w:name="_Toc526938398"/>
      <w:r w:rsidRPr="00E30091">
        <w:t>9</w:t>
      </w:r>
      <w:r w:rsidR="00170AFF">
        <w:t>.3 ΑΞΙΟΛΟΓΗΣΕΙΣ ΠΡΟΣΩΠΙΚΟΥ.</w:t>
      </w:r>
      <w:bookmarkEnd w:id="51"/>
    </w:p>
    <w:p w:rsidR="004867AA" w:rsidRPr="005A7C97" w:rsidRDefault="004867AA" w:rsidP="00995A14">
      <w:pPr>
        <w:spacing w:after="0" w:line="360" w:lineRule="auto"/>
        <w:ind w:firstLine="1134"/>
        <w:jc w:val="both"/>
        <w:rPr>
          <w:lang w:eastAsia="el-GR"/>
        </w:rPr>
      </w:pPr>
      <w:r w:rsidRPr="005A7C97">
        <w:rPr>
          <w:rFonts w:ascii="Times New Roman" w:hAnsi="Times New Roman" w:cs="Times New Roman"/>
          <w:sz w:val="24"/>
          <w:szCs w:val="24"/>
        </w:rPr>
        <w:t>Οι Τ</w:t>
      </w:r>
      <w:r w:rsidRPr="005A7C97">
        <w:rPr>
          <w:rFonts w:ascii="Times New Roman" w:hAnsi="Times New Roman" w:cs="Times New Roman"/>
          <w:sz w:val="24"/>
          <w:szCs w:val="24"/>
          <w:lang w:val="en-US"/>
        </w:rPr>
        <w:t>u</w:t>
      </w:r>
      <w:r w:rsidRPr="005A7C97">
        <w:rPr>
          <w:rFonts w:ascii="Times New Roman" w:hAnsi="Times New Roman" w:cs="Times New Roman"/>
          <w:sz w:val="24"/>
          <w:szCs w:val="24"/>
        </w:rPr>
        <w:t>ν</w:t>
      </w:r>
      <w:r w:rsidRPr="005A7C97">
        <w:rPr>
          <w:rFonts w:ascii="Times New Roman" w:hAnsi="Times New Roman" w:cs="Times New Roman"/>
          <w:sz w:val="24"/>
          <w:szCs w:val="24"/>
          <w:lang w:val="en-US"/>
        </w:rPr>
        <w:t>g</w:t>
      </w:r>
      <w:r w:rsidRPr="005A7C97">
        <w:rPr>
          <w:rFonts w:ascii="Times New Roman" w:hAnsi="Times New Roman" w:cs="Times New Roman"/>
          <w:sz w:val="24"/>
          <w:szCs w:val="24"/>
        </w:rPr>
        <w:t xml:space="preserve"> </w:t>
      </w:r>
      <w:r w:rsidRPr="005A7C97">
        <w:rPr>
          <w:rFonts w:ascii="Times New Roman" w:hAnsi="Times New Roman" w:cs="Times New Roman"/>
          <w:sz w:val="24"/>
          <w:szCs w:val="24"/>
          <w:lang w:val="en-US"/>
        </w:rPr>
        <w:t>Bui</w:t>
      </w:r>
      <w:r w:rsidRPr="005A7C97">
        <w:rPr>
          <w:rFonts w:ascii="Times New Roman" w:hAnsi="Times New Roman" w:cs="Times New Roman"/>
          <w:sz w:val="24"/>
          <w:szCs w:val="24"/>
        </w:rPr>
        <w:t xml:space="preserve"> </w:t>
      </w:r>
      <w:r w:rsidRPr="005A7C97">
        <w:rPr>
          <w:rFonts w:ascii="Times New Roman" w:hAnsi="Times New Roman" w:cs="Times New Roman"/>
          <w:sz w:val="24"/>
          <w:szCs w:val="24"/>
          <w:lang w:val="en-US"/>
        </w:rPr>
        <w:t>and</w:t>
      </w:r>
      <w:r w:rsidRPr="005A7C97">
        <w:rPr>
          <w:rFonts w:ascii="Times New Roman" w:hAnsi="Times New Roman" w:cs="Times New Roman"/>
          <w:sz w:val="24"/>
          <w:szCs w:val="24"/>
        </w:rPr>
        <w:t xml:space="preserve"> </w:t>
      </w:r>
      <w:r w:rsidRPr="005A7C97">
        <w:rPr>
          <w:rFonts w:ascii="Times New Roman" w:hAnsi="Times New Roman" w:cs="Times New Roman"/>
          <w:sz w:val="24"/>
          <w:szCs w:val="24"/>
          <w:lang w:val="en-US"/>
        </w:rPr>
        <w:t>Matthias</w:t>
      </w:r>
      <w:r w:rsidRPr="005A7C97">
        <w:rPr>
          <w:rFonts w:ascii="Times New Roman" w:hAnsi="Times New Roman" w:cs="Times New Roman"/>
          <w:sz w:val="24"/>
          <w:szCs w:val="24"/>
        </w:rPr>
        <w:t xml:space="preserve"> </w:t>
      </w:r>
      <w:proofErr w:type="spellStart"/>
      <w:r w:rsidRPr="005A7C97">
        <w:rPr>
          <w:rFonts w:ascii="Times New Roman" w:hAnsi="Times New Roman" w:cs="Times New Roman"/>
          <w:sz w:val="24"/>
          <w:szCs w:val="24"/>
          <w:lang w:val="en-US"/>
        </w:rPr>
        <w:t>Jarke</w:t>
      </w:r>
      <w:proofErr w:type="spellEnd"/>
      <w:r w:rsidRPr="005A7C97">
        <w:rPr>
          <w:rFonts w:ascii="Times New Roman" w:hAnsi="Times New Roman" w:cs="Times New Roman"/>
          <w:sz w:val="24"/>
          <w:szCs w:val="24"/>
        </w:rPr>
        <w:t xml:space="preserve"> το 1984 ασχολούνται με την επιλογή υποψηφίων για μία σχολή. </w:t>
      </w:r>
      <w:r w:rsidRPr="005A7C97">
        <w:rPr>
          <w:rFonts w:ascii="Times New Roman" w:hAnsi="Times New Roman" w:cs="Times New Roman"/>
          <w:noProof/>
          <w:sz w:val="24"/>
          <w:szCs w:val="24"/>
        </w:rPr>
        <w:t>Το 2005 οι Soroush Saghafian and S.Reza Hejazi χρησιμοποιούν ένα υποθετι</w:t>
      </w:r>
      <w:r w:rsidR="00FA1658">
        <w:rPr>
          <w:rFonts w:ascii="Times New Roman" w:hAnsi="Times New Roman" w:cs="Times New Roman"/>
          <w:noProof/>
          <w:sz w:val="24"/>
          <w:szCs w:val="24"/>
        </w:rPr>
        <w:t>κό παράδειγμα για να δείξουν πώ</w:t>
      </w:r>
      <w:r w:rsidRPr="005A7C97">
        <w:rPr>
          <w:rFonts w:ascii="Times New Roman" w:hAnsi="Times New Roman" w:cs="Times New Roman"/>
          <w:noProof/>
          <w:sz w:val="24"/>
          <w:szCs w:val="24"/>
        </w:rPr>
        <w:t xml:space="preserve">ς εφαρμόζεται η ασαφής </w:t>
      </w:r>
      <w:r w:rsidRPr="005A7C97">
        <w:rPr>
          <w:rFonts w:ascii="Times New Roman" w:hAnsi="Times New Roman" w:cs="Times New Roman"/>
          <w:noProof/>
          <w:sz w:val="24"/>
          <w:szCs w:val="24"/>
          <w:lang w:val="en-US"/>
        </w:rPr>
        <w:t>TOPSIS</w:t>
      </w:r>
      <w:r w:rsidRPr="005A7C97">
        <w:rPr>
          <w:rFonts w:ascii="Times New Roman" w:hAnsi="Times New Roman" w:cs="Times New Roman"/>
          <w:noProof/>
          <w:sz w:val="24"/>
          <w:szCs w:val="24"/>
        </w:rPr>
        <w:t xml:space="preserve"> για την πρόσληψη από ένα πανεπιστήμιο ενός καθηγητή. </w:t>
      </w:r>
      <w:r w:rsidRPr="005A7C97">
        <w:rPr>
          <w:rFonts w:ascii="Times New Roman" w:hAnsi="Times New Roman" w:cs="Times New Roman"/>
          <w:noProof/>
          <w:sz w:val="24"/>
          <w:szCs w:val="24"/>
          <w:lang w:eastAsia="el-GR"/>
        </w:rPr>
        <w:t xml:space="preserve">Το 2006 οι </w:t>
      </w:r>
      <w:r w:rsidRPr="005A7C97">
        <w:rPr>
          <w:rFonts w:ascii="Times New Roman" w:hAnsi="Times New Roman" w:cs="Times New Roman"/>
          <w:noProof/>
          <w:sz w:val="24"/>
          <w:szCs w:val="24"/>
          <w:lang w:val="en-US" w:eastAsia="el-GR"/>
        </w:rPr>
        <w:t>Elena</w:t>
      </w:r>
      <w:r w:rsidRPr="005A7C97">
        <w:rPr>
          <w:rFonts w:ascii="Times New Roman" w:hAnsi="Times New Roman" w:cs="Times New Roman"/>
          <w:noProof/>
          <w:sz w:val="24"/>
          <w:szCs w:val="24"/>
          <w:lang w:eastAsia="el-GR"/>
        </w:rPr>
        <w:t xml:space="preserve"> </w:t>
      </w:r>
      <w:r w:rsidRPr="005A7C97">
        <w:rPr>
          <w:rFonts w:ascii="Times New Roman" w:hAnsi="Times New Roman" w:cs="Times New Roman"/>
          <w:noProof/>
          <w:sz w:val="24"/>
          <w:szCs w:val="24"/>
          <w:lang w:val="en-US" w:eastAsia="el-GR"/>
        </w:rPr>
        <w:t>Tsiporkova</w:t>
      </w:r>
      <w:r w:rsidRPr="005A7C97">
        <w:rPr>
          <w:rFonts w:ascii="Times New Roman" w:hAnsi="Times New Roman" w:cs="Times New Roman"/>
          <w:noProof/>
          <w:sz w:val="24"/>
          <w:szCs w:val="24"/>
          <w:lang w:eastAsia="el-GR"/>
        </w:rPr>
        <w:t xml:space="preserve"> </w:t>
      </w:r>
      <w:r w:rsidRPr="005A7C97">
        <w:rPr>
          <w:rFonts w:ascii="Times New Roman" w:hAnsi="Times New Roman" w:cs="Times New Roman"/>
          <w:noProof/>
          <w:sz w:val="24"/>
          <w:szCs w:val="24"/>
          <w:lang w:val="en-US" w:eastAsia="el-GR"/>
        </w:rPr>
        <w:t>and</w:t>
      </w:r>
      <w:r w:rsidRPr="005A7C97">
        <w:rPr>
          <w:rFonts w:ascii="Times New Roman" w:hAnsi="Times New Roman" w:cs="Times New Roman"/>
          <w:noProof/>
          <w:sz w:val="24"/>
          <w:szCs w:val="24"/>
          <w:lang w:eastAsia="el-GR"/>
        </w:rPr>
        <w:t xml:space="preserve"> </w:t>
      </w:r>
      <w:r w:rsidRPr="005A7C97">
        <w:rPr>
          <w:rFonts w:ascii="Times New Roman" w:hAnsi="Times New Roman" w:cs="Times New Roman"/>
          <w:noProof/>
          <w:sz w:val="24"/>
          <w:szCs w:val="24"/>
          <w:lang w:val="en-US" w:eastAsia="el-GR"/>
        </w:rPr>
        <w:t>Veselka</w:t>
      </w:r>
      <w:r w:rsidRPr="005A7C97">
        <w:rPr>
          <w:rFonts w:ascii="Times New Roman" w:hAnsi="Times New Roman" w:cs="Times New Roman"/>
          <w:noProof/>
          <w:sz w:val="24"/>
          <w:szCs w:val="24"/>
          <w:lang w:eastAsia="el-GR"/>
        </w:rPr>
        <w:t xml:space="preserve"> </w:t>
      </w:r>
      <w:r w:rsidRPr="005A7C97">
        <w:rPr>
          <w:rFonts w:ascii="Times New Roman" w:hAnsi="Times New Roman" w:cs="Times New Roman"/>
          <w:noProof/>
          <w:sz w:val="24"/>
          <w:szCs w:val="24"/>
          <w:lang w:val="en-US" w:eastAsia="el-GR"/>
        </w:rPr>
        <w:t>Boeva</w:t>
      </w:r>
      <w:r w:rsidRPr="005A7C97">
        <w:rPr>
          <w:rFonts w:ascii="Times New Roman" w:hAnsi="Times New Roman" w:cs="Times New Roman"/>
          <w:noProof/>
          <w:sz w:val="24"/>
          <w:szCs w:val="24"/>
          <w:lang w:eastAsia="el-GR"/>
        </w:rPr>
        <w:t>. εφαρμόζουν την  πολυκριτήρια ανάλυση για την κατάταξη υποψήφιων καθηγητών για μια κενή θέση στο πανεπιστήμιο.</w:t>
      </w:r>
    </w:p>
    <w:p w:rsidR="004867AA" w:rsidRPr="005A7C97" w:rsidRDefault="004867AA" w:rsidP="00995A14">
      <w:pPr>
        <w:spacing w:after="0" w:line="360" w:lineRule="auto"/>
        <w:ind w:firstLine="1134"/>
        <w:jc w:val="both"/>
        <w:rPr>
          <w:rFonts w:ascii="Times New Roman" w:hAnsi="Times New Roman" w:cs="Times New Roman"/>
          <w:noProof/>
          <w:sz w:val="24"/>
          <w:szCs w:val="24"/>
        </w:rPr>
      </w:pPr>
      <w:r w:rsidRPr="005A7C97">
        <w:rPr>
          <w:rFonts w:ascii="Times New Roman" w:hAnsi="Times New Roman" w:cs="Times New Roman"/>
          <w:noProof/>
          <w:sz w:val="24"/>
          <w:szCs w:val="24"/>
          <w:lang w:eastAsia="el-GR"/>
        </w:rPr>
        <w:t xml:space="preserve">Ο </w:t>
      </w:r>
      <w:r w:rsidRPr="005A7C97">
        <w:rPr>
          <w:rFonts w:ascii="Times New Roman" w:hAnsi="Times New Roman" w:cs="Times New Roman"/>
          <w:noProof/>
          <w:sz w:val="24"/>
          <w:szCs w:val="24"/>
          <w:lang w:val="en-US" w:eastAsia="el-GR"/>
        </w:rPr>
        <w:t>Chen</w:t>
      </w:r>
      <w:r w:rsidRPr="005A7C97">
        <w:rPr>
          <w:rFonts w:ascii="Times New Roman" w:hAnsi="Times New Roman" w:cs="Times New Roman"/>
          <w:noProof/>
          <w:sz w:val="24"/>
          <w:szCs w:val="24"/>
          <w:lang w:eastAsia="el-GR"/>
        </w:rPr>
        <w:t>-</w:t>
      </w:r>
      <w:r w:rsidRPr="005A7C97">
        <w:rPr>
          <w:rFonts w:ascii="Times New Roman" w:hAnsi="Times New Roman" w:cs="Times New Roman"/>
          <w:noProof/>
          <w:sz w:val="24"/>
          <w:szCs w:val="24"/>
          <w:lang w:val="en-US" w:eastAsia="el-GR"/>
        </w:rPr>
        <w:t>Tung</w:t>
      </w:r>
      <w:r w:rsidRPr="005A7C97">
        <w:rPr>
          <w:rFonts w:ascii="Times New Roman" w:hAnsi="Times New Roman" w:cs="Times New Roman"/>
          <w:noProof/>
          <w:sz w:val="24"/>
          <w:szCs w:val="24"/>
          <w:lang w:eastAsia="el-GR"/>
        </w:rPr>
        <w:t xml:space="preserve"> </w:t>
      </w:r>
      <w:r w:rsidRPr="005A7C97">
        <w:rPr>
          <w:rFonts w:ascii="Times New Roman" w:hAnsi="Times New Roman" w:cs="Times New Roman"/>
          <w:noProof/>
          <w:sz w:val="24"/>
          <w:szCs w:val="24"/>
          <w:lang w:val="en-US" w:eastAsia="el-GR"/>
        </w:rPr>
        <w:t>Chen</w:t>
      </w:r>
      <w:r w:rsidRPr="005A7C97">
        <w:rPr>
          <w:rFonts w:ascii="Times New Roman" w:hAnsi="Times New Roman" w:cs="Times New Roman"/>
          <w:noProof/>
          <w:sz w:val="24"/>
          <w:szCs w:val="24"/>
          <w:lang w:eastAsia="el-GR"/>
        </w:rPr>
        <w:t xml:space="preserve"> το 2000 παρουσιάζει ένα μοντέλο για την αξιολόγηση υποψήφιων για τη θέση μηχανικού συστημάτων ανάλυσης και δυο χρόνια μετά </w:t>
      </w:r>
      <w:r w:rsidRPr="005A7C97">
        <w:rPr>
          <w:rFonts w:ascii="Times New Roman" w:hAnsi="Times New Roman" w:cs="Times New Roman"/>
          <w:noProof/>
          <w:sz w:val="24"/>
          <w:szCs w:val="24"/>
        </w:rPr>
        <w:t xml:space="preserve">οι Ta-Chung Chu and Yi-Chen Lin με την ίδια μέθοδο ασχολούνται με το ίδιο θέμα μέσα από πέντε κριτήρια, αυτά της σταθερότητας, της ικανότητας προφορικής επικοινωνίας, της προσωπικότητας, της εμπειρίας του παρελθόντος και της αυτοπεποίθησης. Με την ίδια εφαρμογή ασχολούνται και οι </w:t>
      </w:r>
      <w:r w:rsidRPr="005A7C97">
        <w:rPr>
          <w:rFonts w:ascii="Times New Roman" w:hAnsi="Times New Roman" w:cs="Times New Roman"/>
          <w:noProof/>
          <w:sz w:val="24"/>
          <w:szCs w:val="24"/>
          <w:lang w:val="en-US"/>
        </w:rPr>
        <w:t>Shyi</w:t>
      </w:r>
      <w:r w:rsidRPr="005A7C97">
        <w:rPr>
          <w:rFonts w:ascii="Times New Roman" w:hAnsi="Times New Roman" w:cs="Times New Roman"/>
          <w:noProof/>
          <w:sz w:val="24"/>
          <w:szCs w:val="24"/>
        </w:rPr>
        <w:t>-</w:t>
      </w:r>
      <w:r w:rsidRPr="005A7C97">
        <w:rPr>
          <w:rFonts w:ascii="Times New Roman" w:hAnsi="Times New Roman" w:cs="Times New Roman"/>
          <w:noProof/>
          <w:sz w:val="24"/>
          <w:szCs w:val="24"/>
          <w:lang w:val="en-US"/>
        </w:rPr>
        <w:t>Ming</w:t>
      </w:r>
      <w:r w:rsidRPr="005A7C97">
        <w:rPr>
          <w:rFonts w:ascii="Times New Roman" w:hAnsi="Times New Roman" w:cs="Times New Roman"/>
          <w:noProof/>
          <w:sz w:val="24"/>
          <w:szCs w:val="24"/>
        </w:rPr>
        <w:t xml:space="preserve"> </w:t>
      </w:r>
      <w:r w:rsidRPr="005A7C97">
        <w:rPr>
          <w:rFonts w:ascii="Times New Roman" w:hAnsi="Times New Roman" w:cs="Times New Roman"/>
          <w:noProof/>
          <w:sz w:val="24"/>
          <w:szCs w:val="24"/>
          <w:lang w:val="en-US"/>
        </w:rPr>
        <w:t>Chen</w:t>
      </w:r>
      <w:r w:rsidRPr="005A7C97">
        <w:rPr>
          <w:rFonts w:ascii="Times New Roman" w:hAnsi="Times New Roman" w:cs="Times New Roman"/>
          <w:noProof/>
          <w:sz w:val="24"/>
          <w:szCs w:val="24"/>
        </w:rPr>
        <w:t xml:space="preserve"> </w:t>
      </w:r>
      <w:r w:rsidRPr="005A7C97">
        <w:rPr>
          <w:rFonts w:ascii="Times New Roman" w:hAnsi="Times New Roman" w:cs="Times New Roman"/>
          <w:noProof/>
          <w:sz w:val="24"/>
          <w:szCs w:val="24"/>
          <w:lang w:val="en-US"/>
        </w:rPr>
        <w:t>and</w:t>
      </w:r>
      <w:r w:rsidRPr="005A7C97">
        <w:rPr>
          <w:rFonts w:ascii="Times New Roman" w:hAnsi="Times New Roman" w:cs="Times New Roman"/>
          <w:noProof/>
          <w:sz w:val="24"/>
          <w:szCs w:val="24"/>
        </w:rPr>
        <w:t xml:space="preserve"> </w:t>
      </w:r>
      <w:r w:rsidRPr="005A7C97">
        <w:rPr>
          <w:rFonts w:ascii="Times New Roman" w:hAnsi="Times New Roman" w:cs="Times New Roman"/>
          <w:noProof/>
          <w:sz w:val="24"/>
          <w:szCs w:val="24"/>
          <w:lang w:val="en-US"/>
        </w:rPr>
        <w:t>Li</w:t>
      </w:r>
      <w:r w:rsidRPr="005A7C97">
        <w:rPr>
          <w:rFonts w:ascii="Times New Roman" w:hAnsi="Times New Roman" w:cs="Times New Roman"/>
          <w:noProof/>
          <w:sz w:val="24"/>
          <w:szCs w:val="24"/>
        </w:rPr>
        <w:t>-</w:t>
      </w:r>
      <w:r w:rsidRPr="005A7C97">
        <w:rPr>
          <w:rFonts w:ascii="Times New Roman" w:hAnsi="Times New Roman" w:cs="Times New Roman"/>
          <w:noProof/>
          <w:sz w:val="24"/>
          <w:szCs w:val="24"/>
          <w:lang w:val="en-US"/>
        </w:rPr>
        <w:t>Wei</w:t>
      </w:r>
      <w:r w:rsidRPr="005A7C97">
        <w:rPr>
          <w:rFonts w:ascii="Times New Roman" w:hAnsi="Times New Roman" w:cs="Times New Roman"/>
          <w:noProof/>
          <w:sz w:val="24"/>
          <w:szCs w:val="24"/>
        </w:rPr>
        <w:t xml:space="preserve"> </w:t>
      </w:r>
      <w:r w:rsidRPr="005A7C97">
        <w:rPr>
          <w:rFonts w:ascii="Times New Roman" w:hAnsi="Times New Roman" w:cs="Times New Roman"/>
          <w:noProof/>
          <w:sz w:val="24"/>
          <w:szCs w:val="24"/>
          <w:lang w:val="en-US"/>
        </w:rPr>
        <w:t>Lee</w:t>
      </w:r>
      <w:r w:rsidRPr="005A7C97">
        <w:rPr>
          <w:rFonts w:ascii="Times New Roman" w:hAnsi="Times New Roman" w:cs="Times New Roman"/>
          <w:noProof/>
          <w:sz w:val="24"/>
          <w:szCs w:val="24"/>
        </w:rPr>
        <w:t xml:space="preserve"> το 2010. </w:t>
      </w:r>
    </w:p>
    <w:p w:rsidR="004867AA" w:rsidRPr="005A7C97" w:rsidRDefault="004867AA" w:rsidP="00995A14">
      <w:pPr>
        <w:spacing w:after="0" w:line="360" w:lineRule="auto"/>
        <w:ind w:firstLine="1134"/>
        <w:jc w:val="both"/>
        <w:rPr>
          <w:rFonts w:ascii="Times New Roman" w:hAnsi="Times New Roman" w:cs="Times New Roman"/>
          <w:noProof/>
          <w:sz w:val="24"/>
          <w:szCs w:val="24"/>
          <w:lang w:eastAsia="el-GR"/>
        </w:rPr>
      </w:pPr>
      <w:r w:rsidRPr="005A7C97">
        <w:rPr>
          <w:rFonts w:ascii="Times New Roman" w:hAnsi="Times New Roman" w:cs="Times New Roman"/>
          <w:noProof/>
          <w:sz w:val="24"/>
          <w:szCs w:val="24"/>
          <w:lang w:eastAsia="el-GR"/>
        </w:rPr>
        <w:t>Ο R.C. Van Den Horner το 2001 προβά</w:t>
      </w:r>
      <w:r w:rsidR="00FA1658">
        <w:rPr>
          <w:rFonts w:ascii="Times New Roman" w:hAnsi="Times New Roman" w:cs="Times New Roman"/>
          <w:noProof/>
          <w:sz w:val="24"/>
          <w:szCs w:val="24"/>
          <w:lang w:eastAsia="el-GR"/>
        </w:rPr>
        <w:t>λ</w:t>
      </w:r>
      <w:r w:rsidRPr="005A7C97">
        <w:rPr>
          <w:rFonts w:ascii="Times New Roman" w:hAnsi="Times New Roman" w:cs="Times New Roman"/>
          <w:noProof/>
          <w:sz w:val="24"/>
          <w:szCs w:val="24"/>
          <w:lang w:eastAsia="el-GR"/>
        </w:rPr>
        <w:t>λει την περίπτωση</w:t>
      </w:r>
      <w:r w:rsidR="00FA1658">
        <w:rPr>
          <w:rFonts w:ascii="Times New Roman" w:hAnsi="Times New Roman" w:cs="Times New Roman"/>
          <w:noProof/>
          <w:sz w:val="24"/>
          <w:szCs w:val="24"/>
          <w:lang w:eastAsia="el-GR"/>
        </w:rPr>
        <w:t xml:space="preserve"> που γίνεται αξιολόγηση των μελ</w:t>
      </w:r>
      <w:r w:rsidRPr="005A7C97">
        <w:rPr>
          <w:rFonts w:ascii="Times New Roman" w:hAnsi="Times New Roman" w:cs="Times New Roman"/>
          <w:noProof/>
          <w:sz w:val="24"/>
          <w:szCs w:val="24"/>
          <w:lang w:eastAsia="el-GR"/>
        </w:rPr>
        <w:t>ών μιας επιτροπής με κριτήρια την αρχαιότητα και το επίπεδο διοίκησης στον οργανισμό, την εμπειρία και τις δεξιότητες στους βασικούς τομείς της απόφασης και τέλος τη σημασία ή την επιθυμία του κάθε μέλους στο να επηρεάσει την απόφαση.</w:t>
      </w:r>
    </w:p>
    <w:p w:rsidR="004867AA" w:rsidRPr="005A7C97" w:rsidRDefault="00FA1658" w:rsidP="00995A14">
      <w:pPr>
        <w:spacing w:after="0" w:line="360" w:lineRule="auto"/>
        <w:ind w:firstLine="1134"/>
        <w:jc w:val="both"/>
        <w:rPr>
          <w:rFonts w:ascii="Times New Roman" w:hAnsi="Times New Roman" w:cs="Times New Roman"/>
          <w:sz w:val="24"/>
          <w:szCs w:val="24"/>
          <w:lang w:eastAsia="el-GR"/>
        </w:rPr>
      </w:pPr>
      <w:r>
        <w:rPr>
          <w:rFonts w:ascii="Times New Roman" w:hAnsi="Times New Roman" w:cs="Times New Roman"/>
          <w:noProof/>
          <w:sz w:val="24"/>
          <w:szCs w:val="24"/>
        </w:rPr>
        <w:t>Επίσης,</w:t>
      </w:r>
      <w:r w:rsidR="004867AA" w:rsidRPr="005A7C97">
        <w:rPr>
          <w:rFonts w:ascii="Times New Roman" w:hAnsi="Times New Roman" w:cs="Times New Roman"/>
          <w:noProof/>
          <w:sz w:val="24"/>
          <w:szCs w:val="24"/>
        </w:rPr>
        <w:t xml:space="preserve"> προβά</w:t>
      </w:r>
      <w:r>
        <w:rPr>
          <w:rFonts w:ascii="Times New Roman" w:hAnsi="Times New Roman" w:cs="Times New Roman"/>
          <w:noProof/>
          <w:sz w:val="24"/>
          <w:szCs w:val="24"/>
        </w:rPr>
        <w:t>λ</w:t>
      </w:r>
      <w:r w:rsidR="004867AA" w:rsidRPr="005A7C97">
        <w:rPr>
          <w:rFonts w:ascii="Times New Roman" w:hAnsi="Times New Roman" w:cs="Times New Roman"/>
          <w:noProof/>
          <w:sz w:val="24"/>
          <w:szCs w:val="24"/>
        </w:rPr>
        <w:t xml:space="preserve">λεται και η επιλογή ενός </w:t>
      </w:r>
      <w:r w:rsidR="004867AA" w:rsidRPr="005A7C97">
        <w:rPr>
          <w:rFonts w:ascii="Times New Roman" w:hAnsi="Times New Roman" w:cs="Times New Roman"/>
          <w:noProof/>
          <w:sz w:val="24"/>
          <w:szCs w:val="24"/>
          <w:lang w:val="en-US"/>
        </w:rPr>
        <w:t>on</w:t>
      </w:r>
      <w:r w:rsidR="004867AA" w:rsidRPr="005A7C97">
        <w:rPr>
          <w:rFonts w:ascii="Times New Roman" w:hAnsi="Times New Roman" w:cs="Times New Roman"/>
          <w:noProof/>
          <w:sz w:val="24"/>
          <w:szCs w:val="24"/>
        </w:rPr>
        <w:t>-</w:t>
      </w:r>
      <w:r w:rsidR="004867AA" w:rsidRPr="005A7C97">
        <w:rPr>
          <w:rFonts w:ascii="Times New Roman" w:hAnsi="Times New Roman" w:cs="Times New Roman"/>
          <w:noProof/>
          <w:sz w:val="24"/>
          <w:szCs w:val="24"/>
          <w:lang w:val="en-US"/>
        </w:rPr>
        <w:t>line</w:t>
      </w:r>
      <w:r w:rsidR="004867AA" w:rsidRPr="005A7C97">
        <w:rPr>
          <w:rFonts w:ascii="Times New Roman" w:hAnsi="Times New Roman" w:cs="Times New Roman"/>
          <w:noProof/>
          <w:sz w:val="24"/>
          <w:szCs w:val="24"/>
        </w:rPr>
        <w:t xml:space="preserve"> διαχειριστή από μια χημική εταιρ</w:t>
      </w:r>
      <w:r>
        <w:rPr>
          <w:rFonts w:ascii="Times New Roman" w:hAnsi="Times New Roman" w:cs="Times New Roman"/>
          <w:noProof/>
          <w:sz w:val="24"/>
          <w:szCs w:val="24"/>
        </w:rPr>
        <w:t>ε</w:t>
      </w:r>
      <w:r w:rsidR="004867AA" w:rsidRPr="005A7C97">
        <w:rPr>
          <w:rFonts w:ascii="Times New Roman" w:hAnsi="Times New Roman" w:cs="Times New Roman"/>
          <w:noProof/>
          <w:sz w:val="24"/>
          <w:szCs w:val="24"/>
        </w:rPr>
        <w:t xml:space="preserve">ία από τους Hsu-Shih Shih et al. το 2007 και από τον Zhongliang Yue το 2011. </w:t>
      </w:r>
      <w:r w:rsidR="004867AA" w:rsidRPr="005A7C97">
        <w:rPr>
          <w:rFonts w:ascii="Times New Roman" w:hAnsi="Times New Roman" w:cs="Times New Roman"/>
          <w:noProof/>
          <w:sz w:val="24"/>
          <w:szCs w:val="24"/>
          <w:lang w:eastAsia="el-GR"/>
        </w:rPr>
        <w:t xml:space="preserve">Οι </w:t>
      </w:r>
      <w:r w:rsidR="004867AA" w:rsidRPr="005A7C97">
        <w:rPr>
          <w:rFonts w:ascii="Times New Roman" w:hAnsi="Times New Roman" w:cs="Times New Roman"/>
          <w:noProof/>
          <w:sz w:val="24"/>
          <w:szCs w:val="24"/>
          <w:lang w:val="en-US" w:eastAsia="el-GR"/>
        </w:rPr>
        <w:t>Salvatore</w:t>
      </w:r>
      <w:r w:rsidR="004867AA" w:rsidRPr="005A7C97">
        <w:rPr>
          <w:rFonts w:ascii="Times New Roman" w:hAnsi="Times New Roman" w:cs="Times New Roman"/>
          <w:noProof/>
          <w:sz w:val="24"/>
          <w:szCs w:val="24"/>
          <w:lang w:eastAsia="el-GR"/>
        </w:rPr>
        <w:t xml:space="preserve"> </w:t>
      </w:r>
      <w:r w:rsidR="004867AA" w:rsidRPr="005A7C97">
        <w:rPr>
          <w:rFonts w:ascii="Times New Roman" w:hAnsi="Times New Roman" w:cs="Times New Roman"/>
          <w:noProof/>
          <w:sz w:val="24"/>
          <w:szCs w:val="24"/>
          <w:lang w:val="en-US" w:eastAsia="el-GR"/>
        </w:rPr>
        <w:t>Greco</w:t>
      </w:r>
      <w:r w:rsidR="004867AA" w:rsidRPr="005A7C97">
        <w:rPr>
          <w:rFonts w:ascii="Times New Roman" w:hAnsi="Times New Roman" w:cs="Times New Roman"/>
          <w:noProof/>
          <w:sz w:val="24"/>
          <w:szCs w:val="24"/>
          <w:lang w:eastAsia="el-GR"/>
        </w:rPr>
        <w:t xml:space="preserve"> (2012) και οι </w:t>
      </w:r>
      <w:r w:rsidR="004867AA" w:rsidRPr="005A7C97">
        <w:rPr>
          <w:rFonts w:ascii="Times New Roman" w:hAnsi="Times New Roman" w:cs="Times New Roman"/>
          <w:noProof/>
          <w:sz w:val="24"/>
          <w:szCs w:val="24"/>
          <w:lang w:val="en-US" w:eastAsia="el-GR"/>
        </w:rPr>
        <w:t>Mi</w:t>
      </w:r>
      <w:r w:rsidR="004867AA" w:rsidRPr="005A7C97">
        <w:rPr>
          <w:rFonts w:ascii="Times New Roman" w:hAnsi="Times New Roman" w:cs="Times New Roman"/>
          <w:noProof/>
          <w:sz w:val="24"/>
          <w:szCs w:val="24"/>
          <w:lang w:eastAsia="el-GR"/>
        </w:rPr>
        <w:t>ł</w:t>
      </w:r>
      <w:r w:rsidR="004867AA" w:rsidRPr="005A7C97">
        <w:rPr>
          <w:rFonts w:ascii="Times New Roman" w:hAnsi="Times New Roman" w:cs="Times New Roman"/>
          <w:noProof/>
          <w:sz w:val="24"/>
          <w:szCs w:val="24"/>
          <w:lang w:val="en-US" w:eastAsia="el-GR"/>
        </w:rPr>
        <w:t>osz</w:t>
      </w:r>
      <w:r w:rsidR="004867AA" w:rsidRPr="005A7C97">
        <w:rPr>
          <w:rFonts w:ascii="Times New Roman" w:hAnsi="Times New Roman" w:cs="Times New Roman"/>
          <w:noProof/>
          <w:sz w:val="24"/>
          <w:szCs w:val="24"/>
          <w:lang w:eastAsia="el-GR"/>
        </w:rPr>
        <w:t xml:space="preserve"> </w:t>
      </w:r>
      <w:r w:rsidR="004867AA" w:rsidRPr="005A7C97">
        <w:rPr>
          <w:rFonts w:ascii="Times New Roman" w:hAnsi="Times New Roman" w:cs="Times New Roman"/>
          <w:noProof/>
          <w:sz w:val="24"/>
          <w:szCs w:val="24"/>
          <w:lang w:val="en-US" w:eastAsia="el-GR"/>
        </w:rPr>
        <w:t>Kadzinski</w:t>
      </w:r>
      <w:r w:rsidR="004867AA" w:rsidRPr="005A7C97">
        <w:rPr>
          <w:rFonts w:ascii="Times New Roman" w:hAnsi="Times New Roman" w:cs="Times New Roman"/>
          <w:noProof/>
          <w:sz w:val="24"/>
          <w:szCs w:val="24"/>
          <w:lang w:eastAsia="el-GR"/>
        </w:rPr>
        <w:t xml:space="preserve"> </w:t>
      </w:r>
      <w:r w:rsidR="004867AA" w:rsidRPr="005A7C97">
        <w:rPr>
          <w:rFonts w:ascii="Times New Roman" w:hAnsi="Times New Roman" w:cs="Times New Roman"/>
          <w:noProof/>
          <w:sz w:val="24"/>
          <w:szCs w:val="24"/>
          <w:lang w:val="en-US" w:eastAsia="el-GR"/>
        </w:rPr>
        <w:t>et</w:t>
      </w:r>
      <w:r w:rsidR="004867AA" w:rsidRPr="005A7C97">
        <w:rPr>
          <w:rFonts w:ascii="Times New Roman" w:hAnsi="Times New Roman" w:cs="Times New Roman"/>
          <w:noProof/>
          <w:sz w:val="24"/>
          <w:szCs w:val="24"/>
          <w:lang w:eastAsia="el-GR"/>
        </w:rPr>
        <w:t xml:space="preserve"> </w:t>
      </w:r>
      <w:r w:rsidR="004867AA" w:rsidRPr="005A7C97">
        <w:rPr>
          <w:rFonts w:ascii="Times New Roman" w:hAnsi="Times New Roman" w:cs="Times New Roman"/>
          <w:noProof/>
          <w:sz w:val="24"/>
          <w:szCs w:val="24"/>
          <w:lang w:val="en-US" w:eastAsia="el-GR"/>
        </w:rPr>
        <w:t>al</w:t>
      </w:r>
      <w:r w:rsidR="004867AA" w:rsidRPr="005A7C97">
        <w:rPr>
          <w:rFonts w:ascii="Times New Roman" w:hAnsi="Times New Roman" w:cs="Times New Roman"/>
          <w:noProof/>
          <w:sz w:val="24"/>
          <w:szCs w:val="24"/>
          <w:lang w:eastAsia="el-GR"/>
        </w:rPr>
        <w:t xml:space="preserve">. (2013) με μεθόδους της οικογένειας </w:t>
      </w:r>
      <w:r w:rsidR="004867AA" w:rsidRPr="005A7C97">
        <w:rPr>
          <w:rFonts w:ascii="Times New Roman" w:hAnsi="Times New Roman" w:cs="Times New Roman"/>
          <w:noProof/>
          <w:sz w:val="24"/>
          <w:szCs w:val="24"/>
          <w:lang w:val="en-US" w:eastAsia="el-GR"/>
        </w:rPr>
        <w:t>UTA</w:t>
      </w:r>
      <w:r w:rsidR="004867AA" w:rsidRPr="005A7C97">
        <w:rPr>
          <w:rFonts w:ascii="Times New Roman" w:hAnsi="Times New Roman" w:cs="Times New Roman"/>
          <w:noProof/>
          <w:sz w:val="24"/>
          <w:szCs w:val="24"/>
          <w:lang w:eastAsia="el-GR"/>
        </w:rPr>
        <w:t xml:space="preserve"> βοηθούν μια μεσαίου μεγέθους επιχείρηση να κατατάξει 15 πιθανούς υποψηφίους διαχειριστές διεθνών πωλήσεων μέσα από 3 κριτήρια (δεξιότητες διαχείρισης πωλήσεων, διεθνή εμπειρία και ανθρώπινες ιδιότητες).</w:t>
      </w:r>
    </w:p>
    <w:p w:rsidR="004867AA" w:rsidRPr="005A7C97" w:rsidRDefault="004867AA" w:rsidP="00995A14">
      <w:pPr>
        <w:spacing w:after="0" w:line="360" w:lineRule="auto"/>
        <w:ind w:firstLine="1134"/>
        <w:jc w:val="both"/>
        <w:rPr>
          <w:rFonts w:ascii="Times New Roman" w:hAnsi="Times New Roman" w:cs="Times New Roman"/>
          <w:sz w:val="24"/>
          <w:szCs w:val="24"/>
          <w:lang w:eastAsia="el-GR"/>
        </w:rPr>
      </w:pPr>
      <w:r w:rsidRPr="005A7C97">
        <w:rPr>
          <w:rFonts w:ascii="Times New Roman" w:hAnsi="Times New Roman" w:cs="Times New Roman"/>
          <w:noProof/>
          <w:sz w:val="24"/>
          <w:szCs w:val="24"/>
          <w:lang w:eastAsia="el-GR"/>
        </w:rPr>
        <w:t xml:space="preserve">Η </w:t>
      </w:r>
      <w:r w:rsidRPr="005A7C97">
        <w:rPr>
          <w:rFonts w:ascii="Times New Roman" w:hAnsi="Times New Roman" w:cs="Times New Roman"/>
          <w:noProof/>
          <w:sz w:val="24"/>
          <w:szCs w:val="24"/>
          <w:lang w:val="en-US" w:eastAsia="el-GR"/>
        </w:rPr>
        <w:t>Kamal</w:t>
      </w:r>
      <w:r w:rsidRPr="005A7C97">
        <w:rPr>
          <w:rFonts w:ascii="Times New Roman" w:hAnsi="Times New Roman" w:cs="Times New Roman"/>
          <w:noProof/>
          <w:sz w:val="24"/>
          <w:szCs w:val="24"/>
          <w:lang w:eastAsia="el-GR"/>
        </w:rPr>
        <w:t xml:space="preserve"> </w:t>
      </w:r>
      <w:r w:rsidRPr="005A7C97">
        <w:rPr>
          <w:rFonts w:ascii="Times New Roman" w:hAnsi="Times New Roman" w:cs="Times New Roman"/>
          <w:noProof/>
          <w:sz w:val="24"/>
          <w:szCs w:val="24"/>
          <w:lang w:val="en-US" w:eastAsia="el-GR"/>
        </w:rPr>
        <w:t>M</w:t>
      </w:r>
      <w:r w:rsidRPr="005A7C97">
        <w:rPr>
          <w:rFonts w:ascii="Times New Roman" w:hAnsi="Times New Roman" w:cs="Times New Roman"/>
          <w:noProof/>
          <w:sz w:val="24"/>
          <w:szCs w:val="24"/>
          <w:lang w:eastAsia="el-GR"/>
        </w:rPr>
        <w:t xml:space="preserve">. </w:t>
      </w:r>
      <w:r w:rsidRPr="005A7C97">
        <w:rPr>
          <w:rFonts w:ascii="Times New Roman" w:hAnsi="Times New Roman" w:cs="Times New Roman"/>
          <w:noProof/>
          <w:sz w:val="24"/>
          <w:szCs w:val="24"/>
          <w:lang w:val="en-US" w:eastAsia="el-GR"/>
        </w:rPr>
        <w:t>Al</w:t>
      </w:r>
      <w:r w:rsidRPr="005A7C97">
        <w:rPr>
          <w:rFonts w:ascii="Times New Roman" w:hAnsi="Times New Roman" w:cs="Times New Roman"/>
          <w:noProof/>
          <w:sz w:val="24"/>
          <w:szCs w:val="24"/>
          <w:lang w:eastAsia="el-GR"/>
        </w:rPr>
        <w:t>-</w:t>
      </w:r>
      <w:r w:rsidRPr="005A7C97">
        <w:rPr>
          <w:rFonts w:ascii="Times New Roman" w:hAnsi="Times New Roman" w:cs="Times New Roman"/>
          <w:noProof/>
          <w:sz w:val="24"/>
          <w:szCs w:val="24"/>
          <w:lang w:val="en-US" w:eastAsia="el-GR"/>
        </w:rPr>
        <w:t>Subhi</w:t>
      </w:r>
      <w:r w:rsidRPr="005A7C97">
        <w:rPr>
          <w:rFonts w:ascii="Times New Roman" w:hAnsi="Times New Roman" w:cs="Times New Roman"/>
          <w:noProof/>
          <w:sz w:val="24"/>
          <w:szCs w:val="24"/>
          <w:lang w:eastAsia="el-GR"/>
        </w:rPr>
        <w:t xml:space="preserve"> </w:t>
      </w:r>
      <w:r w:rsidRPr="005A7C97">
        <w:rPr>
          <w:rFonts w:ascii="Times New Roman" w:hAnsi="Times New Roman" w:cs="Times New Roman"/>
          <w:noProof/>
          <w:sz w:val="24"/>
          <w:szCs w:val="24"/>
          <w:lang w:val="en-US" w:eastAsia="el-GR"/>
        </w:rPr>
        <w:t>Al</w:t>
      </w:r>
      <w:r w:rsidRPr="005A7C97">
        <w:rPr>
          <w:rFonts w:ascii="Times New Roman" w:hAnsi="Times New Roman" w:cs="Times New Roman"/>
          <w:noProof/>
          <w:sz w:val="24"/>
          <w:szCs w:val="24"/>
          <w:lang w:eastAsia="el-GR"/>
        </w:rPr>
        <w:t>-</w:t>
      </w:r>
      <w:r w:rsidRPr="005A7C97">
        <w:rPr>
          <w:rFonts w:ascii="Times New Roman" w:hAnsi="Times New Roman" w:cs="Times New Roman"/>
          <w:noProof/>
          <w:sz w:val="24"/>
          <w:szCs w:val="24"/>
          <w:lang w:val="en-US" w:eastAsia="el-GR"/>
        </w:rPr>
        <w:t>Harbi</w:t>
      </w:r>
      <w:r w:rsidRPr="005A7C97">
        <w:rPr>
          <w:rFonts w:ascii="Times New Roman" w:hAnsi="Times New Roman" w:cs="Times New Roman"/>
          <w:noProof/>
          <w:sz w:val="24"/>
          <w:szCs w:val="24"/>
          <w:lang w:eastAsia="el-GR"/>
        </w:rPr>
        <w:t xml:space="preserve"> το 2001 προτείνει την επιλογή εργολάβου με κριτήρια: την εμπειρία, την οικονομική σταθερότητα, την ποιοτική απόδοση, τη δυναμικότητα του ανθρώπινου δυναμικού, τους εξοπλιστικούς πόρ</w:t>
      </w:r>
      <w:r w:rsidR="00FA1658">
        <w:rPr>
          <w:rFonts w:ascii="Times New Roman" w:hAnsi="Times New Roman" w:cs="Times New Roman"/>
          <w:noProof/>
          <w:sz w:val="24"/>
          <w:szCs w:val="24"/>
          <w:lang w:eastAsia="el-GR"/>
        </w:rPr>
        <w:t>ο</w:t>
      </w:r>
      <w:r w:rsidRPr="005A7C97">
        <w:rPr>
          <w:rFonts w:ascii="Times New Roman" w:hAnsi="Times New Roman" w:cs="Times New Roman"/>
          <w:noProof/>
          <w:sz w:val="24"/>
          <w:szCs w:val="24"/>
          <w:lang w:eastAsia="el-GR"/>
        </w:rPr>
        <w:t xml:space="preserve">υς και τον τρέχοντα φόρτο εργασίας (το παράδειγμα προβάλεται με μόνο έξι κριτήρια για την απλούστευση των υπολογισμών). </w:t>
      </w:r>
      <w:r w:rsidRPr="005A7C97">
        <w:rPr>
          <w:rFonts w:ascii="Times New Roman" w:hAnsi="Times New Roman" w:cs="Times New Roman"/>
          <w:sz w:val="24"/>
          <w:szCs w:val="24"/>
          <w:lang w:eastAsia="el-GR"/>
        </w:rPr>
        <w:t xml:space="preserve">Η ασαφής </w:t>
      </w:r>
      <w:r w:rsidRPr="005A7C97">
        <w:rPr>
          <w:rFonts w:ascii="Times New Roman" w:hAnsi="Times New Roman" w:cs="Times New Roman"/>
          <w:sz w:val="24"/>
          <w:szCs w:val="24"/>
          <w:lang w:val="en-US" w:eastAsia="el-GR"/>
        </w:rPr>
        <w:t>AHP</w:t>
      </w:r>
      <w:r w:rsidRPr="005A7C97">
        <w:rPr>
          <w:rFonts w:ascii="Times New Roman" w:hAnsi="Times New Roman" w:cs="Times New Roman"/>
          <w:sz w:val="24"/>
          <w:szCs w:val="24"/>
          <w:lang w:eastAsia="el-GR"/>
        </w:rPr>
        <w:t xml:space="preserve"> εφαρμόζεται και για τον προσδιορισμό των βαρών των κριτηρίων στην προεπιλογή ενός εργολήπτη με μια δημόσια διαδικασία υποβολής προσφορών βάσει των πολωνικών κανονισμών </w:t>
      </w:r>
      <w:sdt>
        <w:sdtPr>
          <w:rPr>
            <w:rFonts w:ascii="Times New Roman" w:hAnsi="Times New Roman" w:cs="Times New Roman"/>
            <w:sz w:val="24"/>
            <w:szCs w:val="24"/>
            <w:lang w:eastAsia="el-GR"/>
          </w:rPr>
          <w:id w:val="135306688"/>
          <w:citation/>
        </w:sdtPr>
        <w:sdtContent>
          <w:r w:rsidR="00A31D56" w:rsidRPr="005A7C97">
            <w:rPr>
              <w:rFonts w:ascii="Times New Roman" w:hAnsi="Times New Roman" w:cs="Times New Roman"/>
              <w:sz w:val="24"/>
              <w:szCs w:val="24"/>
              <w:lang w:eastAsia="el-GR"/>
            </w:rPr>
            <w:fldChar w:fldCharType="begin"/>
          </w:r>
          <w:r w:rsidRPr="005A7C97">
            <w:rPr>
              <w:rFonts w:ascii="Times New Roman" w:hAnsi="Times New Roman" w:cs="Times New Roman"/>
              <w:sz w:val="24"/>
              <w:szCs w:val="24"/>
              <w:lang w:eastAsia="el-GR"/>
            </w:rPr>
            <w:instrText xml:space="preserve"> CITATION Pio10 \l 1032  </w:instrText>
          </w:r>
          <w:r w:rsidR="00A31D56" w:rsidRPr="005A7C97">
            <w:rPr>
              <w:rFonts w:ascii="Times New Roman" w:hAnsi="Times New Roman" w:cs="Times New Roman"/>
              <w:sz w:val="24"/>
              <w:szCs w:val="24"/>
              <w:lang w:eastAsia="el-GR"/>
            </w:rPr>
            <w:fldChar w:fldCharType="separate"/>
          </w:r>
          <w:r w:rsidR="00E86504" w:rsidRPr="00E86504">
            <w:rPr>
              <w:rFonts w:ascii="Times New Roman" w:hAnsi="Times New Roman" w:cs="Times New Roman"/>
              <w:noProof/>
              <w:sz w:val="24"/>
              <w:szCs w:val="24"/>
              <w:lang w:eastAsia="el-GR"/>
            </w:rPr>
            <w:t>(Piotr Jaskowski et al., 2010)</w:t>
          </w:r>
          <w:r w:rsidR="00A31D56" w:rsidRPr="005A7C97">
            <w:rPr>
              <w:rFonts w:ascii="Times New Roman" w:hAnsi="Times New Roman" w:cs="Times New Roman"/>
              <w:sz w:val="24"/>
              <w:szCs w:val="24"/>
              <w:lang w:eastAsia="el-GR"/>
            </w:rPr>
            <w:fldChar w:fldCharType="end"/>
          </w:r>
        </w:sdtContent>
      </w:sdt>
      <w:r w:rsidRPr="005A7C97">
        <w:rPr>
          <w:rFonts w:ascii="Times New Roman" w:hAnsi="Times New Roman" w:cs="Times New Roman"/>
          <w:sz w:val="24"/>
          <w:szCs w:val="24"/>
          <w:lang w:eastAsia="el-GR"/>
        </w:rPr>
        <w:t xml:space="preserve">. Τα κριτήρια που λαμβάνονται υπ’ όψιν είναι: 1) το ανθρώπινο δυναμικό και ο εξοπλισμός, 2) η χρηματοοικονομική ικανότητα, 3) οι προηγούμενες επιδόσεις σε έργα 4) η οργανωτική εμπειρία και 5) τα πιστοποιημένα συστήματα διαχείρισης (σύστημα ποιότητας, πολιτική ασφάλειας). Για να καθοριστούν τα βάρη λοιπόν κλήθηκαν 15 εμπειρογνώμονες να εκφράσουν τις ανάλογες απόψεις τους του τύπου των συγκρίσεων ανά ζεύγη. </w:t>
      </w:r>
    </w:p>
    <w:p w:rsidR="00170AFF" w:rsidRDefault="00E30091" w:rsidP="00995A14">
      <w:pPr>
        <w:pStyle w:val="2"/>
        <w:spacing w:before="0" w:line="360" w:lineRule="auto"/>
      </w:pPr>
      <w:bookmarkStart w:id="52" w:name="_Toc526938399"/>
      <w:r w:rsidRPr="00E30091">
        <w:t>9</w:t>
      </w:r>
      <w:r w:rsidR="00170AFF">
        <w:t>.4. ΤΟΠΟΘΕΤΗΣΗ ΕΓΚΑΤΑΣΤΑΣΕΩΝ.</w:t>
      </w:r>
      <w:bookmarkEnd w:id="52"/>
    </w:p>
    <w:p w:rsidR="004867AA" w:rsidRDefault="004867AA"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lang w:eastAsia="el-GR"/>
        </w:rPr>
        <w:t>Οι μελετητές υποστηρίζουν πως η</w:t>
      </w:r>
      <w:r w:rsidRPr="0035144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MCDA</w:t>
      </w:r>
      <w:r w:rsidRPr="00351444">
        <w:rPr>
          <w:rFonts w:ascii="Times New Roman" w:hAnsi="Times New Roman" w:cs="Times New Roman"/>
          <w:noProof/>
          <w:sz w:val="24"/>
          <w:szCs w:val="24"/>
          <w:lang w:eastAsia="el-GR"/>
        </w:rPr>
        <w:t xml:space="preserve"> λειτουργεί άριστα και για την επιλογή τοποθεσίας για μια εγκατάσταση. </w:t>
      </w:r>
      <w:r w:rsidRPr="00571E50">
        <w:rPr>
          <w:rFonts w:ascii="Times New Roman" w:hAnsi="Times New Roman" w:cs="Times New Roman"/>
          <w:noProof/>
          <w:sz w:val="24"/>
          <w:szCs w:val="24"/>
        </w:rPr>
        <w:t xml:space="preserve">Ενδεικτικά αναφέρουμε τους </w:t>
      </w:r>
      <w:r w:rsidRPr="00571E50">
        <w:rPr>
          <w:rFonts w:ascii="Times New Roman" w:hAnsi="Times New Roman" w:cs="Times New Roman"/>
          <w:noProof/>
          <w:sz w:val="24"/>
          <w:szCs w:val="24"/>
          <w:lang w:val="en-US"/>
        </w:rPr>
        <w:t>J</w:t>
      </w:r>
      <w:r w:rsidRPr="00571E50">
        <w:rPr>
          <w:rFonts w:ascii="Times New Roman" w:hAnsi="Times New Roman" w:cs="Times New Roman"/>
          <w:noProof/>
          <w:sz w:val="24"/>
          <w:szCs w:val="24"/>
        </w:rPr>
        <w:t xml:space="preserve">. </w:t>
      </w:r>
      <w:proofErr w:type="gramStart"/>
      <w:r w:rsidRPr="00571E50">
        <w:rPr>
          <w:rFonts w:ascii="Times New Roman" w:hAnsi="Times New Roman" w:cs="Times New Roman"/>
          <w:noProof/>
          <w:sz w:val="24"/>
          <w:szCs w:val="24"/>
          <w:lang w:val="en-US"/>
        </w:rPr>
        <w:t>Malczewski</w:t>
      </w:r>
      <w:r w:rsidRPr="00571E50">
        <w:rPr>
          <w:rFonts w:ascii="Times New Roman" w:hAnsi="Times New Roman" w:cs="Times New Roman"/>
          <w:noProof/>
          <w:sz w:val="24"/>
          <w:szCs w:val="24"/>
        </w:rPr>
        <w:t xml:space="preserve"> </w:t>
      </w:r>
      <w:r w:rsidRPr="00571E50">
        <w:rPr>
          <w:rFonts w:ascii="Times New Roman" w:hAnsi="Times New Roman" w:cs="Times New Roman"/>
          <w:noProof/>
          <w:sz w:val="24"/>
          <w:szCs w:val="24"/>
          <w:lang w:val="en-US"/>
        </w:rPr>
        <w:t>et</w:t>
      </w:r>
      <w:r w:rsidRPr="00571E50">
        <w:rPr>
          <w:rFonts w:ascii="Times New Roman" w:hAnsi="Times New Roman" w:cs="Times New Roman"/>
          <w:noProof/>
          <w:sz w:val="24"/>
          <w:szCs w:val="24"/>
        </w:rPr>
        <w:t xml:space="preserve"> </w:t>
      </w:r>
      <w:r w:rsidRPr="00571E50">
        <w:rPr>
          <w:rFonts w:ascii="Times New Roman" w:hAnsi="Times New Roman" w:cs="Times New Roman"/>
          <w:noProof/>
          <w:sz w:val="24"/>
          <w:szCs w:val="24"/>
          <w:lang w:val="en-US"/>
        </w:rPr>
        <w:t>al</w:t>
      </w:r>
      <w:r w:rsidRPr="00571E50">
        <w:rPr>
          <w:rFonts w:ascii="Times New Roman" w:hAnsi="Times New Roman" w:cs="Times New Roman"/>
          <w:noProof/>
          <w:sz w:val="24"/>
          <w:szCs w:val="24"/>
        </w:rPr>
        <w:t>. (2010) οι οποίοι συμφωνούν πως γ</w:t>
      </w:r>
      <w:r w:rsidRPr="00571E50">
        <w:rPr>
          <w:rFonts w:ascii="Times New Roman" w:hAnsi="Times New Roman" w:cs="Times New Roman"/>
          <w:sz w:val="24"/>
          <w:szCs w:val="24"/>
        </w:rPr>
        <w:t>ια να βεβαιώσουμε μια συμφωνία ή ένα συμβιβασμό γύρω από ένα μοντέλο χρήσης γης</w:t>
      </w:r>
      <w:r w:rsidR="00FA1658">
        <w:rPr>
          <w:rFonts w:ascii="Times New Roman" w:hAnsi="Times New Roman" w:cs="Times New Roman"/>
          <w:sz w:val="24"/>
          <w:szCs w:val="24"/>
        </w:rPr>
        <w:t>,</w:t>
      </w:r>
      <w:r w:rsidRPr="00571E50">
        <w:rPr>
          <w:rFonts w:ascii="Times New Roman" w:hAnsi="Times New Roman" w:cs="Times New Roman"/>
          <w:sz w:val="24"/>
          <w:szCs w:val="24"/>
        </w:rPr>
        <w:t xml:space="preserve"> οι ενδιαφερόμενες ομάδες πρέπει να προσδιορίσουν τις δικές τους προτιμήσεις.</w:t>
      </w:r>
      <w:proofErr w:type="gramEnd"/>
      <w:r w:rsidRPr="00571E50">
        <w:rPr>
          <w:rFonts w:ascii="Times New Roman" w:hAnsi="Times New Roman" w:cs="Times New Roman"/>
          <w:sz w:val="24"/>
          <w:szCs w:val="24"/>
        </w:rPr>
        <w:t xml:space="preserve"> Αυτές με τη σειρά τους πρέπει να ενσωματωθούν στην ανάλυση της καταλληλότητας/χρήσης της γης.</w:t>
      </w:r>
      <w:r>
        <w:rPr>
          <w:rFonts w:ascii="Times New Roman" w:hAnsi="Times New Roman" w:cs="Times New Roman"/>
          <w:sz w:val="24"/>
          <w:szCs w:val="24"/>
        </w:rPr>
        <w:t xml:space="preserve"> </w:t>
      </w:r>
      <w:r w:rsidRPr="009C33EA">
        <w:rPr>
          <w:rFonts w:ascii="Times New Roman" w:hAnsi="Times New Roman" w:cs="Times New Roman"/>
          <w:noProof/>
          <w:sz w:val="24"/>
          <w:szCs w:val="24"/>
        </w:rPr>
        <w:t xml:space="preserve">Οι </w:t>
      </w:r>
      <w:r w:rsidRPr="009C33EA">
        <w:rPr>
          <w:rFonts w:ascii="Times New Roman" w:hAnsi="Times New Roman" w:cs="Times New Roman"/>
          <w:noProof/>
          <w:sz w:val="24"/>
          <w:szCs w:val="24"/>
          <w:lang w:val="en-US"/>
        </w:rPr>
        <w:t>Kavita</w:t>
      </w:r>
      <w:r w:rsidRPr="009C33EA">
        <w:rPr>
          <w:rFonts w:ascii="Times New Roman" w:hAnsi="Times New Roman" w:cs="Times New Roman"/>
          <w:noProof/>
          <w:sz w:val="24"/>
          <w:szCs w:val="24"/>
        </w:rPr>
        <w:t xml:space="preserve"> </w:t>
      </w:r>
      <w:r w:rsidRPr="009C33EA">
        <w:rPr>
          <w:rFonts w:ascii="Times New Roman" w:hAnsi="Times New Roman" w:cs="Times New Roman"/>
          <w:noProof/>
          <w:sz w:val="24"/>
          <w:szCs w:val="24"/>
          <w:lang w:val="en-US"/>
        </w:rPr>
        <w:t>Devi</w:t>
      </w:r>
      <w:r w:rsidRPr="009C33EA">
        <w:rPr>
          <w:rFonts w:ascii="Times New Roman" w:hAnsi="Times New Roman" w:cs="Times New Roman"/>
          <w:noProof/>
          <w:sz w:val="24"/>
          <w:szCs w:val="24"/>
        </w:rPr>
        <w:t xml:space="preserve"> &amp; </w:t>
      </w:r>
      <w:r w:rsidRPr="009C33EA">
        <w:rPr>
          <w:rFonts w:ascii="Times New Roman" w:hAnsi="Times New Roman" w:cs="Times New Roman"/>
          <w:noProof/>
          <w:sz w:val="24"/>
          <w:szCs w:val="24"/>
          <w:lang w:val="en-US"/>
        </w:rPr>
        <w:t>Shiv</w:t>
      </w:r>
      <w:r w:rsidRPr="009C33EA">
        <w:rPr>
          <w:rFonts w:ascii="Times New Roman" w:hAnsi="Times New Roman" w:cs="Times New Roman"/>
          <w:noProof/>
          <w:sz w:val="24"/>
          <w:szCs w:val="24"/>
        </w:rPr>
        <w:t xml:space="preserve"> </w:t>
      </w:r>
      <w:r w:rsidRPr="009C33EA">
        <w:rPr>
          <w:rFonts w:ascii="Times New Roman" w:hAnsi="Times New Roman" w:cs="Times New Roman"/>
          <w:noProof/>
          <w:sz w:val="24"/>
          <w:szCs w:val="24"/>
          <w:lang w:val="en-US"/>
        </w:rPr>
        <w:t>Prasad</w:t>
      </w:r>
      <w:r w:rsidRPr="009C33EA">
        <w:rPr>
          <w:rFonts w:ascii="Times New Roman" w:hAnsi="Times New Roman" w:cs="Times New Roman"/>
          <w:noProof/>
          <w:sz w:val="24"/>
          <w:szCs w:val="24"/>
        </w:rPr>
        <w:t xml:space="preserve"> </w:t>
      </w:r>
      <w:r w:rsidRPr="009C33EA">
        <w:rPr>
          <w:rFonts w:ascii="Times New Roman" w:hAnsi="Times New Roman" w:cs="Times New Roman"/>
          <w:noProof/>
          <w:sz w:val="24"/>
          <w:szCs w:val="24"/>
          <w:lang w:val="en-US"/>
        </w:rPr>
        <w:t>Yadav</w:t>
      </w:r>
      <w:r w:rsidRPr="009C33EA">
        <w:rPr>
          <w:rFonts w:ascii="Times New Roman" w:hAnsi="Times New Roman" w:cs="Times New Roman"/>
          <w:noProof/>
          <w:sz w:val="24"/>
          <w:szCs w:val="24"/>
        </w:rPr>
        <w:t xml:space="preserve"> (2012) υπενθυμίζουν ότι η</w:t>
      </w:r>
      <w:r w:rsidRPr="009C33EA">
        <w:rPr>
          <w:rFonts w:ascii="Times New Roman" w:hAnsi="Times New Roman" w:cs="Times New Roman"/>
          <w:sz w:val="24"/>
          <w:szCs w:val="24"/>
        </w:rPr>
        <w:t xml:space="preserve"> </w:t>
      </w:r>
      <w:r w:rsidRPr="009C33EA">
        <w:rPr>
          <w:rFonts w:ascii="Times New Roman" w:hAnsi="Times New Roman" w:cs="Times New Roman"/>
          <w:sz w:val="24"/>
          <w:szCs w:val="24"/>
          <w:lang w:val="en-US"/>
        </w:rPr>
        <w:t>MCDM</w:t>
      </w:r>
      <w:r w:rsidRPr="009C33EA">
        <w:rPr>
          <w:rFonts w:ascii="Times New Roman" w:hAnsi="Times New Roman" w:cs="Times New Roman"/>
          <w:sz w:val="24"/>
          <w:szCs w:val="24"/>
        </w:rPr>
        <w:t xml:space="preserve"> παρέχει ένα αποτελεσματικό πλαίσιο βασισμένο στις συγκρίσεις για την αξιολόγηση των υποψήφιων θέσεων για την εγκατάσταση εργοστασίων με πολλαπλά αντικρουόμενα κριτήρια. </w:t>
      </w:r>
      <w:r w:rsidR="00FA1658">
        <w:rPr>
          <w:rFonts w:ascii="Times New Roman" w:hAnsi="Times New Roman" w:cs="Times New Roman"/>
          <w:sz w:val="24"/>
          <w:szCs w:val="24"/>
        </w:rPr>
        <w:t>Από τους πρώτους που την ανέ</w:t>
      </w:r>
      <w:r>
        <w:rPr>
          <w:rFonts w:ascii="Times New Roman" w:hAnsi="Times New Roman" w:cs="Times New Roman"/>
          <w:sz w:val="24"/>
          <w:szCs w:val="24"/>
        </w:rPr>
        <w:t xml:space="preserve">δειξαν για τέτοια θέματα είναι ο </w:t>
      </w:r>
      <w:r>
        <w:rPr>
          <w:rFonts w:ascii="Times New Roman" w:hAnsi="Times New Roman" w:cs="Times New Roman"/>
          <w:noProof/>
          <w:sz w:val="24"/>
          <w:szCs w:val="24"/>
        </w:rPr>
        <w:t xml:space="preserve">Jacek Malczewski που το 1996 βασίζεται στα συστήματα γεωγραφικής πληροφόρησης για την εύρεση χώρου για την τοποθέτηση μιας εγκατάστασης που μπορεί να είναι </w:t>
      </w:r>
      <w:r w:rsidRPr="006B7ADF">
        <w:rPr>
          <w:rFonts w:ascii="Times New Roman" w:hAnsi="Times New Roman" w:cs="Times New Roman"/>
          <w:b/>
          <w:noProof/>
          <w:sz w:val="24"/>
          <w:szCs w:val="24"/>
        </w:rPr>
        <w:t>επιβλαβής για το περιβάλλον</w:t>
      </w:r>
      <w:r>
        <w:rPr>
          <w:rFonts w:ascii="Times New Roman" w:hAnsi="Times New Roman" w:cs="Times New Roman"/>
          <w:noProof/>
          <w:sz w:val="24"/>
          <w:szCs w:val="24"/>
        </w:rPr>
        <w:t xml:space="preserve"> (π.χ. </w:t>
      </w:r>
      <w:r w:rsidRPr="00131C72">
        <w:rPr>
          <w:rFonts w:ascii="Times New Roman" w:hAnsi="Times New Roman" w:cs="Times New Roman"/>
          <w:noProof/>
          <w:sz w:val="24"/>
          <w:szCs w:val="24"/>
        </w:rPr>
        <w:t>χημικές εγκαταστάσεις, πυρηνικοί αντιδραστήρες, εγκαταστάσεις διάθεσης αποβλήτων</w:t>
      </w:r>
      <w:r>
        <w:rPr>
          <w:rFonts w:ascii="Times New Roman" w:hAnsi="Times New Roman" w:cs="Times New Roman"/>
          <w:noProof/>
          <w:sz w:val="24"/>
          <w:szCs w:val="24"/>
        </w:rPr>
        <w:t>). Οι εναλλακτικές αξιολογούνται με βάση τα κριτήρια</w:t>
      </w:r>
      <w:r w:rsidR="00FA1658">
        <w:rPr>
          <w:rFonts w:ascii="Times New Roman" w:hAnsi="Times New Roman" w:cs="Times New Roman"/>
          <w:noProof/>
          <w:sz w:val="24"/>
          <w:szCs w:val="24"/>
        </w:rPr>
        <w:t>:</w:t>
      </w:r>
      <w:r>
        <w:rPr>
          <w:rFonts w:ascii="Times New Roman" w:hAnsi="Times New Roman" w:cs="Times New Roman"/>
          <w:noProof/>
          <w:sz w:val="24"/>
          <w:szCs w:val="24"/>
        </w:rPr>
        <w:t xml:space="preserve"> </w:t>
      </w:r>
      <w:r w:rsidR="00FA1658">
        <w:rPr>
          <w:rFonts w:ascii="Times New Roman" w:hAnsi="Times New Roman" w:cs="Times New Roman"/>
          <w:noProof/>
          <w:sz w:val="24"/>
          <w:szCs w:val="24"/>
        </w:rPr>
        <w:t xml:space="preserve">το </w:t>
      </w:r>
      <w:r>
        <w:rPr>
          <w:rFonts w:ascii="Times New Roman" w:hAnsi="Times New Roman" w:cs="Times New Roman"/>
          <w:noProof/>
          <w:sz w:val="24"/>
          <w:szCs w:val="24"/>
        </w:rPr>
        <w:t xml:space="preserve">κόστος, τη </w:t>
      </w:r>
      <w:r w:rsidRPr="00880EA6">
        <w:rPr>
          <w:rFonts w:ascii="Times New Roman" w:hAnsi="Times New Roman" w:cs="Times New Roman"/>
          <w:noProof/>
          <w:sz w:val="24"/>
          <w:szCs w:val="24"/>
        </w:rPr>
        <w:t>γειτνίαση με δρόμους</w:t>
      </w:r>
      <w:r>
        <w:rPr>
          <w:rFonts w:ascii="Times New Roman" w:hAnsi="Times New Roman" w:cs="Times New Roman"/>
          <w:noProof/>
          <w:sz w:val="24"/>
          <w:szCs w:val="24"/>
        </w:rPr>
        <w:t>, την εγγύτητα με κατοικημένες περιοχές και την εγγύτητα με τα επιφανειακά ύδατα</w:t>
      </w:r>
      <w:r w:rsidRPr="00880EA6">
        <w:rPr>
          <w:rFonts w:ascii="Times New Roman" w:hAnsi="Times New Roman" w:cs="Times New Roman"/>
          <w:noProof/>
          <w:sz w:val="24"/>
          <w:szCs w:val="24"/>
        </w:rPr>
        <w:t>.</w:t>
      </w:r>
      <w:r>
        <w:rPr>
          <w:rFonts w:ascii="Times New Roman" w:hAnsi="Times New Roman" w:cs="Times New Roman"/>
          <w:noProof/>
          <w:sz w:val="24"/>
          <w:szCs w:val="24"/>
        </w:rPr>
        <w:t xml:space="preserve"> </w:t>
      </w:r>
      <w:r w:rsidRPr="00351444">
        <w:rPr>
          <w:rFonts w:ascii="Times New Roman" w:hAnsi="Times New Roman" w:cs="Times New Roman"/>
          <w:noProof/>
          <w:sz w:val="24"/>
          <w:szCs w:val="24"/>
          <w:lang w:eastAsia="el-GR"/>
        </w:rPr>
        <w:t>Οι</w:t>
      </w:r>
      <w:r w:rsidRPr="00CF39A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Cengiz</w:t>
      </w:r>
      <w:r w:rsidRPr="00CF39A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Kahraman</w:t>
      </w:r>
      <w:r w:rsidRPr="00CF39A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et</w:t>
      </w:r>
      <w:r w:rsidRPr="00CF39A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al</w:t>
      </w:r>
      <w:r w:rsidRPr="00CF39A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eastAsia="el-GR"/>
        </w:rPr>
        <w:t>(2003) χρησιμοποι</w:t>
      </w:r>
      <w:r>
        <w:rPr>
          <w:rFonts w:ascii="Times New Roman" w:hAnsi="Times New Roman" w:cs="Times New Roman"/>
          <w:noProof/>
          <w:sz w:val="24"/>
          <w:szCs w:val="24"/>
          <w:lang w:eastAsia="el-GR"/>
        </w:rPr>
        <w:t>ούν</w:t>
      </w:r>
      <w:r w:rsidRPr="00351444">
        <w:rPr>
          <w:rFonts w:ascii="Times New Roman" w:hAnsi="Times New Roman" w:cs="Times New Roman"/>
          <w:noProof/>
          <w:sz w:val="24"/>
          <w:szCs w:val="24"/>
          <w:lang w:eastAsia="el-GR"/>
        </w:rPr>
        <w:t xml:space="preserve"> τέσσερ</w:t>
      </w:r>
      <w:r>
        <w:rPr>
          <w:rFonts w:ascii="Times New Roman" w:hAnsi="Times New Roman" w:cs="Times New Roman"/>
          <w:noProof/>
          <w:sz w:val="24"/>
          <w:szCs w:val="24"/>
          <w:lang w:eastAsia="el-GR"/>
        </w:rPr>
        <w:t>α κριτήρια</w:t>
      </w:r>
      <w:r w:rsidRPr="00351444">
        <w:rPr>
          <w:rFonts w:ascii="Times New Roman" w:hAnsi="Times New Roman" w:cs="Times New Roman"/>
          <w:noProof/>
          <w:sz w:val="24"/>
          <w:szCs w:val="24"/>
          <w:lang w:eastAsia="el-GR"/>
        </w:rPr>
        <w:t xml:space="preserve"> για να βρουν το βέλτιστο μέρος (Κωνσταντινούπολη, Ανκάρα ή Ιζμίρ) για την εγκατάσταση ενός εργοστασίου. Τα κριτήρια επιλογής είναι οι σχετικές περιβαλλοντικές ρυθμίσεις, η τοπική κοινωνία, το ανταγωνιστικό πλεονέκτημα και </w:t>
      </w:r>
      <w:r>
        <w:rPr>
          <w:rFonts w:ascii="Times New Roman" w:hAnsi="Times New Roman" w:cs="Times New Roman"/>
          <w:noProof/>
          <w:sz w:val="24"/>
          <w:szCs w:val="24"/>
          <w:lang w:eastAsia="el-GR"/>
        </w:rPr>
        <w:t xml:space="preserve">ο </w:t>
      </w:r>
      <w:r w:rsidRPr="00351444">
        <w:rPr>
          <w:rFonts w:ascii="Times New Roman" w:hAnsi="Times New Roman" w:cs="Times New Roman"/>
          <w:noProof/>
          <w:sz w:val="24"/>
          <w:szCs w:val="24"/>
          <w:lang w:eastAsia="el-GR"/>
        </w:rPr>
        <w:t>πολιτικός κίνδυνος</w:t>
      </w:r>
      <w:r>
        <w:rPr>
          <w:rFonts w:ascii="Times New Roman" w:hAnsi="Times New Roman" w:cs="Times New Roman"/>
          <w:noProof/>
          <w:sz w:val="24"/>
          <w:szCs w:val="24"/>
          <w:lang w:eastAsia="el-GR"/>
        </w:rPr>
        <w:t>.</w:t>
      </w:r>
      <w:r w:rsidRPr="00351444">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Οι</w:t>
      </w:r>
      <w:r w:rsidRPr="00332F62">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δε</w:t>
      </w:r>
      <w:r w:rsidRPr="00332F62">
        <w:rPr>
          <w:rFonts w:ascii="Times New Roman" w:hAnsi="Times New Roman" w:cs="Times New Roman"/>
          <w:noProof/>
          <w:sz w:val="24"/>
          <w:szCs w:val="24"/>
          <w:lang w:eastAsia="el-GR"/>
        </w:rPr>
        <w:t xml:space="preserve"> </w:t>
      </w:r>
      <w:r w:rsidRPr="00332F62">
        <w:rPr>
          <w:rFonts w:ascii="Times New Roman" w:hAnsi="Times New Roman" w:cs="Times New Roman"/>
          <w:noProof/>
          <w:sz w:val="24"/>
          <w:szCs w:val="24"/>
          <w:lang w:val="en-US" w:eastAsia="el-GR"/>
        </w:rPr>
        <w:t>Juan</w:t>
      </w:r>
      <w:r w:rsidRPr="00332F62">
        <w:rPr>
          <w:rFonts w:ascii="Times New Roman" w:hAnsi="Times New Roman" w:cs="Times New Roman"/>
          <w:noProof/>
          <w:sz w:val="24"/>
          <w:szCs w:val="24"/>
          <w:lang w:eastAsia="el-GR"/>
        </w:rPr>
        <w:t xml:space="preserve"> </w:t>
      </w:r>
      <w:r w:rsidRPr="00332F62">
        <w:rPr>
          <w:rFonts w:ascii="Times New Roman" w:hAnsi="Times New Roman" w:cs="Times New Roman"/>
          <w:noProof/>
          <w:sz w:val="24"/>
          <w:szCs w:val="24"/>
          <w:lang w:val="en-US" w:eastAsia="el-GR"/>
        </w:rPr>
        <w:t>Carlos</w:t>
      </w:r>
      <w:r w:rsidRPr="00332F62">
        <w:rPr>
          <w:rFonts w:ascii="Times New Roman" w:hAnsi="Times New Roman" w:cs="Times New Roman"/>
          <w:noProof/>
          <w:sz w:val="24"/>
          <w:szCs w:val="24"/>
          <w:lang w:eastAsia="el-GR"/>
        </w:rPr>
        <w:t xml:space="preserve"> </w:t>
      </w:r>
      <w:r w:rsidRPr="00332F62">
        <w:rPr>
          <w:rFonts w:ascii="Times New Roman" w:hAnsi="Times New Roman" w:cs="Times New Roman"/>
          <w:noProof/>
          <w:sz w:val="24"/>
          <w:szCs w:val="24"/>
          <w:lang w:val="en-US" w:eastAsia="el-GR"/>
        </w:rPr>
        <w:t>Leyva</w:t>
      </w:r>
      <w:r w:rsidRPr="00332F62">
        <w:rPr>
          <w:rFonts w:ascii="Times New Roman" w:hAnsi="Times New Roman" w:cs="Times New Roman"/>
          <w:noProof/>
          <w:sz w:val="24"/>
          <w:szCs w:val="24"/>
          <w:lang w:eastAsia="el-GR"/>
        </w:rPr>
        <w:t>-</w:t>
      </w:r>
      <w:r w:rsidRPr="00332F62">
        <w:rPr>
          <w:rFonts w:ascii="Times New Roman" w:hAnsi="Times New Roman" w:cs="Times New Roman"/>
          <w:noProof/>
          <w:sz w:val="24"/>
          <w:szCs w:val="24"/>
          <w:lang w:val="en-US" w:eastAsia="el-GR"/>
        </w:rPr>
        <w:t>Loopez</w:t>
      </w:r>
      <w:r w:rsidRPr="00332F62">
        <w:rPr>
          <w:rFonts w:ascii="Times New Roman" w:hAnsi="Times New Roman" w:cs="Times New Roman"/>
          <w:noProof/>
          <w:sz w:val="24"/>
          <w:szCs w:val="24"/>
          <w:lang w:eastAsia="el-GR"/>
        </w:rPr>
        <w:t xml:space="preserve"> </w:t>
      </w:r>
      <w:r w:rsidRPr="00332F62">
        <w:rPr>
          <w:rFonts w:ascii="Times New Roman" w:hAnsi="Times New Roman" w:cs="Times New Roman"/>
          <w:noProof/>
          <w:sz w:val="24"/>
          <w:szCs w:val="24"/>
          <w:lang w:val="en-US" w:eastAsia="el-GR"/>
        </w:rPr>
        <w:t>and</w:t>
      </w:r>
      <w:r w:rsidRPr="00332F62">
        <w:rPr>
          <w:rFonts w:ascii="Times New Roman" w:hAnsi="Times New Roman" w:cs="Times New Roman"/>
          <w:noProof/>
          <w:sz w:val="24"/>
          <w:szCs w:val="24"/>
          <w:lang w:eastAsia="el-GR"/>
        </w:rPr>
        <w:t xml:space="preserve"> </w:t>
      </w:r>
      <w:r w:rsidRPr="00332F62">
        <w:rPr>
          <w:rFonts w:ascii="Times New Roman" w:hAnsi="Times New Roman" w:cs="Times New Roman"/>
          <w:noProof/>
          <w:sz w:val="24"/>
          <w:szCs w:val="24"/>
          <w:lang w:val="en-US" w:eastAsia="el-GR"/>
        </w:rPr>
        <w:t>Eduardo</w:t>
      </w:r>
      <w:r w:rsidRPr="00332F62">
        <w:rPr>
          <w:rFonts w:ascii="Times New Roman" w:hAnsi="Times New Roman" w:cs="Times New Roman"/>
          <w:noProof/>
          <w:sz w:val="24"/>
          <w:szCs w:val="24"/>
          <w:lang w:eastAsia="el-GR"/>
        </w:rPr>
        <w:t xml:space="preserve"> </w:t>
      </w:r>
      <w:r w:rsidRPr="00332F62">
        <w:rPr>
          <w:rFonts w:ascii="Times New Roman" w:hAnsi="Times New Roman" w:cs="Times New Roman"/>
          <w:noProof/>
          <w:sz w:val="24"/>
          <w:szCs w:val="24"/>
          <w:lang w:val="en-US" w:eastAsia="el-GR"/>
        </w:rPr>
        <w:t>Fernaandez</w:t>
      </w:r>
      <w:r w:rsidRPr="00332F62">
        <w:rPr>
          <w:rFonts w:ascii="Times New Roman" w:hAnsi="Times New Roman" w:cs="Times New Roman"/>
          <w:noProof/>
          <w:sz w:val="24"/>
          <w:szCs w:val="24"/>
          <w:lang w:eastAsia="el-GR"/>
        </w:rPr>
        <w:t>-</w:t>
      </w:r>
      <w:r w:rsidRPr="00332F62">
        <w:rPr>
          <w:rFonts w:ascii="Times New Roman" w:hAnsi="Times New Roman" w:cs="Times New Roman"/>
          <w:noProof/>
          <w:sz w:val="24"/>
          <w:szCs w:val="24"/>
          <w:lang w:val="en-US" w:eastAsia="el-GR"/>
        </w:rPr>
        <w:t>Gonzaalez</w:t>
      </w:r>
      <w:r w:rsidRPr="00332F62">
        <w:rPr>
          <w:rFonts w:ascii="Times New Roman" w:hAnsi="Times New Roman" w:cs="Times New Roman"/>
          <w:noProof/>
          <w:sz w:val="24"/>
          <w:szCs w:val="24"/>
          <w:lang w:eastAsia="el-GR"/>
        </w:rPr>
        <w:t xml:space="preserve"> (2003)</w:t>
      </w:r>
      <w:r>
        <w:rPr>
          <w:rFonts w:ascii="Times New Roman" w:hAnsi="Times New Roman" w:cs="Times New Roman"/>
          <w:noProof/>
          <w:sz w:val="24"/>
          <w:szCs w:val="24"/>
          <w:lang w:eastAsia="el-GR"/>
        </w:rPr>
        <w:t xml:space="preserve"> αναζητούν τη βέλτιστη τοποθεσία για την εγκατάσταση ενός νέου εργοστασίου παραγωγής ηλεκτρικής ενέργειας. </w:t>
      </w:r>
      <w:r>
        <w:rPr>
          <w:rFonts w:ascii="Times New Roman" w:hAnsi="Times New Roman" w:cs="Times New Roman"/>
          <w:noProof/>
          <w:sz w:val="24"/>
          <w:szCs w:val="24"/>
        </w:rPr>
        <w:t xml:space="preserve"> Το 2002 ο </w:t>
      </w:r>
      <w:r w:rsidRPr="003B260B">
        <w:rPr>
          <w:rFonts w:ascii="Times New Roman" w:hAnsi="Times New Roman" w:cs="Times New Roman"/>
          <w:noProof/>
          <w:sz w:val="24"/>
          <w:szCs w:val="24"/>
        </w:rPr>
        <w:t>T.-C. Chu</w:t>
      </w:r>
      <w:r>
        <w:rPr>
          <w:rFonts w:ascii="Times New Roman" w:hAnsi="Times New Roman" w:cs="Times New Roman"/>
          <w:noProof/>
          <w:sz w:val="24"/>
          <w:szCs w:val="24"/>
        </w:rPr>
        <w:t xml:space="preserve"> ασχολείται επίσης με την ε</w:t>
      </w:r>
      <w:r w:rsidRPr="003B260B">
        <w:rPr>
          <w:rFonts w:ascii="Times New Roman" w:hAnsi="Times New Roman" w:cs="Times New Roman"/>
          <w:noProof/>
          <w:sz w:val="24"/>
          <w:szCs w:val="24"/>
        </w:rPr>
        <w:t>πιλογή θέσης εγκατάστασης</w:t>
      </w:r>
      <w:r>
        <w:rPr>
          <w:rFonts w:ascii="Times New Roman" w:hAnsi="Times New Roman" w:cs="Times New Roman"/>
          <w:noProof/>
          <w:sz w:val="24"/>
          <w:szCs w:val="24"/>
        </w:rPr>
        <w:t xml:space="preserve">. </w:t>
      </w:r>
    </w:p>
    <w:p w:rsidR="004867AA" w:rsidRPr="00A33B2D" w:rsidRDefault="004867AA" w:rsidP="00995A14">
      <w:pPr>
        <w:spacing w:after="0" w:line="360" w:lineRule="auto"/>
        <w:ind w:firstLine="1134"/>
        <w:jc w:val="both"/>
        <w:rPr>
          <w:rFonts w:ascii="Times New Roman" w:hAnsi="Times New Roman" w:cs="Times New Roman"/>
          <w:noProof/>
          <w:sz w:val="24"/>
          <w:szCs w:val="24"/>
          <w:lang w:eastAsia="el-GR"/>
        </w:rPr>
      </w:pPr>
      <w:r>
        <w:rPr>
          <w:rFonts w:ascii="Times New Roman" w:hAnsi="Times New Roman" w:cs="Times New Roman"/>
          <w:noProof/>
          <w:sz w:val="24"/>
          <w:szCs w:val="24"/>
          <w:lang w:eastAsia="el-GR"/>
        </w:rPr>
        <w:t>Το</w:t>
      </w:r>
      <w:r w:rsidRPr="00900981">
        <w:rPr>
          <w:rFonts w:ascii="Times New Roman" w:hAnsi="Times New Roman" w:cs="Times New Roman"/>
          <w:noProof/>
          <w:sz w:val="24"/>
          <w:szCs w:val="24"/>
          <w:lang w:eastAsia="el-GR"/>
        </w:rPr>
        <w:t xml:space="preserve"> 2008 </w:t>
      </w:r>
      <w:r>
        <w:rPr>
          <w:rFonts w:ascii="Times New Roman" w:hAnsi="Times New Roman" w:cs="Times New Roman"/>
          <w:noProof/>
          <w:sz w:val="24"/>
          <w:szCs w:val="24"/>
          <w:lang w:eastAsia="el-GR"/>
        </w:rPr>
        <w:t>οι</w:t>
      </w:r>
      <w:r w:rsidRPr="00900981">
        <w:rPr>
          <w:rFonts w:ascii="Times New Roman" w:hAnsi="Times New Roman" w:cs="Times New Roman"/>
          <w:noProof/>
          <w:sz w:val="24"/>
          <w:szCs w:val="24"/>
          <w:lang w:eastAsia="el-GR"/>
        </w:rPr>
        <w:t xml:space="preserve"> </w:t>
      </w:r>
      <w:r w:rsidRPr="009243AD">
        <w:rPr>
          <w:rFonts w:ascii="Times New Roman" w:hAnsi="Times New Roman" w:cs="Times New Roman"/>
          <w:noProof/>
          <w:sz w:val="24"/>
          <w:szCs w:val="24"/>
          <w:lang w:val="en-US" w:eastAsia="el-GR"/>
        </w:rPr>
        <w:t>George</w:t>
      </w:r>
      <w:r w:rsidRPr="00900981">
        <w:rPr>
          <w:rFonts w:ascii="Times New Roman" w:hAnsi="Times New Roman" w:cs="Times New Roman"/>
          <w:noProof/>
          <w:sz w:val="24"/>
          <w:szCs w:val="24"/>
          <w:lang w:eastAsia="el-GR"/>
        </w:rPr>
        <w:t xml:space="preserve"> </w:t>
      </w:r>
      <w:r w:rsidRPr="009243AD">
        <w:rPr>
          <w:rFonts w:ascii="Times New Roman" w:hAnsi="Times New Roman" w:cs="Times New Roman"/>
          <w:noProof/>
          <w:sz w:val="24"/>
          <w:szCs w:val="24"/>
          <w:lang w:val="en-US" w:eastAsia="el-GR"/>
        </w:rPr>
        <w:t>Rigopoulos</w:t>
      </w:r>
      <w:r w:rsidRPr="00900981">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val="en-US" w:eastAsia="el-GR"/>
        </w:rPr>
        <w:t>et</w:t>
      </w:r>
      <w:r>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val="en-US" w:eastAsia="el-GR"/>
        </w:rPr>
        <w:t>al</w:t>
      </w:r>
      <w:r w:rsidRPr="00900981">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 xml:space="preserve">προβάλλουν μια </w:t>
      </w:r>
      <w:r w:rsidRPr="00900981">
        <w:rPr>
          <w:rFonts w:ascii="Times New Roman" w:hAnsi="Times New Roman" w:cs="Times New Roman"/>
          <w:noProof/>
          <w:sz w:val="24"/>
          <w:szCs w:val="24"/>
          <w:lang w:eastAsia="el-GR"/>
        </w:rPr>
        <w:t>μεθοδολογία</w:t>
      </w:r>
      <w:r>
        <w:rPr>
          <w:rFonts w:ascii="Times New Roman" w:hAnsi="Times New Roman" w:cs="Times New Roman"/>
          <w:noProof/>
          <w:sz w:val="24"/>
          <w:szCs w:val="24"/>
          <w:lang w:eastAsia="el-GR"/>
        </w:rPr>
        <w:t xml:space="preserve"> που υποστηρίζουν πως </w:t>
      </w:r>
      <w:r w:rsidRPr="00900981">
        <w:rPr>
          <w:rFonts w:ascii="Times New Roman" w:hAnsi="Times New Roman" w:cs="Times New Roman"/>
          <w:noProof/>
          <w:sz w:val="24"/>
          <w:szCs w:val="24"/>
          <w:lang w:eastAsia="el-GR"/>
        </w:rPr>
        <w:t>έχει εφαρμοστεί σ</w:t>
      </w:r>
      <w:r>
        <w:rPr>
          <w:rFonts w:ascii="Times New Roman" w:hAnsi="Times New Roman" w:cs="Times New Roman"/>
          <w:noProof/>
          <w:sz w:val="24"/>
          <w:szCs w:val="24"/>
          <w:lang w:eastAsia="el-GR"/>
        </w:rPr>
        <w:t>ε προβλήματα του πραγματικού</w:t>
      </w:r>
      <w:r w:rsidRPr="00900981">
        <w:rPr>
          <w:rFonts w:ascii="Times New Roman" w:hAnsi="Times New Roman" w:cs="Times New Roman"/>
          <w:noProof/>
          <w:sz w:val="24"/>
          <w:szCs w:val="24"/>
          <w:lang w:eastAsia="el-GR"/>
        </w:rPr>
        <w:t xml:space="preserve"> κόσμο</w:t>
      </w:r>
      <w:r>
        <w:rPr>
          <w:rFonts w:ascii="Times New Roman" w:hAnsi="Times New Roman" w:cs="Times New Roman"/>
          <w:noProof/>
          <w:sz w:val="24"/>
          <w:szCs w:val="24"/>
          <w:lang w:eastAsia="el-GR"/>
        </w:rPr>
        <w:t xml:space="preserve">υ </w:t>
      </w:r>
      <w:r w:rsidRPr="00900981">
        <w:rPr>
          <w:rFonts w:ascii="Times New Roman" w:hAnsi="Times New Roman" w:cs="Times New Roman"/>
          <w:noProof/>
          <w:sz w:val="24"/>
          <w:szCs w:val="24"/>
          <w:lang w:eastAsia="el-GR"/>
        </w:rPr>
        <w:t>με επαρκή αποτελέσματα. Ένα ενδεικτικό πρόβλημα</w:t>
      </w:r>
      <w:r>
        <w:rPr>
          <w:rFonts w:ascii="Times New Roman" w:hAnsi="Times New Roman" w:cs="Times New Roman"/>
          <w:noProof/>
          <w:sz w:val="24"/>
          <w:szCs w:val="24"/>
          <w:lang w:eastAsia="el-GR"/>
        </w:rPr>
        <w:t xml:space="preserve"> είναι αυτό της </w:t>
      </w:r>
      <w:r w:rsidRPr="00900981">
        <w:rPr>
          <w:rFonts w:ascii="Times New Roman" w:hAnsi="Times New Roman" w:cs="Times New Roman"/>
          <w:noProof/>
          <w:sz w:val="24"/>
          <w:szCs w:val="24"/>
          <w:lang w:eastAsia="el-GR"/>
        </w:rPr>
        <w:t>ταξινόμηση</w:t>
      </w:r>
      <w:r>
        <w:rPr>
          <w:rFonts w:ascii="Times New Roman" w:hAnsi="Times New Roman" w:cs="Times New Roman"/>
          <w:noProof/>
          <w:sz w:val="24"/>
          <w:szCs w:val="24"/>
          <w:lang w:eastAsia="el-GR"/>
        </w:rPr>
        <w:t>ς</w:t>
      </w:r>
      <w:r w:rsidRPr="00900981">
        <w:rPr>
          <w:rFonts w:ascii="Times New Roman" w:hAnsi="Times New Roman" w:cs="Times New Roman"/>
          <w:noProof/>
          <w:sz w:val="24"/>
          <w:szCs w:val="24"/>
          <w:lang w:eastAsia="el-GR"/>
        </w:rPr>
        <w:t xml:space="preserve"> θέσε</w:t>
      </w:r>
      <w:r>
        <w:rPr>
          <w:rFonts w:ascii="Times New Roman" w:hAnsi="Times New Roman" w:cs="Times New Roman"/>
          <w:noProof/>
          <w:sz w:val="24"/>
          <w:szCs w:val="24"/>
          <w:lang w:eastAsia="el-GR"/>
        </w:rPr>
        <w:t>ων για</w:t>
      </w:r>
      <w:r w:rsidRPr="00900981">
        <w:rPr>
          <w:rFonts w:ascii="Times New Roman" w:hAnsi="Times New Roman" w:cs="Times New Roman"/>
          <w:noProof/>
          <w:sz w:val="24"/>
          <w:szCs w:val="24"/>
          <w:lang w:eastAsia="el-GR"/>
        </w:rPr>
        <w:t xml:space="preserve"> πιθανή εγκατάσταση </w:t>
      </w:r>
      <w:r w:rsidRPr="00900981">
        <w:rPr>
          <w:rFonts w:ascii="Times New Roman" w:hAnsi="Times New Roman" w:cs="Times New Roman"/>
          <w:noProof/>
          <w:sz w:val="24"/>
          <w:szCs w:val="24"/>
          <w:lang w:val="en-US" w:eastAsia="el-GR"/>
        </w:rPr>
        <w:t>ATM</w:t>
      </w:r>
      <w:r w:rsidRPr="00900981">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 xml:space="preserve">από μια Ελληνική </w:t>
      </w:r>
      <w:r w:rsidRPr="00900981">
        <w:rPr>
          <w:rFonts w:ascii="Times New Roman" w:hAnsi="Times New Roman" w:cs="Times New Roman"/>
          <w:noProof/>
          <w:sz w:val="24"/>
          <w:szCs w:val="24"/>
          <w:lang w:eastAsia="el-GR"/>
        </w:rPr>
        <w:t xml:space="preserve">τράπεζα. </w:t>
      </w:r>
      <w:r>
        <w:rPr>
          <w:rFonts w:ascii="Times New Roman" w:hAnsi="Times New Roman" w:cs="Times New Roman"/>
          <w:noProof/>
          <w:sz w:val="24"/>
          <w:szCs w:val="24"/>
          <w:lang w:eastAsia="el-GR"/>
        </w:rPr>
        <w:t>Στόχος της τράπεζας: η μεγιστοποίηση του συνολικού οφέλους</w:t>
      </w:r>
      <w:sdt>
        <w:sdtPr>
          <w:rPr>
            <w:rFonts w:ascii="Times New Roman" w:hAnsi="Times New Roman" w:cs="Times New Roman"/>
            <w:noProof/>
            <w:sz w:val="24"/>
            <w:szCs w:val="24"/>
            <w:lang w:eastAsia="el-GR"/>
          </w:rPr>
          <w:id w:val="80275563"/>
          <w:citation/>
        </w:sdtPr>
        <w:sdtContent>
          <w:r w:rsidR="00A31D56">
            <w:rPr>
              <w:rFonts w:ascii="Times New Roman" w:hAnsi="Times New Roman" w:cs="Times New Roman"/>
              <w:noProof/>
              <w:sz w:val="24"/>
              <w:szCs w:val="24"/>
              <w:lang w:eastAsia="el-GR"/>
            </w:rPr>
            <w:fldChar w:fldCharType="begin"/>
          </w:r>
          <w:r>
            <w:rPr>
              <w:rFonts w:ascii="Times New Roman" w:hAnsi="Times New Roman" w:cs="Times New Roman"/>
              <w:noProof/>
              <w:sz w:val="24"/>
              <w:szCs w:val="24"/>
              <w:lang w:eastAsia="el-GR"/>
            </w:rPr>
            <w:instrText xml:space="preserve"> CITATION JUN10 \l 1032  </w:instrText>
          </w:r>
          <w:r w:rsidR="00A31D56">
            <w:rPr>
              <w:rFonts w:ascii="Times New Roman" w:hAnsi="Times New Roman" w:cs="Times New Roman"/>
              <w:noProof/>
              <w:sz w:val="24"/>
              <w:szCs w:val="24"/>
              <w:lang w:eastAsia="el-GR"/>
            </w:rPr>
            <w:fldChar w:fldCharType="separate"/>
          </w:r>
          <w:r w:rsidR="00E86504">
            <w:rPr>
              <w:rFonts w:ascii="Times New Roman" w:hAnsi="Times New Roman" w:cs="Times New Roman"/>
              <w:noProof/>
              <w:sz w:val="24"/>
              <w:szCs w:val="24"/>
              <w:lang w:eastAsia="el-GR"/>
            </w:rPr>
            <w:t xml:space="preserve"> </w:t>
          </w:r>
          <w:r w:rsidR="00E86504" w:rsidRPr="00E86504">
            <w:rPr>
              <w:rFonts w:ascii="Times New Roman" w:hAnsi="Times New Roman" w:cs="Times New Roman"/>
              <w:noProof/>
              <w:sz w:val="24"/>
              <w:szCs w:val="24"/>
              <w:lang w:eastAsia="el-GR"/>
            </w:rPr>
            <w:t>(Juinyi Chai and James N.K. Liu, 2010)</w:t>
          </w:r>
          <w:r w:rsidR="00A31D56">
            <w:rPr>
              <w:rFonts w:ascii="Times New Roman" w:hAnsi="Times New Roman" w:cs="Times New Roman"/>
              <w:noProof/>
              <w:sz w:val="24"/>
              <w:szCs w:val="24"/>
              <w:lang w:eastAsia="el-GR"/>
            </w:rPr>
            <w:fldChar w:fldCharType="end"/>
          </w:r>
        </w:sdtContent>
      </w:sdt>
      <w:r>
        <w:rPr>
          <w:rFonts w:ascii="Times New Roman" w:hAnsi="Times New Roman" w:cs="Times New Roman"/>
          <w:noProof/>
          <w:sz w:val="24"/>
          <w:szCs w:val="24"/>
          <w:lang w:eastAsia="el-GR"/>
        </w:rPr>
        <w:t xml:space="preserve">. </w:t>
      </w:r>
    </w:p>
    <w:p w:rsidR="004867AA" w:rsidRDefault="004867AA" w:rsidP="00995A14">
      <w:pPr>
        <w:spacing w:after="0" w:line="360" w:lineRule="auto"/>
        <w:ind w:firstLine="1134"/>
        <w:jc w:val="both"/>
        <w:rPr>
          <w:rFonts w:ascii="Times New Roman" w:hAnsi="Times New Roman" w:cs="Times New Roman"/>
          <w:sz w:val="24"/>
          <w:szCs w:val="24"/>
        </w:rPr>
      </w:pPr>
      <w:r w:rsidRPr="008136B7">
        <w:rPr>
          <w:rFonts w:ascii="Times New Roman" w:hAnsi="Times New Roman" w:cs="Times New Roman"/>
          <w:noProof/>
          <w:color w:val="222222"/>
          <w:sz w:val="24"/>
          <w:szCs w:val="24"/>
        </w:rPr>
        <w:t xml:space="preserve">Ο Basar Oztaysi το 2015 </w:t>
      </w:r>
      <w:r w:rsidRPr="008136B7">
        <w:rPr>
          <w:rFonts w:ascii="Times New Roman" w:hAnsi="Times New Roman" w:cs="Times New Roman"/>
          <w:color w:val="222222"/>
          <w:sz w:val="24"/>
          <w:szCs w:val="24"/>
        </w:rPr>
        <w:t xml:space="preserve">προτείνει μια </w:t>
      </w:r>
      <w:r>
        <w:rPr>
          <w:rFonts w:ascii="Times New Roman" w:hAnsi="Times New Roman" w:cs="Times New Roman"/>
          <w:color w:val="222222"/>
          <w:sz w:val="24"/>
          <w:szCs w:val="24"/>
        </w:rPr>
        <w:t xml:space="preserve">οδό </w:t>
      </w:r>
      <w:r w:rsidRPr="008136B7">
        <w:rPr>
          <w:rFonts w:ascii="Times New Roman" w:hAnsi="Times New Roman" w:cs="Times New Roman"/>
          <w:color w:val="222222"/>
          <w:sz w:val="24"/>
          <w:szCs w:val="24"/>
        </w:rPr>
        <w:t xml:space="preserve">προκειμένου να βοηθήσει μια εταιρεία </w:t>
      </w:r>
      <w:r w:rsidRPr="008136B7">
        <w:rPr>
          <w:rFonts w:ascii="Times New Roman" w:hAnsi="Times New Roman" w:cs="Times New Roman"/>
          <w:sz w:val="24"/>
          <w:szCs w:val="24"/>
        </w:rPr>
        <w:t xml:space="preserve">κατασκευής ενδυμάτων που έχει πολλά καταστήματα σε </w:t>
      </w:r>
      <w:r w:rsidR="00E55766">
        <w:rPr>
          <w:rFonts w:ascii="Times New Roman" w:hAnsi="Times New Roman" w:cs="Times New Roman"/>
          <w:sz w:val="24"/>
          <w:szCs w:val="24"/>
        </w:rPr>
        <w:t>διάφορες</w:t>
      </w:r>
      <w:r w:rsidRPr="008136B7">
        <w:rPr>
          <w:rFonts w:ascii="Times New Roman" w:hAnsi="Times New Roman" w:cs="Times New Roman"/>
          <w:sz w:val="24"/>
          <w:szCs w:val="24"/>
        </w:rPr>
        <w:t xml:space="preserve"> ευρωπαϊκές χώρες</w:t>
      </w:r>
      <w:r w:rsidR="00E55766">
        <w:rPr>
          <w:rFonts w:ascii="Times New Roman" w:hAnsi="Times New Roman" w:cs="Times New Roman"/>
          <w:sz w:val="24"/>
          <w:szCs w:val="24"/>
        </w:rPr>
        <w:t>.</w:t>
      </w:r>
      <w:r w:rsidRPr="008136B7">
        <w:rPr>
          <w:rFonts w:ascii="Times New Roman" w:hAnsi="Times New Roman" w:cs="Times New Roman"/>
          <w:sz w:val="24"/>
          <w:szCs w:val="24"/>
        </w:rPr>
        <w:t xml:space="preserve"> Προκειμένου να διατηρηθεί μια βελτιωμένη διαχείριση και προβολή, η εταιρεία εξετάζει το ενδεχόμενο δημιουργίας μιας επένδυσης στα συστήματα πληροφοριών. Προκειμένου να γίνει μια ολοκληρωμένη απόφαση επί τούτου, η εταιρεία συστήνει μια ομάδα λήψης αποφάσεων που ακολουθεί εννέα βήματα.</w:t>
      </w:r>
    </w:p>
    <w:p w:rsidR="00170AFF" w:rsidRDefault="00E30091" w:rsidP="00995A14">
      <w:pPr>
        <w:pStyle w:val="2"/>
        <w:spacing w:before="0" w:line="360" w:lineRule="auto"/>
      </w:pPr>
      <w:bookmarkStart w:id="53" w:name="_Toc526938400"/>
      <w:r w:rsidRPr="00E30091">
        <w:t>9</w:t>
      </w:r>
      <w:r w:rsidR="00170AFF" w:rsidRPr="0090727C">
        <w:t>.</w:t>
      </w:r>
      <w:r w:rsidR="00170AFF">
        <w:t>5</w:t>
      </w:r>
      <w:r w:rsidR="00170AFF" w:rsidRPr="0090727C">
        <w:t xml:space="preserve">. </w:t>
      </w:r>
      <w:r w:rsidR="00170AFF">
        <w:t>ΠΕΡΙΒΑΛΛΟΝ.</w:t>
      </w:r>
      <w:bookmarkEnd w:id="53"/>
    </w:p>
    <w:p w:rsidR="004867AA" w:rsidRPr="00351444" w:rsidRDefault="004867AA" w:rsidP="00995A14">
      <w:pPr>
        <w:spacing w:after="0" w:line="360" w:lineRule="auto"/>
        <w:ind w:firstLine="1134"/>
        <w:jc w:val="both"/>
        <w:rPr>
          <w:rFonts w:ascii="Times New Roman" w:hAnsi="Times New Roman" w:cs="Times New Roman"/>
          <w:noProof/>
          <w:sz w:val="24"/>
          <w:szCs w:val="24"/>
          <w:lang w:eastAsia="el-GR"/>
        </w:rPr>
      </w:pPr>
      <w:r w:rsidRPr="00351444">
        <w:rPr>
          <w:rFonts w:ascii="Times New Roman" w:hAnsi="Times New Roman" w:cs="Times New Roman"/>
          <w:noProof/>
          <w:sz w:val="24"/>
          <w:szCs w:val="24"/>
          <w:lang w:eastAsia="el-GR"/>
        </w:rPr>
        <w:t xml:space="preserve">Οι </w:t>
      </w:r>
      <w:r w:rsidRPr="00351444">
        <w:rPr>
          <w:rFonts w:ascii="Times New Roman" w:hAnsi="Times New Roman" w:cs="Times New Roman"/>
          <w:noProof/>
          <w:sz w:val="24"/>
          <w:szCs w:val="24"/>
          <w:lang w:val="en-US" w:eastAsia="el-GR"/>
        </w:rPr>
        <w:t>J</w:t>
      </w:r>
      <w:r w:rsidRPr="00351444">
        <w:rPr>
          <w:rFonts w:ascii="Times New Roman" w:hAnsi="Times New Roman" w:cs="Times New Roman"/>
          <w:noProof/>
          <w:sz w:val="24"/>
          <w:szCs w:val="24"/>
          <w:lang w:eastAsia="el-GR"/>
        </w:rPr>
        <w:t>.</w:t>
      </w:r>
      <w:r w:rsidRPr="00351444">
        <w:rPr>
          <w:rFonts w:ascii="Times New Roman" w:hAnsi="Times New Roman" w:cs="Times New Roman"/>
          <w:noProof/>
          <w:sz w:val="24"/>
          <w:szCs w:val="24"/>
          <w:lang w:val="en-US" w:eastAsia="el-GR"/>
        </w:rPr>
        <w:t>Malczewski</w:t>
      </w:r>
      <w:r w:rsidRPr="0035144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et</w:t>
      </w:r>
      <w:r w:rsidRPr="0035144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al</w:t>
      </w:r>
      <w:r w:rsidRPr="00351444">
        <w:rPr>
          <w:rFonts w:ascii="Times New Roman" w:hAnsi="Times New Roman" w:cs="Times New Roman"/>
          <w:noProof/>
          <w:sz w:val="24"/>
          <w:szCs w:val="24"/>
          <w:lang w:eastAsia="el-GR"/>
        </w:rPr>
        <w:t>. (1997)</w:t>
      </w:r>
      <w:r w:rsidRPr="00351444">
        <w:rPr>
          <w:rFonts w:ascii="Times New Roman" w:hAnsi="Times New Roman" w:cs="Times New Roman"/>
          <w:sz w:val="24"/>
          <w:szCs w:val="24"/>
          <w:lang w:eastAsia="el-GR"/>
        </w:rPr>
        <w:t xml:space="preserve"> προσπαθούν να επιλύσουν τις περιβαλλοντικές συγκρούσεις στην περιοχή του </w:t>
      </w:r>
      <w:proofErr w:type="spellStart"/>
      <w:r w:rsidRPr="00351444">
        <w:rPr>
          <w:rFonts w:ascii="Times New Roman" w:hAnsi="Times New Roman" w:cs="Times New Roman"/>
          <w:sz w:val="24"/>
          <w:szCs w:val="24"/>
          <w:lang w:eastAsia="el-GR"/>
        </w:rPr>
        <w:t>Cape</w:t>
      </w:r>
      <w:proofErr w:type="spellEnd"/>
      <w:r w:rsidRPr="00351444">
        <w:rPr>
          <w:rFonts w:ascii="Times New Roman" w:hAnsi="Times New Roman" w:cs="Times New Roman"/>
          <w:sz w:val="24"/>
          <w:szCs w:val="24"/>
          <w:lang w:eastAsia="el-GR"/>
        </w:rPr>
        <w:t xml:space="preserve"> στο Μεξικό μέσω μιας συμμετοχικής διαδικασίας για την ανάλυση των δεδομένων. Για την διαχείριση των διαθέσιμων πόρων της περιοχής υπάρχουν τρεις προτάσεις για αξιολόγηση: Η ενιαία κατανομή δραστηριοτήτων,  η πρόταση για ξεχωριστές δραστηριότητες για τις τρεις μονάδες της περιοχής χωρίς περιορισμούς και για ξεχωριστές δραστηριότητες για τις μονάδες αυτές αλλά με περιορισμούς. </w:t>
      </w:r>
      <w:r w:rsidRPr="00351444">
        <w:rPr>
          <w:rFonts w:ascii="Times New Roman" w:hAnsi="Times New Roman" w:cs="Times New Roman"/>
          <w:noProof/>
          <w:sz w:val="24"/>
          <w:szCs w:val="24"/>
          <w:lang w:eastAsia="el-GR"/>
        </w:rPr>
        <w:t xml:space="preserve">Ο </w:t>
      </w:r>
      <w:r w:rsidRPr="00351444">
        <w:rPr>
          <w:rFonts w:ascii="Times New Roman" w:hAnsi="Times New Roman" w:cs="Times New Roman"/>
          <w:noProof/>
          <w:sz w:val="24"/>
          <w:szCs w:val="24"/>
          <w:lang w:val="en-US" w:eastAsia="el-GR"/>
        </w:rPr>
        <w:t>R</w:t>
      </w:r>
      <w:r w:rsidRPr="00351444">
        <w:rPr>
          <w:rFonts w:ascii="Times New Roman" w:hAnsi="Times New Roman" w:cs="Times New Roman"/>
          <w:noProof/>
          <w:sz w:val="24"/>
          <w:szCs w:val="24"/>
          <w:lang w:eastAsia="el-GR"/>
        </w:rPr>
        <w:t>.</w:t>
      </w:r>
      <w:r w:rsidRPr="00351444">
        <w:rPr>
          <w:rFonts w:ascii="Times New Roman" w:hAnsi="Times New Roman" w:cs="Times New Roman"/>
          <w:noProof/>
          <w:sz w:val="24"/>
          <w:szCs w:val="24"/>
          <w:lang w:val="en-US" w:eastAsia="el-GR"/>
        </w:rPr>
        <w:t>C</w:t>
      </w:r>
      <w:r w:rsidRPr="0035144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Van</w:t>
      </w:r>
      <w:r w:rsidRPr="0035144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den</w:t>
      </w:r>
      <w:r w:rsidRPr="00351444">
        <w:rPr>
          <w:rFonts w:ascii="Times New Roman" w:hAnsi="Times New Roman" w:cs="Times New Roman"/>
          <w:noProof/>
          <w:sz w:val="24"/>
          <w:szCs w:val="24"/>
          <w:lang w:eastAsia="el-GR"/>
        </w:rPr>
        <w:t xml:space="preserve"> </w:t>
      </w:r>
      <w:r w:rsidRPr="00351444">
        <w:rPr>
          <w:rFonts w:ascii="Times New Roman" w:hAnsi="Times New Roman" w:cs="Times New Roman"/>
          <w:noProof/>
          <w:sz w:val="24"/>
          <w:szCs w:val="24"/>
          <w:lang w:val="en-US" w:eastAsia="el-GR"/>
        </w:rPr>
        <w:t>Honert</w:t>
      </w:r>
      <w:r w:rsidRPr="00351444">
        <w:rPr>
          <w:rFonts w:ascii="Times New Roman" w:hAnsi="Times New Roman" w:cs="Times New Roman"/>
          <w:noProof/>
          <w:sz w:val="24"/>
          <w:szCs w:val="24"/>
          <w:lang w:eastAsia="el-GR"/>
        </w:rPr>
        <w:t xml:space="preserve"> (1998) για ένα εθνικό πάρκο της νοτίου Αφρικής και την επικείμενη κατασκευή ε</w:t>
      </w:r>
      <w:r w:rsidR="00E55766">
        <w:rPr>
          <w:rFonts w:ascii="Times New Roman" w:hAnsi="Times New Roman" w:cs="Times New Roman"/>
          <w:noProof/>
          <w:sz w:val="24"/>
          <w:szCs w:val="24"/>
          <w:lang w:eastAsia="el-GR"/>
        </w:rPr>
        <w:t>νός φράγματος προβάλλουν τέσσερ</w:t>
      </w:r>
      <w:r w:rsidRPr="00351444">
        <w:rPr>
          <w:rFonts w:ascii="Times New Roman" w:hAnsi="Times New Roman" w:cs="Times New Roman"/>
          <w:noProof/>
          <w:sz w:val="24"/>
          <w:szCs w:val="24"/>
          <w:lang w:eastAsia="el-GR"/>
        </w:rPr>
        <w:t xml:space="preserve">ις εναλλακτικές προς αξιολόγηση με τη βοήθεια της </w:t>
      </w:r>
      <w:r w:rsidRPr="00351444">
        <w:rPr>
          <w:rFonts w:ascii="Times New Roman" w:hAnsi="Times New Roman" w:cs="Times New Roman"/>
          <w:noProof/>
          <w:sz w:val="24"/>
          <w:szCs w:val="24"/>
          <w:lang w:val="en-US" w:eastAsia="el-GR"/>
        </w:rPr>
        <w:t>AHP</w:t>
      </w:r>
      <w:r w:rsidRPr="00351444">
        <w:rPr>
          <w:rFonts w:ascii="Times New Roman" w:hAnsi="Times New Roman" w:cs="Times New Roman"/>
          <w:noProof/>
          <w:sz w:val="24"/>
          <w:szCs w:val="24"/>
          <w:lang w:eastAsia="el-GR"/>
        </w:rPr>
        <w:t>. Πρ</w:t>
      </w:r>
      <w:r>
        <w:rPr>
          <w:rFonts w:ascii="Times New Roman" w:hAnsi="Times New Roman" w:cs="Times New Roman"/>
          <w:noProof/>
          <w:sz w:val="24"/>
          <w:szCs w:val="24"/>
          <w:lang w:eastAsia="el-GR"/>
        </w:rPr>
        <w:t>ώ</w:t>
      </w:r>
      <w:r w:rsidRPr="00351444">
        <w:rPr>
          <w:rFonts w:ascii="Times New Roman" w:hAnsi="Times New Roman" w:cs="Times New Roman"/>
          <w:noProof/>
          <w:sz w:val="24"/>
          <w:szCs w:val="24"/>
          <w:lang w:eastAsia="el-GR"/>
        </w:rPr>
        <w:t xml:space="preserve">τη εναλλακτική, η διατήρηση όσο το δυνατόν πιο πολύ νερού μέσα στο φράγμα επιτρέποντας τη μέγιστη δυνατή άντληση για άρδευση από τους αγρότες μέχρι την τελευταία εναλλακτική που θέλει να επιτρέπεται η διέλευση των καθημερινών ροών των νερών, εκτός από περιόδους χαμηλής βροχόπτωσης ή ξηρασίας που το φράγμα θα κρατάει το νερό. Με την ίδια μέθοδο αλλά με τη χρήση του συστήματος </w:t>
      </w:r>
      <w:r w:rsidRPr="00351444">
        <w:rPr>
          <w:rFonts w:ascii="Times New Roman" w:hAnsi="Times New Roman" w:cs="Times New Roman"/>
          <w:noProof/>
          <w:sz w:val="24"/>
          <w:szCs w:val="24"/>
          <w:lang w:val="en-US" w:eastAsia="el-GR"/>
        </w:rPr>
        <w:t>GIS</w:t>
      </w:r>
      <w:r w:rsidRPr="00351444">
        <w:rPr>
          <w:rFonts w:ascii="Times New Roman" w:hAnsi="Times New Roman" w:cs="Times New Roman"/>
          <w:noProof/>
          <w:sz w:val="24"/>
          <w:szCs w:val="24"/>
          <w:lang w:eastAsia="el-GR"/>
        </w:rPr>
        <w:t xml:space="preserve"> οι Mui-How Phua and Mitsuhiro Minowa το 2005 προσπαθούν να βρουν τον καλύτερο τρόπο για τη διατήρηση ενός δάσους σε περιοχή της Μαλαισίας. Πρέπει </w:t>
      </w:r>
      <w:r w:rsidR="00E55766">
        <w:rPr>
          <w:rFonts w:ascii="Times New Roman" w:hAnsi="Times New Roman" w:cs="Times New Roman"/>
          <w:noProof/>
          <w:sz w:val="24"/>
          <w:szCs w:val="24"/>
          <w:lang w:eastAsia="el-GR"/>
        </w:rPr>
        <w:t xml:space="preserve">να </w:t>
      </w:r>
      <w:r w:rsidRPr="00351444">
        <w:rPr>
          <w:rFonts w:ascii="Times New Roman" w:hAnsi="Times New Roman" w:cs="Times New Roman"/>
          <w:noProof/>
          <w:sz w:val="24"/>
          <w:szCs w:val="24"/>
          <w:lang w:eastAsia="el-GR"/>
        </w:rPr>
        <w:t>προβούν σε ένα σχεδιασμό λαμβάνοντας υπ’ όψιν τη διατήρηση της βιοποικιλότητας, τη διατήρηση του εδάφους και του νερού καθώς και τις πιθανές απειλές. Καθένα από τα κριτήρια αυτά αναλύονται σε δείκτες</w:t>
      </w:r>
      <w:r>
        <w:rPr>
          <w:rFonts w:ascii="Times New Roman" w:hAnsi="Times New Roman" w:cs="Times New Roman"/>
          <w:noProof/>
          <w:sz w:val="24"/>
          <w:szCs w:val="24"/>
          <w:lang w:eastAsia="el-GR"/>
        </w:rPr>
        <w:t>..</w:t>
      </w:r>
    </w:p>
    <w:p w:rsidR="004867AA" w:rsidRDefault="004867AA" w:rsidP="00995A14">
      <w:pPr>
        <w:spacing w:after="0" w:line="360" w:lineRule="auto"/>
        <w:ind w:firstLine="1134"/>
        <w:jc w:val="both"/>
        <w:rPr>
          <w:rFonts w:ascii="Times New Roman" w:hAnsi="Times New Roman" w:cs="Times New Roman"/>
          <w:noProof/>
          <w:sz w:val="24"/>
          <w:szCs w:val="24"/>
        </w:rPr>
      </w:pPr>
      <w:r w:rsidRPr="00A579C0">
        <w:rPr>
          <w:rFonts w:ascii="Times New Roman" w:hAnsi="Times New Roman" w:cs="Times New Roman"/>
          <w:sz w:val="24"/>
          <w:szCs w:val="24"/>
        </w:rPr>
        <w:t xml:space="preserve">Για τη διαχείριση των νερών κάνει λόγο και ο </w:t>
      </w:r>
      <w:r w:rsidRPr="00A579C0">
        <w:rPr>
          <w:rFonts w:ascii="Times New Roman" w:hAnsi="Times New Roman" w:cs="Times New Roman"/>
          <w:noProof/>
          <w:sz w:val="24"/>
          <w:szCs w:val="24"/>
          <w:lang w:val="en-US"/>
        </w:rPr>
        <w:t>Bojan</w:t>
      </w:r>
      <w:r w:rsidRPr="00A579C0">
        <w:rPr>
          <w:rFonts w:ascii="Times New Roman" w:hAnsi="Times New Roman" w:cs="Times New Roman"/>
          <w:noProof/>
          <w:sz w:val="24"/>
          <w:szCs w:val="24"/>
        </w:rPr>
        <w:t xml:space="preserve"> </w:t>
      </w:r>
      <w:r w:rsidRPr="00A579C0">
        <w:rPr>
          <w:rFonts w:ascii="Times New Roman" w:hAnsi="Times New Roman" w:cs="Times New Roman"/>
          <w:noProof/>
          <w:sz w:val="24"/>
          <w:szCs w:val="24"/>
          <w:lang w:val="en-US"/>
        </w:rPr>
        <w:t>Srdjevic</w:t>
      </w:r>
      <w:r w:rsidRPr="00A579C0">
        <w:rPr>
          <w:rFonts w:ascii="Times New Roman" w:hAnsi="Times New Roman" w:cs="Times New Roman"/>
          <w:noProof/>
          <w:sz w:val="24"/>
          <w:szCs w:val="24"/>
        </w:rPr>
        <w:t xml:space="preserve"> το 2007 αναφερόμενος σε μια ανάλογη επιτροπή στη Βραζιλία που αποτελείται από 60 μέλη. Τα μέλη χωρίζονται σε έξ</w:t>
      </w:r>
      <w:r w:rsidR="00E55766">
        <w:rPr>
          <w:rFonts w:ascii="Times New Roman" w:hAnsi="Times New Roman" w:cs="Times New Roman"/>
          <w:noProof/>
          <w:sz w:val="24"/>
          <w:szCs w:val="24"/>
        </w:rPr>
        <w:t>ι</w:t>
      </w:r>
      <w:r w:rsidRPr="00A579C0">
        <w:rPr>
          <w:rFonts w:ascii="Times New Roman" w:hAnsi="Times New Roman" w:cs="Times New Roman"/>
          <w:noProof/>
          <w:sz w:val="24"/>
          <w:szCs w:val="24"/>
        </w:rPr>
        <w:t xml:space="preserve"> υποομάδες και με 5 κριτήρια</w:t>
      </w:r>
      <w:r>
        <w:rPr>
          <w:rFonts w:ascii="Times New Roman" w:hAnsi="Times New Roman" w:cs="Times New Roman"/>
          <w:noProof/>
          <w:sz w:val="24"/>
          <w:szCs w:val="24"/>
        </w:rPr>
        <w:t xml:space="preserve"> και</w:t>
      </w:r>
      <w:r w:rsidRPr="00A579C0">
        <w:rPr>
          <w:rFonts w:ascii="Times New Roman" w:hAnsi="Times New Roman" w:cs="Times New Roman"/>
          <w:noProof/>
          <w:sz w:val="24"/>
          <w:szCs w:val="24"/>
        </w:rPr>
        <w:t xml:space="preserve"> προσπαθούν να αξιολογήσουν πέντε σενάρια εκμετέλευσης που περιλαμβάνουν ενέργειες όπως την άντληση, ακόμα και την παραγωγή ηλεκτρικού ρεύματος.</w:t>
      </w:r>
      <w:r>
        <w:rPr>
          <w:rFonts w:ascii="Times New Roman" w:hAnsi="Times New Roman" w:cs="Times New Roman"/>
          <w:noProof/>
          <w:sz w:val="24"/>
          <w:szCs w:val="24"/>
        </w:rPr>
        <w:t xml:space="preserve"> Η παρουσίαση της πορείας της διαδικασίας συνοδεύεται από πλείστους ερμηνευτικούς πίνακες</w:t>
      </w:r>
      <w:r w:rsidR="00E55766">
        <w:rPr>
          <w:rFonts w:ascii="Times New Roman" w:hAnsi="Times New Roman" w:cs="Times New Roman"/>
          <w:noProof/>
          <w:sz w:val="24"/>
          <w:szCs w:val="24"/>
        </w:rPr>
        <w:t>,</w:t>
      </w:r>
      <w:r>
        <w:rPr>
          <w:rFonts w:ascii="Times New Roman" w:hAnsi="Times New Roman" w:cs="Times New Roman"/>
          <w:noProof/>
          <w:sz w:val="24"/>
          <w:szCs w:val="24"/>
        </w:rPr>
        <w:t xml:space="preserve"> έτσι ώστε η μελέτη να είναι απόλυτα κατανοητ</w:t>
      </w:r>
      <w:r w:rsidR="00471143">
        <w:rPr>
          <w:rFonts w:ascii="Times New Roman" w:hAnsi="Times New Roman" w:cs="Times New Roman"/>
          <w:noProof/>
          <w:sz w:val="24"/>
          <w:szCs w:val="24"/>
        </w:rPr>
        <w:t>ή</w:t>
      </w:r>
      <w:r>
        <w:rPr>
          <w:rFonts w:ascii="Times New Roman" w:hAnsi="Times New Roman" w:cs="Times New Roman"/>
          <w:noProof/>
          <w:sz w:val="24"/>
          <w:szCs w:val="24"/>
        </w:rPr>
        <w:t xml:space="preserve"> από εκείνους που ενδιαφέρονται. </w:t>
      </w:r>
    </w:p>
    <w:p w:rsidR="004867AA" w:rsidRDefault="004867AA"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rPr>
        <w:t xml:space="preserve">Οι </w:t>
      </w:r>
      <w:r w:rsidRPr="00AA74D6">
        <w:rPr>
          <w:rFonts w:ascii="Times New Roman" w:hAnsi="Times New Roman" w:cs="Times New Roman"/>
          <w:noProof/>
          <w:sz w:val="24"/>
          <w:szCs w:val="24"/>
          <w:lang w:val="en-US"/>
        </w:rPr>
        <w:t>Pavlos</w:t>
      </w:r>
      <w:r w:rsidRPr="00AA74D6">
        <w:rPr>
          <w:rFonts w:ascii="Times New Roman" w:hAnsi="Times New Roman" w:cs="Times New Roman"/>
          <w:noProof/>
          <w:sz w:val="24"/>
          <w:szCs w:val="24"/>
        </w:rPr>
        <w:t xml:space="preserve"> </w:t>
      </w:r>
      <w:r w:rsidRPr="00AA74D6">
        <w:rPr>
          <w:rFonts w:ascii="Times New Roman" w:hAnsi="Times New Roman" w:cs="Times New Roman"/>
          <w:noProof/>
          <w:sz w:val="24"/>
          <w:szCs w:val="24"/>
          <w:lang w:val="en-US"/>
        </w:rPr>
        <w:t>Delias</w:t>
      </w:r>
      <w:r w:rsidRPr="00AA74D6">
        <w:rPr>
          <w:rFonts w:ascii="Times New Roman" w:hAnsi="Times New Roman" w:cs="Times New Roman"/>
          <w:noProof/>
          <w:sz w:val="24"/>
          <w:szCs w:val="24"/>
        </w:rPr>
        <w:t xml:space="preserve"> </w:t>
      </w:r>
      <w:r w:rsidRPr="00AA74D6">
        <w:rPr>
          <w:rFonts w:ascii="Times New Roman" w:hAnsi="Times New Roman" w:cs="Times New Roman"/>
          <w:noProof/>
          <w:sz w:val="24"/>
          <w:szCs w:val="24"/>
          <w:lang w:val="en-US"/>
        </w:rPr>
        <w:t>et</w:t>
      </w:r>
      <w:r w:rsidRPr="00AA74D6">
        <w:rPr>
          <w:rFonts w:ascii="Times New Roman" w:hAnsi="Times New Roman" w:cs="Times New Roman"/>
          <w:noProof/>
          <w:sz w:val="24"/>
          <w:szCs w:val="24"/>
        </w:rPr>
        <w:t xml:space="preserve"> </w:t>
      </w:r>
      <w:r w:rsidRPr="00AA74D6">
        <w:rPr>
          <w:rFonts w:ascii="Times New Roman" w:hAnsi="Times New Roman" w:cs="Times New Roman"/>
          <w:noProof/>
          <w:sz w:val="24"/>
          <w:szCs w:val="24"/>
          <w:lang w:val="en-US"/>
        </w:rPr>
        <w:t>al</w:t>
      </w:r>
      <w:r w:rsidRPr="00AA74D6">
        <w:rPr>
          <w:rFonts w:ascii="Times New Roman" w:hAnsi="Times New Roman" w:cs="Times New Roman"/>
          <w:noProof/>
          <w:sz w:val="24"/>
          <w:szCs w:val="24"/>
        </w:rPr>
        <w:t>.</w:t>
      </w:r>
      <w:r>
        <w:rPr>
          <w:rFonts w:ascii="Times New Roman" w:hAnsi="Times New Roman" w:cs="Times New Roman"/>
          <w:noProof/>
          <w:sz w:val="24"/>
          <w:szCs w:val="24"/>
        </w:rPr>
        <w:t xml:space="preserve"> σε μια πρόσφατη έρευνα (</w:t>
      </w:r>
      <w:r w:rsidRPr="00AA74D6">
        <w:rPr>
          <w:rFonts w:ascii="Times New Roman" w:hAnsi="Times New Roman" w:cs="Times New Roman"/>
          <w:noProof/>
          <w:sz w:val="24"/>
          <w:szCs w:val="24"/>
        </w:rPr>
        <w:t>2013)</w:t>
      </w:r>
      <w:r>
        <w:rPr>
          <w:rFonts w:ascii="Times New Roman" w:hAnsi="Times New Roman" w:cs="Times New Roman"/>
          <w:noProof/>
          <w:sz w:val="24"/>
          <w:szCs w:val="24"/>
        </w:rPr>
        <w:t xml:space="preserve"> παρουσιάζουν το θέμα της αξιοποίησης γης στην περιοχή </w:t>
      </w:r>
      <w:r w:rsidRPr="005A1AF0">
        <w:rPr>
          <w:rFonts w:ascii="Times New Roman" w:hAnsi="Times New Roman" w:cs="Times New Roman"/>
          <w:noProof/>
          <w:sz w:val="24"/>
          <w:szCs w:val="24"/>
        </w:rPr>
        <w:t>του Παγγαίου</w:t>
      </w:r>
      <w:r>
        <w:rPr>
          <w:rFonts w:ascii="Times New Roman" w:hAnsi="Times New Roman" w:cs="Times New Roman"/>
          <w:noProof/>
          <w:sz w:val="24"/>
          <w:szCs w:val="24"/>
        </w:rPr>
        <w:t xml:space="preserve"> (</w:t>
      </w:r>
      <w:r w:rsidRPr="005A1AF0">
        <w:rPr>
          <w:rFonts w:ascii="Times New Roman" w:hAnsi="Times New Roman" w:cs="Times New Roman"/>
          <w:noProof/>
          <w:sz w:val="24"/>
          <w:szCs w:val="24"/>
        </w:rPr>
        <w:t>Καβάλα</w:t>
      </w:r>
      <w:r>
        <w:rPr>
          <w:rFonts w:ascii="Times New Roman" w:hAnsi="Times New Roman" w:cs="Times New Roman"/>
          <w:noProof/>
          <w:sz w:val="24"/>
          <w:szCs w:val="24"/>
        </w:rPr>
        <w:t xml:space="preserve">) </w:t>
      </w:r>
      <w:r w:rsidRPr="005A1AF0">
        <w:rPr>
          <w:rFonts w:ascii="Times New Roman" w:hAnsi="Times New Roman" w:cs="Times New Roman"/>
          <w:noProof/>
          <w:sz w:val="24"/>
          <w:szCs w:val="24"/>
        </w:rPr>
        <w:t xml:space="preserve"> παρόλο που είναι πολύ πλούσια (μετά την απογραφή μιας αποξηραμένης λίμνης το 1930) έχει καλλιεργηθεί</w:t>
      </w:r>
      <w:r>
        <w:rPr>
          <w:rFonts w:ascii="Times New Roman" w:hAnsi="Times New Roman" w:cs="Times New Roman"/>
          <w:noProof/>
          <w:sz w:val="24"/>
          <w:szCs w:val="24"/>
        </w:rPr>
        <w:t xml:space="preserve"> με </w:t>
      </w:r>
      <w:r w:rsidRPr="005A1AF0">
        <w:rPr>
          <w:rFonts w:ascii="Times New Roman" w:hAnsi="Times New Roman" w:cs="Times New Roman"/>
          <w:noProof/>
          <w:sz w:val="24"/>
          <w:szCs w:val="24"/>
        </w:rPr>
        <w:t xml:space="preserve">τρόπους που επηρέασαν </w:t>
      </w:r>
      <w:r>
        <w:rPr>
          <w:rFonts w:ascii="Times New Roman" w:hAnsi="Times New Roman" w:cs="Times New Roman"/>
          <w:noProof/>
          <w:sz w:val="24"/>
          <w:szCs w:val="24"/>
        </w:rPr>
        <w:t xml:space="preserve">αρνητικά </w:t>
      </w:r>
      <w:r w:rsidRPr="005A1AF0">
        <w:rPr>
          <w:rFonts w:ascii="Times New Roman" w:hAnsi="Times New Roman" w:cs="Times New Roman"/>
          <w:noProof/>
          <w:sz w:val="24"/>
          <w:szCs w:val="24"/>
        </w:rPr>
        <w:t xml:space="preserve">τόσο το τοπικό περιβάλλον όσο και τις οικονομίες. </w:t>
      </w:r>
      <w:r>
        <w:rPr>
          <w:rFonts w:ascii="Times New Roman" w:hAnsi="Times New Roman" w:cs="Times New Roman"/>
          <w:noProof/>
          <w:sz w:val="24"/>
          <w:szCs w:val="24"/>
        </w:rPr>
        <w:t>Στη θέση των αποφασιζόντων για τη</w:t>
      </w:r>
      <w:r w:rsidR="00471143">
        <w:rPr>
          <w:rFonts w:ascii="Times New Roman" w:hAnsi="Times New Roman" w:cs="Times New Roman"/>
          <w:noProof/>
          <w:sz w:val="24"/>
          <w:szCs w:val="24"/>
        </w:rPr>
        <w:t xml:space="preserve"> βέλτιστη αξιοποί</w:t>
      </w:r>
      <w:r>
        <w:rPr>
          <w:rFonts w:ascii="Times New Roman" w:hAnsi="Times New Roman" w:cs="Times New Roman"/>
          <w:noProof/>
          <w:sz w:val="24"/>
          <w:szCs w:val="24"/>
        </w:rPr>
        <w:t>ηση της εν λόγω γης βρίσκονται έ</w:t>
      </w:r>
      <w:r w:rsidRPr="005A1AF0">
        <w:rPr>
          <w:rFonts w:ascii="Times New Roman" w:hAnsi="Times New Roman" w:cs="Times New Roman"/>
          <w:noProof/>
          <w:sz w:val="24"/>
          <w:szCs w:val="24"/>
        </w:rPr>
        <w:t>ξι τοπικοί φορείς -</w:t>
      </w:r>
      <w:r>
        <w:rPr>
          <w:rFonts w:ascii="Times New Roman" w:hAnsi="Times New Roman" w:cs="Times New Roman"/>
          <w:noProof/>
          <w:sz w:val="24"/>
          <w:szCs w:val="24"/>
        </w:rPr>
        <w:t xml:space="preserve"> </w:t>
      </w:r>
      <w:r w:rsidRPr="005A1AF0">
        <w:rPr>
          <w:rFonts w:ascii="Times New Roman" w:hAnsi="Times New Roman" w:cs="Times New Roman"/>
          <w:noProof/>
          <w:sz w:val="24"/>
          <w:szCs w:val="24"/>
        </w:rPr>
        <w:t>εμπειρογνώμονες που εκπροσωπούν διαφορετικές απόψεις</w:t>
      </w:r>
      <w:r>
        <w:rPr>
          <w:rFonts w:ascii="Times New Roman" w:hAnsi="Times New Roman" w:cs="Times New Roman"/>
          <w:noProof/>
          <w:sz w:val="24"/>
          <w:szCs w:val="24"/>
        </w:rPr>
        <w:t xml:space="preserve">: </w:t>
      </w:r>
      <w:r w:rsidRPr="005A1AF0">
        <w:rPr>
          <w:rFonts w:ascii="Times New Roman" w:hAnsi="Times New Roman" w:cs="Times New Roman"/>
          <w:noProof/>
          <w:sz w:val="24"/>
          <w:szCs w:val="24"/>
        </w:rPr>
        <w:t>δύο αγρότες, ένας γεωπόνος, ο πρόεδρ</w:t>
      </w:r>
      <w:r>
        <w:rPr>
          <w:rFonts w:ascii="Times New Roman" w:hAnsi="Times New Roman" w:cs="Times New Roman"/>
          <w:noProof/>
          <w:sz w:val="24"/>
          <w:szCs w:val="24"/>
        </w:rPr>
        <w:t>ος των</w:t>
      </w:r>
      <w:r w:rsidRPr="005A1AF0">
        <w:rPr>
          <w:rFonts w:ascii="Times New Roman" w:hAnsi="Times New Roman" w:cs="Times New Roman"/>
          <w:noProof/>
          <w:sz w:val="24"/>
          <w:szCs w:val="24"/>
        </w:rPr>
        <w:t xml:space="preserve"> τοπικ</w:t>
      </w:r>
      <w:r>
        <w:rPr>
          <w:rFonts w:ascii="Times New Roman" w:hAnsi="Times New Roman" w:cs="Times New Roman"/>
          <w:noProof/>
          <w:sz w:val="24"/>
          <w:szCs w:val="24"/>
        </w:rPr>
        <w:t>ών γεωργικών συνεταιρισμών</w:t>
      </w:r>
      <w:r w:rsidRPr="005A1AF0">
        <w:rPr>
          <w:rFonts w:ascii="Times New Roman" w:hAnsi="Times New Roman" w:cs="Times New Roman"/>
          <w:noProof/>
          <w:sz w:val="24"/>
          <w:szCs w:val="24"/>
        </w:rPr>
        <w:t xml:space="preserve">, </w:t>
      </w:r>
      <w:r>
        <w:rPr>
          <w:rFonts w:ascii="Times New Roman" w:hAnsi="Times New Roman" w:cs="Times New Roman"/>
          <w:noProof/>
          <w:sz w:val="24"/>
          <w:szCs w:val="24"/>
        </w:rPr>
        <w:t xml:space="preserve">ένας </w:t>
      </w:r>
      <w:r w:rsidRPr="005A1AF0">
        <w:rPr>
          <w:rFonts w:ascii="Times New Roman" w:hAnsi="Times New Roman" w:cs="Times New Roman"/>
          <w:noProof/>
          <w:sz w:val="24"/>
          <w:szCs w:val="24"/>
        </w:rPr>
        <w:t xml:space="preserve">κάτοικος και </w:t>
      </w:r>
      <w:r w:rsidR="00471143">
        <w:rPr>
          <w:rFonts w:ascii="Times New Roman" w:hAnsi="Times New Roman" w:cs="Times New Roman"/>
          <w:noProof/>
          <w:sz w:val="24"/>
          <w:szCs w:val="24"/>
        </w:rPr>
        <w:t>ένας</w:t>
      </w:r>
      <w:r w:rsidRPr="005A1AF0">
        <w:rPr>
          <w:rFonts w:ascii="Times New Roman" w:hAnsi="Times New Roman" w:cs="Times New Roman"/>
          <w:noProof/>
          <w:sz w:val="24"/>
          <w:szCs w:val="24"/>
        </w:rPr>
        <w:t xml:space="preserve"> ιδιοκτήτης μονάδας παραγωγής ζωοτροφών</w:t>
      </w:r>
      <w:r>
        <w:rPr>
          <w:rFonts w:ascii="Times New Roman" w:hAnsi="Times New Roman" w:cs="Times New Roman"/>
          <w:noProof/>
          <w:sz w:val="24"/>
          <w:szCs w:val="24"/>
        </w:rPr>
        <w:t>. Οι προηγούμενοι</w:t>
      </w:r>
      <w:r w:rsidRPr="005A1AF0">
        <w:rPr>
          <w:rFonts w:ascii="Times New Roman" w:hAnsi="Times New Roman" w:cs="Times New Roman"/>
          <w:noProof/>
          <w:sz w:val="24"/>
          <w:szCs w:val="24"/>
        </w:rPr>
        <w:t xml:space="preserve"> εξέφρασαν τις προ</w:t>
      </w:r>
      <w:r w:rsidR="00471143">
        <w:rPr>
          <w:rFonts w:ascii="Times New Roman" w:hAnsi="Times New Roman" w:cs="Times New Roman"/>
          <w:noProof/>
          <w:sz w:val="24"/>
          <w:szCs w:val="24"/>
        </w:rPr>
        <w:t>τιμήσεις τους για 11 διαφορετικές</w:t>
      </w:r>
      <w:r>
        <w:rPr>
          <w:rFonts w:ascii="Times New Roman" w:hAnsi="Times New Roman" w:cs="Times New Roman"/>
          <w:noProof/>
          <w:sz w:val="24"/>
          <w:szCs w:val="24"/>
        </w:rPr>
        <w:t xml:space="preserve"> εναλλακτικές </w:t>
      </w:r>
      <w:r w:rsidRPr="005A1AF0">
        <w:rPr>
          <w:rFonts w:ascii="Times New Roman" w:hAnsi="Times New Roman" w:cs="Times New Roman"/>
          <w:noProof/>
          <w:sz w:val="24"/>
          <w:szCs w:val="24"/>
        </w:rPr>
        <w:t>χρήσεις γης</w:t>
      </w:r>
      <w:r>
        <w:rPr>
          <w:rFonts w:ascii="Times New Roman" w:hAnsi="Times New Roman" w:cs="Times New Roman"/>
          <w:noProof/>
          <w:sz w:val="24"/>
          <w:szCs w:val="24"/>
        </w:rPr>
        <w:t xml:space="preserve"> (διάφορες καλλιέργει</w:t>
      </w:r>
      <w:r w:rsidR="00471143">
        <w:rPr>
          <w:rFonts w:ascii="Times New Roman" w:hAnsi="Times New Roman" w:cs="Times New Roman"/>
          <w:noProof/>
          <w:sz w:val="24"/>
          <w:szCs w:val="24"/>
        </w:rPr>
        <w:t>ε</w:t>
      </w:r>
      <w:r>
        <w:rPr>
          <w:rFonts w:ascii="Times New Roman" w:hAnsi="Times New Roman" w:cs="Times New Roman"/>
          <w:noProof/>
          <w:sz w:val="24"/>
          <w:szCs w:val="24"/>
        </w:rPr>
        <w:t>ς κα</w:t>
      </w:r>
      <w:r w:rsidRPr="005A1AF0">
        <w:rPr>
          <w:rFonts w:ascii="Times New Roman" w:hAnsi="Times New Roman" w:cs="Times New Roman"/>
          <w:noProof/>
          <w:sz w:val="24"/>
          <w:szCs w:val="24"/>
        </w:rPr>
        <w:t xml:space="preserve">ι </w:t>
      </w:r>
      <w:r>
        <w:rPr>
          <w:rFonts w:ascii="Times New Roman" w:hAnsi="Times New Roman" w:cs="Times New Roman"/>
          <w:noProof/>
          <w:sz w:val="24"/>
          <w:szCs w:val="24"/>
        </w:rPr>
        <w:t xml:space="preserve">μετέπειτα </w:t>
      </w:r>
      <w:r w:rsidRPr="005A1AF0">
        <w:rPr>
          <w:rFonts w:ascii="Times New Roman" w:hAnsi="Times New Roman" w:cs="Times New Roman"/>
          <w:noProof/>
          <w:sz w:val="24"/>
          <w:szCs w:val="24"/>
        </w:rPr>
        <w:t xml:space="preserve">εκμετάλλευση </w:t>
      </w:r>
      <w:r w:rsidR="00471143">
        <w:rPr>
          <w:rFonts w:ascii="Times New Roman" w:hAnsi="Times New Roman" w:cs="Times New Roman"/>
          <w:noProof/>
          <w:sz w:val="24"/>
          <w:szCs w:val="24"/>
        </w:rPr>
        <w:t>τους,</w:t>
      </w:r>
      <w:r>
        <w:rPr>
          <w:rFonts w:ascii="Times New Roman" w:hAnsi="Times New Roman" w:cs="Times New Roman"/>
          <w:noProof/>
          <w:sz w:val="24"/>
          <w:szCs w:val="24"/>
        </w:rPr>
        <w:t xml:space="preserve"> όπως </w:t>
      </w:r>
      <w:r w:rsidR="00471143">
        <w:rPr>
          <w:rFonts w:ascii="Times New Roman" w:hAnsi="Times New Roman" w:cs="Times New Roman"/>
          <w:noProof/>
          <w:sz w:val="24"/>
          <w:szCs w:val="24"/>
        </w:rPr>
        <w:t>ζ</w:t>
      </w:r>
      <w:r w:rsidRPr="005A1AF0">
        <w:rPr>
          <w:rFonts w:ascii="Times New Roman" w:hAnsi="Times New Roman" w:cs="Times New Roman"/>
          <w:noProof/>
          <w:sz w:val="24"/>
          <w:szCs w:val="24"/>
        </w:rPr>
        <w:t>αχαρότευτλα</w:t>
      </w:r>
      <w:r>
        <w:rPr>
          <w:rFonts w:ascii="Times New Roman" w:hAnsi="Times New Roman" w:cs="Times New Roman"/>
          <w:noProof/>
          <w:sz w:val="24"/>
          <w:szCs w:val="24"/>
        </w:rPr>
        <w:t xml:space="preserve"> </w:t>
      </w:r>
      <w:r w:rsidRPr="005A1AF0">
        <w:rPr>
          <w:rFonts w:ascii="Times New Roman" w:hAnsi="Times New Roman" w:cs="Times New Roman"/>
          <w:noProof/>
          <w:sz w:val="24"/>
          <w:szCs w:val="24"/>
        </w:rPr>
        <w:t>για τα βιοκαύσιμα και τη βιομηχανία τροφίμων</w:t>
      </w:r>
      <w:r>
        <w:rPr>
          <w:rFonts w:ascii="Times New Roman" w:hAnsi="Times New Roman" w:cs="Times New Roman"/>
          <w:noProof/>
          <w:sz w:val="24"/>
          <w:szCs w:val="24"/>
        </w:rPr>
        <w:t xml:space="preserve"> ή ακόμα και εγκατάσταση φωτοβολταϊκών πάρκων. </w:t>
      </w:r>
      <w:r w:rsidR="00471143">
        <w:rPr>
          <w:rFonts w:ascii="Times New Roman" w:hAnsi="Times New Roman" w:cs="Times New Roman"/>
          <w:noProof/>
          <w:sz w:val="24"/>
          <w:szCs w:val="24"/>
        </w:rPr>
        <w:t>Όλοι οι ενδιαφερόμ</w:t>
      </w:r>
      <w:r w:rsidRPr="005A1AF0">
        <w:rPr>
          <w:rFonts w:ascii="Times New Roman" w:hAnsi="Times New Roman" w:cs="Times New Roman"/>
          <w:noProof/>
          <w:sz w:val="24"/>
          <w:szCs w:val="24"/>
        </w:rPr>
        <w:t>ενοι θα εκφράσουν τις προτιμήσεις τους, ωστόσο, δεν είναι όλοι</w:t>
      </w:r>
      <w:r>
        <w:rPr>
          <w:rFonts w:ascii="Times New Roman" w:hAnsi="Times New Roman" w:cs="Times New Roman"/>
          <w:noProof/>
          <w:sz w:val="24"/>
          <w:szCs w:val="24"/>
        </w:rPr>
        <w:t xml:space="preserve"> </w:t>
      </w:r>
      <w:r w:rsidR="008D561D">
        <w:rPr>
          <w:rFonts w:ascii="Times New Roman" w:hAnsi="Times New Roman" w:cs="Times New Roman"/>
          <w:noProof/>
          <w:sz w:val="24"/>
          <w:szCs w:val="24"/>
        </w:rPr>
        <w:t>το ίδιο σημαντικοί</w:t>
      </w:r>
      <w:r w:rsidRPr="005A1AF0">
        <w:rPr>
          <w:rFonts w:ascii="Times New Roman" w:hAnsi="Times New Roman" w:cs="Times New Roman"/>
          <w:noProof/>
          <w:sz w:val="24"/>
          <w:szCs w:val="24"/>
        </w:rPr>
        <w:t xml:space="preserve">, δηλαδή το «βάρος σημαντικότητας» του καθενός μπορεί να διαφέρει. </w:t>
      </w:r>
      <w:r>
        <w:rPr>
          <w:rFonts w:ascii="Times New Roman" w:hAnsi="Times New Roman" w:cs="Times New Roman"/>
          <w:noProof/>
          <w:sz w:val="24"/>
          <w:szCs w:val="24"/>
        </w:rPr>
        <w:t xml:space="preserve">Τα κριτἠρια είναι: Φιλικότητα προς το περιβάλλον, </w:t>
      </w:r>
      <w:r w:rsidRPr="00F63D75">
        <w:rPr>
          <w:rFonts w:ascii="Times New Roman" w:hAnsi="Times New Roman" w:cs="Times New Roman"/>
          <w:noProof/>
          <w:sz w:val="24"/>
          <w:szCs w:val="24"/>
        </w:rPr>
        <w:t>Αξιοποίηση φυσικών πόρων</w:t>
      </w:r>
      <w:r>
        <w:rPr>
          <w:rFonts w:ascii="Times New Roman" w:hAnsi="Times New Roman" w:cs="Times New Roman"/>
          <w:noProof/>
          <w:sz w:val="24"/>
          <w:szCs w:val="24"/>
        </w:rPr>
        <w:t xml:space="preserve">, </w:t>
      </w:r>
      <w:r w:rsidRPr="00F63D75">
        <w:rPr>
          <w:rFonts w:ascii="Times New Roman" w:hAnsi="Times New Roman" w:cs="Times New Roman"/>
          <w:noProof/>
          <w:sz w:val="24"/>
          <w:szCs w:val="24"/>
        </w:rPr>
        <w:t>Δυνα</w:t>
      </w:r>
      <w:r>
        <w:rPr>
          <w:rFonts w:ascii="Times New Roman" w:hAnsi="Times New Roman" w:cs="Times New Roman"/>
          <w:noProof/>
          <w:sz w:val="24"/>
          <w:szCs w:val="24"/>
        </w:rPr>
        <w:t>τότητα</w:t>
      </w:r>
      <w:r w:rsidRPr="00F63D75">
        <w:rPr>
          <w:rFonts w:ascii="Times New Roman" w:hAnsi="Times New Roman" w:cs="Times New Roman"/>
          <w:noProof/>
          <w:sz w:val="24"/>
          <w:szCs w:val="24"/>
        </w:rPr>
        <w:t xml:space="preserve"> επαναχρησιμοποίησης γης</w:t>
      </w:r>
      <w:r>
        <w:rPr>
          <w:rFonts w:ascii="Times New Roman" w:hAnsi="Times New Roman" w:cs="Times New Roman"/>
          <w:noProof/>
          <w:sz w:val="24"/>
          <w:szCs w:val="24"/>
        </w:rPr>
        <w:t>,</w:t>
      </w:r>
      <w:r w:rsidRPr="00F63D75">
        <w:rPr>
          <w:rFonts w:ascii="Times New Roman" w:hAnsi="Times New Roman" w:cs="Times New Roman"/>
          <w:noProof/>
          <w:sz w:val="24"/>
          <w:szCs w:val="24"/>
        </w:rPr>
        <w:t xml:space="preserve"> </w:t>
      </w:r>
      <w:r>
        <w:rPr>
          <w:rFonts w:ascii="Times New Roman" w:hAnsi="Times New Roman" w:cs="Times New Roman"/>
          <w:noProof/>
          <w:sz w:val="24"/>
          <w:szCs w:val="24"/>
        </w:rPr>
        <w:t xml:space="preserve">Οικονομική απόδοση, </w:t>
      </w:r>
      <w:r w:rsidRPr="00F63D75">
        <w:rPr>
          <w:rFonts w:ascii="Times New Roman" w:hAnsi="Times New Roman" w:cs="Times New Roman"/>
          <w:noProof/>
          <w:sz w:val="24"/>
          <w:szCs w:val="24"/>
        </w:rPr>
        <w:t>Διαθέσιμες πληροφορίες</w:t>
      </w:r>
      <w:r>
        <w:rPr>
          <w:rFonts w:ascii="Times New Roman" w:hAnsi="Times New Roman" w:cs="Times New Roman"/>
          <w:noProof/>
          <w:sz w:val="24"/>
          <w:szCs w:val="24"/>
        </w:rPr>
        <w:t xml:space="preserve">, </w:t>
      </w:r>
      <w:r w:rsidRPr="00F63D75">
        <w:rPr>
          <w:rFonts w:ascii="Times New Roman" w:hAnsi="Times New Roman" w:cs="Times New Roman"/>
          <w:noProof/>
          <w:sz w:val="24"/>
          <w:szCs w:val="24"/>
        </w:rPr>
        <w:t>Επενδυτική ελκυστικότητα</w:t>
      </w:r>
      <w:r>
        <w:rPr>
          <w:rFonts w:ascii="Times New Roman" w:hAnsi="Times New Roman" w:cs="Times New Roman"/>
          <w:noProof/>
          <w:sz w:val="24"/>
          <w:szCs w:val="24"/>
        </w:rPr>
        <w:t>.</w:t>
      </w:r>
    </w:p>
    <w:p w:rsidR="0044502E" w:rsidRDefault="0044502E" w:rsidP="00995A14">
      <w:pPr>
        <w:pStyle w:val="2"/>
        <w:spacing w:before="0" w:line="360" w:lineRule="auto"/>
      </w:pPr>
    </w:p>
    <w:p w:rsidR="00170AFF" w:rsidRDefault="00E30091" w:rsidP="00995A14">
      <w:pPr>
        <w:pStyle w:val="2"/>
        <w:spacing w:before="0" w:line="360" w:lineRule="auto"/>
      </w:pPr>
      <w:bookmarkStart w:id="54" w:name="_Toc526938401"/>
      <w:r w:rsidRPr="00E30091">
        <w:t>9</w:t>
      </w:r>
      <w:r w:rsidR="00170AFF" w:rsidRPr="0090727C">
        <w:t>.</w:t>
      </w:r>
      <w:r w:rsidR="00170AFF">
        <w:t>6</w:t>
      </w:r>
      <w:r w:rsidR="00170AFF" w:rsidRPr="0090727C">
        <w:t xml:space="preserve">. </w:t>
      </w:r>
      <w:r w:rsidR="00170AFF">
        <w:t>ΑΛΛΑ ΘΕΜΑΤΑ.</w:t>
      </w:r>
      <w:bookmarkEnd w:id="54"/>
    </w:p>
    <w:p w:rsidR="004867AA" w:rsidRDefault="004867AA" w:rsidP="00995A14">
      <w:pPr>
        <w:spacing w:after="0" w:line="360" w:lineRule="auto"/>
        <w:ind w:firstLine="1134"/>
        <w:jc w:val="both"/>
        <w:rPr>
          <w:rFonts w:ascii="Times New Roman" w:hAnsi="Times New Roman" w:cs="Times New Roman"/>
          <w:noProof/>
          <w:sz w:val="24"/>
          <w:szCs w:val="24"/>
        </w:rPr>
      </w:pPr>
      <w:r w:rsidRPr="005C1391">
        <w:rPr>
          <w:rFonts w:ascii="Times New Roman" w:hAnsi="Times New Roman" w:cs="Times New Roman"/>
          <w:noProof/>
          <w:sz w:val="24"/>
          <w:szCs w:val="24"/>
          <w:lang w:eastAsia="el-GR"/>
        </w:rPr>
        <w:t xml:space="preserve">Οι </w:t>
      </w:r>
      <w:r w:rsidRPr="005C1391">
        <w:rPr>
          <w:rFonts w:ascii="Times New Roman" w:hAnsi="Times New Roman" w:cs="Times New Roman"/>
          <w:noProof/>
          <w:sz w:val="24"/>
          <w:szCs w:val="24"/>
          <w:lang w:val="en-US" w:eastAsia="el-GR"/>
        </w:rPr>
        <w:t>Robert</w:t>
      </w:r>
      <w:r w:rsidRPr="005C1391">
        <w:rPr>
          <w:rFonts w:ascii="Times New Roman" w:hAnsi="Times New Roman" w:cs="Times New Roman"/>
          <w:noProof/>
          <w:sz w:val="24"/>
          <w:szCs w:val="24"/>
          <w:lang w:eastAsia="el-GR"/>
        </w:rPr>
        <w:t xml:space="preserve"> </w:t>
      </w:r>
      <w:r w:rsidRPr="005C1391">
        <w:rPr>
          <w:rFonts w:ascii="Times New Roman" w:hAnsi="Times New Roman" w:cs="Times New Roman"/>
          <w:noProof/>
          <w:sz w:val="24"/>
          <w:szCs w:val="24"/>
          <w:lang w:val="en-US" w:eastAsia="el-GR"/>
        </w:rPr>
        <w:t>F</w:t>
      </w:r>
      <w:r w:rsidRPr="005C1391">
        <w:rPr>
          <w:rFonts w:ascii="Times New Roman" w:hAnsi="Times New Roman" w:cs="Times New Roman"/>
          <w:noProof/>
          <w:sz w:val="24"/>
          <w:szCs w:val="24"/>
          <w:lang w:eastAsia="el-GR"/>
        </w:rPr>
        <w:t xml:space="preserve">. </w:t>
      </w:r>
      <w:r w:rsidRPr="005C1391">
        <w:rPr>
          <w:rFonts w:ascii="Times New Roman" w:hAnsi="Times New Roman" w:cs="Times New Roman"/>
          <w:noProof/>
          <w:sz w:val="24"/>
          <w:szCs w:val="24"/>
          <w:lang w:val="en-US" w:eastAsia="el-GR"/>
        </w:rPr>
        <w:t>Easley</w:t>
      </w:r>
      <w:r w:rsidRPr="005C1391">
        <w:rPr>
          <w:rFonts w:ascii="Times New Roman" w:hAnsi="Times New Roman" w:cs="Times New Roman"/>
          <w:noProof/>
          <w:sz w:val="24"/>
          <w:szCs w:val="24"/>
          <w:lang w:eastAsia="el-GR"/>
        </w:rPr>
        <w:t xml:space="preserve"> </w:t>
      </w:r>
      <w:r w:rsidRPr="005C1391">
        <w:rPr>
          <w:rFonts w:ascii="Times New Roman" w:hAnsi="Times New Roman" w:cs="Times New Roman"/>
          <w:noProof/>
          <w:sz w:val="24"/>
          <w:szCs w:val="24"/>
          <w:lang w:val="en-US" w:eastAsia="el-GR"/>
        </w:rPr>
        <w:t>et</w:t>
      </w:r>
      <w:r w:rsidRPr="005C1391">
        <w:rPr>
          <w:rFonts w:ascii="Times New Roman" w:hAnsi="Times New Roman" w:cs="Times New Roman"/>
          <w:noProof/>
          <w:sz w:val="24"/>
          <w:szCs w:val="24"/>
          <w:lang w:eastAsia="el-GR"/>
        </w:rPr>
        <w:t xml:space="preserve"> </w:t>
      </w:r>
      <w:r w:rsidRPr="005C1391">
        <w:rPr>
          <w:rFonts w:ascii="Times New Roman" w:hAnsi="Times New Roman" w:cs="Times New Roman"/>
          <w:noProof/>
          <w:sz w:val="24"/>
          <w:szCs w:val="24"/>
          <w:lang w:val="en-US" w:eastAsia="el-GR"/>
        </w:rPr>
        <w:t>al</w:t>
      </w:r>
      <w:r w:rsidRPr="005C1391">
        <w:rPr>
          <w:rFonts w:ascii="Times New Roman" w:hAnsi="Times New Roman" w:cs="Times New Roman"/>
          <w:noProof/>
          <w:sz w:val="24"/>
          <w:szCs w:val="24"/>
          <w:lang w:eastAsia="el-GR"/>
        </w:rPr>
        <w:t xml:space="preserve">. το 2000 προτείνουν και την πιθανοτική επέκταση της </w:t>
      </w:r>
      <w:r w:rsidRPr="005C1391">
        <w:rPr>
          <w:rFonts w:ascii="Times New Roman" w:hAnsi="Times New Roman" w:cs="Times New Roman"/>
          <w:noProof/>
          <w:sz w:val="24"/>
          <w:szCs w:val="24"/>
          <w:lang w:val="en-US" w:eastAsia="el-GR"/>
        </w:rPr>
        <w:t>AHP</w:t>
      </w:r>
      <w:r w:rsidRPr="005C1391">
        <w:rPr>
          <w:rFonts w:ascii="Times New Roman" w:hAnsi="Times New Roman" w:cs="Times New Roman"/>
          <w:noProof/>
          <w:sz w:val="24"/>
          <w:szCs w:val="24"/>
          <w:lang w:eastAsia="el-GR"/>
        </w:rPr>
        <w:t xml:space="preserve"> για τη διαχείριση πωλήσεων. </w:t>
      </w:r>
      <w:r>
        <w:rPr>
          <w:rFonts w:ascii="Times New Roman" w:hAnsi="Times New Roman" w:cs="Times New Roman"/>
          <w:noProof/>
          <w:sz w:val="24"/>
          <w:szCs w:val="24"/>
        </w:rPr>
        <w:t xml:space="preserve">Οι </w:t>
      </w:r>
      <w:r w:rsidRPr="00CF5024">
        <w:rPr>
          <w:rFonts w:ascii="Times New Roman" w:hAnsi="Times New Roman" w:cs="Times New Roman"/>
          <w:noProof/>
          <w:sz w:val="24"/>
          <w:szCs w:val="24"/>
        </w:rPr>
        <w:t>Yannis Siskos and Evangelos Grigoroudis</w:t>
      </w:r>
      <w:r>
        <w:rPr>
          <w:rFonts w:ascii="Times New Roman" w:hAnsi="Times New Roman" w:cs="Times New Roman"/>
          <w:noProof/>
          <w:sz w:val="24"/>
          <w:szCs w:val="24"/>
        </w:rPr>
        <w:t xml:space="preserve"> την ίδια χρονιά προτείνουν την </w:t>
      </w:r>
      <w:r>
        <w:rPr>
          <w:rFonts w:ascii="Times New Roman" w:hAnsi="Times New Roman" w:cs="Times New Roman"/>
          <w:noProof/>
          <w:sz w:val="24"/>
          <w:szCs w:val="24"/>
          <w:lang w:val="en-US"/>
        </w:rPr>
        <w:t>UTASTAR</w:t>
      </w:r>
      <w:r w:rsidRPr="00CF5024">
        <w:rPr>
          <w:rFonts w:ascii="Times New Roman" w:hAnsi="Times New Roman" w:cs="Times New Roman"/>
          <w:noProof/>
          <w:sz w:val="24"/>
          <w:szCs w:val="24"/>
        </w:rPr>
        <w:t xml:space="preserve"> </w:t>
      </w:r>
      <w:r>
        <w:rPr>
          <w:rFonts w:ascii="Times New Roman" w:hAnsi="Times New Roman" w:cs="Times New Roman"/>
          <w:noProof/>
          <w:sz w:val="24"/>
          <w:szCs w:val="24"/>
        </w:rPr>
        <w:t>για</w:t>
      </w:r>
      <w:r w:rsidRPr="00CF5024">
        <w:rPr>
          <w:rFonts w:ascii="Times New Roman" w:hAnsi="Times New Roman" w:cs="Times New Roman"/>
          <w:noProof/>
          <w:sz w:val="24"/>
          <w:szCs w:val="24"/>
        </w:rPr>
        <w:t xml:space="preserve"> </w:t>
      </w:r>
      <w:r>
        <w:rPr>
          <w:rFonts w:ascii="Times New Roman" w:hAnsi="Times New Roman" w:cs="Times New Roman"/>
          <w:noProof/>
          <w:sz w:val="24"/>
          <w:szCs w:val="24"/>
        </w:rPr>
        <w:t xml:space="preserve">την επιλογή ενός αυτοκινήτου από μια ομάδα τριών αποφασιζόντων που εξετάζουν την επιλογή μέσα από 6 κριτήρια (7 εναλλακτικές). </w:t>
      </w:r>
      <w:r w:rsidRPr="005C1391">
        <w:rPr>
          <w:rFonts w:ascii="Times New Roman" w:hAnsi="Times New Roman" w:cs="Times New Roman"/>
          <w:noProof/>
          <w:sz w:val="24"/>
          <w:szCs w:val="24"/>
          <w:lang w:eastAsia="el-GR"/>
        </w:rPr>
        <w:t xml:space="preserve">Μια άλλη ενδιαφέρουσα εφαρμογή των πολυκριτήριων μεθόδων είναι εκείνη που μελετά </w:t>
      </w:r>
      <w:r w:rsidRPr="005C1391">
        <w:rPr>
          <w:rFonts w:ascii="Times New Roman" w:hAnsi="Times New Roman" w:cs="Times New Roman"/>
          <w:noProof/>
          <w:sz w:val="24"/>
          <w:szCs w:val="24"/>
        </w:rPr>
        <w:t xml:space="preserve">τα πεδία βελτίωσης </w:t>
      </w:r>
      <w:r>
        <w:rPr>
          <w:rFonts w:ascii="Times New Roman" w:hAnsi="Times New Roman" w:cs="Times New Roman"/>
          <w:noProof/>
          <w:sz w:val="24"/>
          <w:szCs w:val="24"/>
        </w:rPr>
        <w:t>της αυτοκινητοβιομηχανίας στο</w:t>
      </w:r>
      <w:r w:rsidRPr="005C1391">
        <w:rPr>
          <w:rFonts w:ascii="Times New Roman" w:hAnsi="Times New Roman" w:cs="Times New Roman"/>
          <w:noProof/>
          <w:sz w:val="24"/>
          <w:szCs w:val="24"/>
        </w:rPr>
        <w:t xml:space="preserve"> Ιράν</w:t>
      </w:r>
      <w:r>
        <w:rPr>
          <w:rFonts w:ascii="Times New Roman" w:hAnsi="Times New Roman" w:cs="Times New Roman"/>
          <w:noProof/>
          <w:sz w:val="24"/>
          <w:szCs w:val="24"/>
        </w:rPr>
        <w:t xml:space="preserve"> </w:t>
      </w:r>
      <w:sdt>
        <w:sdtPr>
          <w:rPr>
            <w:rFonts w:ascii="Times New Roman" w:hAnsi="Times New Roman" w:cs="Times New Roman"/>
            <w:noProof/>
            <w:sz w:val="24"/>
            <w:szCs w:val="24"/>
          </w:rPr>
          <w:id w:val="97573104"/>
          <w:citation/>
        </w:sdtPr>
        <w:sdtContent>
          <w:r w:rsidR="00A31D56">
            <w:rPr>
              <w:rFonts w:ascii="Times New Roman" w:hAnsi="Times New Roman" w:cs="Times New Roman"/>
              <w:noProof/>
              <w:sz w:val="24"/>
              <w:szCs w:val="24"/>
            </w:rPr>
            <w:fldChar w:fldCharType="begin"/>
          </w:r>
          <w:r>
            <w:rPr>
              <w:rFonts w:ascii="Times New Roman" w:hAnsi="Times New Roman" w:cs="Times New Roman"/>
              <w:noProof/>
              <w:sz w:val="24"/>
              <w:szCs w:val="24"/>
            </w:rPr>
            <w:instrText xml:space="preserve"> CITATION Ali10 \l 1032  </w:instrText>
          </w:r>
          <w:r w:rsidR="00A31D56">
            <w:rPr>
              <w:rFonts w:ascii="Times New Roman" w:hAnsi="Times New Roman" w:cs="Times New Roman"/>
              <w:noProof/>
              <w:sz w:val="24"/>
              <w:szCs w:val="24"/>
            </w:rPr>
            <w:fldChar w:fldCharType="separate"/>
          </w:r>
          <w:r w:rsidR="00E86504" w:rsidRPr="00E86504">
            <w:rPr>
              <w:rFonts w:ascii="Times New Roman" w:hAnsi="Times New Roman" w:cs="Times New Roman"/>
              <w:noProof/>
              <w:sz w:val="24"/>
              <w:szCs w:val="24"/>
            </w:rPr>
            <w:t>(Ali Yousefi and Abdollah Hadi-Vencheh., 2010)</w:t>
          </w:r>
          <w:r w:rsidR="00A31D56">
            <w:rPr>
              <w:rFonts w:ascii="Times New Roman" w:hAnsi="Times New Roman" w:cs="Times New Roman"/>
              <w:noProof/>
              <w:sz w:val="24"/>
              <w:szCs w:val="24"/>
            </w:rPr>
            <w:fldChar w:fldCharType="end"/>
          </w:r>
        </w:sdtContent>
      </w:sdt>
      <w:r>
        <w:rPr>
          <w:rFonts w:ascii="Times New Roman" w:hAnsi="Times New Roman" w:cs="Times New Roman"/>
          <w:noProof/>
          <w:sz w:val="24"/>
          <w:szCs w:val="24"/>
        </w:rPr>
        <w:t>. Γ</w:t>
      </w:r>
      <w:r w:rsidRPr="0048573A">
        <w:rPr>
          <w:rFonts w:ascii="Times New Roman" w:hAnsi="Times New Roman" w:cs="Times New Roman"/>
          <w:noProof/>
          <w:sz w:val="24"/>
          <w:szCs w:val="24"/>
        </w:rPr>
        <w:t xml:space="preserve">ια τον καθορισμό των κριτηρίων αξιολόγησης εκτός από προσωπικές απόψεις </w:t>
      </w:r>
      <w:r>
        <w:rPr>
          <w:rFonts w:ascii="Times New Roman" w:hAnsi="Times New Roman" w:cs="Times New Roman"/>
          <w:noProof/>
          <w:sz w:val="24"/>
          <w:szCs w:val="24"/>
        </w:rPr>
        <w:t xml:space="preserve">χρησιμοποιήθηκαν: η γνώση των προτάσεων </w:t>
      </w:r>
      <w:r w:rsidRPr="0048573A">
        <w:rPr>
          <w:rFonts w:ascii="Times New Roman" w:hAnsi="Times New Roman" w:cs="Times New Roman"/>
          <w:noProof/>
          <w:sz w:val="24"/>
          <w:szCs w:val="24"/>
        </w:rPr>
        <w:t>εμπειρογνωμόνων (</w:t>
      </w:r>
      <w:r>
        <w:rPr>
          <w:rFonts w:ascii="Times New Roman" w:hAnsi="Times New Roman" w:cs="Times New Roman"/>
          <w:noProof/>
          <w:sz w:val="24"/>
          <w:szCs w:val="24"/>
        </w:rPr>
        <w:t>ποικιλία επαγγελμάτων, πτυχίων και πολυετή</w:t>
      </w:r>
      <w:r w:rsidR="008D561D">
        <w:rPr>
          <w:rFonts w:ascii="Times New Roman" w:hAnsi="Times New Roman" w:cs="Times New Roman"/>
          <w:noProof/>
          <w:sz w:val="24"/>
          <w:szCs w:val="24"/>
        </w:rPr>
        <w:t>ς</w:t>
      </w:r>
      <w:r>
        <w:rPr>
          <w:rFonts w:ascii="Times New Roman" w:hAnsi="Times New Roman" w:cs="Times New Roman"/>
          <w:noProof/>
          <w:sz w:val="24"/>
          <w:szCs w:val="24"/>
        </w:rPr>
        <w:t xml:space="preserve"> εμπειρία), ε</w:t>
      </w:r>
      <w:r w:rsidRPr="0048573A">
        <w:rPr>
          <w:rFonts w:ascii="Times New Roman" w:hAnsi="Times New Roman" w:cs="Times New Roman"/>
          <w:noProof/>
          <w:sz w:val="24"/>
          <w:szCs w:val="24"/>
        </w:rPr>
        <w:t>ρευνητική βιβλιογραφία</w:t>
      </w:r>
      <w:r>
        <w:rPr>
          <w:rFonts w:ascii="Times New Roman" w:hAnsi="Times New Roman" w:cs="Times New Roman"/>
          <w:noProof/>
          <w:sz w:val="24"/>
          <w:szCs w:val="24"/>
        </w:rPr>
        <w:t xml:space="preserve"> και κ</w:t>
      </w:r>
      <w:r w:rsidRPr="0048573A">
        <w:rPr>
          <w:rFonts w:ascii="Times New Roman" w:hAnsi="Times New Roman" w:cs="Times New Roman"/>
          <w:noProof/>
          <w:sz w:val="24"/>
          <w:szCs w:val="24"/>
        </w:rPr>
        <w:t>ατασκευαστικές εταιρείες</w:t>
      </w:r>
      <w:r>
        <w:rPr>
          <w:rFonts w:ascii="Times New Roman" w:hAnsi="Times New Roman" w:cs="Times New Roman"/>
          <w:noProof/>
          <w:sz w:val="24"/>
          <w:szCs w:val="24"/>
        </w:rPr>
        <w:t xml:space="preserve">. </w:t>
      </w:r>
      <w:r w:rsidR="008D561D">
        <w:rPr>
          <w:rFonts w:ascii="Times New Roman" w:hAnsi="Times New Roman" w:cs="Times New Roman"/>
          <w:noProof/>
          <w:sz w:val="24"/>
          <w:szCs w:val="24"/>
        </w:rPr>
        <w:t>Τα αποτελέσματα</w:t>
      </w:r>
      <w:r w:rsidRPr="008F1B80">
        <w:rPr>
          <w:rFonts w:ascii="Times New Roman" w:hAnsi="Times New Roman" w:cs="Times New Roman"/>
          <w:noProof/>
          <w:sz w:val="24"/>
          <w:szCs w:val="24"/>
        </w:rPr>
        <w:t xml:space="preserve"> </w:t>
      </w:r>
      <w:r>
        <w:rPr>
          <w:rFonts w:ascii="Times New Roman" w:hAnsi="Times New Roman" w:cs="Times New Roman"/>
          <w:noProof/>
          <w:sz w:val="24"/>
          <w:szCs w:val="24"/>
        </w:rPr>
        <w:t xml:space="preserve">της εφαρμογής της μεθοδολογίας των </w:t>
      </w:r>
      <w:r w:rsidRPr="00F6255C">
        <w:rPr>
          <w:rFonts w:ascii="Times New Roman" w:hAnsi="Times New Roman" w:cs="Times New Roman"/>
          <w:noProof/>
          <w:sz w:val="24"/>
          <w:szCs w:val="24"/>
        </w:rPr>
        <w:t>Ali Yousefi and Abdollah Hadi-Vencheh</w:t>
      </w:r>
      <w:r w:rsidRPr="008F1B80">
        <w:rPr>
          <w:rFonts w:ascii="Times New Roman" w:hAnsi="Times New Roman" w:cs="Times New Roman"/>
          <w:noProof/>
          <w:sz w:val="24"/>
          <w:szCs w:val="24"/>
        </w:rPr>
        <w:t xml:space="preserve"> </w:t>
      </w:r>
      <w:r>
        <w:rPr>
          <w:rFonts w:ascii="Times New Roman" w:hAnsi="Times New Roman" w:cs="Times New Roman"/>
          <w:noProof/>
          <w:sz w:val="24"/>
          <w:szCs w:val="24"/>
        </w:rPr>
        <w:t xml:space="preserve">πιστοποιούν </w:t>
      </w:r>
      <w:r w:rsidRPr="008F1B80">
        <w:rPr>
          <w:rFonts w:ascii="Times New Roman" w:hAnsi="Times New Roman" w:cs="Times New Roman"/>
          <w:noProof/>
          <w:sz w:val="24"/>
          <w:szCs w:val="24"/>
        </w:rPr>
        <w:t xml:space="preserve">ότι η ασφάλεια και, στη συνέχεια, η τιμή είναι τα πιο σημαντικά κριτήρια των πελατών για την επιλογή αυτοκινήτων. </w:t>
      </w:r>
    </w:p>
    <w:p w:rsidR="004867AA" w:rsidRPr="0059318E" w:rsidRDefault="004867AA" w:rsidP="00995A14">
      <w:pPr>
        <w:spacing w:after="0" w:line="360" w:lineRule="auto"/>
        <w:ind w:firstLine="1134"/>
        <w:jc w:val="both"/>
        <w:rPr>
          <w:rFonts w:ascii="Times New Roman" w:hAnsi="Times New Roman" w:cs="Times New Roman"/>
          <w:noProof/>
          <w:sz w:val="24"/>
          <w:szCs w:val="24"/>
        </w:rPr>
      </w:pPr>
      <w:r>
        <w:rPr>
          <w:rFonts w:ascii="Times New Roman" w:hAnsi="Times New Roman" w:cs="Times New Roman"/>
          <w:noProof/>
          <w:sz w:val="24"/>
          <w:szCs w:val="24"/>
        </w:rPr>
        <w:t xml:space="preserve">Οι </w:t>
      </w:r>
      <w:r w:rsidRPr="0059318E">
        <w:rPr>
          <w:rFonts w:ascii="Times New Roman" w:hAnsi="Times New Roman" w:cs="Times New Roman"/>
          <w:noProof/>
          <w:sz w:val="24"/>
          <w:szCs w:val="24"/>
          <w:lang w:val="en-US"/>
        </w:rPr>
        <w:t>Lean</w:t>
      </w:r>
      <w:r w:rsidRPr="0059318E">
        <w:rPr>
          <w:rFonts w:ascii="Times New Roman" w:hAnsi="Times New Roman" w:cs="Times New Roman"/>
          <w:noProof/>
          <w:sz w:val="24"/>
          <w:szCs w:val="24"/>
        </w:rPr>
        <w:t xml:space="preserve"> </w:t>
      </w:r>
      <w:r w:rsidRPr="0059318E">
        <w:rPr>
          <w:rFonts w:ascii="Times New Roman" w:hAnsi="Times New Roman" w:cs="Times New Roman"/>
          <w:noProof/>
          <w:sz w:val="24"/>
          <w:szCs w:val="24"/>
          <w:lang w:val="en-US"/>
        </w:rPr>
        <w:t>Yu</w:t>
      </w:r>
      <w:r w:rsidRPr="0059318E">
        <w:rPr>
          <w:rFonts w:ascii="Times New Roman" w:hAnsi="Times New Roman" w:cs="Times New Roman"/>
          <w:noProof/>
          <w:sz w:val="24"/>
          <w:szCs w:val="24"/>
        </w:rPr>
        <w:t xml:space="preserve"> </w:t>
      </w:r>
      <w:r w:rsidRPr="0059318E">
        <w:rPr>
          <w:rFonts w:ascii="Times New Roman" w:hAnsi="Times New Roman" w:cs="Times New Roman"/>
          <w:noProof/>
          <w:sz w:val="24"/>
          <w:szCs w:val="24"/>
          <w:lang w:val="en-US"/>
        </w:rPr>
        <w:t>and</w:t>
      </w:r>
      <w:r w:rsidRPr="0059318E">
        <w:rPr>
          <w:rFonts w:ascii="Times New Roman" w:hAnsi="Times New Roman" w:cs="Times New Roman"/>
          <w:noProof/>
          <w:sz w:val="24"/>
          <w:szCs w:val="24"/>
        </w:rPr>
        <w:t xml:space="preserve"> </w:t>
      </w:r>
      <w:r w:rsidRPr="0059318E">
        <w:rPr>
          <w:rFonts w:ascii="Times New Roman" w:hAnsi="Times New Roman" w:cs="Times New Roman"/>
          <w:noProof/>
          <w:sz w:val="24"/>
          <w:szCs w:val="24"/>
          <w:lang w:val="en-US"/>
        </w:rPr>
        <w:t>Kin</w:t>
      </w:r>
      <w:r w:rsidRPr="0059318E">
        <w:rPr>
          <w:rFonts w:ascii="Times New Roman" w:hAnsi="Times New Roman" w:cs="Times New Roman"/>
          <w:noProof/>
          <w:sz w:val="24"/>
          <w:szCs w:val="24"/>
        </w:rPr>
        <w:t xml:space="preserve"> </w:t>
      </w:r>
      <w:r w:rsidRPr="0059318E">
        <w:rPr>
          <w:rFonts w:ascii="Times New Roman" w:hAnsi="Times New Roman" w:cs="Times New Roman"/>
          <w:noProof/>
          <w:sz w:val="24"/>
          <w:szCs w:val="24"/>
          <w:lang w:val="en-US"/>
        </w:rPr>
        <w:t>Keung</w:t>
      </w:r>
      <w:r w:rsidRPr="0059318E">
        <w:rPr>
          <w:rFonts w:ascii="Times New Roman" w:hAnsi="Times New Roman" w:cs="Times New Roman"/>
          <w:noProof/>
          <w:sz w:val="24"/>
          <w:szCs w:val="24"/>
        </w:rPr>
        <w:t xml:space="preserve"> </w:t>
      </w:r>
      <w:r w:rsidRPr="0059318E">
        <w:rPr>
          <w:rFonts w:ascii="Times New Roman" w:hAnsi="Times New Roman" w:cs="Times New Roman"/>
          <w:noProof/>
          <w:sz w:val="24"/>
          <w:szCs w:val="24"/>
          <w:lang w:val="en-US"/>
        </w:rPr>
        <w:t>Lai</w:t>
      </w:r>
      <w:r>
        <w:rPr>
          <w:rFonts w:ascii="Times New Roman" w:hAnsi="Times New Roman" w:cs="Times New Roman"/>
          <w:noProof/>
          <w:sz w:val="24"/>
          <w:szCs w:val="24"/>
        </w:rPr>
        <w:t xml:space="preserve"> το</w:t>
      </w:r>
      <w:r w:rsidRPr="0059318E">
        <w:rPr>
          <w:rFonts w:ascii="Times New Roman" w:hAnsi="Times New Roman" w:cs="Times New Roman"/>
          <w:noProof/>
          <w:sz w:val="24"/>
          <w:szCs w:val="24"/>
        </w:rPr>
        <w:t xml:space="preserve"> 2011</w:t>
      </w:r>
      <w:r>
        <w:rPr>
          <w:rFonts w:ascii="Times New Roman" w:hAnsi="Times New Roman" w:cs="Times New Roman"/>
          <w:noProof/>
          <w:sz w:val="24"/>
          <w:szCs w:val="24"/>
        </w:rPr>
        <w:t xml:space="preserve"> παρουσιάζ</w:t>
      </w:r>
      <w:r w:rsidR="008D561D">
        <w:rPr>
          <w:rFonts w:ascii="Times New Roman" w:hAnsi="Times New Roman" w:cs="Times New Roman"/>
          <w:noProof/>
          <w:sz w:val="24"/>
          <w:szCs w:val="24"/>
        </w:rPr>
        <w:t>ουν</w:t>
      </w:r>
      <w:r>
        <w:rPr>
          <w:rFonts w:ascii="Times New Roman" w:hAnsi="Times New Roman" w:cs="Times New Roman"/>
          <w:noProof/>
          <w:sz w:val="24"/>
          <w:szCs w:val="24"/>
        </w:rPr>
        <w:t xml:space="preserve"> ένα </w:t>
      </w:r>
      <w:r w:rsidRPr="0059318E">
        <w:rPr>
          <w:rFonts w:ascii="Times New Roman" w:hAnsi="Times New Roman" w:cs="Times New Roman"/>
          <w:noProof/>
          <w:sz w:val="24"/>
          <w:szCs w:val="24"/>
        </w:rPr>
        <w:t xml:space="preserve">πρόβλημα </w:t>
      </w:r>
      <w:r>
        <w:rPr>
          <w:rFonts w:ascii="Times New Roman" w:hAnsi="Times New Roman" w:cs="Times New Roman"/>
          <w:noProof/>
          <w:sz w:val="24"/>
          <w:szCs w:val="24"/>
        </w:rPr>
        <w:t xml:space="preserve">με τη λήψη απόφασης για την αντιμετώπιση </w:t>
      </w:r>
      <w:r w:rsidRPr="006B7ADF">
        <w:rPr>
          <w:rFonts w:ascii="Times New Roman" w:hAnsi="Times New Roman" w:cs="Times New Roman"/>
          <w:b/>
          <w:noProof/>
          <w:sz w:val="24"/>
          <w:szCs w:val="24"/>
        </w:rPr>
        <w:t>έκτακτης ανάγκης</w:t>
      </w:r>
      <w:r>
        <w:rPr>
          <w:rFonts w:ascii="Times New Roman" w:hAnsi="Times New Roman" w:cs="Times New Roman"/>
          <w:noProof/>
          <w:sz w:val="24"/>
          <w:szCs w:val="24"/>
        </w:rPr>
        <w:t xml:space="preserve"> μετά από</w:t>
      </w:r>
      <w:r w:rsidRPr="0059318E">
        <w:rPr>
          <w:rFonts w:ascii="Times New Roman" w:hAnsi="Times New Roman" w:cs="Times New Roman"/>
          <w:noProof/>
          <w:sz w:val="24"/>
          <w:szCs w:val="24"/>
        </w:rPr>
        <w:t xml:space="preserve"> έκρηξη </w:t>
      </w:r>
      <w:r>
        <w:rPr>
          <w:rFonts w:ascii="Times New Roman" w:hAnsi="Times New Roman" w:cs="Times New Roman"/>
          <w:noProof/>
          <w:sz w:val="24"/>
          <w:szCs w:val="24"/>
        </w:rPr>
        <w:t xml:space="preserve">και την πραγματοποίηση </w:t>
      </w:r>
      <w:r w:rsidRPr="0059318E">
        <w:rPr>
          <w:rFonts w:ascii="Times New Roman" w:hAnsi="Times New Roman" w:cs="Times New Roman"/>
          <w:noProof/>
          <w:sz w:val="24"/>
          <w:szCs w:val="24"/>
        </w:rPr>
        <w:t>χημικών διαρροών</w:t>
      </w:r>
      <w:r>
        <w:rPr>
          <w:rFonts w:ascii="Times New Roman" w:hAnsi="Times New Roman" w:cs="Times New Roman"/>
          <w:noProof/>
          <w:sz w:val="24"/>
          <w:szCs w:val="24"/>
        </w:rPr>
        <w:t xml:space="preserve"> για τ</w:t>
      </w:r>
      <w:r w:rsidRPr="0059318E">
        <w:rPr>
          <w:rFonts w:ascii="Times New Roman" w:hAnsi="Times New Roman" w:cs="Times New Roman"/>
          <w:noProof/>
          <w:sz w:val="24"/>
          <w:szCs w:val="24"/>
        </w:rPr>
        <w:t xml:space="preserve">η διαχείριση </w:t>
      </w:r>
      <w:r>
        <w:rPr>
          <w:rFonts w:ascii="Times New Roman" w:hAnsi="Times New Roman" w:cs="Times New Roman"/>
          <w:noProof/>
          <w:sz w:val="24"/>
          <w:szCs w:val="24"/>
        </w:rPr>
        <w:t xml:space="preserve">της κατάστασης με τη χρήση της πολυκριτήριας ανάλυσης. </w:t>
      </w:r>
      <w:r w:rsidRPr="00191A1A">
        <w:rPr>
          <w:rFonts w:ascii="Times New Roman" w:hAnsi="Times New Roman" w:cs="Times New Roman"/>
          <w:sz w:val="24"/>
          <w:szCs w:val="24"/>
          <w:lang w:eastAsia="el-GR"/>
        </w:rPr>
        <w:t xml:space="preserve">Ένα άλλο </w:t>
      </w:r>
      <w:r>
        <w:rPr>
          <w:rFonts w:ascii="Times New Roman" w:hAnsi="Times New Roman" w:cs="Times New Roman"/>
          <w:sz w:val="24"/>
          <w:szCs w:val="24"/>
          <w:lang w:eastAsia="el-GR"/>
        </w:rPr>
        <w:t>παρόμοιο</w:t>
      </w:r>
      <w:r w:rsidRPr="00191A1A">
        <w:rPr>
          <w:rFonts w:ascii="Times New Roman" w:hAnsi="Times New Roman" w:cs="Times New Roman"/>
          <w:sz w:val="24"/>
          <w:szCs w:val="24"/>
          <w:lang w:eastAsia="el-GR"/>
        </w:rPr>
        <w:t xml:space="preserve"> θέμα παρουσιάζεται από τους </w:t>
      </w:r>
      <w:r w:rsidRPr="00191A1A">
        <w:rPr>
          <w:rFonts w:ascii="Times New Roman" w:hAnsi="Times New Roman" w:cs="Times New Roman"/>
          <w:noProof/>
          <w:sz w:val="24"/>
          <w:szCs w:val="24"/>
          <w:lang w:val="en-US" w:eastAsia="el-GR"/>
        </w:rPr>
        <w:t>Yanbing</w:t>
      </w:r>
      <w:r w:rsidRPr="00191A1A">
        <w:rPr>
          <w:rFonts w:ascii="Times New Roman" w:hAnsi="Times New Roman" w:cs="Times New Roman"/>
          <w:noProof/>
          <w:sz w:val="24"/>
          <w:szCs w:val="24"/>
          <w:lang w:eastAsia="el-GR"/>
        </w:rPr>
        <w:t xml:space="preserve"> </w:t>
      </w:r>
      <w:r w:rsidRPr="00191A1A">
        <w:rPr>
          <w:rFonts w:ascii="Times New Roman" w:hAnsi="Times New Roman" w:cs="Times New Roman"/>
          <w:noProof/>
          <w:sz w:val="24"/>
          <w:szCs w:val="24"/>
          <w:lang w:val="en-US" w:eastAsia="el-GR"/>
        </w:rPr>
        <w:t>Ju</w:t>
      </w:r>
      <w:r w:rsidRPr="00191A1A">
        <w:rPr>
          <w:rFonts w:ascii="Times New Roman" w:hAnsi="Times New Roman" w:cs="Times New Roman"/>
          <w:noProof/>
          <w:sz w:val="24"/>
          <w:szCs w:val="24"/>
          <w:lang w:eastAsia="el-GR"/>
        </w:rPr>
        <w:t xml:space="preserve"> </w:t>
      </w:r>
      <w:r w:rsidRPr="00191A1A">
        <w:rPr>
          <w:rFonts w:ascii="Times New Roman" w:hAnsi="Times New Roman" w:cs="Times New Roman"/>
          <w:noProof/>
          <w:sz w:val="24"/>
          <w:szCs w:val="24"/>
          <w:lang w:val="en-US" w:eastAsia="el-GR"/>
        </w:rPr>
        <w:t>and</w:t>
      </w:r>
      <w:r w:rsidRPr="00191A1A">
        <w:rPr>
          <w:rFonts w:ascii="Times New Roman" w:hAnsi="Times New Roman" w:cs="Times New Roman"/>
          <w:noProof/>
          <w:sz w:val="24"/>
          <w:szCs w:val="24"/>
          <w:lang w:eastAsia="el-GR"/>
        </w:rPr>
        <w:t xml:space="preserve"> </w:t>
      </w:r>
      <w:r w:rsidRPr="00191A1A">
        <w:rPr>
          <w:rFonts w:ascii="Times New Roman" w:hAnsi="Times New Roman" w:cs="Times New Roman"/>
          <w:noProof/>
          <w:sz w:val="24"/>
          <w:szCs w:val="24"/>
          <w:lang w:val="en-US" w:eastAsia="el-GR"/>
        </w:rPr>
        <w:t>Aihua</w:t>
      </w:r>
      <w:r w:rsidRPr="00191A1A">
        <w:rPr>
          <w:rFonts w:ascii="Times New Roman" w:hAnsi="Times New Roman" w:cs="Times New Roman"/>
          <w:noProof/>
          <w:sz w:val="24"/>
          <w:szCs w:val="24"/>
          <w:lang w:eastAsia="el-GR"/>
        </w:rPr>
        <w:t xml:space="preserve"> </w:t>
      </w:r>
      <w:r w:rsidRPr="00191A1A">
        <w:rPr>
          <w:rFonts w:ascii="Times New Roman" w:hAnsi="Times New Roman" w:cs="Times New Roman"/>
          <w:noProof/>
          <w:sz w:val="24"/>
          <w:szCs w:val="24"/>
          <w:lang w:val="en-US" w:eastAsia="el-GR"/>
        </w:rPr>
        <w:t>Wang</w:t>
      </w:r>
      <w:r w:rsidRPr="00191A1A">
        <w:rPr>
          <w:rFonts w:ascii="Times New Roman" w:hAnsi="Times New Roman" w:cs="Times New Roman"/>
          <w:noProof/>
          <w:sz w:val="24"/>
          <w:szCs w:val="24"/>
          <w:lang w:eastAsia="el-GR"/>
        </w:rPr>
        <w:t xml:space="preserve"> το 2012</w:t>
      </w:r>
      <w:r w:rsidR="008D561D">
        <w:rPr>
          <w:rFonts w:ascii="Times New Roman" w:hAnsi="Times New Roman" w:cs="Times New Roman"/>
          <w:noProof/>
          <w:sz w:val="24"/>
          <w:szCs w:val="24"/>
          <w:lang w:eastAsia="el-GR"/>
        </w:rPr>
        <w:t>,</w:t>
      </w:r>
      <w:r w:rsidRPr="00191A1A">
        <w:rPr>
          <w:rFonts w:ascii="Times New Roman" w:hAnsi="Times New Roman" w:cs="Times New Roman"/>
          <w:noProof/>
          <w:sz w:val="24"/>
          <w:szCs w:val="24"/>
          <w:lang w:eastAsia="el-GR"/>
        </w:rPr>
        <w:t xml:space="preserve"> αυτό της αξιολόγησης εναλλακτικών λύσεων σε </w:t>
      </w:r>
      <w:r w:rsidRPr="006B7ADF">
        <w:rPr>
          <w:rFonts w:ascii="Times New Roman" w:hAnsi="Times New Roman" w:cs="Times New Roman"/>
          <w:b/>
          <w:noProof/>
          <w:sz w:val="24"/>
          <w:szCs w:val="24"/>
          <w:lang w:eastAsia="el-GR"/>
        </w:rPr>
        <w:t>έκτακτες ανάγκες</w:t>
      </w:r>
      <w:r w:rsidRPr="00191A1A">
        <w:rPr>
          <w:rFonts w:ascii="Times New Roman" w:hAnsi="Times New Roman" w:cs="Times New Roman"/>
          <w:noProof/>
          <w:sz w:val="24"/>
          <w:szCs w:val="24"/>
          <w:lang w:eastAsia="el-GR"/>
        </w:rPr>
        <w:t xml:space="preserve"> σύμφωνα με τα καθορισμένα κριτήρια (ικανότητα προετοιμασίας, ικανότητα διάσωσης, ικανότητα ανάκτησης, χρόνος ανταπόκρισης).  </w:t>
      </w:r>
    </w:p>
    <w:p w:rsidR="004867AA" w:rsidRDefault="004867AA" w:rsidP="00995A14">
      <w:pPr>
        <w:spacing w:after="0" w:line="360" w:lineRule="auto"/>
        <w:ind w:firstLine="1134"/>
        <w:jc w:val="both"/>
        <w:rPr>
          <w:rFonts w:ascii="Times New Roman" w:hAnsi="Times New Roman" w:cs="Times New Roman"/>
          <w:sz w:val="24"/>
          <w:szCs w:val="24"/>
          <w:lang w:eastAsia="el-GR"/>
        </w:rPr>
      </w:pPr>
      <w:r>
        <w:rPr>
          <w:rFonts w:ascii="Times New Roman" w:hAnsi="Times New Roman" w:cs="Times New Roman"/>
          <w:noProof/>
          <w:sz w:val="24"/>
          <w:szCs w:val="24"/>
        </w:rPr>
        <w:t>Οι</w:t>
      </w:r>
      <w:r w:rsidRPr="00E16DE3">
        <w:rPr>
          <w:rFonts w:ascii="Times New Roman" w:hAnsi="Times New Roman" w:cs="Times New Roman"/>
          <w:noProof/>
          <w:sz w:val="24"/>
          <w:szCs w:val="24"/>
          <w:lang w:val="en-US"/>
        </w:rPr>
        <w:t xml:space="preserve"> </w:t>
      </w:r>
      <w:r w:rsidRPr="00D379CD">
        <w:rPr>
          <w:rFonts w:ascii="Times New Roman" w:hAnsi="Times New Roman" w:cs="Times New Roman"/>
          <w:noProof/>
          <w:sz w:val="24"/>
          <w:szCs w:val="24"/>
          <w:lang w:val="en-US"/>
        </w:rPr>
        <w:t>Yu-Jie Wang and Hsuan-Shih Lee.</w:t>
      </w:r>
      <w:r w:rsidRPr="00E16DE3">
        <w:rPr>
          <w:rFonts w:ascii="Times New Roman" w:hAnsi="Times New Roman" w:cs="Times New Roman"/>
          <w:noProof/>
          <w:sz w:val="24"/>
          <w:szCs w:val="24"/>
          <w:lang w:val="en-US"/>
        </w:rPr>
        <w:t xml:space="preserve"> </w:t>
      </w:r>
      <w:r>
        <w:rPr>
          <w:rFonts w:ascii="Times New Roman" w:hAnsi="Times New Roman" w:cs="Times New Roman"/>
          <w:noProof/>
          <w:sz w:val="24"/>
          <w:szCs w:val="24"/>
        </w:rPr>
        <w:t>(</w:t>
      </w:r>
      <w:r w:rsidRPr="00E16DE3">
        <w:rPr>
          <w:rFonts w:ascii="Times New Roman" w:hAnsi="Times New Roman" w:cs="Times New Roman"/>
          <w:noProof/>
          <w:sz w:val="24"/>
          <w:szCs w:val="24"/>
        </w:rPr>
        <w:t>2006)</w:t>
      </w:r>
      <w:r>
        <w:rPr>
          <w:rFonts w:ascii="Times New Roman" w:hAnsi="Times New Roman" w:cs="Times New Roman"/>
          <w:noProof/>
          <w:sz w:val="24"/>
          <w:szCs w:val="24"/>
        </w:rPr>
        <w:t xml:space="preserve"> κάνουν </w:t>
      </w:r>
      <w:r w:rsidRPr="00E02D91">
        <w:rPr>
          <w:rFonts w:ascii="Times New Roman" w:hAnsi="Times New Roman" w:cs="Times New Roman"/>
          <w:b/>
          <w:noProof/>
          <w:sz w:val="24"/>
          <w:szCs w:val="24"/>
        </w:rPr>
        <w:t xml:space="preserve">εκτίμηση της αποδοτικότητας τριών αεροδρομίων </w:t>
      </w:r>
      <w:r>
        <w:rPr>
          <w:rFonts w:ascii="Times New Roman" w:hAnsi="Times New Roman" w:cs="Times New Roman"/>
          <w:noProof/>
          <w:sz w:val="24"/>
          <w:szCs w:val="24"/>
        </w:rPr>
        <w:t>μέσα από 15 κριτήρια. Οι Luciana Hazin Alencar et al. το</w:t>
      </w:r>
      <w:r w:rsidRPr="00815899">
        <w:rPr>
          <w:rFonts w:ascii="Times New Roman" w:hAnsi="Times New Roman" w:cs="Times New Roman"/>
          <w:noProof/>
          <w:sz w:val="24"/>
          <w:szCs w:val="24"/>
        </w:rPr>
        <w:t xml:space="preserve"> 2010</w:t>
      </w:r>
      <w:r>
        <w:rPr>
          <w:rFonts w:ascii="Times New Roman" w:hAnsi="Times New Roman" w:cs="Times New Roman"/>
          <w:noProof/>
          <w:sz w:val="24"/>
          <w:szCs w:val="24"/>
        </w:rPr>
        <w:t xml:space="preserve"> προτείνουν τη χρήση μεθόδων </w:t>
      </w:r>
      <w:r>
        <w:rPr>
          <w:rFonts w:ascii="Times New Roman" w:hAnsi="Times New Roman" w:cs="Times New Roman"/>
          <w:noProof/>
          <w:sz w:val="24"/>
          <w:szCs w:val="24"/>
          <w:lang w:val="en-US"/>
        </w:rPr>
        <w:t>ELECTRE</w:t>
      </w:r>
      <w:r w:rsidRPr="00AF0836">
        <w:rPr>
          <w:rFonts w:ascii="Times New Roman" w:hAnsi="Times New Roman" w:cs="Times New Roman"/>
          <w:noProof/>
          <w:sz w:val="24"/>
          <w:szCs w:val="24"/>
        </w:rPr>
        <w:t xml:space="preserve"> </w:t>
      </w:r>
      <w:r>
        <w:rPr>
          <w:rFonts w:ascii="Times New Roman" w:hAnsi="Times New Roman" w:cs="Times New Roman"/>
          <w:noProof/>
          <w:sz w:val="24"/>
          <w:szCs w:val="24"/>
        </w:rPr>
        <w:t>για την επιλογή κατασκευαστικών εταιρ</w:t>
      </w:r>
      <w:r w:rsidR="008D561D">
        <w:rPr>
          <w:rFonts w:ascii="Times New Roman" w:hAnsi="Times New Roman" w:cs="Times New Roman"/>
          <w:noProof/>
          <w:sz w:val="24"/>
          <w:szCs w:val="24"/>
        </w:rPr>
        <w:t>ε</w:t>
      </w:r>
      <w:r>
        <w:rPr>
          <w:rFonts w:ascii="Times New Roman" w:hAnsi="Times New Roman" w:cs="Times New Roman"/>
          <w:noProof/>
          <w:sz w:val="24"/>
          <w:szCs w:val="24"/>
        </w:rPr>
        <w:t xml:space="preserve">ιών. </w:t>
      </w:r>
      <w:r w:rsidRPr="00191A1A">
        <w:rPr>
          <w:rFonts w:ascii="Times New Roman" w:hAnsi="Times New Roman" w:cs="Times New Roman"/>
          <w:noProof/>
          <w:sz w:val="24"/>
          <w:szCs w:val="24"/>
          <w:lang w:eastAsia="el-GR"/>
        </w:rPr>
        <w:t>Οι</w:t>
      </w:r>
      <w:r w:rsidRPr="001A077D">
        <w:rPr>
          <w:rFonts w:ascii="Times New Roman" w:hAnsi="Times New Roman" w:cs="Times New Roman"/>
          <w:noProof/>
          <w:sz w:val="24"/>
          <w:szCs w:val="24"/>
          <w:lang w:eastAsia="el-GR"/>
        </w:rPr>
        <w:t xml:space="preserve"> </w:t>
      </w:r>
      <w:r w:rsidRPr="00E16DE3">
        <w:rPr>
          <w:rFonts w:ascii="Times New Roman" w:hAnsi="Times New Roman" w:cs="Times New Roman"/>
          <w:noProof/>
          <w:sz w:val="24"/>
          <w:szCs w:val="24"/>
          <w:lang w:val="en-US" w:eastAsia="el-GR"/>
        </w:rPr>
        <w:t>Madjid</w:t>
      </w:r>
      <w:r w:rsidRPr="001A077D">
        <w:rPr>
          <w:rFonts w:ascii="Times New Roman" w:hAnsi="Times New Roman" w:cs="Times New Roman"/>
          <w:noProof/>
          <w:sz w:val="24"/>
          <w:szCs w:val="24"/>
          <w:lang w:eastAsia="el-GR"/>
        </w:rPr>
        <w:t xml:space="preserve"> </w:t>
      </w:r>
      <w:r w:rsidRPr="00E16DE3">
        <w:rPr>
          <w:rFonts w:ascii="Times New Roman" w:hAnsi="Times New Roman" w:cs="Times New Roman"/>
          <w:noProof/>
          <w:sz w:val="24"/>
          <w:szCs w:val="24"/>
          <w:lang w:val="en-US" w:eastAsia="el-GR"/>
        </w:rPr>
        <w:t>Tavana</w:t>
      </w:r>
      <w:r w:rsidRPr="001A077D">
        <w:rPr>
          <w:rFonts w:ascii="Times New Roman" w:hAnsi="Times New Roman" w:cs="Times New Roman"/>
          <w:noProof/>
          <w:sz w:val="24"/>
          <w:szCs w:val="24"/>
          <w:lang w:eastAsia="el-GR"/>
        </w:rPr>
        <w:t xml:space="preserve"> </w:t>
      </w:r>
      <w:r w:rsidRPr="00E16DE3">
        <w:rPr>
          <w:rFonts w:ascii="Times New Roman" w:hAnsi="Times New Roman" w:cs="Times New Roman"/>
          <w:noProof/>
          <w:sz w:val="24"/>
          <w:szCs w:val="24"/>
          <w:lang w:val="en-US" w:eastAsia="el-GR"/>
        </w:rPr>
        <w:t>and</w:t>
      </w:r>
      <w:r w:rsidRPr="001A077D">
        <w:rPr>
          <w:rFonts w:ascii="Times New Roman" w:hAnsi="Times New Roman" w:cs="Times New Roman"/>
          <w:noProof/>
          <w:sz w:val="24"/>
          <w:szCs w:val="24"/>
          <w:lang w:eastAsia="el-GR"/>
        </w:rPr>
        <w:t xml:space="preserve"> </w:t>
      </w:r>
      <w:r w:rsidRPr="00E16DE3">
        <w:rPr>
          <w:rFonts w:ascii="Times New Roman" w:hAnsi="Times New Roman" w:cs="Times New Roman"/>
          <w:noProof/>
          <w:sz w:val="24"/>
          <w:szCs w:val="24"/>
          <w:lang w:val="en-US" w:eastAsia="el-GR"/>
        </w:rPr>
        <w:t>Adel</w:t>
      </w:r>
      <w:r w:rsidRPr="001A077D">
        <w:rPr>
          <w:rFonts w:ascii="Times New Roman" w:hAnsi="Times New Roman" w:cs="Times New Roman"/>
          <w:noProof/>
          <w:sz w:val="24"/>
          <w:szCs w:val="24"/>
          <w:lang w:eastAsia="el-GR"/>
        </w:rPr>
        <w:t xml:space="preserve"> </w:t>
      </w:r>
      <w:r w:rsidRPr="00E16DE3">
        <w:rPr>
          <w:rFonts w:ascii="Times New Roman" w:hAnsi="Times New Roman" w:cs="Times New Roman"/>
          <w:noProof/>
          <w:sz w:val="24"/>
          <w:szCs w:val="24"/>
          <w:lang w:val="en-US" w:eastAsia="el-GR"/>
        </w:rPr>
        <w:t>Hatami</w:t>
      </w:r>
      <w:r w:rsidRPr="001A077D">
        <w:rPr>
          <w:rFonts w:ascii="Times New Roman" w:hAnsi="Times New Roman" w:cs="Times New Roman"/>
          <w:noProof/>
          <w:sz w:val="24"/>
          <w:szCs w:val="24"/>
          <w:lang w:eastAsia="el-GR"/>
        </w:rPr>
        <w:t>-</w:t>
      </w:r>
      <w:r w:rsidRPr="00E16DE3">
        <w:rPr>
          <w:rFonts w:ascii="Times New Roman" w:hAnsi="Times New Roman" w:cs="Times New Roman"/>
          <w:noProof/>
          <w:sz w:val="24"/>
          <w:szCs w:val="24"/>
          <w:lang w:val="en-US" w:eastAsia="el-GR"/>
        </w:rPr>
        <w:t>Marbini</w:t>
      </w:r>
      <w:r w:rsidRPr="001A077D">
        <w:rPr>
          <w:rFonts w:ascii="Times New Roman" w:hAnsi="Times New Roman" w:cs="Times New Roman"/>
          <w:noProof/>
          <w:sz w:val="24"/>
          <w:szCs w:val="24"/>
          <w:lang w:eastAsia="el-GR"/>
        </w:rPr>
        <w:t xml:space="preserve"> </w:t>
      </w:r>
      <w:r w:rsidRPr="00191A1A">
        <w:rPr>
          <w:rFonts w:ascii="Times New Roman" w:hAnsi="Times New Roman" w:cs="Times New Roman"/>
          <w:noProof/>
          <w:sz w:val="24"/>
          <w:szCs w:val="24"/>
          <w:lang w:eastAsia="el-GR"/>
        </w:rPr>
        <w:t>το</w:t>
      </w:r>
      <w:r w:rsidRPr="001A077D">
        <w:rPr>
          <w:rFonts w:ascii="Times New Roman" w:hAnsi="Times New Roman" w:cs="Times New Roman"/>
          <w:noProof/>
          <w:sz w:val="24"/>
          <w:szCs w:val="24"/>
          <w:lang w:eastAsia="el-GR"/>
        </w:rPr>
        <w:t xml:space="preserve"> 2011 </w:t>
      </w:r>
      <w:r w:rsidRPr="00191A1A">
        <w:rPr>
          <w:rFonts w:ascii="Times New Roman" w:hAnsi="Times New Roman" w:cs="Times New Roman"/>
          <w:noProof/>
          <w:sz w:val="24"/>
          <w:szCs w:val="24"/>
          <w:lang w:eastAsia="el-GR"/>
        </w:rPr>
        <w:t>παρουσιάζουν</w:t>
      </w:r>
      <w:r w:rsidRPr="001A077D">
        <w:rPr>
          <w:rFonts w:ascii="Times New Roman" w:hAnsi="Times New Roman" w:cs="Times New Roman"/>
          <w:noProof/>
          <w:sz w:val="24"/>
          <w:szCs w:val="24"/>
          <w:lang w:eastAsia="el-GR"/>
        </w:rPr>
        <w:t xml:space="preserve"> </w:t>
      </w:r>
      <w:r w:rsidRPr="00191A1A">
        <w:rPr>
          <w:rFonts w:ascii="Times New Roman" w:hAnsi="Times New Roman" w:cs="Times New Roman"/>
          <w:noProof/>
          <w:sz w:val="24"/>
          <w:szCs w:val="24"/>
          <w:lang w:eastAsia="el-GR"/>
        </w:rPr>
        <w:t>το</w:t>
      </w:r>
      <w:r w:rsidRPr="001A077D">
        <w:rPr>
          <w:rFonts w:ascii="Times New Roman" w:hAnsi="Times New Roman" w:cs="Times New Roman"/>
          <w:noProof/>
          <w:sz w:val="24"/>
          <w:szCs w:val="24"/>
          <w:lang w:eastAsia="el-GR"/>
        </w:rPr>
        <w:t xml:space="preserve"> </w:t>
      </w:r>
      <w:r w:rsidRPr="00191A1A">
        <w:rPr>
          <w:rFonts w:ascii="Times New Roman" w:hAnsi="Times New Roman" w:cs="Times New Roman"/>
          <w:sz w:val="24"/>
          <w:szCs w:val="24"/>
          <w:lang w:eastAsia="el-GR"/>
        </w:rPr>
        <w:t>έργο</w:t>
      </w:r>
      <w:r w:rsidRPr="001A077D">
        <w:rPr>
          <w:rFonts w:ascii="Times New Roman" w:hAnsi="Times New Roman" w:cs="Times New Roman"/>
          <w:sz w:val="24"/>
          <w:szCs w:val="24"/>
          <w:lang w:eastAsia="el-GR"/>
        </w:rPr>
        <w:t xml:space="preserve"> </w:t>
      </w:r>
      <w:r w:rsidRPr="00E16DE3">
        <w:rPr>
          <w:rFonts w:ascii="Times New Roman" w:hAnsi="Times New Roman" w:cs="Times New Roman"/>
          <w:sz w:val="24"/>
          <w:szCs w:val="24"/>
          <w:lang w:val="en-US" w:eastAsia="el-GR"/>
        </w:rPr>
        <w:t>INTEGRITY</w:t>
      </w:r>
      <w:r w:rsidRPr="001A077D">
        <w:rPr>
          <w:rFonts w:ascii="Times New Roman" w:hAnsi="Times New Roman" w:cs="Times New Roman"/>
          <w:sz w:val="24"/>
          <w:szCs w:val="24"/>
          <w:lang w:eastAsia="el-GR"/>
        </w:rPr>
        <w:t xml:space="preserve"> </w:t>
      </w:r>
      <w:r w:rsidRPr="00191A1A">
        <w:rPr>
          <w:rFonts w:ascii="Times New Roman" w:hAnsi="Times New Roman" w:cs="Times New Roman"/>
          <w:sz w:val="24"/>
          <w:szCs w:val="24"/>
          <w:lang w:eastAsia="el-GR"/>
        </w:rPr>
        <w:t>που</w:t>
      </w:r>
      <w:r w:rsidRPr="001A077D">
        <w:rPr>
          <w:rFonts w:ascii="Times New Roman" w:hAnsi="Times New Roman" w:cs="Times New Roman"/>
          <w:sz w:val="24"/>
          <w:szCs w:val="24"/>
          <w:lang w:eastAsia="el-GR"/>
        </w:rPr>
        <w:t xml:space="preserve"> </w:t>
      </w:r>
      <w:r w:rsidRPr="00191A1A">
        <w:rPr>
          <w:rFonts w:ascii="Times New Roman" w:hAnsi="Times New Roman" w:cs="Times New Roman"/>
          <w:sz w:val="24"/>
          <w:szCs w:val="24"/>
          <w:lang w:eastAsia="el-GR"/>
        </w:rPr>
        <w:t>ασχολείται</w:t>
      </w:r>
      <w:r w:rsidRPr="001A077D">
        <w:rPr>
          <w:rFonts w:ascii="Times New Roman" w:hAnsi="Times New Roman" w:cs="Times New Roman"/>
          <w:sz w:val="24"/>
          <w:szCs w:val="24"/>
          <w:lang w:eastAsia="el-GR"/>
        </w:rPr>
        <w:t xml:space="preserve"> </w:t>
      </w:r>
      <w:r w:rsidRPr="00191A1A">
        <w:rPr>
          <w:rFonts w:ascii="Times New Roman" w:hAnsi="Times New Roman" w:cs="Times New Roman"/>
          <w:sz w:val="24"/>
          <w:szCs w:val="24"/>
          <w:lang w:eastAsia="el-GR"/>
        </w:rPr>
        <w:t>με</w:t>
      </w:r>
      <w:r w:rsidRPr="001A077D">
        <w:rPr>
          <w:rFonts w:ascii="Times New Roman" w:hAnsi="Times New Roman" w:cs="Times New Roman"/>
          <w:sz w:val="24"/>
          <w:szCs w:val="24"/>
          <w:lang w:eastAsia="el-GR"/>
        </w:rPr>
        <w:t xml:space="preserve"> </w:t>
      </w:r>
      <w:r w:rsidRPr="00191A1A">
        <w:rPr>
          <w:rFonts w:ascii="Times New Roman" w:hAnsi="Times New Roman" w:cs="Times New Roman"/>
          <w:sz w:val="24"/>
          <w:szCs w:val="24"/>
          <w:lang w:eastAsia="el-GR"/>
        </w:rPr>
        <w:t>τις</w:t>
      </w:r>
      <w:r w:rsidRPr="001A077D">
        <w:rPr>
          <w:rFonts w:ascii="Times New Roman" w:hAnsi="Times New Roman" w:cs="Times New Roman"/>
          <w:sz w:val="24"/>
          <w:szCs w:val="24"/>
          <w:lang w:eastAsia="el-GR"/>
        </w:rPr>
        <w:t xml:space="preserve"> </w:t>
      </w:r>
      <w:r w:rsidRPr="00E02D91">
        <w:rPr>
          <w:rFonts w:ascii="Times New Roman" w:hAnsi="Times New Roman" w:cs="Times New Roman"/>
          <w:b/>
          <w:sz w:val="24"/>
          <w:szCs w:val="24"/>
          <w:lang w:eastAsia="el-GR"/>
        </w:rPr>
        <w:t>ανθρώπινες αποστολές διαστημικών πτήσεων</w:t>
      </w:r>
      <w:r w:rsidRPr="00191A1A">
        <w:rPr>
          <w:rFonts w:ascii="Times New Roman" w:hAnsi="Times New Roman" w:cs="Times New Roman"/>
          <w:sz w:val="24"/>
          <w:szCs w:val="24"/>
          <w:lang w:eastAsia="el-GR"/>
        </w:rPr>
        <w:t>. Ο στόχος είναι να προετοιμάσει τα μέλη του πληρώματος και τις ομάδες υποστήριξης για διαστημικές επιστημονικές αποστολές σε περιβάλλον χαμηλού</w:t>
      </w:r>
      <w:r w:rsidR="008D561D">
        <w:rPr>
          <w:rFonts w:ascii="Times New Roman" w:hAnsi="Times New Roman" w:cs="Times New Roman"/>
          <w:sz w:val="24"/>
          <w:szCs w:val="24"/>
          <w:lang w:eastAsia="el-GR"/>
        </w:rPr>
        <w:t xml:space="preserve"> κινδύνου και χαμηλού κόστους. Οι</w:t>
      </w:r>
      <w:r w:rsidRPr="00191A1A">
        <w:rPr>
          <w:rFonts w:ascii="Times New Roman" w:hAnsi="Times New Roman" w:cs="Times New Roman"/>
          <w:sz w:val="24"/>
          <w:szCs w:val="24"/>
          <w:lang w:eastAsia="el-GR"/>
        </w:rPr>
        <w:t xml:space="preserve"> ομαδικές αποφάσεις εξαρτώνται από 17 μέλη</w:t>
      </w:r>
      <w:r w:rsidR="008D561D">
        <w:rPr>
          <w:rFonts w:ascii="Times New Roman" w:hAnsi="Times New Roman" w:cs="Times New Roman"/>
          <w:sz w:val="24"/>
          <w:szCs w:val="24"/>
          <w:lang w:eastAsia="el-GR"/>
        </w:rPr>
        <w:t>,</w:t>
      </w:r>
      <w:r w:rsidRPr="00191A1A">
        <w:rPr>
          <w:rFonts w:ascii="Times New Roman" w:hAnsi="Times New Roman" w:cs="Times New Roman"/>
          <w:sz w:val="24"/>
          <w:szCs w:val="24"/>
          <w:lang w:eastAsia="el-GR"/>
        </w:rPr>
        <w:t xml:space="preserve"> εμπειρογνώμονες και επιστήμονες από διαφορετικά τμήματα εντός του σχετικού διαστημικού κέντρου JSC. </w:t>
      </w:r>
    </w:p>
    <w:p w:rsidR="004867AA" w:rsidRPr="00191A1A" w:rsidRDefault="004867AA" w:rsidP="00995A14">
      <w:pPr>
        <w:spacing w:after="0" w:line="360" w:lineRule="auto"/>
        <w:ind w:firstLine="1134"/>
        <w:jc w:val="both"/>
        <w:rPr>
          <w:rFonts w:ascii="Times New Roman" w:hAnsi="Times New Roman" w:cs="Times New Roman"/>
          <w:noProof/>
          <w:sz w:val="24"/>
          <w:szCs w:val="24"/>
          <w:lang w:eastAsia="el-GR"/>
        </w:rPr>
      </w:pPr>
      <w:r>
        <w:rPr>
          <w:rFonts w:ascii="Times New Roman" w:hAnsi="Times New Roman" w:cs="Times New Roman"/>
          <w:noProof/>
          <w:sz w:val="24"/>
          <w:szCs w:val="24"/>
          <w:lang w:eastAsia="el-GR"/>
        </w:rPr>
        <w:t xml:space="preserve">Ο Olabisi E. Falowo (2011) παρουσιάζει άλλη μια ενδιαφέρουσα εφαρμογή που σχετίζεται με τις </w:t>
      </w:r>
      <w:r w:rsidRPr="00F56BC8">
        <w:rPr>
          <w:rFonts w:ascii="Times New Roman" w:hAnsi="Times New Roman" w:cs="Times New Roman"/>
          <w:b/>
          <w:noProof/>
          <w:sz w:val="24"/>
          <w:szCs w:val="24"/>
          <w:lang w:eastAsia="el-GR"/>
        </w:rPr>
        <w:t>σύγχρονες επικοινωνίες</w:t>
      </w:r>
      <w:r>
        <w:rPr>
          <w:rFonts w:ascii="Times New Roman" w:hAnsi="Times New Roman" w:cs="Times New Roman"/>
          <w:noProof/>
          <w:sz w:val="24"/>
          <w:szCs w:val="24"/>
          <w:lang w:eastAsia="el-GR"/>
        </w:rPr>
        <w:t xml:space="preserve"> και οι </w:t>
      </w:r>
      <w:r>
        <w:rPr>
          <w:rFonts w:ascii="Times New Roman" w:hAnsi="Times New Roman" w:cs="Times New Roman"/>
          <w:noProof/>
          <w:sz w:val="24"/>
          <w:szCs w:val="24"/>
          <w:lang w:val="en-US" w:eastAsia="el-GR"/>
        </w:rPr>
        <w:t>Ermatita</w:t>
      </w:r>
      <w:r w:rsidRPr="00AF6698">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val="en-US" w:eastAsia="el-GR"/>
        </w:rPr>
        <w:t>et</w:t>
      </w:r>
      <w:r w:rsidRPr="00AF6698">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val="en-US" w:eastAsia="el-GR"/>
        </w:rPr>
        <w:t>al</w:t>
      </w:r>
      <w:r w:rsidRPr="00AF6698">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w:t>
      </w:r>
      <w:r w:rsidRPr="00AF6698">
        <w:rPr>
          <w:rFonts w:ascii="Times New Roman" w:hAnsi="Times New Roman" w:cs="Times New Roman"/>
          <w:noProof/>
          <w:sz w:val="24"/>
          <w:szCs w:val="24"/>
          <w:lang w:eastAsia="el-GR"/>
        </w:rPr>
        <w:t>2011)</w:t>
      </w:r>
      <w:r>
        <w:rPr>
          <w:rFonts w:ascii="Times New Roman" w:hAnsi="Times New Roman" w:cs="Times New Roman"/>
          <w:noProof/>
          <w:sz w:val="24"/>
          <w:szCs w:val="24"/>
          <w:lang w:eastAsia="el-GR"/>
        </w:rPr>
        <w:t xml:space="preserve"> πρωτοτυπούν με μια μελέτη για την </w:t>
      </w:r>
      <w:r w:rsidRPr="00F56BC8">
        <w:rPr>
          <w:rFonts w:ascii="Times New Roman" w:hAnsi="Times New Roman" w:cs="Times New Roman"/>
          <w:b/>
          <w:noProof/>
          <w:sz w:val="24"/>
          <w:szCs w:val="24"/>
          <w:lang w:eastAsia="el-GR"/>
        </w:rPr>
        <w:t>ανίχνευση γονιδιακών μεταλλάξεων</w:t>
      </w:r>
      <w:r>
        <w:rPr>
          <w:rFonts w:ascii="Times New Roman" w:hAnsi="Times New Roman" w:cs="Times New Roman"/>
          <w:noProof/>
          <w:sz w:val="24"/>
          <w:szCs w:val="24"/>
          <w:lang w:eastAsia="el-GR"/>
        </w:rPr>
        <w:t xml:space="preserve"> </w:t>
      </w:r>
      <w:r w:rsidRPr="00AF6698">
        <w:rPr>
          <w:rFonts w:ascii="Times New Roman" w:hAnsi="Times New Roman" w:cs="Times New Roman"/>
          <w:noProof/>
          <w:sz w:val="24"/>
          <w:szCs w:val="24"/>
          <w:lang w:eastAsia="el-GR"/>
        </w:rPr>
        <w:t>σε ανθρώπους που πάσχουν από καρκίνο</w:t>
      </w:r>
      <w:r>
        <w:rPr>
          <w:rFonts w:ascii="Times New Roman" w:hAnsi="Times New Roman" w:cs="Times New Roman"/>
          <w:noProof/>
          <w:sz w:val="24"/>
          <w:szCs w:val="24"/>
          <w:lang w:eastAsia="el-GR"/>
        </w:rPr>
        <w:t xml:space="preserve">. Οι </w:t>
      </w:r>
      <w:r w:rsidRPr="005525A5">
        <w:rPr>
          <w:rFonts w:ascii="Times New Roman" w:hAnsi="Times New Roman" w:cs="Times New Roman"/>
          <w:noProof/>
          <w:sz w:val="24"/>
          <w:szCs w:val="24"/>
          <w:lang w:val="en-US" w:eastAsia="el-GR"/>
        </w:rPr>
        <w:t>Pavlos</w:t>
      </w:r>
      <w:r w:rsidRPr="005525A5">
        <w:rPr>
          <w:rFonts w:ascii="Times New Roman" w:hAnsi="Times New Roman" w:cs="Times New Roman"/>
          <w:noProof/>
          <w:sz w:val="24"/>
          <w:szCs w:val="24"/>
          <w:lang w:eastAsia="el-GR"/>
        </w:rPr>
        <w:t xml:space="preserve"> </w:t>
      </w:r>
      <w:r w:rsidRPr="005525A5">
        <w:rPr>
          <w:rFonts w:ascii="Times New Roman" w:hAnsi="Times New Roman" w:cs="Times New Roman"/>
          <w:noProof/>
          <w:sz w:val="24"/>
          <w:szCs w:val="24"/>
          <w:lang w:val="en-US" w:eastAsia="el-GR"/>
        </w:rPr>
        <w:t>Delias</w:t>
      </w:r>
      <w:r w:rsidRPr="005525A5">
        <w:rPr>
          <w:rFonts w:ascii="Times New Roman" w:hAnsi="Times New Roman" w:cs="Times New Roman"/>
          <w:noProof/>
          <w:sz w:val="24"/>
          <w:szCs w:val="24"/>
          <w:lang w:eastAsia="el-GR"/>
        </w:rPr>
        <w:t xml:space="preserve"> </w:t>
      </w:r>
      <w:r w:rsidRPr="005525A5">
        <w:rPr>
          <w:rFonts w:ascii="Times New Roman" w:hAnsi="Times New Roman" w:cs="Times New Roman"/>
          <w:noProof/>
          <w:sz w:val="24"/>
          <w:szCs w:val="24"/>
          <w:lang w:val="en-US" w:eastAsia="el-GR"/>
        </w:rPr>
        <w:t>and</w:t>
      </w:r>
      <w:r w:rsidRPr="005525A5">
        <w:rPr>
          <w:rFonts w:ascii="Times New Roman" w:hAnsi="Times New Roman" w:cs="Times New Roman"/>
          <w:noProof/>
          <w:sz w:val="24"/>
          <w:szCs w:val="24"/>
          <w:lang w:eastAsia="el-GR"/>
        </w:rPr>
        <w:t xml:space="preserve"> </w:t>
      </w:r>
      <w:r w:rsidRPr="005525A5">
        <w:rPr>
          <w:rFonts w:ascii="Times New Roman" w:hAnsi="Times New Roman" w:cs="Times New Roman"/>
          <w:noProof/>
          <w:sz w:val="24"/>
          <w:szCs w:val="24"/>
          <w:lang w:val="en-US" w:eastAsia="el-GR"/>
        </w:rPr>
        <w:t>Nikolaos</w:t>
      </w:r>
      <w:r w:rsidRPr="005525A5">
        <w:rPr>
          <w:rFonts w:ascii="Times New Roman" w:hAnsi="Times New Roman" w:cs="Times New Roman"/>
          <w:noProof/>
          <w:sz w:val="24"/>
          <w:szCs w:val="24"/>
          <w:lang w:eastAsia="el-GR"/>
        </w:rPr>
        <w:t xml:space="preserve"> </w:t>
      </w:r>
      <w:r w:rsidRPr="005525A5">
        <w:rPr>
          <w:rFonts w:ascii="Times New Roman" w:hAnsi="Times New Roman" w:cs="Times New Roman"/>
          <w:noProof/>
          <w:sz w:val="24"/>
          <w:szCs w:val="24"/>
          <w:lang w:val="en-US" w:eastAsia="el-GR"/>
        </w:rPr>
        <w:t>Matsatsinis</w:t>
      </w:r>
      <w:r>
        <w:rPr>
          <w:rFonts w:ascii="Times New Roman" w:hAnsi="Times New Roman" w:cs="Times New Roman"/>
          <w:noProof/>
          <w:sz w:val="24"/>
          <w:szCs w:val="24"/>
          <w:lang w:eastAsia="el-GR"/>
        </w:rPr>
        <w:t xml:space="preserve"> (</w:t>
      </w:r>
      <w:r w:rsidRPr="005525A5">
        <w:rPr>
          <w:rFonts w:ascii="Times New Roman" w:hAnsi="Times New Roman" w:cs="Times New Roman"/>
          <w:noProof/>
          <w:sz w:val="24"/>
          <w:szCs w:val="24"/>
          <w:lang w:eastAsia="el-GR"/>
        </w:rPr>
        <w:t>2010)</w:t>
      </w:r>
      <w:r>
        <w:rPr>
          <w:rFonts w:ascii="Times New Roman" w:hAnsi="Times New Roman" w:cs="Times New Roman"/>
          <w:noProof/>
          <w:sz w:val="24"/>
          <w:szCs w:val="24"/>
          <w:lang w:eastAsia="el-GR"/>
        </w:rPr>
        <w:t xml:space="preserve"> εξετάζουν</w:t>
      </w:r>
      <w:r w:rsidRPr="005525A5">
        <w:rPr>
          <w:rFonts w:ascii="Times New Roman" w:hAnsi="Times New Roman" w:cs="Times New Roman"/>
          <w:noProof/>
          <w:sz w:val="24"/>
          <w:szCs w:val="24"/>
          <w:lang w:eastAsia="el-GR"/>
        </w:rPr>
        <w:t xml:space="preserve"> ένα κέντρο δεδομένων που </w:t>
      </w:r>
      <w:r>
        <w:rPr>
          <w:rFonts w:ascii="Times New Roman" w:hAnsi="Times New Roman" w:cs="Times New Roman"/>
          <w:noProof/>
          <w:sz w:val="24"/>
          <w:szCs w:val="24"/>
          <w:lang w:eastAsia="el-GR"/>
        </w:rPr>
        <w:t xml:space="preserve">προσπαθεί να βελτιστοποιήσει τα </w:t>
      </w:r>
      <w:r w:rsidRPr="005525A5">
        <w:rPr>
          <w:rFonts w:ascii="Times New Roman" w:hAnsi="Times New Roman" w:cs="Times New Roman"/>
          <w:noProof/>
          <w:sz w:val="24"/>
          <w:szCs w:val="24"/>
          <w:lang w:eastAsia="el-GR"/>
        </w:rPr>
        <w:t xml:space="preserve">περιβάλλοντα </w:t>
      </w:r>
      <w:r>
        <w:rPr>
          <w:rFonts w:ascii="Times New Roman" w:hAnsi="Times New Roman" w:cs="Times New Roman"/>
          <w:noProof/>
          <w:sz w:val="24"/>
          <w:szCs w:val="24"/>
          <w:lang w:eastAsia="el-GR"/>
        </w:rPr>
        <w:t>των εφαρμογών</w:t>
      </w:r>
      <w:r w:rsidRPr="005525A5">
        <w:rPr>
          <w:rFonts w:ascii="Times New Roman" w:hAnsi="Times New Roman" w:cs="Times New Roman"/>
          <w:noProof/>
          <w:sz w:val="24"/>
          <w:szCs w:val="24"/>
          <w:lang w:eastAsia="el-GR"/>
        </w:rPr>
        <w:t xml:space="preserve"> που φιλοξενεί.</w:t>
      </w:r>
      <w:r>
        <w:rPr>
          <w:rFonts w:ascii="Times New Roman" w:hAnsi="Times New Roman" w:cs="Times New Roman"/>
          <w:noProof/>
          <w:sz w:val="24"/>
          <w:szCs w:val="24"/>
          <w:lang w:eastAsia="el-GR"/>
        </w:rPr>
        <w:t xml:space="preserve"> Θεωρούν ότι κ</w:t>
      </w:r>
      <w:r w:rsidRPr="005525A5">
        <w:rPr>
          <w:rFonts w:ascii="Times New Roman" w:hAnsi="Times New Roman" w:cs="Times New Roman"/>
          <w:noProof/>
          <w:sz w:val="24"/>
          <w:szCs w:val="24"/>
          <w:lang w:eastAsia="el-GR"/>
        </w:rPr>
        <w:t xml:space="preserve">άθε περιβάλλον εφαρμογής </w:t>
      </w:r>
      <w:r>
        <w:rPr>
          <w:rFonts w:ascii="Times New Roman" w:hAnsi="Times New Roman" w:cs="Times New Roman"/>
          <w:noProof/>
          <w:sz w:val="24"/>
          <w:szCs w:val="24"/>
          <w:lang w:eastAsia="el-GR"/>
        </w:rPr>
        <w:t xml:space="preserve">διακρίνεται από </w:t>
      </w:r>
      <w:r w:rsidRPr="005525A5">
        <w:rPr>
          <w:rFonts w:ascii="Times New Roman" w:hAnsi="Times New Roman" w:cs="Times New Roman"/>
          <w:noProof/>
          <w:sz w:val="24"/>
          <w:szCs w:val="24"/>
          <w:lang w:eastAsia="el-GR"/>
        </w:rPr>
        <w:t xml:space="preserve">τρία μόνο κριτήρια: CPU, αποθήκευση δίσκων και μνήμη. </w:t>
      </w:r>
      <w:r>
        <w:rPr>
          <w:rFonts w:ascii="Times New Roman" w:hAnsi="Times New Roman" w:cs="Times New Roman"/>
          <w:noProof/>
          <w:sz w:val="24"/>
          <w:szCs w:val="24"/>
          <w:lang w:eastAsia="el-GR"/>
        </w:rPr>
        <w:t xml:space="preserve">Οι </w:t>
      </w:r>
      <w:r w:rsidRPr="005525A5">
        <w:rPr>
          <w:rFonts w:ascii="Times New Roman" w:hAnsi="Times New Roman" w:cs="Times New Roman"/>
          <w:noProof/>
          <w:sz w:val="24"/>
          <w:szCs w:val="24"/>
          <w:lang w:eastAsia="el-GR"/>
        </w:rPr>
        <w:t>πελάτες του χρησιμοποιούν λεκτικές/ περιγραφικές κλίμακες</w:t>
      </w:r>
      <w:r>
        <w:rPr>
          <w:rFonts w:ascii="Times New Roman" w:hAnsi="Times New Roman" w:cs="Times New Roman"/>
          <w:noProof/>
          <w:sz w:val="24"/>
          <w:szCs w:val="24"/>
          <w:lang w:eastAsia="el-GR"/>
        </w:rPr>
        <w:t xml:space="preserve"> </w:t>
      </w:r>
      <w:r w:rsidRPr="005525A5">
        <w:rPr>
          <w:rFonts w:ascii="Times New Roman" w:hAnsi="Times New Roman" w:cs="Times New Roman"/>
          <w:noProof/>
          <w:sz w:val="24"/>
          <w:szCs w:val="24"/>
          <w:lang w:eastAsia="el-GR"/>
        </w:rPr>
        <w:t>μέτρηση</w:t>
      </w:r>
      <w:r w:rsidR="008D561D">
        <w:rPr>
          <w:rFonts w:ascii="Times New Roman" w:hAnsi="Times New Roman" w:cs="Times New Roman"/>
          <w:noProof/>
          <w:sz w:val="24"/>
          <w:szCs w:val="24"/>
          <w:lang w:eastAsia="el-GR"/>
        </w:rPr>
        <w:t>ς</w:t>
      </w:r>
      <w:r w:rsidRPr="005525A5">
        <w:rPr>
          <w:rFonts w:ascii="Times New Roman" w:hAnsi="Times New Roman" w:cs="Times New Roman"/>
          <w:noProof/>
          <w:sz w:val="24"/>
          <w:szCs w:val="24"/>
          <w:lang w:eastAsia="el-GR"/>
        </w:rPr>
        <w:t xml:space="preserve"> των κριτηρίων. Συγκεκριμένα, χρησιμοποιούν κλίμακα 3 επιπέδων για τα κριτήρια CPU και μνήμης</w:t>
      </w:r>
      <w:r>
        <w:rPr>
          <w:rFonts w:ascii="Times New Roman" w:hAnsi="Times New Roman" w:cs="Times New Roman"/>
          <w:noProof/>
          <w:sz w:val="24"/>
          <w:szCs w:val="24"/>
          <w:lang w:eastAsia="el-GR"/>
        </w:rPr>
        <w:t xml:space="preserve"> </w:t>
      </w:r>
      <w:r w:rsidRPr="005525A5">
        <w:rPr>
          <w:rFonts w:ascii="Times New Roman" w:hAnsi="Times New Roman" w:cs="Times New Roman"/>
          <w:noProof/>
          <w:sz w:val="24"/>
          <w:szCs w:val="24"/>
          <w:lang w:eastAsia="el-GR"/>
        </w:rPr>
        <w:t>(π.χ. χαμηλή, μέση, υψηλή) και κλίμακα 4 επιπέδων για το κριτήριο αποθήκευσης δίσκου.</w:t>
      </w:r>
      <w:r>
        <w:rPr>
          <w:rFonts w:ascii="Times New Roman" w:hAnsi="Times New Roman" w:cs="Times New Roman"/>
          <w:noProof/>
          <w:sz w:val="24"/>
          <w:szCs w:val="24"/>
          <w:lang w:eastAsia="el-GR"/>
        </w:rPr>
        <w:t xml:space="preserve"> </w:t>
      </w:r>
      <w:r w:rsidRPr="005525A5">
        <w:rPr>
          <w:rFonts w:ascii="Times New Roman" w:hAnsi="Times New Roman" w:cs="Times New Roman"/>
          <w:noProof/>
          <w:sz w:val="24"/>
          <w:szCs w:val="24"/>
          <w:lang w:eastAsia="el-GR"/>
        </w:rPr>
        <w:t xml:space="preserve">Πέντε πελάτες </w:t>
      </w:r>
      <w:r>
        <w:rPr>
          <w:rFonts w:ascii="Times New Roman" w:hAnsi="Times New Roman" w:cs="Times New Roman"/>
          <w:noProof/>
          <w:sz w:val="24"/>
          <w:szCs w:val="24"/>
          <w:lang w:eastAsia="el-GR"/>
        </w:rPr>
        <w:t xml:space="preserve">με διαφορετικά βάρη </w:t>
      </w:r>
      <w:r w:rsidRPr="005525A5">
        <w:rPr>
          <w:rFonts w:ascii="Times New Roman" w:hAnsi="Times New Roman" w:cs="Times New Roman"/>
          <w:noProof/>
          <w:sz w:val="24"/>
          <w:szCs w:val="24"/>
          <w:lang w:eastAsia="el-GR"/>
        </w:rPr>
        <w:t>διαπραγματεύονται μια σύμβαση με το κέντρο δεδομένων</w:t>
      </w:r>
      <w:r w:rsidR="008D561D">
        <w:rPr>
          <w:rFonts w:ascii="Times New Roman" w:hAnsi="Times New Roman" w:cs="Times New Roman"/>
          <w:noProof/>
          <w:sz w:val="24"/>
          <w:szCs w:val="24"/>
          <w:lang w:eastAsia="el-GR"/>
        </w:rPr>
        <w:t>,</w:t>
      </w:r>
      <w:r w:rsidRPr="00E02D91">
        <w:rPr>
          <w:rFonts w:ascii="Times New Roman" w:hAnsi="Times New Roman" w:cs="Times New Roman"/>
          <w:noProof/>
          <w:sz w:val="24"/>
          <w:szCs w:val="24"/>
          <w:lang w:eastAsia="el-GR"/>
        </w:rPr>
        <w:t xml:space="preserve"> </w:t>
      </w:r>
      <w:r>
        <w:rPr>
          <w:rFonts w:ascii="Times New Roman" w:hAnsi="Times New Roman" w:cs="Times New Roman"/>
          <w:noProof/>
          <w:sz w:val="24"/>
          <w:szCs w:val="24"/>
          <w:lang w:eastAsia="el-GR"/>
        </w:rPr>
        <w:t xml:space="preserve">προκειμένου </w:t>
      </w:r>
      <w:r w:rsidRPr="005525A5">
        <w:rPr>
          <w:rFonts w:ascii="Times New Roman" w:hAnsi="Times New Roman" w:cs="Times New Roman"/>
          <w:noProof/>
          <w:sz w:val="24"/>
          <w:szCs w:val="24"/>
          <w:lang w:eastAsia="el-GR"/>
        </w:rPr>
        <w:t>να πάρουν</w:t>
      </w:r>
      <w:r>
        <w:rPr>
          <w:rFonts w:ascii="Times New Roman" w:hAnsi="Times New Roman" w:cs="Times New Roman"/>
          <w:noProof/>
          <w:sz w:val="24"/>
          <w:szCs w:val="24"/>
          <w:lang w:eastAsia="el-GR"/>
        </w:rPr>
        <w:t xml:space="preserve"> απόφαση σχετικά με το περιβάλλον εφαρμογών που </w:t>
      </w:r>
      <w:r w:rsidRPr="005525A5">
        <w:rPr>
          <w:rFonts w:ascii="Times New Roman" w:hAnsi="Times New Roman" w:cs="Times New Roman"/>
          <w:noProof/>
          <w:sz w:val="24"/>
          <w:szCs w:val="24"/>
          <w:lang w:eastAsia="el-GR"/>
        </w:rPr>
        <w:t xml:space="preserve">φιλοξενούνται </w:t>
      </w:r>
      <w:r>
        <w:rPr>
          <w:rFonts w:ascii="Times New Roman" w:hAnsi="Times New Roman" w:cs="Times New Roman"/>
          <w:noProof/>
          <w:sz w:val="24"/>
          <w:szCs w:val="24"/>
          <w:lang w:eastAsia="el-GR"/>
        </w:rPr>
        <w:t>και</w:t>
      </w:r>
      <w:r w:rsidRPr="005525A5">
        <w:rPr>
          <w:rFonts w:ascii="Times New Roman" w:hAnsi="Times New Roman" w:cs="Times New Roman"/>
          <w:noProof/>
          <w:sz w:val="24"/>
          <w:szCs w:val="24"/>
          <w:lang w:eastAsia="el-GR"/>
        </w:rPr>
        <w:t xml:space="preserve"> ταιριάζει καλύτερα στις ανάγκες τους. </w:t>
      </w:r>
    </w:p>
    <w:p w:rsidR="004867AA" w:rsidRPr="00A33B2D" w:rsidRDefault="004867AA" w:rsidP="00995A14">
      <w:pPr>
        <w:spacing w:after="0" w:line="360" w:lineRule="auto"/>
        <w:ind w:firstLine="1134"/>
        <w:jc w:val="both"/>
        <w:rPr>
          <w:rFonts w:ascii="Times New Roman" w:hAnsi="Times New Roman" w:cs="Times New Roman"/>
          <w:sz w:val="24"/>
          <w:szCs w:val="24"/>
        </w:rPr>
      </w:pPr>
      <w:r>
        <w:rPr>
          <w:rFonts w:ascii="Times New Roman" w:hAnsi="Times New Roman" w:cs="Times New Roman"/>
          <w:noProof/>
          <w:sz w:val="24"/>
          <w:szCs w:val="24"/>
        </w:rPr>
        <w:t xml:space="preserve">Ο </w:t>
      </w:r>
      <w:r w:rsidRPr="00A446DB">
        <w:rPr>
          <w:rFonts w:ascii="Times New Roman" w:hAnsi="Times New Roman" w:cs="Times New Roman"/>
          <w:noProof/>
          <w:sz w:val="24"/>
          <w:szCs w:val="24"/>
        </w:rPr>
        <w:t xml:space="preserve">Klaus D. Goepel </w:t>
      </w:r>
      <w:r>
        <w:rPr>
          <w:rFonts w:ascii="Times New Roman" w:hAnsi="Times New Roman" w:cs="Times New Roman"/>
          <w:noProof/>
          <w:sz w:val="24"/>
          <w:szCs w:val="24"/>
        </w:rPr>
        <w:t>(</w:t>
      </w:r>
      <w:r w:rsidRPr="00A446DB">
        <w:rPr>
          <w:rFonts w:ascii="Times New Roman" w:hAnsi="Times New Roman" w:cs="Times New Roman"/>
          <w:noProof/>
          <w:sz w:val="24"/>
          <w:szCs w:val="24"/>
        </w:rPr>
        <w:t>2013)</w:t>
      </w:r>
      <w:r>
        <w:rPr>
          <w:rFonts w:ascii="Times New Roman" w:hAnsi="Times New Roman" w:cs="Times New Roman"/>
          <w:sz w:val="24"/>
          <w:szCs w:val="24"/>
        </w:rPr>
        <w:t xml:space="preserve"> αναζητά τους </w:t>
      </w:r>
      <w:r w:rsidRPr="00A36C8D">
        <w:rPr>
          <w:rFonts w:ascii="Times New Roman" w:hAnsi="Times New Roman" w:cs="Times New Roman"/>
          <w:sz w:val="24"/>
          <w:szCs w:val="24"/>
        </w:rPr>
        <w:t>βασικούς δείκτες των επιχειρηματικών επιδόσεων</w:t>
      </w:r>
      <w:r>
        <w:rPr>
          <w:rFonts w:ascii="Times New Roman" w:hAnsi="Times New Roman" w:cs="Times New Roman"/>
          <w:sz w:val="24"/>
          <w:szCs w:val="24"/>
        </w:rPr>
        <w:t xml:space="preserve"> για</w:t>
      </w:r>
      <w:r w:rsidRPr="00A36C8D">
        <w:rPr>
          <w:rFonts w:ascii="Times New Roman" w:hAnsi="Times New Roman" w:cs="Times New Roman"/>
          <w:sz w:val="24"/>
          <w:szCs w:val="24"/>
        </w:rPr>
        <w:t xml:space="preserve"> την κατάταξη των αναπτυξιακών στρατηγικών μιας εταιρείας</w:t>
      </w:r>
      <w:r>
        <w:rPr>
          <w:rFonts w:ascii="Times New Roman" w:hAnsi="Times New Roman" w:cs="Times New Roman"/>
          <w:sz w:val="24"/>
          <w:szCs w:val="24"/>
        </w:rPr>
        <w:t xml:space="preserve"> και βασικών </w:t>
      </w:r>
      <w:r w:rsidRPr="00A36C8D">
        <w:rPr>
          <w:rFonts w:ascii="Times New Roman" w:hAnsi="Times New Roman" w:cs="Times New Roman"/>
          <w:sz w:val="24"/>
          <w:szCs w:val="24"/>
        </w:rPr>
        <w:t>ηγετικών ικανοτήτων για ένα πρόγραμμα ανάπτυξης ηγεσίας</w:t>
      </w:r>
      <w:r>
        <w:rPr>
          <w:rFonts w:ascii="Times New Roman" w:hAnsi="Times New Roman" w:cs="Times New Roman"/>
          <w:sz w:val="24"/>
          <w:szCs w:val="24"/>
        </w:rPr>
        <w:t xml:space="preserve">. </w:t>
      </w:r>
      <w:r w:rsidR="008D561D">
        <w:rPr>
          <w:rFonts w:ascii="Times New Roman" w:hAnsi="Times New Roman" w:cs="Times New Roman"/>
          <w:noProof/>
          <w:sz w:val="24"/>
          <w:szCs w:val="24"/>
        </w:rPr>
        <w:br/>
        <w:t>Όσον αφορά τον</w:t>
      </w:r>
      <w:r>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Mohammad</w:t>
      </w:r>
      <w:r w:rsidRPr="00CF39A4">
        <w:rPr>
          <w:rFonts w:ascii="Times New Roman" w:hAnsi="Times New Roman" w:cs="Times New Roman"/>
          <w:noProof/>
          <w:sz w:val="24"/>
          <w:szCs w:val="24"/>
        </w:rPr>
        <w:t xml:space="preserve"> </w:t>
      </w:r>
      <w:r w:rsidRPr="00CF39A4">
        <w:rPr>
          <w:rFonts w:ascii="Times New Roman" w:hAnsi="Times New Roman" w:cs="Times New Roman"/>
          <w:noProof/>
          <w:sz w:val="24"/>
          <w:szCs w:val="24"/>
          <w:lang w:val="en-US"/>
        </w:rPr>
        <w:t>Izadikhah</w:t>
      </w:r>
      <w:r w:rsidRPr="00CF39A4">
        <w:rPr>
          <w:rFonts w:ascii="Times New Roman" w:hAnsi="Times New Roman" w:cs="Times New Roman"/>
          <w:noProof/>
          <w:sz w:val="24"/>
          <w:szCs w:val="24"/>
        </w:rPr>
        <w:t xml:space="preserve"> (2012)</w:t>
      </w:r>
      <w:r w:rsidR="008D561D">
        <w:rPr>
          <w:rFonts w:ascii="Times New Roman" w:hAnsi="Times New Roman" w:cs="Times New Roman"/>
          <w:noProof/>
          <w:sz w:val="24"/>
          <w:szCs w:val="24"/>
        </w:rPr>
        <w:t>,</w:t>
      </w:r>
      <w:r w:rsidRPr="00CF39A4">
        <w:rPr>
          <w:rFonts w:ascii="Times New Roman" w:hAnsi="Times New Roman" w:cs="Times New Roman"/>
          <w:sz w:val="24"/>
          <w:szCs w:val="24"/>
        </w:rPr>
        <w:t xml:space="preserve"> ενώ στον τίτλο του άρθρου του δείχνει να αναφέρεται σε θέματα επιλογής προμηθευτή, το παράδειγμα που προβάλ</w:t>
      </w:r>
      <w:r w:rsidR="008D561D">
        <w:rPr>
          <w:rFonts w:ascii="Times New Roman" w:hAnsi="Times New Roman" w:cs="Times New Roman"/>
          <w:sz w:val="24"/>
          <w:szCs w:val="24"/>
        </w:rPr>
        <w:t>λ</w:t>
      </w:r>
      <w:r w:rsidRPr="00CF39A4">
        <w:rPr>
          <w:rFonts w:ascii="Times New Roman" w:hAnsi="Times New Roman" w:cs="Times New Roman"/>
          <w:sz w:val="24"/>
          <w:szCs w:val="24"/>
        </w:rPr>
        <w:t xml:space="preserve">ει σχετίζεται με την </w:t>
      </w:r>
      <w:r w:rsidRPr="00A33B2D">
        <w:rPr>
          <w:rFonts w:ascii="Times New Roman" w:hAnsi="Times New Roman" w:cs="Times New Roman"/>
          <w:b/>
          <w:sz w:val="24"/>
          <w:szCs w:val="24"/>
        </w:rPr>
        <w:t>επιλογή κατασκευαστικής εταιρείας</w:t>
      </w:r>
      <w:r w:rsidRPr="00CF39A4">
        <w:rPr>
          <w:rFonts w:ascii="Times New Roman" w:hAnsi="Times New Roman" w:cs="Times New Roman"/>
          <w:sz w:val="24"/>
          <w:szCs w:val="24"/>
        </w:rPr>
        <w:t xml:space="preserve"> από πανεπιστήμιο που πρόκειται να εκτελέσει ανάλογες εργασίες.  </w:t>
      </w:r>
    </w:p>
    <w:p w:rsidR="004867AA" w:rsidRPr="004867AA" w:rsidRDefault="004867AA" w:rsidP="00995A14">
      <w:pPr>
        <w:spacing w:after="0" w:line="360" w:lineRule="auto"/>
        <w:rPr>
          <w:lang w:eastAsia="el-GR"/>
        </w:rPr>
      </w:pPr>
    </w:p>
    <w:p w:rsidR="00170AFF" w:rsidRDefault="00E30091" w:rsidP="00995A14">
      <w:pPr>
        <w:pStyle w:val="1"/>
        <w:spacing w:before="0" w:line="360" w:lineRule="auto"/>
      </w:pPr>
      <w:bookmarkStart w:id="55" w:name="_Toc526938402"/>
      <w:r w:rsidRPr="00E30091">
        <w:t>10</w:t>
      </w:r>
      <w:r w:rsidR="00170AFF">
        <w:t>. ΣΥΜΠΕΡΑΣΜΑΤΑ</w:t>
      </w:r>
      <w:bookmarkEnd w:id="55"/>
      <w:r w:rsidR="00170AFF">
        <w:t xml:space="preserve"> </w:t>
      </w:r>
    </w:p>
    <w:p w:rsidR="008B43DF" w:rsidRPr="008B43DF" w:rsidRDefault="00EC5C93" w:rsidP="00995A14">
      <w:pPr>
        <w:spacing w:after="0" w:line="360" w:lineRule="auto"/>
        <w:ind w:firstLine="1134"/>
        <w:jc w:val="both"/>
        <w:rPr>
          <w:rFonts w:ascii="Times New Roman" w:hAnsi="Times New Roman" w:cs="Times New Roman"/>
          <w:sz w:val="24"/>
          <w:szCs w:val="24"/>
          <w:lang w:eastAsia="el-GR"/>
        </w:rPr>
      </w:pPr>
      <w:r w:rsidRPr="008B43DF">
        <w:rPr>
          <w:rFonts w:ascii="Times New Roman" w:hAnsi="Times New Roman" w:cs="Times New Roman"/>
          <w:sz w:val="24"/>
          <w:szCs w:val="24"/>
          <w:lang w:eastAsia="el-GR"/>
        </w:rPr>
        <w:t xml:space="preserve">Η έρευνα για τη συμβολή της </w:t>
      </w:r>
      <w:r w:rsidRPr="008B43DF">
        <w:rPr>
          <w:rFonts w:ascii="Times New Roman" w:hAnsi="Times New Roman" w:cs="Times New Roman"/>
          <w:sz w:val="24"/>
          <w:szCs w:val="24"/>
        </w:rPr>
        <w:t>ανάλυσης αποφάσεων με πολλαπλά κριτήρια (</w:t>
      </w:r>
      <w:r w:rsidRPr="008B43DF">
        <w:rPr>
          <w:rFonts w:ascii="Times New Roman" w:hAnsi="Times New Roman" w:cs="Times New Roman"/>
          <w:sz w:val="24"/>
          <w:szCs w:val="24"/>
          <w:lang w:val="en-US" w:eastAsia="el-GR"/>
        </w:rPr>
        <w:t>MCDA</w:t>
      </w:r>
      <w:r w:rsidRPr="008B43DF">
        <w:rPr>
          <w:rFonts w:ascii="Times New Roman" w:hAnsi="Times New Roman" w:cs="Times New Roman"/>
          <w:sz w:val="24"/>
          <w:szCs w:val="24"/>
          <w:lang w:eastAsia="el-GR"/>
        </w:rPr>
        <w:t xml:space="preserve">) στην ομαδική απόφαση έχει να αναδείξει την εκτεταμένη ενασχόληση των ερευνητών  με το θέμα. Η ανησυχία τους για την ορθότητα των αποτελεσμάτων και τη λήψη μιας απόφασης που θα προσεγγίζει καλύτερα τους στόχους της ομάδας των αποφασιζόντων είναι αρκετά έκδηλη. Από τη μελέτη της σχετικής βιβλιογραφίας ανακαλύπτουμε  την προσφορά της </w:t>
      </w:r>
      <w:r w:rsidRPr="008B43DF">
        <w:rPr>
          <w:rFonts w:ascii="Times New Roman" w:hAnsi="Times New Roman" w:cs="Times New Roman"/>
          <w:sz w:val="24"/>
          <w:szCs w:val="24"/>
          <w:lang w:val="en-US" w:eastAsia="el-GR"/>
        </w:rPr>
        <w:t>MCDA</w:t>
      </w:r>
      <w:r w:rsidRPr="008B43DF">
        <w:rPr>
          <w:rFonts w:ascii="Times New Roman" w:hAnsi="Times New Roman" w:cs="Times New Roman"/>
          <w:sz w:val="24"/>
          <w:szCs w:val="24"/>
          <w:lang w:eastAsia="el-GR"/>
        </w:rPr>
        <w:t xml:space="preserve"> τόσο στο να βοηθήσει μια ομάδα αποφασιζόντων να γνωρίσει πρώτα το πρόβλημα (ορισμός σημαντικότητας κάθε μέλους της ομάδας, σύνταξη πίνακα κριτηρίων/χαρακτηριστικών, ορισμός της σημαντικότητας καθενός από αυτά, που θέλει να πάρει μια απόφαση, ορισμός εναλλακτικών κ.α.) όσο και στο να λύσει το πρόβλημα και </w:t>
      </w:r>
      <w:r w:rsidR="00863621" w:rsidRPr="008B43DF">
        <w:rPr>
          <w:rFonts w:ascii="Times New Roman" w:hAnsi="Times New Roman" w:cs="Times New Roman"/>
          <w:sz w:val="24"/>
          <w:szCs w:val="24"/>
          <w:lang w:eastAsia="el-GR"/>
        </w:rPr>
        <w:t xml:space="preserve">να αναζητήσει μια καλύτερη λύση. </w:t>
      </w:r>
      <w:r w:rsidR="00CE0954" w:rsidRPr="008B43DF">
        <w:rPr>
          <w:rFonts w:ascii="Times New Roman" w:hAnsi="Times New Roman" w:cs="Times New Roman"/>
          <w:sz w:val="24"/>
          <w:szCs w:val="24"/>
          <w:lang w:eastAsia="el-GR"/>
        </w:rPr>
        <w:t xml:space="preserve">Σε αυτό βέβαια βοηθάει και η ανάπτυξη του διαδικτύου που τα τελευταία χρόνια ευνοεί τους αποφασίζοντες που βρίσκονται σε απόσταση. </w:t>
      </w:r>
      <w:r w:rsidR="008B43DF" w:rsidRPr="008B43DF">
        <w:rPr>
          <w:rFonts w:ascii="Times New Roman" w:hAnsi="Times New Roman" w:cs="Times New Roman"/>
          <w:sz w:val="24"/>
          <w:szCs w:val="24"/>
          <w:lang w:eastAsia="el-GR"/>
        </w:rPr>
        <w:t>Έτσι</w:t>
      </w:r>
      <w:r w:rsidR="008D561D">
        <w:rPr>
          <w:rFonts w:ascii="Times New Roman" w:hAnsi="Times New Roman" w:cs="Times New Roman"/>
          <w:sz w:val="24"/>
          <w:szCs w:val="24"/>
          <w:lang w:eastAsia="el-GR"/>
        </w:rPr>
        <w:t>,</w:t>
      </w:r>
      <w:r w:rsidR="008B43DF" w:rsidRPr="008B43DF">
        <w:rPr>
          <w:rFonts w:ascii="Times New Roman" w:hAnsi="Times New Roman" w:cs="Times New Roman"/>
          <w:sz w:val="24"/>
          <w:szCs w:val="24"/>
          <w:lang w:eastAsia="el-GR"/>
        </w:rPr>
        <w:t xml:space="preserve"> οι  μέθοδοι  συνεργατικής  λήψης  αποφάσεων  αποτελούν  πλέον μια σημαντική  κίνηση  προς  τον  εκσυγχρονισμό  της  διοίκησης σε επιχειρήσεις, οργανισμούς ή ακόμα και σε μια οικογένεια, μια παρέα ή και… μια κυβέρνηση μιας χώρας.  </w:t>
      </w:r>
    </w:p>
    <w:p w:rsidR="00136A07" w:rsidRPr="006E50A8" w:rsidRDefault="00230DE0" w:rsidP="00995A14">
      <w:pPr>
        <w:spacing w:after="0" w:line="360" w:lineRule="auto"/>
        <w:ind w:firstLine="1134"/>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Αναμφισβήτητα μπορούμε να αναφέρουμε πως η μέθοδος </w:t>
      </w:r>
      <w:r>
        <w:rPr>
          <w:rFonts w:ascii="Times New Roman" w:hAnsi="Times New Roman" w:cs="Times New Roman"/>
          <w:sz w:val="24"/>
          <w:szCs w:val="24"/>
          <w:lang w:val="en-US" w:eastAsia="el-GR"/>
        </w:rPr>
        <w:t>AHP</w:t>
      </w:r>
      <w:r>
        <w:rPr>
          <w:rFonts w:ascii="Times New Roman" w:hAnsi="Times New Roman" w:cs="Times New Roman"/>
          <w:sz w:val="24"/>
          <w:szCs w:val="24"/>
          <w:lang w:eastAsia="el-GR"/>
        </w:rPr>
        <w:t xml:space="preserve"> είναι εκείνη που από μόνη της μπορεί να υποστηρίξει μια ομαδική απόφαση</w:t>
      </w:r>
      <w:r w:rsidR="008D561D">
        <w:rPr>
          <w:rFonts w:ascii="Times New Roman" w:hAnsi="Times New Roman" w:cs="Times New Roman"/>
          <w:sz w:val="24"/>
          <w:szCs w:val="24"/>
          <w:lang w:eastAsia="el-GR"/>
        </w:rPr>
        <w:t>,</w:t>
      </w:r>
      <w:r>
        <w:rPr>
          <w:rFonts w:ascii="Times New Roman" w:hAnsi="Times New Roman" w:cs="Times New Roman"/>
          <w:sz w:val="24"/>
          <w:szCs w:val="24"/>
          <w:lang w:eastAsia="el-GR"/>
        </w:rPr>
        <w:t xml:space="preserve"> αλλά συμβάλ</w:t>
      </w:r>
      <w:r w:rsidR="008D561D">
        <w:rPr>
          <w:rFonts w:ascii="Times New Roman" w:hAnsi="Times New Roman" w:cs="Times New Roman"/>
          <w:sz w:val="24"/>
          <w:szCs w:val="24"/>
          <w:lang w:eastAsia="el-GR"/>
        </w:rPr>
        <w:t>λ</w:t>
      </w:r>
      <w:r>
        <w:rPr>
          <w:rFonts w:ascii="Times New Roman" w:hAnsi="Times New Roman" w:cs="Times New Roman"/>
          <w:sz w:val="24"/>
          <w:szCs w:val="24"/>
          <w:lang w:eastAsia="el-GR"/>
        </w:rPr>
        <w:t xml:space="preserve">ει </w:t>
      </w:r>
      <w:r w:rsidR="00B87FE4">
        <w:rPr>
          <w:rFonts w:ascii="Times New Roman" w:hAnsi="Times New Roman" w:cs="Times New Roman"/>
          <w:sz w:val="24"/>
          <w:szCs w:val="24"/>
          <w:lang w:eastAsia="el-GR"/>
        </w:rPr>
        <w:t xml:space="preserve">και στη διεξαγωγή διαδικασίας με βασικές άλλες μεθόδους </w:t>
      </w:r>
      <w:r w:rsidR="00452732" w:rsidRPr="00452732">
        <w:rPr>
          <w:rFonts w:ascii="Times New Roman" w:hAnsi="Times New Roman" w:cs="Times New Roman"/>
          <w:sz w:val="24"/>
          <w:szCs w:val="24"/>
          <w:lang w:eastAsia="el-GR"/>
        </w:rPr>
        <w:t>(</w:t>
      </w:r>
      <w:r w:rsidR="00454AFF">
        <w:rPr>
          <w:rFonts w:ascii="Times New Roman" w:hAnsi="Times New Roman" w:cs="Times New Roman"/>
          <w:sz w:val="24"/>
          <w:szCs w:val="24"/>
          <w:lang w:eastAsia="el-GR"/>
        </w:rPr>
        <w:t xml:space="preserve">όπως η </w:t>
      </w:r>
      <w:r w:rsidR="00454AFF">
        <w:rPr>
          <w:rFonts w:ascii="Times New Roman" w:hAnsi="Times New Roman" w:cs="Times New Roman"/>
          <w:sz w:val="24"/>
          <w:szCs w:val="24"/>
          <w:lang w:val="en-US" w:eastAsia="el-GR"/>
        </w:rPr>
        <w:t>TOPSIS</w:t>
      </w:r>
      <w:r w:rsidR="00452732" w:rsidRPr="00452732">
        <w:rPr>
          <w:rFonts w:ascii="Times New Roman" w:hAnsi="Times New Roman" w:cs="Times New Roman"/>
          <w:sz w:val="24"/>
          <w:szCs w:val="24"/>
          <w:lang w:eastAsia="el-GR"/>
        </w:rPr>
        <w:t>)</w:t>
      </w:r>
      <w:r w:rsidR="00454AFF" w:rsidRPr="00454AFF">
        <w:rPr>
          <w:rFonts w:ascii="Times New Roman" w:hAnsi="Times New Roman" w:cs="Times New Roman"/>
          <w:sz w:val="24"/>
          <w:szCs w:val="24"/>
          <w:lang w:eastAsia="el-GR"/>
        </w:rPr>
        <w:t xml:space="preserve"> </w:t>
      </w:r>
      <w:r w:rsidR="00B87FE4">
        <w:rPr>
          <w:rFonts w:ascii="Times New Roman" w:hAnsi="Times New Roman" w:cs="Times New Roman"/>
          <w:sz w:val="24"/>
          <w:szCs w:val="24"/>
          <w:lang w:eastAsia="el-GR"/>
        </w:rPr>
        <w:t xml:space="preserve">που χρειάζονται ως δεδομένα τα βάρη των κριτηρίων. </w:t>
      </w:r>
      <w:r w:rsidR="00452732">
        <w:rPr>
          <w:rFonts w:ascii="Times New Roman" w:hAnsi="Times New Roman" w:cs="Times New Roman"/>
          <w:sz w:val="24"/>
          <w:szCs w:val="24"/>
          <w:lang w:eastAsia="el-GR"/>
        </w:rPr>
        <w:t xml:space="preserve">Από τους πίνακες της παρούσας εργασίας φαίνεται ότι μετά την </w:t>
      </w:r>
      <w:r w:rsidR="00452732">
        <w:rPr>
          <w:rFonts w:ascii="Times New Roman" w:hAnsi="Times New Roman" w:cs="Times New Roman"/>
          <w:sz w:val="24"/>
          <w:szCs w:val="24"/>
          <w:lang w:val="en-US" w:eastAsia="el-GR"/>
        </w:rPr>
        <w:t>TOPSIS</w:t>
      </w:r>
      <w:r w:rsidR="00452732" w:rsidRPr="00452732">
        <w:rPr>
          <w:rFonts w:ascii="Times New Roman" w:hAnsi="Times New Roman" w:cs="Times New Roman"/>
          <w:sz w:val="24"/>
          <w:szCs w:val="24"/>
          <w:lang w:eastAsia="el-GR"/>
        </w:rPr>
        <w:t xml:space="preserve"> </w:t>
      </w:r>
      <w:r w:rsidR="00136A07">
        <w:rPr>
          <w:rFonts w:ascii="Times New Roman" w:hAnsi="Times New Roman" w:cs="Times New Roman"/>
          <w:sz w:val="24"/>
          <w:szCs w:val="24"/>
          <w:lang w:eastAsia="el-GR"/>
        </w:rPr>
        <w:t xml:space="preserve">στη συχνότητα χρήσης </w:t>
      </w:r>
      <w:r w:rsidR="006E50A8">
        <w:rPr>
          <w:rFonts w:ascii="Times New Roman" w:hAnsi="Times New Roman" w:cs="Times New Roman"/>
          <w:sz w:val="24"/>
          <w:szCs w:val="24"/>
          <w:lang w:eastAsia="el-GR"/>
        </w:rPr>
        <w:t xml:space="preserve">των μεθόδων </w:t>
      </w:r>
      <w:r w:rsidR="00136A07">
        <w:rPr>
          <w:rFonts w:ascii="Times New Roman" w:hAnsi="Times New Roman" w:cs="Times New Roman"/>
          <w:sz w:val="24"/>
          <w:szCs w:val="24"/>
          <w:lang w:eastAsia="el-GR"/>
        </w:rPr>
        <w:t xml:space="preserve">ακολουθούν οι οικογένειες </w:t>
      </w:r>
      <w:r w:rsidR="006E50A8">
        <w:rPr>
          <w:rFonts w:ascii="Times New Roman" w:hAnsi="Times New Roman" w:cs="Times New Roman"/>
          <w:sz w:val="24"/>
          <w:szCs w:val="24"/>
          <w:lang w:eastAsia="el-GR"/>
        </w:rPr>
        <w:t xml:space="preserve">των μεθόδων </w:t>
      </w:r>
      <w:r w:rsidR="00136A07">
        <w:rPr>
          <w:rFonts w:ascii="Times New Roman" w:hAnsi="Times New Roman" w:cs="Times New Roman"/>
          <w:sz w:val="24"/>
          <w:szCs w:val="24"/>
          <w:lang w:val="en-US" w:eastAsia="el-GR"/>
        </w:rPr>
        <w:t>ELECTRE</w:t>
      </w:r>
      <w:r w:rsidR="00136A07" w:rsidRPr="00136A07">
        <w:rPr>
          <w:rFonts w:ascii="Times New Roman" w:hAnsi="Times New Roman" w:cs="Times New Roman"/>
          <w:sz w:val="24"/>
          <w:szCs w:val="24"/>
          <w:lang w:eastAsia="el-GR"/>
        </w:rPr>
        <w:t xml:space="preserve"> </w:t>
      </w:r>
      <w:r w:rsidR="00136A07">
        <w:rPr>
          <w:rFonts w:ascii="Times New Roman" w:hAnsi="Times New Roman" w:cs="Times New Roman"/>
          <w:sz w:val="24"/>
          <w:szCs w:val="24"/>
          <w:lang w:eastAsia="el-GR"/>
        </w:rPr>
        <w:t xml:space="preserve">και </w:t>
      </w:r>
      <w:r w:rsidR="00136A07">
        <w:rPr>
          <w:rFonts w:ascii="Times New Roman" w:hAnsi="Times New Roman" w:cs="Times New Roman"/>
          <w:sz w:val="24"/>
          <w:szCs w:val="24"/>
          <w:lang w:val="en-US" w:eastAsia="el-GR"/>
        </w:rPr>
        <w:t>UTA</w:t>
      </w:r>
      <w:r w:rsidR="00136A07" w:rsidRPr="00136A07">
        <w:rPr>
          <w:rFonts w:ascii="Times New Roman" w:hAnsi="Times New Roman" w:cs="Times New Roman"/>
          <w:sz w:val="24"/>
          <w:szCs w:val="24"/>
          <w:lang w:eastAsia="el-GR"/>
        </w:rPr>
        <w:t xml:space="preserve">. </w:t>
      </w:r>
    </w:p>
    <w:p w:rsidR="00ED7D8A" w:rsidRDefault="009A4F9C" w:rsidP="00995A14">
      <w:pPr>
        <w:spacing w:after="0" w:line="360" w:lineRule="auto"/>
        <w:ind w:firstLine="1134"/>
        <w:jc w:val="both"/>
        <w:rPr>
          <w:rFonts w:ascii="Times New Roman" w:hAnsi="Times New Roman" w:cs="Times New Roman"/>
          <w:sz w:val="24"/>
          <w:szCs w:val="24"/>
          <w:lang w:eastAsia="el-GR"/>
        </w:rPr>
      </w:pPr>
      <w:r w:rsidRPr="00EC6E30">
        <w:rPr>
          <w:rFonts w:ascii="Times New Roman" w:hAnsi="Times New Roman" w:cs="Times New Roman"/>
          <w:sz w:val="24"/>
          <w:szCs w:val="24"/>
          <w:lang w:eastAsia="el-GR"/>
        </w:rPr>
        <w:t>Οι μελετητές προτείνουν ένα ευρύ φάσμα περιπτώσεων  κατά  τις  οποίες</w:t>
      </w:r>
      <w:r w:rsidR="00655B52" w:rsidRPr="00EC6E30">
        <w:rPr>
          <w:rFonts w:ascii="Times New Roman" w:hAnsi="Times New Roman" w:cs="Times New Roman"/>
          <w:sz w:val="24"/>
          <w:szCs w:val="24"/>
          <w:lang w:eastAsia="el-GR"/>
        </w:rPr>
        <w:t xml:space="preserve">  θα  μπορούσαν  να  εφαρμοστούν </w:t>
      </w:r>
      <w:r w:rsidRPr="00EC6E30">
        <w:rPr>
          <w:rFonts w:ascii="Times New Roman" w:hAnsi="Times New Roman" w:cs="Times New Roman"/>
          <w:sz w:val="24"/>
          <w:szCs w:val="24"/>
          <w:lang w:eastAsia="el-GR"/>
        </w:rPr>
        <w:t xml:space="preserve">οι </w:t>
      </w:r>
      <w:r w:rsidR="00655B52" w:rsidRPr="00EC6E30">
        <w:rPr>
          <w:rFonts w:ascii="Times New Roman" w:hAnsi="Times New Roman" w:cs="Times New Roman"/>
          <w:sz w:val="24"/>
          <w:szCs w:val="24"/>
          <w:lang w:eastAsia="el-GR"/>
        </w:rPr>
        <w:t xml:space="preserve">συνεργατικές  </w:t>
      </w:r>
      <w:r w:rsidRPr="00EC6E30">
        <w:rPr>
          <w:rFonts w:ascii="Times New Roman" w:hAnsi="Times New Roman" w:cs="Times New Roman"/>
          <w:sz w:val="24"/>
          <w:szCs w:val="24"/>
          <w:lang w:eastAsia="el-GR"/>
        </w:rPr>
        <w:t xml:space="preserve">αυτές </w:t>
      </w:r>
      <w:r w:rsidR="00655B52" w:rsidRPr="00EC6E30">
        <w:rPr>
          <w:rFonts w:ascii="Times New Roman" w:hAnsi="Times New Roman" w:cs="Times New Roman"/>
          <w:sz w:val="24"/>
          <w:szCs w:val="24"/>
          <w:lang w:eastAsia="el-GR"/>
        </w:rPr>
        <w:t>μέθοδοι</w:t>
      </w:r>
      <w:r w:rsidRPr="00EC6E30">
        <w:rPr>
          <w:rFonts w:ascii="Times New Roman" w:hAnsi="Times New Roman" w:cs="Times New Roman"/>
          <w:sz w:val="24"/>
          <w:szCs w:val="24"/>
          <w:lang w:eastAsia="el-GR"/>
        </w:rPr>
        <w:t>. Μεγάλο ποσοστό των σχετικών αναφερόμενων άρθρων κάνει λόγο για την επιλογή προμηθευτών ή επιλογή υλικού ή εργολάβων από μια επιχείρηση</w:t>
      </w:r>
      <w:r w:rsidR="00655B52" w:rsidRPr="00EC6E30">
        <w:rPr>
          <w:rFonts w:ascii="Times New Roman" w:hAnsi="Times New Roman" w:cs="Times New Roman"/>
          <w:sz w:val="24"/>
          <w:szCs w:val="24"/>
          <w:lang w:eastAsia="el-GR"/>
        </w:rPr>
        <w:t xml:space="preserve"> </w:t>
      </w:r>
      <w:r w:rsidR="003B51CF" w:rsidRPr="00EC6E30">
        <w:rPr>
          <w:rFonts w:ascii="Times New Roman" w:hAnsi="Times New Roman" w:cs="Times New Roman"/>
          <w:sz w:val="24"/>
          <w:szCs w:val="24"/>
          <w:lang w:eastAsia="el-GR"/>
        </w:rPr>
        <w:t>ή έναν οργανισμό. Άλλο μεγάλο ποσοστό αφορά σε προσλήψεις προσωπικού όπως είναι αυτές οι μελέτες που αναφέρονται σε προσλήψεις καθηγητών από πανεπιστ</w:t>
      </w:r>
      <w:r w:rsidR="00AC7018" w:rsidRPr="00EC6E30">
        <w:rPr>
          <w:rFonts w:ascii="Times New Roman" w:hAnsi="Times New Roman" w:cs="Times New Roman"/>
          <w:sz w:val="24"/>
          <w:szCs w:val="24"/>
          <w:lang w:eastAsia="el-GR"/>
        </w:rPr>
        <w:t xml:space="preserve">ήμια. Πολλές μελέτες μιλούν για εφαρμογή των μεθόδων σε διάφορες επενδυτικές δραστηριότητες όπως την λήψη απόφασης για επένδυση χρημάτων από μια ομάδα προτεινόμενων επιχειρήσεων. Δεν είναι λίγες και οι έρευνες που αναφέρονται σε θέματα σχετικά με τη διαχείριση περιβαλλοντικών πόρων καθώς επίσης και </w:t>
      </w:r>
      <w:r w:rsidR="00ED7D8A" w:rsidRPr="00EC6E30">
        <w:rPr>
          <w:rFonts w:ascii="Times New Roman" w:hAnsi="Times New Roman" w:cs="Times New Roman"/>
          <w:sz w:val="24"/>
          <w:szCs w:val="24"/>
          <w:lang w:eastAsia="el-GR"/>
        </w:rPr>
        <w:t xml:space="preserve">σε θέματα επιλογής χώρου για τοποθέτηση διαφόρων εγκαταστάσεων όπως μιας χημικής βιομηχανίας. Εντύπωση προκαλούν και προτάσεις που σχετίζονται με τη σύγχρονη τεχνολογία όπως αυτή που θέλει την </w:t>
      </w:r>
      <w:r w:rsidR="00ED7D8A" w:rsidRPr="00EC6E30">
        <w:rPr>
          <w:rFonts w:ascii="Times New Roman" w:hAnsi="Times New Roman" w:cs="Times New Roman"/>
          <w:sz w:val="24"/>
          <w:szCs w:val="24"/>
          <w:lang w:val="en-US" w:eastAsia="el-GR"/>
        </w:rPr>
        <w:t>MCDA</w:t>
      </w:r>
      <w:r w:rsidR="00ED7D8A" w:rsidRPr="00EC6E30">
        <w:rPr>
          <w:rFonts w:ascii="Times New Roman" w:hAnsi="Times New Roman" w:cs="Times New Roman"/>
          <w:sz w:val="24"/>
          <w:szCs w:val="24"/>
          <w:lang w:eastAsia="el-GR"/>
        </w:rPr>
        <w:t xml:space="preserve"> να συμβάλει στη λήψη μιας απόφασης που σχετίζεται </w:t>
      </w:r>
      <w:r w:rsidR="00EC6E30" w:rsidRPr="00EC6E30">
        <w:rPr>
          <w:rFonts w:ascii="Times New Roman" w:hAnsi="Times New Roman" w:cs="Times New Roman"/>
          <w:sz w:val="24"/>
          <w:szCs w:val="24"/>
          <w:lang w:eastAsia="el-GR"/>
        </w:rPr>
        <w:t>με ανθρώπινες αποστολές διαστημικών πτήσεων.</w:t>
      </w:r>
    </w:p>
    <w:p w:rsidR="00197FFE" w:rsidRDefault="00EC6E30" w:rsidP="00995A14">
      <w:pPr>
        <w:spacing w:after="0" w:line="360" w:lineRule="auto"/>
        <w:ind w:firstLine="1134"/>
        <w:jc w:val="both"/>
        <w:rPr>
          <w:rFonts w:ascii="Times New Roman" w:hAnsi="Times New Roman" w:cs="Times New Roman"/>
          <w:sz w:val="24"/>
          <w:szCs w:val="24"/>
          <w:lang w:eastAsia="el-GR"/>
        </w:rPr>
      </w:pPr>
      <w:r w:rsidRPr="00543E09">
        <w:rPr>
          <w:rFonts w:ascii="Times New Roman" w:hAnsi="Times New Roman" w:cs="Times New Roman"/>
          <w:sz w:val="24"/>
          <w:szCs w:val="24"/>
          <w:lang w:eastAsia="el-GR"/>
        </w:rPr>
        <w:t xml:space="preserve">Κατά το μέτρο του δυνατού προσπαθήσαμε </w:t>
      </w:r>
      <w:r w:rsidRPr="00543E09">
        <w:rPr>
          <w:rFonts w:ascii="Times New Roman" w:hAnsi="Times New Roman" w:cs="Times New Roman"/>
          <w:sz w:val="24"/>
          <w:szCs w:val="24"/>
        </w:rPr>
        <w:t xml:space="preserve">να αναδείξουμε τις μεθόδους που χρησιμοποιήθηκαν με την </w:t>
      </w:r>
      <w:r w:rsidRPr="00543E09">
        <w:rPr>
          <w:rFonts w:ascii="Times New Roman" w:hAnsi="Times New Roman" w:cs="Times New Roman"/>
          <w:sz w:val="24"/>
          <w:szCs w:val="24"/>
          <w:lang w:val="en-US" w:eastAsia="el-GR"/>
        </w:rPr>
        <w:t>MCDA</w:t>
      </w:r>
      <w:r w:rsidRPr="00543E09">
        <w:rPr>
          <w:rFonts w:ascii="Times New Roman" w:hAnsi="Times New Roman" w:cs="Times New Roman"/>
          <w:sz w:val="24"/>
          <w:szCs w:val="24"/>
          <w:lang w:eastAsia="el-GR"/>
        </w:rPr>
        <w:t xml:space="preserve">. </w:t>
      </w:r>
      <w:r w:rsidR="00835044">
        <w:rPr>
          <w:rFonts w:ascii="Times New Roman" w:hAnsi="Times New Roman" w:cs="Times New Roman"/>
          <w:sz w:val="24"/>
          <w:szCs w:val="24"/>
          <w:lang w:eastAsia="el-GR"/>
        </w:rPr>
        <w:t>Η</w:t>
      </w:r>
      <w:r w:rsidRPr="00543E09">
        <w:rPr>
          <w:rFonts w:ascii="Times New Roman" w:hAnsi="Times New Roman" w:cs="Times New Roman"/>
          <w:sz w:val="24"/>
          <w:szCs w:val="24"/>
          <w:lang w:eastAsia="el-GR"/>
        </w:rPr>
        <w:t xml:space="preserve"> λήψη αποφάσεων είναι ήδη μια σύνθετη διαδικασία. </w:t>
      </w:r>
      <w:r w:rsidR="00D018D8">
        <w:rPr>
          <w:rFonts w:ascii="Times New Roman" w:hAnsi="Times New Roman" w:cs="Times New Roman"/>
          <w:sz w:val="24"/>
          <w:szCs w:val="24"/>
          <w:lang w:eastAsia="el-GR"/>
        </w:rPr>
        <w:t>Έτσι ό</w:t>
      </w:r>
      <w:r w:rsidRPr="00543E09">
        <w:rPr>
          <w:rFonts w:ascii="Times New Roman" w:hAnsi="Times New Roman" w:cs="Times New Roman"/>
          <w:sz w:val="24"/>
          <w:szCs w:val="24"/>
          <w:lang w:eastAsia="el-GR"/>
        </w:rPr>
        <w:t xml:space="preserve">ταν μια διαδικασία χρησιμοποιεί και περιπλέκει σύνθετα μαθηματικά μοντέλα δεν είναι προσιτή ούτε για τους περισσότερους μεταγενέστερους μελετητές αλλά ούτε για εκείνους που απαρτίζουν την ομάδα απόφασης. </w:t>
      </w:r>
      <w:r w:rsidR="00BB0548">
        <w:rPr>
          <w:rFonts w:ascii="Times New Roman" w:hAnsi="Times New Roman" w:cs="Times New Roman"/>
          <w:sz w:val="24"/>
          <w:szCs w:val="24"/>
          <w:lang w:eastAsia="el-GR"/>
        </w:rPr>
        <w:t xml:space="preserve">Τα τελευταία χρόνια γίνεται χρήση της ασαφούς λογικής και των ανάλογων αριθμών κυρίως σε συνδυασμό με τις μεθόδους </w:t>
      </w:r>
      <w:r w:rsidR="00BB0548">
        <w:rPr>
          <w:rFonts w:ascii="Times New Roman" w:hAnsi="Times New Roman" w:cs="Times New Roman"/>
          <w:sz w:val="24"/>
          <w:szCs w:val="24"/>
          <w:lang w:val="en-US" w:eastAsia="el-GR"/>
        </w:rPr>
        <w:t>AHP</w:t>
      </w:r>
      <w:r w:rsidR="00BB0548" w:rsidRPr="00BB0548">
        <w:rPr>
          <w:rFonts w:ascii="Times New Roman" w:hAnsi="Times New Roman" w:cs="Times New Roman"/>
          <w:sz w:val="24"/>
          <w:szCs w:val="24"/>
          <w:lang w:eastAsia="el-GR"/>
        </w:rPr>
        <w:t xml:space="preserve"> </w:t>
      </w:r>
      <w:r w:rsidR="00BB0548">
        <w:rPr>
          <w:rFonts w:ascii="Times New Roman" w:hAnsi="Times New Roman" w:cs="Times New Roman"/>
          <w:sz w:val="24"/>
          <w:szCs w:val="24"/>
          <w:lang w:eastAsia="el-GR"/>
        </w:rPr>
        <w:t xml:space="preserve">και </w:t>
      </w:r>
      <w:r w:rsidR="00BB0548">
        <w:rPr>
          <w:rFonts w:ascii="Times New Roman" w:hAnsi="Times New Roman" w:cs="Times New Roman"/>
          <w:sz w:val="24"/>
          <w:szCs w:val="24"/>
          <w:lang w:val="en-US" w:eastAsia="el-GR"/>
        </w:rPr>
        <w:t>TOPSIS</w:t>
      </w:r>
      <w:r w:rsidR="00835044">
        <w:rPr>
          <w:rFonts w:ascii="Times New Roman" w:hAnsi="Times New Roman" w:cs="Times New Roman"/>
          <w:sz w:val="24"/>
          <w:szCs w:val="24"/>
          <w:lang w:eastAsia="el-GR"/>
        </w:rPr>
        <w:t xml:space="preserve">. Με αυτόν τον τρόπο γίνεται προσπάθεια για την αντιμετώπιση της έλλειψης της πληροφορίας και της αβεβαιότητας κάνοντας όμως τις μελέτες να εμπίπτουν στην κατηγορία που αναφέρουμε. </w:t>
      </w:r>
      <w:r w:rsidR="00BB0548">
        <w:rPr>
          <w:rFonts w:ascii="Times New Roman" w:hAnsi="Times New Roman" w:cs="Times New Roman"/>
          <w:sz w:val="24"/>
          <w:szCs w:val="24"/>
          <w:lang w:eastAsia="el-GR"/>
        </w:rPr>
        <w:t xml:space="preserve"> </w:t>
      </w:r>
      <w:r w:rsidR="00835044" w:rsidRPr="00543E09">
        <w:rPr>
          <w:rFonts w:ascii="Times New Roman" w:hAnsi="Times New Roman" w:cs="Times New Roman"/>
          <w:sz w:val="24"/>
          <w:szCs w:val="24"/>
          <w:lang w:eastAsia="el-GR"/>
        </w:rPr>
        <w:t>Οι μετέχοντες στην απόφαση ενδεχομένως θα προτιμούσαν να εμπιστευτούν ένα απλό σύστημα στο οποίο να δίδουν τις προτιμήσεις τους και κατόπιν να λαμβάνουν τα αποτελέσματα τα οποία θα μπορούν να διαχειριστούν κατάλληλα.</w:t>
      </w:r>
      <w:r w:rsidR="00683B22">
        <w:rPr>
          <w:rFonts w:ascii="Times New Roman" w:hAnsi="Times New Roman" w:cs="Times New Roman"/>
          <w:sz w:val="24"/>
          <w:szCs w:val="24"/>
          <w:lang w:eastAsia="el-GR"/>
        </w:rPr>
        <w:t xml:space="preserve"> </w:t>
      </w:r>
      <w:r w:rsidR="00543E09">
        <w:rPr>
          <w:rFonts w:ascii="Times New Roman" w:hAnsi="Times New Roman" w:cs="Times New Roman"/>
          <w:sz w:val="24"/>
          <w:szCs w:val="24"/>
          <w:lang w:eastAsia="el-GR"/>
        </w:rPr>
        <w:t>Αρκετά προσιτές ήταν αυτές που μέχρι</w:t>
      </w:r>
      <w:r w:rsidR="006E0E65">
        <w:rPr>
          <w:rFonts w:ascii="Times New Roman" w:hAnsi="Times New Roman" w:cs="Times New Roman"/>
          <w:sz w:val="24"/>
          <w:szCs w:val="24"/>
          <w:lang w:eastAsia="el-GR"/>
        </w:rPr>
        <w:t xml:space="preserve">ς </w:t>
      </w:r>
      <w:proofErr w:type="spellStart"/>
      <w:r w:rsidR="006E0E65">
        <w:rPr>
          <w:rFonts w:ascii="Times New Roman" w:hAnsi="Times New Roman" w:cs="Times New Roman"/>
          <w:sz w:val="24"/>
          <w:szCs w:val="24"/>
          <w:lang w:eastAsia="el-GR"/>
        </w:rPr>
        <w:t>ένός</w:t>
      </w:r>
      <w:proofErr w:type="spellEnd"/>
      <w:r w:rsidR="00543E09">
        <w:rPr>
          <w:rFonts w:ascii="Times New Roman" w:hAnsi="Times New Roman" w:cs="Times New Roman"/>
          <w:sz w:val="24"/>
          <w:szCs w:val="24"/>
          <w:lang w:eastAsia="el-GR"/>
        </w:rPr>
        <w:t xml:space="preserve"> σημείο</w:t>
      </w:r>
      <w:r w:rsidR="006E0E65">
        <w:rPr>
          <w:rFonts w:ascii="Times New Roman" w:hAnsi="Times New Roman" w:cs="Times New Roman"/>
          <w:sz w:val="24"/>
          <w:szCs w:val="24"/>
          <w:lang w:eastAsia="el-GR"/>
        </w:rPr>
        <w:t>υ</w:t>
      </w:r>
      <w:r w:rsidR="00543E09">
        <w:rPr>
          <w:rFonts w:ascii="Times New Roman" w:hAnsi="Times New Roman" w:cs="Times New Roman"/>
          <w:sz w:val="24"/>
          <w:szCs w:val="24"/>
          <w:lang w:eastAsia="el-GR"/>
        </w:rPr>
        <w:t xml:space="preserve"> έκαναν χρήση μιας </w:t>
      </w:r>
      <w:proofErr w:type="spellStart"/>
      <w:r w:rsidR="00543E09">
        <w:rPr>
          <w:rFonts w:ascii="Times New Roman" w:hAnsi="Times New Roman" w:cs="Times New Roman"/>
          <w:sz w:val="24"/>
          <w:szCs w:val="24"/>
          <w:lang w:eastAsia="el-GR"/>
        </w:rPr>
        <w:t>πολυκριτήριας</w:t>
      </w:r>
      <w:proofErr w:type="spellEnd"/>
      <w:r w:rsidR="00543E09">
        <w:rPr>
          <w:rFonts w:ascii="Times New Roman" w:hAnsi="Times New Roman" w:cs="Times New Roman"/>
          <w:sz w:val="24"/>
          <w:szCs w:val="24"/>
          <w:lang w:eastAsia="el-GR"/>
        </w:rPr>
        <w:t xml:space="preserve"> μεθόδου</w:t>
      </w:r>
      <w:r w:rsidR="00CE0954">
        <w:rPr>
          <w:rFonts w:ascii="Times New Roman" w:hAnsi="Times New Roman" w:cs="Times New Roman"/>
          <w:sz w:val="24"/>
          <w:szCs w:val="24"/>
          <w:lang w:eastAsia="el-GR"/>
        </w:rPr>
        <w:t xml:space="preserve"> και στη συνέχεια για να συνθέσουν τις ατομικές προτιμήσεις έκαναν χρήση μια</w:t>
      </w:r>
      <w:r w:rsidR="006E0E65">
        <w:rPr>
          <w:rFonts w:ascii="Times New Roman" w:hAnsi="Times New Roman" w:cs="Times New Roman"/>
          <w:sz w:val="24"/>
          <w:szCs w:val="24"/>
          <w:lang w:eastAsia="el-GR"/>
        </w:rPr>
        <w:t>ς μεθόδου</w:t>
      </w:r>
      <w:r w:rsidR="00CE0954">
        <w:rPr>
          <w:rFonts w:ascii="Times New Roman" w:hAnsi="Times New Roman" w:cs="Times New Roman"/>
          <w:sz w:val="24"/>
          <w:szCs w:val="24"/>
          <w:lang w:eastAsia="el-GR"/>
        </w:rPr>
        <w:t xml:space="preserve"> Κοινωνικής Επιλογής τύπου </w:t>
      </w:r>
      <w:proofErr w:type="spellStart"/>
      <w:r w:rsidR="00CE0954">
        <w:rPr>
          <w:rFonts w:ascii="Times New Roman" w:hAnsi="Times New Roman" w:cs="Times New Roman"/>
          <w:sz w:val="24"/>
          <w:szCs w:val="24"/>
          <w:lang w:val="en-US" w:eastAsia="el-GR"/>
        </w:rPr>
        <w:t>Borda</w:t>
      </w:r>
      <w:proofErr w:type="spellEnd"/>
      <w:r w:rsidR="00CE0954" w:rsidRPr="00CE0954">
        <w:rPr>
          <w:rFonts w:ascii="Times New Roman" w:hAnsi="Times New Roman" w:cs="Times New Roman"/>
          <w:sz w:val="24"/>
          <w:szCs w:val="24"/>
          <w:lang w:eastAsia="el-GR"/>
        </w:rPr>
        <w:t xml:space="preserve">. </w:t>
      </w:r>
      <w:r w:rsidR="00174E1D">
        <w:rPr>
          <w:rFonts w:ascii="Times New Roman" w:hAnsi="Times New Roman" w:cs="Times New Roman"/>
          <w:sz w:val="24"/>
          <w:szCs w:val="24"/>
          <w:lang w:eastAsia="el-GR"/>
        </w:rPr>
        <w:t xml:space="preserve">Αποδοτική φαίνεται και </w:t>
      </w:r>
      <w:r w:rsidR="00032BFE">
        <w:rPr>
          <w:rFonts w:ascii="Times New Roman" w:hAnsi="Times New Roman" w:cs="Times New Roman"/>
          <w:sz w:val="24"/>
          <w:szCs w:val="24"/>
          <w:lang w:eastAsia="el-GR"/>
        </w:rPr>
        <w:t xml:space="preserve">η χρήση και </w:t>
      </w:r>
      <w:r w:rsidR="00032BFE" w:rsidRPr="001627A6">
        <w:rPr>
          <w:rFonts w:ascii="Times New Roman" w:hAnsi="Times New Roman" w:cs="Times New Roman"/>
          <w:sz w:val="24"/>
          <w:szCs w:val="24"/>
          <w:lang w:eastAsia="el-GR"/>
        </w:rPr>
        <w:t xml:space="preserve">άλλων μεθόδων για τη σύνταξη των καταλόγων των κριτηρίων και των εναλλακτικών (π.χ. χρήση μεθόδου </w:t>
      </w:r>
      <w:r w:rsidR="00032BFE" w:rsidRPr="001627A6">
        <w:rPr>
          <w:rFonts w:ascii="Times New Roman" w:hAnsi="Times New Roman" w:cs="Times New Roman"/>
          <w:sz w:val="24"/>
          <w:szCs w:val="24"/>
          <w:lang w:val="en-US" w:eastAsia="el-GR"/>
        </w:rPr>
        <w:t>Brainstorming</w:t>
      </w:r>
      <w:r w:rsidR="00032BFE" w:rsidRPr="001627A6">
        <w:rPr>
          <w:rFonts w:ascii="Times New Roman" w:hAnsi="Times New Roman" w:cs="Times New Roman"/>
          <w:sz w:val="24"/>
          <w:szCs w:val="24"/>
          <w:lang w:eastAsia="el-GR"/>
        </w:rPr>
        <w:t>)</w:t>
      </w:r>
      <w:r w:rsidR="006E50A8" w:rsidRPr="001627A6">
        <w:rPr>
          <w:rFonts w:ascii="Times New Roman" w:hAnsi="Times New Roman" w:cs="Times New Roman"/>
          <w:sz w:val="24"/>
          <w:szCs w:val="24"/>
          <w:lang w:eastAsia="el-GR"/>
        </w:rPr>
        <w:t xml:space="preserve">. </w:t>
      </w:r>
    </w:p>
    <w:p w:rsidR="0044502E" w:rsidRDefault="00197FFE" w:rsidP="0044502E">
      <w:pPr>
        <w:spacing w:after="0" w:line="360" w:lineRule="auto"/>
        <w:ind w:firstLine="993"/>
        <w:jc w:val="both"/>
        <w:rPr>
          <w:rFonts w:ascii="Times New Roman" w:hAnsi="Times New Roman" w:cs="Times New Roman"/>
          <w:noProof/>
          <w:sz w:val="24"/>
          <w:szCs w:val="24"/>
        </w:rPr>
      </w:pPr>
      <w:r>
        <w:rPr>
          <w:rFonts w:ascii="Times New Roman" w:hAnsi="Times New Roman" w:cs="Times New Roman"/>
          <w:sz w:val="24"/>
          <w:szCs w:val="24"/>
        </w:rPr>
        <w:t>Η έρευνα γύρω από τη</w:t>
      </w:r>
      <w:r w:rsidR="0044502E">
        <w:rPr>
          <w:rFonts w:ascii="Times New Roman" w:hAnsi="Times New Roman" w:cs="Times New Roman"/>
          <w:sz w:val="24"/>
          <w:szCs w:val="24"/>
        </w:rPr>
        <w:t xml:space="preserve"> λήψη</w:t>
      </w:r>
      <w:r>
        <w:rPr>
          <w:rFonts w:ascii="Times New Roman" w:hAnsi="Times New Roman" w:cs="Times New Roman"/>
          <w:sz w:val="24"/>
          <w:szCs w:val="24"/>
        </w:rPr>
        <w:t xml:space="preserve"> των </w:t>
      </w:r>
      <w:r w:rsidR="0044502E">
        <w:rPr>
          <w:rFonts w:ascii="Times New Roman" w:hAnsi="Times New Roman" w:cs="Times New Roman"/>
          <w:sz w:val="24"/>
          <w:szCs w:val="24"/>
        </w:rPr>
        <w:t xml:space="preserve">ομαδικών </w:t>
      </w:r>
      <w:r>
        <w:rPr>
          <w:rFonts w:ascii="Times New Roman" w:hAnsi="Times New Roman" w:cs="Times New Roman"/>
          <w:sz w:val="24"/>
          <w:szCs w:val="24"/>
        </w:rPr>
        <w:t>αποφάσεων στη ζωή μας αποκτά μεγάλο ενδιαφέρον</w:t>
      </w:r>
      <w:r w:rsidR="0044502E">
        <w:rPr>
          <w:rFonts w:ascii="Times New Roman" w:hAnsi="Times New Roman" w:cs="Times New Roman"/>
          <w:sz w:val="24"/>
          <w:szCs w:val="24"/>
        </w:rPr>
        <w:t>,</w:t>
      </w:r>
      <w:r>
        <w:rPr>
          <w:rFonts w:ascii="Times New Roman" w:hAnsi="Times New Roman" w:cs="Times New Roman"/>
          <w:sz w:val="24"/>
          <w:szCs w:val="24"/>
        </w:rPr>
        <w:t xml:space="preserve"> με τον </w:t>
      </w:r>
      <w:proofErr w:type="spellStart"/>
      <w:r>
        <w:rPr>
          <w:rFonts w:ascii="Times New Roman" w:hAnsi="Times New Roman" w:cs="Times New Roman"/>
          <w:sz w:val="24"/>
          <w:szCs w:val="24"/>
          <w:lang w:val="en-US"/>
        </w:rPr>
        <w:t>Yager</w:t>
      </w:r>
      <w:proofErr w:type="spellEnd"/>
      <w:r w:rsidRPr="00491214">
        <w:rPr>
          <w:rFonts w:ascii="Times New Roman" w:hAnsi="Times New Roman" w:cs="Times New Roman"/>
          <w:sz w:val="24"/>
          <w:szCs w:val="24"/>
        </w:rPr>
        <w:t xml:space="preserve"> </w:t>
      </w:r>
      <w:r>
        <w:rPr>
          <w:rFonts w:ascii="Times New Roman" w:hAnsi="Times New Roman" w:cs="Times New Roman"/>
          <w:sz w:val="24"/>
          <w:szCs w:val="24"/>
        </w:rPr>
        <w:t>να έχει αφήσει αναμφίβολα το δικό του αποτύπωμα στην ιστορία των αποφάσεων. Εύσημα</w:t>
      </w:r>
      <w:r w:rsidRPr="00491214">
        <w:rPr>
          <w:rFonts w:ascii="Times New Roman" w:hAnsi="Times New Roman" w:cs="Times New Roman"/>
          <w:sz w:val="24"/>
          <w:szCs w:val="24"/>
        </w:rPr>
        <w:t xml:space="preserve"> </w:t>
      </w:r>
      <w:r>
        <w:rPr>
          <w:rFonts w:ascii="Times New Roman" w:hAnsi="Times New Roman" w:cs="Times New Roman"/>
          <w:sz w:val="24"/>
          <w:szCs w:val="24"/>
        </w:rPr>
        <w:t>όμως</w:t>
      </w:r>
      <w:r w:rsidRPr="00491214">
        <w:rPr>
          <w:rFonts w:ascii="Times New Roman" w:hAnsi="Times New Roman" w:cs="Times New Roman"/>
          <w:sz w:val="24"/>
          <w:szCs w:val="24"/>
        </w:rPr>
        <w:t xml:space="preserve"> </w:t>
      </w:r>
      <w:r>
        <w:rPr>
          <w:rFonts w:ascii="Times New Roman" w:hAnsi="Times New Roman" w:cs="Times New Roman"/>
          <w:sz w:val="24"/>
          <w:szCs w:val="24"/>
        </w:rPr>
        <w:t>αξίζουν</w:t>
      </w:r>
      <w:r w:rsidRPr="00491214">
        <w:rPr>
          <w:rFonts w:ascii="Times New Roman" w:hAnsi="Times New Roman" w:cs="Times New Roman"/>
          <w:sz w:val="24"/>
          <w:szCs w:val="24"/>
        </w:rPr>
        <w:t xml:space="preserve"> </w:t>
      </w:r>
      <w:r>
        <w:rPr>
          <w:rFonts w:ascii="Times New Roman" w:hAnsi="Times New Roman" w:cs="Times New Roman"/>
          <w:sz w:val="24"/>
          <w:szCs w:val="24"/>
        </w:rPr>
        <w:t>και</w:t>
      </w:r>
      <w:r w:rsidRPr="00491214">
        <w:rPr>
          <w:rFonts w:ascii="Times New Roman" w:hAnsi="Times New Roman" w:cs="Times New Roman"/>
          <w:sz w:val="24"/>
          <w:szCs w:val="24"/>
        </w:rPr>
        <w:t xml:space="preserve"> </w:t>
      </w:r>
      <w:r>
        <w:rPr>
          <w:rFonts w:ascii="Times New Roman" w:hAnsi="Times New Roman" w:cs="Times New Roman"/>
          <w:sz w:val="24"/>
          <w:szCs w:val="24"/>
        </w:rPr>
        <w:t xml:space="preserve">στον </w:t>
      </w:r>
      <w:r w:rsidRPr="00491214">
        <w:rPr>
          <w:rFonts w:ascii="Times New Roman" w:hAnsi="Times New Roman" w:cs="Times New Roman"/>
          <w:noProof/>
          <w:sz w:val="24"/>
          <w:szCs w:val="24"/>
          <w:lang w:val="en-US"/>
        </w:rPr>
        <w:t>Fiorenzo</w:t>
      </w:r>
      <w:r w:rsidRPr="00491214">
        <w:rPr>
          <w:rFonts w:ascii="Times New Roman" w:hAnsi="Times New Roman" w:cs="Times New Roman"/>
          <w:noProof/>
          <w:sz w:val="24"/>
          <w:szCs w:val="24"/>
        </w:rPr>
        <w:t xml:space="preserve"> </w:t>
      </w:r>
      <w:r w:rsidRPr="00491214">
        <w:rPr>
          <w:rFonts w:ascii="Times New Roman" w:hAnsi="Times New Roman" w:cs="Times New Roman"/>
          <w:noProof/>
          <w:sz w:val="24"/>
          <w:szCs w:val="24"/>
          <w:lang w:val="en-US"/>
        </w:rPr>
        <w:t>Franceschini</w:t>
      </w:r>
      <w:r w:rsidRPr="00491214">
        <w:rPr>
          <w:rFonts w:ascii="Times New Roman" w:hAnsi="Times New Roman" w:cs="Times New Roman"/>
          <w:noProof/>
          <w:sz w:val="24"/>
          <w:szCs w:val="24"/>
        </w:rPr>
        <w:t xml:space="preserve"> </w:t>
      </w:r>
      <w:r>
        <w:rPr>
          <w:rFonts w:ascii="Times New Roman" w:hAnsi="Times New Roman" w:cs="Times New Roman"/>
          <w:noProof/>
          <w:sz w:val="24"/>
          <w:szCs w:val="24"/>
        </w:rPr>
        <w:t xml:space="preserve">και τους συνεργάτες του, που κατάφεραν να υπερβούν τους περιορισμούς της ασυγκρισιμότητας των εναλλακτικών και της ισοδυναμίας των πρακτόρων για να παρουσιάσουν το γενικευμένο αλγόριθμο του </w:t>
      </w:r>
      <w:r>
        <w:rPr>
          <w:rFonts w:ascii="Times New Roman" w:hAnsi="Times New Roman" w:cs="Times New Roman"/>
          <w:noProof/>
          <w:sz w:val="24"/>
          <w:szCs w:val="24"/>
          <w:lang w:val="en-US"/>
        </w:rPr>
        <w:t>Yager</w:t>
      </w:r>
      <w:r w:rsidRPr="00745D6E">
        <w:rPr>
          <w:rFonts w:ascii="Times New Roman" w:hAnsi="Times New Roman" w:cs="Times New Roman"/>
          <w:noProof/>
          <w:sz w:val="24"/>
          <w:szCs w:val="24"/>
        </w:rPr>
        <w:t>.</w:t>
      </w:r>
      <w:r w:rsidR="0044502E">
        <w:rPr>
          <w:rFonts w:ascii="Times New Roman" w:hAnsi="Times New Roman" w:cs="Times New Roman"/>
          <w:noProof/>
          <w:sz w:val="24"/>
          <w:szCs w:val="24"/>
        </w:rPr>
        <w:t xml:space="preserve"> </w:t>
      </w:r>
    </w:p>
    <w:p w:rsidR="001627A6" w:rsidRPr="001627A6" w:rsidRDefault="006E50A8" w:rsidP="0044502E">
      <w:pPr>
        <w:spacing w:after="0" w:line="360" w:lineRule="auto"/>
        <w:ind w:firstLine="993"/>
        <w:jc w:val="both"/>
        <w:rPr>
          <w:rFonts w:ascii="Times New Roman" w:hAnsi="Times New Roman" w:cs="Times New Roman"/>
          <w:sz w:val="24"/>
          <w:szCs w:val="24"/>
          <w:lang w:eastAsia="el-GR"/>
        </w:rPr>
      </w:pPr>
      <w:r w:rsidRPr="001627A6">
        <w:rPr>
          <w:rFonts w:ascii="Times New Roman" w:hAnsi="Times New Roman" w:cs="Times New Roman"/>
          <w:sz w:val="24"/>
          <w:szCs w:val="24"/>
          <w:lang w:eastAsia="el-GR"/>
        </w:rPr>
        <w:t>Για το μέλλον οι μελετητές που ασχολούνται με το θέμα θα μπορούσαν να ξεχωρίσουν</w:t>
      </w:r>
      <w:r w:rsidR="001627A6" w:rsidRPr="001627A6">
        <w:rPr>
          <w:rFonts w:ascii="Times New Roman" w:hAnsi="Times New Roman" w:cs="Times New Roman"/>
          <w:sz w:val="24"/>
          <w:szCs w:val="24"/>
          <w:lang w:eastAsia="el-GR"/>
        </w:rPr>
        <w:t xml:space="preserve"> από τα συστήματα των ομαδικών αποφάσεων εκείνα που είναι αποδοτικά αλλά </w:t>
      </w:r>
      <w:r w:rsidR="00683B22">
        <w:rPr>
          <w:rFonts w:ascii="Times New Roman" w:hAnsi="Times New Roman" w:cs="Times New Roman"/>
          <w:sz w:val="24"/>
          <w:szCs w:val="24"/>
          <w:lang w:eastAsia="el-GR"/>
        </w:rPr>
        <w:t xml:space="preserve">συνάμα </w:t>
      </w:r>
      <w:r w:rsidR="001627A6" w:rsidRPr="001627A6">
        <w:rPr>
          <w:rFonts w:ascii="Times New Roman" w:hAnsi="Times New Roman" w:cs="Times New Roman"/>
          <w:sz w:val="24"/>
          <w:szCs w:val="24"/>
          <w:lang w:eastAsia="el-GR"/>
        </w:rPr>
        <w:t xml:space="preserve">και εύκολα στη  χρήση  και  στην κατανόηση.  </w:t>
      </w:r>
    </w:p>
    <w:p w:rsidR="0044502E" w:rsidRDefault="0044502E" w:rsidP="00995A14">
      <w:pPr>
        <w:pStyle w:val="1"/>
        <w:spacing w:before="0" w:line="360" w:lineRule="auto"/>
      </w:pPr>
    </w:p>
    <w:p w:rsidR="00170AFF" w:rsidRPr="002C1FAC" w:rsidRDefault="00170AFF" w:rsidP="00995A14">
      <w:pPr>
        <w:pStyle w:val="1"/>
        <w:spacing w:before="0" w:line="360" w:lineRule="auto"/>
      </w:pPr>
      <w:bookmarkStart w:id="56" w:name="_Toc526938403"/>
      <w:r w:rsidRPr="002C1FAC">
        <w:t>Π</w:t>
      </w:r>
      <w:r>
        <w:t>ΑΡΑΡΤΗΜΑ</w:t>
      </w:r>
      <w:bookmarkEnd w:id="56"/>
    </w:p>
    <w:p w:rsidR="00170AFF" w:rsidRDefault="00170AFF" w:rsidP="00995A14">
      <w:pPr>
        <w:pStyle w:val="2"/>
        <w:numPr>
          <w:ilvl w:val="0"/>
          <w:numId w:val="3"/>
        </w:numPr>
        <w:spacing w:before="0" w:line="360" w:lineRule="auto"/>
        <w:rPr>
          <w:lang w:val="en-US"/>
        </w:rPr>
      </w:pPr>
      <w:bookmarkStart w:id="57" w:name="_Toc526938404"/>
      <w:r>
        <w:rPr>
          <w:lang w:val="en-US"/>
        </w:rPr>
        <w:t>UTA</w:t>
      </w:r>
      <w:bookmarkEnd w:id="57"/>
    </w:p>
    <w:p w:rsidR="00170AFF" w:rsidRPr="002C1FAC" w:rsidRDefault="00170AFF" w:rsidP="00995A14">
      <w:pPr>
        <w:pStyle w:val="3"/>
        <w:spacing w:before="0" w:line="360" w:lineRule="auto"/>
      </w:pPr>
      <w:bookmarkStart w:id="58" w:name="_Toc526938405"/>
      <w:r>
        <w:t>1.</w:t>
      </w:r>
      <w:r w:rsidRPr="004C4BED">
        <w:t>1</w:t>
      </w:r>
      <w:r>
        <w:t xml:space="preserve"> </w:t>
      </w:r>
      <w:r w:rsidRPr="002C1FAC">
        <w:t xml:space="preserve">ΑΠΟ </w:t>
      </w:r>
      <w:r w:rsidRPr="00A6451F">
        <w:t>ΤΗ</w:t>
      </w:r>
      <w:r w:rsidRPr="002C1FAC">
        <w:t xml:space="preserve"> MAUT ΣΤΗ UTA.</w:t>
      </w:r>
      <w:bookmarkEnd w:id="58"/>
    </w:p>
    <w:p w:rsidR="00170AFF" w:rsidRPr="00DC03C5" w:rsidRDefault="00170AFF" w:rsidP="00995A14">
      <w:pPr>
        <w:spacing w:after="0" w:line="360" w:lineRule="auto"/>
        <w:ind w:firstLine="1134"/>
        <w:jc w:val="both"/>
        <w:rPr>
          <w:rFonts w:ascii="Times New Roman" w:hAnsi="Times New Roman" w:cs="Times New Roman"/>
          <w:sz w:val="24"/>
          <w:szCs w:val="24"/>
        </w:rPr>
      </w:pPr>
      <w:r w:rsidRPr="00DC03C5">
        <w:rPr>
          <w:rFonts w:ascii="Times New Roman" w:hAnsi="Times New Roman" w:cs="Times New Roman"/>
          <w:noProof/>
          <w:sz w:val="24"/>
          <w:szCs w:val="24"/>
        </w:rPr>
        <w:t xml:space="preserve">Σύμφωνα με τους </w:t>
      </w:r>
      <w:r w:rsidRPr="00DC03C5">
        <w:rPr>
          <w:rFonts w:ascii="Times New Roman" w:hAnsi="Times New Roman" w:cs="Times New Roman"/>
          <w:noProof/>
          <w:sz w:val="24"/>
          <w:szCs w:val="24"/>
          <w:lang w:val="en-US"/>
        </w:rPr>
        <w:t>Salvatore</w:t>
      </w:r>
      <w:r w:rsidRPr="00DC03C5">
        <w:rPr>
          <w:rFonts w:ascii="Times New Roman" w:hAnsi="Times New Roman" w:cs="Times New Roman"/>
          <w:noProof/>
          <w:sz w:val="24"/>
          <w:szCs w:val="24"/>
        </w:rPr>
        <w:t xml:space="preserve"> </w:t>
      </w:r>
      <w:r w:rsidRPr="00DC03C5">
        <w:rPr>
          <w:rFonts w:ascii="Times New Roman" w:hAnsi="Times New Roman" w:cs="Times New Roman"/>
          <w:noProof/>
          <w:sz w:val="24"/>
          <w:szCs w:val="24"/>
          <w:lang w:val="en-US"/>
        </w:rPr>
        <w:t>Greco</w:t>
      </w:r>
      <w:r w:rsidRPr="00DC03C5">
        <w:rPr>
          <w:rFonts w:ascii="Times New Roman" w:hAnsi="Times New Roman" w:cs="Times New Roman"/>
          <w:noProof/>
          <w:sz w:val="24"/>
          <w:szCs w:val="24"/>
        </w:rPr>
        <w:t xml:space="preserve"> </w:t>
      </w:r>
      <w:r w:rsidRPr="00DC03C5">
        <w:rPr>
          <w:rFonts w:ascii="Times New Roman" w:hAnsi="Times New Roman" w:cs="Times New Roman"/>
          <w:noProof/>
          <w:sz w:val="24"/>
          <w:szCs w:val="24"/>
          <w:lang w:val="en-US"/>
        </w:rPr>
        <w:t>et</w:t>
      </w:r>
      <w:r w:rsidRPr="00DC03C5">
        <w:rPr>
          <w:rFonts w:ascii="Times New Roman" w:hAnsi="Times New Roman" w:cs="Times New Roman"/>
          <w:noProof/>
          <w:sz w:val="24"/>
          <w:szCs w:val="24"/>
        </w:rPr>
        <w:t xml:space="preserve"> </w:t>
      </w:r>
      <w:r w:rsidRPr="00DC03C5">
        <w:rPr>
          <w:rFonts w:ascii="Times New Roman" w:hAnsi="Times New Roman" w:cs="Times New Roman"/>
          <w:noProof/>
          <w:sz w:val="24"/>
          <w:szCs w:val="24"/>
          <w:lang w:val="en-US"/>
        </w:rPr>
        <w:t>al</w:t>
      </w:r>
      <w:r w:rsidRPr="00DC03C5">
        <w:rPr>
          <w:rFonts w:ascii="Times New Roman" w:hAnsi="Times New Roman" w:cs="Times New Roman"/>
          <w:noProof/>
          <w:sz w:val="24"/>
          <w:szCs w:val="24"/>
        </w:rPr>
        <w:t>. (2009) υ</w:t>
      </w:r>
      <w:proofErr w:type="spellStart"/>
      <w:r w:rsidRPr="00DC03C5">
        <w:rPr>
          <w:rFonts w:ascii="Times New Roman" w:hAnsi="Times New Roman" w:cs="Times New Roman"/>
          <w:sz w:val="24"/>
          <w:szCs w:val="24"/>
        </w:rPr>
        <w:t>πάρχουν</w:t>
      </w:r>
      <w:proofErr w:type="spellEnd"/>
      <w:r w:rsidRPr="00DC03C5">
        <w:rPr>
          <w:rFonts w:ascii="Times New Roman" w:hAnsi="Times New Roman" w:cs="Times New Roman"/>
          <w:sz w:val="24"/>
          <w:szCs w:val="24"/>
        </w:rPr>
        <w:t xml:space="preserve"> δύο κύριες προσεγγίσεις για τη δόμηση μοντέλων απόφασης στην </w:t>
      </w:r>
      <w:r w:rsidRPr="00DC03C5">
        <w:rPr>
          <w:rFonts w:ascii="Times New Roman" w:hAnsi="Times New Roman" w:cs="Times New Roman"/>
          <w:sz w:val="24"/>
          <w:szCs w:val="24"/>
          <w:lang w:val="en-US"/>
        </w:rPr>
        <w:t>MCDA</w:t>
      </w:r>
      <w:r w:rsidRPr="00DC03C5">
        <w:rPr>
          <w:rFonts w:ascii="Times New Roman" w:hAnsi="Times New Roman" w:cs="Times New Roman"/>
          <w:sz w:val="24"/>
          <w:szCs w:val="24"/>
        </w:rPr>
        <w:t xml:space="preserve">: Η προσέγγιση με τη </w:t>
      </w:r>
      <w:r w:rsidRPr="00DC03C5">
        <w:rPr>
          <w:rFonts w:ascii="Times New Roman" w:hAnsi="Times New Roman" w:cs="Times New Roman"/>
          <w:sz w:val="24"/>
          <w:szCs w:val="24"/>
          <w:lang w:val="en-US"/>
        </w:rPr>
        <w:t>MAUT</w:t>
      </w:r>
      <w:r w:rsidRPr="00DC03C5">
        <w:rPr>
          <w:rFonts w:ascii="Times New Roman" w:hAnsi="Times New Roman" w:cs="Times New Roman"/>
          <w:sz w:val="24"/>
          <w:szCs w:val="24"/>
        </w:rPr>
        <w:t xml:space="preserve"> (</w:t>
      </w:r>
      <w:r w:rsidRPr="00DC03C5">
        <w:rPr>
          <w:rFonts w:ascii="Times New Roman" w:hAnsi="Times New Roman" w:cs="Times New Roman"/>
          <w:sz w:val="24"/>
          <w:szCs w:val="24"/>
          <w:lang w:val="en-US"/>
        </w:rPr>
        <w:t>Multi</w:t>
      </w:r>
      <w:r w:rsidRPr="00DC03C5">
        <w:rPr>
          <w:rFonts w:ascii="Times New Roman" w:hAnsi="Times New Roman" w:cs="Times New Roman"/>
          <w:sz w:val="24"/>
          <w:szCs w:val="24"/>
        </w:rPr>
        <w:t>-</w:t>
      </w:r>
      <w:r w:rsidRPr="00DC03C5">
        <w:rPr>
          <w:rFonts w:ascii="Times New Roman" w:hAnsi="Times New Roman" w:cs="Times New Roman"/>
          <w:sz w:val="24"/>
          <w:szCs w:val="24"/>
          <w:lang w:val="en-US"/>
        </w:rPr>
        <w:t>Attribute</w:t>
      </w:r>
      <w:r w:rsidRPr="00DC03C5">
        <w:rPr>
          <w:rFonts w:ascii="Times New Roman" w:hAnsi="Times New Roman" w:cs="Times New Roman"/>
          <w:sz w:val="24"/>
          <w:szCs w:val="24"/>
        </w:rPr>
        <w:t xml:space="preserve"> </w:t>
      </w:r>
      <w:r w:rsidRPr="00DC03C5">
        <w:rPr>
          <w:rFonts w:ascii="Times New Roman" w:hAnsi="Times New Roman" w:cs="Times New Roman"/>
          <w:sz w:val="24"/>
          <w:szCs w:val="24"/>
          <w:lang w:val="en-US"/>
        </w:rPr>
        <w:t>Utility</w:t>
      </w:r>
      <w:r w:rsidRPr="00DC03C5">
        <w:rPr>
          <w:rFonts w:ascii="Times New Roman" w:hAnsi="Times New Roman" w:cs="Times New Roman"/>
          <w:sz w:val="24"/>
          <w:szCs w:val="24"/>
        </w:rPr>
        <w:t xml:space="preserve"> </w:t>
      </w:r>
      <w:r w:rsidRPr="00DC03C5">
        <w:rPr>
          <w:rFonts w:ascii="Times New Roman" w:hAnsi="Times New Roman" w:cs="Times New Roman"/>
          <w:sz w:val="24"/>
          <w:szCs w:val="24"/>
          <w:lang w:val="en-US"/>
        </w:rPr>
        <w:t>Theory</w:t>
      </w:r>
      <w:r w:rsidRPr="00DC03C5">
        <w:rPr>
          <w:rFonts w:ascii="Times New Roman" w:hAnsi="Times New Roman" w:cs="Times New Roman"/>
          <w:sz w:val="24"/>
          <w:szCs w:val="24"/>
        </w:rPr>
        <w:t>) και η προσέγγιση με τις μεθόδους  υπεροχής (</w:t>
      </w:r>
      <w:r w:rsidRPr="00DC03C5">
        <w:rPr>
          <w:rFonts w:ascii="Times New Roman" w:hAnsi="Times New Roman" w:cs="Times New Roman"/>
          <w:sz w:val="24"/>
          <w:szCs w:val="24"/>
          <w:lang w:val="en-US"/>
        </w:rPr>
        <w:t>outranking</w:t>
      </w:r>
      <w:r w:rsidRPr="00DC03C5">
        <w:rPr>
          <w:rFonts w:ascii="Times New Roman" w:hAnsi="Times New Roman" w:cs="Times New Roman"/>
          <w:sz w:val="24"/>
          <w:szCs w:val="24"/>
        </w:rPr>
        <w:t xml:space="preserve"> </w:t>
      </w:r>
      <w:r w:rsidRPr="00DC03C5">
        <w:rPr>
          <w:rFonts w:ascii="Times New Roman" w:hAnsi="Times New Roman" w:cs="Times New Roman"/>
          <w:sz w:val="24"/>
          <w:szCs w:val="24"/>
          <w:lang w:val="en-US"/>
        </w:rPr>
        <w:t>approach</w:t>
      </w:r>
      <w:r w:rsidRPr="00DC03C5">
        <w:rPr>
          <w:rFonts w:ascii="Times New Roman" w:hAnsi="Times New Roman" w:cs="Times New Roman"/>
          <w:sz w:val="24"/>
          <w:szCs w:val="24"/>
        </w:rPr>
        <w:t xml:space="preserve">). Η θεωρία MAUT που αναπτύχθηκε κατά τη διάρκεια της δεκαετίας του '60, βασίζεται στην υπόθεση ότι σε κάθε πρόβλημα απόφασης υπάρχει μια πραγματική συνάρτηση εκτίμησης (συνάρτηση χρησιμότητας) ορισμένη σε ένα σύνολο, την οποία ο αποφασίζων επιθυμεί να μεγιστοποιήσει </w:t>
      </w:r>
      <w:sdt>
        <w:sdtPr>
          <w:rPr>
            <w:rFonts w:ascii="Times New Roman" w:hAnsi="Times New Roman" w:cs="Times New Roman"/>
            <w:sz w:val="24"/>
            <w:szCs w:val="24"/>
          </w:rPr>
          <w:id w:val="1547252923"/>
          <w:citation/>
        </w:sdtPr>
        <w:sdtContent>
          <w:r w:rsidR="00A31D56" w:rsidRPr="00DC03C5">
            <w:rPr>
              <w:rFonts w:ascii="Times New Roman" w:hAnsi="Times New Roman" w:cs="Times New Roman"/>
              <w:sz w:val="24"/>
              <w:szCs w:val="24"/>
            </w:rPr>
            <w:fldChar w:fldCharType="begin"/>
          </w:r>
          <w:r w:rsidRPr="00DC03C5">
            <w:rPr>
              <w:rFonts w:ascii="Times New Roman" w:hAnsi="Times New Roman" w:cs="Times New Roman"/>
              <w:sz w:val="24"/>
              <w:szCs w:val="24"/>
            </w:rPr>
            <w:instrText xml:space="preserve"> CITATION ΝΜα \l 1032  </w:instrText>
          </w:r>
          <w:r w:rsidR="00A31D56" w:rsidRPr="00DC03C5">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(Ν. Ματσατσίνης, 2010)</w:t>
          </w:r>
          <w:r w:rsidR="00A31D56" w:rsidRPr="00DC03C5">
            <w:rPr>
              <w:rFonts w:ascii="Times New Roman" w:hAnsi="Times New Roman" w:cs="Times New Roman"/>
              <w:sz w:val="24"/>
              <w:szCs w:val="24"/>
            </w:rPr>
            <w:fldChar w:fldCharType="end"/>
          </w:r>
        </w:sdtContent>
      </w:sdt>
      <w:r w:rsidRPr="00DC03C5">
        <w:rPr>
          <w:rFonts w:ascii="Times New Roman" w:hAnsi="Times New Roman" w:cs="Times New Roman"/>
          <w:sz w:val="24"/>
          <w:szCs w:val="24"/>
        </w:rPr>
        <w:t xml:space="preserve">. Η συνάρτηση αυτή έχει σκοπό την αναπαράσταση των προτιμήσεων ενός συνθέτοντας ορισμένα κριτήρια εκτίμησης. Αναζητείται η εναλλακτική δράση ή ενέργεια που εάν επιλεγεί από τον αποφασίζοντα θα μεγιστοποιήσει την συνάρτηση χρησιμότητας, δηλαδή το επιδιωκόμενο όφελος. Τα κριτήρια μπορεί να θεωρηθούν υπό καθεστώς βεβαιότητας ή αβεβαιότητας. Γενικά είναι δυνατή η αποσύνθεση της συνάρτησης </w:t>
      </w:r>
      <w:proofErr w:type="spellStart"/>
      <w:r w:rsidRPr="00DC03C5">
        <w:rPr>
          <w:rFonts w:ascii="Times New Roman" w:hAnsi="Times New Roman" w:cs="Times New Roman"/>
          <w:sz w:val="24"/>
          <w:szCs w:val="24"/>
        </w:rPr>
        <w:t>πολυκριτήριας</w:t>
      </w:r>
      <w:proofErr w:type="spellEnd"/>
      <w:r w:rsidRPr="00DC03C5">
        <w:rPr>
          <w:rFonts w:ascii="Times New Roman" w:hAnsi="Times New Roman" w:cs="Times New Roman"/>
          <w:sz w:val="24"/>
          <w:szCs w:val="24"/>
        </w:rPr>
        <w:t xml:space="preserve"> χρησιμότητας σε πραγματικές συναρτήσεις λαμβάνοντας υπόψη την ανεξαρτησία των προτιμήσεων. Η θεωρία της </w:t>
      </w:r>
      <w:proofErr w:type="spellStart"/>
      <w:r w:rsidRPr="00DC03C5">
        <w:rPr>
          <w:rFonts w:ascii="Times New Roman" w:hAnsi="Times New Roman" w:cs="Times New Roman"/>
          <w:sz w:val="24"/>
          <w:szCs w:val="24"/>
        </w:rPr>
        <w:t>πολυκριτήριας</w:t>
      </w:r>
      <w:proofErr w:type="spellEnd"/>
      <w:r w:rsidRPr="00DC03C5">
        <w:rPr>
          <w:rFonts w:ascii="Times New Roman" w:hAnsi="Times New Roman" w:cs="Times New Roman"/>
          <w:sz w:val="24"/>
          <w:szCs w:val="24"/>
        </w:rPr>
        <w:t xml:space="preserve"> χρησιμότητας θεμελιώνεται πάνω σε δύο βασικές παραδοχές </w:t>
      </w:r>
      <w:sdt>
        <w:sdtPr>
          <w:rPr>
            <w:rFonts w:ascii="Times New Roman" w:hAnsi="Times New Roman" w:cs="Times New Roman"/>
            <w:sz w:val="24"/>
            <w:szCs w:val="24"/>
          </w:rPr>
          <w:id w:val="1547252924"/>
          <w:citation/>
        </w:sdtPr>
        <w:sdtContent>
          <w:r w:rsidR="00A31D56" w:rsidRPr="00DC03C5">
            <w:rPr>
              <w:rFonts w:ascii="Times New Roman" w:hAnsi="Times New Roman" w:cs="Times New Roman"/>
              <w:sz w:val="24"/>
              <w:szCs w:val="24"/>
            </w:rPr>
            <w:fldChar w:fldCharType="begin"/>
          </w:r>
          <w:r w:rsidRPr="00DC03C5">
            <w:rPr>
              <w:rFonts w:ascii="Times New Roman" w:hAnsi="Times New Roman" w:cs="Times New Roman"/>
              <w:sz w:val="24"/>
              <w:szCs w:val="24"/>
            </w:rPr>
            <w:instrText xml:space="preserve"> CITATION ΝΜα \l 1032 </w:instrText>
          </w:r>
          <w:r w:rsidR="00A31D56" w:rsidRPr="00DC03C5">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(Ν. Ματσατσίνης, 2010)</w:t>
          </w:r>
          <w:r w:rsidR="00A31D56" w:rsidRPr="00DC03C5">
            <w:rPr>
              <w:rFonts w:ascii="Times New Roman" w:hAnsi="Times New Roman" w:cs="Times New Roman"/>
              <w:sz w:val="24"/>
              <w:szCs w:val="24"/>
            </w:rPr>
            <w:fldChar w:fldCharType="end"/>
          </w:r>
        </w:sdtContent>
      </w:sdt>
      <w:r w:rsidRPr="00DC03C5">
        <w:rPr>
          <w:rFonts w:ascii="Times New Roman" w:hAnsi="Times New Roman" w:cs="Times New Roman"/>
          <w:sz w:val="24"/>
          <w:szCs w:val="24"/>
        </w:rPr>
        <w:t xml:space="preserve">: </w:t>
      </w:r>
    </w:p>
    <w:p w:rsidR="00170AFF" w:rsidRPr="00DC03C5" w:rsidRDefault="00170AFF" w:rsidP="00995A14">
      <w:pPr>
        <w:spacing w:after="0" w:line="360" w:lineRule="auto"/>
        <w:jc w:val="both"/>
        <w:rPr>
          <w:rFonts w:ascii="Times New Roman" w:hAnsi="Times New Roman" w:cs="Times New Roman"/>
          <w:sz w:val="24"/>
          <w:szCs w:val="24"/>
        </w:rPr>
      </w:pPr>
      <w:r w:rsidRPr="00DC03C5">
        <w:rPr>
          <w:rFonts w:ascii="Times New Roman" w:hAnsi="Times New Roman" w:cs="Times New Roman"/>
          <w:sz w:val="24"/>
          <w:szCs w:val="24"/>
        </w:rPr>
        <w:t xml:space="preserve">• Της αποδοχής ότι όλες οι εναλλακτικές (ενέργειες, δράσεις,…) είναι δυνατόν να συγκριθούν μεταξύ τους και δεν υπάρχει η περίπτωση δύο από αυτές να μη μπορούν να συγκριθούν. </w:t>
      </w:r>
    </w:p>
    <w:p w:rsidR="00170AFF" w:rsidRPr="00DC03C5" w:rsidRDefault="00170AFF" w:rsidP="00995A14">
      <w:pPr>
        <w:spacing w:after="0" w:line="360" w:lineRule="auto"/>
        <w:jc w:val="both"/>
        <w:rPr>
          <w:rFonts w:ascii="Times New Roman" w:hAnsi="Times New Roman" w:cs="Times New Roman"/>
        </w:rPr>
      </w:pPr>
      <w:r w:rsidRPr="00DC03C5">
        <w:rPr>
          <w:rFonts w:ascii="Times New Roman" w:hAnsi="Times New Roman" w:cs="Times New Roman"/>
          <w:sz w:val="24"/>
          <w:szCs w:val="24"/>
        </w:rPr>
        <w:t>• Της μεταβατικότητας των προτιμήσεων μεταξύ των εναλλακτικών (ενεργειών, δράσεων,…).</w:t>
      </w:r>
      <w:r w:rsidRPr="00DC03C5">
        <w:rPr>
          <w:rFonts w:ascii="Times New Roman" w:hAnsi="Times New Roman" w:cs="Times New Roman"/>
        </w:rPr>
        <w:t xml:space="preserve"> </w:t>
      </w:r>
    </w:p>
    <w:p w:rsidR="00170AFF" w:rsidRPr="00DC03C5" w:rsidRDefault="00170AFF" w:rsidP="00995A14">
      <w:pPr>
        <w:spacing w:after="0" w:line="360" w:lineRule="auto"/>
        <w:ind w:firstLine="1134"/>
        <w:jc w:val="both"/>
        <w:rPr>
          <w:rFonts w:ascii="Times New Roman" w:hAnsi="Times New Roman" w:cs="Times New Roman"/>
          <w:sz w:val="24"/>
          <w:szCs w:val="24"/>
        </w:rPr>
      </w:pPr>
      <w:r w:rsidRPr="00DC03C5">
        <w:rPr>
          <w:rFonts w:ascii="Times New Roman" w:hAnsi="Times New Roman" w:cs="Times New Roman"/>
          <w:sz w:val="24"/>
          <w:szCs w:val="24"/>
        </w:rPr>
        <w:t>Η πιο διαδεδομένη μορφή συναρτήσεων χρησιμότητας είναι η αθροιστική (</w:t>
      </w:r>
      <w:r w:rsidRPr="00DC03C5">
        <w:rPr>
          <w:rFonts w:ascii="Times New Roman" w:hAnsi="Times New Roman" w:cs="Times New Roman"/>
          <w:sz w:val="24"/>
          <w:szCs w:val="24"/>
          <w:lang w:val="en-US"/>
        </w:rPr>
        <w:t>additive</w:t>
      </w:r>
      <w:r w:rsidRPr="00DC03C5">
        <w:rPr>
          <w:rFonts w:ascii="Times New Roman" w:hAnsi="Times New Roman" w:cs="Times New Roman"/>
          <w:sz w:val="24"/>
          <w:szCs w:val="24"/>
        </w:rPr>
        <w:t xml:space="preserve"> </w:t>
      </w:r>
      <w:r w:rsidRPr="00DC03C5">
        <w:rPr>
          <w:rFonts w:ascii="Times New Roman" w:hAnsi="Times New Roman" w:cs="Times New Roman"/>
          <w:sz w:val="24"/>
          <w:szCs w:val="24"/>
          <w:lang w:val="en-US"/>
        </w:rPr>
        <w:t>utility</w:t>
      </w:r>
      <w:r w:rsidRPr="00DC03C5">
        <w:rPr>
          <w:rFonts w:ascii="Times New Roman" w:hAnsi="Times New Roman" w:cs="Times New Roman"/>
          <w:sz w:val="24"/>
          <w:szCs w:val="24"/>
        </w:rPr>
        <w:t xml:space="preserve"> </w:t>
      </w:r>
      <w:r w:rsidRPr="00DC03C5">
        <w:rPr>
          <w:rFonts w:ascii="Times New Roman" w:hAnsi="Times New Roman" w:cs="Times New Roman"/>
          <w:sz w:val="24"/>
          <w:szCs w:val="24"/>
          <w:lang w:val="en-US"/>
        </w:rPr>
        <w:t>function</w:t>
      </w:r>
      <w:r w:rsidRPr="00DC03C5">
        <w:rPr>
          <w:rFonts w:ascii="Times New Roman" w:hAnsi="Times New Roman" w:cs="Times New Roman"/>
          <w:sz w:val="24"/>
          <w:szCs w:val="24"/>
        </w:rPr>
        <w:t xml:space="preserve">): </w:t>
      </w:r>
    </w:p>
    <w:p w:rsidR="00170AFF" w:rsidRPr="00DC03C5" w:rsidRDefault="00170AFF" w:rsidP="00995A14">
      <w:pPr>
        <w:spacing w:after="0" w:line="360" w:lineRule="auto"/>
        <w:jc w:val="both"/>
        <w:rPr>
          <w:rFonts w:ascii="Times New Roman" w:hAnsi="Times New Roman" w:cs="Times New Roman"/>
          <w:sz w:val="24"/>
          <w:szCs w:val="24"/>
          <w:lang w:val="en-US"/>
        </w:rPr>
      </w:pPr>
      <m:oMathPara>
        <m:oMathParaPr>
          <m:jc m:val="center"/>
        </m:oMathParaPr>
        <m:oMath>
          <m:r>
            <m:rPr>
              <m:sty m:val="p"/>
            </m:rPr>
            <w:rPr>
              <w:rFonts w:ascii="Cambria Math" w:hAnsi="Times New Roman" w:cs="Times New Roman"/>
              <w:sz w:val="24"/>
              <w:szCs w:val="24"/>
              <w:lang w:val="en-US"/>
            </w:rPr>
            <m:t>U</m:t>
          </m:r>
          <m:d>
            <m:dPr>
              <m:ctrlPr>
                <w:rPr>
                  <w:rFonts w:ascii="Cambria Math" w:hAnsi="Times New Roman" w:cs="Times New Roman"/>
                  <w:sz w:val="24"/>
                  <w:szCs w:val="24"/>
                  <w:lang w:val="en-US"/>
                </w:rPr>
              </m:ctrlPr>
            </m:dPr>
            <m:e>
              <m:sSub>
                <m:sSubPr>
                  <m:ctrlPr>
                    <w:rPr>
                      <w:rFonts w:ascii="Cambria Math" w:hAnsi="Times New Roman" w:cs="Times New Roman"/>
                      <w:sz w:val="24"/>
                      <w:szCs w:val="24"/>
                      <w:lang w:val="en-US"/>
                    </w:rPr>
                  </m:ctrlPr>
                </m:sSubPr>
                <m:e>
                  <m:r>
                    <m:rPr>
                      <m:sty m:val="p"/>
                    </m:rPr>
                    <w:rPr>
                      <w:rFonts w:ascii="Cambria Math" w:hAnsi="Times New Roman" w:cs="Times New Roman"/>
                      <w:sz w:val="24"/>
                      <w:szCs w:val="24"/>
                      <w:lang w:val="en-US"/>
                    </w:rPr>
                    <m:t>g</m:t>
                  </m:r>
                </m:e>
                <m:sub>
                  <m:r>
                    <m:rPr>
                      <m:sty m:val="p"/>
                    </m:rPr>
                    <w:rPr>
                      <w:rFonts w:ascii="Cambria Math" w:hAnsi="Times New Roman" w:cs="Times New Roman"/>
                      <w:sz w:val="24"/>
                      <w:szCs w:val="24"/>
                      <w:lang w:val="en-US"/>
                    </w:rPr>
                    <m:t>1</m:t>
                  </m:r>
                </m:sub>
              </m:sSub>
              <m:r>
                <m:rPr>
                  <m:sty m:val="p"/>
                </m:rPr>
                <w:rPr>
                  <w:rFonts w:ascii="Cambria Math" w:hAnsi="Times New Roman" w:cs="Times New Roman"/>
                  <w:sz w:val="24"/>
                  <w:szCs w:val="24"/>
                  <w:lang w:val="en-US"/>
                </w:rPr>
                <m:t>,</m:t>
              </m:r>
              <m:sSub>
                <m:sSubPr>
                  <m:ctrlPr>
                    <w:rPr>
                      <w:rFonts w:ascii="Cambria Math" w:hAnsi="Times New Roman" w:cs="Times New Roman"/>
                      <w:sz w:val="24"/>
                      <w:szCs w:val="24"/>
                      <w:lang w:val="en-US"/>
                    </w:rPr>
                  </m:ctrlPr>
                </m:sSubPr>
                <m:e>
                  <m:r>
                    <m:rPr>
                      <m:sty m:val="p"/>
                    </m:rPr>
                    <w:rPr>
                      <w:rFonts w:ascii="Cambria Math" w:hAnsi="Times New Roman" w:cs="Times New Roman"/>
                      <w:sz w:val="24"/>
                      <w:szCs w:val="24"/>
                      <w:lang w:val="en-US"/>
                    </w:rPr>
                    <m:t>g</m:t>
                  </m:r>
                </m:e>
                <m:sub>
                  <m:r>
                    <m:rPr>
                      <m:sty m:val="p"/>
                    </m:rPr>
                    <w:rPr>
                      <w:rFonts w:ascii="Cambria Math" w:hAnsi="Times New Roman" w:cs="Times New Roman"/>
                      <w:sz w:val="24"/>
                      <w:szCs w:val="24"/>
                      <w:lang w:val="en-US"/>
                    </w:rPr>
                    <m:t>2</m:t>
                  </m:r>
                </m:sub>
              </m:sSub>
              <m:r>
                <m:rPr>
                  <m:sty m:val="p"/>
                </m:rPr>
                <w:rPr>
                  <w:rFonts w:ascii="Cambria Math" w:hAnsi="Times New Roman" w:cs="Times New Roman"/>
                  <w:sz w:val="24"/>
                  <w:szCs w:val="24"/>
                  <w:lang w:val="en-US"/>
                </w:rPr>
                <m:t>,</m:t>
              </m:r>
              <m:r>
                <m:rPr>
                  <m:sty m:val="p"/>
                </m:rPr>
                <w:rPr>
                  <w:rFonts w:ascii="Cambria Math" w:hAnsi="Cambria Math" w:cs="Times New Roman"/>
                  <w:sz w:val="24"/>
                  <w:szCs w:val="24"/>
                  <w:lang w:val="en-US"/>
                </w:rPr>
                <m:t>…</m:t>
              </m:r>
              <m:r>
                <m:rPr>
                  <m:sty m:val="p"/>
                </m:rPr>
                <w:rPr>
                  <w:rFonts w:ascii="Cambria Math" w:hAnsi="Times New Roman" w:cs="Times New Roman"/>
                  <w:sz w:val="24"/>
                  <w:szCs w:val="24"/>
                  <w:lang w:val="en-US"/>
                </w:rPr>
                <m:t>,</m:t>
              </m:r>
              <m:sSub>
                <m:sSubPr>
                  <m:ctrlPr>
                    <w:rPr>
                      <w:rFonts w:ascii="Cambria Math" w:hAnsi="Times New Roman" w:cs="Times New Roman"/>
                      <w:sz w:val="24"/>
                      <w:szCs w:val="24"/>
                      <w:lang w:val="en-US"/>
                    </w:rPr>
                  </m:ctrlPr>
                </m:sSubPr>
                <m:e>
                  <m:r>
                    <m:rPr>
                      <m:sty m:val="p"/>
                    </m:rPr>
                    <w:rPr>
                      <w:rFonts w:ascii="Cambria Math" w:hAnsi="Times New Roman" w:cs="Times New Roman"/>
                      <w:sz w:val="24"/>
                      <w:szCs w:val="24"/>
                      <w:lang w:val="en-US"/>
                    </w:rPr>
                    <m:t>g</m:t>
                  </m:r>
                </m:e>
                <m:sub>
                  <m:r>
                    <m:rPr>
                      <m:sty m:val="p"/>
                    </m:rPr>
                    <w:rPr>
                      <w:rFonts w:ascii="Cambria Math" w:hAnsi="Times New Roman" w:cs="Times New Roman"/>
                      <w:sz w:val="24"/>
                      <w:szCs w:val="24"/>
                      <w:lang w:val="en-US"/>
                    </w:rPr>
                    <m:t>n</m:t>
                  </m:r>
                </m:sub>
              </m:sSub>
            </m:e>
          </m:d>
          <m:r>
            <m:rPr>
              <m:sty m:val="p"/>
            </m:rPr>
            <w:rPr>
              <w:rFonts w:ascii="Cambria Math" w:hAnsi="Times New Roman" w:cs="Times New Roman"/>
              <w:sz w:val="24"/>
              <w:szCs w:val="24"/>
              <w:lang w:val="en-US"/>
            </w:rPr>
            <m:t>=u</m:t>
          </m:r>
          <m:d>
            <m:dPr>
              <m:ctrlPr>
                <w:rPr>
                  <w:rFonts w:ascii="Cambria Math" w:hAnsi="Times New Roman" w:cs="Times New Roman"/>
                  <w:sz w:val="24"/>
                  <w:szCs w:val="24"/>
                  <w:lang w:val="en-US"/>
                </w:rPr>
              </m:ctrlPr>
            </m:dPr>
            <m:e>
              <m:sSub>
                <m:sSubPr>
                  <m:ctrlPr>
                    <w:rPr>
                      <w:rFonts w:ascii="Cambria Math" w:hAnsi="Times New Roman" w:cs="Times New Roman"/>
                      <w:sz w:val="24"/>
                      <w:szCs w:val="24"/>
                      <w:lang w:val="en-US"/>
                    </w:rPr>
                  </m:ctrlPr>
                </m:sSubPr>
                <m:e>
                  <m:r>
                    <m:rPr>
                      <m:sty m:val="p"/>
                    </m:rPr>
                    <w:rPr>
                      <w:rFonts w:ascii="Cambria Math" w:hAnsi="Times New Roman" w:cs="Times New Roman"/>
                      <w:sz w:val="24"/>
                      <w:szCs w:val="24"/>
                      <w:lang w:val="en-US"/>
                    </w:rPr>
                    <m:t>g</m:t>
                  </m:r>
                </m:e>
                <m:sub>
                  <m:r>
                    <m:rPr>
                      <m:sty m:val="p"/>
                    </m:rPr>
                    <w:rPr>
                      <w:rFonts w:ascii="Cambria Math" w:hAnsi="Times New Roman" w:cs="Times New Roman"/>
                      <w:sz w:val="24"/>
                      <w:szCs w:val="24"/>
                      <w:lang w:val="en-US"/>
                    </w:rPr>
                    <m:t>1</m:t>
                  </m:r>
                </m:sub>
              </m:sSub>
            </m:e>
          </m:d>
          <m:r>
            <m:rPr>
              <m:sty m:val="p"/>
            </m:rPr>
            <w:rPr>
              <w:rFonts w:ascii="Cambria Math" w:hAnsi="Times New Roman" w:cs="Times New Roman"/>
              <w:sz w:val="24"/>
              <w:szCs w:val="24"/>
              <w:lang w:val="en-US"/>
            </w:rPr>
            <m:t>+u</m:t>
          </m:r>
          <m:d>
            <m:dPr>
              <m:ctrlPr>
                <w:rPr>
                  <w:rFonts w:ascii="Cambria Math" w:hAnsi="Times New Roman" w:cs="Times New Roman"/>
                  <w:sz w:val="24"/>
                  <w:szCs w:val="24"/>
                  <w:lang w:val="en-US"/>
                </w:rPr>
              </m:ctrlPr>
            </m:dPr>
            <m:e>
              <m:sSub>
                <m:sSubPr>
                  <m:ctrlPr>
                    <w:rPr>
                      <w:rFonts w:ascii="Cambria Math" w:hAnsi="Times New Roman" w:cs="Times New Roman"/>
                      <w:sz w:val="24"/>
                      <w:szCs w:val="24"/>
                      <w:lang w:val="en-US"/>
                    </w:rPr>
                  </m:ctrlPr>
                </m:sSubPr>
                <m:e>
                  <m:r>
                    <m:rPr>
                      <m:sty m:val="p"/>
                    </m:rPr>
                    <w:rPr>
                      <w:rFonts w:ascii="Cambria Math" w:hAnsi="Times New Roman" w:cs="Times New Roman"/>
                      <w:sz w:val="24"/>
                      <w:szCs w:val="24"/>
                      <w:lang w:val="en-US"/>
                    </w:rPr>
                    <m:t>g</m:t>
                  </m:r>
                </m:e>
                <m:sub>
                  <m:r>
                    <m:rPr>
                      <m:sty m:val="p"/>
                    </m:rPr>
                    <w:rPr>
                      <w:rFonts w:ascii="Cambria Math" w:hAnsi="Times New Roman" w:cs="Times New Roman"/>
                      <w:sz w:val="24"/>
                      <w:szCs w:val="24"/>
                      <w:lang w:val="en-US"/>
                    </w:rPr>
                    <m:t>2</m:t>
                  </m:r>
                </m:sub>
              </m:sSub>
            </m:e>
          </m:d>
          <m:r>
            <m:rPr>
              <m:sty m:val="p"/>
            </m:rPr>
            <w:rPr>
              <w:rFonts w:ascii="Cambria Math" w:hAnsi="Times New Roman" w:cs="Times New Roman"/>
              <w:sz w:val="24"/>
              <w:szCs w:val="24"/>
              <w:lang w:val="en-US"/>
            </w:rPr>
            <m:t>+</m:t>
          </m:r>
          <m:r>
            <m:rPr>
              <m:sty m:val="p"/>
            </m:rPr>
            <w:rPr>
              <w:rFonts w:ascii="Cambria Math" w:hAnsi="Cambria Math" w:cs="Times New Roman"/>
              <w:sz w:val="24"/>
              <w:szCs w:val="24"/>
              <w:lang w:val="en-US"/>
            </w:rPr>
            <m:t>…</m:t>
          </m:r>
          <m:r>
            <m:rPr>
              <m:sty m:val="p"/>
            </m:rPr>
            <w:rPr>
              <w:rFonts w:ascii="Cambria Math" w:hAnsi="Times New Roman" w:cs="Times New Roman"/>
              <w:sz w:val="24"/>
              <w:szCs w:val="24"/>
              <w:lang w:val="en-US"/>
            </w:rPr>
            <m:t>+u</m:t>
          </m:r>
          <m:d>
            <m:dPr>
              <m:ctrlPr>
                <w:rPr>
                  <w:rFonts w:ascii="Cambria Math" w:hAnsi="Times New Roman" w:cs="Times New Roman"/>
                  <w:sz w:val="24"/>
                  <w:szCs w:val="24"/>
                  <w:lang w:val="en-US"/>
                </w:rPr>
              </m:ctrlPr>
            </m:dPr>
            <m:e>
              <m:sSub>
                <m:sSubPr>
                  <m:ctrlPr>
                    <w:rPr>
                      <w:rFonts w:ascii="Cambria Math" w:hAnsi="Times New Roman" w:cs="Times New Roman"/>
                      <w:sz w:val="24"/>
                      <w:szCs w:val="24"/>
                      <w:lang w:val="en-US"/>
                    </w:rPr>
                  </m:ctrlPr>
                </m:sSubPr>
                <m:e>
                  <m:r>
                    <m:rPr>
                      <m:sty m:val="p"/>
                    </m:rPr>
                    <w:rPr>
                      <w:rFonts w:ascii="Cambria Math" w:hAnsi="Times New Roman" w:cs="Times New Roman"/>
                      <w:sz w:val="24"/>
                      <w:szCs w:val="24"/>
                      <w:lang w:val="en-US"/>
                    </w:rPr>
                    <m:t>g</m:t>
                  </m:r>
                </m:e>
                <m:sub>
                  <m:r>
                    <m:rPr>
                      <m:sty m:val="p"/>
                    </m:rPr>
                    <w:rPr>
                      <w:rFonts w:ascii="Cambria Math" w:hAnsi="Times New Roman" w:cs="Times New Roman"/>
                      <w:sz w:val="24"/>
                      <w:szCs w:val="24"/>
                      <w:lang w:val="en-US"/>
                    </w:rPr>
                    <m:t>n</m:t>
                  </m:r>
                </m:sub>
              </m:sSub>
            </m:e>
          </m:d>
        </m:oMath>
      </m:oMathPara>
    </w:p>
    <w:p w:rsidR="00170AFF" w:rsidRPr="003A449F" w:rsidRDefault="00170AFF" w:rsidP="00995A14">
      <w:pPr>
        <w:spacing w:after="0" w:line="360" w:lineRule="auto"/>
        <w:jc w:val="both"/>
        <w:rPr>
          <w:rFonts w:ascii="Times New Roman" w:hAnsi="Times New Roman" w:cs="Times New Roman"/>
          <w:sz w:val="24"/>
          <w:szCs w:val="24"/>
        </w:rPr>
      </w:pPr>
      <w:r w:rsidRPr="003A449F">
        <w:rPr>
          <w:rFonts w:ascii="Times New Roman" w:hAnsi="Times New Roman" w:cs="Times New Roman"/>
          <w:sz w:val="24"/>
          <w:szCs w:val="24"/>
        </w:rPr>
        <w:t xml:space="preserve">Βασιζόμενοι στη θεωρία της </w:t>
      </w:r>
      <w:proofErr w:type="spellStart"/>
      <w:r w:rsidRPr="003A449F">
        <w:rPr>
          <w:rFonts w:ascii="Times New Roman" w:hAnsi="Times New Roman" w:cs="Times New Roman"/>
          <w:sz w:val="24"/>
          <w:szCs w:val="24"/>
        </w:rPr>
        <w:t>πολυκριτήριας</w:t>
      </w:r>
      <w:proofErr w:type="spellEnd"/>
      <w:r w:rsidRPr="003A449F">
        <w:rPr>
          <w:rFonts w:ascii="Times New Roman" w:hAnsi="Times New Roman" w:cs="Times New Roman"/>
          <w:sz w:val="24"/>
          <w:szCs w:val="24"/>
        </w:rPr>
        <w:t xml:space="preserve"> χρησιμότητας οι </w:t>
      </w:r>
      <w:proofErr w:type="spellStart"/>
      <w:r w:rsidRPr="003A449F">
        <w:rPr>
          <w:rFonts w:ascii="Times New Roman" w:hAnsi="Times New Roman" w:cs="Times New Roman"/>
          <w:sz w:val="24"/>
          <w:szCs w:val="24"/>
          <w:lang w:val="en-US"/>
        </w:rPr>
        <w:t>Jacquet</w:t>
      </w:r>
      <w:proofErr w:type="spellEnd"/>
      <w:r w:rsidRPr="003A449F">
        <w:rPr>
          <w:rFonts w:ascii="Times New Roman" w:hAnsi="Times New Roman" w:cs="Times New Roman"/>
          <w:sz w:val="24"/>
          <w:szCs w:val="24"/>
        </w:rPr>
        <w:t>-</w:t>
      </w:r>
      <w:proofErr w:type="spellStart"/>
      <w:r w:rsidRPr="003A449F">
        <w:rPr>
          <w:rFonts w:ascii="Times New Roman" w:hAnsi="Times New Roman" w:cs="Times New Roman"/>
          <w:sz w:val="24"/>
          <w:szCs w:val="24"/>
          <w:lang w:val="en-US"/>
        </w:rPr>
        <w:t>Lagreze</w:t>
      </w:r>
      <w:proofErr w:type="spellEnd"/>
      <w:r w:rsidRPr="003A449F">
        <w:rPr>
          <w:rFonts w:ascii="Times New Roman" w:hAnsi="Times New Roman" w:cs="Times New Roman"/>
          <w:sz w:val="24"/>
          <w:szCs w:val="24"/>
        </w:rPr>
        <w:t xml:space="preserve"> </w:t>
      </w:r>
      <w:r w:rsidRPr="003A449F">
        <w:rPr>
          <w:rFonts w:ascii="Times New Roman" w:hAnsi="Times New Roman" w:cs="Times New Roman"/>
          <w:sz w:val="24"/>
          <w:szCs w:val="24"/>
          <w:lang w:val="en-US"/>
        </w:rPr>
        <w:t>and</w:t>
      </w:r>
      <w:r w:rsidRPr="003A449F">
        <w:rPr>
          <w:rFonts w:ascii="Times New Roman" w:hAnsi="Times New Roman" w:cs="Times New Roman"/>
          <w:sz w:val="24"/>
          <w:szCs w:val="24"/>
        </w:rPr>
        <w:t xml:space="preserve"> </w:t>
      </w:r>
      <w:proofErr w:type="spellStart"/>
      <w:r w:rsidRPr="003A449F">
        <w:rPr>
          <w:rFonts w:ascii="Times New Roman" w:hAnsi="Times New Roman" w:cs="Times New Roman"/>
          <w:sz w:val="24"/>
          <w:szCs w:val="24"/>
          <w:lang w:val="en-US"/>
        </w:rPr>
        <w:t>Siskos</w:t>
      </w:r>
      <w:proofErr w:type="spellEnd"/>
      <w:r w:rsidRPr="003A449F">
        <w:rPr>
          <w:rFonts w:ascii="Times New Roman" w:hAnsi="Times New Roman" w:cs="Times New Roman"/>
          <w:sz w:val="24"/>
          <w:szCs w:val="24"/>
        </w:rPr>
        <w:t xml:space="preserve"> το 1982 πρότειναν τη μέθοδο </w:t>
      </w:r>
      <w:r w:rsidRPr="003A449F">
        <w:rPr>
          <w:rFonts w:ascii="Times New Roman" w:hAnsi="Times New Roman" w:cs="Times New Roman"/>
          <w:sz w:val="24"/>
          <w:szCs w:val="24"/>
          <w:lang w:val="en-US"/>
        </w:rPr>
        <w:t>UTA</w:t>
      </w:r>
      <w:r w:rsidRPr="003A449F">
        <w:rPr>
          <w:rFonts w:ascii="Times New Roman" w:hAnsi="Times New Roman" w:cs="Times New Roman"/>
          <w:sz w:val="24"/>
          <w:szCs w:val="24"/>
        </w:rPr>
        <w:t xml:space="preserve"> (</w:t>
      </w:r>
      <w:proofErr w:type="spellStart"/>
      <w:r w:rsidRPr="003A449F">
        <w:rPr>
          <w:rFonts w:ascii="Times New Roman" w:hAnsi="Times New Roman" w:cs="Times New Roman"/>
          <w:sz w:val="24"/>
          <w:szCs w:val="24"/>
        </w:rPr>
        <w:t>UTilité</w:t>
      </w:r>
      <w:proofErr w:type="spellEnd"/>
      <w:r w:rsidRPr="003A449F">
        <w:rPr>
          <w:rFonts w:ascii="Times New Roman" w:hAnsi="Times New Roman" w:cs="Times New Roman"/>
          <w:sz w:val="24"/>
          <w:szCs w:val="24"/>
        </w:rPr>
        <w:t xml:space="preserve"> </w:t>
      </w:r>
      <w:proofErr w:type="spellStart"/>
      <w:r w:rsidRPr="003A449F">
        <w:rPr>
          <w:rFonts w:ascii="Times New Roman" w:hAnsi="Times New Roman" w:cs="Times New Roman"/>
          <w:sz w:val="24"/>
          <w:szCs w:val="24"/>
        </w:rPr>
        <w:t>Additive</w:t>
      </w:r>
      <w:proofErr w:type="spellEnd"/>
      <w:r w:rsidRPr="003A449F">
        <w:rPr>
          <w:rFonts w:ascii="Times New Roman" w:hAnsi="Times New Roman" w:cs="Times New Roman"/>
          <w:sz w:val="24"/>
          <w:szCs w:val="24"/>
        </w:rPr>
        <w:t xml:space="preserve">). Οι μέθοδοι </w:t>
      </w:r>
      <w:r w:rsidRPr="003A449F">
        <w:rPr>
          <w:rFonts w:ascii="Times New Roman" w:hAnsi="Times New Roman" w:cs="Times New Roman"/>
          <w:sz w:val="24"/>
          <w:szCs w:val="24"/>
          <w:lang w:val="en-US"/>
        </w:rPr>
        <w:t>UTA</w:t>
      </w:r>
      <w:r w:rsidRPr="003A449F">
        <w:rPr>
          <w:rFonts w:ascii="Times New Roman" w:hAnsi="Times New Roman" w:cs="Times New Roman"/>
          <w:sz w:val="24"/>
          <w:szCs w:val="24"/>
        </w:rPr>
        <w:t xml:space="preserve"> αναφέρονται στη φιλοσοφία αξιολόγησης ενός συνόλου συναρτήσεων  αξίας ή χρησιμότητας υποθέτοντας την αξιωματική βάση της </w:t>
      </w:r>
      <w:r w:rsidRPr="003A449F">
        <w:rPr>
          <w:rFonts w:ascii="Times New Roman" w:hAnsi="Times New Roman" w:cs="Times New Roman"/>
          <w:sz w:val="24"/>
          <w:szCs w:val="24"/>
          <w:lang w:val="en-US"/>
        </w:rPr>
        <w:t>MAUT</w:t>
      </w:r>
      <w:r w:rsidRPr="003A449F">
        <w:rPr>
          <w:rFonts w:ascii="Times New Roman" w:hAnsi="Times New Roman" w:cs="Times New Roman"/>
          <w:sz w:val="24"/>
          <w:szCs w:val="24"/>
        </w:rPr>
        <w:t xml:space="preserve"> και υιοθετώντας την αρχή της αποσύνθεσης των προτιμήσεων </w:t>
      </w:r>
      <w:sdt>
        <w:sdtPr>
          <w:rPr>
            <w:rFonts w:ascii="Times New Roman" w:hAnsi="Times New Roman" w:cs="Times New Roman"/>
            <w:sz w:val="24"/>
            <w:szCs w:val="24"/>
          </w:rPr>
          <w:id w:val="859775222"/>
          <w:citation/>
        </w:sdtPr>
        <w:sdtContent>
          <w:r w:rsidR="00A31D56" w:rsidRPr="003A449F">
            <w:rPr>
              <w:rFonts w:ascii="Times New Roman" w:hAnsi="Times New Roman" w:cs="Times New Roman"/>
              <w:sz w:val="24"/>
              <w:szCs w:val="24"/>
            </w:rPr>
            <w:fldChar w:fldCharType="begin"/>
          </w:r>
          <w:r w:rsidRPr="003A449F">
            <w:rPr>
              <w:rFonts w:ascii="Times New Roman" w:hAnsi="Times New Roman" w:cs="Times New Roman"/>
              <w:sz w:val="24"/>
              <w:szCs w:val="24"/>
            </w:rPr>
            <w:instrText xml:space="preserve"> CITATION Yan \l 1032  </w:instrText>
          </w:r>
          <w:r w:rsidR="00A31D56" w:rsidRPr="003A449F">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(Yannis Siskos, Evangelos Grigoroudis, and Nikolaos F. Matsatsinis, 2016)</w:t>
          </w:r>
          <w:r w:rsidR="00A31D56" w:rsidRPr="003A449F">
            <w:rPr>
              <w:rFonts w:ascii="Times New Roman" w:hAnsi="Times New Roman" w:cs="Times New Roman"/>
              <w:sz w:val="24"/>
              <w:szCs w:val="24"/>
            </w:rPr>
            <w:fldChar w:fldCharType="end"/>
          </w:r>
        </w:sdtContent>
      </w:sdt>
      <w:r w:rsidRPr="003A449F">
        <w:rPr>
          <w:rFonts w:ascii="Times New Roman" w:hAnsi="Times New Roman" w:cs="Times New Roman"/>
          <w:sz w:val="24"/>
          <w:szCs w:val="24"/>
        </w:rPr>
        <w:t xml:space="preserve">. Τα μοντέλα της οικογένειας </w:t>
      </w:r>
      <w:r w:rsidRPr="003A449F">
        <w:rPr>
          <w:rFonts w:ascii="Times New Roman" w:hAnsi="Times New Roman" w:cs="Times New Roman"/>
          <w:sz w:val="24"/>
          <w:szCs w:val="24"/>
          <w:lang w:val="en-US"/>
        </w:rPr>
        <w:t>UTA</w:t>
      </w:r>
      <w:r w:rsidRPr="003A449F">
        <w:rPr>
          <w:rFonts w:ascii="Times New Roman" w:hAnsi="Times New Roman" w:cs="Times New Roman"/>
          <w:sz w:val="24"/>
          <w:szCs w:val="24"/>
        </w:rPr>
        <w:t xml:space="preserve"> βασίζονται στην μονότονη παλινδρόμηση για την ανάλυση των προτιμήσεων του αποφασίζοντα. Τα μοντέλα αυτά έχουν τη δυνατότητα αποτελεσματικού χειρισμού τόσο της ποσοτικής όσο και της ποιοτικής πληροφόρησης. Εφαρμόζονται δε όταν το μοντέλο σύνθεσης των κριτηρίων είναι μια προσθετική συνάρτηση χρησιμότητας (</w:t>
      </w:r>
      <w:proofErr w:type="spellStart"/>
      <w:r w:rsidRPr="003A449F">
        <w:rPr>
          <w:rFonts w:ascii="Times New Roman" w:hAnsi="Times New Roman" w:cs="Times New Roman"/>
          <w:sz w:val="24"/>
          <w:szCs w:val="24"/>
        </w:rPr>
        <w:t>additive</w:t>
      </w:r>
      <w:proofErr w:type="spellEnd"/>
      <w:r w:rsidRPr="003A449F">
        <w:rPr>
          <w:rFonts w:ascii="Times New Roman" w:hAnsi="Times New Roman" w:cs="Times New Roman"/>
          <w:sz w:val="24"/>
          <w:szCs w:val="24"/>
        </w:rPr>
        <w:t xml:space="preserve"> </w:t>
      </w:r>
      <w:proofErr w:type="spellStart"/>
      <w:r w:rsidRPr="003A449F">
        <w:rPr>
          <w:rFonts w:ascii="Times New Roman" w:hAnsi="Times New Roman" w:cs="Times New Roman"/>
          <w:sz w:val="24"/>
          <w:szCs w:val="24"/>
        </w:rPr>
        <w:t>utility</w:t>
      </w:r>
      <w:proofErr w:type="spellEnd"/>
      <w:r w:rsidRPr="003A449F">
        <w:rPr>
          <w:rFonts w:ascii="Times New Roman" w:hAnsi="Times New Roman" w:cs="Times New Roman"/>
          <w:sz w:val="24"/>
          <w:szCs w:val="24"/>
        </w:rPr>
        <w:t xml:space="preserve"> </w:t>
      </w:r>
      <w:proofErr w:type="spellStart"/>
      <w:r w:rsidRPr="003A449F">
        <w:rPr>
          <w:rFonts w:ascii="Times New Roman" w:hAnsi="Times New Roman" w:cs="Times New Roman"/>
          <w:sz w:val="24"/>
          <w:szCs w:val="24"/>
        </w:rPr>
        <w:t>function</w:t>
      </w:r>
      <w:proofErr w:type="spellEnd"/>
      <w:r w:rsidRPr="003A449F">
        <w:rPr>
          <w:rFonts w:ascii="Times New Roman" w:hAnsi="Times New Roman" w:cs="Times New Roman"/>
          <w:sz w:val="24"/>
          <w:szCs w:val="24"/>
        </w:rPr>
        <w:t xml:space="preserve">). Το σύνολο των εναλλακτικών επιλογών θα εκτιμηθούν από μια συνεπή οικογένεια κριτηρίων. Κάθε κριτήριο </w:t>
      </w:r>
      <w:r w:rsidR="006E0E65">
        <w:rPr>
          <w:rFonts w:ascii="Times New Roman" w:hAnsi="Times New Roman" w:cs="Times New Roman"/>
          <w:sz w:val="24"/>
          <w:szCs w:val="24"/>
        </w:rPr>
        <w:t>ανα</w:t>
      </w:r>
      <w:r w:rsidRPr="003A449F">
        <w:rPr>
          <w:rFonts w:ascii="Times New Roman" w:hAnsi="Times New Roman" w:cs="Times New Roman"/>
          <w:sz w:val="24"/>
          <w:szCs w:val="24"/>
        </w:rPr>
        <w:t xml:space="preserve">παριστά μια μονότονη ποσοτική ή ποιοτική μεταβλητή. Έτσι η μεγαλύτερη εκτίμηση είναι αυτή που αντιστοιχεί στη πλέον προτιμώμενη επιλογή-ενέργεια </w:t>
      </w:r>
      <w:sdt>
        <w:sdtPr>
          <w:rPr>
            <w:rFonts w:ascii="Times New Roman" w:hAnsi="Times New Roman" w:cs="Times New Roman"/>
            <w:sz w:val="24"/>
            <w:szCs w:val="24"/>
          </w:rPr>
          <w:id w:val="-1979640097"/>
          <w:citation/>
        </w:sdtPr>
        <w:sdtContent>
          <w:r w:rsidR="00A31D56" w:rsidRPr="003A449F">
            <w:rPr>
              <w:rFonts w:ascii="Times New Roman" w:hAnsi="Times New Roman" w:cs="Times New Roman"/>
              <w:sz w:val="24"/>
              <w:szCs w:val="24"/>
            </w:rPr>
            <w:fldChar w:fldCharType="begin"/>
          </w:r>
          <w:r w:rsidR="00E7122B" w:rsidRPr="003A449F">
            <w:rPr>
              <w:rFonts w:ascii="Times New Roman" w:hAnsi="Times New Roman" w:cs="Times New Roman"/>
              <w:sz w:val="24"/>
              <w:szCs w:val="24"/>
            </w:rPr>
            <w:instrText xml:space="preserve"> CITATION ΝΜα \l 1032 </w:instrText>
          </w:r>
          <w:r w:rsidR="00A31D56" w:rsidRPr="003A449F">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(Ν. Ματσατσίνης, 2010)</w:t>
          </w:r>
          <w:r w:rsidR="00A31D56" w:rsidRPr="003A449F">
            <w:rPr>
              <w:rFonts w:ascii="Times New Roman" w:hAnsi="Times New Roman" w:cs="Times New Roman"/>
              <w:sz w:val="24"/>
              <w:szCs w:val="24"/>
            </w:rPr>
            <w:fldChar w:fldCharType="end"/>
          </w:r>
        </w:sdtContent>
      </w:sdt>
      <w:r w:rsidRPr="003A449F">
        <w:rPr>
          <w:rFonts w:ascii="Times New Roman" w:hAnsi="Times New Roman" w:cs="Times New Roman"/>
          <w:sz w:val="24"/>
          <w:szCs w:val="24"/>
        </w:rPr>
        <w:t xml:space="preserve">. Στόχος της μεθόδου είναι, δεδομένου ενός συνόλου </w:t>
      </w:r>
      <w:proofErr w:type="spellStart"/>
      <w:r w:rsidRPr="003A449F">
        <w:rPr>
          <w:rFonts w:ascii="Times New Roman" w:hAnsi="Times New Roman" w:cs="Times New Roman"/>
          <w:sz w:val="24"/>
          <w:szCs w:val="24"/>
        </w:rPr>
        <w:t>πολυκριτηριακών</w:t>
      </w:r>
      <w:proofErr w:type="spellEnd"/>
      <w:r w:rsidRPr="003A449F">
        <w:rPr>
          <w:rFonts w:ascii="Times New Roman" w:hAnsi="Times New Roman" w:cs="Times New Roman"/>
          <w:sz w:val="24"/>
          <w:szCs w:val="24"/>
        </w:rPr>
        <w:t xml:space="preserve"> εκτιμήσεων και μιας διάταξης των εναλλακτικών, να υπολογιστεί μια </w:t>
      </w:r>
      <w:proofErr w:type="spellStart"/>
      <w:r w:rsidRPr="003A449F">
        <w:rPr>
          <w:rFonts w:ascii="Times New Roman" w:hAnsi="Times New Roman" w:cs="Times New Roman"/>
          <w:sz w:val="24"/>
          <w:szCs w:val="24"/>
        </w:rPr>
        <w:t>προδιάταξη</w:t>
      </w:r>
      <w:proofErr w:type="spellEnd"/>
      <w:r w:rsidRPr="003A449F">
        <w:rPr>
          <w:rFonts w:ascii="Times New Roman" w:hAnsi="Times New Roman" w:cs="Times New Roman"/>
          <w:sz w:val="24"/>
          <w:szCs w:val="24"/>
        </w:rPr>
        <w:t xml:space="preserve"> που θα είναι όσο </w:t>
      </w:r>
      <w:r w:rsidR="006E0E65">
        <w:rPr>
          <w:rFonts w:ascii="Times New Roman" w:hAnsi="Times New Roman" w:cs="Times New Roman"/>
          <w:sz w:val="24"/>
          <w:szCs w:val="24"/>
        </w:rPr>
        <w:t xml:space="preserve">το δυνατόν </w:t>
      </w:r>
      <w:r w:rsidRPr="003A449F">
        <w:rPr>
          <w:rFonts w:ascii="Times New Roman" w:hAnsi="Times New Roman" w:cs="Times New Roman"/>
          <w:sz w:val="24"/>
          <w:szCs w:val="24"/>
        </w:rPr>
        <w:t xml:space="preserve">πιο συνεπής με την αρχική </w:t>
      </w:r>
      <w:proofErr w:type="spellStart"/>
      <w:r w:rsidRPr="003A449F">
        <w:rPr>
          <w:rFonts w:ascii="Times New Roman" w:hAnsi="Times New Roman" w:cs="Times New Roman"/>
          <w:sz w:val="24"/>
          <w:szCs w:val="24"/>
        </w:rPr>
        <w:t>προδιάταξη</w:t>
      </w:r>
      <w:proofErr w:type="spellEnd"/>
      <w:r w:rsidRPr="003A449F">
        <w:rPr>
          <w:rFonts w:ascii="Times New Roman" w:hAnsi="Times New Roman" w:cs="Times New Roman"/>
          <w:sz w:val="24"/>
          <w:szCs w:val="24"/>
        </w:rPr>
        <w:t xml:space="preserve"> του αποφασίζοντα.</w:t>
      </w:r>
      <w:r w:rsidR="006E0E65">
        <w:rPr>
          <w:rFonts w:ascii="Times New Roman" w:hAnsi="Times New Roman" w:cs="Times New Roman"/>
          <w:sz w:val="24"/>
          <w:szCs w:val="24"/>
        </w:rPr>
        <w:t xml:space="preserve"> </w:t>
      </w:r>
      <w:r w:rsidRPr="003A449F">
        <w:rPr>
          <w:rFonts w:ascii="Times New Roman" w:hAnsi="Times New Roman" w:cs="Times New Roman"/>
          <w:sz w:val="24"/>
          <w:szCs w:val="24"/>
        </w:rPr>
        <w:t xml:space="preserve">Η επίλυση του προβλήματος γίνεται μέσω γραμμικού προγραμματισμού έχοντας ως αντικειμενική συνάρτηση προς ελαχιστοποίηση τη συνάρτηση του συνολικού σφάλματος υπό τους ανάλογους περιορισμούς που προκύπτουν από τα κριτήρια και τη </w:t>
      </w:r>
      <w:proofErr w:type="spellStart"/>
      <w:r w:rsidRPr="003A449F">
        <w:rPr>
          <w:rFonts w:ascii="Times New Roman" w:hAnsi="Times New Roman" w:cs="Times New Roman"/>
          <w:sz w:val="24"/>
          <w:szCs w:val="24"/>
        </w:rPr>
        <w:t>μονοτονικότητα</w:t>
      </w:r>
      <w:proofErr w:type="spellEnd"/>
      <w:r w:rsidRPr="003A449F">
        <w:rPr>
          <w:rFonts w:ascii="Times New Roman" w:hAnsi="Times New Roman" w:cs="Times New Roman"/>
          <w:sz w:val="24"/>
          <w:szCs w:val="24"/>
        </w:rPr>
        <w:t xml:space="preserve"> των προτιμήσεων.</w:t>
      </w:r>
    </w:p>
    <w:p w:rsidR="00170AFF" w:rsidRPr="00EF3CFF" w:rsidRDefault="00170AFF" w:rsidP="00995A14">
      <w:pPr>
        <w:pStyle w:val="3"/>
        <w:spacing w:before="0" w:line="360" w:lineRule="auto"/>
      </w:pPr>
      <w:bookmarkStart w:id="59" w:name="_Toc526938406"/>
      <w:r>
        <w:t>1</w:t>
      </w:r>
      <w:r w:rsidRPr="00753CAC">
        <w:t xml:space="preserve">.2 </w:t>
      </w:r>
      <w:r w:rsidRPr="00A6451F">
        <w:t>UTASTAR</w:t>
      </w:r>
      <w:bookmarkEnd w:id="59"/>
    </w:p>
    <w:p w:rsidR="00170AFF" w:rsidRPr="006C3C2F" w:rsidRDefault="00170AFF" w:rsidP="00995A14">
      <w:pPr>
        <w:spacing w:after="0" w:line="360" w:lineRule="auto"/>
        <w:ind w:firstLine="1134"/>
        <w:jc w:val="both"/>
        <w:rPr>
          <w:rFonts w:ascii="Times New Roman" w:hAnsi="Times New Roman" w:cs="Times New Roman"/>
          <w:sz w:val="24"/>
          <w:szCs w:val="24"/>
        </w:rPr>
      </w:pPr>
      <w:r w:rsidRPr="00683F56">
        <w:rPr>
          <w:rFonts w:ascii="Times New Roman" w:hAnsi="Times New Roman" w:cs="Times New Roman"/>
          <w:sz w:val="24"/>
          <w:szCs w:val="24"/>
        </w:rPr>
        <w:t xml:space="preserve">Η  μέθοδος  </w:t>
      </w:r>
      <w:r w:rsidRPr="00683F56">
        <w:rPr>
          <w:rFonts w:ascii="Times New Roman" w:hAnsi="Times New Roman" w:cs="Times New Roman"/>
          <w:sz w:val="24"/>
          <w:szCs w:val="24"/>
          <w:lang w:val="en-US"/>
        </w:rPr>
        <w:t>UTASTAR</w:t>
      </w:r>
      <w:r w:rsidRPr="00683F56">
        <w:rPr>
          <w:rFonts w:ascii="Times New Roman" w:hAnsi="Times New Roman" w:cs="Times New Roman"/>
          <w:sz w:val="24"/>
          <w:szCs w:val="24"/>
        </w:rPr>
        <w:t xml:space="preserve">  </w:t>
      </w:r>
      <w:r>
        <w:rPr>
          <w:rFonts w:ascii="Times New Roman" w:hAnsi="Times New Roman" w:cs="Times New Roman"/>
          <w:sz w:val="24"/>
          <w:szCs w:val="24"/>
        </w:rPr>
        <w:t xml:space="preserve">είναι μια βελτιωμένη έκδοση της μεθόδου </w:t>
      </w:r>
      <w:r>
        <w:rPr>
          <w:rFonts w:ascii="Times New Roman" w:hAnsi="Times New Roman" w:cs="Times New Roman"/>
          <w:sz w:val="24"/>
          <w:szCs w:val="24"/>
          <w:lang w:val="en-US"/>
        </w:rPr>
        <w:t>UTA</w:t>
      </w:r>
      <w:r w:rsidRPr="0029544C">
        <w:rPr>
          <w:rFonts w:ascii="Times New Roman" w:hAnsi="Times New Roman" w:cs="Times New Roman"/>
          <w:sz w:val="24"/>
          <w:szCs w:val="24"/>
        </w:rPr>
        <w:t xml:space="preserve"> </w:t>
      </w:r>
      <w:r>
        <w:rPr>
          <w:rFonts w:ascii="Times New Roman" w:hAnsi="Times New Roman" w:cs="Times New Roman"/>
          <w:sz w:val="24"/>
          <w:szCs w:val="24"/>
        </w:rPr>
        <w:t>και</w:t>
      </w:r>
      <w:r w:rsidRPr="0029544C">
        <w:rPr>
          <w:rFonts w:ascii="Times New Roman" w:hAnsi="Times New Roman" w:cs="Times New Roman"/>
          <w:sz w:val="24"/>
          <w:szCs w:val="24"/>
        </w:rPr>
        <w:t xml:space="preserve"> </w:t>
      </w:r>
      <w:r w:rsidRPr="00683F56">
        <w:rPr>
          <w:rFonts w:ascii="Times New Roman" w:hAnsi="Times New Roman" w:cs="Times New Roman"/>
          <w:sz w:val="24"/>
          <w:szCs w:val="24"/>
        </w:rPr>
        <w:t xml:space="preserve">προτάθηκε  από  τους  </w:t>
      </w:r>
      <w:proofErr w:type="spellStart"/>
      <w:r w:rsidRPr="00683F56">
        <w:rPr>
          <w:rFonts w:ascii="Times New Roman" w:hAnsi="Times New Roman" w:cs="Times New Roman"/>
          <w:sz w:val="24"/>
          <w:szCs w:val="24"/>
          <w:lang w:val="en-US"/>
        </w:rPr>
        <w:t>Siskos</w:t>
      </w:r>
      <w:proofErr w:type="spellEnd"/>
      <w:r w:rsidRPr="00683F56">
        <w:rPr>
          <w:rFonts w:ascii="Times New Roman" w:hAnsi="Times New Roman" w:cs="Times New Roman"/>
          <w:sz w:val="24"/>
          <w:szCs w:val="24"/>
        </w:rPr>
        <w:t xml:space="preserve">  &amp;  </w:t>
      </w:r>
      <w:proofErr w:type="spellStart"/>
      <w:r w:rsidRPr="00683F56">
        <w:rPr>
          <w:rFonts w:ascii="Times New Roman" w:hAnsi="Times New Roman" w:cs="Times New Roman"/>
          <w:sz w:val="24"/>
          <w:szCs w:val="24"/>
          <w:lang w:val="en-US"/>
        </w:rPr>
        <w:t>Yannacopoulos</w:t>
      </w:r>
      <w:proofErr w:type="spellEnd"/>
      <w:r w:rsidRPr="00683F56">
        <w:rPr>
          <w:rFonts w:ascii="Times New Roman" w:hAnsi="Times New Roman" w:cs="Times New Roman"/>
          <w:sz w:val="24"/>
          <w:szCs w:val="24"/>
        </w:rPr>
        <w:t xml:space="preserve">,  </w:t>
      </w:r>
      <w:r>
        <w:rPr>
          <w:rFonts w:ascii="Times New Roman" w:hAnsi="Times New Roman" w:cs="Times New Roman"/>
          <w:sz w:val="24"/>
          <w:szCs w:val="24"/>
        </w:rPr>
        <w:t xml:space="preserve">το 1985. </w:t>
      </w:r>
      <w:r w:rsidRPr="00683F56">
        <w:rPr>
          <w:rFonts w:ascii="Times New Roman" w:hAnsi="Times New Roman" w:cs="Times New Roman"/>
          <w:sz w:val="24"/>
          <w:szCs w:val="24"/>
        </w:rPr>
        <w:t xml:space="preserve">Στη  </w:t>
      </w:r>
      <w:r w:rsidRPr="00683F56">
        <w:rPr>
          <w:rFonts w:ascii="Times New Roman" w:hAnsi="Times New Roman" w:cs="Times New Roman"/>
          <w:sz w:val="24"/>
          <w:szCs w:val="24"/>
          <w:lang w:val="en-US"/>
        </w:rPr>
        <w:t>UTA</w:t>
      </w:r>
      <w:r w:rsidRPr="00683F56">
        <w:rPr>
          <w:rFonts w:ascii="Times New Roman" w:hAnsi="Times New Roman" w:cs="Times New Roman"/>
          <w:sz w:val="24"/>
          <w:szCs w:val="24"/>
        </w:rPr>
        <w:t xml:space="preserve">, για κάθε εναλλακτική </w:t>
      </w:r>
      <w:r>
        <w:rPr>
          <w:rFonts w:ascii="Times New Roman" w:hAnsi="Times New Roman" w:cs="Times New Roman"/>
          <w:sz w:val="24"/>
          <w:szCs w:val="24"/>
        </w:rPr>
        <w:t>από το σύνολο των εναλλακτικών λύσεων</w:t>
      </w:r>
      <w:r w:rsidRPr="00683F56">
        <w:rPr>
          <w:rFonts w:ascii="Times New Roman" w:hAnsi="Times New Roman" w:cs="Times New Roman"/>
          <w:sz w:val="24"/>
          <w:szCs w:val="24"/>
        </w:rPr>
        <w:t>, υπήρχε ένα σφάλμα προς ελαχιστοποίηση.  Αυτή  η  συνάρτηση  σφάλματος  δεν  ήταν  επαρκής  για  να  ελαχιστοποιήσει πλήρως τη διασπορά των σημείων γύρω από τη μονότονη καμπύλη. Το πρόβλημα δημιουργείται από  σημεία που βρίσκονται δεξιά μεριά της καμπύλης,  από</w:t>
      </w:r>
      <w:r>
        <w:rPr>
          <w:rFonts w:ascii="Times New Roman" w:hAnsi="Times New Roman" w:cs="Times New Roman"/>
          <w:sz w:val="24"/>
          <w:szCs w:val="24"/>
        </w:rPr>
        <w:t xml:space="preserve"> </w:t>
      </w:r>
      <w:r w:rsidRPr="00683F56">
        <w:rPr>
          <w:rFonts w:ascii="Times New Roman" w:hAnsi="Times New Roman" w:cs="Times New Roman"/>
          <w:sz w:val="24"/>
          <w:szCs w:val="24"/>
        </w:rPr>
        <w:t xml:space="preserve">τα  οποία  θα  ήταν  προτιμότερη  η  αφαίρεση  μιας  ποσότητας  χρησιμότητας  και  όχι  η  αύξηση </w:t>
      </w:r>
      <w:r>
        <w:rPr>
          <w:rFonts w:ascii="Times New Roman" w:hAnsi="Times New Roman" w:cs="Times New Roman"/>
          <w:sz w:val="24"/>
          <w:szCs w:val="24"/>
        </w:rPr>
        <w:t>των χρησιμοτήτων για αυτά τα σημεία.</w:t>
      </w:r>
      <w:sdt>
        <w:sdtPr>
          <w:rPr>
            <w:rFonts w:ascii="Times New Roman" w:hAnsi="Times New Roman" w:cs="Times New Roman"/>
            <w:sz w:val="24"/>
            <w:szCs w:val="24"/>
          </w:rPr>
          <w:id w:val="445442230"/>
          <w:citation/>
        </w:sdtPr>
        <w:sdtContent>
          <w:r w:rsidR="00A31D56">
            <w:rPr>
              <w:rFonts w:ascii="Times New Roman" w:hAnsi="Times New Roman" w:cs="Times New Roman"/>
              <w:sz w:val="24"/>
              <w:szCs w:val="24"/>
            </w:rPr>
            <w:fldChar w:fldCharType="begin"/>
          </w:r>
          <w:r w:rsidRPr="00395CC5">
            <w:rPr>
              <w:rFonts w:ascii="Times New Roman" w:hAnsi="Times New Roman" w:cs="Times New Roman"/>
              <w:sz w:val="24"/>
              <w:szCs w:val="24"/>
            </w:rPr>
            <w:instrText xml:space="preserve"> </w:instrText>
          </w:r>
          <w:r w:rsidRPr="00B374C9">
            <w:rPr>
              <w:rFonts w:ascii="Times New Roman" w:hAnsi="Times New Roman" w:cs="Times New Roman"/>
              <w:sz w:val="24"/>
              <w:szCs w:val="24"/>
              <w:lang w:val="en-US"/>
            </w:rPr>
            <w:instrText>CITATION</w:instrText>
          </w:r>
          <w:r w:rsidRPr="00395CC5">
            <w:rPr>
              <w:rFonts w:ascii="Times New Roman" w:hAnsi="Times New Roman" w:cs="Times New Roman"/>
              <w:sz w:val="24"/>
              <w:szCs w:val="24"/>
            </w:rPr>
            <w:instrText xml:space="preserve"> </w:instrText>
          </w:r>
          <w:r w:rsidRPr="00B374C9">
            <w:rPr>
              <w:rFonts w:ascii="Times New Roman" w:hAnsi="Times New Roman" w:cs="Times New Roman"/>
              <w:sz w:val="24"/>
              <w:szCs w:val="24"/>
              <w:lang w:val="en-US"/>
            </w:rPr>
            <w:instrText>Yan</w:instrText>
          </w:r>
          <w:r w:rsidRPr="00395CC5">
            <w:rPr>
              <w:rFonts w:ascii="Times New Roman" w:hAnsi="Times New Roman" w:cs="Times New Roman"/>
              <w:sz w:val="24"/>
              <w:szCs w:val="24"/>
            </w:rPr>
            <w:instrText xml:space="preserve"> \</w:instrText>
          </w:r>
          <w:r w:rsidRPr="00B374C9">
            <w:rPr>
              <w:rFonts w:ascii="Times New Roman" w:hAnsi="Times New Roman" w:cs="Times New Roman"/>
              <w:sz w:val="24"/>
              <w:szCs w:val="24"/>
              <w:lang w:val="en-US"/>
            </w:rPr>
            <w:instrText>l</w:instrText>
          </w:r>
          <w:r w:rsidRPr="00395CC5">
            <w:rPr>
              <w:rFonts w:ascii="Times New Roman" w:hAnsi="Times New Roman" w:cs="Times New Roman"/>
              <w:sz w:val="24"/>
              <w:szCs w:val="24"/>
            </w:rPr>
            <w:instrText xml:space="preserve">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Yannis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Siskos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Evangelos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Grigoroudis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and</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Nikolaos</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F</w:t>
          </w:r>
          <w:r w:rsidR="00E86504" w:rsidRPr="00E86504">
            <w:rPr>
              <w:rFonts w:ascii="Times New Roman" w:hAnsi="Times New Roman" w:cs="Times New Roman"/>
              <w:noProof/>
              <w:sz w:val="24"/>
              <w:szCs w:val="24"/>
            </w:rPr>
            <w:t xml:space="preserve">. </w:t>
          </w:r>
          <w:r w:rsidR="00E86504" w:rsidRPr="00E86504">
            <w:rPr>
              <w:rFonts w:ascii="Times New Roman" w:hAnsi="Times New Roman" w:cs="Times New Roman"/>
              <w:noProof/>
              <w:sz w:val="24"/>
              <w:szCs w:val="24"/>
              <w:lang w:val="en-US"/>
            </w:rPr>
            <w:t>Matsatsinis</w:t>
          </w:r>
          <w:r w:rsidR="00E86504" w:rsidRPr="00E86504">
            <w:rPr>
              <w:rFonts w:ascii="Times New Roman" w:hAnsi="Times New Roman" w:cs="Times New Roman"/>
              <w:noProof/>
              <w:sz w:val="24"/>
              <w:szCs w:val="24"/>
            </w:rPr>
            <w:t>, 2016)</w:t>
          </w:r>
          <w:r w:rsidR="00A31D56">
            <w:rPr>
              <w:rFonts w:ascii="Times New Roman" w:hAnsi="Times New Roman" w:cs="Times New Roman"/>
              <w:sz w:val="24"/>
              <w:szCs w:val="24"/>
            </w:rPr>
            <w:fldChar w:fldCharType="end"/>
          </w:r>
        </w:sdtContent>
      </w:sdt>
    </w:p>
    <w:p w:rsidR="00170AFF" w:rsidRDefault="00170AFF" w:rsidP="00995A14">
      <w:pPr>
        <w:spacing w:after="0" w:line="360" w:lineRule="auto"/>
        <w:ind w:firstLine="1134"/>
        <w:jc w:val="both"/>
        <w:rPr>
          <w:rFonts w:ascii="Times New Roman" w:hAnsi="Times New Roman" w:cs="Times New Roman"/>
          <w:sz w:val="24"/>
          <w:szCs w:val="24"/>
        </w:rPr>
      </w:pPr>
      <w:r w:rsidRPr="00EF3CFF">
        <w:rPr>
          <w:rFonts w:ascii="Times New Roman" w:hAnsi="Times New Roman" w:cs="Times New Roman"/>
          <w:sz w:val="24"/>
          <w:szCs w:val="24"/>
        </w:rPr>
        <w:t xml:space="preserve">Για να αντιμετωπιστεί το πρόβλημα, οι </w:t>
      </w:r>
      <w:r>
        <w:rPr>
          <w:rFonts w:ascii="Times New Roman" w:hAnsi="Times New Roman" w:cs="Times New Roman"/>
          <w:sz w:val="24"/>
          <w:szCs w:val="24"/>
        </w:rPr>
        <w:t xml:space="preserve">εμπνευστές της </w:t>
      </w:r>
      <w:r>
        <w:rPr>
          <w:rFonts w:ascii="Times New Roman" w:hAnsi="Times New Roman" w:cs="Times New Roman"/>
          <w:sz w:val="24"/>
          <w:szCs w:val="24"/>
          <w:lang w:val="en-US"/>
        </w:rPr>
        <w:t>UTASTAR</w:t>
      </w:r>
      <w:r w:rsidRPr="00EF3CFF">
        <w:rPr>
          <w:rFonts w:ascii="Times New Roman" w:hAnsi="Times New Roman" w:cs="Times New Roman"/>
          <w:sz w:val="24"/>
          <w:szCs w:val="24"/>
        </w:rPr>
        <w:t xml:space="preserve"> εισάγουν μια διπλή συνάρτηση σφάλματος που επιτρέπει καλύ</w:t>
      </w:r>
      <w:r>
        <w:rPr>
          <w:rFonts w:ascii="Times New Roman" w:hAnsi="Times New Roman" w:cs="Times New Roman"/>
          <w:sz w:val="24"/>
          <w:szCs w:val="24"/>
        </w:rPr>
        <w:t>τερη σταθεροποίηση των σημείων γ</w:t>
      </w:r>
      <w:r w:rsidRPr="00EF3CFF">
        <w:rPr>
          <w:rFonts w:ascii="Times New Roman" w:hAnsi="Times New Roman" w:cs="Times New Roman"/>
          <w:sz w:val="24"/>
          <w:szCs w:val="24"/>
        </w:rPr>
        <w:t>ύρω από την καμπύλη</w:t>
      </w:r>
      <w:r>
        <w:rPr>
          <w:rFonts w:ascii="Times New Roman" w:hAnsi="Times New Roman" w:cs="Times New Roman"/>
          <w:sz w:val="24"/>
          <w:szCs w:val="24"/>
        </w:rPr>
        <w:t xml:space="preserve"> με </w:t>
      </w:r>
      <w:r w:rsidRPr="00EF3CFF">
        <w:rPr>
          <w:rFonts w:ascii="Times New Roman" w:hAnsi="Times New Roman" w:cs="Times New Roman"/>
          <w:sz w:val="24"/>
          <w:szCs w:val="24"/>
        </w:rPr>
        <w:t>σ</w:t>
      </w:r>
      <w:r w:rsidRPr="00EF3CFF">
        <w:rPr>
          <w:rFonts w:ascii="Times New Roman" w:hAnsi="Times New Roman" w:cs="Times New Roman"/>
          <w:sz w:val="24"/>
          <w:szCs w:val="24"/>
          <w:vertAlign w:val="superscript"/>
        </w:rPr>
        <w:t>+</w:t>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και </w:t>
      </w:r>
      <w:r w:rsidRPr="00EF3CFF">
        <w:rPr>
          <w:rFonts w:ascii="Times New Roman" w:hAnsi="Times New Roman" w:cs="Times New Roman"/>
          <w:sz w:val="24"/>
          <w:szCs w:val="24"/>
        </w:rPr>
        <w:t>σ</w:t>
      </w:r>
      <w:r w:rsidRPr="00EF3CFF">
        <w:rPr>
          <w:rFonts w:ascii="Times New Roman" w:hAnsi="Times New Roman" w:cs="Times New Roman"/>
          <w:sz w:val="24"/>
          <w:szCs w:val="24"/>
          <w:vertAlign w:val="superscript"/>
        </w:rPr>
        <w:t>-</w:t>
      </w:r>
      <w:r>
        <w:rPr>
          <w:rFonts w:ascii="Times New Roman" w:hAnsi="Times New Roman" w:cs="Times New Roman"/>
          <w:sz w:val="24"/>
          <w:szCs w:val="24"/>
        </w:rPr>
        <w:t xml:space="preserve"> ως </w:t>
      </w:r>
      <w:r w:rsidRPr="00EF3CFF">
        <w:rPr>
          <w:rFonts w:ascii="Times New Roman" w:hAnsi="Times New Roman" w:cs="Times New Roman"/>
          <w:sz w:val="24"/>
          <w:szCs w:val="24"/>
        </w:rPr>
        <w:t>τα σφάλματα υπερεκτίμη</w:t>
      </w:r>
      <w:r>
        <w:rPr>
          <w:rFonts w:ascii="Times New Roman" w:hAnsi="Times New Roman" w:cs="Times New Roman"/>
          <w:sz w:val="24"/>
          <w:szCs w:val="24"/>
        </w:rPr>
        <w:t xml:space="preserve">σης και υποεκτίμησης αντίστοιχα. Παράλληλα γίνεται και ο ανάλογος μετασχηματισμός </w:t>
      </w:r>
      <w:r w:rsidRPr="002C427D">
        <w:rPr>
          <w:rFonts w:ascii="Times New Roman" w:hAnsi="Times New Roman" w:cs="Times New Roman"/>
          <w:sz w:val="24"/>
          <w:szCs w:val="24"/>
        </w:rPr>
        <w:t>των μεταβλητών</w:t>
      </w:r>
      <w:r>
        <w:rPr>
          <w:rFonts w:ascii="Times New Roman" w:hAnsi="Times New Roman" w:cs="Times New Roman"/>
          <w:sz w:val="24"/>
          <w:szCs w:val="24"/>
        </w:rPr>
        <w:t xml:space="preserve"> όσον</w:t>
      </w:r>
      <w:r w:rsidRPr="002C427D">
        <w:rPr>
          <w:rFonts w:ascii="Times New Roman" w:hAnsi="Times New Roman" w:cs="Times New Roman"/>
          <w:sz w:val="24"/>
          <w:szCs w:val="24"/>
        </w:rPr>
        <w:t xml:space="preserve">  αφορά  τους  περιορισμούς  μονοτονίας  των κριτηρίων</w:t>
      </w:r>
      <w:r>
        <w:rPr>
          <w:rFonts w:ascii="Times New Roman" w:hAnsi="Times New Roman" w:cs="Times New Roman"/>
          <w:sz w:val="24"/>
          <w:szCs w:val="24"/>
        </w:rPr>
        <w:t xml:space="preserve">. Οι </w:t>
      </w:r>
      <w:proofErr w:type="spellStart"/>
      <w:r w:rsidRPr="00683F56">
        <w:rPr>
          <w:rFonts w:ascii="Times New Roman" w:hAnsi="Times New Roman" w:cs="Times New Roman"/>
          <w:sz w:val="24"/>
          <w:szCs w:val="24"/>
          <w:lang w:val="en-US"/>
        </w:rPr>
        <w:t>Siskos</w:t>
      </w:r>
      <w:proofErr w:type="spellEnd"/>
      <w:r w:rsidRPr="00683F56">
        <w:rPr>
          <w:rFonts w:ascii="Times New Roman" w:hAnsi="Times New Roman" w:cs="Times New Roman"/>
          <w:sz w:val="24"/>
          <w:szCs w:val="24"/>
        </w:rPr>
        <w:t xml:space="preserve">  &amp;  </w:t>
      </w:r>
      <w:proofErr w:type="spellStart"/>
      <w:r w:rsidRPr="00683F56">
        <w:rPr>
          <w:rFonts w:ascii="Times New Roman" w:hAnsi="Times New Roman" w:cs="Times New Roman"/>
          <w:sz w:val="24"/>
          <w:szCs w:val="24"/>
          <w:lang w:val="en-US"/>
        </w:rPr>
        <w:t>Yannacopoulos</w:t>
      </w:r>
      <w:proofErr w:type="spellEnd"/>
      <w:r>
        <w:rPr>
          <w:rFonts w:ascii="Times New Roman" w:hAnsi="Times New Roman" w:cs="Times New Roman"/>
          <w:sz w:val="24"/>
          <w:szCs w:val="24"/>
        </w:rPr>
        <w:t xml:space="preserve"> πραγματοποίησαν συγκριτική ανάλυση μεταξύ των αλγορίθμων </w:t>
      </w:r>
      <w:r>
        <w:rPr>
          <w:rFonts w:ascii="Times New Roman" w:hAnsi="Times New Roman" w:cs="Times New Roman"/>
          <w:sz w:val="24"/>
          <w:szCs w:val="24"/>
          <w:lang w:val="en-US"/>
        </w:rPr>
        <w:t>UTA</w:t>
      </w:r>
      <w:r w:rsidRPr="003943B0">
        <w:rPr>
          <w:rFonts w:ascii="Times New Roman" w:hAnsi="Times New Roman" w:cs="Times New Roman"/>
          <w:sz w:val="24"/>
          <w:szCs w:val="24"/>
        </w:rPr>
        <w:t xml:space="preserve"> </w:t>
      </w:r>
      <w:r>
        <w:rPr>
          <w:rFonts w:ascii="Times New Roman" w:hAnsi="Times New Roman" w:cs="Times New Roman"/>
          <w:sz w:val="24"/>
          <w:szCs w:val="24"/>
        </w:rPr>
        <w:t xml:space="preserve">και </w:t>
      </w:r>
      <w:r>
        <w:rPr>
          <w:rFonts w:ascii="Times New Roman" w:hAnsi="Times New Roman" w:cs="Times New Roman"/>
          <w:sz w:val="24"/>
          <w:szCs w:val="24"/>
          <w:lang w:val="en-US"/>
        </w:rPr>
        <w:t>UTASTAR</w:t>
      </w:r>
      <w:r>
        <w:rPr>
          <w:rFonts w:ascii="Times New Roman" w:hAnsi="Times New Roman" w:cs="Times New Roman"/>
          <w:sz w:val="24"/>
          <w:szCs w:val="24"/>
        </w:rPr>
        <w:t xml:space="preserve"> με εμπειρικά δεδομένα. Η </w:t>
      </w:r>
      <w:r>
        <w:rPr>
          <w:rFonts w:ascii="Times New Roman" w:hAnsi="Times New Roman" w:cs="Times New Roman"/>
          <w:sz w:val="24"/>
          <w:szCs w:val="24"/>
          <w:lang w:val="en-US"/>
        </w:rPr>
        <w:t>UTASTAR</w:t>
      </w:r>
      <w:r w:rsidRPr="00C770DB">
        <w:rPr>
          <w:rFonts w:ascii="Times New Roman" w:hAnsi="Times New Roman" w:cs="Times New Roman"/>
          <w:sz w:val="24"/>
          <w:szCs w:val="24"/>
        </w:rPr>
        <w:t xml:space="preserve"> </w:t>
      </w:r>
      <w:r>
        <w:rPr>
          <w:rFonts w:ascii="Times New Roman" w:hAnsi="Times New Roman" w:cs="Times New Roman"/>
          <w:sz w:val="24"/>
          <w:szCs w:val="24"/>
        </w:rPr>
        <w:t>έχει εκδώσει καλύτερα αποτελέσματα λαμβάνοντας υπ</w:t>
      </w:r>
      <w:r w:rsidR="00E24660">
        <w:rPr>
          <w:rFonts w:ascii="Times New Roman" w:hAnsi="Times New Roman" w:cs="Times New Roman"/>
          <w:sz w:val="24"/>
          <w:szCs w:val="24"/>
        </w:rPr>
        <w:t>’</w:t>
      </w:r>
      <w:r>
        <w:rPr>
          <w:rFonts w:ascii="Times New Roman" w:hAnsi="Times New Roman" w:cs="Times New Roman"/>
          <w:sz w:val="24"/>
          <w:szCs w:val="24"/>
        </w:rPr>
        <w:t xml:space="preserve"> όψιν διάφορους δείκτες σύγκρισης.</w:t>
      </w:r>
    </w:p>
    <w:p w:rsidR="00170AFF" w:rsidRPr="00B42569" w:rsidRDefault="00170AFF" w:rsidP="00995A14">
      <w:pPr>
        <w:pStyle w:val="3"/>
        <w:spacing w:before="0" w:line="360" w:lineRule="auto"/>
      </w:pPr>
      <w:bookmarkStart w:id="60" w:name="_Toc526938407"/>
      <w:r>
        <w:t>1</w:t>
      </w:r>
      <w:r w:rsidRPr="00753CAC">
        <w:t xml:space="preserve">.3 </w:t>
      </w:r>
      <w:r>
        <w:rPr>
          <w:lang w:val="en-US"/>
        </w:rPr>
        <w:t>UTADIS</w:t>
      </w:r>
      <w:bookmarkEnd w:id="60"/>
    </w:p>
    <w:p w:rsidR="00170AFF" w:rsidRPr="00EF3CFF" w:rsidRDefault="00170AFF" w:rsidP="00995A1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Στην  περίπτωση που χρειαζόμαστε την ταξινόμηση των εναλλακτικών σε ομάδες χρησιμοποιούμε την παραλλαγή της </w:t>
      </w:r>
      <w:r>
        <w:rPr>
          <w:rFonts w:ascii="Times New Roman" w:hAnsi="Times New Roman" w:cs="Times New Roman"/>
          <w:sz w:val="24"/>
          <w:szCs w:val="24"/>
          <w:lang w:val="en-US"/>
        </w:rPr>
        <w:t>UTA</w:t>
      </w:r>
      <w:r w:rsidRPr="00257C0A">
        <w:rPr>
          <w:rFonts w:ascii="Times New Roman" w:hAnsi="Times New Roman" w:cs="Times New Roman"/>
          <w:sz w:val="24"/>
          <w:szCs w:val="24"/>
        </w:rPr>
        <w:t xml:space="preserve"> </w:t>
      </w:r>
      <w:r>
        <w:rPr>
          <w:rFonts w:ascii="Times New Roman" w:hAnsi="Times New Roman" w:cs="Times New Roman"/>
          <w:sz w:val="24"/>
          <w:szCs w:val="24"/>
        </w:rPr>
        <w:t xml:space="preserve">που ονομάζεται </w:t>
      </w:r>
      <w:r>
        <w:rPr>
          <w:rFonts w:ascii="Times New Roman" w:hAnsi="Times New Roman" w:cs="Times New Roman"/>
          <w:sz w:val="24"/>
          <w:szCs w:val="24"/>
          <w:lang w:val="en-US"/>
        </w:rPr>
        <w:t>UTADIS</w:t>
      </w:r>
      <w:r>
        <w:rPr>
          <w:rFonts w:ascii="Times New Roman" w:hAnsi="Times New Roman" w:cs="Times New Roman"/>
          <w:sz w:val="24"/>
          <w:szCs w:val="24"/>
        </w:rPr>
        <w:t xml:space="preserve"> που είναι μια έμπνευση των </w:t>
      </w:r>
      <w:proofErr w:type="spellStart"/>
      <w:r w:rsidRPr="00EB1C66">
        <w:rPr>
          <w:rFonts w:ascii="Times New Roman" w:hAnsi="Times New Roman" w:cs="Times New Roman"/>
          <w:sz w:val="24"/>
          <w:szCs w:val="24"/>
        </w:rPr>
        <w:t>Devaud</w:t>
      </w:r>
      <w:proofErr w:type="spellEnd"/>
      <w:r w:rsidRPr="00EB1C66">
        <w:rPr>
          <w:rFonts w:ascii="Times New Roman" w:hAnsi="Times New Roman" w:cs="Times New Roman"/>
          <w:sz w:val="24"/>
          <w:szCs w:val="24"/>
        </w:rPr>
        <w:t xml:space="preserve">,  J.,  </w:t>
      </w:r>
      <w:proofErr w:type="spellStart"/>
      <w:r w:rsidRPr="00EB1C66">
        <w:rPr>
          <w:rFonts w:ascii="Times New Roman" w:hAnsi="Times New Roman" w:cs="Times New Roman"/>
          <w:sz w:val="24"/>
          <w:szCs w:val="24"/>
        </w:rPr>
        <w:t>Groussaurd</w:t>
      </w:r>
      <w:proofErr w:type="spellEnd"/>
      <w:r w:rsidRPr="00EB1C66">
        <w:rPr>
          <w:rFonts w:ascii="Times New Roman" w:hAnsi="Times New Roman" w:cs="Times New Roman"/>
          <w:sz w:val="24"/>
          <w:szCs w:val="24"/>
        </w:rPr>
        <w:t xml:space="preserve">,  G.  &amp;  </w:t>
      </w:r>
      <w:proofErr w:type="spellStart"/>
      <w:r w:rsidRPr="00EB1C66">
        <w:rPr>
          <w:rFonts w:ascii="Times New Roman" w:hAnsi="Times New Roman" w:cs="Times New Roman"/>
          <w:sz w:val="24"/>
          <w:szCs w:val="24"/>
        </w:rPr>
        <w:t>Jacquet</w:t>
      </w:r>
      <w:proofErr w:type="spellEnd"/>
      <w:r w:rsidRPr="00EB1C66">
        <w:rPr>
          <w:rFonts w:ascii="Times New Roman" w:hAnsi="Times New Roman" w:cs="Times New Roman"/>
          <w:sz w:val="24"/>
          <w:szCs w:val="24"/>
        </w:rPr>
        <w:t>-</w:t>
      </w:r>
      <w:proofErr w:type="spellStart"/>
      <w:r w:rsidRPr="00EB1C66">
        <w:rPr>
          <w:rFonts w:ascii="Times New Roman" w:hAnsi="Times New Roman" w:cs="Times New Roman"/>
          <w:sz w:val="24"/>
          <w:szCs w:val="24"/>
        </w:rPr>
        <w:t>Lagreze</w:t>
      </w:r>
      <w:proofErr w:type="spellEnd"/>
      <w:r w:rsidRPr="00EB1C66">
        <w:rPr>
          <w:rFonts w:ascii="Times New Roman" w:hAnsi="Times New Roman" w:cs="Times New Roman"/>
          <w:sz w:val="24"/>
          <w:szCs w:val="24"/>
        </w:rPr>
        <w:t xml:space="preserve">,  E.,  </w:t>
      </w:r>
      <w:r>
        <w:rPr>
          <w:rFonts w:ascii="Times New Roman" w:hAnsi="Times New Roman" w:cs="Times New Roman"/>
          <w:sz w:val="24"/>
          <w:szCs w:val="24"/>
        </w:rPr>
        <w:t>(</w:t>
      </w:r>
      <w:r w:rsidRPr="00EB1C66">
        <w:rPr>
          <w:rFonts w:ascii="Times New Roman" w:hAnsi="Times New Roman" w:cs="Times New Roman"/>
          <w:sz w:val="24"/>
          <w:szCs w:val="24"/>
        </w:rPr>
        <w:t>1980</w:t>
      </w:r>
      <w:r>
        <w:rPr>
          <w:rFonts w:ascii="Times New Roman" w:hAnsi="Times New Roman" w:cs="Times New Roman"/>
          <w:sz w:val="24"/>
          <w:szCs w:val="24"/>
        </w:rPr>
        <w:t>)</w:t>
      </w:r>
      <w:r w:rsidRPr="00EB1C66">
        <w:rPr>
          <w:rFonts w:ascii="Times New Roman" w:hAnsi="Times New Roman" w:cs="Times New Roman"/>
          <w:sz w:val="24"/>
          <w:szCs w:val="24"/>
        </w:rPr>
        <w:t>.</w:t>
      </w:r>
      <w:r>
        <w:rPr>
          <w:rFonts w:ascii="Times New Roman" w:hAnsi="Times New Roman" w:cs="Times New Roman"/>
          <w:sz w:val="24"/>
          <w:szCs w:val="24"/>
        </w:rPr>
        <w:t xml:space="preserve"> Μέσω της παραλλαγής αυτής αναπτύσσεται μία</w:t>
      </w:r>
      <w:r w:rsidRPr="00EB1C66">
        <w:rPr>
          <w:rFonts w:ascii="Times New Roman" w:hAnsi="Times New Roman" w:cs="Times New Roman"/>
          <w:sz w:val="24"/>
          <w:szCs w:val="24"/>
        </w:rPr>
        <w:t xml:space="preserve">  </w:t>
      </w:r>
      <w:r>
        <w:rPr>
          <w:rFonts w:ascii="Times New Roman" w:hAnsi="Times New Roman" w:cs="Times New Roman"/>
          <w:sz w:val="24"/>
          <w:szCs w:val="24"/>
        </w:rPr>
        <w:t xml:space="preserve">προσθετική </w:t>
      </w:r>
      <w:r w:rsidRPr="00EB1C66">
        <w:rPr>
          <w:rFonts w:ascii="Times New Roman" w:hAnsi="Times New Roman" w:cs="Times New Roman"/>
          <w:sz w:val="24"/>
          <w:szCs w:val="24"/>
        </w:rPr>
        <w:t>συνάρτηση  χρησιμότητα</w:t>
      </w:r>
      <w:r w:rsidR="006E0E65">
        <w:rPr>
          <w:rFonts w:ascii="Times New Roman" w:hAnsi="Times New Roman" w:cs="Times New Roman"/>
          <w:sz w:val="24"/>
          <w:szCs w:val="24"/>
        </w:rPr>
        <w:t>ς</w:t>
      </w:r>
      <w:r>
        <w:rPr>
          <w:rFonts w:ascii="Times New Roman" w:hAnsi="Times New Roman" w:cs="Times New Roman"/>
          <w:sz w:val="24"/>
          <w:szCs w:val="24"/>
        </w:rPr>
        <w:t xml:space="preserve">  που  </w:t>
      </w:r>
      <w:r w:rsidRPr="00EB1C66">
        <w:rPr>
          <w:rFonts w:ascii="Times New Roman" w:hAnsi="Times New Roman" w:cs="Times New Roman"/>
          <w:sz w:val="24"/>
          <w:szCs w:val="24"/>
        </w:rPr>
        <w:t xml:space="preserve">ταξινομεί  ένα  σύνολο  εναλλακτικών  σε  προκαθορισμένες ομάδες,  με  το  </w:t>
      </w:r>
      <w:r>
        <w:rPr>
          <w:rFonts w:ascii="Times New Roman" w:hAnsi="Times New Roman" w:cs="Times New Roman"/>
          <w:sz w:val="24"/>
          <w:szCs w:val="24"/>
        </w:rPr>
        <w:t>ελάχιστο  σφάλμα  ταξινόμησης.</w:t>
      </w:r>
    </w:p>
    <w:p w:rsidR="00170AFF" w:rsidRDefault="00170AFF" w:rsidP="00995A14">
      <w:pPr>
        <w:spacing w:after="0" w:line="360" w:lineRule="auto"/>
        <w:ind w:firstLine="1134"/>
        <w:jc w:val="both"/>
        <w:rPr>
          <w:rFonts w:ascii="Times New Roman" w:hAnsi="Times New Roman" w:cs="Times New Roman"/>
          <w:sz w:val="24"/>
          <w:szCs w:val="24"/>
        </w:rPr>
      </w:pPr>
    </w:p>
    <w:p w:rsidR="0044502E" w:rsidRDefault="00170AFF" w:rsidP="0044502E">
      <w:pPr>
        <w:keepNext/>
        <w:spacing w:after="0" w:line="360" w:lineRule="auto"/>
        <w:jc w:val="center"/>
      </w:pPr>
      <w:r>
        <w:rPr>
          <w:noProof/>
          <w:lang w:eastAsia="el-GR"/>
        </w:rPr>
        <w:drawing>
          <wp:inline distT="0" distB="0" distL="0" distR="0">
            <wp:extent cx="3908265" cy="2808984"/>
            <wp:effectExtent l="19050" t="0" r="0" b="0"/>
            <wp:docPr id="2"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b="9916"/>
                    <a:stretch>
                      <a:fillRect/>
                    </a:stretch>
                  </pic:blipFill>
                  <pic:spPr bwMode="auto">
                    <a:xfrm>
                      <a:off x="0" y="0"/>
                      <a:ext cx="3908265" cy="2808984"/>
                    </a:xfrm>
                    <a:prstGeom prst="rect">
                      <a:avLst/>
                    </a:prstGeom>
                    <a:noFill/>
                    <a:ln w="9525">
                      <a:noFill/>
                      <a:miter lim="800000"/>
                      <a:headEnd/>
                      <a:tailEnd/>
                    </a:ln>
                  </pic:spPr>
                </pic:pic>
              </a:graphicData>
            </a:graphic>
          </wp:inline>
        </w:drawing>
      </w:r>
    </w:p>
    <w:p w:rsidR="00170AFF" w:rsidRDefault="0044502E" w:rsidP="0044502E">
      <w:pPr>
        <w:pStyle w:val="af0"/>
        <w:jc w:val="center"/>
      </w:pPr>
      <w:r>
        <w:t xml:space="preserve">Εικόνα </w:t>
      </w:r>
      <w:fldSimple w:instr=" SEQ Εικόνα \* ARABIC ">
        <w:r>
          <w:rPr>
            <w:noProof/>
          </w:rPr>
          <w:t>11</w:t>
        </w:r>
      </w:fldSimple>
      <w:r>
        <w:t xml:space="preserve">. Καμπύλη μονότονης </w:t>
      </w:r>
      <w:proofErr w:type="spellStart"/>
      <w:r>
        <w:t>παλυνδρόμησης</w:t>
      </w:r>
      <w:proofErr w:type="spellEnd"/>
      <w:r w:rsidR="00E86504">
        <w:t xml:space="preserve"> </w:t>
      </w:r>
      <w:sdt>
        <w:sdtPr>
          <w:id w:val="759862073"/>
          <w:citation/>
        </w:sdtPr>
        <w:sdtContent>
          <w:r w:rsidR="00A31D56">
            <w:fldChar w:fldCharType="begin"/>
          </w:r>
          <w:r w:rsidR="00E86504">
            <w:instrText xml:space="preserve"> CITATION Yan \l 1032 </w:instrText>
          </w:r>
          <w:r w:rsidR="00A31D56">
            <w:fldChar w:fldCharType="separate"/>
          </w:r>
          <w:r w:rsidR="00E86504">
            <w:rPr>
              <w:noProof/>
            </w:rPr>
            <w:t>(Yannis Siskos, Evangelos Grigoroudis, and Nikolaos F. Matsatsinis, 2016)</w:t>
          </w:r>
          <w:r w:rsidR="00A31D56">
            <w:fldChar w:fldCharType="end"/>
          </w:r>
        </w:sdtContent>
      </w:sdt>
    </w:p>
    <w:p w:rsidR="0044502E" w:rsidRPr="0044502E" w:rsidRDefault="0044502E" w:rsidP="00995A14">
      <w:pPr>
        <w:spacing w:after="0" w:line="360" w:lineRule="auto"/>
        <w:jc w:val="center"/>
      </w:pPr>
    </w:p>
    <w:p w:rsidR="00170AFF" w:rsidRPr="006C3C2F" w:rsidRDefault="00170AFF" w:rsidP="00995A14">
      <w:pPr>
        <w:pStyle w:val="3"/>
        <w:spacing w:before="0" w:line="360" w:lineRule="auto"/>
      </w:pPr>
      <w:bookmarkStart w:id="61" w:name="_Toc526938408"/>
      <w:r>
        <w:t>1</w:t>
      </w:r>
      <w:r w:rsidRPr="00753CAC">
        <w:t xml:space="preserve">.4 </w:t>
      </w:r>
      <w:r>
        <w:rPr>
          <w:lang w:val="en-US"/>
        </w:rPr>
        <w:t>UTA</w:t>
      </w:r>
      <w:r w:rsidRPr="006C3C2F">
        <w:t xml:space="preserve"> </w:t>
      </w:r>
      <w:r>
        <w:rPr>
          <w:lang w:val="en-US"/>
        </w:rPr>
        <w:t>II</w:t>
      </w:r>
      <w:bookmarkEnd w:id="61"/>
    </w:p>
    <w:p w:rsidR="00170AFF" w:rsidRPr="00C231B5" w:rsidRDefault="00170AFF" w:rsidP="00995A14">
      <w:pPr>
        <w:spacing w:after="0" w:line="360" w:lineRule="auto"/>
        <w:ind w:firstLine="1134"/>
        <w:jc w:val="both"/>
        <w:rPr>
          <w:rFonts w:ascii="Times New Roman" w:hAnsi="Times New Roman" w:cs="Times New Roman"/>
          <w:sz w:val="24"/>
          <w:szCs w:val="24"/>
        </w:rPr>
      </w:pPr>
      <w:r w:rsidRPr="00C231B5">
        <w:rPr>
          <w:rFonts w:ascii="Times New Roman" w:hAnsi="Times New Roman" w:cs="Times New Roman"/>
          <w:sz w:val="24"/>
          <w:szCs w:val="24"/>
        </w:rPr>
        <w:t>Μια ακόμη πιο προχωρημένη παραλλαγή της μεθόδου UTA</w:t>
      </w:r>
      <w:r w:rsidR="006E0E65">
        <w:rPr>
          <w:rFonts w:ascii="Times New Roman" w:hAnsi="Times New Roman" w:cs="Times New Roman"/>
          <w:sz w:val="24"/>
          <w:szCs w:val="24"/>
        </w:rPr>
        <w:t xml:space="preserve"> είναι η </w:t>
      </w:r>
      <w:r w:rsidR="006E0E65">
        <w:rPr>
          <w:rFonts w:ascii="Times New Roman" w:hAnsi="Times New Roman" w:cs="Times New Roman"/>
          <w:sz w:val="24"/>
          <w:szCs w:val="24"/>
          <w:lang w:val="en-US"/>
        </w:rPr>
        <w:t>UTA</w:t>
      </w:r>
      <w:r w:rsidR="006E0E65" w:rsidRPr="006E0E65">
        <w:rPr>
          <w:rFonts w:ascii="Times New Roman" w:hAnsi="Times New Roman" w:cs="Times New Roman"/>
          <w:sz w:val="24"/>
          <w:szCs w:val="24"/>
        </w:rPr>
        <w:t xml:space="preserve"> </w:t>
      </w:r>
      <w:r w:rsidR="006E0E65">
        <w:rPr>
          <w:rFonts w:ascii="Times New Roman" w:hAnsi="Times New Roman" w:cs="Times New Roman"/>
          <w:sz w:val="24"/>
          <w:szCs w:val="24"/>
          <w:lang w:val="en-US"/>
        </w:rPr>
        <w:t>II</w:t>
      </w:r>
      <w:r w:rsidR="006E0E65" w:rsidRPr="006E0E65">
        <w:rPr>
          <w:rFonts w:ascii="Times New Roman" w:hAnsi="Times New Roman" w:cs="Times New Roman"/>
          <w:sz w:val="24"/>
          <w:szCs w:val="24"/>
        </w:rPr>
        <w:t xml:space="preserve">, </w:t>
      </w:r>
      <w:r w:rsidRPr="00C231B5">
        <w:rPr>
          <w:rFonts w:ascii="Times New Roman" w:hAnsi="Times New Roman" w:cs="Times New Roman"/>
          <w:sz w:val="24"/>
          <w:szCs w:val="24"/>
        </w:rPr>
        <w:t xml:space="preserve"> η οποία προτείνεται από τους </w:t>
      </w:r>
      <w:proofErr w:type="spellStart"/>
      <w:r w:rsidRPr="00C231B5">
        <w:rPr>
          <w:rFonts w:ascii="Times New Roman" w:hAnsi="Times New Roman" w:cs="Times New Roman"/>
          <w:sz w:val="24"/>
          <w:szCs w:val="24"/>
        </w:rPr>
        <w:t>Jacquet</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Lagreze</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and</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Siskos</w:t>
      </w:r>
      <w:proofErr w:type="spellEnd"/>
      <w:r w:rsidRPr="00C231B5">
        <w:rPr>
          <w:rFonts w:ascii="Times New Roman" w:hAnsi="Times New Roman" w:cs="Times New Roman"/>
          <w:sz w:val="24"/>
          <w:szCs w:val="24"/>
        </w:rPr>
        <w:t xml:space="preserve"> (1982)</w:t>
      </w:r>
      <w:r w:rsidR="006E0E65" w:rsidRPr="006E0E65">
        <w:rPr>
          <w:rFonts w:ascii="Times New Roman" w:hAnsi="Times New Roman" w:cs="Times New Roman"/>
          <w:sz w:val="24"/>
          <w:szCs w:val="24"/>
        </w:rPr>
        <w:t>,</w:t>
      </w:r>
      <w:r w:rsidRPr="00C231B5">
        <w:rPr>
          <w:rFonts w:ascii="Times New Roman" w:hAnsi="Times New Roman" w:cs="Times New Roman"/>
          <w:sz w:val="24"/>
          <w:szCs w:val="24"/>
        </w:rPr>
        <w:t xml:space="preserve"> όπου γίνεται η εισαγωγή του κατάλληλου συντελεστή λάθους σ(</w:t>
      </w:r>
      <w:proofErr w:type="spellStart"/>
      <w:r w:rsidRPr="00C231B5">
        <w:rPr>
          <w:rFonts w:ascii="Times New Roman" w:hAnsi="Times New Roman" w:cs="Times New Roman"/>
          <w:sz w:val="24"/>
          <w:szCs w:val="24"/>
        </w:rPr>
        <w:t>ab</w:t>
      </w:r>
      <w:proofErr w:type="spellEnd"/>
      <w:r w:rsidRPr="00C231B5">
        <w:rPr>
          <w:rFonts w:ascii="Times New Roman" w:hAnsi="Times New Roman" w:cs="Times New Roman"/>
          <w:sz w:val="24"/>
          <w:szCs w:val="24"/>
        </w:rPr>
        <w:t>) για κάθε περιορισμό, συγκρίνοντας δυο χρησιμότητες του ίδιου προβλήματος. Αυτός ο προσδιορισμός είναι απαραίτητος όταν οι φαινομενικές προτιμήσεις που προκύπτουν από τη σύγκριση κατά ζεύγη των κρίσεων του αποφασίζοντα δεν είναι μεταβατικές. Αυτό το μοντέλο ονομάζεται UTA ΙΙ. Η αντικειμενική συνάρτηση υπό ελαχιστοποίηση είναι το άθροισμα όλων των σφαλμάτων. Εισάγεται ένας περιορισμό</w:t>
      </w:r>
      <w:r w:rsidR="006E0E65">
        <w:rPr>
          <w:rFonts w:ascii="Times New Roman" w:hAnsi="Times New Roman" w:cs="Times New Roman"/>
          <w:sz w:val="24"/>
          <w:szCs w:val="24"/>
          <w:lang w:val="en-US"/>
        </w:rPr>
        <w:t>w</w:t>
      </w:r>
      <w:r w:rsidRPr="00C231B5">
        <w:rPr>
          <w:rFonts w:ascii="Times New Roman" w:hAnsi="Times New Roman" w:cs="Times New Roman"/>
          <w:sz w:val="24"/>
          <w:szCs w:val="24"/>
        </w:rPr>
        <w:t xml:space="preserve"> για κάθε σύγκριση μεταξύ δυο ζευγών εναλλακτικών λύσεων </w:t>
      </w:r>
      <w:sdt>
        <w:sdtPr>
          <w:rPr>
            <w:rFonts w:ascii="Times New Roman" w:hAnsi="Times New Roman" w:cs="Times New Roman"/>
            <w:sz w:val="24"/>
            <w:szCs w:val="24"/>
          </w:rPr>
          <w:id w:val="-1979640093"/>
          <w:citation/>
        </w:sdtPr>
        <w:sdtContent>
          <w:r w:rsidR="00A31D56">
            <w:rPr>
              <w:rFonts w:ascii="Times New Roman" w:hAnsi="Times New Roman" w:cs="Times New Roman"/>
              <w:sz w:val="24"/>
              <w:szCs w:val="24"/>
            </w:rPr>
            <w:fldChar w:fldCharType="begin"/>
          </w:r>
          <w:r w:rsidR="00190B39">
            <w:rPr>
              <w:rFonts w:ascii="Times New Roman" w:hAnsi="Times New Roman" w:cs="Times New Roman"/>
              <w:sz w:val="24"/>
              <w:szCs w:val="24"/>
            </w:rPr>
            <w:instrText xml:space="preserve"> CITATION ΒΛΑ07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(Βλάχος Ν. Κωνσταντίνος, 2007)</w:t>
          </w:r>
          <w:r w:rsidR="00A31D56">
            <w:rPr>
              <w:rFonts w:ascii="Times New Roman" w:hAnsi="Times New Roman" w:cs="Times New Roman"/>
              <w:sz w:val="24"/>
              <w:szCs w:val="24"/>
            </w:rPr>
            <w:fldChar w:fldCharType="end"/>
          </w:r>
        </w:sdtContent>
      </w:sdt>
      <w:r w:rsidRPr="00C231B5">
        <w:rPr>
          <w:rFonts w:ascii="Times New Roman" w:hAnsi="Times New Roman" w:cs="Times New Roman"/>
          <w:sz w:val="24"/>
          <w:szCs w:val="24"/>
        </w:rPr>
        <w:t>. Με δεδομένα το σύνολο των κριτηρίων και τη διάταξη προτιμήσεων των εναλλακτικών από τον αποφασίζοντα, η μέθοδος UTA II (</w:t>
      </w:r>
      <w:proofErr w:type="spellStart"/>
      <w:r w:rsidRPr="00C231B5">
        <w:rPr>
          <w:rFonts w:ascii="Times New Roman" w:hAnsi="Times New Roman" w:cs="Times New Roman"/>
          <w:sz w:val="24"/>
          <w:szCs w:val="24"/>
        </w:rPr>
        <w:t>Siskos</w:t>
      </w:r>
      <w:proofErr w:type="spellEnd"/>
      <w:r w:rsidRPr="00C231B5">
        <w:rPr>
          <w:rFonts w:ascii="Times New Roman" w:hAnsi="Times New Roman" w:cs="Times New Roman"/>
          <w:sz w:val="24"/>
          <w:szCs w:val="24"/>
        </w:rPr>
        <w:t xml:space="preserve">, 1980) προσπαθεί να αποδώσει τα βάρη των κριτηρίων που προσεγγίζουν καλύτερα τις προτιμήσεις του αποφασίζοντα, σχηματίζοντας μια αθροιστική συνάρτηση </w:t>
      </w:r>
      <w:sdt>
        <w:sdtPr>
          <w:rPr>
            <w:rFonts w:ascii="Times New Roman" w:hAnsi="Times New Roman" w:cs="Times New Roman"/>
            <w:sz w:val="24"/>
            <w:szCs w:val="24"/>
          </w:rPr>
          <w:id w:val="-1979640092"/>
          <w:citation/>
        </w:sdtPr>
        <w:sdtContent>
          <w:r w:rsidR="00A31D56" w:rsidRPr="00C231B5">
            <w:rPr>
              <w:rFonts w:ascii="Times New Roman" w:hAnsi="Times New Roman" w:cs="Times New Roman"/>
              <w:sz w:val="24"/>
              <w:szCs w:val="24"/>
            </w:rPr>
            <w:fldChar w:fldCharType="begin"/>
          </w:r>
          <w:r w:rsidRPr="00C231B5">
            <w:rPr>
              <w:rFonts w:ascii="Times New Roman" w:hAnsi="Times New Roman" w:cs="Times New Roman"/>
              <w:sz w:val="24"/>
              <w:szCs w:val="24"/>
            </w:rPr>
            <w:instrText xml:space="preserve"> CITATION ΝΜα \l 1032 </w:instrText>
          </w:r>
          <w:r w:rsidR="00A31D56" w:rsidRPr="00C231B5">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(Ν. Ματσατσίνης, 2010)</w:t>
          </w:r>
          <w:r w:rsidR="00A31D56" w:rsidRPr="00C231B5">
            <w:rPr>
              <w:rFonts w:ascii="Times New Roman" w:hAnsi="Times New Roman" w:cs="Times New Roman"/>
              <w:noProof/>
              <w:sz w:val="24"/>
              <w:szCs w:val="24"/>
            </w:rPr>
            <w:fldChar w:fldCharType="end"/>
          </w:r>
        </w:sdtContent>
      </w:sdt>
      <w:r w:rsidRPr="00C231B5">
        <w:rPr>
          <w:rFonts w:ascii="Times New Roman" w:hAnsi="Times New Roman" w:cs="Times New Roman"/>
          <w:sz w:val="24"/>
          <w:szCs w:val="24"/>
        </w:rPr>
        <w:t>.</w:t>
      </w:r>
    </w:p>
    <w:p w:rsidR="00170AFF" w:rsidRPr="00C231B5" w:rsidRDefault="00170AFF" w:rsidP="00995A14">
      <w:pPr>
        <w:spacing w:after="0" w:line="360" w:lineRule="auto"/>
        <w:ind w:firstLine="1134"/>
        <w:jc w:val="both"/>
        <w:rPr>
          <w:rFonts w:ascii="Times New Roman" w:hAnsi="Times New Roman" w:cs="Times New Roman"/>
          <w:sz w:val="24"/>
          <w:szCs w:val="24"/>
          <w:lang w:eastAsia="el-GR"/>
        </w:rPr>
      </w:pPr>
      <w:r w:rsidRPr="00C231B5">
        <w:rPr>
          <w:rFonts w:ascii="Times New Roman" w:hAnsi="Times New Roman" w:cs="Times New Roman"/>
          <w:sz w:val="24"/>
          <w:szCs w:val="24"/>
        </w:rPr>
        <w:t xml:space="preserve">Τέσσερα βήματα ακολουθούνται για τον προσδιορισμό των βαρών αυτών: Στο πρώτο εκφράζονται οι συναρτήσεις ολικής χρησιμότητας των επιλεγμένων εναλλακτικών επιλογών, κατόπιν για κάθε εναλλακτική επιλογή εισάγονται δυο σφάλματα και εκφράζεται η αναλυτική έκφραση διαφοράς για κάθε ζεύγος συνεχόμενων εναλλακτικών στη διάταξη. Στο τρίτο βήμα γίνεται η λύση του γραμμικού προβλήματος που προκύπτει και τέλος γίνεται η ανάλυση ευστάθειας που ο αλγόριθμος αναζητά άλλες βέλτιστες λύσεις ή λύσεις πολύ κοντά στο βέλτιστο, του προηγούμενου γραμμικού προβλήματος. </w:t>
      </w:r>
    </w:p>
    <w:p w:rsidR="00170AFF" w:rsidRPr="00964691" w:rsidRDefault="004D775A" w:rsidP="00995A14">
      <w:pPr>
        <w:pStyle w:val="3"/>
        <w:spacing w:before="0" w:line="360" w:lineRule="auto"/>
        <w:ind w:firstLine="1134"/>
        <w:rPr>
          <w:rFonts w:ascii="Times New Roman" w:hAnsi="Times New Roman" w:cs="Times New Roman"/>
          <w:sz w:val="24"/>
          <w:szCs w:val="24"/>
        </w:rPr>
      </w:pPr>
      <w:bookmarkStart w:id="62" w:name="_Toc526938409"/>
      <w:r w:rsidRPr="00964691">
        <w:rPr>
          <w:rFonts w:ascii="Times New Roman" w:hAnsi="Times New Roman" w:cs="Times New Roman"/>
          <w:sz w:val="24"/>
          <w:szCs w:val="24"/>
        </w:rPr>
        <w:t>1.</w:t>
      </w:r>
      <w:r>
        <w:rPr>
          <w:rFonts w:ascii="Times New Roman" w:hAnsi="Times New Roman" w:cs="Times New Roman"/>
          <w:sz w:val="24"/>
          <w:szCs w:val="24"/>
        </w:rPr>
        <w:t>5</w:t>
      </w:r>
      <w:r w:rsidR="00170AFF" w:rsidRPr="00964691">
        <w:rPr>
          <w:rFonts w:ascii="Times New Roman" w:hAnsi="Times New Roman" w:cs="Times New Roman"/>
          <w:sz w:val="24"/>
          <w:szCs w:val="24"/>
        </w:rPr>
        <w:t xml:space="preserve"> </w:t>
      </w:r>
      <w:r w:rsidR="00170AFF" w:rsidRPr="00C231B5">
        <w:rPr>
          <w:rFonts w:ascii="Times New Roman" w:hAnsi="Times New Roman" w:cs="Times New Roman"/>
          <w:sz w:val="24"/>
          <w:szCs w:val="24"/>
          <w:lang w:val="en-US"/>
        </w:rPr>
        <w:t>UTA</w:t>
      </w:r>
      <w:r w:rsidR="00170AFF" w:rsidRPr="00C231B5">
        <w:rPr>
          <w:rFonts w:ascii="Times New Roman" w:hAnsi="Times New Roman" w:cs="Times New Roman"/>
          <w:sz w:val="24"/>
          <w:szCs w:val="24"/>
          <w:vertAlign w:val="superscript"/>
          <w:lang w:val="en-US"/>
        </w:rPr>
        <w:t>GMS</w:t>
      </w:r>
      <w:r w:rsidR="00170AFF" w:rsidRPr="00964691">
        <w:rPr>
          <w:rFonts w:ascii="Times New Roman" w:hAnsi="Times New Roman" w:cs="Times New Roman"/>
          <w:sz w:val="24"/>
          <w:szCs w:val="24"/>
        </w:rPr>
        <w:t xml:space="preserve"> </w:t>
      </w:r>
      <w:r w:rsidR="00170AFF" w:rsidRPr="00C231B5">
        <w:rPr>
          <w:rFonts w:ascii="Times New Roman" w:hAnsi="Times New Roman" w:cs="Times New Roman"/>
          <w:sz w:val="24"/>
          <w:szCs w:val="24"/>
          <w:lang w:val="en-US"/>
        </w:rPr>
        <w:t>KAI</w:t>
      </w:r>
      <w:r w:rsidR="00170AFF" w:rsidRPr="00964691">
        <w:rPr>
          <w:rFonts w:ascii="Times New Roman" w:hAnsi="Times New Roman" w:cs="Times New Roman"/>
          <w:sz w:val="24"/>
          <w:szCs w:val="24"/>
        </w:rPr>
        <w:t xml:space="preserve"> </w:t>
      </w:r>
      <w:r w:rsidR="00170AFF" w:rsidRPr="00C231B5">
        <w:rPr>
          <w:rFonts w:ascii="Times New Roman" w:hAnsi="Times New Roman" w:cs="Times New Roman"/>
          <w:sz w:val="24"/>
          <w:szCs w:val="24"/>
          <w:lang w:val="en-US"/>
        </w:rPr>
        <w:t>UTADIS</w:t>
      </w:r>
      <w:r w:rsidR="00170AFF" w:rsidRPr="00C231B5">
        <w:rPr>
          <w:rFonts w:ascii="Times New Roman" w:hAnsi="Times New Roman" w:cs="Times New Roman"/>
          <w:sz w:val="24"/>
          <w:szCs w:val="24"/>
          <w:vertAlign w:val="superscript"/>
          <w:lang w:val="en-US"/>
        </w:rPr>
        <w:t>GMS</w:t>
      </w:r>
      <w:bookmarkEnd w:id="62"/>
    </w:p>
    <w:p w:rsidR="00170AFF" w:rsidRPr="00C231B5" w:rsidRDefault="00170AFF" w:rsidP="00995A14">
      <w:pPr>
        <w:tabs>
          <w:tab w:val="left" w:pos="1590"/>
        </w:tabs>
        <w:spacing w:after="0" w:line="360" w:lineRule="auto"/>
        <w:ind w:firstLine="1134"/>
        <w:jc w:val="both"/>
        <w:rPr>
          <w:rFonts w:ascii="Times New Roman" w:hAnsi="Times New Roman" w:cs="Times New Roman"/>
          <w:sz w:val="24"/>
          <w:szCs w:val="24"/>
        </w:rPr>
      </w:pPr>
      <w:r w:rsidRPr="00C231B5">
        <w:rPr>
          <w:rFonts w:ascii="Times New Roman" w:hAnsi="Times New Roman" w:cs="Times New Roman"/>
          <w:sz w:val="24"/>
          <w:szCs w:val="24"/>
        </w:rPr>
        <w:t xml:space="preserve">Η μέθοδος προτάθηκε από τους </w:t>
      </w:r>
      <w:proofErr w:type="spellStart"/>
      <w:r w:rsidRPr="00C231B5">
        <w:rPr>
          <w:rFonts w:ascii="Times New Roman" w:hAnsi="Times New Roman" w:cs="Times New Roman"/>
          <w:sz w:val="24"/>
          <w:szCs w:val="24"/>
        </w:rPr>
        <w:t>Greco</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Mousseau</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Slowinski</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Greco</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et</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al</w:t>
      </w:r>
      <w:proofErr w:type="spellEnd"/>
      <w:r w:rsidRPr="00C231B5">
        <w:rPr>
          <w:rFonts w:ascii="Times New Roman" w:hAnsi="Times New Roman" w:cs="Times New Roman"/>
          <w:sz w:val="24"/>
          <w:szCs w:val="24"/>
        </w:rPr>
        <w:t xml:space="preserve">., 2008) για την </w:t>
      </w:r>
      <w:proofErr w:type="spellStart"/>
      <w:r w:rsidRPr="00C231B5">
        <w:rPr>
          <w:rFonts w:ascii="Times New Roman" w:hAnsi="Times New Roman" w:cs="Times New Roman"/>
          <w:sz w:val="24"/>
          <w:szCs w:val="24"/>
        </w:rPr>
        <w:t>πολυκριτήρια</w:t>
      </w:r>
      <w:proofErr w:type="spellEnd"/>
      <w:r w:rsidRPr="00C231B5">
        <w:rPr>
          <w:rFonts w:ascii="Times New Roman" w:hAnsi="Times New Roman" w:cs="Times New Roman"/>
          <w:sz w:val="24"/>
          <w:szCs w:val="24"/>
        </w:rPr>
        <w:t xml:space="preserve"> ταξινόμηση ενός συνόλου εναλλακτικών Α χρησιμοποιώντας ένα σύνολο συναρτήσεων προσθετικής αξίας που προκύπτουν μέσω ανάλυσης παλινδρόμησης. Οι πληροφορίες προτίμησης που παρέχονται από τον αποφασίζοντα είναι ένα σύνολο συγκρίσεων κατά ζεύγη για ένα υποσύνολο εναλλακτικών </w:t>
      </w:r>
      <w:proofErr w:type="spellStart"/>
      <w:r w:rsidRPr="00C231B5">
        <w:rPr>
          <w:rFonts w:ascii="Cambria Math" w:hAnsi="Cambria Math" w:cs="Times New Roman"/>
          <w:sz w:val="24"/>
          <w:szCs w:val="24"/>
        </w:rPr>
        <w:t>𝛢</w:t>
      </w:r>
      <w:proofErr w:type="spellEnd"/>
      <w:r w:rsidRPr="00C231B5">
        <w:rPr>
          <w:rFonts w:ascii="Times New Roman" w:hAnsi="Times New Roman" w:cs="Times New Roman"/>
          <w:sz w:val="24"/>
          <w:szCs w:val="24"/>
        </w:rPr>
        <w:t xml:space="preserve"> </w:t>
      </w:r>
      <w:proofErr w:type="spellStart"/>
      <w:r w:rsidRPr="00C231B5">
        <w:rPr>
          <w:rFonts w:ascii="Cambria Math" w:hAnsi="Cambria Math" w:cs="Times New Roman"/>
          <w:sz w:val="24"/>
          <w:szCs w:val="24"/>
        </w:rPr>
        <w:t>𝑅</w:t>
      </w:r>
      <w:proofErr w:type="spellEnd"/>
      <w:r w:rsidRPr="00C231B5">
        <w:rPr>
          <w:rFonts w:ascii="Times New Roman" w:hAnsi="Times New Roman" w:cs="Times New Roman"/>
          <w:sz w:val="24"/>
          <w:szCs w:val="24"/>
        </w:rPr>
        <w:t xml:space="preserve"> </w:t>
      </w:r>
      <w:r w:rsidRPr="00C231B5">
        <w:rPr>
          <w:rFonts w:ascii="Cambria Math" w:hAnsi="Cambria Math" w:cs="Times New Roman"/>
          <w:sz w:val="24"/>
          <w:szCs w:val="24"/>
        </w:rPr>
        <w:t>⊆</w:t>
      </w:r>
      <w:r w:rsidRPr="00C231B5">
        <w:rPr>
          <w:rFonts w:ascii="Times New Roman" w:hAnsi="Times New Roman" w:cs="Times New Roman"/>
          <w:sz w:val="24"/>
          <w:szCs w:val="24"/>
        </w:rPr>
        <w:t xml:space="preserve"> </w:t>
      </w:r>
      <w:proofErr w:type="spellStart"/>
      <w:r w:rsidRPr="00C231B5">
        <w:rPr>
          <w:rFonts w:ascii="Cambria Math" w:hAnsi="Cambria Math" w:cs="Times New Roman"/>
          <w:sz w:val="24"/>
          <w:szCs w:val="24"/>
        </w:rPr>
        <w:t>𝐴</w:t>
      </w:r>
      <w:proofErr w:type="spellEnd"/>
      <w:r w:rsidRPr="00C231B5">
        <w:rPr>
          <w:rFonts w:ascii="Times New Roman" w:hAnsi="Times New Roman" w:cs="Times New Roman"/>
          <w:sz w:val="24"/>
          <w:szCs w:val="24"/>
        </w:rPr>
        <w:t>, και ονομάζονται εναλλακτικές αναφοράς (</w:t>
      </w:r>
      <w:proofErr w:type="spellStart"/>
      <w:r w:rsidRPr="00C231B5">
        <w:rPr>
          <w:rFonts w:ascii="Times New Roman" w:hAnsi="Times New Roman" w:cs="Times New Roman"/>
          <w:sz w:val="24"/>
          <w:szCs w:val="24"/>
        </w:rPr>
        <w:t>reference</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alternatives</w:t>
      </w:r>
      <w:proofErr w:type="spellEnd"/>
      <w:r w:rsidRPr="00C231B5">
        <w:rPr>
          <w:rFonts w:ascii="Times New Roman" w:hAnsi="Times New Roman" w:cs="Times New Roman"/>
          <w:sz w:val="24"/>
          <w:szCs w:val="24"/>
        </w:rPr>
        <w:t>). Το μοντέλο προτίμησης είναι το σύνολο όλων των προσθετικών συναρτήσεων αξίας συμβατών με τις πληροφορίες προτίμησης. Χρησιμοποιώντας αυτό το μοντέλο, μπορούν να εξαχθ</w:t>
      </w:r>
      <w:r w:rsidR="006E0E65">
        <w:rPr>
          <w:rFonts w:ascii="Times New Roman" w:hAnsi="Times New Roman" w:cs="Times New Roman"/>
          <w:sz w:val="24"/>
          <w:szCs w:val="24"/>
        </w:rPr>
        <w:t xml:space="preserve">ούν δυο σχέσεις του συνόλου Α: </w:t>
      </w:r>
      <w:r w:rsidRPr="00C231B5">
        <w:rPr>
          <w:rFonts w:ascii="Times New Roman" w:hAnsi="Times New Roman" w:cs="Times New Roman"/>
          <w:sz w:val="24"/>
          <w:szCs w:val="24"/>
        </w:rPr>
        <w:t>η αναγκαία σχέση ασθενούς προτίμησης που υπάρχει για κάθε ζεύγος εναλλακτικών a, b</w:t>
      </w:r>
      <w:r w:rsidR="006E0E65" w:rsidRPr="006E0E65">
        <w:rPr>
          <w:rFonts w:ascii="Times New Roman" w:hAnsi="Times New Roman" w:cs="Times New Roman"/>
          <w:sz w:val="24"/>
          <w:szCs w:val="24"/>
        </w:rPr>
        <w:t>,</w:t>
      </w:r>
      <w:r w:rsidRPr="00C231B5">
        <w:rPr>
          <w:rFonts w:ascii="Times New Roman" w:hAnsi="Times New Roman" w:cs="Times New Roman"/>
          <w:sz w:val="24"/>
          <w:szCs w:val="24"/>
        </w:rPr>
        <w:t xml:space="preserve"> αν και μόνο αν για όλες τις συμβατές συναρτήσεις αξίας η a προτιμάται της b, και η πιθανή ασθενής προτίμηση που υφίσταται για το ζεύγος</w:t>
      </w:r>
      <w:r w:rsidR="006E0E65" w:rsidRPr="006E0E65">
        <w:rPr>
          <w:rFonts w:ascii="Times New Roman" w:hAnsi="Times New Roman" w:cs="Times New Roman"/>
          <w:sz w:val="24"/>
          <w:szCs w:val="24"/>
        </w:rPr>
        <w:t>,</w:t>
      </w:r>
      <w:r w:rsidRPr="00C231B5">
        <w:rPr>
          <w:rFonts w:ascii="Times New Roman" w:hAnsi="Times New Roman" w:cs="Times New Roman"/>
          <w:sz w:val="24"/>
          <w:szCs w:val="24"/>
        </w:rPr>
        <w:t xml:space="preserve"> αν και μόνο αν τουλάχιστον μια συμβατή συνάρτηση αξίας a προτιμάται της b. Οι σχέσεις αυτές δημιουργούν την αναγκαία και πιθανή κατάταξη των εναλλακτικών</w:t>
      </w:r>
      <w:r w:rsidR="006E0E65" w:rsidRPr="006E0E65">
        <w:rPr>
          <w:rFonts w:ascii="Times New Roman" w:hAnsi="Times New Roman" w:cs="Times New Roman"/>
          <w:sz w:val="24"/>
          <w:szCs w:val="24"/>
        </w:rPr>
        <w:t>,</w:t>
      </w:r>
      <w:r w:rsidRPr="00C231B5">
        <w:rPr>
          <w:rFonts w:ascii="Times New Roman" w:hAnsi="Times New Roman" w:cs="Times New Roman"/>
          <w:sz w:val="24"/>
          <w:szCs w:val="24"/>
        </w:rPr>
        <w:t xml:space="preserve"> οι οποίες είναι μια μερική και μια πλήρης </w:t>
      </w:r>
      <w:proofErr w:type="spellStart"/>
      <w:r w:rsidRPr="00C231B5">
        <w:rPr>
          <w:rFonts w:ascii="Times New Roman" w:hAnsi="Times New Roman" w:cs="Times New Roman"/>
          <w:sz w:val="24"/>
          <w:szCs w:val="24"/>
        </w:rPr>
        <w:t>προδιάταξη</w:t>
      </w:r>
      <w:proofErr w:type="spellEnd"/>
      <w:r w:rsidRPr="00C231B5">
        <w:rPr>
          <w:rFonts w:ascii="Times New Roman" w:hAnsi="Times New Roman" w:cs="Times New Roman"/>
          <w:sz w:val="24"/>
          <w:szCs w:val="24"/>
        </w:rPr>
        <w:t xml:space="preserve"> αντίστοιχα </w:t>
      </w:r>
      <w:sdt>
        <w:sdtPr>
          <w:rPr>
            <w:rFonts w:ascii="Times New Roman" w:hAnsi="Times New Roman" w:cs="Times New Roman"/>
            <w:sz w:val="24"/>
            <w:szCs w:val="24"/>
          </w:rPr>
          <w:id w:val="-1979640094"/>
          <w:citation/>
        </w:sdtPr>
        <w:sdtContent>
          <w:r w:rsidR="00A31D56" w:rsidRPr="00C231B5">
            <w:rPr>
              <w:rFonts w:ascii="Times New Roman" w:hAnsi="Times New Roman" w:cs="Times New Roman"/>
              <w:sz w:val="24"/>
              <w:szCs w:val="24"/>
            </w:rPr>
            <w:fldChar w:fldCharType="begin"/>
          </w:r>
          <w:r w:rsidRPr="00C231B5">
            <w:rPr>
              <w:rFonts w:ascii="Times New Roman" w:hAnsi="Times New Roman" w:cs="Times New Roman"/>
              <w:sz w:val="24"/>
              <w:szCs w:val="24"/>
            </w:rPr>
            <w:instrText xml:space="preserve"> CITATION Θρα16 \l 1032 </w:instrText>
          </w:r>
          <w:r w:rsidR="00A31D56" w:rsidRPr="00C231B5">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(Θραψανιωτάκης Νικόλαος, 2016)</w:t>
          </w:r>
          <w:r w:rsidR="00A31D56" w:rsidRPr="00C231B5">
            <w:rPr>
              <w:rFonts w:ascii="Times New Roman" w:hAnsi="Times New Roman" w:cs="Times New Roman"/>
              <w:sz w:val="24"/>
              <w:szCs w:val="24"/>
            </w:rPr>
            <w:fldChar w:fldCharType="end"/>
          </w:r>
        </w:sdtContent>
      </w:sdt>
      <w:r w:rsidRPr="00C231B5">
        <w:rPr>
          <w:rFonts w:ascii="Times New Roman" w:hAnsi="Times New Roman" w:cs="Times New Roman"/>
          <w:sz w:val="24"/>
          <w:szCs w:val="24"/>
        </w:rPr>
        <w:t xml:space="preserve">. </w:t>
      </w:r>
    </w:p>
    <w:p w:rsidR="00170AFF" w:rsidRPr="00C231B5" w:rsidRDefault="00170AFF" w:rsidP="00995A14">
      <w:pPr>
        <w:shd w:val="clear" w:color="auto" w:fill="FFFFFF" w:themeFill="background1"/>
        <w:spacing w:after="0" w:line="360" w:lineRule="auto"/>
        <w:ind w:firstLine="1134"/>
        <w:jc w:val="both"/>
        <w:rPr>
          <w:rFonts w:ascii="Times New Roman" w:hAnsi="Times New Roman" w:cs="Times New Roman"/>
          <w:sz w:val="24"/>
          <w:szCs w:val="24"/>
        </w:rPr>
      </w:pPr>
      <w:r w:rsidRPr="00C231B5">
        <w:rPr>
          <w:rFonts w:ascii="Times New Roman" w:hAnsi="Times New Roman" w:cs="Times New Roman"/>
          <w:sz w:val="24"/>
          <w:szCs w:val="24"/>
        </w:rPr>
        <w:t xml:space="preserve">Στην </w:t>
      </w:r>
      <w:r w:rsidRPr="00C231B5">
        <w:rPr>
          <w:rFonts w:ascii="Times New Roman" w:hAnsi="Times New Roman" w:cs="Times New Roman"/>
          <w:sz w:val="24"/>
          <w:szCs w:val="24"/>
          <w:lang w:val="en-US"/>
        </w:rPr>
        <w:t>UTA</w:t>
      </w:r>
      <w:r w:rsidRPr="00C231B5">
        <w:rPr>
          <w:rFonts w:ascii="Times New Roman" w:hAnsi="Times New Roman" w:cs="Times New Roman"/>
          <w:sz w:val="24"/>
          <w:szCs w:val="24"/>
          <w:vertAlign w:val="superscript"/>
          <w:lang w:val="en-US"/>
        </w:rPr>
        <w:t>GMS</w:t>
      </w:r>
      <w:r w:rsidRPr="00C231B5">
        <w:rPr>
          <w:rFonts w:ascii="Times New Roman" w:hAnsi="Times New Roman" w:cs="Times New Roman"/>
          <w:sz w:val="24"/>
          <w:szCs w:val="24"/>
        </w:rPr>
        <w:t xml:space="preserve">, αντί για μόνο μία συμβατική συνάρτηση προσθετικής αξίας που αποτελείται από οριακές μερικές γραμμικές συναρτήσεις, λαμβάνονται υπ’ όψιν όλες οι γενικές μονότονες συμβατές </w:t>
      </w:r>
      <w:r w:rsidRPr="00C231B5">
        <w:rPr>
          <w:rFonts w:ascii="Times New Roman" w:hAnsi="Times New Roman" w:cs="Times New Roman"/>
          <w:sz w:val="24"/>
          <w:szCs w:val="24"/>
          <w:shd w:val="clear" w:color="auto" w:fill="FFFFFF" w:themeFill="background1"/>
        </w:rPr>
        <w:t>συναρτήσεις προσθετικής αξίας που αποτελούνται από γενικές μονότονες οριακές συναρτήσεις. Όσον αφορά τις πληροφορίες προτίμησης, η</w:t>
      </w:r>
      <w:r w:rsidRPr="00C231B5">
        <w:rPr>
          <w:rFonts w:ascii="Times New Roman" w:hAnsi="Times New Roman" w:cs="Times New Roman"/>
          <w:sz w:val="24"/>
          <w:szCs w:val="24"/>
        </w:rPr>
        <w:t xml:space="preserve"> μέθοδος </w:t>
      </w:r>
      <w:r w:rsidRPr="00C231B5">
        <w:rPr>
          <w:rFonts w:ascii="Times New Roman" w:hAnsi="Times New Roman" w:cs="Times New Roman"/>
          <w:sz w:val="24"/>
          <w:szCs w:val="24"/>
          <w:lang w:val="en-US"/>
        </w:rPr>
        <w:t>UTA</w:t>
      </w:r>
      <w:r w:rsidRPr="00C231B5">
        <w:rPr>
          <w:rFonts w:ascii="Times New Roman" w:hAnsi="Times New Roman" w:cs="Times New Roman"/>
          <w:sz w:val="24"/>
          <w:szCs w:val="24"/>
          <w:vertAlign w:val="superscript"/>
          <w:lang w:val="en-US"/>
        </w:rPr>
        <w:t>GMS</w:t>
      </w:r>
      <w:r w:rsidRPr="00C231B5">
        <w:rPr>
          <w:rFonts w:ascii="Times New Roman" w:hAnsi="Times New Roman" w:cs="Times New Roman"/>
          <w:sz w:val="24"/>
          <w:szCs w:val="24"/>
        </w:rPr>
        <w:t xml:space="preserve"> απαιτεί από ένα αποφασίζοντα να κάνει μερικές δυαδικές συγκρίσεις μεταξύ του συνόλου των εναλλακτικών αναφοράς. Το σύνολο όλων των συμβατών μοντέλων απόφασης ορίζει δύο σχέσεις </w:t>
      </w:r>
      <w:r w:rsidRPr="00C231B5">
        <w:rPr>
          <w:rFonts w:ascii="Times New Roman" w:hAnsi="Times New Roman" w:cs="Times New Roman"/>
          <w:sz w:val="24"/>
          <w:szCs w:val="24"/>
          <w:shd w:val="clear" w:color="auto" w:fill="FFFFFF" w:themeFill="background1"/>
        </w:rPr>
        <w:t xml:space="preserve">μέσα στο σύνολο των εναλλακτικών: την απαραίτητη σχέση ασθενούς προτίμησης, η οποία ισχύει για δύο εναλλακτικές λύσεις </w:t>
      </w:r>
      <w:r w:rsidRPr="00C231B5">
        <w:rPr>
          <w:rFonts w:ascii="Times New Roman" w:hAnsi="Times New Roman" w:cs="Times New Roman"/>
          <w:sz w:val="24"/>
          <w:szCs w:val="24"/>
          <w:shd w:val="clear" w:color="auto" w:fill="FFFFFF" w:themeFill="background1"/>
          <w:lang w:val="en-US"/>
        </w:rPr>
        <w:t>a</w:t>
      </w:r>
      <w:r w:rsidRPr="00C231B5">
        <w:rPr>
          <w:rFonts w:ascii="Times New Roman" w:hAnsi="Times New Roman" w:cs="Times New Roman"/>
          <w:sz w:val="24"/>
          <w:szCs w:val="24"/>
          <w:shd w:val="clear" w:color="auto" w:fill="FFFFFF" w:themeFill="background1"/>
        </w:rPr>
        <w:t xml:space="preserve">, </w:t>
      </w:r>
      <w:r w:rsidRPr="00C231B5">
        <w:rPr>
          <w:rFonts w:ascii="Times New Roman" w:hAnsi="Times New Roman" w:cs="Times New Roman"/>
          <w:sz w:val="24"/>
          <w:szCs w:val="24"/>
          <w:shd w:val="clear" w:color="auto" w:fill="FFFFFF" w:themeFill="background1"/>
          <w:lang w:val="en-US"/>
        </w:rPr>
        <w:t>b</w:t>
      </w:r>
      <w:r w:rsidR="006E0E65" w:rsidRPr="006E0E65">
        <w:rPr>
          <w:rFonts w:ascii="Times New Roman" w:hAnsi="Times New Roman" w:cs="Times New Roman"/>
          <w:sz w:val="24"/>
          <w:szCs w:val="24"/>
          <w:shd w:val="clear" w:color="auto" w:fill="FFFFFF" w:themeFill="background1"/>
        </w:rPr>
        <w:t>,</w:t>
      </w:r>
      <w:r w:rsidRPr="00C231B5">
        <w:rPr>
          <w:rFonts w:ascii="Times New Roman" w:hAnsi="Times New Roman" w:cs="Times New Roman"/>
          <w:sz w:val="24"/>
          <w:szCs w:val="24"/>
          <w:shd w:val="clear" w:color="auto" w:fill="FFFFFF" w:themeFill="background1"/>
        </w:rPr>
        <w:t xml:space="preserve"> εάν και μόνο αν όλες οι συμβατές συναρτήσεις αξιών δίνουν στην α μεγαλύτερη αξία από</w:t>
      </w:r>
      <w:r w:rsidRPr="00C231B5">
        <w:rPr>
          <w:rFonts w:ascii="Times New Roman" w:hAnsi="Times New Roman" w:cs="Times New Roman"/>
          <w:sz w:val="24"/>
          <w:szCs w:val="24"/>
        </w:rPr>
        <w:t xml:space="preserve"> αυτή που δίνουν στην </w:t>
      </w:r>
      <w:r w:rsidRPr="00C231B5">
        <w:rPr>
          <w:rFonts w:ascii="Times New Roman" w:hAnsi="Times New Roman" w:cs="Times New Roman"/>
          <w:sz w:val="24"/>
          <w:szCs w:val="24"/>
          <w:lang w:val="en-US"/>
        </w:rPr>
        <w:t>b</w:t>
      </w:r>
      <w:r w:rsidRPr="00C231B5">
        <w:rPr>
          <w:rFonts w:ascii="Times New Roman" w:hAnsi="Times New Roman" w:cs="Times New Roman"/>
          <w:sz w:val="24"/>
          <w:szCs w:val="24"/>
        </w:rPr>
        <w:t xml:space="preserve">, και την πιθανή ασθενή σχέση προτίμησης, η οποία ισχύει για αυτό το ζευγάρι εάν και μόνο αν τουλάχιστον μια συμβατή συνάρτηση αξίας δίνει στην α μεγαλύτερη αξία από αυτή που δίνει στη </w:t>
      </w:r>
      <w:r w:rsidRPr="00C231B5">
        <w:rPr>
          <w:rFonts w:ascii="Times New Roman" w:hAnsi="Times New Roman" w:cs="Times New Roman"/>
          <w:sz w:val="24"/>
          <w:szCs w:val="24"/>
          <w:lang w:val="en-US"/>
        </w:rPr>
        <w:t>b</w:t>
      </w:r>
      <w:r w:rsidRPr="00C231B5">
        <w:rPr>
          <w:rFonts w:ascii="Times New Roman" w:hAnsi="Times New Roman" w:cs="Times New Roman"/>
          <w:sz w:val="24"/>
          <w:szCs w:val="24"/>
        </w:rPr>
        <w:t xml:space="preserve">. Πρόσφατα μια επέκταση της </w:t>
      </w:r>
      <w:r w:rsidRPr="00C231B5">
        <w:rPr>
          <w:rFonts w:ascii="Times New Roman" w:hAnsi="Times New Roman" w:cs="Times New Roman"/>
          <w:sz w:val="24"/>
          <w:szCs w:val="24"/>
          <w:lang w:val="en-US"/>
        </w:rPr>
        <w:t>UTA</w:t>
      </w:r>
      <w:r w:rsidRPr="00C231B5">
        <w:rPr>
          <w:rFonts w:ascii="Times New Roman" w:hAnsi="Times New Roman" w:cs="Times New Roman"/>
          <w:sz w:val="24"/>
          <w:szCs w:val="24"/>
          <w:vertAlign w:val="superscript"/>
          <w:lang w:val="en-US"/>
        </w:rPr>
        <w:t>GMS</w:t>
      </w:r>
      <w:r w:rsidRPr="00C231B5">
        <w:rPr>
          <w:rFonts w:ascii="Times New Roman" w:hAnsi="Times New Roman" w:cs="Times New Roman"/>
          <w:sz w:val="24"/>
          <w:szCs w:val="24"/>
          <w:vertAlign w:val="superscript"/>
        </w:rPr>
        <w:t xml:space="preserve"> </w:t>
      </w:r>
      <w:r w:rsidRPr="00C231B5">
        <w:rPr>
          <w:rFonts w:ascii="Times New Roman" w:hAnsi="Times New Roman" w:cs="Times New Roman"/>
          <w:sz w:val="24"/>
          <w:szCs w:val="24"/>
        </w:rPr>
        <w:t xml:space="preserve">έχει προταθεί και καλείται μέθοδος </w:t>
      </w:r>
      <w:r w:rsidRPr="00C231B5">
        <w:rPr>
          <w:rFonts w:ascii="Times New Roman" w:hAnsi="Times New Roman" w:cs="Times New Roman"/>
          <w:sz w:val="24"/>
          <w:szCs w:val="24"/>
          <w:lang w:val="en-US"/>
        </w:rPr>
        <w:t>GRIP</w:t>
      </w:r>
      <w:r w:rsidRPr="00C231B5">
        <w:rPr>
          <w:rFonts w:ascii="Times New Roman" w:hAnsi="Times New Roman" w:cs="Times New Roman"/>
          <w:sz w:val="24"/>
          <w:szCs w:val="24"/>
        </w:rPr>
        <w:t xml:space="preserve">. Αυτή χτίζει ένα σύνολο από συμβατές προσθετικές συναρτήσεις αξίας, λαμβάνοντας υπ’ </w:t>
      </w:r>
      <w:r w:rsidRPr="00C231B5">
        <w:rPr>
          <w:rFonts w:ascii="Times New Roman" w:hAnsi="Times New Roman" w:cs="Times New Roman"/>
          <w:sz w:val="24"/>
          <w:szCs w:val="24"/>
          <w:shd w:val="clear" w:color="auto" w:fill="FFFFFF" w:themeFill="background1"/>
        </w:rPr>
        <w:t xml:space="preserve">όψιν όχι μόνο μια </w:t>
      </w:r>
      <w:proofErr w:type="spellStart"/>
      <w:r w:rsidRPr="00C231B5">
        <w:rPr>
          <w:rFonts w:ascii="Times New Roman" w:hAnsi="Times New Roman" w:cs="Times New Roman"/>
          <w:sz w:val="24"/>
          <w:szCs w:val="24"/>
          <w:shd w:val="clear" w:color="auto" w:fill="FFFFFF" w:themeFill="background1"/>
        </w:rPr>
        <w:t>προδιάταξη</w:t>
      </w:r>
      <w:proofErr w:type="spellEnd"/>
      <w:r w:rsidRPr="00C231B5">
        <w:rPr>
          <w:rFonts w:ascii="Times New Roman" w:hAnsi="Times New Roman" w:cs="Times New Roman"/>
          <w:sz w:val="24"/>
          <w:szCs w:val="24"/>
          <w:shd w:val="clear" w:color="auto" w:fill="FFFFFF" w:themeFill="background1"/>
        </w:rPr>
        <w:t xml:space="preserve"> ενός συνόλου εναλλακτικών, αλλά επίσης τις εντάσεις των προτιμήσεων μεταξύ ορισμένων εναλλακτικών λύσεων αναφοράς </w:t>
      </w:r>
      <w:sdt>
        <w:sdtPr>
          <w:rPr>
            <w:rFonts w:ascii="Times New Roman" w:hAnsi="Times New Roman" w:cs="Times New Roman"/>
            <w:sz w:val="24"/>
            <w:szCs w:val="24"/>
            <w:shd w:val="clear" w:color="auto" w:fill="FFFFFF" w:themeFill="background1"/>
          </w:rPr>
          <w:id w:val="406665684"/>
          <w:citation/>
        </w:sdtPr>
        <w:sdtContent>
          <w:r w:rsidR="00A31D56" w:rsidRPr="00C231B5">
            <w:rPr>
              <w:rFonts w:ascii="Times New Roman" w:hAnsi="Times New Roman" w:cs="Times New Roman"/>
              <w:sz w:val="24"/>
              <w:szCs w:val="24"/>
              <w:shd w:val="clear" w:color="auto" w:fill="FFFFFF" w:themeFill="background1"/>
            </w:rPr>
            <w:fldChar w:fldCharType="begin"/>
          </w:r>
          <w:r w:rsidRPr="00C231B5">
            <w:rPr>
              <w:rFonts w:ascii="Times New Roman" w:hAnsi="Times New Roman" w:cs="Times New Roman"/>
              <w:sz w:val="24"/>
              <w:szCs w:val="24"/>
              <w:shd w:val="clear" w:color="auto" w:fill="FFFFFF" w:themeFill="background1"/>
            </w:rPr>
            <w:instrText xml:space="preserve"> </w:instrText>
          </w:r>
          <w:r w:rsidRPr="00C231B5">
            <w:rPr>
              <w:rFonts w:ascii="Times New Roman" w:hAnsi="Times New Roman" w:cs="Times New Roman"/>
              <w:sz w:val="24"/>
              <w:szCs w:val="24"/>
              <w:shd w:val="clear" w:color="auto" w:fill="FFFFFF" w:themeFill="background1"/>
              <w:lang w:val="en-US"/>
            </w:rPr>
            <w:instrText>CITATION</w:instrText>
          </w:r>
          <w:r w:rsidRPr="00C231B5">
            <w:rPr>
              <w:rFonts w:ascii="Times New Roman" w:hAnsi="Times New Roman" w:cs="Times New Roman"/>
              <w:sz w:val="24"/>
              <w:szCs w:val="24"/>
              <w:shd w:val="clear" w:color="auto" w:fill="FFFFFF" w:themeFill="background1"/>
            </w:rPr>
            <w:instrText xml:space="preserve"> </w:instrText>
          </w:r>
          <w:r w:rsidRPr="00C231B5">
            <w:rPr>
              <w:rFonts w:ascii="Times New Roman" w:hAnsi="Times New Roman" w:cs="Times New Roman"/>
              <w:sz w:val="24"/>
              <w:szCs w:val="24"/>
              <w:shd w:val="clear" w:color="auto" w:fill="FFFFFF" w:themeFill="background1"/>
              <w:lang w:val="en-US"/>
            </w:rPr>
            <w:instrText>Sal</w:instrText>
          </w:r>
          <w:r w:rsidRPr="00C231B5">
            <w:rPr>
              <w:rFonts w:ascii="Times New Roman" w:hAnsi="Times New Roman" w:cs="Times New Roman"/>
              <w:sz w:val="24"/>
              <w:szCs w:val="24"/>
              <w:shd w:val="clear" w:color="auto" w:fill="FFFFFF" w:themeFill="background1"/>
            </w:rPr>
            <w:instrText>09 \</w:instrText>
          </w:r>
          <w:r w:rsidRPr="00C231B5">
            <w:rPr>
              <w:rFonts w:ascii="Times New Roman" w:hAnsi="Times New Roman" w:cs="Times New Roman"/>
              <w:sz w:val="24"/>
              <w:szCs w:val="24"/>
              <w:shd w:val="clear" w:color="auto" w:fill="FFFFFF" w:themeFill="background1"/>
              <w:lang w:val="en-US"/>
            </w:rPr>
            <w:instrText>l</w:instrText>
          </w:r>
          <w:r w:rsidRPr="00C231B5">
            <w:rPr>
              <w:rFonts w:ascii="Times New Roman" w:hAnsi="Times New Roman" w:cs="Times New Roman"/>
              <w:sz w:val="24"/>
              <w:szCs w:val="24"/>
              <w:shd w:val="clear" w:color="auto" w:fill="FFFFFF" w:themeFill="background1"/>
            </w:rPr>
            <w:instrText xml:space="preserve"> 1032 </w:instrText>
          </w:r>
          <w:r w:rsidR="00A31D56" w:rsidRPr="00C231B5">
            <w:rPr>
              <w:rFonts w:ascii="Times New Roman" w:hAnsi="Times New Roman" w:cs="Times New Roman"/>
              <w:sz w:val="24"/>
              <w:szCs w:val="24"/>
              <w:shd w:val="clear" w:color="auto" w:fill="FFFFFF" w:themeFill="background1"/>
            </w:rPr>
            <w:fldChar w:fldCharType="separate"/>
          </w:r>
          <w:r w:rsidR="00E86504" w:rsidRPr="00E86504">
            <w:rPr>
              <w:rFonts w:ascii="Times New Roman" w:hAnsi="Times New Roman" w:cs="Times New Roman"/>
              <w:noProof/>
              <w:sz w:val="24"/>
              <w:szCs w:val="24"/>
              <w:shd w:val="clear" w:color="auto" w:fill="FFFFFF" w:themeFill="background1"/>
            </w:rPr>
            <w:t>(</w:t>
          </w:r>
          <w:r w:rsidR="00E86504" w:rsidRPr="00E86504">
            <w:rPr>
              <w:rFonts w:ascii="Times New Roman" w:hAnsi="Times New Roman" w:cs="Times New Roman"/>
              <w:noProof/>
              <w:sz w:val="24"/>
              <w:szCs w:val="24"/>
              <w:shd w:val="clear" w:color="auto" w:fill="FFFFFF" w:themeFill="background1"/>
              <w:lang w:val="en-US"/>
            </w:rPr>
            <w:t>Salvatore</w:t>
          </w:r>
          <w:r w:rsidR="00E86504" w:rsidRPr="00E86504">
            <w:rPr>
              <w:rFonts w:ascii="Times New Roman" w:hAnsi="Times New Roman" w:cs="Times New Roman"/>
              <w:noProof/>
              <w:sz w:val="24"/>
              <w:szCs w:val="24"/>
              <w:shd w:val="clear" w:color="auto" w:fill="FFFFFF" w:themeFill="background1"/>
            </w:rPr>
            <w:t xml:space="preserve"> </w:t>
          </w:r>
          <w:r w:rsidR="00E86504" w:rsidRPr="00E86504">
            <w:rPr>
              <w:rFonts w:ascii="Times New Roman" w:hAnsi="Times New Roman" w:cs="Times New Roman"/>
              <w:noProof/>
              <w:sz w:val="24"/>
              <w:szCs w:val="24"/>
              <w:shd w:val="clear" w:color="auto" w:fill="FFFFFF" w:themeFill="background1"/>
              <w:lang w:val="en-US"/>
            </w:rPr>
            <w:t>Greco</w:t>
          </w:r>
          <w:r w:rsidR="00E86504" w:rsidRPr="00E86504">
            <w:rPr>
              <w:rFonts w:ascii="Times New Roman" w:hAnsi="Times New Roman" w:cs="Times New Roman"/>
              <w:noProof/>
              <w:sz w:val="24"/>
              <w:szCs w:val="24"/>
              <w:shd w:val="clear" w:color="auto" w:fill="FFFFFF" w:themeFill="background1"/>
            </w:rPr>
            <w:t xml:space="preserve"> </w:t>
          </w:r>
          <w:r w:rsidR="00E86504" w:rsidRPr="00E86504">
            <w:rPr>
              <w:rFonts w:ascii="Times New Roman" w:hAnsi="Times New Roman" w:cs="Times New Roman"/>
              <w:noProof/>
              <w:sz w:val="24"/>
              <w:szCs w:val="24"/>
              <w:shd w:val="clear" w:color="auto" w:fill="FFFFFF" w:themeFill="background1"/>
              <w:lang w:val="en-US"/>
            </w:rPr>
            <w:t>et</w:t>
          </w:r>
          <w:r w:rsidR="00E86504" w:rsidRPr="00E86504">
            <w:rPr>
              <w:rFonts w:ascii="Times New Roman" w:hAnsi="Times New Roman" w:cs="Times New Roman"/>
              <w:noProof/>
              <w:sz w:val="24"/>
              <w:szCs w:val="24"/>
              <w:shd w:val="clear" w:color="auto" w:fill="FFFFFF" w:themeFill="background1"/>
            </w:rPr>
            <w:t xml:space="preserve"> </w:t>
          </w:r>
          <w:r w:rsidR="00E86504" w:rsidRPr="00E86504">
            <w:rPr>
              <w:rFonts w:ascii="Times New Roman" w:hAnsi="Times New Roman" w:cs="Times New Roman"/>
              <w:noProof/>
              <w:sz w:val="24"/>
              <w:szCs w:val="24"/>
              <w:shd w:val="clear" w:color="auto" w:fill="FFFFFF" w:themeFill="background1"/>
              <w:lang w:val="en-US"/>
            </w:rPr>
            <w:t>al</w:t>
          </w:r>
          <w:r w:rsidR="00E86504" w:rsidRPr="00E86504">
            <w:rPr>
              <w:rFonts w:ascii="Times New Roman" w:hAnsi="Times New Roman" w:cs="Times New Roman"/>
              <w:noProof/>
              <w:sz w:val="24"/>
              <w:szCs w:val="24"/>
              <w:shd w:val="clear" w:color="auto" w:fill="FFFFFF" w:themeFill="background1"/>
            </w:rPr>
            <w:t>., 2009)</w:t>
          </w:r>
          <w:r w:rsidR="00A31D56" w:rsidRPr="00C231B5">
            <w:rPr>
              <w:rFonts w:ascii="Times New Roman" w:hAnsi="Times New Roman" w:cs="Times New Roman"/>
              <w:sz w:val="24"/>
              <w:szCs w:val="24"/>
              <w:shd w:val="clear" w:color="auto" w:fill="FFFFFF" w:themeFill="background1"/>
            </w:rPr>
            <w:fldChar w:fldCharType="end"/>
          </w:r>
        </w:sdtContent>
      </w:sdt>
      <w:r w:rsidRPr="00C231B5">
        <w:rPr>
          <w:rFonts w:ascii="Times New Roman" w:hAnsi="Times New Roman" w:cs="Times New Roman"/>
          <w:sz w:val="24"/>
          <w:szCs w:val="24"/>
        </w:rPr>
        <w:t>.</w:t>
      </w:r>
    </w:p>
    <w:p w:rsidR="00170AFF" w:rsidRPr="00C231B5" w:rsidRDefault="00170AFF" w:rsidP="00995A14">
      <w:pPr>
        <w:shd w:val="clear" w:color="auto" w:fill="FFFFFF" w:themeFill="background1"/>
        <w:spacing w:after="0" w:line="360" w:lineRule="auto"/>
        <w:ind w:firstLine="1134"/>
        <w:jc w:val="both"/>
        <w:rPr>
          <w:rFonts w:ascii="Times New Roman" w:hAnsi="Times New Roman" w:cs="Times New Roman"/>
          <w:sz w:val="24"/>
          <w:szCs w:val="24"/>
        </w:rPr>
      </w:pPr>
      <w:r w:rsidRPr="00C231B5">
        <w:rPr>
          <w:rFonts w:ascii="Times New Roman" w:hAnsi="Times New Roman" w:cs="Times New Roman"/>
          <w:sz w:val="24"/>
          <w:szCs w:val="24"/>
        </w:rPr>
        <w:t xml:space="preserve">Η </w:t>
      </w:r>
      <w:r w:rsidRPr="00C231B5">
        <w:rPr>
          <w:rFonts w:ascii="Times New Roman" w:hAnsi="Times New Roman" w:cs="Times New Roman"/>
          <w:sz w:val="24"/>
          <w:szCs w:val="24"/>
          <w:lang w:val="en-US"/>
        </w:rPr>
        <w:t>UTADIS</w:t>
      </w:r>
      <w:r w:rsidRPr="00C231B5">
        <w:rPr>
          <w:rFonts w:ascii="Times New Roman" w:hAnsi="Times New Roman" w:cs="Times New Roman"/>
          <w:sz w:val="24"/>
          <w:szCs w:val="24"/>
          <w:vertAlign w:val="superscript"/>
          <w:lang w:val="en-US"/>
        </w:rPr>
        <w:t>GMS</w:t>
      </w:r>
      <w:r w:rsidRPr="00C231B5">
        <w:rPr>
          <w:rFonts w:ascii="Times New Roman" w:hAnsi="Times New Roman" w:cs="Times New Roman"/>
          <w:sz w:val="24"/>
          <w:szCs w:val="24"/>
          <w:vertAlign w:val="superscript"/>
        </w:rPr>
        <w:t xml:space="preserve"> </w:t>
      </w:r>
      <w:r w:rsidRPr="00C231B5">
        <w:rPr>
          <w:rFonts w:ascii="Times New Roman" w:hAnsi="Times New Roman" w:cs="Times New Roman"/>
          <w:sz w:val="24"/>
          <w:szCs w:val="24"/>
        </w:rPr>
        <w:t xml:space="preserve">αποτελείται από έξι βήματα, εκ των οποίων τα τρία πρώτα βήματα συμφωνούν με αυτά της </w:t>
      </w:r>
      <w:r w:rsidRPr="00C231B5">
        <w:rPr>
          <w:rFonts w:ascii="Times New Roman" w:hAnsi="Times New Roman" w:cs="Times New Roman"/>
          <w:sz w:val="24"/>
          <w:szCs w:val="24"/>
          <w:lang w:val="en-US"/>
        </w:rPr>
        <w:t>UTA</w:t>
      </w:r>
      <w:r w:rsidRPr="00C231B5">
        <w:rPr>
          <w:rFonts w:ascii="Times New Roman" w:hAnsi="Times New Roman" w:cs="Times New Roman"/>
          <w:sz w:val="24"/>
          <w:szCs w:val="24"/>
          <w:vertAlign w:val="superscript"/>
          <w:lang w:val="en-US"/>
        </w:rPr>
        <w:t>GMS</w:t>
      </w:r>
      <w:r w:rsidRPr="00C231B5">
        <w:rPr>
          <w:rFonts w:ascii="Times New Roman" w:hAnsi="Times New Roman" w:cs="Times New Roman"/>
          <w:sz w:val="24"/>
          <w:szCs w:val="24"/>
        </w:rPr>
        <w:t xml:space="preserve">. Τα υπόλοιπα τρία βήματα αφορούν τον υπολογισμό των οριακών δεικτών πιθανών και αναγκαίων κατηγοριών και των συνακόλουθων αναθέσεων. Λεπτομερέστερη περιγραφή της μεθόδου μπορεί να βρεθεί στη μελέτη των </w:t>
      </w:r>
      <w:proofErr w:type="spellStart"/>
      <w:r w:rsidRPr="00C231B5">
        <w:rPr>
          <w:rFonts w:ascii="Times New Roman" w:hAnsi="Times New Roman" w:cs="Times New Roman"/>
          <w:sz w:val="24"/>
          <w:szCs w:val="24"/>
        </w:rPr>
        <w:t>Salvatore</w:t>
      </w:r>
      <w:proofErr w:type="spellEnd"/>
      <w:r w:rsidRPr="00C231B5">
        <w:rPr>
          <w:rFonts w:ascii="Times New Roman" w:hAnsi="Times New Roman" w:cs="Times New Roman"/>
          <w:sz w:val="24"/>
          <w:szCs w:val="24"/>
        </w:rPr>
        <w:t xml:space="preserve"> </w:t>
      </w:r>
      <w:proofErr w:type="spellStart"/>
      <w:r w:rsidRPr="00C231B5">
        <w:rPr>
          <w:rFonts w:ascii="Times New Roman" w:hAnsi="Times New Roman" w:cs="Times New Roman"/>
          <w:sz w:val="24"/>
          <w:szCs w:val="24"/>
        </w:rPr>
        <w:t>Greco</w:t>
      </w:r>
      <w:proofErr w:type="spellEnd"/>
      <w:r w:rsidRPr="00C231B5">
        <w:rPr>
          <w:rFonts w:ascii="Times New Roman" w:hAnsi="Times New Roman" w:cs="Times New Roman"/>
          <w:sz w:val="24"/>
          <w:szCs w:val="24"/>
        </w:rPr>
        <w:t xml:space="preserve"> </w:t>
      </w:r>
      <w:r w:rsidRPr="00C231B5">
        <w:rPr>
          <w:rFonts w:ascii="Times New Roman" w:hAnsi="Times New Roman" w:cs="Times New Roman"/>
          <w:sz w:val="24"/>
          <w:szCs w:val="24"/>
          <w:lang w:val="en-US"/>
        </w:rPr>
        <w:t>et</w:t>
      </w:r>
      <w:r w:rsidRPr="00C231B5">
        <w:rPr>
          <w:rFonts w:ascii="Times New Roman" w:hAnsi="Times New Roman" w:cs="Times New Roman"/>
          <w:sz w:val="24"/>
          <w:szCs w:val="24"/>
        </w:rPr>
        <w:t xml:space="preserve"> </w:t>
      </w:r>
      <w:r w:rsidRPr="00C231B5">
        <w:rPr>
          <w:rFonts w:ascii="Times New Roman" w:hAnsi="Times New Roman" w:cs="Times New Roman"/>
          <w:sz w:val="24"/>
          <w:szCs w:val="24"/>
          <w:lang w:val="en-US"/>
        </w:rPr>
        <w:t>al</w:t>
      </w:r>
      <w:r w:rsidRPr="00C231B5">
        <w:rPr>
          <w:rFonts w:ascii="Times New Roman" w:hAnsi="Times New Roman" w:cs="Times New Roman"/>
          <w:sz w:val="24"/>
          <w:szCs w:val="24"/>
        </w:rPr>
        <w:t>. του 2010.</w:t>
      </w:r>
    </w:p>
    <w:p w:rsidR="00170AFF" w:rsidRDefault="00170AFF" w:rsidP="00995A14">
      <w:pPr>
        <w:pStyle w:val="2"/>
        <w:numPr>
          <w:ilvl w:val="0"/>
          <w:numId w:val="3"/>
        </w:numPr>
        <w:spacing w:before="0" w:line="360" w:lineRule="auto"/>
      </w:pPr>
      <w:bookmarkStart w:id="63" w:name="_Toc526938410"/>
      <w:r>
        <w:rPr>
          <w:lang w:val="en-US"/>
        </w:rPr>
        <w:t>ELECTRE</w:t>
      </w:r>
      <w:bookmarkEnd w:id="63"/>
    </w:p>
    <w:p w:rsidR="002210BE" w:rsidRPr="00DC7305" w:rsidRDefault="0044640C" w:rsidP="00995A14">
      <w:pPr>
        <w:pStyle w:val="BodyText"/>
        <w:spacing w:after="0" w:line="360" w:lineRule="auto"/>
        <w:rPr>
          <w:szCs w:val="24"/>
        </w:rPr>
      </w:pPr>
      <w:r w:rsidRPr="00DC7305">
        <w:rPr>
          <w:szCs w:val="24"/>
        </w:rPr>
        <w:t>Οι ρίζες των μεθόδων</w:t>
      </w:r>
      <w:r w:rsidR="00697E74" w:rsidRPr="00DC7305">
        <w:rPr>
          <w:szCs w:val="24"/>
        </w:rPr>
        <w:t xml:space="preserve"> </w:t>
      </w:r>
      <w:r w:rsidRPr="00DC7305">
        <w:rPr>
          <w:szCs w:val="24"/>
        </w:rPr>
        <w:t>ELECTRE βρίσκονται γύρω στο</w:t>
      </w:r>
      <w:r w:rsidR="00697E74" w:rsidRPr="00DC7305">
        <w:rPr>
          <w:szCs w:val="24"/>
        </w:rPr>
        <w:t xml:space="preserve"> </w:t>
      </w:r>
      <w:r w:rsidRPr="00DC7305">
        <w:rPr>
          <w:szCs w:val="24"/>
        </w:rPr>
        <w:t>1965 στην Ευρωπαϊκή</w:t>
      </w:r>
      <w:r w:rsidR="00697E74" w:rsidRPr="00DC7305">
        <w:rPr>
          <w:szCs w:val="24"/>
        </w:rPr>
        <w:t xml:space="preserve"> </w:t>
      </w:r>
      <w:r w:rsidRPr="00DC7305">
        <w:rPr>
          <w:szCs w:val="24"/>
        </w:rPr>
        <w:t>εταιρία συμβούλων</w:t>
      </w:r>
      <w:r w:rsidR="00697E74" w:rsidRPr="00DC7305">
        <w:rPr>
          <w:szCs w:val="24"/>
        </w:rPr>
        <w:t xml:space="preserve"> </w:t>
      </w:r>
      <w:r w:rsidRPr="00DC7305">
        <w:rPr>
          <w:szCs w:val="24"/>
        </w:rPr>
        <w:t xml:space="preserve">SEMA. Εκείνη την χρονική περίοδο μια ερευνητική ομάδα </w:t>
      </w:r>
      <w:r w:rsidR="00697E74" w:rsidRPr="00DC7305">
        <w:rPr>
          <w:szCs w:val="24"/>
        </w:rPr>
        <w:t xml:space="preserve">της </w:t>
      </w:r>
      <w:r w:rsidRPr="00DC7305">
        <w:rPr>
          <w:szCs w:val="24"/>
        </w:rPr>
        <w:t>SEMA εργαζόταν πάνω σε ένα ειδικό πολλαπλών κριτηρίων πραγματικό πρόβλημα, το</w:t>
      </w:r>
      <w:r w:rsidR="00697E74" w:rsidRPr="00DC7305">
        <w:rPr>
          <w:szCs w:val="24"/>
        </w:rPr>
        <w:t xml:space="preserve"> </w:t>
      </w:r>
      <w:r w:rsidRPr="00DC7305">
        <w:rPr>
          <w:szCs w:val="24"/>
        </w:rPr>
        <w:t>οποίο  αφορούσε  τη  λήψη  αποφάσεων  για  την  ανάπτυξη  νέων  δραστηριοτήτων</w:t>
      </w:r>
      <w:r w:rsidR="00697E74" w:rsidRPr="00DC7305">
        <w:rPr>
          <w:szCs w:val="24"/>
        </w:rPr>
        <w:t xml:space="preserve"> </w:t>
      </w:r>
      <w:r w:rsidRPr="00DC7305">
        <w:rPr>
          <w:szCs w:val="24"/>
        </w:rPr>
        <w:t>διαφόρων  εταιρ</w:t>
      </w:r>
      <w:r w:rsidR="00696BB2">
        <w:rPr>
          <w:szCs w:val="24"/>
        </w:rPr>
        <w:t>ε</w:t>
      </w:r>
      <w:r w:rsidRPr="00DC7305">
        <w:rPr>
          <w:szCs w:val="24"/>
        </w:rPr>
        <w:t>ιών</w:t>
      </w:r>
      <w:r w:rsidR="002210BE" w:rsidRPr="00DC7305">
        <w:rPr>
          <w:szCs w:val="24"/>
        </w:rPr>
        <w:t xml:space="preserve"> </w:t>
      </w:r>
      <w:sdt>
        <w:sdtPr>
          <w:rPr>
            <w:szCs w:val="24"/>
          </w:rPr>
          <w:id w:val="1000389858"/>
          <w:citation/>
        </w:sdtPr>
        <w:sdtContent>
          <w:r w:rsidR="00A31D56" w:rsidRPr="00DC7305">
            <w:rPr>
              <w:szCs w:val="24"/>
            </w:rPr>
            <w:fldChar w:fldCharType="begin"/>
          </w:r>
          <w:r w:rsidR="002210BE" w:rsidRPr="00DC7305">
            <w:rPr>
              <w:szCs w:val="24"/>
            </w:rPr>
            <w:instrText xml:space="preserve"> CITATION ΒΛΑ07 \l 1032 </w:instrText>
          </w:r>
          <w:r w:rsidR="00A31D56" w:rsidRPr="00DC7305">
            <w:rPr>
              <w:szCs w:val="24"/>
            </w:rPr>
            <w:fldChar w:fldCharType="separate"/>
          </w:r>
          <w:r w:rsidR="00E86504" w:rsidRPr="00E86504">
            <w:rPr>
              <w:noProof/>
              <w:szCs w:val="24"/>
            </w:rPr>
            <w:t>(Βλάχος Ν. Κωνσταντίνος, 2007)</w:t>
          </w:r>
          <w:r w:rsidR="00A31D56" w:rsidRPr="00DC7305">
            <w:rPr>
              <w:szCs w:val="24"/>
            </w:rPr>
            <w:fldChar w:fldCharType="end"/>
          </w:r>
        </w:sdtContent>
      </w:sdt>
      <w:r w:rsidR="004D1383" w:rsidRPr="00DC7305">
        <w:rPr>
          <w:szCs w:val="24"/>
        </w:rPr>
        <w:t xml:space="preserve">. </w:t>
      </w:r>
      <w:r w:rsidR="002210BE" w:rsidRPr="00DC7305">
        <w:rPr>
          <w:szCs w:val="24"/>
        </w:rPr>
        <w:t xml:space="preserve">Οι μέθοδοι ELECTRE ανήκουν στη γενικότερη κατηγορία των </w:t>
      </w:r>
      <w:r w:rsidR="002210BE" w:rsidRPr="00DC7305">
        <w:rPr>
          <w:b/>
          <w:i/>
          <w:szCs w:val="24"/>
        </w:rPr>
        <w:t>μεθόδων υπεροχής (</w:t>
      </w:r>
      <w:proofErr w:type="spellStart"/>
      <w:r w:rsidR="002210BE" w:rsidRPr="00DC7305">
        <w:rPr>
          <w:b/>
          <w:i/>
          <w:szCs w:val="24"/>
        </w:rPr>
        <w:t>outranking</w:t>
      </w:r>
      <w:proofErr w:type="spellEnd"/>
      <w:r w:rsidR="002210BE" w:rsidRPr="00DC7305">
        <w:rPr>
          <w:b/>
          <w:i/>
          <w:szCs w:val="24"/>
        </w:rPr>
        <w:t xml:space="preserve"> </w:t>
      </w:r>
      <w:proofErr w:type="spellStart"/>
      <w:r w:rsidR="002210BE" w:rsidRPr="00DC7305">
        <w:rPr>
          <w:b/>
          <w:i/>
          <w:szCs w:val="24"/>
        </w:rPr>
        <w:t>relations</w:t>
      </w:r>
      <w:proofErr w:type="spellEnd"/>
      <w:r w:rsidR="004D1383" w:rsidRPr="00DC7305">
        <w:rPr>
          <w:b/>
          <w:i/>
          <w:szCs w:val="24"/>
        </w:rPr>
        <w:t>)</w:t>
      </w:r>
      <w:r w:rsidR="002210BE" w:rsidRPr="00DC7305">
        <w:rPr>
          <w:i/>
          <w:szCs w:val="24"/>
        </w:rPr>
        <w:t xml:space="preserve">. </w:t>
      </w:r>
      <w:r w:rsidR="002210BE" w:rsidRPr="00DC7305">
        <w:rPr>
          <w:szCs w:val="24"/>
        </w:rPr>
        <w:t>Η βασική ιδέα είναι η συστηματική ανάλυση των σχέσεων μεταξύ όλων των δυνατών ζευγών των εναλλακτικών λύσεων. Η ανάλυση αυτή βασίζεται σε ένα σύνολο κριτηρίων αξιολόγησης. Το αποτέλεσμα είναι ένα μέτρο του βαθμού κατά τον οποίο κάθε εναλλακτική λύση υπερέχει έναντι όλων των άλλων. Η μεθοδολογία περιλαμβάνει, μεταξύ άλλων, την κατασκευή μιας σχέσης υπεροχής, τη δημιουργία δεικτών συμφωνίας (</w:t>
      </w:r>
      <w:proofErr w:type="spellStart"/>
      <w:r w:rsidR="002210BE" w:rsidRPr="00DC7305">
        <w:rPr>
          <w:szCs w:val="24"/>
        </w:rPr>
        <w:t>concordance</w:t>
      </w:r>
      <w:proofErr w:type="spellEnd"/>
      <w:r w:rsidR="002210BE" w:rsidRPr="00DC7305">
        <w:rPr>
          <w:szCs w:val="24"/>
        </w:rPr>
        <w:t>) και διαφωνίας (</w:t>
      </w:r>
      <w:proofErr w:type="spellStart"/>
      <w:r w:rsidR="002210BE" w:rsidRPr="00DC7305">
        <w:rPr>
          <w:szCs w:val="24"/>
        </w:rPr>
        <w:t>discordance</w:t>
      </w:r>
      <w:proofErr w:type="spellEnd"/>
      <w:r w:rsidR="002210BE" w:rsidRPr="00DC7305">
        <w:rPr>
          <w:szCs w:val="24"/>
        </w:rPr>
        <w:t>) και την ανάλυση των αποτελεσμάτων που προκύπτουν από τη διαδικασία και από όλες τις σχέσεις υπεροχής</w:t>
      </w:r>
      <w:r w:rsidR="00DC7305">
        <w:rPr>
          <w:szCs w:val="24"/>
        </w:rPr>
        <w:t xml:space="preserve"> </w:t>
      </w:r>
      <w:sdt>
        <w:sdtPr>
          <w:rPr>
            <w:szCs w:val="24"/>
          </w:rPr>
          <w:id w:val="1000389862"/>
          <w:citation/>
        </w:sdtPr>
        <w:sdtContent>
          <w:r w:rsidR="00A31D56">
            <w:rPr>
              <w:szCs w:val="24"/>
            </w:rPr>
            <w:fldChar w:fldCharType="begin"/>
          </w:r>
          <w:r w:rsidR="00DC7305">
            <w:rPr>
              <w:szCs w:val="24"/>
            </w:rPr>
            <w:instrText xml:space="preserve"> CITATION ΝΜα \l 1032 </w:instrText>
          </w:r>
          <w:r w:rsidR="00A31D56">
            <w:rPr>
              <w:szCs w:val="24"/>
            </w:rPr>
            <w:fldChar w:fldCharType="separate"/>
          </w:r>
          <w:r w:rsidR="00E86504" w:rsidRPr="00E86504">
            <w:rPr>
              <w:noProof/>
              <w:szCs w:val="24"/>
            </w:rPr>
            <w:t>(Ν. Ματσατσίνης, 2010)</w:t>
          </w:r>
          <w:r w:rsidR="00A31D56">
            <w:rPr>
              <w:szCs w:val="24"/>
            </w:rPr>
            <w:fldChar w:fldCharType="end"/>
          </w:r>
        </w:sdtContent>
      </w:sdt>
      <w:r w:rsidR="002210BE" w:rsidRPr="00DC7305">
        <w:rPr>
          <w:szCs w:val="24"/>
        </w:rPr>
        <w:t>.</w:t>
      </w:r>
    </w:p>
    <w:p w:rsidR="002210BE" w:rsidRPr="00DC7305" w:rsidRDefault="002210BE" w:rsidP="00995A14">
      <w:pPr>
        <w:pStyle w:val="BodyText"/>
        <w:spacing w:after="0" w:line="360" w:lineRule="auto"/>
        <w:rPr>
          <w:szCs w:val="24"/>
        </w:rPr>
      </w:pPr>
      <w:r w:rsidRPr="00DC7305">
        <w:rPr>
          <w:szCs w:val="24"/>
        </w:rPr>
        <w:t xml:space="preserve">Ο στόχος κατά την εφαρμογή των μεθόδων ELECTRE είναι να καθοριστεί η εναλλακτική λύση η οποία είναι σχετικά </w:t>
      </w:r>
      <w:r w:rsidRPr="00DC7305">
        <w:rPr>
          <w:i/>
          <w:szCs w:val="24"/>
        </w:rPr>
        <w:t>“καλή”</w:t>
      </w:r>
      <w:r w:rsidRPr="00DC7305">
        <w:rPr>
          <w:szCs w:val="24"/>
        </w:rPr>
        <w:t xml:space="preserve"> κατά μια πλειοψηφία κριτηρίων, χωρίς να είναι πολύ </w:t>
      </w:r>
      <w:r w:rsidRPr="00DC7305">
        <w:rPr>
          <w:i/>
          <w:szCs w:val="24"/>
        </w:rPr>
        <w:t>“κακή”</w:t>
      </w:r>
      <w:r w:rsidRPr="00DC7305">
        <w:rPr>
          <w:szCs w:val="24"/>
        </w:rPr>
        <w:t xml:space="preserve"> σύμφωνα με τα υπόλοιπα κριτήρια. Δύο βασικά χαρακτηριστικά των μεθόδων είναι ότι:</w:t>
      </w:r>
    </w:p>
    <w:p w:rsidR="002210BE" w:rsidRPr="00DC7305" w:rsidRDefault="002210BE" w:rsidP="00995A14">
      <w:pPr>
        <w:pStyle w:val="BodyText"/>
        <w:spacing w:after="0" w:line="360" w:lineRule="auto"/>
        <w:rPr>
          <w:szCs w:val="24"/>
        </w:rPr>
      </w:pPr>
      <w:r w:rsidRPr="00DC7305">
        <w:rPr>
          <w:szCs w:val="24"/>
        </w:rPr>
        <w:t xml:space="preserve">Δεν είναι </w:t>
      </w:r>
      <w:r w:rsidRPr="00DC7305">
        <w:rPr>
          <w:i/>
          <w:szCs w:val="24"/>
        </w:rPr>
        <w:t>αντισταθμιστικές (</w:t>
      </w:r>
      <w:proofErr w:type="spellStart"/>
      <w:r w:rsidRPr="00DC7305">
        <w:rPr>
          <w:i/>
          <w:szCs w:val="24"/>
        </w:rPr>
        <w:t>non</w:t>
      </w:r>
      <w:proofErr w:type="spellEnd"/>
      <w:r w:rsidRPr="00DC7305">
        <w:rPr>
          <w:i/>
          <w:szCs w:val="24"/>
        </w:rPr>
        <w:t>-</w:t>
      </w:r>
      <w:proofErr w:type="spellStart"/>
      <w:r w:rsidRPr="00DC7305">
        <w:rPr>
          <w:i/>
          <w:szCs w:val="24"/>
        </w:rPr>
        <w:t>compensatory</w:t>
      </w:r>
      <w:proofErr w:type="spellEnd"/>
      <w:r w:rsidRPr="00DC7305">
        <w:rPr>
          <w:i/>
          <w:szCs w:val="24"/>
        </w:rPr>
        <w:t>)</w:t>
      </w:r>
      <w:r w:rsidRPr="00DC7305">
        <w:rPr>
          <w:szCs w:val="24"/>
        </w:rPr>
        <w:t>, δηλαδή μια κακή απόδοση (σκορ) σε ένα κριτήριο δεν αντισταθμίζεται από καλές αποδόσεις σε άλλα κριτήρια.</w:t>
      </w:r>
    </w:p>
    <w:p w:rsidR="002210BE" w:rsidRPr="00DC7305" w:rsidRDefault="002210BE" w:rsidP="00995A14">
      <w:pPr>
        <w:pStyle w:val="BodyText"/>
        <w:spacing w:after="0" w:line="360" w:lineRule="auto"/>
        <w:rPr>
          <w:szCs w:val="24"/>
        </w:rPr>
      </w:pPr>
      <w:r w:rsidRPr="00DC7305">
        <w:rPr>
          <w:szCs w:val="24"/>
        </w:rPr>
        <w:t xml:space="preserve">Εισάγει την έννοια της </w:t>
      </w:r>
      <w:r w:rsidRPr="00DC7305">
        <w:rPr>
          <w:i/>
          <w:szCs w:val="24"/>
        </w:rPr>
        <w:t>αδυναμίας σύγκρισης (</w:t>
      </w:r>
      <w:proofErr w:type="spellStart"/>
      <w:r w:rsidRPr="00DC7305">
        <w:rPr>
          <w:i/>
          <w:szCs w:val="24"/>
        </w:rPr>
        <w:t>incomparability</w:t>
      </w:r>
      <w:proofErr w:type="spellEnd"/>
      <w:r w:rsidRPr="00DC7305">
        <w:rPr>
          <w:i/>
          <w:szCs w:val="24"/>
        </w:rPr>
        <w:t>)</w:t>
      </w:r>
      <w:r w:rsidRPr="00DC7305">
        <w:rPr>
          <w:szCs w:val="24"/>
        </w:rPr>
        <w:t>, η οποία συμβαίνει μεταξύ δύο εναλλακτικών όταν δεν υπάρχει ξεκάθαρη προτίμηση μεταξύ τους.</w:t>
      </w:r>
    </w:p>
    <w:p w:rsidR="002210BE" w:rsidRPr="00DC7305" w:rsidRDefault="002210BE" w:rsidP="00995A14">
      <w:pPr>
        <w:pStyle w:val="BodyText"/>
        <w:spacing w:after="0" w:line="360" w:lineRule="auto"/>
        <w:rPr>
          <w:szCs w:val="24"/>
        </w:rPr>
      </w:pPr>
      <w:r w:rsidRPr="00DC7305">
        <w:rPr>
          <w:szCs w:val="24"/>
        </w:rPr>
        <w:t>Μερικές από τις βασικές έννοιες που χρησιμοποιούνται στην οικογένεια των μεθόδων ELECTRE είναι οι εξής:</w:t>
      </w:r>
    </w:p>
    <w:p w:rsidR="002210BE" w:rsidRPr="00DC7305" w:rsidRDefault="002210BE" w:rsidP="00995A14">
      <w:pPr>
        <w:pStyle w:val="BodyText"/>
        <w:spacing w:after="0" w:line="360" w:lineRule="auto"/>
        <w:rPr>
          <w:szCs w:val="24"/>
        </w:rPr>
      </w:pPr>
      <w:r w:rsidRPr="00DC7305">
        <w:rPr>
          <w:szCs w:val="24"/>
        </w:rPr>
        <w:t xml:space="preserve">Το σύνολο </w:t>
      </w:r>
      <w:r w:rsidRPr="00DC7305">
        <w:rPr>
          <w:i/>
          <w:szCs w:val="24"/>
        </w:rPr>
        <w:t>Α</w:t>
      </w:r>
      <w:r w:rsidRPr="00DC7305">
        <w:rPr>
          <w:szCs w:val="24"/>
        </w:rPr>
        <w:t xml:space="preserve"> των δυνατών ενεργειών ή εναλλακτικών (</w:t>
      </w:r>
      <w:proofErr w:type="spellStart"/>
      <w:r w:rsidRPr="00DC7305">
        <w:rPr>
          <w:szCs w:val="24"/>
        </w:rPr>
        <w:t>potential</w:t>
      </w:r>
      <w:proofErr w:type="spellEnd"/>
      <w:r w:rsidRPr="00DC7305">
        <w:rPr>
          <w:szCs w:val="24"/>
        </w:rPr>
        <w:t xml:space="preserve"> </w:t>
      </w:r>
      <w:proofErr w:type="spellStart"/>
      <w:r w:rsidRPr="00DC7305">
        <w:rPr>
          <w:szCs w:val="24"/>
        </w:rPr>
        <w:t>actions</w:t>
      </w:r>
      <w:proofErr w:type="spellEnd"/>
      <w:r w:rsidRPr="00DC7305">
        <w:rPr>
          <w:szCs w:val="24"/>
        </w:rPr>
        <w:t xml:space="preserve"> </w:t>
      </w:r>
      <w:proofErr w:type="spellStart"/>
      <w:r w:rsidRPr="00DC7305">
        <w:rPr>
          <w:szCs w:val="24"/>
        </w:rPr>
        <w:t>or</w:t>
      </w:r>
      <w:proofErr w:type="spellEnd"/>
      <w:r w:rsidRPr="00DC7305">
        <w:rPr>
          <w:szCs w:val="24"/>
        </w:rPr>
        <w:t xml:space="preserve"> </w:t>
      </w:r>
      <w:proofErr w:type="spellStart"/>
      <w:r w:rsidRPr="00DC7305">
        <w:rPr>
          <w:szCs w:val="24"/>
        </w:rPr>
        <w:t>alternatives</w:t>
      </w:r>
      <w:proofErr w:type="spellEnd"/>
      <w:r w:rsidRPr="00DC7305">
        <w:rPr>
          <w:szCs w:val="24"/>
        </w:rPr>
        <w:t>).</w:t>
      </w:r>
    </w:p>
    <w:p w:rsidR="002210BE" w:rsidRPr="00DC7305" w:rsidRDefault="002210BE" w:rsidP="00995A14">
      <w:pPr>
        <w:pStyle w:val="BodyText"/>
        <w:spacing w:after="0" w:line="360" w:lineRule="auto"/>
        <w:rPr>
          <w:szCs w:val="24"/>
        </w:rPr>
      </w:pPr>
      <w:r w:rsidRPr="00DC7305">
        <w:rPr>
          <w:szCs w:val="24"/>
        </w:rPr>
        <w:t>Το κριτήριο g, το οποίο ορίζεται ως μία συνάρτηση από το σύνολο Α των εναλλακτικών σε ένα απόλυτα ταξινομημένο σύνολο τιμών. Τα κριτήρια ταξινομούνται σε τέσσερις κατηγορίες, ανάλογα με τη δομή τους [</w:t>
      </w:r>
      <w:proofErr w:type="spellStart"/>
      <w:r w:rsidRPr="00DC7305">
        <w:rPr>
          <w:szCs w:val="24"/>
          <w:lang w:val="en-US"/>
        </w:rPr>
        <w:t>Vincke</w:t>
      </w:r>
      <w:proofErr w:type="spellEnd"/>
      <w:r w:rsidRPr="00DC7305">
        <w:rPr>
          <w:szCs w:val="24"/>
        </w:rPr>
        <w:t>, 1992]: σε πραγματικά κριτήρια (</w:t>
      </w:r>
      <w:proofErr w:type="spellStart"/>
      <w:r w:rsidRPr="00DC7305">
        <w:rPr>
          <w:szCs w:val="24"/>
        </w:rPr>
        <w:t>true</w:t>
      </w:r>
      <w:proofErr w:type="spellEnd"/>
      <w:r w:rsidRPr="00DC7305">
        <w:rPr>
          <w:szCs w:val="24"/>
        </w:rPr>
        <w:t xml:space="preserve"> </w:t>
      </w:r>
      <w:proofErr w:type="spellStart"/>
      <w:r w:rsidRPr="00DC7305">
        <w:rPr>
          <w:szCs w:val="24"/>
        </w:rPr>
        <w:t>criteria</w:t>
      </w:r>
      <w:proofErr w:type="spellEnd"/>
      <w:r w:rsidRPr="00DC7305">
        <w:rPr>
          <w:szCs w:val="24"/>
        </w:rPr>
        <w:t xml:space="preserve">), </w:t>
      </w:r>
      <w:proofErr w:type="spellStart"/>
      <w:r w:rsidRPr="00DC7305">
        <w:rPr>
          <w:szCs w:val="24"/>
        </w:rPr>
        <w:t>ημι</w:t>
      </w:r>
      <w:proofErr w:type="spellEnd"/>
      <w:r w:rsidRPr="00DC7305">
        <w:rPr>
          <w:szCs w:val="24"/>
        </w:rPr>
        <w:t>-κριτήρια (</w:t>
      </w:r>
      <w:proofErr w:type="spellStart"/>
      <w:r w:rsidRPr="00DC7305">
        <w:rPr>
          <w:szCs w:val="24"/>
        </w:rPr>
        <w:t>semi</w:t>
      </w:r>
      <w:proofErr w:type="spellEnd"/>
      <w:r w:rsidRPr="00DC7305">
        <w:rPr>
          <w:szCs w:val="24"/>
        </w:rPr>
        <w:t>-</w:t>
      </w:r>
      <w:proofErr w:type="spellStart"/>
      <w:r w:rsidRPr="00DC7305">
        <w:rPr>
          <w:szCs w:val="24"/>
        </w:rPr>
        <w:t>criteria</w:t>
      </w:r>
      <w:proofErr w:type="spellEnd"/>
      <w:r w:rsidRPr="00DC7305">
        <w:rPr>
          <w:szCs w:val="24"/>
        </w:rPr>
        <w:t>), κριτήρια διαστήματος (</w:t>
      </w:r>
      <w:proofErr w:type="spellStart"/>
      <w:r w:rsidRPr="00DC7305">
        <w:rPr>
          <w:szCs w:val="24"/>
        </w:rPr>
        <w:t>interval</w:t>
      </w:r>
      <w:proofErr w:type="spellEnd"/>
      <w:r w:rsidRPr="00DC7305">
        <w:rPr>
          <w:szCs w:val="24"/>
        </w:rPr>
        <w:t xml:space="preserve"> </w:t>
      </w:r>
      <w:proofErr w:type="spellStart"/>
      <w:r w:rsidRPr="00DC7305">
        <w:rPr>
          <w:szCs w:val="24"/>
        </w:rPr>
        <w:t>criteria</w:t>
      </w:r>
      <w:proofErr w:type="spellEnd"/>
      <w:r w:rsidRPr="00DC7305">
        <w:rPr>
          <w:szCs w:val="24"/>
        </w:rPr>
        <w:t xml:space="preserve">), </w:t>
      </w:r>
      <w:proofErr w:type="spellStart"/>
      <w:r w:rsidRPr="00DC7305">
        <w:rPr>
          <w:szCs w:val="24"/>
        </w:rPr>
        <w:t>ψευδοκριτήρια</w:t>
      </w:r>
      <w:proofErr w:type="spellEnd"/>
      <w:r w:rsidRPr="00DC7305">
        <w:rPr>
          <w:szCs w:val="24"/>
        </w:rPr>
        <w:t xml:space="preserve"> (</w:t>
      </w:r>
      <w:proofErr w:type="spellStart"/>
      <w:r w:rsidRPr="00DC7305">
        <w:rPr>
          <w:szCs w:val="24"/>
        </w:rPr>
        <w:t>pseudo</w:t>
      </w:r>
      <w:proofErr w:type="spellEnd"/>
      <w:r w:rsidRPr="00DC7305">
        <w:rPr>
          <w:szCs w:val="24"/>
        </w:rPr>
        <w:t>-</w:t>
      </w:r>
      <w:proofErr w:type="spellStart"/>
      <w:r w:rsidRPr="00DC7305">
        <w:rPr>
          <w:szCs w:val="24"/>
        </w:rPr>
        <w:t>criteria</w:t>
      </w:r>
      <w:proofErr w:type="spellEnd"/>
      <w:r w:rsidRPr="00DC7305">
        <w:rPr>
          <w:szCs w:val="24"/>
        </w:rPr>
        <w:t>). Από αυτές τις κατηγορίες μόνο η πρώτη και η τελευταία  χρησιμοποιούνται στις μεθόδους ELECTRE. Επιπλέον</w:t>
      </w:r>
      <w:r w:rsidR="00696BB2">
        <w:rPr>
          <w:szCs w:val="24"/>
        </w:rPr>
        <w:t>,</w:t>
      </w:r>
      <w:r w:rsidRPr="00DC7305">
        <w:rPr>
          <w:szCs w:val="24"/>
        </w:rPr>
        <w:t xml:space="preserve"> τα κριτήρια μπορούν να χωριστούν σε δύο μεγάλες κατηγορίες ανάλογα με την τάση προτίμησης που εκφράζουν: σε αύξοντα κριτήρια (όσο μεγαλύτερη είναι η τιμή τους για μια εναλλακτική τόσο μεγαλύτερη είναι και η προτίμηση γι’ αυτήν) και σε φθίνοντα κριτήρια (όσο μικρότερη είναι η τιμή τους για μια εναλλακτική τόσο μεγαλύτερη είναι η προτίμηση γι’ αυτήν).</w:t>
      </w:r>
    </w:p>
    <w:p w:rsidR="002210BE" w:rsidRPr="00DC7305" w:rsidRDefault="002210BE" w:rsidP="00995A14">
      <w:pPr>
        <w:pStyle w:val="BodyText"/>
        <w:spacing w:after="0" w:line="360" w:lineRule="auto"/>
        <w:rPr>
          <w:szCs w:val="24"/>
        </w:rPr>
      </w:pPr>
      <w:r w:rsidRPr="00DC7305">
        <w:rPr>
          <w:szCs w:val="24"/>
        </w:rPr>
        <w:t xml:space="preserve">Η συνεπής οικογένεια </w:t>
      </w:r>
      <w:r w:rsidRPr="00DC7305">
        <w:rPr>
          <w:i/>
          <w:szCs w:val="24"/>
        </w:rPr>
        <w:t xml:space="preserve">F, </w:t>
      </w:r>
      <w:r w:rsidRPr="00696BB2">
        <w:rPr>
          <w:i/>
          <w:szCs w:val="24"/>
          <w:lang w:val="en-US"/>
        </w:rPr>
        <w:t>n</w:t>
      </w:r>
      <w:r w:rsidRPr="00696BB2">
        <w:rPr>
          <w:szCs w:val="24"/>
        </w:rPr>
        <w:t xml:space="preserve"> κριτηρίων</w:t>
      </w:r>
      <w:r w:rsidRPr="00DC7305">
        <w:rPr>
          <w:szCs w:val="24"/>
        </w:rPr>
        <w:t xml:space="preserve"> τα οποία λαμβάνονται υπόψη για την επίλυση ενός προβλήματος απόφασης</w:t>
      </w:r>
      <w:sdt>
        <w:sdtPr>
          <w:rPr>
            <w:szCs w:val="24"/>
          </w:rPr>
          <w:id w:val="1000389863"/>
          <w:citation/>
        </w:sdtPr>
        <w:sdtContent>
          <w:r w:rsidR="00A31D56">
            <w:rPr>
              <w:szCs w:val="24"/>
            </w:rPr>
            <w:fldChar w:fldCharType="begin"/>
          </w:r>
          <w:r w:rsidR="00DC7305">
            <w:rPr>
              <w:szCs w:val="24"/>
            </w:rPr>
            <w:instrText xml:space="preserve"> CITATION ΝΜα \l 1032 </w:instrText>
          </w:r>
          <w:r w:rsidR="00A31D56">
            <w:rPr>
              <w:szCs w:val="24"/>
            </w:rPr>
            <w:fldChar w:fldCharType="separate"/>
          </w:r>
          <w:r w:rsidR="00E86504">
            <w:rPr>
              <w:noProof/>
              <w:szCs w:val="24"/>
            </w:rPr>
            <w:t xml:space="preserve"> </w:t>
          </w:r>
          <w:r w:rsidR="00E86504" w:rsidRPr="00E86504">
            <w:rPr>
              <w:noProof/>
              <w:szCs w:val="24"/>
            </w:rPr>
            <w:t>(Ν. Ματσατσίνης, 2010)</w:t>
          </w:r>
          <w:r w:rsidR="00A31D56">
            <w:rPr>
              <w:szCs w:val="24"/>
            </w:rPr>
            <w:fldChar w:fldCharType="end"/>
          </w:r>
        </w:sdtContent>
      </w:sdt>
      <w:r w:rsidRPr="00DC7305">
        <w:rPr>
          <w:szCs w:val="24"/>
        </w:rPr>
        <w:t>.</w:t>
      </w:r>
    </w:p>
    <w:p w:rsidR="0044640C" w:rsidRDefault="0044640C" w:rsidP="00995A14">
      <w:pPr>
        <w:spacing w:after="0" w:line="360" w:lineRule="auto"/>
        <w:ind w:firstLine="1134"/>
        <w:jc w:val="both"/>
        <w:rPr>
          <w:rFonts w:ascii="Times New Roman" w:hAnsi="Times New Roman" w:cs="Times New Roman"/>
          <w:sz w:val="24"/>
          <w:szCs w:val="24"/>
          <w:lang w:eastAsia="el-GR"/>
        </w:rPr>
      </w:pPr>
      <w:proofErr w:type="spellStart"/>
      <w:r w:rsidRPr="00DC7305">
        <w:rPr>
          <w:rFonts w:ascii="Times New Roman" w:hAnsi="Times New Roman" w:cs="Times New Roman"/>
          <w:sz w:val="24"/>
          <w:szCs w:val="24"/>
          <w:lang w:eastAsia="el-GR"/>
        </w:rPr>
        <w:t>Ωστόσο</w:t>
      </w:r>
      <w:proofErr w:type="spellEnd"/>
      <w:r w:rsidR="00696BB2">
        <w:rPr>
          <w:rFonts w:ascii="Times New Roman" w:hAnsi="Times New Roman" w:cs="Times New Roman"/>
          <w:sz w:val="24"/>
          <w:szCs w:val="24"/>
          <w:lang w:eastAsia="el-GR"/>
        </w:rPr>
        <w:t>,</w:t>
      </w:r>
      <w:r w:rsidRPr="00DC7305">
        <w:rPr>
          <w:rFonts w:ascii="Times New Roman" w:hAnsi="Times New Roman" w:cs="Times New Roman"/>
          <w:sz w:val="24"/>
          <w:szCs w:val="24"/>
          <w:lang w:eastAsia="el-GR"/>
        </w:rPr>
        <w:t xml:space="preserve"> κατά την διάρκεια των τριών τελευταίων</w:t>
      </w:r>
      <w:r w:rsidR="00697E74"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δεκαετιών άρχισαν να αναπτύσσονται οι μεθοδολογίες</w:t>
      </w:r>
      <w:r w:rsidR="002D626B"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ELECTRE, έτσι εμφανίστηκαν</w:t>
      </w:r>
      <w:r w:rsidR="00697E74"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οι μέθοδοι</w:t>
      </w:r>
      <w:r w:rsidR="009313F5"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 xml:space="preserve">ELECTRE IS, II, III, IV, </w:t>
      </w:r>
      <w:proofErr w:type="spellStart"/>
      <w:r w:rsidRPr="00DC7305">
        <w:rPr>
          <w:rFonts w:ascii="Times New Roman" w:hAnsi="Times New Roman" w:cs="Times New Roman"/>
          <w:sz w:val="24"/>
          <w:szCs w:val="24"/>
          <w:lang w:eastAsia="el-GR"/>
        </w:rPr>
        <w:t>Tri</w:t>
      </w:r>
      <w:proofErr w:type="spellEnd"/>
      <w:r w:rsidRPr="00DC7305">
        <w:rPr>
          <w:rFonts w:ascii="Times New Roman" w:hAnsi="Times New Roman" w:cs="Times New Roman"/>
          <w:sz w:val="24"/>
          <w:szCs w:val="24"/>
          <w:lang w:eastAsia="el-GR"/>
        </w:rPr>
        <w:t>, οι οποίες στηρίζονται στις ίδιες θεμελιακές</w:t>
      </w:r>
      <w:r w:rsidR="00697E74"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αρχές, αλλά έχουν διαφορές στον τρόπο λειτουργίας και στο είδος των προβλημάτων</w:t>
      </w:r>
      <w:r w:rsidR="00697E74"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που επιλύουν. Πιο συγκεκριμένα</w:t>
      </w:r>
      <w:r w:rsidR="00696BB2">
        <w:rPr>
          <w:rFonts w:ascii="Times New Roman" w:hAnsi="Times New Roman" w:cs="Times New Roman"/>
          <w:sz w:val="24"/>
          <w:szCs w:val="24"/>
          <w:lang w:eastAsia="el-GR"/>
        </w:rPr>
        <w:t>,</w:t>
      </w:r>
      <w:r w:rsidRPr="00DC7305">
        <w:rPr>
          <w:rFonts w:ascii="Times New Roman" w:hAnsi="Times New Roman" w:cs="Times New Roman"/>
          <w:sz w:val="24"/>
          <w:szCs w:val="24"/>
          <w:lang w:eastAsia="el-GR"/>
        </w:rPr>
        <w:t xml:space="preserve"> η μέθοδος</w:t>
      </w:r>
      <w:r w:rsidR="009313F5"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ELECTRE – I σχεδιάστηκε για να επιλύει</w:t>
      </w:r>
      <w:r w:rsidR="00697E74"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προβλήματα  επιλογής</w:t>
      </w:r>
      <w:r w:rsidR="002D626B"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w:t>
      </w:r>
      <w:proofErr w:type="spellStart"/>
      <w:r w:rsidRPr="00DC7305">
        <w:rPr>
          <w:rFonts w:ascii="Times New Roman" w:hAnsi="Times New Roman" w:cs="Times New Roman"/>
          <w:sz w:val="24"/>
          <w:szCs w:val="24"/>
          <w:lang w:eastAsia="el-GR"/>
        </w:rPr>
        <w:t>selection</w:t>
      </w:r>
      <w:proofErr w:type="spellEnd"/>
      <w:r w:rsidRPr="00DC7305">
        <w:rPr>
          <w:rFonts w:ascii="Times New Roman" w:hAnsi="Times New Roman" w:cs="Times New Roman"/>
          <w:sz w:val="24"/>
          <w:szCs w:val="24"/>
          <w:lang w:eastAsia="el-GR"/>
        </w:rPr>
        <w:t xml:space="preserve"> </w:t>
      </w:r>
      <w:proofErr w:type="spellStart"/>
      <w:r w:rsidRPr="00DC7305">
        <w:rPr>
          <w:rFonts w:ascii="Times New Roman" w:hAnsi="Times New Roman" w:cs="Times New Roman"/>
          <w:sz w:val="24"/>
          <w:szCs w:val="24"/>
          <w:lang w:eastAsia="el-GR"/>
        </w:rPr>
        <w:t>problems</w:t>
      </w:r>
      <w:proofErr w:type="spellEnd"/>
      <w:r w:rsidRPr="00DC7305">
        <w:rPr>
          <w:rFonts w:ascii="Times New Roman" w:hAnsi="Times New Roman" w:cs="Times New Roman"/>
          <w:sz w:val="24"/>
          <w:szCs w:val="24"/>
          <w:lang w:eastAsia="el-GR"/>
        </w:rPr>
        <w:t>,  προβληματική  α) όπου  η</w:t>
      </w:r>
      <w:r w:rsidR="00B1740F"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 xml:space="preserve">ELECTRE IS αποτελεί μια γενίκευση </w:t>
      </w:r>
      <w:r w:rsidR="009313F5" w:rsidRPr="00DC7305">
        <w:rPr>
          <w:rFonts w:ascii="Times New Roman" w:hAnsi="Times New Roman" w:cs="Times New Roman"/>
          <w:sz w:val="24"/>
          <w:szCs w:val="24"/>
          <w:lang w:eastAsia="el-GR"/>
        </w:rPr>
        <w:t xml:space="preserve">της </w:t>
      </w:r>
      <w:r w:rsidRPr="00DC7305">
        <w:rPr>
          <w:rFonts w:ascii="Times New Roman" w:hAnsi="Times New Roman" w:cs="Times New Roman"/>
          <w:sz w:val="24"/>
          <w:szCs w:val="24"/>
          <w:lang w:eastAsia="el-GR"/>
        </w:rPr>
        <w:t xml:space="preserve">ELECTRE – I χρησιμοποιώντας </w:t>
      </w:r>
      <w:proofErr w:type="spellStart"/>
      <w:r w:rsidRPr="00DC7305">
        <w:rPr>
          <w:rFonts w:ascii="Times New Roman" w:hAnsi="Times New Roman" w:cs="Times New Roman"/>
          <w:sz w:val="24"/>
          <w:szCs w:val="24"/>
          <w:lang w:eastAsia="el-GR"/>
        </w:rPr>
        <w:t>ψευδοκριτήρια</w:t>
      </w:r>
      <w:proofErr w:type="spellEnd"/>
      <w:r w:rsidR="00B1740F"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(κριτήρια</w:t>
      </w:r>
      <w:r w:rsidR="00B1740F" w:rsidRPr="00DC7305">
        <w:rPr>
          <w:rFonts w:ascii="Times New Roman" w:hAnsi="Times New Roman" w:cs="Times New Roman"/>
          <w:sz w:val="24"/>
          <w:szCs w:val="24"/>
          <w:lang w:eastAsia="el-GR"/>
        </w:rPr>
        <w:t xml:space="preserve"> </w:t>
      </w:r>
      <w:r w:rsidRPr="00DC7305">
        <w:rPr>
          <w:rFonts w:ascii="Times New Roman" w:hAnsi="Times New Roman" w:cs="Times New Roman"/>
          <w:sz w:val="24"/>
          <w:szCs w:val="24"/>
          <w:lang w:eastAsia="el-GR"/>
        </w:rPr>
        <w:t>με κατώφλια προτίμησης, αδιαφορίας και βέτο). Η</w:t>
      </w:r>
      <w:r w:rsidR="009313F5" w:rsidRPr="00DC7305">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 xml:space="preserve">ELECTRE </w:t>
      </w:r>
      <w:proofErr w:type="spellStart"/>
      <w:r w:rsidRPr="00C104E2">
        <w:rPr>
          <w:rFonts w:ascii="Times New Roman" w:hAnsi="Times New Roman" w:cs="Times New Roman"/>
          <w:sz w:val="24"/>
          <w:szCs w:val="24"/>
          <w:lang w:eastAsia="el-GR"/>
        </w:rPr>
        <w:t>Tri</w:t>
      </w:r>
      <w:proofErr w:type="spellEnd"/>
      <w:r w:rsidRPr="00C104E2">
        <w:rPr>
          <w:rFonts w:ascii="Times New Roman" w:hAnsi="Times New Roman" w:cs="Times New Roman"/>
          <w:sz w:val="24"/>
          <w:szCs w:val="24"/>
          <w:lang w:eastAsia="el-GR"/>
        </w:rPr>
        <w:t xml:space="preserve"> επιλύει προβλήματα</w:t>
      </w:r>
      <w:r w:rsidR="00B1740F"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κατηγοριοποίησης</w:t>
      </w:r>
      <w:r w:rsidR="002D626B"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(προβληματική  β) και  οι</w:t>
      </w:r>
      <w:r w:rsidR="009313F5"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ELECTRE II, III, και</w:t>
      </w:r>
      <w:r w:rsidR="009313F5"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IV βοηθούν  σε</w:t>
      </w:r>
      <w:r w:rsidR="00B1740F"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προβλήματα  ιεράρχησης  εναλλακτικών</w:t>
      </w:r>
      <w:r w:rsidR="009313F5"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(προβληματική  γ)</w:t>
      </w:r>
      <w:r w:rsidR="00DC7305" w:rsidRPr="00C104E2">
        <w:rPr>
          <w:rFonts w:ascii="Times New Roman" w:hAnsi="Times New Roman" w:cs="Times New Roman"/>
          <w:sz w:val="24"/>
          <w:szCs w:val="24"/>
          <w:lang w:eastAsia="el-GR"/>
        </w:rPr>
        <w:t xml:space="preserve"> </w:t>
      </w:r>
      <w:sdt>
        <w:sdtPr>
          <w:rPr>
            <w:rFonts w:ascii="Times New Roman" w:hAnsi="Times New Roman" w:cs="Times New Roman"/>
            <w:sz w:val="24"/>
            <w:szCs w:val="24"/>
            <w:lang w:eastAsia="el-GR"/>
          </w:rPr>
          <w:id w:val="1000389864"/>
          <w:citation/>
        </w:sdtPr>
        <w:sdtContent>
          <w:r w:rsidR="00A31D56" w:rsidRPr="00C104E2">
            <w:rPr>
              <w:rFonts w:ascii="Times New Roman" w:hAnsi="Times New Roman" w:cs="Times New Roman"/>
              <w:sz w:val="24"/>
              <w:szCs w:val="24"/>
              <w:lang w:eastAsia="el-GR"/>
            </w:rPr>
            <w:fldChar w:fldCharType="begin"/>
          </w:r>
          <w:r w:rsidR="00DC7305" w:rsidRPr="00C104E2">
            <w:rPr>
              <w:rFonts w:ascii="Times New Roman" w:hAnsi="Times New Roman" w:cs="Times New Roman"/>
              <w:sz w:val="24"/>
              <w:szCs w:val="24"/>
              <w:lang w:eastAsia="el-GR"/>
            </w:rPr>
            <w:instrText xml:space="preserve"> CITATION ΒΛΑ07 \l 1032 </w:instrText>
          </w:r>
          <w:r w:rsidR="00A31D56" w:rsidRPr="00C104E2">
            <w:rPr>
              <w:rFonts w:ascii="Times New Roman" w:hAnsi="Times New Roman" w:cs="Times New Roman"/>
              <w:sz w:val="24"/>
              <w:szCs w:val="24"/>
              <w:lang w:eastAsia="el-GR"/>
            </w:rPr>
            <w:fldChar w:fldCharType="separate"/>
          </w:r>
          <w:r w:rsidR="00E86504" w:rsidRPr="00E86504">
            <w:rPr>
              <w:rFonts w:ascii="Times New Roman" w:hAnsi="Times New Roman" w:cs="Times New Roman"/>
              <w:noProof/>
              <w:sz w:val="24"/>
              <w:szCs w:val="24"/>
              <w:lang w:eastAsia="el-GR"/>
            </w:rPr>
            <w:t>(Βλάχος Ν. Κωνσταντίνος, 2007)</w:t>
          </w:r>
          <w:r w:rsidR="00A31D56" w:rsidRPr="00C104E2">
            <w:rPr>
              <w:rFonts w:ascii="Times New Roman" w:hAnsi="Times New Roman" w:cs="Times New Roman"/>
              <w:sz w:val="24"/>
              <w:szCs w:val="24"/>
              <w:lang w:eastAsia="el-GR"/>
            </w:rPr>
            <w:fldChar w:fldCharType="end"/>
          </w:r>
        </w:sdtContent>
      </w:sdt>
      <w:r w:rsidRPr="00C104E2">
        <w:rPr>
          <w:rFonts w:ascii="Times New Roman" w:hAnsi="Times New Roman" w:cs="Times New Roman"/>
          <w:sz w:val="24"/>
          <w:szCs w:val="24"/>
          <w:lang w:eastAsia="el-GR"/>
        </w:rPr>
        <w:t xml:space="preserve">.  </w:t>
      </w:r>
    </w:p>
    <w:p w:rsidR="00936C0A" w:rsidRPr="00936C0A" w:rsidRDefault="00936C0A" w:rsidP="00995A14">
      <w:pPr>
        <w:spacing w:after="0" w:line="360" w:lineRule="auto"/>
        <w:ind w:firstLine="1134"/>
        <w:jc w:val="both"/>
        <w:rPr>
          <w:rFonts w:ascii="Times New Roman" w:hAnsi="Times New Roman" w:cs="Times New Roman"/>
          <w:sz w:val="24"/>
          <w:szCs w:val="24"/>
          <w:lang w:eastAsia="el-GR"/>
        </w:rPr>
      </w:pPr>
      <w:r w:rsidRPr="00936C0A">
        <w:rPr>
          <w:rFonts w:ascii="Times New Roman" w:hAnsi="Times New Roman" w:cs="Times New Roman"/>
          <w:sz w:val="24"/>
          <w:szCs w:val="24"/>
        </w:rPr>
        <w:t xml:space="preserve">Η μέθοδος ELECTRE TRI, όπως προτάθηκε από τον </w:t>
      </w:r>
      <w:proofErr w:type="spellStart"/>
      <w:r w:rsidRPr="00936C0A">
        <w:rPr>
          <w:rFonts w:ascii="Times New Roman" w:hAnsi="Times New Roman" w:cs="Times New Roman"/>
          <w:sz w:val="24"/>
          <w:szCs w:val="24"/>
        </w:rPr>
        <w:t>Yu</w:t>
      </w:r>
      <w:proofErr w:type="spellEnd"/>
      <w:r w:rsidRPr="00936C0A">
        <w:rPr>
          <w:rFonts w:ascii="Times New Roman" w:hAnsi="Times New Roman" w:cs="Times New Roman"/>
          <w:sz w:val="24"/>
          <w:szCs w:val="24"/>
        </w:rPr>
        <w:t xml:space="preserve"> (1992), χρησιμοποιείται για την επίλυση προβλημάτων ταξινόμησης. Ένα πρόβλημα ταξινόμησης αποτελείται από ένα σύνολο εναλλακτικών λύσεων, οι οποίες αξιολογούνται με βάση κάποια κριτήρια, ποιοτικά ή ποσοτικά, και ο σκοπός είναι να τις ταξινομήσουμε σε κατηγορίες οι οποίες ορίζονται από κάποια πρότυπα. Η ταξινόμηση αυτή μπορεί να γίνει με δύο προσεγγίσεις, την αισιόδοξη και την απαισιόδοξη, γεγονός που προκύπτει από τη διαχείριση της </w:t>
      </w:r>
      <w:proofErr w:type="spellStart"/>
      <w:r w:rsidRPr="00936C0A">
        <w:rPr>
          <w:rFonts w:ascii="Times New Roman" w:hAnsi="Times New Roman" w:cs="Times New Roman"/>
          <w:sz w:val="24"/>
          <w:szCs w:val="24"/>
        </w:rPr>
        <w:t>ασυγκρισιμότητας</w:t>
      </w:r>
      <w:proofErr w:type="spellEnd"/>
      <w:r w:rsidRPr="00936C0A">
        <w:rPr>
          <w:rFonts w:ascii="Times New Roman" w:hAnsi="Times New Roman" w:cs="Times New Roman"/>
          <w:sz w:val="24"/>
          <w:szCs w:val="24"/>
        </w:rPr>
        <w:t xml:space="preserve"> των εναλλακτικών. Γενικότερα η απαισιόδοξη προσέγγιση χρησιμοποιείται όταν απαιτείται εφαρμογή μιας συντηρητικής πολιτικής ή όταν οι διαθέσιμοι πόροι είναι περιορισμένοι, ενώ η αισιόδοξη προσέγγιση χρησιμοποιείται για προβλήματα που ο λήπτης της απόφασης θέλει να δώσει ένα συγκριτικό πλεονέκτημα σε κάποιες εναλλακτικές που παρουσιάζουν κάποιο ιδιαίτερο ενδιαφέρον</w:t>
      </w:r>
      <w:r>
        <w:rPr>
          <w:rFonts w:ascii="Times New Roman" w:hAnsi="Times New Roman" w:cs="Times New Roman"/>
          <w:sz w:val="24"/>
          <w:szCs w:val="24"/>
        </w:rPr>
        <w:t xml:space="preserve"> </w:t>
      </w:r>
      <w:sdt>
        <w:sdtPr>
          <w:rPr>
            <w:rFonts w:ascii="Times New Roman" w:hAnsi="Times New Roman" w:cs="Times New Roman"/>
            <w:sz w:val="24"/>
            <w:szCs w:val="24"/>
          </w:rPr>
          <w:id w:val="222724625"/>
          <w:citation/>
        </w:sdtPr>
        <w:sdtContent>
          <w:r w:rsidR="00A31D56">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Άνν09 \l 1032 </w:instrText>
          </w:r>
          <w:r w:rsidR="00A31D56">
            <w:rPr>
              <w:rFonts w:ascii="Times New Roman" w:hAnsi="Times New Roman" w:cs="Times New Roman"/>
              <w:sz w:val="24"/>
              <w:szCs w:val="24"/>
            </w:rPr>
            <w:fldChar w:fldCharType="separate"/>
          </w:r>
          <w:r w:rsidR="00E86504" w:rsidRPr="00E86504">
            <w:rPr>
              <w:rFonts w:ascii="Times New Roman" w:hAnsi="Times New Roman" w:cs="Times New Roman"/>
              <w:noProof/>
              <w:sz w:val="24"/>
              <w:szCs w:val="24"/>
            </w:rPr>
            <w:t>(Άννα Μόσχογλου, 2009)</w:t>
          </w:r>
          <w:r w:rsidR="00A31D56">
            <w:rPr>
              <w:rFonts w:ascii="Times New Roman" w:hAnsi="Times New Roman" w:cs="Times New Roman"/>
              <w:sz w:val="24"/>
              <w:szCs w:val="24"/>
            </w:rPr>
            <w:fldChar w:fldCharType="end"/>
          </w:r>
        </w:sdtContent>
      </w:sdt>
      <w:r w:rsidRPr="00936C0A">
        <w:rPr>
          <w:rFonts w:ascii="Times New Roman" w:hAnsi="Times New Roman" w:cs="Times New Roman"/>
          <w:sz w:val="24"/>
          <w:szCs w:val="24"/>
        </w:rPr>
        <w:t>.</w:t>
      </w:r>
    </w:p>
    <w:p w:rsidR="00170AFF" w:rsidRPr="00C104E2" w:rsidRDefault="00170AFF" w:rsidP="00995A14">
      <w:pPr>
        <w:pStyle w:val="2"/>
        <w:spacing w:before="0" w:line="360" w:lineRule="auto"/>
        <w:rPr>
          <w:rFonts w:ascii="Times New Roman" w:hAnsi="Times New Roman" w:cs="Times New Roman"/>
        </w:rPr>
      </w:pPr>
      <w:bookmarkStart w:id="64" w:name="_Toc526938411"/>
      <w:r w:rsidRPr="00C104E2">
        <w:rPr>
          <w:rFonts w:ascii="Times New Roman" w:hAnsi="Times New Roman" w:cs="Times New Roman"/>
        </w:rPr>
        <w:t xml:space="preserve">3. </w:t>
      </w:r>
      <w:r w:rsidRPr="00C104E2">
        <w:rPr>
          <w:rFonts w:ascii="Times New Roman" w:hAnsi="Times New Roman" w:cs="Times New Roman"/>
          <w:lang w:val="en-US"/>
        </w:rPr>
        <w:t>PROMETHEE</w:t>
      </w:r>
      <w:bookmarkEnd w:id="64"/>
    </w:p>
    <w:p w:rsidR="00604A1C" w:rsidRPr="00190B39" w:rsidRDefault="00604A1C" w:rsidP="00995A14">
      <w:pPr>
        <w:spacing w:after="0" w:line="360" w:lineRule="auto"/>
        <w:ind w:firstLine="1134"/>
        <w:jc w:val="both"/>
        <w:rPr>
          <w:rFonts w:ascii="Times New Roman" w:hAnsi="Times New Roman" w:cs="Times New Roman"/>
          <w:sz w:val="24"/>
          <w:szCs w:val="24"/>
          <w:lang w:eastAsia="el-GR"/>
        </w:rPr>
      </w:pPr>
      <w:r w:rsidRPr="00C104E2">
        <w:rPr>
          <w:rFonts w:ascii="Times New Roman" w:hAnsi="Times New Roman" w:cs="Times New Roman"/>
          <w:sz w:val="24"/>
          <w:szCs w:val="24"/>
          <w:lang w:eastAsia="el-GR"/>
        </w:rPr>
        <w:t xml:space="preserve">Η  μέθοδος </w:t>
      </w:r>
      <w:r w:rsidRPr="00C104E2">
        <w:rPr>
          <w:rFonts w:ascii="Times New Roman" w:hAnsi="Times New Roman" w:cs="Times New Roman"/>
          <w:sz w:val="24"/>
          <w:szCs w:val="24"/>
          <w:lang w:val="en-US" w:eastAsia="el-GR"/>
        </w:rPr>
        <w:t>PROMETHEE</w:t>
      </w:r>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Preference</w:t>
      </w:r>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Ranking</w:t>
      </w:r>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Organization</w:t>
      </w:r>
      <w:r w:rsidRPr="00C104E2">
        <w:rPr>
          <w:rFonts w:ascii="Times New Roman" w:hAnsi="Times New Roman" w:cs="Times New Roman"/>
          <w:sz w:val="24"/>
          <w:szCs w:val="24"/>
          <w:lang w:eastAsia="el-GR"/>
        </w:rPr>
        <w:t xml:space="preserve"> </w:t>
      </w:r>
      <w:proofErr w:type="spellStart"/>
      <w:r w:rsidRPr="00C104E2">
        <w:rPr>
          <w:rFonts w:ascii="Times New Roman" w:hAnsi="Times New Roman" w:cs="Times New Roman"/>
          <w:sz w:val="24"/>
          <w:szCs w:val="24"/>
          <w:lang w:val="en-US" w:eastAsia="el-GR"/>
        </w:rPr>
        <w:t>METHod</w:t>
      </w:r>
      <w:proofErr w:type="spellEnd"/>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for</w:t>
      </w:r>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Enrichment</w:t>
      </w:r>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Evaluation</w:t>
      </w:r>
      <w:r w:rsidRPr="00C104E2">
        <w:rPr>
          <w:rFonts w:ascii="Times New Roman" w:hAnsi="Times New Roman" w:cs="Times New Roman"/>
          <w:sz w:val="24"/>
          <w:szCs w:val="24"/>
          <w:lang w:eastAsia="el-GR"/>
        </w:rPr>
        <w:t>), η  οποία  ανήκει  στη  θεωρία  των  σχέσεων  υπεροχής, προτάθηκε  για  πρώτη  φορά  από  τον</w:t>
      </w:r>
      <w:r w:rsidR="00E24660">
        <w:rPr>
          <w:rFonts w:ascii="Times New Roman" w:hAnsi="Times New Roman" w:cs="Times New Roman"/>
          <w:sz w:val="24"/>
          <w:szCs w:val="24"/>
          <w:lang w:eastAsia="el-GR"/>
        </w:rPr>
        <w:t xml:space="preserve"> </w:t>
      </w:r>
      <w:proofErr w:type="spellStart"/>
      <w:r w:rsidRPr="00C104E2">
        <w:rPr>
          <w:rFonts w:ascii="Times New Roman" w:hAnsi="Times New Roman" w:cs="Times New Roman"/>
          <w:sz w:val="24"/>
          <w:szCs w:val="24"/>
          <w:lang w:val="en-US" w:eastAsia="el-GR"/>
        </w:rPr>
        <w:t>Brans</w:t>
      </w:r>
      <w:proofErr w:type="spellEnd"/>
      <w:r w:rsidRPr="00C104E2">
        <w:rPr>
          <w:rFonts w:ascii="Times New Roman" w:hAnsi="Times New Roman" w:cs="Times New Roman"/>
          <w:sz w:val="24"/>
          <w:szCs w:val="24"/>
          <w:lang w:eastAsia="el-GR"/>
        </w:rPr>
        <w:t xml:space="preserve"> (1982). Ακολούθησαν  και  άλλες</w:t>
      </w:r>
      <w:r w:rsidR="00DB5808"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δημοσιεύσεις της μεθόδου με σπουδαιότερες των</w:t>
      </w:r>
      <w:r w:rsidR="00C90789" w:rsidRPr="00C104E2">
        <w:rPr>
          <w:rFonts w:ascii="Times New Roman" w:hAnsi="Times New Roman" w:cs="Times New Roman"/>
          <w:sz w:val="24"/>
          <w:szCs w:val="24"/>
          <w:lang w:eastAsia="el-GR"/>
        </w:rPr>
        <w:t xml:space="preserve"> </w:t>
      </w:r>
      <w:proofErr w:type="spellStart"/>
      <w:r w:rsidRPr="00C104E2">
        <w:rPr>
          <w:rFonts w:ascii="Times New Roman" w:hAnsi="Times New Roman" w:cs="Times New Roman"/>
          <w:sz w:val="24"/>
          <w:szCs w:val="24"/>
          <w:lang w:val="en-US" w:eastAsia="el-GR"/>
        </w:rPr>
        <w:t>Brans</w:t>
      </w:r>
      <w:proofErr w:type="spellEnd"/>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and</w:t>
      </w:r>
      <w:r w:rsidRPr="00C104E2">
        <w:rPr>
          <w:rFonts w:ascii="Times New Roman" w:hAnsi="Times New Roman" w:cs="Times New Roman"/>
          <w:sz w:val="24"/>
          <w:szCs w:val="24"/>
          <w:lang w:eastAsia="el-GR"/>
        </w:rPr>
        <w:t xml:space="preserve"> </w:t>
      </w:r>
      <w:proofErr w:type="spellStart"/>
      <w:r w:rsidRPr="00C104E2">
        <w:rPr>
          <w:rFonts w:ascii="Times New Roman" w:hAnsi="Times New Roman" w:cs="Times New Roman"/>
          <w:sz w:val="24"/>
          <w:szCs w:val="24"/>
          <w:lang w:val="en-US" w:eastAsia="el-GR"/>
        </w:rPr>
        <w:t>Vincke</w:t>
      </w:r>
      <w:proofErr w:type="spellEnd"/>
      <w:r w:rsidRPr="00C104E2">
        <w:rPr>
          <w:rFonts w:ascii="Times New Roman" w:hAnsi="Times New Roman" w:cs="Times New Roman"/>
          <w:sz w:val="24"/>
          <w:szCs w:val="24"/>
          <w:lang w:eastAsia="el-GR"/>
        </w:rPr>
        <w:t xml:space="preserve"> (1985) και </w:t>
      </w:r>
      <w:proofErr w:type="spellStart"/>
      <w:r w:rsidRPr="00C104E2">
        <w:rPr>
          <w:rFonts w:ascii="Times New Roman" w:hAnsi="Times New Roman" w:cs="Times New Roman"/>
          <w:sz w:val="24"/>
          <w:szCs w:val="24"/>
          <w:lang w:val="en-US" w:eastAsia="el-GR"/>
        </w:rPr>
        <w:t>Brans</w:t>
      </w:r>
      <w:proofErr w:type="spellEnd"/>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et</w:t>
      </w:r>
      <w:r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al</w:t>
      </w:r>
      <w:r w:rsidRPr="00C104E2">
        <w:rPr>
          <w:rFonts w:ascii="Times New Roman" w:hAnsi="Times New Roman" w:cs="Times New Roman"/>
          <w:sz w:val="24"/>
          <w:szCs w:val="24"/>
          <w:lang w:eastAsia="el-GR"/>
        </w:rPr>
        <w:t xml:space="preserve"> (1986). Οι βασικές αρχές που διέπουν τη μέθοδο σε σχέση με άλλες μεθόδους της</w:t>
      </w:r>
      <w:r w:rsidR="00DB5808" w:rsidRPr="00C104E2">
        <w:rPr>
          <w:rFonts w:ascii="Times New Roman" w:hAnsi="Times New Roman" w:cs="Times New Roman"/>
          <w:sz w:val="24"/>
          <w:szCs w:val="24"/>
          <w:lang w:eastAsia="el-GR"/>
        </w:rPr>
        <w:t xml:space="preserve"> </w:t>
      </w:r>
      <w:r w:rsidRPr="00C104E2">
        <w:rPr>
          <w:rFonts w:ascii="Times New Roman" w:hAnsi="Times New Roman" w:cs="Times New Roman"/>
          <w:sz w:val="24"/>
          <w:szCs w:val="24"/>
          <w:lang w:eastAsia="el-GR"/>
        </w:rPr>
        <w:t>ίδιας κατηγορίας(μέθοδοι</w:t>
      </w:r>
      <w:r w:rsidR="00E24660">
        <w:rPr>
          <w:rFonts w:ascii="Times New Roman" w:hAnsi="Times New Roman" w:cs="Times New Roman"/>
          <w:sz w:val="24"/>
          <w:szCs w:val="24"/>
          <w:lang w:eastAsia="el-GR"/>
        </w:rPr>
        <w:t xml:space="preserve"> </w:t>
      </w:r>
      <w:r w:rsidRPr="00C104E2">
        <w:rPr>
          <w:rFonts w:ascii="Times New Roman" w:hAnsi="Times New Roman" w:cs="Times New Roman"/>
          <w:sz w:val="24"/>
          <w:szCs w:val="24"/>
          <w:lang w:val="en-US" w:eastAsia="el-GR"/>
        </w:rPr>
        <w:t>ELECTRE</w:t>
      </w:r>
      <w:r w:rsidRPr="00C104E2">
        <w:rPr>
          <w:rFonts w:ascii="Times New Roman" w:hAnsi="Times New Roman" w:cs="Times New Roman"/>
          <w:sz w:val="24"/>
          <w:szCs w:val="24"/>
          <w:lang w:eastAsia="el-GR"/>
        </w:rPr>
        <w:t>) είναι οι εξής: (α) επέκταση στην έννοια των</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κριτηρίων, (β)  εκτιμώμενη  σχέση  υπεροχής  και(γ)  εκμετάλλευση  της  σχέσης</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υπεροχής.  Σε  ότι  αφορά  την  αρχή  της  επέκτασης  της  έννοιας  των  κριτηρίων</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προτείνονται στον αποφασίζοντα νέες συναρτήσεις κριτηρίων, όπως κριτήριο τελείως</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 xml:space="preserve">αυστηρό (αυστηρή  προτίμηση),  κριτήριο  αυστηρό  αλλά  με  περιοχή  αδιαφορίας, κριτήριο με γραμμική προτίμηση κ.α. Στη μέθοδο </w:t>
      </w:r>
      <w:r w:rsidRPr="00604A1C">
        <w:rPr>
          <w:rFonts w:ascii="Times New Roman" w:hAnsi="Times New Roman" w:cs="Times New Roman"/>
          <w:sz w:val="24"/>
          <w:szCs w:val="24"/>
          <w:lang w:val="en-US" w:eastAsia="el-GR"/>
        </w:rPr>
        <w:t>PROMETHEE</w:t>
      </w:r>
      <w:r w:rsidRPr="00604A1C">
        <w:rPr>
          <w:rFonts w:ascii="Times New Roman" w:hAnsi="Times New Roman" w:cs="Times New Roman"/>
          <w:sz w:val="24"/>
          <w:szCs w:val="24"/>
          <w:lang w:eastAsia="el-GR"/>
        </w:rPr>
        <w:t xml:space="preserve"> η εκτιμώμενη σχέση</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υπεροχής είναι λιγότερο ευαίσθητη σε μικρές τροποποιήσεις και</w:t>
      </w:r>
      <w:r w:rsidR="00696BB2">
        <w:rPr>
          <w:rFonts w:ascii="Times New Roman" w:hAnsi="Times New Roman" w:cs="Times New Roman"/>
          <w:sz w:val="24"/>
          <w:szCs w:val="24"/>
          <w:lang w:eastAsia="el-GR"/>
        </w:rPr>
        <w:t>,</w:t>
      </w:r>
      <w:r w:rsidRPr="00604A1C">
        <w:rPr>
          <w:rFonts w:ascii="Times New Roman" w:hAnsi="Times New Roman" w:cs="Times New Roman"/>
          <w:sz w:val="24"/>
          <w:szCs w:val="24"/>
          <w:lang w:eastAsia="el-GR"/>
        </w:rPr>
        <w:t xml:space="preserve"> κατά συνέπεια, είναι</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εύκολη η ερμηνεία της. Η εκμετάλλευση της σχέσης υπεροχής πραγματοποιείται όταν</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 xml:space="preserve">οι εναλλακτικές λύσεις πρέπει να ταξινομηθούν από την καλύτερη προς τη χειρότερη. </w:t>
      </w:r>
      <w:r w:rsidR="00696BB2">
        <w:rPr>
          <w:rFonts w:ascii="Times New Roman" w:hAnsi="Times New Roman" w:cs="Times New Roman"/>
          <w:sz w:val="24"/>
          <w:szCs w:val="24"/>
          <w:lang w:eastAsia="el-GR"/>
        </w:rPr>
        <w:t xml:space="preserve">Η </w:t>
      </w:r>
      <w:r w:rsidR="00DB5808">
        <w:rPr>
          <w:rFonts w:ascii="Times New Roman" w:hAnsi="Times New Roman" w:cs="Times New Roman"/>
          <w:sz w:val="24"/>
          <w:szCs w:val="24"/>
          <w:lang w:eastAsia="el-GR"/>
        </w:rPr>
        <w:t>μέθοδο</w:t>
      </w:r>
      <w:r w:rsidR="00696BB2">
        <w:rPr>
          <w:rFonts w:ascii="Times New Roman" w:hAnsi="Times New Roman" w:cs="Times New Roman"/>
          <w:sz w:val="24"/>
          <w:szCs w:val="24"/>
          <w:lang w:eastAsia="el-GR"/>
        </w:rPr>
        <w:t>ς</w:t>
      </w:r>
      <w:r w:rsidRPr="00604A1C">
        <w:rPr>
          <w:rFonts w:ascii="Times New Roman" w:hAnsi="Times New Roman" w:cs="Times New Roman"/>
          <w:sz w:val="24"/>
          <w:szCs w:val="24"/>
          <w:lang w:eastAsia="el-GR"/>
        </w:rPr>
        <w:t xml:space="preserve"> </w:t>
      </w:r>
      <w:r w:rsidRPr="00604A1C">
        <w:rPr>
          <w:rFonts w:ascii="Times New Roman" w:hAnsi="Times New Roman" w:cs="Times New Roman"/>
          <w:sz w:val="24"/>
          <w:szCs w:val="24"/>
          <w:lang w:val="en-US" w:eastAsia="el-GR"/>
        </w:rPr>
        <w:t>PROMETHEE</w:t>
      </w:r>
      <w:r w:rsidR="00DB5808">
        <w:rPr>
          <w:rFonts w:ascii="Times New Roman" w:hAnsi="Times New Roman" w:cs="Times New Roman"/>
          <w:sz w:val="24"/>
          <w:szCs w:val="24"/>
          <w:lang w:eastAsia="el-GR"/>
        </w:rPr>
        <w:t xml:space="preserve"> Ι</w:t>
      </w:r>
      <w:r w:rsidRPr="00604A1C">
        <w:rPr>
          <w:rFonts w:ascii="Times New Roman" w:hAnsi="Times New Roman" w:cs="Times New Roman"/>
          <w:sz w:val="24"/>
          <w:szCs w:val="24"/>
          <w:lang w:eastAsia="el-GR"/>
        </w:rPr>
        <w:t xml:space="preserve"> παρέχει μια μερική</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ταξινόμηση των εναλλακτικών λύσεων (</w:t>
      </w:r>
      <w:r w:rsidRPr="00604A1C">
        <w:rPr>
          <w:rFonts w:ascii="Times New Roman" w:hAnsi="Times New Roman" w:cs="Times New Roman"/>
          <w:sz w:val="24"/>
          <w:szCs w:val="24"/>
          <w:lang w:val="en-US" w:eastAsia="el-GR"/>
        </w:rPr>
        <w:t>partial</w:t>
      </w:r>
      <w:r w:rsidRPr="00604A1C">
        <w:rPr>
          <w:rFonts w:ascii="Times New Roman" w:hAnsi="Times New Roman" w:cs="Times New Roman"/>
          <w:sz w:val="24"/>
          <w:szCs w:val="24"/>
          <w:lang w:eastAsia="el-GR"/>
        </w:rPr>
        <w:t xml:space="preserve"> </w:t>
      </w:r>
      <w:r w:rsidRPr="00604A1C">
        <w:rPr>
          <w:rFonts w:ascii="Times New Roman" w:hAnsi="Times New Roman" w:cs="Times New Roman"/>
          <w:sz w:val="24"/>
          <w:szCs w:val="24"/>
          <w:lang w:val="en-US" w:eastAsia="el-GR"/>
        </w:rPr>
        <w:t>ranking</w:t>
      </w:r>
      <w:r w:rsidRPr="00604A1C">
        <w:rPr>
          <w:rFonts w:ascii="Times New Roman" w:hAnsi="Times New Roman" w:cs="Times New Roman"/>
          <w:sz w:val="24"/>
          <w:szCs w:val="24"/>
          <w:lang w:eastAsia="el-GR"/>
        </w:rPr>
        <w:t xml:space="preserve">) και η </w:t>
      </w:r>
      <w:r w:rsidRPr="00604A1C">
        <w:rPr>
          <w:rFonts w:ascii="Times New Roman" w:hAnsi="Times New Roman" w:cs="Times New Roman"/>
          <w:sz w:val="24"/>
          <w:szCs w:val="24"/>
          <w:lang w:val="en-US" w:eastAsia="el-GR"/>
        </w:rPr>
        <w:t>PROMETHEE</w:t>
      </w:r>
      <w:r w:rsidRPr="00604A1C">
        <w:rPr>
          <w:rFonts w:ascii="Times New Roman" w:hAnsi="Times New Roman" w:cs="Times New Roman"/>
          <w:sz w:val="24"/>
          <w:szCs w:val="24"/>
          <w:lang w:eastAsia="el-GR"/>
        </w:rPr>
        <w:t xml:space="preserve"> </w:t>
      </w:r>
      <w:r w:rsidRPr="00604A1C">
        <w:rPr>
          <w:rFonts w:ascii="Times New Roman" w:hAnsi="Times New Roman" w:cs="Times New Roman"/>
          <w:sz w:val="24"/>
          <w:szCs w:val="24"/>
          <w:lang w:val="en-US" w:eastAsia="el-GR"/>
        </w:rPr>
        <w:t>II</w:t>
      </w:r>
      <w:r w:rsidRPr="00604A1C">
        <w:rPr>
          <w:rFonts w:ascii="Times New Roman" w:hAnsi="Times New Roman" w:cs="Times New Roman"/>
          <w:sz w:val="24"/>
          <w:szCs w:val="24"/>
          <w:lang w:eastAsia="el-GR"/>
        </w:rPr>
        <w:t xml:space="preserve"> πραγματοποιεί μια πλήρη ταξινόμηση των εναλλακτικών λύσεων</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eastAsia="el-GR"/>
        </w:rPr>
        <w:t>(</w:t>
      </w:r>
      <w:r w:rsidRPr="00604A1C">
        <w:rPr>
          <w:rFonts w:ascii="Times New Roman" w:hAnsi="Times New Roman" w:cs="Times New Roman"/>
          <w:sz w:val="24"/>
          <w:szCs w:val="24"/>
          <w:lang w:val="en-US" w:eastAsia="el-GR"/>
        </w:rPr>
        <w:t>complete</w:t>
      </w:r>
      <w:r w:rsidR="00DB5808" w:rsidRPr="00DB5808">
        <w:rPr>
          <w:rFonts w:ascii="Times New Roman" w:hAnsi="Times New Roman" w:cs="Times New Roman"/>
          <w:sz w:val="24"/>
          <w:szCs w:val="24"/>
          <w:lang w:eastAsia="el-GR"/>
        </w:rPr>
        <w:t xml:space="preserve"> </w:t>
      </w:r>
      <w:r w:rsidRPr="00604A1C">
        <w:rPr>
          <w:rFonts w:ascii="Times New Roman" w:hAnsi="Times New Roman" w:cs="Times New Roman"/>
          <w:sz w:val="24"/>
          <w:szCs w:val="24"/>
          <w:lang w:val="en-US" w:eastAsia="el-GR"/>
        </w:rPr>
        <w:t>ranking</w:t>
      </w:r>
      <w:r w:rsidRPr="00DB5808">
        <w:rPr>
          <w:rFonts w:ascii="Times New Roman" w:hAnsi="Times New Roman" w:cs="Times New Roman"/>
          <w:sz w:val="24"/>
          <w:szCs w:val="24"/>
          <w:lang w:eastAsia="el-GR"/>
        </w:rPr>
        <w:t>)</w:t>
      </w:r>
      <w:r w:rsidR="00190B39" w:rsidRPr="00190B39">
        <w:rPr>
          <w:rFonts w:ascii="Times New Roman" w:hAnsi="Times New Roman" w:cs="Times New Roman"/>
          <w:sz w:val="24"/>
          <w:szCs w:val="24"/>
          <w:lang w:eastAsia="el-GR"/>
        </w:rPr>
        <w:t xml:space="preserve"> </w:t>
      </w:r>
      <w:sdt>
        <w:sdtPr>
          <w:rPr>
            <w:rFonts w:ascii="Times New Roman" w:hAnsi="Times New Roman" w:cs="Times New Roman"/>
            <w:sz w:val="24"/>
            <w:szCs w:val="24"/>
            <w:lang w:eastAsia="el-GR"/>
          </w:rPr>
          <w:id w:val="979562992"/>
          <w:citation/>
        </w:sdtPr>
        <w:sdtContent>
          <w:r w:rsidR="00A31D56">
            <w:rPr>
              <w:rFonts w:ascii="Times New Roman" w:hAnsi="Times New Roman" w:cs="Times New Roman"/>
              <w:sz w:val="24"/>
              <w:szCs w:val="24"/>
              <w:lang w:eastAsia="el-GR"/>
            </w:rPr>
            <w:fldChar w:fldCharType="begin"/>
          </w:r>
          <w:r w:rsidR="00190B39" w:rsidRPr="00190B39">
            <w:rPr>
              <w:rFonts w:ascii="Times New Roman" w:hAnsi="Times New Roman" w:cs="Times New Roman"/>
              <w:sz w:val="24"/>
              <w:szCs w:val="24"/>
              <w:lang w:eastAsia="el-GR"/>
            </w:rPr>
            <w:instrText xml:space="preserve"> </w:instrText>
          </w:r>
          <w:r w:rsidR="00190B39">
            <w:rPr>
              <w:rFonts w:ascii="Times New Roman" w:hAnsi="Times New Roman" w:cs="Times New Roman"/>
              <w:sz w:val="24"/>
              <w:szCs w:val="24"/>
              <w:lang w:val="en-US" w:eastAsia="el-GR"/>
            </w:rPr>
            <w:instrText>CITATION</w:instrText>
          </w:r>
          <w:r w:rsidR="00190B39" w:rsidRPr="00190B39">
            <w:rPr>
              <w:rFonts w:ascii="Times New Roman" w:hAnsi="Times New Roman" w:cs="Times New Roman"/>
              <w:sz w:val="24"/>
              <w:szCs w:val="24"/>
              <w:lang w:eastAsia="el-GR"/>
            </w:rPr>
            <w:instrText xml:space="preserve"> ΝΜα \</w:instrText>
          </w:r>
          <w:r w:rsidR="00190B39">
            <w:rPr>
              <w:rFonts w:ascii="Times New Roman" w:hAnsi="Times New Roman" w:cs="Times New Roman"/>
              <w:sz w:val="24"/>
              <w:szCs w:val="24"/>
              <w:lang w:val="en-US" w:eastAsia="el-GR"/>
            </w:rPr>
            <w:instrText>m</w:instrText>
          </w:r>
          <w:r w:rsidR="00190B39" w:rsidRPr="00190B39">
            <w:rPr>
              <w:rFonts w:ascii="Times New Roman" w:hAnsi="Times New Roman" w:cs="Times New Roman"/>
              <w:sz w:val="24"/>
              <w:szCs w:val="24"/>
              <w:lang w:eastAsia="el-GR"/>
            </w:rPr>
            <w:instrText xml:space="preserve"> ΒΛΑ07 \</w:instrText>
          </w:r>
          <w:r w:rsidR="00190B39">
            <w:rPr>
              <w:rFonts w:ascii="Times New Roman" w:hAnsi="Times New Roman" w:cs="Times New Roman"/>
              <w:sz w:val="24"/>
              <w:szCs w:val="24"/>
              <w:lang w:val="en-US" w:eastAsia="el-GR"/>
            </w:rPr>
            <w:instrText>l</w:instrText>
          </w:r>
          <w:r w:rsidR="00190B39" w:rsidRPr="00190B39">
            <w:rPr>
              <w:rFonts w:ascii="Times New Roman" w:hAnsi="Times New Roman" w:cs="Times New Roman"/>
              <w:sz w:val="24"/>
              <w:szCs w:val="24"/>
              <w:lang w:eastAsia="el-GR"/>
            </w:rPr>
            <w:instrText xml:space="preserve"> 1033  </w:instrText>
          </w:r>
          <w:r w:rsidR="00A31D56">
            <w:rPr>
              <w:rFonts w:ascii="Times New Roman" w:hAnsi="Times New Roman" w:cs="Times New Roman"/>
              <w:sz w:val="24"/>
              <w:szCs w:val="24"/>
              <w:lang w:eastAsia="el-GR"/>
            </w:rPr>
            <w:fldChar w:fldCharType="separate"/>
          </w:r>
          <w:r w:rsidR="00E86504" w:rsidRPr="00E86504">
            <w:rPr>
              <w:rFonts w:ascii="Times New Roman" w:hAnsi="Times New Roman" w:cs="Times New Roman"/>
              <w:noProof/>
              <w:sz w:val="24"/>
              <w:szCs w:val="24"/>
              <w:lang w:eastAsia="el-GR"/>
            </w:rPr>
            <w:t>(Ν. Ματσατσίνης, 2010; Βλάχος</w:t>
          </w:r>
          <w:r w:rsidR="00E86504" w:rsidRPr="00E86504">
            <w:rPr>
              <w:rFonts w:ascii="Times New Roman" w:hAnsi="Times New Roman" w:cs="Times New Roman"/>
              <w:noProof/>
              <w:sz w:val="24"/>
              <w:szCs w:val="24"/>
              <w:lang w:val="en-US" w:eastAsia="el-GR"/>
            </w:rPr>
            <w:t> </w:t>
          </w:r>
          <w:r w:rsidR="00E86504" w:rsidRPr="00E86504">
            <w:rPr>
              <w:rFonts w:ascii="Times New Roman" w:hAnsi="Times New Roman" w:cs="Times New Roman"/>
              <w:noProof/>
              <w:sz w:val="24"/>
              <w:szCs w:val="24"/>
              <w:lang w:eastAsia="el-GR"/>
            </w:rPr>
            <w:t>Ν.</w:t>
          </w:r>
          <w:r w:rsidR="00E86504" w:rsidRPr="00E86504">
            <w:rPr>
              <w:rFonts w:ascii="Times New Roman" w:hAnsi="Times New Roman" w:cs="Times New Roman"/>
              <w:noProof/>
              <w:sz w:val="24"/>
              <w:szCs w:val="24"/>
              <w:lang w:val="en-US" w:eastAsia="el-GR"/>
            </w:rPr>
            <w:t> </w:t>
          </w:r>
          <w:r w:rsidR="00E86504" w:rsidRPr="00E86504">
            <w:rPr>
              <w:rFonts w:ascii="Times New Roman" w:hAnsi="Times New Roman" w:cs="Times New Roman"/>
              <w:noProof/>
              <w:sz w:val="24"/>
              <w:szCs w:val="24"/>
              <w:lang w:eastAsia="el-GR"/>
            </w:rPr>
            <w:t>Κωνσταντίνος, 2007)</w:t>
          </w:r>
          <w:r w:rsidR="00A31D56">
            <w:rPr>
              <w:rFonts w:ascii="Times New Roman" w:hAnsi="Times New Roman" w:cs="Times New Roman"/>
              <w:sz w:val="24"/>
              <w:szCs w:val="24"/>
              <w:lang w:eastAsia="el-GR"/>
            </w:rPr>
            <w:fldChar w:fldCharType="end"/>
          </w:r>
        </w:sdtContent>
      </w:sdt>
      <w:r w:rsidRPr="00DB5808">
        <w:rPr>
          <w:rFonts w:ascii="Times New Roman" w:hAnsi="Times New Roman" w:cs="Times New Roman"/>
          <w:sz w:val="24"/>
          <w:szCs w:val="24"/>
          <w:lang w:eastAsia="el-GR"/>
        </w:rPr>
        <w:t>.</w:t>
      </w:r>
      <w:r w:rsidR="00294E9E">
        <w:rPr>
          <w:rFonts w:ascii="Times New Roman" w:hAnsi="Times New Roman" w:cs="Times New Roman"/>
          <w:sz w:val="24"/>
          <w:szCs w:val="24"/>
          <w:lang w:eastAsia="el-GR"/>
        </w:rPr>
        <w:t xml:space="preserve"> Η ανάλυση των μεθόδων αυτών παρουσιάζεται επαρκώς στις προηγούμενες αναφορές.</w:t>
      </w:r>
    </w:p>
    <w:sdt>
      <w:sdtPr>
        <w:rPr>
          <w:rFonts w:asciiTheme="minorHAnsi" w:eastAsiaTheme="minorHAnsi" w:hAnsiTheme="minorHAnsi" w:cstheme="minorBidi"/>
          <w:b w:val="0"/>
          <w:bCs w:val="0"/>
          <w:color w:val="auto"/>
          <w:sz w:val="22"/>
          <w:szCs w:val="22"/>
          <w:lang w:eastAsia="en-US"/>
        </w:rPr>
        <w:id w:val="1172213246"/>
        <w:docPartObj>
          <w:docPartGallery w:val="Bibliographies"/>
          <w:docPartUnique/>
        </w:docPartObj>
      </w:sdtPr>
      <w:sdtContent>
        <w:bookmarkStart w:id="65" w:name="_Toc526938412" w:displacedByCustomXml="prev"/>
        <w:p w:rsidR="00170AFF" w:rsidRPr="00E30091" w:rsidRDefault="00170AFF" w:rsidP="00170AFF">
          <w:pPr>
            <w:pStyle w:val="1"/>
          </w:pPr>
          <w:r>
            <w:t>Βιβλιογραφία</w:t>
          </w:r>
          <w:bookmarkEnd w:id="65"/>
        </w:p>
        <w:sdt>
          <w:sdtPr>
            <w:id w:val="111145805"/>
            <w:bibliography/>
          </w:sdtPr>
          <w:sdtContent>
            <w:p w:rsidR="00E86504" w:rsidRDefault="00A31D56" w:rsidP="00E86504">
              <w:pPr>
                <w:pStyle w:val="a8"/>
                <w:rPr>
                  <w:noProof/>
                </w:rPr>
              </w:pPr>
              <w:r>
                <w:fldChar w:fldCharType="begin"/>
              </w:r>
              <w:r w:rsidR="00170AFF" w:rsidRPr="00E30091">
                <w:instrText xml:space="preserve"> </w:instrText>
              </w:r>
              <w:r w:rsidR="00170AFF" w:rsidRPr="00E961E5">
                <w:rPr>
                  <w:lang w:val="en-US"/>
                </w:rPr>
                <w:instrText>BIBLIOGRAPHY</w:instrText>
              </w:r>
              <w:r w:rsidR="00170AFF" w:rsidRPr="00E30091">
                <w:instrText xml:space="preserve"> </w:instrText>
              </w:r>
              <w:r>
                <w:fldChar w:fldCharType="separate"/>
              </w:r>
              <w:r w:rsidR="00E86504">
                <w:rPr>
                  <w:noProof/>
                </w:rPr>
                <w:t xml:space="preserve">Ιωάννης Σίσκος και συνεργάτες. (2008). </w:t>
              </w:r>
              <w:r w:rsidR="00E86504">
                <w:rPr>
                  <w:i/>
                  <w:iCs/>
                  <w:noProof/>
                </w:rPr>
                <w:t>Ανάπτυξη πολυκριτήριου συστήματος υποστήριξης αποφάσεων.</w:t>
              </w:r>
              <w:r w:rsidR="00E86504">
                <w:rPr>
                  <w:noProof/>
                </w:rPr>
                <w:t xml:space="preserve"> </w:t>
              </w:r>
            </w:p>
            <w:p w:rsidR="00E86504" w:rsidRPr="00E86504" w:rsidRDefault="00E86504" w:rsidP="00E86504">
              <w:pPr>
                <w:pStyle w:val="a8"/>
                <w:rPr>
                  <w:noProof/>
                  <w:lang w:val="en-US"/>
                </w:rPr>
              </w:pPr>
              <w:r w:rsidRPr="00E86504">
                <w:rPr>
                  <w:noProof/>
                  <w:lang w:val="en-US"/>
                </w:rPr>
                <w:t xml:space="preserve">A. Shanian et al. (2008). A new application of ELECTRE III and revised Simos’ procedure for group material selection under weighting uncertainty. </w:t>
              </w:r>
              <w:r w:rsidRPr="00E86504">
                <w:rPr>
                  <w:i/>
                  <w:iCs/>
                  <w:noProof/>
                  <w:lang w:val="en-US"/>
                </w:rPr>
                <w:t>Knowledge-Based Systems 21</w:t>
              </w:r>
              <w:r w:rsidRPr="00E86504">
                <w:rPr>
                  <w:noProof/>
                  <w:lang w:val="en-US"/>
                </w:rPr>
                <w:t xml:space="preserve"> , 709–720.</w:t>
              </w:r>
            </w:p>
            <w:p w:rsidR="00E86504" w:rsidRPr="00E86504" w:rsidRDefault="00E86504" w:rsidP="00E86504">
              <w:pPr>
                <w:pStyle w:val="a8"/>
                <w:rPr>
                  <w:noProof/>
                  <w:lang w:val="en-US"/>
                </w:rPr>
              </w:pPr>
              <w:r w:rsidRPr="00E86504">
                <w:rPr>
                  <w:noProof/>
                  <w:lang w:val="en-US"/>
                </w:rPr>
                <w:t xml:space="preserve">Adel Hatami and Madjid Tavana. (2011). An extension of the Electre I method for group decision-making under a fuzzy environment. </w:t>
              </w:r>
              <w:r w:rsidRPr="00E86504">
                <w:rPr>
                  <w:i/>
                  <w:iCs/>
                  <w:noProof/>
                  <w:lang w:val="en-US"/>
                </w:rPr>
                <w:t>Omega 39</w:t>
              </w:r>
              <w:r w:rsidRPr="00E86504">
                <w:rPr>
                  <w:noProof/>
                  <w:lang w:val="en-US"/>
                </w:rPr>
                <w:t xml:space="preserve"> , 373-386.</w:t>
              </w:r>
            </w:p>
            <w:p w:rsidR="00E86504" w:rsidRPr="00E86504" w:rsidRDefault="00E86504" w:rsidP="00E86504">
              <w:pPr>
                <w:pStyle w:val="a8"/>
                <w:rPr>
                  <w:noProof/>
                  <w:lang w:val="en-US"/>
                </w:rPr>
              </w:pPr>
              <w:r w:rsidRPr="00E86504">
                <w:rPr>
                  <w:noProof/>
                  <w:lang w:val="en-US"/>
                </w:rPr>
                <w:t xml:space="preserve">Ali Yousefi and Abdollah Hadi-Vencheh. (2010). An integrated group decision making model and its evaluation by DEA for automobile industry. </w:t>
              </w:r>
              <w:r w:rsidRPr="00E86504">
                <w:rPr>
                  <w:i/>
                  <w:iCs/>
                  <w:noProof/>
                  <w:lang w:val="en-US"/>
                </w:rPr>
                <w:t>Expert Systems with Applications 37</w:t>
              </w:r>
              <w:r w:rsidRPr="00E86504">
                <w:rPr>
                  <w:noProof/>
                  <w:lang w:val="en-US"/>
                </w:rPr>
                <w:t xml:space="preserve"> , 8543-8556.</w:t>
              </w:r>
            </w:p>
            <w:p w:rsidR="00E86504" w:rsidRPr="00E86504" w:rsidRDefault="00E86504" w:rsidP="00E86504">
              <w:pPr>
                <w:pStyle w:val="a8"/>
                <w:rPr>
                  <w:noProof/>
                  <w:lang w:val="en-US"/>
                </w:rPr>
              </w:pPr>
              <w:r w:rsidRPr="00E86504">
                <w:rPr>
                  <w:noProof/>
                  <w:lang w:val="en-US"/>
                </w:rPr>
                <w:t xml:space="preserve">Ann Davey and David Olson. (1998). Multiple Criteria Decision Making Models in Group Decision Support. </w:t>
              </w:r>
              <w:r w:rsidRPr="00E86504">
                <w:rPr>
                  <w:i/>
                  <w:iCs/>
                  <w:noProof/>
                  <w:lang w:val="en-US"/>
                </w:rPr>
                <w:t xml:space="preserve">Group Decision and Negotiation 7 </w:t>
              </w:r>
              <w:r w:rsidRPr="00E86504">
                <w:rPr>
                  <w:noProof/>
                  <w:lang w:val="en-US"/>
                </w:rPr>
                <w:t>, 55–75.</w:t>
              </w:r>
            </w:p>
            <w:p w:rsidR="00E86504" w:rsidRPr="00E86504" w:rsidRDefault="00E86504" w:rsidP="00E86504">
              <w:pPr>
                <w:pStyle w:val="a8"/>
                <w:rPr>
                  <w:noProof/>
                  <w:lang w:val="en-US"/>
                </w:rPr>
              </w:pPr>
              <w:r w:rsidRPr="00E86504">
                <w:rPr>
                  <w:noProof/>
                  <w:lang w:val="en-US"/>
                </w:rPr>
                <w:t xml:space="preserve">Arpan Kumar Kar and Atanu Rakshit. (2015). Flexible Pricing Models for Cloud Computing Based on Group Decision Making Under Consensus. </w:t>
              </w:r>
              <w:r w:rsidRPr="00E86504">
                <w:rPr>
                  <w:i/>
                  <w:iCs/>
                  <w:noProof/>
                  <w:lang w:val="en-US"/>
                </w:rPr>
                <w:t>Global Journal of Flexible Systems Management, DOI 10.1007/s40171-015-0093-1</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Basar Oztaysi. (2015). A Group Decision Making Approach Using Interval Type-2 Fuzzy AHP for Enterprise Information Systems Project Selection. </w:t>
              </w:r>
              <w:r w:rsidRPr="00E86504">
                <w:rPr>
                  <w:i/>
                  <w:iCs/>
                  <w:noProof/>
                  <w:lang w:val="en-US"/>
                </w:rPr>
                <w:t>J. of Mult.-Valued Logic &amp; Soft Computing Vol. 24</w:t>
              </w:r>
              <w:r w:rsidRPr="00E86504">
                <w:rPr>
                  <w:noProof/>
                  <w:lang w:val="en-US"/>
                </w:rPr>
                <w:t xml:space="preserve"> , 475–500.</w:t>
              </w:r>
            </w:p>
            <w:p w:rsidR="00E86504" w:rsidRPr="00E86504" w:rsidRDefault="00E86504" w:rsidP="00E86504">
              <w:pPr>
                <w:pStyle w:val="a8"/>
                <w:rPr>
                  <w:noProof/>
                  <w:lang w:val="en-US"/>
                </w:rPr>
              </w:pPr>
              <w:r w:rsidRPr="00E86504">
                <w:rPr>
                  <w:noProof/>
                  <w:lang w:val="en-US"/>
                </w:rPr>
                <w:t xml:space="preserve">Behnam Vahdani et al. (2013). A new design of the elimination and choice translating reality method for multi-criteria group decision-making in an intuitionistic fuzzy environment. </w:t>
              </w:r>
              <w:r w:rsidRPr="00E86504">
                <w:rPr>
                  <w:i/>
                  <w:iCs/>
                  <w:noProof/>
                  <w:lang w:val="en-US"/>
                </w:rPr>
                <w:t>Applied Mathematical Modelling 35</w:t>
              </w:r>
              <w:r w:rsidRPr="00E86504">
                <w:rPr>
                  <w:noProof/>
                  <w:lang w:val="en-US"/>
                </w:rPr>
                <w:t xml:space="preserve"> , 4257-4269.</w:t>
              </w:r>
            </w:p>
            <w:p w:rsidR="00E86504" w:rsidRPr="00E86504" w:rsidRDefault="00E86504" w:rsidP="00E86504">
              <w:pPr>
                <w:pStyle w:val="a8"/>
                <w:rPr>
                  <w:noProof/>
                  <w:lang w:val="en-US"/>
                </w:rPr>
              </w:pPr>
              <w:r w:rsidRPr="00E86504">
                <w:rPr>
                  <w:noProof/>
                  <w:lang w:val="en-US"/>
                </w:rPr>
                <w:t xml:space="preserve">Bojan Srdjevic. (2007). Linking analytic hierarchy process and social choice methods to support group decision-making in water management. </w:t>
              </w:r>
              <w:r w:rsidRPr="00E86504">
                <w:rPr>
                  <w:i/>
                  <w:iCs/>
                  <w:noProof/>
                  <w:lang w:val="en-US"/>
                </w:rPr>
                <w:t>Decision Support Systems 42</w:t>
              </w:r>
              <w:r w:rsidRPr="00E86504">
                <w:rPr>
                  <w:noProof/>
                  <w:lang w:val="en-US"/>
                </w:rPr>
                <w:t xml:space="preserve"> , 2261–2273.</w:t>
              </w:r>
            </w:p>
            <w:p w:rsidR="00E86504" w:rsidRPr="00E86504" w:rsidRDefault="00E86504" w:rsidP="00E86504">
              <w:pPr>
                <w:pStyle w:val="a8"/>
                <w:rPr>
                  <w:noProof/>
                  <w:lang w:val="en-US"/>
                </w:rPr>
              </w:pPr>
              <w:r w:rsidRPr="00E86504">
                <w:rPr>
                  <w:noProof/>
                  <w:lang w:val="en-US"/>
                </w:rPr>
                <w:t xml:space="preserve">C. Muralidharan et al. (2002). A Multi-Criteria Group Decisionmaking Model for Supplier Rating. </w:t>
              </w:r>
              <w:r w:rsidRPr="00E86504">
                <w:rPr>
                  <w:i/>
                  <w:iCs/>
                  <w:noProof/>
                  <w:lang w:val="en-US"/>
                </w:rPr>
                <w:t>The Journal of Supply Chain Management: A Global Review of Purchasing and Supply</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C. Muralidharan et al. (2002). A Multi-Criteria Group Decisionmaking Model for Supplier Rating. </w:t>
              </w:r>
              <w:r w:rsidRPr="00E86504">
                <w:rPr>
                  <w:i/>
                  <w:iCs/>
                  <w:noProof/>
                  <w:lang w:val="en-US"/>
                </w:rPr>
                <w:t>The Journal of Supply Chain Management</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Cengiz Kahraman et al. (2003). Fuzzy group decision-making for facility location selection. </w:t>
              </w:r>
              <w:r w:rsidRPr="00E86504">
                <w:rPr>
                  <w:i/>
                  <w:iCs/>
                  <w:noProof/>
                  <w:lang w:val="en-US"/>
                </w:rPr>
                <w:t>Information Sciences 157</w:t>
              </w:r>
              <w:r w:rsidRPr="00E86504">
                <w:rPr>
                  <w:noProof/>
                  <w:lang w:val="en-US"/>
                </w:rPr>
                <w:t xml:space="preserve"> , 135-153.</w:t>
              </w:r>
            </w:p>
            <w:p w:rsidR="00E86504" w:rsidRPr="00E86504" w:rsidRDefault="00E86504" w:rsidP="00E86504">
              <w:pPr>
                <w:pStyle w:val="a8"/>
                <w:rPr>
                  <w:noProof/>
                  <w:lang w:val="en-US"/>
                </w:rPr>
              </w:pPr>
              <w:r w:rsidRPr="00E86504">
                <w:rPr>
                  <w:noProof/>
                  <w:lang w:val="en-US"/>
                </w:rPr>
                <w:t xml:space="preserve">Cengiz Kahraman et al. (2003). Multi-criteria supplier selection using fuzzy AHP. </w:t>
              </w:r>
              <w:r w:rsidRPr="00E86504">
                <w:rPr>
                  <w:i/>
                  <w:iCs/>
                  <w:noProof/>
                  <w:lang w:val="en-US"/>
                </w:rPr>
                <w:t>Logistics Information Management 16</w:t>
              </w:r>
              <w:r w:rsidRPr="00E86504">
                <w:rPr>
                  <w:noProof/>
                  <w:lang w:val="en-US"/>
                </w:rPr>
                <w:t xml:space="preserve"> , 382-394.</w:t>
              </w:r>
            </w:p>
            <w:p w:rsidR="00E86504" w:rsidRPr="00E86504" w:rsidRDefault="00E86504" w:rsidP="00E86504">
              <w:pPr>
                <w:pStyle w:val="a8"/>
                <w:rPr>
                  <w:noProof/>
                  <w:lang w:val="en-US"/>
                </w:rPr>
              </w:pPr>
              <w:r w:rsidRPr="00E86504">
                <w:rPr>
                  <w:noProof/>
                  <w:lang w:val="en-US"/>
                </w:rPr>
                <w:t xml:space="preserve">Chen-Tung Chen. (2000). Extensions of the TOPSIS for group decision-making under fuzzy environment. </w:t>
              </w:r>
              <w:r w:rsidRPr="00E86504">
                <w:rPr>
                  <w:i/>
                  <w:iCs/>
                  <w:noProof/>
                  <w:lang w:val="en-US"/>
                </w:rPr>
                <w:t>Fuzzy Sets and Systems 114</w:t>
              </w:r>
              <w:r w:rsidRPr="00E86504">
                <w:rPr>
                  <w:noProof/>
                  <w:lang w:val="en-US"/>
                </w:rPr>
                <w:t xml:space="preserve"> , 1-9.</w:t>
              </w:r>
            </w:p>
            <w:p w:rsidR="00E86504" w:rsidRPr="00E86504" w:rsidRDefault="00E86504" w:rsidP="00E86504">
              <w:pPr>
                <w:pStyle w:val="a8"/>
                <w:rPr>
                  <w:noProof/>
                  <w:lang w:val="en-US"/>
                </w:rPr>
              </w:pPr>
              <w:r w:rsidRPr="00E86504">
                <w:rPr>
                  <w:noProof/>
                  <w:lang w:val="en-US"/>
                </w:rPr>
                <w:t xml:space="preserve">Chia-Chang Hung and Liang-Hsuan Chen. (2009). A Fuzzy TOPSIS Decision Making Model with Entropy Weight under Intuitionistic Fuzzy Environment. </w:t>
              </w:r>
              <w:r w:rsidRPr="00E86504">
                <w:rPr>
                  <w:i/>
                  <w:iCs/>
                  <w:noProof/>
                  <w:lang w:val="en-US"/>
                </w:rPr>
                <w:t>Proceedings of the International MultiConference of Engineers and Computer Scientists.</w:t>
              </w:r>
              <w:r w:rsidRPr="00E86504">
                <w:rPr>
                  <w:noProof/>
                  <w:lang w:val="en-US"/>
                </w:rPr>
                <w:t xml:space="preserve"> Hong Kong.</w:t>
              </w:r>
            </w:p>
            <w:p w:rsidR="00E86504" w:rsidRPr="00E86504" w:rsidRDefault="00E86504" w:rsidP="00E86504">
              <w:pPr>
                <w:pStyle w:val="a8"/>
                <w:rPr>
                  <w:noProof/>
                  <w:lang w:val="en-US"/>
                </w:rPr>
              </w:pPr>
              <w:r w:rsidRPr="00E86504">
                <w:rPr>
                  <w:noProof/>
                  <w:lang w:val="en-US"/>
                </w:rPr>
                <w:t xml:space="preserve">Chung-Hsing Yen and Yu-Hern Chang. (2009). Modeling subjective evaluation for fuzzy group multicriteria decision making. </w:t>
              </w:r>
              <w:r w:rsidRPr="00E86504">
                <w:rPr>
                  <w:i/>
                  <w:iCs/>
                  <w:noProof/>
                  <w:lang w:val="en-US"/>
                </w:rPr>
                <w:t>European Journal of Operational Research 194</w:t>
              </w:r>
              <w:r w:rsidRPr="00E86504">
                <w:rPr>
                  <w:noProof/>
                  <w:lang w:val="en-US"/>
                </w:rPr>
                <w:t xml:space="preserve"> , 464–473.</w:t>
              </w:r>
            </w:p>
            <w:p w:rsidR="00E86504" w:rsidRPr="00E86504" w:rsidRDefault="00E86504" w:rsidP="00E86504">
              <w:pPr>
                <w:pStyle w:val="a8"/>
                <w:rPr>
                  <w:noProof/>
                  <w:lang w:val="en-US"/>
                </w:rPr>
              </w:pPr>
              <w:r w:rsidRPr="00E86504">
                <w:rPr>
                  <w:noProof/>
                  <w:lang w:val="en-US"/>
                </w:rPr>
                <w:t xml:space="preserve">Chunqiao Tan. (2011). A multi-criteria interval-valued intuitionistic fuzzy group decision making with Choquet integral-based TOPSIS. </w:t>
              </w:r>
              <w:r w:rsidRPr="00E86504">
                <w:rPr>
                  <w:i/>
                  <w:iCs/>
                  <w:noProof/>
                  <w:lang w:val="en-US"/>
                </w:rPr>
                <w:t>Expert Systems with Applications 38</w:t>
              </w:r>
              <w:r w:rsidRPr="00E86504">
                <w:rPr>
                  <w:noProof/>
                  <w:lang w:val="en-US"/>
                </w:rPr>
                <w:t xml:space="preserve"> , 3023-3033.</w:t>
              </w:r>
            </w:p>
            <w:p w:rsidR="00E86504" w:rsidRPr="00E86504" w:rsidRDefault="00E86504" w:rsidP="00E86504">
              <w:pPr>
                <w:pStyle w:val="a8"/>
                <w:rPr>
                  <w:noProof/>
                  <w:lang w:val="en-US"/>
                </w:rPr>
              </w:pPr>
              <w:r w:rsidRPr="00E86504">
                <w:rPr>
                  <w:noProof/>
                  <w:lang w:val="en-US"/>
                </w:rPr>
                <w:t xml:space="preserve">Da-Yong Chang. (1996). Applications of the extent analysis method on fuzzy AHP. </w:t>
              </w:r>
              <w:r w:rsidRPr="00E86504">
                <w:rPr>
                  <w:i/>
                  <w:iCs/>
                  <w:noProof/>
                  <w:lang w:val="en-US"/>
                </w:rPr>
                <w:t>European Journal of Operational Research 95</w:t>
              </w:r>
              <w:r w:rsidRPr="00E86504">
                <w:rPr>
                  <w:noProof/>
                  <w:lang w:val="en-US"/>
                </w:rPr>
                <w:t xml:space="preserve"> , 649-655 .</w:t>
              </w:r>
            </w:p>
            <w:p w:rsidR="00E86504" w:rsidRPr="00E86504" w:rsidRDefault="00E86504" w:rsidP="00E86504">
              <w:pPr>
                <w:pStyle w:val="a8"/>
                <w:rPr>
                  <w:noProof/>
                  <w:lang w:val="en-US"/>
                </w:rPr>
              </w:pPr>
              <w:r w:rsidRPr="00E86504">
                <w:rPr>
                  <w:noProof/>
                  <w:lang w:val="en-US"/>
                </w:rPr>
                <w:t xml:space="preserve">Efraim Turban et al. (2011). A Framework for Adopting Collaboration 2.0 Tools for Virtual Group Decision Making. </w:t>
              </w:r>
              <w:r w:rsidRPr="00E86504">
                <w:rPr>
                  <w:i/>
                  <w:iCs/>
                  <w:noProof/>
                  <w:lang w:val="en-US"/>
                </w:rPr>
                <w:t>Group Decision and Negotiation</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Elena Tsiporkova and Veselka Boeva. (2006). Multi-step ranking of alternatives in a multi-criteria and multi-expert decision making environment. </w:t>
              </w:r>
              <w:r w:rsidRPr="00E86504">
                <w:rPr>
                  <w:i/>
                  <w:iCs/>
                  <w:noProof/>
                  <w:lang w:val="en-US"/>
                </w:rPr>
                <w:t>Information Sciences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Elena Tsiporkova and Veselka Boeva. (2006). Multi-step ranking of alternatives in a multi-criteria and multi-expert decision making environment. </w:t>
              </w:r>
              <w:r w:rsidRPr="00E86504">
                <w:rPr>
                  <w:i/>
                  <w:iCs/>
                  <w:noProof/>
                  <w:lang w:val="en-US"/>
                </w:rPr>
                <w:t>Information Sciences 176</w:t>
              </w:r>
              <w:r w:rsidRPr="00E86504">
                <w:rPr>
                  <w:noProof/>
                  <w:lang w:val="en-US"/>
                </w:rPr>
                <w:t xml:space="preserve"> , 2673–2697.</w:t>
              </w:r>
            </w:p>
            <w:p w:rsidR="00E86504" w:rsidRPr="00E86504" w:rsidRDefault="00E86504" w:rsidP="00E86504">
              <w:pPr>
                <w:pStyle w:val="a8"/>
                <w:rPr>
                  <w:noProof/>
                  <w:lang w:val="en-US"/>
                </w:rPr>
              </w:pPr>
              <w:r w:rsidRPr="00E86504">
                <w:rPr>
                  <w:noProof/>
                  <w:lang w:val="en-US"/>
                </w:rPr>
                <w:t xml:space="preserve">Ermatita et al. (2011). ELECTRE METHODS IN SOLVING GROUP DECISION SUPPORT SYSTEM BIOINFORMATICS ON GENE MUTATION DETECTION SIMULATION. </w:t>
              </w:r>
              <w:r w:rsidRPr="00E86504">
                <w:rPr>
                  <w:i/>
                  <w:iCs/>
                  <w:noProof/>
                  <w:lang w:val="en-US"/>
                </w:rPr>
                <w:t>International Journal of Computer Science &amp; Information Technology Vol 3, No 1</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Fatih Emre Boran et al. (2009). A multi-criteria intuitionistic fuzzy group decision making for supplier selection with TOPSIS method. </w:t>
              </w:r>
              <w:r w:rsidRPr="00E86504">
                <w:rPr>
                  <w:i/>
                  <w:iCs/>
                  <w:noProof/>
                  <w:lang w:val="en-US"/>
                </w:rPr>
                <w:t>Expert Systems with Applications 36</w:t>
              </w:r>
              <w:r w:rsidRPr="00E86504">
                <w:rPr>
                  <w:noProof/>
                  <w:lang w:val="en-US"/>
                </w:rPr>
                <w:t xml:space="preserve"> , 11363–11368.</w:t>
              </w:r>
            </w:p>
            <w:p w:rsidR="00E86504" w:rsidRPr="00E86504" w:rsidRDefault="00E86504" w:rsidP="00E86504">
              <w:pPr>
                <w:pStyle w:val="a8"/>
                <w:rPr>
                  <w:noProof/>
                  <w:lang w:val="en-US"/>
                </w:rPr>
              </w:pPr>
              <w:r w:rsidRPr="00E86504">
                <w:rPr>
                  <w:noProof/>
                  <w:lang w:val="en-US"/>
                </w:rPr>
                <w:t xml:space="preserve">Fiorenzo Franceschini et al. (2016). A new proposal for fusing individual preference orderings by rank-ordered agents: A generalization of the Yager’s algorithm. </w:t>
              </w:r>
              <w:r w:rsidRPr="00E86504">
                <w:rPr>
                  <w:i/>
                  <w:iCs/>
                  <w:noProof/>
                  <w:lang w:val="en-US"/>
                </w:rPr>
                <w:t>European Journal of Operational Research</w:t>
              </w:r>
              <w:r w:rsidRPr="00E86504">
                <w:rPr>
                  <w:noProof/>
                  <w:lang w:val="en-US"/>
                </w:rPr>
                <w:t xml:space="preserve"> , 209-223.</w:t>
              </w:r>
            </w:p>
            <w:p w:rsidR="00E86504" w:rsidRPr="00E86504" w:rsidRDefault="00E86504" w:rsidP="00E86504">
              <w:pPr>
                <w:pStyle w:val="a8"/>
                <w:rPr>
                  <w:noProof/>
                  <w:lang w:val="en-US"/>
                </w:rPr>
              </w:pPr>
              <w:r w:rsidRPr="00E86504">
                <w:rPr>
                  <w:noProof/>
                  <w:lang w:val="en-US"/>
                </w:rPr>
                <w:t xml:space="preserve">Francisco Rodrigues Lima Junior et al. . (2014). A comparison between Fuzzy AHP and Fuzzy TOPSIS methods to supplier selection. </w:t>
              </w:r>
              <w:r w:rsidRPr="00E86504">
                <w:rPr>
                  <w:i/>
                  <w:iCs/>
                  <w:noProof/>
                  <w:lang w:val="en-US"/>
                </w:rPr>
                <w:t>Applied Soft Computing</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George Rigopoulos et al. (2008). Group Decision Methodology for Collaborative Multicriteria Assignment. </w:t>
              </w:r>
              <w:r w:rsidRPr="00E86504">
                <w:rPr>
                  <w:i/>
                  <w:iCs/>
                  <w:noProof/>
                  <w:lang w:val="en-US"/>
                </w:rPr>
                <w:t>World Applied Sciences Journal 4 (1)</w:t>
              </w:r>
              <w:r w:rsidRPr="00E86504">
                <w:rPr>
                  <w:noProof/>
                  <w:lang w:val="en-US"/>
                </w:rPr>
                <w:t xml:space="preserve"> , 155-163.</w:t>
              </w:r>
            </w:p>
            <w:p w:rsidR="00E86504" w:rsidRPr="00E86504" w:rsidRDefault="00E86504" w:rsidP="00E86504">
              <w:pPr>
                <w:pStyle w:val="a8"/>
                <w:rPr>
                  <w:noProof/>
                  <w:lang w:val="en-US"/>
                </w:rPr>
              </w:pPr>
              <w:r w:rsidRPr="00E86504">
                <w:rPr>
                  <w:noProof/>
                  <w:lang w:val="en-US"/>
                </w:rPr>
                <w:t xml:space="preserve">George Rigopoulos et al. (2008). Group Decision Methodology for Collaborative Multicriteria Assignment. </w:t>
              </w:r>
              <w:r w:rsidRPr="00E86504">
                <w:rPr>
                  <w:i/>
                  <w:iCs/>
                  <w:noProof/>
                  <w:lang w:val="en-US"/>
                </w:rPr>
                <w:t>World Applied Sciences Journal.</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Gizem Çifçi and Gülçin Büyüközkan. (2011). A Fuzzy MCDM Approach to Evaluate Green Suppliers. </w:t>
              </w:r>
              <w:r w:rsidRPr="00E86504">
                <w:rPr>
                  <w:i/>
                  <w:iCs/>
                  <w:noProof/>
                  <w:lang w:val="en-US"/>
                </w:rPr>
                <w:t xml:space="preserve">International Journal of Computational Intelligence Systems Vol. 4, No. 5 </w:t>
              </w:r>
              <w:r w:rsidRPr="00E86504">
                <w:rPr>
                  <w:noProof/>
                  <w:lang w:val="en-US"/>
                </w:rPr>
                <w:t>, 894-909.</w:t>
              </w:r>
            </w:p>
            <w:p w:rsidR="00E86504" w:rsidRPr="00E86504" w:rsidRDefault="00E86504" w:rsidP="00E86504">
              <w:pPr>
                <w:pStyle w:val="a8"/>
                <w:rPr>
                  <w:noProof/>
                  <w:lang w:val="en-US"/>
                </w:rPr>
              </w:pPr>
              <w:r w:rsidRPr="00E86504">
                <w:rPr>
                  <w:noProof/>
                  <w:lang w:val="en-US"/>
                </w:rPr>
                <w:t xml:space="preserve">Gregory E. Kersten. (1985). NEGO - Group Decision Support System. </w:t>
              </w:r>
              <w:r w:rsidRPr="00E86504">
                <w:rPr>
                  <w:i/>
                  <w:iCs/>
                  <w:noProof/>
                  <w:lang w:val="en-US"/>
                </w:rPr>
                <w:t xml:space="preserve">Information &amp; Management </w:t>
              </w:r>
              <w:r w:rsidRPr="00E86504">
                <w:rPr>
                  <w:noProof/>
                  <w:lang w:val="en-US"/>
                </w:rPr>
                <w:t>.</w:t>
              </w:r>
            </w:p>
            <w:p w:rsidR="00E86504" w:rsidRPr="00E86504" w:rsidRDefault="00E86504" w:rsidP="00E86504">
              <w:pPr>
                <w:pStyle w:val="a8"/>
                <w:rPr>
                  <w:noProof/>
                  <w:lang w:val="en-US"/>
                </w:rPr>
              </w:pPr>
              <w:r w:rsidRPr="00E86504">
                <w:rPr>
                  <w:noProof/>
                  <w:lang w:val="en-US"/>
                </w:rPr>
                <w:t xml:space="preserve">Gülçin Büyüközkan. (2012). An integrated fuzzy multi-criteria group decision making approach for green supplier evaluation. </w:t>
              </w:r>
              <w:r w:rsidRPr="00E86504">
                <w:rPr>
                  <w:i/>
                  <w:iCs/>
                  <w:noProof/>
                  <w:lang w:val="en-US"/>
                </w:rPr>
                <w:t>International Journal of Production Research Vol. 50, No. 11</w:t>
              </w:r>
              <w:r w:rsidRPr="00E86504">
                <w:rPr>
                  <w:noProof/>
                  <w:lang w:val="en-US"/>
                </w:rPr>
                <w:t xml:space="preserve"> , 2892–2909.</w:t>
              </w:r>
            </w:p>
            <w:p w:rsidR="00E86504" w:rsidRPr="00E86504" w:rsidRDefault="00E86504" w:rsidP="00E86504">
              <w:pPr>
                <w:pStyle w:val="a8"/>
                <w:rPr>
                  <w:noProof/>
                  <w:lang w:val="en-US"/>
                </w:rPr>
              </w:pPr>
              <w:r w:rsidRPr="00E86504">
                <w:rPr>
                  <w:noProof/>
                  <w:lang w:val="en-US"/>
                </w:rPr>
                <w:t xml:space="preserve">Hsu-Shih Shih et al. (2007). An extension of TOPSIS for group decision making. </w:t>
              </w:r>
              <w:r w:rsidRPr="00E86504">
                <w:rPr>
                  <w:i/>
                  <w:iCs/>
                  <w:noProof/>
                  <w:lang w:val="en-US"/>
                </w:rPr>
                <w:t>Mathematical and Computer Modelling 45</w:t>
              </w:r>
              <w:r w:rsidRPr="00E86504">
                <w:rPr>
                  <w:noProof/>
                  <w:lang w:val="en-US"/>
                </w:rPr>
                <w:t xml:space="preserve"> , 801–813.</w:t>
              </w:r>
            </w:p>
            <w:p w:rsidR="00E86504" w:rsidRPr="00E86504" w:rsidRDefault="00E86504" w:rsidP="00E86504">
              <w:pPr>
                <w:pStyle w:val="a8"/>
                <w:rPr>
                  <w:noProof/>
                  <w:lang w:val="en-US"/>
                </w:rPr>
              </w:pPr>
              <w:r w:rsidRPr="00E86504">
                <w:rPr>
                  <w:noProof/>
                  <w:lang w:val="en-US"/>
                </w:rPr>
                <w:t xml:space="preserve">Ibrahim Cil et al. (2005). A new collaborative system framework based on a multiple perspective approach: InteliTeam. </w:t>
              </w:r>
              <w:r w:rsidRPr="00E86504">
                <w:rPr>
                  <w:i/>
                  <w:iCs/>
                  <w:noProof/>
                  <w:lang w:val="en-US"/>
                </w:rPr>
                <w:t>Decision Support Systems 39</w:t>
              </w:r>
              <w:r w:rsidRPr="00E86504">
                <w:rPr>
                  <w:noProof/>
                  <w:lang w:val="en-US"/>
                </w:rPr>
                <w:t xml:space="preserve"> , 619 – 641.</w:t>
              </w:r>
            </w:p>
            <w:p w:rsidR="00E86504" w:rsidRPr="00E86504" w:rsidRDefault="00E86504" w:rsidP="00E86504">
              <w:pPr>
                <w:pStyle w:val="a8"/>
                <w:rPr>
                  <w:noProof/>
                  <w:lang w:val="en-US"/>
                </w:rPr>
              </w:pPr>
              <w:r w:rsidRPr="00E86504">
                <w:rPr>
                  <w:noProof/>
                  <w:lang w:val="en-US"/>
                </w:rPr>
                <w:t xml:space="preserve">J.Malczewski et al. (1997). Multicriteria Group Decision-makin gModel for Environmental Confict Analysis in the Cape Region, Mexico. </w:t>
              </w:r>
              <w:r w:rsidRPr="00E86504">
                <w:rPr>
                  <w:i/>
                  <w:iCs/>
                  <w:noProof/>
                  <w:lang w:val="en-US"/>
                </w:rPr>
                <w:t xml:space="preserve">Journal o fEnvironmental Planning and Management 40(3) </w:t>
              </w:r>
              <w:r w:rsidRPr="00E86504">
                <w:rPr>
                  <w:noProof/>
                  <w:lang w:val="en-US"/>
                </w:rPr>
                <w:t>, 349-374.</w:t>
              </w:r>
            </w:p>
            <w:p w:rsidR="00E86504" w:rsidRPr="00E86504" w:rsidRDefault="00E86504" w:rsidP="00E86504">
              <w:pPr>
                <w:pStyle w:val="a8"/>
                <w:rPr>
                  <w:noProof/>
                  <w:lang w:val="en-US"/>
                </w:rPr>
              </w:pPr>
              <w:r w:rsidRPr="00E86504">
                <w:rPr>
                  <w:noProof/>
                  <w:lang w:val="en-US"/>
                </w:rPr>
                <w:t xml:space="preserve">Jacek Malczewski. (1996). A GIS-based approach to multiple criteria group decision-making. </w:t>
              </w:r>
              <w:r w:rsidRPr="00E86504">
                <w:rPr>
                  <w:i/>
                  <w:iCs/>
                  <w:noProof/>
                  <w:lang w:val="en-US"/>
                </w:rPr>
                <w:t xml:space="preserve">International Journal of Geographical Information Systems 10:8 </w:t>
              </w:r>
              <w:r w:rsidRPr="00E86504">
                <w:rPr>
                  <w:noProof/>
                  <w:lang w:val="en-US"/>
                </w:rPr>
                <w:t>, 955-971.</w:t>
              </w:r>
            </w:p>
            <w:p w:rsidR="00E86504" w:rsidRPr="00E86504" w:rsidRDefault="00E86504" w:rsidP="00E86504">
              <w:pPr>
                <w:pStyle w:val="a8"/>
                <w:rPr>
                  <w:noProof/>
                  <w:lang w:val="en-US"/>
                </w:rPr>
              </w:pPr>
              <w:r w:rsidRPr="00E86504">
                <w:rPr>
                  <w:noProof/>
                  <w:lang w:val="en-US"/>
                </w:rPr>
                <w:t xml:space="preserve">James Scott et al. (2015). A decision support system for supplier selection and order allocation in stochastic, multi-stakeholder and multi-criteria environments. </w:t>
              </w:r>
              <w:r w:rsidRPr="00E86504">
                <w:rPr>
                  <w:i/>
                  <w:iCs/>
                  <w:noProof/>
                  <w:lang w:val="en-US"/>
                </w:rPr>
                <w:t>Int. J. Production Economics 166</w:t>
              </w:r>
              <w:r w:rsidRPr="00E86504">
                <w:rPr>
                  <w:noProof/>
                  <w:lang w:val="en-US"/>
                </w:rPr>
                <w:t xml:space="preserve"> , 226-237.</w:t>
              </w:r>
            </w:p>
            <w:p w:rsidR="00E86504" w:rsidRPr="00E86504" w:rsidRDefault="00E86504" w:rsidP="00E86504">
              <w:pPr>
                <w:pStyle w:val="a8"/>
                <w:rPr>
                  <w:noProof/>
                  <w:lang w:val="en-US"/>
                </w:rPr>
              </w:pPr>
              <w:r w:rsidRPr="00E86504">
                <w:rPr>
                  <w:noProof/>
                  <w:lang w:val="en-US"/>
                </w:rPr>
                <w:t xml:space="preserve">Jian-qiang Wang et al. (2015). An Uncertain Linguistic Multi-criteria Group Decision-Making Method Based on a Cloud Model. </w:t>
              </w:r>
              <w:r w:rsidRPr="00E86504">
                <w:rPr>
                  <w:i/>
                  <w:iCs/>
                  <w:noProof/>
                  <w:lang w:val="en-US"/>
                </w:rPr>
                <w:t>Group Decision Negotiation 24</w:t>
              </w:r>
              <w:r w:rsidRPr="00E86504">
                <w:rPr>
                  <w:noProof/>
                  <w:lang w:val="en-US"/>
                </w:rPr>
                <w:t xml:space="preserve"> , 171–192.</w:t>
              </w:r>
            </w:p>
            <w:p w:rsidR="00E86504" w:rsidRPr="00E86504" w:rsidRDefault="00E86504" w:rsidP="00E86504">
              <w:pPr>
                <w:pStyle w:val="a8"/>
                <w:rPr>
                  <w:noProof/>
                  <w:lang w:val="en-US"/>
                </w:rPr>
              </w:pPr>
              <w:r w:rsidRPr="00E86504">
                <w:rPr>
                  <w:noProof/>
                  <w:lang w:val="en-US"/>
                </w:rPr>
                <w:t xml:space="preserve">Jian-qiang Wang et al. (2013). Atanassov's Interval-valued Intuitionistic Linguistic Multi-criteriaGroup Decision-making Method Based on Trapezium Cloud Model. </w:t>
              </w:r>
              <w:r w:rsidRPr="00E86504">
                <w:rPr>
                  <w:i/>
                  <w:iCs/>
                  <w:noProof/>
                  <w:lang w:val="en-US"/>
                </w:rPr>
                <w:t xml:space="preserve">IEEE </w:t>
              </w:r>
              <w:r w:rsidRPr="00E86504">
                <w:rPr>
                  <w:noProof/>
                  <w:lang w:val="en-US"/>
                </w:rPr>
                <w:t>.</w:t>
              </w:r>
            </w:p>
            <w:p w:rsidR="00E86504" w:rsidRPr="00E86504" w:rsidRDefault="00E86504" w:rsidP="00E86504">
              <w:pPr>
                <w:pStyle w:val="a8"/>
                <w:rPr>
                  <w:noProof/>
                  <w:lang w:val="en-US"/>
                </w:rPr>
              </w:pPr>
              <w:r w:rsidRPr="00E86504">
                <w:rPr>
                  <w:noProof/>
                  <w:lang w:val="en-US"/>
                </w:rPr>
                <w:t xml:space="preserve">Juan Carlos Leyva López and Dina Esperanza López Elizalde. (2002). Effect of the Coordination Modes in Supporting Group Multiple Criteria Decision Making in a Distributed and Asynchronous Environment. </w:t>
              </w:r>
              <w:r>
                <w:rPr>
                  <w:noProof/>
                </w:rPr>
                <w:t>Στο</w:t>
              </w:r>
              <w:r w:rsidRPr="00E86504">
                <w:rPr>
                  <w:noProof/>
                  <w:lang w:val="en-US"/>
                </w:rPr>
                <w:t xml:space="preserve"> J. H. Pino. Springer-Verlag Berlin Heidelberg.</w:t>
              </w:r>
            </w:p>
            <w:p w:rsidR="00E86504" w:rsidRPr="00E86504" w:rsidRDefault="00E86504" w:rsidP="00E86504">
              <w:pPr>
                <w:pStyle w:val="a8"/>
                <w:rPr>
                  <w:noProof/>
                  <w:lang w:val="en-US"/>
                </w:rPr>
              </w:pPr>
              <w:r w:rsidRPr="00E86504">
                <w:rPr>
                  <w:noProof/>
                  <w:lang w:val="en-US"/>
                </w:rPr>
                <w:t xml:space="preserve">Juan Carlos Leyva López and Pável Anselmo Álvarez Carrillo. (2013). SADGAGE: A MCGDSS to Solve the Multicriteria Ranking Problem in a Distributed and Asynchronous Environment. </w:t>
              </w:r>
              <w:r w:rsidRPr="00E86504">
                <w:rPr>
                  <w:i/>
                  <w:iCs/>
                  <w:noProof/>
                  <w:lang w:val="en-US"/>
                </w:rPr>
                <w:t>Eureka-2013. Fourth International Workshop Proceedings.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Juan Carlos Leyva-Loopez and Eduardo Fernaandez-Gonzaalez. (2003). A new method for group decision support based on ELECTRE III methodology. </w:t>
              </w:r>
              <w:r w:rsidRPr="00E86504">
                <w:rPr>
                  <w:i/>
                  <w:iCs/>
                  <w:noProof/>
                  <w:lang w:val="en-US"/>
                </w:rPr>
                <w:t>European Journal of Operational Research 148</w:t>
              </w:r>
              <w:r w:rsidRPr="00E86504">
                <w:rPr>
                  <w:noProof/>
                  <w:lang w:val="en-US"/>
                </w:rPr>
                <w:t xml:space="preserve"> , 14-27.</w:t>
              </w:r>
            </w:p>
            <w:p w:rsidR="00E86504" w:rsidRPr="00E86504" w:rsidRDefault="00E86504" w:rsidP="00E86504">
              <w:pPr>
                <w:pStyle w:val="a8"/>
                <w:rPr>
                  <w:noProof/>
                  <w:lang w:val="en-US"/>
                </w:rPr>
              </w:pPr>
              <w:r w:rsidRPr="00E86504">
                <w:rPr>
                  <w:noProof/>
                  <w:lang w:val="en-US"/>
                </w:rPr>
                <w:t xml:space="preserve">Juan M. Sánchez-Lozano et al. (2013). Geographical Information Systems (GIS) and Multi-Criteria Decision Making (MCDM) methods for the evaluation of solar farms locations: Case study in south-eastern Spain. </w:t>
              </w:r>
              <w:r w:rsidRPr="00E86504">
                <w:rPr>
                  <w:i/>
                  <w:iCs/>
                  <w:noProof/>
                  <w:lang w:val="en-US"/>
                </w:rPr>
                <w:t>Renewable and Sustainable Energy Reviews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Juinyi Chai and James N.K. Liu. (2010). A NOVEL MULTICRITERIA GROUP DECISION MAKING APPROACH WITH INTUITIONISTIC FUZZY SIR METHOD. </w:t>
              </w:r>
              <w:r w:rsidRPr="00E86504">
                <w:rPr>
                  <w:i/>
                  <w:iCs/>
                  <w:noProof/>
                  <w:lang w:val="en-US"/>
                </w:rPr>
                <w:t>World Automation Congress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Jutta Geldermann et al. (2003). </w:t>
              </w:r>
              <w:r w:rsidRPr="00E86504">
                <w:rPr>
                  <w:i/>
                  <w:iCs/>
                  <w:noProof/>
                  <w:lang w:val="en-US"/>
                </w:rPr>
                <w:t>Multi-criteria group decision support for integrated technique assessment.</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Kamal M. Al-Subhi Al-Harbi. (2001). Application of the AHP in project management. </w:t>
              </w:r>
              <w:r w:rsidRPr="00E86504">
                <w:rPr>
                  <w:i/>
                  <w:iCs/>
                  <w:noProof/>
                  <w:lang w:val="en-US"/>
                </w:rPr>
                <w:t>International Journal of Project Management 19</w:t>
              </w:r>
              <w:r w:rsidRPr="00E86504">
                <w:rPr>
                  <w:noProof/>
                  <w:lang w:val="en-US"/>
                </w:rPr>
                <w:t xml:space="preserve"> , 19-27.</w:t>
              </w:r>
            </w:p>
            <w:p w:rsidR="00E86504" w:rsidRPr="00E86504" w:rsidRDefault="00E86504" w:rsidP="00E86504">
              <w:pPr>
                <w:pStyle w:val="a8"/>
                <w:rPr>
                  <w:noProof/>
                  <w:lang w:val="en-US"/>
                </w:rPr>
              </w:pPr>
              <w:r w:rsidRPr="00E86504">
                <w:rPr>
                  <w:noProof/>
                  <w:lang w:val="en-US"/>
                </w:rPr>
                <w:t xml:space="preserve">Kavita Devi &amp; Shiv Prasad Yadav. (2012). A multicriteria intuitionistic fuzzy group decision making for plant location selection with ELECTRE method. </w:t>
              </w:r>
              <w:r w:rsidRPr="00E86504">
                <w:rPr>
                  <w:i/>
                  <w:iCs/>
                  <w:noProof/>
                  <w:lang w:val="en-US"/>
                </w:rPr>
                <w:t>Int J Adv Manuf Technol</w:t>
              </w:r>
              <w:r w:rsidRPr="00E86504">
                <w:rPr>
                  <w:noProof/>
                  <w:lang w:val="en-US"/>
                </w:rPr>
                <w:t xml:space="preserve"> , 1219–1229.</w:t>
              </w:r>
            </w:p>
            <w:p w:rsidR="00E86504" w:rsidRPr="00E86504" w:rsidRDefault="00E86504" w:rsidP="00E86504">
              <w:pPr>
                <w:pStyle w:val="a8"/>
                <w:rPr>
                  <w:noProof/>
                  <w:lang w:val="en-US"/>
                </w:rPr>
              </w:pPr>
              <w:r w:rsidRPr="00E86504">
                <w:rPr>
                  <w:noProof/>
                  <w:lang w:val="en-US"/>
                </w:rPr>
                <w:t xml:space="preserve">Klaus D. Goepel . (2013). </w:t>
              </w:r>
              <w:r w:rsidRPr="00E86504">
                <w:rPr>
                  <w:i/>
                  <w:iCs/>
                  <w:noProof/>
                  <w:lang w:val="en-US"/>
                </w:rPr>
                <w:t>IMPLEMENTING THE ANALYTIC HIERARCHY PROCESS AS A STANDARD METHOD FOR MULTI-CRITERIA DECISION MAKING IN CORPORATE ENTERPRISES – A NEW AHP EXCEL TEMPLATE WITH MULTIPLE INPUTS.</w:t>
              </w:r>
              <w:r w:rsidRPr="00E86504">
                <w:rPr>
                  <w:noProof/>
                  <w:lang w:val="en-US"/>
                </w:rPr>
                <w:t xml:space="preserve"> </w:t>
              </w:r>
              <w:r>
                <w:rPr>
                  <w:noProof/>
                </w:rPr>
                <w:t>Ανάκτηση</w:t>
              </w:r>
              <w:r w:rsidRPr="00E86504">
                <w:rPr>
                  <w:noProof/>
                  <w:lang w:val="en-US"/>
                </w:rPr>
                <w:t xml:space="preserve"> </w:t>
              </w:r>
              <w:r>
                <w:rPr>
                  <w:noProof/>
                </w:rPr>
                <w:t>από</w:t>
              </w:r>
              <w:r w:rsidRPr="00E86504">
                <w:rPr>
                  <w:noProof/>
                  <w:lang w:val="en-US"/>
                </w:rPr>
                <w:t xml:space="preserve"> Researchgate: ht t ps://www .researchgat e.net /publ i cat i on/275584446</w:t>
              </w:r>
            </w:p>
            <w:p w:rsidR="00E86504" w:rsidRDefault="00E86504" w:rsidP="00E86504">
              <w:pPr>
                <w:pStyle w:val="a8"/>
                <w:rPr>
                  <w:noProof/>
                </w:rPr>
              </w:pPr>
              <w:r>
                <w:rPr>
                  <w:noProof/>
                </w:rPr>
                <w:t xml:space="preserve">LaTeXML. (2016). </w:t>
              </w:r>
              <w:r>
                <w:rPr>
                  <w:i/>
                  <w:iCs/>
                  <w:noProof/>
                </w:rPr>
                <w:t>Στοχαστικά Συστήματα – Μέθοδοι Monte Carlo.</w:t>
              </w:r>
              <w:r>
                <w:rPr>
                  <w:noProof/>
                </w:rPr>
                <w:t xml:space="preserve"> </w:t>
              </w:r>
            </w:p>
            <w:p w:rsidR="00E86504" w:rsidRPr="00E86504" w:rsidRDefault="00E86504" w:rsidP="00E86504">
              <w:pPr>
                <w:pStyle w:val="a8"/>
                <w:rPr>
                  <w:noProof/>
                  <w:lang w:val="en-US"/>
                </w:rPr>
              </w:pPr>
              <w:r w:rsidRPr="00E86504">
                <w:rPr>
                  <w:noProof/>
                  <w:lang w:val="en-US"/>
                </w:rPr>
                <w:t xml:space="preserve">Lean Yu and Kin Keung Lai. (2011). A distance-based group decision-making methodology for multi-person multi-criteria emergency decision support. </w:t>
              </w:r>
              <w:r w:rsidRPr="00E86504">
                <w:rPr>
                  <w:i/>
                  <w:iCs/>
                  <w:noProof/>
                  <w:lang w:val="en-US"/>
                </w:rPr>
                <w:t>Decision Support Systems 51</w:t>
              </w:r>
              <w:r w:rsidRPr="00E86504">
                <w:rPr>
                  <w:noProof/>
                  <w:lang w:val="en-US"/>
                </w:rPr>
                <w:t xml:space="preserve"> , 307-3015.</w:t>
              </w:r>
            </w:p>
            <w:p w:rsidR="00E86504" w:rsidRPr="00E86504" w:rsidRDefault="00E86504" w:rsidP="00E86504">
              <w:pPr>
                <w:pStyle w:val="a8"/>
                <w:rPr>
                  <w:noProof/>
                  <w:lang w:val="en-US"/>
                </w:rPr>
              </w:pPr>
              <w:r w:rsidRPr="00E86504">
                <w:rPr>
                  <w:noProof/>
                  <w:lang w:val="en-US"/>
                </w:rPr>
                <w:t>Luciana Hazin Alencar et al. (2008). A multicriteria group decision model aggregating the preferences of decision-makers based on electre methods.</w:t>
              </w:r>
            </w:p>
            <w:p w:rsidR="00E86504" w:rsidRPr="00E86504" w:rsidRDefault="00E86504" w:rsidP="00E86504">
              <w:pPr>
                <w:pStyle w:val="a8"/>
                <w:rPr>
                  <w:noProof/>
                  <w:lang w:val="en-US"/>
                </w:rPr>
              </w:pPr>
              <w:r w:rsidRPr="00E86504">
                <w:rPr>
                  <w:noProof/>
                  <w:lang w:val="en-US"/>
                </w:rPr>
                <w:t xml:space="preserve">Luciana Hazin Alencar et al. (2010). </w:t>
              </w:r>
              <w:r w:rsidRPr="00E86504">
                <w:rPr>
                  <w:i/>
                  <w:iCs/>
                  <w:noProof/>
                  <w:lang w:val="en-US"/>
                </w:rPr>
                <w:t>A multicriteria group decision model aggregating the preferences of decision-makers based on electre methods.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Luis C. Dias and Joao N. Climaco. (2000). ELECTRE TRI for Groups with Imprecise Information on Parameter Values. </w:t>
              </w:r>
              <w:r w:rsidRPr="00E86504">
                <w:rPr>
                  <w:i/>
                  <w:iCs/>
                  <w:noProof/>
                  <w:lang w:val="en-US"/>
                </w:rPr>
                <w:t>Group Decision and Negotiation 9</w:t>
              </w:r>
              <w:r w:rsidRPr="00E86504">
                <w:rPr>
                  <w:noProof/>
                  <w:lang w:val="en-US"/>
                </w:rPr>
                <w:t xml:space="preserve"> , 355-377.</w:t>
              </w:r>
            </w:p>
            <w:p w:rsidR="00E86504" w:rsidRPr="00E86504" w:rsidRDefault="00E86504" w:rsidP="00E86504">
              <w:pPr>
                <w:pStyle w:val="a8"/>
                <w:rPr>
                  <w:noProof/>
                  <w:lang w:val="en-US"/>
                </w:rPr>
              </w:pPr>
              <w:r w:rsidRPr="00E86504">
                <w:rPr>
                  <w:noProof/>
                  <w:lang w:val="en-US"/>
                </w:rPr>
                <w:t xml:space="preserve">Madjid Tavana and Adel Hatami-Marbini. (2011). A group AHP-TOPSIS framework for human spaceflight mission planning at NASA. </w:t>
              </w:r>
              <w:r w:rsidRPr="00E86504">
                <w:rPr>
                  <w:i/>
                  <w:iCs/>
                  <w:noProof/>
                  <w:lang w:val="en-US"/>
                </w:rPr>
                <w:t>Expert Systems with Applications 38</w:t>
              </w:r>
              <w:r w:rsidRPr="00E86504">
                <w:rPr>
                  <w:noProof/>
                  <w:lang w:val="en-US"/>
                </w:rPr>
                <w:t xml:space="preserve"> , 13588-13603.</w:t>
              </w:r>
            </w:p>
            <w:p w:rsidR="00E86504" w:rsidRPr="00E86504" w:rsidRDefault="00E86504" w:rsidP="00E86504">
              <w:pPr>
                <w:pStyle w:val="a8"/>
                <w:rPr>
                  <w:noProof/>
                  <w:lang w:val="en-US"/>
                </w:rPr>
              </w:pPr>
              <w:r w:rsidRPr="00E86504">
                <w:rPr>
                  <w:noProof/>
                  <w:lang w:val="en-US"/>
                </w:rPr>
                <w:t xml:space="preserve">Malcolm J. Beynon. (2005). A method of aggregation in DS/AHP for group decision-making with the non-equivalent importance of individuals in the group. </w:t>
              </w:r>
              <w:r w:rsidRPr="00E86504">
                <w:rPr>
                  <w:i/>
                  <w:iCs/>
                  <w:noProof/>
                  <w:lang w:val="en-US"/>
                </w:rPr>
                <w:t>Computers &amp; Operations Research 32</w:t>
              </w:r>
              <w:r w:rsidRPr="00E86504">
                <w:rPr>
                  <w:noProof/>
                  <w:lang w:val="en-US"/>
                </w:rPr>
                <w:t xml:space="preserve"> , 1881–1896.</w:t>
              </w:r>
            </w:p>
            <w:p w:rsidR="00E86504" w:rsidRPr="00E86504" w:rsidRDefault="00E86504" w:rsidP="00E86504">
              <w:pPr>
                <w:pStyle w:val="a8"/>
                <w:rPr>
                  <w:noProof/>
                  <w:lang w:val="en-US"/>
                </w:rPr>
              </w:pPr>
              <w:r w:rsidRPr="00E86504">
                <w:rPr>
                  <w:noProof/>
                  <w:lang w:val="en-US"/>
                </w:rPr>
                <w:t xml:space="preserve">Malcolm J. Beynon. (2006). The Role of the DS/AHP in Identifying Inter-Group Alliances and Majority Rule Within Group Decision Making. </w:t>
              </w:r>
              <w:r w:rsidRPr="00E86504">
                <w:rPr>
                  <w:i/>
                  <w:iCs/>
                  <w:noProof/>
                  <w:lang w:val="en-US"/>
                </w:rPr>
                <w:t>Group Decision and Negotiation 15</w:t>
              </w:r>
              <w:r w:rsidRPr="00E86504">
                <w:rPr>
                  <w:noProof/>
                  <w:lang w:val="en-US"/>
                </w:rPr>
                <w:t xml:space="preserve"> , 21-42.</w:t>
              </w:r>
            </w:p>
            <w:p w:rsidR="00E86504" w:rsidRPr="00E86504" w:rsidRDefault="00E86504" w:rsidP="00E86504">
              <w:pPr>
                <w:pStyle w:val="a8"/>
                <w:rPr>
                  <w:noProof/>
                  <w:lang w:val="en-US"/>
                </w:rPr>
              </w:pPr>
              <w:r w:rsidRPr="00E86504">
                <w:rPr>
                  <w:noProof/>
                  <w:lang w:val="en-US"/>
                </w:rPr>
                <w:t xml:space="preserve">Miłosz Kadzinski et al. (2013). Selection of a Representative Value Function for Robust Ordinal Regression in Group Decision Making. </w:t>
              </w:r>
              <w:r w:rsidRPr="00E86504">
                <w:rPr>
                  <w:i/>
                  <w:iCs/>
                  <w:noProof/>
                  <w:lang w:val="en-US"/>
                </w:rPr>
                <w:t xml:space="preserve">Group Decis Negot </w:t>
              </w:r>
              <w:r w:rsidRPr="00E86504">
                <w:rPr>
                  <w:noProof/>
                  <w:lang w:val="en-US"/>
                </w:rPr>
                <w:t>.</w:t>
              </w:r>
            </w:p>
            <w:p w:rsidR="00E86504" w:rsidRPr="00E86504" w:rsidRDefault="00E86504" w:rsidP="00E86504">
              <w:pPr>
                <w:pStyle w:val="a8"/>
                <w:rPr>
                  <w:noProof/>
                  <w:lang w:val="en-US"/>
                </w:rPr>
              </w:pPr>
              <w:r w:rsidRPr="00E86504">
                <w:rPr>
                  <w:noProof/>
                  <w:lang w:val="en-US"/>
                </w:rPr>
                <w:t xml:space="preserve">Miłosz Kadzinski et al. (2013). Selection of a Representative Value Function for Robust Ordinal Regression in Group Decision Making. </w:t>
              </w:r>
              <w:r w:rsidRPr="00E86504">
                <w:rPr>
                  <w:i/>
                  <w:iCs/>
                  <w:noProof/>
                  <w:lang w:val="en-US"/>
                </w:rPr>
                <w:t>Group Decision Negotiation</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Mohammad Izadikhah. (2012). Group Decision Making Process for Supplier Selection with TOPSIS Method under Interval-Valued Intuitionistic Fuzzy Numbers. </w:t>
              </w:r>
              <w:r w:rsidRPr="00E86504">
                <w:rPr>
                  <w:i/>
                  <w:iCs/>
                  <w:noProof/>
                  <w:lang w:val="en-US"/>
                </w:rPr>
                <w:t>Hindawi Publishing Corporation Advances in Fuzzy Systems</w:t>
              </w:r>
              <w:r w:rsidRPr="00E86504">
                <w:rPr>
                  <w:noProof/>
                  <w:lang w:val="en-US"/>
                </w:rPr>
                <w:t xml:space="preserve"> , Article ID 407942.</w:t>
              </w:r>
            </w:p>
            <w:p w:rsidR="00E86504" w:rsidRPr="00E86504" w:rsidRDefault="00E86504" w:rsidP="00E86504">
              <w:pPr>
                <w:pStyle w:val="a8"/>
                <w:rPr>
                  <w:noProof/>
                  <w:lang w:val="en-US"/>
                </w:rPr>
              </w:pPr>
              <w:r w:rsidRPr="00E86504">
                <w:rPr>
                  <w:noProof/>
                  <w:lang w:val="en-US"/>
                </w:rPr>
                <w:t xml:space="preserve">Mui-How Phua and Mitsuhiro Minowa. (2005). A GIS-based multi-criteria decision making approach to forest conservation planning at a landscape scale: a case study in the Kinabalu Area, Sabah, Malaysia. </w:t>
              </w:r>
              <w:r w:rsidRPr="00E86504">
                <w:rPr>
                  <w:i/>
                  <w:iCs/>
                  <w:noProof/>
                  <w:lang w:val="en-US"/>
                </w:rPr>
                <w:t>Landscape and Urban Planning 71</w:t>
              </w:r>
              <w:r w:rsidRPr="00E86504">
                <w:rPr>
                  <w:noProof/>
                  <w:lang w:val="en-US"/>
                </w:rPr>
                <w:t xml:space="preserve"> , 207-222.</w:t>
              </w:r>
            </w:p>
            <w:p w:rsidR="00E86504" w:rsidRPr="00E86504" w:rsidRDefault="00E86504" w:rsidP="00E86504">
              <w:pPr>
                <w:pStyle w:val="a8"/>
                <w:rPr>
                  <w:noProof/>
                  <w:lang w:val="en-US"/>
                </w:rPr>
              </w:pPr>
              <w:r w:rsidRPr="00E86504">
                <w:rPr>
                  <w:noProof/>
                  <w:lang w:val="en-US"/>
                </w:rPr>
                <w:t xml:space="preserve">N. Matsatsinis et al. (2005). Aggregation and Disaggregation of Preferences for Collective Decision-Making. </w:t>
              </w:r>
              <w:r>
                <w:rPr>
                  <w:noProof/>
                </w:rPr>
                <w:t>Στο</w:t>
              </w:r>
              <w:r w:rsidRPr="00E86504">
                <w:rPr>
                  <w:noProof/>
                  <w:lang w:val="en-US"/>
                </w:rPr>
                <w:t xml:space="preserve"> </w:t>
              </w:r>
              <w:r w:rsidRPr="00E86504">
                <w:rPr>
                  <w:i/>
                  <w:iCs/>
                  <w:noProof/>
                  <w:lang w:val="en-US"/>
                </w:rPr>
                <w:t>Group Decision and Negotiation.</w:t>
              </w:r>
              <w:r w:rsidRPr="00E86504">
                <w:rPr>
                  <w:noProof/>
                  <w:lang w:val="en-US"/>
                </w:rPr>
                <w:t xml:space="preserve"> Springer.</w:t>
              </w:r>
            </w:p>
            <w:p w:rsidR="00E86504" w:rsidRPr="00E86504" w:rsidRDefault="00E86504" w:rsidP="00E86504">
              <w:pPr>
                <w:pStyle w:val="a8"/>
                <w:rPr>
                  <w:noProof/>
                  <w:lang w:val="en-US"/>
                </w:rPr>
              </w:pPr>
              <w:r w:rsidRPr="00E86504">
                <w:rPr>
                  <w:noProof/>
                  <w:lang w:val="en-US"/>
                </w:rPr>
                <w:t xml:space="preserve">Nikolaos F. Matsatsinis and Pavlos Delias. (2004). A Multi-criteria Protocol for Multi-agent Negotiations. </w:t>
              </w:r>
              <w:r>
                <w:rPr>
                  <w:noProof/>
                </w:rPr>
                <w:t>Στο</w:t>
              </w:r>
              <w:r w:rsidRPr="00E86504">
                <w:rPr>
                  <w:noProof/>
                  <w:lang w:val="en-US"/>
                </w:rPr>
                <w:t xml:space="preserve"> G. V. (Eds.), </w:t>
              </w:r>
              <w:r w:rsidRPr="00E86504">
                <w:rPr>
                  <w:i/>
                  <w:iCs/>
                  <w:noProof/>
                  <w:lang w:val="en-US"/>
                </w:rPr>
                <w:t>Methods and Applications of Artificial Intelligence</w:t>
              </w:r>
              <w:r w:rsidRPr="00E86504">
                <w:rPr>
                  <w:noProof/>
                  <w:lang w:val="en-US"/>
                </w:rPr>
                <w:t xml:space="preserve"> (</w:t>
              </w:r>
              <w:r>
                <w:rPr>
                  <w:noProof/>
                </w:rPr>
                <w:t>σσ</w:t>
              </w:r>
              <w:r w:rsidRPr="00E86504">
                <w:rPr>
                  <w:noProof/>
                  <w:lang w:val="en-US"/>
                </w:rPr>
                <w:t>. 103–111).</w:t>
              </w:r>
            </w:p>
            <w:p w:rsidR="00E86504" w:rsidRPr="00E86504" w:rsidRDefault="00E86504" w:rsidP="00E86504">
              <w:pPr>
                <w:pStyle w:val="a8"/>
                <w:rPr>
                  <w:noProof/>
                  <w:lang w:val="en-US"/>
                </w:rPr>
              </w:pPr>
              <w:r w:rsidRPr="00E86504">
                <w:rPr>
                  <w:noProof/>
                  <w:lang w:val="en-US"/>
                </w:rPr>
                <w:t xml:space="preserve">Noel (Kweku-Muata) Bryson and Anito Joseph. (1999). Generating consensus priority point vectors: a logarithmic goal programming approach. </w:t>
              </w:r>
              <w:r w:rsidRPr="00E86504">
                <w:rPr>
                  <w:i/>
                  <w:iCs/>
                  <w:noProof/>
                  <w:lang w:val="en-US"/>
                </w:rPr>
                <w:t>Computers &amp; Operations Research 26</w:t>
              </w:r>
              <w:r w:rsidRPr="00E86504">
                <w:rPr>
                  <w:noProof/>
                  <w:lang w:val="en-US"/>
                </w:rPr>
                <w:t xml:space="preserve"> , 637-643.</w:t>
              </w:r>
            </w:p>
            <w:p w:rsidR="00E86504" w:rsidRPr="00E86504" w:rsidRDefault="00E86504" w:rsidP="00E86504">
              <w:pPr>
                <w:pStyle w:val="a8"/>
                <w:rPr>
                  <w:noProof/>
                  <w:lang w:val="en-US"/>
                </w:rPr>
              </w:pPr>
              <w:r w:rsidRPr="00E86504">
                <w:rPr>
                  <w:noProof/>
                  <w:lang w:val="en-US"/>
                </w:rPr>
                <w:t>Olabisi E. Falowo. (2011). RAT Selection for Multiple Calls in Heterogeneous Wireless Networks Using Modified TOPSIS Group Decision Making Technique.</w:t>
              </w:r>
            </w:p>
            <w:p w:rsidR="00E86504" w:rsidRPr="00E86504" w:rsidRDefault="00E86504" w:rsidP="00E86504">
              <w:pPr>
                <w:pStyle w:val="a8"/>
                <w:rPr>
                  <w:noProof/>
                  <w:lang w:val="en-US"/>
                </w:rPr>
              </w:pPr>
              <w:r w:rsidRPr="00E86504">
                <w:rPr>
                  <w:noProof/>
                  <w:lang w:val="en-US"/>
                </w:rPr>
                <w:t xml:space="preserve">Oliver Meixner. (2009). </w:t>
              </w:r>
              <w:r w:rsidRPr="00E86504">
                <w:rPr>
                  <w:i/>
                  <w:iCs/>
                  <w:noProof/>
                  <w:lang w:val="en-US"/>
                </w:rPr>
                <w:t>FUZZY AHP GROUP DECISION ANALYSIS AND ITS APPLICATION FOR THE EVALUATION OF ENERGY SOURCES.</w:t>
              </w:r>
              <w:r w:rsidRPr="00E86504">
                <w:rPr>
                  <w:noProof/>
                  <w:lang w:val="en-US"/>
                </w:rPr>
                <w:t xml:space="preserve"> </w:t>
              </w:r>
              <w:r>
                <w:rPr>
                  <w:noProof/>
                </w:rPr>
                <w:t>Ανάκτηση</w:t>
              </w:r>
              <w:r w:rsidRPr="00E86504">
                <w:rPr>
                  <w:noProof/>
                  <w:lang w:val="en-US"/>
                </w:rPr>
                <w:t xml:space="preserve"> </w:t>
              </w:r>
              <w:r>
                <w:rPr>
                  <w:noProof/>
                </w:rPr>
                <w:t>από</w:t>
              </w:r>
              <w:r w:rsidRPr="00E86504">
                <w:rPr>
                  <w:noProof/>
                  <w:lang w:val="en-US"/>
                </w:rPr>
                <w:t xml:space="preserve"> Researchgate: ht t ps://www .researchgat e.net /publ i cat i on/255595355</w:t>
              </w:r>
            </w:p>
            <w:p w:rsidR="00E86504" w:rsidRPr="00E86504" w:rsidRDefault="00E86504" w:rsidP="00E86504">
              <w:pPr>
                <w:pStyle w:val="a8"/>
                <w:rPr>
                  <w:noProof/>
                  <w:lang w:val="en-US"/>
                </w:rPr>
              </w:pPr>
              <w:r w:rsidRPr="00E86504">
                <w:rPr>
                  <w:noProof/>
                  <w:lang w:val="en-US"/>
                </w:rPr>
                <w:t xml:space="preserve">Olivier Cailloux et al. (2012). Eliciting ELECTRE TRI category limits for a group of decision makers. </w:t>
              </w:r>
              <w:r w:rsidRPr="00E86504">
                <w:rPr>
                  <w:i/>
                  <w:iCs/>
                  <w:noProof/>
                  <w:lang w:val="en-US"/>
                </w:rPr>
                <w:t>European Journal of Operational Research 233 (1)</w:t>
              </w:r>
              <w:r w:rsidRPr="00E86504">
                <w:rPr>
                  <w:noProof/>
                  <w:lang w:val="en-US"/>
                </w:rPr>
                <w:t xml:space="preserve"> , 133-140.</w:t>
              </w:r>
            </w:p>
            <w:p w:rsidR="00E86504" w:rsidRPr="00E86504" w:rsidRDefault="00E86504" w:rsidP="00E86504">
              <w:pPr>
                <w:pStyle w:val="a8"/>
                <w:rPr>
                  <w:noProof/>
                  <w:lang w:val="en-US"/>
                </w:rPr>
              </w:pPr>
              <w:r w:rsidRPr="00E86504">
                <w:rPr>
                  <w:noProof/>
                  <w:lang w:val="en-US"/>
                </w:rPr>
                <w:t xml:space="preserve">Pavlos Delias and Nikolaos Matsatsinis. (2010). MCDA &amp; Agents: Supporting Effective Resource Federation in Virtual Organizations. </w:t>
              </w:r>
              <w:r>
                <w:rPr>
                  <w:noProof/>
                </w:rPr>
                <w:t>Στο</w:t>
              </w:r>
              <w:r w:rsidRPr="00E86504">
                <w:rPr>
                  <w:noProof/>
                  <w:lang w:val="en-US"/>
                </w:rPr>
                <w:t xml:space="preserve"> L. John Wiley &amp; Sons.</w:t>
              </w:r>
            </w:p>
            <w:p w:rsidR="00E86504" w:rsidRPr="00E86504" w:rsidRDefault="00E86504" w:rsidP="00E86504">
              <w:pPr>
                <w:pStyle w:val="a8"/>
                <w:rPr>
                  <w:noProof/>
                  <w:lang w:val="en-US"/>
                </w:rPr>
              </w:pPr>
              <w:r w:rsidRPr="00E86504">
                <w:rPr>
                  <w:noProof/>
                  <w:lang w:val="en-US"/>
                </w:rPr>
                <w:t xml:space="preserve">Pavlos Delias et al. (2013). Robustness-oriented Group Decision Support. A Case from Ecology Economics. </w:t>
              </w:r>
              <w:r w:rsidRPr="00E86504">
                <w:rPr>
                  <w:i/>
                  <w:iCs/>
                  <w:noProof/>
                  <w:lang w:val="en-US"/>
                </w:rPr>
                <w:t>Procedia Technology</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Peide Liu and Fang Jin. (2012). Methods for aggregating intuitionistic uncertain linguistic variables and their application to group decision making. </w:t>
              </w:r>
              <w:r w:rsidRPr="00E86504">
                <w:rPr>
                  <w:i/>
                  <w:iCs/>
                  <w:noProof/>
                  <w:lang w:val="en-US"/>
                </w:rPr>
                <w:t>Information Sciences 205</w:t>
              </w:r>
              <w:r w:rsidRPr="00E86504">
                <w:rPr>
                  <w:noProof/>
                  <w:lang w:val="en-US"/>
                </w:rPr>
                <w:t xml:space="preserve"> , 58- 71.</w:t>
              </w:r>
            </w:p>
            <w:p w:rsidR="00E86504" w:rsidRPr="00E86504" w:rsidRDefault="00E86504" w:rsidP="00E86504">
              <w:pPr>
                <w:pStyle w:val="a8"/>
                <w:rPr>
                  <w:noProof/>
                  <w:lang w:val="en-US"/>
                </w:rPr>
              </w:pPr>
              <w:r w:rsidRPr="00E86504">
                <w:rPr>
                  <w:noProof/>
                  <w:lang w:val="en-US"/>
                </w:rPr>
                <w:t xml:space="preserve">Peri H. Iz. (1992). Two multiple criteria group decision support systems based on mathematical programming and ranking methods. </w:t>
              </w:r>
              <w:r w:rsidRPr="00E86504">
                <w:rPr>
                  <w:i/>
                  <w:iCs/>
                  <w:noProof/>
                  <w:lang w:val="en-US"/>
                </w:rPr>
                <w:t>European Journal of Operational Research 61</w:t>
              </w:r>
              <w:r w:rsidRPr="00E86504">
                <w:rPr>
                  <w:noProof/>
                  <w:lang w:val="en-US"/>
                </w:rPr>
                <w:t xml:space="preserve"> , 245-253.</w:t>
              </w:r>
            </w:p>
            <w:p w:rsidR="00E86504" w:rsidRPr="00E86504" w:rsidRDefault="00E86504" w:rsidP="00E86504">
              <w:pPr>
                <w:pStyle w:val="a8"/>
                <w:rPr>
                  <w:noProof/>
                  <w:lang w:val="en-US"/>
                </w:rPr>
              </w:pPr>
              <w:r w:rsidRPr="00E86504">
                <w:rPr>
                  <w:noProof/>
                  <w:lang w:val="en-US"/>
                </w:rPr>
                <w:t xml:space="preserve">Peri H. Iz. (1991). Group Decision Support and Multiple Criteria Optimization. </w:t>
              </w:r>
              <w:r w:rsidRPr="00E86504">
                <w:rPr>
                  <w:i/>
                  <w:iCs/>
                  <w:noProof/>
                  <w:lang w:val="en-US"/>
                </w:rPr>
                <w:t>IEEE</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Piotr Jaskowski et al. (2010). Assessing contractor selection criteria weights with fuzzy AHP method application in group decision environment. </w:t>
              </w:r>
              <w:r w:rsidRPr="00E86504">
                <w:rPr>
                  <w:i/>
                  <w:iCs/>
                  <w:noProof/>
                  <w:lang w:val="en-US"/>
                </w:rPr>
                <w:t>Automation in Construction 19</w:t>
              </w:r>
              <w:r w:rsidRPr="00E86504">
                <w:rPr>
                  <w:noProof/>
                  <w:lang w:val="en-US"/>
                </w:rPr>
                <w:t xml:space="preserve"> , 120–126.</w:t>
              </w:r>
            </w:p>
            <w:p w:rsidR="00E86504" w:rsidRPr="00E86504" w:rsidRDefault="00E86504" w:rsidP="00E86504">
              <w:pPr>
                <w:pStyle w:val="a8"/>
                <w:rPr>
                  <w:noProof/>
                  <w:lang w:val="en-US"/>
                </w:rPr>
              </w:pPr>
              <w:r w:rsidRPr="00E86504">
                <w:rPr>
                  <w:noProof/>
                  <w:lang w:val="en-US"/>
                </w:rPr>
                <w:t xml:space="preserve">R.C. Van den Honert. (1998). Stochastic group preference modelling in the multiplicative AHP:A model of group consensus. </w:t>
              </w:r>
              <w:r w:rsidRPr="00E86504">
                <w:rPr>
                  <w:i/>
                  <w:iCs/>
                  <w:noProof/>
                  <w:lang w:val="en-US"/>
                </w:rPr>
                <w:t xml:space="preserve">European Journal of Operational Research 110 </w:t>
              </w:r>
              <w:r w:rsidRPr="00E86504">
                <w:rPr>
                  <w:noProof/>
                  <w:lang w:val="en-US"/>
                </w:rPr>
                <w:t>, 99-111.</w:t>
              </w:r>
            </w:p>
            <w:p w:rsidR="00E86504" w:rsidRPr="00E86504" w:rsidRDefault="00E86504" w:rsidP="00E86504">
              <w:pPr>
                <w:pStyle w:val="a8"/>
                <w:rPr>
                  <w:noProof/>
                  <w:lang w:val="en-US"/>
                </w:rPr>
              </w:pPr>
              <w:r w:rsidRPr="00E86504">
                <w:rPr>
                  <w:noProof/>
                  <w:lang w:val="en-US"/>
                </w:rPr>
                <w:t xml:space="preserve">R.C. Van Den Horner. (2001). Decisional Power in Group Decision Making: A Note on the Allocation of Group Members’ Weights in the Multiplicative AHP and SMART. </w:t>
              </w:r>
              <w:r w:rsidRPr="00E86504">
                <w:rPr>
                  <w:i/>
                  <w:iCs/>
                  <w:noProof/>
                  <w:lang w:val="en-US"/>
                </w:rPr>
                <w:t>Group Decision and Negotiation 10</w:t>
              </w:r>
              <w:r w:rsidRPr="00E86504">
                <w:rPr>
                  <w:noProof/>
                  <w:lang w:val="en-US"/>
                </w:rPr>
                <w:t xml:space="preserve"> , 275-286.</w:t>
              </w:r>
            </w:p>
            <w:p w:rsidR="00E86504" w:rsidRPr="00E86504" w:rsidRDefault="00E86504" w:rsidP="00E86504">
              <w:pPr>
                <w:pStyle w:val="a8"/>
                <w:rPr>
                  <w:noProof/>
                  <w:lang w:val="en-US"/>
                </w:rPr>
              </w:pPr>
              <w:r w:rsidRPr="00E86504">
                <w:rPr>
                  <w:noProof/>
                  <w:lang w:val="en-US"/>
                </w:rPr>
                <w:t xml:space="preserve">Ralph E. Steuer and Eng-Ung Choo. (1983). AN INTERACTIVE WEIGHTED TCHEBYCHEFF PROCEDURE FOR MULTIPLE OBJECTIVE PROGRAMMING. </w:t>
              </w:r>
              <w:r w:rsidRPr="00E86504">
                <w:rPr>
                  <w:i/>
                  <w:iCs/>
                  <w:noProof/>
                  <w:lang w:val="en-US"/>
                </w:rPr>
                <w:t>Mathematical Programming</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Risto Lahdelma et al. . (2005). Reference point approach for multiple decision makers. </w:t>
              </w:r>
              <w:r w:rsidRPr="00E86504">
                <w:rPr>
                  <w:i/>
                  <w:iCs/>
                  <w:noProof/>
                  <w:lang w:val="en-US"/>
                </w:rPr>
                <w:t xml:space="preserve">European Journal of Operational Research 164 </w:t>
              </w:r>
              <w:r w:rsidRPr="00E86504">
                <w:rPr>
                  <w:noProof/>
                  <w:lang w:val="en-US"/>
                </w:rPr>
                <w:t>, 785–791.</w:t>
              </w:r>
            </w:p>
            <w:p w:rsidR="00E86504" w:rsidRPr="00E86504" w:rsidRDefault="00E86504" w:rsidP="00E86504">
              <w:pPr>
                <w:pStyle w:val="a8"/>
                <w:rPr>
                  <w:noProof/>
                  <w:lang w:val="en-US"/>
                </w:rPr>
              </w:pPr>
              <w:r w:rsidRPr="00E86504">
                <w:rPr>
                  <w:noProof/>
                  <w:lang w:val="en-US"/>
                </w:rPr>
                <w:t xml:space="preserve">Robert F. Easley et al. (2000). Capturing group preferences in a multicriteria decision. </w:t>
              </w:r>
              <w:r w:rsidRPr="00E86504">
                <w:rPr>
                  <w:i/>
                  <w:iCs/>
                  <w:noProof/>
                  <w:lang w:val="en-US"/>
                </w:rPr>
                <w:t xml:space="preserve">European Journal of Operational Research </w:t>
              </w:r>
              <w:r w:rsidRPr="00E86504">
                <w:rPr>
                  <w:noProof/>
                  <w:lang w:val="en-US"/>
                </w:rPr>
                <w:t>.</w:t>
              </w:r>
            </w:p>
            <w:p w:rsidR="00E86504" w:rsidRPr="00E86504" w:rsidRDefault="00E86504" w:rsidP="00E86504">
              <w:pPr>
                <w:pStyle w:val="a8"/>
                <w:rPr>
                  <w:noProof/>
                  <w:lang w:val="en-US"/>
                </w:rPr>
              </w:pPr>
              <w:r w:rsidRPr="00E86504">
                <w:rPr>
                  <w:noProof/>
                  <w:lang w:val="en-US"/>
                </w:rPr>
                <w:t xml:space="preserve">Salem Chakhar and Inès Saad. (2012). Dominance-based rough set approach for groups in multicriteria classification problems. </w:t>
              </w:r>
              <w:r w:rsidRPr="00E86504">
                <w:rPr>
                  <w:i/>
                  <w:iCs/>
                  <w:noProof/>
                  <w:lang w:val="en-US"/>
                </w:rPr>
                <w:t>Decision Support Systems 54</w:t>
              </w:r>
              <w:r w:rsidRPr="00E86504">
                <w:rPr>
                  <w:noProof/>
                  <w:lang w:val="en-US"/>
                </w:rPr>
                <w:t xml:space="preserve"> , 372-380.</w:t>
              </w:r>
            </w:p>
            <w:p w:rsidR="00E86504" w:rsidRPr="00E86504" w:rsidRDefault="00E86504" w:rsidP="00E86504">
              <w:pPr>
                <w:pStyle w:val="a8"/>
                <w:rPr>
                  <w:noProof/>
                  <w:lang w:val="en-US"/>
                </w:rPr>
              </w:pPr>
              <w:r w:rsidRPr="00E86504">
                <w:rPr>
                  <w:noProof/>
                  <w:lang w:val="en-US"/>
                </w:rPr>
                <w:t xml:space="preserve">Salvatore Greco et al. (2009). The Possible and the Necessary for Multiple Criteria Group Decision. </w:t>
              </w:r>
              <w:r w:rsidRPr="00E86504">
                <w:rPr>
                  <w:i/>
                  <w:iCs/>
                  <w:noProof/>
                  <w:lang w:val="en-US"/>
                </w:rPr>
                <w:t>Springer-Verlag Berlin Heidelberg</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Salvatore Greco. (2012). Robust ordinal regression for multiple criteria group decision: UTAGMS-GROUP and UTADISGMS -GROUP. </w:t>
              </w:r>
              <w:r w:rsidRPr="00E86504">
                <w:rPr>
                  <w:i/>
                  <w:iCs/>
                  <w:noProof/>
                  <w:lang w:val="en-US"/>
                </w:rPr>
                <w:t>Decision Support Systems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Shide Sadat Hashemi et al. (2016). Multicriteria group decision making with ELECTRE III method based on interval-valued intuitionistic fuzzy information. </w:t>
              </w:r>
              <w:r w:rsidRPr="00E86504">
                <w:rPr>
                  <w:i/>
                  <w:iCs/>
                  <w:noProof/>
                  <w:lang w:val="en-US"/>
                </w:rPr>
                <w:t>Applied Mathematical Modelling 40</w:t>
              </w:r>
              <w:r w:rsidRPr="00E86504">
                <w:rPr>
                  <w:noProof/>
                  <w:lang w:val="en-US"/>
                </w:rPr>
                <w:t xml:space="preserve"> , 1554-1564.</w:t>
              </w:r>
            </w:p>
            <w:p w:rsidR="00E86504" w:rsidRPr="00E86504" w:rsidRDefault="00E86504" w:rsidP="00E86504">
              <w:pPr>
                <w:pStyle w:val="a8"/>
                <w:rPr>
                  <w:noProof/>
                  <w:lang w:val="en-US"/>
                </w:rPr>
              </w:pPr>
              <w:r w:rsidRPr="00E86504">
                <w:rPr>
                  <w:noProof/>
                  <w:lang w:val="en-US"/>
                </w:rPr>
                <w:t xml:space="preserve">Shyi-Ming Chen and Li-Wei Lee. (2010). Fuzzy multiple attributes group decision-making based on the interval type-2 TOPSIS method. </w:t>
              </w:r>
              <w:r w:rsidRPr="00E86504">
                <w:rPr>
                  <w:i/>
                  <w:iCs/>
                  <w:noProof/>
                  <w:lang w:val="en-US"/>
                </w:rPr>
                <w:t>Expert Systems with Applications 37</w:t>
              </w:r>
              <w:r w:rsidRPr="00E86504">
                <w:rPr>
                  <w:noProof/>
                  <w:lang w:val="en-US"/>
                </w:rPr>
                <w:t xml:space="preserve"> , 2790–2798.</w:t>
              </w:r>
            </w:p>
            <w:p w:rsidR="00E86504" w:rsidRPr="00E86504" w:rsidRDefault="00E86504" w:rsidP="00E86504">
              <w:pPr>
                <w:pStyle w:val="a8"/>
                <w:rPr>
                  <w:noProof/>
                  <w:lang w:val="en-US"/>
                </w:rPr>
              </w:pPr>
              <w:r w:rsidRPr="00E86504">
                <w:rPr>
                  <w:noProof/>
                  <w:lang w:val="en-US"/>
                </w:rPr>
                <w:t xml:space="preserve">Soroush Saghafian and S.Reza Hejazi. (2005). Multi-criteria Group Decision Making Using A Modified Fuzzy TOPSIS Procedure. </w:t>
              </w:r>
              <w:r w:rsidRPr="00E86504">
                <w:rPr>
                  <w:i/>
                  <w:iCs/>
                  <w:noProof/>
                  <w:lang w:val="en-US"/>
                </w:rPr>
                <w:t>International Conference on Computational Intelligence for Modelling, Control and Automation, and International Conference on Intelligent Agents, Web Technologies and Internet Commerce .</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T.-C. Chu. (2002). Selecting Plant Location via a Fuzzy TOPSIS Approach. </w:t>
              </w:r>
              <w:r w:rsidRPr="00E86504">
                <w:rPr>
                  <w:i/>
                  <w:iCs/>
                  <w:noProof/>
                  <w:lang w:val="en-US"/>
                </w:rPr>
                <w:t>Int J Adv Manuf Technol 20</w:t>
              </w:r>
              <w:r w:rsidRPr="00E86504">
                <w:rPr>
                  <w:noProof/>
                  <w:lang w:val="en-US"/>
                </w:rPr>
                <w:t xml:space="preserve"> , 859–864.</w:t>
              </w:r>
            </w:p>
            <w:p w:rsidR="00E86504" w:rsidRPr="00E86504" w:rsidRDefault="00E86504" w:rsidP="00E86504">
              <w:pPr>
                <w:pStyle w:val="a8"/>
                <w:rPr>
                  <w:noProof/>
                  <w:lang w:val="en-US"/>
                </w:rPr>
              </w:pPr>
              <w:r w:rsidRPr="00E86504">
                <w:rPr>
                  <w:noProof/>
                  <w:lang w:val="en-US"/>
                </w:rPr>
                <w:t xml:space="preserve">Ta-Chung Chu and Yi-Chen Lin. (2002). Improved extensions of the TOPSIS for group decisionmaking under fuzzy environment. </w:t>
              </w:r>
              <w:r w:rsidRPr="00E86504">
                <w:rPr>
                  <w:i/>
                  <w:iCs/>
                  <w:noProof/>
                  <w:lang w:val="en-US"/>
                </w:rPr>
                <w:t xml:space="preserve">Journal of Information and Optimization Sciences Vol. 23 No.2 </w:t>
              </w:r>
              <w:r w:rsidRPr="00E86504">
                <w:rPr>
                  <w:noProof/>
                  <w:lang w:val="en-US"/>
                </w:rPr>
                <w:t>, 273-286.</w:t>
              </w:r>
            </w:p>
            <w:p w:rsidR="00E86504" w:rsidRPr="00E86504" w:rsidRDefault="00E86504" w:rsidP="00E86504">
              <w:pPr>
                <w:pStyle w:val="a8"/>
                <w:rPr>
                  <w:noProof/>
                  <w:lang w:val="en-US"/>
                </w:rPr>
              </w:pPr>
              <w:r w:rsidRPr="00E86504">
                <w:rPr>
                  <w:noProof/>
                  <w:lang w:val="en-US"/>
                </w:rPr>
                <w:t xml:space="preserve">Ting-Cheng Chang &amp; Hui Wang. (2016). A Multi Criteria Group Decision-making Model for Teacher Evaluation in Higher Education Based on Cloud Model and Decision Tree. </w:t>
              </w:r>
              <w:r w:rsidRPr="00E86504">
                <w:rPr>
                  <w:i/>
                  <w:iCs/>
                  <w:noProof/>
                  <w:lang w:val="en-US"/>
                </w:rPr>
                <w:t xml:space="preserve">Eurasia Journal of Mathematics, Science &amp; Technology Education 12(5) </w:t>
              </w:r>
              <w:r w:rsidRPr="00E86504">
                <w:rPr>
                  <w:noProof/>
                  <w:lang w:val="en-US"/>
                </w:rPr>
                <w:t>, 1243-1262.</w:t>
              </w:r>
            </w:p>
            <w:p w:rsidR="00E86504" w:rsidRPr="00E86504" w:rsidRDefault="00E86504" w:rsidP="00E86504">
              <w:pPr>
                <w:pStyle w:val="a8"/>
                <w:rPr>
                  <w:noProof/>
                  <w:lang w:val="en-US"/>
                </w:rPr>
              </w:pPr>
              <w:r w:rsidRPr="00E86504">
                <w:rPr>
                  <w:noProof/>
                  <w:lang w:val="en-US"/>
                </w:rPr>
                <w:t xml:space="preserve">Ting-Yu Chen. (2014). An ELECTRE-based outranking method for multiple criteria group decision making using interval type-2 fuzzy sets. </w:t>
              </w:r>
              <w:r w:rsidRPr="00E86504">
                <w:rPr>
                  <w:i/>
                  <w:iCs/>
                  <w:noProof/>
                  <w:lang w:val="en-US"/>
                </w:rPr>
                <w:t>Information Sciences 263</w:t>
              </w:r>
              <w:r w:rsidRPr="00E86504">
                <w:rPr>
                  <w:noProof/>
                  <w:lang w:val="en-US"/>
                </w:rPr>
                <w:t xml:space="preserve"> , 1-21.</w:t>
              </w:r>
            </w:p>
            <w:p w:rsidR="00E86504" w:rsidRPr="00E86504" w:rsidRDefault="00E86504" w:rsidP="00E86504">
              <w:pPr>
                <w:pStyle w:val="a8"/>
                <w:rPr>
                  <w:noProof/>
                  <w:lang w:val="en-US"/>
                </w:rPr>
              </w:pPr>
              <w:r w:rsidRPr="00E86504">
                <w:rPr>
                  <w:noProof/>
                  <w:lang w:val="en-US"/>
                </w:rPr>
                <w:t xml:space="preserve">Vincent S. Lai et al. . (2002). Group decision making in a multiple criteria enviroment: A case using the AHP in software selection. </w:t>
              </w:r>
              <w:r w:rsidRPr="00E86504">
                <w:rPr>
                  <w:i/>
                  <w:iCs/>
                  <w:noProof/>
                  <w:lang w:val="en-US"/>
                </w:rPr>
                <w:t>European Journal of Operational Research</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Vincent S. Lai. (2002). Group decision making in a multiple criteria enviroment: A case using AHP in software selection. </w:t>
              </w:r>
              <w:r w:rsidRPr="00E86504">
                <w:rPr>
                  <w:i/>
                  <w:iCs/>
                  <w:noProof/>
                  <w:lang w:val="en-US"/>
                </w:rPr>
                <w:t>European Journal of Operational Recearch 137</w:t>
              </w:r>
              <w:r w:rsidRPr="00E86504">
                <w:rPr>
                  <w:noProof/>
                  <w:lang w:val="en-US"/>
                </w:rPr>
                <w:t xml:space="preserve"> , 134-144.</w:t>
              </w:r>
            </w:p>
            <w:p w:rsidR="00E86504" w:rsidRPr="00E86504" w:rsidRDefault="00E86504" w:rsidP="00E86504">
              <w:pPr>
                <w:pStyle w:val="a8"/>
                <w:rPr>
                  <w:noProof/>
                  <w:lang w:val="en-US"/>
                </w:rPr>
              </w:pPr>
              <w:r w:rsidRPr="00E86504">
                <w:rPr>
                  <w:noProof/>
                  <w:lang w:val="en-US"/>
                </w:rPr>
                <w:t xml:space="preserve">Wang Jian-qiang et al. (2014). Method of multi-criteria group decision-making based on cloud aggregation operators with linguistic information. </w:t>
              </w:r>
              <w:r w:rsidRPr="00E86504">
                <w:rPr>
                  <w:i/>
                  <w:iCs/>
                  <w:noProof/>
                  <w:lang w:val="en-US"/>
                </w:rPr>
                <w:t>Information Sciences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Xiaojun Yang et al. (2013). How to handle uncertainties in AHP: The Cloud Delphi hierarchical analysis. </w:t>
              </w:r>
              <w:r w:rsidRPr="00E86504">
                <w:rPr>
                  <w:i/>
                  <w:iCs/>
                  <w:noProof/>
                  <w:lang w:val="en-US"/>
                </w:rPr>
                <w:t>Information Sciences 222</w:t>
              </w:r>
              <w:r w:rsidRPr="00E86504">
                <w:rPr>
                  <w:noProof/>
                  <w:lang w:val="en-US"/>
                </w:rPr>
                <w:t xml:space="preserve"> , 384-404.</w:t>
              </w:r>
            </w:p>
            <w:p w:rsidR="00E86504" w:rsidRPr="00E86504" w:rsidRDefault="00E86504" w:rsidP="00E86504">
              <w:pPr>
                <w:pStyle w:val="a8"/>
                <w:rPr>
                  <w:noProof/>
                  <w:lang w:val="en-US"/>
                </w:rPr>
              </w:pPr>
              <w:r w:rsidRPr="00E86504">
                <w:rPr>
                  <w:noProof/>
                  <w:lang w:val="en-US"/>
                </w:rPr>
                <w:t xml:space="preserve">Yanbing Ju and Aihua Wang. (2012). Emergency alternative evaluation under group decision makers: A method of incorporating DS/AHP with extended TOPSIS. </w:t>
              </w:r>
              <w:r w:rsidRPr="00E86504">
                <w:rPr>
                  <w:i/>
                  <w:iCs/>
                  <w:noProof/>
                  <w:lang w:val="en-US"/>
                </w:rPr>
                <w:t>Expert Systems with Applications 39</w:t>
              </w:r>
              <w:r w:rsidRPr="00E86504">
                <w:rPr>
                  <w:noProof/>
                  <w:lang w:val="en-US"/>
                </w:rPr>
                <w:t xml:space="preserve"> , 1315-1323.</w:t>
              </w:r>
            </w:p>
            <w:p w:rsidR="00E86504" w:rsidRPr="00E86504" w:rsidRDefault="00E86504" w:rsidP="00E86504">
              <w:pPr>
                <w:pStyle w:val="a8"/>
                <w:rPr>
                  <w:noProof/>
                  <w:lang w:val="en-US"/>
                </w:rPr>
              </w:pPr>
              <w:r w:rsidRPr="00E86504">
                <w:rPr>
                  <w:noProof/>
                  <w:lang w:val="en-US"/>
                </w:rPr>
                <w:t xml:space="preserve">Yannis Siskos and Evangelos Grigoroudis. (2010). New Trends in Aggregation-Disaggregation. </w:t>
              </w:r>
              <w:r>
                <w:rPr>
                  <w:noProof/>
                </w:rPr>
                <w:t>Στο</w:t>
              </w:r>
              <w:r w:rsidRPr="00E86504">
                <w:rPr>
                  <w:noProof/>
                  <w:lang w:val="en-US"/>
                </w:rPr>
                <w:t xml:space="preserve"> C. Z. Pardalos, </w:t>
              </w:r>
              <w:r w:rsidRPr="00E86504">
                <w:rPr>
                  <w:i/>
                  <w:iCs/>
                  <w:noProof/>
                  <w:lang w:val="en-US"/>
                </w:rPr>
                <w:t>Handbook of Multicriteria Analysis.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Yannis Siskos and Evangelos Grigoroudis. (2016). New Trends in Aggregation-Disaggregation. </w:t>
              </w:r>
              <w:r>
                <w:rPr>
                  <w:noProof/>
                </w:rPr>
                <w:t>Στο</w:t>
              </w:r>
              <w:r w:rsidRPr="00E86504">
                <w:rPr>
                  <w:noProof/>
                  <w:lang w:val="en-US"/>
                </w:rPr>
                <w:t xml:space="preserve"> C. Z. Pardalos, </w:t>
              </w:r>
              <w:r w:rsidRPr="00E86504">
                <w:rPr>
                  <w:i/>
                  <w:iCs/>
                  <w:noProof/>
                  <w:lang w:val="en-US"/>
                </w:rPr>
                <w:t>Handbook of Multicriteria Analysis.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Yannis Siskos and Evangelos Grigoroudis. (2017). New Trends in Aggregation-Disaggregation. </w:t>
              </w:r>
              <w:r>
                <w:rPr>
                  <w:noProof/>
                </w:rPr>
                <w:t>Στο</w:t>
              </w:r>
              <w:r w:rsidRPr="00E86504">
                <w:rPr>
                  <w:noProof/>
                  <w:lang w:val="en-US"/>
                </w:rPr>
                <w:t xml:space="preserve"> C. Z. Pardalos, </w:t>
              </w:r>
              <w:r w:rsidRPr="00E86504">
                <w:rPr>
                  <w:i/>
                  <w:iCs/>
                  <w:noProof/>
                  <w:lang w:val="en-US"/>
                </w:rPr>
                <w:t>Handbook of Multicriteria Analysis.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Yannis Siskos, Evangelos Grigoroudis, and Nikolaos F. Matsatsinis. (2016). UTA Methods. </w:t>
              </w:r>
              <w:r>
                <w:rPr>
                  <w:noProof/>
                </w:rPr>
                <w:t>Στο</w:t>
              </w:r>
              <w:r w:rsidRPr="00E86504">
                <w:rPr>
                  <w:noProof/>
                  <w:lang w:val="en-US"/>
                </w:rPr>
                <w:t xml:space="preserve"> </w:t>
              </w:r>
              <w:r w:rsidRPr="00E86504">
                <w:rPr>
                  <w:i/>
                  <w:iCs/>
                  <w:noProof/>
                  <w:lang w:val="en-US"/>
                </w:rPr>
                <w:t>Multiple Criteria Decision Analysis. State of the Art Surveys.</w:t>
              </w:r>
              <w:r w:rsidRPr="00E86504">
                <w:rPr>
                  <w:noProof/>
                  <w:lang w:val="en-US"/>
                </w:rPr>
                <w:t xml:space="preserve"> </w:t>
              </w:r>
            </w:p>
            <w:p w:rsidR="00E86504" w:rsidRPr="00E86504" w:rsidRDefault="00E86504" w:rsidP="00E86504">
              <w:pPr>
                <w:pStyle w:val="a8"/>
                <w:rPr>
                  <w:noProof/>
                  <w:lang w:val="en-US"/>
                </w:rPr>
              </w:pPr>
              <w:r w:rsidRPr="00E86504">
                <w:rPr>
                  <w:noProof/>
                  <w:lang w:val="en-US"/>
                </w:rPr>
                <w:t xml:space="preserve">Yu-Jie Wang and Hsuan-Shih Lee. (2006). Generalizing TOPSIS for fuzzy multiple-criteria group decision-making. </w:t>
              </w:r>
              <w:r w:rsidRPr="00E86504">
                <w:rPr>
                  <w:i/>
                  <w:iCs/>
                  <w:noProof/>
                  <w:lang w:val="en-US"/>
                </w:rPr>
                <w:t>Computers and Mathematics with Applications 53</w:t>
              </w:r>
              <w:r w:rsidRPr="00E86504">
                <w:rPr>
                  <w:noProof/>
                  <w:lang w:val="en-US"/>
                </w:rPr>
                <w:t xml:space="preserve"> , 1762–1772.</w:t>
              </w:r>
            </w:p>
            <w:p w:rsidR="00E86504" w:rsidRDefault="00E86504" w:rsidP="00E86504">
              <w:pPr>
                <w:pStyle w:val="a8"/>
                <w:rPr>
                  <w:noProof/>
                </w:rPr>
              </w:pPr>
              <w:r w:rsidRPr="00E86504">
                <w:rPr>
                  <w:noProof/>
                  <w:lang w:val="en-US"/>
                </w:rPr>
                <w:t xml:space="preserve">Zhongliang Yue. (2011). A method for group decision-making based on determining weights of decision makers using TOPSIS. </w:t>
              </w:r>
              <w:r>
                <w:rPr>
                  <w:i/>
                  <w:iCs/>
                  <w:noProof/>
                </w:rPr>
                <w:t xml:space="preserve">Applied Mathematical Modelling 35 </w:t>
              </w:r>
              <w:r>
                <w:rPr>
                  <w:noProof/>
                </w:rPr>
                <w:t>, 1926-1936.</w:t>
              </w:r>
            </w:p>
            <w:p w:rsidR="00E86504" w:rsidRDefault="00E86504" w:rsidP="00E86504">
              <w:pPr>
                <w:pStyle w:val="a8"/>
                <w:rPr>
                  <w:noProof/>
                </w:rPr>
              </w:pPr>
              <w:r>
                <w:rPr>
                  <w:noProof/>
                </w:rPr>
                <w:t xml:space="preserve">Άννα Μόσχογλου. (2009). </w:t>
              </w:r>
              <w:r>
                <w:rPr>
                  <w:i/>
                  <w:iCs/>
                  <w:noProof/>
                </w:rPr>
                <w:t>Ανάπτυξη Εφαρμογής Πολυκριτηριακών Μεθόδων Λήψης Αποφάσεων.</w:t>
              </w:r>
              <w:r>
                <w:rPr>
                  <w:noProof/>
                </w:rPr>
                <w:t xml:space="preserve"> ΑΡΙΣΤΟΤΕΛΕΙΟ ΠΑΝΕΠΙΣΤΗΜΙΟ ΘΕΣΣΑΛΟΝΙΚΗΣ.</w:t>
              </w:r>
            </w:p>
            <w:p w:rsidR="00E86504" w:rsidRDefault="00E86504" w:rsidP="00E86504">
              <w:pPr>
                <w:pStyle w:val="a8"/>
                <w:rPr>
                  <w:noProof/>
                </w:rPr>
              </w:pPr>
              <w:r>
                <w:rPr>
                  <w:noProof/>
                </w:rPr>
                <w:t xml:space="preserve">Βλάχος Ν. Κωνσταντίνος. (2007). </w:t>
              </w:r>
              <w:r>
                <w:rPr>
                  <w:i/>
                  <w:iCs/>
                  <w:noProof/>
                </w:rPr>
                <w:t>Ανάπτυξη της βάσης γνώσης ενός έμπειρου συστήματος για την επιλογή μεθόδων πολυκριτήριας ανάλυσης.</w:t>
              </w:r>
              <w:r>
                <w:rPr>
                  <w:noProof/>
                </w:rPr>
                <w:t xml:space="preserve"> Χανιά.</w:t>
              </w:r>
            </w:p>
            <w:p w:rsidR="00E86504" w:rsidRDefault="00E86504" w:rsidP="00E86504">
              <w:pPr>
                <w:pStyle w:val="a8"/>
                <w:rPr>
                  <w:noProof/>
                </w:rPr>
              </w:pPr>
              <w:r>
                <w:rPr>
                  <w:noProof/>
                </w:rPr>
                <w:t xml:space="preserve">Γαρίτος Ζώης. (2012). </w:t>
              </w:r>
              <w:r>
                <w:rPr>
                  <w:i/>
                  <w:iCs/>
                  <w:noProof/>
                </w:rPr>
                <w:t>Λήψη συλλογικών αποφάσεων με ασαφής αριθμούς σχέσεων υπεροχής.</w:t>
              </w:r>
              <w:r>
                <w:rPr>
                  <w:noProof/>
                </w:rPr>
                <w:t xml:space="preserve"> Πειραιάς: Πανεπιστήμειο Πειραιώς.</w:t>
              </w:r>
            </w:p>
            <w:p w:rsidR="00E86504" w:rsidRDefault="00E86504" w:rsidP="00E86504">
              <w:pPr>
                <w:pStyle w:val="a8"/>
                <w:rPr>
                  <w:noProof/>
                </w:rPr>
              </w:pPr>
              <w:r>
                <w:rPr>
                  <w:noProof/>
                </w:rPr>
                <w:t xml:space="preserve">Γιάννης Α. Θεοδώρου . (2010). </w:t>
              </w:r>
              <w:r>
                <w:rPr>
                  <w:i/>
                  <w:iCs/>
                  <w:noProof/>
                </w:rPr>
                <w:t>INTRODUCTION to FUZZY LOGIC.</w:t>
              </w:r>
              <w:r>
                <w:rPr>
                  <w:noProof/>
                </w:rPr>
                <w:t xml:space="preserve"> Ανάκτηση από ResearchGate.: https://www.researchgate.net/publication/283565442</w:t>
              </w:r>
            </w:p>
            <w:p w:rsidR="00E86504" w:rsidRDefault="00E86504" w:rsidP="00E86504">
              <w:pPr>
                <w:pStyle w:val="a8"/>
                <w:rPr>
                  <w:noProof/>
                </w:rPr>
              </w:pPr>
              <w:r>
                <w:rPr>
                  <w:noProof/>
                </w:rPr>
                <w:t xml:space="preserve">Δρ. Τακβόρ Σουκισιάν. </w:t>
              </w:r>
              <w:r>
                <w:rPr>
                  <w:i/>
                  <w:iCs/>
                  <w:noProof/>
                </w:rPr>
                <w:t>Στοχαστικότητα: μελέτη, μοντελοποίηση και πρόβλεψη φυσικών φαινομένων.</w:t>
              </w:r>
              <w:r>
                <w:rPr>
                  <w:noProof/>
                </w:rPr>
                <w:t xml:space="preserve"> </w:t>
              </w:r>
            </w:p>
            <w:p w:rsidR="00E86504" w:rsidRDefault="00E86504" w:rsidP="00E86504">
              <w:pPr>
                <w:pStyle w:val="a8"/>
                <w:rPr>
                  <w:noProof/>
                </w:rPr>
              </w:pPr>
              <w:r>
                <w:rPr>
                  <w:noProof/>
                </w:rPr>
                <w:t xml:space="preserve">Ευάγγελος Γρηγορούδης. (1999). </w:t>
              </w:r>
              <w:r>
                <w:rPr>
                  <w:i/>
                  <w:iCs/>
                  <w:noProof/>
                </w:rPr>
                <w:t>Μεθοδολογία μέτρησης &amp; ανάλυσης ικανοποίησης: μια πολυκριτήρια αναλυτική - συνθετική προσέγγιση.</w:t>
              </w:r>
              <w:r>
                <w:rPr>
                  <w:noProof/>
                </w:rPr>
                <w:t xml:space="preserve"> Χανιά: Πολυτεχνείο Κρήτης.</w:t>
              </w:r>
            </w:p>
            <w:p w:rsidR="00E86504" w:rsidRDefault="00E86504" w:rsidP="00E86504">
              <w:pPr>
                <w:pStyle w:val="a8"/>
                <w:rPr>
                  <w:noProof/>
                </w:rPr>
              </w:pPr>
              <w:r>
                <w:rPr>
                  <w:noProof/>
                </w:rPr>
                <w:t xml:space="preserve">Ευάγγελος Καπετανίδης. (2015). </w:t>
              </w:r>
              <w:r>
                <w:rPr>
                  <w:i/>
                  <w:iCs/>
                  <w:noProof/>
                </w:rPr>
                <w:t>ΕΦΑΡΜΟΓΗ ΑΠΛΗΣ ΚΑΙ ΑΣΑΦΟΥΣ ΙΕΡΑΡΧΙΚΗΣ ΑΝΑΛΥΣΗΣ ΣΤΟΝ ΣΧΕΔΙΑΣΜΟ ΒΙΟΜΗΧΑΝΙΚΗΣ ΚΑΤΑΣΚΕΥΗΣ ΜΕ ΧΡΗΣΗ MATLAB.</w:t>
              </w:r>
              <w:r>
                <w:rPr>
                  <w:noProof/>
                </w:rPr>
                <w:t xml:space="preserve"> ΧΑΝΙΑ: ΠΟΛΎΤΕΧΝΕΙΟ ΚΡΗΤΗΣ.</w:t>
              </w:r>
            </w:p>
            <w:p w:rsidR="00E86504" w:rsidRDefault="00E86504" w:rsidP="00E86504">
              <w:pPr>
                <w:pStyle w:val="a8"/>
                <w:rPr>
                  <w:noProof/>
                </w:rPr>
              </w:pPr>
              <w:r>
                <w:rPr>
                  <w:noProof/>
                </w:rPr>
                <w:t xml:space="preserve">Ευτυχία Γ. Ναθαναήλ. (2015). </w:t>
              </w:r>
              <w:r>
                <w:rPr>
                  <w:i/>
                  <w:iCs/>
                  <w:noProof/>
                </w:rPr>
                <w:t>Διαδικασία πολυκριτήριας ανάλυσης. Αναλυτική ιεραρχική μέθοδος.</w:t>
              </w:r>
              <w:r>
                <w:rPr>
                  <w:noProof/>
                </w:rPr>
                <w:t xml:space="preserve"> Πανεπιστήμι Θεσσαλίας .</w:t>
              </w:r>
            </w:p>
            <w:p w:rsidR="00E86504" w:rsidRDefault="00E86504" w:rsidP="00E86504">
              <w:pPr>
                <w:pStyle w:val="a8"/>
                <w:rPr>
                  <w:noProof/>
                </w:rPr>
              </w:pPr>
              <w:r>
                <w:rPr>
                  <w:noProof/>
                </w:rPr>
                <w:t xml:space="preserve">Θ. Μπελλάλη και I. Καραμήτρη. (2011). Η ερευνητική μεθοδολογία Delphi και η εφαρμογή της στις επιστήμες υγείας. </w:t>
              </w:r>
              <w:r>
                <w:rPr>
                  <w:i/>
                  <w:iCs/>
                  <w:noProof/>
                </w:rPr>
                <w:t>ARCHIVES OF HELLENIC MEDICINE</w:t>
              </w:r>
              <w:r>
                <w:rPr>
                  <w:noProof/>
                </w:rPr>
                <w:t xml:space="preserve"> .</w:t>
              </w:r>
            </w:p>
            <w:p w:rsidR="00E86504" w:rsidRDefault="00E86504" w:rsidP="00E86504">
              <w:pPr>
                <w:pStyle w:val="a8"/>
                <w:rPr>
                  <w:noProof/>
                </w:rPr>
              </w:pPr>
              <w:r>
                <w:rPr>
                  <w:noProof/>
                </w:rPr>
                <w:t xml:space="preserve">Θραψανιωτάκης Νικόλαος. (2016). </w:t>
              </w:r>
              <w:r>
                <w:rPr>
                  <w:i/>
                  <w:iCs/>
                  <w:noProof/>
                </w:rPr>
                <w:t>Αξιολόγηση της Εφαρμογής Μεθόδων Πολυκριτήριας Ανάλυσης στην επίλυση Προβλημάτων.</w:t>
              </w:r>
              <w:r>
                <w:rPr>
                  <w:noProof/>
                </w:rPr>
                <w:t xml:space="preserve"> Χανιά.</w:t>
              </w:r>
            </w:p>
            <w:p w:rsidR="00E86504" w:rsidRDefault="00E86504" w:rsidP="00E86504">
              <w:pPr>
                <w:pStyle w:val="a8"/>
                <w:rPr>
                  <w:noProof/>
                </w:rPr>
              </w:pPr>
              <w:r>
                <w:rPr>
                  <w:noProof/>
                </w:rPr>
                <w:t xml:space="preserve">Ιωάννης Αψερίδης. (2009). </w:t>
              </w:r>
              <w:r>
                <w:rPr>
                  <w:i/>
                  <w:iCs/>
                  <w:noProof/>
                </w:rPr>
                <w:t>Ολοκληρωμένος Ενεργειακός Σχεδιασμός Ξενοδοχείων με τη χρήση Μαθηματικού Προγραμματισμού.</w:t>
              </w:r>
              <w:r>
                <w:rPr>
                  <w:noProof/>
                </w:rPr>
                <w:t xml:space="preserve"> Αθήνα: Εθνικό Ματσόβιο Πολυτεχνείο - Πανεπιστήμειο Πειραιώς.</w:t>
              </w:r>
            </w:p>
            <w:p w:rsidR="00E86504" w:rsidRDefault="00E86504" w:rsidP="00E86504">
              <w:pPr>
                <w:pStyle w:val="a8"/>
                <w:rPr>
                  <w:noProof/>
                </w:rPr>
              </w:pPr>
              <w:r>
                <w:rPr>
                  <w:noProof/>
                </w:rPr>
                <w:t xml:space="preserve">Ιωάννης Γ. Παρασχάκης. (2012). </w:t>
              </w:r>
              <w:r>
                <w:rPr>
                  <w:i/>
                  <w:iCs/>
                  <w:noProof/>
                </w:rPr>
                <w:t>Αυτοματοποιημένη χαρτογραφία.Σύγκριση ντετερμινιστικών / στοχαστικών μοντέλων.</w:t>
              </w:r>
              <w:r>
                <w:rPr>
                  <w:noProof/>
                </w:rPr>
                <w:t xml:space="preserve"> Θεσσαλονίκη.: Αριστοτέλειο Πενεπιστήμιο Θεσσαλονίκης.</w:t>
              </w:r>
            </w:p>
            <w:p w:rsidR="00E86504" w:rsidRDefault="00E86504" w:rsidP="00E86504">
              <w:pPr>
                <w:pStyle w:val="a8"/>
                <w:rPr>
                  <w:noProof/>
                </w:rPr>
              </w:pPr>
              <w:r>
                <w:rPr>
                  <w:noProof/>
                </w:rPr>
                <w:t xml:space="preserve">Κωνσταντίνα Γ. Μιτελούδη. (2016). </w:t>
              </w:r>
              <w:r>
                <w:rPr>
                  <w:i/>
                  <w:iCs/>
                  <w:noProof/>
                </w:rPr>
                <w:t>Ανάπτυξη πολυκριτήριου συστήματος για τη λήψη ομαδικών αποφάσεων.</w:t>
              </w:r>
              <w:r>
                <w:rPr>
                  <w:noProof/>
                </w:rPr>
                <w:t xml:space="preserve"> Χανιά: Πολυτεχνείο Κρήτης.</w:t>
              </w:r>
            </w:p>
            <w:p w:rsidR="00E86504" w:rsidRDefault="00E86504" w:rsidP="00E86504">
              <w:pPr>
                <w:pStyle w:val="a8"/>
                <w:rPr>
                  <w:noProof/>
                </w:rPr>
              </w:pPr>
              <w:r>
                <w:rPr>
                  <w:noProof/>
                </w:rPr>
                <w:t xml:space="preserve">Ν. Ματσατσίνης. (2010). </w:t>
              </w:r>
              <w:r>
                <w:rPr>
                  <w:i/>
                  <w:iCs/>
                  <w:noProof/>
                </w:rPr>
                <w:t>ΣΥΣΤΗΜΑΤΑ ΥΠΟΣΤΗΡΙΞΗΣ ΑΠΟΦΑΣΕΩΝ.</w:t>
              </w:r>
              <w:r>
                <w:rPr>
                  <w:noProof/>
                </w:rPr>
                <w:t xml:space="preserve"> ΧΑΝΙΑ: ΕΚΔΟΣΕΙΣ ΝΕΩΝ ΤΕΧΝΟΛΟΓΙΩΝ.</w:t>
              </w:r>
            </w:p>
            <w:p w:rsidR="00E86504" w:rsidRDefault="00E86504" w:rsidP="00E86504">
              <w:pPr>
                <w:pStyle w:val="a8"/>
                <w:rPr>
                  <w:noProof/>
                </w:rPr>
              </w:pPr>
              <w:r>
                <w:rPr>
                  <w:noProof/>
                </w:rPr>
                <w:t xml:space="preserve">Πιερράκου Ευσαϊα. (2015). </w:t>
              </w:r>
              <w:r>
                <w:rPr>
                  <w:i/>
                  <w:iCs/>
                  <w:noProof/>
                </w:rPr>
                <w:t>Συστήματα υποστήριξης αποφάσεων στη Ναυτιλία.</w:t>
              </w:r>
              <w:r>
                <w:rPr>
                  <w:noProof/>
                </w:rPr>
                <w:t xml:space="preserve"> Πειραιάς.</w:t>
              </w:r>
            </w:p>
            <w:p w:rsidR="00E86504" w:rsidRDefault="00E86504" w:rsidP="00E86504">
              <w:pPr>
                <w:pStyle w:val="a8"/>
                <w:rPr>
                  <w:noProof/>
                </w:rPr>
              </w:pPr>
              <w:r>
                <w:rPr>
                  <w:noProof/>
                </w:rPr>
                <w:t xml:space="preserve">Σιαμπίρη Ανθή. (2010). </w:t>
              </w:r>
              <w:r>
                <w:rPr>
                  <w:i/>
                  <w:iCs/>
                  <w:noProof/>
                </w:rPr>
                <w:t>Πολυκριτηριακές Μέθοδοι Αξιολόγησης.</w:t>
              </w:r>
              <w:r>
                <w:rPr>
                  <w:noProof/>
                </w:rPr>
                <w:t xml:space="preserve"> Αθήνα: Εθνικό Καποδιστριακό Ίδρυμα Αιηνών.</w:t>
              </w:r>
            </w:p>
            <w:p w:rsidR="00E86504" w:rsidRPr="00E86504" w:rsidRDefault="00E86504" w:rsidP="00E86504">
              <w:pPr>
                <w:pStyle w:val="a8"/>
                <w:rPr>
                  <w:noProof/>
                  <w:lang w:val="en-US"/>
                </w:rPr>
              </w:pPr>
              <w:r>
                <w:rPr>
                  <w:noProof/>
                </w:rPr>
                <w:t>Τ</w:t>
              </w:r>
              <w:r w:rsidRPr="00E86504">
                <w:rPr>
                  <w:noProof/>
                  <w:lang w:val="en-US"/>
                </w:rPr>
                <w:t xml:space="preserve">urg Bui and Matthias Jarke. (1984). A DSS for Cooperative Multiple Criteria Group Decision Making. </w:t>
              </w:r>
              <w:r w:rsidRPr="00E86504">
                <w:rPr>
                  <w:i/>
                  <w:iCs/>
                  <w:noProof/>
                  <w:lang w:val="en-US"/>
                </w:rPr>
                <w:t>Working Paper Series</w:t>
              </w:r>
              <w:r w:rsidRPr="00E86504">
                <w:rPr>
                  <w:noProof/>
                  <w:lang w:val="en-US"/>
                </w:rPr>
                <w:t xml:space="preserve"> .</w:t>
              </w:r>
            </w:p>
            <w:p w:rsidR="00E86504" w:rsidRDefault="00E86504" w:rsidP="00E86504">
              <w:pPr>
                <w:pStyle w:val="a8"/>
                <w:rPr>
                  <w:noProof/>
                </w:rPr>
              </w:pPr>
              <w:r>
                <w:rPr>
                  <w:noProof/>
                </w:rPr>
                <w:t>Υ</w:t>
              </w:r>
              <w:r w:rsidRPr="00E86504">
                <w:rPr>
                  <w:noProof/>
                  <w:lang w:val="en-US"/>
                </w:rPr>
                <w:t xml:space="preserve">. Siskos and A. Spyridakos. (1999). Intelligent Multicriteria Decision Support: Overview and Perspectives. </w:t>
              </w:r>
              <w:r>
                <w:rPr>
                  <w:i/>
                  <w:iCs/>
                  <w:noProof/>
                </w:rPr>
                <w:t>European Journal of Operational Research, Elsevier, 113</w:t>
              </w:r>
              <w:r>
                <w:rPr>
                  <w:noProof/>
                </w:rPr>
                <w:t xml:space="preserve"> , 236-246.</w:t>
              </w:r>
            </w:p>
            <w:p w:rsidR="00E86504" w:rsidRDefault="00E86504" w:rsidP="00E86504">
              <w:pPr>
                <w:pStyle w:val="a8"/>
                <w:rPr>
                  <w:noProof/>
                </w:rPr>
              </w:pPr>
              <w:r>
                <w:rPr>
                  <w:noProof/>
                </w:rPr>
                <w:t xml:space="preserve">Φωτεινή Καλαφάτη. (2017). </w:t>
              </w:r>
              <w:r>
                <w:rPr>
                  <w:i/>
                  <w:iCs/>
                  <w:noProof/>
                </w:rPr>
                <w:t>Ομαδοποίηση διατάξεων προτίμησης βασιζόμενη στην πολυκριτήρια ανάλυση και σε μεθόδους σύνθεσης και δόμησης και δόμησης των προτιμήσεων.</w:t>
              </w:r>
              <w:r>
                <w:rPr>
                  <w:noProof/>
                </w:rPr>
                <w:t xml:space="preserve"> </w:t>
              </w:r>
            </w:p>
            <w:p w:rsidR="00E86504" w:rsidRDefault="00E86504" w:rsidP="00E86504">
              <w:pPr>
                <w:pStyle w:val="a8"/>
                <w:rPr>
                  <w:noProof/>
                </w:rPr>
              </w:pPr>
              <w:r>
                <w:rPr>
                  <w:noProof/>
                </w:rPr>
                <w:t xml:space="preserve">Χάρης Δούκας, Πάνος Ξυδώνας, Ιωάννης Ψαρράς. (2015). </w:t>
              </w:r>
              <w:r>
                <w:rPr>
                  <w:i/>
                  <w:iCs/>
                  <w:noProof/>
                </w:rPr>
                <w:t>Η μέθοδος TOPSIS.</w:t>
              </w:r>
              <w:r>
                <w:rPr>
                  <w:noProof/>
                </w:rPr>
                <w:t xml:space="preserve"> Αθήνα: Εθνικό Μετσόβιο Πολυτεχνείο.</w:t>
              </w:r>
            </w:p>
            <w:p w:rsidR="00E86504" w:rsidRDefault="00E86504" w:rsidP="00E86504">
              <w:pPr>
                <w:pStyle w:val="a8"/>
                <w:rPr>
                  <w:noProof/>
                </w:rPr>
              </w:pPr>
              <w:r>
                <w:rPr>
                  <w:noProof/>
                </w:rPr>
                <w:t xml:space="preserve">Χριστίνα Ευαγγέλου και Νίκος Καρακαπιλίδης. </w:t>
              </w:r>
              <w:r>
                <w:rPr>
                  <w:i/>
                  <w:iCs/>
                  <w:noProof/>
                </w:rPr>
                <w:t>Πολυκριτήρια Ανάλυση και Λήψη Αποφάσεων.</w:t>
              </w:r>
              <w:r>
                <w:rPr>
                  <w:noProof/>
                </w:rPr>
                <w:t xml:space="preserve"> </w:t>
              </w:r>
            </w:p>
            <w:p w:rsidR="00333F31" w:rsidRDefault="00A31D56" w:rsidP="00E86504">
              <w:r>
                <w:fldChar w:fldCharType="end"/>
              </w:r>
            </w:p>
          </w:sdtContent>
        </w:sdt>
      </w:sdtContent>
    </w:sdt>
    <w:sectPr w:rsidR="00333F31" w:rsidSect="005B5B2F">
      <w:footerReference w:type="default" r:id="rId27"/>
      <w:pgSz w:w="11906" w:h="16838"/>
      <w:pgMar w:top="1135" w:right="1133" w:bottom="993" w:left="1560" w:header="708" w:footer="283"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4B3D" w:rsidRDefault="009D4B3D" w:rsidP="009A45AA">
      <w:pPr>
        <w:spacing w:after="0" w:line="240" w:lineRule="auto"/>
      </w:pPr>
      <w:r>
        <w:separator/>
      </w:r>
    </w:p>
  </w:endnote>
  <w:endnote w:type="continuationSeparator" w:id="0">
    <w:p w:rsidR="009D4B3D" w:rsidRDefault="009D4B3D" w:rsidP="009A45A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HOHPI C+ Gulliver">
    <w:altName w:val="Times New Roman"/>
    <w:panose1 w:val="00000000000000000000"/>
    <w:charset w:val="00"/>
    <w:family w:val="roman"/>
    <w:notTrueType/>
    <w:pitch w:val="default"/>
    <w:sig w:usb0="00000003" w:usb1="00000000" w:usb2="00000000" w:usb3="00000000" w:csb0="00000001" w:csb1="00000000"/>
  </w:font>
  <w:font w:name="AdvGulliv-R">
    <w:altName w:val="MS Mincho"/>
    <w:panose1 w:val="00000000000000000000"/>
    <w:charset w:val="A1"/>
    <w:family w:val="auto"/>
    <w:notTrueType/>
    <w:pitch w:val="default"/>
    <w:sig w:usb0="00000081" w:usb1="08070000" w:usb2="00000010" w:usb3="00000000" w:csb0="00020008" w:csb1="00000000"/>
  </w:font>
  <w:font w:name="Cambria Math">
    <w:panose1 w:val="02040503050406030204"/>
    <w:charset w:val="A1"/>
    <w:family w:val="roman"/>
    <w:pitch w:val="variable"/>
    <w:sig w:usb0="E00002FF" w:usb1="420024FF" w:usb2="00000000" w:usb3="00000000" w:csb0="0000019F" w:csb1="00000000"/>
  </w:font>
  <w:font w:name="AdvPSTim">
    <w:altName w:val="MS Gothic"/>
    <w:panose1 w:val="00000000000000000000"/>
    <w:charset w:val="80"/>
    <w:family w:val="auto"/>
    <w:notTrueType/>
    <w:pitch w:val="default"/>
    <w:sig w:usb0="00000000" w:usb1="08070000" w:usb2="00000010" w:usb3="00000000" w:csb0="00020000" w:csb1="00000000"/>
  </w:font>
  <w:font w:name="AdvEPSTIM">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1411936"/>
      <w:docPartObj>
        <w:docPartGallery w:val="Page Numbers (Bottom of Page)"/>
        <w:docPartUnique/>
      </w:docPartObj>
    </w:sdtPr>
    <w:sdtContent>
      <w:p w:rsidR="008522FB" w:rsidRDefault="008522FB">
        <w:pPr>
          <w:pStyle w:val="af"/>
        </w:pPr>
        <w:r w:rsidRPr="00A31D56">
          <w:rPr>
            <w:rFonts w:asciiTheme="majorHAnsi" w:eastAsiaTheme="majorEastAsia" w:hAnsiTheme="majorHAnsi" w:cstheme="majorBidi"/>
            <w:noProof/>
            <w:lang w:eastAsia="zh-TW"/>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5" type="#_x0000_t5" style="position:absolute;margin-left:4458.1pt;margin-top:0;width:81.2pt;height:79.35pt;z-index:251658240;mso-position-horizontal:right;mso-position-horizontal-relative:page;mso-position-vertical:bottom;mso-position-vertical-relative:page" adj="21600" fillcolor="#95b3d7 [1940]" strokecolor="#4f81bd [3204]" strokeweight="1pt">
              <v:fill color2="#4f81bd [3204]" focus="50%" type="gradient"/>
              <v:shadow on="t" type="perspective" color="#243f60 [1604]" offset="1pt" offset2="-3pt"/>
              <v:textbox style="mso-next-textbox:#_x0000_s1025">
                <w:txbxContent>
                  <w:p w:rsidR="008522FB" w:rsidRPr="005A7800" w:rsidRDefault="008522FB">
                    <w:pPr>
                      <w:jc w:val="center"/>
                      <w:rPr>
                        <w:sz w:val="32"/>
                        <w:szCs w:val="32"/>
                      </w:rPr>
                    </w:pPr>
                    <w:r w:rsidRPr="005A7800">
                      <w:rPr>
                        <w:sz w:val="32"/>
                        <w:szCs w:val="32"/>
                      </w:rPr>
                      <w:fldChar w:fldCharType="begin"/>
                    </w:r>
                    <w:r w:rsidRPr="005A7800">
                      <w:rPr>
                        <w:sz w:val="32"/>
                        <w:szCs w:val="32"/>
                      </w:rPr>
                      <w:instrText xml:space="preserve"> PAGE    \* MERGEFORMAT </w:instrText>
                    </w:r>
                    <w:r w:rsidRPr="005A7800">
                      <w:rPr>
                        <w:sz w:val="32"/>
                        <w:szCs w:val="32"/>
                      </w:rPr>
                      <w:fldChar w:fldCharType="separate"/>
                    </w:r>
                    <w:r w:rsidR="00696BB2" w:rsidRPr="00696BB2">
                      <w:rPr>
                        <w:rFonts w:asciiTheme="majorHAnsi" w:hAnsiTheme="majorHAnsi"/>
                        <w:noProof/>
                        <w:color w:val="FFFFFF" w:themeColor="background1"/>
                        <w:sz w:val="32"/>
                        <w:szCs w:val="32"/>
                      </w:rPr>
                      <w:t>76</w:t>
                    </w:r>
                    <w:r w:rsidRPr="005A7800">
                      <w:rPr>
                        <w:sz w:val="32"/>
                        <w:szCs w:val="32"/>
                      </w:rPr>
                      <w:fldChar w:fldCharType="end"/>
                    </w:r>
                  </w:p>
                </w:txbxContent>
              </v:textbox>
              <w10:wrap anchorx="page"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4B3D" w:rsidRDefault="009D4B3D" w:rsidP="009A45AA">
      <w:pPr>
        <w:spacing w:after="0" w:line="240" w:lineRule="auto"/>
      </w:pPr>
      <w:r>
        <w:separator/>
      </w:r>
    </w:p>
  </w:footnote>
  <w:footnote w:type="continuationSeparator" w:id="0">
    <w:p w:rsidR="009D4B3D" w:rsidRDefault="009D4B3D" w:rsidP="009A45A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740A8"/>
    <w:multiLevelType w:val="multilevel"/>
    <w:tmpl w:val="5E3CA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B4756C"/>
    <w:multiLevelType w:val="singleLevel"/>
    <w:tmpl w:val="92D81548"/>
    <w:lvl w:ilvl="0">
      <w:start w:val="1"/>
      <w:numFmt w:val="bullet"/>
      <w:lvlText w:val=""/>
      <w:lvlJc w:val="left"/>
      <w:pPr>
        <w:tabs>
          <w:tab w:val="num" w:pos="360"/>
        </w:tabs>
        <w:ind w:left="360" w:hanging="360"/>
      </w:pPr>
      <w:rPr>
        <w:rFonts w:ascii="Symbol" w:hAnsi="Symbol" w:hint="default"/>
        <w:sz w:val="28"/>
      </w:rPr>
    </w:lvl>
  </w:abstractNum>
  <w:abstractNum w:abstractNumId="2">
    <w:nsid w:val="0AEF1FC2"/>
    <w:multiLevelType w:val="hybridMultilevel"/>
    <w:tmpl w:val="0FE07C3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1AE33298"/>
    <w:multiLevelType w:val="multilevel"/>
    <w:tmpl w:val="527E2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23F6190"/>
    <w:multiLevelType w:val="hybridMultilevel"/>
    <w:tmpl w:val="3C5641E4"/>
    <w:lvl w:ilvl="0" w:tplc="A5B228F0">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38B40101"/>
    <w:multiLevelType w:val="multilevel"/>
    <w:tmpl w:val="46D48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0361E2E"/>
    <w:multiLevelType w:val="singleLevel"/>
    <w:tmpl w:val="92D81548"/>
    <w:lvl w:ilvl="0">
      <w:start w:val="1"/>
      <w:numFmt w:val="bullet"/>
      <w:lvlText w:val=""/>
      <w:lvlJc w:val="left"/>
      <w:pPr>
        <w:tabs>
          <w:tab w:val="num" w:pos="360"/>
        </w:tabs>
        <w:ind w:left="360" w:hanging="360"/>
      </w:pPr>
      <w:rPr>
        <w:rFonts w:ascii="Symbol" w:hAnsi="Symbol" w:hint="default"/>
        <w:sz w:val="28"/>
      </w:rPr>
    </w:lvl>
  </w:abstractNum>
  <w:abstractNum w:abstractNumId="7">
    <w:nsid w:val="44BE7A1B"/>
    <w:multiLevelType w:val="multilevel"/>
    <w:tmpl w:val="3EF47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60E10F2"/>
    <w:multiLevelType w:val="hybridMultilevel"/>
    <w:tmpl w:val="0FE07C32"/>
    <w:lvl w:ilvl="0" w:tplc="0CFEF004">
      <w:start w:val="1"/>
      <w:numFmt w:val="decimal"/>
      <w:lvlText w:val="%1."/>
      <w:lvlJc w:val="left"/>
      <w:pPr>
        <w:ind w:left="720" w:hanging="360"/>
      </w:pPr>
      <w:rPr>
        <w:rFonts w:hint="default"/>
      </w:rPr>
    </w:lvl>
    <w:lvl w:ilvl="1" w:tplc="79180BBA" w:tentative="1">
      <w:start w:val="1"/>
      <w:numFmt w:val="lowerLetter"/>
      <w:lvlText w:val="%2."/>
      <w:lvlJc w:val="left"/>
      <w:pPr>
        <w:ind w:left="1440" w:hanging="360"/>
      </w:pPr>
    </w:lvl>
    <w:lvl w:ilvl="2" w:tplc="2C96D404" w:tentative="1">
      <w:start w:val="1"/>
      <w:numFmt w:val="lowerRoman"/>
      <w:lvlText w:val="%3."/>
      <w:lvlJc w:val="right"/>
      <w:pPr>
        <w:ind w:left="2160" w:hanging="180"/>
      </w:pPr>
    </w:lvl>
    <w:lvl w:ilvl="3" w:tplc="4CB652E8" w:tentative="1">
      <w:start w:val="1"/>
      <w:numFmt w:val="decimal"/>
      <w:lvlText w:val="%4."/>
      <w:lvlJc w:val="left"/>
      <w:pPr>
        <w:ind w:left="2880" w:hanging="360"/>
      </w:pPr>
    </w:lvl>
    <w:lvl w:ilvl="4" w:tplc="E58A7088" w:tentative="1">
      <w:start w:val="1"/>
      <w:numFmt w:val="lowerLetter"/>
      <w:lvlText w:val="%5."/>
      <w:lvlJc w:val="left"/>
      <w:pPr>
        <w:ind w:left="3600" w:hanging="360"/>
      </w:pPr>
    </w:lvl>
    <w:lvl w:ilvl="5" w:tplc="98D010CA" w:tentative="1">
      <w:start w:val="1"/>
      <w:numFmt w:val="lowerRoman"/>
      <w:lvlText w:val="%6."/>
      <w:lvlJc w:val="right"/>
      <w:pPr>
        <w:ind w:left="4320" w:hanging="180"/>
      </w:pPr>
    </w:lvl>
    <w:lvl w:ilvl="6" w:tplc="8500E47C" w:tentative="1">
      <w:start w:val="1"/>
      <w:numFmt w:val="decimal"/>
      <w:lvlText w:val="%7."/>
      <w:lvlJc w:val="left"/>
      <w:pPr>
        <w:ind w:left="5040" w:hanging="360"/>
      </w:pPr>
    </w:lvl>
    <w:lvl w:ilvl="7" w:tplc="2438CED6" w:tentative="1">
      <w:start w:val="1"/>
      <w:numFmt w:val="lowerLetter"/>
      <w:lvlText w:val="%8."/>
      <w:lvlJc w:val="left"/>
      <w:pPr>
        <w:ind w:left="5760" w:hanging="360"/>
      </w:pPr>
    </w:lvl>
    <w:lvl w:ilvl="8" w:tplc="A492ECC4" w:tentative="1">
      <w:start w:val="1"/>
      <w:numFmt w:val="lowerRoman"/>
      <w:lvlText w:val="%9."/>
      <w:lvlJc w:val="right"/>
      <w:pPr>
        <w:ind w:left="6480" w:hanging="180"/>
      </w:pPr>
    </w:lvl>
  </w:abstractNum>
  <w:abstractNum w:abstractNumId="9">
    <w:nsid w:val="57B570EA"/>
    <w:multiLevelType w:val="hybridMultilevel"/>
    <w:tmpl w:val="0FE07C3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69C873C6"/>
    <w:multiLevelType w:val="hybridMultilevel"/>
    <w:tmpl w:val="0FE07C3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794F1B01"/>
    <w:multiLevelType w:val="hybridMultilevel"/>
    <w:tmpl w:val="B262D1C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7F006A85"/>
    <w:multiLevelType w:val="hybridMultilevel"/>
    <w:tmpl w:val="9D068D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9"/>
  </w:num>
  <w:num w:numId="4">
    <w:abstractNumId w:val="10"/>
  </w:num>
  <w:num w:numId="5">
    <w:abstractNumId w:val="8"/>
  </w:num>
  <w:num w:numId="6">
    <w:abstractNumId w:val="2"/>
  </w:num>
  <w:num w:numId="7">
    <w:abstractNumId w:val="3"/>
  </w:num>
  <w:num w:numId="8">
    <w:abstractNumId w:val="0"/>
  </w:num>
  <w:num w:numId="9">
    <w:abstractNumId w:val="5"/>
  </w:num>
  <w:num w:numId="10">
    <w:abstractNumId w:val="7"/>
  </w:num>
  <w:num w:numId="11">
    <w:abstractNumId w:val="1"/>
  </w:num>
  <w:num w:numId="12">
    <w:abstractNumId w:val="6"/>
  </w:num>
  <w:num w:numId="1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20"/>
  <w:drawingGridHorizontalSpacing w:val="110"/>
  <w:displayHorizontalDrawingGridEvery w:val="2"/>
  <w:characterSpacingControl w:val="doNotCompress"/>
  <w:savePreviewPicture/>
  <w:hdrShapeDefaults>
    <o:shapedefaults v:ext="edit" spidmax="6146">
      <o:colormenu v:ext="edit" strokecolor="none"/>
    </o:shapedefaults>
    <o:shapelayout v:ext="edit">
      <o:idmap v:ext="edit" data="1"/>
    </o:shapelayout>
  </w:hdrShapeDefaults>
  <w:footnotePr>
    <w:footnote w:id="-1"/>
    <w:footnote w:id="0"/>
  </w:footnotePr>
  <w:endnotePr>
    <w:endnote w:id="-1"/>
    <w:endnote w:id="0"/>
  </w:endnotePr>
  <w:compat/>
  <w:rsids>
    <w:rsidRoot w:val="00170AFF"/>
    <w:rsid w:val="00001C2B"/>
    <w:rsid w:val="0000642F"/>
    <w:rsid w:val="00015E78"/>
    <w:rsid w:val="00023245"/>
    <w:rsid w:val="00024E8E"/>
    <w:rsid w:val="00032BFE"/>
    <w:rsid w:val="00037937"/>
    <w:rsid w:val="0004178B"/>
    <w:rsid w:val="0005301E"/>
    <w:rsid w:val="00053A92"/>
    <w:rsid w:val="00074BCD"/>
    <w:rsid w:val="00076A43"/>
    <w:rsid w:val="00084C79"/>
    <w:rsid w:val="00085322"/>
    <w:rsid w:val="00090021"/>
    <w:rsid w:val="000971E8"/>
    <w:rsid w:val="000A7278"/>
    <w:rsid w:val="000A7462"/>
    <w:rsid w:val="000B2FC2"/>
    <w:rsid w:val="000B3702"/>
    <w:rsid w:val="000C5FA5"/>
    <w:rsid w:val="000D7590"/>
    <w:rsid w:val="000F6800"/>
    <w:rsid w:val="000F71FA"/>
    <w:rsid w:val="00100C00"/>
    <w:rsid w:val="001065B3"/>
    <w:rsid w:val="00120E6D"/>
    <w:rsid w:val="001268E4"/>
    <w:rsid w:val="0013533C"/>
    <w:rsid w:val="00136A07"/>
    <w:rsid w:val="00152BEF"/>
    <w:rsid w:val="001627A6"/>
    <w:rsid w:val="00165BE1"/>
    <w:rsid w:val="00170AFF"/>
    <w:rsid w:val="0017279B"/>
    <w:rsid w:val="00173555"/>
    <w:rsid w:val="00174CE6"/>
    <w:rsid w:val="00174E1D"/>
    <w:rsid w:val="00190B39"/>
    <w:rsid w:val="00191698"/>
    <w:rsid w:val="0019222F"/>
    <w:rsid w:val="00197FFE"/>
    <w:rsid w:val="001A0CE4"/>
    <w:rsid w:val="001B3A9F"/>
    <w:rsid w:val="001C6066"/>
    <w:rsid w:val="001D1C45"/>
    <w:rsid w:val="001D29A5"/>
    <w:rsid w:val="001E2893"/>
    <w:rsid w:val="001F5C91"/>
    <w:rsid w:val="001F6199"/>
    <w:rsid w:val="00200B3C"/>
    <w:rsid w:val="0021327B"/>
    <w:rsid w:val="002177C7"/>
    <w:rsid w:val="002210BE"/>
    <w:rsid w:val="00222A86"/>
    <w:rsid w:val="00224CAD"/>
    <w:rsid w:val="00230DE0"/>
    <w:rsid w:val="002312B9"/>
    <w:rsid w:val="002315A7"/>
    <w:rsid w:val="002423AB"/>
    <w:rsid w:val="0025172A"/>
    <w:rsid w:val="00252BFD"/>
    <w:rsid w:val="00252C5D"/>
    <w:rsid w:val="0026709F"/>
    <w:rsid w:val="002723AE"/>
    <w:rsid w:val="00294E9E"/>
    <w:rsid w:val="002A566F"/>
    <w:rsid w:val="002C626E"/>
    <w:rsid w:val="002D626B"/>
    <w:rsid w:val="002E08D2"/>
    <w:rsid w:val="002E417E"/>
    <w:rsid w:val="002F7C58"/>
    <w:rsid w:val="003000CD"/>
    <w:rsid w:val="00306A9E"/>
    <w:rsid w:val="003122A5"/>
    <w:rsid w:val="00316666"/>
    <w:rsid w:val="003216FD"/>
    <w:rsid w:val="003261FE"/>
    <w:rsid w:val="00330064"/>
    <w:rsid w:val="00333F31"/>
    <w:rsid w:val="00334C83"/>
    <w:rsid w:val="003406C6"/>
    <w:rsid w:val="00341F24"/>
    <w:rsid w:val="003514DB"/>
    <w:rsid w:val="00362F9F"/>
    <w:rsid w:val="00363CF8"/>
    <w:rsid w:val="003710C9"/>
    <w:rsid w:val="003904B5"/>
    <w:rsid w:val="003914DD"/>
    <w:rsid w:val="00396045"/>
    <w:rsid w:val="00396762"/>
    <w:rsid w:val="00397C20"/>
    <w:rsid w:val="003A3AFE"/>
    <w:rsid w:val="003A449F"/>
    <w:rsid w:val="003B4BD8"/>
    <w:rsid w:val="003B51CF"/>
    <w:rsid w:val="003B7CCE"/>
    <w:rsid w:val="003C4FB6"/>
    <w:rsid w:val="003D21A8"/>
    <w:rsid w:val="003D6AE0"/>
    <w:rsid w:val="003F1759"/>
    <w:rsid w:val="00400338"/>
    <w:rsid w:val="00405277"/>
    <w:rsid w:val="0041324F"/>
    <w:rsid w:val="0041598D"/>
    <w:rsid w:val="00421EC0"/>
    <w:rsid w:val="00423E47"/>
    <w:rsid w:val="00430A9D"/>
    <w:rsid w:val="004315AE"/>
    <w:rsid w:val="00436BF9"/>
    <w:rsid w:val="0044502E"/>
    <w:rsid w:val="0044640C"/>
    <w:rsid w:val="00452222"/>
    <w:rsid w:val="00452732"/>
    <w:rsid w:val="00452A8A"/>
    <w:rsid w:val="00454AFF"/>
    <w:rsid w:val="00454C0A"/>
    <w:rsid w:val="004676A6"/>
    <w:rsid w:val="00471143"/>
    <w:rsid w:val="0048202F"/>
    <w:rsid w:val="00484E4C"/>
    <w:rsid w:val="004867AA"/>
    <w:rsid w:val="00486963"/>
    <w:rsid w:val="004877E1"/>
    <w:rsid w:val="00490035"/>
    <w:rsid w:val="004A52A9"/>
    <w:rsid w:val="004B1BE5"/>
    <w:rsid w:val="004B3E38"/>
    <w:rsid w:val="004B445C"/>
    <w:rsid w:val="004B6D9E"/>
    <w:rsid w:val="004C045E"/>
    <w:rsid w:val="004D1383"/>
    <w:rsid w:val="004D1457"/>
    <w:rsid w:val="004D775A"/>
    <w:rsid w:val="004E0377"/>
    <w:rsid w:val="004E42DE"/>
    <w:rsid w:val="00514CA4"/>
    <w:rsid w:val="005328CB"/>
    <w:rsid w:val="00542ECA"/>
    <w:rsid w:val="00543E09"/>
    <w:rsid w:val="005525A5"/>
    <w:rsid w:val="00554035"/>
    <w:rsid w:val="005612A4"/>
    <w:rsid w:val="00571372"/>
    <w:rsid w:val="00572057"/>
    <w:rsid w:val="005979E3"/>
    <w:rsid w:val="005A1AF0"/>
    <w:rsid w:val="005A4B12"/>
    <w:rsid w:val="005B0A6D"/>
    <w:rsid w:val="005B5B2F"/>
    <w:rsid w:val="005B60A9"/>
    <w:rsid w:val="005B777E"/>
    <w:rsid w:val="005C3C0C"/>
    <w:rsid w:val="005C5787"/>
    <w:rsid w:val="005D0CC3"/>
    <w:rsid w:val="005F34DC"/>
    <w:rsid w:val="005F6EBB"/>
    <w:rsid w:val="00604A1C"/>
    <w:rsid w:val="00610E74"/>
    <w:rsid w:val="006322AC"/>
    <w:rsid w:val="00636247"/>
    <w:rsid w:val="006419E5"/>
    <w:rsid w:val="00655B52"/>
    <w:rsid w:val="00655CAD"/>
    <w:rsid w:val="0067566A"/>
    <w:rsid w:val="00676070"/>
    <w:rsid w:val="006836BC"/>
    <w:rsid w:val="00683B22"/>
    <w:rsid w:val="00686F00"/>
    <w:rsid w:val="00690F05"/>
    <w:rsid w:val="00696BB2"/>
    <w:rsid w:val="00697E74"/>
    <w:rsid w:val="006B2EB3"/>
    <w:rsid w:val="006B409E"/>
    <w:rsid w:val="006E0E65"/>
    <w:rsid w:val="006E50A8"/>
    <w:rsid w:val="006E5B89"/>
    <w:rsid w:val="006E6F29"/>
    <w:rsid w:val="006F1923"/>
    <w:rsid w:val="007001D6"/>
    <w:rsid w:val="007100A4"/>
    <w:rsid w:val="00713014"/>
    <w:rsid w:val="0072327A"/>
    <w:rsid w:val="00730A2F"/>
    <w:rsid w:val="0073369D"/>
    <w:rsid w:val="00743EE3"/>
    <w:rsid w:val="007453D9"/>
    <w:rsid w:val="00746309"/>
    <w:rsid w:val="00772E78"/>
    <w:rsid w:val="00773D67"/>
    <w:rsid w:val="007826D5"/>
    <w:rsid w:val="0079621F"/>
    <w:rsid w:val="007C3FB2"/>
    <w:rsid w:val="007C6394"/>
    <w:rsid w:val="007D680E"/>
    <w:rsid w:val="007E5426"/>
    <w:rsid w:val="007F2C4C"/>
    <w:rsid w:val="007F3739"/>
    <w:rsid w:val="00804EF5"/>
    <w:rsid w:val="00805A05"/>
    <w:rsid w:val="008072E5"/>
    <w:rsid w:val="0082052A"/>
    <w:rsid w:val="00826930"/>
    <w:rsid w:val="00834D15"/>
    <w:rsid w:val="00835044"/>
    <w:rsid w:val="0083706D"/>
    <w:rsid w:val="00844790"/>
    <w:rsid w:val="00846237"/>
    <w:rsid w:val="00850723"/>
    <w:rsid w:val="00851B23"/>
    <w:rsid w:val="008522FB"/>
    <w:rsid w:val="00863621"/>
    <w:rsid w:val="008640FE"/>
    <w:rsid w:val="00866A3F"/>
    <w:rsid w:val="008700B7"/>
    <w:rsid w:val="008712B1"/>
    <w:rsid w:val="00883573"/>
    <w:rsid w:val="008A0CDD"/>
    <w:rsid w:val="008A1A53"/>
    <w:rsid w:val="008A2D2D"/>
    <w:rsid w:val="008B43DF"/>
    <w:rsid w:val="008B57D6"/>
    <w:rsid w:val="008D561D"/>
    <w:rsid w:val="008D5768"/>
    <w:rsid w:val="008F2247"/>
    <w:rsid w:val="008F2D9B"/>
    <w:rsid w:val="008F4DEC"/>
    <w:rsid w:val="008F520A"/>
    <w:rsid w:val="008F7697"/>
    <w:rsid w:val="009016F9"/>
    <w:rsid w:val="00901746"/>
    <w:rsid w:val="00910CD9"/>
    <w:rsid w:val="009313F5"/>
    <w:rsid w:val="0093466E"/>
    <w:rsid w:val="00934D3D"/>
    <w:rsid w:val="00936C0A"/>
    <w:rsid w:val="00941B96"/>
    <w:rsid w:val="009537D0"/>
    <w:rsid w:val="00955C04"/>
    <w:rsid w:val="00957CAE"/>
    <w:rsid w:val="00961243"/>
    <w:rsid w:val="00962863"/>
    <w:rsid w:val="00964691"/>
    <w:rsid w:val="00970707"/>
    <w:rsid w:val="009912B8"/>
    <w:rsid w:val="0099215A"/>
    <w:rsid w:val="00995A14"/>
    <w:rsid w:val="00995EB8"/>
    <w:rsid w:val="009A45AA"/>
    <w:rsid w:val="009A4F9C"/>
    <w:rsid w:val="009D4B3D"/>
    <w:rsid w:val="009E042C"/>
    <w:rsid w:val="009E0FE3"/>
    <w:rsid w:val="009E39BF"/>
    <w:rsid w:val="009E53AB"/>
    <w:rsid w:val="009F7C33"/>
    <w:rsid w:val="00A14CA7"/>
    <w:rsid w:val="00A16C17"/>
    <w:rsid w:val="00A17A74"/>
    <w:rsid w:val="00A23CDA"/>
    <w:rsid w:val="00A24FA6"/>
    <w:rsid w:val="00A27C9D"/>
    <w:rsid w:val="00A31D56"/>
    <w:rsid w:val="00A32C4A"/>
    <w:rsid w:val="00A349DA"/>
    <w:rsid w:val="00A535DF"/>
    <w:rsid w:val="00A548E4"/>
    <w:rsid w:val="00A6312D"/>
    <w:rsid w:val="00A631D0"/>
    <w:rsid w:val="00A75DF8"/>
    <w:rsid w:val="00A86DC2"/>
    <w:rsid w:val="00A94AD2"/>
    <w:rsid w:val="00AA2893"/>
    <w:rsid w:val="00AA74D6"/>
    <w:rsid w:val="00AB07BB"/>
    <w:rsid w:val="00AB09B7"/>
    <w:rsid w:val="00AC14D7"/>
    <w:rsid w:val="00AC7018"/>
    <w:rsid w:val="00AD3809"/>
    <w:rsid w:val="00AD5C44"/>
    <w:rsid w:val="00AD790A"/>
    <w:rsid w:val="00AE0961"/>
    <w:rsid w:val="00AE0AC8"/>
    <w:rsid w:val="00AF2AA5"/>
    <w:rsid w:val="00AF580A"/>
    <w:rsid w:val="00AF6880"/>
    <w:rsid w:val="00B00C64"/>
    <w:rsid w:val="00B114BA"/>
    <w:rsid w:val="00B1740F"/>
    <w:rsid w:val="00B212CF"/>
    <w:rsid w:val="00B2295A"/>
    <w:rsid w:val="00B24A9A"/>
    <w:rsid w:val="00B30454"/>
    <w:rsid w:val="00B43A8C"/>
    <w:rsid w:val="00B57F49"/>
    <w:rsid w:val="00B60ACD"/>
    <w:rsid w:val="00B65165"/>
    <w:rsid w:val="00B65532"/>
    <w:rsid w:val="00B67DF0"/>
    <w:rsid w:val="00B76561"/>
    <w:rsid w:val="00B830BF"/>
    <w:rsid w:val="00B87FE4"/>
    <w:rsid w:val="00B94A46"/>
    <w:rsid w:val="00B95531"/>
    <w:rsid w:val="00BB0548"/>
    <w:rsid w:val="00BB479D"/>
    <w:rsid w:val="00BB5E78"/>
    <w:rsid w:val="00BB7142"/>
    <w:rsid w:val="00BD15BD"/>
    <w:rsid w:val="00BD233D"/>
    <w:rsid w:val="00BD64C7"/>
    <w:rsid w:val="00BF2B0F"/>
    <w:rsid w:val="00BF510B"/>
    <w:rsid w:val="00C03A6C"/>
    <w:rsid w:val="00C104E2"/>
    <w:rsid w:val="00C1154B"/>
    <w:rsid w:val="00C35240"/>
    <w:rsid w:val="00C36A57"/>
    <w:rsid w:val="00C50417"/>
    <w:rsid w:val="00C50784"/>
    <w:rsid w:val="00C67C80"/>
    <w:rsid w:val="00C851BF"/>
    <w:rsid w:val="00C87E2F"/>
    <w:rsid w:val="00C90789"/>
    <w:rsid w:val="00C9130C"/>
    <w:rsid w:val="00C930C8"/>
    <w:rsid w:val="00C97AF9"/>
    <w:rsid w:val="00CA3879"/>
    <w:rsid w:val="00CA3CEA"/>
    <w:rsid w:val="00CA4E54"/>
    <w:rsid w:val="00CA4E92"/>
    <w:rsid w:val="00CA7F6B"/>
    <w:rsid w:val="00CB28F2"/>
    <w:rsid w:val="00CC0E9A"/>
    <w:rsid w:val="00CD3507"/>
    <w:rsid w:val="00CE0954"/>
    <w:rsid w:val="00D018D8"/>
    <w:rsid w:val="00D07B23"/>
    <w:rsid w:val="00D23FB1"/>
    <w:rsid w:val="00D44674"/>
    <w:rsid w:val="00D45D85"/>
    <w:rsid w:val="00D64B42"/>
    <w:rsid w:val="00D77DCD"/>
    <w:rsid w:val="00D83AE2"/>
    <w:rsid w:val="00D907C0"/>
    <w:rsid w:val="00DA416E"/>
    <w:rsid w:val="00DA54B2"/>
    <w:rsid w:val="00DB22D2"/>
    <w:rsid w:val="00DB5293"/>
    <w:rsid w:val="00DB5659"/>
    <w:rsid w:val="00DB5808"/>
    <w:rsid w:val="00DC1A6F"/>
    <w:rsid w:val="00DC25D6"/>
    <w:rsid w:val="00DC7305"/>
    <w:rsid w:val="00DE09FC"/>
    <w:rsid w:val="00DE0EC1"/>
    <w:rsid w:val="00DE2C01"/>
    <w:rsid w:val="00E029EB"/>
    <w:rsid w:val="00E0773B"/>
    <w:rsid w:val="00E23B7A"/>
    <w:rsid w:val="00E24660"/>
    <w:rsid w:val="00E30091"/>
    <w:rsid w:val="00E35CF2"/>
    <w:rsid w:val="00E509FB"/>
    <w:rsid w:val="00E530E4"/>
    <w:rsid w:val="00E54045"/>
    <w:rsid w:val="00E55682"/>
    <w:rsid w:val="00E55766"/>
    <w:rsid w:val="00E7122B"/>
    <w:rsid w:val="00E718AF"/>
    <w:rsid w:val="00E774FE"/>
    <w:rsid w:val="00E84C55"/>
    <w:rsid w:val="00E86504"/>
    <w:rsid w:val="00E90153"/>
    <w:rsid w:val="00E90B3C"/>
    <w:rsid w:val="00E929D0"/>
    <w:rsid w:val="00E963CA"/>
    <w:rsid w:val="00EA17B4"/>
    <w:rsid w:val="00EA60F2"/>
    <w:rsid w:val="00EB3789"/>
    <w:rsid w:val="00EC5C93"/>
    <w:rsid w:val="00EC6E30"/>
    <w:rsid w:val="00EC7FE1"/>
    <w:rsid w:val="00ED7D8A"/>
    <w:rsid w:val="00EF5855"/>
    <w:rsid w:val="00EF5D38"/>
    <w:rsid w:val="00F03FBC"/>
    <w:rsid w:val="00F26195"/>
    <w:rsid w:val="00F3191F"/>
    <w:rsid w:val="00F327AA"/>
    <w:rsid w:val="00F3320F"/>
    <w:rsid w:val="00F51C30"/>
    <w:rsid w:val="00F63D75"/>
    <w:rsid w:val="00F665E0"/>
    <w:rsid w:val="00F72C73"/>
    <w:rsid w:val="00F731F3"/>
    <w:rsid w:val="00F76701"/>
    <w:rsid w:val="00F94EA9"/>
    <w:rsid w:val="00FA1658"/>
    <w:rsid w:val="00FC1585"/>
    <w:rsid w:val="00FC1615"/>
    <w:rsid w:val="00FD090C"/>
    <w:rsid w:val="00FD4591"/>
    <w:rsid w:val="00FE03D1"/>
    <w:rsid w:val="00FE4318"/>
    <w:rsid w:val="00FE71BB"/>
    <w:rsid w:val="00FF29C7"/>
    <w:rsid w:val="00FF5992"/>
    <w:rsid w:val="00FF6A7F"/>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stroke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0AFF"/>
  </w:style>
  <w:style w:type="paragraph" w:styleId="1">
    <w:name w:val="heading 1"/>
    <w:basedOn w:val="a"/>
    <w:next w:val="a"/>
    <w:link w:val="1Char"/>
    <w:uiPriority w:val="9"/>
    <w:qFormat/>
    <w:rsid w:val="00170AF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l-GR"/>
    </w:rPr>
  </w:style>
  <w:style w:type="paragraph" w:styleId="2">
    <w:name w:val="heading 2"/>
    <w:basedOn w:val="a"/>
    <w:next w:val="a"/>
    <w:link w:val="2Char"/>
    <w:uiPriority w:val="9"/>
    <w:unhideWhenUsed/>
    <w:qFormat/>
    <w:rsid w:val="00170AFF"/>
    <w:pPr>
      <w:keepNext/>
      <w:keepLines/>
      <w:spacing w:before="200" w:after="0"/>
      <w:outlineLvl w:val="1"/>
    </w:pPr>
    <w:rPr>
      <w:rFonts w:asciiTheme="majorHAnsi" w:eastAsiaTheme="majorEastAsia" w:hAnsiTheme="majorHAnsi" w:cstheme="majorBidi"/>
      <w:b/>
      <w:bCs/>
      <w:color w:val="4F81BD" w:themeColor="accent1"/>
      <w:sz w:val="26"/>
      <w:szCs w:val="26"/>
      <w:lang w:eastAsia="el-GR"/>
    </w:rPr>
  </w:style>
  <w:style w:type="paragraph" w:styleId="3">
    <w:name w:val="heading 3"/>
    <w:basedOn w:val="a"/>
    <w:next w:val="a"/>
    <w:link w:val="3Char"/>
    <w:uiPriority w:val="9"/>
    <w:unhideWhenUsed/>
    <w:qFormat/>
    <w:rsid w:val="00170AFF"/>
    <w:pPr>
      <w:keepNext/>
      <w:keepLines/>
      <w:spacing w:before="200" w:after="0"/>
      <w:outlineLvl w:val="2"/>
    </w:pPr>
    <w:rPr>
      <w:rFonts w:asciiTheme="majorHAnsi" w:eastAsiaTheme="majorEastAsia" w:hAnsiTheme="majorHAnsi" w:cstheme="majorBidi"/>
      <w:b/>
      <w:bCs/>
      <w:color w:val="4F81BD" w:themeColor="accent1"/>
      <w:lang w:eastAsia="el-GR"/>
    </w:rPr>
  </w:style>
  <w:style w:type="paragraph" w:styleId="4">
    <w:name w:val="heading 4"/>
    <w:basedOn w:val="a"/>
    <w:next w:val="a"/>
    <w:link w:val="4Char"/>
    <w:uiPriority w:val="9"/>
    <w:unhideWhenUsed/>
    <w:qFormat/>
    <w:rsid w:val="00170AFF"/>
    <w:pPr>
      <w:keepNext/>
      <w:keepLines/>
      <w:spacing w:before="200" w:after="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Char"/>
    <w:uiPriority w:val="9"/>
    <w:semiHidden/>
    <w:unhideWhenUsed/>
    <w:qFormat/>
    <w:rsid w:val="00334C83"/>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70AFF"/>
    <w:rPr>
      <w:rFonts w:asciiTheme="majorHAnsi" w:eastAsiaTheme="majorEastAsia" w:hAnsiTheme="majorHAnsi" w:cstheme="majorBidi"/>
      <w:b/>
      <w:bCs/>
      <w:color w:val="365F91" w:themeColor="accent1" w:themeShade="BF"/>
      <w:sz w:val="28"/>
      <w:szCs w:val="28"/>
      <w:lang w:eastAsia="el-GR"/>
    </w:rPr>
  </w:style>
  <w:style w:type="character" w:customStyle="1" w:styleId="2Char">
    <w:name w:val="Επικεφαλίδα 2 Char"/>
    <w:basedOn w:val="a0"/>
    <w:link w:val="2"/>
    <w:uiPriority w:val="9"/>
    <w:rsid w:val="00170AFF"/>
    <w:rPr>
      <w:rFonts w:asciiTheme="majorHAnsi" w:eastAsiaTheme="majorEastAsia" w:hAnsiTheme="majorHAnsi" w:cstheme="majorBidi"/>
      <w:b/>
      <w:bCs/>
      <w:color w:val="4F81BD" w:themeColor="accent1"/>
      <w:sz w:val="26"/>
      <w:szCs w:val="26"/>
      <w:lang w:eastAsia="el-GR"/>
    </w:rPr>
  </w:style>
  <w:style w:type="character" w:customStyle="1" w:styleId="3Char">
    <w:name w:val="Επικεφαλίδα 3 Char"/>
    <w:basedOn w:val="a0"/>
    <w:link w:val="3"/>
    <w:uiPriority w:val="9"/>
    <w:rsid w:val="00170AFF"/>
    <w:rPr>
      <w:rFonts w:asciiTheme="majorHAnsi" w:eastAsiaTheme="majorEastAsia" w:hAnsiTheme="majorHAnsi" w:cstheme="majorBidi"/>
      <w:b/>
      <w:bCs/>
      <w:color w:val="4F81BD" w:themeColor="accent1"/>
      <w:lang w:eastAsia="el-GR"/>
    </w:rPr>
  </w:style>
  <w:style w:type="character" w:customStyle="1" w:styleId="4Char">
    <w:name w:val="Επικεφαλίδα 4 Char"/>
    <w:basedOn w:val="a0"/>
    <w:link w:val="4"/>
    <w:uiPriority w:val="9"/>
    <w:rsid w:val="00170AFF"/>
    <w:rPr>
      <w:rFonts w:asciiTheme="majorHAnsi" w:eastAsiaTheme="majorEastAsia" w:hAnsiTheme="majorHAnsi" w:cstheme="majorBidi"/>
      <w:b/>
      <w:bCs/>
      <w:i/>
      <w:iCs/>
      <w:color w:val="4F81BD" w:themeColor="accent1"/>
    </w:rPr>
  </w:style>
  <w:style w:type="paragraph" w:styleId="a3">
    <w:name w:val="Balloon Text"/>
    <w:basedOn w:val="a"/>
    <w:link w:val="Char"/>
    <w:uiPriority w:val="99"/>
    <w:semiHidden/>
    <w:unhideWhenUsed/>
    <w:rsid w:val="00170AFF"/>
    <w:pPr>
      <w:spacing w:after="0" w:line="240" w:lineRule="auto"/>
    </w:pPr>
    <w:rPr>
      <w:rFonts w:ascii="Tahoma" w:eastAsiaTheme="minorEastAsia" w:hAnsi="Tahoma" w:cs="Tahoma"/>
      <w:sz w:val="16"/>
      <w:szCs w:val="16"/>
      <w:lang w:eastAsia="el-GR"/>
    </w:rPr>
  </w:style>
  <w:style w:type="character" w:customStyle="1" w:styleId="Char">
    <w:name w:val="Κείμενο πλαισίου Char"/>
    <w:basedOn w:val="a0"/>
    <w:link w:val="a3"/>
    <w:uiPriority w:val="99"/>
    <w:semiHidden/>
    <w:rsid w:val="00170AFF"/>
    <w:rPr>
      <w:rFonts w:ascii="Tahoma" w:eastAsiaTheme="minorEastAsia" w:hAnsi="Tahoma" w:cs="Tahoma"/>
      <w:sz w:val="16"/>
      <w:szCs w:val="16"/>
      <w:lang w:eastAsia="el-GR"/>
    </w:rPr>
  </w:style>
  <w:style w:type="character" w:styleId="a4">
    <w:name w:val="Placeholder Text"/>
    <w:basedOn w:val="a0"/>
    <w:uiPriority w:val="99"/>
    <w:semiHidden/>
    <w:rsid w:val="00170AFF"/>
    <w:rPr>
      <w:color w:val="808080"/>
    </w:rPr>
  </w:style>
  <w:style w:type="character" w:styleId="a5">
    <w:name w:val="Emphasis"/>
    <w:basedOn w:val="a0"/>
    <w:uiPriority w:val="20"/>
    <w:qFormat/>
    <w:rsid w:val="00170AFF"/>
    <w:rPr>
      <w:i/>
      <w:iCs/>
    </w:rPr>
  </w:style>
  <w:style w:type="paragraph" w:customStyle="1" w:styleId="Default">
    <w:name w:val="Default"/>
    <w:rsid w:val="00170AFF"/>
    <w:pPr>
      <w:autoSpaceDE w:val="0"/>
      <w:autoSpaceDN w:val="0"/>
      <w:adjustRightInd w:val="0"/>
      <w:spacing w:after="0" w:line="240" w:lineRule="auto"/>
    </w:pPr>
    <w:rPr>
      <w:rFonts w:ascii="HOHPI C+ Gulliver" w:eastAsiaTheme="minorEastAsia" w:hAnsi="HOHPI C+ Gulliver" w:cs="HOHPI C+ Gulliver"/>
      <w:color w:val="000000"/>
      <w:sz w:val="24"/>
      <w:szCs w:val="24"/>
      <w:lang w:eastAsia="el-GR"/>
    </w:rPr>
  </w:style>
  <w:style w:type="paragraph" w:styleId="a6">
    <w:name w:val="List Paragraph"/>
    <w:basedOn w:val="a"/>
    <w:uiPriority w:val="34"/>
    <w:qFormat/>
    <w:rsid w:val="00170AFF"/>
    <w:pPr>
      <w:ind w:left="720"/>
      <w:contextualSpacing/>
    </w:pPr>
  </w:style>
  <w:style w:type="table" w:styleId="a7">
    <w:name w:val="Table Grid"/>
    <w:basedOn w:val="a1"/>
    <w:uiPriority w:val="59"/>
    <w:rsid w:val="00170A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ibliography"/>
    <w:basedOn w:val="a"/>
    <w:next w:val="a"/>
    <w:uiPriority w:val="37"/>
    <w:unhideWhenUsed/>
    <w:rsid w:val="00170AFF"/>
  </w:style>
  <w:style w:type="character" w:customStyle="1" w:styleId="Char0">
    <w:name w:val="Χάρτης εγγράφου Char"/>
    <w:basedOn w:val="a0"/>
    <w:link w:val="a9"/>
    <w:uiPriority w:val="99"/>
    <w:semiHidden/>
    <w:rsid w:val="00170AFF"/>
    <w:rPr>
      <w:rFonts w:ascii="Tahoma" w:hAnsi="Tahoma" w:cs="Tahoma"/>
      <w:sz w:val="16"/>
      <w:szCs w:val="16"/>
    </w:rPr>
  </w:style>
  <w:style w:type="paragraph" w:styleId="a9">
    <w:name w:val="Document Map"/>
    <w:basedOn w:val="a"/>
    <w:link w:val="Char0"/>
    <w:uiPriority w:val="99"/>
    <w:semiHidden/>
    <w:unhideWhenUsed/>
    <w:rsid w:val="00170AFF"/>
    <w:pPr>
      <w:spacing w:after="0" w:line="240" w:lineRule="auto"/>
    </w:pPr>
    <w:rPr>
      <w:rFonts w:ascii="Tahoma" w:hAnsi="Tahoma" w:cs="Tahoma"/>
      <w:sz w:val="16"/>
      <w:szCs w:val="16"/>
    </w:rPr>
  </w:style>
  <w:style w:type="character" w:customStyle="1" w:styleId="Char1">
    <w:name w:val="Χάρτης εγγράφου Char1"/>
    <w:basedOn w:val="a0"/>
    <w:link w:val="a9"/>
    <w:uiPriority w:val="99"/>
    <w:semiHidden/>
    <w:rsid w:val="00170AFF"/>
    <w:rPr>
      <w:rFonts w:ascii="Tahoma" w:hAnsi="Tahoma" w:cs="Tahoma"/>
      <w:sz w:val="16"/>
      <w:szCs w:val="16"/>
    </w:rPr>
  </w:style>
  <w:style w:type="paragraph" w:styleId="aa">
    <w:name w:val="No Spacing"/>
    <w:uiPriority w:val="1"/>
    <w:qFormat/>
    <w:rsid w:val="00170AFF"/>
    <w:pPr>
      <w:spacing w:after="0" w:line="240" w:lineRule="auto"/>
    </w:pPr>
  </w:style>
  <w:style w:type="paragraph" w:styleId="ab">
    <w:name w:val="Subtitle"/>
    <w:basedOn w:val="a"/>
    <w:next w:val="a"/>
    <w:link w:val="Char2"/>
    <w:uiPriority w:val="11"/>
    <w:qFormat/>
    <w:rsid w:val="00170AF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2">
    <w:name w:val="Υπότιτλος Char"/>
    <w:basedOn w:val="a0"/>
    <w:link w:val="ab"/>
    <w:uiPriority w:val="11"/>
    <w:rsid w:val="00170AFF"/>
    <w:rPr>
      <w:rFonts w:asciiTheme="majorHAnsi" w:eastAsiaTheme="majorEastAsia" w:hAnsiTheme="majorHAnsi" w:cstheme="majorBidi"/>
      <w:i/>
      <w:iCs/>
      <w:color w:val="4F81BD" w:themeColor="accent1"/>
      <w:spacing w:val="15"/>
      <w:sz w:val="24"/>
      <w:szCs w:val="24"/>
    </w:rPr>
  </w:style>
  <w:style w:type="character" w:styleId="-">
    <w:name w:val="Hyperlink"/>
    <w:basedOn w:val="a0"/>
    <w:uiPriority w:val="99"/>
    <w:unhideWhenUsed/>
    <w:rsid w:val="00170AFF"/>
    <w:rPr>
      <w:color w:val="0000FF"/>
      <w:u w:val="single"/>
    </w:rPr>
  </w:style>
  <w:style w:type="character" w:customStyle="1" w:styleId="title-text">
    <w:name w:val="title-text"/>
    <w:basedOn w:val="a0"/>
    <w:rsid w:val="00170AFF"/>
  </w:style>
  <w:style w:type="character" w:customStyle="1" w:styleId="text">
    <w:name w:val="text"/>
    <w:basedOn w:val="a0"/>
    <w:rsid w:val="00170AFF"/>
  </w:style>
  <w:style w:type="paragraph" w:styleId="ac">
    <w:name w:val="Title"/>
    <w:basedOn w:val="a"/>
    <w:next w:val="a"/>
    <w:link w:val="Char3"/>
    <w:uiPriority w:val="10"/>
    <w:qFormat/>
    <w:rsid w:val="00170AF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3">
    <w:name w:val="Τίτλος Char"/>
    <w:basedOn w:val="a0"/>
    <w:link w:val="ac"/>
    <w:uiPriority w:val="10"/>
    <w:rsid w:val="00170AFF"/>
    <w:rPr>
      <w:rFonts w:asciiTheme="majorHAnsi" w:eastAsiaTheme="majorEastAsia" w:hAnsiTheme="majorHAnsi" w:cstheme="majorBidi"/>
      <w:color w:val="17365D" w:themeColor="text2" w:themeShade="BF"/>
      <w:spacing w:val="5"/>
      <w:kern w:val="28"/>
      <w:sz w:val="52"/>
      <w:szCs w:val="52"/>
    </w:rPr>
  </w:style>
  <w:style w:type="paragraph" w:styleId="ad">
    <w:name w:val="TOC Heading"/>
    <w:basedOn w:val="1"/>
    <w:next w:val="a"/>
    <w:uiPriority w:val="39"/>
    <w:semiHidden/>
    <w:unhideWhenUsed/>
    <w:qFormat/>
    <w:rsid w:val="00170AFF"/>
    <w:pPr>
      <w:outlineLvl w:val="9"/>
    </w:pPr>
    <w:rPr>
      <w:lang w:eastAsia="en-US"/>
    </w:rPr>
  </w:style>
  <w:style w:type="paragraph" w:styleId="10">
    <w:name w:val="toc 1"/>
    <w:basedOn w:val="a"/>
    <w:next w:val="a"/>
    <w:autoRedefine/>
    <w:uiPriority w:val="39"/>
    <w:unhideWhenUsed/>
    <w:rsid w:val="00170AFF"/>
    <w:pPr>
      <w:spacing w:after="100"/>
    </w:pPr>
  </w:style>
  <w:style w:type="paragraph" w:styleId="20">
    <w:name w:val="toc 2"/>
    <w:basedOn w:val="a"/>
    <w:next w:val="a"/>
    <w:autoRedefine/>
    <w:uiPriority w:val="39"/>
    <w:unhideWhenUsed/>
    <w:rsid w:val="00170AFF"/>
    <w:pPr>
      <w:spacing w:after="100"/>
      <w:ind w:left="220"/>
    </w:pPr>
  </w:style>
  <w:style w:type="paragraph" w:styleId="30">
    <w:name w:val="toc 3"/>
    <w:basedOn w:val="a"/>
    <w:next w:val="a"/>
    <w:autoRedefine/>
    <w:uiPriority w:val="39"/>
    <w:unhideWhenUsed/>
    <w:rsid w:val="00170AFF"/>
    <w:pPr>
      <w:spacing w:after="100"/>
      <w:ind w:left="440"/>
    </w:pPr>
  </w:style>
  <w:style w:type="paragraph" w:styleId="ae">
    <w:name w:val="header"/>
    <w:basedOn w:val="a"/>
    <w:link w:val="Char4"/>
    <w:uiPriority w:val="99"/>
    <w:semiHidden/>
    <w:unhideWhenUsed/>
    <w:rsid w:val="00170AFF"/>
    <w:pPr>
      <w:tabs>
        <w:tab w:val="center" w:pos="4153"/>
        <w:tab w:val="right" w:pos="8306"/>
      </w:tabs>
      <w:spacing w:after="0" w:line="240" w:lineRule="auto"/>
    </w:pPr>
  </w:style>
  <w:style w:type="character" w:customStyle="1" w:styleId="Char4">
    <w:name w:val="Κεφαλίδα Char"/>
    <w:basedOn w:val="a0"/>
    <w:link w:val="ae"/>
    <w:uiPriority w:val="99"/>
    <w:semiHidden/>
    <w:rsid w:val="00170AFF"/>
  </w:style>
  <w:style w:type="paragraph" w:styleId="af">
    <w:name w:val="footer"/>
    <w:basedOn w:val="a"/>
    <w:link w:val="Char5"/>
    <w:uiPriority w:val="99"/>
    <w:unhideWhenUsed/>
    <w:rsid w:val="00170AFF"/>
    <w:pPr>
      <w:tabs>
        <w:tab w:val="center" w:pos="4153"/>
        <w:tab w:val="right" w:pos="8306"/>
      </w:tabs>
      <w:spacing w:after="0" w:line="240" w:lineRule="auto"/>
    </w:pPr>
  </w:style>
  <w:style w:type="character" w:customStyle="1" w:styleId="Char5">
    <w:name w:val="Υποσέλιδο Char"/>
    <w:basedOn w:val="a0"/>
    <w:link w:val="af"/>
    <w:uiPriority w:val="99"/>
    <w:rsid w:val="00170AFF"/>
  </w:style>
  <w:style w:type="table" w:customStyle="1" w:styleId="11">
    <w:name w:val="Ανοιχτόχρωμη σκίαση1"/>
    <w:basedOn w:val="a1"/>
    <w:uiPriority w:val="60"/>
    <w:rsid w:val="00170AF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5">
    <w:name w:val="Light Shading Accent 5"/>
    <w:basedOn w:val="a1"/>
    <w:uiPriority w:val="60"/>
    <w:rsid w:val="00170AF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2-11">
    <w:name w:val="Μεσαία σκίαση 2 - ΄Εμφαση 11"/>
    <w:basedOn w:val="a1"/>
    <w:uiPriority w:val="64"/>
    <w:rsid w:val="00170AFF"/>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6">
    <w:name w:val="Medium Shading 1 Accent 6"/>
    <w:basedOn w:val="a1"/>
    <w:uiPriority w:val="63"/>
    <w:rsid w:val="00170AFF"/>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1">
    <w:name w:val="Μεσαία σκίαση 1 - ΄Εμφαση 11"/>
    <w:basedOn w:val="a1"/>
    <w:uiPriority w:val="63"/>
    <w:rsid w:val="00170AF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0">
    <w:name w:val="caption"/>
    <w:basedOn w:val="a"/>
    <w:next w:val="a"/>
    <w:unhideWhenUsed/>
    <w:qFormat/>
    <w:rsid w:val="00170AFF"/>
    <w:pPr>
      <w:spacing w:line="240" w:lineRule="auto"/>
    </w:pPr>
    <w:rPr>
      <w:b/>
      <w:bCs/>
      <w:color w:val="4F81BD" w:themeColor="accent1"/>
      <w:sz w:val="18"/>
      <w:szCs w:val="18"/>
    </w:rPr>
  </w:style>
  <w:style w:type="table" w:customStyle="1" w:styleId="-11">
    <w:name w:val="Ανοιχτόχρωμο πλέγμα - ΄Εμφαση 11"/>
    <w:basedOn w:val="a1"/>
    <w:uiPriority w:val="62"/>
    <w:rsid w:val="00170AF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6Char">
    <w:name w:val="Επικεφαλίδα 6 Char"/>
    <w:basedOn w:val="a0"/>
    <w:link w:val="6"/>
    <w:uiPriority w:val="9"/>
    <w:semiHidden/>
    <w:rsid w:val="00334C83"/>
    <w:rPr>
      <w:rFonts w:asciiTheme="majorHAnsi" w:eastAsiaTheme="majorEastAsia" w:hAnsiTheme="majorHAnsi" w:cstheme="majorBidi"/>
      <w:i/>
      <w:iCs/>
      <w:color w:val="243F60" w:themeColor="accent1" w:themeShade="7F"/>
    </w:rPr>
  </w:style>
  <w:style w:type="character" w:customStyle="1" w:styleId="ltxtag">
    <w:name w:val="ltx_tag"/>
    <w:basedOn w:val="a0"/>
    <w:rsid w:val="00334C83"/>
  </w:style>
  <w:style w:type="paragraph" w:customStyle="1" w:styleId="ltxp">
    <w:name w:val="ltx_p"/>
    <w:basedOn w:val="a"/>
    <w:rsid w:val="00334C83"/>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HTML">
    <w:name w:val="HTML Cite"/>
    <w:basedOn w:val="a0"/>
    <w:uiPriority w:val="99"/>
    <w:semiHidden/>
    <w:unhideWhenUsed/>
    <w:rsid w:val="00334C83"/>
    <w:rPr>
      <w:i/>
      <w:iCs/>
    </w:rPr>
  </w:style>
  <w:style w:type="character" w:customStyle="1" w:styleId="ltxtext">
    <w:name w:val="ltx_text"/>
    <w:basedOn w:val="a0"/>
    <w:rsid w:val="00334C83"/>
  </w:style>
  <w:style w:type="character" w:customStyle="1" w:styleId="mi">
    <w:name w:val="mi"/>
    <w:basedOn w:val="a0"/>
    <w:rsid w:val="00334C83"/>
  </w:style>
  <w:style w:type="character" w:customStyle="1" w:styleId="mo">
    <w:name w:val="mo"/>
    <w:basedOn w:val="a0"/>
    <w:rsid w:val="00334C83"/>
  </w:style>
  <w:style w:type="character" w:customStyle="1" w:styleId="mjxassistivemathml">
    <w:name w:val="mjx_assistive_mathml"/>
    <w:basedOn w:val="a0"/>
    <w:rsid w:val="00334C83"/>
  </w:style>
  <w:style w:type="character" w:customStyle="1" w:styleId="mn">
    <w:name w:val="mn"/>
    <w:basedOn w:val="a0"/>
    <w:rsid w:val="00334C83"/>
  </w:style>
  <w:style w:type="paragraph" w:customStyle="1" w:styleId="BodyText">
    <w:name w:val="BodyText"/>
    <w:basedOn w:val="a"/>
    <w:autoRedefine/>
    <w:rsid w:val="004D1383"/>
    <w:pPr>
      <w:spacing w:after="120" w:line="312" w:lineRule="auto"/>
      <w:ind w:firstLine="1134"/>
      <w:jc w:val="both"/>
    </w:pPr>
    <w:rPr>
      <w:rFonts w:ascii="Times New Roman" w:eastAsia="Times New Roman" w:hAnsi="Times New Roman" w:cs="Times New Roman"/>
      <w:sz w:val="24"/>
      <w:szCs w:val="20"/>
      <w:lang w:eastAsia="el-GR"/>
    </w:rPr>
  </w:style>
  <w:style w:type="paragraph" w:styleId="af1">
    <w:name w:val="table of figures"/>
    <w:basedOn w:val="a"/>
    <w:next w:val="a"/>
    <w:uiPriority w:val="99"/>
    <w:unhideWhenUsed/>
    <w:rsid w:val="00E54045"/>
    <w:pPr>
      <w:spacing w:after="0"/>
    </w:pPr>
  </w:style>
</w:styles>
</file>

<file path=word/webSettings.xml><?xml version="1.0" encoding="utf-8"?>
<w:webSettings xmlns:r="http://schemas.openxmlformats.org/officeDocument/2006/relationships" xmlns:w="http://schemas.openxmlformats.org/wordprocessingml/2006/main">
  <w:divs>
    <w:div w:id="60980361">
      <w:bodyDiv w:val="1"/>
      <w:marLeft w:val="0"/>
      <w:marRight w:val="0"/>
      <w:marTop w:val="0"/>
      <w:marBottom w:val="0"/>
      <w:divBdr>
        <w:top w:val="none" w:sz="0" w:space="0" w:color="auto"/>
        <w:left w:val="none" w:sz="0" w:space="0" w:color="auto"/>
        <w:bottom w:val="none" w:sz="0" w:space="0" w:color="auto"/>
        <w:right w:val="none" w:sz="0" w:space="0" w:color="auto"/>
      </w:divBdr>
      <w:divsChild>
        <w:div w:id="1931769308">
          <w:marLeft w:val="0"/>
          <w:marRight w:val="0"/>
          <w:marTop w:val="0"/>
          <w:marBottom w:val="0"/>
          <w:divBdr>
            <w:top w:val="none" w:sz="0" w:space="0" w:color="auto"/>
            <w:left w:val="none" w:sz="0" w:space="0" w:color="auto"/>
            <w:bottom w:val="none" w:sz="0" w:space="0" w:color="auto"/>
            <w:right w:val="none" w:sz="0" w:space="0" w:color="auto"/>
          </w:divBdr>
        </w:div>
        <w:div w:id="706488463">
          <w:marLeft w:val="0"/>
          <w:marRight w:val="0"/>
          <w:marTop w:val="0"/>
          <w:marBottom w:val="0"/>
          <w:divBdr>
            <w:top w:val="none" w:sz="0" w:space="0" w:color="auto"/>
            <w:left w:val="none" w:sz="0" w:space="0" w:color="auto"/>
            <w:bottom w:val="none" w:sz="0" w:space="0" w:color="auto"/>
            <w:right w:val="none" w:sz="0" w:space="0" w:color="auto"/>
          </w:divBdr>
        </w:div>
        <w:div w:id="335420110">
          <w:marLeft w:val="0"/>
          <w:marRight w:val="0"/>
          <w:marTop w:val="0"/>
          <w:marBottom w:val="0"/>
          <w:divBdr>
            <w:top w:val="none" w:sz="0" w:space="0" w:color="auto"/>
            <w:left w:val="none" w:sz="0" w:space="0" w:color="auto"/>
            <w:bottom w:val="none" w:sz="0" w:space="0" w:color="auto"/>
            <w:right w:val="none" w:sz="0" w:space="0" w:color="auto"/>
          </w:divBdr>
          <w:divsChild>
            <w:div w:id="1639140484">
              <w:marLeft w:val="0"/>
              <w:marRight w:val="0"/>
              <w:marTop w:val="0"/>
              <w:marBottom w:val="0"/>
              <w:divBdr>
                <w:top w:val="none" w:sz="0" w:space="0" w:color="auto"/>
                <w:left w:val="none" w:sz="0" w:space="0" w:color="auto"/>
                <w:bottom w:val="none" w:sz="0" w:space="0" w:color="auto"/>
                <w:right w:val="none" w:sz="0" w:space="0" w:color="auto"/>
              </w:divBdr>
            </w:div>
            <w:div w:id="25762762">
              <w:marLeft w:val="0"/>
              <w:marRight w:val="0"/>
              <w:marTop w:val="0"/>
              <w:marBottom w:val="0"/>
              <w:divBdr>
                <w:top w:val="none" w:sz="0" w:space="0" w:color="auto"/>
                <w:left w:val="none" w:sz="0" w:space="0" w:color="auto"/>
                <w:bottom w:val="none" w:sz="0" w:space="0" w:color="auto"/>
                <w:right w:val="none" w:sz="0" w:space="0" w:color="auto"/>
              </w:divBdr>
            </w:div>
          </w:divsChild>
        </w:div>
        <w:div w:id="1500073369">
          <w:marLeft w:val="0"/>
          <w:marRight w:val="0"/>
          <w:marTop w:val="0"/>
          <w:marBottom w:val="0"/>
          <w:divBdr>
            <w:top w:val="none" w:sz="0" w:space="0" w:color="auto"/>
            <w:left w:val="none" w:sz="0" w:space="0" w:color="auto"/>
            <w:bottom w:val="none" w:sz="0" w:space="0" w:color="auto"/>
            <w:right w:val="none" w:sz="0" w:space="0" w:color="auto"/>
          </w:divBdr>
        </w:div>
        <w:div w:id="1247883378">
          <w:marLeft w:val="0"/>
          <w:marRight w:val="0"/>
          <w:marTop w:val="0"/>
          <w:marBottom w:val="0"/>
          <w:divBdr>
            <w:top w:val="none" w:sz="0" w:space="0" w:color="auto"/>
            <w:left w:val="none" w:sz="0" w:space="0" w:color="auto"/>
            <w:bottom w:val="none" w:sz="0" w:space="0" w:color="auto"/>
            <w:right w:val="none" w:sz="0" w:space="0" w:color="auto"/>
          </w:divBdr>
          <w:divsChild>
            <w:div w:id="493035061">
              <w:marLeft w:val="0"/>
              <w:marRight w:val="0"/>
              <w:marTop w:val="0"/>
              <w:marBottom w:val="0"/>
              <w:divBdr>
                <w:top w:val="none" w:sz="0" w:space="0" w:color="auto"/>
                <w:left w:val="none" w:sz="0" w:space="0" w:color="auto"/>
                <w:bottom w:val="none" w:sz="0" w:space="0" w:color="auto"/>
                <w:right w:val="none" w:sz="0" w:space="0" w:color="auto"/>
              </w:divBdr>
            </w:div>
            <w:div w:id="1645155829">
              <w:marLeft w:val="0"/>
              <w:marRight w:val="0"/>
              <w:marTop w:val="0"/>
              <w:marBottom w:val="0"/>
              <w:divBdr>
                <w:top w:val="none" w:sz="0" w:space="0" w:color="auto"/>
                <w:left w:val="none" w:sz="0" w:space="0" w:color="auto"/>
                <w:bottom w:val="none" w:sz="0" w:space="0" w:color="auto"/>
                <w:right w:val="none" w:sz="0" w:space="0" w:color="auto"/>
              </w:divBdr>
            </w:div>
            <w:div w:id="1622759237">
              <w:marLeft w:val="0"/>
              <w:marRight w:val="0"/>
              <w:marTop w:val="0"/>
              <w:marBottom w:val="0"/>
              <w:divBdr>
                <w:top w:val="none" w:sz="0" w:space="0" w:color="auto"/>
                <w:left w:val="none" w:sz="0" w:space="0" w:color="auto"/>
                <w:bottom w:val="none" w:sz="0" w:space="0" w:color="auto"/>
                <w:right w:val="none" w:sz="0" w:space="0" w:color="auto"/>
              </w:divBdr>
            </w:div>
            <w:div w:id="145240994">
              <w:marLeft w:val="0"/>
              <w:marRight w:val="0"/>
              <w:marTop w:val="0"/>
              <w:marBottom w:val="0"/>
              <w:divBdr>
                <w:top w:val="none" w:sz="0" w:space="0" w:color="auto"/>
                <w:left w:val="none" w:sz="0" w:space="0" w:color="auto"/>
                <w:bottom w:val="none" w:sz="0" w:space="0" w:color="auto"/>
                <w:right w:val="none" w:sz="0" w:space="0" w:color="auto"/>
              </w:divBdr>
            </w:div>
            <w:div w:id="1785466629">
              <w:marLeft w:val="0"/>
              <w:marRight w:val="0"/>
              <w:marTop w:val="0"/>
              <w:marBottom w:val="0"/>
              <w:divBdr>
                <w:top w:val="none" w:sz="0" w:space="0" w:color="auto"/>
                <w:left w:val="none" w:sz="0" w:space="0" w:color="auto"/>
                <w:bottom w:val="none" w:sz="0" w:space="0" w:color="auto"/>
                <w:right w:val="none" w:sz="0" w:space="0" w:color="auto"/>
              </w:divBdr>
            </w:div>
            <w:div w:id="713896124">
              <w:marLeft w:val="0"/>
              <w:marRight w:val="0"/>
              <w:marTop w:val="0"/>
              <w:marBottom w:val="0"/>
              <w:divBdr>
                <w:top w:val="none" w:sz="0" w:space="0" w:color="auto"/>
                <w:left w:val="none" w:sz="0" w:space="0" w:color="auto"/>
                <w:bottom w:val="none" w:sz="0" w:space="0" w:color="auto"/>
                <w:right w:val="none" w:sz="0" w:space="0" w:color="auto"/>
              </w:divBdr>
            </w:div>
            <w:div w:id="986277373">
              <w:marLeft w:val="0"/>
              <w:marRight w:val="0"/>
              <w:marTop w:val="0"/>
              <w:marBottom w:val="0"/>
              <w:divBdr>
                <w:top w:val="none" w:sz="0" w:space="0" w:color="auto"/>
                <w:left w:val="none" w:sz="0" w:space="0" w:color="auto"/>
                <w:bottom w:val="none" w:sz="0" w:space="0" w:color="auto"/>
                <w:right w:val="none" w:sz="0" w:space="0" w:color="auto"/>
              </w:divBdr>
            </w:div>
            <w:div w:id="1111784851">
              <w:marLeft w:val="0"/>
              <w:marRight w:val="0"/>
              <w:marTop w:val="0"/>
              <w:marBottom w:val="0"/>
              <w:divBdr>
                <w:top w:val="none" w:sz="0" w:space="0" w:color="auto"/>
                <w:left w:val="none" w:sz="0" w:space="0" w:color="auto"/>
                <w:bottom w:val="none" w:sz="0" w:space="0" w:color="auto"/>
                <w:right w:val="none" w:sz="0" w:space="0" w:color="auto"/>
              </w:divBdr>
            </w:div>
            <w:div w:id="653028929">
              <w:marLeft w:val="0"/>
              <w:marRight w:val="0"/>
              <w:marTop w:val="0"/>
              <w:marBottom w:val="0"/>
              <w:divBdr>
                <w:top w:val="none" w:sz="0" w:space="0" w:color="auto"/>
                <w:left w:val="none" w:sz="0" w:space="0" w:color="auto"/>
                <w:bottom w:val="none" w:sz="0" w:space="0" w:color="auto"/>
                <w:right w:val="none" w:sz="0" w:space="0" w:color="auto"/>
              </w:divBdr>
            </w:div>
          </w:divsChild>
        </w:div>
        <w:div w:id="1529678972">
          <w:marLeft w:val="0"/>
          <w:marRight w:val="0"/>
          <w:marTop w:val="120"/>
          <w:marBottom w:val="120"/>
          <w:divBdr>
            <w:top w:val="none" w:sz="0" w:space="0" w:color="auto"/>
            <w:left w:val="none" w:sz="0" w:space="0" w:color="auto"/>
            <w:bottom w:val="none" w:sz="0" w:space="0" w:color="auto"/>
            <w:right w:val="none" w:sz="0" w:space="0" w:color="auto"/>
          </w:divBdr>
          <w:divsChild>
            <w:div w:id="228082281">
              <w:marLeft w:val="0"/>
              <w:marRight w:val="0"/>
              <w:marTop w:val="0"/>
              <w:marBottom w:val="0"/>
              <w:divBdr>
                <w:top w:val="none" w:sz="0" w:space="0" w:color="auto"/>
                <w:left w:val="none" w:sz="0" w:space="0" w:color="auto"/>
                <w:bottom w:val="none" w:sz="0" w:space="0" w:color="auto"/>
                <w:right w:val="none" w:sz="0" w:space="0" w:color="auto"/>
              </w:divBdr>
            </w:div>
          </w:divsChild>
        </w:div>
        <w:div w:id="168377134">
          <w:marLeft w:val="0"/>
          <w:marRight w:val="0"/>
          <w:marTop w:val="0"/>
          <w:marBottom w:val="0"/>
          <w:divBdr>
            <w:top w:val="none" w:sz="0" w:space="0" w:color="auto"/>
            <w:left w:val="none" w:sz="0" w:space="0" w:color="auto"/>
            <w:bottom w:val="none" w:sz="0" w:space="0" w:color="auto"/>
            <w:right w:val="none" w:sz="0" w:space="0" w:color="auto"/>
          </w:divBdr>
        </w:div>
        <w:div w:id="1797136551">
          <w:marLeft w:val="0"/>
          <w:marRight w:val="0"/>
          <w:marTop w:val="0"/>
          <w:marBottom w:val="0"/>
          <w:divBdr>
            <w:top w:val="none" w:sz="0" w:space="0" w:color="auto"/>
            <w:left w:val="none" w:sz="0" w:space="0" w:color="auto"/>
            <w:bottom w:val="none" w:sz="0" w:space="0" w:color="auto"/>
            <w:right w:val="none" w:sz="0" w:space="0" w:color="auto"/>
          </w:divBdr>
        </w:div>
        <w:div w:id="511991086">
          <w:marLeft w:val="0"/>
          <w:marRight w:val="0"/>
          <w:marTop w:val="120"/>
          <w:marBottom w:val="120"/>
          <w:divBdr>
            <w:top w:val="none" w:sz="0" w:space="0" w:color="auto"/>
            <w:left w:val="none" w:sz="0" w:space="0" w:color="auto"/>
            <w:bottom w:val="none" w:sz="0" w:space="0" w:color="auto"/>
            <w:right w:val="none" w:sz="0" w:space="0" w:color="auto"/>
          </w:divBdr>
          <w:divsChild>
            <w:div w:id="816339261">
              <w:marLeft w:val="0"/>
              <w:marRight w:val="0"/>
              <w:marTop w:val="0"/>
              <w:marBottom w:val="0"/>
              <w:divBdr>
                <w:top w:val="none" w:sz="0" w:space="0" w:color="auto"/>
                <w:left w:val="none" w:sz="0" w:space="0" w:color="auto"/>
                <w:bottom w:val="none" w:sz="0" w:space="0" w:color="auto"/>
                <w:right w:val="none" w:sz="0" w:space="0" w:color="auto"/>
              </w:divBdr>
            </w:div>
          </w:divsChild>
        </w:div>
        <w:div w:id="1400589597">
          <w:marLeft w:val="0"/>
          <w:marRight w:val="0"/>
          <w:marTop w:val="0"/>
          <w:marBottom w:val="0"/>
          <w:divBdr>
            <w:top w:val="none" w:sz="0" w:space="0" w:color="auto"/>
            <w:left w:val="none" w:sz="0" w:space="0" w:color="auto"/>
            <w:bottom w:val="none" w:sz="0" w:space="0" w:color="auto"/>
            <w:right w:val="none" w:sz="0" w:space="0" w:color="auto"/>
          </w:divBdr>
        </w:div>
        <w:div w:id="1580166383">
          <w:marLeft w:val="0"/>
          <w:marRight w:val="0"/>
          <w:marTop w:val="120"/>
          <w:marBottom w:val="120"/>
          <w:divBdr>
            <w:top w:val="none" w:sz="0" w:space="0" w:color="auto"/>
            <w:left w:val="none" w:sz="0" w:space="0" w:color="auto"/>
            <w:bottom w:val="none" w:sz="0" w:space="0" w:color="auto"/>
            <w:right w:val="none" w:sz="0" w:space="0" w:color="auto"/>
          </w:divBdr>
          <w:divsChild>
            <w:div w:id="1631857392">
              <w:marLeft w:val="0"/>
              <w:marRight w:val="0"/>
              <w:marTop w:val="0"/>
              <w:marBottom w:val="0"/>
              <w:divBdr>
                <w:top w:val="none" w:sz="0" w:space="0" w:color="auto"/>
                <w:left w:val="none" w:sz="0" w:space="0" w:color="auto"/>
                <w:bottom w:val="none" w:sz="0" w:space="0" w:color="auto"/>
                <w:right w:val="none" w:sz="0" w:space="0" w:color="auto"/>
              </w:divBdr>
            </w:div>
          </w:divsChild>
        </w:div>
        <w:div w:id="257056953">
          <w:marLeft w:val="0"/>
          <w:marRight w:val="0"/>
          <w:marTop w:val="0"/>
          <w:marBottom w:val="0"/>
          <w:divBdr>
            <w:top w:val="none" w:sz="0" w:space="0" w:color="auto"/>
            <w:left w:val="none" w:sz="0" w:space="0" w:color="auto"/>
            <w:bottom w:val="none" w:sz="0" w:space="0" w:color="auto"/>
            <w:right w:val="none" w:sz="0" w:space="0" w:color="auto"/>
          </w:divBdr>
          <w:divsChild>
            <w:div w:id="1626279180">
              <w:marLeft w:val="0"/>
              <w:marRight w:val="0"/>
              <w:marTop w:val="0"/>
              <w:marBottom w:val="0"/>
              <w:divBdr>
                <w:top w:val="none" w:sz="0" w:space="0" w:color="auto"/>
                <w:left w:val="none" w:sz="0" w:space="0" w:color="auto"/>
                <w:bottom w:val="none" w:sz="0" w:space="0" w:color="auto"/>
                <w:right w:val="none" w:sz="0" w:space="0" w:color="auto"/>
              </w:divBdr>
            </w:div>
            <w:div w:id="307976929">
              <w:marLeft w:val="0"/>
              <w:marRight w:val="0"/>
              <w:marTop w:val="0"/>
              <w:marBottom w:val="0"/>
              <w:divBdr>
                <w:top w:val="none" w:sz="0" w:space="0" w:color="auto"/>
                <w:left w:val="none" w:sz="0" w:space="0" w:color="auto"/>
                <w:bottom w:val="none" w:sz="0" w:space="0" w:color="auto"/>
                <w:right w:val="none" w:sz="0" w:space="0" w:color="auto"/>
              </w:divBdr>
            </w:div>
          </w:divsChild>
        </w:div>
        <w:div w:id="320937978">
          <w:marLeft w:val="0"/>
          <w:marRight w:val="0"/>
          <w:marTop w:val="120"/>
          <w:marBottom w:val="120"/>
          <w:divBdr>
            <w:top w:val="none" w:sz="0" w:space="0" w:color="auto"/>
            <w:left w:val="none" w:sz="0" w:space="0" w:color="auto"/>
            <w:bottom w:val="none" w:sz="0" w:space="0" w:color="auto"/>
            <w:right w:val="none" w:sz="0" w:space="0" w:color="auto"/>
          </w:divBdr>
          <w:divsChild>
            <w:div w:id="912008005">
              <w:marLeft w:val="0"/>
              <w:marRight w:val="0"/>
              <w:marTop w:val="0"/>
              <w:marBottom w:val="0"/>
              <w:divBdr>
                <w:top w:val="none" w:sz="0" w:space="0" w:color="auto"/>
                <w:left w:val="none" w:sz="0" w:space="0" w:color="auto"/>
                <w:bottom w:val="none" w:sz="0" w:space="0" w:color="auto"/>
                <w:right w:val="none" w:sz="0" w:space="0" w:color="auto"/>
              </w:divBdr>
            </w:div>
          </w:divsChild>
        </w:div>
        <w:div w:id="1352225910">
          <w:marLeft w:val="0"/>
          <w:marRight w:val="0"/>
          <w:marTop w:val="0"/>
          <w:marBottom w:val="0"/>
          <w:divBdr>
            <w:top w:val="none" w:sz="0" w:space="0" w:color="auto"/>
            <w:left w:val="none" w:sz="0" w:space="0" w:color="auto"/>
            <w:bottom w:val="none" w:sz="0" w:space="0" w:color="auto"/>
            <w:right w:val="none" w:sz="0" w:space="0" w:color="auto"/>
          </w:divBdr>
        </w:div>
        <w:div w:id="1682778815">
          <w:marLeft w:val="0"/>
          <w:marRight w:val="0"/>
          <w:marTop w:val="120"/>
          <w:marBottom w:val="120"/>
          <w:divBdr>
            <w:top w:val="none" w:sz="0" w:space="0" w:color="auto"/>
            <w:left w:val="none" w:sz="0" w:space="0" w:color="auto"/>
            <w:bottom w:val="none" w:sz="0" w:space="0" w:color="auto"/>
            <w:right w:val="none" w:sz="0" w:space="0" w:color="auto"/>
          </w:divBdr>
          <w:divsChild>
            <w:div w:id="165151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593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sciencedirect.com/science/article/pii/S0020025512002605" TargetMode="External"/><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hyperlink" Target="https://www.sciencedirect.com/science/article/pii/S0950705108000774" TargetMode="External"/><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footer" Target="footer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Efr11</b:Tag>
    <b:SourceType>ArticleInAPeriodical</b:SourceType>
    <b:Guid>{ECD4E7B0-7BDE-433F-BCE2-6541AF87D1D4}</b:Guid>
    <b:Author>
      <b:Author>
        <b:Corporate>Efraim Turban et al.</b:Corporate>
      </b:Author>
    </b:Author>
    <b:Title>A Framework for Adopting Collaboration 2.0 Tools for Virtual Group Decision Making.</b:Title>
    <b:Year>2011</b:Year>
    <b:PeriodicalTitle>Group Decision and Negotiation</b:PeriodicalTitle>
    <b:RefOrder>2</b:RefOrder>
  </b:Source>
  <b:Source>
    <b:Tag>Luc10</b:Tag>
    <b:SourceType>JournalArticle</b:SourceType>
    <b:Guid>{4492D60C-C376-4BE6-BDB3-6B85B49F5D12}</b:Guid>
    <b:Author>
      <b:Author>
        <b:Corporate>Luciana Hazin Alencar et al.</b:Corporate>
      </b:Author>
    </b:Author>
    <b:Year>2008</b:Year>
    <b:Title>A multicriteria group decision model aggregating the preferences of decision-makers based on electre methods</b:Title>
    <b:RefOrder>4</b:RefOrder>
  </b:Source>
  <b:Source>
    <b:Tag>Τur84</b:Tag>
    <b:SourceType>ArticleInAPeriodical</b:SourceType>
    <b:Guid>{AB42EB49-B74C-4CC3-A919-FD94FBFD5A52}</b:Guid>
    <b:Author>
      <b:Author>
        <b:Corporate>Τurg Bui and Matthias Jarke.</b:Corporate>
      </b:Author>
    </b:Author>
    <b:Title>A DSS for Cooperative Multiple Criteria Group Decision Making.</b:Title>
    <b:Year>1984</b:Year>
    <b:PeriodicalTitle>Working Paper Series</b:PeriodicalTitle>
    <b:RefOrder>5</b:RefOrder>
  </b:Source>
  <b:Source>
    <b:Tag>Yan17</b:Tag>
    <b:SourceType>BookSection</b:SourceType>
    <b:Guid>{00B032A8-8960-4270-8A70-AC595F7B2DDC}</b:Guid>
    <b:Author>
      <b:Author>
        <b:Corporate>Yannis Siskos and Evangelos Grigoroudis</b:Corporate>
      </b:Author>
      <b:BookAuthor>
        <b:NameList>
          <b:Person>
            <b:Last>Pardalos</b:Last>
            <b:First>Constantin</b:First>
            <b:Middle>ZopounidisPanos M.</b:Middle>
          </b:Person>
        </b:NameList>
      </b:BookAuthor>
    </b:Author>
    <b:Title>New Trends in Aggregation-Disaggregation.</b:Title>
    <b:Year>2017</b:Year>
    <b:BookTitle>Handbook of Multicriteria Analysis</b:BookTitle>
    <b:RefOrder>6</b:RefOrder>
  </b:Source>
  <b:Source>
    <b:Tag>NFM05</b:Tag>
    <b:SourceType>BookSection</b:SourceType>
    <b:Guid>{8111A42B-8D3D-4FDB-B881-4F9C2101197F}</b:Guid>
    <b:Author>
      <b:Author>
        <b:Corporate>N. Matsatsinis et al.</b:Corporate>
      </b:Author>
    </b:Author>
    <b:Title>Aggregation and Disaggregation of Preferences for Collective Decision-Making.</b:Title>
    <b:PeriodicalTitle>Group Decision and Negotiation</b:PeriodicalTitle>
    <b:Year>2005</b:Year>
    <b:BookTitle>Group Decision and Negotiation</b:BookTitle>
    <b:Publisher>Springer</b:Publisher>
    <b:RefOrder>7</b:RefOrder>
  </b:Source>
  <b:Source>
    <b:Tag>Jua13</b:Tag>
    <b:SourceType>JournalArticle</b:SourceType>
    <b:Guid>{2F4A25B4-75DA-45BA-B059-B648B9461430}</b:Guid>
    <b:Author>
      <b:Author>
        <b:Corporate>Juan M. Sánchez-Lozano et al.</b:Corporate>
      </b:Author>
    </b:Author>
    <b:Title>Geographical Information Systems (GIS) and Multi-Criteria Decision Making (MCDM) methods for the evaluation of solar farms locations: Case study in south-eastern Spain.</b:Title>
    <b:JournalName>Renewable and Sustainable Energy Reviews</b:JournalName>
    <b:Year>2013</b:Year>
    <b:RefOrder>8</b:RefOrder>
  </b:Source>
  <b:Source>
    <b:Tag>Mił13</b:Tag>
    <b:SourceType>ArticleInAPeriodical</b:SourceType>
    <b:Guid>{513835D4-2AFC-4D97-A848-3416D39A976E}</b:Guid>
    <b:Author>
      <b:Author>
        <b:Corporate>Miłosz Kadzinski et al.</b:Corporate>
      </b:Author>
    </b:Author>
    <b:Title>Selection of a Representative Value Function for Robust Ordinal Regression in Group Decision Making.</b:Title>
    <b:PeriodicalTitle>Group Decis Negot </b:PeriodicalTitle>
    <b:Year>2013</b:Year>
    <b:RefOrder>11</b:RefOrder>
  </b:Source>
  <b:Source>
    <b:Tag>Jua133</b:Tag>
    <b:SourceType>ConferenceProceedings</b:SourceType>
    <b:Guid>{974D8E0A-1137-48B8-938D-DEEB6D0D0491}</b:Guid>
    <b:Author>
      <b:Author>
        <b:Corporate>Juan Carlos Leyva López and Pável Anselmo Álvarez Carrillo.</b:Corporate>
      </b:Author>
    </b:Author>
    <b:Title>SADGAGE: A MCGDSS to Solve the Multicriteria Ranking Problem in a Distributed and Asynchronous Environment.</b:Title>
    <b:Year>2013</b:Year>
    <b:ConferenceName>Eureka-2013. Fourth International Workshop Proceedings</b:ConferenceName>
    <b:RefOrder>15</b:RefOrder>
  </b:Source>
  <b:Source>
    <b:Tag>Sor05</b:Tag>
    <b:SourceType>ConferenceProceedings</b:SourceType>
    <b:Guid>{ABB943E8-E903-498B-AC02-C1D86726BBB5}</b:Guid>
    <b:Author>
      <b:Author>
        <b:Corporate>Soroush Saghafian and S.Reza Hejazi.</b:Corporate>
      </b:Author>
    </b:Author>
    <b:Title>Multi-criteria Group Decision Making Using A Modified Fuzzy TOPSIS Procedure.</b:Title>
    <b:Year>2005</b:Year>
    <b:ConferenceName> International Conference on Computational Intelligence for Modelling, Control and Automation, and International Conference on Intelligent Agents, Web Technologies and Internet Commerce </b:ConferenceName>
    <b:RefOrder>18</b:RefOrder>
  </b:Source>
  <b:Source>
    <b:Tag>CMu02</b:Tag>
    <b:SourceType>ArticleInAPeriodical</b:SourceType>
    <b:Guid>{86461BD6-F284-4E15-899D-EB6D46AD2B67}</b:Guid>
    <b:Author>
      <b:Author>
        <b:Corporate>C. Muralidharan et al.</b:Corporate>
      </b:Author>
    </b:Author>
    <b:Title>A Multi-Criteria Group Decisionmaking Model for Supplier Rating.</b:Title>
    <b:PeriodicalTitle>The Journal of Supply Chain Management: A Global Review of Purchasing and Supply</b:PeriodicalTitle>
    <b:Year>2002</b:Year>
    <b:RefOrder>32</b:RefOrder>
  </b:Source>
  <b:Source>
    <b:Tag>Vin02</b:Tag>
    <b:SourceType>ArticleInAPeriodical</b:SourceType>
    <b:Guid>{7D15F187-77D6-4E73-9924-8D9C06D78BA3}</b:Guid>
    <b:Author>
      <b:Author>
        <b:Corporate>Vincent S. Lai et al. </b:Corporate>
      </b:Author>
    </b:Author>
    <b:Title>Group decision making in a multiple criteria enviroment: A case using the AHP in software selection.</b:Title>
    <b:PeriodicalTitle>European Journal of Operational Research</b:PeriodicalTitle>
    <b:Year>2002</b:Year>
    <b:RefOrder>33</b:RefOrder>
  </b:Source>
  <b:Source>
    <b:Tag>Kla133</b:Tag>
    <b:SourceType>InternetSite</b:SourceType>
    <b:Guid>{0188F459-7551-4EB8-90A4-F40ED119B4F7}</b:Guid>
    <b:Author>
      <b:Author>
        <b:Corporate>Klaus D. Goepel </b:Corporate>
      </b:Author>
    </b:Author>
    <b:Title>IMPLEMENTING THE ANALYTIC HIERARCHY PROCESS AS A STANDARD METHOD FOR MULTI-CRITERIA DECISION MAKING IN CORPORATE ENTERPRISES – A NEW AHP EXCEL TEMPLATE WITH MULTIPLE INPUTS.</b:Title>
    <b:JournalName>Researchgate</b:JournalName>
    <b:Year>2013</b:Year>
    <b:InternetSiteTitle>Researchgate</b:InternetSiteTitle>
    <b:URL>ht t ps://www .researchgat e.net /publ i cat i on/275584446</b:URL>
    <b:RefOrder>34</b:RefOrder>
  </b:Source>
  <b:Source>
    <b:Tag>ΘΜπ111</b:Tag>
    <b:SourceType>JournalArticle</b:SourceType>
    <b:Guid>{7C61042A-E00A-4EEF-B6AC-282DC3CDA8C1}</b:Guid>
    <b:LCID>0</b:LCID>
    <b:Author>
      <b:Author>
        <b:Corporate>Θ. Μπελλάλη και I. Καραμήτρη</b:Corporate>
      </b:Author>
    </b:Author>
    <b:Title>Η ερευνητική μεθοδολογία Delphi και η εφαρμογή της στις επιστήμες υγείας.</b:Title>
    <b:JournalName>ARCHIVES OF HELLENIC MEDICINE</b:JournalName>
    <b:Year>2011</b:Year>
    <b:RefOrder>36</b:RefOrder>
  </b:Source>
  <b:Source>
    <b:Tag>ΝΜα</b:Tag>
    <b:SourceType>Book</b:SourceType>
    <b:Guid>{92BD2C97-AE2E-4D5B-9294-A9FFF60061DA}</b:Guid>
    <b:Author>
      <b:Author>
        <b:Corporate>Ν. Ματσατσίνης</b:Corporate>
      </b:Author>
    </b:Author>
    <b:Title>ΣΥΣΤΗΜΑΤΑ ΥΠΟΣΤΗΡΙΞΗΣ ΑΠΟΦΑΣΕΩΝ</b:Title>
    <b:Year>2010</b:Year>
    <b:City>ΧΑΝΙΑ</b:City>
    <b:Publisher>ΕΚΔΟΣΕΙΣ ΝΕΩΝ ΤΕΧΝΟΛΟΓΙΩΝ</b:Publisher>
    <b:RefOrder>37</b:RefOrder>
  </b:Source>
  <b:Source>
    <b:Tag>Per91</b:Tag>
    <b:SourceType>JournalArticle</b:SourceType>
    <b:Guid>{E6DFED83-F1A9-49B1-9E4F-9CB63940FDE2}</b:Guid>
    <b:Author>
      <b:Author>
        <b:Corporate>Peri H. Iz</b:Corporate>
      </b:Author>
    </b:Author>
    <b:Title>Group Decision Support and Multiple Criteria Optimization.</b:Title>
    <b:JournalName> IEEE</b:JournalName>
    <b:Year>1991</b:Year>
    <b:RefOrder>38</b:RefOrder>
  </b:Source>
  <b:Source>
    <b:Tag>Ιωά09</b:Tag>
    <b:SourceType>Report</b:SourceType>
    <b:Guid>{05D0E359-573C-4B45-B426-C3E377942174}</b:Guid>
    <b:LCID>0</b:LCID>
    <b:Author>
      <b:Author>
        <b:Corporate>Ιωάννης Αψερίδης</b:Corporate>
      </b:Author>
    </b:Author>
    <b:Title>Ολοκληρωμένος Ενεργειακός Σχεδιασμός Ξενοδοχείων με τη χρήση Μαθηματικού Προγραμματισμού.</b:Title>
    <b:Year>2009</b:Year>
    <b:Publisher>Εθνικό Ματσόβιο Πολυτεχνείο - Πανεπιστήμειο Πειραιώς</b:Publisher>
    <b:City>Αθήνα</b:City>
    <b:RefOrder>39</b:RefOrder>
  </b:Source>
  <b:Source>
    <b:Tag>Χάρ15</b:Tag>
    <b:SourceType>Report</b:SourceType>
    <b:Guid>{C61E9A13-D78C-4371-8946-932DA445E04E}</b:Guid>
    <b:LCID>0</b:LCID>
    <b:Author>
      <b:Author>
        <b:Corporate>Χάρης Δούκας, Πάνος Ξυδώνας, Ιωάννης Ψαρράς</b:Corporate>
      </b:Author>
    </b:Author>
    <b:Title>Η μέθοδος TOPSIS.</b:Title>
    <b:Year>2015</b:Year>
    <b:Publisher>Εθνικό Μετσόβιο Πολυτεχνείο</b:Publisher>
    <b:City>Αθήνα</b:City>
    <b:RefOrder>43</b:RefOrder>
  </b:Source>
  <b:Source>
    <b:Tag>Κράτηση_θέσης1</b:Tag>
    <b:SourceType>BookSection</b:SourceType>
    <b:Guid>{37513B89-13FC-4171-825F-4228914B59C6}</b:Guid>
    <b:Author>
      <b:Author>
        <b:Corporate>Yannis Siskos and Evangelos Grigoroudis</b:Corporate>
      </b:Author>
      <b:BookAuthor>
        <b:NameList>
          <b:Person>
            <b:Last>Pardalos</b:Last>
            <b:First>Constantin</b:First>
            <b:Middle>ZopounidisPanos M.</b:Middle>
          </b:Person>
        </b:NameList>
      </b:BookAuthor>
    </b:Author>
    <b:Title>New Trends in Aggregation-Disaggregation.</b:Title>
    <b:Year>2016</b:Year>
    <b:BookTitle>Handbook of Multicriteria Analysis</b:BookTitle>
    <b:RefOrder>30</b:RefOrder>
  </b:Source>
  <b:Source>
    <b:Tag>Κράτηση_θέσης2</b:Tag>
    <b:SourceType>BookSection</b:SourceType>
    <b:Guid>{0451D131-A7D6-42BE-85F4-41055CABC04A}</b:Guid>
    <b:Author>
      <b:Author>
        <b:Corporate>Yannis Siskos and Evangelos Grigoroudis</b:Corporate>
      </b:Author>
      <b:BookAuthor>
        <b:NameList>
          <b:Person>
            <b:Last>Pardalos</b:Last>
            <b:First>Constantin</b:First>
            <b:Middle>ZopounidisPanos M.</b:Middle>
          </b:Person>
        </b:NameList>
      </b:BookAuthor>
    </b:Author>
    <b:Title>New Trends in Aggregation-Disaggregation.</b:Title>
    <b:Year>2010</b:Year>
    <b:BookTitle>Handbook of Multicriteria Analysis</b:BookTitle>
    <b:RefOrder>45</b:RefOrder>
  </b:Source>
  <b:Source>
    <b:Tag>Chi09</b:Tag>
    <b:SourceType>ConferenceProceedings</b:SourceType>
    <b:Guid>{14BB39BE-04E3-4A2E-B4C2-21CA8D703F8A}</b:Guid>
    <b:LCID>0</b:LCID>
    <b:Author>
      <b:Author>
        <b:Corporate>Chia-Chang Hung and Liang-Hsuan Chen.</b:Corporate>
      </b:Author>
    </b:Author>
    <b:Title>A Fuzzy TOPSIS Decision Making Model with Entropy Weight under Intuitionistic Fuzzy Environment.</b:Title>
    <b:JournalName>Chia-Chang Hung and Liang-Hsuan Chen</b:JournalName>
    <b:Year>2009</b:Year>
    <b:ConferenceName>Proceedings of the International MultiConference of Engineers and Computer Scientists</b:ConferenceName>
    <b:City>Hong Kong</b:City>
    <b:RefOrder>57</b:RefOrder>
  </b:Source>
  <b:Source>
    <b:Tag>Yan</b:Tag>
    <b:SourceType>BookSection</b:SourceType>
    <b:Guid>{CCD67C92-787E-44A1-BEF2-CA8B0CBAAE89}</b:Guid>
    <b:Author>
      <b:Author>
        <b:Corporate>Yannis Siskos, Evangelos Grigoroudis, and Nikolaos F. Matsatsinis</b:Corporate>
      </b:Author>
    </b:Author>
    <b:Title>UTA Methods</b:Title>
    <b:BookTitle>Multiple Criteria Decision Analysis. State of the Art Surveys.</b:BookTitle>
    <b:Year>2016</b:Year>
    <b:RefOrder>28</b:RefOrder>
  </b:Source>
  <b:Source>
    <b:Tag>Θρα16</b:Tag>
    <b:SourceType>Book</b:SourceType>
    <b:Guid>{5C0CE77B-C8DA-4483-8972-B7939B162D0F}</b:Guid>
    <b:Author>
      <b:Author>
        <b:Corporate>Θραψανιωτάκης Νικόλαος</b:Corporate>
      </b:Author>
    </b:Author>
    <b:Title>Αξιολόγηση της Εφαρμογής Μεθόδων Πολυκριτήριας Ανάλυσης στην επίλυση Προβλημάτων.</b:Title>
    <b:Year>2016</b:Year>
    <b:City>Χανιά</b:City>
    <b:RefOrder>61</b:RefOrder>
  </b:Source>
  <b:Source>
    <b:Tag>Sal09</b:Tag>
    <b:SourceType>ArticleInAPeriodical</b:SourceType>
    <b:Guid>{AF2CB38F-BCF6-4A54-B80C-FB1C9A55F70F}</b:Guid>
    <b:Author>
      <b:Author>
        <b:Corporate>Salvatore Greco et al.</b:Corporate>
      </b:Author>
    </b:Author>
    <b:Title>The Possible and the Necessary for Multiple Criteria Group Decision</b:Title>
    <b:Year>2009</b:Year>
    <b:PeriodicalTitle>Springer-Verlag Berlin Heidelberg</b:PeriodicalTitle>
    <b:RefOrder>62</b:RefOrder>
  </b:Source>
  <b:Source>
    <b:Tag>Σια10</b:Tag>
    <b:SourceType>Report</b:SourceType>
    <b:Guid>{81970084-1A7C-45D0-B820-9DC48D86C134}</b:Guid>
    <b:LCID>0</b:LCID>
    <b:Author>
      <b:Author>
        <b:Corporate>Σιαμπίρη Ανθή</b:Corporate>
      </b:Author>
    </b:Author>
    <b:Year>2010</b:Year>
    <b:Publisher>Εθνικό Καποδιστριακό Ίδρυμα Αιηνών</b:Publisher>
    <b:City>Αθήνα</b:City>
    <b:Title>Πολυκριτηριακές Μέθοδοι Αξιολόγησης</b:Title>
    <b:RefOrder>64</b:RefOrder>
  </b:Source>
  <b:Source>
    <b:Tag>Ευτ15</b:Tag>
    <b:SourceType>Report</b:SourceType>
    <b:Guid>{BBF02FE5-B455-4A78-94A6-506CB31FD6BF}</b:Guid>
    <b:LCID>0</b:LCID>
    <b:Author>
      <b:Author>
        <b:Corporate>Ευτυχία Γ. Ναθαναήλ</b:Corporate>
      </b:Author>
    </b:Author>
    <b:Title>Διαδικασία πολυκριτήριας ανάλυσης. Αναλυτική ιεραρχική μέθοδος.</b:Title>
    <b:Year>2015</b:Year>
    <b:Publisher>Πανεπιστήμι Θεσσαλίας </b:Publisher>
    <b:RefOrder>65</b:RefOrder>
  </b:Source>
  <b:Source>
    <b:Tag>Ral83</b:Tag>
    <b:SourceType>JournalArticle</b:SourceType>
    <b:Guid>{6D8002A8-D890-4A7E-808A-FABA7DE806D9}</b:Guid>
    <b:LCID>0</b:LCID>
    <b:Author>
      <b:Author>
        <b:Corporate>Ralph  E.  Steuer and Eng-Ung  Choo.</b:Corporate>
      </b:Author>
    </b:Author>
    <b:Title>AN  INTERACTIVE  WEIGHTED  TCHEBYCHEFF  PROCEDURE FOR  MULTIPLE  OBJECTIVE  PROGRAMMING.</b:Title>
    <b:Year>1983</b:Year>
    <b:JournalName>Mathematical Programming</b:JournalName>
    <b:RefOrder>66</b:RefOrder>
  </b:Source>
  <b:Source>
    <b:Tag>Gre85</b:Tag>
    <b:SourceType>JournalArticle</b:SourceType>
    <b:Guid>{2888498E-01DA-4DC4-A74E-E7353E8D1798}</b:Guid>
    <b:LCID>0</b:LCID>
    <b:Author>
      <b:Author>
        <b:Corporate>Gregory  E.  Kersten.</b:Corporate>
      </b:Author>
    </b:Author>
    <b:Title>NEGO  -  Group  Decision  Support  System.</b:Title>
    <b:JournalName>Information  &amp;  Management </b:JournalName>
    <b:Year>1985</b:Year>
    <b:RefOrder>67</b:RefOrder>
  </b:Source>
  <b:Source>
    <b:Tag>Γιά10</b:Tag>
    <b:SourceType>DocumentFromInternetSite</b:SourceType>
    <b:Guid>{D97B0693-37DE-4440-A302-43F98050FA7A}</b:Guid>
    <b:LCID>0</b:LCID>
    <b:Author>
      <b:Author>
        <b:Corporate>Γιάννης Α. Θεοδώρου </b:Corporate>
      </b:Author>
    </b:Author>
    <b:Title>INTRODUCTION to FUZZY LOGIC</b:Title>
    <b:Year>2010</b:Year>
    <b:InternetSiteTitle>ResearchGate.</b:InternetSiteTitle>
    <b:URL> https://www.researchgate.net/publication/283565442</b:URL>
    <b:RefOrder>68</b:RefOrder>
  </b:Source>
  <b:Source>
    <b:Tag>Rob00</b:Tag>
    <b:SourceType>JournalArticle</b:SourceType>
    <b:Guid>{FAFE1BA5-1DFD-4206-93A8-EF59C71AA182}</b:Guid>
    <b:LCID>0</b:LCID>
    <b:Author>
      <b:Author>
        <b:Corporate>Robert F. Easley et al.</b:Corporate>
      </b:Author>
    </b:Author>
    <b:Title>Capturing group preferences in a multicriteria decision.</b:Title>
    <b:JournalName>European Journal of Operational Research </b:JournalName>
    <b:Year>2000</b:Year>
    <b:RefOrder>52</b:RefOrder>
  </b:Source>
  <b:Source xmlns:b="http://schemas.openxmlformats.org/officeDocument/2006/bibliography">
    <b:Tag>CMu021</b:Tag>
    <b:SourceType>JournalArticle</b:SourceType>
    <b:Guid>{2C3C351B-6925-485B-8B4D-D3FADAB10D49}</b:Guid>
    <b:LCID>0</b:LCID>
    <b:Author>
      <b:Author>
        <b:Corporate>C. Muralidharan et al.</b:Corporate>
      </b:Author>
    </b:Author>
    <b:Title>A Multi-Criteria Group Decisionmaking Model for Supplier Rating.</b:Title>
    <b:JournalName>The Journal of Supply Chain Management</b:JournalName>
    <b:Year>2002</b:Year>
    <b:RefOrder>69</b:RefOrder>
  </b:Source>
  <b:Source>
    <b:Tag>Oli091</b:Tag>
    <b:SourceType>InternetSite</b:SourceType>
    <b:Guid>{425E5508-EED8-4E82-810C-DE921216B430}</b:Guid>
    <b:LCID>0</b:LCID>
    <b:Author>
      <b:Author>
        <b:Corporate>Oliver Meixner</b:Corporate>
      </b:Author>
    </b:Author>
    <b:Title>FUZZY AHP GROUP DECISION ANALYSIS AND ITS APPLICATION FOR THE EVALUATION OF ENERGY SOURCES.</b:Title>
    <b:Year>2009</b:Year>
    <b:InternetSiteTitle>Researchgate</b:InternetSiteTitle>
    <b:URL> ht t ps://www .researchgat e.net /publ i cat i on/255595355</b:URL>
    <b:RefOrder>70</b:RefOrder>
  </b:Source>
  <b:Source>
    <b:Tag>Fra142</b:Tag>
    <b:SourceType>JournalArticle</b:SourceType>
    <b:Guid>{ACCD688C-36B9-4C5C-B94D-72D18636B99A}</b:Guid>
    <b:LCID>0</b:LCID>
    <b:Author>
      <b:Author>
        <b:Corporate>Francisco  Rodrigues  Lima  Junior et al. </b:Corporate>
      </b:Author>
    </b:Author>
    <b:Title>A  comparison  between  Fuzzy  AHP  and  Fuzzy  TOPSIS  methods  to supplier  selection.</b:Title>
    <b:JournalName>Applied  Soft  Computing</b:JournalName>
    <b:Year>2014</b:Year>
    <b:RefOrder>71</b:RefOrder>
  </b:Source>
  <b:Source>
    <b:Tag>Luc</b:Tag>
    <b:SourceType>Report</b:SourceType>
    <b:Guid>{6B46073D-4189-481F-8D2C-6BDFA57275A4}</b:Guid>
    <b:LCID>0</b:LCID>
    <b:Author>
      <b:Author>
        <b:Corporate>Luciana Hazin Alencar et al.</b:Corporate>
      </b:Author>
    </b:Author>
    <b:Year>2010</b:Year>
    <b:Title>A multicriteria group decision model aggregating the preferences of decision-makers based on electre methods</b:Title>
    <b:RefOrder>72</b:RefOrder>
  </b:Source>
  <b:Source>
    <b:Tag>Sal12</b:Tag>
    <b:SourceType>JournalArticle</b:SourceType>
    <b:Guid>{A2C2C0B1-6B77-4584-96D5-AF7938B356FE}</b:Guid>
    <b:LCID>0</b:LCID>
    <b:Author>
      <b:Author>
        <b:Corporate>Salvatore Greco</b:Corporate>
      </b:Author>
    </b:Author>
    <b:Title>Robust ordinal regression for multiple criteria group decision: UTAGMS-GROUP and UTADISGMS -GROUP.</b:Title>
    <b:JournalName>Decision Support Systems</b:JournalName>
    <b:Year>2012</b:Year>
    <b:RefOrder>73</b:RefOrder>
  </b:Source>
  <b:Source>
    <b:Tag>Mił131</b:Tag>
    <b:SourceType>JournalArticle</b:SourceType>
    <b:Guid>{880E69BA-59FE-4453-83D7-9144775DCE7C}</b:Guid>
    <b:LCID>0</b:LCID>
    <b:Author>
      <b:Author>
        <b:Corporate>Miłosz Kadzinski et al.</b:Corporate>
      </b:Author>
    </b:Author>
    <b:Title>Selection of a Representative Value Function for Robust Ordinal Regression in Group Decision Making.</b:Title>
    <b:JournalName>Group Decision Negotiation</b:JournalName>
    <b:Year>2013</b:Year>
    <b:RefOrder>74</b:RefOrder>
  </b:Source>
  <b:Source>
    <b:Tag>Jia131</b:Tag>
    <b:SourceType>JournalArticle</b:SourceType>
    <b:Guid>{89323801-623D-4198-89FA-AD771F1417FD}</b:Guid>
    <b:LCID>0</b:LCID>
    <b:Author>
      <b:Author>
        <b:Corporate>Jian-qiang Wang et al.</b:Corporate>
      </b:Author>
    </b:Author>
    <b:Title>Atanassov's Interval-valued Intuitionistic Linguistic Multi-criteriaGroup Decision-making Method Based on Trapezium Cloud Model.</b:Title>
    <b:JournalName>IEEE </b:JournalName>
    <b:Year>2013</b:Year>
    <b:RefOrder>75</b:RefOrder>
  </b:Source>
  <b:Source>
    <b:Tag>Wan141</b:Tag>
    <b:SourceType>JournalArticle</b:SourceType>
    <b:Guid>{BDB9764A-F630-44D9-8EB9-308CAF3B7394}</b:Guid>
    <b:LCID>0</b:LCID>
    <b:Author>
      <b:Author>
        <b:Corporate>Wang Jian-qiang et al.</b:Corporate>
      </b:Author>
    </b:Author>
    <b:Title>Method of multi-criteria group decision-making based on cloud aggregation operators with linguistic information.</b:Title>
    <b:JournalName>Information Sciences</b:JournalName>
    <b:Year>2014</b:Year>
    <b:RefOrder>76</b:RefOrder>
  </b:Source>
  <b:Source>
    <b:Tag>Ele061</b:Tag>
    <b:SourceType>JournalArticle</b:SourceType>
    <b:Guid>{0AADE67D-8EA6-479C-A649-5E0A7AA11324}</b:Guid>
    <b:LCID>0</b:LCID>
    <b:Author>
      <b:Author>
        <b:Corporate>Elena Tsiporkova and Veselka Boeva.</b:Corporate>
      </b:Author>
    </b:Author>
    <b:Title>Multi-step ranking of alternatives in a multi-criteria and multi-expert decision making environment.</b:Title>
    <b:JournalName>Information Sciences</b:JournalName>
    <b:Year>2006</b:Year>
    <b:RefOrder>77</b:RefOrder>
  </b:Source>
  <b:Source>
    <b:Tag>1Ge081</b:Tag>
    <b:SourceType>JournalArticle</b:SourceType>
    <b:Guid>{66983117-DA36-46BE-AF7F-0AD80C6143C9}</b:Guid>
    <b:LCID>0</b:LCID>
    <b:Author>
      <b:Author>
        <b:Corporate>George Rigopoulos et al.</b:Corporate>
      </b:Author>
    </b:Author>
    <b:Title>Group Decision Methodology for Collaborative Multicriteria Assignment.</b:Title>
    <b:JournalName>World Applied Sciences Journal.</b:JournalName>
    <b:Year>2008</b:Year>
    <b:RefOrder>78</b:RefOrder>
  </b:Source>
  <b:Source>
    <b:Tag>Pav10</b:Tag>
    <b:SourceType>BookSection</b:SourceType>
    <b:Guid>{DCB67537-0AC5-4FFE-B817-33EFB258888D}</b:Guid>
    <b:LCID>0</b:LCID>
    <b:Author>
      <b:Author>
        <b:Corporate>Pavlos Delias and Nikolaos Matsatsinis</b:Corporate>
      </b:Author>
      <b:BookAuthor>
        <b:NameList>
          <b:Person>
            <b:Last>John Wiley &amp; Sons</b:Last>
            <b:First>Ltd</b:First>
          </b:Person>
        </b:NameList>
      </b:BookAuthor>
    </b:Author>
    <b:Title>MCDA &amp; Agents: Supporting Effective Resource Federation in Virtual Organizations.</b:Title>
    <b:Year>2010</b:Year>
    <b:RefOrder>79</b:RefOrder>
  </b:Source>
  <b:Source>
    <b:Tag>Pav13</b:Tag>
    <b:SourceType>JournalArticle</b:SourceType>
    <b:Guid>{A71C830D-BA43-4D89-B804-B2135B47BE26}</b:Guid>
    <b:LCID>0</b:LCID>
    <b:Author>
      <b:Author>
        <b:Corporate>Pavlos Delias et al.</b:Corporate>
      </b:Author>
    </b:Author>
    <b:Title>Robustness-oriented Group Decision Support. A Case from Ecology Economics.</b:Title>
    <b:Year>2013</b:Year>
    <b:JournalName>Procedia  Technology</b:JournalName>
    <b:RefOrder>80</b:RefOrder>
  </b:Source>
  <b:Source>
    <b:Tag>Per92</b:Tag>
    <b:SourceType>JournalArticle</b:SourceType>
    <b:Guid>{A9249A99-8465-4929-AB7F-1C5886F8AEEF}</b:Guid>
    <b:Author>
      <b:Author>
        <b:Corporate>Peri  H.  Iz</b:Corporate>
      </b:Author>
    </b:Author>
    <b:Title>Two  multiple  criteria  group  decision support  systems  based  on  mathematical programming  and  ranking  methods.</b:Title>
    <b:Year>1992</b:Year>
    <b:PeriodicalTitle>European  Journal  of  Operational  Research</b:PeriodicalTitle>
    <b:LCID>0</b:LCID>
    <b:Pages>245-253</b:Pages>
    <b:JournalName>European  Journal  of  Operational  Research  61</b:JournalName>
    <b:RefOrder>81</b:RefOrder>
  </b:Source>
  <b:Source>
    <b:Tag>DaY961</b:Tag>
    <b:SourceType>JournalArticle</b:SourceType>
    <b:Guid>{0642317F-0874-40D4-B8DC-E5882D8FDE11}</b:Guid>
    <b:LCID>0</b:LCID>
    <b:Author>
      <b:Author>
        <b:Corporate>Da-Yong  Chang</b:Corporate>
      </b:Author>
    </b:Author>
    <b:Title>Applications  of  the  extent  analysis  method  on  fuzzy  AHP</b:Title>
    <b:Year>1996</b:Year>
    <b:JournalName>European  Journal  of  Operational  Research 95</b:JournalName>
    <b:Pages>649-655 </b:Pages>
    <b:RefOrder>82</b:RefOrder>
  </b:Source>
  <b:Source>
    <b:Tag>JAC96</b:Tag>
    <b:SourceType>JournalArticle</b:SourceType>
    <b:Guid>{F5DAA24F-F231-4FF1-B7FD-AC8DC7FE317A}</b:Guid>
    <b:Author>
      <b:Author>
        <b:Corporate>Jacek Malczewski</b:Corporate>
      </b:Author>
    </b:Author>
    <b:Title>A GIS-based approach to multiple criteria group decision-making.</b:Title>
    <b:PeriodicalTitle>International Journal of Geographical Information Systems.</b:PeriodicalTitle>
    <b:Year>1996</b:Year>
    <b:LCID>0</b:LCID>
    <b:Pages>955-971</b:Pages>
    <b:JournalName>International Journal of Geographical Information Systems 10:8 </b:JournalName>
    <b:RefOrder>9</b:RefOrder>
  </b:Source>
  <b:Source>
    <b:Tag>alJ97</b:Tag>
    <b:SourceType>JournalArticle</b:SourceType>
    <b:Guid>{C732CBF3-0C86-4E68-B2EB-3DC935B4E0D4}</b:Guid>
    <b:Author>
      <b:Author>
        <b:Corporate>J.Malczewski et al.</b:Corporate>
      </b:Author>
    </b:Author>
    <b:Title>Multicriteria Group Decision-makin gModel for Environmental Confict Analysis in the Cape Region, Mexico.</b:Title>
    <b:Year>1997</b:Year>
    <b:JournalName>Journal o fEnvironmental Planning and Management 40(3)  </b:JournalName>
    <b:LCID>0</b:LCID>
    <b:Pages>349-374</b:Pages>
    <b:RefOrder>35</b:RefOrder>
  </b:Source>
  <b:Source>
    <b:Tag>Ann98</b:Tag>
    <b:SourceType>JournalArticle</b:SourceType>
    <b:Guid>{44BC3635-FB14-4405-AA96-ADB970073A77}</b:Guid>
    <b:LCID>0</b:LCID>
    <b:Author>
      <b:Author>
        <b:Corporate>Ann Davey and David Olson</b:Corporate>
      </b:Author>
    </b:Author>
    <b:Title>Multiple Criteria Decision Making Models in Group Decision Support.</b:Title>
    <b:JournalName>Group Decision and Negotiation 7 </b:JournalName>
    <b:Year>1998</b:Year>
    <b:Pages> 55–75</b:Pages>
    <b:RefOrder>56</b:RefOrder>
  </b:Source>
  <b:Source>
    <b:Tag>RCV98</b:Tag>
    <b:SourceType>JournalArticle</b:SourceType>
    <b:Guid>{C5A09570-D858-4251-BDB4-BBCD1275671F}</b:Guid>
    <b:Author>
      <b:Author>
        <b:Corporate>R.C. Van den Honert</b:Corporate>
      </b:Author>
    </b:Author>
    <b:Title>Stochastic group preference modelling in the multiplicative AHP:A model of group consensus.</b:Title>
    <b:Year>1998</b:Year>
    <b:JournalName>European Journal of Operational Research 110 </b:JournalName>
    <b:LCID>0</b:LCID>
    <b:Pages>99-111</b:Pages>
    <b:RefOrder>83</b:RefOrder>
  </b:Source>
  <b:Source>
    <b:Tag>Noe99</b:Tag>
    <b:SourceType>JournalArticle</b:SourceType>
    <b:Guid>{C936AD07-59BA-4EC6-A335-A3BE9E7AE465}</b:Guid>
    <b:LCID>0</b:LCID>
    <b:Author>
      <b:Author>
        <b:Corporate>Noel (Kweku-Muata) Bryson and Anito Joseph.</b:Corporate>
      </b:Author>
    </b:Author>
    <b:Title>Generating consensus priority point vectors: a logarithmic goal programming approach.</b:Title>
    <b:JournalName>Computers &amp; Operations Research 26</b:JournalName>
    <b:Year>1999</b:Year>
    <b:Pages>637-643</b:Pages>
    <b:RefOrder>84</b:RefOrder>
  </b:Source>
  <b:Source>
    <b:Tag>Kam01</b:Tag>
    <b:SourceType>JournalArticle</b:SourceType>
    <b:Guid>{B8D947B3-8002-44AC-A35B-B1383C3C2523}</b:Guid>
    <b:LCID>0</b:LCID>
    <b:Author>
      <b:Author>
        <b:Corporate>Kamal M. Al-Subhi Al-Harbi</b:Corporate>
      </b:Author>
    </b:Author>
    <b:Title>Application of the AHP in project management</b:Title>
    <b:JournalName>International Journal of Project Management 19</b:JournalName>
    <b:Year>2001</b:Year>
    <b:Pages>19-27</b:Pages>
    <b:RefOrder>53</b:RefOrder>
  </b:Source>
  <b:Source>
    <b:Tag>RCV01</b:Tag>
    <b:SourceType>JournalArticle</b:SourceType>
    <b:Guid>{8D8ABFD0-233B-45B7-BB5B-6520C05C580A}</b:Guid>
    <b:Author>
      <b:Author>
        <b:Corporate>R.C. Van Den Horner</b:Corporate>
      </b:Author>
    </b:Author>
    <b:Title>Decisional Power in Group Decision Making: A Note on the Allocation of Group Members’ Weights in the Multiplicative AHP and SMART.</b:Title>
    <b:JournalName>Group Decision and Negotiation 10</b:JournalName>
    <b:Year>2001</b:Year>
    <b:LCID>0</b:LCID>
    <b:Pages>275-286</b:Pages>
    <b:RefOrder>85</b:RefOrder>
  </b:Source>
  <b:Source>
    <b:Tag>Vin022</b:Tag>
    <b:SourceType>JournalArticle</b:SourceType>
    <b:Guid>{B1A95C66-F63F-434C-A582-7AE073059F46}</b:Guid>
    <b:Author>
      <b:Author>
        <b:Corporate>Vincent S. Lai</b:Corporate>
      </b:Author>
    </b:Author>
    <b:Title>Group decision making in a multiple criteria enviroment: A case using AHP in software selection.</b:Title>
    <b:JournalName>European Journal of Operational Recearch 137</b:JournalName>
    <b:Year>2002</b:Year>
    <b:LCID>0</b:LCID>
    <b:Pages>134-144</b:Pages>
    <b:RefOrder>86</b:RefOrder>
  </b:Source>
  <b:Source>
    <b:Tag>Ali10</b:Tag>
    <b:SourceType>JournalArticle</b:SourceType>
    <b:Guid>{2F98B5C4-9C59-4517-86CF-AF8C26F5F2B3}</b:Guid>
    <b:LCID>0</b:LCID>
    <b:Author>
      <b:Author>
        <b:Corporate>Ali Yousefi and Abdollah Hadi-Vencheh.</b:Corporate>
      </b:Author>
    </b:Author>
    <b:Title>An integrated group decision making model and its evaluation by DEA for automobile industry.</b:Title>
    <b:JournalName>Expert Systems with Applications 37</b:JournalName>
    <b:Year>2010</b:Year>
    <b:Pages>8543-8556</b:Pages>
    <b:RefOrder>59</b:RefOrder>
  </b:Source>
  <b:Source>
    <b:Tag>Cen032</b:Tag>
    <b:SourceType>JournalArticle</b:SourceType>
    <b:Guid>{97BD6795-0FB3-40E1-944A-98FBB20DB669}</b:Guid>
    <b:LCID>0</b:LCID>
    <b:Author>
      <b:Author>
        <b:Corporate>Cengiz Kahraman et al.</b:Corporate>
      </b:Author>
    </b:Author>
    <b:Title>Fuzzy group decision-making for facility location selection.</b:Title>
    <b:JournalName>Information Sciences 157</b:JournalName>
    <b:Year>2003</b:Year>
    <b:Pages>135-153</b:Pages>
    <b:RefOrder>16</b:RefOrder>
  </b:Source>
  <b:Source>
    <b:Tag>Cen033</b:Tag>
    <b:SourceType>JournalArticle</b:SourceType>
    <b:Guid>{7E0BF327-5A3E-4615-B107-EDD21DEEE99A}</b:Guid>
    <b:LCID>0</b:LCID>
    <b:Author>
      <b:Author>
        <b:Corporate>Cengiz Kahraman et al.</b:Corporate>
      </b:Author>
    </b:Author>
    <b:Title>Multi-criteria supplier selection using fuzzy AHP.</b:Title>
    <b:JournalName>Logistics  Information Management 16</b:JournalName>
    <b:Year>2003</b:Year>
    <b:Pages>382-394</b:Pages>
    <b:RefOrder>87</b:RefOrder>
  </b:Source>
  <b:Source>
    <b:Tag>Mui051</b:Tag>
    <b:SourceType>JournalArticle</b:SourceType>
    <b:Guid>{B4A50420-8A93-4351-8B85-0669B3DA09D7}</b:Guid>
    <b:LCID>0</b:LCID>
    <b:Author>
      <b:Author>
        <b:Corporate>Mui-How Phua and Mitsuhiro Minowa.</b:Corporate>
      </b:Author>
    </b:Author>
    <b:Title>A GIS-based multi-criteria decision making approach to forest conservation planning at a landscape scale: a case study in the Kinabalu Area, Sabah, Malaysia.</b:Title>
    <b:PeriodicalTitle>Landscape and Urban Planning</b:PeriodicalTitle>
    <b:Year>2005</b:Year>
    <b:Pages>207-222</b:Pages>
    <b:JournalName>Landscape and Urban Planning 71</b:JournalName>
    <b:RefOrder>88</b:RefOrder>
  </b:Source>
  <b:Source>
    <b:Tag>Com05</b:Tag>
    <b:SourceType>JournalArticle</b:SourceType>
    <b:Guid>{AB9A119C-3741-4F81-AED8-ECB0410D9399}</b:Guid>
    <b:LCID>0</b:LCID>
    <b:Author>
      <b:Author>
        <b:Corporate>Malcolm J. Beynon</b:Corporate>
      </b:Author>
    </b:Author>
    <b:Title>A method of aggregation in DS/AHP for group decision-making with the non-equivalent importance of individuals in the group.</b:Title>
    <b:JournalName>Computers &amp; Operations Research 32</b:JournalName>
    <b:Year>2005</b:Year>
    <b:Pages>1881–1896</b:Pages>
    <b:RefOrder>89</b:RefOrder>
  </b:Source>
  <b:Source>
    <b:Tag>Mal06</b:Tag>
    <b:SourceType>JournalArticle</b:SourceType>
    <b:Guid>{1A91B798-A2DF-4F73-B374-D658D83396AD}</b:Guid>
    <b:LCID>0</b:LCID>
    <b:Author>
      <b:Author>
        <b:Corporate>Malcolm J. Beynon</b:Corporate>
      </b:Author>
    </b:Author>
    <b:Title>The Role of the DS/AHP in Identifying Inter-Group Alliances and Majority Rule Within Group Decision Making.</b:Title>
    <b:JournalName>Group Decision and Negotiation 15</b:JournalName>
    <b:Year>2006</b:Year>
    <b:Pages>21-42</b:Pages>
    <b:RefOrder>90</b:RefOrder>
  </b:Source>
  <b:Source>
    <b:Tag>Boj07</b:Tag>
    <b:SourceType>JournalArticle</b:SourceType>
    <b:Guid>{4B60D978-40FD-48BD-8EF9-FA2CD92C94B4}</b:Guid>
    <b:Author>
      <b:Author>
        <b:Corporate>Bojan Srdjevic</b:Corporate>
      </b:Author>
    </b:Author>
    <b:Title>Linking analytic hierarchy process and social choice methods to support group decision-making in water management.</b:Title>
    <b:Year>2007</b:Year>
    <b:PeriodicalTitle>Decision Support Systems</b:PeriodicalTitle>
    <b:LCID>0</b:LCID>
    <b:Pages>2261–2273</b:Pages>
    <b:JournalName>Decision Support Systems 42</b:JournalName>
    <b:RefOrder>10</b:RefOrder>
  </b:Source>
  <b:Source>
    <b:Tag>Chu09</b:Tag>
    <b:SourceType>JournalArticle</b:SourceType>
    <b:Guid>{DF1C06D7-CE27-4970-B3E8-2446842CAC83}</b:Guid>
    <b:Author>
      <b:Author>
        <b:Corporate>Chung-Hsing Yen and Yu-Hern Chang</b:Corporate>
      </b:Author>
    </b:Author>
    <b:Title>Modeling subjective evaluation for fuzzy group multicriteria decision making.</b:Title>
    <b:Year>2009</b:Year>
    <b:JournalName>European Journal of Operational Research 194</b:JournalName>
    <b:LCID>0</b:LCID>
    <b:Pages>464–473</b:Pages>
    <b:RefOrder>14</b:RefOrder>
  </b:Source>
  <b:Source>
    <b:Tag>Pio10</b:Tag>
    <b:SourceType>JournalArticle</b:SourceType>
    <b:Guid>{6B5D504B-27C9-4BA4-A7AB-F557E0A6CD26}</b:Guid>
    <b:Author>
      <b:Author>
        <b:Corporate>Piotr Jaskowski et al.</b:Corporate>
      </b:Author>
    </b:Author>
    <b:Title>Assessing contractor selection criteria weights with fuzzy AHP method application in group decision environment.</b:Title>
    <b:JournalName>Automation in Construction 19</b:JournalName>
    <b:Year>2010</b:Year>
    <b:LCID>0</b:LCID>
    <b:Pages>120–126</b:Pages>
    <b:RefOrder>41</b:RefOrder>
  </b:Source>
  <b:Source>
    <b:Tag>Giz11</b:Tag>
    <b:SourceType>JournalArticle</b:SourceType>
    <b:Guid>{FB3CC6FC-8BFD-4AAF-AA61-AF56F500FECE}</b:Guid>
    <b:Author>
      <b:Author>
        <b:Corporate>Gizem Çifçi and Gülçin Büyüközkan</b:Corporate>
      </b:Author>
    </b:Author>
    <b:Title>A Fuzzy MCDM Approach to Evaluate Green Suppliers</b:Title>
    <b:Year>2011</b:Year>
    <b:JournalName>International Journal of Computational Intelligence Systems Vol. 4, No. 5 </b:JournalName>
    <b:LCID>0</b:LCID>
    <b:Pages>894-909</b:Pages>
    <b:RefOrder>21</b:RefOrder>
  </b:Source>
  <b:Source>
    <b:Tag>Mad11</b:Tag>
    <b:SourceType>JournalArticle</b:SourceType>
    <b:Guid>{17A89708-A40E-4222-98D1-4685CBDFEA2E}</b:Guid>
    <b:Author>
      <b:Author>
        <b:Corporate>Madjid Tavana and Adel Hatami-Marbini</b:Corporate>
      </b:Author>
    </b:Author>
    <b:Title>A group AHP-TOPSIS framework for human spaceflight mission planning at NASA.</b:Title>
    <b:JournalName>Expert Systems with Applications 38</b:JournalName>
    <b:Year>2011</b:Year>
    <b:LCID>0</b:LCID>
    <b:Pages>13588-13603</b:Pages>
    <b:RefOrder>91</b:RefOrder>
  </b:Source>
  <b:Source>
    <b:Tag>Gül12</b:Tag>
    <b:SourceType>JournalArticle</b:SourceType>
    <b:Guid>{AA2E7B6E-27CC-4043-9310-FE94F4C3A03F}</b:Guid>
    <b:Author>
      <b:Author>
        <b:Corporate>Gülçin Büyüközkan</b:Corporate>
      </b:Author>
    </b:Author>
    <b:Title>An integrated fuzzy multi-criteria group decision making approach for green supplier evaluation.</b:Title>
    <b:PeriodicalTitle>International Journal of Production Research.</b:PeriodicalTitle>
    <b:Year>2012</b:Year>
    <b:LCID>0</b:LCID>
    <b:Pages>2892–2909</b:Pages>
    <b:JournalName>International Journal of Production Research Vol. 50, No. 11</b:JournalName>
    <b:RefOrder>22</b:RefOrder>
  </b:Source>
  <b:Source>
    <b:Tag>Yan12</b:Tag>
    <b:SourceType>JournalArticle</b:SourceType>
    <b:Guid>{CA9402DA-337E-4DD4-88B5-0F11E37284A8}</b:Guid>
    <b:LCID>0</b:LCID>
    <b:Author>
      <b:Author>
        <b:Corporate>Yanbing Ju and Aihua Wang</b:Corporate>
      </b:Author>
    </b:Author>
    <b:Title>Emergency alternative evaluation under group decision makers: A method of incorporating DS/AHP with extended TOPSIS.</b:Title>
    <b:Year>2012</b:Year>
    <b:JournalName>Expert Systems with Applications 39</b:JournalName>
    <b:Pages>1315-1323</b:Pages>
    <b:RefOrder>92</b:RefOrder>
  </b:Source>
  <b:Source>
    <b:Tag>Jam15</b:Tag>
    <b:SourceType>JournalArticle</b:SourceType>
    <b:Guid>{0E158BA0-2107-4D0B-A821-19A78F632A38}</b:Guid>
    <b:Author>
      <b:Author>
        <b:Corporate>James Scott et al.</b:Corporate>
      </b:Author>
    </b:Author>
    <b:Title>A decision support system for supplier selection and order allocation in stochastic, multi-stakeholder and multi-criteria environments.</b:Title>
    <b:PeriodicalTitle>Int. J. Production Economics</b:PeriodicalTitle>
    <b:Year>2015</b:Year>
    <b:LCID>0</b:LCID>
    <b:Pages>226-237</b:Pages>
    <b:JournalName>Int. J. Production Economics 166</b:JournalName>
    <b:RefOrder>93</b:RefOrder>
  </b:Source>
  <b:Source>
    <b:Tag>Bas13</b:Tag>
    <b:SourceType>JournalArticle</b:SourceType>
    <b:Guid>{A762F572-3459-448A-AA07-6469D3431F53}</b:Guid>
    <b:Author>
      <b:Author>
        <b:Corporate>Basar Oztaysi</b:Corporate>
      </b:Author>
    </b:Author>
    <b:Title>A Group Decision Making Approach Using Interval Type-2 Fuzzy AHP for Enterprise Information Systems Project Selection.</b:Title>
    <b:Year>2015</b:Year>
    <b:JournalName>J. of Mult.-Valued Logic &amp; Soft Computing Vol. 24</b:JournalName>
    <b:LCID>0</b:LCID>
    <b:Pages>475–500</b:Pages>
    <b:RefOrder>40</b:RefOrder>
  </b:Source>
  <b:Source>
    <b:Tag>Che00</b:Tag>
    <b:SourceType>JournalArticle</b:SourceType>
    <b:Guid>{2674314C-D44F-4CA6-83A4-A4F5CB1122AD}</b:Guid>
    <b:LCID>0</b:LCID>
    <b:Author>
      <b:Author>
        <b:Corporate>Chen-Tung Chen</b:Corporate>
      </b:Author>
    </b:Author>
    <b:Title>Extensions of the TOPSIS for group decision-making under fuzzy environment.</b:Title>
    <b:Year>2000</b:Year>
    <b:JournalName>Fuzzy Sets and Systems 114</b:JournalName>
    <b:Pages>1-9</b:Pages>
    <b:RefOrder>20</b:RefOrder>
  </b:Source>
  <b:Source>
    <b:Tag>TCC02</b:Tag>
    <b:SourceType>JournalArticle</b:SourceType>
    <b:Guid>{FE876D56-2194-4F14-9950-68E84C24A96E}</b:Guid>
    <b:Author>
      <b:Author>
        <b:Corporate>T.-C. Chu</b:Corporate>
      </b:Author>
    </b:Author>
    <b:Title>Selecting Plant Location via a Fuzzy TOPSIS Approach.</b:Title>
    <b:JournalName>Int J Adv Manuf Technol 20</b:JournalName>
    <b:Year>2002</b:Year>
    <b:LCID>0</b:LCID>
    <b:Pages>859–864</b:Pages>
    <b:RefOrder>94</b:RefOrder>
  </b:Source>
  <b:Source>
    <b:Tag>TaC02</b:Tag>
    <b:SourceType>JournalArticle</b:SourceType>
    <b:Guid>{2AACC78E-0D69-4789-AA9D-ECFBD0CBB150}</b:Guid>
    <b:Author>
      <b:Author>
        <b:Corporate>Ta-Chung Chu and Yi-Chen Lin</b:Corporate>
      </b:Author>
    </b:Author>
    <b:Title>Improved extensions of the TOPSIS for group decisionmaking under fuzzy environment</b:Title>
    <b:JournalName>Journal of Information and Optimization Sciences Vol. 23 No.2 </b:JournalName>
    <b:Year>2002</b:Year>
    <b:LCID>0</b:LCID>
    <b:Pages>273-286</b:Pages>
    <b:RefOrder>95</b:RefOrder>
  </b:Source>
  <b:Source>
    <b:Tag>YuJ06</b:Tag>
    <b:SourceType>JournalArticle</b:SourceType>
    <b:Guid>{CB26CFD7-CC55-4E13-87F4-1393E10997F9}</b:Guid>
    <b:LCID>0</b:LCID>
    <b:Author>
      <b:Author>
        <b:Corporate>Yu-Jie Wang and Hsuan-Shih Lee.</b:Corporate>
      </b:Author>
    </b:Author>
    <b:Title>Generalizing TOPSIS for fuzzy multiple-criteria group decision-making.</b:Title>
    <b:JournalName>Computers and Mathematics with Applications 53</b:JournalName>
    <b:Year>2006</b:Year>
    <b:Pages>1762–1772</b:Pages>
    <b:RefOrder>96</b:RefOrder>
  </b:Source>
  <b:Source>
    <b:Tag>Hsu07</b:Tag>
    <b:SourceType>JournalArticle</b:SourceType>
    <b:Guid>{4FE28884-C853-400A-A3EC-0EAF5BFD4FA9}</b:Guid>
    <b:Author>
      <b:Author>
        <b:Corporate>Hsu-Shih Shih et al.</b:Corporate>
      </b:Author>
    </b:Author>
    <b:Title>An extension of TOPSIS for group decision making.</b:Title>
    <b:Year>2007</b:Year>
    <b:JournalName>Mathematical and Computer Modelling 45</b:JournalName>
    <b:LCID>0</b:LCID>
    <b:Pages>801–813</b:Pages>
    <b:RefOrder>44</b:RefOrder>
  </b:Source>
  <b:Source>
    <b:Tag>Fat091</b:Tag>
    <b:SourceType>JournalArticle</b:SourceType>
    <b:Guid>{FFB6FD33-1C7F-4B1A-BD7B-2D5F51C0339A}</b:Guid>
    <b:LCID>0</b:LCID>
    <b:Author>
      <b:Author>
        <b:Corporate>Fatih Emre Boran et al.</b:Corporate>
      </b:Author>
    </b:Author>
    <b:Title>A multi-criteria intuitionistic fuzzy group decision making for supplier selection with TOPSIS method.</b:Title>
    <b:Year>2009</b:Year>
    <b:JournalName>Expert Systems with Applications 36</b:JournalName>
    <b:Pages>11363–11368</b:Pages>
    <b:RefOrder>97</b:RefOrder>
  </b:Source>
  <b:Source>
    <b:Tag>Shy10</b:Tag>
    <b:SourceType>JournalArticle</b:SourceType>
    <b:Guid>{285D5EA2-E18A-45E5-AE10-015FD73E490F}</b:Guid>
    <b:LCID>0</b:LCID>
    <b:Author>
      <b:Author>
        <b:Corporate>Shyi-Ming Chen and  Li-Wei Lee</b:Corporate>
      </b:Author>
    </b:Author>
    <b:Title>Fuzzy multiple attributes group decision-making based on the interval type-2 TOPSIS method.</b:Title>
    <b:Year>2010</b:Year>
    <b:JournalName>Expert Systems with Applications 37</b:JournalName>
    <b:Pages>2790–2798</b:Pages>
    <b:RefOrder>98</b:RefOrder>
  </b:Source>
  <b:Source>
    <b:Tag>Zho11</b:Tag>
    <b:SourceType>JournalArticle</b:SourceType>
    <b:Guid>{5BF8EF22-F8DB-4B7F-8C73-CCFBDB3AFF05}</b:Guid>
    <b:Author>
      <b:Author>
        <b:Corporate>Zhongliang Yue</b:Corporate>
      </b:Author>
    </b:Author>
    <b:Title>A method for group decision-making based on determining weights of decision makers using TOPSIS.</b:Title>
    <b:PeriodicalTitle>Applied Mathematical Modelling</b:PeriodicalTitle>
    <b:Year>2011</b:Year>
    <b:LCID>0</b:LCID>
    <b:Pages>1926-1936</b:Pages>
    <b:JournalName>Applied Mathematical Modelling 35 </b:JournalName>
    <b:RefOrder>13</b:RefOrder>
  </b:Source>
  <b:Source>
    <b:Tag>Beh13</b:Tag>
    <b:SourceType>JournalArticle</b:SourceType>
    <b:Guid>{62C92AAA-5E6C-4EF2-A263-494F30330A63}</b:Guid>
    <b:Author>
      <b:Author>
        <b:Corporate>Behnam Vahdani et al.</b:Corporate>
      </b:Author>
    </b:Author>
    <b:Title>A new design of the elimination and choice translating reality method for multi-criteria group decision-making in an intuitionistic fuzzy environment.</b:Title>
    <b:PeriodicalTitle>Applied Mathematical Modelling</b:PeriodicalTitle>
    <b:Year>2013</b:Year>
    <b:LCID>0</b:LCID>
    <b:Pages>4257-4269</b:Pages>
    <b:JournalName>Applied Mathematical Modelling 35</b:JournalName>
    <b:RefOrder>19</b:RefOrder>
  </b:Source>
  <b:Source>
    <b:Tag>Chu111</b:Tag>
    <b:SourceType>JournalArticle</b:SourceType>
    <b:Guid>{62E9A37D-24BB-48C9-A1B3-84DDEF272A2E}</b:Guid>
    <b:LCID>0</b:LCID>
    <b:Author>
      <b:Author>
        <b:Corporate>Chunqiao Tan</b:Corporate>
      </b:Author>
    </b:Author>
    <b:Title>A multi-criteria interval-valued intuitionistic fuzzy group decision making with Choquet integral-based TOPSIS.</b:Title>
    <b:JournalName>Expert Systems with Applications 38</b:JournalName>
    <b:Year>2011</b:Year>
    <b:Pages>3023-3033</b:Pages>
    <b:RefOrder>24</b:RefOrder>
  </b:Source>
  <b:Source>
    <b:Tag>Ola11</b:Tag>
    <b:SourceType>ConferenceProceedings</b:SourceType>
    <b:Guid>{031B663A-8922-4BB2-96BE-45525DC2AED1}</b:Guid>
    <b:Author>
      <b:Author>
        <b:Corporate>Olabisi E. Falowo</b:Corporate>
      </b:Author>
    </b:Author>
    <b:Title>RAT Selection for Multiple Calls in Heterogeneous Wireless Networks Using Modified TOPSIS Group Decision Making Technique.</b:Title>
    <b:JournalName>ΙΕΕΕ</b:JournalName>
    <b:Year>2011</b:Year>
    <b:LCID>0</b:LCID>
    <b:RefOrder>99</b:RefOrder>
  </b:Source>
  <b:Source>
    <b:Tag>Moh12</b:Tag>
    <b:SourceType>JournalArticle</b:SourceType>
    <b:Guid>{AB7BE597-5D8A-4A67-AFD0-03B9CCFCDE81}</b:Guid>
    <b:LCID>0</b:LCID>
    <b:Author>
      <b:Author>
        <b:Corporate>Mohammad Izadikhah</b:Corporate>
      </b:Author>
    </b:Author>
    <b:Title>Group Decision Making Process for Supplier Selection with TOPSIS Method under Interval-Valued Intuitionistic Fuzzy Numbers.</b:Title>
    <b:JournalName>Hindawi Publishing Corporation Advances in Fuzzy Systems</b:JournalName>
    <b:Year>2012</b:Year>
    <b:Pages>Article ID 407942</b:Pages>
    <b:RefOrder>25</b:RefOrder>
  </b:Source>
  <b:Source>
    <b:Tag>Xia131</b:Tag>
    <b:SourceType>JournalArticle</b:SourceType>
    <b:Guid>{5A6CB2CA-8D10-4712-93FD-5E32F593A840}</b:Guid>
    <b:LCID>0</b:LCID>
    <b:Author>
      <b:Author>
        <b:Corporate>Xiaojun Yang et al.</b:Corporate>
      </b:Author>
    </b:Author>
    <b:Title>How to handle uncertainties in AHP: The Cloud Delphi hierarchical analysis.</b:Title>
    <b:JournalName>Information Sciences 222</b:JournalName>
    <b:Year>2013</b:Year>
    <b:Pages>384-404</b:Pages>
    <b:RefOrder>47</b:RefOrder>
  </b:Source>
  <b:Source>
    <b:Tag>Jia151</b:Tag>
    <b:SourceType>JournalArticle</b:SourceType>
    <b:Guid>{A20D3320-4813-4474-8DF8-939DAAE7F229}</b:Guid>
    <b:LCID>0</b:LCID>
    <b:Author>
      <b:Author>
        <b:Corporate>Jian-qiang Wang et al.</b:Corporate>
      </b:Author>
    </b:Author>
    <b:Title>An Uncertain Linguistic Multi-criteria Group Decision-Making Method Based on a Cloud Model.</b:Title>
    <b:JournalName>Group Decision Negotiation 24</b:JournalName>
    <b:Year>2015</b:Year>
    <b:Pages>171–192</b:Pages>
    <b:RefOrder>100</b:RefOrder>
  </b:Source>
  <b:Source>
    <b:Tag>Arp151</b:Tag>
    <b:SourceType>JournalArticle</b:SourceType>
    <b:Guid>{1B887DC9-125B-4E50-85C6-3A0C82FD6964}</b:Guid>
    <b:LCID>0</b:LCID>
    <b:Author>
      <b:Author>
        <b:Corporate>Arpan Kumar Kar and Atanu Rakshit</b:Corporate>
      </b:Author>
    </b:Author>
    <b:Title>Flexible Pricing Models for Cloud Computing Based on Group Decision Making Under Consensus</b:Title>
    <b:Year>2015</b:Year>
    <b:JournalName>Global Journal of Flexible Systems Management, DOI 10.1007/s40171-015-0093-1</b:JournalName>
    <b:RefOrder>101</b:RefOrder>
  </b:Source>
  <b:Source>
    <b:Tag>Tin16</b:Tag>
    <b:SourceType>JournalArticle</b:SourceType>
    <b:Guid>{C74D59ED-9329-40D0-9BA0-D65A6C476B0F}</b:Guid>
    <b:Author>
      <b:Author>
        <b:Corporate>Ting-Cheng Chang &amp; Hui Wang</b:Corporate>
      </b:Author>
    </b:Author>
    <b:Title>A Multi Criteria Group Decision-making Model for Teacher Evaluation in Higher Education Based on Cloud Model and Decision Tree.</b:Title>
    <b:JournalName>Eurasia Journal of Mathematics, Science &amp; Technology Education 12(5)    </b:JournalName>
    <b:Year>2016</b:Year>
    <b:LCID>0</b:LCID>
    <b:Pages> 1243-1262</b:Pages>
    <b:RefOrder>48</b:RefOrder>
  </b:Source>
  <b:Source>
    <b:Tag>Nik041</b:Tag>
    <b:SourceType>BookSection</b:SourceType>
    <b:Guid>{0C2E76C5-70D6-4C8D-8DF8-DB9F09328728}</b:Guid>
    <b:LCID>0</b:LCID>
    <b:Author>
      <b:Author>
        <b:Corporate>Nikolaos F. Matsatsinis and Pavlos Delias</b:Corporate>
      </b:Author>
      <b:BookAuthor>
        <b:NameList>
          <b:Person>
            <b:Last>(Eds.)</b:Last>
            <b:First>G.A.</b:First>
            <b:Middle>Vouros and T. Panayiotopoulos</b:Middle>
          </b:Person>
        </b:NameList>
      </b:BookAuthor>
    </b:Author>
    <b:Title>A Multi-criteria Protocol for Multi-agent Negotiations</b:Title>
    <b:Year>2004</b:Year>
    <b:Pages>103–111</b:Pages>
    <b:BookTitle>Methods and Applications of Artificial Intelligence</b:BookTitle>
    <b:RefOrder>51</b:RefOrder>
  </b:Source>
  <b:Source>
    <b:Tag>Lui001</b:Tag>
    <b:SourceType>JournalArticle</b:SourceType>
    <b:Guid>{16C5A49C-7464-46DB-8147-55B5273C0D7C}</b:Guid>
    <b:LCID>0</b:LCID>
    <b:Author>
      <b:Author>
        <b:Corporate>Luis C. Dias and Joao N. Climaco</b:Corporate>
      </b:Author>
    </b:Author>
    <b:Title>ELECTRE TRI for Groups with Imprecise Information on Parameter Values.</b:Title>
    <b:JournalName>Group Decision and Negotiation 9</b:JournalName>
    <b:Year>2000</b:Year>
    <b:Pages>355-377</b:Pages>
    <b:RefOrder>49</b:RefOrder>
  </b:Source>
  <b:Source>
    <b:Tag>Jua021</b:Tag>
    <b:SourceType>BookSection</b:SourceType>
    <b:Guid>{879E7944-4A83-4BA3-86F1-CABEC005D859}</b:Guid>
    <b:Author>
      <b:Author>
        <b:Corporate>Juan Carlos Leyva López and Dina Esperanza López Elizalde</b:Corporate>
      </b:Author>
      <b:BookAuthor>
        <b:NameList>
          <b:Person>
            <b:Last>Pino</b:Last>
            <b:First>J.M.</b:First>
            <b:Middle>Haake and J.A.</b:Middle>
          </b:Person>
        </b:NameList>
      </b:BookAuthor>
    </b:Author>
    <b:Title>Effect of the Coordination Modes in Supporting Group Multiple Criteria Decision Making in a Distributed and Asynchronous Environment.</b:Title>
    <b:Year>2002</b:Year>
    <b:Publisher>Springer-Verlag Berlin Heidelberg</b:Publisher>
    <b:LCID>0</b:LCID>
    <b:Pages>61–69</b:Pages>
    <b:RefOrder>1</b:RefOrder>
  </b:Source>
  <b:Source>
    <b:Tag>Jua03</b:Tag>
    <b:SourceType>JournalArticle</b:SourceType>
    <b:Guid>{67103CE3-B94A-4033-ADC5-4F6F393B7093}</b:Guid>
    <b:Author>
      <b:Author>
        <b:Corporate>Juan Carlos Leyva-Loopez and Eduardo Fernaandez-Gonzaalez</b:Corporate>
      </b:Author>
    </b:Author>
    <b:Title>A new method for group decision support based on ELECTRE III methodology</b:Title>
    <b:PeriodicalTitle>European Journal of Operational Research</b:PeriodicalTitle>
    <b:Year>2003</b:Year>
    <b:LCID>0</b:LCID>
    <b:Pages>14-27</b:Pages>
    <b:JournalName>European Journal of Operational Research 148</b:JournalName>
    <b:RefOrder>3</b:RefOrder>
  </b:Source>
  <b:Source>
    <b:Tag>ASh08</b:Tag>
    <b:SourceType>JournalArticle</b:SourceType>
    <b:Guid>{729B05CB-8DBD-4FD0-BB26-DB1FAB2CF05F}</b:Guid>
    <b:LCID>0</b:LCID>
    <b:Author>
      <b:Author>
        <b:Corporate>A. Shanian et al.</b:Corporate>
      </b:Author>
    </b:Author>
    <b:Title>A new application of ELECTRE III and revised Simos’ procedure for group material selection under weighting uncertainty</b:Title>
    <b:JournalName>Knowledge-Based Systems 21</b:JournalName>
    <b:Year>2008</b:Year>
    <b:Pages>709–720</b:Pages>
    <b:RefOrder>102</b:RefOrder>
  </b:Source>
  <b:Source>
    <b:Tag>Ade11</b:Tag>
    <b:SourceType>JournalArticle</b:SourceType>
    <b:Guid>{8CFE7637-A399-40E9-9B41-2C0FD04A6927}</b:Guid>
    <b:Author>
      <b:Author>
        <b:Corporate>Adel Hatami and  Madjid Tavana</b:Corporate>
      </b:Author>
    </b:Author>
    <b:Title>An extension of the Electre I method for group decision-making under a fuzzy environment.</b:Title>
    <b:PeriodicalTitle>Omega</b:PeriodicalTitle>
    <b:Year>2011</b:Year>
    <b:LCID>0</b:LCID>
    <b:Pages>373-386</b:Pages>
    <b:JournalName>Omega 39</b:JournalName>
    <b:RefOrder>12</b:RefOrder>
  </b:Source>
  <b:Source>
    <b:Tag>Erm11</b:Tag>
    <b:SourceType>JournalArticle</b:SourceType>
    <b:Guid>{E3A3B9A6-5FD8-4CDD-B58D-6B73A5D882C2}</b:Guid>
    <b:LCID>0</b:LCID>
    <b:Author>
      <b:Author>
        <b:Corporate>Ermatita et al.</b:Corporate>
      </b:Author>
    </b:Author>
    <b:Title>ELECTRE METHODS IN SOLVING GROUP DECISION SUPPORT SYSTEM BIOINFORMATICS ON GENE MUTATION DETECTION SIMULATION.</b:Title>
    <b:Year>2011</b:Year>
    <b:JournalName>International Journal of Computer Science &amp; Information Technology Vol 3, No 1</b:JournalName>
    <b:RefOrder>103</b:RefOrder>
  </b:Source>
  <b:Source>
    <b:Tag>Oli12</b:Tag>
    <b:SourceType>JournalArticle</b:SourceType>
    <b:Guid>{F2D68A7B-5F68-46DC-955B-CB2F4C209FA3}</b:Guid>
    <b:LCID>0</b:LCID>
    <b:Author>
      <b:Author>
        <b:Corporate>Olivier Cailloux et al.</b:Corporate>
      </b:Author>
    </b:Author>
    <b:Title>Eliciting ELECTRE TRI category limits for a group of decision makers</b:Title>
    <b:JournalName>European Journal of Operational Research 233 (1)</b:JournalName>
    <b:Year>2012</b:Year>
    <b:Pages>133-140</b:Pages>
    <b:RefOrder>50</b:RefOrder>
  </b:Source>
  <b:Source>
    <b:Tag>Kav12</b:Tag>
    <b:SourceType>JournalArticle</b:SourceType>
    <b:Guid>{7F2046A9-AAF4-4079-885C-5AF2986EFFF9}</b:Guid>
    <b:Author>
      <b:Author>
        <b:Corporate>Kavita Devi &amp; Shiv Prasad Yadav</b:Corporate>
      </b:Author>
    </b:Author>
    <b:Title>A multicriteria intuitionistic fuzzy group decision making for plant location selection with ELECTRE method.</b:Title>
    <b:PeriodicalTitle>Indian Institute of Technology Roorkee</b:PeriodicalTitle>
    <b:Year>2012</b:Year>
    <b:LCID>0</b:LCID>
    <b:Pages>1219–1229</b:Pages>
    <b:JournalName>Int J Adv Manuf Technol</b:JournalName>
    <b:RefOrder>46</b:RefOrder>
  </b:Source>
  <b:Source>
    <b:Tag>Tin141</b:Tag>
    <b:SourceType>JournalArticle</b:SourceType>
    <b:Guid>{BCF4DA47-8B6D-4266-8725-AEA8981994C0}</b:Guid>
    <b:LCID>0</b:LCID>
    <b:Author>
      <b:Author>
        <b:Corporate>Ting-Yu Chen</b:Corporate>
      </b:Author>
    </b:Author>
    <b:Title>An ELECTRE-based outranking method for multiple criteria group decision making using interval type-2 fuzzy sets.</b:Title>
    <b:JournalName>Information Sciences 263</b:JournalName>
    <b:Year>2014</b:Year>
    <b:Pages>1-21</b:Pages>
    <b:RefOrder>23</b:RefOrder>
  </b:Source>
  <b:Source>
    <b:Tag>Shi16</b:Tag>
    <b:SourceType>JournalArticle</b:SourceType>
    <b:Guid>{FBD1EBBF-83BD-416D-945F-A95347F4FF02}</b:Guid>
    <b:Author>
      <b:Author>
        <b:Corporate>Shide Sadat Hashemi et al.</b:Corporate>
      </b:Author>
    </b:Author>
    <b:Title>Multicriteria group decision making with ELECTRE III method based on interval-valued intuitionistic fuzzy information.</b:Title>
    <b:PeriodicalTitle>Applied Mathematical Modelling</b:PeriodicalTitle>
    <b:Year>2016</b:Year>
    <b:LCID>0</b:LCID>
    <b:Pages>1554-1564</b:Pages>
    <b:JournalName>Applied Mathematical Modelling 40</b:JournalName>
    <b:RefOrder>17</b:RefOrder>
  </b:Source>
  <b:Source>
    <b:Tag>Jut03</b:Tag>
    <b:SourceType>Report</b:SourceType>
    <b:Guid>{7260B6FF-7E20-4C04-9D55-C208B92A1F97}</b:Guid>
    <b:LCID>0</b:LCID>
    <b:Author>
      <b:Author>
        <b:Corporate>Jutta Geldermann et al.</b:Corporate>
      </b:Author>
    </b:Author>
    <b:Title>Multi-criteria group decision support for integrated technique assessment</b:Title>
    <b:Year>2003</b:Year>
    <b:RefOrder>104</b:RefOrder>
  </b:Source>
  <b:Source>
    <b:Tag>Ris05</b:Tag>
    <b:SourceType>JournalArticle</b:SourceType>
    <b:Guid>{2B69AB42-5281-41BF-BA8E-40767354E0C2}</b:Guid>
    <b:LCID>0</b:LCID>
    <b:Author>
      <b:Author>
        <b:Corporate>Risto Lahdelma et al. </b:Corporate>
      </b:Author>
    </b:Author>
    <b:Title>Reference point approach for multiple decision makers</b:Title>
    <b:Year>2005</b:Year>
    <b:JournalName>European Journal of Operational Research 164 </b:JournalName>
    <b:Pages>785–791</b:Pages>
    <b:RefOrder>105</b:RefOrder>
  </b:Source>
  <b:Source>
    <b:Tag>Ibr051</b:Tag>
    <b:SourceType>JournalArticle</b:SourceType>
    <b:Guid>{BB779454-6A46-4DA5-BE0A-0A69C9B6AA71}</b:Guid>
    <b:LCID>0</b:LCID>
    <b:Author>
      <b:Author>
        <b:Corporate>Ibrahim Cil et al.</b:Corporate>
      </b:Author>
    </b:Author>
    <b:Title>A new collaborative system framework based on a multiple perspective approach: InteliTeam.</b:Title>
    <b:JournalName>Decision Support Systems 39</b:JournalName>
    <b:Year>2005</b:Year>
    <b:Pages>619 – 641</b:Pages>
    <b:RefOrder>106</b:RefOrder>
  </b:Source>
  <b:Source>
    <b:Tag>Ele06</b:Tag>
    <b:SourceType>JournalArticle</b:SourceType>
    <b:Guid>{D2739D62-B9D4-418D-953F-4C3195C0B616}</b:Guid>
    <b:Author>
      <b:Author>
        <b:Corporate>Elena Tsiporkova and Veselka Boeva.</b:Corporate>
      </b:Author>
    </b:Author>
    <b:Title>Multi-step ranking of alternatives in a multi-criteria and multi-expert decision making environment.</b:Title>
    <b:Year>2006</b:Year>
    <b:PeriodicalTitle>Information Sciences 176</b:PeriodicalTitle>
    <b:LCID>0</b:LCID>
    <b:Pages>2673–2697</b:Pages>
    <b:JournalName>Information Sciences 176</b:JournalName>
    <b:RefOrder>107</b:RefOrder>
  </b:Source>
  <b:Source>
    <b:Tag>Geo08</b:Tag>
    <b:SourceType>JournalArticle</b:SourceType>
    <b:Guid>{CBA27E91-1FC1-4F2F-ACE8-A3590FED759B}</b:Guid>
    <b:LCID>0</b:LCID>
    <b:Author>
      <b:Author>
        <b:Corporate>George Rigopoulos et al.</b:Corporate>
      </b:Author>
    </b:Author>
    <b:Title>Group Decision Methodology for Collaborative Multicriteria Assignment</b:Title>
    <b:JournalName>World Applied Sciences Journal 4 (1)</b:JournalName>
    <b:Year>2008</b:Year>
    <b:Pages>155-163</b:Pages>
    <b:RefOrder>108</b:RefOrder>
  </b:Source>
  <b:Source>
    <b:Tag>JUN10</b:Tag>
    <b:SourceType>JournalArticle</b:SourceType>
    <b:Guid>{5FB65EE8-7423-44DE-9AD9-DD14D38C5AD5}</b:Guid>
    <b:LCID>0</b:LCID>
    <b:Author>
      <b:Author>
        <b:Corporate>Juinyi Chai and James N.K. Liu</b:Corporate>
      </b:Author>
    </b:Author>
    <b:Title>A NOVEL MULTICRITERIA GROUP DECISION MAKING APPROACH WITH INTUITIONISTIC FUZZY SIR METHOD.</b:Title>
    <b:JournalName>World Automation Congress</b:JournalName>
    <b:Year>2010</b:Year>
    <b:RefOrder>58</b:RefOrder>
  </b:Source>
  <b:Source>
    <b:Tag>Lea111</b:Tag>
    <b:SourceType>JournalArticle</b:SourceType>
    <b:Guid>{A0935B3B-BE13-4D37-98DD-8BFC38E8DB96}</b:Guid>
    <b:LCID>0</b:LCID>
    <b:Author>
      <b:Author>
        <b:Corporate>Lean Yu and Kin Keung Lai</b:Corporate>
      </b:Author>
    </b:Author>
    <b:Title>A distance-based group decision-making methodology for multi-person multi-criteria emergency decision support.</b:Title>
    <b:JournalName>Decision Support Systems 51</b:JournalName>
    <b:Year>2011</b:Year>
    <b:Pages>307-3015</b:Pages>
    <b:RefOrder>109</b:RefOrder>
  </b:Source>
  <b:Source>
    <b:Tag>Pei121</b:Tag>
    <b:SourceType>JournalArticle</b:SourceType>
    <b:Guid>{EF2E9796-75CB-4CE5-86DE-ED66221F3479}</b:Guid>
    <b:LCID>0</b:LCID>
    <b:Author>
      <b:Author>
        <b:Corporate>Peide Liu and Fang Jin</b:Corporate>
      </b:Author>
    </b:Author>
    <b:Title>Methods for aggregating intuitionistic uncertain linguistic variables and their application to group decision making.</b:Title>
    <b:JournalName>Information Sciences 205</b:JournalName>
    <b:Year>2012</b:Year>
    <b:Pages>58- 71</b:Pages>
    <b:RefOrder>110</b:RefOrder>
  </b:Source>
  <b:Source>
    <b:Tag>Sal121</b:Tag>
    <b:SourceType>JournalArticle</b:SourceType>
    <b:Guid>{C3F1B7E3-35C8-458E-A2C1-1B83F141234C}</b:Guid>
    <b:LCID>0</b:LCID>
    <b:Author>
      <b:Author>
        <b:Corporate>Salem Chakhar and Inès Saad</b:Corporate>
      </b:Author>
    </b:Author>
    <b:Title>Dominance-based rough set approach for groups in multicriteria classification problems.</b:Title>
    <b:JournalName>Decision Support Systems 54</b:JournalName>
    <b:Year>2012</b:Year>
    <b:Pages>372-380</b:Pages>
    <b:RefOrder>111</b:RefOrder>
  </b:Source>
  <b:Source>
    <b:Tag>ΒΛΑ07</b:Tag>
    <b:SourceType>Book</b:SourceType>
    <b:Guid>{A17F168E-7B5E-4DED-BC9B-3B9AFE153F06}</b:Guid>
    <b:Author>
      <b:Author>
        <b:Corporate>Βλάχος Ν. Κωνσταντίνος</b:Corporate>
      </b:Author>
    </b:Author>
    <b:Title>Ανάπτυξη της βάσης γνώσης ενός έμπειρου συστήματος για την επιλογή μεθόδων πολυκριτήριας ανάλυσης.</b:Title>
    <b:Year>2007</b:Year>
    <b:City>Χανιά</b:City>
    <b:LCID>0</b:LCID>
    <b:RefOrder>60</b:RefOrder>
  </b:Source>
  <b:Source>
    <b:Tag>ΔρΤ</b:Tag>
    <b:SourceType>Report</b:SourceType>
    <b:Guid>{5A6F01FB-6C0F-41FE-81BB-1177FD8CC50C}</b:Guid>
    <b:LCID>0</b:LCID>
    <b:Author>
      <b:Author>
        <b:Corporate>Δρ. Τακβόρ Σουκισιάν</b:Corporate>
      </b:Author>
    </b:Author>
    <b:Title>Στοχαστικότητα: μελέτη, μοντελοποίηση και πρόβλεψη φυσικών φαινομένων.</b:Title>
    <b:RefOrder>112</b:RefOrder>
  </b:Source>
  <b:Source>
    <b:Tag>Ιωά12</b:Tag>
    <b:SourceType>Report</b:SourceType>
    <b:Guid>{4E8AA957-22BD-4CEA-B0CB-A2F155854972}</b:Guid>
    <b:LCID>0</b:LCID>
    <b:Author>
      <b:Author>
        <b:Corporate>Ιωάννης Γ. Παρασχάκης</b:Corporate>
      </b:Author>
    </b:Author>
    <b:Title>Αυτοματοποιημένη χαρτογραφία.Σύγκριση ντετερμινιστικών / στοχαστικών μοντέλων.</b:Title>
    <b:Year>2012</b:Year>
    <b:Publisher>Αριστοτέλειο Πενεπιστήμιο Θεσσαλονίκης.</b:Publisher>
    <b:City>Θεσσαλονίκη.</b:City>
    <b:RefOrder>26</b:RefOrder>
  </b:Source>
  <b:Source>
    <b:Tag>LaT16</b:Tag>
    <b:SourceType>Report</b:SourceType>
    <b:Guid>{A84B6E41-0759-4945-AC20-AE00617081C5}</b:Guid>
    <b:LCID>0</b:LCID>
    <b:Author>
      <b:Author>
        <b:Corporate>LaTeXML</b:Corporate>
      </b:Author>
    </b:Author>
    <b:Title>Στοχαστικά Συστήματα – Μέθοδοι Monte Carlo</b:Title>
    <b:Year>2016</b:Year>
    <b:RefOrder>113</b:RefOrder>
  </b:Source>
  <b:Source>
    <b:Tag>Πιε15</b:Tag>
    <b:SourceType>Report</b:SourceType>
    <b:Guid>{22BEB9EF-4DC9-4E6C-A19C-788E9E8DF164}</b:Guid>
    <b:LCID>0</b:LCID>
    <b:Author>
      <b:Author>
        <b:Corporate>Πιερράκου Ευσαϊα</b:Corporate>
      </b:Author>
    </b:Author>
    <b:Title>Συστήματα υποστήριξης αποφάσεων στη Ναυτιλία.</b:Title>
    <b:Year>2015</b:Year>
    <b:City>Πειραιάς</b:City>
    <b:RefOrder>114</b:RefOrder>
  </b:Source>
  <b:Source>
    <b:Tag>Χρι</b:Tag>
    <b:SourceType>Report</b:SourceType>
    <b:Guid>{8D2B0597-DF23-4B3D-818C-8E0DF08DBD27}</b:Guid>
    <b:LCID>0</b:LCID>
    <b:Author>
      <b:Author>
        <b:Corporate>Χριστίνα Ευαγγέλου και Νίκος Καρακαπιλίδης</b:Corporate>
      </b:Author>
    </b:Author>
    <b:Title>Πολυκριτήρια Ανάλυση και Λήψη Αποφάσεων.</b:Title>
    <b:RefOrder>115</b:RefOrder>
  </b:Source>
  <b:Source>
    <b:Tag>Γαρ</b:Tag>
    <b:SourceType>Report</b:SourceType>
    <b:Guid>{EEBE9BBC-D2CD-4C4E-B3C7-4F41D544BCE6}</b:Guid>
    <b:LCID>0</b:LCID>
    <b:Author>
      <b:Author>
        <b:Corporate>Γαρίτος Ζώης</b:Corporate>
      </b:Author>
    </b:Author>
    <b:Title>Λήψη συλλογικών αποφάσεων με ασαφής αριθμούς σχέσεων υπεροχής.</b:Title>
    <b:City>Πειραιάς</b:City>
    <b:Year>2012</b:Year>
    <b:Publisher>Πανεπιστήμειο Πειραιώς</b:Publisher>
    <b:RefOrder>31</b:RefOrder>
  </b:Source>
  <b:Source>
    <b:Tag>Κων16</b:Tag>
    <b:SourceType>Report</b:SourceType>
    <b:Guid>{122BDC71-3EF9-40E1-A863-8EF17E95A80D}</b:Guid>
    <b:LCID>0</b:LCID>
    <b:Author>
      <b:Author>
        <b:Corporate>Κωνσταντίνα Γ. Μιτελούδη</b:Corporate>
      </b:Author>
    </b:Author>
    <b:Title>Ανάπτυξη πολυκριτήριου συστήματος για τη λήψη ομαδικών αποφάσεων.</b:Title>
    <b:Year>2016</b:Year>
    <b:Publisher>Πολυτεχνείο Κρήτης</b:Publisher>
    <b:City>Χανιά</b:City>
    <b:RefOrder>116</b:RefOrder>
  </b:Source>
  <b:Source>
    <b:Tag>Ευά99</b:Tag>
    <b:SourceType>Report</b:SourceType>
    <b:Guid>{BE61827B-FB90-4250-B37B-30A2A85C720B}</b:Guid>
    <b:LCID>0</b:LCID>
    <b:Author>
      <b:Author>
        <b:Corporate>Ευάγγελος Γρηγορούδης</b:Corporate>
      </b:Author>
    </b:Author>
    <b:Title>Μεθοδολογία μέτρησης &amp; ανάλυσης ικανοποίησης: μια πολυκριτήρια αναλυτική - συνθετική προσέγγιση</b:Title>
    <b:Year>1999</b:Year>
    <b:Publisher>Πολυτεχνείο Κρήτης</b:Publisher>
    <b:City>Χανιά</b:City>
    <b:RefOrder>27</b:RefOrder>
  </b:Source>
  <b:Source>
    <b:Tag>Ιωά08</b:Tag>
    <b:SourceType>Report</b:SourceType>
    <b:Guid>{4B193477-B301-4272-97C2-39B7B0A4CD12}</b:Guid>
    <b:LCID>0</b:LCID>
    <b:Author>
      <b:Author>
        <b:Corporate> Ιωάννης Σίσκος και συνεργάτες</b:Corporate>
      </b:Author>
    </b:Author>
    <b:Title>Ανάπτυξη πολυκριτήριου συστήματος υποστήριξης αποφάσεων</b:Title>
    <b:Year>2008</b:Year>
    <b:RefOrder>29</b:RefOrder>
  </b:Source>
  <b:Source>
    <b:Tag>ΥSi99</b:Tag>
    <b:SourceType>JournalArticle</b:SourceType>
    <b:Guid>{B5435042-32CB-47FD-82A0-03B67983F46C}</b:Guid>
    <b:LCID>0</b:LCID>
    <b:Author>
      <b:Author>
        <b:Corporate>Υ. Siskos and A. Spyridakos</b:Corporate>
      </b:Author>
    </b:Author>
    <b:Title>Intelligent Multicriteria Decision Support: Overview and Perspectives</b:Title>
    <b:Year>1999</b:Year>
    <b:JournalName>European Journal of Operational Research, Elsevier, 113</b:JournalName>
    <b:Pages>236-246</b:Pages>
    <b:RefOrder>117</b:RefOrder>
  </b:Source>
  <b:Source>
    <b:Tag>Άνν09</b:Tag>
    <b:SourceType>Report</b:SourceType>
    <b:Guid>{CE9927E9-35D5-4E6B-83B8-4C77EC3C513A}</b:Guid>
    <b:LCID>0</b:LCID>
    <b:Author>
      <b:Author>
        <b:Corporate>Άννα Μόσχογλου</b:Corporate>
      </b:Author>
    </b:Author>
    <b:Title>Ανάπτυξη Εφαρμογής Πολυκριτηριακών Μεθόδων Λήψης Αποφάσεων.</b:Title>
    <b:Year>2009</b:Year>
    <b:Publisher>ΑΡΙΣΤΟΤΕΛΕΙΟ ΠΑΝΕΠΙΣΤΗΜΙΟ ΘΕΣΣΑΛΟΝΙΚΗΣ</b:Publisher>
    <b:RefOrder>63</b:RefOrder>
  </b:Source>
  <b:Source>
    <b:Tag>ΕΥΑ15</b:Tag>
    <b:SourceType>Report</b:SourceType>
    <b:Guid>{CB820E8E-C0C5-4DB8-B154-E6058AE06CDF}</b:Guid>
    <b:LCID>0</b:LCID>
    <b:Author>
      <b:Author>
        <b:Corporate>Ευάγγελος Καπετανίδης</b:Corporate>
      </b:Author>
    </b:Author>
    <b:Title>ΕΦΑΡΜΟΓΗ ΑΠΛΗΣ ΚΑΙ ΑΣΑΦΟΥΣ ΙΕΡΑΡΧΙΚΗΣ ΑΝΑΛΥΣΗΣ ΣΤΟΝ ΣΧΕΔΙΑΣΜΟ ΒΙΟΜΗΧΑΝΙΚΗΣ ΚΑΤΑΣΚΕΥΗΣ ΜΕ ΧΡΗΣΗ MATLAB.</b:Title>
    <b:Year>2015</b:Year>
    <b:Publisher>ΠΟΛΎΤΕΧΝΕΙΟ ΚΡΗΤΗΣ</b:Publisher>
    <b:City>ΧΑΝΙΑ</b:City>
    <b:RefOrder>42</b:RefOrder>
  </b:Source>
  <b:Source>
    <b:Tag>Φωτ17</b:Tag>
    <b:SourceType>Book</b:SourceType>
    <b:Guid>{20C05B04-D008-4345-9936-1FD4D3442BFA}</b:Guid>
    <b:LCID>0</b:LCID>
    <b:Author>
      <b:Author>
        <b:Corporate>Φωτεινή Καλαφάτη</b:Corporate>
      </b:Author>
    </b:Author>
    <b:Title>Ομαδοποίηση διατάξεων προτίμησης βασιζόμενη στην πολυκριτήρια ανάλυση και σε μεθόδους σύνθεσης και δόμησης και δόμησης των προτιμήσεων.</b:Title>
    <b:Year>2017</b:Year>
    <b:RefOrder>54</b:RefOrder>
  </b:Source>
  <b:Source>
    <b:Tag>Fio16</b:Tag>
    <b:SourceType>JournalArticle</b:SourceType>
    <b:Guid>{50A810CA-F247-48CB-A480-0CB1CACF8F3C}</b:Guid>
    <b:LCID>0</b:LCID>
    <b:Author>
      <b:Author>
        <b:Corporate>Fiorenzo Franceschini et al.</b:Corporate>
      </b:Author>
    </b:Author>
    <b:Title>A new proposal for fusing individual preference orderings by rank-ordered agents: A generalization of the Yager’s algorithm</b:Title>
    <b:Year>2016</b:Year>
    <b:JournalName>European Journal of Operational Research</b:JournalName>
    <b:Pages>209-223</b:Pages>
    <b:RefOrder>55</b:RefOrder>
  </b:Source>
</b:Sources>
</file>

<file path=customXml/itemProps1.xml><?xml version="1.0" encoding="utf-8"?>
<ds:datastoreItem xmlns:ds="http://schemas.openxmlformats.org/officeDocument/2006/customXml" ds:itemID="{FFE0F503-7B39-41BE-9124-1D385DBFF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83</Pages>
  <Words>33489</Words>
  <Characters>180841</Characters>
  <Application>Microsoft Office Word</Application>
  <DocSecurity>0</DocSecurity>
  <Lines>1507</Lines>
  <Paragraphs>427</Paragraphs>
  <ScaleCrop>false</ScaleCrop>
  <HeadingPairs>
    <vt:vector size="4" baseType="variant">
      <vt:variant>
        <vt:lpstr>Τίτλος</vt:lpstr>
      </vt:variant>
      <vt:variant>
        <vt:i4>1</vt:i4>
      </vt:variant>
      <vt:variant>
        <vt:lpstr>Επικεφαλίδες</vt:lpstr>
      </vt:variant>
      <vt:variant>
        <vt:i4>21</vt:i4>
      </vt:variant>
    </vt:vector>
  </HeadingPairs>
  <TitlesOfParts>
    <vt:vector size="22" baseType="lpstr">
      <vt:lpstr/>
      <vt:lpstr>Πρόλογος.</vt:lpstr>
      <vt:lpstr>Βιογραφικό.</vt:lpstr>
      <vt:lpstr>Περίληψη.</vt:lpstr>
      <vt:lpstr>Πίνακας εικόνων.</vt:lpstr>
      <vt:lpstr>1. ΕΙΣΑΓΩΓΗ </vt:lpstr>
      <vt:lpstr>2. Η ΠΟΛΥΚΡΙΤΗΡΙΑ ΑΝΑΛΥΣΗ ΣΤΗ ΣΥΝΘΕΣΗ ΤΩΝ ΠΡΟΤΙΜΗΣΕΩΝ.</vt:lpstr>
      <vt:lpstr>3. Η ΑΝΤΙΜΕΤΩΠΙΣΗ ΤΗΣ ΑΣΑΦΕΙΑΣ.</vt:lpstr>
      <vt:lpstr>4. ΣΤΟΧΑΣΤΙΚΟΤΗΤΑ.</vt:lpstr>
      <vt:lpstr>5. ΑΝΑΛΥΤΙΚΗ ΣΥΝΘΕΤΙΚΗ ΠΡΟΣΕΓΓΙΣΗ.</vt:lpstr>
      <vt:lpstr>6. ΟΙ ΚΥΡΙΟΤΕΡΕΣ ΜΕΘΟΔΟΙ.</vt:lpstr>
      <vt:lpstr>    6.1 AHP</vt:lpstr>
      <vt:lpstr>        6.1.1 ΓΕΝΙΚΑ ΓΙΑ ΤΗΝ AHP</vt:lpstr>
      <vt:lpstr>        6.1.2 Η ΑΠΟΛΥΤΗ AHP ΓΙΑ ΤΗΝ ΟΜΑΔΙΚΗ ΑΠΟΦΑΣΗ </vt:lpstr>
      <vt:lpstr>        6.1.3 ΑΣΑΦΗΣ AHP</vt:lpstr>
      <vt:lpstr>    6.2 TOPSIS</vt:lpstr>
      <vt:lpstr>        6.2.1 ΓΕΝΙΚΑ</vt:lpstr>
      <vt:lpstr>        6.2.2 ΑΠΟΛΥΤΗ TOPSIS</vt:lpstr>
      <vt:lpstr>        6.2.2 TOPSIS ΚΑΙ ΑΣΑΦΕΣ ΠΕΡΙΒΑΛΛΟΝ</vt:lpstr>
      <vt:lpstr>    </vt:lpstr>
      <vt:lpstr>    6.4 Η ΟΙΚΟΓΕΝΕΙΑ UTA</vt:lpstr>
      <vt:lpstr>    6.4 ELECTRE </vt:lpstr>
    </vt:vector>
  </TitlesOfParts>
  <Company>Home</Company>
  <LinksUpToDate>false</LinksUpToDate>
  <CharactersWithSpaces>213903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c:creator>
  <cp:lastModifiedBy>CC</cp:lastModifiedBy>
  <cp:revision>14</cp:revision>
  <dcterms:created xsi:type="dcterms:W3CDTF">2018-10-10T06:23:00Z</dcterms:created>
  <dcterms:modified xsi:type="dcterms:W3CDTF">2018-10-22T14:38:00Z</dcterms:modified>
</cp:coreProperties>
</file>