
<file path=[Content_Types].xml><?xml version="1.0" encoding="utf-8"?>
<Types xmlns="http://schemas.openxmlformats.org/package/2006/content-types">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word/footer4.xml" ContentType="application/vnd.openxmlformats-officedocument.wordprocessingml.footer+xml"/>
  <Override PartName="/docProps/app.xml" ContentType="application/vnd.openxmlformats-officedocument.extended-properties+xml"/>
  <Override PartName="/word/settings.xml" ContentType="application/vnd.openxmlformats-officedocument.wordprocessingml.settings+xml"/>
  <Override PartName="/word/footer2.xml" ContentType="application/vnd.openxmlformats-officedocument.wordprocessingml.footer+xml"/>
  <Override PartName="/word/footer3.xml" ContentType="application/vnd.openxmlformats-officedocument.wordprocessingml.footer+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8200AF" w:rsidRPr="00842936" w:rsidRDefault="00310175" w:rsidP="001B0FA3">
      <w:pPr>
        <w:spacing w:line="360" w:lineRule="auto"/>
        <w:jc w:val="center"/>
        <w:rPr>
          <w:b/>
          <w:sz w:val="28"/>
          <w:szCs w:val="28"/>
        </w:rPr>
      </w:pPr>
      <w:r>
        <w:rPr>
          <w:b/>
          <w:noProof/>
          <w:sz w:val="28"/>
          <w:szCs w:val="28"/>
        </w:rPr>
        <w:pict>
          <v:group id="Group 7" o:spid="_x0000_s1041" style="position:absolute;left:0;text-align:left;margin-left:-37.75pt;margin-top:-59.3pt;width:439.5pt;height:149.15pt;z-index:251659264;mso-position-horizontal-relative:margin;mso-position-vertical-relative:margin" coordorigin="11996,8029" coordsize="73953,13132" o:gfxdata="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">
            <v:shapetype id="_x0000_t202" coordsize="21600,21600" o:spt="202" path="m,l,21600r21600,l21600,xe">
              <v:stroke joinstyle="miter"/>
              <v:path gradientshapeok="t" o:connecttype="rect"/>
            </v:shapetype>
            <v:shape id="TextBox 5" o:spid="_x0000_s1042" type="#_x0000_t202" style="position:absolute;left:30422;top:10979;width:55528;height:101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uQOsMMA&#10;AADaAAAADwAAAGRycy9kb3ducmV2LnhtbESPQWvCQBSE7wX/w/KE3nTXUtsas5GiCJ4sTVvB2yP7&#10;TILZtyG7mvTfdwWhx2FmvmHS1WAbcaXO1441zKYKBHHhTM2lhu+v7eQNhA/IBhvHpOGXPKyy0UOK&#10;iXE9f9I1D6WIEPYJaqhCaBMpfVGRRT91LXH0Tq6zGKLsSmk67CPcNvJJqRdpsea4UGFL64qKc36x&#10;Gn72p+PhWX2UGztvezcoyXYhtX4cD+9LEIGG8B++t3dGwyvcrsQbILM/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KuQOsMMAAADaAAAADwAAAAAAAAAAAAAAAACYAgAAZHJzL2Rv&#10;d25yZXYueG1sUEsFBgAAAAAEAAQA9QAAAIgDAAAAAA==&#10;" filled="f" stroked="f">
              <v:textbox>
                <w:txbxContent>
                  <w:p w:rsidR="00211A0E" w:rsidRPr="000721D2" w:rsidRDefault="00211A0E" w:rsidP="008722FA">
                    <w:pPr>
                      <w:pStyle w:val="Web"/>
                      <w:spacing w:before="0" w:beforeAutospacing="0" w:after="0" w:afterAutospacing="0" w:line="360" w:lineRule="auto"/>
                      <w:rPr>
                        <w:b/>
                        <w:sz w:val="22"/>
                      </w:rPr>
                    </w:pPr>
                    <w:r w:rsidRPr="001B5D01">
                      <w:rPr>
                        <w:rFonts w:ascii="Calibri" w:hAnsi="Calibri"/>
                        <w:b/>
                        <w:color w:val="943634"/>
                        <w:kern w:val="24"/>
                        <w:sz w:val="52"/>
                        <w:szCs w:val="56"/>
                      </w:rPr>
                      <w:t>ΠΟΛΥΤΕΧΝΕΙΟ ΚΡΗΤΗΣ</w:t>
                    </w:r>
                  </w:p>
                  <w:p w:rsidR="00211A0E" w:rsidRPr="000721D2" w:rsidRDefault="00211A0E" w:rsidP="008722FA">
                    <w:pPr>
                      <w:pStyle w:val="Web"/>
                      <w:spacing w:before="0" w:beforeAutospacing="0" w:after="0" w:afterAutospacing="0"/>
                      <w:textAlignment w:val="baseline"/>
                    </w:pPr>
                    <w:r w:rsidRPr="001B5D01">
                      <w:rPr>
                        <w:rFonts w:ascii="Calibri" w:hAnsi="Calibri"/>
                        <w:b/>
                        <w:bCs/>
                        <w:color w:val="000000"/>
                        <w:kern w:val="24"/>
                        <w:sz w:val="36"/>
                        <w:szCs w:val="36"/>
                      </w:rPr>
                      <w:t>ΣΧΟΛΗ ΜΗΧΑΝΙΚΩΝ ΠΕΡΙΒΑΛΛΟΝΤΟΣ</w:t>
                    </w:r>
                  </w:p>
                  <w:p w:rsidR="00211A0E" w:rsidRDefault="00211A0E" w:rsidP="008722FA">
                    <w:pPr>
                      <w:pStyle w:val="Web"/>
                      <w:spacing w:before="0" w:beforeAutospacing="0" w:after="0" w:afterAutospacing="0"/>
                      <w:textAlignment w:val="baseline"/>
                      <w:rPr>
                        <w:rFonts w:ascii="Calibri" w:hAnsi="Calibri"/>
                        <w:b/>
                        <w:color w:val="000000"/>
                        <w:kern w:val="24"/>
                        <w:sz w:val="28"/>
                        <w:szCs w:val="36"/>
                        <w:lang w:val="en-US"/>
                      </w:rPr>
                    </w:pPr>
                  </w:p>
                  <w:p w:rsidR="00211A0E" w:rsidRPr="001F67A8" w:rsidRDefault="00211A0E" w:rsidP="008722FA">
                    <w:pPr>
                      <w:pStyle w:val="Web"/>
                      <w:spacing w:before="0" w:beforeAutospacing="0" w:after="0" w:afterAutospacing="0"/>
                      <w:textAlignment w:val="baseline"/>
                      <w:rPr>
                        <w:b/>
                        <w:sz w:val="20"/>
                        <w:lang w:val="en-US"/>
                      </w:rPr>
                    </w:pPr>
                  </w:p>
                </w:txbxContent>
              </v:textbox>
            </v:shap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6" o:spid="_x0000_s1043" type="#_x0000_t75" style="position:absolute;left:11996;top:8029;width:17164;height:13132;visibility:visible" o:gfxdata="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">
              <v:imagedata r:id="rId8" o:title=""/>
            </v:shape>
            <w10:wrap type="square" anchorx="margin" anchory="margin"/>
          </v:group>
        </w:pict>
      </w:r>
      <w:r w:rsidR="00842936">
        <w:rPr>
          <w:b/>
          <w:sz w:val="28"/>
          <w:szCs w:val="28"/>
        </w:rPr>
        <w:t xml:space="preserve">Διπλωματική </w:t>
      </w:r>
      <w:r w:rsidR="00842936">
        <w:rPr>
          <w:b/>
          <w:sz w:val="28"/>
          <w:szCs w:val="28"/>
          <w:lang w:val="en-US"/>
        </w:rPr>
        <w:t>E</w:t>
      </w:r>
      <w:r w:rsidR="008200AF" w:rsidRPr="00842936">
        <w:rPr>
          <w:b/>
          <w:sz w:val="28"/>
          <w:szCs w:val="28"/>
        </w:rPr>
        <w:t>ργασία</w:t>
      </w:r>
    </w:p>
    <w:p w:rsidR="008200AF" w:rsidRPr="007B4E8E" w:rsidRDefault="008200AF" w:rsidP="00C55141">
      <w:pPr>
        <w:spacing w:line="360" w:lineRule="auto"/>
        <w:jc w:val="both"/>
        <w:rPr>
          <w:b/>
        </w:rPr>
      </w:pPr>
    </w:p>
    <w:p w:rsidR="0077412A" w:rsidRPr="007B4E8E" w:rsidRDefault="0077412A" w:rsidP="00C55141">
      <w:pPr>
        <w:autoSpaceDE w:val="0"/>
        <w:autoSpaceDN w:val="0"/>
        <w:adjustRightInd w:val="0"/>
        <w:spacing w:line="360" w:lineRule="auto"/>
        <w:jc w:val="both"/>
        <w:rPr>
          <w:color w:val="000000"/>
        </w:rPr>
      </w:pPr>
    </w:p>
    <w:p w:rsidR="0077412A" w:rsidRPr="007B4E8E" w:rsidRDefault="0077412A" w:rsidP="001B0FA3">
      <w:pPr>
        <w:spacing w:line="360" w:lineRule="auto"/>
        <w:jc w:val="center"/>
        <w:rPr>
          <w:b/>
        </w:rPr>
      </w:pPr>
      <w:r w:rsidRPr="007B4E8E">
        <w:rPr>
          <w:b/>
          <w:bCs/>
          <w:iCs/>
          <w:color w:val="000000"/>
        </w:rPr>
        <w:t>«</w:t>
      </w:r>
      <w:r w:rsidR="008200AF" w:rsidRPr="007B4E8E">
        <w:rPr>
          <w:b/>
        </w:rPr>
        <w:t>Ενεργειακή αξιοποίηση βιοστερεών με την μέθοδο της αεριοπο</w:t>
      </w:r>
      <w:r w:rsidRPr="007B4E8E">
        <w:rPr>
          <w:b/>
        </w:rPr>
        <w:t>ίηση</w:t>
      </w:r>
      <w:r w:rsidRPr="007B4E8E">
        <w:t>ς</w:t>
      </w:r>
      <w:r w:rsidRPr="007B4E8E">
        <w:rPr>
          <w:color w:val="000000"/>
        </w:rPr>
        <w:t xml:space="preserve"> »</w:t>
      </w:r>
    </w:p>
    <w:p w:rsidR="0077412A" w:rsidRPr="007B4E8E" w:rsidRDefault="00F308BD" w:rsidP="00C55141">
      <w:pPr>
        <w:pStyle w:val="Default"/>
        <w:spacing w:line="360" w:lineRule="auto"/>
        <w:jc w:val="both"/>
        <w:rPr>
          <w:rFonts w:ascii="Times New Roman" w:hAnsi="Times New Roman" w:cs="Times New Roman"/>
        </w:rPr>
      </w:pPr>
      <w:r>
        <w:rPr>
          <w:rFonts w:ascii="Times New Roman" w:hAnsi="Times New Roman" w:cs="Times New Roman"/>
          <w:noProof/>
        </w:rPr>
        <w:drawing>
          <wp:inline distT="0" distB="0" distL="0" distR="0">
            <wp:extent cx="5039360" cy="3136951"/>
            <wp:effectExtent l="19050" t="0" r="8890" b="0"/>
            <wp:docPr id="1" name="Εικόνα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 cstate="print"/>
                    <a:srcRect/>
                    <a:stretch>
                      <a:fillRect/>
                    </a:stretch>
                  </pic:blipFill>
                  <pic:spPr bwMode="auto">
                    <a:xfrm>
                      <a:off x="0" y="0"/>
                      <a:ext cx="5039360" cy="3136951"/>
                    </a:xfrm>
                    <a:prstGeom prst="rect">
                      <a:avLst/>
                    </a:prstGeom>
                    <a:noFill/>
                    <a:ln w="9525">
                      <a:noFill/>
                      <a:miter lim="800000"/>
                      <a:headEnd/>
                      <a:tailEnd/>
                    </a:ln>
                  </pic:spPr>
                </pic:pic>
              </a:graphicData>
            </a:graphic>
          </wp:inline>
        </w:drawing>
      </w:r>
    </w:p>
    <w:p w:rsidR="004A5260" w:rsidRPr="007B4E8E" w:rsidRDefault="004A5260" w:rsidP="00C55141">
      <w:pPr>
        <w:spacing w:line="360" w:lineRule="auto"/>
        <w:jc w:val="both"/>
        <w:rPr>
          <w:b/>
        </w:rPr>
      </w:pPr>
    </w:p>
    <w:p w:rsidR="00FC561A" w:rsidRPr="007B4E8E" w:rsidRDefault="00FC561A" w:rsidP="001B0FA3">
      <w:pPr>
        <w:tabs>
          <w:tab w:val="left" w:pos="2055"/>
        </w:tabs>
        <w:spacing w:line="360" w:lineRule="auto"/>
        <w:jc w:val="center"/>
      </w:pPr>
      <w:r w:rsidRPr="007B4E8E">
        <w:rPr>
          <w:b/>
        </w:rPr>
        <w:t>ΕΜΜΑΝΟΥΗΛ ΒΕΝΤΑΦΡΙΝΤΑΣ</w:t>
      </w:r>
    </w:p>
    <w:p w:rsidR="001B0FA3" w:rsidRPr="007B4E8E" w:rsidRDefault="001B0FA3" w:rsidP="001B0FA3">
      <w:pPr>
        <w:tabs>
          <w:tab w:val="left" w:pos="2055"/>
        </w:tabs>
        <w:spacing w:line="360" w:lineRule="auto"/>
        <w:jc w:val="center"/>
      </w:pPr>
    </w:p>
    <w:p w:rsidR="00FC561A" w:rsidRPr="007B4E8E" w:rsidRDefault="00FC561A" w:rsidP="001B0FA3">
      <w:pPr>
        <w:tabs>
          <w:tab w:val="left" w:pos="2055"/>
        </w:tabs>
        <w:spacing w:line="360" w:lineRule="auto"/>
        <w:jc w:val="center"/>
      </w:pPr>
      <w:r w:rsidRPr="007B4E8E">
        <w:t>Εξεταστική Επιτροπή</w:t>
      </w:r>
    </w:p>
    <w:p w:rsidR="00FC561A" w:rsidRPr="007B4E8E" w:rsidRDefault="00FC561A" w:rsidP="001B0FA3">
      <w:pPr>
        <w:tabs>
          <w:tab w:val="left" w:pos="2055"/>
        </w:tabs>
        <w:spacing w:line="360" w:lineRule="auto"/>
        <w:jc w:val="center"/>
      </w:pPr>
    </w:p>
    <w:p w:rsidR="002D408C" w:rsidRPr="007B4E8E" w:rsidRDefault="002D408C" w:rsidP="001B0FA3">
      <w:pPr>
        <w:pStyle w:val="Default"/>
        <w:spacing w:line="360" w:lineRule="auto"/>
        <w:jc w:val="center"/>
        <w:rPr>
          <w:rFonts w:ascii="Times New Roman" w:hAnsi="Times New Roman" w:cs="Times New Roman"/>
        </w:rPr>
      </w:pPr>
      <w:r w:rsidRPr="007B4E8E">
        <w:rPr>
          <w:rFonts w:ascii="Times New Roman" w:hAnsi="Times New Roman" w:cs="Times New Roman"/>
          <w:lang w:val="en-US"/>
        </w:rPr>
        <w:t>A</w:t>
      </w:r>
      <w:r w:rsidRPr="007B4E8E">
        <w:rPr>
          <w:rFonts w:ascii="Times New Roman" w:hAnsi="Times New Roman" w:cs="Times New Roman"/>
        </w:rPr>
        <w:t xml:space="preserve">ναπληρωτής </w:t>
      </w:r>
      <w:r w:rsidR="00E55717" w:rsidRPr="007B4E8E">
        <w:rPr>
          <w:rFonts w:ascii="Times New Roman" w:hAnsi="Times New Roman" w:cs="Times New Roman"/>
        </w:rPr>
        <w:t>καθ.</w:t>
      </w:r>
      <w:r w:rsidRPr="007B4E8E">
        <w:rPr>
          <w:rFonts w:ascii="Times New Roman" w:hAnsi="Times New Roman" w:cs="Times New Roman"/>
        </w:rPr>
        <w:t xml:space="preserve"> Γκίκας Πέτρος (Επιβλέπων)</w:t>
      </w:r>
    </w:p>
    <w:p w:rsidR="002D408C" w:rsidRPr="007B4E8E" w:rsidRDefault="00E55717" w:rsidP="001B0FA3">
      <w:pPr>
        <w:tabs>
          <w:tab w:val="left" w:pos="2055"/>
        </w:tabs>
        <w:spacing w:line="360" w:lineRule="auto"/>
        <w:jc w:val="center"/>
      </w:pPr>
      <w:r w:rsidRPr="007B4E8E">
        <w:t>Καθ.</w:t>
      </w:r>
      <w:r w:rsidR="002D408C" w:rsidRPr="007B4E8E">
        <w:t xml:space="preserve"> Γιδαράκος Εύαγγελος</w:t>
      </w:r>
    </w:p>
    <w:p w:rsidR="002D408C" w:rsidRPr="007B4E8E" w:rsidRDefault="00580DFA" w:rsidP="00580DFA">
      <w:pPr>
        <w:tabs>
          <w:tab w:val="left" w:pos="2055"/>
        </w:tabs>
        <w:spacing w:line="360" w:lineRule="auto"/>
      </w:pPr>
      <w:r>
        <w:t xml:space="preserve">                                            </w:t>
      </w:r>
      <w:r w:rsidR="002D408C" w:rsidRPr="007B4E8E">
        <w:rPr>
          <w:lang w:val="en-US"/>
        </w:rPr>
        <w:t>K</w:t>
      </w:r>
      <w:r w:rsidR="00E55717" w:rsidRPr="007B4E8E">
        <w:t>αθ.</w:t>
      </w:r>
      <w:r w:rsidR="002D408C" w:rsidRPr="007B4E8E">
        <w:t xml:space="preserve"> Τσούτσος Θεοχάρης</w:t>
      </w:r>
    </w:p>
    <w:p w:rsidR="00E55717" w:rsidRPr="007B4E8E" w:rsidRDefault="00DC1F97" w:rsidP="001B0FA3">
      <w:pPr>
        <w:pStyle w:val="Default"/>
        <w:spacing w:line="360" w:lineRule="auto"/>
        <w:jc w:val="center"/>
        <w:rPr>
          <w:rFonts w:ascii="Times New Roman" w:hAnsi="Times New Roman" w:cs="Times New Roman"/>
        </w:rPr>
      </w:pPr>
      <w:r w:rsidRPr="007B4E8E">
        <w:rPr>
          <w:rFonts w:ascii="Times New Roman" w:hAnsi="Times New Roman" w:cs="Times New Roman"/>
        </w:rPr>
        <w:t xml:space="preserve">Αναπληρωματικό Μέλος: Καθ. </w:t>
      </w:r>
      <w:r w:rsidR="00E55717" w:rsidRPr="007B4E8E">
        <w:rPr>
          <w:rFonts w:ascii="Times New Roman" w:hAnsi="Times New Roman" w:cs="Times New Roman"/>
        </w:rPr>
        <w:t>Διαμαντόπουλος</w:t>
      </w:r>
      <w:r w:rsidRPr="007B4E8E">
        <w:rPr>
          <w:rFonts w:ascii="Times New Roman" w:hAnsi="Times New Roman" w:cs="Times New Roman"/>
        </w:rPr>
        <w:t xml:space="preserve"> Ευάγγελος</w:t>
      </w:r>
    </w:p>
    <w:p w:rsidR="00E55717" w:rsidRPr="007B4E8E" w:rsidRDefault="002D408C" w:rsidP="00C55141">
      <w:pPr>
        <w:tabs>
          <w:tab w:val="left" w:pos="2055"/>
        </w:tabs>
        <w:spacing w:line="360" w:lineRule="auto"/>
        <w:jc w:val="both"/>
      </w:pPr>
      <w:r w:rsidRPr="007B4E8E">
        <w:rPr>
          <w:b/>
        </w:rPr>
        <w:t xml:space="preserve">          </w:t>
      </w:r>
      <w:r w:rsidRPr="007B4E8E">
        <w:t xml:space="preserve">         </w:t>
      </w:r>
      <w:r w:rsidR="00FC561A" w:rsidRPr="007B4E8E">
        <w:t xml:space="preserve">           </w:t>
      </w:r>
      <w:r w:rsidRPr="007B4E8E">
        <w:t xml:space="preserve">                                                                                         </w:t>
      </w:r>
    </w:p>
    <w:p w:rsidR="009B3FD7" w:rsidRPr="007B4E8E" w:rsidRDefault="002D408C" w:rsidP="001B0FA3">
      <w:pPr>
        <w:tabs>
          <w:tab w:val="left" w:pos="2055"/>
        </w:tabs>
        <w:spacing w:line="360" w:lineRule="auto"/>
        <w:jc w:val="center"/>
        <w:rPr>
          <w:b/>
        </w:rPr>
      </w:pPr>
      <w:r w:rsidRPr="007B4E8E">
        <w:rPr>
          <w:b/>
          <w:lang w:val="en-US"/>
        </w:rPr>
        <w:t>X</w:t>
      </w:r>
      <w:r w:rsidRPr="007B4E8E">
        <w:rPr>
          <w:b/>
        </w:rPr>
        <w:t xml:space="preserve">ανιά, </w:t>
      </w:r>
      <w:r w:rsidR="00847442">
        <w:rPr>
          <w:b/>
        </w:rPr>
        <w:t>Μάιος</w:t>
      </w:r>
      <w:r w:rsidRPr="007B4E8E">
        <w:rPr>
          <w:b/>
        </w:rPr>
        <w:t xml:space="preserve"> 2017</w:t>
      </w:r>
    </w:p>
    <w:p w:rsidR="009B3FD7" w:rsidRPr="007B4E8E" w:rsidRDefault="009B3FD7" w:rsidP="00C55141">
      <w:pPr>
        <w:spacing w:line="360" w:lineRule="auto"/>
        <w:jc w:val="both"/>
      </w:pPr>
    </w:p>
    <w:p w:rsidR="009B3FD7" w:rsidRPr="007B4E8E" w:rsidRDefault="009B3FD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DB0077" w:rsidRPr="007B4E8E" w:rsidRDefault="00DB0077" w:rsidP="00C55141">
      <w:pPr>
        <w:spacing w:line="360" w:lineRule="auto"/>
        <w:jc w:val="both"/>
      </w:pPr>
    </w:p>
    <w:p w:rsidR="00BB36D6" w:rsidRPr="007B4E8E" w:rsidRDefault="00BB36D6" w:rsidP="00C55141">
      <w:pPr>
        <w:autoSpaceDE w:val="0"/>
        <w:autoSpaceDN w:val="0"/>
        <w:adjustRightInd w:val="0"/>
        <w:spacing w:line="360" w:lineRule="auto"/>
        <w:jc w:val="both"/>
        <w:rPr>
          <w:rFonts w:eastAsia="Times New Roman"/>
          <w:b/>
          <w:bCs/>
          <w:color w:val="000000"/>
        </w:rPr>
      </w:pPr>
      <w:r w:rsidRPr="007B4E8E">
        <w:rPr>
          <w:rFonts w:eastAsia="Times New Roman"/>
          <w:b/>
          <w:bCs/>
          <w:color w:val="000000"/>
        </w:rPr>
        <w:lastRenderedPageBreak/>
        <w:t xml:space="preserve">Ευχαριστίες </w:t>
      </w:r>
    </w:p>
    <w:p w:rsidR="00BB36D6" w:rsidRPr="007B4E8E" w:rsidRDefault="00BB36D6" w:rsidP="00C55141">
      <w:pPr>
        <w:autoSpaceDE w:val="0"/>
        <w:autoSpaceDN w:val="0"/>
        <w:adjustRightInd w:val="0"/>
        <w:spacing w:line="360" w:lineRule="auto"/>
        <w:jc w:val="both"/>
        <w:rPr>
          <w:rFonts w:eastAsia="Times New Roman"/>
          <w:color w:val="000000"/>
        </w:rPr>
      </w:pPr>
    </w:p>
    <w:p w:rsidR="00BB36D6" w:rsidRPr="007B4E8E" w:rsidRDefault="00BB36D6" w:rsidP="00C55141">
      <w:pPr>
        <w:autoSpaceDE w:val="0"/>
        <w:autoSpaceDN w:val="0"/>
        <w:adjustRightInd w:val="0"/>
        <w:spacing w:line="360" w:lineRule="auto"/>
        <w:jc w:val="both"/>
        <w:rPr>
          <w:rFonts w:eastAsia="Times New Roman"/>
          <w:color w:val="000000"/>
        </w:rPr>
      </w:pPr>
      <w:r w:rsidRPr="007B4E8E">
        <w:rPr>
          <w:rFonts w:eastAsia="Times New Roman"/>
          <w:color w:val="000000"/>
        </w:rPr>
        <w:t xml:space="preserve"> Θα ήθελα να ευχαριστήσω τον Αναπληρωτή Καθηγητή Κ. Πέτρο Γκίκα, για την ανάθεση, την πολύτιμη βοήθεια του, καθώς και την επίβλεψη της διπλωματικής μου εργασίας. </w:t>
      </w:r>
    </w:p>
    <w:p w:rsidR="00BB36D6" w:rsidRPr="007B4E8E" w:rsidRDefault="00BB36D6" w:rsidP="00C55141">
      <w:pPr>
        <w:autoSpaceDE w:val="0"/>
        <w:autoSpaceDN w:val="0"/>
        <w:adjustRightInd w:val="0"/>
        <w:spacing w:line="360" w:lineRule="auto"/>
        <w:jc w:val="both"/>
        <w:rPr>
          <w:rFonts w:eastAsia="Times New Roman"/>
          <w:color w:val="000000"/>
        </w:rPr>
      </w:pPr>
    </w:p>
    <w:p w:rsidR="00BB36D6" w:rsidRPr="007B4E8E" w:rsidRDefault="00BB36D6" w:rsidP="00C55141">
      <w:pPr>
        <w:autoSpaceDE w:val="0"/>
        <w:autoSpaceDN w:val="0"/>
        <w:adjustRightInd w:val="0"/>
        <w:spacing w:line="360" w:lineRule="auto"/>
        <w:jc w:val="both"/>
        <w:rPr>
          <w:rFonts w:eastAsia="Times New Roman"/>
          <w:color w:val="000000"/>
        </w:rPr>
      </w:pPr>
      <w:r w:rsidRPr="007B4E8E">
        <w:rPr>
          <w:rFonts w:eastAsia="Times New Roman"/>
          <w:color w:val="000000"/>
        </w:rPr>
        <w:t xml:space="preserve"> Επίσης, θέλω να ευχαριστήσω πολύ τα μέλη της εξεταστικής επιτροπής, τους καθηγητές </w:t>
      </w:r>
      <w:r w:rsidRPr="007B4E8E">
        <w:rPr>
          <w:rFonts w:eastAsia="Times New Roman"/>
          <w:color w:val="000000"/>
          <w:lang w:val="en-US"/>
        </w:rPr>
        <w:t>K</w:t>
      </w:r>
      <w:r w:rsidRPr="007B4E8E">
        <w:rPr>
          <w:rFonts w:eastAsia="Times New Roman"/>
          <w:color w:val="000000"/>
        </w:rPr>
        <w:t xml:space="preserve">. Θεοχάρη Τσούτσο,  </w:t>
      </w:r>
      <w:r w:rsidRPr="007B4E8E">
        <w:rPr>
          <w:rFonts w:eastAsia="Times New Roman"/>
          <w:color w:val="000000"/>
          <w:lang w:val="en-US"/>
        </w:rPr>
        <w:t>K</w:t>
      </w:r>
      <w:r w:rsidR="00E365A3">
        <w:rPr>
          <w:rFonts w:eastAsia="Times New Roman"/>
          <w:color w:val="000000"/>
        </w:rPr>
        <w:t>. Εύαγγελο  Γιδαράκο</w:t>
      </w:r>
      <w:r w:rsidRPr="007B4E8E">
        <w:rPr>
          <w:rFonts w:eastAsia="Times New Roman"/>
          <w:color w:val="000000"/>
        </w:rPr>
        <w:t>,</w:t>
      </w:r>
      <w:r w:rsidR="00E365A3" w:rsidRPr="00A855D5">
        <w:rPr>
          <w:rFonts w:eastAsia="Times New Roman"/>
          <w:color w:val="000000"/>
        </w:rPr>
        <w:t xml:space="preserve"> </w:t>
      </w:r>
      <w:r w:rsidRPr="007B4E8E">
        <w:rPr>
          <w:rFonts w:eastAsia="Times New Roman"/>
          <w:color w:val="000000"/>
        </w:rPr>
        <w:t xml:space="preserve">και Κ. Εύαγγελο Διαμαντόπουλο, για τη συμμετοχή και αξιολόγηση της παρούσας διπλωματικής εργασίας. </w:t>
      </w:r>
    </w:p>
    <w:p w:rsidR="00BB36D6" w:rsidRPr="007B4E8E" w:rsidRDefault="00BB36D6" w:rsidP="00C55141">
      <w:pPr>
        <w:autoSpaceDE w:val="0"/>
        <w:autoSpaceDN w:val="0"/>
        <w:adjustRightInd w:val="0"/>
        <w:spacing w:line="360" w:lineRule="auto"/>
        <w:jc w:val="both"/>
        <w:rPr>
          <w:rFonts w:eastAsia="Times New Roman"/>
          <w:color w:val="000000"/>
        </w:rPr>
      </w:pPr>
    </w:p>
    <w:p w:rsidR="00BB36D6" w:rsidRPr="007B4E8E" w:rsidRDefault="00E365A3" w:rsidP="00C55141">
      <w:pPr>
        <w:autoSpaceDE w:val="0"/>
        <w:autoSpaceDN w:val="0"/>
        <w:adjustRightInd w:val="0"/>
        <w:spacing w:line="360" w:lineRule="auto"/>
        <w:jc w:val="both"/>
        <w:rPr>
          <w:rFonts w:eastAsia="Times New Roman"/>
          <w:color w:val="000000"/>
        </w:rPr>
      </w:pPr>
      <w:r>
        <w:rPr>
          <w:rFonts w:eastAsia="Times New Roman"/>
          <w:color w:val="000000"/>
        </w:rPr>
        <w:t>Τέλος</w:t>
      </w:r>
      <w:r w:rsidR="00BB36D6" w:rsidRPr="007B4E8E">
        <w:rPr>
          <w:rFonts w:eastAsia="Times New Roman"/>
          <w:color w:val="000000"/>
        </w:rPr>
        <w:t>,</w:t>
      </w:r>
      <w:r w:rsidRPr="00A855D5">
        <w:rPr>
          <w:rFonts w:eastAsia="Times New Roman"/>
          <w:color w:val="000000"/>
        </w:rPr>
        <w:t xml:space="preserve"> </w:t>
      </w:r>
      <w:r w:rsidR="00BB36D6" w:rsidRPr="007B4E8E">
        <w:rPr>
          <w:rFonts w:eastAsia="Times New Roman"/>
          <w:color w:val="000000"/>
        </w:rPr>
        <w:t>θα ήθελα να ευχαριστήσω τον συνάδελφο Μάρακα Χαρίδημο, τους γονείς μου και την αδερφή μου,  για την στήριξη που μου παρείχαν σε όλα  τα χρόνια της ζωής μου.</w:t>
      </w: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r w:rsidRPr="007B4E8E">
        <w:t>Εμμανουήλ Βενταφρίντας</w:t>
      </w: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847442" w:rsidP="00C55141">
      <w:pPr>
        <w:spacing w:line="360" w:lineRule="auto"/>
        <w:jc w:val="both"/>
      </w:pPr>
      <w:r>
        <w:t>Χανιά, Μάιος</w:t>
      </w:r>
      <w:r w:rsidR="00BB36D6" w:rsidRPr="007B4E8E">
        <w:t xml:space="preserve"> 2017</w:t>
      </w: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BB36D6" w:rsidRPr="007B4E8E" w:rsidRDefault="00BB36D6" w:rsidP="00C55141">
      <w:pPr>
        <w:spacing w:line="360" w:lineRule="auto"/>
        <w:jc w:val="both"/>
      </w:pPr>
    </w:p>
    <w:p w:rsidR="00054994" w:rsidRPr="00860447" w:rsidRDefault="004B6DA5" w:rsidP="00924042">
      <w:pPr>
        <w:pStyle w:val="1"/>
        <w:rPr>
          <w:rStyle w:val="1Char"/>
          <w:rFonts w:ascii="Times New Roman" w:hAnsi="Times New Roman" w:cs="Times New Roman"/>
          <w:b/>
          <w:sz w:val="24"/>
          <w:szCs w:val="24"/>
        </w:rPr>
      </w:pPr>
      <w:bookmarkStart w:id="0" w:name="_Toc473561645"/>
      <w:r w:rsidRPr="00860447">
        <w:rPr>
          <w:rStyle w:val="1Char"/>
          <w:rFonts w:ascii="Times New Roman" w:hAnsi="Times New Roman" w:cs="Times New Roman"/>
          <w:b/>
          <w:sz w:val="24"/>
          <w:szCs w:val="24"/>
        </w:rPr>
        <w:lastRenderedPageBreak/>
        <w:t>Περίληψη</w:t>
      </w:r>
      <w:bookmarkEnd w:id="0"/>
    </w:p>
    <w:p w:rsidR="001B0FA3" w:rsidRPr="007B4E8E" w:rsidRDefault="001B0FA3" w:rsidP="00C55141">
      <w:pPr>
        <w:widowControl w:val="0"/>
        <w:spacing w:line="360" w:lineRule="auto"/>
        <w:jc w:val="both"/>
        <w:rPr>
          <w:rStyle w:val="1Char"/>
          <w:rFonts w:ascii="Times New Roman" w:hAnsi="Times New Roman" w:cs="Times New Roman"/>
          <w:sz w:val="24"/>
          <w:szCs w:val="24"/>
        </w:rPr>
      </w:pPr>
    </w:p>
    <w:p w:rsidR="00054994" w:rsidRPr="007B4E8E" w:rsidRDefault="00054994" w:rsidP="001B0FA3">
      <w:pPr>
        <w:spacing w:line="360" w:lineRule="auto"/>
        <w:ind w:firstLine="284"/>
        <w:jc w:val="both"/>
        <w:rPr>
          <w:color w:val="000000"/>
        </w:rPr>
      </w:pPr>
      <w:r w:rsidRPr="007B4E8E">
        <w:rPr>
          <w:rStyle w:val="1Char"/>
          <w:rFonts w:ascii="Times New Roman" w:hAnsi="Times New Roman" w:cs="Times New Roman"/>
          <w:sz w:val="24"/>
          <w:szCs w:val="24"/>
        </w:rPr>
        <w:tab/>
      </w:r>
      <w:r w:rsidR="00BF677E" w:rsidRPr="007B4E8E">
        <w:t>Σκοπός της παρούσα</w:t>
      </w:r>
      <w:r w:rsidRPr="007B4E8E">
        <w:t>ς μελέτης</w:t>
      </w:r>
      <w:r w:rsidR="00375C9F" w:rsidRPr="007B4E8E">
        <w:t>,</w:t>
      </w:r>
      <w:r w:rsidRPr="007B4E8E">
        <w:t xml:space="preserve"> είναι να </w:t>
      </w:r>
      <w:r w:rsidR="004F5A82" w:rsidRPr="007B4E8E">
        <w:t>μελετήσει</w:t>
      </w:r>
      <w:r w:rsidRPr="007B4E8E">
        <w:t xml:space="preserve"> την ενεργειακή αξιοποίηση βιοστερεών</w:t>
      </w:r>
      <w:r w:rsidR="00375C9F" w:rsidRPr="007B4E8E">
        <w:t>,</w:t>
      </w:r>
      <w:r w:rsidRPr="007B4E8E">
        <w:t xml:space="preserve"> με τη μέθοδο της αεριοποίησης. </w:t>
      </w:r>
      <w:r w:rsidRPr="007B4E8E">
        <w:rPr>
          <w:color w:val="000000"/>
        </w:rPr>
        <w:t>Η μεθοδολογία της εργασίας</w:t>
      </w:r>
      <w:r w:rsidR="00105D9A" w:rsidRPr="007B4E8E">
        <w:rPr>
          <w:color w:val="000000"/>
        </w:rPr>
        <w:t>,</w:t>
      </w:r>
      <w:r w:rsidRPr="007B4E8E">
        <w:rPr>
          <w:color w:val="000000"/>
        </w:rPr>
        <w:t xml:space="preserve"> στηρίζεται</w:t>
      </w:r>
      <w:r w:rsidR="003A31E6">
        <w:rPr>
          <w:color w:val="000000"/>
        </w:rPr>
        <w:t xml:space="preserve"> στη συλλογή</w:t>
      </w:r>
      <w:r w:rsidR="00105D9A" w:rsidRPr="007B4E8E">
        <w:rPr>
          <w:color w:val="000000"/>
        </w:rPr>
        <w:t xml:space="preserve"> δεδομένων, </w:t>
      </w:r>
      <w:r w:rsidRPr="007B4E8E">
        <w:rPr>
          <w:color w:val="000000"/>
        </w:rPr>
        <w:t xml:space="preserve"> </w:t>
      </w:r>
      <w:r w:rsidR="004F5A82" w:rsidRPr="007B4E8E">
        <w:rPr>
          <w:color w:val="000000"/>
        </w:rPr>
        <w:t>από την διεθνή βιβλιογραφία, εξειδικευμένες</w:t>
      </w:r>
      <w:r w:rsidR="006D52DD" w:rsidRPr="00AD7694">
        <w:rPr>
          <w:color w:val="000000"/>
        </w:rPr>
        <w:t xml:space="preserve"> </w:t>
      </w:r>
      <w:r w:rsidR="00E83138" w:rsidRPr="007B4E8E">
        <w:rPr>
          <w:color w:val="000000"/>
        </w:rPr>
        <w:t xml:space="preserve"> μελέτες</w:t>
      </w:r>
      <w:r w:rsidR="00F67BD7" w:rsidRPr="007B4E8E">
        <w:rPr>
          <w:color w:val="000000"/>
        </w:rPr>
        <w:t>,</w:t>
      </w:r>
      <w:r w:rsidRPr="007B4E8E">
        <w:rPr>
          <w:color w:val="000000"/>
        </w:rPr>
        <w:t xml:space="preserve"> </w:t>
      </w:r>
      <w:r w:rsidR="004F5A82" w:rsidRPr="007B4E8E">
        <w:rPr>
          <w:color w:val="000000"/>
        </w:rPr>
        <w:t xml:space="preserve">καθώς </w:t>
      </w:r>
      <w:r w:rsidRPr="007B4E8E">
        <w:rPr>
          <w:color w:val="000000"/>
        </w:rPr>
        <w:t xml:space="preserve">και από επίσημους διαδικτυακούς τόπους. </w:t>
      </w:r>
    </w:p>
    <w:p w:rsidR="00054994" w:rsidRPr="007B4E8E" w:rsidRDefault="00054994" w:rsidP="001B0FA3">
      <w:pPr>
        <w:spacing w:line="360" w:lineRule="auto"/>
        <w:ind w:firstLine="284"/>
        <w:jc w:val="both"/>
      </w:pPr>
      <w:r w:rsidRPr="007B4E8E">
        <w:t xml:space="preserve">Η εργασία ολοκληρώνεται μέσα από πέντε κεφάλαια. </w:t>
      </w:r>
    </w:p>
    <w:p w:rsidR="00054994" w:rsidRPr="007B4E8E" w:rsidRDefault="00E83138" w:rsidP="001B0FA3">
      <w:pPr>
        <w:spacing w:line="360" w:lineRule="auto"/>
        <w:ind w:firstLine="284"/>
        <w:jc w:val="both"/>
      </w:pPr>
      <w:r w:rsidRPr="007B4E8E">
        <w:t>Το πρώτο κεφάλαιο</w:t>
      </w:r>
      <w:r w:rsidR="006D52DD" w:rsidRPr="00AD7694">
        <w:t>,</w:t>
      </w:r>
      <w:r w:rsidRPr="007B4E8E">
        <w:t xml:space="preserve"> μελετά την ιλύ εγκαταστάσεων επεξεργασίας λυμάτων</w:t>
      </w:r>
      <w:r w:rsidR="006D52DD" w:rsidRPr="00AD7694">
        <w:t>.</w:t>
      </w:r>
      <w:r w:rsidR="00054994" w:rsidRPr="007B4E8E">
        <w:t xml:space="preserve"> Αναφέρει</w:t>
      </w:r>
      <w:r w:rsidR="006D52DD" w:rsidRPr="00AD7694">
        <w:t>,</w:t>
      </w:r>
      <w:r w:rsidR="00054994" w:rsidRPr="007B4E8E">
        <w:t xml:space="preserve"> τα χαρακτηριστικά της ιλύος και τις μεθόδους διαχείρισής της.</w:t>
      </w:r>
    </w:p>
    <w:p w:rsidR="00054994" w:rsidRPr="007B4E8E" w:rsidRDefault="00054994" w:rsidP="001B0FA3">
      <w:pPr>
        <w:spacing w:line="360" w:lineRule="auto"/>
        <w:ind w:firstLine="284"/>
        <w:jc w:val="both"/>
      </w:pPr>
      <w:r w:rsidRPr="007B4E8E">
        <w:t>Το δεύτερο κεφάλαιο</w:t>
      </w:r>
      <w:r w:rsidR="00375C9F" w:rsidRPr="007B4E8E">
        <w:t>,</w:t>
      </w:r>
      <w:r w:rsidRPr="007B4E8E">
        <w:t xml:space="preserve"> εστιάζει στη θερμική επεξεργασία στερεών απορριμμάτων. Συγκεκριμένα</w:t>
      </w:r>
      <w:r w:rsidR="00375C9F" w:rsidRPr="007B4E8E">
        <w:t>,</w:t>
      </w:r>
      <w:r w:rsidRPr="007B4E8E">
        <w:t xml:space="preserve"> αναλύει την </w:t>
      </w:r>
      <w:r w:rsidR="0069520E" w:rsidRPr="007B4E8E">
        <w:t>αποτέφρωση</w:t>
      </w:r>
      <w:r w:rsidR="006D52DD">
        <w:t>,</w:t>
      </w:r>
      <w:r w:rsidR="006D52DD" w:rsidRPr="00AD7694">
        <w:t xml:space="preserve"> </w:t>
      </w:r>
      <w:r w:rsidRPr="007B4E8E">
        <w:t>την πυρόλυση,</w:t>
      </w:r>
      <w:r w:rsidR="00847A67" w:rsidRPr="007B4E8E">
        <w:t xml:space="preserve"> την</w:t>
      </w:r>
      <w:r w:rsidRPr="007B4E8E">
        <w:t xml:space="preserve"> </w:t>
      </w:r>
      <w:r w:rsidR="00847A67" w:rsidRPr="007B4E8E">
        <w:t xml:space="preserve">αεριοποίηση, </w:t>
      </w:r>
      <w:r w:rsidRPr="007B4E8E">
        <w:t>τις τεχνολογίες πλάσματος</w:t>
      </w:r>
      <w:r w:rsidR="00847A67" w:rsidRPr="007B4E8E">
        <w:t>, και μ</w:t>
      </w:r>
      <w:r w:rsidR="004F5A82" w:rsidRPr="007B4E8E">
        <w:t xml:space="preserve">ελετά </w:t>
      </w:r>
      <w:r w:rsidR="00847A67" w:rsidRPr="007B4E8E">
        <w:t>επίσης</w:t>
      </w:r>
      <w:r w:rsidR="004F5A82" w:rsidRPr="007B4E8E">
        <w:t xml:space="preserve"> τα διάφορα παραπροϊόντα που παράγονται</w:t>
      </w:r>
      <w:r w:rsidRPr="007B4E8E">
        <w:t>.</w:t>
      </w:r>
    </w:p>
    <w:p w:rsidR="00054994" w:rsidRPr="007B4E8E" w:rsidRDefault="00054994" w:rsidP="001B0FA3">
      <w:pPr>
        <w:spacing w:line="360" w:lineRule="auto"/>
        <w:ind w:firstLine="284"/>
        <w:jc w:val="both"/>
      </w:pPr>
      <w:r w:rsidRPr="007B4E8E">
        <w:t>Το τρίτο κεφάλαιο</w:t>
      </w:r>
      <w:r w:rsidR="00375C9F" w:rsidRPr="007B4E8E">
        <w:t>,</w:t>
      </w:r>
      <w:r w:rsidRPr="007B4E8E">
        <w:t xml:space="preserve"> εστιάζει στην αε</w:t>
      </w:r>
      <w:r w:rsidR="00CB4EEB">
        <w:t>ριοποίηση. Ξεκινά με μια σύντομη</w:t>
      </w:r>
      <w:r w:rsidRPr="007B4E8E">
        <w:t xml:space="preserve"> ιστορική αναδρομή, περιγράφει τη διεργασία και τα προϊόντα αεριοποίησης, παραθέτει τους τύπους αεριοποίησης</w:t>
      </w:r>
      <w:r w:rsidR="00E83138" w:rsidRPr="007B4E8E">
        <w:t>,</w:t>
      </w:r>
      <w:r w:rsidRPr="007B4E8E">
        <w:t xml:space="preserve"> και τέλος τη δυνατότητα παραγωγής της ηλεκτρικής ενέργειας από τεχνολογίες αεριοποίησης. </w:t>
      </w:r>
    </w:p>
    <w:p w:rsidR="004F5A82" w:rsidRPr="007B4E8E" w:rsidRDefault="00E83138" w:rsidP="001B0FA3">
      <w:pPr>
        <w:spacing w:line="360" w:lineRule="auto"/>
        <w:ind w:firstLine="284"/>
        <w:jc w:val="both"/>
      </w:pPr>
      <w:r w:rsidRPr="007B4E8E">
        <w:t>Το τέταρτο κεφάλαιο</w:t>
      </w:r>
      <w:r w:rsidR="00375C9F" w:rsidRPr="007B4E8E">
        <w:t>,</w:t>
      </w:r>
      <w:r w:rsidRPr="007B4E8E">
        <w:t xml:space="preserve"> μελετά εφαρμογές</w:t>
      </w:r>
      <w:r w:rsidR="00054994" w:rsidRPr="007B4E8E">
        <w:t xml:space="preserve"> αεριοπο</w:t>
      </w:r>
      <w:r w:rsidR="004F5A82" w:rsidRPr="007B4E8E">
        <w:t>ίησης ιλύος</w:t>
      </w:r>
      <w:r w:rsidR="00054994" w:rsidRPr="007B4E8E">
        <w:t xml:space="preserve"> </w:t>
      </w:r>
      <w:r w:rsidR="006449D2" w:rsidRPr="007B4E8E">
        <w:t xml:space="preserve">από </w:t>
      </w:r>
      <w:r w:rsidRPr="007B4E8E">
        <w:t>ε</w:t>
      </w:r>
      <w:r w:rsidR="006449D2" w:rsidRPr="007B4E8E">
        <w:t xml:space="preserve">γκαταστάσεις </w:t>
      </w:r>
      <w:r w:rsidRPr="007B4E8E">
        <w:t>ε</w:t>
      </w:r>
      <w:r w:rsidR="006449D2" w:rsidRPr="007B4E8E">
        <w:t xml:space="preserve">πεξεργασίας </w:t>
      </w:r>
      <w:r w:rsidRPr="007B4E8E">
        <w:t>λ</w:t>
      </w:r>
      <w:r w:rsidR="006449D2" w:rsidRPr="007B4E8E">
        <w:t>υμάτων</w:t>
      </w:r>
      <w:r w:rsidR="004F5A82" w:rsidRPr="007B4E8E">
        <w:t>.</w:t>
      </w:r>
    </w:p>
    <w:p w:rsidR="00054994" w:rsidRPr="007B4E8E" w:rsidRDefault="004F5A82" w:rsidP="001B0FA3">
      <w:pPr>
        <w:spacing w:line="360" w:lineRule="auto"/>
        <w:ind w:firstLine="284"/>
        <w:jc w:val="both"/>
      </w:pPr>
      <w:r w:rsidRPr="007B4E8E">
        <w:t>Τ</w:t>
      </w:r>
      <w:r w:rsidR="00054994" w:rsidRPr="007B4E8E">
        <w:t>ο πέμπτο και τελευταίο κεφάλαιο</w:t>
      </w:r>
      <w:r w:rsidR="00203AC0" w:rsidRPr="007B4E8E">
        <w:t>,</w:t>
      </w:r>
      <w:r w:rsidR="00054994" w:rsidRPr="007B4E8E">
        <w:t xml:space="preserve"> προβαίνει σε τεχνοοικονομική ανάλυση</w:t>
      </w:r>
      <w:r w:rsidR="00860592" w:rsidRPr="007B4E8E">
        <w:t>.</w:t>
      </w:r>
      <w:r w:rsidR="007D5237" w:rsidRPr="007B4E8E">
        <w:t xml:space="preserve"> </w:t>
      </w:r>
      <w:r w:rsidR="00DD75DA" w:rsidRPr="007B4E8E">
        <w:t>Η παρούσα διπλωματική εργασία, μελετά,</w:t>
      </w:r>
      <w:r w:rsidR="00BA385B" w:rsidRPr="007B4E8E">
        <w:t xml:space="preserve"> αναλύ</w:t>
      </w:r>
      <w:r w:rsidR="00DD75DA" w:rsidRPr="007B4E8E">
        <w:t>ει, και παρουσιάζει</w:t>
      </w:r>
      <w:r w:rsidR="00720F41" w:rsidRPr="007B4E8E">
        <w:t xml:space="preserve"> </w:t>
      </w:r>
      <w:r w:rsidR="00485EDB" w:rsidRPr="007B4E8E">
        <w:t xml:space="preserve"> ξεχωριστά </w:t>
      </w:r>
      <w:r w:rsidR="00DD75DA" w:rsidRPr="007B4E8E">
        <w:t>τις τεχνολογίες αεριοποίησης των βιοστερεών,  το κόστος κεφαλαίου</w:t>
      </w:r>
      <w:r w:rsidR="00C91498" w:rsidRPr="007B4E8E">
        <w:t>,</w:t>
      </w:r>
      <w:r w:rsidR="00DD75DA" w:rsidRPr="007B4E8E">
        <w:t xml:space="preserve"> </w:t>
      </w:r>
      <w:r w:rsidR="00720F41" w:rsidRPr="007B4E8E">
        <w:t xml:space="preserve"> και την δυνατότητα </w:t>
      </w:r>
      <w:r w:rsidR="00DD75DA" w:rsidRPr="007B4E8E">
        <w:t>παραγωγής</w:t>
      </w:r>
      <w:r w:rsidR="00720F41" w:rsidRPr="007B4E8E">
        <w:t xml:space="preserve"> ηλεκτρικής ενέργει</w:t>
      </w:r>
      <w:r w:rsidR="00412497" w:rsidRPr="007B4E8E">
        <w:t xml:space="preserve">ας ανά τόνο βιοστερεών </w:t>
      </w:r>
      <w:r w:rsidR="00006457" w:rsidRPr="007B4E8E">
        <w:t>(</w:t>
      </w:r>
      <w:r w:rsidR="00412497" w:rsidRPr="007B4E8E">
        <w:t>ξηρής βάσης</w:t>
      </w:r>
      <w:r w:rsidR="00006457" w:rsidRPr="007B4E8E">
        <w:t>)</w:t>
      </w:r>
      <w:r w:rsidR="00485EDB" w:rsidRPr="007B4E8E">
        <w:t xml:space="preserve">. Το </w:t>
      </w:r>
      <w:r w:rsidR="00DD75DA" w:rsidRPr="007B4E8E">
        <w:t>κόστος</w:t>
      </w:r>
      <w:r w:rsidR="00485EDB" w:rsidRPr="007B4E8E">
        <w:t xml:space="preserve"> </w:t>
      </w:r>
      <w:r w:rsidR="00DD75DA" w:rsidRPr="007B4E8E">
        <w:t>κεφαλαίου</w:t>
      </w:r>
      <w:r w:rsidR="00485EDB" w:rsidRPr="007B4E8E">
        <w:t xml:space="preserve"> για την πρώτη μελέτη</w:t>
      </w:r>
      <w:r w:rsidR="00746C36" w:rsidRPr="007B4E8E">
        <w:t>,</w:t>
      </w:r>
      <w:r w:rsidR="00485EDB" w:rsidRPr="007B4E8E">
        <w:t xml:space="preserve"> </w:t>
      </w:r>
      <w:r w:rsidR="00DD75DA" w:rsidRPr="007B4E8E">
        <w:t>ανέρχεται</w:t>
      </w:r>
      <w:r w:rsidR="00922B21" w:rsidRPr="007B4E8E">
        <w:t xml:space="preserve"> σε</w:t>
      </w:r>
      <w:r w:rsidR="00485EDB" w:rsidRPr="007B4E8E">
        <w:t xml:space="preserve"> </w:t>
      </w:r>
      <w:r w:rsidR="00324CAF" w:rsidRPr="007B4E8E">
        <w:rPr>
          <w:rFonts w:eastAsia="Times New Roman"/>
          <w:color w:val="000000"/>
        </w:rPr>
        <w:t xml:space="preserve">5,575.000 </w:t>
      </w:r>
      <w:r w:rsidR="00485EDB" w:rsidRPr="007B4E8E">
        <w:rPr>
          <w:color w:val="000000"/>
        </w:rPr>
        <w:t>€ , με</w:t>
      </w:r>
      <w:r w:rsidR="00720F41" w:rsidRPr="007B4E8E">
        <w:rPr>
          <w:color w:val="000000"/>
        </w:rPr>
        <w:t xml:space="preserve"> δυνατότητα </w:t>
      </w:r>
      <w:r w:rsidR="00485EDB" w:rsidRPr="007B4E8E">
        <w:rPr>
          <w:color w:val="000000"/>
        </w:rPr>
        <w:t xml:space="preserve"> παραγωγή</w:t>
      </w:r>
      <w:r w:rsidR="00DD75DA" w:rsidRPr="007B4E8E">
        <w:rPr>
          <w:color w:val="000000"/>
        </w:rPr>
        <w:t>ς</w:t>
      </w:r>
      <w:r w:rsidR="00485EDB" w:rsidRPr="007B4E8E">
        <w:rPr>
          <w:color w:val="000000"/>
        </w:rPr>
        <w:t xml:space="preserve"> ηλεκτρικής ενέργειας</w:t>
      </w:r>
      <w:r w:rsidR="00DD75DA" w:rsidRPr="007B4E8E">
        <w:rPr>
          <w:color w:val="000000"/>
        </w:rPr>
        <w:t xml:space="preserve">  1440</w:t>
      </w:r>
      <w:r w:rsidR="00485EDB" w:rsidRPr="007B4E8E">
        <w:rPr>
          <w:color w:val="000000"/>
        </w:rPr>
        <w:t xml:space="preserve"> </w:t>
      </w:r>
      <w:r w:rsidR="00485EDB" w:rsidRPr="007B4E8E">
        <w:t xml:space="preserve"> </w:t>
      </w:r>
      <w:r w:rsidR="00DD75DA" w:rsidRPr="007B4E8E">
        <w:rPr>
          <w:color w:val="212121"/>
        </w:rPr>
        <w:t>kWh/</w:t>
      </w:r>
      <w:r w:rsidR="00DD75DA" w:rsidRPr="007B4E8E">
        <w:rPr>
          <w:color w:val="212121"/>
          <w:lang w:val="en-US"/>
        </w:rPr>
        <w:t>ton</w:t>
      </w:r>
      <w:r w:rsidR="00DD75DA" w:rsidRPr="007B4E8E">
        <w:rPr>
          <w:color w:val="212121"/>
        </w:rPr>
        <w:t>.</w:t>
      </w:r>
      <w:r w:rsidR="00054994" w:rsidRPr="007B4E8E">
        <w:t xml:space="preserve"> </w:t>
      </w:r>
      <w:r w:rsidR="00DD75DA" w:rsidRPr="007B4E8E">
        <w:t>Για την δεύτερη μελέτη</w:t>
      </w:r>
      <w:r w:rsidR="006D52DD" w:rsidRPr="00AD7694">
        <w:t>,</w:t>
      </w:r>
      <w:r w:rsidR="00DD75DA" w:rsidRPr="007B4E8E">
        <w:t xml:space="preserve"> το κόστος κεφαλαίου αν</w:t>
      </w:r>
      <w:r w:rsidR="00922B21" w:rsidRPr="007B4E8E">
        <w:t>έρχεται σε</w:t>
      </w:r>
      <w:r w:rsidR="00746C36" w:rsidRPr="007B4E8E">
        <w:rPr>
          <w:color w:val="000000"/>
        </w:rPr>
        <w:t xml:space="preserve">  </w:t>
      </w:r>
      <w:r w:rsidR="00324CAF" w:rsidRPr="007B4E8E">
        <w:rPr>
          <w:color w:val="000000"/>
        </w:rPr>
        <w:t xml:space="preserve">2,900.000 </w:t>
      </w:r>
      <w:r w:rsidR="00DD75DA" w:rsidRPr="007B4E8E">
        <w:rPr>
          <w:color w:val="000000"/>
        </w:rPr>
        <w:t>€</w:t>
      </w:r>
      <w:r w:rsidR="00324CAF" w:rsidRPr="007B4E8E">
        <w:rPr>
          <w:color w:val="000000"/>
        </w:rPr>
        <w:t>,</w:t>
      </w:r>
      <w:r w:rsidR="00DD75DA" w:rsidRPr="007B4E8E">
        <w:rPr>
          <w:color w:val="000000"/>
        </w:rPr>
        <w:t xml:space="preserve"> με δυνατότητα  παραγωγή</w:t>
      </w:r>
      <w:r w:rsidR="001948F9" w:rsidRPr="007B4E8E">
        <w:rPr>
          <w:color w:val="000000"/>
        </w:rPr>
        <w:t>ς</w:t>
      </w:r>
      <w:r w:rsidR="00DD75DA" w:rsidRPr="007B4E8E">
        <w:rPr>
          <w:color w:val="000000"/>
        </w:rPr>
        <w:t xml:space="preserve"> ηλεκτρικής ενέργειας  </w:t>
      </w:r>
      <w:r w:rsidR="00DD75DA" w:rsidRPr="007B4E8E">
        <w:rPr>
          <w:kern w:val="24"/>
          <w:lang w:eastAsia="en-US"/>
        </w:rPr>
        <w:t>925,7</w:t>
      </w:r>
      <w:r w:rsidR="00DD75DA" w:rsidRPr="007B4E8E">
        <w:rPr>
          <w:color w:val="212121"/>
        </w:rPr>
        <w:t xml:space="preserve"> kWh</w:t>
      </w:r>
      <w:r w:rsidR="00DD75DA" w:rsidRPr="007B4E8E">
        <w:rPr>
          <w:kern w:val="24"/>
          <w:lang w:eastAsia="en-US"/>
        </w:rPr>
        <w:t xml:space="preserve"> / </w:t>
      </w:r>
      <w:r w:rsidR="00DD75DA" w:rsidRPr="007B4E8E">
        <w:rPr>
          <w:kern w:val="24"/>
          <w:lang w:val="en-US" w:eastAsia="en-US"/>
        </w:rPr>
        <w:t>ton</w:t>
      </w:r>
      <w:r w:rsidR="00DD75DA" w:rsidRPr="007B4E8E">
        <w:rPr>
          <w:color w:val="212121"/>
        </w:rPr>
        <w:t>,</w:t>
      </w:r>
      <w:r w:rsidR="00D30665" w:rsidRPr="00A855D5">
        <w:rPr>
          <w:color w:val="212121"/>
        </w:rPr>
        <w:t xml:space="preserve"> </w:t>
      </w:r>
      <w:r w:rsidR="00DD75DA" w:rsidRPr="007B4E8E">
        <w:rPr>
          <w:color w:val="212121"/>
        </w:rPr>
        <w:t xml:space="preserve"> με χαμηλό κόστος παραγωγής </w:t>
      </w:r>
      <w:r w:rsidR="00604CA8" w:rsidRPr="007B4E8E">
        <w:rPr>
          <w:color w:val="212121"/>
        </w:rPr>
        <w:t>–</w:t>
      </w:r>
      <w:r w:rsidR="00DD75DA" w:rsidRPr="007B4E8E">
        <w:rPr>
          <w:color w:val="212121"/>
        </w:rPr>
        <w:t xml:space="preserve"> λειτουργίας</w:t>
      </w:r>
      <w:r w:rsidR="00604CA8" w:rsidRPr="007B4E8E">
        <w:rPr>
          <w:color w:val="212121"/>
        </w:rPr>
        <w:t>,</w:t>
      </w:r>
      <w:r w:rsidR="00DD75DA" w:rsidRPr="007B4E8E">
        <w:rPr>
          <w:color w:val="212121"/>
        </w:rPr>
        <w:t xml:space="preserve"> περίπου </w:t>
      </w:r>
      <w:r w:rsidR="00EB209B" w:rsidRPr="007B4E8E">
        <w:rPr>
          <w:color w:val="212121"/>
        </w:rPr>
        <w:t xml:space="preserve"> 0,04 € /</w:t>
      </w:r>
      <w:r w:rsidR="00DD75DA" w:rsidRPr="007B4E8E">
        <w:rPr>
          <w:color w:val="212121"/>
        </w:rPr>
        <w:t xml:space="preserve"> kWh ηλεκτρικής ενέργειας. Από την τρίτη μελέτη  προκύπτει </w:t>
      </w:r>
      <w:r w:rsidR="00C91498" w:rsidRPr="007B4E8E">
        <w:rPr>
          <w:color w:val="212121"/>
        </w:rPr>
        <w:t>ότι</w:t>
      </w:r>
      <w:r w:rsidR="00967E02" w:rsidRPr="007B4E8E">
        <w:rPr>
          <w:color w:val="212121"/>
        </w:rPr>
        <w:t xml:space="preserve"> το </w:t>
      </w:r>
      <w:r w:rsidR="00DD75DA" w:rsidRPr="007B4E8E">
        <w:rPr>
          <w:color w:val="212121"/>
        </w:rPr>
        <w:t>κόστος</w:t>
      </w:r>
      <w:r w:rsidR="00324CAF" w:rsidRPr="007B4E8E">
        <w:rPr>
          <w:color w:val="212121"/>
        </w:rPr>
        <w:t xml:space="preserve"> </w:t>
      </w:r>
      <w:r w:rsidR="00967E02" w:rsidRPr="007B4E8E">
        <w:rPr>
          <w:color w:val="212121"/>
        </w:rPr>
        <w:t>κεφαλαίου</w:t>
      </w:r>
      <w:r w:rsidR="00A556CE" w:rsidRPr="007B4E8E">
        <w:rPr>
          <w:color w:val="212121"/>
        </w:rPr>
        <w:t>,</w:t>
      </w:r>
      <w:r w:rsidR="00DD75DA" w:rsidRPr="007B4E8E">
        <w:rPr>
          <w:color w:val="212121"/>
        </w:rPr>
        <w:t xml:space="preserve"> ανέρχεται </w:t>
      </w:r>
      <w:r w:rsidR="00324CAF" w:rsidRPr="007B4E8E">
        <w:rPr>
          <w:color w:val="212121"/>
        </w:rPr>
        <w:t xml:space="preserve">περίπου </w:t>
      </w:r>
      <w:r w:rsidR="00922B21" w:rsidRPr="007B4E8E">
        <w:rPr>
          <w:color w:val="212121"/>
        </w:rPr>
        <w:t>σε</w:t>
      </w:r>
      <w:r w:rsidR="00C91498" w:rsidRPr="007B4E8E">
        <w:rPr>
          <w:color w:val="212121"/>
        </w:rPr>
        <w:t xml:space="preserve"> </w:t>
      </w:r>
      <w:r w:rsidR="00324CAF" w:rsidRPr="007B4E8E">
        <w:rPr>
          <w:rFonts w:eastAsia="Times New Roman"/>
          <w:color w:val="000000"/>
        </w:rPr>
        <w:t xml:space="preserve">55,751.000 </w:t>
      </w:r>
      <w:r w:rsidR="00C91498" w:rsidRPr="007B4E8E">
        <w:rPr>
          <w:color w:val="000000"/>
        </w:rPr>
        <w:t>€,</w:t>
      </w:r>
      <w:r w:rsidR="00922B21" w:rsidRPr="007B4E8E">
        <w:rPr>
          <w:color w:val="000000"/>
        </w:rPr>
        <w:t xml:space="preserve"> </w:t>
      </w:r>
      <w:r w:rsidR="00C91498" w:rsidRPr="007B4E8E">
        <w:rPr>
          <w:color w:val="000000"/>
        </w:rPr>
        <w:t>με δυνατότητα παραγωγής ηλεκτρικής ισχύος  15000 kW.</w:t>
      </w:r>
    </w:p>
    <w:p w:rsidR="00C40B56" w:rsidRPr="007B4E8E" w:rsidRDefault="00054994" w:rsidP="001B0FA3">
      <w:pPr>
        <w:spacing w:line="360" w:lineRule="auto"/>
        <w:ind w:firstLine="720"/>
        <w:jc w:val="both"/>
      </w:pPr>
      <w:r w:rsidRPr="007B4E8E">
        <w:t>Στο τέλος της εργασίας</w:t>
      </w:r>
      <w:r w:rsidR="008B23F2" w:rsidRPr="007B4E8E">
        <w:t>,</w:t>
      </w:r>
      <w:r w:rsidRPr="007B4E8E">
        <w:t xml:space="preserve"> παρατίθενται τα τελικά συμπεράσματα</w:t>
      </w:r>
      <w:r w:rsidR="008B23F2" w:rsidRPr="007B4E8E">
        <w:t>,</w:t>
      </w:r>
      <w:r w:rsidR="000733A8" w:rsidRPr="007B4E8E">
        <w:t xml:space="preserve"> </w:t>
      </w:r>
      <w:r w:rsidR="008B0A9F" w:rsidRPr="007B4E8E">
        <w:t xml:space="preserve">της μελέτης. </w:t>
      </w:r>
    </w:p>
    <w:p w:rsidR="00054994" w:rsidRPr="007B4E8E" w:rsidRDefault="001B0FA3" w:rsidP="00924042">
      <w:pPr>
        <w:pStyle w:val="1"/>
        <w:rPr>
          <w:rFonts w:ascii="Times New Roman" w:hAnsi="Times New Roman" w:cs="Times New Roman"/>
          <w:sz w:val="24"/>
          <w:szCs w:val="24"/>
          <w:lang w:val="en-US"/>
        </w:rPr>
      </w:pPr>
      <w:r w:rsidRPr="00923808">
        <w:rPr>
          <w:b w:val="0"/>
          <w:lang w:val="en-US"/>
        </w:rPr>
        <w:br w:type="page"/>
      </w:r>
      <w:bookmarkStart w:id="1" w:name="_Toc473561646"/>
      <w:r w:rsidR="001A37EA" w:rsidRPr="007B4E8E">
        <w:rPr>
          <w:rFonts w:ascii="Times New Roman" w:hAnsi="Times New Roman" w:cs="Times New Roman"/>
          <w:sz w:val="24"/>
          <w:szCs w:val="24"/>
          <w:lang w:val="en-US"/>
        </w:rPr>
        <w:lastRenderedPageBreak/>
        <w:t>S</w:t>
      </w:r>
      <w:r w:rsidR="005E4C6F" w:rsidRPr="007B4E8E">
        <w:rPr>
          <w:rFonts w:ascii="Times New Roman" w:hAnsi="Times New Roman" w:cs="Times New Roman"/>
          <w:sz w:val="24"/>
          <w:szCs w:val="24"/>
          <w:lang w:val="en-US"/>
        </w:rPr>
        <w:t>ummary</w:t>
      </w:r>
      <w:bookmarkEnd w:id="1"/>
    </w:p>
    <w:p w:rsidR="00EB5957" w:rsidRPr="007B4E8E" w:rsidRDefault="00EB5957" w:rsidP="00C55141">
      <w:pPr>
        <w:spacing w:line="360" w:lineRule="auto"/>
        <w:jc w:val="both"/>
        <w:rPr>
          <w:b/>
          <w:lang w:val="en-US"/>
        </w:rPr>
      </w:pPr>
    </w:p>
    <w:p w:rsidR="001A37EA" w:rsidRPr="007B4E8E" w:rsidRDefault="001A37EA" w:rsidP="00C55141">
      <w:pPr>
        <w:spacing w:line="360" w:lineRule="auto"/>
        <w:ind w:firstLine="720"/>
        <w:jc w:val="both"/>
        <w:rPr>
          <w:lang w:val="en-US"/>
        </w:rPr>
      </w:pPr>
      <w:r w:rsidRPr="007B4E8E">
        <w:rPr>
          <w:lang w:val="en-US"/>
        </w:rPr>
        <w:t>The purpose of this thesis, is to study the potential for energy production from biosolids, using the gasification process. The study,  is based on data collected from the international literature, specialized studies</w:t>
      </w:r>
      <w:r w:rsidR="00105D9A" w:rsidRPr="007B4E8E">
        <w:rPr>
          <w:lang w:val="en-US"/>
        </w:rPr>
        <w:t>,</w:t>
      </w:r>
      <w:r w:rsidRPr="007B4E8E">
        <w:rPr>
          <w:lang w:val="en-US"/>
        </w:rPr>
        <w:t xml:space="preserve"> and on material collected from official websites.</w:t>
      </w:r>
    </w:p>
    <w:p w:rsidR="00054994" w:rsidRPr="007B4E8E" w:rsidRDefault="00054994" w:rsidP="00C55141">
      <w:pPr>
        <w:spacing w:line="360" w:lineRule="auto"/>
        <w:ind w:firstLine="720"/>
        <w:jc w:val="both"/>
        <w:rPr>
          <w:lang w:val="en-US"/>
        </w:rPr>
      </w:pPr>
    </w:p>
    <w:p w:rsidR="00054994" w:rsidRPr="007B4E8E" w:rsidRDefault="00EB5957" w:rsidP="00C55141">
      <w:pPr>
        <w:spacing w:line="360" w:lineRule="auto"/>
        <w:ind w:firstLine="720"/>
        <w:jc w:val="both"/>
        <w:rPr>
          <w:lang w:val="en-US"/>
        </w:rPr>
      </w:pPr>
      <w:r w:rsidRPr="007B4E8E">
        <w:rPr>
          <w:lang w:val="en-US"/>
        </w:rPr>
        <w:t>The study completed through five chapters.</w:t>
      </w:r>
    </w:p>
    <w:p w:rsidR="00054994" w:rsidRPr="007B4E8E" w:rsidRDefault="00054994" w:rsidP="00C55141">
      <w:pPr>
        <w:spacing w:line="360" w:lineRule="auto"/>
        <w:ind w:firstLine="720"/>
        <w:jc w:val="both"/>
        <w:rPr>
          <w:lang w:val="en-US"/>
        </w:rPr>
      </w:pPr>
      <w:r w:rsidRPr="007B4E8E">
        <w:rPr>
          <w:lang w:val="en-US"/>
        </w:rPr>
        <w:t>The first chapter</w:t>
      </w:r>
      <w:r w:rsidR="00FC3259" w:rsidRPr="007B4E8E">
        <w:rPr>
          <w:lang w:val="en-US"/>
        </w:rPr>
        <w:t>,</w:t>
      </w:r>
      <w:r w:rsidRPr="007B4E8E">
        <w:rPr>
          <w:lang w:val="en-US"/>
        </w:rPr>
        <w:t xml:space="preserve"> </w:t>
      </w:r>
      <w:r w:rsidR="004D32A6" w:rsidRPr="007B4E8E">
        <w:rPr>
          <w:lang w:val="en-US"/>
        </w:rPr>
        <w:t xml:space="preserve">deals with </w:t>
      </w:r>
      <w:r w:rsidR="004D32A6" w:rsidRPr="007B4E8E">
        <w:rPr>
          <w:color w:val="000000"/>
          <w:lang w:val="en-GB"/>
        </w:rPr>
        <w:t>se</w:t>
      </w:r>
      <w:r w:rsidR="00CF5137" w:rsidRPr="007B4E8E">
        <w:rPr>
          <w:color w:val="000000"/>
          <w:lang w:val="en-GB"/>
        </w:rPr>
        <w:t xml:space="preserve">wage </w:t>
      </w:r>
      <w:r w:rsidRPr="007B4E8E">
        <w:rPr>
          <w:lang w:val="en-US"/>
        </w:rPr>
        <w:t xml:space="preserve"> sludg</w:t>
      </w:r>
      <w:r w:rsidR="004D32A6" w:rsidRPr="007B4E8E">
        <w:rPr>
          <w:color w:val="000000"/>
          <w:lang w:val="en-US"/>
        </w:rPr>
        <w:t xml:space="preserve">e, produced </w:t>
      </w:r>
      <w:r w:rsidR="00CF5137" w:rsidRPr="007B4E8E">
        <w:rPr>
          <w:color w:val="000000"/>
          <w:lang w:val="en-GB"/>
        </w:rPr>
        <w:t>by  wastewater treatment plants (WWTPs)</w:t>
      </w:r>
      <w:r w:rsidRPr="007B4E8E">
        <w:rPr>
          <w:lang w:val="en-US"/>
        </w:rPr>
        <w:t xml:space="preserve">. It </w:t>
      </w:r>
      <w:r w:rsidR="004D32A6" w:rsidRPr="007B4E8E">
        <w:rPr>
          <w:lang w:val="en-US"/>
        </w:rPr>
        <w:t>explores</w:t>
      </w:r>
      <w:r w:rsidRPr="007B4E8E">
        <w:rPr>
          <w:lang w:val="en-US"/>
        </w:rPr>
        <w:t xml:space="preserve"> the characteristics of </w:t>
      </w:r>
      <w:r w:rsidR="00CF5137" w:rsidRPr="007B4E8E">
        <w:rPr>
          <w:color w:val="000000"/>
          <w:lang w:val="en-GB"/>
        </w:rPr>
        <w:t>Sewage</w:t>
      </w:r>
      <w:r w:rsidR="00CF5137" w:rsidRPr="007B4E8E">
        <w:rPr>
          <w:lang w:val="en-US"/>
        </w:rPr>
        <w:t xml:space="preserve"> </w:t>
      </w:r>
      <w:r w:rsidRPr="007B4E8E">
        <w:rPr>
          <w:lang w:val="en-US"/>
        </w:rPr>
        <w:t>sludge</w:t>
      </w:r>
      <w:r w:rsidR="00FC3259" w:rsidRPr="007B4E8E">
        <w:rPr>
          <w:lang w:val="en-US"/>
        </w:rPr>
        <w:t>,</w:t>
      </w:r>
      <w:r w:rsidRPr="007B4E8E">
        <w:rPr>
          <w:lang w:val="en-US"/>
        </w:rPr>
        <w:t xml:space="preserve"> and </w:t>
      </w:r>
      <w:r w:rsidR="004D32A6" w:rsidRPr="007B4E8E">
        <w:rPr>
          <w:lang w:val="en-US"/>
        </w:rPr>
        <w:t xml:space="preserve">the various </w:t>
      </w:r>
      <w:r w:rsidRPr="007B4E8E">
        <w:rPr>
          <w:lang w:val="en-US"/>
        </w:rPr>
        <w:t>methods of management.</w:t>
      </w:r>
    </w:p>
    <w:p w:rsidR="00054994" w:rsidRPr="007B4E8E" w:rsidRDefault="00054994" w:rsidP="00C55141">
      <w:pPr>
        <w:spacing w:line="360" w:lineRule="auto"/>
        <w:ind w:firstLine="720"/>
        <w:jc w:val="both"/>
        <w:rPr>
          <w:lang w:val="en-US"/>
        </w:rPr>
      </w:pPr>
      <w:r w:rsidRPr="007B4E8E">
        <w:rPr>
          <w:lang w:val="en-US"/>
        </w:rPr>
        <w:t>The second chapter</w:t>
      </w:r>
      <w:r w:rsidR="0037457F" w:rsidRPr="007B4E8E">
        <w:rPr>
          <w:lang w:val="en-US"/>
        </w:rPr>
        <w:t>,</w:t>
      </w:r>
      <w:r w:rsidRPr="007B4E8E">
        <w:rPr>
          <w:lang w:val="en-US"/>
        </w:rPr>
        <w:t xml:space="preserve"> focuses on thermal treatment of solid waste</w:t>
      </w:r>
      <w:r w:rsidR="004D32A6" w:rsidRPr="007B4E8E">
        <w:rPr>
          <w:lang w:val="en-US"/>
        </w:rPr>
        <w:t xml:space="preserve">: </w:t>
      </w:r>
      <w:r w:rsidRPr="007B4E8E">
        <w:rPr>
          <w:lang w:val="en-US"/>
        </w:rPr>
        <w:t>incineration, pyrolysis,</w:t>
      </w:r>
      <w:r w:rsidR="002D3A3D">
        <w:rPr>
          <w:lang w:val="en-US"/>
        </w:rPr>
        <w:t xml:space="preserve"> gasification</w:t>
      </w:r>
      <w:r w:rsidR="00E03158" w:rsidRPr="007B4E8E">
        <w:rPr>
          <w:lang w:val="en-US"/>
        </w:rPr>
        <w:t>,</w:t>
      </w:r>
      <w:r w:rsidRPr="007B4E8E">
        <w:rPr>
          <w:lang w:val="en-US"/>
        </w:rPr>
        <w:t xml:space="preserve"> plasma technology, </w:t>
      </w:r>
      <w:r w:rsidR="004D32A6" w:rsidRPr="007B4E8E">
        <w:rPr>
          <w:lang w:val="en-US"/>
        </w:rPr>
        <w:t>and</w:t>
      </w:r>
      <w:r w:rsidR="00EA4967" w:rsidRPr="007B4E8E">
        <w:rPr>
          <w:lang w:val="en-US"/>
        </w:rPr>
        <w:t xml:space="preserve"> </w:t>
      </w:r>
      <w:r w:rsidR="004D32A6" w:rsidRPr="007B4E8E">
        <w:rPr>
          <w:lang w:val="en-US"/>
        </w:rPr>
        <w:t>deals with the various subproducts.</w:t>
      </w:r>
    </w:p>
    <w:p w:rsidR="00054994" w:rsidRPr="007B4E8E" w:rsidRDefault="00054994" w:rsidP="00C55141">
      <w:pPr>
        <w:spacing w:line="360" w:lineRule="auto"/>
        <w:ind w:firstLine="720"/>
        <w:jc w:val="both"/>
        <w:rPr>
          <w:lang w:val="en-US"/>
        </w:rPr>
      </w:pPr>
      <w:r w:rsidRPr="007B4E8E">
        <w:rPr>
          <w:lang w:val="en-US"/>
        </w:rPr>
        <w:t xml:space="preserve">The third </w:t>
      </w:r>
      <w:r w:rsidR="004D32A6" w:rsidRPr="007B4E8E">
        <w:rPr>
          <w:lang w:val="en-US"/>
        </w:rPr>
        <w:t>chapter</w:t>
      </w:r>
      <w:r w:rsidRPr="007B4E8E">
        <w:rPr>
          <w:lang w:val="en-US"/>
        </w:rPr>
        <w:t xml:space="preserve"> focuses on gasification. It starts with a brief historical background, describes the process and the gasification products, lists the types of gasification</w:t>
      </w:r>
      <w:r w:rsidR="00FC3259" w:rsidRPr="007B4E8E">
        <w:rPr>
          <w:lang w:val="en-US"/>
        </w:rPr>
        <w:t>,</w:t>
      </w:r>
      <w:r w:rsidRPr="007B4E8E">
        <w:rPr>
          <w:lang w:val="en-US"/>
        </w:rPr>
        <w:t xml:space="preserve"> and </w:t>
      </w:r>
      <w:r w:rsidR="004D32A6" w:rsidRPr="007B4E8E">
        <w:rPr>
          <w:lang w:val="en-US"/>
        </w:rPr>
        <w:t>the potential for energy production</w:t>
      </w:r>
      <w:r w:rsidR="0037457F" w:rsidRPr="007B4E8E">
        <w:rPr>
          <w:lang w:val="en-US"/>
        </w:rPr>
        <w:t>,</w:t>
      </w:r>
      <w:r w:rsidR="004D32A6" w:rsidRPr="007B4E8E">
        <w:rPr>
          <w:lang w:val="en-US"/>
        </w:rPr>
        <w:t xml:space="preserve"> using the </w:t>
      </w:r>
      <w:r w:rsidRPr="007B4E8E">
        <w:rPr>
          <w:lang w:val="en-US"/>
        </w:rPr>
        <w:t xml:space="preserve">gasification </w:t>
      </w:r>
      <w:r w:rsidR="004D32A6" w:rsidRPr="007B4E8E">
        <w:rPr>
          <w:lang w:val="en-US"/>
        </w:rPr>
        <w:t>process</w:t>
      </w:r>
      <w:r w:rsidRPr="007B4E8E">
        <w:rPr>
          <w:lang w:val="en-US"/>
        </w:rPr>
        <w:t>.</w:t>
      </w:r>
    </w:p>
    <w:p w:rsidR="00604CA8" w:rsidRPr="007B4E8E" w:rsidRDefault="00054994" w:rsidP="00C55141">
      <w:pPr>
        <w:spacing w:line="360" w:lineRule="auto"/>
        <w:ind w:firstLine="720"/>
        <w:jc w:val="both"/>
        <w:rPr>
          <w:color w:val="000000"/>
          <w:lang w:val="en-GB" w:eastAsia="ja-JP"/>
        </w:rPr>
      </w:pPr>
      <w:r w:rsidRPr="007B4E8E">
        <w:rPr>
          <w:lang w:val="en-US"/>
        </w:rPr>
        <w:t>The fourth chapter</w:t>
      </w:r>
      <w:r w:rsidR="00FC3259" w:rsidRPr="007B4E8E">
        <w:rPr>
          <w:lang w:val="en-US"/>
        </w:rPr>
        <w:t>,</w:t>
      </w:r>
      <w:r w:rsidRPr="007B4E8E">
        <w:rPr>
          <w:lang w:val="en-US"/>
        </w:rPr>
        <w:t xml:space="preserve"> </w:t>
      </w:r>
      <w:r w:rsidR="004D32A6" w:rsidRPr="007B4E8E">
        <w:rPr>
          <w:lang w:val="en-US" w:eastAsia="ja-JP"/>
        </w:rPr>
        <w:t xml:space="preserve">focuses </w:t>
      </w:r>
      <w:r w:rsidRPr="007B4E8E">
        <w:rPr>
          <w:lang w:val="en-US"/>
        </w:rPr>
        <w:t xml:space="preserve"> </w:t>
      </w:r>
      <w:r w:rsidR="004D32A6" w:rsidRPr="007B4E8E">
        <w:rPr>
          <w:lang w:val="en-US" w:eastAsia="ja-JP"/>
        </w:rPr>
        <w:t xml:space="preserve">on </w:t>
      </w:r>
      <w:r w:rsidRPr="007B4E8E">
        <w:rPr>
          <w:lang w:val="en-US"/>
        </w:rPr>
        <w:t>the application of gasifi</w:t>
      </w:r>
      <w:r w:rsidR="008B725E" w:rsidRPr="007B4E8E">
        <w:rPr>
          <w:lang w:val="en-US" w:eastAsia="ja-JP"/>
        </w:rPr>
        <w:t xml:space="preserve">cation of </w:t>
      </w:r>
      <w:r w:rsidRPr="007B4E8E">
        <w:rPr>
          <w:lang w:val="en-US"/>
        </w:rPr>
        <w:t>sewage sludge</w:t>
      </w:r>
      <w:r w:rsidR="008B725E" w:rsidRPr="007B4E8E">
        <w:rPr>
          <w:lang w:val="en-US" w:eastAsia="ja-JP"/>
        </w:rPr>
        <w:t xml:space="preserve">, produced </w:t>
      </w:r>
      <w:r w:rsidR="00CE22AF" w:rsidRPr="007B4E8E">
        <w:rPr>
          <w:lang w:val="en-US"/>
        </w:rPr>
        <w:t>by</w:t>
      </w:r>
      <w:r w:rsidRPr="007B4E8E">
        <w:rPr>
          <w:lang w:val="en-US"/>
        </w:rPr>
        <w:t xml:space="preserve"> </w:t>
      </w:r>
      <w:r w:rsidR="00CE22AF" w:rsidRPr="007B4E8E">
        <w:rPr>
          <w:color w:val="000000"/>
          <w:lang w:val="en-GB"/>
        </w:rPr>
        <w:t>wastewater treatment plants</w:t>
      </w:r>
      <w:r w:rsidR="008B725E" w:rsidRPr="007B4E8E">
        <w:rPr>
          <w:color w:val="000000"/>
          <w:lang w:val="en-GB" w:eastAsia="ja-JP"/>
        </w:rPr>
        <w:t>.</w:t>
      </w:r>
      <w:r w:rsidR="00604CA8" w:rsidRPr="007B4E8E">
        <w:rPr>
          <w:color w:val="000000"/>
          <w:lang w:val="en-GB" w:eastAsia="ja-JP"/>
        </w:rPr>
        <w:t xml:space="preserve"> </w:t>
      </w:r>
    </w:p>
    <w:p w:rsidR="00604CA8" w:rsidRPr="00860447" w:rsidRDefault="00604CA8" w:rsidP="00C55141">
      <w:pPr>
        <w:spacing w:line="360" w:lineRule="auto"/>
        <w:ind w:firstLine="720"/>
        <w:jc w:val="both"/>
        <w:rPr>
          <w:color w:val="212121"/>
          <w:lang w:val="en-US"/>
        </w:rPr>
      </w:pPr>
      <w:r w:rsidRPr="007B4E8E">
        <w:rPr>
          <w:color w:val="000000"/>
          <w:lang w:val="en-GB" w:eastAsia="ja-JP"/>
        </w:rPr>
        <w:t>T</w:t>
      </w:r>
      <w:r w:rsidR="008B725E" w:rsidRPr="007B4E8E">
        <w:rPr>
          <w:color w:val="000000"/>
          <w:lang w:val="en-GB" w:eastAsia="ja-JP"/>
        </w:rPr>
        <w:t>he</w:t>
      </w:r>
      <w:r w:rsidR="008B725E" w:rsidRPr="007B4E8E">
        <w:rPr>
          <w:lang w:val="en-US" w:eastAsia="ja-JP"/>
        </w:rPr>
        <w:t xml:space="preserve"> </w:t>
      </w:r>
      <w:r w:rsidR="000733A8" w:rsidRPr="007B4E8E">
        <w:rPr>
          <w:lang w:val="en-US"/>
        </w:rPr>
        <w:t>fifth and final</w:t>
      </w:r>
      <w:r w:rsidR="00054994" w:rsidRPr="007B4E8E">
        <w:rPr>
          <w:lang w:val="en-US"/>
        </w:rPr>
        <w:t xml:space="preserve"> chapter </w:t>
      </w:r>
      <w:r w:rsidR="008B725E" w:rsidRPr="007B4E8E">
        <w:rPr>
          <w:lang w:val="en-US" w:eastAsia="ja-JP"/>
        </w:rPr>
        <w:t>provides</w:t>
      </w:r>
      <w:r w:rsidR="00054994" w:rsidRPr="007B4E8E">
        <w:rPr>
          <w:lang w:val="en-US"/>
        </w:rPr>
        <w:t xml:space="preserve"> techno-economic analysis</w:t>
      </w:r>
      <w:r w:rsidR="00F4292F" w:rsidRPr="007B4E8E">
        <w:rPr>
          <w:lang w:val="en-US" w:eastAsia="ja-JP"/>
        </w:rPr>
        <w:t>.</w:t>
      </w:r>
      <w:r w:rsidR="00A165A1" w:rsidRPr="00860447">
        <w:rPr>
          <w:color w:val="212121"/>
          <w:lang w:val="en-US"/>
        </w:rPr>
        <w:t>In this thesis, we study, analyze</w:t>
      </w:r>
      <w:r w:rsidR="00F4292F" w:rsidRPr="00860447">
        <w:rPr>
          <w:color w:val="212121"/>
          <w:lang w:val="en-US"/>
        </w:rPr>
        <w:t>, and separately present the gasification of biosolids technologies, capital costs, a</w:t>
      </w:r>
      <w:r w:rsidR="00C5093C" w:rsidRPr="00860447">
        <w:rPr>
          <w:color w:val="212121"/>
          <w:lang w:val="en-US"/>
        </w:rPr>
        <w:t>nd the power potential per ton</w:t>
      </w:r>
      <w:r w:rsidR="00F4292F" w:rsidRPr="00860447">
        <w:rPr>
          <w:color w:val="212121"/>
          <w:lang w:val="en-US"/>
        </w:rPr>
        <w:t xml:space="preserve"> </w:t>
      </w:r>
      <w:r w:rsidR="00412497" w:rsidRPr="00860447">
        <w:rPr>
          <w:color w:val="212121"/>
          <w:lang w:val="en-US"/>
        </w:rPr>
        <w:t xml:space="preserve">of dry </w:t>
      </w:r>
      <w:r w:rsidR="00412497" w:rsidRPr="007B4E8E">
        <w:rPr>
          <w:color w:val="212121"/>
          <w:lang w:val="en-US"/>
        </w:rPr>
        <w:t>biosolids</w:t>
      </w:r>
      <w:r w:rsidR="00A165A1" w:rsidRPr="00860447">
        <w:rPr>
          <w:color w:val="212121"/>
          <w:lang w:val="en-US"/>
        </w:rPr>
        <w:t>. The capital cost of</w:t>
      </w:r>
      <w:r w:rsidR="00324CAF" w:rsidRPr="00860447">
        <w:rPr>
          <w:color w:val="212121"/>
          <w:lang w:val="en-US"/>
        </w:rPr>
        <w:t xml:space="preserve"> the first study is </w:t>
      </w:r>
      <w:r w:rsidR="00324CAF" w:rsidRPr="007B4E8E">
        <w:rPr>
          <w:rFonts w:eastAsia="Times New Roman"/>
          <w:color w:val="000000"/>
          <w:lang w:val="en-US"/>
        </w:rPr>
        <w:t>5,575.000</w:t>
      </w:r>
      <w:r w:rsidR="00F4292F" w:rsidRPr="00860447">
        <w:rPr>
          <w:color w:val="212121"/>
          <w:lang w:val="en-US"/>
        </w:rPr>
        <w:t xml:space="preserve"> €, with </w:t>
      </w:r>
      <w:r w:rsidR="00D95702" w:rsidRPr="00860447">
        <w:rPr>
          <w:color w:val="212121"/>
          <w:lang w:val="en-US"/>
        </w:rPr>
        <w:t>power potential of</w:t>
      </w:r>
      <w:r w:rsidR="00F4292F" w:rsidRPr="00860447">
        <w:rPr>
          <w:color w:val="212121"/>
          <w:lang w:val="en-US"/>
        </w:rPr>
        <w:t xml:space="preserve"> </w:t>
      </w:r>
      <w:r w:rsidR="00412497" w:rsidRPr="00860447">
        <w:rPr>
          <w:color w:val="212121"/>
          <w:lang w:val="en-US"/>
        </w:rPr>
        <w:t xml:space="preserve">1440 kWh / </w:t>
      </w:r>
      <w:r w:rsidR="00006457" w:rsidRPr="00860447">
        <w:rPr>
          <w:color w:val="212121"/>
          <w:lang w:val="en-US"/>
        </w:rPr>
        <w:t>ton</w:t>
      </w:r>
      <w:r w:rsidR="00F4292F" w:rsidRPr="00860447">
        <w:rPr>
          <w:color w:val="212121"/>
          <w:lang w:val="en-US"/>
        </w:rPr>
        <w:t xml:space="preserve">. For the second study, the </w:t>
      </w:r>
      <w:r w:rsidR="00D95702" w:rsidRPr="00860447">
        <w:rPr>
          <w:color w:val="212121"/>
          <w:lang w:val="en-US"/>
        </w:rPr>
        <w:t xml:space="preserve">capital cost </w:t>
      </w:r>
      <w:r w:rsidR="00D30665">
        <w:rPr>
          <w:color w:val="212121"/>
          <w:lang w:val="en-US"/>
        </w:rPr>
        <w:t>is 2900.000</w:t>
      </w:r>
      <w:r w:rsidR="00F4292F" w:rsidRPr="00860447">
        <w:rPr>
          <w:color w:val="212121"/>
          <w:lang w:val="en-US"/>
        </w:rPr>
        <w:t xml:space="preserve"> € producing electricity </w:t>
      </w:r>
      <w:r w:rsidR="00D95702" w:rsidRPr="00860447">
        <w:rPr>
          <w:color w:val="212121"/>
          <w:lang w:val="en-US"/>
        </w:rPr>
        <w:t xml:space="preserve">up to </w:t>
      </w:r>
      <w:r w:rsidR="00006457" w:rsidRPr="00860447">
        <w:rPr>
          <w:color w:val="212121"/>
          <w:lang w:val="en-US"/>
        </w:rPr>
        <w:t>925,7 kWh / ton</w:t>
      </w:r>
      <w:r w:rsidR="00412497" w:rsidRPr="007B4E8E">
        <w:rPr>
          <w:color w:val="212121"/>
          <w:lang w:val="en-US"/>
        </w:rPr>
        <w:t>,</w:t>
      </w:r>
      <w:r w:rsidR="00412497" w:rsidRPr="00860447">
        <w:rPr>
          <w:color w:val="212121"/>
          <w:lang w:val="en-US"/>
        </w:rPr>
        <w:t xml:space="preserve"> </w:t>
      </w:r>
      <w:r w:rsidRPr="00860447">
        <w:rPr>
          <w:color w:val="212121"/>
          <w:lang w:val="en-US"/>
        </w:rPr>
        <w:t xml:space="preserve"> with low production and operating cost, </w:t>
      </w:r>
      <w:r w:rsidR="00F4292F" w:rsidRPr="00860447">
        <w:rPr>
          <w:color w:val="212121"/>
          <w:lang w:val="en-US"/>
        </w:rPr>
        <w:t xml:space="preserve">approximately € 0.04 per kWh. </w:t>
      </w:r>
      <w:r w:rsidR="005A5651" w:rsidRPr="00860447">
        <w:rPr>
          <w:color w:val="212121"/>
          <w:lang w:val="en-US"/>
        </w:rPr>
        <w:t xml:space="preserve">On the third study we present  that the capital cost is </w:t>
      </w:r>
      <w:r w:rsidR="00324CAF" w:rsidRPr="00860447">
        <w:rPr>
          <w:color w:val="212121"/>
          <w:lang w:val="en-US"/>
        </w:rPr>
        <w:t xml:space="preserve">approximately </w:t>
      </w:r>
      <w:r w:rsidR="00324CAF" w:rsidRPr="007B4E8E">
        <w:rPr>
          <w:rFonts w:eastAsia="Times New Roman"/>
          <w:color w:val="000000"/>
          <w:lang w:val="en-US"/>
        </w:rPr>
        <w:t>55,751.000</w:t>
      </w:r>
      <w:r w:rsidR="005A5651" w:rsidRPr="00860447">
        <w:rPr>
          <w:color w:val="212121"/>
          <w:lang w:val="en-US"/>
        </w:rPr>
        <w:t xml:space="preserve"> €, with potential electrical power 15000 kW.</w:t>
      </w:r>
      <w:r w:rsidRPr="00860447">
        <w:rPr>
          <w:color w:val="212121"/>
          <w:lang w:val="en-US"/>
        </w:rPr>
        <w:t xml:space="preserve"> </w:t>
      </w:r>
    </w:p>
    <w:p w:rsidR="00E71FF5" w:rsidRPr="005F559B" w:rsidRDefault="00054994" w:rsidP="00C55141">
      <w:pPr>
        <w:spacing w:line="360" w:lineRule="auto"/>
        <w:ind w:firstLine="720"/>
        <w:jc w:val="both"/>
        <w:rPr>
          <w:color w:val="212121"/>
          <w:lang w:val="en-US"/>
        </w:rPr>
      </w:pPr>
      <w:r w:rsidRPr="007B4E8E">
        <w:rPr>
          <w:lang w:val="en-US"/>
        </w:rPr>
        <w:t>At the end</w:t>
      </w:r>
      <w:r w:rsidR="00FC3259" w:rsidRPr="007B4E8E">
        <w:rPr>
          <w:lang w:val="en-US"/>
        </w:rPr>
        <w:t>,</w:t>
      </w:r>
      <w:r w:rsidR="00E1278E" w:rsidRPr="007B4E8E">
        <w:rPr>
          <w:lang w:val="en-US"/>
        </w:rPr>
        <w:t xml:space="preserve"> we </w:t>
      </w:r>
      <w:r w:rsidR="00D02854" w:rsidRPr="00860447">
        <w:rPr>
          <w:color w:val="212121"/>
          <w:lang w:val="en-US"/>
        </w:rPr>
        <w:t>present</w:t>
      </w:r>
      <w:r w:rsidR="00D02854" w:rsidRPr="007B4E8E">
        <w:rPr>
          <w:lang w:val="en-US"/>
        </w:rPr>
        <w:t xml:space="preserve"> </w:t>
      </w:r>
      <w:r w:rsidR="00D02854" w:rsidRPr="00860447">
        <w:rPr>
          <w:color w:val="212121"/>
          <w:lang w:val="en-US"/>
        </w:rPr>
        <w:t>the final conclusions of this study</w:t>
      </w:r>
      <w:r w:rsidR="00656551" w:rsidRPr="00860447">
        <w:rPr>
          <w:color w:val="212121"/>
          <w:lang w:val="en-US"/>
        </w:rPr>
        <w:t>.</w:t>
      </w:r>
    </w:p>
    <w:p w:rsidR="00BB36D6" w:rsidRPr="007B4E8E" w:rsidRDefault="00BB36D6" w:rsidP="00C55141">
      <w:pPr>
        <w:spacing w:line="360" w:lineRule="auto"/>
        <w:ind w:firstLine="720"/>
        <w:jc w:val="both"/>
        <w:rPr>
          <w:color w:val="212121"/>
          <w:lang w:val="en-GB"/>
        </w:rPr>
      </w:pPr>
    </w:p>
    <w:p w:rsidR="00BB36D6" w:rsidRPr="007B4E8E" w:rsidRDefault="00BB36D6" w:rsidP="00C55141">
      <w:pPr>
        <w:spacing w:line="360" w:lineRule="auto"/>
        <w:ind w:firstLine="720"/>
        <w:jc w:val="both"/>
        <w:rPr>
          <w:color w:val="212121"/>
          <w:lang w:val="en-GB"/>
        </w:rPr>
      </w:pPr>
    </w:p>
    <w:p w:rsidR="001B0FA3" w:rsidRPr="007B4E8E" w:rsidRDefault="001B0FA3">
      <w:pPr>
        <w:rPr>
          <w:b/>
          <w:color w:val="000000"/>
          <w:lang w:val="en-US"/>
        </w:rPr>
      </w:pPr>
      <w:r w:rsidRPr="007B4E8E">
        <w:rPr>
          <w:b/>
          <w:color w:val="000000"/>
          <w:lang w:val="en-US"/>
        </w:rPr>
        <w:br w:type="page"/>
      </w:r>
    </w:p>
    <w:p w:rsidR="00247DA6" w:rsidRPr="007B4E8E" w:rsidRDefault="00247DA6" w:rsidP="00C55141">
      <w:pPr>
        <w:widowControl w:val="0"/>
        <w:spacing w:line="360" w:lineRule="auto"/>
        <w:jc w:val="both"/>
        <w:rPr>
          <w:b/>
          <w:color w:val="000000"/>
        </w:rPr>
      </w:pPr>
      <w:r w:rsidRPr="007B4E8E">
        <w:rPr>
          <w:b/>
          <w:color w:val="000000"/>
        </w:rPr>
        <w:lastRenderedPageBreak/>
        <w:t>ΠΕΡΙΕΧΟΜΕΝΑ</w:t>
      </w:r>
    </w:p>
    <w:p w:rsidR="003D4FF5" w:rsidRPr="007B4E8E" w:rsidRDefault="003D4FF5" w:rsidP="00C55141">
      <w:pPr>
        <w:spacing w:line="360" w:lineRule="auto"/>
        <w:jc w:val="both"/>
        <w:rPr>
          <w:rStyle w:val="1Char1"/>
          <w:rFonts w:ascii="Times New Roman" w:hAnsi="Times New Roman" w:cs="Times New Roman"/>
          <w:b w:val="0"/>
          <w:sz w:val="24"/>
          <w:szCs w:val="24"/>
          <w:lang w:val="en-US"/>
        </w:rPr>
      </w:pPr>
    </w:p>
    <w:p w:rsidR="00924042" w:rsidRPr="00392903" w:rsidRDefault="00310175" w:rsidP="00AD7694">
      <w:pPr>
        <w:pStyle w:val="10"/>
        <w:rPr>
          <w:rFonts w:eastAsiaTheme="minorEastAsia"/>
          <w:noProof/>
        </w:rPr>
      </w:pPr>
      <w:r w:rsidRPr="00310175">
        <w:rPr>
          <w:lang w:val="en-US"/>
        </w:rPr>
        <w:fldChar w:fldCharType="begin"/>
      </w:r>
      <w:r w:rsidR="00924042" w:rsidRPr="007B4E8E">
        <w:rPr>
          <w:lang w:val="en-US"/>
        </w:rPr>
        <w:instrText xml:space="preserve"> TOC \o "1-3" \h \z \u </w:instrText>
      </w:r>
      <w:r w:rsidRPr="00310175">
        <w:rPr>
          <w:lang w:val="en-US"/>
        </w:rPr>
        <w:fldChar w:fldCharType="separate"/>
      </w:r>
      <w:hyperlink w:anchor="_Toc473561645" w:history="1">
        <w:r w:rsidR="00924042" w:rsidRPr="00392903">
          <w:rPr>
            <w:rStyle w:val="-"/>
            <w:b w:val="0"/>
            <w:noProof/>
            <w:sz w:val="24"/>
            <w:szCs w:val="24"/>
          </w:rPr>
          <w:t>Περίληψη</w:t>
        </w:r>
        <w:r w:rsidR="00924042" w:rsidRPr="00392903">
          <w:rPr>
            <w:noProof/>
            <w:webHidden/>
          </w:rPr>
          <w:tab/>
        </w:r>
        <w:r w:rsidRPr="00392903">
          <w:rPr>
            <w:noProof/>
            <w:webHidden/>
          </w:rPr>
          <w:fldChar w:fldCharType="begin"/>
        </w:r>
        <w:r w:rsidR="00924042" w:rsidRPr="00392903">
          <w:rPr>
            <w:noProof/>
            <w:webHidden/>
          </w:rPr>
          <w:instrText xml:space="preserve"> PAGEREF _Toc473561645 \h </w:instrText>
        </w:r>
        <w:r w:rsidRPr="00392903">
          <w:rPr>
            <w:noProof/>
            <w:webHidden/>
          </w:rPr>
        </w:r>
        <w:r w:rsidRPr="00392903">
          <w:rPr>
            <w:noProof/>
            <w:webHidden/>
          </w:rPr>
          <w:fldChar w:fldCharType="separate"/>
        </w:r>
        <w:r w:rsidR="00B50CE4">
          <w:rPr>
            <w:noProof/>
            <w:webHidden/>
          </w:rPr>
          <w:t>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46" w:history="1">
        <w:r w:rsidR="00924042" w:rsidRPr="00392903">
          <w:rPr>
            <w:rStyle w:val="-"/>
            <w:b w:val="0"/>
            <w:noProof/>
            <w:sz w:val="24"/>
            <w:szCs w:val="24"/>
            <w:lang w:val="en-US"/>
          </w:rPr>
          <w:t>Summary</w:t>
        </w:r>
        <w:r w:rsidR="00924042" w:rsidRPr="00392903">
          <w:rPr>
            <w:noProof/>
            <w:webHidden/>
          </w:rPr>
          <w:tab/>
        </w:r>
        <w:r w:rsidRPr="00392903">
          <w:rPr>
            <w:noProof/>
            <w:webHidden/>
          </w:rPr>
          <w:fldChar w:fldCharType="begin"/>
        </w:r>
        <w:r w:rsidR="00924042" w:rsidRPr="00392903">
          <w:rPr>
            <w:noProof/>
            <w:webHidden/>
          </w:rPr>
          <w:instrText xml:space="preserve"> PAGEREF _Toc473561646 \h </w:instrText>
        </w:r>
        <w:r w:rsidRPr="00392903">
          <w:rPr>
            <w:noProof/>
            <w:webHidden/>
          </w:rPr>
        </w:r>
        <w:r w:rsidRPr="00392903">
          <w:rPr>
            <w:noProof/>
            <w:webHidden/>
          </w:rPr>
          <w:fldChar w:fldCharType="separate"/>
        </w:r>
        <w:r w:rsidR="00B50CE4">
          <w:rPr>
            <w:noProof/>
            <w:webHidden/>
          </w:rPr>
          <w:t>6</w:t>
        </w:r>
        <w:r w:rsidRPr="00392903">
          <w:rPr>
            <w:noProof/>
            <w:webHidden/>
          </w:rPr>
          <w:fldChar w:fldCharType="end"/>
        </w:r>
      </w:hyperlink>
    </w:p>
    <w:p w:rsidR="00924042" w:rsidRPr="00392903" w:rsidRDefault="00310175" w:rsidP="00AD7694">
      <w:pPr>
        <w:pStyle w:val="10"/>
        <w:rPr>
          <w:rFonts w:eastAsiaTheme="minorEastAsia"/>
          <w:noProof/>
        </w:rPr>
      </w:pPr>
      <w:hyperlink w:anchor="_Toc473561647" w:history="1">
        <w:r w:rsidR="00924042" w:rsidRPr="00392903">
          <w:rPr>
            <w:rStyle w:val="-"/>
            <w:b w:val="0"/>
            <w:noProof/>
            <w:sz w:val="24"/>
            <w:szCs w:val="24"/>
          </w:rPr>
          <w:t>ΚΕΦΑΛΑΙΟ 1</w:t>
        </w:r>
        <w:r w:rsidR="00924042" w:rsidRPr="00392903">
          <w:rPr>
            <w:rStyle w:val="-"/>
            <w:b w:val="0"/>
            <w:noProof/>
            <w:sz w:val="24"/>
            <w:szCs w:val="24"/>
            <w:vertAlign w:val="superscript"/>
          </w:rPr>
          <w:t>ο</w:t>
        </w:r>
        <w:r w:rsidR="00924042" w:rsidRPr="00392903">
          <w:rPr>
            <w:rStyle w:val="-"/>
            <w:b w:val="0"/>
            <w:noProof/>
            <w:sz w:val="24"/>
            <w:szCs w:val="24"/>
          </w:rPr>
          <w:t xml:space="preserve"> </w:t>
        </w:r>
        <w:r w:rsidR="00924042" w:rsidRPr="00392903">
          <w:rPr>
            <w:rStyle w:val="-"/>
            <w:b w:val="0"/>
            <w:noProof/>
            <w:sz w:val="24"/>
            <w:szCs w:val="24"/>
            <w:vertAlign w:val="superscript"/>
          </w:rPr>
          <w:t xml:space="preserve"> </w:t>
        </w:r>
        <w:r w:rsidR="00924042" w:rsidRPr="00392903">
          <w:rPr>
            <w:rStyle w:val="-"/>
            <w:b w:val="0"/>
            <w:noProof/>
            <w:sz w:val="24"/>
            <w:szCs w:val="24"/>
          </w:rPr>
          <w:t>ΙΛΥΣ ΕΓΚΑΤΑΣΤΑΣΕΩΝ</w:t>
        </w:r>
        <w:r w:rsidR="007B1CF1">
          <w:rPr>
            <w:rStyle w:val="-"/>
            <w:b w:val="0"/>
            <w:noProof/>
            <w:sz w:val="24"/>
            <w:szCs w:val="24"/>
            <w:lang w:val="en-US"/>
          </w:rPr>
          <w:t xml:space="preserve"> e</w:t>
        </w:r>
        <w:r w:rsidR="007B1CF1">
          <w:rPr>
            <w:rStyle w:val="-"/>
            <w:b w:val="0"/>
            <w:noProof/>
            <w:sz w:val="24"/>
            <w:szCs w:val="24"/>
          </w:rPr>
          <w:t>πεξεργασιασ λυματων</w:t>
        </w:r>
        <w:r w:rsidR="00924042" w:rsidRPr="00392903">
          <w:rPr>
            <w:noProof/>
            <w:webHidden/>
          </w:rPr>
          <w:tab/>
        </w:r>
        <w:r w:rsidRPr="00392903">
          <w:rPr>
            <w:noProof/>
            <w:webHidden/>
          </w:rPr>
          <w:fldChar w:fldCharType="begin"/>
        </w:r>
        <w:r w:rsidR="00924042" w:rsidRPr="00392903">
          <w:rPr>
            <w:noProof/>
            <w:webHidden/>
          </w:rPr>
          <w:instrText xml:space="preserve"> PAGEREF _Toc473561647 \h </w:instrText>
        </w:r>
        <w:r w:rsidRPr="00392903">
          <w:rPr>
            <w:noProof/>
            <w:webHidden/>
          </w:rPr>
        </w:r>
        <w:r w:rsidRPr="00392903">
          <w:rPr>
            <w:noProof/>
            <w:webHidden/>
          </w:rPr>
          <w:fldChar w:fldCharType="separate"/>
        </w:r>
        <w:r w:rsidR="00B50CE4">
          <w:rPr>
            <w:noProof/>
            <w:webHidden/>
          </w:rPr>
          <w:t>10</w:t>
        </w:r>
        <w:r w:rsidRPr="00392903">
          <w:rPr>
            <w:noProof/>
            <w:webHidden/>
          </w:rPr>
          <w:fldChar w:fldCharType="end"/>
        </w:r>
      </w:hyperlink>
    </w:p>
    <w:p w:rsidR="00924042" w:rsidRPr="00392903" w:rsidRDefault="00310175" w:rsidP="00AD7694">
      <w:pPr>
        <w:pStyle w:val="10"/>
        <w:rPr>
          <w:rFonts w:eastAsiaTheme="minorEastAsia"/>
          <w:noProof/>
        </w:rPr>
      </w:pPr>
      <w:hyperlink w:anchor="_Toc473561649" w:history="1">
        <w:r w:rsidR="001A370E">
          <w:rPr>
            <w:rStyle w:val="-"/>
            <w:b w:val="0"/>
            <w:noProof/>
            <w:sz w:val="24"/>
            <w:szCs w:val="24"/>
          </w:rPr>
          <w:t>1.1 Εισαγωγη</w:t>
        </w:r>
        <w:r w:rsidR="00924042" w:rsidRPr="00392903">
          <w:rPr>
            <w:noProof/>
            <w:webHidden/>
          </w:rPr>
          <w:tab/>
        </w:r>
        <w:r w:rsidRPr="00392903">
          <w:rPr>
            <w:noProof/>
            <w:webHidden/>
          </w:rPr>
          <w:fldChar w:fldCharType="begin"/>
        </w:r>
        <w:r w:rsidR="00924042" w:rsidRPr="00392903">
          <w:rPr>
            <w:noProof/>
            <w:webHidden/>
          </w:rPr>
          <w:instrText xml:space="preserve"> PAGEREF _Toc473561649 \h </w:instrText>
        </w:r>
        <w:r w:rsidRPr="00392903">
          <w:rPr>
            <w:noProof/>
            <w:webHidden/>
          </w:rPr>
        </w:r>
        <w:r w:rsidRPr="00392903">
          <w:rPr>
            <w:noProof/>
            <w:webHidden/>
          </w:rPr>
          <w:fldChar w:fldCharType="separate"/>
        </w:r>
        <w:r w:rsidR="00B50CE4">
          <w:rPr>
            <w:noProof/>
            <w:webHidden/>
          </w:rPr>
          <w:t>10</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0" w:history="1">
        <w:r w:rsidR="00924042" w:rsidRPr="00392903">
          <w:rPr>
            <w:rStyle w:val="-"/>
            <w:b w:val="0"/>
            <w:noProof/>
            <w:sz w:val="24"/>
            <w:szCs w:val="24"/>
          </w:rPr>
          <w:t>1.1.1Χαρακτηριστικά ιλύος</w:t>
        </w:r>
        <w:r w:rsidR="00924042" w:rsidRPr="00392903">
          <w:rPr>
            <w:noProof/>
            <w:webHidden/>
          </w:rPr>
          <w:tab/>
        </w:r>
        <w:r w:rsidRPr="00392903">
          <w:rPr>
            <w:noProof/>
            <w:webHidden/>
          </w:rPr>
          <w:fldChar w:fldCharType="begin"/>
        </w:r>
        <w:r w:rsidR="00924042" w:rsidRPr="00392903">
          <w:rPr>
            <w:noProof/>
            <w:webHidden/>
          </w:rPr>
          <w:instrText xml:space="preserve"> PAGEREF _Toc473561650 \h </w:instrText>
        </w:r>
        <w:r w:rsidRPr="00392903">
          <w:rPr>
            <w:noProof/>
            <w:webHidden/>
          </w:rPr>
        </w:r>
        <w:r w:rsidRPr="00392903">
          <w:rPr>
            <w:noProof/>
            <w:webHidden/>
          </w:rPr>
          <w:fldChar w:fldCharType="separate"/>
        </w:r>
        <w:r w:rsidR="00B50CE4">
          <w:rPr>
            <w:noProof/>
            <w:webHidden/>
          </w:rPr>
          <w:t>11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1" w:history="1">
        <w:r w:rsidR="00924042" w:rsidRPr="00392903">
          <w:rPr>
            <w:rStyle w:val="-"/>
            <w:b w:val="0"/>
            <w:noProof/>
            <w:sz w:val="24"/>
            <w:szCs w:val="24"/>
          </w:rPr>
          <w:t>1.2 Μέθοδοι διαχείρισης  ιλύος</w:t>
        </w:r>
        <w:r w:rsidR="00924042" w:rsidRPr="00392903">
          <w:rPr>
            <w:noProof/>
            <w:webHidden/>
          </w:rPr>
          <w:tab/>
        </w:r>
        <w:r w:rsidRPr="00392903">
          <w:rPr>
            <w:noProof/>
            <w:webHidden/>
          </w:rPr>
          <w:fldChar w:fldCharType="begin"/>
        </w:r>
        <w:r w:rsidR="00924042" w:rsidRPr="00392903">
          <w:rPr>
            <w:noProof/>
            <w:webHidden/>
          </w:rPr>
          <w:instrText xml:space="preserve"> PAGEREF _Toc473561651 \h </w:instrText>
        </w:r>
        <w:r w:rsidRPr="00392903">
          <w:rPr>
            <w:noProof/>
            <w:webHidden/>
          </w:rPr>
        </w:r>
        <w:r w:rsidRPr="00392903">
          <w:rPr>
            <w:noProof/>
            <w:webHidden/>
          </w:rPr>
          <w:fldChar w:fldCharType="separate"/>
        </w:r>
        <w:r w:rsidR="00B50CE4">
          <w:rPr>
            <w:noProof/>
            <w:webHidden/>
          </w:rPr>
          <w:t>14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2" w:history="1">
        <w:r w:rsidR="00924042" w:rsidRPr="00392903">
          <w:rPr>
            <w:rStyle w:val="-"/>
            <w:b w:val="0"/>
            <w:noProof/>
            <w:sz w:val="24"/>
            <w:szCs w:val="24"/>
          </w:rPr>
          <w:t>ΚΕΦΑΛΑΙΟ 2</w:t>
        </w:r>
        <w:r w:rsidR="00924042" w:rsidRPr="00392903">
          <w:rPr>
            <w:rStyle w:val="-"/>
            <w:b w:val="0"/>
            <w:noProof/>
            <w:sz w:val="24"/>
            <w:szCs w:val="24"/>
            <w:vertAlign w:val="superscript"/>
          </w:rPr>
          <w:t>ο</w:t>
        </w:r>
        <w:r w:rsidR="00924042" w:rsidRPr="00392903">
          <w:rPr>
            <w:rStyle w:val="-"/>
            <w:b w:val="0"/>
            <w:noProof/>
            <w:sz w:val="24"/>
            <w:szCs w:val="24"/>
          </w:rPr>
          <w:t xml:space="preserve"> ΘΕΡΜΙΚΗ ΕΠΕΞΕΡΓΑΣΙΑ ΣΤΕΡΕΩΝ ΑΠΟΡΡΙΜΜΑΤΩΝ</w:t>
        </w:r>
        <w:r w:rsidR="00924042" w:rsidRPr="00392903">
          <w:rPr>
            <w:noProof/>
            <w:webHidden/>
          </w:rPr>
          <w:tab/>
        </w:r>
        <w:r w:rsidRPr="00392903">
          <w:rPr>
            <w:noProof/>
            <w:webHidden/>
          </w:rPr>
          <w:fldChar w:fldCharType="begin"/>
        </w:r>
        <w:r w:rsidR="00924042" w:rsidRPr="00392903">
          <w:rPr>
            <w:noProof/>
            <w:webHidden/>
          </w:rPr>
          <w:instrText xml:space="preserve"> PAGEREF _Toc473561652 \h </w:instrText>
        </w:r>
        <w:r w:rsidRPr="00392903">
          <w:rPr>
            <w:noProof/>
            <w:webHidden/>
          </w:rPr>
        </w:r>
        <w:r w:rsidRPr="00392903">
          <w:rPr>
            <w:noProof/>
            <w:webHidden/>
          </w:rPr>
          <w:fldChar w:fldCharType="separate"/>
        </w:r>
        <w:r w:rsidR="00B50CE4">
          <w:rPr>
            <w:noProof/>
            <w:webHidden/>
          </w:rPr>
          <w:t>27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3" w:history="1">
        <w:r w:rsidR="00924042" w:rsidRPr="00392903">
          <w:rPr>
            <w:rStyle w:val="-"/>
            <w:b w:val="0"/>
            <w:noProof/>
            <w:sz w:val="24"/>
            <w:szCs w:val="24"/>
          </w:rPr>
          <w:t>2.1 Αποτέφρωση</w:t>
        </w:r>
        <w:r w:rsidR="00924042" w:rsidRPr="00392903">
          <w:rPr>
            <w:noProof/>
            <w:webHidden/>
          </w:rPr>
          <w:tab/>
        </w:r>
        <w:r w:rsidRPr="00392903">
          <w:rPr>
            <w:noProof/>
            <w:webHidden/>
          </w:rPr>
          <w:fldChar w:fldCharType="begin"/>
        </w:r>
        <w:r w:rsidR="00924042" w:rsidRPr="00392903">
          <w:rPr>
            <w:noProof/>
            <w:webHidden/>
          </w:rPr>
          <w:instrText xml:space="preserve"> PAGEREF _Toc473561653 \h </w:instrText>
        </w:r>
        <w:r w:rsidRPr="00392903">
          <w:rPr>
            <w:noProof/>
            <w:webHidden/>
          </w:rPr>
        </w:r>
        <w:r w:rsidRPr="00392903">
          <w:rPr>
            <w:noProof/>
            <w:webHidden/>
          </w:rPr>
          <w:fldChar w:fldCharType="separate"/>
        </w:r>
        <w:r w:rsidR="00B50CE4">
          <w:rPr>
            <w:noProof/>
            <w:webHidden/>
          </w:rPr>
          <w:t>27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4" w:history="1">
        <w:r w:rsidR="00924042" w:rsidRPr="00392903">
          <w:rPr>
            <w:rStyle w:val="-"/>
            <w:b w:val="0"/>
            <w:noProof/>
            <w:sz w:val="24"/>
            <w:szCs w:val="24"/>
          </w:rPr>
          <w:t>2.2   Πυρόλυση</w:t>
        </w:r>
        <w:r w:rsidR="00924042" w:rsidRPr="00392903">
          <w:rPr>
            <w:noProof/>
            <w:webHidden/>
          </w:rPr>
          <w:tab/>
        </w:r>
        <w:r w:rsidRPr="00392903">
          <w:rPr>
            <w:noProof/>
            <w:webHidden/>
          </w:rPr>
          <w:fldChar w:fldCharType="begin"/>
        </w:r>
        <w:r w:rsidR="00924042" w:rsidRPr="00392903">
          <w:rPr>
            <w:noProof/>
            <w:webHidden/>
          </w:rPr>
          <w:instrText xml:space="preserve"> PAGEREF _Toc473561654 \h </w:instrText>
        </w:r>
        <w:r w:rsidRPr="00392903">
          <w:rPr>
            <w:noProof/>
            <w:webHidden/>
          </w:rPr>
        </w:r>
        <w:r w:rsidRPr="00392903">
          <w:rPr>
            <w:noProof/>
            <w:webHidden/>
          </w:rPr>
          <w:fldChar w:fldCharType="separate"/>
        </w:r>
        <w:r w:rsidR="00B50CE4">
          <w:rPr>
            <w:noProof/>
            <w:webHidden/>
          </w:rPr>
          <w:t>30</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5" w:history="1">
        <w:r w:rsidR="00924042" w:rsidRPr="00392903">
          <w:rPr>
            <w:rStyle w:val="-"/>
            <w:b w:val="0"/>
            <w:noProof/>
            <w:sz w:val="24"/>
            <w:szCs w:val="24"/>
          </w:rPr>
          <w:t>2.3 Αεριοποίηση</w:t>
        </w:r>
        <w:r w:rsidR="00924042" w:rsidRPr="00392903">
          <w:rPr>
            <w:noProof/>
            <w:webHidden/>
          </w:rPr>
          <w:tab/>
        </w:r>
        <w:r w:rsidRPr="00392903">
          <w:rPr>
            <w:noProof/>
            <w:webHidden/>
          </w:rPr>
          <w:fldChar w:fldCharType="begin"/>
        </w:r>
        <w:r w:rsidR="00924042" w:rsidRPr="00392903">
          <w:rPr>
            <w:noProof/>
            <w:webHidden/>
          </w:rPr>
          <w:instrText xml:space="preserve"> PAGEREF _Toc473561655 \h </w:instrText>
        </w:r>
        <w:r w:rsidRPr="00392903">
          <w:rPr>
            <w:noProof/>
            <w:webHidden/>
          </w:rPr>
        </w:r>
        <w:r w:rsidRPr="00392903">
          <w:rPr>
            <w:noProof/>
            <w:webHidden/>
          </w:rPr>
          <w:fldChar w:fldCharType="separate"/>
        </w:r>
        <w:r w:rsidR="00B50CE4">
          <w:rPr>
            <w:noProof/>
            <w:webHidden/>
          </w:rPr>
          <w:t>31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6" w:history="1">
        <w:r w:rsidR="00924042" w:rsidRPr="00392903">
          <w:rPr>
            <w:rStyle w:val="-"/>
            <w:b w:val="0"/>
            <w:noProof/>
            <w:sz w:val="24"/>
            <w:szCs w:val="24"/>
          </w:rPr>
          <w:t>2.4 Τεχνολογίες πλάσματος (ψυχρό-θερμό)</w:t>
        </w:r>
        <w:r w:rsidR="00924042" w:rsidRPr="00392903">
          <w:rPr>
            <w:noProof/>
            <w:webHidden/>
          </w:rPr>
          <w:tab/>
        </w:r>
        <w:r w:rsidRPr="00392903">
          <w:rPr>
            <w:noProof/>
            <w:webHidden/>
          </w:rPr>
          <w:fldChar w:fldCharType="begin"/>
        </w:r>
        <w:r w:rsidR="00924042" w:rsidRPr="00392903">
          <w:rPr>
            <w:noProof/>
            <w:webHidden/>
          </w:rPr>
          <w:instrText xml:space="preserve"> PAGEREF _Toc473561656 \h </w:instrText>
        </w:r>
        <w:r w:rsidRPr="00392903">
          <w:rPr>
            <w:noProof/>
            <w:webHidden/>
          </w:rPr>
        </w:r>
        <w:r w:rsidRPr="00392903">
          <w:rPr>
            <w:noProof/>
            <w:webHidden/>
          </w:rPr>
          <w:fldChar w:fldCharType="separate"/>
        </w:r>
        <w:r w:rsidR="00B50CE4">
          <w:rPr>
            <w:noProof/>
            <w:webHidden/>
          </w:rPr>
          <w:t>33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7" w:history="1">
        <w:r w:rsidR="00924042" w:rsidRPr="00392903">
          <w:rPr>
            <w:rStyle w:val="-"/>
            <w:b w:val="0"/>
            <w:noProof/>
            <w:sz w:val="24"/>
            <w:szCs w:val="24"/>
          </w:rPr>
          <w:t>2.4.1 Πυρόλυση με την τεχνική του πλάσματος</w:t>
        </w:r>
        <w:r w:rsidR="00924042" w:rsidRPr="00392903">
          <w:rPr>
            <w:noProof/>
            <w:webHidden/>
          </w:rPr>
          <w:tab/>
        </w:r>
        <w:r w:rsidRPr="00392903">
          <w:rPr>
            <w:noProof/>
            <w:webHidden/>
          </w:rPr>
          <w:fldChar w:fldCharType="begin"/>
        </w:r>
        <w:r w:rsidR="00924042" w:rsidRPr="00392903">
          <w:rPr>
            <w:noProof/>
            <w:webHidden/>
          </w:rPr>
          <w:instrText xml:space="preserve"> PAGEREF _Toc473561657 \h </w:instrText>
        </w:r>
        <w:r w:rsidRPr="00392903">
          <w:rPr>
            <w:noProof/>
            <w:webHidden/>
          </w:rPr>
        </w:r>
        <w:r w:rsidRPr="00392903">
          <w:rPr>
            <w:noProof/>
            <w:webHidden/>
          </w:rPr>
          <w:fldChar w:fldCharType="separate"/>
        </w:r>
        <w:r w:rsidR="00B50CE4">
          <w:rPr>
            <w:noProof/>
            <w:webHidden/>
          </w:rPr>
          <w:t>34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8" w:history="1">
        <w:r w:rsidR="00924042" w:rsidRPr="00392903">
          <w:rPr>
            <w:rStyle w:val="-"/>
            <w:b w:val="0"/>
            <w:noProof/>
            <w:sz w:val="24"/>
            <w:szCs w:val="24"/>
          </w:rPr>
          <w:t>2.4.2 Αεριοποίηση Πλάσματος</w:t>
        </w:r>
        <w:r w:rsidR="00924042" w:rsidRPr="00392903">
          <w:rPr>
            <w:noProof/>
            <w:webHidden/>
          </w:rPr>
          <w:tab/>
        </w:r>
        <w:r w:rsidRPr="00392903">
          <w:rPr>
            <w:noProof/>
            <w:webHidden/>
          </w:rPr>
          <w:fldChar w:fldCharType="begin"/>
        </w:r>
        <w:r w:rsidR="00924042" w:rsidRPr="00392903">
          <w:rPr>
            <w:noProof/>
            <w:webHidden/>
          </w:rPr>
          <w:instrText xml:space="preserve"> PAGEREF _Toc473561658 \h </w:instrText>
        </w:r>
        <w:r w:rsidRPr="00392903">
          <w:rPr>
            <w:noProof/>
            <w:webHidden/>
          </w:rPr>
        </w:r>
        <w:r w:rsidRPr="00392903">
          <w:rPr>
            <w:noProof/>
            <w:webHidden/>
          </w:rPr>
          <w:fldChar w:fldCharType="separate"/>
        </w:r>
        <w:r w:rsidR="00B50CE4">
          <w:rPr>
            <w:noProof/>
            <w:webHidden/>
          </w:rPr>
          <w:t>36</w:t>
        </w:r>
        <w:r w:rsidRPr="00392903">
          <w:rPr>
            <w:noProof/>
            <w:webHidden/>
          </w:rPr>
          <w:fldChar w:fldCharType="end"/>
        </w:r>
      </w:hyperlink>
    </w:p>
    <w:p w:rsidR="00924042" w:rsidRPr="00392903" w:rsidRDefault="00310175" w:rsidP="00AD7694">
      <w:pPr>
        <w:pStyle w:val="10"/>
        <w:rPr>
          <w:rFonts w:eastAsiaTheme="minorEastAsia"/>
          <w:noProof/>
        </w:rPr>
      </w:pPr>
      <w:hyperlink w:anchor="_Toc473561659" w:history="1">
        <w:r w:rsidR="00924042" w:rsidRPr="00392903">
          <w:rPr>
            <w:rStyle w:val="-"/>
            <w:b w:val="0"/>
            <w:noProof/>
            <w:sz w:val="24"/>
            <w:szCs w:val="24"/>
          </w:rPr>
          <w:t>2.5   Στερεό υπόλειμμα θερμικών διεργασιών</w:t>
        </w:r>
        <w:r w:rsidR="00924042" w:rsidRPr="00392903">
          <w:rPr>
            <w:noProof/>
            <w:webHidden/>
          </w:rPr>
          <w:tab/>
        </w:r>
        <w:r w:rsidRPr="00392903">
          <w:rPr>
            <w:noProof/>
            <w:webHidden/>
          </w:rPr>
          <w:fldChar w:fldCharType="begin"/>
        </w:r>
        <w:r w:rsidR="00924042" w:rsidRPr="00392903">
          <w:rPr>
            <w:noProof/>
            <w:webHidden/>
          </w:rPr>
          <w:instrText xml:space="preserve"> PAGEREF _Toc473561659 \h </w:instrText>
        </w:r>
        <w:r w:rsidRPr="00392903">
          <w:rPr>
            <w:noProof/>
            <w:webHidden/>
          </w:rPr>
        </w:r>
        <w:r w:rsidRPr="00392903">
          <w:rPr>
            <w:noProof/>
            <w:webHidden/>
          </w:rPr>
          <w:fldChar w:fldCharType="separate"/>
        </w:r>
        <w:r w:rsidR="00B50CE4">
          <w:rPr>
            <w:noProof/>
            <w:webHidden/>
          </w:rPr>
          <w:t>38</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1" w:history="1">
        <w:r w:rsidR="00924042" w:rsidRPr="00392903">
          <w:rPr>
            <w:rStyle w:val="-"/>
            <w:b w:val="0"/>
            <w:noProof/>
            <w:sz w:val="24"/>
            <w:szCs w:val="24"/>
          </w:rPr>
          <w:t>ΚΕΦΑΛΑΙΟ 3</w:t>
        </w:r>
        <w:r w:rsidR="00924042" w:rsidRPr="00392903">
          <w:rPr>
            <w:rStyle w:val="-"/>
            <w:b w:val="0"/>
            <w:noProof/>
            <w:sz w:val="24"/>
            <w:szCs w:val="24"/>
            <w:vertAlign w:val="superscript"/>
          </w:rPr>
          <w:t>ο</w:t>
        </w:r>
        <w:r w:rsidR="00924042" w:rsidRPr="00392903">
          <w:rPr>
            <w:rStyle w:val="-"/>
            <w:b w:val="0"/>
            <w:noProof/>
            <w:sz w:val="24"/>
            <w:szCs w:val="24"/>
          </w:rPr>
          <w:t xml:space="preserve">  ΑΕΡΙΟΠΟΙΗΣΗ</w:t>
        </w:r>
        <w:r w:rsidR="00924042" w:rsidRPr="00392903">
          <w:rPr>
            <w:noProof/>
            <w:webHidden/>
          </w:rPr>
          <w:tab/>
        </w:r>
        <w:r w:rsidRPr="00392903">
          <w:rPr>
            <w:noProof/>
            <w:webHidden/>
          </w:rPr>
          <w:fldChar w:fldCharType="begin"/>
        </w:r>
        <w:r w:rsidR="00924042" w:rsidRPr="00392903">
          <w:rPr>
            <w:noProof/>
            <w:webHidden/>
          </w:rPr>
          <w:instrText xml:space="preserve"> PAGEREF _Toc473561661 \h </w:instrText>
        </w:r>
        <w:r w:rsidRPr="00392903">
          <w:rPr>
            <w:noProof/>
            <w:webHidden/>
          </w:rPr>
        </w:r>
        <w:r w:rsidRPr="00392903">
          <w:rPr>
            <w:noProof/>
            <w:webHidden/>
          </w:rPr>
          <w:fldChar w:fldCharType="separate"/>
        </w:r>
        <w:r w:rsidR="00B50CE4">
          <w:rPr>
            <w:noProof/>
            <w:webHidden/>
          </w:rPr>
          <w:t>41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3" w:history="1">
        <w:r w:rsidR="00924042" w:rsidRPr="00392903">
          <w:rPr>
            <w:rStyle w:val="-"/>
            <w:b w:val="0"/>
            <w:iCs/>
            <w:noProof/>
            <w:sz w:val="24"/>
            <w:szCs w:val="24"/>
          </w:rPr>
          <w:t>3.1  Ιστορικό της αεριοποίησης</w:t>
        </w:r>
        <w:r w:rsidR="00924042" w:rsidRPr="00392903">
          <w:rPr>
            <w:noProof/>
            <w:webHidden/>
          </w:rPr>
          <w:tab/>
        </w:r>
        <w:r w:rsidRPr="00392903">
          <w:rPr>
            <w:noProof/>
            <w:webHidden/>
          </w:rPr>
          <w:fldChar w:fldCharType="begin"/>
        </w:r>
        <w:r w:rsidR="00924042" w:rsidRPr="00392903">
          <w:rPr>
            <w:noProof/>
            <w:webHidden/>
          </w:rPr>
          <w:instrText xml:space="preserve"> PAGEREF _Toc473561663 \h </w:instrText>
        </w:r>
        <w:r w:rsidRPr="00392903">
          <w:rPr>
            <w:noProof/>
            <w:webHidden/>
          </w:rPr>
        </w:r>
        <w:r w:rsidRPr="00392903">
          <w:rPr>
            <w:noProof/>
            <w:webHidden/>
          </w:rPr>
          <w:fldChar w:fldCharType="separate"/>
        </w:r>
        <w:r w:rsidR="00B50CE4">
          <w:rPr>
            <w:noProof/>
            <w:webHidden/>
          </w:rPr>
          <w:t>41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4" w:history="1">
        <w:r w:rsidR="00924042" w:rsidRPr="00392903">
          <w:rPr>
            <w:rStyle w:val="-"/>
            <w:b w:val="0"/>
            <w:noProof/>
            <w:sz w:val="24"/>
            <w:szCs w:val="24"/>
          </w:rPr>
          <w:t>3.1.1 Ανακάλυψη και πρώτοι πειραματισμοί</w:t>
        </w:r>
        <w:r w:rsidR="00924042" w:rsidRPr="00392903">
          <w:rPr>
            <w:noProof/>
            <w:webHidden/>
          </w:rPr>
          <w:tab/>
        </w:r>
        <w:r w:rsidRPr="00392903">
          <w:rPr>
            <w:noProof/>
            <w:webHidden/>
          </w:rPr>
          <w:fldChar w:fldCharType="begin"/>
        </w:r>
        <w:r w:rsidR="00924042" w:rsidRPr="00392903">
          <w:rPr>
            <w:noProof/>
            <w:webHidden/>
          </w:rPr>
          <w:instrText xml:space="preserve"> PAGEREF _Toc473561664 \h </w:instrText>
        </w:r>
        <w:r w:rsidRPr="00392903">
          <w:rPr>
            <w:noProof/>
            <w:webHidden/>
          </w:rPr>
        </w:r>
        <w:r w:rsidRPr="00392903">
          <w:rPr>
            <w:noProof/>
            <w:webHidden/>
          </w:rPr>
          <w:fldChar w:fldCharType="separate"/>
        </w:r>
        <w:r w:rsidR="00B50CE4">
          <w:rPr>
            <w:noProof/>
            <w:webHidden/>
          </w:rPr>
          <w:t>41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5" w:history="1">
        <w:r w:rsidR="00924042" w:rsidRPr="00392903">
          <w:rPr>
            <w:rStyle w:val="-"/>
            <w:b w:val="0"/>
            <w:noProof/>
            <w:sz w:val="24"/>
            <w:szCs w:val="24"/>
          </w:rPr>
          <w:t>3.1.2 Σημαντικά ορόσημα για την αεριοποίηση από την περίοδο της βιομηχανικής επανάστασης μέχρι και τον 1</w:t>
        </w:r>
        <w:r w:rsidR="00924042" w:rsidRPr="00392903">
          <w:rPr>
            <w:rStyle w:val="-"/>
            <w:b w:val="0"/>
            <w:noProof/>
            <w:sz w:val="24"/>
            <w:szCs w:val="24"/>
            <w:vertAlign w:val="superscript"/>
          </w:rPr>
          <w:t>ο</w:t>
        </w:r>
        <w:r w:rsidR="00924042" w:rsidRPr="00392903">
          <w:rPr>
            <w:rStyle w:val="-"/>
            <w:b w:val="0"/>
            <w:noProof/>
            <w:sz w:val="24"/>
            <w:szCs w:val="24"/>
          </w:rPr>
          <w:t xml:space="preserve"> παγκόσμιο πόλεμο</w:t>
        </w:r>
        <w:r w:rsidR="00924042" w:rsidRPr="00392903">
          <w:rPr>
            <w:noProof/>
            <w:webHidden/>
          </w:rPr>
          <w:tab/>
        </w:r>
        <w:r w:rsidRPr="00392903">
          <w:rPr>
            <w:noProof/>
            <w:webHidden/>
          </w:rPr>
          <w:fldChar w:fldCharType="begin"/>
        </w:r>
        <w:r w:rsidR="00924042" w:rsidRPr="00392903">
          <w:rPr>
            <w:noProof/>
            <w:webHidden/>
          </w:rPr>
          <w:instrText xml:space="preserve"> PAGEREF _Toc473561665 \h </w:instrText>
        </w:r>
        <w:r w:rsidRPr="00392903">
          <w:rPr>
            <w:noProof/>
            <w:webHidden/>
          </w:rPr>
        </w:r>
        <w:r w:rsidRPr="00392903">
          <w:rPr>
            <w:noProof/>
            <w:webHidden/>
          </w:rPr>
          <w:fldChar w:fldCharType="separate"/>
        </w:r>
        <w:r w:rsidR="00B50CE4">
          <w:rPr>
            <w:noProof/>
            <w:webHidden/>
          </w:rPr>
          <w:t>42</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6" w:history="1">
        <w:r w:rsidR="00924042" w:rsidRPr="00392903">
          <w:rPr>
            <w:rStyle w:val="-"/>
            <w:b w:val="0"/>
            <w:noProof/>
            <w:sz w:val="24"/>
            <w:szCs w:val="24"/>
          </w:rPr>
          <w:t>3.1.3 Αεριοποίηση και ανάπτυξη υγρών καυσίμων για τις μεταφορές κατά την περίοδο του μεσοπολέμου και κατά τη διάρκεια του 2</w:t>
        </w:r>
        <w:r w:rsidR="00924042" w:rsidRPr="00392903">
          <w:rPr>
            <w:rStyle w:val="-"/>
            <w:b w:val="0"/>
            <w:noProof/>
            <w:sz w:val="24"/>
            <w:szCs w:val="24"/>
            <w:vertAlign w:val="superscript"/>
          </w:rPr>
          <w:t>ου</w:t>
        </w:r>
        <w:r w:rsidR="00924042" w:rsidRPr="00392903">
          <w:rPr>
            <w:rStyle w:val="-"/>
            <w:b w:val="0"/>
            <w:noProof/>
            <w:sz w:val="24"/>
            <w:szCs w:val="24"/>
          </w:rPr>
          <w:t xml:space="preserve"> παγκοσμίου πολέμου</w:t>
        </w:r>
        <w:r w:rsidR="00924042" w:rsidRPr="00392903">
          <w:rPr>
            <w:noProof/>
            <w:webHidden/>
          </w:rPr>
          <w:tab/>
        </w:r>
        <w:r w:rsidRPr="00392903">
          <w:rPr>
            <w:noProof/>
            <w:webHidden/>
          </w:rPr>
          <w:fldChar w:fldCharType="begin"/>
        </w:r>
        <w:r w:rsidR="00924042" w:rsidRPr="00392903">
          <w:rPr>
            <w:noProof/>
            <w:webHidden/>
          </w:rPr>
          <w:instrText xml:space="preserve"> PAGEREF _Toc473561666 \h </w:instrText>
        </w:r>
        <w:r w:rsidRPr="00392903">
          <w:rPr>
            <w:noProof/>
            <w:webHidden/>
          </w:rPr>
        </w:r>
        <w:r w:rsidRPr="00392903">
          <w:rPr>
            <w:noProof/>
            <w:webHidden/>
          </w:rPr>
          <w:fldChar w:fldCharType="separate"/>
        </w:r>
        <w:r w:rsidR="00B50CE4">
          <w:rPr>
            <w:noProof/>
            <w:webHidden/>
          </w:rPr>
          <w:t>44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7" w:history="1">
        <w:r w:rsidR="00AD7694">
          <w:rPr>
            <w:rStyle w:val="-"/>
            <w:b w:val="0"/>
            <w:noProof/>
            <w:sz w:val="24"/>
            <w:szCs w:val="24"/>
          </w:rPr>
          <w:t xml:space="preserve">3.1.4 </w:t>
        </w:r>
        <w:r w:rsidR="00924042" w:rsidRPr="00392903">
          <w:rPr>
            <w:rStyle w:val="-"/>
            <w:b w:val="0"/>
            <w:noProof/>
            <w:sz w:val="24"/>
            <w:szCs w:val="24"/>
          </w:rPr>
          <w:t>Πορεία της αεριοποίησης μετά τον 2</w:t>
        </w:r>
        <w:r w:rsidR="00924042" w:rsidRPr="00392903">
          <w:rPr>
            <w:rStyle w:val="-"/>
            <w:b w:val="0"/>
            <w:noProof/>
            <w:sz w:val="24"/>
            <w:szCs w:val="24"/>
            <w:vertAlign w:val="superscript"/>
          </w:rPr>
          <w:t>ο</w:t>
        </w:r>
        <w:r w:rsidR="00924042" w:rsidRPr="00392903">
          <w:rPr>
            <w:rStyle w:val="-"/>
            <w:b w:val="0"/>
            <w:noProof/>
            <w:sz w:val="24"/>
            <w:szCs w:val="24"/>
          </w:rPr>
          <w:t xml:space="preserve"> παγκόσμιο πόλεμο μέχρι και σήμερα</w:t>
        </w:r>
        <w:r w:rsidR="00924042" w:rsidRPr="00392903">
          <w:rPr>
            <w:noProof/>
            <w:webHidden/>
          </w:rPr>
          <w:tab/>
        </w:r>
        <w:r w:rsidRPr="00392903">
          <w:rPr>
            <w:noProof/>
            <w:webHidden/>
          </w:rPr>
          <w:fldChar w:fldCharType="begin"/>
        </w:r>
        <w:r w:rsidR="00924042" w:rsidRPr="00392903">
          <w:rPr>
            <w:noProof/>
            <w:webHidden/>
          </w:rPr>
          <w:instrText xml:space="preserve"> PAGEREF _Toc473561667 \h </w:instrText>
        </w:r>
        <w:r w:rsidRPr="00392903">
          <w:rPr>
            <w:noProof/>
            <w:webHidden/>
          </w:rPr>
        </w:r>
        <w:r w:rsidRPr="00392903">
          <w:rPr>
            <w:noProof/>
            <w:webHidden/>
          </w:rPr>
          <w:fldChar w:fldCharType="separate"/>
        </w:r>
        <w:r w:rsidR="00B50CE4">
          <w:rPr>
            <w:noProof/>
            <w:webHidden/>
          </w:rPr>
          <w:t>47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8" w:history="1">
        <w:r w:rsidR="00924042" w:rsidRPr="00392903">
          <w:rPr>
            <w:rStyle w:val="-"/>
            <w:b w:val="0"/>
            <w:noProof/>
            <w:sz w:val="24"/>
            <w:szCs w:val="24"/>
          </w:rPr>
          <w:t>3.2   Διεργασία και προϊόντα  αεριοποίησης</w:t>
        </w:r>
        <w:r w:rsidR="00924042" w:rsidRPr="00392903">
          <w:rPr>
            <w:noProof/>
            <w:webHidden/>
          </w:rPr>
          <w:tab/>
        </w:r>
        <w:r w:rsidRPr="00392903">
          <w:rPr>
            <w:noProof/>
            <w:webHidden/>
          </w:rPr>
          <w:fldChar w:fldCharType="begin"/>
        </w:r>
        <w:r w:rsidR="00924042" w:rsidRPr="00392903">
          <w:rPr>
            <w:noProof/>
            <w:webHidden/>
          </w:rPr>
          <w:instrText xml:space="preserve"> PAGEREF _Toc473561668 \h </w:instrText>
        </w:r>
        <w:r w:rsidRPr="00392903">
          <w:rPr>
            <w:noProof/>
            <w:webHidden/>
          </w:rPr>
        </w:r>
        <w:r w:rsidRPr="00392903">
          <w:rPr>
            <w:noProof/>
            <w:webHidden/>
          </w:rPr>
          <w:fldChar w:fldCharType="separate"/>
        </w:r>
        <w:r w:rsidR="00B50CE4">
          <w:rPr>
            <w:noProof/>
            <w:webHidden/>
          </w:rPr>
          <w:t>50</w:t>
        </w:r>
        <w:r w:rsidRPr="00392903">
          <w:rPr>
            <w:noProof/>
            <w:webHidden/>
          </w:rPr>
          <w:fldChar w:fldCharType="end"/>
        </w:r>
      </w:hyperlink>
    </w:p>
    <w:p w:rsidR="00924042" w:rsidRPr="00392903" w:rsidRDefault="00310175" w:rsidP="00AD7694">
      <w:pPr>
        <w:pStyle w:val="10"/>
        <w:rPr>
          <w:rFonts w:eastAsiaTheme="minorEastAsia"/>
          <w:noProof/>
        </w:rPr>
      </w:pPr>
      <w:hyperlink w:anchor="_Toc473561669" w:history="1">
        <w:r w:rsidR="00924042" w:rsidRPr="00392903">
          <w:rPr>
            <w:rStyle w:val="-"/>
            <w:b w:val="0"/>
            <w:noProof/>
            <w:sz w:val="24"/>
            <w:szCs w:val="24"/>
          </w:rPr>
          <w:t>3.2.1 Υπόλειμμα πισσούχου παραπροϊόντος:</w:t>
        </w:r>
        <w:r w:rsidR="00924042" w:rsidRPr="00392903">
          <w:rPr>
            <w:noProof/>
            <w:webHidden/>
          </w:rPr>
          <w:tab/>
        </w:r>
        <w:r w:rsidRPr="00392903">
          <w:rPr>
            <w:noProof/>
            <w:webHidden/>
          </w:rPr>
          <w:fldChar w:fldCharType="begin"/>
        </w:r>
        <w:r w:rsidR="00924042" w:rsidRPr="00392903">
          <w:rPr>
            <w:noProof/>
            <w:webHidden/>
          </w:rPr>
          <w:instrText xml:space="preserve"> PAGEREF _Toc473561669 \h </w:instrText>
        </w:r>
        <w:r w:rsidRPr="00392903">
          <w:rPr>
            <w:noProof/>
            <w:webHidden/>
          </w:rPr>
        </w:r>
        <w:r w:rsidRPr="00392903">
          <w:rPr>
            <w:noProof/>
            <w:webHidden/>
          </w:rPr>
          <w:fldChar w:fldCharType="separate"/>
        </w:r>
        <w:r w:rsidR="00B50CE4">
          <w:rPr>
            <w:noProof/>
            <w:webHidden/>
          </w:rPr>
          <w:t>52</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0" w:history="1">
        <w:r w:rsidR="00924042" w:rsidRPr="00392903">
          <w:rPr>
            <w:rStyle w:val="-"/>
            <w:b w:val="0"/>
            <w:noProof/>
            <w:sz w:val="24"/>
            <w:szCs w:val="24"/>
          </w:rPr>
          <w:t>3.2.2 Αέριο σύνθεσης (</w:t>
        </w:r>
        <w:r w:rsidR="009B3074">
          <w:rPr>
            <w:rStyle w:val="-"/>
            <w:b w:val="0"/>
            <w:noProof/>
            <w:sz w:val="24"/>
            <w:szCs w:val="24"/>
            <w:lang w:val="en-US"/>
          </w:rPr>
          <w:t>Syn</w:t>
        </w:r>
        <w:r w:rsidR="00924042" w:rsidRPr="00392903">
          <w:rPr>
            <w:rStyle w:val="-"/>
            <w:b w:val="0"/>
            <w:noProof/>
            <w:sz w:val="24"/>
            <w:szCs w:val="24"/>
            <w:lang w:val="en-US"/>
          </w:rPr>
          <w:t>Gas</w:t>
        </w:r>
        <w:r w:rsidR="00924042" w:rsidRPr="00392903">
          <w:rPr>
            <w:rStyle w:val="-"/>
            <w:b w:val="0"/>
            <w:noProof/>
            <w:sz w:val="24"/>
            <w:szCs w:val="24"/>
          </w:rPr>
          <w:t>)</w:t>
        </w:r>
        <w:r w:rsidR="00924042" w:rsidRPr="00392903">
          <w:rPr>
            <w:noProof/>
            <w:webHidden/>
          </w:rPr>
          <w:tab/>
        </w:r>
        <w:r w:rsidRPr="00392903">
          <w:rPr>
            <w:noProof/>
            <w:webHidden/>
          </w:rPr>
          <w:fldChar w:fldCharType="begin"/>
        </w:r>
        <w:r w:rsidR="00924042" w:rsidRPr="00392903">
          <w:rPr>
            <w:noProof/>
            <w:webHidden/>
          </w:rPr>
          <w:instrText xml:space="preserve"> PAGEREF _Toc473561670 \h </w:instrText>
        </w:r>
        <w:r w:rsidRPr="00392903">
          <w:rPr>
            <w:noProof/>
            <w:webHidden/>
          </w:rPr>
        </w:r>
        <w:r w:rsidRPr="00392903">
          <w:rPr>
            <w:noProof/>
            <w:webHidden/>
          </w:rPr>
          <w:fldChar w:fldCharType="separate"/>
        </w:r>
        <w:r w:rsidR="00B50CE4">
          <w:rPr>
            <w:noProof/>
            <w:webHidden/>
          </w:rPr>
          <w:t>53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1" w:history="1">
        <w:r w:rsidR="00924042" w:rsidRPr="00392903">
          <w:rPr>
            <w:rStyle w:val="-"/>
            <w:b w:val="0"/>
            <w:noProof/>
            <w:sz w:val="24"/>
            <w:szCs w:val="24"/>
          </w:rPr>
          <w:t>3.3 Τύποι αεριοποιητών</w:t>
        </w:r>
        <w:r w:rsidR="00924042" w:rsidRPr="00392903">
          <w:rPr>
            <w:noProof/>
            <w:webHidden/>
          </w:rPr>
          <w:tab/>
        </w:r>
        <w:r w:rsidRPr="00392903">
          <w:rPr>
            <w:noProof/>
            <w:webHidden/>
          </w:rPr>
          <w:fldChar w:fldCharType="begin"/>
        </w:r>
        <w:r w:rsidR="00924042" w:rsidRPr="00392903">
          <w:rPr>
            <w:noProof/>
            <w:webHidden/>
          </w:rPr>
          <w:instrText xml:space="preserve"> PAGEREF _Toc473561671 \h </w:instrText>
        </w:r>
        <w:r w:rsidRPr="00392903">
          <w:rPr>
            <w:noProof/>
            <w:webHidden/>
          </w:rPr>
        </w:r>
        <w:r w:rsidRPr="00392903">
          <w:rPr>
            <w:noProof/>
            <w:webHidden/>
          </w:rPr>
          <w:fldChar w:fldCharType="separate"/>
        </w:r>
        <w:r w:rsidR="00B50CE4">
          <w:rPr>
            <w:noProof/>
            <w:webHidden/>
          </w:rPr>
          <w:t>56</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2" w:history="1">
        <w:r w:rsidR="00924042" w:rsidRPr="00392903">
          <w:rPr>
            <w:rStyle w:val="-"/>
            <w:b w:val="0"/>
            <w:noProof/>
            <w:sz w:val="24"/>
            <w:szCs w:val="24"/>
          </w:rPr>
          <w:t>3.4 Δυνατότητα παραγωγής ηλεκτρικής</w:t>
        </w:r>
        <w:r w:rsidR="00AD7694">
          <w:rPr>
            <w:rStyle w:val="-"/>
            <w:b w:val="0"/>
            <w:noProof/>
            <w:sz w:val="24"/>
            <w:szCs w:val="24"/>
          </w:rPr>
          <w:t xml:space="preserve"> ενέργειας από τεχνολογίες  </w:t>
        </w:r>
        <w:r w:rsidR="00924042" w:rsidRPr="00392903">
          <w:rPr>
            <w:rStyle w:val="-"/>
            <w:b w:val="0"/>
            <w:noProof/>
            <w:sz w:val="24"/>
            <w:szCs w:val="24"/>
          </w:rPr>
          <w:t>αεριοποίησης</w:t>
        </w:r>
        <w:r w:rsidR="00924042" w:rsidRPr="00392903">
          <w:rPr>
            <w:noProof/>
            <w:webHidden/>
          </w:rPr>
          <w:tab/>
        </w:r>
        <w:r w:rsidRPr="00392903">
          <w:rPr>
            <w:noProof/>
            <w:webHidden/>
          </w:rPr>
          <w:fldChar w:fldCharType="begin"/>
        </w:r>
        <w:r w:rsidR="00924042" w:rsidRPr="00392903">
          <w:rPr>
            <w:noProof/>
            <w:webHidden/>
          </w:rPr>
          <w:instrText xml:space="preserve"> PAGEREF _Toc473561672 \h </w:instrText>
        </w:r>
        <w:r w:rsidRPr="00392903">
          <w:rPr>
            <w:noProof/>
            <w:webHidden/>
          </w:rPr>
        </w:r>
        <w:r w:rsidRPr="00392903">
          <w:rPr>
            <w:noProof/>
            <w:webHidden/>
          </w:rPr>
          <w:fldChar w:fldCharType="separate"/>
        </w:r>
        <w:r w:rsidR="00B50CE4">
          <w:rPr>
            <w:noProof/>
            <w:webHidden/>
          </w:rPr>
          <w:t>67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3" w:history="1">
        <w:r w:rsidR="00924042" w:rsidRPr="00392903">
          <w:rPr>
            <w:rStyle w:val="-"/>
            <w:b w:val="0"/>
            <w:noProof/>
            <w:sz w:val="24"/>
            <w:szCs w:val="24"/>
          </w:rPr>
          <w:t xml:space="preserve">3.4.1. Καθαρισμός-Ψύξη </w:t>
        </w:r>
        <w:r w:rsidR="009B3074">
          <w:rPr>
            <w:rStyle w:val="-"/>
            <w:b w:val="0"/>
            <w:noProof/>
            <w:sz w:val="24"/>
            <w:szCs w:val="24"/>
            <w:lang w:val="en-US"/>
          </w:rPr>
          <w:t>(</w:t>
        </w:r>
        <w:r w:rsidR="009B3074">
          <w:rPr>
            <w:rStyle w:val="-"/>
            <w:b w:val="0"/>
            <w:noProof/>
            <w:sz w:val="24"/>
            <w:szCs w:val="24"/>
            <w:lang w:val="en-GB"/>
          </w:rPr>
          <w:t>Syn</w:t>
        </w:r>
        <w:r w:rsidR="00924042" w:rsidRPr="00392903">
          <w:rPr>
            <w:rStyle w:val="-"/>
            <w:b w:val="0"/>
            <w:noProof/>
            <w:sz w:val="24"/>
            <w:szCs w:val="24"/>
            <w:lang w:val="en-GB"/>
          </w:rPr>
          <w:t>Gas</w:t>
        </w:r>
        <w:r w:rsidR="009B3074">
          <w:rPr>
            <w:rStyle w:val="-"/>
            <w:b w:val="0"/>
            <w:noProof/>
            <w:sz w:val="24"/>
            <w:szCs w:val="24"/>
            <w:lang w:val="en-GB"/>
          </w:rPr>
          <w:t>)</w:t>
        </w:r>
        <w:r w:rsidR="00924042" w:rsidRPr="00392903">
          <w:rPr>
            <w:noProof/>
            <w:webHidden/>
          </w:rPr>
          <w:tab/>
        </w:r>
        <w:r w:rsidRPr="00392903">
          <w:rPr>
            <w:noProof/>
            <w:webHidden/>
          </w:rPr>
          <w:fldChar w:fldCharType="begin"/>
        </w:r>
        <w:r w:rsidR="00924042" w:rsidRPr="00392903">
          <w:rPr>
            <w:noProof/>
            <w:webHidden/>
          </w:rPr>
          <w:instrText xml:space="preserve"> PAGEREF _Toc473561673 \h </w:instrText>
        </w:r>
        <w:r w:rsidRPr="00392903">
          <w:rPr>
            <w:noProof/>
            <w:webHidden/>
          </w:rPr>
        </w:r>
        <w:r w:rsidRPr="00392903">
          <w:rPr>
            <w:noProof/>
            <w:webHidden/>
          </w:rPr>
          <w:fldChar w:fldCharType="separate"/>
        </w:r>
        <w:r w:rsidR="00B50CE4">
          <w:rPr>
            <w:noProof/>
            <w:webHidden/>
          </w:rPr>
          <w:t>67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4" w:history="1">
        <w:r w:rsidR="00924042" w:rsidRPr="00392903">
          <w:rPr>
            <w:rStyle w:val="-"/>
            <w:b w:val="0"/>
            <w:noProof/>
            <w:sz w:val="24"/>
            <w:szCs w:val="24"/>
          </w:rPr>
          <w:t>3.4.2. Τεχνολογίες ηλεκτροπαραγωγής από αέριο σύνθεσης</w:t>
        </w:r>
        <w:r w:rsidR="00924042" w:rsidRPr="00392903">
          <w:rPr>
            <w:noProof/>
            <w:webHidden/>
          </w:rPr>
          <w:tab/>
        </w:r>
        <w:r w:rsidRPr="00392903">
          <w:rPr>
            <w:noProof/>
            <w:webHidden/>
          </w:rPr>
          <w:fldChar w:fldCharType="begin"/>
        </w:r>
        <w:r w:rsidR="00924042" w:rsidRPr="00392903">
          <w:rPr>
            <w:noProof/>
            <w:webHidden/>
          </w:rPr>
          <w:instrText xml:space="preserve"> PAGEREF _Toc473561674 \h </w:instrText>
        </w:r>
        <w:r w:rsidRPr="00392903">
          <w:rPr>
            <w:noProof/>
            <w:webHidden/>
          </w:rPr>
        </w:r>
        <w:r w:rsidRPr="00392903">
          <w:rPr>
            <w:noProof/>
            <w:webHidden/>
          </w:rPr>
          <w:fldChar w:fldCharType="separate"/>
        </w:r>
        <w:r w:rsidR="00B50CE4">
          <w:rPr>
            <w:noProof/>
            <w:webHidden/>
          </w:rPr>
          <w:t>71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5" w:history="1">
        <w:r w:rsidR="00924042" w:rsidRPr="00392903">
          <w:rPr>
            <w:rStyle w:val="-"/>
            <w:b w:val="0"/>
            <w:noProof/>
            <w:sz w:val="24"/>
            <w:szCs w:val="24"/>
          </w:rPr>
          <w:t>3.4.2.1.Ηλεκτροκινητήρες εσωτερικής καύσης</w:t>
        </w:r>
        <w:r w:rsidR="00924042" w:rsidRPr="00392903">
          <w:rPr>
            <w:noProof/>
            <w:webHidden/>
          </w:rPr>
          <w:tab/>
        </w:r>
        <w:r w:rsidRPr="00392903">
          <w:rPr>
            <w:noProof/>
            <w:webHidden/>
          </w:rPr>
          <w:fldChar w:fldCharType="begin"/>
        </w:r>
        <w:r w:rsidR="00924042" w:rsidRPr="00392903">
          <w:rPr>
            <w:noProof/>
            <w:webHidden/>
          </w:rPr>
          <w:instrText xml:space="preserve"> PAGEREF _Toc473561675 \h </w:instrText>
        </w:r>
        <w:r w:rsidRPr="00392903">
          <w:rPr>
            <w:noProof/>
            <w:webHidden/>
          </w:rPr>
        </w:r>
        <w:r w:rsidRPr="00392903">
          <w:rPr>
            <w:noProof/>
            <w:webHidden/>
          </w:rPr>
          <w:fldChar w:fldCharType="separate"/>
        </w:r>
        <w:r w:rsidR="00B50CE4">
          <w:rPr>
            <w:noProof/>
            <w:webHidden/>
          </w:rPr>
          <w:t>71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6" w:history="1">
        <w:r w:rsidR="00924042" w:rsidRPr="00392903">
          <w:rPr>
            <w:rStyle w:val="-"/>
            <w:rFonts w:eastAsia="Times New Roman"/>
            <w:b w:val="0"/>
            <w:noProof/>
            <w:sz w:val="24"/>
            <w:szCs w:val="24"/>
            <w:lang w:val="en-US"/>
          </w:rPr>
          <w:t xml:space="preserve">3.4.2.2 </w:t>
        </w:r>
        <w:r w:rsidR="00924042" w:rsidRPr="00392903">
          <w:rPr>
            <w:rStyle w:val="-"/>
            <w:rFonts w:eastAsia="Times New Roman"/>
            <w:b w:val="0"/>
            <w:noProof/>
            <w:sz w:val="24"/>
            <w:szCs w:val="24"/>
          </w:rPr>
          <w:t>Αεριοστρόβιλοι</w:t>
        </w:r>
        <w:r w:rsidR="00924042" w:rsidRPr="00392903">
          <w:rPr>
            <w:noProof/>
            <w:webHidden/>
          </w:rPr>
          <w:tab/>
        </w:r>
        <w:r w:rsidRPr="00392903">
          <w:rPr>
            <w:noProof/>
            <w:webHidden/>
          </w:rPr>
          <w:fldChar w:fldCharType="begin"/>
        </w:r>
        <w:r w:rsidR="00924042" w:rsidRPr="00392903">
          <w:rPr>
            <w:noProof/>
            <w:webHidden/>
          </w:rPr>
          <w:instrText xml:space="preserve"> PAGEREF _Toc473561676 \h </w:instrText>
        </w:r>
        <w:r w:rsidRPr="00392903">
          <w:rPr>
            <w:noProof/>
            <w:webHidden/>
          </w:rPr>
        </w:r>
        <w:r w:rsidRPr="00392903">
          <w:rPr>
            <w:noProof/>
            <w:webHidden/>
          </w:rPr>
          <w:fldChar w:fldCharType="separate"/>
        </w:r>
        <w:r w:rsidR="00B50CE4">
          <w:rPr>
            <w:noProof/>
            <w:webHidden/>
          </w:rPr>
          <w:t>78</w:t>
        </w:r>
        <w:r w:rsidRPr="00392903">
          <w:rPr>
            <w:noProof/>
            <w:webHidden/>
          </w:rPr>
          <w:fldChar w:fldCharType="end"/>
        </w:r>
      </w:hyperlink>
    </w:p>
    <w:p w:rsidR="00924042" w:rsidRPr="00392903" w:rsidRDefault="004D45B1" w:rsidP="00AD7694">
      <w:pPr>
        <w:pStyle w:val="10"/>
        <w:rPr>
          <w:rFonts w:eastAsiaTheme="minorEastAsia"/>
          <w:noProof/>
        </w:rPr>
      </w:pPr>
      <w:r w:rsidRPr="00AD7694">
        <w:rPr>
          <w:b w:val="0"/>
          <w:sz w:val="24"/>
          <w:szCs w:val="24"/>
        </w:rPr>
        <w:t>3.4.2.3</w:t>
      </w:r>
      <w:r>
        <w:t xml:space="preserve"> </w:t>
      </w:r>
      <w:hyperlink w:anchor="_Toc473561677" w:history="1">
        <w:r w:rsidR="00924042" w:rsidRPr="00392903">
          <w:rPr>
            <w:rStyle w:val="-"/>
            <w:rFonts w:eastAsia="Times New Roman"/>
            <w:b w:val="0"/>
            <w:noProof/>
            <w:sz w:val="24"/>
            <w:szCs w:val="24"/>
            <w:lang w:val="en-GB"/>
          </w:rPr>
          <w:t>A</w:t>
        </w:r>
        <w:r w:rsidR="00924042" w:rsidRPr="00392903">
          <w:rPr>
            <w:rStyle w:val="-"/>
            <w:rFonts w:eastAsia="Times New Roman"/>
            <w:b w:val="0"/>
            <w:noProof/>
            <w:sz w:val="24"/>
            <w:szCs w:val="24"/>
          </w:rPr>
          <w:t>τμοστρόβιλοι</w:t>
        </w:r>
        <w:r w:rsidR="00924042" w:rsidRPr="00392903">
          <w:rPr>
            <w:noProof/>
            <w:webHidden/>
          </w:rPr>
          <w:tab/>
        </w:r>
        <w:r w:rsidR="00310175" w:rsidRPr="00392903">
          <w:rPr>
            <w:noProof/>
            <w:webHidden/>
          </w:rPr>
          <w:fldChar w:fldCharType="begin"/>
        </w:r>
        <w:r w:rsidR="00924042" w:rsidRPr="00392903">
          <w:rPr>
            <w:noProof/>
            <w:webHidden/>
          </w:rPr>
          <w:instrText xml:space="preserve"> PAGEREF _Toc473561677 \h </w:instrText>
        </w:r>
        <w:r w:rsidR="00310175" w:rsidRPr="00392903">
          <w:rPr>
            <w:noProof/>
            <w:webHidden/>
          </w:rPr>
        </w:r>
        <w:r w:rsidR="00310175" w:rsidRPr="00392903">
          <w:rPr>
            <w:noProof/>
            <w:webHidden/>
          </w:rPr>
          <w:fldChar w:fldCharType="separate"/>
        </w:r>
        <w:r w:rsidR="00B50CE4">
          <w:rPr>
            <w:noProof/>
            <w:webHidden/>
          </w:rPr>
          <w:t>81</w:t>
        </w:r>
        <w:r w:rsidR="00310175" w:rsidRPr="00392903">
          <w:rPr>
            <w:noProof/>
            <w:webHidden/>
          </w:rPr>
          <w:fldChar w:fldCharType="end"/>
        </w:r>
      </w:hyperlink>
    </w:p>
    <w:p w:rsidR="00924042" w:rsidRPr="00392903" w:rsidRDefault="00310175" w:rsidP="00AD7694">
      <w:pPr>
        <w:pStyle w:val="10"/>
        <w:rPr>
          <w:rFonts w:eastAsiaTheme="minorEastAsia"/>
          <w:noProof/>
        </w:rPr>
      </w:pPr>
      <w:hyperlink w:anchor="_Toc473561678" w:history="1">
        <w:r w:rsidR="001E7227">
          <w:rPr>
            <w:rStyle w:val="-"/>
            <w:b w:val="0"/>
            <w:noProof/>
            <w:sz w:val="24"/>
            <w:szCs w:val="24"/>
          </w:rPr>
          <w:t xml:space="preserve">3.4.2.4 </w:t>
        </w:r>
        <w:r w:rsidR="00924042" w:rsidRPr="00392903">
          <w:rPr>
            <w:rStyle w:val="-"/>
            <w:b w:val="0"/>
            <w:noProof/>
            <w:sz w:val="24"/>
            <w:szCs w:val="24"/>
          </w:rPr>
          <w:t>Τεχνολογία παραγωγής ηλεκτρικής ενέργειας από  (</w:t>
        </w:r>
        <w:r w:rsidR="00924042" w:rsidRPr="00392903">
          <w:rPr>
            <w:rStyle w:val="-"/>
            <w:b w:val="0"/>
            <w:noProof/>
            <w:sz w:val="24"/>
            <w:szCs w:val="24"/>
            <w:lang w:val="en-US"/>
          </w:rPr>
          <w:t>Syngas</w:t>
        </w:r>
        <w:r w:rsidR="00AD7694">
          <w:rPr>
            <w:rStyle w:val="-"/>
            <w:b w:val="0"/>
            <w:noProof/>
            <w:sz w:val="24"/>
            <w:szCs w:val="24"/>
          </w:rPr>
          <w:t>)</w:t>
        </w:r>
        <w:r w:rsidR="00924042" w:rsidRPr="00392903">
          <w:rPr>
            <w:rStyle w:val="-"/>
            <w:b w:val="0"/>
            <w:noProof/>
            <w:sz w:val="24"/>
            <w:szCs w:val="24"/>
          </w:rPr>
          <w:t>με την ολοκληρωμένη αεριοποίηση συνδυασμένου κύκλου (</w:t>
        </w:r>
        <w:r w:rsidR="00924042" w:rsidRPr="00392903">
          <w:rPr>
            <w:rStyle w:val="-"/>
            <w:b w:val="0"/>
            <w:noProof/>
            <w:sz w:val="24"/>
            <w:szCs w:val="24"/>
            <w:lang w:val="en-GB"/>
          </w:rPr>
          <w:t>Integrated</w:t>
        </w:r>
        <w:r w:rsidR="00924042" w:rsidRPr="00392903">
          <w:rPr>
            <w:rStyle w:val="-"/>
            <w:b w:val="0"/>
            <w:noProof/>
            <w:sz w:val="24"/>
            <w:szCs w:val="24"/>
          </w:rPr>
          <w:t xml:space="preserve"> </w:t>
        </w:r>
        <w:r w:rsidR="00924042" w:rsidRPr="00392903">
          <w:rPr>
            <w:rStyle w:val="-"/>
            <w:b w:val="0"/>
            <w:noProof/>
            <w:sz w:val="24"/>
            <w:szCs w:val="24"/>
            <w:lang w:val="en-GB"/>
          </w:rPr>
          <w:t>Gasification</w:t>
        </w:r>
        <w:r w:rsidR="00924042" w:rsidRPr="00392903">
          <w:rPr>
            <w:rStyle w:val="-"/>
            <w:b w:val="0"/>
            <w:noProof/>
            <w:sz w:val="24"/>
            <w:szCs w:val="24"/>
          </w:rPr>
          <w:t xml:space="preserve"> </w:t>
        </w:r>
        <w:r w:rsidR="00924042" w:rsidRPr="00392903">
          <w:rPr>
            <w:rStyle w:val="-"/>
            <w:b w:val="0"/>
            <w:noProof/>
            <w:sz w:val="24"/>
            <w:szCs w:val="24"/>
            <w:lang w:val="en-GB"/>
          </w:rPr>
          <w:t>Combined</w:t>
        </w:r>
        <w:r w:rsidR="00924042" w:rsidRPr="00392903">
          <w:rPr>
            <w:rStyle w:val="-"/>
            <w:b w:val="0"/>
            <w:noProof/>
            <w:sz w:val="24"/>
            <w:szCs w:val="24"/>
          </w:rPr>
          <w:t xml:space="preserve"> </w:t>
        </w:r>
        <w:r w:rsidR="00924042" w:rsidRPr="00392903">
          <w:rPr>
            <w:rStyle w:val="-"/>
            <w:b w:val="0"/>
            <w:noProof/>
            <w:sz w:val="24"/>
            <w:szCs w:val="24"/>
            <w:lang w:val="en-GB"/>
          </w:rPr>
          <w:t>Cycle</w:t>
        </w:r>
        <w:r w:rsidR="00924042" w:rsidRPr="00392903">
          <w:rPr>
            <w:rStyle w:val="-"/>
            <w:b w:val="0"/>
            <w:noProof/>
            <w:sz w:val="24"/>
            <w:szCs w:val="24"/>
          </w:rPr>
          <w:t xml:space="preserve">, </w:t>
        </w:r>
        <w:r w:rsidR="00924042" w:rsidRPr="00392903">
          <w:rPr>
            <w:rStyle w:val="-"/>
            <w:b w:val="0"/>
            <w:noProof/>
            <w:sz w:val="24"/>
            <w:szCs w:val="24"/>
            <w:lang w:val="en-GB"/>
          </w:rPr>
          <w:t>IGCC</w:t>
        </w:r>
        <w:r w:rsidR="00924042" w:rsidRPr="00392903">
          <w:rPr>
            <w:rStyle w:val="-"/>
            <w:b w:val="0"/>
            <w:noProof/>
            <w:sz w:val="24"/>
            <w:szCs w:val="24"/>
          </w:rPr>
          <w:t>)</w:t>
        </w:r>
        <w:r w:rsidR="00924042" w:rsidRPr="00392903">
          <w:rPr>
            <w:noProof/>
            <w:webHidden/>
          </w:rPr>
          <w:tab/>
        </w:r>
        <w:r w:rsidRPr="00392903">
          <w:rPr>
            <w:noProof/>
            <w:webHidden/>
          </w:rPr>
          <w:fldChar w:fldCharType="begin"/>
        </w:r>
        <w:r w:rsidR="00924042" w:rsidRPr="00392903">
          <w:rPr>
            <w:noProof/>
            <w:webHidden/>
          </w:rPr>
          <w:instrText xml:space="preserve"> PAGEREF _Toc473561678 \h </w:instrText>
        </w:r>
        <w:r w:rsidRPr="00392903">
          <w:rPr>
            <w:noProof/>
            <w:webHidden/>
          </w:rPr>
        </w:r>
        <w:r w:rsidRPr="00392903">
          <w:rPr>
            <w:noProof/>
            <w:webHidden/>
          </w:rPr>
          <w:fldChar w:fldCharType="separate"/>
        </w:r>
        <w:r w:rsidR="00B50CE4">
          <w:rPr>
            <w:noProof/>
            <w:webHidden/>
          </w:rPr>
          <w:t>83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79" w:history="1">
        <w:r w:rsidR="00924042" w:rsidRPr="00392903">
          <w:rPr>
            <w:rStyle w:val="-"/>
            <w:b w:val="0"/>
            <w:noProof/>
            <w:sz w:val="24"/>
            <w:szCs w:val="24"/>
          </w:rPr>
          <w:t>ΚΕΦΑΛΑΙΟ 4</w:t>
        </w:r>
        <w:r w:rsidR="00924042" w:rsidRPr="00392903">
          <w:rPr>
            <w:rStyle w:val="-"/>
            <w:b w:val="0"/>
            <w:noProof/>
            <w:sz w:val="24"/>
            <w:szCs w:val="24"/>
            <w:vertAlign w:val="superscript"/>
          </w:rPr>
          <w:t>ο</w:t>
        </w:r>
        <w:r w:rsidR="00924042" w:rsidRPr="00392903">
          <w:rPr>
            <w:rStyle w:val="-"/>
            <w:b w:val="0"/>
            <w:noProof/>
            <w:sz w:val="24"/>
            <w:szCs w:val="24"/>
          </w:rPr>
          <w:t xml:space="preserve"> ΕΦΑΡΜΟΓΗ ΑΕΡΙΟΠΟΙΗΤΩΝ ΣΕ ΙΛΥ ΕΓΚΑΤΑΣΤΑΣΕΩΝ ΕΠΕΞΕΡΓΑΣΙΑΣ ΛΥΜΑΤΩΝ</w:t>
        </w:r>
        <w:r w:rsidR="00924042" w:rsidRPr="00392903">
          <w:rPr>
            <w:noProof/>
            <w:webHidden/>
          </w:rPr>
          <w:tab/>
        </w:r>
        <w:r w:rsidRPr="00392903">
          <w:rPr>
            <w:noProof/>
            <w:webHidden/>
          </w:rPr>
          <w:fldChar w:fldCharType="begin"/>
        </w:r>
        <w:r w:rsidR="00924042" w:rsidRPr="00392903">
          <w:rPr>
            <w:noProof/>
            <w:webHidden/>
          </w:rPr>
          <w:instrText xml:space="preserve"> PAGEREF _Toc473561679 \h </w:instrText>
        </w:r>
        <w:r w:rsidRPr="00392903">
          <w:rPr>
            <w:noProof/>
            <w:webHidden/>
          </w:rPr>
        </w:r>
        <w:r w:rsidRPr="00392903">
          <w:rPr>
            <w:noProof/>
            <w:webHidden/>
          </w:rPr>
          <w:fldChar w:fldCharType="separate"/>
        </w:r>
        <w:r w:rsidR="00B50CE4">
          <w:rPr>
            <w:noProof/>
            <w:webHidden/>
          </w:rPr>
          <w:t>85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0" w:history="1">
        <w:r w:rsidR="00924042" w:rsidRPr="00392903">
          <w:rPr>
            <w:rStyle w:val="-"/>
            <w:b w:val="0"/>
            <w:noProof/>
            <w:sz w:val="24"/>
            <w:szCs w:val="24"/>
          </w:rPr>
          <w:t>4.1 Πειραματικές εφαρμογές</w:t>
        </w:r>
        <w:r w:rsidR="00924042" w:rsidRPr="00392903">
          <w:rPr>
            <w:noProof/>
            <w:webHidden/>
          </w:rPr>
          <w:tab/>
        </w:r>
        <w:r w:rsidRPr="00392903">
          <w:rPr>
            <w:noProof/>
            <w:webHidden/>
          </w:rPr>
          <w:fldChar w:fldCharType="begin"/>
        </w:r>
        <w:r w:rsidR="00924042" w:rsidRPr="00392903">
          <w:rPr>
            <w:noProof/>
            <w:webHidden/>
          </w:rPr>
          <w:instrText xml:space="preserve"> PAGEREF _Toc473561680 \h </w:instrText>
        </w:r>
        <w:r w:rsidRPr="00392903">
          <w:rPr>
            <w:noProof/>
            <w:webHidden/>
          </w:rPr>
        </w:r>
        <w:r w:rsidRPr="00392903">
          <w:rPr>
            <w:noProof/>
            <w:webHidden/>
          </w:rPr>
          <w:fldChar w:fldCharType="separate"/>
        </w:r>
        <w:r w:rsidR="00B50CE4">
          <w:rPr>
            <w:noProof/>
            <w:webHidden/>
          </w:rPr>
          <w:t>85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1" w:history="1">
        <w:r w:rsidR="00924042" w:rsidRPr="00392903">
          <w:rPr>
            <w:rStyle w:val="-"/>
            <w:b w:val="0"/>
            <w:noProof/>
            <w:sz w:val="24"/>
            <w:szCs w:val="24"/>
          </w:rPr>
          <w:t xml:space="preserve">4.1.1 Πειραματική εφαρμογή  </w:t>
        </w:r>
        <w:r w:rsidR="00924042" w:rsidRPr="00392903">
          <w:rPr>
            <w:rStyle w:val="-"/>
            <w:b w:val="0"/>
            <w:noProof/>
            <w:sz w:val="24"/>
            <w:szCs w:val="24"/>
            <w:lang w:val="en-US"/>
          </w:rPr>
          <w:t>Adelanto</w:t>
        </w:r>
        <w:r w:rsidR="00924042" w:rsidRPr="00392903">
          <w:rPr>
            <w:rStyle w:val="-"/>
            <w:b w:val="0"/>
            <w:noProof/>
            <w:sz w:val="24"/>
            <w:szCs w:val="24"/>
          </w:rPr>
          <w:t xml:space="preserve"> </w:t>
        </w:r>
        <w:r w:rsidR="00924042" w:rsidRPr="00392903">
          <w:rPr>
            <w:rStyle w:val="-"/>
            <w:b w:val="0"/>
            <w:noProof/>
            <w:sz w:val="24"/>
            <w:szCs w:val="24"/>
            <w:lang w:val="en-US"/>
          </w:rPr>
          <w:t>C</w:t>
        </w:r>
        <w:r w:rsidR="00924042" w:rsidRPr="00392903">
          <w:rPr>
            <w:rStyle w:val="-"/>
            <w:b w:val="0"/>
            <w:noProof/>
            <w:sz w:val="24"/>
            <w:szCs w:val="24"/>
          </w:rPr>
          <w:t>,</w:t>
        </w:r>
        <w:r w:rsidR="00924042" w:rsidRPr="00392903">
          <w:rPr>
            <w:rStyle w:val="-"/>
            <w:b w:val="0"/>
            <w:noProof/>
            <w:sz w:val="24"/>
            <w:szCs w:val="24"/>
            <w:lang w:val="en-US"/>
          </w:rPr>
          <w:t>A</w:t>
        </w:r>
        <w:r w:rsidR="00924042" w:rsidRPr="00392903">
          <w:rPr>
            <w:rStyle w:val="-"/>
            <w:b w:val="0"/>
            <w:noProof/>
            <w:sz w:val="24"/>
            <w:szCs w:val="24"/>
          </w:rPr>
          <w:t xml:space="preserve"> </w:t>
        </w:r>
        <w:r w:rsidR="00924042" w:rsidRPr="00392903">
          <w:rPr>
            <w:rStyle w:val="-"/>
            <w:b w:val="0"/>
            <w:noProof/>
            <w:sz w:val="24"/>
            <w:szCs w:val="24"/>
            <w:lang w:val="en-US"/>
          </w:rPr>
          <w:t>USA</w:t>
        </w:r>
        <w:r w:rsidR="00924042" w:rsidRPr="00392903">
          <w:rPr>
            <w:noProof/>
            <w:webHidden/>
          </w:rPr>
          <w:tab/>
        </w:r>
        <w:r w:rsidRPr="00392903">
          <w:rPr>
            <w:noProof/>
            <w:webHidden/>
          </w:rPr>
          <w:fldChar w:fldCharType="begin"/>
        </w:r>
        <w:r w:rsidR="00924042" w:rsidRPr="00392903">
          <w:rPr>
            <w:noProof/>
            <w:webHidden/>
          </w:rPr>
          <w:instrText xml:space="preserve"> PAGEREF _Toc473561681 \h </w:instrText>
        </w:r>
        <w:r w:rsidRPr="00392903">
          <w:rPr>
            <w:noProof/>
            <w:webHidden/>
          </w:rPr>
        </w:r>
        <w:r w:rsidRPr="00392903">
          <w:rPr>
            <w:noProof/>
            <w:webHidden/>
          </w:rPr>
          <w:fldChar w:fldCharType="separate"/>
        </w:r>
        <w:r w:rsidR="00B50CE4">
          <w:rPr>
            <w:noProof/>
            <w:webHidden/>
          </w:rPr>
          <w:t>85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2" w:history="1">
        <w:r w:rsidR="00924042" w:rsidRPr="00392903">
          <w:rPr>
            <w:rStyle w:val="-"/>
            <w:b w:val="0"/>
            <w:noProof/>
            <w:sz w:val="24"/>
            <w:szCs w:val="24"/>
          </w:rPr>
          <w:t>4.1.2 Πειραματική εφαρμογή  Ε.Μ.Π</w:t>
        </w:r>
        <w:r w:rsidR="00924042" w:rsidRPr="00392903">
          <w:rPr>
            <w:noProof/>
            <w:webHidden/>
          </w:rPr>
          <w:tab/>
        </w:r>
        <w:r w:rsidRPr="00392903">
          <w:rPr>
            <w:noProof/>
            <w:webHidden/>
          </w:rPr>
          <w:fldChar w:fldCharType="begin"/>
        </w:r>
        <w:r w:rsidR="00924042" w:rsidRPr="00392903">
          <w:rPr>
            <w:noProof/>
            <w:webHidden/>
          </w:rPr>
          <w:instrText xml:space="preserve"> PAGEREF _Toc473561682 \h </w:instrText>
        </w:r>
        <w:r w:rsidRPr="00392903">
          <w:rPr>
            <w:noProof/>
            <w:webHidden/>
          </w:rPr>
        </w:r>
        <w:r w:rsidRPr="00392903">
          <w:rPr>
            <w:noProof/>
            <w:webHidden/>
          </w:rPr>
          <w:fldChar w:fldCharType="separate"/>
        </w:r>
        <w:r w:rsidR="00B50CE4">
          <w:rPr>
            <w:noProof/>
            <w:webHidden/>
          </w:rPr>
          <w:t>87</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3" w:history="1">
        <w:r w:rsidR="00924042" w:rsidRPr="00392903">
          <w:rPr>
            <w:rStyle w:val="-"/>
            <w:b w:val="0"/>
            <w:noProof/>
            <w:sz w:val="24"/>
            <w:szCs w:val="24"/>
          </w:rPr>
          <w:t>4.2 Πιλοτικές εφαρμογές</w:t>
        </w:r>
        <w:r w:rsidR="00924042" w:rsidRPr="00392903">
          <w:rPr>
            <w:noProof/>
            <w:webHidden/>
          </w:rPr>
          <w:tab/>
        </w:r>
        <w:r w:rsidRPr="00392903">
          <w:rPr>
            <w:noProof/>
            <w:webHidden/>
          </w:rPr>
          <w:fldChar w:fldCharType="begin"/>
        </w:r>
        <w:r w:rsidR="00924042" w:rsidRPr="00392903">
          <w:rPr>
            <w:noProof/>
            <w:webHidden/>
          </w:rPr>
          <w:instrText xml:space="preserve"> PAGEREF _Toc473561683 \h </w:instrText>
        </w:r>
        <w:r w:rsidRPr="00392903">
          <w:rPr>
            <w:noProof/>
            <w:webHidden/>
          </w:rPr>
        </w:r>
        <w:r w:rsidRPr="00392903">
          <w:rPr>
            <w:noProof/>
            <w:webHidden/>
          </w:rPr>
          <w:fldChar w:fldCharType="separate"/>
        </w:r>
        <w:r w:rsidR="00B50CE4">
          <w:rPr>
            <w:noProof/>
            <w:webHidden/>
          </w:rPr>
          <w:t>91</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4" w:history="1">
        <w:r w:rsidR="00924042" w:rsidRPr="00392903">
          <w:rPr>
            <w:rStyle w:val="-"/>
            <w:b w:val="0"/>
            <w:noProof/>
            <w:sz w:val="24"/>
            <w:szCs w:val="24"/>
          </w:rPr>
          <w:t>4.3 Βιομηχανικές εφαρμογές</w:t>
        </w:r>
        <w:r w:rsidR="00924042" w:rsidRPr="00392903">
          <w:rPr>
            <w:noProof/>
            <w:webHidden/>
          </w:rPr>
          <w:tab/>
        </w:r>
        <w:r w:rsidRPr="00392903">
          <w:rPr>
            <w:noProof/>
            <w:webHidden/>
          </w:rPr>
          <w:fldChar w:fldCharType="begin"/>
        </w:r>
        <w:r w:rsidR="00924042" w:rsidRPr="00392903">
          <w:rPr>
            <w:noProof/>
            <w:webHidden/>
          </w:rPr>
          <w:instrText xml:space="preserve"> PAGEREF _Toc473561684 \h </w:instrText>
        </w:r>
        <w:r w:rsidRPr="00392903">
          <w:rPr>
            <w:noProof/>
            <w:webHidden/>
          </w:rPr>
        </w:r>
        <w:r w:rsidRPr="00392903">
          <w:rPr>
            <w:noProof/>
            <w:webHidden/>
          </w:rPr>
          <w:fldChar w:fldCharType="separate"/>
        </w:r>
        <w:r w:rsidR="00B50CE4">
          <w:rPr>
            <w:noProof/>
            <w:webHidden/>
          </w:rPr>
          <w:t>93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5" w:history="1">
        <w:r w:rsidR="00924042" w:rsidRPr="00392903">
          <w:rPr>
            <w:rStyle w:val="-"/>
            <w:b w:val="0"/>
            <w:noProof/>
            <w:sz w:val="24"/>
            <w:szCs w:val="24"/>
          </w:rPr>
          <w:t>ΚΕΦΑΛΑΙΟ 5</w:t>
        </w:r>
        <w:r w:rsidR="00924042" w:rsidRPr="00392903">
          <w:rPr>
            <w:rStyle w:val="-"/>
            <w:b w:val="0"/>
            <w:noProof/>
            <w:sz w:val="24"/>
            <w:szCs w:val="24"/>
            <w:vertAlign w:val="superscript"/>
          </w:rPr>
          <w:t>ο</w:t>
        </w:r>
        <w:r w:rsidR="00924042" w:rsidRPr="00392903">
          <w:rPr>
            <w:rStyle w:val="-"/>
            <w:b w:val="0"/>
            <w:noProof/>
            <w:sz w:val="24"/>
            <w:szCs w:val="24"/>
          </w:rPr>
          <w:t xml:space="preserve"> ΤΕΧΝΟΟΙΚΟΝΟΜΙΚΗ ΑΝΑΛΥΣΗ</w:t>
        </w:r>
        <w:r w:rsidR="00924042" w:rsidRPr="00392903">
          <w:rPr>
            <w:noProof/>
            <w:webHidden/>
          </w:rPr>
          <w:tab/>
        </w:r>
        <w:r w:rsidRPr="00392903">
          <w:rPr>
            <w:noProof/>
            <w:webHidden/>
          </w:rPr>
          <w:fldChar w:fldCharType="begin"/>
        </w:r>
        <w:r w:rsidR="00924042" w:rsidRPr="00392903">
          <w:rPr>
            <w:noProof/>
            <w:webHidden/>
          </w:rPr>
          <w:instrText xml:space="preserve"> PAGEREF _Toc473561685 \h </w:instrText>
        </w:r>
        <w:r w:rsidRPr="00392903">
          <w:rPr>
            <w:noProof/>
            <w:webHidden/>
          </w:rPr>
        </w:r>
        <w:r w:rsidRPr="00392903">
          <w:rPr>
            <w:noProof/>
            <w:webHidden/>
          </w:rPr>
          <w:fldChar w:fldCharType="separate"/>
        </w:r>
        <w:r w:rsidR="00B50CE4">
          <w:rPr>
            <w:noProof/>
            <w:webHidden/>
          </w:rPr>
          <w:t>95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6" w:history="1">
        <w:r w:rsidR="00AD7694">
          <w:rPr>
            <w:rStyle w:val="-"/>
            <w:b w:val="0"/>
            <w:noProof/>
            <w:kern w:val="24"/>
            <w:sz w:val="24"/>
            <w:szCs w:val="24"/>
            <w:lang w:eastAsia="en-US"/>
          </w:rPr>
          <w:t xml:space="preserve">5.1Τεχνοοικονομική </w:t>
        </w:r>
        <w:r w:rsidR="00924042" w:rsidRPr="00392903">
          <w:rPr>
            <w:rStyle w:val="-"/>
            <w:b w:val="0"/>
            <w:noProof/>
            <w:kern w:val="24"/>
            <w:sz w:val="24"/>
            <w:szCs w:val="24"/>
            <w:lang w:eastAsia="en-US"/>
          </w:rPr>
          <w:t>ανάλυση με β</w:t>
        </w:r>
        <w:r w:rsidR="00AD7694">
          <w:rPr>
            <w:rStyle w:val="-"/>
            <w:b w:val="0"/>
            <w:noProof/>
            <w:kern w:val="24"/>
            <w:sz w:val="24"/>
            <w:szCs w:val="24"/>
            <w:lang w:eastAsia="en-US"/>
          </w:rPr>
          <w:t xml:space="preserve">άση την αεριοποίησης υπερυψηλής </w:t>
        </w:r>
        <w:r w:rsidR="00924042" w:rsidRPr="00392903">
          <w:rPr>
            <w:rStyle w:val="-"/>
            <w:b w:val="0"/>
            <w:noProof/>
            <w:kern w:val="24"/>
            <w:sz w:val="24"/>
            <w:szCs w:val="24"/>
            <w:lang w:eastAsia="en-US"/>
          </w:rPr>
          <w:t>θερμοκρασίας με αεριοποιητή περιστρεφόμενου τυμπάνου</w:t>
        </w:r>
        <w:r w:rsidR="00924042" w:rsidRPr="00392903">
          <w:rPr>
            <w:noProof/>
            <w:webHidden/>
          </w:rPr>
          <w:tab/>
        </w:r>
        <w:r w:rsidRPr="00392903">
          <w:rPr>
            <w:noProof/>
            <w:webHidden/>
          </w:rPr>
          <w:fldChar w:fldCharType="begin"/>
        </w:r>
        <w:r w:rsidR="00924042" w:rsidRPr="00392903">
          <w:rPr>
            <w:noProof/>
            <w:webHidden/>
          </w:rPr>
          <w:instrText xml:space="preserve"> PAGEREF _Toc473561686 \h </w:instrText>
        </w:r>
        <w:r w:rsidRPr="00392903">
          <w:rPr>
            <w:noProof/>
            <w:webHidden/>
          </w:rPr>
        </w:r>
        <w:r w:rsidRPr="00392903">
          <w:rPr>
            <w:noProof/>
            <w:webHidden/>
          </w:rPr>
          <w:fldChar w:fldCharType="separate"/>
        </w:r>
        <w:r w:rsidR="00B50CE4">
          <w:rPr>
            <w:noProof/>
            <w:webHidden/>
          </w:rPr>
          <w:t>95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7" w:history="1">
        <w:r w:rsidR="00924042" w:rsidRPr="00392903">
          <w:rPr>
            <w:rStyle w:val="-"/>
            <w:b w:val="0"/>
            <w:noProof/>
            <w:sz w:val="24"/>
            <w:szCs w:val="24"/>
          </w:rPr>
          <w:t>5.2 Τεχνοοικονομική ανάλυση με βάση την τεχνολογία σταδιακής αναμόρφωσης με χρήση κεραμικών σφαιριδίων</w:t>
        </w:r>
        <w:r w:rsidR="00924042" w:rsidRPr="00392903">
          <w:rPr>
            <w:noProof/>
            <w:webHidden/>
          </w:rPr>
          <w:tab/>
        </w:r>
        <w:r w:rsidRPr="00392903">
          <w:rPr>
            <w:noProof/>
            <w:webHidden/>
          </w:rPr>
          <w:fldChar w:fldCharType="begin"/>
        </w:r>
        <w:r w:rsidR="00924042" w:rsidRPr="00392903">
          <w:rPr>
            <w:noProof/>
            <w:webHidden/>
          </w:rPr>
          <w:instrText xml:space="preserve"> PAGEREF _Toc473561687 \h </w:instrText>
        </w:r>
        <w:r w:rsidRPr="00392903">
          <w:rPr>
            <w:noProof/>
            <w:webHidden/>
          </w:rPr>
        </w:r>
        <w:r w:rsidRPr="00392903">
          <w:rPr>
            <w:noProof/>
            <w:webHidden/>
          </w:rPr>
          <w:fldChar w:fldCharType="separate"/>
        </w:r>
        <w:r w:rsidR="00B50CE4">
          <w:rPr>
            <w:noProof/>
            <w:webHidden/>
          </w:rPr>
          <w:t>104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8" w:history="1">
        <w:r w:rsidR="00924042" w:rsidRPr="00392903">
          <w:rPr>
            <w:rStyle w:val="-"/>
            <w:b w:val="0"/>
            <w:noProof/>
            <w:sz w:val="24"/>
            <w:szCs w:val="24"/>
            <w:lang w:val="en-US"/>
          </w:rPr>
          <w:t xml:space="preserve">5.3  </w:t>
        </w:r>
        <w:r w:rsidR="00924042" w:rsidRPr="00392903">
          <w:rPr>
            <w:rStyle w:val="-"/>
            <w:b w:val="0"/>
            <w:noProof/>
            <w:sz w:val="24"/>
            <w:szCs w:val="24"/>
          </w:rPr>
          <w:t>Ε</w:t>
        </w:r>
        <w:r w:rsidR="00924042" w:rsidRPr="00392903">
          <w:rPr>
            <w:rStyle w:val="-"/>
            <w:b w:val="0"/>
            <w:noProof/>
            <w:sz w:val="24"/>
            <w:szCs w:val="24"/>
            <w:lang w:val="en-US"/>
          </w:rPr>
          <w:t>PA (U.S. Environmental Protection Agency)</w:t>
        </w:r>
        <w:r w:rsidR="00924042" w:rsidRPr="00392903">
          <w:rPr>
            <w:noProof/>
            <w:webHidden/>
          </w:rPr>
          <w:tab/>
        </w:r>
        <w:r w:rsidRPr="00392903">
          <w:rPr>
            <w:noProof/>
            <w:webHidden/>
          </w:rPr>
          <w:fldChar w:fldCharType="begin"/>
        </w:r>
        <w:r w:rsidR="00924042" w:rsidRPr="00392903">
          <w:rPr>
            <w:noProof/>
            <w:webHidden/>
          </w:rPr>
          <w:instrText xml:space="preserve"> PAGEREF _Toc473561688 \h </w:instrText>
        </w:r>
        <w:r w:rsidRPr="00392903">
          <w:rPr>
            <w:noProof/>
            <w:webHidden/>
          </w:rPr>
        </w:r>
        <w:r w:rsidRPr="00392903">
          <w:rPr>
            <w:noProof/>
            <w:webHidden/>
          </w:rPr>
          <w:fldChar w:fldCharType="separate"/>
        </w:r>
        <w:r w:rsidR="00B50CE4">
          <w:rPr>
            <w:noProof/>
            <w:webHidden/>
          </w:rPr>
          <w:t>109</w:t>
        </w:r>
        <w:r w:rsidRPr="00392903">
          <w:rPr>
            <w:noProof/>
            <w:webHidden/>
          </w:rPr>
          <w:fldChar w:fldCharType="end"/>
        </w:r>
      </w:hyperlink>
    </w:p>
    <w:p w:rsidR="00924042" w:rsidRPr="00392903" w:rsidRDefault="00310175" w:rsidP="00AD7694">
      <w:pPr>
        <w:pStyle w:val="10"/>
        <w:rPr>
          <w:rFonts w:eastAsiaTheme="minorEastAsia"/>
          <w:noProof/>
        </w:rPr>
      </w:pPr>
      <w:hyperlink w:anchor="_Toc473561689" w:history="1">
        <w:r w:rsidR="00924042" w:rsidRPr="00392903">
          <w:rPr>
            <w:rStyle w:val="-"/>
            <w:b w:val="0"/>
            <w:noProof/>
            <w:sz w:val="24"/>
            <w:szCs w:val="24"/>
          </w:rPr>
          <w:t>5.4  Σύνοψη</w:t>
        </w:r>
        <w:r w:rsidR="00924042" w:rsidRPr="00392903">
          <w:rPr>
            <w:noProof/>
            <w:webHidden/>
          </w:rPr>
          <w:tab/>
        </w:r>
        <w:r w:rsidRPr="00392903">
          <w:rPr>
            <w:noProof/>
            <w:webHidden/>
          </w:rPr>
          <w:fldChar w:fldCharType="begin"/>
        </w:r>
        <w:r w:rsidR="00924042" w:rsidRPr="00392903">
          <w:rPr>
            <w:noProof/>
            <w:webHidden/>
          </w:rPr>
          <w:instrText xml:space="preserve"> PAGEREF _Toc473561689 \h </w:instrText>
        </w:r>
        <w:r w:rsidRPr="00392903">
          <w:rPr>
            <w:noProof/>
            <w:webHidden/>
          </w:rPr>
        </w:r>
        <w:r w:rsidRPr="00392903">
          <w:rPr>
            <w:noProof/>
            <w:webHidden/>
          </w:rPr>
          <w:fldChar w:fldCharType="separate"/>
        </w:r>
        <w:r w:rsidR="00B50CE4">
          <w:rPr>
            <w:noProof/>
            <w:webHidden/>
          </w:rPr>
          <w:t>112</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0" w:history="1">
        <w:r w:rsidR="00924042" w:rsidRPr="00392903">
          <w:rPr>
            <w:rStyle w:val="-"/>
            <w:b w:val="0"/>
            <w:noProof/>
            <w:sz w:val="24"/>
            <w:szCs w:val="24"/>
          </w:rPr>
          <w:t>ΚΕΦΑΛΑΙΟ  6</w:t>
        </w:r>
        <w:r w:rsidR="00924042" w:rsidRPr="00392903">
          <w:rPr>
            <w:rStyle w:val="-"/>
            <w:b w:val="0"/>
            <w:noProof/>
            <w:sz w:val="24"/>
            <w:szCs w:val="24"/>
            <w:vertAlign w:val="superscript"/>
          </w:rPr>
          <w:t>Ο</w:t>
        </w:r>
        <w:r w:rsidR="00924042" w:rsidRPr="00392903">
          <w:rPr>
            <w:rStyle w:val="-"/>
            <w:b w:val="0"/>
            <w:noProof/>
            <w:sz w:val="24"/>
            <w:szCs w:val="24"/>
          </w:rPr>
          <w:t xml:space="preserve">   ΣΥΜΠΕΡΑΣΜΑΤΑ</w:t>
        </w:r>
        <w:r w:rsidR="004D381F" w:rsidRPr="00392903">
          <w:rPr>
            <w:rStyle w:val="-"/>
            <w:b w:val="0"/>
            <w:noProof/>
            <w:sz w:val="24"/>
            <w:szCs w:val="24"/>
          </w:rPr>
          <w:t xml:space="preserve"> ΚΑΙ ΠΡΟΤΑΣΕΙΣ</w:t>
        </w:r>
        <w:r w:rsidR="00924042" w:rsidRPr="00392903">
          <w:rPr>
            <w:noProof/>
            <w:webHidden/>
          </w:rPr>
          <w:tab/>
        </w:r>
        <w:r w:rsidRPr="00392903">
          <w:rPr>
            <w:noProof/>
            <w:webHidden/>
          </w:rPr>
          <w:fldChar w:fldCharType="begin"/>
        </w:r>
        <w:r w:rsidR="00924042" w:rsidRPr="00392903">
          <w:rPr>
            <w:noProof/>
            <w:webHidden/>
          </w:rPr>
          <w:instrText xml:space="preserve"> PAGEREF _Toc473561690 \h </w:instrText>
        </w:r>
        <w:r w:rsidRPr="00392903">
          <w:rPr>
            <w:noProof/>
            <w:webHidden/>
          </w:rPr>
        </w:r>
        <w:r w:rsidRPr="00392903">
          <w:rPr>
            <w:noProof/>
            <w:webHidden/>
          </w:rPr>
          <w:fldChar w:fldCharType="separate"/>
        </w:r>
        <w:r w:rsidR="00B50CE4">
          <w:rPr>
            <w:noProof/>
            <w:webHidden/>
          </w:rPr>
          <w:t>113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1" w:history="1">
        <w:r w:rsidR="00924042" w:rsidRPr="00392903">
          <w:rPr>
            <w:rStyle w:val="-"/>
            <w:b w:val="0"/>
            <w:noProof/>
            <w:sz w:val="24"/>
            <w:szCs w:val="24"/>
          </w:rPr>
          <w:t>6.1 Συμπεράσματα</w:t>
        </w:r>
        <w:r w:rsidR="004D381F" w:rsidRPr="00392903">
          <w:rPr>
            <w:rStyle w:val="-"/>
            <w:b w:val="0"/>
            <w:noProof/>
            <w:sz w:val="24"/>
            <w:szCs w:val="24"/>
            <w:lang w:val="en-US"/>
          </w:rPr>
          <w:t xml:space="preserve"> </w:t>
        </w:r>
        <w:r w:rsidR="004D381F" w:rsidRPr="00392903">
          <w:rPr>
            <w:rStyle w:val="-"/>
            <w:b w:val="0"/>
            <w:noProof/>
            <w:sz w:val="24"/>
            <w:szCs w:val="24"/>
          </w:rPr>
          <w:t>ΚΑΙ ΠΡΟΤΑΣΕΙΣ</w:t>
        </w:r>
        <w:r w:rsidR="00924042" w:rsidRPr="00392903">
          <w:rPr>
            <w:noProof/>
            <w:webHidden/>
          </w:rPr>
          <w:tab/>
        </w:r>
        <w:r w:rsidRPr="00392903">
          <w:rPr>
            <w:noProof/>
            <w:webHidden/>
          </w:rPr>
          <w:fldChar w:fldCharType="begin"/>
        </w:r>
        <w:r w:rsidR="00924042" w:rsidRPr="00392903">
          <w:rPr>
            <w:noProof/>
            <w:webHidden/>
          </w:rPr>
          <w:instrText xml:space="preserve"> PAGEREF _Toc473561691 \h </w:instrText>
        </w:r>
        <w:r w:rsidRPr="00392903">
          <w:rPr>
            <w:noProof/>
            <w:webHidden/>
          </w:rPr>
        </w:r>
        <w:r w:rsidRPr="00392903">
          <w:rPr>
            <w:noProof/>
            <w:webHidden/>
          </w:rPr>
          <w:fldChar w:fldCharType="separate"/>
        </w:r>
        <w:r w:rsidR="00B50CE4">
          <w:rPr>
            <w:noProof/>
            <w:webHidden/>
          </w:rPr>
          <w:t>113</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2" w:history="1">
        <w:r w:rsidR="00924042" w:rsidRPr="00392903">
          <w:rPr>
            <w:rStyle w:val="-"/>
            <w:b w:val="0"/>
            <w:noProof/>
            <w:sz w:val="24"/>
            <w:szCs w:val="24"/>
          </w:rPr>
          <w:t>ΒΙΒΛΙΟΓΡΑΦΙΑ</w:t>
        </w:r>
        <w:r w:rsidR="00924042" w:rsidRPr="00392903">
          <w:rPr>
            <w:noProof/>
            <w:webHidden/>
          </w:rPr>
          <w:tab/>
        </w:r>
        <w:r w:rsidRPr="00392903">
          <w:rPr>
            <w:noProof/>
            <w:webHidden/>
          </w:rPr>
          <w:fldChar w:fldCharType="begin"/>
        </w:r>
        <w:r w:rsidR="00924042" w:rsidRPr="00392903">
          <w:rPr>
            <w:noProof/>
            <w:webHidden/>
          </w:rPr>
          <w:instrText xml:space="preserve"> PAGEREF _Toc473561692 \h </w:instrText>
        </w:r>
        <w:r w:rsidRPr="00392903">
          <w:rPr>
            <w:noProof/>
            <w:webHidden/>
          </w:rPr>
        </w:r>
        <w:r w:rsidRPr="00392903">
          <w:rPr>
            <w:noProof/>
            <w:webHidden/>
          </w:rPr>
          <w:fldChar w:fldCharType="separate"/>
        </w:r>
        <w:r w:rsidR="00B50CE4">
          <w:rPr>
            <w:noProof/>
            <w:webHidden/>
          </w:rPr>
          <w:t>114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3" w:history="1">
        <w:r w:rsidR="00924042" w:rsidRPr="00392903">
          <w:rPr>
            <w:rStyle w:val="-"/>
            <w:b w:val="0"/>
            <w:noProof/>
            <w:sz w:val="24"/>
            <w:szCs w:val="24"/>
          </w:rPr>
          <w:t>Ελληνική</w:t>
        </w:r>
        <w:r w:rsidR="00924042" w:rsidRPr="00392903">
          <w:rPr>
            <w:noProof/>
            <w:webHidden/>
          </w:rPr>
          <w:tab/>
        </w:r>
        <w:r w:rsidRPr="00392903">
          <w:rPr>
            <w:noProof/>
            <w:webHidden/>
          </w:rPr>
          <w:fldChar w:fldCharType="begin"/>
        </w:r>
        <w:r w:rsidR="00924042" w:rsidRPr="00392903">
          <w:rPr>
            <w:noProof/>
            <w:webHidden/>
          </w:rPr>
          <w:instrText xml:space="preserve"> PAGEREF _Toc473561693 \h </w:instrText>
        </w:r>
        <w:r w:rsidRPr="00392903">
          <w:rPr>
            <w:noProof/>
            <w:webHidden/>
          </w:rPr>
        </w:r>
        <w:r w:rsidRPr="00392903">
          <w:rPr>
            <w:noProof/>
            <w:webHidden/>
          </w:rPr>
          <w:fldChar w:fldCharType="separate"/>
        </w:r>
        <w:r w:rsidR="00B50CE4">
          <w:rPr>
            <w:noProof/>
            <w:webHidden/>
          </w:rPr>
          <w:t>114</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4" w:history="1">
        <w:r w:rsidR="00924042" w:rsidRPr="00392903">
          <w:rPr>
            <w:rStyle w:val="-"/>
            <w:rFonts w:eastAsia="Times New Roman"/>
            <w:b w:val="0"/>
            <w:noProof/>
            <w:sz w:val="24"/>
            <w:szCs w:val="24"/>
          </w:rPr>
          <w:t>Διεθνής</w:t>
        </w:r>
        <w:r w:rsidR="00924042" w:rsidRPr="00392903">
          <w:rPr>
            <w:noProof/>
            <w:webHidden/>
          </w:rPr>
          <w:tab/>
        </w:r>
        <w:r w:rsidRPr="00392903">
          <w:rPr>
            <w:noProof/>
            <w:webHidden/>
          </w:rPr>
          <w:fldChar w:fldCharType="begin"/>
        </w:r>
        <w:r w:rsidR="00924042" w:rsidRPr="00392903">
          <w:rPr>
            <w:noProof/>
            <w:webHidden/>
          </w:rPr>
          <w:instrText xml:space="preserve"> PAGEREF _Toc473561694 \h </w:instrText>
        </w:r>
        <w:r w:rsidRPr="00392903">
          <w:rPr>
            <w:noProof/>
            <w:webHidden/>
          </w:rPr>
        </w:r>
        <w:r w:rsidRPr="00392903">
          <w:rPr>
            <w:noProof/>
            <w:webHidden/>
          </w:rPr>
          <w:fldChar w:fldCharType="separate"/>
        </w:r>
        <w:r w:rsidR="00B50CE4">
          <w:rPr>
            <w:noProof/>
            <w:webHidden/>
          </w:rPr>
          <w:t>115</w:t>
        </w:r>
        <w:r w:rsidRPr="00392903">
          <w:rPr>
            <w:noProof/>
            <w:webHidden/>
          </w:rPr>
          <w:fldChar w:fldCharType="end"/>
        </w:r>
      </w:hyperlink>
    </w:p>
    <w:p w:rsidR="00924042" w:rsidRPr="00392903" w:rsidRDefault="00310175" w:rsidP="00AD7694">
      <w:pPr>
        <w:pStyle w:val="10"/>
        <w:rPr>
          <w:rFonts w:eastAsiaTheme="minorEastAsia"/>
          <w:noProof/>
        </w:rPr>
      </w:pPr>
      <w:hyperlink w:anchor="_Toc473561695" w:history="1">
        <w:r w:rsidR="00924042" w:rsidRPr="00392903">
          <w:rPr>
            <w:rStyle w:val="-"/>
            <w:b w:val="0"/>
            <w:noProof/>
            <w:sz w:val="24"/>
            <w:szCs w:val="24"/>
          </w:rPr>
          <w:t>Διαδικτυακοί Τόποι</w:t>
        </w:r>
        <w:r w:rsidR="00924042" w:rsidRPr="00392903">
          <w:rPr>
            <w:noProof/>
            <w:webHidden/>
          </w:rPr>
          <w:tab/>
        </w:r>
        <w:r w:rsidRPr="00392903">
          <w:rPr>
            <w:noProof/>
            <w:webHidden/>
          </w:rPr>
          <w:fldChar w:fldCharType="begin"/>
        </w:r>
        <w:r w:rsidR="00924042" w:rsidRPr="00392903">
          <w:rPr>
            <w:noProof/>
            <w:webHidden/>
          </w:rPr>
          <w:instrText xml:space="preserve"> PAGEREF _Toc473561695 \h </w:instrText>
        </w:r>
        <w:r w:rsidRPr="00392903">
          <w:rPr>
            <w:noProof/>
            <w:webHidden/>
          </w:rPr>
        </w:r>
        <w:r w:rsidRPr="00392903">
          <w:rPr>
            <w:noProof/>
            <w:webHidden/>
          </w:rPr>
          <w:fldChar w:fldCharType="separate"/>
        </w:r>
        <w:r w:rsidR="00B50CE4">
          <w:rPr>
            <w:noProof/>
            <w:webHidden/>
          </w:rPr>
          <w:t>120</w:t>
        </w:r>
        <w:r w:rsidRPr="00392903">
          <w:rPr>
            <w:noProof/>
            <w:webHidden/>
          </w:rPr>
          <w:fldChar w:fldCharType="end"/>
        </w:r>
      </w:hyperlink>
    </w:p>
    <w:p w:rsidR="003D4FF5" w:rsidRPr="007B4E8E" w:rsidRDefault="00310175" w:rsidP="00924042">
      <w:pPr>
        <w:spacing w:line="360" w:lineRule="auto"/>
        <w:jc w:val="both"/>
        <w:rPr>
          <w:lang w:val="en-US"/>
        </w:rPr>
      </w:pPr>
      <w:r w:rsidRPr="007B4E8E">
        <w:rPr>
          <w:lang w:val="en-US"/>
        </w:rPr>
        <w:fldChar w:fldCharType="end"/>
      </w:r>
    </w:p>
    <w:p w:rsidR="00F96939" w:rsidRPr="007B4E8E" w:rsidRDefault="00F96939" w:rsidP="00924042">
      <w:pPr>
        <w:spacing w:line="360" w:lineRule="auto"/>
        <w:jc w:val="both"/>
      </w:pPr>
    </w:p>
    <w:p w:rsidR="005748A6" w:rsidRPr="007B4E8E" w:rsidRDefault="005748A6" w:rsidP="00924042">
      <w:pPr>
        <w:spacing w:line="360" w:lineRule="auto"/>
        <w:jc w:val="both"/>
      </w:pPr>
    </w:p>
    <w:p w:rsidR="005748A6" w:rsidRPr="007B4E8E" w:rsidRDefault="005748A6" w:rsidP="00924042">
      <w:pPr>
        <w:spacing w:line="360" w:lineRule="auto"/>
        <w:jc w:val="both"/>
      </w:pPr>
    </w:p>
    <w:p w:rsidR="002C7F5D" w:rsidRPr="007B4E8E" w:rsidRDefault="002C7F5D" w:rsidP="00924042">
      <w:pPr>
        <w:widowControl w:val="0"/>
        <w:spacing w:line="360" w:lineRule="auto"/>
        <w:ind w:left="720"/>
        <w:jc w:val="both"/>
        <w:rPr>
          <w:rFonts w:eastAsia="Times New Roman"/>
          <w:b/>
          <w:bCs/>
        </w:rPr>
      </w:pPr>
    </w:p>
    <w:p w:rsidR="005748A6" w:rsidRPr="007B4E8E" w:rsidRDefault="005748A6" w:rsidP="00924042">
      <w:pPr>
        <w:widowControl w:val="0"/>
        <w:spacing w:line="360" w:lineRule="auto"/>
        <w:ind w:left="720"/>
        <w:jc w:val="both"/>
        <w:rPr>
          <w:rFonts w:eastAsia="Times New Roman"/>
          <w:b/>
          <w:bCs/>
        </w:rPr>
      </w:pPr>
    </w:p>
    <w:p w:rsidR="002C7F5D" w:rsidRPr="007B4E8E" w:rsidRDefault="002C7F5D" w:rsidP="00924042">
      <w:pPr>
        <w:spacing w:line="360" w:lineRule="auto"/>
        <w:jc w:val="both"/>
        <w:rPr>
          <w:color w:val="000000"/>
        </w:rPr>
      </w:pPr>
    </w:p>
    <w:p w:rsidR="009A3801" w:rsidRPr="00860447" w:rsidRDefault="00D2015E" w:rsidP="00924042">
      <w:pPr>
        <w:pStyle w:val="1"/>
        <w:spacing w:before="0" w:after="0" w:line="360" w:lineRule="auto"/>
        <w:jc w:val="both"/>
        <w:rPr>
          <w:rStyle w:val="1Char1"/>
          <w:rFonts w:ascii="Times New Roman" w:hAnsi="Times New Roman" w:cs="Times New Roman"/>
          <w:b/>
          <w:sz w:val="24"/>
          <w:szCs w:val="24"/>
        </w:rPr>
      </w:pPr>
      <w:r w:rsidRPr="007B4E8E">
        <w:rPr>
          <w:rFonts w:ascii="Times New Roman" w:hAnsi="Times New Roman" w:cs="Times New Roman"/>
          <w:sz w:val="24"/>
          <w:szCs w:val="24"/>
        </w:rPr>
        <w:br w:type="page"/>
      </w:r>
      <w:bookmarkStart w:id="2" w:name="_Toc421539014"/>
      <w:bookmarkStart w:id="3" w:name="_Toc421643587"/>
      <w:r w:rsidR="00563F39" w:rsidRPr="00860447">
        <w:rPr>
          <w:rStyle w:val="1Char1"/>
          <w:rFonts w:ascii="Times New Roman" w:hAnsi="Times New Roman" w:cs="Times New Roman"/>
          <w:b/>
          <w:sz w:val="24"/>
          <w:szCs w:val="24"/>
        </w:rPr>
        <w:lastRenderedPageBreak/>
        <w:t xml:space="preserve"> </w:t>
      </w:r>
      <w:bookmarkStart w:id="4" w:name="_Toc473561647"/>
      <w:r w:rsidR="009A3801" w:rsidRPr="00860447">
        <w:rPr>
          <w:rStyle w:val="1Char1"/>
          <w:rFonts w:ascii="Times New Roman" w:hAnsi="Times New Roman" w:cs="Times New Roman"/>
          <w:b/>
          <w:sz w:val="24"/>
          <w:szCs w:val="24"/>
        </w:rPr>
        <w:t>ΚΕΦΑΛΑΙΟ</w:t>
      </w:r>
      <w:r w:rsidR="00144831" w:rsidRPr="00860447">
        <w:rPr>
          <w:rStyle w:val="1Char1"/>
          <w:rFonts w:ascii="Times New Roman" w:hAnsi="Times New Roman" w:cs="Times New Roman"/>
          <w:b/>
          <w:sz w:val="24"/>
          <w:szCs w:val="24"/>
        </w:rPr>
        <w:t xml:space="preserve"> 1</w:t>
      </w:r>
      <w:r w:rsidR="00144831" w:rsidRPr="00860447">
        <w:rPr>
          <w:rStyle w:val="1Char1"/>
          <w:rFonts w:ascii="Times New Roman" w:hAnsi="Times New Roman" w:cs="Times New Roman"/>
          <w:b/>
          <w:sz w:val="24"/>
          <w:szCs w:val="24"/>
          <w:vertAlign w:val="superscript"/>
        </w:rPr>
        <w:t>ο</w:t>
      </w:r>
      <w:r w:rsidR="009A3801" w:rsidRPr="00860447">
        <w:rPr>
          <w:rStyle w:val="1Char1"/>
          <w:rFonts w:ascii="Times New Roman" w:hAnsi="Times New Roman" w:cs="Times New Roman"/>
          <w:b/>
          <w:sz w:val="24"/>
          <w:szCs w:val="24"/>
        </w:rPr>
        <w:t xml:space="preserve"> </w:t>
      </w:r>
      <w:r w:rsidR="009A3801" w:rsidRPr="00860447">
        <w:rPr>
          <w:rStyle w:val="1Char1"/>
          <w:rFonts w:ascii="Times New Roman" w:hAnsi="Times New Roman" w:cs="Times New Roman"/>
          <w:b/>
          <w:sz w:val="24"/>
          <w:szCs w:val="24"/>
          <w:vertAlign w:val="superscript"/>
        </w:rPr>
        <w:t xml:space="preserve"> </w:t>
      </w:r>
      <w:r w:rsidR="00C238F0" w:rsidRPr="00860447">
        <w:rPr>
          <w:rStyle w:val="1Char1"/>
          <w:rFonts w:ascii="Times New Roman" w:hAnsi="Times New Roman" w:cs="Times New Roman"/>
          <w:b/>
          <w:sz w:val="24"/>
          <w:szCs w:val="24"/>
        </w:rPr>
        <w:t>ΙΛ</w:t>
      </w:r>
      <w:bookmarkEnd w:id="2"/>
      <w:bookmarkEnd w:id="3"/>
      <w:r w:rsidR="00563F39" w:rsidRPr="00860447">
        <w:rPr>
          <w:rStyle w:val="1Char1"/>
          <w:rFonts w:ascii="Times New Roman" w:hAnsi="Times New Roman" w:cs="Times New Roman"/>
          <w:b/>
          <w:sz w:val="24"/>
          <w:szCs w:val="24"/>
        </w:rPr>
        <w:t>ΥΣ</w:t>
      </w:r>
      <w:r w:rsidR="009A3801" w:rsidRPr="00860447">
        <w:rPr>
          <w:rStyle w:val="1Char1"/>
          <w:rFonts w:ascii="Times New Roman" w:hAnsi="Times New Roman" w:cs="Times New Roman"/>
          <w:b/>
          <w:sz w:val="24"/>
          <w:szCs w:val="24"/>
        </w:rPr>
        <w:t xml:space="preserve"> ΕΓΚΑΤΑΣΤΑΣΕΩΝ</w:t>
      </w:r>
      <w:bookmarkEnd w:id="4"/>
    </w:p>
    <w:p w:rsidR="00437670" w:rsidRPr="00860447" w:rsidRDefault="009A3801" w:rsidP="00924042">
      <w:pPr>
        <w:pStyle w:val="1"/>
        <w:spacing w:before="0" w:after="0" w:line="360" w:lineRule="auto"/>
        <w:jc w:val="both"/>
        <w:rPr>
          <w:rStyle w:val="1Char1"/>
          <w:rFonts w:ascii="Times New Roman" w:hAnsi="Times New Roman" w:cs="Times New Roman"/>
          <w:b/>
          <w:sz w:val="24"/>
          <w:szCs w:val="24"/>
        </w:rPr>
      </w:pPr>
      <w:bookmarkStart w:id="5" w:name="_Toc473561648"/>
      <w:r w:rsidRPr="00860447">
        <w:rPr>
          <w:rStyle w:val="1Char1"/>
          <w:rFonts w:ascii="Times New Roman" w:hAnsi="Times New Roman" w:cs="Times New Roman"/>
          <w:b/>
          <w:sz w:val="24"/>
          <w:szCs w:val="24"/>
        </w:rPr>
        <w:t>ΕΠΕΞΕΡΓΑΣΙΑΣ ΛΥΜΑΤΩΝ</w:t>
      </w:r>
      <w:bookmarkEnd w:id="5"/>
    </w:p>
    <w:p w:rsidR="00F0613D" w:rsidRPr="00F308BD" w:rsidRDefault="00D2015E" w:rsidP="00924042">
      <w:pPr>
        <w:pStyle w:val="1"/>
        <w:spacing w:before="0" w:after="0" w:line="360" w:lineRule="auto"/>
        <w:jc w:val="both"/>
        <w:rPr>
          <w:rFonts w:ascii="Times New Roman" w:hAnsi="Times New Roman" w:cs="Times New Roman"/>
          <w:sz w:val="24"/>
          <w:szCs w:val="24"/>
        </w:rPr>
      </w:pPr>
      <w:bookmarkStart w:id="6" w:name="_Toc421539015"/>
      <w:bookmarkStart w:id="7" w:name="_Toc421643588"/>
      <w:bookmarkStart w:id="8" w:name="_Toc473561649"/>
      <w:r w:rsidRPr="007B4E8E">
        <w:rPr>
          <w:rFonts w:ascii="Times New Roman" w:hAnsi="Times New Roman" w:cs="Times New Roman"/>
          <w:sz w:val="24"/>
          <w:szCs w:val="24"/>
        </w:rPr>
        <w:t xml:space="preserve">1.1 </w:t>
      </w:r>
      <w:bookmarkEnd w:id="6"/>
      <w:bookmarkEnd w:id="7"/>
      <w:bookmarkEnd w:id="8"/>
      <w:r w:rsidR="001A370E">
        <w:rPr>
          <w:rFonts w:ascii="Times New Roman" w:hAnsi="Times New Roman" w:cs="Times New Roman"/>
          <w:sz w:val="24"/>
          <w:szCs w:val="24"/>
        </w:rPr>
        <w:t>Εισαγωγή</w:t>
      </w:r>
    </w:p>
    <w:p w:rsidR="00F0613D" w:rsidRPr="007B4E8E" w:rsidRDefault="00F0613D" w:rsidP="00924042">
      <w:pPr>
        <w:pStyle w:val="3"/>
        <w:keepNext w:val="0"/>
        <w:widowControl w:val="0"/>
        <w:spacing w:before="0" w:after="0" w:line="360" w:lineRule="auto"/>
        <w:jc w:val="both"/>
        <w:rPr>
          <w:rFonts w:ascii="Times New Roman" w:hAnsi="Times New Roman" w:cs="Times New Roman"/>
          <w:sz w:val="24"/>
          <w:szCs w:val="24"/>
        </w:rPr>
      </w:pPr>
    </w:p>
    <w:p w:rsidR="00392927" w:rsidRPr="007B4E8E" w:rsidRDefault="00401B0C" w:rsidP="00C55141">
      <w:pPr>
        <w:widowControl w:val="0"/>
        <w:autoSpaceDE w:val="0"/>
        <w:autoSpaceDN w:val="0"/>
        <w:adjustRightInd w:val="0"/>
        <w:spacing w:line="360" w:lineRule="auto"/>
        <w:ind w:firstLine="720"/>
        <w:jc w:val="both"/>
        <w:rPr>
          <w:color w:val="000000"/>
        </w:rPr>
      </w:pPr>
      <w:r w:rsidRPr="007B4E8E">
        <w:rPr>
          <w:color w:val="000000"/>
        </w:rPr>
        <w:t xml:space="preserve">Η ιλύς είναι το στερεό υπόλειμμα της επεξεργασίας λυμάτων, όπου διαχωρίζεται το υγρό και στερεό κλάσμα. Το επεξεργασμένο υγρό εκρέει σε υδάτινους αποδέκτες, ενώ το στερεό συλλέγεται για περεταίρω επεξεργασία. </w:t>
      </w:r>
      <w:r w:rsidR="00D90610" w:rsidRPr="007B4E8E">
        <w:t xml:space="preserve"> (</w:t>
      </w:r>
      <w:r w:rsidR="00D90610" w:rsidRPr="007B4E8E">
        <w:rPr>
          <w:lang w:val="en-GB"/>
        </w:rPr>
        <w:t>Fytili</w:t>
      </w:r>
      <w:r w:rsidR="00536ACB" w:rsidRPr="007B4E8E">
        <w:t xml:space="preserve"> </w:t>
      </w:r>
      <w:r w:rsidR="00A15FF8" w:rsidRPr="00D44F36">
        <w:t>&amp;</w:t>
      </w:r>
      <w:r w:rsidR="00D90610" w:rsidRPr="007B4E8E">
        <w:t xml:space="preserve"> </w:t>
      </w:r>
      <w:r w:rsidR="00D90610" w:rsidRPr="007B4E8E">
        <w:rPr>
          <w:lang w:val="en-GB"/>
        </w:rPr>
        <w:t>Zabaniotou</w:t>
      </w:r>
      <w:r w:rsidR="00536ACB" w:rsidRPr="007B4E8E">
        <w:t>,</w:t>
      </w:r>
      <w:r w:rsidR="00D90610" w:rsidRPr="007B4E8E">
        <w:t xml:space="preserve"> 2008). </w:t>
      </w:r>
    </w:p>
    <w:p w:rsidR="00C238F0" w:rsidRPr="007B4E8E" w:rsidRDefault="00C238F0" w:rsidP="00C55141">
      <w:pPr>
        <w:widowControl w:val="0"/>
        <w:autoSpaceDE w:val="0"/>
        <w:autoSpaceDN w:val="0"/>
        <w:adjustRightInd w:val="0"/>
        <w:spacing w:line="360" w:lineRule="auto"/>
        <w:ind w:firstLine="720"/>
        <w:jc w:val="both"/>
        <w:rPr>
          <w:rFonts w:eastAsia="ArialMT"/>
          <w:color w:val="000000"/>
        </w:rPr>
      </w:pPr>
      <w:r w:rsidRPr="007B4E8E">
        <w:rPr>
          <w:rFonts w:eastAsia="ArialMT"/>
          <w:color w:val="000000"/>
        </w:rPr>
        <w:t>Ορισμένα συστατικά που περιέχονται στην ιλύ, όπως οργανικό φορτίο, άζωτο, φώσφορος,</w:t>
      </w:r>
      <w:r w:rsidR="006B7965" w:rsidRPr="007B4E8E">
        <w:rPr>
          <w:rFonts w:eastAsia="ArialMT"/>
          <w:color w:val="000000"/>
        </w:rPr>
        <w:t xml:space="preserve"> </w:t>
      </w:r>
      <w:r w:rsidRPr="007B4E8E">
        <w:rPr>
          <w:rFonts w:eastAsia="ArialMT"/>
          <w:color w:val="000000"/>
        </w:rPr>
        <w:t xml:space="preserve">κάλιο και ασβέστιο, μπορούν να επαναχρησιμοποιηθούν, </w:t>
      </w:r>
      <w:r w:rsidR="005A6FD8" w:rsidRPr="007B4E8E">
        <w:rPr>
          <w:rFonts w:eastAsia="ArialMT"/>
          <w:color w:val="000000"/>
        </w:rPr>
        <w:t>μετά από κατάλληλες διεργασίες. Ά</w:t>
      </w:r>
      <w:r w:rsidRPr="007B4E8E">
        <w:rPr>
          <w:rFonts w:eastAsia="ArialMT"/>
          <w:color w:val="000000"/>
        </w:rPr>
        <w:t>λλα</w:t>
      </w:r>
      <w:r w:rsidR="005A6FD8" w:rsidRPr="007B4E8E">
        <w:rPr>
          <w:rFonts w:eastAsia="ArialMT"/>
          <w:color w:val="000000"/>
        </w:rPr>
        <w:t xml:space="preserve"> συστατικά</w:t>
      </w:r>
      <w:r w:rsidRPr="007B4E8E">
        <w:rPr>
          <w:rFonts w:eastAsia="ArialMT"/>
          <w:color w:val="000000"/>
        </w:rPr>
        <w:t>, όπως τα βαρέα μέταλλα</w:t>
      </w:r>
      <w:r w:rsidR="006B7965" w:rsidRPr="007B4E8E">
        <w:rPr>
          <w:rFonts w:eastAsia="ArialMT"/>
          <w:color w:val="000000"/>
        </w:rPr>
        <w:t xml:space="preserve"> </w:t>
      </w:r>
      <w:r w:rsidRPr="007B4E8E">
        <w:rPr>
          <w:rFonts w:eastAsia="ArialMT"/>
          <w:color w:val="000000"/>
        </w:rPr>
        <w:t>και οι παθογόνοι μικροοργανισμοί είναι ρυπαντές, που απαιτούν προσεκτική διαχείριση για να</w:t>
      </w:r>
      <w:r w:rsidR="006B7965" w:rsidRPr="007B4E8E">
        <w:rPr>
          <w:rFonts w:eastAsia="ArialMT"/>
          <w:color w:val="000000"/>
        </w:rPr>
        <w:t xml:space="preserve"> </w:t>
      </w:r>
      <w:r w:rsidRPr="007B4E8E">
        <w:rPr>
          <w:rFonts w:eastAsia="ArialMT"/>
          <w:color w:val="000000"/>
        </w:rPr>
        <w:t>εξασφαλίζεται η ασφαλής και περιβαλλοντικά αποδεκτή διάθεση στο περιβάλλον.</w:t>
      </w:r>
    </w:p>
    <w:p w:rsidR="00C238F0" w:rsidRPr="007B4E8E" w:rsidRDefault="00C238F0" w:rsidP="00C55141">
      <w:pPr>
        <w:widowControl w:val="0"/>
        <w:autoSpaceDE w:val="0"/>
        <w:autoSpaceDN w:val="0"/>
        <w:adjustRightInd w:val="0"/>
        <w:spacing w:line="360" w:lineRule="auto"/>
        <w:ind w:firstLine="720"/>
        <w:jc w:val="both"/>
        <w:rPr>
          <w:rFonts w:eastAsia="ArialMT"/>
          <w:color w:val="000000"/>
        </w:rPr>
      </w:pPr>
      <w:r w:rsidRPr="007B4E8E">
        <w:rPr>
          <w:rFonts w:eastAsia="ArialMT"/>
          <w:color w:val="000000"/>
        </w:rPr>
        <w:t>Ανάλογα με το στάδιο επεξεργασίας των λυμάτων</w:t>
      </w:r>
      <w:r w:rsidR="00475CAD" w:rsidRPr="00DC54E3">
        <w:rPr>
          <w:rFonts w:eastAsia="ArialMT"/>
          <w:color w:val="000000"/>
        </w:rPr>
        <w:t>,</w:t>
      </w:r>
      <w:r w:rsidRPr="007B4E8E">
        <w:rPr>
          <w:rFonts w:eastAsia="ArialMT"/>
          <w:color w:val="000000"/>
        </w:rPr>
        <w:t xml:space="preserve"> διακρίνονται οι ακόλουθες κατηγορίες ιλύος:</w:t>
      </w:r>
    </w:p>
    <w:p w:rsidR="007B55DB" w:rsidRPr="007B4E8E" w:rsidRDefault="00C238F0"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t xml:space="preserve">Πρωτοβάθμια ιλύς: Ιλύς που </w:t>
      </w:r>
      <w:r w:rsidR="005F7247" w:rsidRPr="007B4E8E">
        <w:rPr>
          <w:rFonts w:eastAsia="ArialMT"/>
          <w:color w:val="000000"/>
        </w:rPr>
        <w:t>συλλέγεται από τον πυθμένα της πρωτοβάθμιας δεξαμενής καθίζησης, σε εγκαταστάσεις</w:t>
      </w:r>
      <w:r w:rsidRPr="007B4E8E">
        <w:rPr>
          <w:rFonts w:eastAsia="ArialMT"/>
          <w:color w:val="000000"/>
        </w:rPr>
        <w:t xml:space="preserve"> επεξεργασία</w:t>
      </w:r>
      <w:r w:rsidR="005F7247" w:rsidRPr="007B4E8E">
        <w:rPr>
          <w:rFonts w:eastAsia="ArialMT"/>
          <w:color w:val="000000"/>
        </w:rPr>
        <w:t>ς</w:t>
      </w:r>
      <w:r w:rsidR="006B7965" w:rsidRPr="007B4E8E">
        <w:rPr>
          <w:rFonts w:eastAsia="ArialMT"/>
          <w:color w:val="000000"/>
        </w:rPr>
        <w:t xml:space="preserve"> </w:t>
      </w:r>
      <w:r w:rsidRPr="007B4E8E">
        <w:rPr>
          <w:rFonts w:eastAsia="ArialMT"/>
          <w:color w:val="000000"/>
        </w:rPr>
        <w:t>λυμάτων.</w:t>
      </w:r>
    </w:p>
    <w:p w:rsidR="007B55DB" w:rsidRPr="007B4E8E" w:rsidRDefault="00C238F0"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t xml:space="preserve">Βιολογική </w:t>
      </w:r>
      <w:r w:rsidR="005F7247" w:rsidRPr="007B4E8E">
        <w:rPr>
          <w:rFonts w:eastAsia="ArialMT"/>
          <w:color w:val="000000"/>
        </w:rPr>
        <w:t xml:space="preserve">ή δευτεροβάθμια </w:t>
      </w:r>
      <w:r w:rsidRPr="007B4E8E">
        <w:rPr>
          <w:rFonts w:eastAsia="ArialMT"/>
          <w:color w:val="000000"/>
        </w:rPr>
        <w:t xml:space="preserve">ιλύς: Ιλύς που </w:t>
      </w:r>
      <w:r w:rsidR="005F7247" w:rsidRPr="007B4E8E">
        <w:rPr>
          <w:rFonts w:eastAsia="ArialMT"/>
          <w:color w:val="000000"/>
        </w:rPr>
        <w:t>συλλέγεται από τον πυθμένα της δευτεροβάθμιας δεξαμενής καθίζησης, σε εγκαταστάσεις επεξεργασίας λυμάτων.</w:t>
      </w:r>
    </w:p>
    <w:p w:rsidR="005F7247" w:rsidRDefault="00C238F0"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t>Μικτή ιλύς: είναι μίγμα πρωτοβάθμιας και βιολογικής ιλύος</w:t>
      </w:r>
    </w:p>
    <w:p w:rsidR="00E77952" w:rsidRPr="007B4E8E" w:rsidRDefault="00E77952" w:rsidP="00E77952">
      <w:pPr>
        <w:widowControl w:val="0"/>
        <w:autoSpaceDE w:val="0"/>
        <w:autoSpaceDN w:val="0"/>
        <w:adjustRightInd w:val="0"/>
        <w:spacing w:line="360" w:lineRule="auto"/>
        <w:ind w:left="720"/>
        <w:jc w:val="both"/>
        <w:rPr>
          <w:rFonts w:eastAsia="ArialMT"/>
          <w:color w:val="000000"/>
        </w:rPr>
      </w:pPr>
    </w:p>
    <w:p w:rsidR="00F0613D" w:rsidRPr="007B4E8E" w:rsidRDefault="00F0613D"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t>Ιλύς</w:t>
      </w:r>
      <w:r w:rsidR="005F7247" w:rsidRPr="007B4E8E">
        <w:rPr>
          <w:rFonts w:eastAsia="ArialMT"/>
          <w:color w:val="000000"/>
        </w:rPr>
        <w:t xml:space="preserve"> αναερόβιας χώνευσης</w:t>
      </w:r>
      <w:r w:rsidRPr="007B4E8E">
        <w:rPr>
          <w:rFonts w:eastAsia="ArialMT"/>
          <w:color w:val="000000"/>
        </w:rPr>
        <w:t>: Ιλύς που παράγεται</w:t>
      </w:r>
      <w:r w:rsidR="00BD701A" w:rsidRPr="00A855D5">
        <w:rPr>
          <w:rFonts w:eastAsia="ArialMT"/>
          <w:color w:val="000000"/>
        </w:rPr>
        <w:t>,</w:t>
      </w:r>
      <w:r w:rsidRPr="007B4E8E">
        <w:rPr>
          <w:rFonts w:eastAsia="ArialMT"/>
          <w:color w:val="000000"/>
        </w:rPr>
        <w:t xml:space="preserve"> κατά την </w:t>
      </w:r>
      <w:r w:rsidR="005F7247" w:rsidRPr="007B4E8E">
        <w:rPr>
          <w:rFonts w:eastAsia="ArialMT"/>
          <w:color w:val="000000"/>
        </w:rPr>
        <w:t>αναερόβια χώνευση των πιο πάνω ιλύων.</w:t>
      </w:r>
    </w:p>
    <w:p w:rsidR="005F7247" w:rsidRPr="00E77952" w:rsidRDefault="005F7247" w:rsidP="00E77952">
      <w:pPr>
        <w:widowControl w:val="0"/>
        <w:numPr>
          <w:ilvl w:val="0"/>
          <w:numId w:val="17"/>
        </w:numPr>
        <w:autoSpaceDE w:val="0"/>
        <w:autoSpaceDN w:val="0"/>
        <w:adjustRightInd w:val="0"/>
        <w:spacing w:line="360" w:lineRule="auto"/>
        <w:jc w:val="both"/>
        <w:rPr>
          <w:rFonts w:eastAsia="Batang"/>
          <w:lang w:eastAsia="ko-KR"/>
        </w:rPr>
      </w:pPr>
      <w:r w:rsidRPr="007B4E8E">
        <w:rPr>
          <w:rFonts w:eastAsia="ArialMT"/>
          <w:color w:val="000000"/>
        </w:rPr>
        <w:t>Παχυμένη ιλύς:</w:t>
      </w:r>
      <w:r w:rsidR="000F711A" w:rsidRPr="007B4E8E">
        <w:rPr>
          <w:rFonts w:eastAsia="ArialMT"/>
          <w:color w:val="000000"/>
        </w:rPr>
        <w:t xml:space="preserve"> </w:t>
      </w:r>
      <w:r w:rsidR="000F711A" w:rsidRPr="007B4E8E">
        <w:rPr>
          <w:rFonts w:eastAsia="ArialMT"/>
          <w:color w:val="000000"/>
          <w:lang w:val="en-US"/>
        </w:rPr>
        <w:t>A</w:t>
      </w:r>
      <w:r w:rsidR="000F711A" w:rsidRPr="007B4E8E">
        <w:rPr>
          <w:rFonts w:eastAsia="ArialMT"/>
          <w:color w:val="000000"/>
        </w:rPr>
        <w:t>φορά την πάχυνση που γίνεται</w:t>
      </w:r>
      <w:r w:rsidR="00BD701A" w:rsidRPr="00A855D5">
        <w:rPr>
          <w:rFonts w:eastAsia="ArialMT"/>
          <w:color w:val="000000"/>
        </w:rPr>
        <w:t>,</w:t>
      </w:r>
      <w:r w:rsidR="000F711A" w:rsidRPr="007B4E8E">
        <w:rPr>
          <w:rFonts w:eastAsia="ArialMT"/>
          <w:color w:val="000000"/>
        </w:rPr>
        <w:t xml:space="preserve"> πριν το στάδιο της αφυδάτωσης. Η </w:t>
      </w:r>
      <w:r w:rsidR="00C15C42" w:rsidRPr="007B4E8E">
        <w:rPr>
          <w:rFonts w:eastAsia="ArialMT"/>
          <w:color w:val="000000"/>
        </w:rPr>
        <w:t xml:space="preserve">συγκέντρωση σε στερεά της </w:t>
      </w:r>
      <w:r w:rsidR="000F711A" w:rsidRPr="007B4E8E">
        <w:rPr>
          <w:rFonts w:eastAsia="ArialMT"/>
          <w:color w:val="000000"/>
        </w:rPr>
        <w:t>παχυμένη</w:t>
      </w:r>
      <w:r w:rsidR="00C15C42" w:rsidRPr="007B4E8E">
        <w:rPr>
          <w:rFonts w:eastAsia="ArialMT"/>
          <w:color w:val="000000"/>
        </w:rPr>
        <w:t>ς</w:t>
      </w:r>
      <w:r w:rsidR="000F711A" w:rsidRPr="007B4E8E">
        <w:rPr>
          <w:rFonts w:eastAsia="ArialMT"/>
          <w:color w:val="000000"/>
        </w:rPr>
        <w:t xml:space="preserve"> ιλύ</w:t>
      </w:r>
      <w:r w:rsidR="00C15C42" w:rsidRPr="007B4E8E">
        <w:rPr>
          <w:rFonts w:eastAsia="ArialMT"/>
          <w:color w:val="000000"/>
        </w:rPr>
        <w:t>ο</w:t>
      </w:r>
      <w:r w:rsidR="000F711A" w:rsidRPr="007B4E8E">
        <w:rPr>
          <w:rFonts w:eastAsia="ArialMT"/>
          <w:color w:val="000000"/>
        </w:rPr>
        <w:t xml:space="preserve">ς </w:t>
      </w:r>
      <w:r w:rsidR="00C15C42" w:rsidRPr="007B4E8E">
        <w:rPr>
          <w:rFonts w:eastAsia="ArialMT"/>
          <w:color w:val="000000"/>
        </w:rPr>
        <w:t>κυμαίνεται συνήθως μεταξύ 5-9%</w:t>
      </w:r>
      <w:r w:rsidR="000F711A" w:rsidRPr="007B4E8E">
        <w:rPr>
          <w:rFonts w:eastAsia="Batang"/>
          <w:lang w:eastAsia="ko-KR"/>
        </w:rPr>
        <w:t>.</w:t>
      </w:r>
    </w:p>
    <w:p w:rsidR="005F7247" w:rsidRPr="007B4E8E" w:rsidRDefault="005F7247"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t>Αφυδατωμένη ιλύς:</w:t>
      </w:r>
      <w:r w:rsidR="000F711A" w:rsidRPr="007B4E8E">
        <w:rPr>
          <w:rFonts w:eastAsia="ArialMT"/>
          <w:color w:val="000000"/>
        </w:rPr>
        <w:t xml:space="preserve"> </w:t>
      </w:r>
      <w:r w:rsidR="008B7296" w:rsidRPr="007B4E8E">
        <w:rPr>
          <w:rFonts w:eastAsia="ArialMT"/>
          <w:color w:val="000000"/>
        </w:rPr>
        <w:t>Διεργασία</w:t>
      </w:r>
      <w:r w:rsidR="002073BE" w:rsidRPr="007B4E8E">
        <w:rPr>
          <w:rFonts w:eastAsia="ArialMT"/>
          <w:color w:val="000000"/>
        </w:rPr>
        <w:t xml:space="preserve"> </w:t>
      </w:r>
      <w:r w:rsidR="008B7296" w:rsidRPr="007B4E8E">
        <w:t>δ</w:t>
      </w:r>
      <w:r w:rsidR="002073BE" w:rsidRPr="007B4E8E">
        <w:t>ραστικ</w:t>
      </w:r>
      <w:r w:rsidR="008B7296" w:rsidRPr="007B4E8E">
        <w:t xml:space="preserve">ής μείωσης </w:t>
      </w:r>
      <w:r w:rsidR="002073BE" w:rsidRPr="007B4E8E">
        <w:t xml:space="preserve"> το</w:t>
      </w:r>
      <w:r w:rsidR="008B7296" w:rsidRPr="007B4E8E">
        <w:t>υ</w:t>
      </w:r>
      <w:r w:rsidR="002073BE" w:rsidRPr="007B4E8E">
        <w:t xml:space="preserve"> όγκο</w:t>
      </w:r>
      <w:r w:rsidR="008B7296" w:rsidRPr="007B4E8E">
        <w:t>υ</w:t>
      </w:r>
      <w:r w:rsidR="002073BE" w:rsidRPr="007B4E8E">
        <w:t xml:space="preserve"> της ιλύος</w:t>
      </w:r>
      <w:r w:rsidR="00150F69" w:rsidRPr="007B4E8E">
        <w:t>.</w:t>
      </w:r>
      <w:r w:rsidR="00C15C42" w:rsidRPr="007B4E8E">
        <w:t xml:space="preserve"> </w:t>
      </w:r>
      <w:r w:rsidR="00C15C42" w:rsidRPr="007B4E8E">
        <w:rPr>
          <w:rFonts w:eastAsia="ArialMT"/>
          <w:color w:val="000000"/>
        </w:rPr>
        <w:t>Η συγκέντρωση σε στερεά της αφυδατωμένης ιλύος</w:t>
      </w:r>
      <w:r w:rsidR="00BD701A" w:rsidRPr="00A855D5">
        <w:rPr>
          <w:rFonts w:eastAsia="ArialMT"/>
          <w:color w:val="000000"/>
        </w:rPr>
        <w:t>,</w:t>
      </w:r>
      <w:r w:rsidR="00C15C42" w:rsidRPr="007B4E8E">
        <w:rPr>
          <w:rFonts w:eastAsia="ArialMT"/>
          <w:color w:val="000000"/>
        </w:rPr>
        <w:t xml:space="preserve"> κυμαίνεται συνήθως μεταξύ 18-23%</w:t>
      </w:r>
      <w:r w:rsidR="000F711A" w:rsidRPr="007B4E8E">
        <w:rPr>
          <w:rFonts w:eastAsia="ArialMT"/>
          <w:color w:val="000000"/>
        </w:rPr>
        <w:t xml:space="preserve"> .</w:t>
      </w:r>
    </w:p>
    <w:p w:rsidR="005F7247" w:rsidRPr="007B4E8E" w:rsidRDefault="005F7247" w:rsidP="00C55141">
      <w:pPr>
        <w:widowControl w:val="0"/>
        <w:numPr>
          <w:ilvl w:val="0"/>
          <w:numId w:val="17"/>
        </w:numPr>
        <w:autoSpaceDE w:val="0"/>
        <w:autoSpaceDN w:val="0"/>
        <w:adjustRightInd w:val="0"/>
        <w:spacing w:line="360" w:lineRule="auto"/>
        <w:jc w:val="both"/>
        <w:rPr>
          <w:rFonts w:eastAsia="ArialMT"/>
          <w:color w:val="000000"/>
        </w:rPr>
      </w:pPr>
      <w:r w:rsidRPr="007B4E8E">
        <w:rPr>
          <w:rFonts w:eastAsia="ArialMT"/>
          <w:color w:val="000000"/>
        </w:rPr>
        <w:lastRenderedPageBreak/>
        <w:t>Ασβεστοποιημένη ιλύς</w:t>
      </w:r>
      <w:r w:rsidR="00580DFA">
        <w:rPr>
          <w:rFonts w:eastAsia="ArialMT"/>
          <w:color w:val="000000"/>
        </w:rPr>
        <w:t>.</w:t>
      </w:r>
    </w:p>
    <w:p w:rsidR="006B7965" w:rsidRPr="007B4E8E" w:rsidRDefault="006B7965" w:rsidP="00C55141">
      <w:pPr>
        <w:widowControl w:val="0"/>
        <w:autoSpaceDE w:val="0"/>
        <w:autoSpaceDN w:val="0"/>
        <w:adjustRightInd w:val="0"/>
        <w:spacing w:line="360" w:lineRule="auto"/>
        <w:jc w:val="both"/>
        <w:rPr>
          <w:rFonts w:eastAsia="ArialMT"/>
          <w:bCs/>
          <w:iCs/>
          <w:color w:val="000000"/>
        </w:rPr>
      </w:pPr>
    </w:p>
    <w:p w:rsidR="006C3AE8" w:rsidRDefault="0037479D" w:rsidP="00924042">
      <w:pPr>
        <w:pStyle w:val="1"/>
        <w:spacing w:before="0" w:after="0" w:line="360" w:lineRule="auto"/>
        <w:jc w:val="both"/>
        <w:rPr>
          <w:rFonts w:ascii="Times New Roman" w:hAnsi="Times New Roman" w:cs="Times New Roman"/>
          <w:sz w:val="24"/>
          <w:szCs w:val="24"/>
        </w:rPr>
      </w:pPr>
      <w:bookmarkStart w:id="9" w:name="_Toc421539017"/>
      <w:bookmarkStart w:id="10" w:name="_Toc421643590"/>
      <w:bookmarkStart w:id="11" w:name="_Toc473561650"/>
      <w:r w:rsidRPr="007B4E8E">
        <w:rPr>
          <w:rFonts w:ascii="Times New Roman" w:hAnsi="Times New Roman" w:cs="Times New Roman"/>
          <w:sz w:val="24"/>
          <w:szCs w:val="24"/>
        </w:rPr>
        <w:t>1.1.1</w:t>
      </w:r>
      <w:r w:rsidR="00D2015E" w:rsidRPr="007B4E8E">
        <w:rPr>
          <w:rFonts w:ascii="Times New Roman" w:hAnsi="Times New Roman" w:cs="Times New Roman"/>
          <w:sz w:val="24"/>
          <w:szCs w:val="24"/>
        </w:rPr>
        <w:t>Χαρακτηριστικά</w:t>
      </w:r>
      <w:bookmarkEnd w:id="9"/>
      <w:bookmarkEnd w:id="10"/>
      <w:r w:rsidRPr="007B4E8E">
        <w:rPr>
          <w:rFonts w:ascii="Times New Roman" w:hAnsi="Times New Roman" w:cs="Times New Roman"/>
          <w:sz w:val="24"/>
          <w:szCs w:val="24"/>
        </w:rPr>
        <w:t xml:space="preserve"> ιλύος</w:t>
      </w:r>
      <w:bookmarkEnd w:id="11"/>
      <w:r w:rsidRPr="007B4E8E">
        <w:rPr>
          <w:rFonts w:ascii="Times New Roman" w:hAnsi="Times New Roman" w:cs="Times New Roman"/>
          <w:sz w:val="24"/>
          <w:szCs w:val="24"/>
        </w:rPr>
        <w:t xml:space="preserve">  </w:t>
      </w:r>
    </w:p>
    <w:p w:rsidR="00787B3C" w:rsidRPr="00787B3C" w:rsidRDefault="00787B3C" w:rsidP="00787B3C"/>
    <w:p w:rsidR="00D90610" w:rsidRPr="007B4E8E" w:rsidRDefault="0041307F" w:rsidP="00C55141">
      <w:pPr>
        <w:widowControl w:val="0"/>
        <w:autoSpaceDE w:val="0"/>
        <w:autoSpaceDN w:val="0"/>
        <w:adjustRightInd w:val="0"/>
        <w:spacing w:line="360" w:lineRule="auto"/>
        <w:ind w:firstLine="720"/>
        <w:jc w:val="both"/>
        <w:rPr>
          <w:color w:val="000000"/>
        </w:rPr>
      </w:pPr>
      <w:r w:rsidRPr="007B4E8E">
        <w:rPr>
          <w:color w:val="000000"/>
        </w:rPr>
        <w:t>Η ιλύς που παράγεται από την επεξεργασία των λυμάτων</w:t>
      </w:r>
      <w:r w:rsidR="00475CAD" w:rsidRPr="00DC54E3">
        <w:rPr>
          <w:color w:val="000000"/>
        </w:rPr>
        <w:t>,</w:t>
      </w:r>
      <w:r w:rsidRPr="007B4E8E">
        <w:rPr>
          <w:color w:val="000000"/>
        </w:rPr>
        <w:t xml:space="preserve"> είναι συνήθως υγρή ή ημι-στερεή, με συγκέντρωση στερεών από 1,5% έως 12% κατά βάρος</w:t>
      </w:r>
      <w:r w:rsidR="00806A93" w:rsidRPr="007B4E8E">
        <w:rPr>
          <w:color w:val="000000"/>
        </w:rPr>
        <w:t xml:space="preserve"> </w:t>
      </w:r>
      <w:r w:rsidR="0026474E">
        <w:rPr>
          <w:color w:val="000000"/>
        </w:rPr>
        <w:t>(Metacalf</w:t>
      </w:r>
      <w:r w:rsidR="0026474E" w:rsidRPr="00A855D5">
        <w:rPr>
          <w:color w:val="000000"/>
        </w:rPr>
        <w:t xml:space="preserve"> </w:t>
      </w:r>
      <w:r w:rsidR="0026474E" w:rsidRPr="007B4E8E">
        <w:t>&amp;</w:t>
      </w:r>
      <w:r w:rsidR="00CC20E1" w:rsidRPr="007B4E8E">
        <w:rPr>
          <w:color w:val="000000"/>
        </w:rPr>
        <w:t xml:space="preserve"> Eddy, 1991)</w:t>
      </w:r>
      <w:r w:rsidR="00556A53" w:rsidRPr="007B4E8E">
        <w:t>.</w:t>
      </w:r>
      <w:r w:rsidRPr="007B4E8E">
        <w:rPr>
          <w:color w:val="000000"/>
        </w:rPr>
        <w:t xml:space="preserve"> Η ποσότητα της παραγόμενης ιλύος</w:t>
      </w:r>
      <w:r w:rsidR="00556A53" w:rsidRPr="007B4E8E">
        <w:rPr>
          <w:color w:val="000000"/>
        </w:rPr>
        <w:t>,</w:t>
      </w:r>
      <w:r w:rsidRPr="007B4E8E">
        <w:rPr>
          <w:color w:val="000000"/>
        </w:rPr>
        <w:t xml:space="preserve"> επηρεάζεται κυρίως από το σχεδιασμό της επεξεργασίας των λυμάτων</w:t>
      </w:r>
      <w:r w:rsidR="00556A53" w:rsidRPr="007B4E8E">
        <w:rPr>
          <w:color w:val="000000"/>
        </w:rPr>
        <w:t>,</w:t>
      </w:r>
      <w:r w:rsidRPr="007B4E8E">
        <w:rPr>
          <w:color w:val="000000"/>
        </w:rPr>
        <w:t xml:space="preserve"> και το εισερχόμενο οργαν</w:t>
      </w:r>
      <w:r w:rsidR="007971CF" w:rsidRPr="007B4E8E">
        <w:rPr>
          <w:color w:val="000000"/>
        </w:rPr>
        <w:t xml:space="preserve">ικό φορτίο του λύματος </w:t>
      </w:r>
      <w:r w:rsidR="00D90610" w:rsidRPr="007B4E8E">
        <w:t>(</w:t>
      </w:r>
      <w:r w:rsidR="00D90610" w:rsidRPr="007B4E8E">
        <w:rPr>
          <w:lang w:val="en-GB"/>
        </w:rPr>
        <w:t>Fytili</w:t>
      </w:r>
      <w:r w:rsidR="00536ACB" w:rsidRPr="007B4E8E">
        <w:t xml:space="preserve"> </w:t>
      </w:r>
      <w:r w:rsidR="00A15FF8" w:rsidRPr="00D44F36">
        <w:t>&amp;</w:t>
      </w:r>
      <w:r w:rsidR="00D90610" w:rsidRPr="007B4E8E">
        <w:t xml:space="preserve"> </w:t>
      </w:r>
      <w:r w:rsidR="00D90610" w:rsidRPr="007B4E8E">
        <w:rPr>
          <w:lang w:val="en-GB"/>
        </w:rPr>
        <w:t>Zabaniotou</w:t>
      </w:r>
      <w:r w:rsidR="00536ACB" w:rsidRPr="007B4E8E">
        <w:t>,</w:t>
      </w:r>
      <w:r w:rsidR="00D90610" w:rsidRPr="007B4E8E">
        <w:t xml:space="preserve"> 2008). </w:t>
      </w:r>
    </w:p>
    <w:p w:rsidR="00CF5CAD" w:rsidRPr="007B4E8E" w:rsidRDefault="00CF5CAD" w:rsidP="00C55141">
      <w:pPr>
        <w:widowControl w:val="0"/>
        <w:autoSpaceDE w:val="0"/>
        <w:autoSpaceDN w:val="0"/>
        <w:adjustRightInd w:val="0"/>
        <w:spacing w:line="360" w:lineRule="auto"/>
        <w:ind w:firstLine="720"/>
        <w:jc w:val="both"/>
        <w:rPr>
          <w:color w:val="000000"/>
        </w:rPr>
      </w:pPr>
    </w:p>
    <w:p w:rsidR="00992E78" w:rsidRPr="00A855D5" w:rsidRDefault="00992E78" w:rsidP="00C55141">
      <w:pPr>
        <w:widowControl w:val="0"/>
        <w:autoSpaceDE w:val="0"/>
        <w:autoSpaceDN w:val="0"/>
        <w:adjustRightInd w:val="0"/>
        <w:spacing w:line="360" w:lineRule="auto"/>
        <w:ind w:firstLine="720"/>
        <w:jc w:val="both"/>
        <w:rPr>
          <w:color w:val="000000"/>
        </w:rPr>
      </w:pPr>
      <w:r w:rsidRPr="007B4E8E">
        <w:rPr>
          <w:color w:val="000000"/>
        </w:rPr>
        <w:t>Η ιλ</w:t>
      </w:r>
      <w:r w:rsidR="00C42229" w:rsidRPr="007B4E8E">
        <w:rPr>
          <w:color w:val="000000"/>
        </w:rPr>
        <w:t>ύς</w:t>
      </w:r>
      <w:r w:rsidR="007A42FC" w:rsidRPr="007B4E8E">
        <w:rPr>
          <w:color w:val="000000"/>
        </w:rPr>
        <w:t>,</w:t>
      </w:r>
      <w:r w:rsidR="00C42229" w:rsidRPr="007B4E8E">
        <w:rPr>
          <w:color w:val="000000"/>
        </w:rPr>
        <w:t xml:space="preserve"> </w:t>
      </w:r>
      <w:r w:rsidRPr="007B4E8E">
        <w:rPr>
          <w:color w:val="000000"/>
        </w:rPr>
        <w:t xml:space="preserve">θα </w:t>
      </w:r>
      <w:r w:rsidR="00C42229" w:rsidRPr="007B4E8E">
        <w:rPr>
          <w:color w:val="000000"/>
        </w:rPr>
        <w:t>μπορούσε να</w:t>
      </w:r>
      <w:r w:rsidRPr="007B4E8E">
        <w:rPr>
          <w:color w:val="000000"/>
        </w:rPr>
        <w:t xml:space="preserve"> χαρακτηριστεί πολύ ρευστή αν η </w:t>
      </w:r>
      <w:r w:rsidR="00C42229" w:rsidRPr="007B4E8E">
        <w:rPr>
          <w:color w:val="000000"/>
        </w:rPr>
        <w:t>περιεκτικότητα</w:t>
      </w:r>
      <w:r w:rsidRPr="007B4E8E">
        <w:rPr>
          <w:color w:val="000000"/>
        </w:rPr>
        <w:t xml:space="preserve"> της σε </w:t>
      </w:r>
      <w:r w:rsidR="00C42229" w:rsidRPr="007B4E8E">
        <w:rPr>
          <w:color w:val="000000"/>
        </w:rPr>
        <w:t>νερό</w:t>
      </w:r>
      <w:r w:rsidRPr="007B4E8E">
        <w:rPr>
          <w:color w:val="000000"/>
        </w:rPr>
        <w:t xml:space="preserve"> ξεπερνάει το ποσοστό του 85%</w:t>
      </w:r>
      <w:r w:rsidR="00C42229" w:rsidRPr="007B4E8E">
        <w:rPr>
          <w:color w:val="000000"/>
        </w:rPr>
        <w:t>,</w:t>
      </w:r>
      <w:r w:rsidRPr="007B4E8E">
        <w:rPr>
          <w:color w:val="000000"/>
        </w:rPr>
        <w:t xml:space="preserve"> και ξηρή </w:t>
      </w:r>
      <w:r w:rsidR="00C42229" w:rsidRPr="007B4E8E">
        <w:rPr>
          <w:color w:val="000000"/>
        </w:rPr>
        <w:t>εφόσον η περιεκτικότητα της σε νερό δεν ξεπερνάει το 15%.Σε ποσοστό νερού 40%</w:t>
      </w:r>
      <w:r w:rsidR="007A42FC" w:rsidRPr="007B4E8E">
        <w:rPr>
          <w:color w:val="000000"/>
        </w:rPr>
        <w:t>,</w:t>
      </w:r>
      <w:r w:rsidR="00C42229" w:rsidRPr="007B4E8E">
        <w:rPr>
          <w:color w:val="000000"/>
        </w:rPr>
        <w:t xml:space="preserve"> χαρακτηρίζεται  ως κοκκώδης ή ανθεκτικά στερεή</w:t>
      </w:r>
      <w:r w:rsidR="002B1B6D" w:rsidRPr="007B4E8E">
        <w:rPr>
          <w:color w:val="000000"/>
        </w:rPr>
        <w:t>.</w:t>
      </w:r>
      <w:r w:rsidR="00C42229" w:rsidRPr="007B4E8E">
        <w:rPr>
          <w:color w:val="000000"/>
        </w:rPr>
        <w:t xml:space="preserve"> </w:t>
      </w:r>
      <w:r w:rsidR="002B1B6D" w:rsidRPr="007B4E8E">
        <w:rPr>
          <w:color w:val="000000"/>
        </w:rPr>
        <w:t>Σ</w:t>
      </w:r>
      <w:r w:rsidR="00C42229" w:rsidRPr="007B4E8E">
        <w:rPr>
          <w:color w:val="000000"/>
        </w:rPr>
        <w:t>ε ποσοστό 65%</w:t>
      </w:r>
      <w:r w:rsidR="007A42FC" w:rsidRPr="007B4E8E">
        <w:rPr>
          <w:color w:val="000000"/>
        </w:rPr>
        <w:t>,</w:t>
      </w:r>
      <w:r w:rsidR="00C42229" w:rsidRPr="007B4E8E">
        <w:rPr>
          <w:color w:val="000000"/>
        </w:rPr>
        <w:t xml:space="preserve"> χαρακτηρίζεται </w:t>
      </w:r>
      <w:r w:rsidR="00520DDA" w:rsidRPr="007B4E8E">
        <w:rPr>
          <w:color w:val="000000"/>
        </w:rPr>
        <w:t>ως</w:t>
      </w:r>
      <w:r w:rsidR="00C42229" w:rsidRPr="007B4E8E">
        <w:rPr>
          <w:color w:val="000000"/>
        </w:rPr>
        <w:t xml:space="preserve"> σχετικά στερεή</w:t>
      </w:r>
      <w:r w:rsidR="00520DDA" w:rsidRPr="007B4E8E">
        <w:rPr>
          <w:color w:val="000000"/>
        </w:rPr>
        <w:t>,</w:t>
      </w:r>
      <w:r w:rsidR="00C42229" w:rsidRPr="007B4E8E">
        <w:rPr>
          <w:color w:val="000000"/>
        </w:rPr>
        <w:t xml:space="preserve"> και σε ποσοστό 75% χυλώδης</w:t>
      </w:r>
      <w:r w:rsidR="00AA2BD9" w:rsidRPr="007B4E8E">
        <w:rPr>
          <w:color w:val="000000"/>
        </w:rPr>
        <w:t xml:space="preserve"> ή πλαστική</w:t>
      </w:r>
      <w:r w:rsidR="00BD701A" w:rsidRPr="00A855D5">
        <w:rPr>
          <w:color w:val="000000"/>
        </w:rPr>
        <w:t>.</w:t>
      </w:r>
    </w:p>
    <w:p w:rsidR="00806A93" w:rsidRPr="007B4E8E" w:rsidRDefault="008A7A62" w:rsidP="00C55141">
      <w:pPr>
        <w:widowControl w:val="0"/>
        <w:autoSpaceDE w:val="0"/>
        <w:autoSpaceDN w:val="0"/>
        <w:adjustRightInd w:val="0"/>
        <w:spacing w:line="360" w:lineRule="auto"/>
        <w:ind w:firstLine="720"/>
        <w:jc w:val="both"/>
        <w:rPr>
          <w:color w:val="000000"/>
        </w:rPr>
      </w:pPr>
      <w:r w:rsidRPr="007B4E8E">
        <w:rPr>
          <w:color w:val="000000"/>
        </w:rPr>
        <w:t>Η</w:t>
      </w:r>
      <w:r w:rsidR="00490845" w:rsidRPr="007B4E8E">
        <w:rPr>
          <w:color w:val="000000"/>
        </w:rPr>
        <w:t xml:space="preserve"> ποσότητα της παραγόμενης ιλύος</w:t>
      </w:r>
      <w:r w:rsidR="00BD701A" w:rsidRPr="00A855D5">
        <w:rPr>
          <w:color w:val="000000"/>
        </w:rPr>
        <w:t>,</w:t>
      </w:r>
      <w:r w:rsidR="00490845" w:rsidRPr="007B4E8E">
        <w:rPr>
          <w:color w:val="000000"/>
        </w:rPr>
        <w:t xml:space="preserve"> εξαρτάται  από τα περιεχόμενα στερεά στα απόβλητα</w:t>
      </w:r>
      <w:r w:rsidR="002B1B6D" w:rsidRPr="007B4E8E">
        <w:rPr>
          <w:color w:val="000000"/>
        </w:rPr>
        <w:t>,</w:t>
      </w:r>
      <w:r w:rsidR="00490845" w:rsidRPr="007B4E8E">
        <w:rPr>
          <w:color w:val="000000"/>
        </w:rPr>
        <w:t xml:space="preserve"> και από τον βαθμό απόδοσης των διαφόρων σταδίων της επεξεργασίας των αποβλήτων</w:t>
      </w:r>
      <w:r w:rsidR="00CC20E1" w:rsidRPr="007B4E8E">
        <w:rPr>
          <w:color w:val="000000"/>
        </w:rPr>
        <w:t xml:space="preserve"> (Τσώνης,2004)</w:t>
      </w:r>
      <w:r w:rsidR="00490845" w:rsidRPr="007B4E8E">
        <w:rPr>
          <w:color w:val="000000"/>
        </w:rPr>
        <w:t xml:space="preserve">. </w:t>
      </w:r>
    </w:p>
    <w:p w:rsidR="00B72771" w:rsidRPr="007B4E8E" w:rsidRDefault="008A7A62" w:rsidP="00C55141">
      <w:pPr>
        <w:widowControl w:val="0"/>
        <w:autoSpaceDE w:val="0"/>
        <w:autoSpaceDN w:val="0"/>
        <w:adjustRightInd w:val="0"/>
        <w:spacing w:line="360" w:lineRule="auto"/>
        <w:ind w:firstLine="720"/>
        <w:jc w:val="both"/>
        <w:rPr>
          <w:rFonts w:eastAsia="Times New Roman"/>
        </w:rPr>
      </w:pPr>
      <w:r w:rsidRPr="007B4E8E">
        <w:rPr>
          <w:rFonts w:eastAsia="Batang"/>
          <w:lang w:eastAsia="ko-KR"/>
        </w:rPr>
        <w:t xml:space="preserve">Τα </w:t>
      </w:r>
      <w:r w:rsidR="00FB1937" w:rsidRPr="007B4E8E">
        <w:rPr>
          <w:rFonts w:eastAsia="Batang"/>
          <w:lang w:eastAsia="ko-KR"/>
        </w:rPr>
        <w:t>στερεά της ιλύος τα ονομάζουμε και βιοστερεά</w:t>
      </w:r>
      <w:r w:rsidR="007A42FC" w:rsidRPr="007B4E8E">
        <w:rPr>
          <w:rFonts w:eastAsia="Batang"/>
          <w:lang w:eastAsia="ko-KR"/>
        </w:rPr>
        <w:t>,</w:t>
      </w:r>
      <w:r w:rsidR="00FB1937" w:rsidRPr="007B4E8E">
        <w:rPr>
          <w:rFonts w:eastAsia="Batang"/>
          <w:lang w:eastAsia="ko-KR"/>
        </w:rPr>
        <w:t xml:space="preserve"> αναγνωρίζοντας το γεγονός ότι </w:t>
      </w:r>
      <w:r w:rsidR="00CC20E1" w:rsidRPr="007B4E8E">
        <w:rPr>
          <w:rFonts w:eastAsia="Batang"/>
          <w:lang w:eastAsia="ko-KR"/>
        </w:rPr>
        <w:t>μπορεί να αξιοποιηθούν επωφελώς</w:t>
      </w:r>
      <w:r w:rsidR="00FB1937" w:rsidRPr="007B4E8E">
        <w:rPr>
          <w:rFonts w:eastAsia="Batang"/>
          <w:lang w:eastAsia="ko-KR"/>
        </w:rPr>
        <w:t xml:space="preserve"> (Τσώνης,2004). </w:t>
      </w:r>
      <w:r w:rsidRPr="007B4E8E">
        <w:t xml:space="preserve"> Τα στερεά που συνήθως βρίσκουμε στην ιλύ</w:t>
      </w:r>
      <w:r w:rsidR="002B1B6D" w:rsidRPr="007B4E8E">
        <w:t>,</w:t>
      </w:r>
      <w:r w:rsidRPr="007B4E8E">
        <w:t xml:space="preserve"> χωρίζονται σε δύο βασικές κατηγορίες: α)</w:t>
      </w:r>
      <w:r w:rsidR="002B1B6D" w:rsidRPr="007B4E8E">
        <w:t>Τ</w:t>
      </w:r>
      <w:r w:rsidR="003B1496">
        <w:t>α αιωρούμενα στερεά (S</w:t>
      </w:r>
      <w:r w:rsidRPr="007B4E8E">
        <w:t>S)</w:t>
      </w:r>
      <w:r w:rsidR="00BD701A" w:rsidRPr="00A855D5">
        <w:t>,</w:t>
      </w:r>
      <w:r w:rsidR="00BD701A">
        <w:t xml:space="preserve"> </w:t>
      </w:r>
      <w:r w:rsidR="002B1B6D" w:rsidRPr="007B4E8E">
        <w:t xml:space="preserve">και </w:t>
      </w:r>
      <w:r w:rsidRPr="007B4E8E">
        <w:t>β)</w:t>
      </w:r>
      <w:r w:rsidR="002B1B6D" w:rsidRPr="007B4E8E">
        <w:t xml:space="preserve"> τ</w:t>
      </w:r>
      <w:r w:rsidR="003B1496">
        <w:t>α διαλυμένα στερεά (D</w:t>
      </w:r>
      <w:r w:rsidRPr="007B4E8E">
        <w:t>S)</w:t>
      </w:r>
      <w:r w:rsidR="00BD701A" w:rsidRPr="00A855D5">
        <w:t>.</w:t>
      </w:r>
      <w:r w:rsidRPr="007B4E8E">
        <w:t xml:space="preserve"> Για τον προσδιορισμό των στερεών της ιλύος, συνήθως χρησιμοποιείται φιλτράρισμα, με το οποίο κατακρατούνται τα αιωρούμενα στερεά, και εξάτμιση για να απομακρυνθούν τα διαλυμένα στερεά. </w:t>
      </w:r>
      <w:r w:rsidR="00B72771" w:rsidRPr="007B4E8E">
        <w:t>Γ</w:t>
      </w:r>
      <w:r w:rsidRPr="007B4E8E">
        <w:t>ια περισσότερη ακρίβεια συστήνεται η χρήση φυγοκέντρησης</w:t>
      </w:r>
      <w:r w:rsidR="002B1B6D" w:rsidRPr="007B4E8E">
        <w:t>,</w:t>
      </w:r>
      <w:r w:rsidRPr="007B4E8E">
        <w:t xml:space="preserve"> για την μέτρηση της συγκέντρωσής τους. </w:t>
      </w:r>
      <w:r w:rsidR="00B72771" w:rsidRPr="007B4E8E">
        <w:rPr>
          <w:rFonts w:eastAsia="Times New Roman"/>
        </w:rPr>
        <w:t xml:space="preserve">Η ιλύ από τις Δεξαμενές Πρωτοβάθμιας Καθίζησης (ΔΠΚ) περιέχει 6-8% στερεά </w:t>
      </w:r>
      <w:r w:rsidR="002B1B6D" w:rsidRPr="007B4E8E">
        <w:rPr>
          <w:rFonts w:eastAsia="Times New Roman"/>
        </w:rPr>
        <w:t>,</w:t>
      </w:r>
      <w:r w:rsidR="00B72771" w:rsidRPr="007B4E8E">
        <w:rPr>
          <w:rFonts w:eastAsia="Times New Roman"/>
        </w:rPr>
        <w:t>από τα οποία το 60-80% είναι πτητικά Η ιλύ</w:t>
      </w:r>
      <w:r w:rsidR="002B1B6D" w:rsidRPr="007B4E8E">
        <w:rPr>
          <w:rFonts w:eastAsia="Times New Roman"/>
        </w:rPr>
        <w:t>ς</w:t>
      </w:r>
      <w:r w:rsidR="00B72771" w:rsidRPr="007B4E8E">
        <w:rPr>
          <w:rFonts w:eastAsia="Times New Roman"/>
        </w:rPr>
        <w:t xml:space="preserve"> από τις Δεξαμενές Δευτεροβάθμιας Καθίζησης (ΔΤΚ) περιέχει 0.5 έως 2.0 % στερεά</w:t>
      </w:r>
      <w:r w:rsidR="002B1B6D" w:rsidRPr="007B4E8E">
        <w:rPr>
          <w:rFonts w:eastAsia="Times New Roman"/>
        </w:rPr>
        <w:t>,</w:t>
      </w:r>
      <w:r w:rsidR="00B72771" w:rsidRPr="007B4E8E">
        <w:rPr>
          <w:rFonts w:eastAsia="Times New Roman"/>
        </w:rPr>
        <w:t xml:space="preserve"> από τα οποία 70 έως 80%  πτητικά </w:t>
      </w:r>
      <w:r w:rsidR="0026474E">
        <w:t>(Μαρκαντωνάτος</w:t>
      </w:r>
      <w:r w:rsidR="007971CF" w:rsidRPr="007B4E8E">
        <w:t>,</w:t>
      </w:r>
      <w:r w:rsidR="00B72771" w:rsidRPr="007B4E8E">
        <w:t>1990).</w:t>
      </w:r>
    </w:p>
    <w:p w:rsidR="00B72771" w:rsidRPr="007B4E8E" w:rsidRDefault="00B72771" w:rsidP="00C55141">
      <w:pPr>
        <w:autoSpaceDE w:val="0"/>
        <w:autoSpaceDN w:val="0"/>
        <w:adjustRightInd w:val="0"/>
        <w:spacing w:line="360" w:lineRule="auto"/>
        <w:jc w:val="both"/>
        <w:rPr>
          <w:rFonts w:eastAsia="Times New Roman"/>
        </w:rPr>
      </w:pPr>
    </w:p>
    <w:p w:rsidR="00B72771" w:rsidRPr="007B4E8E" w:rsidRDefault="00B72771" w:rsidP="00C55141">
      <w:pPr>
        <w:autoSpaceDE w:val="0"/>
        <w:autoSpaceDN w:val="0"/>
        <w:adjustRightInd w:val="0"/>
        <w:spacing w:line="360" w:lineRule="auto"/>
        <w:jc w:val="both"/>
        <w:rPr>
          <w:rFonts w:eastAsia="Times New Roman"/>
        </w:rPr>
      </w:pPr>
      <w:r w:rsidRPr="007B4E8E">
        <w:rPr>
          <w:rFonts w:eastAsia="Times New Roman"/>
        </w:rPr>
        <w:t>.</w:t>
      </w:r>
    </w:p>
    <w:p w:rsidR="00FB1937" w:rsidRPr="007B4E8E" w:rsidRDefault="00B72771" w:rsidP="00C55141">
      <w:pPr>
        <w:spacing w:line="360" w:lineRule="auto"/>
        <w:jc w:val="both"/>
        <w:rPr>
          <w:rFonts w:eastAsia="ArialMT"/>
          <w:color w:val="000000"/>
        </w:rPr>
      </w:pPr>
      <w:r w:rsidRPr="007B4E8E">
        <w:rPr>
          <w:rFonts w:eastAsia="Times New Roman"/>
        </w:rPr>
        <w:t>.</w:t>
      </w:r>
    </w:p>
    <w:p w:rsidR="00026B0A" w:rsidRPr="007B4E8E" w:rsidRDefault="006C3AE8" w:rsidP="00C55141">
      <w:pPr>
        <w:widowControl w:val="0"/>
        <w:autoSpaceDE w:val="0"/>
        <w:autoSpaceDN w:val="0"/>
        <w:adjustRightInd w:val="0"/>
        <w:spacing w:line="360" w:lineRule="auto"/>
        <w:jc w:val="both"/>
      </w:pPr>
      <w:r w:rsidRPr="007B4E8E">
        <w:rPr>
          <w:color w:val="000000"/>
        </w:rPr>
        <w:lastRenderedPageBreak/>
        <w:t xml:space="preserve">  Τ</w:t>
      </w:r>
      <w:r w:rsidR="000B73D8" w:rsidRPr="007B4E8E">
        <w:t>α απο</w:t>
      </w:r>
      <w:r w:rsidRPr="007B4E8E">
        <w:t xml:space="preserve">τελέσματα αναλύσεων </w:t>
      </w:r>
      <w:r w:rsidR="00F802A8" w:rsidRPr="007B4E8E">
        <w:t>αφυδατωμ</w:t>
      </w:r>
      <w:r w:rsidR="00A940E0" w:rsidRPr="007B4E8E">
        <w:t>έ</w:t>
      </w:r>
      <w:r w:rsidR="00F802A8" w:rsidRPr="007B4E8E">
        <w:t>νης</w:t>
      </w:r>
      <w:r w:rsidR="00A940E0" w:rsidRPr="007B4E8E">
        <w:t xml:space="preserve"> </w:t>
      </w:r>
      <w:r w:rsidRPr="007B4E8E">
        <w:t>ιλύ</w:t>
      </w:r>
      <w:r w:rsidR="00F802A8" w:rsidRPr="007B4E8E">
        <w:t>ος</w:t>
      </w:r>
      <w:r w:rsidR="00475CAD" w:rsidRPr="00DC54E3">
        <w:t>,</w:t>
      </w:r>
      <w:r w:rsidR="003B1496">
        <w:t xml:space="preserve"> από ΕΕ</w:t>
      </w:r>
      <w:r w:rsidRPr="007B4E8E">
        <w:t>Λ</w:t>
      </w:r>
      <w:r w:rsidR="00260CDC" w:rsidRPr="007B4E8E">
        <w:t xml:space="preserve"> διαφόρων ελληνικών πόλεων, για </w:t>
      </w:r>
      <w:r w:rsidR="00026B0A" w:rsidRPr="007B4E8E">
        <w:t>την περιεκτικότητα τους  σε στερεά</w:t>
      </w:r>
      <w:r w:rsidR="00260325" w:rsidRPr="007B4E8E">
        <w:t>, προέρχονται από δύο ανεξάρτητες ερευνητικές ομάδες του Εθνικού Μετσόβιου Πολυτεχνείου</w:t>
      </w:r>
      <w:r w:rsidR="00475CAD" w:rsidRPr="00DC54E3">
        <w:t>,</w:t>
      </w:r>
      <w:r w:rsidR="00260325" w:rsidRPr="007B4E8E">
        <w:t xml:space="preserve"> </w:t>
      </w:r>
      <w:r w:rsidR="002B1B6D" w:rsidRPr="007B4E8E">
        <w:t>και</w:t>
      </w:r>
      <w:r w:rsidR="00026B0A" w:rsidRPr="007B4E8E">
        <w:t xml:space="preserve"> είναι τα  εξής:</w:t>
      </w:r>
    </w:p>
    <w:tbl>
      <w:tblPr>
        <w:tblW w:w="90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860"/>
        <w:gridCol w:w="3100"/>
        <w:gridCol w:w="3100"/>
      </w:tblGrid>
      <w:tr w:rsidR="001E11CC" w:rsidRPr="007B4E8E" w:rsidTr="00EE52BA">
        <w:trPr>
          <w:trHeight w:val="255"/>
        </w:trPr>
        <w:tc>
          <w:tcPr>
            <w:tcW w:w="2860" w:type="dxa"/>
            <w:shd w:val="clear" w:color="auto" w:fill="auto"/>
            <w:noWrap/>
            <w:vAlign w:val="bottom"/>
          </w:tcPr>
          <w:p w:rsidR="001E11CC" w:rsidRPr="007B4E8E" w:rsidRDefault="001E11CC" w:rsidP="004F1371">
            <w:pPr>
              <w:spacing w:line="360" w:lineRule="auto"/>
              <w:jc w:val="center"/>
              <w:rPr>
                <w:rFonts w:eastAsia="Times New Roman"/>
                <w:b/>
                <w:bCs/>
              </w:rPr>
            </w:pPr>
            <w:r w:rsidRPr="007B4E8E">
              <w:rPr>
                <w:rFonts w:eastAsia="Times New Roman"/>
                <w:b/>
                <w:bCs/>
              </w:rPr>
              <w:t>Παράμετρος</w:t>
            </w:r>
          </w:p>
        </w:tc>
        <w:tc>
          <w:tcPr>
            <w:tcW w:w="3100" w:type="dxa"/>
            <w:shd w:val="clear" w:color="auto" w:fill="auto"/>
            <w:noWrap/>
            <w:vAlign w:val="bottom"/>
          </w:tcPr>
          <w:p w:rsidR="001E11CC" w:rsidRPr="007B4E8E" w:rsidRDefault="00F31AC1" w:rsidP="00F31AC1">
            <w:pPr>
              <w:spacing w:line="360" w:lineRule="auto"/>
              <w:jc w:val="center"/>
              <w:rPr>
                <w:rFonts w:eastAsia="Times New Roman"/>
                <w:b/>
                <w:bCs/>
              </w:rPr>
            </w:pPr>
            <w:r>
              <w:rPr>
                <w:rFonts w:eastAsia="Times New Roman"/>
                <w:b/>
                <w:bCs/>
              </w:rPr>
              <w:t>Andreadakis et</w:t>
            </w:r>
            <w:r>
              <w:rPr>
                <w:rFonts w:eastAsia="Times New Roman"/>
                <w:b/>
                <w:bCs/>
                <w:lang w:val="en-US"/>
              </w:rPr>
              <w:t xml:space="preserve"> </w:t>
            </w:r>
            <w:r w:rsidR="001F2EB0" w:rsidRPr="007B4E8E">
              <w:rPr>
                <w:rFonts w:eastAsia="Times New Roman"/>
                <w:b/>
                <w:bCs/>
              </w:rPr>
              <w:t>al., 2002 (18</w:t>
            </w:r>
            <w:r w:rsidR="001E11CC" w:rsidRPr="007B4E8E">
              <w:rPr>
                <w:rFonts w:eastAsia="Times New Roman"/>
                <w:b/>
                <w:bCs/>
              </w:rPr>
              <w:t>EEΛ)</w:t>
            </w:r>
          </w:p>
        </w:tc>
        <w:tc>
          <w:tcPr>
            <w:tcW w:w="3100" w:type="dxa"/>
            <w:shd w:val="clear" w:color="auto" w:fill="auto"/>
            <w:noWrap/>
            <w:vAlign w:val="bottom"/>
          </w:tcPr>
          <w:p w:rsidR="001E11CC" w:rsidRPr="007B4E8E" w:rsidRDefault="00F31AC1" w:rsidP="00F31AC1">
            <w:pPr>
              <w:spacing w:line="360" w:lineRule="auto"/>
              <w:jc w:val="center"/>
              <w:rPr>
                <w:rFonts w:eastAsia="Times New Roman"/>
                <w:b/>
                <w:bCs/>
              </w:rPr>
            </w:pPr>
            <w:r>
              <w:rPr>
                <w:rFonts w:eastAsia="Times New Roman"/>
                <w:b/>
                <w:bCs/>
              </w:rPr>
              <w:t>Kouloumbis et</w:t>
            </w:r>
            <w:r>
              <w:rPr>
                <w:rFonts w:eastAsia="Times New Roman"/>
                <w:b/>
                <w:bCs/>
                <w:lang w:val="en-US"/>
              </w:rPr>
              <w:t xml:space="preserve"> </w:t>
            </w:r>
            <w:r w:rsidR="001F2EB0" w:rsidRPr="007B4E8E">
              <w:rPr>
                <w:rFonts w:eastAsia="Times New Roman"/>
                <w:b/>
                <w:bCs/>
              </w:rPr>
              <w:t>al., 2000 (13</w:t>
            </w:r>
            <w:r w:rsidR="001E11CC" w:rsidRPr="007B4E8E">
              <w:rPr>
                <w:rFonts w:eastAsia="Times New Roman"/>
                <w:b/>
                <w:bCs/>
              </w:rPr>
              <w:t>EEΛ)</w:t>
            </w:r>
          </w:p>
        </w:tc>
      </w:tr>
      <w:tr w:rsidR="001E11CC" w:rsidRPr="007B4E8E" w:rsidTr="00EE52BA">
        <w:trPr>
          <w:trHeight w:val="255"/>
        </w:trPr>
        <w:tc>
          <w:tcPr>
            <w:tcW w:w="2860" w:type="dxa"/>
            <w:shd w:val="clear" w:color="auto" w:fill="auto"/>
            <w:noWrap/>
            <w:vAlign w:val="bottom"/>
          </w:tcPr>
          <w:p w:rsidR="001E11CC" w:rsidRPr="007B4E8E" w:rsidRDefault="001E11CC" w:rsidP="00B00FB8">
            <w:pPr>
              <w:spacing w:line="360" w:lineRule="auto"/>
              <w:jc w:val="center"/>
              <w:rPr>
                <w:rFonts w:eastAsia="Times New Roman"/>
                <w:b/>
                <w:bCs/>
              </w:rPr>
            </w:pPr>
            <w:r w:rsidRPr="007B4E8E">
              <w:rPr>
                <w:rFonts w:eastAsia="Times New Roman"/>
                <w:b/>
                <w:bCs/>
              </w:rPr>
              <w:t>Συνολικά στερεά %</w:t>
            </w:r>
          </w:p>
        </w:tc>
        <w:tc>
          <w:tcPr>
            <w:tcW w:w="3100" w:type="dxa"/>
            <w:shd w:val="clear" w:color="auto" w:fill="auto"/>
            <w:noWrap/>
            <w:vAlign w:val="bottom"/>
          </w:tcPr>
          <w:p w:rsidR="001E11CC" w:rsidRPr="007B4E8E" w:rsidRDefault="001E11CC" w:rsidP="004F1371">
            <w:pPr>
              <w:spacing w:line="360" w:lineRule="auto"/>
              <w:jc w:val="center"/>
              <w:rPr>
                <w:rFonts w:eastAsia="Times New Roman"/>
                <w:b/>
                <w:bCs/>
              </w:rPr>
            </w:pPr>
            <w:r w:rsidRPr="007B4E8E">
              <w:rPr>
                <w:rFonts w:eastAsia="Times New Roman"/>
                <w:b/>
                <w:bCs/>
              </w:rPr>
              <w:t>23.21</w:t>
            </w:r>
          </w:p>
        </w:tc>
        <w:tc>
          <w:tcPr>
            <w:tcW w:w="3100" w:type="dxa"/>
            <w:shd w:val="clear" w:color="auto" w:fill="auto"/>
            <w:noWrap/>
            <w:vAlign w:val="bottom"/>
          </w:tcPr>
          <w:p w:rsidR="001E11CC" w:rsidRPr="007B4E8E" w:rsidRDefault="001E11CC" w:rsidP="00F31AC1">
            <w:pPr>
              <w:spacing w:line="360" w:lineRule="auto"/>
              <w:jc w:val="center"/>
              <w:rPr>
                <w:rFonts w:eastAsia="Times New Roman"/>
                <w:b/>
                <w:bCs/>
              </w:rPr>
            </w:pPr>
            <w:r w:rsidRPr="007B4E8E">
              <w:rPr>
                <w:rFonts w:eastAsia="Times New Roman"/>
                <w:b/>
                <w:bCs/>
              </w:rPr>
              <w:t>-</w:t>
            </w:r>
          </w:p>
        </w:tc>
      </w:tr>
      <w:tr w:rsidR="001E11CC" w:rsidRPr="007B4E8E" w:rsidTr="00EE52BA">
        <w:trPr>
          <w:trHeight w:val="255"/>
        </w:trPr>
        <w:tc>
          <w:tcPr>
            <w:tcW w:w="2860" w:type="dxa"/>
            <w:shd w:val="clear" w:color="auto" w:fill="auto"/>
            <w:noWrap/>
            <w:vAlign w:val="bottom"/>
          </w:tcPr>
          <w:p w:rsidR="001E11CC" w:rsidRPr="007B4E8E" w:rsidRDefault="00B00FB8" w:rsidP="00F32E46">
            <w:pPr>
              <w:spacing w:line="360" w:lineRule="auto"/>
              <w:rPr>
                <w:rFonts w:eastAsia="Times New Roman"/>
                <w:b/>
                <w:bCs/>
              </w:rPr>
            </w:pPr>
            <w:r>
              <w:rPr>
                <w:rFonts w:eastAsia="Times New Roman"/>
                <w:b/>
                <w:bCs/>
              </w:rPr>
              <w:t>Πτητικά στερεά %</w:t>
            </w:r>
            <w:r>
              <w:rPr>
                <w:rFonts w:eastAsia="Times New Roman"/>
                <w:b/>
                <w:bCs/>
                <w:lang w:val="en-US"/>
              </w:rPr>
              <w:t xml:space="preserve"> </w:t>
            </w:r>
            <w:r>
              <w:rPr>
                <w:rFonts w:eastAsia="Times New Roman"/>
                <w:b/>
                <w:bCs/>
              </w:rPr>
              <w:t xml:space="preserve"> (εν</w:t>
            </w:r>
            <w:r>
              <w:rPr>
                <w:rFonts w:eastAsia="Times New Roman"/>
                <w:b/>
                <w:bCs/>
                <w:lang w:val="en-US"/>
              </w:rPr>
              <w:t xml:space="preserve">   </w:t>
            </w:r>
            <w:r w:rsidR="001E11CC" w:rsidRPr="007B4E8E">
              <w:rPr>
                <w:rFonts w:eastAsia="Times New Roman"/>
                <w:b/>
                <w:bCs/>
              </w:rPr>
              <w:t>ξηρώ)</w:t>
            </w:r>
          </w:p>
        </w:tc>
        <w:tc>
          <w:tcPr>
            <w:tcW w:w="3100" w:type="dxa"/>
            <w:shd w:val="clear" w:color="auto" w:fill="auto"/>
            <w:noWrap/>
            <w:vAlign w:val="bottom"/>
          </w:tcPr>
          <w:p w:rsidR="001E11CC" w:rsidRPr="007B4E8E" w:rsidRDefault="001E11CC" w:rsidP="00F31AC1">
            <w:pPr>
              <w:spacing w:line="360" w:lineRule="auto"/>
              <w:jc w:val="center"/>
              <w:rPr>
                <w:rFonts w:eastAsia="Times New Roman"/>
                <w:b/>
                <w:bCs/>
              </w:rPr>
            </w:pPr>
            <w:r w:rsidRPr="007B4E8E">
              <w:rPr>
                <w:rFonts w:eastAsia="Times New Roman"/>
                <w:b/>
                <w:bCs/>
              </w:rPr>
              <w:t>55,33</w:t>
            </w:r>
          </w:p>
        </w:tc>
        <w:tc>
          <w:tcPr>
            <w:tcW w:w="3100" w:type="dxa"/>
            <w:shd w:val="clear" w:color="auto" w:fill="auto"/>
            <w:noWrap/>
            <w:vAlign w:val="bottom"/>
          </w:tcPr>
          <w:p w:rsidR="001E11CC" w:rsidRPr="007B4E8E" w:rsidRDefault="001E11CC" w:rsidP="00F31AC1">
            <w:pPr>
              <w:spacing w:line="360" w:lineRule="auto"/>
              <w:jc w:val="center"/>
              <w:rPr>
                <w:rFonts w:eastAsia="Times New Roman"/>
                <w:b/>
                <w:bCs/>
              </w:rPr>
            </w:pPr>
            <w:r w:rsidRPr="007B4E8E">
              <w:rPr>
                <w:rFonts w:eastAsia="Times New Roman"/>
                <w:b/>
                <w:bCs/>
              </w:rPr>
              <w:t>57,45</w:t>
            </w:r>
          </w:p>
        </w:tc>
      </w:tr>
    </w:tbl>
    <w:p w:rsidR="001F2EB0" w:rsidRPr="006A3AF7" w:rsidRDefault="001F2EB0" w:rsidP="00C55141">
      <w:pPr>
        <w:widowControl w:val="0"/>
        <w:autoSpaceDE w:val="0"/>
        <w:autoSpaceDN w:val="0"/>
        <w:adjustRightInd w:val="0"/>
        <w:spacing w:line="360" w:lineRule="auto"/>
        <w:jc w:val="both"/>
        <w:rPr>
          <w:rFonts w:eastAsia="Times New Roman"/>
          <w:b/>
          <w:bCs/>
        </w:rPr>
      </w:pPr>
      <w:r w:rsidRPr="007B4E8E">
        <w:rPr>
          <w:rFonts w:eastAsia="ArialMT"/>
          <w:b/>
          <w:color w:val="000000"/>
        </w:rPr>
        <w:t>Πίνακας</w:t>
      </w:r>
      <w:r w:rsidRPr="006A3AF7">
        <w:rPr>
          <w:rFonts w:eastAsia="ArialMT"/>
          <w:b/>
          <w:color w:val="000000"/>
        </w:rPr>
        <w:t xml:space="preserve"> 1.1.1</w:t>
      </w:r>
      <w:r w:rsidR="008C3F0C">
        <w:rPr>
          <w:rFonts w:eastAsia="ArialMT"/>
          <w:b/>
          <w:color w:val="000000"/>
        </w:rPr>
        <w:t xml:space="preserve"> </w:t>
      </w:r>
      <w:r w:rsidR="00243BC8">
        <w:rPr>
          <w:rFonts w:eastAsia="ArialMT"/>
          <w:b/>
          <w:color w:val="000000"/>
        </w:rPr>
        <w:t>Αποτελέσματα αφυδατωμένης ιλύος</w:t>
      </w:r>
      <w:r w:rsidRPr="006A3AF7">
        <w:rPr>
          <w:rFonts w:eastAsia="ArialMT"/>
          <w:b/>
          <w:color w:val="000000"/>
        </w:rPr>
        <w:t>(</w:t>
      </w:r>
      <w:r w:rsidRPr="007B4E8E">
        <w:rPr>
          <w:rFonts w:eastAsia="ArialMT"/>
          <w:b/>
          <w:color w:val="000000"/>
        </w:rPr>
        <w:t>Πηγή</w:t>
      </w:r>
      <w:r w:rsidRPr="006A3AF7">
        <w:rPr>
          <w:rFonts w:eastAsia="Times New Roman"/>
          <w:b/>
          <w:bCs/>
        </w:rPr>
        <w:t xml:space="preserve">: </w:t>
      </w:r>
      <w:r w:rsidRPr="007B4E8E">
        <w:rPr>
          <w:rFonts w:eastAsia="Times New Roman"/>
          <w:b/>
          <w:bCs/>
          <w:lang w:val="en-US"/>
        </w:rPr>
        <w:t>Andreadakis</w:t>
      </w:r>
      <w:r w:rsidRPr="006A3AF7">
        <w:rPr>
          <w:rFonts w:eastAsia="Times New Roman"/>
          <w:b/>
          <w:bCs/>
        </w:rPr>
        <w:t xml:space="preserve"> </w:t>
      </w:r>
      <w:r w:rsidRPr="007B4E8E">
        <w:rPr>
          <w:rFonts w:eastAsia="Times New Roman"/>
          <w:b/>
          <w:bCs/>
          <w:lang w:val="en-US"/>
        </w:rPr>
        <w:t>et</w:t>
      </w:r>
      <w:r w:rsidRPr="006A3AF7">
        <w:rPr>
          <w:rFonts w:eastAsia="Times New Roman"/>
          <w:b/>
          <w:bCs/>
        </w:rPr>
        <w:t xml:space="preserve"> </w:t>
      </w:r>
      <w:r w:rsidRPr="007B4E8E">
        <w:rPr>
          <w:rFonts w:eastAsia="Times New Roman"/>
          <w:b/>
          <w:bCs/>
          <w:lang w:val="en-US"/>
        </w:rPr>
        <w:t>al</w:t>
      </w:r>
      <w:r w:rsidRPr="006A3AF7">
        <w:rPr>
          <w:rFonts w:eastAsia="Times New Roman"/>
          <w:b/>
          <w:bCs/>
        </w:rPr>
        <w:t>., 2002</w:t>
      </w:r>
      <w:r w:rsidRPr="006A3AF7">
        <w:rPr>
          <w:b/>
        </w:rPr>
        <w:t>,</w:t>
      </w:r>
      <w:r w:rsidRPr="006A3AF7">
        <w:rPr>
          <w:rFonts w:eastAsia="Times New Roman"/>
          <w:b/>
          <w:bCs/>
        </w:rPr>
        <w:t xml:space="preserve">  </w:t>
      </w:r>
      <w:r w:rsidRPr="007B4E8E">
        <w:rPr>
          <w:rFonts w:eastAsia="Times New Roman"/>
          <w:b/>
          <w:bCs/>
          <w:lang w:val="en-US"/>
        </w:rPr>
        <w:t>Kouloumbis</w:t>
      </w:r>
      <w:r w:rsidRPr="006A3AF7">
        <w:rPr>
          <w:rFonts w:eastAsia="Times New Roman"/>
          <w:b/>
          <w:bCs/>
        </w:rPr>
        <w:t xml:space="preserve"> </w:t>
      </w:r>
      <w:r w:rsidRPr="007B4E8E">
        <w:rPr>
          <w:rFonts w:eastAsia="Times New Roman"/>
          <w:b/>
          <w:bCs/>
          <w:lang w:val="en-US"/>
        </w:rPr>
        <w:t>et</w:t>
      </w:r>
      <w:r w:rsidRPr="006A3AF7">
        <w:rPr>
          <w:rFonts w:eastAsia="Times New Roman"/>
          <w:b/>
          <w:bCs/>
        </w:rPr>
        <w:t xml:space="preserve"> </w:t>
      </w:r>
      <w:r w:rsidRPr="007B4E8E">
        <w:rPr>
          <w:rFonts w:eastAsia="Times New Roman"/>
          <w:b/>
          <w:bCs/>
          <w:lang w:val="en-US"/>
        </w:rPr>
        <w:t>al</w:t>
      </w:r>
      <w:r w:rsidRPr="006A3AF7">
        <w:rPr>
          <w:rFonts w:eastAsia="Times New Roman"/>
          <w:b/>
          <w:bCs/>
        </w:rPr>
        <w:t xml:space="preserve">., 2000 ) </w:t>
      </w:r>
    </w:p>
    <w:p w:rsidR="001E11CC" w:rsidRPr="006A3AF7" w:rsidRDefault="00FC787C" w:rsidP="00C55141">
      <w:pPr>
        <w:widowControl w:val="0"/>
        <w:tabs>
          <w:tab w:val="left" w:pos="6825"/>
        </w:tabs>
        <w:autoSpaceDE w:val="0"/>
        <w:autoSpaceDN w:val="0"/>
        <w:adjustRightInd w:val="0"/>
        <w:spacing w:line="360" w:lineRule="auto"/>
        <w:jc w:val="both"/>
      </w:pPr>
      <w:r w:rsidRPr="006A3AF7">
        <w:tab/>
      </w:r>
    </w:p>
    <w:p w:rsidR="006837C7" w:rsidRPr="007B4E8E" w:rsidRDefault="00F24890" w:rsidP="00C55141">
      <w:pPr>
        <w:widowControl w:val="0"/>
        <w:autoSpaceDE w:val="0"/>
        <w:autoSpaceDN w:val="0"/>
        <w:adjustRightInd w:val="0"/>
        <w:spacing w:line="360" w:lineRule="auto"/>
        <w:jc w:val="both"/>
      </w:pPr>
      <w:r w:rsidRPr="006A3AF7">
        <w:rPr>
          <w:rFonts w:eastAsia="ArialMT"/>
          <w:color w:val="000000"/>
        </w:rPr>
        <w:t xml:space="preserve"> </w:t>
      </w:r>
      <w:r w:rsidR="000B73D8" w:rsidRPr="007B4E8E">
        <w:rPr>
          <w:rFonts w:eastAsia="ArialMT"/>
          <w:color w:val="000000"/>
        </w:rPr>
        <w:t>Τέλος</w:t>
      </w:r>
      <w:r w:rsidR="005C4ECD" w:rsidRPr="007B4E8E">
        <w:rPr>
          <w:rFonts w:eastAsia="ArialMT"/>
          <w:color w:val="000000"/>
        </w:rPr>
        <w:t>,</w:t>
      </w:r>
      <w:r w:rsidR="000B73D8" w:rsidRPr="007B4E8E">
        <w:rPr>
          <w:rFonts w:eastAsia="ArialMT"/>
          <w:color w:val="000000"/>
        </w:rPr>
        <w:t xml:space="preserve"> </w:t>
      </w:r>
      <w:r w:rsidRPr="007B4E8E">
        <w:rPr>
          <w:rFonts w:eastAsia="ArialMT"/>
          <w:color w:val="000000"/>
        </w:rPr>
        <w:t xml:space="preserve"> η ιλύς </w:t>
      </w:r>
      <w:r w:rsidR="00F0613D" w:rsidRPr="007B4E8E">
        <w:rPr>
          <w:rFonts w:eastAsia="ArialMT"/>
          <w:color w:val="000000"/>
        </w:rPr>
        <w:t xml:space="preserve"> περιέχει</w:t>
      </w:r>
      <w:r w:rsidRPr="007B4E8E">
        <w:rPr>
          <w:rFonts w:eastAsia="ArialMT"/>
          <w:color w:val="000000"/>
        </w:rPr>
        <w:t>,</w:t>
      </w:r>
      <w:r w:rsidR="00F0613D" w:rsidRPr="007B4E8E">
        <w:rPr>
          <w:rFonts w:eastAsia="ArialMT"/>
          <w:color w:val="000000"/>
        </w:rPr>
        <w:t xml:space="preserve"> συστατικά με γεωργική αξία αλλά και ρυπαντές. Τα συστατικά με</w:t>
      </w:r>
      <w:r w:rsidR="006B7965" w:rsidRPr="007B4E8E">
        <w:rPr>
          <w:rFonts w:eastAsia="ArialMT"/>
          <w:color w:val="000000"/>
        </w:rPr>
        <w:t xml:space="preserve"> </w:t>
      </w:r>
      <w:r w:rsidR="00F0613D" w:rsidRPr="007B4E8E">
        <w:rPr>
          <w:rFonts w:eastAsia="ArialMT"/>
          <w:color w:val="000000"/>
        </w:rPr>
        <w:t>γεωργική αξία είναι οργανική ύλη, άζωτο, φώσφορος, κάλιο και σε μικρότερη κλίμακα</w:t>
      </w:r>
      <w:r w:rsidR="006B7965" w:rsidRPr="007B4E8E">
        <w:rPr>
          <w:rFonts w:eastAsia="ArialMT"/>
          <w:color w:val="000000"/>
        </w:rPr>
        <w:t xml:space="preserve"> </w:t>
      </w:r>
      <w:r w:rsidR="00F0613D" w:rsidRPr="007B4E8E">
        <w:rPr>
          <w:rFonts w:eastAsia="ArialMT"/>
          <w:color w:val="000000"/>
        </w:rPr>
        <w:t>ασβέστιο, θείο και μαγνήσιο. Οι ρυπαντές είναι τα βαρέα μέταλλα, οι οργανικοί ρυπαντές και</w:t>
      </w:r>
      <w:r w:rsidR="006B7965" w:rsidRPr="007B4E8E">
        <w:rPr>
          <w:rFonts w:eastAsia="ArialMT"/>
          <w:color w:val="000000"/>
        </w:rPr>
        <w:t xml:space="preserve"> </w:t>
      </w:r>
      <w:r w:rsidR="0026474E">
        <w:rPr>
          <w:rFonts w:eastAsia="ArialMT"/>
          <w:color w:val="000000"/>
        </w:rPr>
        <w:t>τα παθογόνα</w:t>
      </w:r>
      <w:r w:rsidR="00C82858" w:rsidRPr="007B4E8E">
        <w:t xml:space="preserve"> </w:t>
      </w:r>
      <w:r w:rsidR="00B96624" w:rsidRPr="007B4E8E">
        <w:t>(</w:t>
      </w:r>
      <w:r w:rsidR="00C82858" w:rsidRPr="007B4E8E">
        <w:rPr>
          <w:lang w:val="en-GB"/>
        </w:rPr>
        <w:t>Metcalf</w:t>
      </w:r>
      <w:r w:rsidR="00C82858" w:rsidRPr="007B4E8E">
        <w:t xml:space="preserve"> &amp; </w:t>
      </w:r>
      <w:r w:rsidR="00C82858" w:rsidRPr="007B4E8E">
        <w:rPr>
          <w:lang w:val="en-GB"/>
        </w:rPr>
        <w:t>Eddy</w:t>
      </w:r>
      <w:r w:rsidR="00C82858" w:rsidRPr="007B4E8E">
        <w:t>,</w:t>
      </w:r>
      <w:r w:rsidR="00B96624" w:rsidRPr="007B4E8E">
        <w:rPr>
          <w:color w:val="000000"/>
        </w:rPr>
        <w:t xml:space="preserve"> 1991)</w:t>
      </w:r>
      <w:r w:rsidR="0026474E" w:rsidRPr="00A855D5">
        <w:rPr>
          <w:color w:val="000000"/>
        </w:rPr>
        <w:t>.</w:t>
      </w:r>
      <w:r w:rsidR="00C82858" w:rsidRPr="007B4E8E">
        <w:t xml:space="preserve"> </w:t>
      </w:r>
    </w:p>
    <w:p w:rsidR="006837C7" w:rsidRPr="007B4E8E" w:rsidRDefault="006837C7" w:rsidP="00C55141">
      <w:pPr>
        <w:widowControl w:val="0"/>
        <w:autoSpaceDE w:val="0"/>
        <w:autoSpaceDN w:val="0"/>
        <w:adjustRightInd w:val="0"/>
        <w:spacing w:line="360" w:lineRule="auto"/>
        <w:jc w:val="both"/>
      </w:pPr>
    </w:p>
    <w:p w:rsidR="00B62272" w:rsidRPr="007B4E8E" w:rsidRDefault="00B62272" w:rsidP="00C55141">
      <w:pPr>
        <w:widowControl w:val="0"/>
        <w:autoSpaceDE w:val="0"/>
        <w:autoSpaceDN w:val="0"/>
        <w:adjustRightInd w:val="0"/>
        <w:spacing w:line="360" w:lineRule="auto"/>
        <w:jc w:val="both"/>
      </w:pPr>
    </w:p>
    <w:p w:rsidR="00B62272" w:rsidRPr="007B4E8E" w:rsidRDefault="00B62272" w:rsidP="00C55141">
      <w:pPr>
        <w:widowControl w:val="0"/>
        <w:autoSpaceDE w:val="0"/>
        <w:autoSpaceDN w:val="0"/>
        <w:adjustRightInd w:val="0"/>
        <w:spacing w:line="360" w:lineRule="auto"/>
        <w:jc w:val="both"/>
      </w:pPr>
    </w:p>
    <w:p w:rsidR="00B62272" w:rsidRPr="00A855D5" w:rsidRDefault="00B62272" w:rsidP="00C55141">
      <w:pPr>
        <w:widowControl w:val="0"/>
        <w:autoSpaceDE w:val="0"/>
        <w:autoSpaceDN w:val="0"/>
        <w:adjustRightInd w:val="0"/>
        <w:spacing w:line="360" w:lineRule="auto"/>
        <w:jc w:val="both"/>
      </w:pPr>
    </w:p>
    <w:p w:rsidR="007B4E8E" w:rsidRPr="00A855D5" w:rsidRDefault="007B4E8E" w:rsidP="00C55141">
      <w:pPr>
        <w:widowControl w:val="0"/>
        <w:autoSpaceDE w:val="0"/>
        <w:autoSpaceDN w:val="0"/>
        <w:adjustRightInd w:val="0"/>
        <w:spacing w:line="360" w:lineRule="auto"/>
        <w:jc w:val="both"/>
      </w:pPr>
    </w:p>
    <w:p w:rsidR="007B4E8E" w:rsidRPr="00A855D5" w:rsidRDefault="007B4E8E" w:rsidP="00C55141">
      <w:pPr>
        <w:widowControl w:val="0"/>
        <w:autoSpaceDE w:val="0"/>
        <w:autoSpaceDN w:val="0"/>
        <w:adjustRightInd w:val="0"/>
        <w:spacing w:line="360" w:lineRule="auto"/>
        <w:jc w:val="both"/>
      </w:pPr>
    </w:p>
    <w:p w:rsidR="007B4E8E" w:rsidRPr="00A855D5" w:rsidRDefault="007B4E8E" w:rsidP="00C55141">
      <w:pPr>
        <w:widowControl w:val="0"/>
        <w:autoSpaceDE w:val="0"/>
        <w:autoSpaceDN w:val="0"/>
        <w:adjustRightInd w:val="0"/>
        <w:spacing w:line="360" w:lineRule="auto"/>
        <w:jc w:val="both"/>
      </w:pPr>
    </w:p>
    <w:p w:rsidR="007B4E8E" w:rsidRPr="00A855D5" w:rsidRDefault="007B4E8E" w:rsidP="00C55141">
      <w:pPr>
        <w:widowControl w:val="0"/>
        <w:autoSpaceDE w:val="0"/>
        <w:autoSpaceDN w:val="0"/>
        <w:adjustRightInd w:val="0"/>
        <w:spacing w:line="360" w:lineRule="auto"/>
        <w:jc w:val="both"/>
      </w:pPr>
    </w:p>
    <w:p w:rsidR="007B4E8E" w:rsidRPr="00A855D5" w:rsidRDefault="007B4E8E" w:rsidP="00C55141">
      <w:pPr>
        <w:widowControl w:val="0"/>
        <w:autoSpaceDE w:val="0"/>
        <w:autoSpaceDN w:val="0"/>
        <w:adjustRightInd w:val="0"/>
        <w:spacing w:line="360" w:lineRule="auto"/>
        <w:jc w:val="both"/>
      </w:pPr>
    </w:p>
    <w:p w:rsidR="00B62272" w:rsidRPr="007B4E8E" w:rsidRDefault="00B62272" w:rsidP="00C55141">
      <w:pPr>
        <w:widowControl w:val="0"/>
        <w:autoSpaceDE w:val="0"/>
        <w:autoSpaceDN w:val="0"/>
        <w:adjustRightInd w:val="0"/>
        <w:spacing w:line="360" w:lineRule="auto"/>
        <w:jc w:val="both"/>
      </w:pPr>
    </w:p>
    <w:p w:rsidR="00B62272" w:rsidRPr="007B4E8E" w:rsidRDefault="00B62272" w:rsidP="00C55141">
      <w:pPr>
        <w:widowControl w:val="0"/>
        <w:autoSpaceDE w:val="0"/>
        <w:autoSpaceDN w:val="0"/>
        <w:adjustRightInd w:val="0"/>
        <w:spacing w:line="360" w:lineRule="auto"/>
        <w:jc w:val="both"/>
      </w:pPr>
    </w:p>
    <w:p w:rsidR="00C83737" w:rsidRPr="007B4E8E" w:rsidRDefault="00C83737" w:rsidP="00C55141">
      <w:pPr>
        <w:widowControl w:val="0"/>
        <w:autoSpaceDE w:val="0"/>
        <w:autoSpaceDN w:val="0"/>
        <w:adjustRightInd w:val="0"/>
        <w:spacing w:line="360" w:lineRule="auto"/>
        <w:jc w:val="both"/>
      </w:pPr>
    </w:p>
    <w:p w:rsidR="00C83737" w:rsidRPr="00A855D5" w:rsidRDefault="00C83737" w:rsidP="00C55141">
      <w:pPr>
        <w:widowControl w:val="0"/>
        <w:autoSpaceDE w:val="0"/>
        <w:autoSpaceDN w:val="0"/>
        <w:adjustRightInd w:val="0"/>
        <w:spacing w:line="360" w:lineRule="auto"/>
        <w:jc w:val="both"/>
      </w:pPr>
    </w:p>
    <w:p w:rsidR="000913C1" w:rsidRPr="00A855D5" w:rsidRDefault="000913C1" w:rsidP="00C55141">
      <w:pPr>
        <w:widowControl w:val="0"/>
        <w:autoSpaceDE w:val="0"/>
        <w:autoSpaceDN w:val="0"/>
        <w:adjustRightInd w:val="0"/>
        <w:spacing w:line="360" w:lineRule="auto"/>
        <w:jc w:val="both"/>
      </w:pPr>
    </w:p>
    <w:p w:rsidR="000913C1" w:rsidRPr="00A855D5" w:rsidRDefault="000913C1" w:rsidP="00C55141">
      <w:pPr>
        <w:widowControl w:val="0"/>
        <w:autoSpaceDE w:val="0"/>
        <w:autoSpaceDN w:val="0"/>
        <w:adjustRightInd w:val="0"/>
        <w:spacing w:line="360" w:lineRule="auto"/>
        <w:jc w:val="both"/>
      </w:pPr>
    </w:p>
    <w:p w:rsidR="000913C1" w:rsidRPr="00A855D5" w:rsidRDefault="000913C1" w:rsidP="00C55141">
      <w:pPr>
        <w:widowControl w:val="0"/>
        <w:autoSpaceDE w:val="0"/>
        <w:autoSpaceDN w:val="0"/>
        <w:adjustRightInd w:val="0"/>
        <w:spacing w:line="360" w:lineRule="auto"/>
        <w:jc w:val="both"/>
      </w:pPr>
    </w:p>
    <w:p w:rsidR="006837C7" w:rsidRPr="007B4E8E" w:rsidRDefault="006837C7" w:rsidP="00C55141">
      <w:pPr>
        <w:widowControl w:val="0"/>
        <w:autoSpaceDE w:val="0"/>
        <w:autoSpaceDN w:val="0"/>
        <w:adjustRightInd w:val="0"/>
        <w:spacing w:line="360" w:lineRule="auto"/>
        <w:jc w:val="both"/>
      </w:pPr>
    </w:p>
    <w:tbl>
      <w:tblPr>
        <w:tblW w:w="7775" w:type="dxa"/>
        <w:tblInd w:w="93" w:type="dxa"/>
        <w:tblBorders>
          <w:top w:val="double" w:sz="6" w:space="0" w:color="000000"/>
          <w:left w:val="double" w:sz="6" w:space="0" w:color="000000"/>
          <w:bottom w:val="double" w:sz="6" w:space="0" w:color="000000"/>
          <w:right w:val="double" w:sz="6" w:space="0" w:color="000000"/>
          <w:insideV w:val="double" w:sz="6" w:space="0" w:color="000000"/>
        </w:tblBorders>
        <w:tblLook w:val="0000"/>
      </w:tblPr>
      <w:tblGrid>
        <w:gridCol w:w="3075"/>
        <w:gridCol w:w="960"/>
        <w:gridCol w:w="960"/>
        <w:gridCol w:w="860"/>
        <w:gridCol w:w="960"/>
        <w:gridCol w:w="960"/>
      </w:tblGrid>
      <w:tr w:rsidR="003776C4" w:rsidRPr="007B4E8E">
        <w:trPr>
          <w:trHeight w:val="255"/>
        </w:trPr>
        <w:tc>
          <w:tcPr>
            <w:tcW w:w="3075"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Κατηγορία ιλύος</w:t>
            </w:r>
          </w:p>
        </w:tc>
        <w:tc>
          <w:tcPr>
            <w:tcW w:w="960"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Α</w:t>
            </w:r>
          </w:p>
        </w:tc>
        <w:tc>
          <w:tcPr>
            <w:tcW w:w="960"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Β1</w:t>
            </w:r>
          </w:p>
        </w:tc>
        <w:tc>
          <w:tcPr>
            <w:tcW w:w="860"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B2</w:t>
            </w:r>
          </w:p>
        </w:tc>
        <w:tc>
          <w:tcPr>
            <w:tcW w:w="960"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C</w:t>
            </w:r>
          </w:p>
        </w:tc>
        <w:tc>
          <w:tcPr>
            <w:tcW w:w="960" w:type="dxa"/>
            <w:tcBorders>
              <w:top w:val="double" w:sz="6" w:space="0" w:color="000000"/>
              <w:bottom w:val="double" w:sz="6" w:space="0" w:color="000000"/>
            </w:tcBorders>
            <w:shd w:val="clear" w:color="auto" w:fill="C0C0C0"/>
            <w:noWrap/>
            <w:vAlign w:val="bottom"/>
          </w:tcPr>
          <w:p w:rsidR="003776C4" w:rsidRPr="007B4E8E" w:rsidRDefault="003776C4" w:rsidP="00C55141">
            <w:pPr>
              <w:widowControl w:val="0"/>
              <w:spacing w:line="360" w:lineRule="auto"/>
              <w:jc w:val="both"/>
              <w:rPr>
                <w:b/>
                <w:bCs/>
                <w:color w:val="000000"/>
              </w:rPr>
            </w:pPr>
            <w:r w:rsidRPr="007B4E8E">
              <w:rPr>
                <w:b/>
                <w:bCs/>
                <w:color w:val="000000"/>
              </w:rPr>
              <w:t>D</w:t>
            </w:r>
          </w:p>
        </w:tc>
      </w:tr>
      <w:tr w:rsidR="003776C4" w:rsidRPr="007B4E8E">
        <w:trPr>
          <w:trHeight w:val="270"/>
        </w:trPr>
        <w:tc>
          <w:tcPr>
            <w:tcW w:w="3075" w:type="dxa"/>
            <w:tcBorders>
              <w:top w:val="double" w:sz="6"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c>
          <w:tcPr>
            <w:tcW w:w="960" w:type="dxa"/>
            <w:tcBorders>
              <w:top w:val="double" w:sz="6"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c>
          <w:tcPr>
            <w:tcW w:w="960" w:type="dxa"/>
            <w:tcBorders>
              <w:top w:val="double" w:sz="6"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c>
          <w:tcPr>
            <w:tcW w:w="860" w:type="dxa"/>
            <w:tcBorders>
              <w:top w:val="double" w:sz="6"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c>
          <w:tcPr>
            <w:tcW w:w="960" w:type="dxa"/>
            <w:tcBorders>
              <w:top w:val="double" w:sz="6"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c>
          <w:tcPr>
            <w:tcW w:w="960" w:type="dxa"/>
            <w:tcBorders>
              <w:top w:val="double" w:sz="6"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p>
        </w:tc>
      </w:tr>
      <w:tr w:rsidR="003776C4" w:rsidRPr="007B4E8E">
        <w:trPr>
          <w:trHeight w:val="255"/>
        </w:trPr>
        <w:tc>
          <w:tcPr>
            <w:tcW w:w="3075" w:type="dxa"/>
            <w:shd w:val="clear" w:color="auto" w:fill="auto"/>
            <w:noWrap/>
            <w:vAlign w:val="bottom"/>
          </w:tcPr>
          <w:p w:rsidR="003776C4" w:rsidRPr="007B4E8E" w:rsidRDefault="00A531E5" w:rsidP="00C55141">
            <w:pPr>
              <w:widowControl w:val="0"/>
              <w:spacing w:line="360" w:lineRule="auto"/>
              <w:jc w:val="both"/>
              <w:rPr>
                <w:color w:val="000000"/>
              </w:rPr>
            </w:pPr>
            <w:r w:rsidRPr="007B4E8E">
              <w:rPr>
                <w:color w:val="000000"/>
              </w:rPr>
              <w:t xml:space="preserve">Ξηρά Ουσία DS </w:t>
            </w:r>
            <w:r w:rsidR="003776C4" w:rsidRPr="007B4E8E">
              <w:rPr>
                <w:color w:val="000000"/>
              </w:rPr>
              <w:t>[kg/m</w:t>
            </w:r>
            <w:r w:rsidR="001F2205" w:rsidRPr="007B4E8E">
              <w:rPr>
                <w:color w:val="000000"/>
                <w:vertAlign w:val="superscript"/>
              </w:rPr>
              <w:t>3</w:t>
            </w:r>
            <w:r w:rsidR="003776C4" w:rsidRPr="007B4E8E">
              <w:rPr>
                <w:color w:val="000000"/>
              </w:rPr>
              <w:t>]</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9</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30</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Πτητική Ουσία (VS) [% 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65</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67</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77</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72</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50</w:t>
            </w:r>
          </w:p>
        </w:tc>
      </w:tr>
      <w:tr w:rsidR="003776C4" w:rsidRPr="007B4E8E">
        <w:trPr>
          <w:trHeight w:val="255"/>
        </w:trPr>
        <w:tc>
          <w:tcPr>
            <w:tcW w:w="3075" w:type="dxa"/>
            <w:shd w:val="clear" w:color="auto" w:fill="auto"/>
            <w:noWrap/>
            <w:vAlign w:val="bottom"/>
          </w:tcPr>
          <w:p w:rsidR="003776C4" w:rsidRPr="007B4E8E" w:rsidRDefault="002E3565" w:rsidP="00C55141">
            <w:pPr>
              <w:spacing w:line="360" w:lineRule="auto"/>
              <w:jc w:val="both"/>
            </w:pPr>
            <w:r w:rsidRPr="007B4E8E">
              <w:rPr>
                <w:vertAlign w:val="subscript"/>
              </w:rPr>
              <w:t xml:space="preserve"> </w:t>
            </w:r>
            <w:r w:rsidRPr="007B4E8E">
              <w:rPr>
                <w:lang w:val="en-US"/>
              </w:rPr>
              <w:t>P</w:t>
            </w:r>
            <w:r w:rsidR="0094511B" w:rsidRPr="007B4E8E">
              <w:rPr>
                <w:vertAlign w:val="subscript"/>
                <w:lang w:val="en-US"/>
              </w:rPr>
              <w:t>H</w:t>
            </w:r>
            <w:r w:rsidR="003776C4" w:rsidRPr="007B4E8E">
              <w:t xml:space="preserve">  </w:t>
            </w:r>
            <w:r w:rsidR="0094511B" w:rsidRPr="007B4E8E">
              <w:t xml:space="preserve">   </w:t>
            </w:r>
            <w:r w:rsidR="003776C4" w:rsidRPr="007B4E8E">
              <w:t>[%VS]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6.5</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C       [%VS]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51.5</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52.5</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53</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51</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49</w:t>
            </w:r>
          </w:p>
        </w:tc>
      </w:tr>
      <w:tr w:rsidR="003776C4" w:rsidRPr="007B4E8E">
        <w:trPr>
          <w:trHeight w:val="255"/>
        </w:trPr>
        <w:tc>
          <w:tcPr>
            <w:tcW w:w="3075" w:type="dxa"/>
            <w:shd w:val="clear" w:color="auto" w:fill="auto"/>
            <w:vAlign w:val="bottom"/>
          </w:tcPr>
          <w:p w:rsidR="003776C4" w:rsidRPr="007B4E8E" w:rsidRDefault="003776C4" w:rsidP="00C55141">
            <w:pPr>
              <w:widowControl w:val="0"/>
              <w:spacing w:line="360" w:lineRule="auto"/>
              <w:jc w:val="both"/>
              <w:rPr>
                <w:color w:val="000000"/>
              </w:rPr>
            </w:pPr>
            <w:r w:rsidRPr="007B4E8E">
              <w:rPr>
                <w:color w:val="000000"/>
              </w:rPr>
              <w:t>H       [%VS]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6.7</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7.4</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7.7</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Ο       [%VS]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35.5</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33</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33</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33</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35</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N       [%VS]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4.5</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7.5</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6.3</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7.1</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6.2</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C/N</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11.4</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7.0</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8.7</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7.2</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7.9</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 xml:space="preserve">P       </w:t>
            </w:r>
            <w:r w:rsidR="0094511B" w:rsidRPr="007B4E8E">
              <w:rPr>
                <w:color w:val="000000"/>
              </w:rPr>
              <w:t xml:space="preserve"> </w:t>
            </w:r>
            <w:r w:rsidRPr="007B4E8E">
              <w:rPr>
                <w:color w:val="000000"/>
              </w:rPr>
              <w:t xml:space="preserve"> [%DS]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 xml:space="preserve">Cl       </w:t>
            </w:r>
            <w:r w:rsidR="0094511B" w:rsidRPr="007B4E8E">
              <w:rPr>
                <w:color w:val="000000"/>
              </w:rPr>
              <w:t xml:space="preserve"> </w:t>
            </w:r>
            <w:r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0.8</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0.8</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0.8</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0.8</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0.8</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 xml:space="preserve">K       </w:t>
            </w:r>
            <w:r w:rsidR="0094511B" w:rsidRPr="007B4E8E">
              <w:rPr>
                <w:color w:val="000000"/>
              </w:rPr>
              <w:t xml:space="preserve"> </w:t>
            </w:r>
            <w:r w:rsidR="007B55DB" w:rsidRPr="007B4E8E">
              <w:rPr>
                <w:color w:val="000000"/>
              </w:rPr>
              <w:t xml:space="preserve"> </w:t>
            </w:r>
            <w:r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0.3</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0.3</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0.3</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0.3</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0.3</w:t>
            </w:r>
          </w:p>
        </w:tc>
      </w:tr>
      <w:tr w:rsidR="003776C4" w:rsidRPr="007B4E8E">
        <w:trPr>
          <w:trHeight w:val="255"/>
        </w:trPr>
        <w:tc>
          <w:tcPr>
            <w:tcW w:w="3075" w:type="dxa"/>
            <w:shd w:val="clear" w:color="auto" w:fill="auto"/>
            <w:noWrap/>
            <w:vAlign w:val="bottom"/>
          </w:tcPr>
          <w:p w:rsidR="003776C4" w:rsidRPr="007B4E8E" w:rsidRDefault="005D1D27" w:rsidP="00C55141">
            <w:pPr>
              <w:widowControl w:val="0"/>
              <w:spacing w:line="360" w:lineRule="auto"/>
              <w:jc w:val="both"/>
              <w:rPr>
                <w:color w:val="000000"/>
              </w:rPr>
            </w:pPr>
            <w:r w:rsidRPr="007B4E8E">
              <w:rPr>
                <w:color w:val="000000"/>
              </w:rPr>
              <w:t xml:space="preserve">Al      </w:t>
            </w:r>
            <w:r w:rsidR="0094511B" w:rsidRPr="007B4E8E">
              <w:rPr>
                <w:color w:val="000000"/>
              </w:rPr>
              <w:t xml:space="preserve"> </w:t>
            </w:r>
            <w:r w:rsidRPr="007B4E8E">
              <w:rPr>
                <w:color w:val="000000"/>
              </w:rPr>
              <w:t xml:space="preserve"> </w:t>
            </w:r>
            <w:r w:rsidR="003776C4"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0.2</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0.2</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0.2</w:t>
            </w:r>
          </w:p>
        </w:tc>
      </w:tr>
      <w:tr w:rsidR="003776C4" w:rsidRPr="007B4E8E">
        <w:trPr>
          <w:trHeight w:val="255"/>
        </w:trPr>
        <w:tc>
          <w:tcPr>
            <w:tcW w:w="3075" w:type="dxa"/>
            <w:shd w:val="clear" w:color="auto" w:fill="auto"/>
            <w:noWrap/>
            <w:vAlign w:val="bottom"/>
          </w:tcPr>
          <w:p w:rsidR="003776C4" w:rsidRPr="007B4E8E" w:rsidRDefault="007B55DB" w:rsidP="00C55141">
            <w:pPr>
              <w:widowControl w:val="0"/>
              <w:spacing w:line="360" w:lineRule="auto"/>
              <w:jc w:val="both"/>
              <w:rPr>
                <w:color w:val="000000"/>
              </w:rPr>
            </w:pPr>
            <w:r w:rsidRPr="007B4E8E">
              <w:rPr>
                <w:color w:val="000000"/>
              </w:rPr>
              <w:t xml:space="preserve">Ca       </w:t>
            </w:r>
            <w:r w:rsidR="003776C4" w:rsidRPr="007B4E8E">
              <w:rPr>
                <w:color w:val="000000"/>
              </w:rPr>
              <w:t xml:space="preserve">[%DS] </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r>
      <w:tr w:rsidR="003776C4" w:rsidRPr="007B4E8E">
        <w:trPr>
          <w:trHeight w:val="255"/>
        </w:trPr>
        <w:tc>
          <w:tcPr>
            <w:tcW w:w="3075" w:type="dxa"/>
            <w:shd w:val="clear" w:color="auto" w:fill="auto"/>
            <w:noWrap/>
            <w:vAlign w:val="bottom"/>
          </w:tcPr>
          <w:p w:rsidR="003776C4" w:rsidRPr="007B4E8E" w:rsidRDefault="0094511B" w:rsidP="00C55141">
            <w:pPr>
              <w:widowControl w:val="0"/>
              <w:spacing w:line="360" w:lineRule="auto"/>
              <w:jc w:val="both"/>
              <w:rPr>
                <w:color w:val="000000"/>
              </w:rPr>
            </w:pPr>
            <w:r w:rsidRPr="007B4E8E">
              <w:rPr>
                <w:color w:val="000000"/>
              </w:rPr>
              <w:t xml:space="preserve">Fe        </w:t>
            </w:r>
            <w:r w:rsidR="003776C4"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w:t>
            </w:r>
          </w:p>
        </w:tc>
      </w:tr>
      <w:tr w:rsidR="003776C4" w:rsidRPr="007B4E8E">
        <w:trPr>
          <w:trHeight w:val="255"/>
        </w:trPr>
        <w:tc>
          <w:tcPr>
            <w:tcW w:w="3075" w:type="dxa"/>
            <w:shd w:val="clear" w:color="auto" w:fill="auto"/>
            <w:noWrap/>
            <w:vAlign w:val="bottom"/>
          </w:tcPr>
          <w:p w:rsidR="003776C4" w:rsidRPr="007B4E8E" w:rsidRDefault="0094511B" w:rsidP="00C55141">
            <w:pPr>
              <w:widowControl w:val="0"/>
              <w:spacing w:line="360" w:lineRule="auto"/>
              <w:jc w:val="both"/>
              <w:rPr>
                <w:color w:val="000000"/>
              </w:rPr>
            </w:pPr>
            <w:r w:rsidRPr="007B4E8E">
              <w:rPr>
                <w:color w:val="000000"/>
              </w:rPr>
              <w:t xml:space="preserve">Mg     </w:t>
            </w:r>
            <w:r w:rsidR="007B55DB" w:rsidRPr="007B4E8E">
              <w:rPr>
                <w:color w:val="000000"/>
              </w:rPr>
              <w:t xml:space="preserve"> </w:t>
            </w:r>
            <w:r w:rsidR="003776C4"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0.6</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0'6</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0.6</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0.6</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0.6</w:t>
            </w:r>
          </w:p>
        </w:tc>
      </w:tr>
      <w:tr w:rsidR="002D7176" w:rsidRPr="007B4E8E">
        <w:trPr>
          <w:trHeight w:val="255"/>
        </w:trPr>
        <w:tc>
          <w:tcPr>
            <w:tcW w:w="3075" w:type="dxa"/>
            <w:shd w:val="clear" w:color="auto" w:fill="auto"/>
            <w:noWrap/>
            <w:vAlign w:val="bottom"/>
          </w:tcPr>
          <w:p w:rsidR="002D7176" w:rsidRPr="007B4E8E" w:rsidRDefault="002D7176" w:rsidP="00C55141">
            <w:pPr>
              <w:widowControl w:val="0"/>
              <w:spacing w:line="360" w:lineRule="auto"/>
              <w:jc w:val="both"/>
              <w:rPr>
                <w:color w:val="000000"/>
              </w:rPr>
            </w:pPr>
          </w:p>
        </w:tc>
        <w:tc>
          <w:tcPr>
            <w:tcW w:w="960" w:type="dxa"/>
            <w:tcBorders>
              <w:top w:val="single" w:sz="4" w:space="0" w:color="000000"/>
              <w:bottom w:val="single" w:sz="4" w:space="0" w:color="000000"/>
              <w:right w:val="single" w:sz="4" w:space="0" w:color="000000"/>
            </w:tcBorders>
            <w:shd w:val="clear" w:color="auto" w:fill="auto"/>
            <w:noWrap/>
            <w:vAlign w:val="bottom"/>
          </w:tcPr>
          <w:p w:rsidR="002D7176" w:rsidRPr="007B4E8E" w:rsidRDefault="002D7176" w:rsidP="00C55141">
            <w:pPr>
              <w:widowControl w:val="0"/>
              <w:spacing w:line="360" w:lineRule="auto"/>
              <w:jc w:val="both"/>
              <w:rPr>
                <w:color w:val="000000"/>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2D7176" w:rsidRPr="007B4E8E" w:rsidRDefault="002D7176" w:rsidP="00C55141">
            <w:pPr>
              <w:widowControl w:val="0"/>
              <w:spacing w:line="360" w:lineRule="auto"/>
              <w:jc w:val="both"/>
              <w:rPr>
                <w:color w:val="000000"/>
              </w:rPr>
            </w:pP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2D7176" w:rsidRPr="007B4E8E" w:rsidRDefault="002D7176" w:rsidP="00C55141">
            <w:pPr>
              <w:widowControl w:val="0"/>
              <w:spacing w:line="360" w:lineRule="auto"/>
              <w:jc w:val="both"/>
              <w:rPr>
                <w:color w:val="000000"/>
              </w:rPr>
            </w:pP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2D7176" w:rsidRPr="007B4E8E" w:rsidRDefault="002D7176" w:rsidP="00C55141">
            <w:pPr>
              <w:widowControl w:val="0"/>
              <w:spacing w:line="360" w:lineRule="auto"/>
              <w:jc w:val="both"/>
              <w:rPr>
                <w:color w:val="000000"/>
              </w:rPr>
            </w:pPr>
          </w:p>
        </w:tc>
        <w:tc>
          <w:tcPr>
            <w:tcW w:w="960" w:type="dxa"/>
            <w:tcBorders>
              <w:top w:val="single" w:sz="4" w:space="0" w:color="000000"/>
              <w:left w:val="single" w:sz="4" w:space="0" w:color="000000"/>
              <w:bottom w:val="single" w:sz="4" w:space="0" w:color="000000"/>
            </w:tcBorders>
            <w:shd w:val="clear" w:color="auto" w:fill="auto"/>
            <w:noWrap/>
            <w:vAlign w:val="bottom"/>
          </w:tcPr>
          <w:p w:rsidR="002D7176" w:rsidRPr="007B4E8E" w:rsidRDefault="002D7176" w:rsidP="00C55141">
            <w:pPr>
              <w:widowControl w:val="0"/>
              <w:spacing w:line="360" w:lineRule="auto"/>
              <w:jc w:val="both"/>
              <w:rPr>
                <w:color w:val="000000"/>
              </w:rPr>
            </w:pPr>
          </w:p>
        </w:tc>
      </w:tr>
      <w:tr w:rsidR="003776C4" w:rsidRPr="007B4E8E">
        <w:trPr>
          <w:trHeight w:val="255"/>
        </w:trPr>
        <w:tc>
          <w:tcPr>
            <w:tcW w:w="3075" w:type="dxa"/>
            <w:shd w:val="clear" w:color="auto" w:fill="auto"/>
            <w:noWrap/>
            <w:vAlign w:val="bottom"/>
          </w:tcPr>
          <w:p w:rsidR="003776C4" w:rsidRPr="007B4E8E" w:rsidRDefault="007B55DB" w:rsidP="00C55141">
            <w:pPr>
              <w:widowControl w:val="0"/>
              <w:spacing w:line="360" w:lineRule="auto"/>
              <w:jc w:val="both"/>
              <w:rPr>
                <w:color w:val="000000"/>
              </w:rPr>
            </w:pPr>
            <w:r w:rsidRPr="007B4E8E">
              <w:rPr>
                <w:color w:val="000000"/>
              </w:rPr>
              <w:t xml:space="preserve">Λίπη     </w:t>
            </w:r>
            <w:r w:rsidR="003776C4"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18</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8</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14</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10</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Πρωτεΐνες</w:t>
            </w:r>
            <w:r w:rsidR="007B55DB" w:rsidRPr="007B4E8E">
              <w:rPr>
                <w:color w:val="000000"/>
              </w:rPr>
              <w:t xml:space="preserve"> </w:t>
            </w:r>
            <w:r w:rsidRPr="007B4E8E">
              <w:rPr>
                <w:color w:val="000000"/>
              </w:rPr>
              <w:t>[%DS]</w:t>
            </w:r>
          </w:p>
        </w:tc>
        <w:tc>
          <w:tcPr>
            <w:tcW w:w="960" w:type="dxa"/>
            <w:tcBorders>
              <w:top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24</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36</w:t>
            </w:r>
          </w:p>
        </w:tc>
        <w:tc>
          <w:tcPr>
            <w:tcW w:w="8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34</w:t>
            </w:r>
          </w:p>
        </w:tc>
        <w:tc>
          <w:tcPr>
            <w:tcW w:w="960" w:type="dxa"/>
            <w:tcBorders>
              <w:top w:val="single" w:sz="4" w:space="0" w:color="000000"/>
              <w:left w:val="single" w:sz="4" w:space="0" w:color="000000"/>
              <w:bottom w:val="single" w:sz="4"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30</w:t>
            </w:r>
          </w:p>
        </w:tc>
        <w:tc>
          <w:tcPr>
            <w:tcW w:w="960" w:type="dxa"/>
            <w:tcBorders>
              <w:top w:val="single" w:sz="4" w:space="0" w:color="000000"/>
              <w:left w:val="single" w:sz="4" w:space="0" w:color="000000"/>
              <w:bottom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18</w:t>
            </w:r>
          </w:p>
        </w:tc>
      </w:tr>
      <w:tr w:rsidR="003776C4" w:rsidRPr="007B4E8E">
        <w:trPr>
          <w:trHeight w:val="255"/>
        </w:trPr>
        <w:tc>
          <w:tcPr>
            <w:tcW w:w="3075" w:type="dxa"/>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Θερμική ισχύς [kWh/t DS]</w:t>
            </w:r>
          </w:p>
        </w:tc>
        <w:tc>
          <w:tcPr>
            <w:tcW w:w="960" w:type="dxa"/>
            <w:tcBorders>
              <w:top w:val="single" w:sz="4" w:space="0" w:color="000000"/>
              <w:bottom w:val="double" w:sz="6"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4.200</w:t>
            </w:r>
          </w:p>
        </w:tc>
        <w:tc>
          <w:tcPr>
            <w:tcW w:w="960" w:type="dxa"/>
            <w:tcBorders>
              <w:top w:val="single" w:sz="4" w:space="0" w:color="000000"/>
              <w:left w:val="single" w:sz="4" w:space="0" w:color="000000"/>
              <w:bottom w:val="double" w:sz="6"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4.100</w:t>
            </w:r>
          </w:p>
        </w:tc>
        <w:tc>
          <w:tcPr>
            <w:tcW w:w="860" w:type="dxa"/>
            <w:tcBorders>
              <w:top w:val="single" w:sz="4" w:space="0" w:color="000000"/>
              <w:left w:val="single" w:sz="4" w:space="0" w:color="000000"/>
              <w:bottom w:val="double" w:sz="6"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4.800</w:t>
            </w:r>
          </w:p>
        </w:tc>
        <w:tc>
          <w:tcPr>
            <w:tcW w:w="960" w:type="dxa"/>
            <w:tcBorders>
              <w:top w:val="single" w:sz="4" w:space="0" w:color="000000"/>
              <w:left w:val="single" w:sz="4" w:space="0" w:color="000000"/>
              <w:bottom w:val="double" w:sz="6" w:space="0" w:color="000000"/>
              <w:right w:val="single" w:sz="4"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4.600</w:t>
            </w:r>
          </w:p>
        </w:tc>
        <w:tc>
          <w:tcPr>
            <w:tcW w:w="960" w:type="dxa"/>
            <w:tcBorders>
              <w:top w:val="single" w:sz="4" w:space="0" w:color="000000"/>
              <w:left w:val="single" w:sz="4" w:space="0" w:color="000000"/>
              <w:bottom w:val="double" w:sz="6" w:space="0" w:color="000000"/>
            </w:tcBorders>
            <w:shd w:val="clear" w:color="auto" w:fill="auto"/>
            <w:noWrap/>
            <w:vAlign w:val="bottom"/>
          </w:tcPr>
          <w:p w:rsidR="003776C4" w:rsidRPr="007B4E8E" w:rsidRDefault="003776C4" w:rsidP="00C55141">
            <w:pPr>
              <w:widowControl w:val="0"/>
              <w:spacing w:line="360" w:lineRule="auto"/>
              <w:jc w:val="both"/>
              <w:rPr>
                <w:color w:val="000000"/>
              </w:rPr>
            </w:pPr>
            <w:r w:rsidRPr="007B4E8E">
              <w:rPr>
                <w:color w:val="000000"/>
              </w:rPr>
              <w:t>3.000</w:t>
            </w:r>
          </w:p>
        </w:tc>
      </w:tr>
    </w:tbl>
    <w:p w:rsidR="001F2EB0" w:rsidRPr="007B4E8E" w:rsidRDefault="001F2EB0" w:rsidP="00C55141">
      <w:pPr>
        <w:widowControl w:val="0"/>
        <w:spacing w:line="360" w:lineRule="auto"/>
        <w:jc w:val="both"/>
        <w:rPr>
          <w:rFonts w:eastAsia="ArialMT"/>
          <w:color w:val="000000"/>
        </w:rPr>
      </w:pPr>
      <w:r w:rsidRPr="007B4E8E">
        <w:rPr>
          <w:rFonts w:eastAsia="ArialMT"/>
          <w:b/>
          <w:color w:val="000000"/>
        </w:rPr>
        <w:t>Πίνακας 1.1.2</w:t>
      </w:r>
      <w:r w:rsidRPr="007B4E8E">
        <w:rPr>
          <w:rFonts w:eastAsia="ArialMT"/>
          <w:color w:val="000000"/>
        </w:rPr>
        <w:t xml:space="preserve"> </w:t>
      </w:r>
      <w:r w:rsidRPr="007B4E8E">
        <w:rPr>
          <w:rFonts w:eastAsia="ArialMT"/>
          <w:b/>
          <w:color w:val="000000"/>
        </w:rPr>
        <w:t>Τυπικά χαρακτηριστικά ιλύος αν</w:t>
      </w:r>
      <w:r w:rsidR="00491344">
        <w:rPr>
          <w:rFonts w:eastAsia="ArialMT"/>
          <w:b/>
          <w:color w:val="000000"/>
        </w:rPr>
        <w:t>άλογα με τον βαθμό επεξεργασίας</w:t>
      </w:r>
      <w:r w:rsidR="00491344" w:rsidRPr="00DC259D">
        <w:rPr>
          <w:rFonts w:eastAsia="ArialMT"/>
          <w:b/>
          <w:color w:val="000000"/>
        </w:rPr>
        <w:t>(</w:t>
      </w:r>
      <w:r w:rsidRPr="007B4E8E">
        <w:rPr>
          <w:b/>
          <w:color w:val="000000"/>
        </w:rPr>
        <w:t xml:space="preserve">Πηγή: </w:t>
      </w:r>
      <w:r w:rsidRPr="007B4E8E">
        <w:rPr>
          <w:b/>
          <w:color w:val="000000"/>
          <w:lang w:val="fr-FR"/>
        </w:rPr>
        <w:t>European</w:t>
      </w:r>
      <w:r w:rsidRPr="007B4E8E">
        <w:rPr>
          <w:b/>
          <w:color w:val="000000"/>
        </w:rPr>
        <w:t xml:space="preserve"> </w:t>
      </w:r>
      <w:r w:rsidRPr="007B4E8E">
        <w:rPr>
          <w:b/>
          <w:color w:val="000000"/>
          <w:lang w:val="fr-FR"/>
        </w:rPr>
        <w:t>Commission</w:t>
      </w:r>
      <w:r w:rsidRPr="007B4E8E">
        <w:rPr>
          <w:b/>
          <w:color w:val="000000"/>
        </w:rPr>
        <w:t xml:space="preserve">, </w:t>
      </w:r>
      <w:r w:rsidRPr="007B4E8E">
        <w:rPr>
          <w:b/>
          <w:color w:val="000000"/>
          <w:lang w:val="fr-FR"/>
        </w:rPr>
        <w:t>DG</w:t>
      </w:r>
      <w:r w:rsidRPr="007B4E8E">
        <w:rPr>
          <w:b/>
          <w:color w:val="000000"/>
        </w:rPr>
        <w:t xml:space="preserve"> </w:t>
      </w:r>
      <w:r w:rsidRPr="007B4E8E">
        <w:rPr>
          <w:b/>
          <w:color w:val="000000"/>
          <w:lang w:val="fr-FR"/>
        </w:rPr>
        <w:t>Environment</w:t>
      </w:r>
      <w:r w:rsidRPr="007B4E8E">
        <w:rPr>
          <w:b/>
          <w:color w:val="000000"/>
        </w:rPr>
        <w:t xml:space="preserve"> 2010)</w:t>
      </w:r>
      <w:r w:rsidRPr="007B4E8E">
        <w:rPr>
          <w:color w:val="000000"/>
          <w:u w:val="single"/>
        </w:rPr>
        <w:t xml:space="preserve">          </w:t>
      </w:r>
    </w:p>
    <w:p w:rsidR="002E3565" w:rsidRPr="007B4E8E" w:rsidRDefault="002E3565" w:rsidP="00C55141">
      <w:pPr>
        <w:widowControl w:val="0"/>
        <w:spacing w:line="360" w:lineRule="auto"/>
        <w:jc w:val="both"/>
        <w:rPr>
          <w:color w:val="000000"/>
          <w:lang w:val="fr-FR"/>
        </w:rPr>
      </w:pPr>
    </w:p>
    <w:p w:rsidR="0013052F" w:rsidRPr="007B4E8E" w:rsidRDefault="0013052F" w:rsidP="00C55141">
      <w:pPr>
        <w:widowControl w:val="0"/>
        <w:spacing w:line="360" w:lineRule="auto"/>
        <w:jc w:val="both"/>
        <w:rPr>
          <w:color w:val="000000"/>
          <w:lang w:val="fr-FR"/>
        </w:rPr>
      </w:pPr>
    </w:p>
    <w:p w:rsidR="00DF657B" w:rsidRPr="009A5B8A" w:rsidRDefault="00D2015E" w:rsidP="00C55141">
      <w:pPr>
        <w:widowControl w:val="0"/>
        <w:spacing w:line="360" w:lineRule="auto"/>
        <w:jc w:val="both"/>
        <w:rPr>
          <w:color w:val="000000"/>
          <w:u w:val="single"/>
        </w:rPr>
      </w:pPr>
      <w:r w:rsidRPr="007B4E8E">
        <w:rPr>
          <w:rFonts w:eastAsia="ArialMT"/>
          <w:color w:val="000000"/>
        </w:rPr>
        <w:t>A</w:t>
      </w:r>
      <w:r w:rsidR="00806A93" w:rsidRPr="007B4E8E">
        <w:rPr>
          <w:rFonts w:eastAsia="ArialMT"/>
          <w:color w:val="000000"/>
        </w:rPr>
        <w:t>: Π</w:t>
      </w:r>
      <w:r w:rsidR="00BD7E57">
        <w:rPr>
          <w:rFonts w:eastAsia="ArialMT"/>
          <w:color w:val="000000"/>
        </w:rPr>
        <w:t>ρωτοβάθμια ιλύς</w:t>
      </w:r>
      <w:r w:rsidR="00BD7E57" w:rsidRPr="009A5B8A">
        <w:rPr>
          <w:rFonts w:eastAsia="ArialMT"/>
          <w:color w:val="000000"/>
        </w:rPr>
        <w:t>.</w:t>
      </w:r>
    </w:p>
    <w:p w:rsidR="00DF657B" w:rsidRPr="009A5B8A" w:rsidRDefault="00D2015E" w:rsidP="00C55141">
      <w:pPr>
        <w:widowControl w:val="0"/>
        <w:autoSpaceDE w:val="0"/>
        <w:autoSpaceDN w:val="0"/>
        <w:adjustRightInd w:val="0"/>
        <w:spacing w:line="360" w:lineRule="auto"/>
        <w:jc w:val="both"/>
        <w:rPr>
          <w:rFonts w:eastAsia="ArialMT"/>
          <w:color w:val="000000"/>
        </w:rPr>
      </w:pPr>
      <w:r w:rsidRPr="007B4E8E">
        <w:rPr>
          <w:rFonts w:eastAsia="ArialMT"/>
          <w:color w:val="000000"/>
        </w:rPr>
        <w:t>B1</w:t>
      </w:r>
      <w:r w:rsidR="00806A93" w:rsidRPr="007B4E8E">
        <w:rPr>
          <w:rFonts w:eastAsia="ArialMT"/>
          <w:color w:val="000000"/>
        </w:rPr>
        <w:t>: Β</w:t>
      </w:r>
      <w:r w:rsidR="00DF657B" w:rsidRPr="007B4E8E">
        <w:rPr>
          <w:rFonts w:eastAsia="ArialMT"/>
          <w:color w:val="000000"/>
        </w:rPr>
        <w:t>ιολογική ιλύς (χαμηλή φόρτιση &gt;</w:t>
      </w:r>
      <w:smartTag w:uri="urn:schemas-microsoft-com:office:smarttags" w:element="metricconverter">
        <w:smartTagPr>
          <w:attr w:name="ProductID" w:val="0,20 kg"/>
        </w:smartTagPr>
        <w:r w:rsidR="00DF657B" w:rsidRPr="007B4E8E">
          <w:rPr>
            <w:rFonts w:eastAsia="ArialMT"/>
            <w:color w:val="000000"/>
          </w:rPr>
          <w:t>0,20 kg</w:t>
        </w:r>
      </w:smartTag>
      <w:r w:rsidR="00BD7E57">
        <w:rPr>
          <w:rFonts w:eastAsia="ArialMT"/>
          <w:color w:val="000000"/>
        </w:rPr>
        <w:t xml:space="preserve"> BOD5/kg MLSS</w:t>
      </w:r>
      <w:r w:rsidR="00BD7E57" w:rsidRPr="009A5B8A">
        <w:rPr>
          <w:rFonts w:eastAsia="ArialMT"/>
          <w:color w:val="000000"/>
        </w:rPr>
        <w:t>.</w:t>
      </w:r>
    </w:p>
    <w:p w:rsidR="00DF657B" w:rsidRPr="009A5B8A" w:rsidRDefault="00D2015E" w:rsidP="00C55141">
      <w:pPr>
        <w:widowControl w:val="0"/>
        <w:autoSpaceDE w:val="0"/>
        <w:autoSpaceDN w:val="0"/>
        <w:adjustRightInd w:val="0"/>
        <w:spacing w:line="360" w:lineRule="auto"/>
        <w:jc w:val="both"/>
        <w:rPr>
          <w:rFonts w:eastAsia="ArialMT"/>
          <w:color w:val="000000"/>
        </w:rPr>
      </w:pPr>
      <w:r w:rsidRPr="007B4E8E">
        <w:rPr>
          <w:rFonts w:eastAsia="ArialMT"/>
          <w:color w:val="000000"/>
        </w:rPr>
        <w:t>B2</w:t>
      </w:r>
      <w:r w:rsidR="00806A93" w:rsidRPr="007B4E8E">
        <w:rPr>
          <w:rFonts w:eastAsia="ArialMT"/>
          <w:color w:val="000000"/>
        </w:rPr>
        <w:t>: Β</w:t>
      </w:r>
      <w:r w:rsidR="00DF657B" w:rsidRPr="007B4E8E">
        <w:rPr>
          <w:rFonts w:eastAsia="ArialMT"/>
          <w:color w:val="000000"/>
        </w:rPr>
        <w:t>ιολογική ιλύς (υψηλή και μέση φόρτιση &lt;</w:t>
      </w:r>
      <w:smartTag w:uri="urn:schemas-microsoft-com:office:smarttags" w:element="metricconverter">
        <w:smartTagPr>
          <w:attr w:name="ProductID" w:val="0,20 kg"/>
        </w:smartTagPr>
        <w:r w:rsidR="00DF657B" w:rsidRPr="007B4E8E">
          <w:rPr>
            <w:rFonts w:eastAsia="ArialMT"/>
            <w:color w:val="000000"/>
          </w:rPr>
          <w:t>0,20 kg</w:t>
        </w:r>
      </w:smartTag>
      <w:r w:rsidR="00BD7E57">
        <w:rPr>
          <w:rFonts w:eastAsia="ArialMT"/>
          <w:color w:val="000000"/>
        </w:rPr>
        <w:t xml:space="preserve"> BOD5/kg MLSS)</w:t>
      </w:r>
      <w:r w:rsidR="00BD7E57" w:rsidRPr="009A5B8A">
        <w:rPr>
          <w:rFonts w:eastAsia="ArialMT"/>
          <w:color w:val="000000"/>
        </w:rPr>
        <w:t>.</w:t>
      </w:r>
    </w:p>
    <w:p w:rsidR="00DF657B" w:rsidRPr="009A5B8A" w:rsidRDefault="00D2015E" w:rsidP="00C55141">
      <w:pPr>
        <w:widowControl w:val="0"/>
        <w:autoSpaceDE w:val="0"/>
        <w:autoSpaceDN w:val="0"/>
        <w:adjustRightInd w:val="0"/>
        <w:spacing w:line="360" w:lineRule="auto"/>
        <w:jc w:val="both"/>
        <w:rPr>
          <w:rFonts w:eastAsia="ArialMT"/>
          <w:color w:val="000000"/>
        </w:rPr>
      </w:pPr>
      <w:r w:rsidRPr="007B4E8E">
        <w:rPr>
          <w:rFonts w:eastAsia="ArialMT"/>
          <w:color w:val="000000"/>
        </w:rPr>
        <w:t>C</w:t>
      </w:r>
      <w:r w:rsidR="00806A93" w:rsidRPr="007B4E8E">
        <w:rPr>
          <w:rFonts w:eastAsia="ArialMT"/>
          <w:color w:val="000000"/>
        </w:rPr>
        <w:t>: Μ</w:t>
      </w:r>
      <w:r w:rsidR="00DF657B" w:rsidRPr="007B4E8E">
        <w:rPr>
          <w:rFonts w:eastAsia="ArialMT"/>
          <w:color w:val="000000"/>
        </w:rPr>
        <w:t>ικτή ι</w:t>
      </w:r>
      <w:r w:rsidR="00BD7E57">
        <w:rPr>
          <w:rFonts w:eastAsia="ArialMT"/>
          <w:color w:val="000000"/>
        </w:rPr>
        <w:t>λύς (πρωτοβάθμια και βιολογική)</w:t>
      </w:r>
      <w:r w:rsidR="00BD7E57" w:rsidRPr="009A5B8A">
        <w:rPr>
          <w:rFonts w:eastAsia="ArialMT"/>
          <w:color w:val="000000"/>
        </w:rPr>
        <w:t>.</w:t>
      </w:r>
    </w:p>
    <w:p w:rsidR="00BE1D23" w:rsidRPr="007B4E8E" w:rsidRDefault="00D2015E" w:rsidP="00C55141">
      <w:pPr>
        <w:widowControl w:val="0"/>
        <w:spacing w:line="360" w:lineRule="auto"/>
        <w:jc w:val="both"/>
        <w:rPr>
          <w:rFonts w:eastAsia="ArialMT"/>
          <w:color w:val="000000"/>
        </w:rPr>
      </w:pPr>
      <w:r w:rsidRPr="007B4E8E">
        <w:rPr>
          <w:rFonts w:eastAsia="ArialMT"/>
          <w:color w:val="000000"/>
        </w:rPr>
        <w:t>D</w:t>
      </w:r>
      <w:r w:rsidR="00806A93" w:rsidRPr="007B4E8E">
        <w:rPr>
          <w:rFonts w:eastAsia="ArialMT"/>
          <w:color w:val="000000"/>
        </w:rPr>
        <w:t>: Χ</w:t>
      </w:r>
      <w:r w:rsidR="00D31700">
        <w:rPr>
          <w:rFonts w:eastAsia="ArialMT"/>
          <w:color w:val="000000"/>
        </w:rPr>
        <w:t>ωνε</w:t>
      </w:r>
      <w:r w:rsidR="00DF657B" w:rsidRPr="007B4E8E">
        <w:rPr>
          <w:rFonts w:eastAsia="ArialMT"/>
          <w:color w:val="000000"/>
        </w:rPr>
        <w:t>μένη ιλύς</w:t>
      </w:r>
      <w:r w:rsidR="005D1D27" w:rsidRPr="007B4E8E">
        <w:rPr>
          <w:rFonts w:eastAsia="ArialMT"/>
          <w:color w:val="000000"/>
        </w:rPr>
        <w:t>.</w:t>
      </w:r>
    </w:p>
    <w:p w:rsidR="000856F6" w:rsidRPr="007B4E8E" w:rsidRDefault="000856F6" w:rsidP="00C55141">
      <w:pPr>
        <w:widowControl w:val="0"/>
        <w:autoSpaceDE w:val="0"/>
        <w:autoSpaceDN w:val="0"/>
        <w:adjustRightInd w:val="0"/>
        <w:spacing w:line="360" w:lineRule="auto"/>
        <w:jc w:val="both"/>
        <w:rPr>
          <w:rFonts w:eastAsia="ArialMT"/>
          <w:color w:val="000000"/>
        </w:rPr>
      </w:pPr>
    </w:p>
    <w:p w:rsidR="002D7176" w:rsidRPr="007B4E8E" w:rsidRDefault="002D7176" w:rsidP="00C55141">
      <w:pPr>
        <w:widowControl w:val="0"/>
        <w:autoSpaceDE w:val="0"/>
        <w:autoSpaceDN w:val="0"/>
        <w:adjustRightInd w:val="0"/>
        <w:spacing w:line="360" w:lineRule="auto"/>
        <w:jc w:val="both"/>
        <w:rPr>
          <w:color w:val="000000"/>
        </w:rPr>
      </w:pPr>
    </w:p>
    <w:p w:rsidR="001E4EC5" w:rsidRPr="007B4E8E" w:rsidRDefault="001E4EC5" w:rsidP="00C55141">
      <w:pPr>
        <w:widowControl w:val="0"/>
        <w:spacing w:line="360" w:lineRule="auto"/>
        <w:jc w:val="both"/>
        <w:rPr>
          <w:rFonts w:eastAsia="ArialMT"/>
          <w:color w:val="000000"/>
        </w:rPr>
      </w:pPr>
    </w:p>
    <w:p w:rsidR="00E77952" w:rsidRDefault="00D2015E" w:rsidP="00924042">
      <w:pPr>
        <w:pStyle w:val="1"/>
        <w:spacing w:before="0" w:after="0" w:line="360" w:lineRule="auto"/>
        <w:jc w:val="both"/>
        <w:rPr>
          <w:rFonts w:ascii="Times New Roman" w:hAnsi="Times New Roman" w:cs="Times New Roman"/>
          <w:sz w:val="24"/>
          <w:szCs w:val="24"/>
        </w:rPr>
      </w:pPr>
      <w:bookmarkStart w:id="12" w:name="_Toc421539018"/>
      <w:bookmarkStart w:id="13" w:name="_Toc421643591"/>
      <w:bookmarkStart w:id="14" w:name="_Toc473561651"/>
      <w:r w:rsidRPr="007B4E8E">
        <w:rPr>
          <w:rFonts w:ascii="Times New Roman" w:hAnsi="Times New Roman" w:cs="Times New Roman"/>
          <w:sz w:val="24"/>
          <w:szCs w:val="24"/>
        </w:rPr>
        <w:t>1.2 Μέθοδοι διαχείρισης  ιλύος</w:t>
      </w:r>
      <w:bookmarkEnd w:id="12"/>
      <w:bookmarkEnd w:id="13"/>
      <w:bookmarkEnd w:id="14"/>
      <w:r w:rsidR="001E4EC5" w:rsidRPr="007B4E8E">
        <w:rPr>
          <w:rFonts w:ascii="Times New Roman" w:hAnsi="Times New Roman" w:cs="Times New Roman"/>
          <w:sz w:val="24"/>
          <w:szCs w:val="24"/>
        </w:rPr>
        <w:t xml:space="preserve"> </w:t>
      </w:r>
      <w:r w:rsidR="00CB669E" w:rsidRPr="007B4E8E">
        <w:rPr>
          <w:rFonts w:ascii="Times New Roman" w:hAnsi="Times New Roman" w:cs="Times New Roman"/>
          <w:sz w:val="24"/>
          <w:szCs w:val="24"/>
          <w:u w:val="single"/>
        </w:rPr>
        <w:t xml:space="preserve">  </w:t>
      </w:r>
      <w:r w:rsidR="00CB669E" w:rsidRPr="007B4E8E">
        <w:rPr>
          <w:rFonts w:ascii="Times New Roman" w:hAnsi="Times New Roman" w:cs="Times New Roman"/>
          <w:sz w:val="24"/>
          <w:szCs w:val="24"/>
        </w:rPr>
        <w:t xml:space="preserve">  </w:t>
      </w:r>
    </w:p>
    <w:p w:rsidR="00CB669E" w:rsidRPr="007B4E8E" w:rsidRDefault="00CB669E" w:rsidP="00924042">
      <w:pPr>
        <w:pStyle w:val="1"/>
        <w:spacing w:before="0" w:after="0" w:line="360" w:lineRule="auto"/>
        <w:jc w:val="both"/>
        <w:rPr>
          <w:rFonts w:ascii="Times New Roman" w:hAnsi="Times New Roman" w:cs="Times New Roman"/>
          <w:sz w:val="24"/>
          <w:szCs w:val="24"/>
        </w:rPr>
      </w:pPr>
      <w:r w:rsidRPr="007B4E8E">
        <w:rPr>
          <w:rFonts w:ascii="Times New Roman" w:hAnsi="Times New Roman" w:cs="Times New Roman"/>
          <w:sz w:val="24"/>
          <w:szCs w:val="24"/>
        </w:rPr>
        <w:t xml:space="preserve">    </w:t>
      </w:r>
    </w:p>
    <w:p w:rsidR="00C57FBA" w:rsidRPr="007B4E8E" w:rsidRDefault="007415F8" w:rsidP="00CF18DF">
      <w:pPr>
        <w:spacing w:line="360" w:lineRule="auto"/>
        <w:jc w:val="both"/>
        <w:rPr>
          <w:rFonts w:eastAsia="Times New Roman"/>
        </w:rPr>
      </w:pPr>
      <w:r w:rsidRPr="007B4E8E">
        <w:t>Οι σύνηθες επεξεργασίες  ιλύος</w:t>
      </w:r>
      <w:r w:rsidR="00B92841" w:rsidRPr="009A5B8A">
        <w:t>,</w:t>
      </w:r>
      <w:r w:rsidRPr="007B4E8E">
        <w:t xml:space="preserve"> σε μια εγκ</w:t>
      </w:r>
      <w:r w:rsidR="0055182F" w:rsidRPr="007B4E8E">
        <w:t>ατάσταση</w:t>
      </w:r>
      <w:r w:rsidR="00385193" w:rsidRPr="007B4E8E">
        <w:t xml:space="preserve"> </w:t>
      </w:r>
      <w:r w:rsidR="0055182F" w:rsidRPr="007B4E8E">
        <w:t xml:space="preserve"> επεξεργασίας λυμάτων   </w:t>
      </w:r>
      <w:r w:rsidRPr="007B4E8E">
        <w:t>είναι</w:t>
      </w:r>
      <w:r w:rsidR="0055182F" w:rsidRPr="007B4E8E">
        <w:t>: Η π</w:t>
      </w:r>
      <w:r w:rsidR="00CF18DF">
        <w:t>άχυνση</w:t>
      </w:r>
      <w:r w:rsidR="00CF18DF" w:rsidRPr="00CF18DF">
        <w:t xml:space="preserve">, </w:t>
      </w:r>
      <w:r w:rsidR="0055182F" w:rsidRPr="007B4E8E">
        <w:t>η ανα</w:t>
      </w:r>
      <w:r w:rsidRPr="007B4E8E">
        <w:t>ερόβια χώνευση</w:t>
      </w:r>
      <w:r w:rsidR="0055182F" w:rsidRPr="007B4E8E">
        <w:t xml:space="preserve"> που ανήκει στην διεργασία  σ</w:t>
      </w:r>
      <w:r w:rsidR="00AA2DCD" w:rsidRPr="007B4E8E">
        <w:t>ταθεροποίησης της ιλύος</w:t>
      </w:r>
      <w:r w:rsidR="00C57FBA" w:rsidRPr="007B4E8E">
        <w:t>,</w:t>
      </w:r>
      <w:r w:rsidR="00870EEB" w:rsidRPr="007B4E8E">
        <w:t xml:space="preserve"> και η α</w:t>
      </w:r>
      <w:r w:rsidR="00BB1011" w:rsidRPr="007B4E8E">
        <w:t>φυδάτωση</w:t>
      </w:r>
      <w:r w:rsidR="00723D00" w:rsidRPr="00A855D5">
        <w:t xml:space="preserve"> </w:t>
      </w:r>
      <w:r w:rsidR="00B97472">
        <w:t>(Μαρκαντωνάτος</w:t>
      </w:r>
      <w:r w:rsidR="00CF18DF">
        <w:t>,1990).</w:t>
      </w:r>
      <w:r w:rsidR="00BB1011" w:rsidRPr="007B4E8E">
        <w:t xml:space="preserve"> Οι συγκεκριμένες διεργασίες επεξεργασίας</w:t>
      </w:r>
      <w:r w:rsidR="002E1AAD" w:rsidRPr="007B4E8E">
        <w:t>,</w:t>
      </w:r>
      <w:r w:rsidR="00BB1011" w:rsidRPr="007B4E8E">
        <w:t xml:space="preserve"> αναλύονται στην αρχή</w:t>
      </w:r>
      <w:r w:rsidR="00385193" w:rsidRPr="007B4E8E">
        <w:t xml:space="preserve"> του συγκεκριμένου κεφαλαίου</w:t>
      </w:r>
      <w:r w:rsidR="00BB1011" w:rsidRPr="007B4E8E">
        <w:t xml:space="preserve">. </w:t>
      </w:r>
      <w:r w:rsidRPr="007B4E8E">
        <w:rPr>
          <w:color w:val="000000"/>
        </w:rPr>
        <w:t xml:space="preserve">Με τον όρο διαχείριση επιπλέον τον πιο πάνω,  συμπεριλαμβάνουμε και άλλες </w:t>
      </w:r>
      <w:r w:rsidR="00BB1011" w:rsidRPr="007B4E8E">
        <w:rPr>
          <w:color w:val="000000"/>
        </w:rPr>
        <w:t>μεθόδους διεργασιών</w:t>
      </w:r>
      <w:r w:rsidR="004A0727" w:rsidRPr="007B4E8E">
        <w:rPr>
          <w:color w:val="000000"/>
        </w:rPr>
        <w:t>,</w:t>
      </w:r>
      <w:r w:rsidRPr="007B4E8E">
        <w:rPr>
          <w:color w:val="000000"/>
        </w:rPr>
        <w:t xml:space="preserve"> </w:t>
      </w:r>
      <w:r w:rsidR="004A0727" w:rsidRPr="007B4E8E">
        <w:rPr>
          <w:color w:val="000000"/>
        </w:rPr>
        <w:t xml:space="preserve">οι οποίες </w:t>
      </w:r>
      <w:r w:rsidRPr="007B4E8E">
        <w:rPr>
          <w:color w:val="000000"/>
        </w:rPr>
        <w:t>δε</w:t>
      </w:r>
      <w:r w:rsidR="004A0727" w:rsidRPr="007B4E8E">
        <w:rPr>
          <w:color w:val="000000"/>
        </w:rPr>
        <w:t>ν είναι τόσο συνηθισμένες.</w:t>
      </w:r>
      <w:r w:rsidR="00C57FBA" w:rsidRPr="007B4E8E">
        <w:rPr>
          <w:rFonts w:eastAsia="Times New Roman"/>
        </w:rPr>
        <w:t xml:space="preserve"> </w:t>
      </w:r>
      <w:r w:rsidR="00C57FBA" w:rsidRPr="007B4E8E">
        <w:rPr>
          <w:color w:val="000000"/>
        </w:rPr>
        <w:t>Αυτές οι διεργασίες αναφέρονται</w:t>
      </w:r>
      <w:r w:rsidR="00F27E87">
        <w:rPr>
          <w:color w:val="000000"/>
          <w:lang w:val="en-US"/>
        </w:rPr>
        <w:t>,</w:t>
      </w:r>
      <w:r w:rsidR="00C57FBA" w:rsidRPr="007B4E8E">
        <w:rPr>
          <w:color w:val="000000"/>
        </w:rPr>
        <w:t xml:space="preserve"> και αναλύονται στη συνέχεια.</w:t>
      </w:r>
    </w:p>
    <w:p w:rsidR="00F70BD1" w:rsidRPr="007B4E8E" w:rsidRDefault="004A0727" w:rsidP="00C55141">
      <w:pPr>
        <w:spacing w:line="360" w:lineRule="auto"/>
        <w:jc w:val="both"/>
        <w:rPr>
          <w:color w:val="000000"/>
        </w:rPr>
      </w:pPr>
      <w:r w:rsidRPr="007B4E8E">
        <w:rPr>
          <w:color w:val="000000"/>
        </w:rPr>
        <w:t xml:space="preserve"> </w:t>
      </w:r>
    </w:p>
    <w:p w:rsidR="00546702" w:rsidRPr="007B4E8E" w:rsidRDefault="00F27E87" w:rsidP="00C55141">
      <w:pPr>
        <w:widowControl w:val="0"/>
        <w:numPr>
          <w:ilvl w:val="0"/>
          <w:numId w:val="14"/>
        </w:numPr>
        <w:autoSpaceDE w:val="0"/>
        <w:autoSpaceDN w:val="0"/>
        <w:adjustRightInd w:val="0"/>
        <w:spacing w:line="360" w:lineRule="auto"/>
        <w:jc w:val="both"/>
        <w:rPr>
          <w:color w:val="000000"/>
        </w:rPr>
      </w:pPr>
      <w:r>
        <w:rPr>
          <w:rFonts w:eastAsia="ArialMT"/>
        </w:rPr>
        <w:t>Προϊόντα : (Ε</w:t>
      </w:r>
      <w:r w:rsidR="002700E2" w:rsidRPr="007B4E8E">
        <w:rPr>
          <w:rFonts w:eastAsia="ArialMT"/>
        </w:rPr>
        <w:t>σχ</w:t>
      </w:r>
      <w:r>
        <w:rPr>
          <w:rFonts w:eastAsia="ArialMT"/>
        </w:rPr>
        <w:t>άρωσης - Εξάμμωσης - Λ</w:t>
      </w:r>
      <w:r w:rsidR="00CD5C40" w:rsidRPr="007B4E8E">
        <w:rPr>
          <w:rFonts w:eastAsia="ArialMT"/>
        </w:rPr>
        <w:t>ιποσυλλογής</w:t>
      </w:r>
      <w:r w:rsidR="002700E2" w:rsidRPr="007B4E8E">
        <w:rPr>
          <w:rFonts w:eastAsia="ArialMT"/>
        </w:rPr>
        <w:t>)</w:t>
      </w:r>
      <w:r w:rsidR="009F117D">
        <w:rPr>
          <w:rFonts w:eastAsia="ArialMT"/>
          <w:lang w:val="en-US"/>
        </w:rPr>
        <w:t>.</w:t>
      </w:r>
    </w:p>
    <w:p w:rsidR="00546702" w:rsidRPr="007B4E8E" w:rsidRDefault="00546702" w:rsidP="00D0713B">
      <w:pPr>
        <w:widowControl w:val="0"/>
        <w:numPr>
          <w:ilvl w:val="0"/>
          <w:numId w:val="14"/>
        </w:numPr>
        <w:autoSpaceDE w:val="0"/>
        <w:autoSpaceDN w:val="0"/>
        <w:adjustRightInd w:val="0"/>
        <w:spacing w:line="360" w:lineRule="auto"/>
        <w:rPr>
          <w:color w:val="000000"/>
        </w:rPr>
      </w:pPr>
      <w:r w:rsidRPr="007B4E8E">
        <w:rPr>
          <w:rFonts w:eastAsia="ArialMT"/>
        </w:rPr>
        <w:t>Σταθεροποίηση ιλύος</w:t>
      </w:r>
      <w:r w:rsidR="009F4B30" w:rsidRPr="007B4E8E">
        <w:rPr>
          <w:rFonts w:eastAsia="ArialMT"/>
        </w:rPr>
        <w:t>:</w:t>
      </w:r>
      <w:r w:rsidR="00CC7ED8" w:rsidRPr="007B4E8E">
        <w:rPr>
          <w:rFonts w:eastAsia="ArialMT"/>
        </w:rPr>
        <w:t xml:space="preserve"> (</w:t>
      </w:r>
      <w:r w:rsidR="0055182F" w:rsidRPr="007B4E8E">
        <w:rPr>
          <w:rFonts w:eastAsia="ArialMT"/>
        </w:rPr>
        <w:t>Αερόβια χώνευση -</w:t>
      </w:r>
      <w:r w:rsidR="00CC7ED8" w:rsidRPr="007B4E8E">
        <w:rPr>
          <w:rFonts w:eastAsia="ArialMT"/>
        </w:rPr>
        <w:t xml:space="preserve"> Ασβεστοποίηση</w:t>
      </w:r>
      <w:r w:rsidR="00E53D55" w:rsidRPr="007B4E8E">
        <w:rPr>
          <w:rFonts w:eastAsia="ArialMT"/>
        </w:rPr>
        <w:t xml:space="preserve"> - </w:t>
      </w:r>
      <w:r w:rsidRPr="007B4E8E">
        <w:rPr>
          <w:rFonts w:eastAsia="ArialMT"/>
        </w:rPr>
        <w:t>Κομποστοποίηση)</w:t>
      </w:r>
      <w:r w:rsidR="009F117D" w:rsidRPr="00A855D5">
        <w:rPr>
          <w:rFonts w:eastAsia="ArialMT"/>
        </w:rPr>
        <w:t>.</w:t>
      </w:r>
    </w:p>
    <w:p w:rsidR="009A35BF" w:rsidRPr="007B4E8E" w:rsidRDefault="00BB1011" w:rsidP="00C55141">
      <w:pPr>
        <w:widowControl w:val="0"/>
        <w:numPr>
          <w:ilvl w:val="0"/>
          <w:numId w:val="14"/>
        </w:numPr>
        <w:autoSpaceDE w:val="0"/>
        <w:autoSpaceDN w:val="0"/>
        <w:adjustRightInd w:val="0"/>
        <w:spacing w:line="360" w:lineRule="auto"/>
        <w:jc w:val="both"/>
        <w:rPr>
          <w:color w:val="000000"/>
        </w:rPr>
      </w:pPr>
      <w:r w:rsidRPr="007B4E8E">
        <w:rPr>
          <w:rFonts w:eastAsia="ArialMT"/>
        </w:rPr>
        <w:t>Ξήρανση</w:t>
      </w:r>
      <w:r w:rsidR="009F4B30" w:rsidRPr="007B4E8E">
        <w:rPr>
          <w:rFonts w:eastAsia="ArialMT"/>
        </w:rPr>
        <w:t>:</w:t>
      </w:r>
      <w:r w:rsidRPr="007B4E8E">
        <w:rPr>
          <w:rFonts w:eastAsia="ArialMT"/>
        </w:rPr>
        <w:t xml:space="preserve"> (</w:t>
      </w:r>
      <w:r w:rsidR="00F27E87">
        <w:rPr>
          <w:rFonts w:eastAsia="ArialMT"/>
        </w:rPr>
        <w:t>Θ</w:t>
      </w:r>
      <w:r w:rsidR="00E64E1D" w:rsidRPr="007B4E8E">
        <w:rPr>
          <w:rFonts w:eastAsia="ArialMT"/>
        </w:rPr>
        <w:t>ερμικές διεργασίες</w:t>
      </w:r>
      <w:r w:rsidR="00E53D55" w:rsidRPr="007B4E8E">
        <w:rPr>
          <w:rFonts w:eastAsia="ArialMT"/>
        </w:rPr>
        <w:t xml:space="preserve"> </w:t>
      </w:r>
      <w:r w:rsidR="00E64E1D" w:rsidRPr="007B4E8E">
        <w:rPr>
          <w:rFonts w:eastAsia="ArialMT"/>
        </w:rPr>
        <w:t>–</w:t>
      </w:r>
      <w:r w:rsidR="00E53D55" w:rsidRPr="007B4E8E">
        <w:rPr>
          <w:rFonts w:eastAsia="ArialMT"/>
        </w:rPr>
        <w:t xml:space="preserve"> </w:t>
      </w:r>
      <w:r w:rsidR="00945D39" w:rsidRPr="007B4E8E">
        <w:rPr>
          <w:rFonts w:eastAsia="ArialMT"/>
        </w:rPr>
        <w:t>Ηλιακή</w:t>
      </w:r>
      <w:r w:rsidR="00F31831" w:rsidRPr="007B4E8E">
        <w:rPr>
          <w:rFonts w:eastAsia="ArialMT"/>
        </w:rPr>
        <w:t xml:space="preserve"> </w:t>
      </w:r>
      <w:r w:rsidR="00945D39" w:rsidRPr="007B4E8E">
        <w:rPr>
          <w:rFonts w:eastAsia="ArialMT"/>
        </w:rPr>
        <w:t>-</w:t>
      </w:r>
      <w:r w:rsidR="00F31831" w:rsidRPr="007B4E8E">
        <w:rPr>
          <w:rFonts w:eastAsia="ArialMT"/>
        </w:rPr>
        <w:t xml:space="preserve"> </w:t>
      </w:r>
      <w:r w:rsidR="00945D39" w:rsidRPr="007B4E8E">
        <w:rPr>
          <w:rFonts w:eastAsia="ArialMT"/>
        </w:rPr>
        <w:t>Κλίνες ξήρανσης</w:t>
      </w:r>
      <w:r w:rsidR="00546702" w:rsidRPr="007B4E8E">
        <w:rPr>
          <w:rFonts w:eastAsia="ArialMT"/>
        </w:rPr>
        <w:t>)</w:t>
      </w:r>
      <w:r w:rsidR="009F117D" w:rsidRPr="00A855D5">
        <w:rPr>
          <w:rFonts w:eastAsia="ArialMT"/>
        </w:rPr>
        <w:t>.</w:t>
      </w:r>
    </w:p>
    <w:p w:rsidR="00683AEE" w:rsidRPr="007B4E8E" w:rsidRDefault="00AB3DD3" w:rsidP="00C55141">
      <w:pPr>
        <w:widowControl w:val="0"/>
        <w:numPr>
          <w:ilvl w:val="0"/>
          <w:numId w:val="14"/>
        </w:numPr>
        <w:autoSpaceDE w:val="0"/>
        <w:autoSpaceDN w:val="0"/>
        <w:adjustRightInd w:val="0"/>
        <w:spacing w:line="360" w:lineRule="auto"/>
        <w:jc w:val="both"/>
        <w:rPr>
          <w:color w:val="000000"/>
        </w:rPr>
      </w:pPr>
      <w:r>
        <w:rPr>
          <w:rFonts w:eastAsia="ArialMT"/>
        </w:rPr>
        <w:t>Θερμικές μ</w:t>
      </w:r>
      <w:r w:rsidR="009A35BF" w:rsidRPr="007B4E8E">
        <w:rPr>
          <w:rFonts w:eastAsia="ArialMT"/>
        </w:rPr>
        <w:t>έθοδοι</w:t>
      </w:r>
      <w:r w:rsidR="00F20A58" w:rsidRPr="007B4E8E">
        <w:rPr>
          <w:rFonts w:eastAsia="ArialMT"/>
        </w:rPr>
        <w:t xml:space="preserve"> </w:t>
      </w:r>
      <w:r w:rsidR="009F4B30" w:rsidRPr="007B4E8E">
        <w:rPr>
          <w:rFonts w:eastAsia="ArialMT"/>
        </w:rPr>
        <w:t>:</w:t>
      </w:r>
      <w:r w:rsidR="00546702" w:rsidRPr="007B4E8E">
        <w:rPr>
          <w:rFonts w:eastAsia="ArialMT"/>
        </w:rPr>
        <w:t xml:space="preserve"> ( Καύση</w:t>
      </w:r>
      <w:r w:rsidR="00C519F8" w:rsidRPr="007B4E8E">
        <w:rPr>
          <w:rFonts w:eastAsia="ArialMT"/>
        </w:rPr>
        <w:t>-Υγρή οξείδωση -</w:t>
      </w:r>
      <w:r w:rsidR="00E53D55" w:rsidRPr="007B4E8E">
        <w:rPr>
          <w:rFonts w:eastAsia="ArialMT"/>
        </w:rPr>
        <w:t xml:space="preserve"> Αεριοποίηση - </w:t>
      </w:r>
      <w:r w:rsidR="00546702" w:rsidRPr="007B4E8E">
        <w:rPr>
          <w:rFonts w:eastAsia="ArialMT"/>
        </w:rPr>
        <w:t>Πυρόλυση)</w:t>
      </w:r>
      <w:r w:rsidR="009F117D" w:rsidRPr="00A855D5">
        <w:rPr>
          <w:rFonts w:eastAsia="ArialMT"/>
        </w:rPr>
        <w:t>.</w:t>
      </w:r>
    </w:p>
    <w:p w:rsidR="00002CFB" w:rsidRPr="007B4E8E" w:rsidRDefault="00683AEE" w:rsidP="00C55141">
      <w:pPr>
        <w:widowControl w:val="0"/>
        <w:numPr>
          <w:ilvl w:val="0"/>
          <w:numId w:val="14"/>
        </w:numPr>
        <w:autoSpaceDE w:val="0"/>
        <w:autoSpaceDN w:val="0"/>
        <w:adjustRightInd w:val="0"/>
        <w:spacing w:line="360" w:lineRule="auto"/>
        <w:jc w:val="both"/>
        <w:rPr>
          <w:color w:val="000000"/>
        </w:rPr>
      </w:pPr>
      <w:r w:rsidRPr="007B4E8E">
        <w:rPr>
          <w:rFonts w:eastAsia="ArialMT"/>
          <w:b/>
        </w:rPr>
        <w:t>Πάχυνση</w:t>
      </w:r>
      <w:r w:rsidR="009D41DB" w:rsidRPr="007B4E8E">
        <w:rPr>
          <w:rFonts w:eastAsia="ArialMT"/>
        </w:rPr>
        <w:t>:</w:t>
      </w:r>
      <w:r w:rsidRPr="007B4E8E">
        <w:t xml:space="preserve"> Η πάχυνση είναι μια διαδικασία</w:t>
      </w:r>
      <w:r w:rsidR="00385193" w:rsidRPr="007B4E8E">
        <w:t>,</w:t>
      </w:r>
      <w:r w:rsidRPr="007B4E8E">
        <w:t xml:space="preserve"> που χρησιμοποιείται για τη μείωση της ογκομετρικής φόρτισης</w:t>
      </w:r>
      <w:r w:rsidR="00385193" w:rsidRPr="007B4E8E">
        <w:t>,</w:t>
      </w:r>
      <w:r w:rsidRPr="007B4E8E">
        <w:t xml:space="preserve"> και την αύξηση της απόδοσης κατάντη διεργασιών</w:t>
      </w:r>
      <w:r w:rsidR="00B97472">
        <w:t>,</w:t>
      </w:r>
      <w:r w:rsidRPr="007B4E8E">
        <w:t xml:space="preserve"> επεξεργασίας των στερεών λυμάτων.</w:t>
      </w:r>
      <w:r w:rsidR="00200F8C" w:rsidRPr="007B4E8E">
        <w:t xml:space="preserve"> Η μείωση του όγκου αποτελεί</w:t>
      </w:r>
      <w:r w:rsidR="00385193" w:rsidRPr="007B4E8E">
        <w:t>,</w:t>
      </w:r>
      <w:r w:rsidR="00200F8C" w:rsidRPr="007B4E8E">
        <w:t xml:space="preserve"> μια σημαντική παράμετρο για την μεταφορά της ιλύος (Μαρκαντωνάτο</w:t>
      </w:r>
      <w:r w:rsidR="00CD1E3F" w:rsidRPr="007B4E8E">
        <w:t>ς,</w:t>
      </w:r>
      <w:r w:rsidR="00200F8C" w:rsidRPr="007B4E8E">
        <w:t xml:space="preserve"> 1990). Οι κύριες διεργασίες για την πάχυνση της ιλύος</w:t>
      </w:r>
      <w:r w:rsidR="00385193" w:rsidRPr="007B4E8E">
        <w:t>,</w:t>
      </w:r>
      <w:r w:rsidR="004763B2">
        <w:t xml:space="preserve"> είναι</w:t>
      </w:r>
      <w:r w:rsidR="00431B26" w:rsidRPr="007B4E8E">
        <w:t>:</w:t>
      </w:r>
      <w:r w:rsidR="002103AA" w:rsidRPr="007B4E8E">
        <w:t xml:space="preserve">1) </w:t>
      </w:r>
      <w:r w:rsidR="00200F8C" w:rsidRPr="007B4E8E">
        <w:t>βαρυτική διεργασία</w:t>
      </w:r>
      <w:r w:rsidR="004763B2" w:rsidRPr="00DC54E3">
        <w:t>,</w:t>
      </w:r>
      <w:r w:rsidR="004763B2">
        <w:t xml:space="preserve"> </w:t>
      </w:r>
      <w:r w:rsidR="00200F8C" w:rsidRPr="007B4E8E">
        <w:t xml:space="preserve"> </w:t>
      </w:r>
      <w:r w:rsidR="002103AA" w:rsidRPr="007B4E8E">
        <w:t xml:space="preserve">2) </w:t>
      </w:r>
      <w:r w:rsidR="004763B2">
        <w:t>διεργασία</w:t>
      </w:r>
      <w:r w:rsidR="00200F8C" w:rsidRPr="007B4E8E">
        <w:t xml:space="preserve"> επίπλευσης</w:t>
      </w:r>
      <w:r w:rsidR="002103AA" w:rsidRPr="007B4E8E">
        <w:t>,3) μ</w:t>
      </w:r>
      <w:r w:rsidR="00B707B9" w:rsidRPr="007B4E8E">
        <w:t>ηχανική διεργασία</w:t>
      </w:r>
      <w:r w:rsidR="009C51D6" w:rsidRPr="007B4E8E">
        <w:t xml:space="preserve"> </w:t>
      </w:r>
      <w:r w:rsidR="004D187F" w:rsidRPr="007B4E8E">
        <w:t>(Εικόνα 1.2),</w:t>
      </w:r>
      <w:r w:rsidR="00B707B9" w:rsidRPr="007B4E8E">
        <w:t xml:space="preserve"> η οποία</w:t>
      </w:r>
      <w:r w:rsidR="00B34B13">
        <w:t xml:space="preserve">  αποτελείται από την φυγοκέντρη</w:t>
      </w:r>
      <w:r w:rsidR="00B707B9" w:rsidRPr="007B4E8E">
        <w:t>ση</w:t>
      </w:r>
      <w:r w:rsidR="00E53D55" w:rsidRPr="007B4E8E">
        <w:t>.</w:t>
      </w:r>
    </w:p>
    <w:p w:rsidR="00002CFB" w:rsidRPr="007B4E8E" w:rsidRDefault="00002CFB" w:rsidP="00C55141">
      <w:pPr>
        <w:widowControl w:val="0"/>
        <w:autoSpaceDE w:val="0"/>
        <w:autoSpaceDN w:val="0"/>
        <w:adjustRightInd w:val="0"/>
        <w:spacing w:line="360" w:lineRule="auto"/>
        <w:jc w:val="both"/>
      </w:pPr>
      <w:r w:rsidRPr="007B4E8E">
        <w:rPr>
          <w:rFonts w:eastAsia="ArialMT"/>
          <w:b/>
        </w:rPr>
        <w:t xml:space="preserve">                                             </w:t>
      </w:r>
      <w:r w:rsidR="00457269" w:rsidRPr="007B4E8E">
        <w:rPr>
          <w:noProof/>
        </w:rPr>
        <w:drawing>
          <wp:inline distT="0" distB="0" distL="0" distR="0">
            <wp:extent cx="2162175" cy="1552575"/>
            <wp:effectExtent l="19050" t="0" r="9525" b="0"/>
            <wp:docPr id="3"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 cstate="print"/>
                    <a:srcRect/>
                    <a:stretch>
                      <a:fillRect/>
                    </a:stretch>
                  </pic:blipFill>
                  <pic:spPr bwMode="auto">
                    <a:xfrm>
                      <a:off x="0" y="0"/>
                      <a:ext cx="2162175" cy="1552575"/>
                    </a:xfrm>
                    <a:prstGeom prst="rect">
                      <a:avLst/>
                    </a:prstGeom>
                    <a:noFill/>
                    <a:ln w="9525">
                      <a:noFill/>
                      <a:miter lim="800000"/>
                      <a:headEnd/>
                      <a:tailEnd/>
                    </a:ln>
                  </pic:spPr>
                </pic:pic>
              </a:graphicData>
            </a:graphic>
          </wp:inline>
        </w:drawing>
      </w:r>
    </w:p>
    <w:p w:rsidR="00E77952" w:rsidRDefault="00002CFB" w:rsidP="00C55141">
      <w:pPr>
        <w:widowControl w:val="0"/>
        <w:autoSpaceDE w:val="0"/>
        <w:autoSpaceDN w:val="0"/>
        <w:adjustRightInd w:val="0"/>
        <w:spacing w:line="360" w:lineRule="auto"/>
        <w:jc w:val="both"/>
        <w:rPr>
          <w:b/>
        </w:rPr>
      </w:pPr>
      <w:r w:rsidRPr="007B4E8E">
        <w:rPr>
          <w:b/>
        </w:rPr>
        <w:t xml:space="preserve"> Εικόνα 1.2 Μηχανική συμπύκνωση βαρύτητας</w:t>
      </w:r>
      <w:r w:rsidR="00D049B7" w:rsidRPr="007B4E8E">
        <w:rPr>
          <w:b/>
        </w:rPr>
        <w:t>(</w:t>
      </w:r>
      <w:r w:rsidR="00FB022E" w:rsidRPr="007B4E8E">
        <w:rPr>
          <w:b/>
        </w:rPr>
        <w:t>Πηγή:</w:t>
      </w:r>
      <w:r w:rsidR="00026B0A" w:rsidRPr="007B4E8E">
        <w:rPr>
          <w:b/>
          <w:lang w:val="en-US"/>
        </w:rPr>
        <w:t>http</w:t>
      </w:r>
      <w:r w:rsidR="00026B0A" w:rsidRPr="007B4E8E">
        <w:rPr>
          <w:b/>
        </w:rPr>
        <w:t>:/</w:t>
      </w:r>
      <w:r w:rsidR="00FB022E" w:rsidRPr="007B4E8E">
        <w:rPr>
          <w:b/>
        </w:rPr>
        <w:t>/</w:t>
      </w:r>
      <w:r w:rsidR="00026B0A" w:rsidRPr="007B4E8E">
        <w:rPr>
          <w:b/>
          <w:lang w:val="en-US"/>
        </w:rPr>
        <w:t>web</w:t>
      </w:r>
      <w:r w:rsidR="00026B0A" w:rsidRPr="007B4E8E">
        <w:rPr>
          <w:b/>
        </w:rPr>
        <w:t>.</w:t>
      </w:r>
      <w:r w:rsidR="00026B0A" w:rsidRPr="007B4E8E">
        <w:rPr>
          <w:b/>
          <w:lang w:val="en-US"/>
        </w:rPr>
        <w:t>deu</w:t>
      </w:r>
      <w:r w:rsidR="00026B0A" w:rsidRPr="007B4E8E">
        <w:rPr>
          <w:b/>
        </w:rPr>
        <w:t>.</w:t>
      </w:r>
      <w:r w:rsidR="00D22AD0" w:rsidRPr="007B4E8E">
        <w:rPr>
          <w:b/>
          <w:lang w:val="en-US"/>
        </w:rPr>
        <w:t>edu</w:t>
      </w:r>
      <w:r w:rsidR="00FB022E" w:rsidRPr="007B4E8E">
        <w:rPr>
          <w:b/>
        </w:rPr>
        <w:t>.</w:t>
      </w:r>
      <w:r w:rsidR="00026B0A" w:rsidRPr="007B4E8E">
        <w:rPr>
          <w:b/>
          <w:lang w:val="en-US"/>
        </w:rPr>
        <w:t>tr</w:t>
      </w:r>
      <w:r w:rsidR="00026B0A" w:rsidRPr="007B4E8E">
        <w:rPr>
          <w:b/>
        </w:rPr>
        <w:t>)</w:t>
      </w:r>
    </w:p>
    <w:p w:rsidR="00002CFB" w:rsidRPr="007B4E8E" w:rsidRDefault="00026B0A" w:rsidP="00C55141">
      <w:pPr>
        <w:widowControl w:val="0"/>
        <w:autoSpaceDE w:val="0"/>
        <w:autoSpaceDN w:val="0"/>
        <w:adjustRightInd w:val="0"/>
        <w:spacing w:line="360" w:lineRule="auto"/>
        <w:jc w:val="both"/>
      </w:pPr>
      <w:r w:rsidRPr="007B4E8E">
        <w:rPr>
          <w:b/>
        </w:rPr>
        <w:lastRenderedPageBreak/>
        <w:t xml:space="preserve">                                      </w:t>
      </w:r>
      <w:r w:rsidR="0055182F" w:rsidRPr="007B4E8E">
        <w:rPr>
          <w:b/>
        </w:rPr>
        <w:t xml:space="preserve">                                  </w:t>
      </w:r>
      <w:r w:rsidR="00002CFB" w:rsidRPr="007B4E8E">
        <w:rPr>
          <w:b/>
        </w:rPr>
        <w:t xml:space="preserve">  </w:t>
      </w:r>
    </w:p>
    <w:p w:rsidR="00002CFB" w:rsidRPr="007B4E8E" w:rsidRDefault="005A22BD" w:rsidP="00C55141">
      <w:pPr>
        <w:widowControl w:val="0"/>
        <w:numPr>
          <w:ilvl w:val="0"/>
          <w:numId w:val="24"/>
        </w:numPr>
        <w:autoSpaceDE w:val="0"/>
        <w:autoSpaceDN w:val="0"/>
        <w:adjustRightInd w:val="0"/>
        <w:spacing w:line="360" w:lineRule="auto"/>
        <w:jc w:val="both"/>
      </w:pPr>
      <w:r w:rsidRPr="007B4E8E">
        <w:t>Η</w:t>
      </w:r>
      <w:r w:rsidR="00200F8C" w:rsidRPr="007B4E8E">
        <w:t xml:space="preserve"> πάχυνση με </w:t>
      </w:r>
      <w:r w:rsidRPr="007B4E8E">
        <w:t xml:space="preserve">την διεργασία της </w:t>
      </w:r>
      <w:r w:rsidR="00200F8C" w:rsidRPr="007B4E8E">
        <w:t>βαρύτητα</w:t>
      </w:r>
      <w:r w:rsidRPr="007B4E8E">
        <w:t>ς</w:t>
      </w:r>
      <w:r w:rsidR="00385193" w:rsidRPr="007B4E8E">
        <w:t>,</w:t>
      </w:r>
      <w:r w:rsidR="00200F8C" w:rsidRPr="007B4E8E">
        <w:t xml:space="preserve"> </w:t>
      </w:r>
      <w:r w:rsidRPr="007B4E8E">
        <w:t>επιτυγχάνει την</w:t>
      </w:r>
      <w:r w:rsidR="00200F8C" w:rsidRPr="007B4E8E">
        <w:t xml:space="preserve"> απομάκρυνση περίσσειας ποσότητας του υγρού από την ιλύ, με αποτέλεσμα την μείωση του όγκου </w:t>
      </w:r>
      <w:r w:rsidRPr="007B4E8E">
        <w:t>της.</w:t>
      </w:r>
      <w:r w:rsidR="00A15FF8">
        <w:t xml:space="preserve"> (Metcalf </w:t>
      </w:r>
      <w:r w:rsidR="00A15FF8">
        <w:rPr>
          <w:lang w:val="en-US"/>
        </w:rPr>
        <w:t>&amp;</w:t>
      </w:r>
      <w:r w:rsidR="00200F8C" w:rsidRPr="007B4E8E">
        <w:t xml:space="preserve"> Eddy, 2003).</w:t>
      </w:r>
      <w:r w:rsidR="00002CFB" w:rsidRPr="007B4E8E">
        <w:t xml:space="preserve">                                       </w:t>
      </w:r>
    </w:p>
    <w:p w:rsidR="005A22BD" w:rsidRPr="007B4E8E" w:rsidRDefault="005A22BD" w:rsidP="00C55141">
      <w:pPr>
        <w:widowControl w:val="0"/>
        <w:autoSpaceDE w:val="0"/>
        <w:autoSpaceDN w:val="0"/>
        <w:adjustRightInd w:val="0"/>
        <w:spacing w:line="360" w:lineRule="auto"/>
        <w:ind w:left="360"/>
        <w:jc w:val="both"/>
      </w:pPr>
      <w:r w:rsidRPr="007B4E8E">
        <w:rPr>
          <w:rFonts w:eastAsia="ArialMT"/>
        </w:rPr>
        <w:t>2)</w:t>
      </w:r>
      <w:r w:rsidR="002103AA" w:rsidRPr="007B4E8E">
        <w:rPr>
          <w:rFonts w:eastAsia="ArialMT"/>
        </w:rPr>
        <w:t xml:space="preserve"> </w:t>
      </w:r>
      <w:r w:rsidR="002103AA" w:rsidRPr="007B4E8E">
        <w:t>Η  διεργασία της  επίπλευσης χρησιμοποιείται</w:t>
      </w:r>
      <w:r w:rsidR="00385193" w:rsidRPr="007B4E8E">
        <w:t>,</w:t>
      </w:r>
      <w:r w:rsidR="002103AA" w:rsidRPr="007B4E8E">
        <w:t xml:space="preserve"> για την πάχυνση των ελαφρότερων ιλύων, που προέρχονται  από την τριτοβάθμια επεξεργασία</w:t>
      </w:r>
      <w:r w:rsidR="004D187F" w:rsidRPr="007B4E8E">
        <w:t xml:space="preserve"> (Εικόνα1.2.1).</w:t>
      </w:r>
      <w:r w:rsidR="002103AA" w:rsidRPr="007B4E8E">
        <w:t xml:space="preserve"> Το τελικό προϊόν που επιτυγχάνεται με </w:t>
      </w:r>
      <w:r w:rsidR="00327B29" w:rsidRPr="007B4E8E">
        <w:t xml:space="preserve">αυτή </w:t>
      </w:r>
      <w:r w:rsidR="002103AA" w:rsidRPr="007B4E8E">
        <w:t>τη</w:t>
      </w:r>
      <w:r w:rsidR="00327B29" w:rsidRPr="007B4E8E">
        <w:t>ν διεργασία</w:t>
      </w:r>
      <w:r w:rsidR="006A7DF6" w:rsidRPr="00DC54E3">
        <w:t>,</w:t>
      </w:r>
      <w:r w:rsidR="002103AA" w:rsidRPr="007B4E8E">
        <w:t xml:space="preserve"> έχει υψηλότερη περιεκτικότητα στερεών από αυτή τ</w:t>
      </w:r>
      <w:r w:rsidR="00110ED2">
        <w:t>ου παχυντή βαρύτητας (Turovskyi</w:t>
      </w:r>
      <w:r w:rsidR="00110ED2" w:rsidRPr="00A855D5">
        <w:t xml:space="preserve"> </w:t>
      </w:r>
      <w:r w:rsidR="005F2C1D" w:rsidRPr="007B4E8E">
        <w:t>&amp;</w:t>
      </w:r>
      <w:r w:rsidR="00110ED2" w:rsidRPr="00A855D5">
        <w:t xml:space="preserve"> </w:t>
      </w:r>
      <w:r w:rsidR="002103AA" w:rsidRPr="007B4E8E">
        <w:t>Mathai, 2006).</w:t>
      </w:r>
    </w:p>
    <w:p w:rsidR="00D44535" w:rsidRPr="007B4E8E" w:rsidRDefault="00457269" w:rsidP="00C55141">
      <w:pPr>
        <w:widowControl w:val="0"/>
        <w:autoSpaceDE w:val="0"/>
        <w:autoSpaceDN w:val="0"/>
        <w:adjustRightInd w:val="0"/>
        <w:spacing w:line="360" w:lineRule="auto"/>
        <w:jc w:val="both"/>
      </w:pPr>
      <w:r w:rsidRPr="007B4E8E">
        <w:rPr>
          <w:noProof/>
        </w:rPr>
        <w:drawing>
          <wp:inline distT="0" distB="0" distL="0" distR="0">
            <wp:extent cx="5029200" cy="3505200"/>
            <wp:effectExtent l="19050" t="0" r="0" b="0"/>
            <wp:docPr id="4" name="Εικόνα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cstate="print"/>
                    <a:srcRect/>
                    <a:stretch>
                      <a:fillRect/>
                    </a:stretch>
                  </pic:blipFill>
                  <pic:spPr bwMode="auto">
                    <a:xfrm>
                      <a:off x="0" y="0"/>
                      <a:ext cx="5029200" cy="3505200"/>
                    </a:xfrm>
                    <a:prstGeom prst="rect">
                      <a:avLst/>
                    </a:prstGeom>
                    <a:noFill/>
                    <a:ln w="9525">
                      <a:noFill/>
                      <a:miter lim="800000"/>
                      <a:headEnd/>
                      <a:tailEnd/>
                    </a:ln>
                  </pic:spPr>
                </pic:pic>
              </a:graphicData>
            </a:graphic>
          </wp:inline>
        </w:drawing>
      </w:r>
    </w:p>
    <w:p w:rsidR="00EE52BA" w:rsidRDefault="00FB022E" w:rsidP="00C55141">
      <w:pPr>
        <w:widowControl w:val="0"/>
        <w:autoSpaceDE w:val="0"/>
        <w:autoSpaceDN w:val="0"/>
        <w:adjustRightInd w:val="0"/>
        <w:spacing w:line="360" w:lineRule="auto"/>
        <w:jc w:val="both"/>
        <w:rPr>
          <w:rFonts w:eastAsia="Times New Roman"/>
          <w:b/>
          <w:color w:val="000000"/>
        </w:rPr>
      </w:pPr>
      <w:r w:rsidRPr="007B4E8E">
        <w:rPr>
          <w:rFonts w:eastAsia="Times New Roman"/>
          <w:b/>
          <w:bCs/>
          <w:color w:val="000000"/>
        </w:rPr>
        <w:t>Εικόνα</w:t>
      </w:r>
      <w:r w:rsidR="00CD402C" w:rsidRPr="00CD402C">
        <w:rPr>
          <w:rFonts w:eastAsia="Times New Roman"/>
          <w:b/>
          <w:bCs/>
          <w:color w:val="000000"/>
        </w:rPr>
        <w:t xml:space="preserve"> </w:t>
      </w:r>
      <w:r w:rsidR="00D44535" w:rsidRPr="007B4E8E">
        <w:rPr>
          <w:rFonts w:eastAsia="Times New Roman"/>
          <w:b/>
          <w:bCs/>
          <w:color w:val="000000"/>
        </w:rPr>
        <w:t>1.2.1</w:t>
      </w:r>
      <w:r w:rsidR="001F26EB" w:rsidRPr="007B4E8E">
        <w:rPr>
          <w:rFonts w:eastAsia="Times New Roman"/>
          <w:b/>
          <w:bCs/>
          <w:color w:val="000000"/>
        </w:rPr>
        <w:t xml:space="preserve"> Μονάδα</w:t>
      </w:r>
      <w:r w:rsidR="00D44535" w:rsidRPr="007B4E8E">
        <w:rPr>
          <w:rFonts w:eastAsia="Times New Roman"/>
          <w:b/>
          <w:bCs/>
          <w:color w:val="000000"/>
        </w:rPr>
        <w:t xml:space="preserve"> </w:t>
      </w:r>
      <w:r w:rsidR="001F26EB" w:rsidRPr="007B4E8E">
        <w:rPr>
          <w:rFonts w:eastAsia="Times New Roman"/>
          <w:b/>
          <w:color w:val="000000"/>
        </w:rPr>
        <w:t>σ</w:t>
      </w:r>
      <w:r w:rsidR="00D44535" w:rsidRPr="007B4E8E">
        <w:rPr>
          <w:rFonts w:eastAsia="Times New Roman"/>
          <w:b/>
          <w:color w:val="000000"/>
        </w:rPr>
        <w:t>υμπύκνωση</w:t>
      </w:r>
      <w:r w:rsidR="001F26EB" w:rsidRPr="007B4E8E">
        <w:rPr>
          <w:rFonts w:eastAsia="Times New Roman"/>
          <w:b/>
          <w:color w:val="000000"/>
        </w:rPr>
        <w:t>ς</w:t>
      </w:r>
      <w:r w:rsidRPr="007B4E8E">
        <w:rPr>
          <w:rFonts w:eastAsia="Times New Roman"/>
          <w:b/>
          <w:color w:val="000000"/>
        </w:rPr>
        <w:t xml:space="preserve"> με επίπλευση</w:t>
      </w:r>
      <w:r w:rsidR="00CD402C" w:rsidRPr="00CD402C">
        <w:rPr>
          <w:rFonts w:eastAsia="Times New Roman"/>
          <w:b/>
          <w:color w:val="000000"/>
        </w:rPr>
        <w:t xml:space="preserve"> </w:t>
      </w:r>
    </w:p>
    <w:p w:rsidR="00FB022E" w:rsidRPr="00EE52BA" w:rsidRDefault="00FB022E" w:rsidP="00C55141">
      <w:pPr>
        <w:widowControl w:val="0"/>
        <w:autoSpaceDE w:val="0"/>
        <w:autoSpaceDN w:val="0"/>
        <w:adjustRightInd w:val="0"/>
        <w:spacing w:line="360" w:lineRule="auto"/>
        <w:jc w:val="both"/>
        <w:rPr>
          <w:rFonts w:eastAsia="Times New Roman"/>
          <w:b/>
          <w:color w:val="000000"/>
        </w:rPr>
      </w:pPr>
      <w:r w:rsidRPr="00860447">
        <w:rPr>
          <w:rFonts w:eastAsia="Times New Roman"/>
          <w:b/>
          <w:color w:val="000000"/>
        </w:rPr>
        <w:t>(</w:t>
      </w:r>
      <w:r w:rsidRPr="007B4E8E">
        <w:rPr>
          <w:rFonts w:eastAsia="Times New Roman"/>
          <w:b/>
          <w:color w:val="000000"/>
        </w:rPr>
        <w:t>Πηγή</w:t>
      </w:r>
      <w:r w:rsidRPr="00860447">
        <w:rPr>
          <w:rFonts w:eastAsia="Times New Roman"/>
          <w:b/>
          <w:color w:val="000000"/>
        </w:rPr>
        <w:t>:</w:t>
      </w:r>
      <w:r w:rsidRPr="007B4E8E">
        <w:rPr>
          <w:rFonts w:eastAsia="Times New Roman"/>
          <w:b/>
          <w:color w:val="000000"/>
          <w:lang w:val="en-US"/>
        </w:rPr>
        <w:t>http</w:t>
      </w:r>
      <w:r w:rsidRPr="00860447">
        <w:rPr>
          <w:rFonts w:eastAsia="Times New Roman"/>
          <w:b/>
          <w:color w:val="000000"/>
        </w:rPr>
        <w:t>://</w:t>
      </w:r>
      <w:r w:rsidRPr="007B4E8E">
        <w:rPr>
          <w:rFonts w:eastAsia="Times New Roman"/>
          <w:b/>
          <w:color w:val="000000"/>
          <w:lang w:val="en-US"/>
        </w:rPr>
        <w:t>web</w:t>
      </w:r>
      <w:r w:rsidRPr="00860447">
        <w:rPr>
          <w:rFonts w:eastAsia="Times New Roman"/>
          <w:b/>
          <w:color w:val="000000"/>
        </w:rPr>
        <w:t>.</w:t>
      </w:r>
      <w:r w:rsidRPr="007B4E8E">
        <w:rPr>
          <w:rFonts w:eastAsia="Times New Roman"/>
          <w:b/>
          <w:color w:val="000000"/>
          <w:lang w:val="en-US"/>
        </w:rPr>
        <w:t>deu</w:t>
      </w:r>
      <w:r w:rsidRPr="00860447">
        <w:rPr>
          <w:rFonts w:eastAsia="Times New Roman"/>
          <w:b/>
          <w:color w:val="000000"/>
        </w:rPr>
        <w:t>.</w:t>
      </w:r>
      <w:r w:rsidRPr="007B4E8E">
        <w:rPr>
          <w:rFonts w:eastAsia="Times New Roman"/>
          <w:b/>
          <w:color w:val="000000"/>
          <w:lang w:val="en-US"/>
        </w:rPr>
        <w:t>edu</w:t>
      </w:r>
      <w:r w:rsidRPr="00860447">
        <w:rPr>
          <w:rFonts w:eastAsia="Times New Roman"/>
          <w:b/>
          <w:color w:val="000000"/>
        </w:rPr>
        <w:t>.</w:t>
      </w:r>
      <w:r w:rsidRPr="007B4E8E">
        <w:rPr>
          <w:rFonts w:eastAsia="Times New Roman"/>
          <w:b/>
          <w:color w:val="000000"/>
          <w:lang w:val="en-US"/>
        </w:rPr>
        <w:t>tr</w:t>
      </w:r>
      <w:r w:rsidRPr="00860447">
        <w:rPr>
          <w:rFonts w:eastAsia="Times New Roman"/>
          <w:b/>
          <w:color w:val="000000"/>
        </w:rPr>
        <w:t>)</w:t>
      </w:r>
    </w:p>
    <w:p w:rsidR="00FB022E" w:rsidRPr="00860447" w:rsidRDefault="00FB022E" w:rsidP="00C55141">
      <w:pPr>
        <w:widowControl w:val="0"/>
        <w:autoSpaceDE w:val="0"/>
        <w:autoSpaceDN w:val="0"/>
        <w:adjustRightInd w:val="0"/>
        <w:spacing w:line="360" w:lineRule="auto"/>
        <w:jc w:val="both"/>
      </w:pPr>
    </w:p>
    <w:p w:rsidR="00CD402C" w:rsidRPr="00CF18DF" w:rsidRDefault="005F2C1D" w:rsidP="00C55141">
      <w:pPr>
        <w:widowControl w:val="0"/>
        <w:autoSpaceDE w:val="0"/>
        <w:autoSpaceDN w:val="0"/>
        <w:adjustRightInd w:val="0"/>
        <w:spacing w:line="360" w:lineRule="auto"/>
        <w:jc w:val="both"/>
      </w:pPr>
      <w:r w:rsidRPr="00860447">
        <w:rPr>
          <w:rFonts w:eastAsia="Times New Roman"/>
          <w:b/>
          <w:color w:val="000000"/>
        </w:rPr>
        <w:t xml:space="preserve"> </w:t>
      </w:r>
      <w:r w:rsidR="008600D1" w:rsidRPr="007B4E8E">
        <w:rPr>
          <w:rFonts w:eastAsia="ArialMT"/>
        </w:rPr>
        <w:t xml:space="preserve">3) </w:t>
      </w:r>
      <w:r w:rsidR="009A5B8A">
        <w:rPr>
          <w:rFonts w:eastAsia="ArialMT"/>
        </w:rPr>
        <w:t>Η φυγοκέντρη</w:t>
      </w:r>
      <w:r w:rsidR="00B707B9" w:rsidRPr="007B4E8E">
        <w:rPr>
          <w:rFonts w:eastAsia="ArialMT"/>
        </w:rPr>
        <w:t>ση είναι μια μηχανική διεργασία της πάχυνσης</w:t>
      </w:r>
      <w:r w:rsidR="00385193" w:rsidRPr="007B4E8E">
        <w:rPr>
          <w:rFonts w:eastAsia="ArialMT"/>
        </w:rPr>
        <w:t>,</w:t>
      </w:r>
      <w:r w:rsidR="00B707B9" w:rsidRPr="007B4E8E">
        <w:rPr>
          <w:rFonts w:eastAsia="ArialMT"/>
        </w:rPr>
        <w:t xml:space="preserve"> </w:t>
      </w:r>
      <w:r w:rsidR="00B707B9" w:rsidRPr="007B4E8E">
        <w:t xml:space="preserve">η οποία χρησιμοποιείται για την αφυδάτωση της ιλύος </w:t>
      </w:r>
      <w:r w:rsidR="00BA0D5C" w:rsidRPr="007B4E8E">
        <w:t xml:space="preserve">με </w:t>
      </w:r>
      <w:r w:rsidR="00B707B9" w:rsidRPr="007B4E8E">
        <w:t>περιορισμένη χρήση</w:t>
      </w:r>
      <w:r w:rsidR="00C83BC7" w:rsidRPr="007B4E8E">
        <w:t xml:space="preserve"> (Σχήμα </w:t>
      </w:r>
      <w:r w:rsidR="00C40611" w:rsidRPr="007B4E8E">
        <w:t>1.2</w:t>
      </w:r>
      <w:r w:rsidR="00A15FF8">
        <w:t>)</w:t>
      </w:r>
      <w:r w:rsidR="004D187F" w:rsidRPr="007B4E8E">
        <w:t xml:space="preserve"> Αυτό συμβαίνει</w:t>
      </w:r>
      <w:r w:rsidR="00385193" w:rsidRPr="007B4E8E">
        <w:t>,</w:t>
      </w:r>
      <w:r w:rsidR="004D187F" w:rsidRPr="007B4E8E">
        <w:t xml:space="preserve"> </w:t>
      </w:r>
      <w:r w:rsidR="00BA0D5C" w:rsidRPr="007B4E8E">
        <w:t>διότι</w:t>
      </w:r>
      <w:r w:rsidR="00B707B9" w:rsidRPr="007B4E8E">
        <w:t xml:space="preserve"> το κόστος της είναι ιδιαίτερα υψηλό</w:t>
      </w:r>
      <w:r w:rsidR="004D187F" w:rsidRPr="007B4E8E">
        <w:t xml:space="preserve"> </w:t>
      </w:r>
      <w:r w:rsidR="00B707B9" w:rsidRPr="007B4E8E">
        <w:t xml:space="preserve"> (Στάμου και Βογιατζής, 1994)</w:t>
      </w:r>
      <w:r w:rsidR="00CF18DF" w:rsidRPr="00CF18DF">
        <w:t>.</w:t>
      </w:r>
    </w:p>
    <w:p w:rsidR="00CD402C" w:rsidRDefault="00CD402C">
      <w:r>
        <w:br w:type="page"/>
      </w:r>
    </w:p>
    <w:p w:rsidR="00AC72EA" w:rsidRPr="007B4E8E" w:rsidRDefault="00AC72EA" w:rsidP="00C55141">
      <w:pPr>
        <w:widowControl w:val="0"/>
        <w:autoSpaceDE w:val="0"/>
        <w:autoSpaceDN w:val="0"/>
        <w:adjustRightInd w:val="0"/>
        <w:spacing w:line="360" w:lineRule="auto"/>
        <w:jc w:val="both"/>
        <w:rPr>
          <w:color w:val="000000"/>
        </w:rPr>
      </w:pPr>
    </w:p>
    <w:p w:rsidR="00BA0D5C" w:rsidRPr="007B4E8E" w:rsidRDefault="00CD402C" w:rsidP="00C55141">
      <w:pPr>
        <w:widowControl w:val="0"/>
        <w:autoSpaceDE w:val="0"/>
        <w:autoSpaceDN w:val="0"/>
        <w:adjustRightInd w:val="0"/>
        <w:spacing w:line="360" w:lineRule="auto"/>
        <w:ind w:firstLine="720"/>
        <w:jc w:val="both"/>
        <w:rPr>
          <w:color w:val="000000"/>
          <w:highlight w:val="green"/>
        </w:rPr>
      </w:pPr>
      <w:r>
        <w:rPr>
          <w:noProof/>
          <w:color w:val="000000"/>
        </w:rPr>
        <w:drawing>
          <wp:anchor distT="0" distB="0" distL="114300" distR="114300" simplePos="0" relativeHeight="251657216" behindDoc="0" locked="0" layoutInCell="1" allowOverlap="1">
            <wp:simplePos x="0" y="0"/>
            <wp:positionH relativeFrom="column">
              <wp:posOffset>339725</wp:posOffset>
            </wp:positionH>
            <wp:positionV relativeFrom="paragraph">
              <wp:posOffset>34290</wp:posOffset>
            </wp:positionV>
            <wp:extent cx="4587240" cy="1847850"/>
            <wp:effectExtent l="19050" t="0" r="3810" b="0"/>
            <wp:wrapNone/>
            <wp:docPr id="53" name="Εικόνα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 cstate="print"/>
                    <a:srcRect/>
                    <a:stretch>
                      <a:fillRect/>
                    </a:stretch>
                  </pic:blipFill>
                  <pic:spPr bwMode="auto">
                    <a:xfrm>
                      <a:off x="0" y="0"/>
                      <a:ext cx="4587240" cy="1847850"/>
                    </a:xfrm>
                    <a:prstGeom prst="rect">
                      <a:avLst/>
                    </a:prstGeom>
                    <a:noFill/>
                    <a:ln w="9525">
                      <a:noFill/>
                      <a:miter lim="800000"/>
                      <a:headEnd/>
                      <a:tailEnd/>
                    </a:ln>
                  </pic:spPr>
                </pic:pic>
              </a:graphicData>
            </a:graphic>
          </wp:anchor>
        </w:drawing>
      </w:r>
    </w:p>
    <w:p w:rsidR="00D608BE" w:rsidRPr="007B4E8E" w:rsidRDefault="00D608BE" w:rsidP="00C55141">
      <w:pPr>
        <w:widowControl w:val="0"/>
        <w:autoSpaceDE w:val="0"/>
        <w:autoSpaceDN w:val="0"/>
        <w:adjustRightInd w:val="0"/>
        <w:spacing w:line="360" w:lineRule="auto"/>
        <w:ind w:firstLine="720"/>
        <w:jc w:val="both"/>
        <w:rPr>
          <w:color w:val="000000"/>
        </w:rPr>
      </w:pPr>
    </w:p>
    <w:p w:rsidR="00764BA8" w:rsidRPr="007B4E8E" w:rsidRDefault="00764BA8" w:rsidP="00C55141">
      <w:pPr>
        <w:widowControl w:val="0"/>
        <w:autoSpaceDE w:val="0"/>
        <w:autoSpaceDN w:val="0"/>
        <w:adjustRightInd w:val="0"/>
        <w:spacing w:line="360" w:lineRule="auto"/>
        <w:ind w:firstLine="720"/>
        <w:jc w:val="both"/>
        <w:rPr>
          <w:color w:val="000000"/>
          <w:highlight w:val="green"/>
        </w:rPr>
      </w:pPr>
    </w:p>
    <w:p w:rsidR="006837C7" w:rsidRPr="007B4E8E" w:rsidRDefault="006837C7" w:rsidP="00C55141">
      <w:pPr>
        <w:widowControl w:val="0"/>
        <w:autoSpaceDE w:val="0"/>
        <w:autoSpaceDN w:val="0"/>
        <w:adjustRightInd w:val="0"/>
        <w:spacing w:line="360" w:lineRule="auto"/>
        <w:ind w:firstLine="720"/>
        <w:jc w:val="both"/>
        <w:rPr>
          <w:color w:val="000000"/>
          <w:highlight w:val="green"/>
        </w:rPr>
      </w:pPr>
    </w:p>
    <w:p w:rsidR="006837C7" w:rsidRPr="007B4E8E" w:rsidRDefault="006837C7" w:rsidP="00C55141">
      <w:pPr>
        <w:widowControl w:val="0"/>
        <w:autoSpaceDE w:val="0"/>
        <w:autoSpaceDN w:val="0"/>
        <w:adjustRightInd w:val="0"/>
        <w:spacing w:line="360" w:lineRule="auto"/>
        <w:ind w:firstLine="720"/>
        <w:jc w:val="both"/>
        <w:rPr>
          <w:color w:val="000000"/>
          <w:highlight w:val="green"/>
        </w:rPr>
      </w:pPr>
    </w:p>
    <w:p w:rsidR="006837C7" w:rsidRPr="007B4E8E" w:rsidRDefault="006837C7" w:rsidP="00C55141">
      <w:pPr>
        <w:widowControl w:val="0"/>
        <w:autoSpaceDE w:val="0"/>
        <w:autoSpaceDN w:val="0"/>
        <w:adjustRightInd w:val="0"/>
        <w:spacing w:line="360" w:lineRule="auto"/>
        <w:ind w:firstLine="720"/>
        <w:jc w:val="both"/>
        <w:rPr>
          <w:color w:val="000000"/>
          <w:highlight w:val="green"/>
        </w:rPr>
      </w:pPr>
    </w:p>
    <w:p w:rsidR="00D608BE" w:rsidRPr="007B4E8E" w:rsidRDefault="00D608BE" w:rsidP="00C55141">
      <w:pPr>
        <w:widowControl w:val="0"/>
        <w:autoSpaceDE w:val="0"/>
        <w:autoSpaceDN w:val="0"/>
        <w:adjustRightInd w:val="0"/>
        <w:spacing w:line="360" w:lineRule="auto"/>
        <w:ind w:firstLine="720"/>
        <w:jc w:val="both"/>
        <w:rPr>
          <w:color w:val="000000"/>
          <w:highlight w:val="green"/>
        </w:rPr>
      </w:pPr>
    </w:p>
    <w:p w:rsidR="00026B0A" w:rsidRPr="007B4E8E" w:rsidRDefault="00C83BC7" w:rsidP="00C55141">
      <w:pPr>
        <w:widowControl w:val="0"/>
        <w:autoSpaceDE w:val="0"/>
        <w:autoSpaceDN w:val="0"/>
        <w:adjustRightInd w:val="0"/>
        <w:spacing w:line="360" w:lineRule="auto"/>
        <w:jc w:val="both"/>
        <w:rPr>
          <w:b/>
        </w:rPr>
      </w:pPr>
      <w:r w:rsidRPr="007B4E8E">
        <w:rPr>
          <w:b/>
        </w:rPr>
        <w:t xml:space="preserve">Σχήμα </w:t>
      </w:r>
      <w:r w:rsidR="00D37A47" w:rsidRPr="007B4E8E">
        <w:rPr>
          <w:b/>
        </w:rPr>
        <w:t xml:space="preserve">1.2.2 Διάγραμμα λειτουργίας κυλινδρικού παχυντή </w:t>
      </w:r>
      <w:r w:rsidR="002A74B4" w:rsidRPr="007B4E8E">
        <w:rPr>
          <w:b/>
        </w:rPr>
        <w:t xml:space="preserve">φυγοκέντρησης </w:t>
      </w:r>
      <w:r w:rsidR="00D049B7" w:rsidRPr="007B4E8E">
        <w:rPr>
          <w:b/>
        </w:rPr>
        <w:t>(</w:t>
      </w:r>
      <w:r w:rsidR="00026B0A" w:rsidRPr="007B4E8E">
        <w:rPr>
          <w:b/>
          <w:color w:val="000000"/>
        </w:rPr>
        <w:t>Πηγή</w:t>
      </w:r>
      <w:r w:rsidR="00CC6A40" w:rsidRPr="007B4E8E">
        <w:rPr>
          <w:b/>
          <w:color w:val="000000"/>
        </w:rPr>
        <w:t>:</w:t>
      </w:r>
      <w:r w:rsidR="00026B0A" w:rsidRPr="007B4E8E">
        <w:rPr>
          <w:b/>
          <w:color w:val="000000"/>
        </w:rPr>
        <w:t xml:space="preserve"> </w:t>
      </w:r>
      <w:r w:rsidR="007971CF" w:rsidRPr="007B4E8E">
        <w:rPr>
          <w:b/>
        </w:rPr>
        <w:t>Μαρκαντωνάτος</w:t>
      </w:r>
      <w:r w:rsidR="00026B0A" w:rsidRPr="007B4E8E">
        <w:rPr>
          <w:b/>
        </w:rPr>
        <w:t>, 1990)</w:t>
      </w:r>
    </w:p>
    <w:p w:rsidR="003F249A" w:rsidRPr="00DC259D" w:rsidRDefault="003F249A" w:rsidP="00C55141">
      <w:pPr>
        <w:widowControl w:val="0"/>
        <w:autoSpaceDE w:val="0"/>
        <w:autoSpaceDN w:val="0"/>
        <w:adjustRightInd w:val="0"/>
        <w:spacing w:line="360" w:lineRule="auto"/>
        <w:jc w:val="both"/>
        <w:rPr>
          <w:color w:val="000000"/>
          <w:highlight w:val="green"/>
        </w:rPr>
      </w:pPr>
    </w:p>
    <w:p w:rsidR="0055182F" w:rsidRPr="00E77952" w:rsidRDefault="00CD402C" w:rsidP="00C55141">
      <w:pPr>
        <w:widowControl w:val="0"/>
        <w:numPr>
          <w:ilvl w:val="0"/>
          <w:numId w:val="3"/>
        </w:numPr>
        <w:spacing w:line="360" w:lineRule="auto"/>
        <w:jc w:val="both"/>
        <w:rPr>
          <w:b/>
          <w:color w:val="000000"/>
        </w:rPr>
      </w:pPr>
      <w:r>
        <w:rPr>
          <w:rFonts w:eastAsia="Times New Roman"/>
          <w:b/>
          <w:noProof/>
        </w:rPr>
        <w:drawing>
          <wp:anchor distT="0" distB="0" distL="114300" distR="114300" simplePos="0" relativeHeight="251656192" behindDoc="0" locked="0" layoutInCell="1" allowOverlap="1">
            <wp:simplePos x="0" y="0"/>
            <wp:positionH relativeFrom="column">
              <wp:posOffset>682625</wp:posOffset>
            </wp:positionH>
            <wp:positionV relativeFrom="paragraph">
              <wp:posOffset>2579370</wp:posOffset>
            </wp:positionV>
            <wp:extent cx="3886200" cy="2171700"/>
            <wp:effectExtent l="19050" t="19050" r="19050" b="19050"/>
            <wp:wrapNone/>
            <wp:docPr id="52"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srcRect/>
                    <a:stretch>
                      <a:fillRect/>
                    </a:stretch>
                  </pic:blipFill>
                  <pic:spPr bwMode="auto">
                    <a:xfrm>
                      <a:off x="0" y="0"/>
                      <a:ext cx="3886200" cy="2171700"/>
                    </a:xfrm>
                    <a:prstGeom prst="rect">
                      <a:avLst/>
                    </a:prstGeom>
                    <a:solidFill>
                      <a:srgbClr val="008000"/>
                    </a:solidFill>
                    <a:ln w="9525">
                      <a:solidFill>
                        <a:srgbClr val="333300"/>
                      </a:solidFill>
                      <a:miter lim="800000"/>
                      <a:headEnd/>
                      <a:tailEnd/>
                    </a:ln>
                  </pic:spPr>
                </pic:pic>
              </a:graphicData>
            </a:graphic>
          </wp:anchor>
        </w:drawing>
      </w:r>
      <w:r w:rsidR="004314BC" w:rsidRPr="007B4E8E">
        <w:rPr>
          <w:rFonts w:eastAsia="Times New Roman"/>
          <w:b/>
        </w:rPr>
        <w:t>Α</w:t>
      </w:r>
      <w:r w:rsidR="009D41DB" w:rsidRPr="007B4E8E">
        <w:rPr>
          <w:rFonts w:eastAsia="Times New Roman"/>
          <w:b/>
        </w:rPr>
        <w:t>ναερόβια</w:t>
      </w:r>
      <w:r w:rsidR="004314BC" w:rsidRPr="007B4E8E">
        <w:rPr>
          <w:rFonts w:eastAsia="Times New Roman"/>
          <w:b/>
        </w:rPr>
        <w:t xml:space="preserve"> χώνευση</w:t>
      </w:r>
      <w:r w:rsidR="009D41DB" w:rsidRPr="007B4E8E">
        <w:rPr>
          <w:rFonts w:eastAsia="Times New Roman"/>
          <w:b/>
        </w:rPr>
        <w:t>:</w:t>
      </w:r>
      <w:r w:rsidR="00C626CF" w:rsidRPr="007B4E8E">
        <w:t xml:space="preserve"> Η αναερόβια χώνευση </w:t>
      </w:r>
      <w:r w:rsidR="008548DA" w:rsidRPr="007B4E8E">
        <w:t>(</w:t>
      </w:r>
      <w:r w:rsidR="004D187F" w:rsidRPr="007B4E8E">
        <w:t>Εικόνα</w:t>
      </w:r>
      <w:r w:rsidR="009F117D" w:rsidRPr="00A855D5">
        <w:t xml:space="preserve"> </w:t>
      </w:r>
      <w:r w:rsidR="004D187F" w:rsidRPr="007B4E8E">
        <w:t xml:space="preserve">1.2.3) </w:t>
      </w:r>
      <w:r w:rsidR="00C626CF" w:rsidRPr="007B4E8E">
        <w:t>αποσκοπεί στον περιορισμό, σταθεροποίηση</w:t>
      </w:r>
      <w:r w:rsidR="00870EEB" w:rsidRPr="007B4E8E">
        <w:t>,</w:t>
      </w:r>
      <w:r w:rsidR="00C626CF" w:rsidRPr="007B4E8E">
        <w:t xml:space="preserve"> και στη μερική απολύμανση του όγκου της ιλύος προς επεξεργασία</w:t>
      </w:r>
      <w:r w:rsidR="00D51925" w:rsidRPr="007B4E8E">
        <w:t>.</w:t>
      </w:r>
      <w:r w:rsidR="00C626CF" w:rsidRPr="007B4E8E">
        <w:t xml:space="preserve"> Υπάρχουν δύο τύποι αναερόβιας χώνευσης: </w:t>
      </w:r>
      <w:r w:rsidR="00BA7C30" w:rsidRPr="007B4E8E">
        <w:t xml:space="preserve">Η </w:t>
      </w:r>
      <w:r w:rsidR="00C626CF" w:rsidRPr="007B4E8E">
        <w:t>χαμηλής φόρτισης</w:t>
      </w:r>
      <w:r w:rsidR="00BA7C30" w:rsidRPr="007B4E8E">
        <w:t>,</w:t>
      </w:r>
      <w:r w:rsidR="00C626CF" w:rsidRPr="007B4E8E">
        <w:t xml:space="preserve"> και υψηλής φόρτισης. </w:t>
      </w:r>
      <w:r w:rsidR="00D51925" w:rsidRPr="007B4E8E">
        <w:t xml:space="preserve">Ο λόγος που χρησιμοποιείται η </w:t>
      </w:r>
      <w:r w:rsidR="00C626CF" w:rsidRPr="007B4E8E">
        <w:t xml:space="preserve"> αναερόβια χώνευση</w:t>
      </w:r>
      <w:r w:rsidR="009A5B8A">
        <w:t>,</w:t>
      </w:r>
      <w:r w:rsidR="00D51925" w:rsidRPr="007B4E8E">
        <w:t xml:space="preserve"> σαν κύρια διεργασία σε σχέση με την αερόβια,  </w:t>
      </w:r>
      <w:r w:rsidR="00C626CF" w:rsidRPr="007B4E8E">
        <w:t xml:space="preserve">είναι </w:t>
      </w:r>
      <w:r w:rsidR="00870EEB" w:rsidRPr="007B4E8E">
        <w:t xml:space="preserve"> η παραγωγή</w:t>
      </w:r>
      <w:r w:rsidR="00C626CF" w:rsidRPr="007B4E8E">
        <w:t xml:space="preserve"> </w:t>
      </w:r>
      <w:r w:rsidR="00BA7C30" w:rsidRPr="007B4E8E">
        <w:t>βιοαερίου,</w:t>
      </w:r>
      <w:r w:rsidR="00C626CF" w:rsidRPr="007B4E8E">
        <w:t xml:space="preserve"> </w:t>
      </w:r>
      <w:r w:rsidR="00D51925" w:rsidRPr="007B4E8E">
        <w:t xml:space="preserve">το οποίο </w:t>
      </w:r>
      <w:r w:rsidR="00C626CF" w:rsidRPr="007B4E8E">
        <w:t xml:space="preserve">καλύπτει τις ενεργειακές ανάγκες της </w:t>
      </w:r>
      <w:r w:rsidR="00D51925" w:rsidRPr="007B4E8E">
        <w:t>διεργασίας</w:t>
      </w:r>
      <w:r w:rsidR="00BA7C30" w:rsidRPr="007B4E8E">
        <w:t xml:space="preserve">, όπως η </w:t>
      </w:r>
      <w:r w:rsidR="00C626CF" w:rsidRPr="007B4E8E">
        <w:t>θέρμανση και</w:t>
      </w:r>
      <w:r w:rsidR="00BA7C30" w:rsidRPr="007B4E8E">
        <w:t xml:space="preserve"> η</w:t>
      </w:r>
      <w:r w:rsidR="00C626CF" w:rsidRPr="007B4E8E">
        <w:t xml:space="preserve"> ηλεκτρική ενέργεια</w:t>
      </w:r>
      <w:r w:rsidR="00D51925" w:rsidRPr="007B4E8E">
        <w:t>.</w:t>
      </w:r>
      <w:r w:rsidR="00C626CF" w:rsidRPr="007B4E8E">
        <w:t xml:space="preserve"> </w:t>
      </w:r>
      <w:r w:rsidR="00B36DD4" w:rsidRPr="007B4E8E">
        <w:t>Επίσης,</w:t>
      </w:r>
      <w:r w:rsidR="00D51925" w:rsidRPr="007B4E8E">
        <w:t xml:space="preserve"> </w:t>
      </w:r>
      <w:r w:rsidR="00C626CF" w:rsidRPr="007B4E8E">
        <w:t>μπορεί να χρησιμοποιηθεί και για άλλες ανάγκες της εγκατάστασης</w:t>
      </w:r>
      <w:r w:rsidR="00D51925" w:rsidRPr="007B4E8E">
        <w:t>, όπως η μείωση</w:t>
      </w:r>
      <w:r w:rsidR="00C626CF" w:rsidRPr="007B4E8E">
        <w:t xml:space="preserve"> των στερεών κατά</w:t>
      </w:r>
      <w:r w:rsidR="00D51925" w:rsidRPr="007B4E8E">
        <w:t xml:space="preserve"> 25έως</w:t>
      </w:r>
      <w:r w:rsidR="00C626CF" w:rsidRPr="007B4E8E">
        <w:t>40%</w:t>
      </w:r>
      <w:r w:rsidR="00D51925" w:rsidRPr="007B4E8E">
        <w:t xml:space="preserve">. Αυτό </w:t>
      </w:r>
      <w:r w:rsidR="0098217A" w:rsidRPr="007B4E8E">
        <w:t>έχει</w:t>
      </w:r>
      <w:r w:rsidR="00D51925" w:rsidRPr="007B4E8E">
        <w:t xml:space="preserve"> ως </w:t>
      </w:r>
      <w:r w:rsidR="0098217A" w:rsidRPr="007B4E8E">
        <w:t>αποτέλεσμα</w:t>
      </w:r>
      <w:r w:rsidR="00BA7C30" w:rsidRPr="007B4E8E">
        <w:t>,</w:t>
      </w:r>
      <w:r w:rsidR="00D51925" w:rsidRPr="007B4E8E">
        <w:t xml:space="preserve"> την μείωση του κόστους </w:t>
      </w:r>
      <w:r w:rsidR="00C626CF" w:rsidRPr="007B4E8E">
        <w:t>της τελικής διάθεσης</w:t>
      </w:r>
      <w:r w:rsidR="00BA7C30" w:rsidRPr="007B4E8E">
        <w:t xml:space="preserve"> </w:t>
      </w:r>
      <w:r w:rsidR="00D51925" w:rsidRPr="007B4E8E">
        <w:t xml:space="preserve"> (Μαρκαντωνάτος, 1990)</w:t>
      </w:r>
      <w:r w:rsidR="00CF18DF" w:rsidRPr="00CF18DF">
        <w:t>.</w:t>
      </w:r>
    </w:p>
    <w:p w:rsidR="00E77952" w:rsidRPr="007B4E8E" w:rsidRDefault="00E77952" w:rsidP="00E77952">
      <w:pPr>
        <w:widowControl w:val="0"/>
        <w:spacing w:line="360" w:lineRule="auto"/>
        <w:ind w:left="720"/>
        <w:jc w:val="both"/>
        <w:rPr>
          <w:b/>
          <w:color w:val="000000"/>
        </w:rPr>
      </w:pPr>
    </w:p>
    <w:p w:rsidR="00294063" w:rsidRPr="007B4E8E" w:rsidRDefault="003F249A" w:rsidP="00C55141">
      <w:pPr>
        <w:widowControl w:val="0"/>
        <w:autoSpaceDE w:val="0"/>
        <w:autoSpaceDN w:val="0"/>
        <w:adjustRightInd w:val="0"/>
        <w:spacing w:line="360" w:lineRule="auto"/>
        <w:jc w:val="both"/>
        <w:rPr>
          <w:color w:val="000000"/>
          <w:highlight w:val="green"/>
        </w:rPr>
      </w:pPr>
      <w:r w:rsidRPr="007B4E8E">
        <w:rPr>
          <w:color w:val="000000"/>
          <w:highlight w:val="green"/>
        </w:rPr>
        <w:t xml:space="preserve">                                             </w:t>
      </w:r>
    </w:p>
    <w:p w:rsidR="009D41DB" w:rsidRPr="007B4E8E" w:rsidRDefault="003F249A" w:rsidP="00C55141">
      <w:pPr>
        <w:widowControl w:val="0"/>
        <w:autoSpaceDE w:val="0"/>
        <w:autoSpaceDN w:val="0"/>
        <w:adjustRightInd w:val="0"/>
        <w:spacing w:line="360" w:lineRule="auto"/>
        <w:jc w:val="both"/>
        <w:rPr>
          <w:color w:val="000000"/>
          <w:highlight w:val="green"/>
        </w:rPr>
      </w:pPr>
      <w:r w:rsidRPr="007B4E8E">
        <w:rPr>
          <w:color w:val="000000"/>
          <w:highlight w:val="green"/>
        </w:rPr>
        <w:t xml:space="preserve">          </w:t>
      </w:r>
    </w:p>
    <w:p w:rsidR="003F249A" w:rsidRPr="007B4E8E" w:rsidRDefault="003F249A" w:rsidP="00C55141">
      <w:pPr>
        <w:widowControl w:val="0"/>
        <w:autoSpaceDE w:val="0"/>
        <w:autoSpaceDN w:val="0"/>
        <w:adjustRightInd w:val="0"/>
        <w:spacing w:line="360" w:lineRule="auto"/>
        <w:jc w:val="both"/>
        <w:rPr>
          <w:color w:val="000000"/>
          <w:highlight w:val="green"/>
        </w:rPr>
      </w:pPr>
      <w:r w:rsidRPr="007B4E8E">
        <w:rPr>
          <w:color w:val="000000"/>
          <w:highlight w:val="green"/>
        </w:rPr>
        <w:t xml:space="preserve">                                                                                                       </w:t>
      </w:r>
    </w:p>
    <w:p w:rsidR="003F249A" w:rsidRPr="007B4E8E" w:rsidRDefault="003F249A" w:rsidP="00C55141">
      <w:pPr>
        <w:widowControl w:val="0"/>
        <w:autoSpaceDE w:val="0"/>
        <w:autoSpaceDN w:val="0"/>
        <w:adjustRightInd w:val="0"/>
        <w:spacing w:line="360" w:lineRule="auto"/>
        <w:jc w:val="both"/>
        <w:rPr>
          <w:color w:val="000000"/>
          <w:highlight w:val="green"/>
        </w:rPr>
      </w:pPr>
    </w:p>
    <w:p w:rsidR="003F249A" w:rsidRPr="007B4E8E" w:rsidRDefault="003F249A" w:rsidP="00C55141">
      <w:pPr>
        <w:widowControl w:val="0"/>
        <w:autoSpaceDE w:val="0"/>
        <w:autoSpaceDN w:val="0"/>
        <w:adjustRightInd w:val="0"/>
        <w:spacing w:line="360" w:lineRule="auto"/>
        <w:jc w:val="both"/>
        <w:rPr>
          <w:color w:val="000000"/>
          <w:highlight w:val="green"/>
        </w:rPr>
      </w:pPr>
    </w:p>
    <w:p w:rsidR="003F249A" w:rsidRPr="007B4E8E" w:rsidRDefault="003F249A" w:rsidP="00C55141">
      <w:pPr>
        <w:widowControl w:val="0"/>
        <w:autoSpaceDE w:val="0"/>
        <w:autoSpaceDN w:val="0"/>
        <w:adjustRightInd w:val="0"/>
        <w:spacing w:line="360" w:lineRule="auto"/>
        <w:jc w:val="both"/>
        <w:rPr>
          <w:color w:val="000000"/>
          <w:highlight w:val="green"/>
        </w:rPr>
      </w:pPr>
      <w:r w:rsidRPr="007B4E8E">
        <w:rPr>
          <w:color w:val="000000"/>
          <w:highlight w:val="green"/>
        </w:rPr>
        <w:t xml:space="preserve">                                                         </w:t>
      </w:r>
    </w:p>
    <w:p w:rsidR="00DC259D" w:rsidRDefault="00DC259D" w:rsidP="00C55141">
      <w:pPr>
        <w:widowControl w:val="0"/>
        <w:autoSpaceDE w:val="0"/>
        <w:autoSpaceDN w:val="0"/>
        <w:adjustRightInd w:val="0"/>
        <w:spacing w:line="360" w:lineRule="auto"/>
        <w:jc w:val="both"/>
        <w:rPr>
          <w:color w:val="000000"/>
          <w:highlight w:val="green"/>
        </w:rPr>
      </w:pPr>
    </w:p>
    <w:p w:rsidR="00E77952" w:rsidRPr="00DC259D" w:rsidRDefault="00E77952" w:rsidP="00C55141">
      <w:pPr>
        <w:widowControl w:val="0"/>
        <w:autoSpaceDE w:val="0"/>
        <w:autoSpaceDN w:val="0"/>
        <w:adjustRightInd w:val="0"/>
        <w:spacing w:line="360" w:lineRule="auto"/>
        <w:jc w:val="both"/>
        <w:rPr>
          <w:color w:val="000000"/>
          <w:highlight w:val="green"/>
        </w:rPr>
      </w:pPr>
    </w:p>
    <w:p w:rsidR="006837C7" w:rsidRDefault="003F249A" w:rsidP="00C55141">
      <w:pPr>
        <w:widowControl w:val="0"/>
        <w:autoSpaceDE w:val="0"/>
        <w:autoSpaceDN w:val="0"/>
        <w:adjustRightInd w:val="0"/>
        <w:spacing w:line="360" w:lineRule="auto"/>
        <w:jc w:val="both"/>
        <w:rPr>
          <w:b/>
        </w:rPr>
      </w:pPr>
      <w:r w:rsidRPr="007B4E8E">
        <w:rPr>
          <w:rFonts w:eastAsia="Times New Roman"/>
          <w:b/>
          <w:bCs/>
        </w:rPr>
        <w:t xml:space="preserve">   </w:t>
      </w:r>
      <w:r w:rsidR="006837C7" w:rsidRPr="007B4E8E">
        <w:rPr>
          <w:rFonts w:eastAsia="Times New Roman"/>
          <w:b/>
          <w:bCs/>
        </w:rPr>
        <w:t xml:space="preserve">          </w:t>
      </w:r>
      <w:r w:rsidRPr="007B4E8E">
        <w:rPr>
          <w:rFonts w:eastAsia="Times New Roman"/>
          <w:b/>
          <w:bCs/>
        </w:rPr>
        <w:t xml:space="preserve"> Εικόνα1.2.3</w:t>
      </w:r>
      <w:r w:rsidRPr="007B4E8E">
        <w:rPr>
          <w:rFonts w:eastAsia="Times New Roman"/>
          <w:b/>
        </w:rPr>
        <w:t>Αναερόβιοςχωνευτή</w:t>
      </w:r>
      <w:r w:rsidR="006837C7" w:rsidRPr="007B4E8E">
        <w:rPr>
          <w:rFonts w:eastAsia="Times New Roman"/>
          <w:b/>
        </w:rPr>
        <w:t xml:space="preserve">ς </w:t>
      </w:r>
      <w:r w:rsidR="006837C7" w:rsidRPr="007B4E8E">
        <w:rPr>
          <w:b/>
        </w:rPr>
        <w:t>(</w:t>
      </w:r>
      <w:r w:rsidR="006837C7" w:rsidRPr="007B4E8E">
        <w:rPr>
          <w:b/>
          <w:color w:val="000000"/>
        </w:rPr>
        <w:t xml:space="preserve">Πηγή: </w:t>
      </w:r>
      <w:r w:rsidR="006837C7" w:rsidRPr="007B4E8E">
        <w:rPr>
          <w:b/>
        </w:rPr>
        <w:t>Μαρκαντωνάτος, 1990)</w:t>
      </w:r>
    </w:p>
    <w:p w:rsidR="00E77952" w:rsidRPr="007B4E8E" w:rsidRDefault="00E77952" w:rsidP="00C55141">
      <w:pPr>
        <w:widowControl w:val="0"/>
        <w:autoSpaceDE w:val="0"/>
        <w:autoSpaceDN w:val="0"/>
        <w:adjustRightInd w:val="0"/>
        <w:spacing w:line="360" w:lineRule="auto"/>
        <w:jc w:val="both"/>
      </w:pPr>
    </w:p>
    <w:p w:rsidR="00BA0D5C" w:rsidRPr="007B4E8E" w:rsidRDefault="00BA0D5C" w:rsidP="00C55141">
      <w:pPr>
        <w:widowControl w:val="0"/>
        <w:numPr>
          <w:ilvl w:val="0"/>
          <w:numId w:val="14"/>
        </w:numPr>
        <w:spacing w:line="360" w:lineRule="auto"/>
        <w:jc w:val="both"/>
        <w:rPr>
          <w:color w:val="000000"/>
        </w:rPr>
      </w:pPr>
      <w:r w:rsidRPr="007B4E8E">
        <w:rPr>
          <w:b/>
          <w:color w:val="000000"/>
        </w:rPr>
        <w:lastRenderedPageBreak/>
        <w:t>Αφυδάτωση</w:t>
      </w:r>
      <w:r w:rsidR="009D41DB" w:rsidRPr="007B4E8E">
        <w:rPr>
          <w:color w:val="000000"/>
        </w:rPr>
        <w:t>:</w:t>
      </w:r>
      <w:r w:rsidR="00832C7F" w:rsidRPr="007B4E8E">
        <w:t xml:space="preserve"> Κατά την</w:t>
      </w:r>
      <w:r w:rsidR="00AD27D4" w:rsidRPr="007B4E8E">
        <w:t xml:space="preserve"> διεργασία</w:t>
      </w:r>
      <w:r w:rsidR="00832C7F" w:rsidRPr="007B4E8E">
        <w:t xml:space="preserve"> </w:t>
      </w:r>
      <w:r w:rsidR="00AD27D4" w:rsidRPr="007B4E8E">
        <w:t xml:space="preserve">της </w:t>
      </w:r>
      <w:r w:rsidR="00832C7F" w:rsidRPr="007B4E8E">
        <w:t>αφυδάτωση</w:t>
      </w:r>
      <w:r w:rsidR="00BA7C30" w:rsidRPr="007B4E8E">
        <w:t>ς</w:t>
      </w:r>
      <w:r w:rsidR="00832C7F" w:rsidRPr="007B4E8E">
        <w:t xml:space="preserve"> </w:t>
      </w:r>
      <w:r w:rsidR="00AD27D4" w:rsidRPr="007B4E8E">
        <w:t>όπως και της</w:t>
      </w:r>
      <w:r w:rsidR="00832C7F" w:rsidRPr="007B4E8E">
        <w:t xml:space="preserve"> πάχυνση</w:t>
      </w:r>
      <w:r w:rsidR="00AD27D4" w:rsidRPr="007B4E8E">
        <w:t>ς,</w:t>
      </w:r>
      <w:r w:rsidR="00832C7F" w:rsidRPr="007B4E8E">
        <w:t xml:space="preserve"> </w:t>
      </w:r>
      <w:r w:rsidR="003A6CA8">
        <w:t>πραγματοποιείται</w:t>
      </w:r>
      <w:r w:rsidR="00AD27D4" w:rsidRPr="007B4E8E">
        <w:t xml:space="preserve"> η αφαίρεση</w:t>
      </w:r>
      <w:r w:rsidR="00832C7F" w:rsidRPr="007B4E8E">
        <w:t xml:space="preserve"> νερ</w:t>
      </w:r>
      <w:r w:rsidR="00AD27D4" w:rsidRPr="007B4E8E">
        <w:t>ού</w:t>
      </w:r>
      <w:r w:rsidR="00832C7F" w:rsidRPr="007B4E8E">
        <w:t xml:space="preserve"> από την ιλύ</w:t>
      </w:r>
      <w:r w:rsidR="0005761F" w:rsidRPr="007B4E8E">
        <w:t xml:space="preserve">, </w:t>
      </w:r>
      <w:r w:rsidR="003A6CA8">
        <w:t>ό</w:t>
      </w:r>
      <w:r w:rsidR="0005761F" w:rsidRPr="007B4E8E">
        <w:t xml:space="preserve">που αυτό φέρει ως </w:t>
      </w:r>
      <w:r w:rsidR="00832C7F" w:rsidRPr="007B4E8E">
        <w:t>αποτέλεσμ</w:t>
      </w:r>
      <w:r w:rsidR="0005761F" w:rsidRPr="007B4E8E">
        <w:t>α την μείωση του όγκου της, και την αύξηση της</w:t>
      </w:r>
      <w:r w:rsidR="00832C7F" w:rsidRPr="007B4E8E">
        <w:t xml:space="preserve"> συγκέντρωση</w:t>
      </w:r>
      <w:r w:rsidR="0005761F" w:rsidRPr="007B4E8E">
        <w:t>ς</w:t>
      </w:r>
      <w:r w:rsidR="00832C7F" w:rsidRPr="007B4E8E">
        <w:t xml:space="preserve"> των στερεών</w:t>
      </w:r>
      <w:r w:rsidR="00AD27D4" w:rsidRPr="007B4E8E">
        <w:t>.</w:t>
      </w:r>
      <w:r w:rsidR="00832C7F" w:rsidRPr="007B4E8E">
        <w:t xml:space="preserve"> Η διαφορά μεταξύ πάχυνσης και αφυδάτωσης</w:t>
      </w:r>
      <w:r w:rsidR="0005761F" w:rsidRPr="007B4E8E">
        <w:t>,</w:t>
      </w:r>
      <w:r w:rsidR="00BE5324" w:rsidRPr="007B4E8E">
        <w:t xml:space="preserve"> βρίσκεται στο ότι</w:t>
      </w:r>
      <w:r w:rsidR="00832C7F" w:rsidRPr="007B4E8E">
        <w:t xml:space="preserve"> η</w:t>
      </w:r>
      <w:r w:rsidR="0005761F" w:rsidRPr="007B4E8E">
        <w:t xml:space="preserve"> παχυμένη ιλύς διατηρεί την υγρή της κατάσταση, ενώ η αφυδατωμένη την στερεά</w:t>
      </w:r>
      <w:r w:rsidR="00AD27D4" w:rsidRPr="007B4E8E">
        <w:t>. (Degremont,2002). Οι διεργασίες που συμπεριλαμ</w:t>
      </w:r>
      <w:r w:rsidR="00B97472">
        <w:t xml:space="preserve">βάνονται </w:t>
      </w:r>
      <w:r w:rsidR="00AD27D4" w:rsidRPr="007B4E8E">
        <w:t>είναι</w:t>
      </w:r>
      <w:r w:rsidR="00431B26" w:rsidRPr="007B4E8E">
        <w:t>:</w:t>
      </w:r>
      <w:r w:rsidR="00AD27D4" w:rsidRPr="007B4E8E">
        <w:t>1)</w:t>
      </w:r>
      <w:r w:rsidR="00431B26" w:rsidRPr="007B4E8E">
        <w:t xml:space="preserve"> Φυσική </w:t>
      </w:r>
      <w:r w:rsidR="004C5B1F" w:rsidRPr="007B4E8E">
        <w:t>αφυδάτωση, 2) Αφυδάτωση με μηχανικά μέσα.</w:t>
      </w:r>
    </w:p>
    <w:p w:rsidR="00BA0D5C" w:rsidRPr="007B4E8E" w:rsidRDefault="004C5B1F" w:rsidP="00C55141">
      <w:pPr>
        <w:widowControl w:val="0"/>
        <w:numPr>
          <w:ilvl w:val="0"/>
          <w:numId w:val="23"/>
        </w:numPr>
        <w:autoSpaceDE w:val="0"/>
        <w:autoSpaceDN w:val="0"/>
        <w:adjustRightInd w:val="0"/>
        <w:spacing w:line="360" w:lineRule="auto"/>
        <w:jc w:val="both"/>
      </w:pPr>
      <w:r w:rsidRPr="007B4E8E">
        <w:t>Φυσική αφυδάτωση</w:t>
      </w:r>
      <w:r w:rsidR="00431B26" w:rsidRPr="007B4E8E">
        <w:t>:</w:t>
      </w:r>
      <w:r w:rsidRPr="007B4E8E">
        <w:t xml:space="preserve"> Η διεργασία της φυσικής αφυδάτωσης επιτυγχάνεται  μέσα από κλίνες ξήρανσης, δηλαδή υπαίθριους χώρους, όπου πάνω σε διαβαθμισμένο θραυστό υλικό (αμμοχάλικο) στραγγίζει η ιλύς</w:t>
      </w:r>
      <w:r w:rsidR="00BA7C30" w:rsidRPr="007B4E8E">
        <w:t>,</w:t>
      </w:r>
      <w:r w:rsidRPr="007B4E8E">
        <w:t xml:space="preserve"> και ξηραίνεται μέχρι</w:t>
      </w:r>
      <w:r w:rsidR="00BA7C30" w:rsidRPr="007B4E8E">
        <w:t>,</w:t>
      </w:r>
      <w:r w:rsidRPr="007B4E8E">
        <w:t xml:space="preserve"> η περιεκτικότητα των στερεών να μειωθεί</w:t>
      </w:r>
      <w:r w:rsidR="00BA7C30" w:rsidRPr="007B4E8E">
        <w:t xml:space="preserve"> σε ποσοστό από </w:t>
      </w:r>
      <w:r w:rsidRPr="007B4E8E">
        <w:t xml:space="preserve"> 40</w:t>
      </w:r>
      <w:r w:rsidR="009F117D" w:rsidRPr="00A855D5">
        <w:t xml:space="preserve"> </w:t>
      </w:r>
      <w:r w:rsidR="00BA7C30" w:rsidRPr="007B4E8E">
        <w:t>έως</w:t>
      </w:r>
      <w:r w:rsidR="009F117D" w:rsidRPr="00A855D5">
        <w:t xml:space="preserve"> </w:t>
      </w:r>
      <w:r w:rsidRPr="007B4E8E">
        <w:t>45%.</w:t>
      </w:r>
    </w:p>
    <w:p w:rsidR="004C5B1F" w:rsidRPr="007B4E8E" w:rsidRDefault="004C5B1F" w:rsidP="00C55141">
      <w:pPr>
        <w:widowControl w:val="0"/>
        <w:numPr>
          <w:ilvl w:val="0"/>
          <w:numId w:val="23"/>
        </w:numPr>
        <w:autoSpaceDE w:val="0"/>
        <w:autoSpaceDN w:val="0"/>
        <w:adjustRightInd w:val="0"/>
        <w:spacing w:line="360" w:lineRule="auto"/>
        <w:jc w:val="both"/>
      </w:pPr>
      <w:r w:rsidRPr="007B4E8E">
        <w:t>Αφυδάτωση με μηχανικά μέσα: Τα μηχανικά μέσα αφυδάτωσης αποτελούνται από</w:t>
      </w:r>
      <w:r w:rsidR="00BA7C30" w:rsidRPr="007B4E8E">
        <w:t>:</w:t>
      </w:r>
      <w:r w:rsidRPr="007B4E8E">
        <w:t xml:space="preserve"> α) </w:t>
      </w:r>
      <w:r w:rsidR="00BA7C30" w:rsidRPr="007B4E8E">
        <w:t>Π</w:t>
      </w:r>
      <w:r w:rsidRPr="007B4E8E">
        <w:t xml:space="preserve">εριστρεφόμενα τύμπανα, ή ειδικούς σάκους </w:t>
      </w:r>
      <w:r w:rsidR="00D5764A" w:rsidRPr="007B4E8E">
        <w:t>(</w:t>
      </w:r>
      <w:r w:rsidRPr="007B4E8E">
        <w:t>συμπίεσης</w:t>
      </w:r>
      <w:r w:rsidR="00D5764A" w:rsidRPr="007B4E8E">
        <w:t>/</w:t>
      </w:r>
      <w:r w:rsidRPr="007B4E8E">
        <w:t>στράγγισ</w:t>
      </w:r>
      <w:r w:rsidR="00D5764A" w:rsidRPr="007B4E8E">
        <w:t>ης</w:t>
      </w:r>
      <w:r w:rsidRPr="007B4E8E">
        <w:t>)</w:t>
      </w:r>
      <w:r w:rsidR="00BA7C30" w:rsidRPr="007B4E8E">
        <w:t>,</w:t>
      </w:r>
      <w:r w:rsidRPr="007B4E8E">
        <w:t xml:space="preserve"> β) Ταινιοφιλτρόπρεσες, Φιλτρ</w:t>
      </w:r>
      <w:r w:rsidR="009D41DB" w:rsidRPr="007B4E8E">
        <w:t>όπρεσες με πλάκε</w:t>
      </w:r>
      <w:r w:rsidR="002B4D7D">
        <w:t>ς</w:t>
      </w:r>
      <w:r w:rsidR="002B4D7D" w:rsidRPr="00923808">
        <w:t>,</w:t>
      </w:r>
      <w:r w:rsidR="002B4D7D">
        <w:t xml:space="preserve"> </w:t>
      </w:r>
      <w:r w:rsidR="009D41DB" w:rsidRPr="007B4E8E">
        <w:t>και</w:t>
      </w:r>
      <w:r w:rsidRPr="007B4E8E">
        <w:t xml:space="preserve"> </w:t>
      </w:r>
      <w:r w:rsidR="009D41DB" w:rsidRPr="007B4E8E">
        <w:t>ε</w:t>
      </w:r>
      <w:r w:rsidRPr="007B4E8E">
        <w:t>ιδικές διατάξεις ξήρανσης ή πρέσες μεγάλων πιέσεων</w:t>
      </w:r>
      <w:r w:rsidR="009D41DB" w:rsidRPr="007B4E8E">
        <w:t>. Η μηχανική υπερτερεί από τη φυσική αφυδάτωση, βασικό σημείο σύγκρισης μεταξύ φυσικής και μηχανικής αφυδάτωσης είναι η πρόκληση οσμών στις κλίνες ξήρανσης</w:t>
      </w:r>
      <w:r w:rsidR="00D5764A" w:rsidRPr="007B4E8E">
        <w:t>,</w:t>
      </w:r>
      <w:r w:rsidR="009D41DB" w:rsidRPr="007B4E8E">
        <w:t xml:space="preserve"> ενώ η λειτουργίας τους επηρεάζεται και από τις και</w:t>
      </w:r>
      <w:r w:rsidR="00A15FF8">
        <w:t>ρικές συνθήκες.. (Μαρκαντωνάτος</w:t>
      </w:r>
      <w:r w:rsidR="009D41DB" w:rsidRPr="007B4E8E">
        <w:t>, 1990).</w:t>
      </w:r>
    </w:p>
    <w:p w:rsidR="009D41DB" w:rsidRPr="007B4E8E" w:rsidRDefault="009D41DB" w:rsidP="00C55141">
      <w:pPr>
        <w:widowControl w:val="0"/>
        <w:autoSpaceDE w:val="0"/>
        <w:autoSpaceDN w:val="0"/>
        <w:adjustRightInd w:val="0"/>
        <w:spacing w:line="360" w:lineRule="auto"/>
        <w:ind w:left="720"/>
        <w:jc w:val="both"/>
      </w:pPr>
      <w:r w:rsidRPr="007B4E8E">
        <w:t xml:space="preserve">       </w:t>
      </w:r>
    </w:p>
    <w:p w:rsidR="00AF573C" w:rsidRPr="007B4E8E" w:rsidRDefault="00AF573C" w:rsidP="00C55141">
      <w:pPr>
        <w:widowControl w:val="0"/>
        <w:numPr>
          <w:ilvl w:val="0"/>
          <w:numId w:val="14"/>
        </w:numPr>
        <w:autoSpaceDE w:val="0"/>
        <w:autoSpaceDN w:val="0"/>
        <w:adjustRightInd w:val="0"/>
        <w:spacing w:line="360" w:lineRule="auto"/>
        <w:jc w:val="both"/>
        <w:rPr>
          <w:b/>
          <w:color w:val="000000"/>
        </w:rPr>
      </w:pPr>
      <w:r w:rsidRPr="007B4E8E">
        <w:rPr>
          <w:rFonts w:eastAsia="ArialMT"/>
          <w:b/>
        </w:rPr>
        <w:t>Προϊόντα : (εσχάρωσης - εξάμμωσης –</w:t>
      </w:r>
      <w:r w:rsidR="00CD5C40" w:rsidRPr="007B4E8E">
        <w:rPr>
          <w:rFonts w:eastAsia="ArialMT"/>
          <w:b/>
        </w:rPr>
        <w:t xml:space="preserve"> λιποσυλλογής </w:t>
      </w:r>
      <w:r w:rsidR="00632854" w:rsidRPr="007B4E8E">
        <w:rPr>
          <w:rFonts w:eastAsia="ArialMT"/>
          <w:b/>
        </w:rPr>
        <w:t>)</w:t>
      </w:r>
    </w:p>
    <w:p w:rsidR="00F64A10" w:rsidRPr="007B4E8E" w:rsidRDefault="00AF573C" w:rsidP="00C55141">
      <w:pPr>
        <w:autoSpaceDE w:val="0"/>
        <w:autoSpaceDN w:val="0"/>
        <w:adjustRightInd w:val="0"/>
        <w:spacing w:line="360" w:lineRule="auto"/>
        <w:jc w:val="both"/>
        <w:rPr>
          <w:rFonts w:eastAsia="Times New Roman"/>
        </w:rPr>
      </w:pPr>
      <w:r w:rsidRPr="007B4E8E">
        <w:t xml:space="preserve"> Πριν την κυρίως επεξεργασία της </w:t>
      </w:r>
      <w:r w:rsidR="00C350F6" w:rsidRPr="007B4E8E">
        <w:t>ιλύος</w:t>
      </w:r>
      <w:r w:rsidR="009F117D" w:rsidRPr="00A855D5">
        <w:t>,</w:t>
      </w:r>
      <w:r w:rsidR="00C350F6" w:rsidRPr="007B4E8E">
        <w:t xml:space="preserve"> απαιτείται μία </w:t>
      </w:r>
      <w:r w:rsidR="00C350F6" w:rsidRPr="007B4E8E">
        <w:rPr>
          <w:bCs/>
        </w:rPr>
        <w:t xml:space="preserve">προκαταρκτική </w:t>
      </w:r>
      <w:r w:rsidR="00C350F6" w:rsidRPr="007B4E8E">
        <w:t>προεπεξεργασία</w:t>
      </w:r>
      <w:r w:rsidRPr="007B4E8E">
        <w:t xml:space="preserve">, </w:t>
      </w:r>
      <w:r w:rsidR="00C350F6" w:rsidRPr="007B4E8E">
        <w:t>η οποία έχει σαν σκοπό την εξασφάλιση  ομο</w:t>
      </w:r>
      <w:r w:rsidR="00F53EBC" w:rsidRPr="007B4E8E">
        <w:t xml:space="preserve">ιογένειας, </w:t>
      </w:r>
      <w:r w:rsidR="00C350F6" w:rsidRPr="007B4E8E">
        <w:t xml:space="preserve"> και σταθερή</w:t>
      </w:r>
      <w:r w:rsidR="00F53EBC" w:rsidRPr="007B4E8E">
        <w:t>ς</w:t>
      </w:r>
      <w:r w:rsidR="00C350F6" w:rsidRPr="007B4E8E">
        <w:t xml:space="preserve"> παροχή</w:t>
      </w:r>
      <w:r w:rsidR="00F53EBC" w:rsidRPr="007B4E8E">
        <w:t>ς</w:t>
      </w:r>
      <w:r w:rsidR="00C350F6" w:rsidRPr="007B4E8E">
        <w:t xml:space="preserve"> στ</w:t>
      </w:r>
      <w:r w:rsidR="00F53EBC" w:rsidRPr="007B4E8E">
        <w:t>ις</w:t>
      </w:r>
      <w:r w:rsidR="00C350F6" w:rsidRPr="007B4E8E">
        <w:t xml:space="preserve"> περαιτέρω επεξεργασί</w:t>
      </w:r>
      <w:r w:rsidR="00F53EBC" w:rsidRPr="007B4E8E">
        <w:t>ες</w:t>
      </w:r>
      <w:r w:rsidR="00C350F6" w:rsidRPr="007B4E8E">
        <w:t>.</w:t>
      </w:r>
      <w:r w:rsidR="00420C71" w:rsidRPr="007B4E8E">
        <w:t xml:space="preserve"> </w:t>
      </w:r>
      <w:r w:rsidR="00D735B6" w:rsidRPr="007B4E8E">
        <w:rPr>
          <w:rFonts w:eastAsia="Times New Roman"/>
        </w:rPr>
        <w:t>Η διεργασίες που επιτυγχάνονται με την  προεπεξεργασία, είναι</w:t>
      </w:r>
      <w:r w:rsidR="00420C71" w:rsidRPr="007B4E8E">
        <w:rPr>
          <w:rFonts w:eastAsia="Times New Roman"/>
        </w:rPr>
        <w:t xml:space="preserve"> η απομάκρυνση των ευμεγέθων αιωρούμενων στερεών με σχάρες (εσχάρωση), η απομάκρυνση των κοκκωδών στερεών υλικών (άμμος, κλπ) σ</w:t>
      </w:r>
      <w:r w:rsidR="00F64A10" w:rsidRPr="007B4E8E">
        <w:rPr>
          <w:rFonts w:eastAsia="Times New Roman"/>
        </w:rPr>
        <w:t>τους αμμοσυλλέκτες (εξάμμωση),</w:t>
      </w:r>
      <w:r w:rsidR="00420C71" w:rsidRPr="007B4E8E">
        <w:rPr>
          <w:rFonts w:eastAsia="Times New Roman"/>
        </w:rPr>
        <w:t xml:space="preserve">και η </w:t>
      </w:r>
      <w:r w:rsidR="00F64A10" w:rsidRPr="007B4E8E">
        <w:rPr>
          <w:rFonts w:eastAsia="Times New Roman"/>
        </w:rPr>
        <w:t>απομάκρυνση των επιπλεόντων υλικώ</w:t>
      </w:r>
      <w:r w:rsidR="00C02099" w:rsidRPr="007B4E8E">
        <w:rPr>
          <w:rFonts w:eastAsia="Times New Roman"/>
        </w:rPr>
        <w:t>ν όπως λίπη, και</w:t>
      </w:r>
      <w:r w:rsidR="009F117D">
        <w:rPr>
          <w:rFonts w:eastAsia="Times New Roman"/>
        </w:rPr>
        <w:t xml:space="preserve"> έλαια</w:t>
      </w:r>
      <w:r w:rsidR="00536ACB" w:rsidRPr="007B4E8E">
        <w:rPr>
          <w:rFonts w:eastAsia="ArialMT"/>
        </w:rPr>
        <w:t xml:space="preserve"> (Στάμου,</w:t>
      </w:r>
      <w:r w:rsidR="00F64A10" w:rsidRPr="007B4E8E">
        <w:rPr>
          <w:rFonts w:eastAsia="ArialMT"/>
        </w:rPr>
        <w:t xml:space="preserve"> 1995)</w:t>
      </w:r>
      <w:r w:rsidR="009F117D" w:rsidRPr="00A855D5">
        <w:rPr>
          <w:rFonts w:eastAsia="ArialMT"/>
        </w:rPr>
        <w:t>.</w:t>
      </w:r>
      <w:r w:rsidR="00F64A10" w:rsidRPr="007B4E8E">
        <w:rPr>
          <w:rFonts w:eastAsia="ArialMT"/>
        </w:rPr>
        <w:t xml:space="preserve"> </w:t>
      </w:r>
    </w:p>
    <w:p w:rsidR="00F64A10" w:rsidRPr="007B4E8E" w:rsidRDefault="00F64A10" w:rsidP="00C55141">
      <w:pPr>
        <w:autoSpaceDE w:val="0"/>
        <w:autoSpaceDN w:val="0"/>
        <w:adjustRightInd w:val="0"/>
        <w:spacing w:line="360" w:lineRule="auto"/>
        <w:jc w:val="both"/>
        <w:rPr>
          <w:rFonts w:eastAsia="Times New Roman"/>
        </w:rPr>
      </w:pPr>
    </w:p>
    <w:p w:rsidR="00F64A10" w:rsidRPr="007B4E8E" w:rsidRDefault="00F64A10" w:rsidP="00C55141">
      <w:pPr>
        <w:autoSpaceDE w:val="0"/>
        <w:autoSpaceDN w:val="0"/>
        <w:adjustRightInd w:val="0"/>
        <w:spacing w:line="360" w:lineRule="auto"/>
        <w:jc w:val="both"/>
        <w:rPr>
          <w:rFonts w:eastAsia="Times New Roman"/>
        </w:rPr>
      </w:pPr>
    </w:p>
    <w:p w:rsidR="00092FBB" w:rsidRPr="007B4E8E" w:rsidRDefault="00092FBB" w:rsidP="00C55141">
      <w:pPr>
        <w:autoSpaceDE w:val="0"/>
        <w:autoSpaceDN w:val="0"/>
        <w:adjustRightInd w:val="0"/>
        <w:spacing w:line="360" w:lineRule="auto"/>
        <w:jc w:val="both"/>
        <w:rPr>
          <w:rFonts w:eastAsia="Times New Roman"/>
        </w:rPr>
      </w:pPr>
    </w:p>
    <w:p w:rsidR="00800538" w:rsidRPr="00A855D5" w:rsidRDefault="000742CD" w:rsidP="00C55141">
      <w:pPr>
        <w:autoSpaceDE w:val="0"/>
        <w:autoSpaceDN w:val="0"/>
        <w:adjustRightInd w:val="0"/>
        <w:spacing w:line="360" w:lineRule="auto"/>
        <w:jc w:val="both"/>
        <w:rPr>
          <w:rFonts w:eastAsia="Times New Roman"/>
        </w:rPr>
      </w:pPr>
      <w:r w:rsidRPr="007B4E8E">
        <w:rPr>
          <w:rFonts w:eastAsia="Times New Roman"/>
        </w:rPr>
        <w:t xml:space="preserve">1)  Κατά  την διεργασία της εσχάρωσης τα προϊόντα </w:t>
      </w:r>
      <w:r w:rsidR="002F4D1D" w:rsidRPr="007B4E8E">
        <w:rPr>
          <w:rFonts w:eastAsia="Times New Roman"/>
        </w:rPr>
        <w:t>που συγκρατούνται,</w:t>
      </w:r>
      <w:r w:rsidRPr="007B4E8E">
        <w:rPr>
          <w:rFonts w:eastAsia="Times New Roman"/>
        </w:rPr>
        <w:t xml:space="preserve"> είναι </w:t>
      </w:r>
      <w:r w:rsidRPr="007B4E8E">
        <w:t xml:space="preserve"> ογκώδη αντικείμενα όπως (κομμάτια ξύλων, πλα</w:t>
      </w:r>
      <w:r w:rsidR="002F4D1D" w:rsidRPr="007B4E8E">
        <w:t>στικά, κλαδιά, κουρέλια κ.λπ.).</w:t>
      </w:r>
      <w:r w:rsidRPr="007B4E8E">
        <w:t xml:space="preserve"> </w:t>
      </w:r>
      <w:r w:rsidR="00421CA1" w:rsidRPr="007B4E8E">
        <w:t xml:space="preserve">Στη συνέχεια </w:t>
      </w:r>
      <w:r w:rsidR="00800538" w:rsidRPr="007B4E8E">
        <w:t xml:space="preserve"> </w:t>
      </w:r>
      <w:r w:rsidR="00800538" w:rsidRPr="007B4E8E">
        <w:rPr>
          <w:rFonts w:eastAsia="Times New Roman"/>
        </w:rPr>
        <w:t>αποθηκεύονται σε κλειστούς κάδους απορριμμάτων</w:t>
      </w:r>
      <w:r w:rsidR="009F117D" w:rsidRPr="00A855D5">
        <w:rPr>
          <w:rFonts w:eastAsia="Times New Roman"/>
        </w:rPr>
        <w:t>,</w:t>
      </w:r>
      <w:r w:rsidR="00800538" w:rsidRPr="007B4E8E">
        <w:rPr>
          <w:rFonts w:eastAsia="Times New Roman"/>
        </w:rPr>
        <w:t xml:space="preserve"> και απορρίπτονται σε χώρους υγειονομικής ταφής</w:t>
      </w:r>
      <w:r w:rsidR="00421CA1" w:rsidRPr="007B4E8E">
        <w:rPr>
          <w:rFonts w:eastAsia="Times New Roman"/>
        </w:rPr>
        <w:t xml:space="preserve">. Επίσης </w:t>
      </w:r>
      <w:r w:rsidR="00421CA1" w:rsidRPr="007B4E8E">
        <w:t>μπορούν να διαχωριστούν,</w:t>
      </w:r>
      <w:r w:rsidR="00800538" w:rsidRPr="007B4E8E">
        <w:t xml:space="preserve"> και να χρησιμοποιηθούν για </w:t>
      </w:r>
      <w:r w:rsidR="00185302" w:rsidRPr="007B4E8E">
        <w:t>διάφορες άλλες διεργασίες</w:t>
      </w:r>
      <w:r w:rsidR="007E687B" w:rsidRPr="007B4E8E">
        <w:t>,  όπως  η ανακύκλωση</w:t>
      </w:r>
      <w:r w:rsidR="00421CA1" w:rsidRPr="007B4E8E">
        <w:t xml:space="preserve"> </w:t>
      </w:r>
      <w:r w:rsidR="00185302" w:rsidRPr="007B4E8E">
        <w:t>κλπ.</w:t>
      </w:r>
      <w:r w:rsidR="00800538" w:rsidRPr="007B4E8E">
        <w:rPr>
          <w:rFonts w:eastAsia="ArialMT"/>
        </w:rPr>
        <w:t xml:space="preserve"> </w:t>
      </w:r>
      <w:r w:rsidR="00536ACB" w:rsidRPr="007B4E8E">
        <w:rPr>
          <w:rFonts w:eastAsia="ArialMT"/>
        </w:rPr>
        <w:t>(Στάμου,</w:t>
      </w:r>
      <w:r w:rsidR="00800538" w:rsidRPr="007B4E8E">
        <w:rPr>
          <w:rFonts w:eastAsia="ArialMT"/>
        </w:rPr>
        <w:t xml:space="preserve"> 1995)</w:t>
      </w:r>
      <w:r w:rsidR="009F117D" w:rsidRPr="00A855D5">
        <w:rPr>
          <w:rFonts w:eastAsia="ArialMT"/>
        </w:rPr>
        <w:t>.</w:t>
      </w:r>
    </w:p>
    <w:p w:rsidR="000742CD" w:rsidRPr="007B4E8E" w:rsidRDefault="000742CD" w:rsidP="00C55141">
      <w:pPr>
        <w:widowControl w:val="0"/>
        <w:autoSpaceDE w:val="0"/>
        <w:autoSpaceDN w:val="0"/>
        <w:adjustRightInd w:val="0"/>
        <w:spacing w:line="360" w:lineRule="auto"/>
        <w:jc w:val="both"/>
        <w:rPr>
          <w:b/>
          <w:color w:val="000000"/>
        </w:rPr>
      </w:pPr>
      <w:r w:rsidRPr="007B4E8E">
        <w:rPr>
          <w:rFonts w:eastAsia="Times New Roman"/>
        </w:rPr>
        <w:t xml:space="preserve">2) Σαν τελικό προϊόν κατά την διεργασία της εξάμμωσης, συλλέγεται ένα μείγμα  </w:t>
      </w:r>
      <w:r w:rsidRPr="007B4E8E">
        <w:t xml:space="preserve">άµµου και λοιπών  </w:t>
      </w:r>
      <w:r w:rsidR="009F117D">
        <w:t>στερεών σε δοχεία</w:t>
      </w:r>
      <w:r w:rsidRPr="007B4E8E">
        <w:t>. Το  τελικό προϊόν µπορεί να διατεθεί σε χώρους υγειονομικής ταφής απορριµµάτων, ή να χρησιμοποιηθεί</w:t>
      </w:r>
      <w:r w:rsidR="00407AD2" w:rsidRPr="007B4E8E">
        <w:t xml:space="preserve"> σε δρόµους ως υλικό επίστρωσης </w:t>
      </w:r>
      <w:r w:rsidRPr="007B4E8E">
        <w:t>(Αγγελάκης</w:t>
      </w:r>
      <w:r w:rsidR="00536ACB" w:rsidRPr="007B4E8E">
        <w:t xml:space="preserve"> κ.α.,</w:t>
      </w:r>
      <w:r w:rsidRPr="007B4E8E">
        <w:t xml:space="preserve"> 2000)</w:t>
      </w:r>
      <w:r w:rsidR="00407AD2" w:rsidRPr="007B4E8E">
        <w:t>.</w:t>
      </w:r>
    </w:p>
    <w:p w:rsidR="00800538" w:rsidRPr="00860447" w:rsidRDefault="002F4D1D" w:rsidP="00C55141">
      <w:pPr>
        <w:widowControl w:val="0"/>
        <w:autoSpaceDE w:val="0"/>
        <w:autoSpaceDN w:val="0"/>
        <w:adjustRightInd w:val="0"/>
        <w:spacing w:line="360" w:lineRule="auto"/>
        <w:jc w:val="both"/>
      </w:pPr>
      <w:r w:rsidRPr="007B4E8E">
        <w:rPr>
          <w:rFonts w:eastAsia="Times New Roman"/>
        </w:rPr>
        <w:t>3)</w:t>
      </w:r>
      <w:r w:rsidR="00800538" w:rsidRPr="007B4E8E">
        <w:rPr>
          <w:rFonts w:eastAsia="Times New Roman"/>
        </w:rPr>
        <w:t xml:space="preserve"> Κατά την διεργασία της λιποσυλλογής,</w:t>
      </w:r>
      <w:r w:rsidRPr="007B4E8E">
        <w:t xml:space="preserve"> </w:t>
      </w:r>
      <w:r w:rsidR="00800538" w:rsidRPr="007B4E8E">
        <w:t xml:space="preserve">τα προϊόντα </w:t>
      </w:r>
      <w:r w:rsidRPr="007B4E8E">
        <w:t xml:space="preserve"> λίπη </w:t>
      </w:r>
      <w:r w:rsidR="00800538" w:rsidRPr="007B4E8E">
        <w:t xml:space="preserve">και έλαια </w:t>
      </w:r>
      <w:r w:rsidRPr="007B4E8E">
        <w:t>που επιπλέουν στις επιφάνειες (λωρίδες) λιποσυλλογής</w:t>
      </w:r>
      <w:r w:rsidR="00800538" w:rsidRPr="007B4E8E">
        <w:t>,</w:t>
      </w:r>
      <w:r w:rsidRPr="007B4E8E">
        <w:t xml:space="preserve"> οδηγούνται σε παρακείμενα φρεάτια λιπών με κατάλληλη διάταξη. </w:t>
      </w:r>
      <w:r w:rsidR="00800538" w:rsidRPr="007B4E8E">
        <w:t>Στη συνέχεια απομακρύνονται</w:t>
      </w:r>
      <w:r w:rsidR="00D5764A" w:rsidRPr="007B4E8E">
        <w:t>,</w:t>
      </w:r>
      <w:r w:rsidR="00800538" w:rsidRPr="007B4E8E">
        <w:t xml:space="preserve"> και διατίθενται για υγειονομική ταφή</w:t>
      </w:r>
      <w:r w:rsidR="00D5764A" w:rsidRPr="007B4E8E">
        <w:t>,</w:t>
      </w:r>
      <w:r w:rsidR="00800538" w:rsidRPr="007B4E8E">
        <w:t xml:space="preserve"> ή καίγονται σε ειδικούς καυστήρες.(Αγγελάκης</w:t>
      </w:r>
      <w:r w:rsidR="00536ACB" w:rsidRPr="007B4E8E">
        <w:t xml:space="preserve"> κ.α.,</w:t>
      </w:r>
      <w:r w:rsidR="00800538" w:rsidRPr="007B4E8E">
        <w:t xml:space="preserve"> 2000)</w:t>
      </w:r>
      <w:r w:rsidR="00D5764A" w:rsidRPr="007B4E8E">
        <w:t>.</w:t>
      </w:r>
    </w:p>
    <w:p w:rsidR="00CD402C" w:rsidRPr="00860447" w:rsidRDefault="00CD402C" w:rsidP="00C55141">
      <w:pPr>
        <w:widowControl w:val="0"/>
        <w:autoSpaceDE w:val="0"/>
        <w:autoSpaceDN w:val="0"/>
        <w:adjustRightInd w:val="0"/>
        <w:spacing w:line="360" w:lineRule="auto"/>
        <w:jc w:val="both"/>
        <w:rPr>
          <w:b/>
          <w:color w:val="000000"/>
        </w:rPr>
      </w:pPr>
    </w:p>
    <w:p w:rsidR="00870EEB" w:rsidRPr="00B97472" w:rsidRDefault="00B97472" w:rsidP="00B97472">
      <w:pPr>
        <w:widowControl w:val="0"/>
        <w:numPr>
          <w:ilvl w:val="0"/>
          <w:numId w:val="14"/>
        </w:numPr>
        <w:autoSpaceDE w:val="0"/>
        <w:autoSpaceDN w:val="0"/>
        <w:adjustRightInd w:val="0"/>
        <w:spacing w:line="360" w:lineRule="auto"/>
        <w:rPr>
          <w:b/>
          <w:color w:val="000000"/>
        </w:rPr>
      </w:pPr>
      <w:r>
        <w:rPr>
          <w:rFonts w:eastAsia="ArialMT"/>
          <w:b/>
        </w:rPr>
        <w:t xml:space="preserve">Σταθεροποίηση </w:t>
      </w:r>
      <w:r w:rsidR="0055182F" w:rsidRPr="007B4E8E">
        <w:rPr>
          <w:rFonts w:eastAsia="ArialMT"/>
          <w:b/>
        </w:rPr>
        <w:t>ιλύος:</w:t>
      </w:r>
      <w:r w:rsidR="00CC7ED8" w:rsidRPr="007B4E8E">
        <w:rPr>
          <w:rFonts w:eastAsia="ArialMT"/>
          <w:b/>
        </w:rPr>
        <w:t>(</w:t>
      </w:r>
      <w:r w:rsidR="0055182F" w:rsidRPr="007B4E8E">
        <w:rPr>
          <w:rFonts w:eastAsia="ArialMT"/>
          <w:b/>
        </w:rPr>
        <w:t>Αερόβια</w:t>
      </w:r>
      <w:r w:rsidR="00294063" w:rsidRPr="007B4E8E">
        <w:rPr>
          <w:rFonts w:eastAsia="ArialMT"/>
          <w:b/>
        </w:rPr>
        <w:t xml:space="preserve"> χώνευση</w:t>
      </w:r>
      <w:r w:rsidR="0055182F" w:rsidRPr="007B4E8E">
        <w:rPr>
          <w:rFonts w:eastAsia="ArialMT"/>
          <w:b/>
        </w:rPr>
        <w:t>-</w:t>
      </w:r>
      <w:r w:rsidR="00870EEB" w:rsidRPr="007B4E8E">
        <w:rPr>
          <w:rFonts w:eastAsia="ArialMT"/>
          <w:b/>
        </w:rPr>
        <w:t xml:space="preserve"> Ασβεστοποίηση</w:t>
      </w:r>
      <w:r w:rsidR="00294063" w:rsidRPr="007B4E8E">
        <w:rPr>
          <w:rFonts w:eastAsia="ArialMT"/>
          <w:b/>
        </w:rPr>
        <w:t>-</w:t>
      </w:r>
      <w:r w:rsidR="00870EEB" w:rsidRPr="007B4E8E">
        <w:rPr>
          <w:rFonts w:eastAsia="ArialMT"/>
          <w:b/>
        </w:rPr>
        <w:t>Κομποστοποίηση)</w:t>
      </w:r>
    </w:p>
    <w:p w:rsidR="00B97472" w:rsidRPr="007B4E8E" w:rsidRDefault="00B97472" w:rsidP="00B97472">
      <w:pPr>
        <w:widowControl w:val="0"/>
        <w:autoSpaceDE w:val="0"/>
        <w:autoSpaceDN w:val="0"/>
        <w:adjustRightInd w:val="0"/>
        <w:spacing w:line="360" w:lineRule="auto"/>
        <w:ind w:left="720"/>
        <w:rPr>
          <w:b/>
          <w:color w:val="000000"/>
        </w:rPr>
      </w:pPr>
    </w:p>
    <w:p w:rsidR="009A7527" w:rsidRPr="007B4E8E" w:rsidRDefault="00870EEB" w:rsidP="00C55141">
      <w:pPr>
        <w:widowControl w:val="0"/>
        <w:numPr>
          <w:ilvl w:val="0"/>
          <w:numId w:val="14"/>
        </w:numPr>
        <w:autoSpaceDE w:val="0"/>
        <w:autoSpaceDN w:val="0"/>
        <w:adjustRightInd w:val="0"/>
        <w:spacing w:line="360" w:lineRule="auto"/>
        <w:jc w:val="both"/>
      </w:pPr>
      <w:r w:rsidRPr="007B4E8E">
        <w:t xml:space="preserve"> </w:t>
      </w:r>
      <w:r w:rsidR="005D3906" w:rsidRPr="007B4E8E">
        <w:t>Η σταθεροποίηση της ιλύος</w:t>
      </w:r>
      <w:r w:rsidR="00D5764A" w:rsidRPr="007B4E8E">
        <w:t xml:space="preserve">,  </w:t>
      </w:r>
      <w:r w:rsidR="005D3906" w:rsidRPr="007B4E8E">
        <w:t>έχει ως στόχο τη μετατροπή της ιλύος σε μία κατάσταση</w:t>
      </w:r>
      <w:r w:rsidR="00D5764A" w:rsidRPr="007B4E8E">
        <w:t>,</w:t>
      </w:r>
      <w:r w:rsidR="005D3906" w:rsidRPr="007B4E8E">
        <w:t xml:space="preserve"> όπου μετριάζονται σημαντικά οι βιολογικές δράσεις ή άλλες μετατροπές που προκαλούν οσμές, καθώς και τη θανάτωση ή αδρανοποίησ</w:t>
      </w:r>
      <w:r w:rsidR="00407AD2" w:rsidRPr="007B4E8E">
        <w:t>η των παθογόνων μικροοργανισμών</w:t>
      </w:r>
      <w:r w:rsidR="005D3906" w:rsidRPr="007B4E8E">
        <w:t xml:space="preserve"> (Τσώνης , 2004)</w:t>
      </w:r>
      <w:r w:rsidR="00407AD2" w:rsidRPr="007B4E8E">
        <w:t>.</w:t>
      </w:r>
      <w:r w:rsidR="005D3906" w:rsidRPr="007B4E8E">
        <w:t xml:space="preserve"> </w:t>
      </w:r>
    </w:p>
    <w:p w:rsidR="0055182F" w:rsidRPr="007B4E8E" w:rsidRDefault="0055182F" w:rsidP="00C55141">
      <w:pPr>
        <w:pStyle w:val="Default"/>
        <w:spacing w:line="360" w:lineRule="auto"/>
        <w:jc w:val="both"/>
        <w:rPr>
          <w:rFonts w:ascii="Times New Roman" w:hAnsi="Times New Roman" w:cs="Times New Roman"/>
        </w:rPr>
      </w:pPr>
    </w:p>
    <w:p w:rsidR="0055182F" w:rsidRPr="007B4E8E" w:rsidRDefault="0055182F" w:rsidP="00C55141">
      <w:pPr>
        <w:pStyle w:val="Default"/>
        <w:numPr>
          <w:ilvl w:val="0"/>
          <w:numId w:val="26"/>
        </w:numPr>
        <w:spacing w:line="360" w:lineRule="auto"/>
        <w:jc w:val="both"/>
        <w:rPr>
          <w:rFonts w:ascii="Times New Roman" w:hAnsi="Times New Roman" w:cs="Times New Roman"/>
        </w:rPr>
      </w:pPr>
      <w:r w:rsidRPr="007B4E8E">
        <w:rPr>
          <w:rFonts w:ascii="Times New Roman" w:hAnsi="Times New Roman" w:cs="Times New Roman"/>
        </w:rPr>
        <w:t>Με τον όρο  αερόβια χώνευση</w:t>
      </w:r>
      <w:r w:rsidR="009F117D" w:rsidRPr="00A855D5">
        <w:rPr>
          <w:rFonts w:ascii="Times New Roman" w:hAnsi="Times New Roman" w:cs="Times New Roman"/>
        </w:rPr>
        <w:t>,</w:t>
      </w:r>
      <w:r w:rsidRPr="007B4E8E">
        <w:rPr>
          <w:rFonts w:ascii="Times New Roman" w:hAnsi="Times New Roman" w:cs="Times New Roman"/>
        </w:rPr>
        <w:t xml:space="preserve"> εννοούμε  μία διαδικασία σταθεροποίησης ιλύος, στην οποία οι αερόβιες βιολογικές αντιδράσεις</w:t>
      </w:r>
      <w:r w:rsidR="00D5764A" w:rsidRPr="007B4E8E">
        <w:rPr>
          <w:rFonts w:ascii="Times New Roman" w:hAnsi="Times New Roman" w:cs="Times New Roman"/>
        </w:rPr>
        <w:t>,</w:t>
      </w:r>
      <w:r w:rsidRPr="007B4E8E">
        <w:rPr>
          <w:rFonts w:ascii="Times New Roman" w:hAnsi="Times New Roman" w:cs="Times New Roman"/>
        </w:rPr>
        <w:t xml:space="preserve"> καταστρέφουν τα οικοδομήσιμα βιολογικ</w:t>
      </w:r>
      <w:r w:rsidR="009F117D">
        <w:rPr>
          <w:rFonts w:ascii="Times New Roman" w:hAnsi="Times New Roman" w:cs="Times New Roman"/>
        </w:rPr>
        <w:t>ά οργανικά συστατικά της ιλύος</w:t>
      </w:r>
      <w:r w:rsidR="009F117D" w:rsidRPr="00A855D5">
        <w:rPr>
          <w:rFonts w:ascii="Times New Roman" w:hAnsi="Times New Roman" w:cs="Times New Roman"/>
        </w:rPr>
        <w:t>.</w:t>
      </w:r>
      <w:r w:rsidR="009F117D">
        <w:rPr>
          <w:rFonts w:ascii="Times New Roman" w:hAnsi="Times New Roman" w:cs="Times New Roman"/>
        </w:rPr>
        <w:t xml:space="preserve"> </w:t>
      </w:r>
      <w:r w:rsidRPr="007B4E8E">
        <w:rPr>
          <w:rFonts w:ascii="Times New Roman" w:hAnsi="Times New Roman" w:cs="Times New Roman"/>
        </w:rPr>
        <w:t xml:space="preserve"> Γενικά, η αερόβια χώνευση χρησιμοποιείται για την επεξεργασία ιλύος χαμηλής περιεκτικότητας σε στερεά (Μαρκαντωνάτος, 1990).</w:t>
      </w:r>
    </w:p>
    <w:p w:rsidR="009209AA" w:rsidRPr="007B4E8E" w:rsidRDefault="009209AA" w:rsidP="00C55141">
      <w:pPr>
        <w:pStyle w:val="Default"/>
        <w:spacing w:line="360" w:lineRule="auto"/>
        <w:ind w:left="360"/>
        <w:jc w:val="both"/>
        <w:rPr>
          <w:rFonts w:ascii="Times New Roman" w:hAnsi="Times New Roman" w:cs="Times New Roman"/>
        </w:rPr>
      </w:pPr>
    </w:p>
    <w:p w:rsidR="0055182F" w:rsidRPr="007B4E8E" w:rsidRDefault="0055182F" w:rsidP="00C55141">
      <w:pPr>
        <w:pStyle w:val="Default"/>
        <w:spacing w:line="360" w:lineRule="auto"/>
        <w:jc w:val="both"/>
        <w:rPr>
          <w:rFonts w:ascii="Times New Roman" w:eastAsia="Times New Roman" w:hAnsi="Times New Roman" w:cs="Times New Roman"/>
        </w:rPr>
      </w:pPr>
    </w:p>
    <w:p w:rsidR="009A7527" w:rsidRPr="007B4E8E" w:rsidRDefault="009A7527" w:rsidP="00C55141">
      <w:pPr>
        <w:autoSpaceDE w:val="0"/>
        <w:autoSpaceDN w:val="0"/>
        <w:adjustRightInd w:val="0"/>
        <w:spacing w:line="360" w:lineRule="auto"/>
        <w:jc w:val="both"/>
        <w:rPr>
          <w:rFonts w:eastAsia="ArialMT"/>
        </w:rPr>
      </w:pPr>
    </w:p>
    <w:p w:rsidR="00DA1D6C" w:rsidRPr="007B4E8E" w:rsidRDefault="00DA1D6C" w:rsidP="00C55141">
      <w:pPr>
        <w:pStyle w:val="Default"/>
        <w:numPr>
          <w:ilvl w:val="0"/>
          <w:numId w:val="26"/>
        </w:numPr>
        <w:spacing w:line="360" w:lineRule="auto"/>
        <w:jc w:val="both"/>
        <w:rPr>
          <w:rFonts w:ascii="Times New Roman" w:eastAsia="Times New Roman" w:hAnsi="Times New Roman" w:cs="Times New Roman"/>
        </w:rPr>
      </w:pPr>
      <w:r w:rsidRPr="007B4E8E">
        <w:rPr>
          <w:rFonts w:ascii="Times New Roman" w:hAnsi="Times New Roman" w:cs="Times New Roman"/>
        </w:rPr>
        <w:t>Η μέθοδος της ασβεστοποίησης</w:t>
      </w:r>
      <w:r w:rsidR="009F117D" w:rsidRPr="00A855D5">
        <w:rPr>
          <w:rFonts w:ascii="Times New Roman" w:hAnsi="Times New Roman" w:cs="Times New Roman"/>
        </w:rPr>
        <w:t>,</w:t>
      </w:r>
      <w:r w:rsidRPr="007B4E8E">
        <w:rPr>
          <w:rFonts w:ascii="Times New Roman" w:hAnsi="Times New Roman" w:cs="Times New Roman"/>
        </w:rPr>
        <w:t xml:space="preserve"> συμβάλει στην μείωση των παθογόνων παραγόντων της ιλύος, αυξάνει την περιεκτικότητά της σε στερεή ύλη, και διευκολύνει τη διαχείριση του τελικού προϊόντος.</w:t>
      </w:r>
      <w:r w:rsidR="00176FA6" w:rsidRPr="007B4E8E">
        <w:rPr>
          <w:rFonts w:ascii="Times New Roman" w:hAnsi="Times New Roman" w:cs="Times New Roman"/>
        </w:rPr>
        <w:t>(</w:t>
      </w:r>
      <w:r w:rsidRPr="007B4E8E">
        <w:rPr>
          <w:rFonts w:ascii="Times New Roman" w:hAnsi="Times New Roman" w:cs="Times New Roman"/>
        </w:rPr>
        <w:t xml:space="preserve">Ανδρεαδάκης </w:t>
      </w:r>
      <w:r w:rsidR="000E73F0" w:rsidRPr="007B4E8E">
        <w:rPr>
          <w:rFonts w:ascii="Times New Roman" w:hAnsi="Times New Roman" w:cs="Times New Roman"/>
        </w:rPr>
        <w:t>κ.α</w:t>
      </w:r>
      <w:r w:rsidRPr="007B4E8E">
        <w:rPr>
          <w:rFonts w:ascii="Times New Roman" w:hAnsi="Times New Roman" w:cs="Times New Roman"/>
        </w:rPr>
        <w:t>., 2006)</w:t>
      </w:r>
      <w:r w:rsidR="00D5764A" w:rsidRPr="007B4E8E">
        <w:rPr>
          <w:rFonts w:ascii="Times New Roman" w:hAnsi="Times New Roman" w:cs="Times New Roman"/>
        </w:rPr>
        <w:t>.</w:t>
      </w:r>
      <w:r w:rsidRPr="007B4E8E">
        <w:rPr>
          <w:rFonts w:ascii="Times New Roman" w:hAnsi="Times New Roman" w:cs="Times New Roman"/>
        </w:rPr>
        <w:t xml:space="preserve"> Ο ασβέστης προστίθεται στην ανεπεξέργαστη λυματολάσπη σε αρκετή ποσότητα</w:t>
      </w:r>
      <w:r w:rsidR="00D5764A" w:rsidRPr="007B4E8E">
        <w:rPr>
          <w:rFonts w:ascii="Times New Roman" w:hAnsi="Times New Roman" w:cs="Times New Roman"/>
        </w:rPr>
        <w:t>,</w:t>
      </w:r>
      <w:r w:rsidRPr="007B4E8E">
        <w:rPr>
          <w:rFonts w:ascii="Times New Roman" w:hAnsi="Times New Roman" w:cs="Times New Roman"/>
        </w:rPr>
        <w:t xml:space="preserve"> ώστε να αυξηθεί το pH</w:t>
      </w:r>
      <w:r w:rsidR="00D5764A" w:rsidRPr="007B4E8E">
        <w:rPr>
          <w:rFonts w:ascii="Times New Roman" w:hAnsi="Times New Roman" w:cs="Times New Roman"/>
        </w:rPr>
        <w:t>.</w:t>
      </w:r>
      <w:r w:rsidR="00C3299A">
        <w:rPr>
          <w:rFonts w:ascii="Times New Roman" w:hAnsi="Times New Roman" w:cs="Times New Roman"/>
        </w:rPr>
        <w:t xml:space="preserve"> Το υψηλό pH</w:t>
      </w:r>
      <w:r w:rsidRPr="007B4E8E">
        <w:rPr>
          <w:rFonts w:ascii="Times New Roman" w:hAnsi="Times New Roman" w:cs="Times New Roman"/>
        </w:rPr>
        <w:t>,</w:t>
      </w:r>
      <w:r w:rsidR="009A5B8A">
        <w:rPr>
          <w:rFonts w:ascii="Times New Roman" w:hAnsi="Times New Roman" w:cs="Times New Roman"/>
        </w:rPr>
        <w:t xml:space="preserve"> </w:t>
      </w:r>
      <w:r w:rsidRPr="007B4E8E">
        <w:rPr>
          <w:rFonts w:ascii="Times New Roman" w:hAnsi="Times New Roman" w:cs="Times New Roman"/>
        </w:rPr>
        <w:t>δημιουργεί ένα περιβάλλον το οποίο</w:t>
      </w:r>
      <w:r w:rsidR="00C3299A">
        <w:rPr>
          <w:rFonts w:ascii="Times New Roman" w:hAnsi="Times New Roman" w:cs="Times New Roman"/>
        </w:rPr>
        <w:t>,</w:t>
      </w:r>
      <w:r w:rsidR="009A5B8A">
        <w:rPr>
          <w:rFonts w:ascii="Times New Roman" w:hAnsi="Times New Roman" w:cs="Times New Roman"/>
        </w:rPr>
        <w:t xml:space="preserve"> </w:t>
      </w:r>
      <w:r w:rsidRPr="007B4E8E">
        <w:rPr>
          <w:rFonts w:ascii="Times New Roman" w:hAnsi="Times New Roman" w:cs="Times New Roman"/>
        </w:rPr>
        <w:t xml:space="preserve">δεν είναι συμβατό για την επιβίωση των μικροοργανισμών. </w:t>
      </w:r>
    </w:p>
    <w:p w:rsidR="005D3906" w:rsidRPr="007B4E8E" w:rsidRDefault="005D3906" w:rsidP="00C55141">
      <w:pPr>
        <w:pStyle w:val="Default"/>
        <w:spacing w:line="360" w:lineRule="auto"/>
        <w:jc w:val="both"/>
        <w:rPr>
          <w:rFonts w:ascii="Times New Roman" w:hAnsi="Times New Roman" w:cs="Times New Roman"/>
        </w:rPr>
      </w:pPr>
    </w:p>
    <w:p w:rsidR="00DA1D6C" w:rsidRPr="007B4E8E" w:rsidRDefault="0055182F" w:rsidP="00C55141">
      <w:pPr>
        <w:pStyle w:val="Default"/>
        <w:spacing w:line="360" w:lineRule="auto"/>
        <w:jc w:val="both"/>
        <w:rPr>
          <w:rFonts w:ascii="Times New Roman" w:hAnsi="Times New Roman" w:cs="Times New Roman"/>
        </w:rPr>
      </w:pPr>
      <w:r w:rsidRPr="007B4E8E">
        <w:rPr>
          <w:rFonts w:ascii="Times New Roman" w:hAnsi="Times New Roman" w:cs="Times New Roman"/>
        </w:rPr>
        <w:t>3)</w:t>
      </w:r>
      <w:r w:rsidR="00DA1D6C" w:rsidRPr="007B4E8E">
        <w:rPr>
          <w:rFonts w:ascii="Times New Roman" w:hAnsi="Times New Roman" w:cs="Times New Roman"/>
        </w:rPr>
        <w:t xml:space="preserve"> </w:t>
      </w:r>
      <w:r w:rsidR="002123A9" w:rsidRPr="007B4E8E">
        <w:rPr>
          <w:rFonts w:ascii="Times New Roman" w:hAnsi="Times New Roman" w:cs="Times New Roman"/>
        </w:rPr>
        <w:t>Κατά την διεργασία</w:t>
      </w:r>
      <w:r w:rsidR="00293489">
        <w:rPr>
          <w:rFonts w:ascii="Times New Roman" w:hAnsi="Times New Roman" w:cs="Times New Roman"/>
        </w:rPr>
        <w:t xml:space="preserve"> </w:t>
      </w:r>
      <w:r w:rsidR="00DA1D6C" w:rsidRPr="007B4E8E">
        <w:rPr>
          <w:rFonts w:ascii="Times New Roman" w:hAnsi="Times New Roman" w:cs="Times New Roman"/>
        </w:rPr>
        <w:t>της κομποστοποίησης</w:t>
      </w:r>
      <w:r w:rsidR="002123A9" w:rsidRPr="007B4E8E">
        <w:rPr>
          <w:rFonts w:ascii="Times New Roman" w:hAnsi="Times New Roman" w:cs="Times New Roman"/>
        </w:rPr>
        <w:t>, τα οργανικά συστατικά ακολουθώντας μια πολύπλοκη διαδικασία, αποικοδομούνται κάτω από αερόβιες συνθήκες σε ένα σχετικά σταθερό τελικό προϊόν, με ταυτόχρονη παρ</w:t>
      </w:r>
      <w:r w:rsidR="00536ACB" w:rsidRPr="007B4E8E">
        <w:rPr>
          <w:rFonts w:ascii="Times New Roman" w:hAnsi="Times New Roman" w:cs="Times New Roman"/>
        </w:rPr>
        <w:t>αγωγή χουμικών οξέων (Degremont</w:t>
      </w:r>
      <w:r w:rsidR="000B540D" w:rsidRPr="007B4E8E">
        <w:rPr>
          <w:rFonts w:ascii="Times New Roman" w:hAnsi="Times New Roman" w:cs="Times New Roman"/>
        </w:rPr>
        <w:t>,</w:t>
      </w:r>
      <w:r w:rsidR="002123A9" w:rsidRPr="007B4E8E">
        <w:rPr>
          <w:rFonts w:ascii="Times New Roman" w:hAnsi="Times New Roman" w:cs="Times New Roman"/>
        </w:rPr>
        <w:t>2002). Η κομποστοποίηση περιλαμβάνει τρία στάδια</w:t>
      </w:r>
      <w:r w:rsidR="006A6799" w:rsidRPr="007B4E8E">
        <w:rPr>
          <w:rFonts w:ascii="Times New Roman" w:hAnsi="Times New Roman" w:cs="Times New Roman"/>
        </w:rPr>
        <w:t xml:space="preserve">, στα οποία επικρατούν διαφορετικές θερμοκρασίες. </w:t>
      </w:r>
      <w:r w:rsidR="002123A9" w:rsidRPr="007B4E8E">
        <w:rPr>
          <w:rFonts w:ascii="Times New Roman" w:hAnsi="Times New Roman" w:cs="Times New Roman"/>
        </w:rPr>
        <w:t xml:space="preserve">Το </w:t>
      </w:r>
      <w:r w:rsidR="006A6799" w:rsidRPr="007B4E8E">
        <w:rPr>
          <w:rFonts w:ascii="Times New Roman" w:hAnsi="Times New Roman" w:cs="Times New Roman"/>
        </w:rPr>
        <w:t>πρώτο</w:t>
      </w:r>
      <w:r w:rsidR="002123A9" w:rsidRPr="007B4E8E">
        <w:rPr>
          <w:rFonts w:ascii="Times New Roman" w:hAnsi="Times New Roman" w:cs="Times New Roman"/>
        </w:rPr>
        <w:t xml:space="preserve"> </w:t>
      </w:r>
      <w:r w:rsidR="006A6799" w:rsidRPr="007B4E8E">
        <w:rPr>
          <w:rFonts w:ascii="Times New Roman" w:hAnsi="Times New Roman" w:cs="Times New Roman"/>
        </w:rPr>
        <w:t>στάδιο</w:t>
      </w:r>
      <w:r w:rsidR="002123A9" w:rsidRPr="007B4E8E">
        <w:rPr>
          <w:rFonts w:ascii="Times New Roman" w:hAnsi="Times New Roman" w:cs="Times New Roman"/>
        </w:rPr>
        <w:t xml:space="preserve"> είναι το μεσοφιλικό,</w:t>
      </w:r>
      <w:r w:rsidR="006A6799" w:rsidRPr="007B4E8E">
        <w:rPr>
          <w:rFonts w:ascii="Times New Roman" w:hAnsi="Times New Roman" w:cs="Times New Roman"/>
        </w:rPr>
        <w:t xml:space="preserve"> </w:t>
      </w:r>
      <w:r w:rsidR="002123A9" w:rsidRPr="007B4E8E">
        <w:rPr>
          <w:rFonts w:ascii="Times New Roman" w:hAnsi="Times New Roman" w:cs="Times New Roman"/>
        </w:rPr>
        <w:t xml:space="preserve">το </w:t>
      </w:r>
      <w:r w:rsidR="006A6799" w:rsidRPr="007B4E8E">
        <w:rPr>
          <w:rFonts w:ascii="Times New Roman" w:hAnsi="Times New Roman" w:cs="Times New Roman"/>
        </w:rPr>
        <w:t xml:space="preserve">δεύτερο </w:t>
      </w:r>
      <w:r w:rsidR="002123A9" w:rsidRPr="007B4E8E">
        <w:rPr>
          <w:rFonts w:ascii="Times New Roman" w:hAnsi="Times New Roman" w:cs="Times New Roman"/>
        </w:rPr>
        <w:t>στάδιο</w:t>
      </w:r>
      <w:r w:rsidR="006A6799" w:rsidRPr="007B4E8E">
        <w:rPr>
          <w:rFonts w:ascii="Times New Roman" w:hAnsi="Times New Roman" w:cs="Times New Roman"/>
        </w:rPr>
        <w:t xml:space="preserve"> είναι το θερμοφιλικό, και το τρίτο το κρυοφιλικό.</w:t>
      </w:r>
      <w:r w:rsidR="002123A9" w:rsidRPr="007B4E8E">
        <w:rPr>
          <w:rFonts w:ascii="Times New Roman" w:hAnsi="Times New Roman" w:cs="Times New Roman"/>
        </w:rPr>
        <w:t xml:space="preserve"> </w:t>
      </w:r>
      <w:r w:rsidR="006A6799" w:rsidRPr="007B4E8E">
        <w:rPr>
          <w:rFonts w:ascii="Times New Roman" w:hAnsi="Times New Roman" w:cs="Times New Roman"/>
        </w:rPr>
        <w:t>Στο θερμοφιλικό στάδιο,</w:t>
      </w:r>
      <w:r w:rsidR="002123A9" w:rsidRPr="007B4E8E">
        <w:rPr>
          <w:rFonts w:ascii="Times New Roman" w:hAnsi="Times New Roman" w:cs="Times New Roman"/>
        </w:rPr>
        <w:t xml:space="preserve"> </w:t>
      </w:r>
      <w:r w:rsidR="006A6799" w:rsidRPr="007B4E8E">
        <w:rPr>
          <w:rFonts w:ascii="Times New Roman" w:hAnsi="Times New Roman" w:cs="Times New Roman"/>
        </w:rPr>
        <w:t>τα</w:t>
      </w:r>
      <w:r w:rsidR="002123A9" w:rsidRPr="007B4E8E">
        <w:rPr>
          <w:rFonts w:ascii="Times New Roman" w:hAnsi="Times New Roman" w:cs="Times New Roman"/>
        </w:rPr>
        <w:t xml:space="preserve"> βακτήρια φέρονται ως υπεύθυνα για την αποδόμηση των πρωτεϊνών και των λιπιδίων καθώς και για το μεγαλύτερο ποσό της παραγόμενης ενέργειας</w:t>
      </w:r>
      <w:r w:rsidR="006A6799" w:rsidRPr="007B4E8E">
        <w:rPr>
          <w:rFonts w:ascii="Times New Roman" w:hAnsi="Times New Roman" w:cs="Times New Roman"/>
        </w:rPr>
        <w:t>.</w:t>
      </w:r>
      <w:r w:rsidR="002123A9" w:rsidRPr="007B4E8E">
        <w:rPr>
          <w:rFonts w:ascii="Times New Roman" w:hAnsi="Times New Roman" w:cs="Times New Roman"/>
        </w:rPr>
        <w:t xml:space="preserve"> </w:t>
      </w:r>
      <w:r w:rsidR="00321565" w:rsidRPr="007B4E8E">
        <w:rPr>
          <w:rFonts w:ascii="Times New Roman" w:hAnsi="Times New Roman" w:cs="Times New Roman"/>
        </w:rPr>
        <w:t>Τέλος η κομποστοποίηση θεωρείται ολοκληρωμένη, όταν το τελικό προϊόν δεν έχει δυσάρεστη οσμή</w:t>
      </w:r>
      <w:r w:rsidR="00D5764A" w:rsidRPr="007B4E8E">
        <w:rPr>
          <w:rFonts w:ascii="Times New Roman" w:hAnsi="Times New Roman" w:cs="Times New Roman"/>
        </w:rPr>
        <w:t>,</w:t>
      </w:r>
      <w:r w:rsidR="00321565" w:rsidRPr="007B4E8E">
        <w:rPr>
          <w:rFonts w:ascii="Times New Roman" w:hAnsi="Times New Roman" w:cs="Times New Roman"/>
        </w:rPr>
        <w:t xml:space="preserve"> και οι παθογόνοι μικροοργανισμοί έχουν μειωθεί σε τέτοιο επίπεδο, ώστε να μπορεί να χρησιμοποιηθεί χω</w:t>
      </w:r>
      <w:r w:rsidR="00407AD2" w:rsidRPr="007B4E8E">
        <w:rPr>
          <w:rFonts w:ascii="Times New Roman" w:hAnsi="Times New Roman" w:cs="Times New Roman"/>
        </w:rPr>
        <w:t>ρίς κίνδυνο μετάδοσης παθογόνων</w:t>
      </w:r>
      <w:r w:rsidR="00455A4A">
        <w:rPr>
          <w:rFonts w:ascii="Times New Roman" w:hAnsi="Times New Roman" w:cs="Times New Roman"/>
        </w:rPr>
        <w:t xml:space="preserve"> (Τσώνης,</w:t>
      </w:r>
      <w:r w:rsidR="00455A4A" w:rsidRPr="00A855D5">
        <w:rPr>
          <w:rFonts w:ascii="Times New Roman" w:hAnsi="Times New Roman" w:cs="Times New Roman"/>
        </w:rPr>
        <w:t xml:space="preserve"> </w:t>
      </w:r>
      <w:r w:rsidR="00321565" w:rsidRPr="007B4E8E">
        <w:rPr>
          <w:rFonts w:ascii="Times New Roman" w:hAnsi="Times New Roman" w:cs="Times New Roman"/>
        </w:rPr>
        <w:t>2004).</w:t>
      </w:r>
    </w:p>
    <w:p w:rsidR="005D3906" w:rsidRPr="007B4E8E" w:rsidRDefault="005D3906" w:rsidP="00C55141">
      <w:pPr>
        <w:autoSpaceDE w:val="0"/>
        <w:autoSpaceDN w:val="0"/>
        <w:adjustRightInd w:val="0"/>
        <w:spacing w:line="360" w:lineRule="auto"/>
        <w:jc w:val="both"/>
        <w:rPr>
          <w:rFonts w:eastAsia="ArialMT"/>
        </w:rPr>
      </w:pPr>
    </w:p>
    <w:p w:rsidR="009209AA" w:rsidRPr="007B4E8E" w:rsidRDefault="009209AA" w:rsidP="00C55141">
      <w:pPr>
        <w:widowControl w:val="0"/>
        <w:autoSpaceDE w:val="0"/>
        <w:autoSpaceDN w:val="0"/>
        <w:adjustRightInd w:val="0"/>
        <w:spacing w:line="360" w:lineRule="auto"/>
        <w:jc w:val="both"/>
        <w:rPr>
          <w:rFonts w:eastAsia="ArialMT"/>
          <w:b/>
        </w:rPr>
      </w:pPr>
    </w:p>
    <w:p w:rsidR="00321565" w:rsidRPr="009A5A6C" w:rsidRDefault="00E64E1D" w:rsidP="00C55141">
      <w:pPr>
        <w:widowControl w:val="0"/>
        <w:numPr>
          <w:ilvl w:val="0"/>
          <w:numId w:val="14"/>
        </w:numPr>
        <w:autoSpaceDE w:val="0"/>
        <w:autoSpaceDN w:val="0"/>
        <w:adjustRightInd w:val="0"/>
        <w:spacing w:line="360" w:lineRule="auto"/>
        <w:jc w:val="both"/>
        <w:rPr>
          <w:b/>
          <w:color w:val="000000"/>
        </w:rPr>
      </w:pPr>
      <w:r w:rsidRPr="007B4E8E">
        <w:rPr>
          <w:rFonts w:eastAsia="ArialMT"/>
          <w:b/>
        </w:rPr>
        <w:t>Ξήρανση: (θερμικές διεργασίες</w:t>
      </w:r>
      <w:r w:rsidR="00321565" w:rsidRPr="007B4E8E">
        <w:rPr>
          <w:rFonts w:eastAsia="ArialMT"/>
          <w:b/>
        </w:rPr>
        <w:t xml:space="preserve"> </w:t>
      </w:r>
      <w:r w:rsidR="00945D39" w:rsidRPr="007B4E8E">
        <w:rPr>
          <w:rFonts w:eastAsia="ArialMT"/>
          <w:b/>
        </w:rPr>
        <w:t>)</w:t>
      </w:r>
    </w:p>
    <w:p w:rsidR="009A5A6C" w:rsidRPr="007B4E8E" w:rsidRDefault="009A5A6C" w:rsidP="009A5A6C">
      <w:pPr>
        <w:widowControl w:val="0"/>
        <w:autoSpaceDE w:val="0"/>
        <w:autoSpaceDN w:val="0"/>
        <w:adjustRightInd w:val="0"/>
        <w:spacing w:line="360" w:lineRule="auto"/>
        <w:ind w:left="720"/>
        <w:jc w:val="both"/>
        <w:rPr>
          <w:b/>
          <w:color w:val="000000"/>
        </w:rPr>
      </w:pPr>
    </w:p>
    <w:p w:rsidR="00FF7BA3" w:rsidRPr="007B4E8E" w:rsidRDefault="00CC7ED8" w:rsidP="00C55141">
      <w:pPr>
        <w:autoSpaceDE w:val="0"/>
        <w:autoSpaceDN w:val="0"/>
        <w:adjustRightInd w:val="0"/>
        <w:spacing w:line="360" w:lineRule="auto"/>
        <w:jc w:val="both"/>
        <w:rPr>
          <w:rFonts w:eastAsia="ArialMT"/>
        </w:rPr>
      </w:pPr>
      <w:r w:rsidRPr="007B4E8E">
        <w:rPr>
          <w:rFonts w:eastAsia="ArialMT"/>
          <w:b/>
        </w:rPr>
        <w:t xml:space="preserve">    </w:t>
      </w:r>
      <w:r w:rsidR="004B62E1" w:rsidRPr="007B4E8E">
        <w:rPr>
          <w:rFonts w:eastAsia="ArialMT"/>
        </w:rPr>
        <w:t>Οι</w:t>
      </w:r>
      <w:r w:rsidR="00DA4E20" w:rsidRPr="007B4E8E">
        <w:rPr>
          <w:rFonts w:eastAsia="ArialMT"/>
        </w:rPr>
        <w:t xml:space="preserve"> διεργασίες αυτές</w:t>
      </w:r>
      <w:r w:rsidR="00D5764A" w:rsidRPr="007B4E8E">
        <w:rPr>
          <w:rFonts w:eastAsia="ArialMT"/>
        </w:rPr>
        <w:t>,</w:t>
      </w:r>
      <w:r w:rsidR="00DA4E20" w:rsidRPr="007B4E8E">
        <w:rPr>
          <w:rFonts w:eastAsia="ArialMT"/>
        </w:rPr>
        <w:t xml:space="preserve"> υπάγονται στην μέθοδο της αφυδάτωσης της ιλύος. </w:t>
      </w:r>
      <w:r w:rsidR="00D0771A" w:rsidRPr="007B4E8E">
        <w:rPr>
          <w:rFonts w:eastAsia="ArialMT"/>
        </w:rPr>
        <w:t>Η δ</w:t>
      </w:r>
      <w:r w:rsidR="009C0507">
        <w:rPr>
          <w:rFonts w:eastAsia="ArialMT"/>
        </w:rPr>
        <w:t>ιεργασία της θερμικής ξήρανσης</w:t>
      </w:r>
      <w:r w:rsidR="009C0507" w:rsidRPr="00D44F36">
        <w:rPr>
          <w:rFonts w:eastAsia="ArialMT"/>
        </w:rPr>
        <w:t>,</w:t>
      </w:r>
      <w:r w:rsidR="009C0507">
        <w:rPr>
          <w:rFonts w:eastAsia="ArialMT"/>
        </w:rPr>
        <w:t xml:space="preserve"> </w:t>
      </w:r>
      <w:r w:rsidR="00D0771A" w:rsidRPr="007B4E8E">
        <w:rPr>
          <w:rFonts w:eastAsia="ArialMT"/>
        </w:rPr>
        <w:t xml:space="preserve"> προϋποθέτει εφαρμογή θερμότητας για την αφαίρεση του νερού από την ιλύ. Το ποσοστό υγρασίας που επιδιώκετε </w:t>
      </w:r>
      <w:r w:rsidR="00D5764A" w:rsidRPr="007B4E8E">
        <w:rPr>
          <w:rFonts w:eastAsia="ArialMT"/>
        </w:rPr>
        <w:t>,</w:t>
      </w:r>
      <w:r w:rsidR="00D0771A" w:rsidRPr="007B4E8E">
        <w:rPr>
          <w:rFonts w:eastAsia="ArialMT"/>
        </w:rPr>
        <w:t>πρέπει να είναι  μικρότερο του 10% ώστε αυτό να έχει ως αποτέλεσμα</w:t>
      </w:r>
      <w:r w:rsidR="00407AD2" w:rsidRPr="007B4E8E">
        <w:rPr>
          <w:rFonts w:eastAsia="ArialMT"/>
        </w:rPr>
        <w:t xml:space="preserve"> </w:t>
      </w:r>
      <w:r w:rsidR="00D5764A" w:rsidRPr="007B4E8E">
        <w:rPr>
          <w:rFonts w:eastAsia="ArialMT"/>
        </w:rPr>
        <w:t>,</w:t>
      </w:r>
      <w:r w:rsidR="00407AD2" w:rsidRPr="007B4E8E">
        <w:rPr>
          <w:rFonts w:eastAsia="ArialMT"/>
        </w:rPr>
        <w:t xml:space="preserve">την μείωση του όγκου της ιλύος </w:t>
      </w:r>
      <w:r w:rsidR="00661818" w:rsidRPr="007B4E8E">
        <w:rPr>
          <w:rFonts w:eastAsia="ArialMT"/>
        </w:rPr>
        <w:t xml:space="preserve"> (Hasatani </w:t>
      </w:r>
      <w:r w:rsidR="00D0771A" w:rsidRPr="007B4E8E">
        <w:rPr>
          <w:rFonts w:eastAsia="ArialMT"/>
        </w:rPr>
        <w:t xml:space="preserve"> </w:t>
      </w:r>
      <w:r w:rsidR="00D0771A" w:rsidRPr="007B4E8E">
        <w:rPr>
          <w:rFonts w:eastAsia="ArialMT"/>
          <w:iCs/>
        </w:rPr>
        <w:t>et al</w:t>
      </w:r>
      <w:r w:rsidR="00661818" w:rsidRPr="007B4E8E">
        <w:rPr>
          <w:rFonts w:eastAsia="ArialMT"/>
        </w:rPr>
        <w:t>.,</w:t>
      </w:r>
      <w:r w:rsidR="00D0771A" w:rsidRPr="007B4E8E">
        <w:rPr>
          <w:rFonts w:eastAsia="ArialMT"/>
        </w:rPr>
        <w:t xml:space="preserve"> 2001).Υπάρχουν δύο </w:t>
      </w:r>
      <w:r w:rsidR="00FF7BA3" w:rsidRPr="007B4E8E">
        <w:rPr>
          <w:rFonts w:eastAsia="ArialMT"/>
        </w:rPr>
        <w:t xml:space="preserve">τρόποι θερμικής ξήρανσης της ιλύος: 1) Με θερμικούς </w:t>
      </w:r>
      <w:r w:rsidR="00FC2FAC">
        <w:rPr>
          <w:rFonts w:eastAsia="ArialMT"/>
        </w:rPr>
        <w:t>ξηραντές ( Άμεσους –Έμμεσους)</w:t>
      </w:r>
      <w:r w:rsidR="00FC2FAC" w:rsidRPr="00D44F36">
        <w:rPr>
          <w:rFonts w:eastAsia="ArialMT"/>
        </w:rPr>
        <w:t>.</w:t>
      </w:r>
      <w:r w:rsidR="00FC2FAC">
        <w:rPr>
          <w:rFonts w:eastAsia="ArialMT"/>
        </w:rPr>
        <w:t xml:space="preserve"> </w:t>
      </w:r>
      <w:r w:rsidR="00FF7BA3" w:rsidRPr="007B4E8E">
        <w:rPr>
          <w:rFonts w:eastAsia="ArialMT"/>
        </w:rPr>
        <w:t>2)Εξάτμιση με χρήση μη θερμικής (μη ηλιακής ) ενέργειας</w:t>
      </w:r>
      <w:r w:rsidR="00BB7641" w:rsidRPr="007B4E8E">
        <w:rPr>
          <w:rFonts w:eastAsia="ArialMT"/>
        </w:rPr>
        <w:t>.</w:t>
      </w:r>
    </w:p>
    <w:p w:rsidR="00046D5D" w:rsidRPr="00CA5ACE" w:rsidRDefault="00046D5D" w:rsidP="00C55141">
      <w:pPr>
        <w:autoSpaceDE w:val="0"/>
        <w:autoSpaceDN w:val="0"/>
        <w:adjustRightInd w:val="0"/>
        <w:spacing w:line="360" w:lineRule="auto"/>
        <w:jc w:val="both"/>
        <w:rPr>
          <w:rFonts w:eastAsia="ArialMT"/>
        </w:rPr>
      </w:pPr>
    </w:p>
    <w:p w:rsidR="00C010C1" w:rsidRPr="00CA5ACE" w:rsidRDefault="00C010C1" w:rsidP="00C55141">
      <w:pPr>
        <w:autoSpaceDE w:val="0"/>
        <w:autoSpaceDN w:val="0"/>
        <w:adjustRightInd w:val="0"/>
        <w:spacing w:line="360" w:lineRule="auto"/>
        <w:jc w:val="both"/>
        <w:rPr>
          <w:rFonts w:eastAsia="ArialMT"/>
        </w:rPr>
      </w:pPr>
    </w:p>
    <w:p w:rsidR="00FF7BA3" w:rsidRPr="009A5A6C" w:rsidRDefault="00046D5D" w:rsidP="00C55141">
      <w:pPr>
        <w:widowControl w:val="0"/>
        <w:numPr>
          <w:ilvl w:val="0"/>
          <w:numId w:val="25"/>
        </w:numPr>
        <w:autoSpaceDE w:val="0"/>
        <w:autoSpaceDN w:val="0"/>
        <w:adjustRightInd w:val="0"/>
        <w:spacing w:line="360" w:lineRule="auto"/>
        <w:jc w:val="both"/>
        <w:rPr>
          <w:b/>
          <w:color w:val="000000"/>
        </w:rPr>
      </w:pPr>
      <w:r w:rsidRPr="007B4E8E">
        <w:rPr>
          <w:rFonts w:eastAsia="ArialMT"/>
          <w:b/>
        </w:rPr>
        <w:t>Διεργασίες θερμική</w:t>
      </w:r>
      <w:r w:rsidR="00580DFA">
        <w:rPr>
          <w:rFonts w:eastAsia="ArialMT"/>
          <w:b/>
        </w:rPr>
        <w:t>ς ξήρανση ιλύος (Άμεση -Έμμεση)</w:t>
      </w:r>
    </w:p>
    <w:p w:rsidR="009A5A6C" w:rsidRPr="007B4E8E" w:rsidRDefault="009A5A6C" w:rsidP="009A5A6C">
      <w:pPr>
        <w:widowControl w:val="0"/>
        <w:autoSpaceDE w:val="0"/>
        <w:autoSpaceDN w:val="0"/>
        <w:adjustRightInd w:val="0"/>
        <w:spacing w:line="360" w:lineRule="auto"/>
        <w:ind w:left="720"/>
        <w:jc w:val="both"/>
        <w:rPr>
          <w:b/>
          <w:color w:val="000000"/>
        </w:rPr>
      </w:pPr>
    </w:p>
    <w:p w:rsidR="00DA4E20" w:rsidRPr="007B4E8E" w:rsidRDefault="00BB7641" w:rsidP="00C55141">
      <w:pPr>
        <w:autoSpaceDE w:val="0"/>
        <w:autoSpaceDN w:val="0"/>
        <w:adjustRightInd w:val="0"/>
        <w:spacing w:line="360" w:lineRule="auto"/>
        <w:jc w:val="both"/>
        <w:rPr>
          <w:rFonts w:eastAsia="ArialMT"/>
        </w:rPr>
      </w:pPr>
      <w:r w:rsidRPr="007B4E8E">
        <w:rPr>
          <w:rFonts w:eastAsia="ArialMT"/>
        </w:rPr>
        <w:t>1) Οι άμεσοι</w:t>
      </w:r>
      <w:r w:rsidR="001804C2" w:rsidRPr="007B4E8E">
        <w:rPr>
          <w:rFonts w:eastAsia="ArialMT"/>
        </w:rPr>
        <w:t xml:space="preserve"> και  έμμεση </w:t>
      </w:r>
      <w:r w:rsidRPr="007B4E8E">
        <w:rPr>
          <w:rFonts w:eastAsia="ArialMT"/>
        </w:rPr>
        <w:t xml:space="preserve"> θερμικοί ξηραντές</w:t>
      </w:r>
      <w:r w:rsidR="001804C2" w:rsidRPr="007B4E8E">
        <w:rPr>
          <w:rFonts w:eastAsia="ArialMT"/>
        </w:rPr>
        <w:t>,</w:t>
      </w:r>
      <w:r w:rsidR="000D422B" w:rsidRPr="007B4E8E">
        <w:rPr>
          <w:rFonts w:eastAsia="ArialMT"/>
        </w:rPr>
        <w:t xml:space="preserve"> αποτελούνται από ξηραντές τύπου απότομης ξήρανσης</w:t>
      </w:r>
      <w:r w:rsidR="003A41E3" w:rsidRPr="007B4E8E">
        <w:rPr>
          <w:rFonts w:eastAsia="ArialMT"/>
        </w:rPr>
        <w:t>,</w:t>
      </w:r>
      <w:r w:rsidR="000D422B" w:rsidRPr="007B4E8E">
        <w:rPr>
          <w:rFonts w:eastAsia="ArialMT"/>
        </w:rPr>
        <w:t xml:space="preserve"> και ξηραντές περιστρεφόμενου τυμπάνου.</w:t>
      </w:r>
      <w:r w:rsidR="003A41E3" w:rsidRPr="007B4E8E">
        <w:rPr>
          <w:rFonts w:eastAsia="ArialMT"/>
        </w:rPr>
        <w:t xml:space="preserve"> </w:t>
      </w:r>
      <w:r w:rsidR="000D422B" w:rsidRPr="007B4E8E">
        <w:rPr>
          <w:rFonts w:eastAsia="ArialMT"/>
        </w:rPr>
        <w:t xml:space="preserve">Ο όρος άμεσοι </w:t>
      </w:r>
      <w:r w:rsidR="003A41E3" w:rsidRPr="007B4E8E">
        <w:rPr>
          <w:rFonts w:eastAsia="ArialMT"/>
        </w:rPr>
        <w:t>οφείλεται</w:t>
      </w:r>
      <w:r w:rsidR="000D422B" w:rsidRPr="007B4E8E">
        <w:rPr>
          <w:rFonts w:eastAsia="ArialMT"/>
        </w:rPr>
        <w:t xml:space="preserve"> στο</w:t>
      </w:r>
      <w:r w:rsidR="003A41E3" w:rsidRPr="007B4E8E">
        <w:rPr>
          <w:rFonts w:eastAsia="ArialMT"/>
        </w:rPr>
        <w:t xml:space="preserve"> γεγονός</w:t>
      </w:r>
      <w:r w:rsidR="001804C2" w:rsidRPr="007B4E8E">
        <w:rPr>
          <w:rFonts w:eastAsia="ArialMT"/>
        </w:rPr>
        <w:t xml:space="preserve">, </w:t>
      </w:r>
      <w:r w:rsidR="000D422B" w:rsidRPr="007B4E8E">
        <w:rPr>
          <w:rFonts w:eastAsia="ArialMT"/>
        </w:rPr>
        <w:t xml:space="preserve">ότι η </w:t>
      </w:r>
      <w:r w:rsidR="003A41E3" w:rsidRPr="007B4E8E">
        <w:rPr>
          <w:rFonts w:eastAsia="ArialMT"/>
        </w:rPr>
        <w:t>υγρή</w:t>
      </w:r>
      <w:r w:rsidR="000D422B" w:rsidRPr="007B4E8E">
        <w:rPr>
          <w:rFonts w:eastAsia="ArialMT"/>
        </w:rPr>
        <w:t xml:space="preserve"> ιλύς</w:t>
      </w:r>
      <w:r w:rsidR="001804C2" w:rsidRPr="007B4E8E">
        <w:rPr>
          <w:rFonts w:eastAsia="ArialMT"/>
        </w:rPr>
        <w:t xml:space="preserve"> </w:t>
      </w:r>
      <w:r w:rsidR="000D422B" w:rsidRPr="007B4E8E">
        <w:rPr>
          <w:rFonts w:eastAsia="ArialMT"/>
        </w:rPr>
        <w:t xml:space="preserve">έρχεται σε </w:t>
      </w:r>
      <w:r w:rsidR="003A41E3" w:rsidRPr="007B4E8E">
        <w:rPr>
          <w:rFonts w:eastAsia="ArialMT"/>
        </w:rPr>
        <w:t>άμεση</w:t>
      </w:r>
      <w:r w:rsidR="000D422B" w:rsidRPr="007B4E8E">
        <w:rPr>
          <w:rFonts w:eastAsia="ArialMT"/>
        </w:rPr>
        <w:t xml:space="preserve"> επαφή</w:t>
      </w:r>
      <w:r w:rsidR="003A41E3" w:rsidRPr="007B4E8E">
        <w:rPr>
          <w:rFonts w:eastAsia="ArialMT"/>
        </w:rPr>
        <w:t xml:space="preserve"> με το μέσο μεταφοράς θερμότητας, </w:t>
      </w:r>
      <w:r w:rsidR="001804C2" w:rsidRPr="007B4E8E">
        <w:rPr>
          <w:rFonts w:eastAsia="ArialMT"/>
        </w:rPr>
        <w:t>ό</w:t>
      </w:r>
      <w:r w:rsidR="009F117D">
        <w:rPr>
          <w:rFonts w:eastAsia="ArialMT"/>
        </w:rPr>
        <w:t>που είναι συνήθως θερμός αέρας</w:t>
      </w:r>
      <w:r w:rsidR="009F117D" w:rsidRPr="00A855D5">
        <w:rPr>
          <w:rFonts w:eastAsia="ArialMT"/>
        </w:rPr>
        <w:t>.</w:t>
      </w:r>
      <w:r w:rsidR="001804C2" w:rsidRPr="007B4E8E">
        <w:rPr>
          <w:rFonts w:eastAsia="ArialMT"/>
        </w:rPr>
        <w:t xml:space="preserve"> Ο όρος  έμμεση οφείλεται στο γεγονός, ότι η ενέργεια παρέρχεται μέσω συστημάτων ανταλλαγής ενέργειας.</w:t>
      </w:r>
      <w:r w:rsidR="00290EE7" w:rsidRPr="007B4E8E">
        <w:rPr>
          <w:rFonts w:eastAsia="ArialMT"/>
        </w:rPr>
        <w:t xml:space="preserve"> </w:t>
      </w:r>
      <w:r w:rsidR="003A41E3" w:rsidRPr="007B4E8E">
        <w:rPr>
          <w:rFonts w:eastAsia="ArialMT"/>
        </w:rPr>
        <w:t xml:space="preserve">Οι ξηραντές </w:t>
      </w:r>
      <w:r w:rsidR="00290EE7" w:rsidRPr="007B4E8E">
        <w:rPr>
          <w:rFonts w:eastAsia="ArialMT"/>
        </w:rPr>
        <w:t>απότομης</w:t>
      </w:r>
      <w:r w:rsidR="003A41E3" w:rsidRPr="007B4E8E">
        <w:rPr>
          <w:rFonts w:eastAsia="ArialMT"/>
        </w:rPr>
        <w:t xml:space="preserve"> ξήρανσης</w:t>
      </w:r>
      <w:r w:rsidR="009F117D" w:rsidRPr="00A855D5">
        <w:rPr>
          <w:rFonts w:eastAsia="ArialMT"/>
        </w:rPr>
        <w:t>,</w:t>
      </w:r>
      <w:r w:rsidR="00290EE7" w:rsidRPr="007B4E8E">
        <w:rPr>
          <w:rFonts w:eastAsia="ArialMT"/>
        </w:rPr>
        <w:t xml:space="preserve"> </w:t>
      </w:r>
      <w:r w:rsidR="003A41E3" w:rsidRPr="007B4E8E">
        <w:rPr>
          <w:rFonts w:eastAsia="ArialMT"/>
        </w:rPr>
        <w:t>αποτελούνται</w:t>
      </w:r>
      <w:r w:rsidR="00290EE7" w:rsidRPr="007B4E8E">
        <w:rPr>
          <w:rFonts w:eastAsia="ArialMT"/>
        </w:rPr>
        <w:t xml:space="preserve"> από</w:t>
      </w:r>
      <w:r w:rsidR="009F117D">
        <w:rPr>
          <w:rFonts w:eastAsia="ArialMT"/>
        </w:rPr>
        <w:t>:</w:t>
      </w:r>
      <w:r w:rsidR="00290EE7" w:rsidRPr="007B4E8E">
        <w:rPr>
          <w:rFonts w:eastAsia="ArialMT"/>
        </w:rPr>
        <w:t xml:space="preserve"> α) κλίβανο, β)αναμικτήρα ,γ) δοχείο ανάμιξης ιλύος </w:t>
      </w:r>
      <w:r w:rsidR="00D5764A" w:rsidRPr="007B4E8E">
        <w:rPr>
          <w:rFonts w:eastAsia="ArialMT"/>
        </w:rPr>
        <w:t>,</w:t>
      </w:r>
      <w:r w:rsidR="00290EE7" w:rsidRPr="007B4E8E">
        <w:rPr>
          <w:rFonts w:eastAsia="ArialMT"/>
        </w:rPr>
        <w:t>δ</w:t>
      </w:r>
      <w:r w:rsidR="006B1E49" w:rsidRPr="007B4E8E">
        <w:rPr>
          <w:rFonts w:eastAsia="ArialMT"/>
        </w:rPr>
        <w:t xml:space="preserve"> </w:t>
      </w:r>
      <w:r w:rsidR="00290EE7" w:rsidRPr="007B4E8E">
        <w:rPr>
          <w:rFonts w:eastAsia="ArialMT"/>
        </w:rPr>
        <w:t>)</w:t>
      </w:r>
      <w:r w:rsidR="006B1E49" w:rsidRPr="007B4E8E">
        <w:rPr>
          <w:rFonts w:eastAsia="ArialMT"/>
        </w:rPr>
        <w:t xml:space="preserve"> σύστημα εξαερισμού </w:t>
      </w:r>
      <w:r w:rsidR="00290EE7" w:rsidRPr="007B4E8E">
        <w:rPr>
          <w:rFonts w:eastAsia="ArialMT"/>
        </w:rPr>
        <w:t>ατμών</w:t>
      </w:r>
      <w:r w:rsidR="00D5764A" w:rsidRPr="007B4E8E">
        <w:rPr>
          <w:rFonts w:eastAsia="ArialMT"/>
        </w:rPr>
        <w:t>, και</w:t>
      </w:r>
      <w:r w:rsidR="00290EE7" w:rsidRPr="007B4E8E">
        <w:rPr>
          <w:rFonts w:eastAsia="ArialMT"/>
        </w:rPr>
        <w:t xml:space="preserve">  ε)  ένα σύστημα ελέγχου ατμοσφαιρικής ρύπανσης. Οι ξηραντές περιστρεφόμενου τυμπάνου</w:t>
      </w:r>
      <w:r w:rsidR="00C83BC7" w:rsidRPr="007B4E8E">
        <w:rPr>
          <w:rFonts w:eastAsia="ArialMT"/>
        </w:rPr>
        <w:t>,(Σχήμα 1.2.4)</w:t>
      </w:r>
      <w:r w:rsidR="00290EE7" w:rsidRPr="007B4E8E">
        <w:rPr>
          <w:rFonts w:eastAsia="ArialMT"/>
        </w:rPr>
        <w:t xml:space="preserve"> αποτελούνται</w:t>
      </w:r>
      <w:r w:rsidR="00D5764A" w:rsidRPr="007B4E8E">
        <w:rPr>
          <w:rFonts w:eastAsia="ArialMT"/>
        </w:rPr>
        <w:t xml:space="preserve"> από</w:t>
      </w:r>
      <w:r w:rsidR="00C83BC7" w:rsidRPr="007B4E8E">
        <w:rPr>
          <w:rFonts w:eastAsia="ArialMT"/>
        </w:rPr>
        <w:t>.</w:t>
      </w:r>
      <w:r w:rsidR="00D5764A" w:rsidRPr="007B4E8E">
        <w:rPr>
          <w:rFonts w:eastAsia="ArialMT"/>
        </w:rPr>
        <w:t>:</w:t>
      </w:r>
      <w:r w:rsidR="00290EE7" w:rsidRPr="007B4E8E">
        <w:rPr>
          <w:rFonts w:eastAsia="ArialMT"/>
        </w:rPr>
        <w:t xml:space="preserve"> α) </w:t>
      </w:r>
      <w:r w:rsidR="00D5764A" w:rsidRPr="007B4E8E">
        <w:rPr>
          <w:rFonts w:eastAsia="ArialMT"/>
        </w:rPr>
        <w:t>Τ</w:t>
      </w:r>
      <w:r w:rsidR="00290EE7" w:rsidRPr="007B4E8E">
        <w:rPr>
          <w:rFonts w:eastAsia="ArialMT"/>
        </w:rPr>
        <w:t>ύμπανο</w:t>
      </w:r>
      <w:r w:rsidR="00AD66E3" w:rsidRPr="007B4E8E">
        <w:rPr>
          <w:rFonts w:eastAsia="ArialMT"/>
        </w:rPr>
        <w:t xml:space="preserve"> </w:t>
      </w:r>
      <w:r w:rsidR="00290EE7" w:rsidRPr="007B4E8E">
        <w:rPr>
          <w:rFonts w:eastAsia="ArialMT"/>
        </w:rPr>
        <w:t xml:space="preserve">με </w:t>
      </w:r>
      <w:r w:rsidR="00AD66E3" w:rsidRPr="007B4E8E">
        <w:rPr>
          <w:rFonts w:eastAsia="ArialMT"/>
        </w:rPr>
        <w:t>άξονα</w:t>
      </w:r>
      <w:r w:rsidR="00290EE7" w:rsidRPr="007B4E8E">
        <w:rPr>
          <w:rFonts w:eastAsia="ArialMT"/>
        </w:rPr>
        <w:t xml:space="preserve"> σε </w:t>
      </w:r>
      <w:r w:rsidR="00AD66E3" w:rsidRPr="007B4E8E">
        <w:rPr>
          <w:rFonts w:eastAsia="ArialMT"/>
        </w:rPr>
        <w:t>μικρή</w:t>
      </w:r>
      <w:r w:rsidR="00290EE7" w:rsidRPr="007B4E8E">
        <w:rPr>
          <w:rFonts w:eastAsia="ArialMT"/>
        </w:rPr>
        <w:t xml:space="preserve"> κλίση</w:t>
      </w:r>
      <w:r w:rsidR="00AD66E3" w:rsidRPr="007B4E8E">
        <w:rPr>
          <w:rFonts w:eastAsia="ArialMT"/>
        </w:rPr>
        <w:t xml:space="preserve"> </w:t>
      </w:r>
      <w:r w:rsidR="00290EE7" w:rsidRPr="007B4E8E">
        <w:rPr>
          <w:rFonts w:eastAsia="ArialMT"/>
        </w:rPr>
        <w:t xml:space="preserve">για την </w:t>
      </w:r>
      <w:r w:rsidR="00AD66E3" w:rsidRPr="007B4E8E">
        <w:rPr>
          <w:rFonts w:eastAsia="ArialMT"/>
        </w:rPr>
        <w:t>διευκόλυνση</w:t>
      </w:r>
      <w:r w:rsidR="00290EE7" w:rsidRPr="007B4E8E">
        <w:rPr>
          <w:rFonts w:eastAsia="ArialMT"/>
        </w:rPr>
        <w:t xml:space="preserve"> της κίνησης των στερεών,</w:t>
      </w:r>
      <w:r w:rsidR="00AD66E3" w:rsidRPr="007B4E8E">
        <w:rPr>
          <w:rFonts w:eastAsia="ArialMT"/>
        </w:rPr>
        <w:t xml:space="preserve"> </w:t>
      </w:r>
      <w:r w:rsidR="00290EE7" w:rsidRPr="007B4E8E">
        <w:rPr>
          <w:rFonts w:eastAsia="ArialMT"/>
        </w:rPr>
        <w:t xml:space="preserve">β) δεξαμενή ανάμιξης </w:t>
      </w:r>
      <w:r w:rsidR="00AD66E3" w:rsidRPr="007B4E8E">
        <w:rPr>
          <w:rFonts w:eastAsia="ArialMT"/>
        </w:rPr>
        <w:t xml:space="preserve">ξηρής </w:t>
      </w:r>
      <w:r w:rsidR="00290EE7" w:rsidRPr="007B4E8E">
        <w:rPr>
          <w:rFonts w:eastAsia="ArialMT"/>
        </w:rPr>
        <w:t xml:space="preserve">και </w:t>
      </w:r>
      <w:r w:rsidR="00AD66E3" w:rsidRPr="007B4E8E">
        <w:rPr>
          <w:rFonts w:eastAsia="ArialMT"/>
        </w:rPr>
        <w:t>υγρής</w:t>
      </w:r>
      <w:r w:rsidR="00290EE7" w:rsidRPr="007B4E8E">
        <w:rPr>
          <w:rFonts w:eastAsia="ArialMT"/>
        </w:rPr>
        <w:t xml:space="preserve"> ιλύος,</w:t>
      </w:r>
      <w:r w:rsidR="00AD66E3" w:rsidRPr="007B4E8E">
        <w:rPr>
          <w:rFonts w:eastAsia="ArialMT"/>
        </w:rPr>
        <w:t xml:space="preserve"> </w:t>
      </w:r>
      <w:r w:rsidR="00290EE7" w:rsidRPr="007B4E8E">
        <w:rPr>
          <w:rFonts w:eastAsia="ArialMT"/>
        </w:rPr>
        <w:t>γ) κλ</w:t>
      </w:r>
      <w:r w:rsidR="00AD66E3" w:rsidRPr="007B4E8E">
        <w:rPr>
          <w:rFonts w:eastAsia="ArialMT"/>
        </w:rPr>
        <w:t xml:space="preserve">ίβανο </w:t>
      </w:r>
      <w:r w:rsidR="00290EE7" w:rsidRPr="007B4E8E">
        <w:rPr>
          <w:rFonts w:eastAsia="ArialMT"/>
        </w:rPr>
        <w:t xml:space="preserve">που </w:t>
      </w:r>
      <w:r w:rsidR="00AD66E3" w:rsidRPr="007B4E8E">
        <w:rPr>
          <w:rFonts w:eastAsia="ArialMT"/>
        </w:rPr>
        <w:t>θερμαίνετε</w:t>
      </w:r>
      <w:r w:rsidR="00290EE7" w:rsidRPr="007B4E8E">
        <w:rPr>
          <w:rFonts w:eastAsia="ArialMT"/>
        </w:rPr>
        <w:t xml:space="preserve"> </w:t>
      </w:r>
      <w:r w:rsidR="00AD66E3" w:rsidRPr="007B4E8E">
        <w:rPr>
          <w:rFonts w:eastAsia="ArialMT"/>
        </w:rPr>
        <w:t>αέρας από</w:t>
      </w:r>
      <w:r w:rsidR="00290EE7" w:rsidRPr="007B4E8E">
        <w:rPr>
          <w:rFonts w:eastAsia="ArialMT"/>
        </w:rPr>
        <w:t xml:space="preserve"> 260 έως</w:t>
      </w:r>
      <w:r w:rsidR="00FB50AC">
        <w:rPr>
          <w:rFonts w:eastAsia="ArialMT"/>
        </w:rPr>
        <w:t xml:space="preserve"> </w:t>
      </w:r>
      <w:r w:rsidR="00290EE7" w:rsidRPr="007B4E8E">
        <w:rPr>
          <w:rFonts w:eastAsia="ArialMT"/>
        </w:rPr>
        <w:t xml:space="preserve"> 480</w:t>
      </w:r>
      <w:r w:rsidR="00FB50AC">
        <w:rPr>
          <w:rFonts w:eastAsia="ArialMT"/>
        </w:rPr>
        <w:t xml:space="preserve"> </w:t>
      </w:r>
      <w:r w:rsidR="00290EE7" w:rsidRPr="007B4E8E">
        <w:rPr>
          <w:rFonts w:eastAsia="ArialMT"/>
        </w:rPr>
        <w:t xml:space="preserve"> </w:t>
      </w:r>
      <w:r w:rsidR="00AD66E3" w:rsidRPr="007B4E8E">
        <w:t xml:space="preserve">°C. </w:t>
      </w:r>
      <w:r w:rsidR="00290EE7" w:rsidRPr="007B4E8E">
        <w:rPr>
          <w:rFonts w:eastAsia="ArialMT"/>
        </w:rPr>
        <w:t xml:space="preserve"> </w:t>
      </w:r>
      <w:r w:rsidR="00AD66E3" w:rsidRPr="007B4E8E">
        <w:rPr>
          <w:rFonts w:eastAsia="ArialMT"/>
        </w:rPr>
        <w:t>,δ) κυκλώνα ,και  ε) ένα σύστημα</w:t>
      </w:r>
      <w:r w:rsidR="00407AD2" w:rsidRPr="007B4E8E">
        <w:rPr>
          <w:rFonts w:eastAsia="ArialMT"/>
        </w:rPr>
        <w:t xml:space="preserve"> ελέγχου ατμοσφαιρικής ρύπανσης </w:t>
      </w:r>
      <w:r w:rsidR="00973CF3" w:rsidRPr="007B4E8E">
        <w:rPr>
          <w:rFonts w:eastAsia="ArialMT"/>
        </w:rPr>
        <w:t>(Τσώνης, 2004)</w:t>
      </w:r>
      <w:r w:rsidR="00407AD2" w:rsidRPr="007B4E8E">
        <w:rPr>
          <w:rFonts w:eastAsia="ArialMT"/>
        </w:rPr>
        <w:t>.</w:t>
      </w:r>
      <w:r w:rsidR="00973CF3" w:rsidRPr="007B4E8E">
        <w:rPr>
          <w:rFonts w:eastAsia="ArialMT"/>
        </w:rPr>
        <w:t xml:space="preserve"> </w:t>
      </w:r>
    </w:p>
    <w:p w:rsidR="00BA0D5C" w:rsidRPr="007B4E8E" w:rsidRDefault="00531269" w:rsidP="00C55141">
      <w:pPr>
        <w:widowControl w:val="0"/>
        <w:autoSpaceDE w:val="0"/>
        <w:autoSpaceDN w:val="0"/>
        <w:adjustRightInd w:val="0"/>
        <w:spacing w:line="360" w:lineRule="auto"/>
        <w:jc w:val="both"/>
        <w:rPr>
          <w:color w:val="000000"/>
          <w:highlight w:val="green"/>
        </w:rPr>
      </w:pPr>
      <w:r w:rsidRPr="007B4E8E">
        <w:rPr>
          <w:color w:val="000000"/>
          <w:highlight w:val="green"/>
        </w:rPr>
        <w:t xml:space="preserve">                             </w:t>
      </w:r>
      <w:r w:rsidR="00457269" w:rsidRPr="007B4E8E">
        <w:rPr>
          <w:noProof/>
        </w:rPr>
        <w:drawing>
          <wp:inline distT="0" distB="0" distL="0" distR="0">
            <wp:extent cx="5267325" cy="3219450"/>
            <wp:effectExtent l="19050" t="0" r="9525" b="0"/>
            <wp:docPr id="5" name="Εικόνα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4" cstate="print"/>
                    <a:srcRect/>
                    <a:stretch>
                      <a:fillRect/>
                    </a:stretch>
                  </pic:blipFill>
                  <pic:spPr bwMode="auto">
                    <a:xfrm>
                      <a:off x="0" y="0"/>
                      <a:ext cx="5267325" cy="3219450"/>
                    </a:xfrm>
                    <a:prstGeom prst="rect">
                      <a:avLst/>
                    </a:prstGeom>
                    <a:noFill/>
                    <a:ln w="9525">
                      <a:noFill/>
                      <a:miter lim="800000"/>
                      <a:headEnd/>
                      <a:tailEnd/>
                    </a:ln>
                  </pic:spPr>
                </pic:pic>
              </a:graphicData>
            </a:graphic>
          </wp:inline>
        </w:drawing>
      </w:r>
    </w:p>
    <w:p w:rsidR="00C010C1" w:rsidRPr="00860447" w:rsidRDefault="00C83BC7" w:rsidP="00C55141">
      <w:pPr>
        <w:widowControl w:val="0"/>
        <w:autoSpaceDE w:val="0"/>
        <w:autoSpaceDN w:val="0"/>
        <w:adjustRightInd w:val="0"/>
        <w:spacing w:line="360" w:lineRule="auto"/>
        <w:jc w:val="both"/>
        <w:rPr>
          <w:rFonts w:eastAsia="ArialMT"/>
        </w:rPr>
      </w:pPr>
      <w:r w:rsidRPr="007B4E8E">
        <w:rPr>
          <w:rFonts w:eastAsia="ArialMT"/>
          <w:b/>
        </w:rPr>
        <w:t>Σχήμα</w:t>
      </w:r>
      <w:r w:rsidR="00531269" w:rsidRPr="007B4E8E">
        <w:rPr>
          <w:rFonts w:eastAsia="ArialMT"/>
          <w:b/>
        </w:rPr>
        <w:t xml:space="preserve"> 1.2.</w:t>
      </w:r>
      <w:r w:rsidR="00C40611" w:rsidRPr="007B4E8E">
        <w:rPr>
          <w:rFonts w:eastAsia="ArialMT"/>
          <w:b/>
        </w:rPr>
        <w:t>1</w:t>
      </w:r>
      <w:r w:rsidR="00531269" w:rsidRPr="007B4E8E">
        <w:rPr>
          <w:rFonts w:eastAsia="ArialMT"/>
          <w:b/>
        </w:rPr>
        <w:t xml:space="preserve"> Διάγραμμα ροής ξηραντή</w:t>
      </w:r>
      <w:r w:rsidR="00616ABB">
        <w:rPr>
          <w:rFonts w:eastAsia="ArialMT"/>
          <w:b/>
        </w:rPr>
        <w:t>ρα</w:t>
      </w:r>
      <w:r w:rsidR="00531269" w:rsidRPr="007B4E8E">
        <w:rPr>
          <w:rFonts w:eastAsia="ArialMT"/>
          <w:b/>
        </w:rPr>
        <w:t xml:space="preserve"> περιστρεφόμενου τυμπάνου</w:t>
      </w:r>
      <w:r w:rsidR="001F2EB0" w:rsidRPr="007B4E8E">
        <w:rPr>
          <w:rFonts w:eastAsia="ArialMT"/>
        </w:rPr>
        <w:t xml:space="preserve"> </w:t>
      </w:r>
    </w:p>
    <w:p w:rsidR="00B37FED" w:rsidRPr="007B4E8E" w:rsidRDefault="00D049B7" w:rsidP="00C55141">
      <w:pPr>
        <w:widowControl w:val="0"/>
        <w:autoSpaceDE w:val="0"/>
        <w:autoSpaceDN w:val="0"/>
        <w:adjustRightInd w:val="0"/>
        <w:spacing w:line="360" w:lineRule="auto"/>
        <w:jc w:val="both"/>
        <w:rPr>
          <w:b/>
          <w:color w:val="000000"/>
        </w:rPr>
      </w:pPr>
      <w:r w:rsidRPr="007B4E8E">
        <w:rPr>
          <w:rFonts w:eastAsia="ArialMT"/>
          <w:b/>
        </w:rPr>
        <w:t>(</w:t>
      </w:r>
      <w:r w:rsidR="00B37FED" w:rsidRPr="007B4E8E">
        <w:rPr>
          <w:rFonts w:eastAsia="ArialMT"/>
          <w:b/>
        </w:rPr>
        <w:t>Πηγή: Τσώνης, 2004</w:t>
      </w:r>
      <w:r w:rsidR="00B37FED" w:rsidRPr="007B4E8E">
        <w:rPr>
          <w:b/>
          <w:color w:val="000000"/>
        </w:rPr>
        <w:t>)</w:t>
      </w:r>
    </w:p>
    <w:p w:rsidR="0060023C" w:rsidRDefault="00531269" w:rsidP="00C55141">
      <w:pPr>
        <w:widowControl w:val="0"/>
        <w:autoSpaceDE w:val="0"/>
        <w:autoSpaceDN w:val="0"/>
        <w:adjustRightInd w:val="0"/>
        <w:spacing w:line="360" w:lineRule="auto"/>
        <w:ind w:firstLine="720"/>
        <w:jc w:val="both"/>
        <w:rPr>
          <w:rFonts w:eastAsia="ArialMT"/>
          <w:b/>
          <w:lang w:val="en-US"/>
        </w:rPr>
      </w:pPr>
      <w:r w:rsidRPr="007B4E8E">
        <w:rPr>
          <w:rFonts w:eastAsia="ArialMT"/>
          <w:b/>
        </w:rPr>
        <w:t xml:space="preserve"> </w:t>
      </w:r>
    </w:p>
    <w:p w:rsidR="009A5A6C" w:rsidRPr="009A5A6C" w:rsidRDefault="009A5A6C" w:rsidP="00AE1FB1">
      <w:pPr>
        <w:widowControl w:val="0"/>
        <w:autoSpaceDE w:val="0"/>
        <w:autoSpaceDN w:val="0"/>
        <w:adjustRightInd w:val="0"/>
        <w:spacing w:line="360" w:lineRule="auto"/>
        <w:jc w:val="both"/>
        <w:rPr>
          <w:rFonts w:eastAsia="ArialMT"/>
          <w:b/>
          <w:lang w:val="en-US"/>
        </w:rPr>
      </w:pPr>
    </w:p>
    <w:p w:rsidR="00531269" w:rsidRPr="00AE1FB1" w:rsidRDefault="00046D5D" w:rsidP="00C55141">
      <w:pPr>
        <w:widowControl w:val="0"/>
        <w:numPr>
          <w:ilvl w:val="0"/>
          <w:numId w:val="25"/>
        </w:numPr>
        <w:autoSpaceDE w:val="0"/>
        <w:autoSpaceDN w:val="0"/>
        <w:adjustRightInd w:val="0"/>
        <w:spacing w:line="360" w:lineRule="auto"/>
        <w:jc w:val="both"/>
        <w:rPr>
          <w:rFonts w:eastAsia="ArialMT"/>
          <w:b/>
        </w:rPr>
      </w:pPr>
      <w:r w:rsidRPr="007B4E8E">
        <w:rPr>
          <w:rFonts w:eastAsia="ArialMT"/>
          <w:b/>
        </w:rPr>
        <w:t xml:space="preserve">Εξάτμιση με χρήση μη θερμικής (μη ηλιακής </w:t>
      </w:r>
      <w:r w:rsidR="00580DFA">
        <w:rPr>
          <w:rFonts w:eastAsia="ArialMT"/>
          <w:b/>
        </w:rPr>
        <w:t xml:space="preserve">) ενέργειας </w:t>
      </w:r>
    </w:p>
    <w:p w:rsidR="00AE1FB1" w:rsidRPr="00AE1FB1" w:rsidRDefault="00AE1FB1" w:rsidP="00AE1FB1">
      <w:pPr>
        <w:widowControl w:val="0"/>
        <w:autoSpaceDE w:val="0"/>
        <w:autoSpaceDN w:val="0"/>
        <w:adjustRightInd w:val="0"/>
        <w:spacing w:line="360" w:lineRule="auto"/>
        <w:ind w:left="720"/>
        <w:jc w:val="both"/>
        <w:rPr>
          <w:rFonts w:eastAsia="ArialMT"/>
          <w:b/>
        </w:rPr>
      </w:pPr>
    </w:p>
    <w:p w:rsidR="00FE4A13" w:rsidRPr="007B4E8E" w:rsidRDefault="00FE4A13" w:rsidP="00C55141">
      <w:pPr>
        <w:autoSpaceDE w:val="0"/>
        <w:autoSpaceDN w:val="0"/>
        <w:adjustRightInd w:val="0"/>
        <w:spacing w:line="360" w:lineRule="auto"/>
        <w:jc w:val="both"/>
        <w:rPr>
          <w:rFonts w:eastAsia="ArialMT"/>
        </w:rPr>
      </w:pPr>
      <w:r w:rsidRPr="007B4E8E">
        <w:rPr>
          <w:rFonts w:eastAsia="ArialMT"/>
        </w:rPr>
        <w:t>Η συγκεκριμένη διεργασία, πραγματοποιείται με την χρήση της θερμικής ενέργειας που προκύπ</w:t>
      </w:r>
      <w:r w:rsidR="00407AD2" w:rsidRPr="007B4E8E">
        <w:rPr>
          <w:rFonts w:eastAsia="ArialMT"/>
        </w:rPr>
        <w:t>τει από την καύση του βιοαερίου</w:t>
      </w:r>
      <w:r w:rsidR="00661818" w:rsidRPr="007B4E8E">
        <w:rPr>
          <w:rFonts w:eastAsia="ArialMT"/>
        </w:rPr>
        <w:t xml:space="preserve"> (Τσώνης, </w:t>
      </w:r>
      <w:r w:rsidRPr="007B4E8E">
        <w:rPr>
          <w:rFonts w:eastAsia="ArialMT"/>
        </w:rPr>
        <w:t>2004)</w:t>
      </w:r>
      <w:r w:rsidR="00407AD2" w:rsidRPr="007B4E8E">
        <w:rPr>
          <w:rFonts w:eastAsia="ArialMT"/>
        </w:rPr>
        <w:t>.</w:t>
      </w:r>
    </w:p>
    <w:p w:rsidR="002478AD" w:rsidRPr="00AE1FB1" w:rsidRDefault="002478AD" w:rsidP="00C55141">
      <w:pPr>
        <w:widowControl w:val="0"/>
        <w:autoSpaceDE w:val="0"/>
        <w:autoSpaceDN w:val="0"/>
        <w:adjustRightInd w:val="0"/>
        <w:spacing w:line="360" w:lineRule="auto"/>
        <w:ind w:left="360"/>
        <w:jc w:val="both"/>
        <w:rPr>
          <w:rFonts w:eastAsia="ArialMT"/>
          <w:b/>
        </w:rPr>
      </w:pPr>
    </w:p>
    <w:p w:rsidR="00AE1FB1" w:rsidRPr="00AE1FB1" w:rsidRDefault="00AE1FB1" w:rsidP="00C55141">
      <w:pPr>
        <w:widowControl w:val="0"/>
        <w:autoSpaceDE w:val="0"/>
        <w:autoSpaceDN w:val="0"/>
        <w:adjustRightInd w:val="0"/>
        <w:spacing w:line="360" w:lineRule="auto"/>
        <w:ind w:left="360"/>
        <w:jc w:val="both"/>
        <w:rPr>
          <w:rFonts w:eastAsia="ArialMT"/>
          <w:b/>
        </w:rPr>
      </w:pPr>
    </w:p>
    <w:p w:rsidR="00046D5D" w:rsidRPr="009A5A6C" w:rsidRDefault="00945D39" w:rsidP="00C55141">
      <w:pPr>
        <w:widowControl w:val="0"/>
        <w:autoSpaceDE w:val="0"/>
        <w:autoSpaceDN w:val="0"/>
        <w:adjustRightInd w:val="0"/>
        <w:spacing w:line="360" w:lineRule="auto"/>
        <w:jc w:val="both"/>
        <w:rPr>
          <w:rFonts w:eastAsia="ArialMT"/>
          <w:b/>
        </w:rPr>
      </w:pPr>
      <w:r w:rsidRPr="007B4E8E">
        <w:rPr>
          <w:rFonts w:eastAsia="ArialMT"/>
          <w:b/>
        </w:rPr>
        <w:t xml:space="preserve">Ηλιακή διεργασία </w:t>
      </w:r>
      <w:r w:rsidR="00CF18DF">
        <w:rPr>
          <w:rFonts w:eastAsia="ArialMT"/>
          <w:b/>
        </w:rPr>
        <w:t>ξήρανσης ιλύος</w:t>
      </w:r>
    </w:p>
    <w:p w:rsidR="00CF18DF" w:rsidRPr="009A5A6C" w:rsidRDefault="00CF18DF" w:rsidP="00C55141">
      <w:pPr>
        <w:widowControl w:val="0"/>
        <w:autoSpaceDE w:val="0"/>
        <w:autoSpaceDN w:val="0"/>
        <w:adjustRightInd w:val="0"/>
        <w:spacing w:line="360" w:lineRule="auto"/>
        <w:jc w:val="both"/>
        <w:rPr>
          <w:rFonts w:eastAsia="ArialMT"/>
          <w:b/>
        </w:rPr>
      </w:pPr>
    </w:p>
    <w:p w:rsidR="00784E6B" w:rsidRPr="00D44F36" w:rsidRDefault="00BE3D9E" w:rsidP="00C55141">
      <w:pPr>
        <w:autoSpaceDE w:val="0"/>
        <w:autoSpaceDN w:val="0"/>
        <w:adjustRightInd w:val="0"/>
        <w:spacing w:line="360" w:lineRule="auto"/>
        <w:jc w:val="both"/>
        <w:rPr>
          <w:rFonts w:eastAsia="Times New Roman"/>
        </w:rPr>
      </w:pPr>
      <w:r w:rsidRPr="007B4E8E">
        <w:rPr>
          <w:rFonts w:eastAsia="ArialMT"/>
        </w:rPr>
        <w:t xml:space="preserve">1) Η ηλιακή ξήρανση </w:t>
      </w:r>
      <w:r w:rsidR="00721C73" w:rsidRPr="007B4E8E">
        <w:rPr>
          <w:rFonts w:eastAsia="ArialMT"/>
        </w:rPr>
        <w:t xml:space="preserve">σαν </w:t>
      </w:r>
      <w:r w:rsidR="00510503" w:rsidRPr="007B4E8E">
        <w:rPr>
          <w:rFonts w:eastAsia="ArialMT"/>
        </w:rPr>
        <w:t>διεργασία ξήρανσης</w:t>
      </w:r>
      <w:r w:rsidR="009F117D">
        <w:rPr>
          <w:rFonts w:eastAsia="ArialMT"/>
        </w:rPr>
        <w:t>,</w:t>
      </w:r>
      <w:r w:rsidRPr="007B4E8E">
        <w:rPr>
          <w:rFonts w:eastAsia="ArialMT"/>
        </w:rPr>
        <w:t xml:space="preserve"> είναι μια μέθοδος</w:t>
      </w:r>
      <w:r w:rsidR="00721C73" w:rsidRPr="007B4E8E">
        <w:rPr>
          <w:rFonts w:eastAsia="ArialMT"/>
        </w:rPr>
        <w:t xml:space="preserve"> που επιτυγχάνεται με</w:t>
      </w:r>
      <w:r w:rsidRPr="007B4E8E">
        <w:rPr>
          <w:rFonts w:eastAsia="ArialMT"/>
        </w:rPr>
        <w:t xml:space="preserve"> θέρμανσης της ιλύος</w:t>
      </w:r>
      <w:r w:rsidR="00721C73" w:rsidRPr="007B4E8E">
        <w:rPr>
          <w:rFonts w:eastAsia="ArialMT"/>
        </w:rPr>
        <w:t xml:space="preserve"> </w:t>
      </w:r>
      <w:r w:rsidRPr="007B4E8E">
        <w:rPr>
          <w:rFonts w:eastAsia="ArialMT"/>
        </w:rPr>
        <w:t xml:space="preserve"> μέχρι την θερμοκρασία ξήρανση</w:t>
      </w:r>
      <w:r w:rsidR="00721C73" w:rsidRPr="007B4E8E">
        <w:rPr>
          <w:rFonts w:eastAsia="ArialMT"/>
        </w:rPr>
        <w:t>ς,</w:t>
      </w:r>
      <w:r w:rsidRPr="007B4E8E">
        <w:rPr>
          <w:rFonts w:eastAsia="ArialMT"/>
        </w:rPr>
        <w:t xml:space="preserve"> μέσω της εξάτμισης του νερού από την επιφάνεια </w:t>
      </w:r>
      <w:r w:rsidR="002A771D" w:rsidRPr="007B4E8E">
        <w:rPr>
          <w:rFonts w:eastAsia="ArialMT"/>
        </w:rPr>
        <w:t>της</w:t>
      </w:r>
      <w:r w:rsidR="00721C73" w:rsidRPr="007B4E8E">
        <w:rPr>
          <w:rFonts w:eastAsia="ArialMT"/>
        </w:rPr>
        <w:t>. Η διεργασία αυτή</w:t>
      </w:r>
      <w:r w:rsidR="00293489" w:rsidRPr="00923808">
        <w:rPr>
          <w:rFonts w:eastAsia="ArialMT"/>
        </w:rPr>
        <w:t>,</w:t>
      </w:r>
      <w:r w:rsidR="00721C73" w:rsidRPr="007B4E8E">
        <w:rPr>
          <w:rFonts w:eastAsia="ArialMT"/>
        </w:rPr>
        <w:t xml:space="preserve"> επιτυγχάνεται σε καλυμμένες</w:t>
      </w:r>
      <w:r w:rsidR="00784E6B" w:rsidRPr="007B4E8E">
        <w:rPr>
          <w:rFonts w:eastAsia="ArialMT"/>
        </w:rPr>
        <w:t xml:space="preserve"> εγκαταστάσεις</w:t>
      </w:r>
      <w:r w:rsidR="008548DA" w:rsidRPr="007B4E8E">
        <w:rPr>
          <w:rFonts w:eastAsia="ArialMT"/>
        </w:rPr>
        <w:t xml:space="preserve"> (Εικόνα1.2.5)</w:t>
      </w:r>
      <w:r w:rsidR="00721C73" w:rsidRPr="007B4E8E">
        <w:rPr>
          <w:rFonts w:eastAsia="ArialMT"/>
        </w:rPr>
        <w:t>.</w:t>
      </w:r>
      <w:r w:rsidR="002A771D" w:rsidRPr="007B4E8E">
        <w:rPr>
          <w:rFonts w:eastAsia="ArialMT"/>
        </w:rPr>
        <w:t xml:space="preserve"> </w:t>
      </w:r>
      <w:r w:rsidR="00D157EB" w:rsidRPr="007B4E8E">
        <w:rPr>
          <w:rFonts w:eastAsia="Times New Roman"/>
        </w:rPr>
        <w:t>Η θέρμανση</w:t>
      </w:r>
      <w:r w:rsidR="00D157EB" w:rsidRPr="007B4E8E">
        <w:rPr>
          <w:rFonts w:eastAsia="Times New Roman"/>
          <w:b/>
          <w:bCs/>
        </w:rPr>
        <w:t xml:space="preserve"> </w:t>
      </w:r>
      <w:r w:rsidR="00D157EB" w:rsidRPr="007B4E8E">
        <w:rPr>
          <w:rFonts w:eastAsia="Times New Roman"/>
        </w:rPr>
        <w:t>της ιλύος</w:t>
      </w:r>
      <w:r w:rsidR="00721C73" w:rsidRPr="007B4E8E">
        <w:rPr>
          <w:rFonts w:eastAsia="Times New Roman"/>
        </w:rPr>
        <w:t xml:space="preserve"> βασίζεται</w:t>
      </w:r>
      <w:r w:rsidR="00D157EB" w:rsidRPr="007B4E8E">
        <w:rPr>
          <w:rFonts w:eastAsia="Times New Roman"/>
        </w:rPr>
        <w:t xml:space="preserve"> στο φαινόμενο του θερμοκηπίου, το οποίο επιτυγχάνεται</w:t>
      </w:r>
      <w:r w:rsidR="00784E6B" w:rsidRPr="007B4E8E">
        <w:rPr>
          <w:rFonts w:eastAsia="Times New Roman"/>
        </w:rPr>
        <w:t xml:space="preserve"> στις εγκαταστάσεις, και παρέχει αποτελεσματική χρήση της ηλιακής ενέργειας. </w:t>
      </w:r>
      <w:r w:rsidR="00772E11" w:rsidRPr="007B4E8E">
        <w:rPr>
          <w:rFonts w:eastAsia="Times New Roman"/>
        </w:rPr>
        <w:t>Λόγω της ανάπτυξης θερμοκρασιών άνω των 50</w:t>
      </w:r>
      <w:r w:rsidR="00510503" w:rsidRPr="007B4E8E">
        <w:t>°C</w:t>
      </w:r>
      <w:r w:rsidR="00772E11" w:rsidRPr="007B4E8E">
        <w:rPr>
          <w:rFonts w:eastAsia="Times New Roman"/>
        </w:rPr>
        <w:t xml:space="preserve"> για μεγάλο χρονικό διάστημα</w:t>
      </w:r>
      <w:r w:rsidR="00510503" w:rsidRPr="007B4E8E">
        <w:rPr>
          <w:rFonts w:eastAsia="Times New Roman"/>
        </w:rPr>
        <w:t>,</w:t>
      </w:r>
      <w:r w:rsidR="00772E11" w:rsidRPr="007B4E8E">
        <w:rPr>
          <w:rFonts w:eastAsia="Times New Roman"/>
        </w:rPr>
        <w:t xml:space="preserve"> η ιλύς υγιεινοποιείται και μπορεί να χρησιμοποιηθεί</w:t>
      </w:r>
      <w:r w:rsidR="00AD1631" w:rsidRPr="007B4E8E">
        <w:rPr>
          <w:rFonts w:eastAsia="Times New Roman"/>
        </w:rPr>
        <w:t>,</w:t>
      </w:r>
      <w:r w:rsidR="00772E11" w:rsidRPr="007B4E8E">
        <w:rPr>
          <w:rFonts w:eastAsia="Times New Roman"/>
        </w:rPr>
        <w:t xml:space="preserve"> ως εδαφοβελτιωτικό.</w:t>
      </w:r>
      <w:r w:rsidR="00A20C0E" w:rsidRPr="007B4E8E">
        <w:rPr>
          <w:rFonts w:eastAsia="Times New Roman"/>
        </w:rPr>
        <w:t xml:space="preserve"> </w:t>
      </w:r>
      <w:r w:rsidR="00772E11" w:rsidRPr="007B4E8E">
        <w:rPr>
          <w:rFonts w:eastAsia="Times New Roman"/>
        </w:rPr>
        <w:t>Επίσης η ξηραμένη ιλύς που παράγεται από την ηλιακή ξήρανση, παρουσιάζει μεγάλη θερμογόνο δύναμη</w:t>
      </w:r>
      <w:r w:rsidR="00AD1631" w:rsidRPr="007B4E8E">
        <w:rPr>
          <w:rFonts w:eastAsia="Times New Roman"/>
        </w:rPr>
        <w:t>,</w:t>
      </w:r>
      <w:r w:rsidR="00772E11" w:rsidRPr="007B4E8E">
        <w:rPr>
          <w:rFonts w:eastAsia="Times New Roman"/>
        </w:rPr>
        <w:t xml:space="preserve"> και μπορεί να χρησιμοποιηθεί ως καύσιμο σε επακόλουθη θερμική αξιοποίηση.</w:t>
      </w:r>
      <w:r w:rsidR="00510503" w:rsidRPr="007B4E8E">
        <w:rPr>
          <w:rFonts w:eastAsia="Times New Roman"/>
        </w:rPr>
        <w:t xml:space="preserve"> </w:t>
      </w:r>
      <w:r w:rsidR="00772E11" w:rsidRPr="007B4E8E">
        <w:rPr>
          <w:rFonts w:eastAsia="Times New Roman"/>
        </w:rPr>
        <w:t>Τα</w:t>
      </w:r>
      <w:r w:rsidR="00784E6B" w:rsidRPr="007B4E8E">
        <w:rPr>
          <w:rFonts w:eastAsia="Times New Roman"/>
        </w:rPr>
        <w:t xml:space="preserve"> θερμοκήπια</w:t>
      </w:r>
      <w:r w:rsidR="00AD1631" w:rsidRPr="007B4E8E">
        <w:rPr>
          <w:rFonts w:eastAsia="Times New Roman"/>
        </w:rPr>
        <w:t>,</w:t>
      </w:r>
      <w:r w:rsidR="00784E6B" w:rsidRPr="007B4E8E">
        <w:rPr>
          <w:rFonts w:eastAsia="Times New Roman"/>
        </w:rPr>
        <w:t xml:space="preserve"> αποτελού</w:t>
      </w:r>
      <w:r w:rsidR="00591845">
        <w:rPr>
          <w:rFonts w:eastAsia="Times New Roman"/>
        </w:rPr>
        <w:t>νται από τα εξής χαρακτηριστικά</w:t>
      </w:r>
      <w:r w:rsidR="00784E6B" w:rsidRPr="007B4E8E">
        <w:rPr>
          <w:rFonts w:eastAsia="Times New Roman"/>
        </w:rPr>
        <w:t>: α) Είναι ελαφριές κατασκευές από γαλβανισμένη ατσάλινη κατασκευή υποστήριξης, σε στεγανή τσιμεντένια επιφάνεια, με τοιχία στις τρεις πλευρές ύψους 1</w:t>
      </w:r>
      <w:r w:rsidR="00784E6B" w:rsidRPr="007B4E8E">
        <w:rPr>
          <w:rFonts w:eastAsia="Times New Roman"/>
          <w:lang w:val="en-US"/>
        </w:rPr>
        <w:t>m</w:t>
      </w:r>
      <w:r w:rsidR="00784E6B" w:rsidRPr="007B4E8E">
        <w:rPr>
          <w:rFonts w:eastAsia="Times New Roman"/>
        </w:rPr>
        <w:t xml:space="preserve"> και πλάτους 0,25</w:t>
      </w:r>
      <w:r w:rsidR="00784E6B" w:rsidRPr="007B4E8E">
        <w:rPr>
          <w:rFonts w:eastAsia="Times New Roman"/>
          <w:lang w:val="en-US"/>
        </w:rPr>
        <w:t>m</w:t>
      </w:r>
      <w:r w:rsidR="00784E6B" w:rsidRPr="007B4E8E">
        <w:rPr>
          <w:rFonts w:eastAsia="Times New Roman"/>
        </w:rPr>
        <w:t xml:space="preserve">. β) Καλύπτονται είτε από κάλυμμα πολυμερούς υλικού είτε από γυαλί. γ) Είναι </w:t>
      </w:r>
      <w:r w:rsidR="00C163B3" w:rsidRPr="007B4E8E">
        <w:rPr>
          <w:rFonts w:eastAsia="Times New Roman"/>
        </w:rPr>
        <w:t>εξοπλισμένα</w:t>
      </w:r>
      <w:r w:rsidR="00784E6B" w:rsidRPr="007B4E8E">
        <w:rPr>
          <w:rFonts w:eastAsia="Times New Roman"/>
        </w:rPr>
        <w:t xml:space="preserve"> με </w:t>
      </w:r>
      <w:r w:rsidR="00C163B3" w:rsidRPr="007B4E8E">
        <w:rPr>
          <w:rFonts w:eastAsia="Times New Roman"/>
        </w:rPr>
        <w:t>αισθητήρες οι</w:t>
      </w:r>
      <w:r w:rsidR="00784E6B" w:rsidRPr="007B4E8E">
        <w:rPr>
          <w:rFonts w:eastAsia="Times New Roman"/>
        </w:rPr>
        <w:t xml:space="preserve"> </w:t>
      </w:r>
      <w:r w:rsidR="00C163B3" w:rsidRPr="007B4E8E">
        <w:rPr>
          <w:rFonts w:eastAsia="Times New Roman"/>
        </w:rPr>
        <w:t>οποίοι</w:t>
      </w:r>
      <w:r w:rsidR="00AD1631" w:rsidRPr="007B4E8E">
        <w:rPr>
          <w:rFonts w:eastAsia="Times New Roman"/>
        </w:rPr>
        <w:t>,</w:t>
      </w:r>
      <w:r w:rsidR="00784E6B" w:rsidRPr="007B4E8E">
        <w:rPr>
          <w:rFonts w:eastAsia="Times New Roman"/>
        </w:rPr>
        <w:t xml:space="preserve"> </w:t>
      </w:r>
      <w:r w:rsidR="00C163B3" w:rsidRPr="007B4E8E">
        <w:rPr>
          <w:rFonts w:eastAsia="Times New Roman"/>
        </w:rPr>
        <w:t>καταγράφουν</w:t>
      </w:r>
      <w:r w:rsidR="00784E6B" w:rsidRPr="007B4E8E">
        <w:rPr>
          <w:rFonts w:eastAsia="Times New Roman"/>
        </w:rPr>
        <w:t xml:space="preserve"> τις </w:t>
      </w:r>
      <w:r w:rsidR="00C163B3" w:rsidRPr="007B4E8E">
        <w:rPr>
          <w:rFonts w:eastAsia="Times New Roman"/>
        </w:rPr>
        <w:t>παραμέτρους</w:t>
      </w:r>
      <w:r w:rsidR="00784E6B" w:rsidRPr="007B4E8E">
        <w:rPr>
          <w:rFonts w:eastAsia="Times New Roman"/>
        </w:rPr>
        <w:t xml:space="preserve"> </w:t>
      </w:r>
      <w:r w:rsidR="00C163B3" w:rsidRPr="007B4E8E">
        <w:rPr>
          <w:rFonts w:eastAsia="Times New Roman"/>
        </w:rPr>
        <w:t>παρακολούθησης στο εσωτερικό και εξωτερικό τμήμα, και ρυθμίζουν την διεργασία.</w:t>
      </w:r>
      <w:r w:rsidR="00230D81" w:rsidRPr="007B4E8E">
        <w:rPr>
          <w:rFonts w:eastAsia="Times New Roman"/>
        </w:rPr>
        <w:t>.</w:t>
      </w:r>
      <w:r w:rsidR="00C163B3" w:rsidRPr="007B4E8E">
        <w:rPr>
          <w:rFonts w:eastAsia="Times New Roman"/>
        </w:rPr>
        <w:t xml:space="preserve"> δ) Διαθέτουν ρομπότ, κινούμενο όχημα, η μηχανισμό στερεωμένο σε τοιχία του θερμοκηπίου</w:t>
      </w:r>
      <w:r w:rsidR="00230D81" w:rsidRPr="007B4E8E">
        <w:rPr>
          <w:rFonts w:eastAsia="Times New Roman"/>
        </w:rPr>
        <w:t>,</w:t>
      </w:r>
      <w:r w:rsidR="00AB4114">
        <w:rPr>
          <w:rFonts w:eastAsia="Times New Roman"/>
        </w:rPr>
        <w:t xml:space="preserve"> για την ανάδευση της ιλύος</w:t>
      </w:r>
      <w:r w:rsidR="00772E11" w:rsidRPr="007B4E8E">
        <w:rPr>
          <w:rFonts w:eastAsia="Times New Roman"/>
        </w:rPr>
        <w:t xml:space="preserve"> </w:t>
      </w:r>
      <w:r w:rsidR="00BE37F0" w:rsidRPr="007B4E8E">
        <w:rPr>
          <w:rFonts w:eastAsia="ArialMT"/>
        </w:rPr>
        <w:t xml:space="preserve"> (</w:t>
      </w:r>
      <w:hyperlink r:id="rId15" w:history="1">
        <w:r w:rsidR="00FB022E" w:rsidRPr="007B4E8E">
          <w:rPr>
            <w:rStyle w:val="-"/>
            <w:rFonts w:eastAsia="ArialMT"/>
          </w:rPr>
          <w:t>http://mesogeos.gr/</w:t>
        </w:r>
      </w:hyperlink>
      <w:r w:rsidR="00BE37F0" w:rsidRPr="007B4E8E">
        <w:rPr>
          <w:rFonts w:eastAsia="ArialMT"/>
        </w:rPr>
        <w:t>)</w:t>
      </w:r>
      <w:r w:rsidR="00AB4114" w:rsidRPr="00D44F36">
        <w:rPr>
          <w:rFonts w:eastAsia="ArialMT"/>
        </w:rPr>
        <w:t>.</w:t>
      </w:r>
    </w:p>
    <w:p w:rsidR="00784E6B" w:rsidRPr="007B4E8E" w:rsidRDefault="00784E6B" w:rsidP="00C55141">
      <w:pPr>
        <w:autoSpaceDE w:val="0"/>
        <w:autoSpaceDN w:val="0"/>
        <w:adjustRightInd w:val="0"/>
        <w:spacing w:line="360" w:lineRule="auto"/>
        <w:jc w:val="both"/>
        <w:rPr>
          <w:rFonts w:eastAsia="Times New Roman"/>
        </w:rPr>
      </w:pPr>
    </w:p>
    <w:p w:rsidR="00784E6B" w:rsidRPr="007B4E8E" w:rsidRDefault="00784E6B" w:rsidP="00C55141">
      <w:pPr>
        <w:autoSpaceDE w:val="0"/>
        <w:autoSpaceDN w:val="0"/>
        <w:adjustRightInd w:val="0"/>
        <w:spacing w:line="360" w:lineRule="auto"/>
        <w:jc w:val="both"/>
        <w:rPr>
          <w:rFonts w:eastAsia="Times New Roman"/>
        </w:rPr>
      </w:pPr>
    </w:p>
    <w:p w:rsidR="00784E6B" w:rsidRPr="007B4E8E" w:rsidRDefault="00784E6B" w:rsidP="00C55141">
      <w:pPr>
        <w:autoSpaceDE w:val="0"/>
        <w:autoSpaceDN w:val="0"/>
        <w:adjustRightInd w:val="0"/>
        <w:spacing w:line="360" w:lineRule="auto"/>
        <w:jc w:val="both"/>
        <w:rPr>
          <w:rFonts w:eastAsia="Times New Roman"/>
        </w:rPr>
      </w:pPr>
    </w:p>
    <w:p w:rsidR="00784E6B" w:rsidRPr="007B4E8E" w:rsidRDefault="00457269" w:rsidP="00C55141">
      <w:pPr>
        <w:autoSpaceDE w:val="0"/>
        <w:autoSpaceDN w:val="0"/>
        <w:adjustRightInd w:val="0"/>
        <w:spacing w:line="360" w:lineRule="auto"/>
        <w:jc w:val="both"/>
        <w:rPr>
          <w:rFonts w:eastAsia="Times New Roman"/>
        </w:rPr>
      </w:pPr>
      <w:r w:rsidRPr="007B4E8E">
        <w:rPr>
          <w:noProof/>
          <w:color w:val="000000"/>
        </w:rPr>
        <w:lastRenderedPageBreak/>
        <w:drawing>
          <wp:inline distT="0" distB="0" distL="0" distR="0">
            <wp:extent cx="5029200" cy="3771900"/>
            <wp:effectExtent l="19050" t="0" r="0" b="0"/>
            <wp:docPr id="6" name="Εικόνα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srcRect/>
                    <a:stretch>
                      <a:fillRect/>
                    </a:stretch>
                  </pic:blipFill>
                  <pic:spPr bwMode="auto">
                    <a:xfrm>
                      <a:off x="0" y="0"/>
                      <a:ext cx="5029200" cy="3771900"/>
                    </a:xfrm>
                    <a:prstGeom prst="rect">
                      <a:avLst/>
                    </a:prstGeom>
                    <a:noFill/>
                    <a:ln w="9525">
                      <a:noFill/>
                      <a:miter lim="800000"/>
                      <a:headEnd/>
                      <a:tailEnd/>
                    </a:ln>
                  </pic:spPr>
                </pic:pic>
              </a:graphicData>
            </a:graphic>
          </wp:inline>
        </w:drawing>
      </w:r>
    </w:p>
    <w:p w:rsidR="00026B0A" w:rsidRPr="007B4E8E" w:rsidRDefault="00721C73" w:rsidP="00C010C1">
      <w:pPr>
        <w:autoSpaceDE w:val="0"/>
        <w:autoSpaceDN w:val="0"/>
        <w:adjustRightInd w:val="0"/>
        <w:spacing w:line="360" w:lineRule="auto"/>
        <w:jc w:val="both"/>
        <w:rPr>
          <w:rFonts w:eastAsia="ArialMT"/>
          <w:b/>
        </w:rPr>
      </w:pPr>
      <w:r w:rsidRPr="007B4E8E">
        <w:rPr>
          <w:rFonts w:eastAsia="Times New Roman"/>
        </w:rPr>
        <w:t>.</w:t>
      </w:r>
      <w:r w:rsidR="00BE37F0" w:rsidRPr="007B4E8E">
        <w:rPr>
          <w:rFonts w:eastAsia="Times New Roman"/>
          <w:b/>
        </w:rPr>
        <w:t>Ε</w:t>
      </w:r>
      <w:r w:rsidR="00B20A04" w:rsidRPr="007B4E8E">
        <w:rPr>
          <w:rFonts w:eastAsia="Times New Roman"/>
          <w:b/>
        </w:rPr>
        <w:t>ικόνα 1.2.5 Εγκατάστασης ξήρανσης ιλύος με ηλιακή ενέργεια (Switzerland)</w:t>
      </w:r>
      <w:r w:rsidR="00026B0A" w:rsidRPr="007B4E8E">
        <w:rPr>
          <w:b/>
          <w:color w:val="000000"/>
        </w:rPr>
        <w:t xml:space="preserve"> </w:t>
      </w:r>
      <w:r w:rsidR="00D049B7" w:rsidRPr="007B4E8E">
        <w:rPr>
          <w:b/>
          <w:color w:val="000000"/>
        </w:rPr>
        <w:t>(</w:t>
      </w:r>
      <w:r w:rsidR="00026B0A" w:rsidRPr="007B4E8E">
        <w:rPr>
          <w:b/>
          <w:color w:val="000000"/>
        </w:rPr>
        <w:t>Πηγή:</w:t>
      </w:r>
      <w:r w:rsidR="00026B0A" w:rsidRPr="007B4E8E">
        <w:rPr>
          <w:rFonts w:eastAsia="ArialMT"/>
          <w:b/>
        </w:rPr>
        <w:t xml:space="preserve"> </w:t>
      </w:r>
      <w:hyperlink r:id="rId17" w:history="1">
        <w:r w:rsidR="00026B0A" w:rsidRPr="007B4E8E">
          <w:rPr>
            <w:rStyle w:val="-"/>
            <w:rFonts w:eastAsia="ArialMT"/>
            <w:b/>
          </w:rPr>
          <w:t>http://mesogeos.gr/</w:t>
        </w:r>
      </w:hyperlink>
      <w:r w:rsidR="00026B0A" w:rsidRPr="007B4E8E">
        <w:rPr>
          <w:rFonts w:eastAsia="ArialMT"/>
          <w:b/>
        </w:rPr>
        <w:t>)</w:t>
      </w:r>
    </w:p>
    <w:p w:rsidR="00B20A04" w:rsidRPr="007B4E8E" w:rsidRDefault="00B20A04" w:rsidP="00C55141">
      <w:pPr>
        <w:autoSpaceDE w:val="0"/>
        <w:autoSpaceDN w:val="0"/>
        <w:adjustRightInd w:val="0"/>
        <w:spacing w:line="360" w:lineRule="auto"/>
        <w:jc w:val="both"/>
        <w:rPr>
          <w:rFonts w:eastAsia="Times New Roman"/>
          <w:b/>
        </w:rPr>
      </w:pPr>
    </w:p>
    <w:p w:rsidR="00993101" w:rsidRPr="007B4E8E" w:rsidRDefault="00993101" w:rsidP="00C55141">
      <w:pPr>
        <w:widowControl w:val="0"/>
        <w:autoSpaceDE w:val="0"/>
        <w:autoSpaceDN w:val="0"/>
        <w:adjustRightInd w:val="0"/>
        <w:spacing w:line="360" w:lineRule="auto"/>
        <w:jc w:val="both"/>
        <w:rPr>
          <w:color w:val="000000"/>
        </w:rPr>
      </w:pPr>
    </w:p>
    <w:p w:rsidR="00945D39" w:rsidRPr="007B4E8E" w:rsidRDefault="00945D39" w:rsidP="00C55141">
      <w:pPr>
        <w:widowControl w:val="0"/>
        <w:autoSpaceDE w:val="0"/>
        <w:autoSpaceDN w:val="0"/>
        <w:adjustRightInd w:val="0"/>
        <w:spacing w:line="360" w:lineRule="auto"/>
        <w:jc w:val="both"/>
        <w:rPr>
          <w:rFonts w:eastAsia="ArialMT"/>
        </w:rPr>
      </w:pPr>
    </w:p>
    <w:p w:rsidR="00BE3D9E" w:rsidRPr="009A5A6C" w:rsidRDefault="00580DFA" w:rsidP="00C55141">
      <w:pPr>
        <w:widowControl w:val="0"/>
        <w:autoSpaceDE w:val="0"/>
        <w:autoSpaceDN w:val="0"/>
        <w:adjustRightInd w:val="0"/>
        <w:spacing w:line="360" w:lineRule="auto"/>
        <w:jc w:val="both"/>
        <w:rPr>
          <w:rFonts w:eastAsia="ArialMT"/>
          <w:b/>
        </w:rPr>
      </w:pPr>
      <w:r>
        <w:rPr>
          <w:rFonts w:eastAsia="ArialMT"/>
          <w:b/>
        </w:rPr>
        <w:t xml:space="preserve">Κλίνες ξήρανσης ιλύος </w:t>
      </w:r>
    </w:p>
    <w:p w:rsidR="00CF18DF" w:rsidRPr="009A5A6C" w:rsidRDefault="00CF18DF" w:rsidP="00C55141">
      <w:pPr>
        <w:widowControl w:val="0"/>
        <w:autoSpaceDE w:val="0"/>
        <w:autoSpaceDN w:val="0"/>
        <w:adjustRightInd w:val="0"/>
        <w:spacing w:line="360" w:lineRule="auto"/>
        <w:jc w:val="both"/>
        <w:rPr>
          <w:rFonts w:eastAsia="ArialMT"/>
          <w:b/>
        </w:rPr>
      </w:pPr>
    </w:p>
    <w:p w:rsidR="004D6F98" w:rsidRPr="007B4E8E" w:rsidRDefault="00024CFD" w:rsidP="00C55141">
      <w:pPr>
        <w:autoSpaceDE w:val="0"/>
        <w:autoSpaceDN w:val="0"/>
        <w:adjustRightInd w:val="0"/>
        <w:spacing w:line="360" w:lineRule="auto"/>
        <w:jc w:val="both"/>
        <w:rPr>
          <w:rFonts w:eastAsia="ArialMT"/>
        </w:rPr>
      </w:pPr>
      <w:r>
        <w:rPr>
          <w:rFonts w:eastAsia="ArialMT"/>
        </w:rPr>
        <w:t xml:space="preserve">Οι κλίνες </w:t>
      </w:r>
      <w:r w:rsidR="00DC6AD2" w:rsidRPr="007B4E8E">
        <w:rPr>
          <w:rFonts w:eastAsia="ArialMT"/>
        </w:rPr>
        <w:t xml:space="preserve">ή και </w:t>
      </w:r>
      <w:r>
        <w:rPr>
          <w:rFonts w:eastAsia="ArialMT"/>
        </w:rPr>
        <w:t>(</w:t>
      </w:r>
      <w:r w:rsidR="00DC6AD2" w:rsidRPr="007B4E8E">
        <w:rPr>
          <w:rFonts w:eastAsia="ArialMT"/>
        </w:rPr>
        <w:t>αμμοκλίνες) ξήρανσης</w:t>
      </w:r>
      <w:r w:rsidR="00C02099" w:rsidRPr="007B4E8E">
        <w:rPr>
          <w:rFonts w:eastAsia="ArialMT"/>
        </w:rPr>
        <w:t>,</w:t>
      </w:r>
      <w:r w:rsidR="00590FFA" w:rsidRPr="007B4E8E">
        <w:rPr>
          <w:rFonts w:eastAsia="ArialMT"/>
        </w:rPr>
        <w:t xml:space="preserve"> είναι μια από τις διεργασίες</w:t>
      </w:r>
      <w:r w:rsidR="00230D81" w:rsidRPr="007B4E8E">
        <w:rPr>
          <w:rFonts w:eastAsia="ArialMT"/>
        </w:rPr>
        <w:t>,</w:t>
      </w:r>
      <w:r w:rsidR="00590FFA" w:rsidRPr="007B4E8E">
        <w:rPr>
          <w:rFonts w:eastAsia="ArialMT"/>
        </w:rPr>
        <w:t xml:space="preserve"> της φυσικής μεθόδου  ξήρανσης ιλύος</w:t>
      </w:r>
      <w:r>
        <w:rPr>
          <w:rFonts w:eastAsia="ArialMT"/>
        </w:rPr>
        <w:t xml:space="preserve"> (</w:t>
      </w:r>
      <w:r w:rsidR="008548DA" w:rsidRPr="007B4E8E">
        <w:rPr>
          <w:rFonts w:eastAsia="ArialMT"/>
        </w:rPr>
        <w:t>Εικόνα1.2.6)</w:t>
      </w:r>
      <w:r w:rsidR="004F294C" w:rsidRPr="007B4E8E">
        <w:rPr>
          <w:rFonts w:eastAsia="ArialMT"/>
        </w:rPr>
        <w:t>.</w:t>
      </w:r>
      <w:r w:rsidR="00590FFA" w:rsidRPr="007B4E8E">
        <w:rPr>
          <w:rFonts w:eastAsia="ArialMT"/>
        </w:rPr>
        <w:t xml:space="preserve"> </w:t>
      </w:r>
      <w:r w:rsidR="004F294C" w:rsidRPr="007B4E8E">
        <w:rPr>
          <w:rFonts w:eastAsia="ArialMT"/>
        </w:rPr>
        <w:t>Σ</w:t>
      </w:r>
      <w:r w:rsidR="00590FFA" w:rsidRPr="007B4E8E">
        <w:rPr>
          <w:rFonts w:eastAsia="ArialMT"/>
        </w:rPr>
        <w:t>υγκαταλέγεται</w:t>
      </w:r>
      <w:r w:rsidR="00230D81" w:rsidRPr="007B4E8E">
        <w:rPr>
          <w:rFonts w:eastAsia="ArialMT"/>
        </w:rPr>
        <w:t>,</w:t>
      </w:r>
      <w:r w:rsidR="00590FFA" w:rsidRPr="007B4E8E">
        <w:rPr>
          <w:rFonts w:eastAsia="ArialMT"/>
        </w:rPr>
        <w:t xml:space="preserve"> </w:t>
      </w:r>
      <w:r w:rsidR="00DC6AD2" w:rsidRPr="007B4E8E">
        <w:rPr>
          <w:rFonts w:eastAsia="ArialMT"/>
        </w:rPr>
        <w:t xml:space="preserve"> μεταξύ των παλαιότερων</w:t>
      </w:r>
      <w:r w:rsidR="004D6F98" w:rsidRPr="007B4E8E">
        <w:rPr>
          <w:rFonts w:eastAsia="ArialMT"/>
        </w:rPr>
        <w:t xml:space="preserve"> μεθόδων που χρησιμοποιήθηκαν στο παρελθόν</w:t>
      </w:r>
      <w:r w:rsidR="00230D81" w:rsidRPr="007B4E8E">
        <w:rPr>
          <w:rFonts w:eastAsia="ArialMT"/>
        </w:rPr>
        <w:t>,</w:t>
      </w:r>
      <w:r w:rsidR="004D6F98" w:rsidRPr="007B4E8E">
        <w:rPr>
          <w:rFonts w:eastAsia="ArialMT"/>
        </w:rPr>
        <w:t xml:space="preserve"> για την αφυδάτωση της χωνευμένης ιλύος</w:t>
      </w:r>
      <w:r w:rsidR="00C02099" w:rsidRPr="007B4E8E">
        <w:rPr>
          <w:rFonts w:eastAsia="ArialMT"/>
        </w:rPr>
        <w:t>,</w:t>
      </w:r>
      <w:r w:rsidR="004D6F98" w:rsidRPr="007B4E8E">
        <w:rPr>
          <w:rFonts w:eastAsia="ArialMT"/>
        </w:rPr>
        <w:t xml:space="preserve"> και</w:t>
      </w:r>
      <w:r w:rsidR="004F294C" w:rsidRPr="007B4E8E">
        <w:rPr>
          <w:rFonts w:eastAsia="ArialMT"/>
        </w:rPr>
        <w:t xml:space="preserve"> μέχρι και σήμερα</w:t>
      </w:r>
      <w:r w:rsidR="004D6F98" w:rsidRPr="007B4E8E">
        <w:rPr>
          <w:rFonts w:eastAsia="ArialMT"/>
        </w:rPr>
        <w:t xml:space="preserve"> συνεχίζουν να χρησιμοποιούνται σε μικρές και μεσαίες Ε.Ε.Λ (Μαρκαντωνάτος</w:t>
      </w:r>
      <w:r w:rsidR="00B37FED" w:rsidRPr="007B4E8E">
        <w:rPr>
          <w:rFonts w:eastAsia="ArialMT"/>
        </w:rPr>
        <w:t>,</w:t>
      </w:r>
      <w:r w:rsidR="004D6F98" w:rsidRPr="007B4E8E">
        <w:rPr>
          <w:rFonts w:eastAsia="ArialMT"/>
        </w:rPr>
        <w:t xml:space="preserve"> 1990)</w:t>
      </w:r>
      <w:r>
        <w:rPr>
          <w:rFonts w:eastAsia="ArialMT"/>
        </w:rPr>
        <w:t>.</w:t>
      </w:r>
      <w:r w:rsidR="004D6F98" w:rsidRPr="007B4E8E">
        <w:rPr>
          <w:rFonts w:eastAsia="ArialMT"/>
        </w:rPr>
        <w:t xml:space="preserve"> Οι βασικοί μηχανισμοί αφυδάτωσης στις κλίνες ξήρανσης</w:t>
      </w:r>
      <w:r w:rsidR="00230D81" w:rsidRPr="007B4E8E">
        <w:rPr>
          <w:rFonts w:eastAsia="ArialMT"/>
        </w:rPr>
        <w:t>,</w:t>
      </w:r>
      <w:r w:rsidR="00A15FF8">
        <w:rPr>
          <w:rFonts w:eastAsia="ArialMT"/>
        </w:rPr>
        <w:t xml:space="preserve"> είναι :</w:t>
      </w:r>
      <w:r w:rsidR="004D6F98" w:rsidRPr="007B4E8E">
        <w:rPr>
          <w:rFonts w:eastAsia="ArialMT"/>
        </w:rPr>
        <w:t>α)</w:t>
      </w:r>
      <w:r w:rsidR="00FE0CEE" w:rsidRPr="007B4E8E">
        <w:rPr>
          <w:rFonts w:eastAsia="ArialMT"/>
        </w:rPr>
        <w:t xml:space="preserve"> Η</w:t>
      </w:r>
      <w:r w:rsidR="004D6F98" w:rsidRPr="007B4E8E">
        <w:rPr>
          <w:rFonts w:eastAsia="ArialMT"/>
        </w:rPr>
        <w:t xml:space="preserve"> διήθηση του</w:t>
      </w:r>
      <w:r w:rsidR="0022122E" w:rsidRPr="007B4E8E">
        <w:rPr>
          <w:rFonts w:eastAsia="ArialMT"/>
        </w:rPr>
        <w:t xml:space="preserve"> υγρού στοιχείου (νερό) </w:t>
      </w:r>
      <w:r w:rsidR="004D6F98" w:rsidRPr="007B4E8E">
        <w:rPr>
          <w:rFonts w:eastAsia="ArialMT"/>
        </w:rPr>
        <w:t>της ιλύος</w:t>
      </w:r>
      <w:r w:rsidR="0022122E" w:rsidRPr="007B4E8E">
        <w:rPr>
          <w:rFonts w:eastAsia="ArialMT"/>
        </w:rPr>
        <w:t>,</w:t>
      </w:r>
      <w:r w:rsidR="004D6F98" w:rsidRPr="007B4E8E">
        <w:rPr>
          <w:rFonts w:eastAsia="ArialMT"/>
        </w:rPr>
        <w:t xml:space="preserve"> μέσα</w:t>
      </w:r>
      <w:r w:rsidR="0022122E" w:rsidRPr="007B4E8E">
        <w:rPr>
          <w:rFonts w:eastAsia="ArialMT"/>
        </w:rPr>
        <w:t xml:space="preserve"> στις</w:t>
      </w:r>
      <w:r w:rsidR="00C65424" w:rsidRPr="007B4E8E">
        <w:rPr>
          <w:rFonts w:eastAsia="ArialMT"/>
        </w:rPr>
        <w:t xml:space="preserve"> κλίνες από στρώματα άμμου</w:t>
      </w:r>
      <w:r w:rsidR="00230D81" w:rsidRPr="007B4E8E">
        <w:rPr>
          <w:rFonts w:eastAsia="ArialMT"/>
        </w:rPr>
        <w:t>.</w:t>
      </w:r>
      <w:r w:rsidR="0022122E" w:rsidRPr="007B4E8E">
        <w:rPr>
          <w:rFonts w:eastAsia="ArialMT"/>
        </w:rPr>
        <w:t xml:space="preserve"> </w:t>
      </w:r>
      <w:r w:rsidR="00230D81" w:rsidRPr="007B4E8E">
        <w:rPr>
          <w:rFonts w:eastAsia="ArialMT"/>
        </w:rPr>
        <w:t>Α</w:t>
      </w:r>
      <w:r w:rsidR="0022122E" w:rsidRPr="007B4E8E">
        <w:rPr>
          <w:rFonts w:eastAsia="ArialMT"/>
        </w:rPr>
        <w:t xml:space="preserve">υτή η διαδικασία </w:t>
      </w:r>
      <w:r w:rsidR="004D6F98" w:rsidRPr="007B4E8E">
        <w:rPr>
          <w:rFonts w:eastAsia="ArialMT"/>
        </w:rPr>
        <w:t>διαρκεί πε</w:t>
      </w:r>
      <w:r w:rsidR="0022122E" w:rsidRPr="007B4E8E">
        <w:rPr>
          <w:rFonts w:eastAsia="ArialMT"/>
        </w:rPr>
        <w:t>ρίπου 1 έως</w:t>
      </w:r>
      <w:r w:rsidR="004D6F98" w:rsidRPr="007B4E8E">
        <w:rPr>
          <w:rFonts w:eastAsia="ArialMT"/>
        </w:rPr>
        <w:t>3 ημέρες</w:t>
      </w:r>
      <w:r w:rsidR="00FE0CEE" w:rsidRPr="007B4E8E">
        <w:rPr>
          <w:rFonts w:eastAsia="ArialMT"/>
        </w:rPr>
        <w:t>.</w:t>
      </w:r>
      <w:r w:rsidR="0022122E" w:rsidRPr="007B4E8E">
        <w:rPr>
          <w:rFonts w:eastAsia="ArialMT"/>
        </w:rPr>
        <w:t xml:space="preserve">, και </w:t>
      </w:r>
      <w:r w:rsidR="00C65424" w:rsidRPr="007B4E8E">
        <w:rPr>
          <w:rFonts w:eastAsia="ArialMT"/>
        </w:rPr>
        <w:t xml:space="preserve"> έχει ως αποτέλεσμα την αύξηση των στερεών</w:t>
      </w:r>
      <w:r w:rsidR="00230D81" w:rsidRPr="007B4E8E">
        <w:rPr>
          <w:rFonts w:eastAsia="ArialMT"/>
        </w:rPr>
        <w:t>,</w:t>
      </w:r>
      <w:r w:rsidR="00C65424" w:rsidRPr="007B4E8E">
        <w:rPr>
          <w:rFonts w:eastAsia="ArialMT"/>
        </w:rPr>
        <w:t xml:space="preserve"> από 15 έως 25%</w:t>
      </w:r>
      <w:r w:rsidR="0022122E" w:rsidRPr="007B4E8E">
        <w:rPr>
          <w:rFonts w:eastAsia="ArialMT"/>
        </w:rPr>
        <w:t xml:space="preserve"> </w:t>
      </w:r>
      <w:r w:rsidR="004D6F98" w:rsidRPr="007B4E8E">
        <w:rPr>
          <w:rFonts w:eastAsia="ArialMT"/>
        </w:rPr>
        <w:t xml:space="preserve">β) </w:t>
      </w:r>
      <w:r w:rsidR="00FE0CEE" w:rsidRPr="007B4E8E">
        <w:rPr>
          <w:rFonts w:eastAsia="ArialMT"/>
        </w:rPr>
        <w:t>Η</w:t>
      </w:r>
      <w:r w:rsidR="004D6F98" w:rsidRPr="007B4E8E">
        <w:rPr>
          <w:rFonts w:eastAsia="ArialMT"/>
        </w:rPr>
        <w:t xml:space="preserve"> εξάτμιση του νερού</w:t>
      </w:r>
      <w:r w:rsidR="0022122E" w:rsidRPr="007B4E8E">
        <w:rPr>
          <w:rFonts w:eastAsia="ArialMT"/>
        </w:rPr>
        <w:t>,</w:t>
      </w:r>
      <w:r w:rsidR="004D6F98" w:rsidRPr="007B4E8E">
        <w:rPr>
          <w:rFonts w:eastAsia="ArialMT"/>
        </w:rPr>
        <w:t xml:space="preserve"> και</w:t>
      </w:r>
      <w:r w:rsidR="0022122E" w:rsidRPr="007B4E8E">
        <w:rPr>
          <w:rFonts w:eastAsia="ArialMT"/>
        </w:rPr>
        <w:t xml:space="preserve"> η ξήρανση της ιλύος σε χρονικό διάστημα από 10 έως </w:t>
      </w:r>
      <w:r w:rsidR="004D6F98" w:rsidRPr="007B4E8E">
        <w:rPr>
          <w:rFonts w:eastAsia="ArialMT"/>
        </w:rPr>
        <w:t>12 ημέρες</w:t>
      </w:r>
      <w:r w:rsidR="00C65424" w:rsidRPr="007B4E8E">
        <w:rPr>
          <w:rFonts w:eastAsia="ArialMT"/>
        </w:rPr>
        <w:t xml:space="preserve">, </w:t>
      </w:r>
      <w:r w:rsidR="00230D81" w:rsidRPr="007B4E8E">
        <w:rPr>
          <w:rFonts w:eastAsia="ArialMT"/>
        </w:rPr>
        <w:t xml:space="preserve">όπου έχει </w:t>
      </w:r>
      <w:r w:rsidR="00C65424" w:rsidRPr="007B4E8E">
        <w:rPr>
          <w:rFonts w:eastAsia="ArialMT"/>
        </w:rPr>
        <w:t>ως αποτέλεσμα</w:t>
      </w:r>
      <w:r w:rsidR="00230D81" w:rsidRPr="007B4E8E">
        <w:rPr>
          <w:rFonts w:eastAsia="ArialMT"/>
        </w:rPr>
        <w:t>,</w:t>
      </w:r>
      <w:r w:rsidR="00C65424" w:rsidRPr="007B4E8E">
        <w:rPr>
          <w:rFonts w:eastAsia="ArialMT"/>
        </w:rPr>
        <w:t xml:space="preserve"> την αύξηση των στερεών στην ιλύ σε ποσοστό πάνω από 40%</w:t>
      </w:r>
      <w:r w:rsidR="00FE0CEE" w:rsidRPr="007B4E8E">
        <w:rPr>
          <w:rFonts w:eastAsia="ArialMT"/>
        </w:rPr>
        <w:t xml:space="preserve"> (Στάμου</w:t>
      </w:r>
      <w:r w:rsidR="00661818" w:rsidRPr="007B4E8E">
        <w:rPr>
          <w:rFonts w:eastAsia="ArialMT"/>
        </w:rPr>
        <w:t>,</w:t>
      </w:r>
      <w:r w:rsidR="00FE0CEE" w:rsidRPr="007B4E8E">
        <w:rPr>
          <w:rFonts w:eastAsia="ArialMT"/>
        </w:rPr>
        <w:t xml:space="preserve"> 1995)</w:t>
      </w:r>
      <w:r w:rsidR="00407AD2" w:rsidRPr="007B4E8E">
        <w:rPr>
          <w:rFonts w:eastAsia="ArialMT"/>
        </w:rPr>
        <w:t>.</w:t>
      </w:r>
    </w:p>
    <w:p w:rsidR="004D6F98" w:rsidRPr="007B4E8E" w:rsidRDefault="004D6F98" w:rsidP="00C55141">
      <w:pPr>
        <w:widowControl w:val="0"/>
        <w:autoSpaceDE w:val="0"/>
        <w:autoSpaceDN w:val="0"/>
        <w:adjustRightInd w:val="0"/>
        <w:spacing w:line="360" w:lineRule="auto"/>
        <w:jc w:val="both"/>
        <w:rPr>
          <w:color w:val="000000"/>
        </w:rPr>
      </w:pPr>
    </w:p>
    <w:p w:rsidR="009E2474" w:rsidRPr="007B4E8E" w:rsidRDefault="009E2474" w:rsidP="00C55141">
      <w:pPr>
        <w:widowControl w:val="0"/>
        <w:autoSpaceDE w:val="0"/>
        <w:autoSpaceDN w:val="0"/>
        <w:adjustRightInd w:val="0"/>
        <w:spacing w:line="360" w:lineRule="auto"/>
        <w:jc w:val="both"/>
        <w:rPr>
          <w:color w:val="000000"/>
        </w:rPr>
      </w:pPr>
    </w:p>
    <w:p w:rsidR="00531269" w:rsidRPr="007B4E8E" w:rsidRDefault="00457269" w:rsidP="00C55141">
      <w:pPr>
        <w:widowControl w:val="0"/>
        <w:autoSpaceDE w:val="0"/>
        <w:autoSpaceDN w:val="0"/>
        <w:adjustRightInd w:val="0"/>
        <w:spacing w:line="360" w:lineRule="auto"/>
        <w:ind w:firstLine="720"/>
        <w:jc w:val="both"/>
        <w:rPr>
          <w:color w:val="000000"/>
        </w:rPr>
      </w:pPr>
      <w:r w:rsidRPr="007B4E8E">
        <w:rPr>
          <w:noProof/>
          <w:color w:val="000000"/>
        </w:rPr>
        <w:drawing>
          <wp:inline distT="0" distB="0" distL="0" distR="0">
            <wp:extent cx="3876675" cy="1743075"/>
            <wp:effectExtent l="19050" t="0" r="9525" b="0"/>
            <wp:docPr id="7" name="Εικόνα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8" cstate="print"/>
                    <a:srcRect/>
                    <a:stretch>
                      <a:fillRect/>
                    </a:stretch>
                  </pic:blipFill>
                  <pic:spPr bwMode="auto">
                    <a:xfrm>
                      <a:off x="0" y="0"/>
                      <a:ext cx="3876675" cy="1743075"/>
                    </a:xfrm>
                    <a:prstGeom prst="rect">
                      <a:avLst/>
                    </a:prstGeom>
                    <a:noFill/>
                    <a:ln w="9525">
                      <a:noFill/>
                      <a:miter lim="800000"/>
                      <a:headEnd/>
                      <a:tailEnd/>
                    </a:ln>
                  </pic:spPr>
                </pic:pic>
              </a:graphicData>
            </a:graphic>
          </wp:inline>
        </w:drawing>
      </w:r>
    </w:p>
    <w:p w:rsidR="00993101" w:rsidRPr="007B4E8E" w:rsidRDefault="009E2474" w:rsidP="00C55141">
      <w:pPr>
        <w:widowControl w:val="0"/>
        <w:autoSpaceDE w:val="0"/>
        <w:autoSpaceDN w:val="0"/>
        <w:adjustRightInd w:val="0"/>
        <w:spacing w:line="360" w:lineRule="auto"/>
        <w:ind w:firstLine="720"/>
        <w:jc w:val="both"/>
        <w:rPr>
          <w:b/>
          <w:color w:val="000000"/>
        </w:rPr>
      </w:pPr>
      <w:r w:rsidRPr="007B4E8E">
        <w:rPr>
          <w:b/>
          <w:color w:val="000000"/>
        </w:rPr>
        <w:t>Εικόνα 1.2.6 Κλίνες ξήρανσης</w:t>
      </w:r>
      <w:r w:rsidR="00993101" w:rsidRPr="007B4E8E">
        <w:rPr>
          <w:b/>
          <w:color w:val="000000"/>
        </w:rPr>
        <w:t xml:space="preserve"> </w:t>
      </w:r>
      <w:r w:rsidR="00D049B7" w:rsidRPr="007B4E8E">
        <w:rPr>
          <w:b/>
          <w:color w:val="000000"/>
        </w:rPr>
        <w:t>(</w:t>
      </w:r>
      <w:r w:rsidR="00993101" w:rsidRPr="007B4E8E">
        <w:rPr>
          <w:b/>
          <w:color w:val="000000"/>
        </w:rPr>
        <w:t>Πηγή:</w:t>
      </w:r>
      <w:r w:rsidR="00993101" w:rsidRPr="007B4E8E">
        <w:rPr>
          <w:b/>
        </w:rPr>
        <w:t xml:space="preserve"> </w:t>
      </w:r>
      <w:r w:rsidR="00993101" w:rsidRPr="007B4E8E">
        <w:rPr>
          <w:b/>
          <w:color w:val="000000"/>
        </w:rPr>
        <w:t>http://library.tee.gr/)</w:t>
      </w:r>
    </w:p>
    <w:p w:rsidR="00531269" w:rsidRPr="007B4E8E" w:rsidRDefault="00531269" w:rsidP="00C55141">
      <w:pPr>
        <w:widowControl w:val="0"/>
        <w:autoSpaceDE w:val="0"/>
        <w:autoSpaceDN w:val="0"/>
        <w:adjustRightInd w:val="0"/>
        <w:spacing w:line="360" w:lineRule="auto"/>
        <w:ind w:firstLine="720"/>
        <w:jc w:val="both"/>
        <w:rPr>
          <w:b/>
          <w:color w:val="000000"/>
        </w:rPr>
      </w:pPr>
    </w:p>
    <w:p w:rsidR="006837C7" w:rsidRPr="007B4E8E" w:rsidRDefault="004F294C" w:rsidP="00C55141">
      <w:pPr>
        <w:widowControl w:val="0"/>
        <w:autoSpaceDE w:val="0"/>
        <w:autoSpaceDN w:val="0"/>
        <w:adjustRightInd w:val="0"/>
        <w:spacing w:line="360" w:lineRule="auto"/>
        <w:ind w:firstLine="720"/>
        <w:jc w:val="both"/>
      </w:pPr>
      <w:r w:rsidRPr="007B4E8E">
        <w:rPr>
          <w:rFonts w:eastAsia="Times New Roman"/>
        </w:rPr>
        <w:t>Στις  κλίνες ξήρανσης</w:t>
      </w:r>
      <w:r w:rsidR="00024CFD">
        <w:rPr>
          <w:rFonts w:eastAsia="Times New Roman"/>
        </w:rPr>
        <w:t>,</w:t>
      </w:r>
      <w:r w:rsidRPr="007B4E8E">
        <w:rPr>
          <w:rFonts w:eastAsia="Times New Roman"/>
        </w:rPr>
        <w:t xml:space="preserve"> η</w:t>
      </w:r>
      <w:r w:rsidR="00590FFA" w:rsidRPr="007B4E8E">
        <w:rPr>
          <w:rFonts w:eastAsia="Times New Roman"/>
        </w:rPr>
        <w:t xml:space="preserve"> ιλύς κατανέμεται ομοιόμορφα για την αποξήρανσή </w:t>
      </w:r>
      <w:r w:rsidR="00BA6061" w:rsidRPr="007B4E8E">
        <w:rPr>
          <w:rFonts w:eastAsia="Times New Roman"/>
        </w:rPr>
        <w:t>της,</w:t>
      </w:r>
      <w:r w:rsidR="00590FFA" w:rsidRPr="007B4E8E">
        <w:rPr>
          <w:rFonts w:eastAsia="Times New Roman"/>
        </w:rPr>
        <w:t xml:space="preserve"> σε επιφάνειες</w:t>
      </w:r>
      <w:r w:rsidRPr="007B4E8E">
        <w:rPr>
          <w:rFonts w:eastAsia="Times New Roman"/>
        </w:rPr>
        <w:t xml:space="preserve"> ορθογωνικής κάτοψης</w:t>
      </w:r>
      <w:r w:rsidR="00BA6061" w:rsidRPr="007B4E8E">
        <w:rPr>
          <w:rFonts w:eastAsia="Times New Roman"/>
        </w:rPr>
        <w:t>,</w:t>
      </w:r>
      <w:r w:rsidR="00293489">
        <w:rPr>
          <w:rFonts w:eastAsia="Times New Roman"/>
        </w:rPr>
        <w:t xml:space="preserve"> με διαστάσεις πλάτους μέχρι 8</w:t>
      </w:r>
      <w:r w:rsidRPr="007B4E8E">
        <w:rPr>
          <w:rFonts w:eastAsia="Times New Roman"/>
        </w:rPr>
        <w:t>m</w:t>
      </w:r>
      <w:r w:rsidR="00BA6061" w:rsidRPr="007B4E8E">
        <w:rPr>
          <w:rFonts w:eastAsia="Times New Roman"/>
        </w:rPr>
        <w:t>,</w:t>
      </w:r>
      <w:r w:rsidR="00293489">
        <w:rPr>
          <w:rFonts w:eastAsia="Times New Roman"/>
        </w:rPr>
        <w:t xml:space="preserve"> και μήκους μέχρι 20</w:t>
      </w:r>
      <w:r w:rsidRPr="007B4E8E">
        <w:rPr>
          <w:rFonts w:eastAsia="Times New Roman"/>
          <w:lang w:val="en-US"/>
        </w:rPr>
        <w:t>m</w:t>
      </w:r>
      <w:r w:rsidRPr="007B4E8E">
        <w:rPr>
          <w:rFonts w:eastAsia="Times New Roman"/>
        </w:rPr>
        <w:t>.</w:t>
      </w:r>
      <w:r w:rsidR="00BA6061" w:rsidRPr="007B4E8E">
        <w:rPr>
          <w:rFonts w:eastAsia="Times New Roman"/>
        </w:rPr>
        <w:t>Τοποθετείται</w:t>
      </w:r>
      <w:r w:rsidRPr="007B4E8E">
        <w:rPr>
          <w:rFonts w:eastAsia="Times New Roman"/>
        </w:rPr>
        <w:t xml:space="preserve"> σε στρώμα άμμου συνήθως πάχους 10 έως</w:t>
      </w:r>
      <w:r w:rsidR="00751F93" w:rsidRPr="007B4E8E">
        <w:rPr>
          <w:rFonts w:eastAsia="Times New Roman"/>
        </w:rPr>
        <w:t xml:space="preserve"> </w:t>
      </w:r>
      <w:r w:rsidRPr="007B4E8E">
        <w:rPr>
          <w:rFonts w:eastAsia="Times New Roman"/>
        </w:rPr>
        <w:t>20 cm,</w:t>
      </w:r>
      <w:r w:rsidR="00BA6061" w:rsidRPr="007B4E8E">
        <w:rPr>
          <w:rFonts w:eastAsia="Times New Roman"/>
        </w:rPr>
        <w:t xml:space="preserve"> με συντελεστή ομοιομορφίας Σ.Ο.= 4,0 </w:t>
      </w:r>
      <w:r w:rsidR="00AC2FD8" w:rsidRPr="007B4E8E">
        <w:rPr>
          <w:rFonts w:eastAsia="Times New Roman"/>
        </w:rPr>
        <w:t>,</w:t>
      </w:r>
      <w:r w:rsidR="00BA6061" w:rsidRPr="007B4E8E">
        <w:rPr>
          <w:rFonts w:eastAsia="Times New Roman"/>
        </w:rPr>
        <w:t xml:space="preserve">δραστική διάμετρο D=0,3-0,75mm, και υποκείμενο στρώμα χαλικιών. </w:t>
      </w:r>
      <w:r w:rsidR="00AC2FD8" w:rsidRPr="007B4E8E">
        <w:rPr>
          <w:rFonts w:eastAsia="Times New Roman"/>
        </w:rPr>
        <w:t>επίσης,</w:t>
      </w:r>
      <w:r w:rsidR="00BA6061" w:rsidRPr="007B4E8E">
        <w:rPr>
          <w:rFonts w:eastAsia="Times New Roman"/>
        </w:rPr>
        <w:t xml:space="preserve"> αποτελείται από ένα σύστημα αποστράγγισης, το οποίο έχει τοποθετημένους σωλήνες κάτω από τα χαλίκια, μέσω των οποίων τα στραγγίσματα επιστρέφουν στην εγκατάσταση επεξεργασίας λυμάτων. Οι </w:t>
      </w:r>
      <w:r w:rsidR="00CB62A4" w:rsidRPr="007B4E8E">
        <w:rPr>
          <w:rFonts w:eastAsia="Times New Roman"/>
        </w:rPr>
        <w:t>βασικοί</w:t>
      </w:r>
      <w:r w:rsidR="00BA6061" w:rsidRPr="007B4E8E">
        <w:rPr>
          <w:rFonts w:eastAsia="Times New Roman"/>
        </w:rPr>
        <w:t xml:space="preserve"> </w:t>
      </w:r>
      <w:r w:rsidR="00CB62A4" w:rsidRPr="007B4E8E">
        <w:rPr>
          <w:rFonts w:eastAsia="Times New Roman"/>
        </w:rPr>
        <w:t>παράγοντες</w:t>
      </w:r>
      <w:r w:rsidR="00BA6061" w:rsidRPr="007B4E8E">
        <w:rPr>
          <w:rFonts w:eastAsia="Times New Roman"/>
        </w:rPr>
        <w:t xml:space="preserve"> </w:t>
      </w:r>
      <w:r w:rsidR="00CB62A4" w:rsidRPr="007B4E8E">
        <w:rPr>
          <w:rFonts w:eastAsia="Times New Roman"/>
        </w:rPr>
        <w:t>σχεδιασμού</w:t>
      </w:r>
      <w:r w:rsidR="00BA6061" w:rsidRPr="007B4E8E">
        <w:rPr>
          <w:rFonts w:eastAsia="Times New Roman"/>
        </w:rPr>
        <w:t xml:space="preserve"> κλινών </w:t>
      </w:r>
      <w:r w:rsidR="00CB62A4" w:rsidRPr="007B4E8E">
        <w:rPr>
          <w:rFonts w:eastAsia="Times New Roman"/>
        </w:rPr>
        <w:t>ξήρανσης</w:t>
      </w:r>
      <w:r w:rsidR="00AC2FD8" w:rsidRPr="007B4E8E">
        <w:rPr>
          <w:rFonts w:eastAsia="Times New Roman"/>
        </w:rPr>
        <w:t>,</w:t>
      </w:r>
      <w:r w:rsidR="00BA6061" w:rsidRPr="007B4E8E">
        <w:rPr>
          <w:rFonts w:eastAsia="Times New Roman"/>
        </w:rPr>
        <w:t xml:space="preserve"> είναι: α)</w:t>
      </w:r>
      <w:r w:rsidR="00CB62A4" w:rsidRPr="007B4E8E">
        <w:rPr>
          <w:rFonts w:eastAsia="Times New Roman"/>
        </w:rPr>
        <w:t xml:space="preserve"> </w:t>
      </w:r>
      <w:r w:rsidR="00BA6061" w:rsidRPr="007B4E8E">
        <w:rPr>
          <w:rFonts w:eastAsia="Times New Roman"/>
        </w:rPr>
        <w:t xml:space="preserve">Η </w:t>
      </w:r>
      <w:r w:rsidR="00CB62A4" w:rsidRPr="007B4E8E">
        <w:rPr>
          <w:rFonts w:eastAsia="Times New Roman"/>
        </w:rPr>
        <w:t>φόρτιση</w:t>
      </w:r>
      <w:r w:rsidR="00BA6061" w:rsidRPr="007B4E8E">
        <w:rPr>
          <w:rFonts w:eastAsia="Times New Roman"/>
        </w:rPr>
        <w:t xml:space="preserve"> των στερεών, και β)</w:t>
      </w:r>
      <w:r w:rsidR="00CB62A4" w:rsidRPr="007B4E8E">
        <w:rPr>
          <w:rFonts w:eastAsia="Times New Roman"/>
        </w:rPr>
        <w:t xml:space="preserve"> </w:t>
      </w:r>
      <w:r w:rsidR="00BA6061" w:rsidRPr="007B4E8E">
        <w:rPr>
          <w:rFonts w:eastAsia="Times New Roman"/>
        </w:rPr>
        <w:t xml:space="preserve">Τα </w:t>
      </w:r>
      <w:r w:rsidR="00CB62A4" w:rsidRPr="007B4E8E">
        <w:rPr>
          <w:rFonts w:eastAsia="Times New Roman"/>
        </w:rPr>
        <w:t>μετεωρολογικά</w:t>
      </w:r>
      <w:r w:rsidR="00BA6061" w:rsidRPr="007B4E8E">
        <w:rPr>
          <w:rFonts w:eastAsia="Times New Roman"/>
        </w:rPr>
        <w:t xml:space="preserve"> </w:t>
      </w:r>
      <w:r w:rsidR="00CB62A4" w:rsidRPr="007B4E8E">
        <w:rPr>
          <w:rFonts w:eastAsia="Times New Roman"/>
        </w:rPr>
        <w:t>δεδομένα της</w:t>
      </w:r>
      <w:r w:rsidR="00BA6061" w:rsidRPr="007B4E8E">
        <w:rPr>
          <w:rFonts w:eastAsia="Times New Roman"/>
        </w:rPr>
        <w:t xml:space="preserve">  </w:t>
      </w:r>
      <w:r w:rsidR="00CB62A4" w:rsidRPr="007B4E8E">
        <w:rPr>
          <w:rFonts w:eastAsia="Times New Roman"/>
        </w:rPr>
        <w:t>εκάστοτε περιοχής,</w:t>
      </w:r>
      <w:r w:rsidR="00BA6061" w:rsidRPr="007B4E8E">
        <w:rPr>
          <w:rFonts w:eastAsia="Times New Roman"/>
        </w:rPr>
        <w:t xml:space="preserve"> όπως ( </w:t>
      </w:r>
      <w:r w:rsidR="00CB62A4" w:rsidRPr="007B4E8E">
        <w:rPr>
          <w:rFonts w:eastAsia="Times New Roman"/>
        </w:rPr>
        <w:t>στοιχεία</w:t>
      </w:r>
      <w:r w:rsidR="00BA6061" w:rsidRPr="007B4E8E">
        <w:rPr>
          <w:rFonts w:eastAsia="Times New Roman"/>
        </w:rPr>
        <w:t xml:space="preserve"> </w:t>
      </w:r>
      <w:r w:rsidR="00CB62A4" w:rsidRPr="007B4E8E">
        <w:rPr>
          <w:rFonts w:eastAsia="Times New Roman"/>
        </w:rPr>
        <w:t>βροχόπτωσης,</w:t>
      </w:r>
      <w:r w:rsidR="00BA6061" w:rsidRPr="007B4E8E">
        <w:rPr>
          <w:rFonts w:eastAsia="Times New Roman"/>
        </w:rPr>
        <w:t xml:space="preserve"> </w:t>
      </w:r>
      <w:r w:rsidR="00CB62A4" w:rsidRPr="007B4E8E">
        <w:rPr>
          <w:rFonts w:eastAsia="Times New Roman"/>
        </w:rPr>
        <w:t>εξάτμισης</w:t>
      </w:r>
      <w:r w:rsidR="00BA6061" w:rsidRPr="007B4E8E">
        <w:rPr>
          <w:rFonts w:eastAsia="Times New Roman"/>
        </w:rPr>
        <w:t xml:space="preserve"> κλπ)</w:t>
      </w:r>
      <w:r w:rsidR="00B7082E" w:rsidRPr="007B4E8E">
        <w:t xml:space="preserve"> (Στάμου &amp;</w:t>
      </w:r>
      <w:r w:rsidR="00751F93" w:rsidRPr="007B4E8E">
        <w:t xml:space="preserve"> Βογιατζής, 1994)</w:t>
      </w:r>
      <w:r w:rsidR="00407AD2" w:rsidRPr="007B4E8E">
        <w:t>.</w:t>
      </w:r>
    </w:p>
    <w:p w:rsidR="006837C7" w:rsidRPr="007B4E8E" w:rsidRDefault="006837C7" w:rsidP="00C55141">
      <w:pPr>
        <w:widowControl w:val="0"/>
        <w:autoSpaceDE w:val="0"/>
        <w:autoSpaceDN w:val="0"/>
        <w:adjustRightInd w:val="0"/>
        <w:spacing w:line="360" w:lineRule="auto"/>
        <w:ind w:firstLine="720"/>
        <w:jc w:val="both"/>
      </w:pPr>
    </w:p>
    <w:p w:rsidR="008A5062" w:rsidRPr="007B4E8E" w:rsidRDefault="00C830BA" w:rsidP="00C55141">
      <w:pPr>
        <w:widowControl w:val="0"/>
        <w:autoSpaceDE w:val="0"/>
        <w:autoSpaceDN w:val="0"/>
        <w:adjustRightInd w:val="0"/>
        <w:spacing w:line="360" w:lineRule="auto"/>
        <w:jc w:val="both"/>
        <w:rPr>
          <w:rFonts w:eastAsia="ArialMT"/>
          <w:b/>
        </w:rPr>
      </w:pPr>
      <w:r>
        <w:rPr>
          <w:rFonts w:eastAsia="ArialMT"/>
          <w:b/>
        </w:rPr>
        <w:t>Θερμικές μ</w:t>
      </w:r>
      <w:r w:rsidR="00F31831" w:rsidRPr="007B4E8E">
        <w:rPr>
          <w:rFonts w:eastAsia="ArialMT"/>
          <w:b/>
        </w:rPr>
        <w:t>έθοδοι : ( Καύση-Υγρή οξείδωση - Αεριοποίηση - Πυρόλυση)</w:t>
      </w:r>
    </w:p>
    <w:p w:rsidR="00F31831" w:rsidRPr="00883434" w:rsidRDefault="00580DFA" w:rsidP="00C55141">
      <w:pPr>
        <w:widowControl w:val="0"/>
        <w:autoSpaceDE w:val="0"/>
        <w:autoSpaceDN w:val="0"/>
        <w:adjustRightInd w:val="0"/>
        <w:spacing w:line="360" w:lineRule="auto"/>
        <w:jc w:val="both"/>
        <w:rPr>
          <w:rFonts w:eastAsia="ArialMT"/>
          <w:b/>
        </w:rPr>
      </w:pPr>
      <w:r>
        <w:rPr>
          <w:rFonts w:eastAsia="ArialMT"/>
          <w:b/>
        </w:rPr>
        <w:t xml:space="preserve">Καύση </w:t>
      </w:r>
    </w:p>
    <w:p w:rsidR="009A5A6C" w:rsidRPr="00883434" w:rsidRDefault="009A5A6C" w:rsidP="00C55141">
      <w:pPr>
        <w:widowControl w:val="0"/>
        <w:autoSpaceDE w:val="0"/>
        <w:autoSpaceDN w:val="0"/>
        <w:adjustRightInd w:val="0"/>
        <w:spacing w:line="360" w:lineRule="auto"/>
        <w:jc w:val="both"/>
        <w:rPr>
          <w:b/>
          <w:color w:val="000000"/>
        </w:rPr>
      </w:pPr>
    </w:p>
    <w:p w:rsidR="008A5062" w:rsidRPr="00CF18DF" w:rsidRDefault="00D3750B" w:rsidP="00C55141">
      <w:pPr>
        <w:autoSpaceDE w:val="0"/>
        <w:autoSpaceDN w:val="0"/>
        <w:adjustRightInd w:val="0"/>
        <w:spacing w:line="360" w:lineRule="auto"/>
        <w:jc w:val="both"/>
        <w:rPr>
          <w:rFonts w:eastAsia="Times New Roman"/>
          <w:color w:val="000000"/>
        </w:rPr>
      </w:pPr>
      <w:r w:rsidRPr="007B4E8E">
        <w:rPr>
          <w:rFonts w:eastAsia="Times New Roman"/>
        </w:rPr>
        <w:t>Η καύση της ιλύος</w:t>
      </w:r>
      <w:r w:rsidR="00024CFD">
        <w:rPr>
          <w:rFonts w:eastAsia="Times New Roman"/>
        </w:rPr>
        <w:t>,</w:t>
      </w:r>
      <w:r w:rsidRPr="007B4E8E">
        <w:rPr>
          <w:rFonts w:eastAsia="Times New Roman"/>
        </w:rPr>
        <w:t xml:space="preserve"> είναι μια μέθοδος η οποία αποσκοπεί στην ελάττωση του όγκου της, σε υλικά μη επιβλαβή για την ανθρώπινη υγεία</w:t>
      </w:r>
      <w:r w:rsidR="008038D0" w:rsidRPr="007B4E8E">
        <w:rPr>
          <w:rFonts w:eastAsia="Times New Roman"/>
        </w:rPr>
        <w:t>,</w:t>
      </w:r>
      <w:r w:rsidRPr="007B4E8E">
        <w:rPr>
          <w:rFonts w:eastAsia="Times New Roman"/>
        </w:rPr>
        <w:t xml:space="preserve"> και</w:t>
      </w:r>
      <w:r w:rsidR="002E1334" w:rsidRPr="007B4E8E">
        <w:rPr>
          <w:rFonts w:eastAsia="Times New Roman"/>
        </w:rPr>
        <w:t xml:space="preserve"> την εκμετάλλευση της παραγόμενης ενέργειας μέσω αυτής σε καύσιμα προϊόντα</w:t>
      </w:r>
      <w:r w:rsidR="005574A8" w:rsidRPr="007B4E8E">
        <w:rPr>
          <w:rFonts w:eastAsia="Times New Roman"/>
        </w:rPr>
        <w:t xml:space="preserve"> (Εικόνα 1.2.7)</w:t>
      </w:r>
      <w:r w:rsidR="002E1334" w:rsidRPr="007B4E8E">
        <w:rPr>
          <w:rFonts w:eastAsia="Times New Roman"/>
        </w:rPr>
        <w:t xml:space="preserve">. </w:t>
      </w:r>
      <w:r w:rsidR="008038D0" w:rsidRPr="007B4E8E">
        <w:rPr>
          <w:rFonts w:eastAsia="Times New Roman"/>
        </w:rPr>
        <w:t>Ε</w:t>
      </w:r>
      <w:r w:rsidR="002E1334" w:rsidRPr="007B4E8E">
        <w:rPr>
          <w:rFonts w:eastAsia="Times New Roman"/>
        </w:rPr>
        <w:t>νας από τους βασικότερους στόχους της διεργασίας, είναι η μείωση του ρυπαντικού φορτίου της ιλύος.</w:t>
      </w:r>
      <w:r w:rsidR="008A5062" w:rsidRPr="007B4E8E">
        <w:rPr>
          <w:rFonts w:eastAsia="Times New Roman"/>
        </w:rPr>
        <w:t xml:space="preserve"> </w:t>
      </w:r>
      <w:r w:rsidR="009F478B" w:rsidRPr="007B4E8E">
        <w:rPr>
          <w:rFonts w:eastAsia="Times New Roman"/>
        </w:rPr>
        <w:t>Κάποιοι</w:t>
      </w:r>
      <w:r w:rsidR="008A5062" w:rsidRPr="007B4E8E">
        <w:rPr>
          <w:rFonts w:eastAsia="Times New Roman"/>
        </w:rPr>
        <w:t xml:space="preserve"> από τους κύριους </w:t>
      </w:r>
      <w:r w:rsidR="009F478B" w:rsidRPr="007B4E8E">
        <w:rPr>
          <w:rFonts w:eastAsia="Times New Roman"/>
        </w:rPr>
        <w:t>τρόπους</w:t>
      </w:r>
      <w:r w:rsidR="008A5062" w:rsidRPr="007B4E8E">
        <w:rPr>
          <w:rFonts w:eastAsia="Times New Roman"/>
        </w:rPr>
        <w:t xml:space="preserve"> </w:t>
      </w:r>
      <w:r w:rsidR="009F478B" w:rsidRPr="007B4E8E">
        <w:rPr>
          <w:rFonts w:eastAsia="Times New Roman"/>
        </w:rPr>
        <w:t>επίτευξης</w:t>
      </w:r>
      <w:r w:rsidR="008A5062" w:rsidRPr="007B4E8E">
        <w:rPr>
          <w:rFonts w:eastAsia="Times New Roman"/>
        </w:rPr>
        <w:t xml:space="preserve"> της </w:t>
      </w:r>
      <w:r w:rsidR="009F478B" w:rsidRPr="007B4E8E">
        <w:rPr>
          <w:rFonts w:eastAsia="Times New Roman"/>
        </w:rPr>
        <w:t xml:space="preserve">καύσης πραγματοποιούνται, </w:t>
      </w:r>
      <w:r w:rsidR="008A5062" w:rsidRPr="007B4E8E">
        <w:rPr>
          <w:rFonts w:eastAsia="Times New Roman"/>
        </w:rPr>
        <w:t xml:space="preserve"> με α) </w:t>
      </w:r>
      <w:r w:rsidR="009F478B" w:rsidRPr="007B4E8E">
        <w:rPr>
          <w:rFonts w:eastAsia="Times New Roman"/>
        </w:rPr>
        <w:t>Καυστήρες</w:t>
      </w:r>
      <w:r w:rsidR="008A5062" w:rsidRPr="007B4E8E">
        <w:rPr>
          <w:rFonts w:eastAsia="Times New Roman"/>
        </w:rPr>
        <w:t xml:space="preserve"> </w:t>
      </w:r>
      <w:r w:rsidR="009F478B" w:rsidRPr="007B4E8E">
        <w:rPr>
          <w:rFonts w:eastAsia="Times New Roman"/>
        </w:rPr>
        <w:t>πολλαπλών</w:t>
      </w:r>
      <w:r w:rsidR="008A5062" w:rsidRPr="007B4E8E">
        <w:rPr>
          <w:rFonts w:eastAsia="Times New Roman"/>
        </w:rPr>
        <w:t xml:space="preserve"> εστιών</w:t>
      </w:r>
      <w:r w:rsidR="00405C2B">
        <w:rPr>
          <w:rFonts w:eastAsia="Times New Roman"/>
        </w:rPr>
        <w:t>,</w:t>
      </w:r>
      <w:r w:rsidR="008A5062" w:rsidRPr="007B4E8E">
        <w:rPr>
          <w:rFonts w:eastAsia="Times New Roman"/>
        </w:rPr>
        <w:t xml:space="preserve"> και β)</w:t>
      </w:r>
      <w:r w:rsidR="009F478B" w:rsidRPr="007B4E8E">
        <w:rPr>
          <w:rFonts w:eastAsia="Times New Roman"/>
        </w:rPr>
        <w:t xml:space="preserve"> </w:t>
      </w:r>
      <w:r w:rsidR="009F478B" w:rsidRPr="007B4E8E">
        <w:rPr>
          <w:rFonts w:eastAsia="Times New Roman"/>
        </w:rPr>
        <w:lastRenderedPageBreak/>
        <w:t>Καυστήρες ρευστοποιημένης</w:t>
      </w:r>
      <w:r w:rsidR="008A5062" w:rsidRPr="007B4E8E">
        <w:rPr>
          <w:rFonts w:eastAsia="Times New Roman"/>
        </w:rPr>
        <w:t xml:space="preserve"> </w:t>
      </w:r>
      <w:r w:rsidR="009F478B" w:rsidRPr="007B4E8E">
        <w:rPr>
          <w:rFonts w:eastAsia="Times New Roman"/>
        </w:rPr>
        <w:t>κλίνης.</w:t>
      </w:r>
      <w:r w:rsidR="00D25667" w:rsidRPr="007B4E8E">
        <w:rPr>
          <w:rFonts w:eastAsia="Times New Roman"/>
        </w:rPr>
        <w:t xml:space="preserve"> Η καύση</w:t>
      </w:r>
      <w:r w:rsidR="008A5062" w:rsidRPr="007B4E8E">
        <w:rPr>
          <w:rFonts w:eastAsia="Times New Roman"/>
        </w:rPr>
        <w:t xml:space="preserve"> </w:t>
      </w:r>
      <w:r w:rsidR="00D25667" w:rsidRPr="007B4E8E">
        <w:rPr>
          <w:rFonts w:eastAsia="Times New Roman"/>
        </w:rPr>
        <w:t>πολλαπλών</w:t>
      </w:r>
      <w:r w:rsidR="00293489" w:rsidRPr="00923808">
        <w:rPr>
          <w:rFonts w:eastAsia="Times New Roman"/>
        </w:rPr>
        <w:t xml:space="preserve"> </w:t>
      </w:r>
      <w:r w:rsidR="008A5062" w:rsidRPr="007B4E8E">
        <w:rPr>
          <w:rFonts w:eastAsia="Times New Roman"/>
        </w:rPr>
        <w:t>εστιών</w:t>
      </w:r>
      <w:r w:rsidR="00293489" w:rsidRPr="00923808">
        <w:rPr>
          <w:rFonts w:eastAsia="Times New Roman"/>
        </w:rPr>
        <w:t>,</w:t>
      </w:r>
      <w:r w:rsidR="008A5062" w:rsidRPr="007B4E8E">
        <w:rPr>
          <w:rFonts w:eastAsia="Times New Roman"/>
        </w:rPr>
        <w:t xml:space="preserve"> πραγματοποιείται με </w:t>
      </w:r>
      <w:r w:rsidR="00D25667" w:rsidRPr="007B4E8E">
        <w:rPr>
          <w:rFonts w:eastAsia="Times New Roman"/>
        </w:rPr>
        <w:t>αντίθετη ροή</w:t>
      </w:r>
      <w:r w:rsidR="008A5062" w:rsidRPr="007B4E8E">
        <w:rPr>
          <w:rFonts w:eastAsia="Times New Roman"/>
        </w:rPr>
        <w:t xml:space="preserve"> </w:t>
      </w:r>
      <w:r w:rsidR="00D25667" w:rsidRPr="007B4E8E">
        <w:rPr>
          <w:rFonts w:eastAsia="Times New Roman"/>
        </w:rPr>
        <w:t>πολλών</w:t>
      </w:r>
      <w:r w:rsidR="008A5062" w:rsidRPr="007B4E8E">
        <w:rPr>
          <w:rFonts w:eastAsia="Times New Roman"/>
        </w:rPr>
        <w:t xml:space="preserve"> σταδίων, </w:t>
      </w:r>
      <w:r w:rsidR="00D25667" w:rsidRPr="007B4E8E">
        <w:rPr>
          <w:rFonts w:eastAsia="Times New Roman"/>
        </w:rPr>
        <w:t>όπου</w:t>
      </w:r>
      <w:r w:rsidR="008A5062" w:rsidRPr="007B4E8E">
        <w:rPr>
          <w:rFonts w:eastAsia="Times New Roman"/>
        </w:rPr>
        <w:t xml:space="preserve"> τα στερεά </w:t>
      </w:r>
      <w:r w:rsidR="00D25667" w:rsidRPr="007B4E8E">
        <w:rPr>
          <w:rFonts w:eastAsia="Times New Roman"/>
        </w:rPr>
        <w:t>ρέουν</w:t>
      </w:r>
      <w:r w:rsidR="008A5062" w:rsidRPr="007B4E8E">
        <w:rPr>
          <w:rFonts w:eastAsia="Times New Roman"/>
        </w:rPr>
        <w:t xml:space="preserve"> προς τα </w:t>
      </w:r>
      <w:r w:rsidR="00D25667" w:rsidRPr="007B4E8E">
        <w:rPr>
          <w:rFonts w:eastAsia="Times New Roman"/>
        </w:rPr>
        <w:t>κάτω</w:t>
      </w:r>
      <w:r w:rsidR="008A5062" w:rsidRPr="007B4E8E">
        <w:rPr>
          <w:rFonts w:eastAsia="Times New Roman"/>
        </w:rPr>
        <w:t xml:space="preserve">  και τα </w:t>
      </w:r>
      <w:r w:rsidR="00D25667" w:rsidRPr="007B4E8E">
        <w:rPr>
          <w:rFonts w:eastAsia="Times New Roman"/>
        </w:rPr>
        <w:t>αέρια</w:t>
      </w:r>
      <w:r w:rsidR="008A5062" w:rsidRPr="007B4E8E">
        <w:rPr>
          <w:rFonts w:eastAsia="Times New Roman"/>
        </w:rPr>
        <w:t xml:space="preserve"> </w:t>
      </w:r>
      <w:r w:rsidR="00D25667" w:rsidRPr="007B4E8E">
        <w:rPr>
          <w:rFonts w:eastAsia="Times New Roman"/>
        </w:rPr>
        <w:t>ρέουν</w:t>
      </w:r>
      <w:r w:rsidR="008A5062" w:rsidRPr="007B4E8E">
        <w:rPr>
          <w:rFonts w:eastAsia="Times New Roman"/>
        </w:rPr>
        <w:t xml:space="preserve"> προς τα πάνω. Το </w:t>
      </w:r>
      <w:r w:rsidR="00D25667" w:rsidRPr="007B4E8E">
        <w:rPr>
          <w:rFonts w:eastAsia="Times New Roman"/>
        </w:rPr>
        <w:t>σύστημα</w:t>
      </w:r>
      <w:r w:rsidR="008A5062" w:rsidRPr="007B4E8E">
        <w:rPr>
          <w:rFonts w:eastAsia="Times New Roman"/>
        </w:rPr>
        <w:t xml:space="preserve"> αυτό </w:t>
      </w:r>
      <w:r w:rsidR="00D25667" w:rsidRPr="007B4E8E">
        <w:rPr>
          <w:rFonts w:eastAsia="Times New Roman"/>
        </w:rPr>
        <w:t>αποτελείται</w:t>
      </w:r>
      <w:r w:rsidR="008A5062" w:rsidRPr="007B4E8E">
        <w:rPr>
          <w:rFonts w:eastAsia="Times New Roman"/>
        </w:rPr>
        <w:t xml:space="preserve"> από μια </w:t>
      </w:r>
      <w:r w:rsidR="00D25667" w:rsidRPr="007B4E8E">
        <w:rPr>
          <w:rFonts w:eastAsia="Times New Roman"/>
        </w:rPr>
        <w:t>ζώνη</w:t>
      </w:r>
      <w:r w:rsidR="008A5062" w:rsidRPr="007B4E8E">
        <w:rPr>
          <w:rFonts w:eastAsia="Times New Roman"/>
        </w:rPr>
        <w:t xml:space="preserve"> </w:t>
      </w:r>
      <w:r w:rsidR="00293489">
        <w:rPr>
          <w:rFonts w:eastAsia="Times New Roman"/>
        </w:rPr>
        <w:t>ξήρανσης</w:t>
      </w:r>
      <w:r w:rsidR="00293489" w:rsidRPr="00923808">
        <w:rPr>
          <w:rFonts w:eastAsia="Times New Roman"/>
        </w:rPr>
        <w:t>,</w:t>
      </w:r>
      <w:r w:rsidR="00293489">
        <w:rPr>
          <w:rFonts w:eastAsia="Times New Roman"/>
        </w:rPr>
        <w:t xml:space="preserve"> </w:t>
      </w:r>
      <w:r w:rsidR="00D25667" w:rsidRPr="007B4E8E">
        <w:rPr>
          <w:rFonts w:eastAsia="Times New Roman"/>
        </w:rPr>
        <w:t xml:space="preserve"> μι</w:t>
      </w:r>
      <w:r w:rsidR="008A5062" w:rsidRPr="007B4E8E">
        <w:rPr>
          <w:rFonts w:eastAsia="Times New Roman"/>
        </w:rPr>
        <w:t xml:space="preserve">α </w:t>
      </w:r>
      <w:r w:rsidR="00D25667" w:rsidRPr="007B4E8E">
        <w:rPr>
          <w:rFonts w:eastAsia="Times New Roman"/>
        </w:rPr>
        <w:t>ζώνη</w:t>
      </w:r>
      <w:r w:rsidR="008A5062" w:rsidRPr="007B4E8E">
        <w:rPr>
          <w:rFonts w:eastAsia="Times New Roman"/>
        </w:rPr>
        <w:t xml:space="preserve"> </w:t>
      </w:r>
      <w:r w:rsidR="00D25667" w:rsidRPr="007B4E8E">
        <w:rPr>
          <w:rFonts w:eastAsia="Times New Roman"/>
        </w:rPr>
        <w:t>καύσης,</w:t>
      </w:r>
      <w:r w:rsidR="008A5062" w:rsidRPr="007B4E8E">
        <w:rPr>
          <w:rFonts w:eastAsia="Times New Roman"/>
        </w:rPr>
        <w:t xml:space="preserve"> και μια </w:t>
      </w:r>
      <w:r w:rsidR="00D25667" w:rsidRPr="007B4E8E">
        <w:rPr>
          <w:rFonts w:eastAsia="Times New Roman"/>
        </w:rPr>
        <w:t>ζώνη</w:t>
      </w:r>
      <w:r w:rsidR="008A5062" w:rsidRPr="007B4E8E">
        <w:rPr>
          <w:rFonts w:eastAsia="Times New Roman"/>
        </w:rPr>
        <w:t xml:space="preserve"> </w:t>
      </w:r>
      <w:r w:rsidR="00D25667" w:rsidRPr="007B4E8E">
        <w:rPr>
          <w:rFonts w:eastAsia="Times New Roman"/>
        </w:rPr>
        <w:t>ψύξης. Η</w:t>
      </w:r>
      <w:r w:rsidR="008A5062" w:rsidRPr="007B4E8E">
        <w:rPr>
          <w:rFonts w:eastAsia="Times New Roman"/>
        </w:rPr>
        <w:t xml:space="preserve"> διεργασία </w:t>
      </w:r>
      <w:r w:rsidR="00D25667" w:rsidRPr="007B4E8E">
        <w:rPr>
          <w:rFonts w:eastAsia="Times New Roman"/>
        </w:rPr>
        <w:t>καύσης</w:t>
      </w:r>
      <w:r w:rsidR="008A5062" w:rsidRPr="007B4E8E">
        <w:rPr>
          <w:rFonts w:eastAsia="Times New Roman"/>
        </w:rPr>
        <w:t xml:space="preserve"> σε </w:t>
      </w:r>
      <w:r w:rsidR="00D25667" w:rsidRPr="007B4E8E">
        <w:rPr>
          <w:rFonts w:eastAsia="Times New Roman"/>
        </w:rPr>
        <w:t>ρευστοποιημένη</w:t>
      </w:r>
      <w:r w:rsidR="008A5062" w:rsidRPr="007B4E8E">
        <w:rPr>
          <w:rFonts w:eastAsia="Times New Roman"/>
        </w:rPr>
        <w:t xml:space="preserve"> κλίνη</w:t>
      </w:r>
      <w:r w:rsidR="00D25667" w:rsidRPr="007B4E8E">
        <w:rPr>
          <w:rFonts w:eastAsia="Times New Roman"/>
        </w:rPr>
        <w:t>,</w:t>
      </w:r>
      <w:r w:rsidR="008A5062" w:rsidRPr="007B4E8E">
        <w:rPr>
          <w:rFonts w:eastAsia="Times New Roman"/>
        </w:rPr>
        <w:t xml:space="preserve"> </w:t>
      </w:r>
      <w:r w:rsidR="00D25667" w:rsidRPr="007B4E8E">
        <w:rPr>
          <w:rFonts w:eastAsia="Times New Roman"/>
        </w:rPr>
        <w:t>αποτελείται</w:t>
      </w:r>
      <w:r w:rsidR="008A5062" w:rsidRPr="007B4E8E">
        <w:rPr>
          <w:rFonts w:eastAsia="Times New Roman"/>
        </w:rPr>
        <w:t xml:space="preserve"> από έναν κατακόρυφο </w:t>
      </w:r>
      <w:r w:rsidR="00D25667" w:rsidRPr="007B4E8E">
        <w:rPr>
          <w:rFonts w:eastAsia="Times New Roman"/>
        </w:rPr>
        <w:t>κλίβανο</w:t>
      </w:r>
      <w:r w:rsidR="008038D0" w:rsidRPr="007B4E8E">
        <w:rPr>
          <w:rFonts w:eastAsia="Times New Roman"/>
        </w:rPr>
        <w:t>,</w:t>
      </w:r>
      <w:r w:rsidR="008A5062" w:rsidRPr="007B4E8E">
        <w:rPr>
          <w:rFonts w:eastAsia="Times New Roman"/>
        </w:rPr>
        <w:t xml:space="preserve">  ο </w:t>
      </w:r>
      <w:r w:rsidR="00D25667" w:rsidRPr="007B4E8E">
        <w:rPr>
          <w:rFonts w:eastAsia="Times New Roman"/>
        </w:rPr>
        <w:t>οποίος</w:t>
      </w:r>
      <w:r w:rsidR="008A5062" w:rsidRPr="007B4E8E">
        <w:rPr>
          <w:rFonts w:eastAsia="Times New Roman"/>
        </w:rPr>
        <w:t xml:space="preserve"> </w:t>
      </w:r>
      <w:r w:rsidR="00D25667" w:rsidRPr="007B4E8E">
        <w:rPr>
          <w:rFonts w:eastAsia="Times New Roman"/>
        </w:rPr>
        <w:t>λειτουργεί</w:t>
      </w:r>
      <w:r w:rsidR="008A5062" w:rsidRPr="007B4E8E">
        <w:rPr>
          <w:rFonts w:eastAsia="Times New Roman"/>
        </w:rPr>
        <w:t xml:space="preserve"> σε </w:t>
      </w:r>
      <w:r w:rsidR="00D25667" w:rsidRPr="007B4E8E">
        <w:rPr>
          <w:rFonts w:eastAsia="Times New Roman"/>
        </w:rPr>
        <w:t>θερμοκρασίες</w:t>
      </w:r>
      <w:r w:rsidR="008A5062" w:rsidRPr="007B4E8E">
        <w:rPr>
          <w:rFonts w:eastAsia="Times New Roman"/>
        </w:rPr>
        <w:t xml:space="preserve"> από 700 έως 800</w:t>
      </w:r>
      <w:r w:rsidR="00FB50AC">
        <w:rPr>
          <w:rFonts w:eastAsia="Times New Roman"/>
        </w:rPr>
        <w:t xml:space="preserve"> </w:t>
      </w:r>
      <w:r w:rsidR="00D25667" w:rsidRPr="007B4E8E">
        <w:t>°C</w:t>
      </w:r>
      <w:r w:rsidR="00293489" w:rsidRPr="00923808">
        <w:t>,</w:t>
      </w:r>
      <w:r w:rsidR="00293489">
        <w:rPr>
          <w:rFonts w:eastAsia="Times New Roman"/>
        </w:rPr>
        <w:t xml:space="preserve"> </w:t>
      </w:r>
      <w:r w:rsidR="00D25667" w:rsidRPr="007B4E8E">
        <w:rPr>
          <w:rFonts w:eastAsia="Times New Roman"/>
        </w:rPr>
        <w:t xml:space="preserve"> </w:t>
      </w:r>
      <w:r w:rsidR="008A5062" w:rsidRPr="007B4E8E">
        <w:rPr>
          <w:rFonts w:eastAsia="Times New Roman"/>
        </w:rPr>
        <w:t xml:space="preserve"> </w:t>
      </w:r>
      <w:r w:rsidR="00D25667" w:rsidRPr="007B4E8E">
        <w:rPr>
          <w:rFonts w:eastAsia="Times New Roman"/>
        </w:rPr>
        <w:t>διατηρείται</w:t>
      </w:r>
      <w:r w:rsidR="008038D0" w:rsidRPr="007B4E8E">
        <w:rPr>
          <w:rFonts w:eastAsia="Times New Roman"/>
        </w:rPr>
        <w:t>,</w:t>
      </w:r>
      <w:r w:rsidR="008A5062" w:rsidRPr="007B4E8E">
        <w:rPr>
          <w:rFonts w:eastAsia="Times New Roman"/>
        </w:rPr>
        <w:t xml:space="preserve"> σε </w:t>
      </w:r>
      <w:r w:rsidR="00D25667" w:rsidRPr="007B4E8E">
        <w:rPr>
          <w:rFonts w:eastAsia="Times New Roman"/>
        </w:rPr>
        <w:t>αιώρηση</w:t>
      </w:r>
      <w:r w:rsidR="008A5062" w:rsidRPr="007B4E8E">
        <w:rPr>
          <w:rFonts w:eastAsia="Times New Roman"/>
        </w:rPr>
        <w:t xml:space="preserve"> με </w:t>
      </w:r>
      <w:r w:rsidR="00D25667" w:rsidRPr="007B4E8E">
        <w:rPr>
          <w:rFonts w:eastAsia="Times New Roman"/>
        </w:rPr>
        <w:t>ρεύμα</w:t>
      </w:r>
      <w:r w:rsidR="008A5062" w:rsidRPr="007B4E8E">
        <w:rPr>
          <w:rFonts w:eastAsia="Times New Roman"/>
        </w:rPr>
        <w:t xml:space="preserve"> </w:t>
      </w:r>
      <w:r w:rsidR="00D25667" w:rsidRPr="007B4E8E">
        <w:rPr>
          <w:rFonts w:eastAsia="Times New Roman"/>
        </w:rPr>
        <w:t>θερμού</w:t>
      </w:r>
      <w:r w:rsidR="008A5062" w:rsidRPr="007B4E8E">
        <w:rPr>
          <w:rFonts w:eastAsia="Times New Roman"/>
        </w:rPr>
        <w:t xml:space="preserve"> αέρα</w:t>
      </w:r>
      <w:r w:rsidR="00D25667" w:rsidRPr="007B4E8E">
        <w:rPr>
          <w:rFonts w:eastAsia="Times New Roman"/>
        </w:rPr>
        <w:t>,</w:t>
      </w:r>
      <w:r w:rsidR="008038D0" w:rsidRPr="007B4E8E">
        <w:rPr>
          <w:rFonts w:eastAsia="Times New Roman"/>
        </w:rPr>
        <w:t xml:space="preserve"> όπου</w:t>
      </w:r>
      <w:r w:rsidR="00D25667" w:rsidRPr="007B4E8E">
        <w:rPr>
          <w:rFonts w:eastAsia="Times New Roman"/>
        </w:rPr>
        <w:t xml:space="preserve"> και</w:t>
      </w:r>
      <w:r w:rsidR="009F478B" w:rsidRPr="007B4E8E">
        <w:rPr>
          <w:rFonts w:eastAsia="Times New Roman"/>
        </w:rPr>
        <w:t xml:space="preserve"> </w:t>
      </w:r>
      <w:r w:rsidR="00D25667" w:rsidRPr="007B4E8E">
        <w:rPr>
          <w:rFonts w:eastAsia="Times New Roman"/>
        </w:rPr>
        <w:t>εξασφαλίζει</w:t>
      </w:r>
      <w:r w:rsidR="009F478B" w:rsidRPr="007B4E8E">
        <w:rPr>
          <w:rFonts w:eastAsia="Times New Roman"/>
        </w:rPr>
        <w:t xml:space="preserve"> </w:t>
      </w:r>
      <w:r w:rsidR="00D25667" w:rsidRPr="007B4E8E">
        <w:rPr>
          <w:rFonts w:eastAsia="Times New Roman"/>
        </w:rPr>
        <w:t>ομοιόμορφη</w:t>
      </w:r>
      <w:r w:rsidR="009F478B" w:rsidRPr="007B4E8E">
        <w:rPr>
          <w:rFonts w:eastAsia="Times New Roman"/>
        </w:rPr>
        <w:t xml:space="preserve"> </w:t>
      </w:r>
      <w:r w:rsidR="00D25667" w:rsidRPr="007B4E8E">
        <w:rPr>
          <w:rFonts w:eastAsia="Times New Roman"/>
        </w:rPr>
        <w:t>καύση</w:t>
      </w:r>
      <w:r w:rsidR="009F478B" w:rsidRPr="007B4E8E">
        <w:rPr>
          <w:rFonts w:eastAsia="Times New Roman"/>
        </w:rPr>
        <w:t>.</w:t>
      </w:r>
      <w:r w:rsidR="00D25667" w:rsidRPr="007B4E8E">
        <w:rPr>
          <w:rFonts w:eastAsia="Times New Roman"/>
        </w:rPr>
        <w:t xml:space="preserve"> </w:t>
      </w:r>
      <w:r w:rsidR="009F478B" w:rsidRPr="007B4E8E">
        <w:rPr>
          <w:rFonts w:eastAsia="Times New Roman"/>
        </w:rPr>
        <w:t>Η</w:t>
      </w:r>
      <w:r w:rsidR="00D25667" w:rsidRPr="007B4E8E">
        <w:rPr>
          <w:rFonts w:eastAsia="Times New Roman"/>
        </w:rPr>
        <w:t xml:space="preserve"> διαδικασία</w:t>
      </w:r>
      <w:r w:rsidR="009F478B" w:rsidRPr="007B4E8E">
        <w:rPr>
          <w:rFonts w:eastAsia="Times New Roman"/>
        </w:rPr>
        <w:t xml:space="preserve"> της </w:t>
      </w:r>
      <w:r w:rsidR="00D25667" w:rsidRPr="007B4E8E">
        <w:rPr>
          <w:rFonts w:eastAsia="Times New Roman"/>
        </w:rPr>
        <w:t>αποξήρανσης</w:t>
      </w:r>
      <w:r w:rsidR="009F478B" w:rsidRPr="007B4E8E">
        <w:rPr>
          <w:rFonts w:eastAsia="Times New Roman"/>
        </w:rPr>
        <w:t xml:space="preserve"> και της </w:t>
      </w:r>
      <w:r w:rsidR="00D25667" w:rsidRPr="007B4E8E">
        <w:rPr>
          <w:rFonts w:eastAsia="Times New Roman"/>
        </w:rPr>
        <w:t>καύσης</w:t>
      </w:r>
      <w:r w:rsidR="008038D0" w:rsidRPr="007B4E8E">
        <w:rPr>
          <w:rFonts w:eastAsia="Times New Roman"/>
        </w:rPr>
        <w:t>,</w:t>
      </w:r>
      <w:r w:rsidR="009F478B" w:rsidRPr="007B4E8E">
        <w:rPr>
          <w:rFonts w:eastAsia="Times New Roman"/>
        </w:rPr>
        <w:t xml:space="preserve"> </w:t>
      </w:r>
      <w:r w:rsidR="00D25667" w:rsidRPr="007B4E8E">
        <w:rPr>
          <w:rFonts w:eastAsia="Times New Roman"/>
        </w:rPr>
        <w:t>λαμβάνουν χώρα</w:t>
      </w:r>
      <w:r w:rsidR="009F478B" w:rsidRPr="007B4E8E">
        <w:rPr>
          <w:rFonts w:eastAsia="Times New Roman"/>
        </w:rPr>
        <w:t xml:space="preserve"> </w:t>
      </w:r>
      <w:r w:rsidR="00D25667" w:rsidRPr="007B4E8E">
        <w:rPr>
          <w:rFonts w:eastAsia="Times New Roman"/>
        </w:rPr>
        <w:t xml:space="preserve">ταυτόχρονα </w:t>
      </w:r>
      <w:r w:rsidR="009F478B" w:rsidRPr="007B4E8E">
        <w:rPr>
          <w:rFonts w:eastAsia="Times New Roman"/>
        </w:rPr>
        <w:t xml:space="preserve">στη </w:t>
      </w:r>
      <w:r w:rsidR="00D25667" w:rsidRPr="007B4E8E">
        <w:rPr>
          <w:rFonts w:eastAsia="Times New Roman"/>
        </w:rPr>
        <w:t>ζώνη</w:t>
      </w:r>
      <w:r w:rsidR="00CF18DF">
        <w:rPr>
          <w:rFonts w:eastAsia="Times New Roman"/>
        </w:rPr>
        <w:t xml:space="preserve"> της κλίνης</w:t>
      </w:r>
      <w:r w:rsidR="009F478B" w:rsidRPr="007B4E8E">
        <w:rPr>
          <w:rFonts w:eastAsia="Times New Roman"/>
        </w:rPr>
        <w:t xml:space="preserve"> </w:t>
      </w:r>
      <w:r w:rsidR="00B37FED" w:rsidRPr="007B4E8E">
        <w:rPr>
          <w:rFonts w:eastAsia="Times New Roman"/>
        </w:rPr>
        <w:t>(</w:t>
      </w:r>
      <w:r w:rsidR="0052478F" w:rsidRPr="007B4E8E">
        <w:rPr>
          <w:rFonts w:eastAsia="Times New Roman"/>
          <w:color w:val="000000"/>
          <w:lang w:val="en-GB"/>
        </w:rPr>
        <w:t>Werther</w:t>
      </w:r>
      <w:r w:rsidR="0052478F" w:rsidRPr="007B4E8E">
        <w:rPr>
          <w:rFonts w:eastAsia="Times New Roman"/>
          <w:color w:val="000000"/>
        </w:rPr>
        <w:t xml:space="preserve"> </w:t>
      </w:r>
      <w:r w:rsidR="00B37FED" w:rsidRPr="007B4E8E">
        <w:rPr>
          <w:rFonts w:eastAsia="Times New Roman"/>
          <w:color w:val="000000"/>
        </w:rPr>
        <w:t>&amp;</w:t>
      </w:r>
      <w:r w:rsidR="0052478F" w:rsidRPr="007B4E8E">
        <w:rPr>
          <w:rFonts w:eastAsia="Times New Roman"/>
          <w:color w:val="000000"/>
        </w:rPr>
        <w:t xml:space="preserve">, </w:t>
      </w:r>
      <w:r w:rsidR="0052478F" w:rsidRPr="007B4E8E">
        <w:rPr>
          <w:rFonts w:eastAsia="Times New Roman"/>
          <w:color w:val="000000"/>
          <w:lang w:val="en-GB"/>
        </w:rPr>
        <w:t>Ogada</w:t>
      </w:r>
      <w:r w:rsidR="0052478F" w:rsidRPr="007B4E8E">
        <w:rPr>
          <w:rFonts w:eastAsia="Times New Roman"/>
          <w:color w:val="000000"/>
        </w:rPr>
        <w:t xml:space="preserve"> 1999)</w:t>
      </w:r>
      <w:r w:rsidR="00CF18DF" w:rsidRPr="00CF18DF">
        <w:rPr>
          <w:rFonts w:eastAsia="Times New Roman"/>
          <w:color w:val="000000"/>
        </w:rPr>
        <w:t>.</w:t>
      </w:r>
    </w:p>
    <w:p w:rsidR="0052478F" w:rsidRPr="007B4E8E" w:rsidRDefault="0052478F" w:rsidP="00C55141">
      <w:pPr>
        <w:autoSpaceDE w:val="0"/>
        <w:autoSpaceDN w:val="0"/>
        <w:adjustRightInd w:val="0"/>
        <w:spacing w:line="360" w:lineRule="auto"/>
        <w:jc w:val="both"/>
        <w:rPr>
          <w:rFonts w:eastAsia="Times New Roman"/>
          <w:color w:val="000000"/>
        </w:rPr>
      </w:pPr>
    </w:p>
    <w:p w:rsidR="00C82E3E" w:rsidRPr="007B4E8E" w:rsidRDefault="00457269" w:rsidP="00C010C1">
      <w:pPr>
        <w:autoSpaceDE w:val="0"/>
        <w:autoSpaceDN w:val="0"/>
        <w:adjustRightInd w:val="0"/>
        <w:spacing w:line="360" w:lineRule="auto"/>
        <w:jc w:val="center"/>
        <w:rPr>
          <w:rFonts w:eastAsia="Times New Roman"/>
          <w:color w:val="000000"/>
        </w:rPr>
      </w:pPr>
      <w:r w:rsidRPr="007B4E8E">
        <w:rPr>
          <w:rFonts w:eastAsia="Times New Roman"/>
          <w:noProof/>
          <w:color w:val="000000"/>
        </w:rPr>
        <w:drawing>
          <wp:inline distT="0" distB="0" distL="0" distR="0">
            <wp:extent cx="3333750" cy="3314700"/>
            <wp:effectExtent l="19050" t="0" r="0" b="0"/>
            <wp:docPr id="8" name="Εικόνα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9" cstate="print"/>
                    <a:srcRect/>
                    <a:stretch>
                      <a:fillRect/>
                    </a:stretch>
                  </pic:blipFill>
                  <pic:spPr bwMode="auto">
                    <a:xfrm>
                      <a:off x="0" y="0"/>
                      <a:ext cx="3333750" cy="3314700"/>
                    </a:xfrm>
                    <a:prstGeom prst="rect">
                      <a:avLst/>
                    </a:prstGeom>
                    <a:noFill/>
                    <a:ln w="9525">
                      <a:noFill/>
                      <a:miter lim="800000"/>
                      <a:headEnd/>
                      <a:tailEnd/>
                    </a:ln>
                  </pic:spPr>
                </pic:pic>
              </a:graphicData>
            </a:graphic>
          </wp:inline>
        </w:drawing>
      </w:r>
    </w:p>
    <w:p w:rsidR="005574A8" w:rsidRPr="007B4E8E" w:rsidRDefault="005574A8" w:rsidP="00C55141">
      <w:pPr>
        <w:autoSpaceDE w:val="0"/>
        <w:autoSpaceDN w:val="0"/>
        <w:adjustRightInd w:val="0"/>
        <w:spacing w:line="360" w:lineRule="auto"/>
        <w:jc w:val="both"/>
        <w:rPr>
          <w:rFonts w:eastAsia="Times New Roman"/>
          <w:color w:val="000000"/>
        </w:rPr>
      </w:pPr>
    </w:p>
    <w:p w:rsidR="00C82E3E" w:rsidRPr="00CF18DF" w:rsidRDefault="00C82E3E" w:rsidP="00A54BC3">
      <w:pPr>
        <w:autoSpaceDE w:val="0"/>
        <w:autoSpaceDN w:val="0"/>
        <w:adjustRightInd w:val="0"/>
        <w:spacing w:line="360" w:lineRule="auto"/>
        <w:jc w:val="center"/>
        <w:rPr>
          <w:rFonts w:eastAsia="Times New Roman"/>
          <w:b/>
          <w:color w:val="000000"/>
        </w:rPr>
      </w:pPr>
      <w:r w:rsidRPr="007B4E8E">
        <w:rPr>
          <w:rFonts w:eastAsia="Times New Roman"/>
          <w:b/>
          <w:color w:val="000000"/>
        </w:rPr>
        <w:t>Εικόνα1.2.7 Καυστήρας ιλύος</w:t>
      </w:r>
      <w:r w:rsidR="00A54BC3">
        <w:rPr>
          <w:rFonts w:eastAsia="Times New Roman"/>
          <w:b/>
          <w:color w:val="000000"/>
        </w:rPr>
        <w:t xml:space="preserve"> </w:t>
      </w:r>
      <w:r w:rsidR="00D049B7" w:rsidRPr="007B4E8E">
        <w:rPr>
          <w:rFonts w:eastAsia="Times New Roman"/>
          <w:b/>
          <w:color w:val="000000"/>
        </w:rPr>
        <w:t>(</w:t>
      </w:r>
      <w:r w:rsidRPr="007B4E8E">
        <w:rPr>
          <w:rFonts w:eastAsia="Times New Roman"/>
          <w:b/>
          <w:color w:val="000000"/>
        </w:rPr>
        <w:t>Πηγή:</w:t>
      </w:r>
      <w:r w:rsidR="005574A8" w:rsidRPr="007B4E8E">
        <w:rPr>
          <w:rFonts w:eastAsia="Times New Roman"/>
          <w:b/>
          <w:color w:val="000000"/>
        </w:rPr>
        <w:t xml:space="preserve"> </w:t>
      </w:r>
      <w:r w:rsidRPr="007B4E8E">
        <w:rPr>
          <w:rFonts w:eastAsia="Times New Roman"/>
          <w:b/>
          <w:color w:val="000000"/>
        </w:rPr>
        <w:t>http://koutsoukos-athanasios.gr/</w:t>
      </w:r>
      <w:r w:rsidR="005574A8" w:rsidRPr="007B4E8E">
        <w:rPr>
          <w:rFonts w:eastAsia="Times New Roman"/>
          <w:b/>
          <w:color w:val="000000"/>
        </w:rPr>
        <w:t>)</w:t>
      </w:r>
    </w:p>
    <w:p w:rsidR="005273B4" w:rsidRPr="00883434" w:rsidRDefault="00580DFA" w:rsidP="00C55141">
      <w:pPr>
        <w:autoSpaceDE w:val="0"/>
        <w:autoSpaceDN w:val="0"/>
        <w:adjustRightInd w:val="0"/>
        <w:spacing w:line="360" w:lineRule="auto"/>
        <w:jc w:val="both"/>
        <w:rPr>
          <w:rFonts w:eastAsia="ArialMT"/>
          <w:b/>
        </w:rPr>
      </w:pPr>
      <w:r>
        <w:rPr>
          <w:rFonts w:eastAsia="ArialMT"/>
          <w:b/>
        </w:rPr>
        <w:t>Υγρή οξείδωση</w:t>
      </w:r>
    </w:p>
    <w:p w:rsidR="005273B4" w:rsidRPr="007B4E8E" w:rsidRDefault="002E311B" w:rsidP="00C55141">
      <w:pPr>
        <w:autoSpaceDE w:val="0"/>
        <w:autoSpaceDN w:val="0"/>
        <w:adjustRightInd w:val="0"/>
        <w:spacing w:line="360" w:lineRule="auto"/>
        <w:jc w:val="both"/>
        <w:rPr>
          <w:rFonts w:eastAsia="ArialMT"/>
        </w:rPr>
      </w:pPr>
      <w:r w:rsidRPr="007B4E8E">
        <w:rPr>
          <w:rFonts w:eastAsia="ArialMT"/>
        </w:rPr>
        <w:t>Κατά την διεργασία της υγρής οξείδωσης, η ιλύς σε υγροποιημένη μορφή  έρχεται σε επαφή με ένα οξειδωτικό αέριο</w:t>
      </w:r>
      <w:r w:rsidR="00EE036B" w:rsidRPr="007B4E8E">
        <w:rPr>
          <w:rFonts w:eastAsia="ArialMT"/>
        </w:rPr>
        <w:t>,</w:t>
      </w:r>
      <w:r w:rsidRPr="007B4E8E">
        <w:rPr>
          <w:rFonts w:eastAsia="ArialMT"/>
        </w:rPr>
        <w:t xml:space="preserve"> όπως είναι το οξυγόνο. Η διαδικασία αυτή λα</w:t>
      </w:r>
      <w:r w:rsidR="006F6DD5">
        <w:rPr>
          <w:rFonts w:eastAsia="ArialMT"/>
        </w:rPr>
        <w:t>μβάνει χώρα σε υγρό περιβάλλον</w:t>
      </w:r>
      <w:r w:rsidR="006F6DD5" w:rsidRPr="00923808">
        <w:rPr>
          <w:rFonts w:eastAsia="ArialMT"/>
        </w:rPr>
        <w:t>,</w:t>
      </w:r>
      <w:r w:rsidR="006F6DD5">
        <w:rPr>
          <w:rFonts w:eastAsia="ArialMT"/>
        </w:rPr>
        <w:t xml:space="preserve"> </w:t>
      </w:r>
      <w:r w:rsidRPr="007B4E8E">
        <w:rPr>
          <w:rFonts w:eastAsia="ArialMT"/>
        </w:rPr>
        <w:t>σε θερμοκρασίες από 150  έως 250</w:t>
      </w:r>
      <w:r w:rsidR="00FB50AC">
        <w:rPr>
          <w:rFonts w:eastAsia="ArialMT"/>
        </w:rPr>
        <w:t xml:space="preserve"> </w:t>
      </w:r>
      <w:r w:rsidRPr="007B4E8E">
        <w:t xml:space="preserve">°C,και σε πιέσεις  από 70 έως 150 </w:t>
      </w:r>
      <w:r w:rsidRPr="007B4E8E">
        <w:rPr>
          <w:lang w:val="en-US"/>
        </w:rPr>
        <w:t>bar</w:t>
      </w:r>
      <w:r w:rsidRPr="007B4E8E">
        <w:t xml:space="preserve"> (Debellefontaine &amp; Foussard, 1999)</w:t>
      </w:r>
      <w:r w:rsidR="00407AD2" w:rsidRPr="007B4E8E">
        <w:t>.</w:t>
      </w:r>
      <w:r w:rsidRPr="007B4E8E">
        <w:t xml:space="preserve"> Η</w:t>
      </w:r>
      <w:r w:rsidR="007447F7" w:rsidRPr="007B4E8E">
        <w:t xml:space="preserve"> </w:t>
      </w:r>
      <w:r w:rsidRPr="007B4E8E">
        <w:t xml:space="preserve">μέθοδος αυτή μπορεί να είναι </w:t>
      </w:r>
      <w:r w:rsidR="007447F7" w:rsidRPr="007B4E8E">
        <w:t>ενεργειακά</w:t>
      </w:r>
      <w:r w:rsidRPr="007B4E8E">
        <w:t xml:space="preserve"> </w:t>
      </w:r>
      <w:r w:rsidR="007447F7" w:rsidRPr="007B4E8E">
        <w:t xml:space="preserve">αυτόνομη, όταν </w:t>
      </w:r>
      <w:r w:rsidRPr="007B4E8E">
        <w:t xml:space="preserve">το </w:t>
      </w:r>
      <w:r w:rsidR="007447F7" w:rsidRPr="007B4E8E">
        <w:t>οργανικό</w:t>
      </w:r>
      <w:r w:rsidRPr="007B4E8E">
        <w:t xml:space="preserve"> κλάσμα του εισερχόμενου ρεύματος</w:t>
      </w:r>
      <w:r w:rsidR="00566FDC" w:rsidRPr="007B4E8E">
        <w:t>,</w:t>
      </w:r>
      <w:r w:rsidRPr="007B4E8E">
        <w:t xml:space="preserve"> έχει την </w:t>
      </w:r>
      <w:r w:rsidR="001C4BF8">
        <w:t>απαιτούμε</w:t>
      </w:r>
      <w:r w:rsidR="007447F7" w:rsidRPr="007B4E8E">
        <w:t>νη</w:t>
      </w:r>
      <w:r w:rsidRPr="007B4E8E">
        <w:t xml:space="preserve"> οργανική </w:t>
      </w:r>
      <w:r w:rsidR="007447F7" w:rsidRPr="007B4E8E">
        <w:t>περιεκτικότητα.</w:t>
      </w:r>
      <w:r w:rsidRPr="007B4E8E">
        <w:t>(</w:t>
      </w:r>
      <w:r w:rsidR="00BB704A" w:rsidRPr="007B4E8E">
        <w:t xml:space="preserve"> </w:t>
      </w:r>
      <w:r w:rsidR="00BB704A" w:rsidRPr="007B4E8E">
        <w:rPr>
          <w:lang w:val="en-GB"/>
        </w:rPr>
        <w:t>Perez</w:t>
      </w:r>
      <w:r w:rsidR="00BB704A" w:rsidRPr="007B4E8E">
        <w:t>-</w:t>
      </w:r>
      <w:r w:rsidR="00BB704A" w:rsidRPr="007B4E8E">
        <w:rPr>
          <w:lang w:val="en-GB"/>
        </w:rPr>
        <w:lastRenderedPageBreak/>
        <w:t>Elvira</w:t>
      </w:r>
      <w:r w:rsidR="00BB704A" w:rsidRPr="007B4E8E">
        <w:t xml:space="preserve"> </w:t>
      </w:r>
      <w:r w:rsidR="00BB704A" w:rsidRPr="007B4E8E">
        <w:rPr>
          <w:lang w:val="en-GB"/>
        </w:rPr>
        <w:t>et</w:t>
      </w:r>
      <w:r w:rsidR="00BB704A" w:rsidRPr="007B4E8E">
        <w:t xml:space="preserve"> </w:t>
      </w:r>
      <w:r w:rsidR="00BB704A" w:rsidRPr="007B4E8E">
        <w:rPr>
          <w:lang w:val="en-GB"/>
        </w:rPr>
        <w:t>al</w:t>
      </w:r>
      <w:r w:rsidR="00661818" w:rsidRPr="007B4E8E">
        <w:t>.,</w:t>
      </w:r>
      <w:r w:rsidRPr="007B4E8E">
        <w:t xml:space="preserve"> </w:t>
      </w:r>
      <w:r w:rsidR="007447F7" w:rsidRPr="007B4E8E">
        <w:t>2006</w:t>
      </w:r>
      <w:r w:rsidRPr="007B4E8E">
        <w:t>)</w:t>
      </w:r>
      <w:r w:rsidR="007447F7" w:rsidRPr="007B4E8E">
        <w:t xml:space="preserve">.Η μέθοδος  της υγρής οξείδωσης, μπορεί να επεξεργαστεί ιλύ με υψηλό ποσοστό μετάλλων, με προαπαιτούμενο όμως διαχωρισμό υγρών από ανόργανα συστατικά. Η διάθεση των κατάλοιπων από την οξείδωση, μπορεί να </w:t>
      </w:r>
      <w:r w:rsidR="00672E3E" w:rsidRPr="007B4E8E">
        <w:t>αντιμετωπιστεί</w:t>
      </w:r>
      <w:r w:rsidR="007447F7" w:rsidRPr="007B4E8E">
        <w:t xml:space="preserve"> με τον </w:t>
      </w:r>
      <w:r w:rsidR="00672E3E" w:rsidRPr="007B4E8E">
        <w:t>ίδιο</w:t>
      </w:r>
      <w:r w:rsidR="007447F7" w:rsidRPr="007B4E8E">
        <w:t xml:space="preserve"> </w:t>
      </w:r>
      <w:r w:rsidR="00672E3E" w:rsidRPr="007B4E8E">
        <w:t>τρόπο</w:t>
      </w:r>
      <w:r w:rsidR="007447F7" w:rsidRPr="007B4E8E">
        <w:t xml:space="preserve"> </w:t>
      </w:r>
      <w:r w:rsidR="00566FDC" w:rsidRPr="007B4E8E">
        <w:t>,</w:t>
      </w:r>
      <w:r w:rsidR="007447F7" w:rsidRPr="007B4E8E">
        <w:t xml:space="preserve">όπως τα </w:t>
      </w:r>
      <w:r w:rsidR="00672E3E" w:rsidRPr="007B4E8E">
        <w:t>κατάλοιπα</w:t>
      </w:r>
      <w:r w:rsidR="007447F7" w:rsidRPr="007B4E8E">
        <w:t xml:space="preserve"> </w:t>
      </w:r>
      <w:r w:rsidR="00566FDC" w:rsidRPr="007B4E8E">
        <w:t>από την διεργασία  της</w:t>
      </w:r>
      <w:r w:rsidR="007447F7" w:rsidRPr="007B4E8E">
        <w:t xml:space="preserve"> </w:t>
      </w:r>
      <w:r w:rsidR="00672E3E" w:rsidRPr="007B4E8E">
        <w:t xml:space="preserve">καύσης </w:t>
      </w:r>
      <w:r w:rsidR="00661818" w:rsidRPr="007B4E8E">
        <w:t>(Khan</w:t>
      </w:r>
      <w:r w:rsidR="00672E3E" w:rsidRPr="007B4E8E">
        <w:t xml:space="preserve"> et al</w:t>
      </w:r>
      <w:r w:rsidR="00661818" w:rsidRPr="007B4E8E">
        <w:t>.,</w:t>
      </w:r>
      <w:r w:rsidR="00672E3E" w:rsidRPr="007B4E8E">
        <w:t xml:space="preserve"> 1999).</w:t>
      </w:r>
    </w:p>
    <w:p w:rsidR="005273B4" w:rsidRPr="007B4E8E" w:rsidRDefault="005273B4" w:rsidP="00C55141">
      <w:pPr>
        <w:autoSpaceDE w:val="0"/>
        <w:autoSpaceDN w:val="0"/>
        <w:adjustRightInd w:val="0"/>
        <w:spacing w:line="360" w:lineRule="auto"/>
        <w:jc w:val="both"/>
        <w:rPr>
          <w:rFonts w:eastAsia="ArialMT"/>
          <w:b/>
        </w:rPr>
      </w:pPr>
    </w:p>
    <w:p w:rsidR="00E266C8" w:rsidRPr="00580DFA" w:rsidRDefault="00580DFA" w:rsidP="00C55141">
      <w:pPr>
        <w:autoSpaceDE w:val="0"/>
        <w:autoSpaceDN w:val="0"/>
        <w:adjustRightInd w:val="0"/>
        <w:spacing w:line="360" w:lineRule="auto"/>
        <w:jc w:val="both"/>
        <w:rPr>
          <w:rFonts w:eastAsia="ArialMT"/>
          <w:b/>
        </w:rPr>
      </w:pPr>
      <w:r>
        <w:rPr>
          <w:rFonts w:eastAsia="ArialMT"/>
          <w:b/>
        </w:rPr>
        <w:t>Αεριοποίηση</w:t>
      </w:r>
    </w:p>
    <w:p w:rsidR="00DC259D" w:rsidRPr="00580DFA" w:rsidRDefault="00DC259D" w:rsidP="00C55141">
      <w:pPr>
        <w:autoSpaceDE w:val="0"/>
        <w:autoSpaceDN w:val="0"/>
        <w:adjustRightInd w:val="0"/>
        <w:spacing w:line="360" w:lineRule="auto"/>
        <w:jc w:val="both"/>
        <w:rPr>
          <w:rFonts w:eastAsia="ArialMT"/>
          <w:b/>
        </w:rPr>
      </w:pPr>
    </w:p>
    <w:p w:rsidR="00BE43AD" w:rsidRPr="007B4E8E" w:rsidRDefault="00223E82" w:rsidP="00C55141">
      <w:pPr>
        <w:autoSpaceDE w:val="0"/>
        <w:autoSpaceDN w:val="0"/>
        <w:adjustRightInd w:val="0"/>
        <w:spacing w:line="360" w:lineRule="auto"/>
        <w:jc w:val="both"/>
        <w:rPr>
          <w:rFonts w:eastAsia="ArialMT"/>
          <w:b/>
        </w:rPr>
      </w:pPr>
      <w:r w:rsidRPr="007B4E8E">
        <w:rPr>
          <w:rFonts w:eastAsia="ArialMT"/>
        </w:rPr>
        <w:t>Η  αεριοποίηση σαν διεργασία</w:t>
      </w:r>
      <w:r w:rsidR="00BE43AD" w:rsidRPr="007B4E8E">
        <w:rPr>
          <w:rFonts w:eastAsia="ArialMT"/>
        </w:rPr>
        <w:t>,</w:t>
      </w:r>
      <w:r w:rsidRPr="007B4E8E">
        <w:rPr>
          <w:rFonts w:eastAsia="ArialMT"/>
        </w:rPr>
        <w:t xml:space="preserve"> </w:t>
      </w:r>
      <w:r w:rsidR="00BE43AD" w:rsidRPr="007B4E8E">
        <w:rPr>
          <w:rFonts w:eastAsia="ArialMT"/>
        </w:rPr>
        <w:t>έχει</w:t>
      </w:r>
      <w:r w:rsidRPr="007B4E8E">
        <w:rPr>
          <w:rFonts w:eastAsia="ArialMT"/>
        </w:rPr>
        <w:t xml:space="preserve"> την ικανότητα να εκμεταλλεύεται την αυξημένη υγρασία της ιλύος</w:t>
      </w:r>
      <w:r w:rsidR="00BE43AD" w:rsidRPr="007B4E8E">
        <w:rPr>
          <w:rFonts w:eastAsia="ArialMT"/>
        </w:rPr>
        <w:t>,</w:t>
      </w:r>
      <w:r w:rsidRPr="007B4E8E">
        <w:rPr>
          <w:rFonts w:eastAsia="ArialMT"/>
        </w:rPr>
        <w:t xml:space="preserve"> χωρίς να απαιτεί δαπάνη ενέργειας για την ξήρανση </w:t>
      </w:r>
      <w:r w:rsidR="00386E85" w:rsidRPr="007B4E8E">
        <w:rPr>
          <w:rFonts w:eastAsia="ArialMT"/>
        </w:rPr>
        <w:t>της (Εικονα1.2.</w:t>
      </w:r>
      <w:r w:rsidR="005574A8" w:rsidRPr="007B4E8E">
        <w:rPr>
          <w:rFonts w:eastAsia="ArialMT"/>
        </w:rPr>
        <w:t>8</w:t>
      </w:r>
      <w:r w:rsidR="00386E85" w:rsidRPr="007B4E8E">
        <w:rPr>
          <w:rFonts w:eastAsia="ArialMT"/>
        </w:rPr>
        <w:t>).</w:t>
      </w:r>
      <w:r w:rsidR="00BE43AD" w:rsidRPr="007B4E8E">
        <w:rPr>
          <w:rFonts w:eastAsia="ArialMT"/>
        </w:rPr>
        <w:t xml:space="preserve"> </w:t>
      </w:r>
      <w:r w:rsidRPr="007B4E8E">
        <w:rPr>
          <w:rFonts w:eastAsia="ArialMT"/>
        </w:rPr>
        <w:t xml:space="preserve">Η διεργασία πραγματοποιείται σε εύρος </w:t>
      </w:r>
      <w:r w:rsidR="00BE43AD" w:rsidRPr="007B4E8E">
        <w:rPr>
          <w:rFonts w:eastAsia="ArialMT"/>
        </w:rPr>
        <w:t>θερμοκρασιών</w:t>
      </w:r>
      <w:r w:rsidR="0006515E" w:rsidRPr="007B4E8E">
        <w:rPr>
          <w:rFonts w:eastAsia="ArialMT"/>
        </w:rPr>
        <w:t>,</w:t>
      </w:r>
      <w:r w:rsidRPr="007B4E8E">
        <w:rPr>
          <w:rFonts w:eastAsia="ArialMT"/>
        </w:rPr>
        <w:t xml:space="preserve"> από 750  έως 1600</w:t>
      </w:r>
      <w:r w:rsidR="00FB50AC">
        <w:rPr>
          <w:rFonts w:eastAsia="ArialMT"/>
        </w:rPr>
        <w:t xml:space="preserve"> </w:t>
      </w:r>
      <w:r w:rsidR="00BE43AD" w:rsidRPr="007B4E8E">
        <w:t>°C</w:t>
      </w:r>
      <w:r w:rsidR="0006515E" w:rsidRPr="007B4E8E">
        <w:t>,με</w:t>
      </w:r>
      <w:r w:rsidRPr="007B4E8E">
        <w:rPr>
          <w:rFonts w:eastAsia="ArialMT"/>
        </w:rPr>
        <w:t xml:space="preserve"> </w:t>
      </w:r>
      <w:r w:rsidR="00BE43AD" w:rsidRPr="007B4E8E">
        <w:rPr>
          <w:rFonts w:eastAsia="ArialMT"/>
        </w:rPr>
        <w:t>παρουσία οξειδωτικού μέσου (υπό –στοιχειομετρικού οξυγόνου, υδρατμού ή μίγματος αυτών) (</w:t>
      </w:r>
      <w:r w:rsidR="00661818" w:rsidRPr="007B4E8E">
        <w:t xml:space="preserve">Fytili </w:t>
      </w:r>
      <w:r w:rsidR="00A15FF8" w:rsidRPr="00D44F36">
        <w:t>&amp;</w:t>
      </w:r>
      <w:r w:rsidR="00BE43AD" w:rsidRPr="007B4E8E">
        <w:t xml:space="preserve"> Zabaniotou, 2008). Με την αεριοποίηση της ιλύος, παράγεται ένα υψηλής ποιότητας αέριο καύσιμο (αέριο σύνθεσης/syngas)</w:t>
      </w:r>
      <w:r w:rsidR="0006515E" w:rsidRPr="007B4E8E">
        <w:t>,</w:t>
      </w:r>
      <w:r w:rsidR="00BE43AD" w:rsidRPr="007B4E8E">
        <w:t xml:space="preserve"> το οποίο μπορεί να χρησιμοποιηθεί</w:t>
      </w:r>
      <w:r w:rsidR="0006515E" w:rsidRPr="007B4E8E">
        <w:t>,</w:t>
      </w:r>
      <w:r w:rsidR="00BE43AD" w:rsidRPr="007B4E8E">
        <w:t xml:space="preserve"> </w:t>
      </w:r>
      <w:r w:rsidR="0006515E" w:rsidRPr="007B4E8E">
        <w:t xml:space="preserve">για την </w:t>
      </w:r>
      <w:r w:rsidR="00BE43AD" w:rsidRPr="007B4E8E">
        <w:t xml:space="preserve"> παραγωγή </w:t>
      </w:r>
      <w:r w:rsidR="00661818" w:rsidRPr="007B4E8E">
        <w:t>ηλεκτρικής ενέργειας. (Hamilton,</w:t>
      </w:r>
      <w:r w:rsidR="00BE43AD" w:rsidRPr="007B4E8E">
        <w:t xml:space="preserve"> 2000).Επίσης </w:t>
      </w:r>
      <w:r w:rsidR="0006515E" w:rsidRPr="007B4E8E">
        <w:t>,</w:t>
      </w:r>
      <w:r w:rsidR="00BE43AD" w:rsidRPr="007B4E8E">
        <w:t>για την χρήση της ιλύος ως καύσιμο</w:t>
      </w:r>
      <w:r w:rsidR="0006515E" w:rsidRPr="007B4E8E">
        <w:t>,</w:t>
      </w:r>
      <w:r w:rsidR="00BE43AD" w:rsidRPr="007B4E8E">
        <w:t xml:space="preserve"> δεν είναι απαραίτητη η σταθεροποίηση της ιλύος, διότι η μη σταθεροποιημένη ιλύς έχει μεγαλύτερη θερμική αξία (Αγγελάκης κ.α. 2005).</w:t>
      </w:r>
    </w:p>
    <w:p w:rsidR="00BE43AD" w:rsidRPr="007B4E8E" w:rsidRDefault="00C010C1" w:rsidP="00C55141">
      <w:pPr>
        <w:autoSpaceDE w:val="0"/>
        <w:autoSpaceDN w:val="0"/>
        <w:adjustRightInd w:val="0"/>
        <w:spacing w:line="360" w:lineRule="auto"/>
        <w:jc w:val="both"/>
        <w:rPr>
          <w:rFonts w:eastAsia="ArialMT"/>
          <w:b/>
        </w:rPr>
      </w:pPr>
      <w:r>
        <w:rPr>
          <w:rFonts w:eastAsia="ArialMT"/>
          <w:b/>
          <w:noProof/>
        </w:rPr>
        <w:drawing>
          <wp:anchor distT="0" distB="0" distL="114300" distR="114300" simplePos="0" relativeHeight="251658240" behindDoc="0" locked="0" layoutInCell="1" allowOverlap="1">
            <wp:simplePos x="0" y="0"/>
            <wp:positionH relativeFrom="column">
              <wp:posOffset>768350</wp:posOffset>
            </wp:positionH>
            <wp:positionV relativeFrom="paragraph">
              <wp:posOffset>240666</wp:posOffset>
            </wp:positionV>
            <wp:extent cx="3305175" cy="2933700"/>
            <wp:effectExtent l="19050" t="0" r="9525" b="0"/>
            <wp:wrapNone/>
            <wp:docPr id="51"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0" cstate="print"/>
                    <a:srcRect/>
                    <a:stretch>
                      <a:fillRect/>
                    </a:stretch>
                  </pic:blipFill>
                  <pic:spPr bwMode="auto">
                    <a:xfrm>
                      <a:off x="0" y="0"/>
                      <a:ext cx="3305175" cy="2933700"/>
                    </a:xfrm>
                    <a:prstGeom prst="rect">
                      <a:avLst/>
                    </a:prstGeom>
                    <a:noFill/>
                    <a:ln w="9525">
                      <a:noFill/>
                      <a:miter lim="800000"/>
                      <a:headEnd/>
                      <a:tailEnd/>
                    </a:ln>
                  </pic:spPr>
                </pic:pic>
              </a:graphicData>
            </a:graphic>
          </wp:anchor>
        </w:drawing>
      </w:r>
    </w:p>
    <w:p w:rsidR="005574A8" w:rsidRPr="007B4E8E" w:rsidRDefault="005574A8" w:rsidP="00C55141">
      <w:pPr>
        <w:autoSpaceDE w:val="0"/>
        <w:autoSpaceDN w:val="0"/>
        <w:adjustRightInd w:val="0"/>
        <w:spacing w:line="360" w:lineRule="auto"/>
        <w:jc w:val="both"/>
        <w:rPr>
          <w:rFonts w:eastAsia="ArialMT"/>
          <w:b/>
        </w:rPr>
      </w:pPr>
    </w:p>
    <w:p w:rsidR="00635933" w:rsidRPr="007B4E8E" w:rsidRDefault="00635933" w:rsidP="00C55141">
      <w:pPr>
        <w:autoSpaceDE w:val="0"/>
        <w:autoSpaceDN w:val="0"/>
        <w:adjustRightInd w:val="0"/>
        <w:spacing w:line="360" w:lineRule="auto"/>
        <w:jc w:val="both"/>
        <w:rPr>
          <w:rFonts w:eastAsia="ArialMT"/>
          <w:b/>
        </w:rPr>
      </w:pPr>
    </w:p>
    <w:p w:rsidR="005574A8" w:rsidRPr="007B4E8E" w:rsidRDefault="005574A8" w:rsidP="00C55141">
      <w:pPr>
        <w:autoSpaceDE w:val="0"/>
        <w:autoSpaceDN w:val="0"/>
        <w:adjustRightInd w:val="0"/>
        <w:spacing w:line="360" w:lineRule="auto"/>
        <w:jc w:val="both"/>
        <w:rPr>
          <w:rFonts w:eastAsia="ArialMT"/>
          <w:b/>
        </w:rPr>
      </w:pPr>
    </w:p>
    <w:p w:rsidR="005574A8" w:rsidRPr="007B4E8E" w:rsidRDefault="005574A8" w:rsidP="00C55141">
      <w:pPr>
        <w:autoSpaceDE w:val="0"/>
        <w:autoSpaceDN w:val="0"/>
        <w:adjustRightInd w:val="0"/>
        <w:spacing w:line="360" w:lineRule="auto"/>
        <w:jc w:val="both"/>
        <w:rPr>
          <w:rFonts w:eastAsia="ArialMT"/>
          <w:b/>
        </w:rPr>
      </w:pPr>
    </w:p>
    <w:p w:rsidR="005574A8" w:rsidRPr="007B4E8E" w:rsidRDefault="005574A8" w:rsidP="00C55141">
      <w:pPr>
        <w:autoSpaceDE w:val="0"/>
        <w:autoSpaceDN w:val="0"/>
        <w:adjustRightInd w:val="0"/>
        <w:spacing w:line="360" w:lineRule="auto"/>
        <w:jc w:val="both"/>
        <w:rPr>
          <w:rFonts w:eastAsia="ArialMT"/>
          <w:b/>
        </w:rPr>
      </w:pPr>
    </w:p>
    <w:p w:rsidR="005574A8" w:rsidRPr="007B4E8E" w:rsidRDefault="005574A8" w:rsidP="00C55141">
      <w:pPr>
        <w:autoSpaceDE w:val="0"/>
        <w:autoSpaceDN w:val="0"/>
        <w:adjustRightInd w:val="0"/>
        <w:spacing w:line="360" w:lineRule="auto"/>
        <w:jc w:val="both"/>
        <w:rPr>
          <w:rFonts w:eastAsia="ArialMT"/>
          <w:b/>
        </w:rPr>
      </w:pPr>
    </w:p>
    <w:p w:rsidR="00FC09D3" w:rsidRPr="007B4E8E" w:rsidRDefault="00FC09D3" w:rsidP="00C55141">
      <w:pPr>
        <w:autoSpaceDE w:val="0"/>
        <w:autoSpaceDN w:val="0"/>
        <w:adjustRightInd w:val="0"/>
        <w:spacing w:line="360" w:lineRule="auto"/>
        <w:jc w:val="both"/>
        <w:rPr>
          <w:rFonts w:eastAsia="ArialMT"/>
          <w:b/>
        </w:rPr>
      </w:pPr>
    </w:p>
    <w:p w:rsidR="00092FBB" w:rsidRPr="007B4E8E" w:rsidRDefault="00092FBB" w:rsidP="00C55141">
      <w:pPr>
        <w:autoSpaceDE w:val="0"/>
        <w:autoSpaceDN w:val="0"/>
        <w:adjustRightInd w:val="0"/>
        <w:spacing w:line="360" w:lineRule="auto"/>
        <w:jc w:val="both"/>
        <w:rPr>
          <w:rFonts w:eastAsia="ArialMT"/>
          <w:b/>
        </w:rPr>
      </w:pPr>
    </w:p>
    <w:p w:rsidR="00092FBB" w:rsidRPr="007B4E8E" w:rsidRDefault="00092FBB" w:rsidP="00C55141">
      <w:pPr>
        <w:autoSpaceDE w:val="0"/>
        <w:autoSpaceDN w:val="0"/>
        <w:adjustRightInd w:val="0"/>
        <w:spacing w:line="360" w:lineRule="auto"/>
        <w:jc w:val="both"/>
        <w:rPr>
          <w:rFonts w:eastAsia="ArialMT"/>
          <w:b/>
        </w:rPr>
      </w:pPr>
    </w:p>
    <w:p w:rsidR="006837C7" w:rsidRPr="00580DFA" w:rsidRDefault="006837C7" w:rsidP="00C55141">
      <w:pPr>
        <w:autoSpaceDE w:val="0"/>
        <w:autoSpaceDN w:val="0"/>
        <w:adjustRightInd w:val="0"/>
        <w:spacing w:line="360" w:lineRule="auto"/>
        <w:jc w:val="both"/>
        <w:rPr>
          <w:rFonts w:eastAsia="ArialMT"/>
          <w:b/>
        </w:rPr>
      </w:pPr>
    </w:p>
    <w:p w:rsidR="006837C7" w:rsidRPr="007B4E8E" w:rsidRDefault="006837C7" w:rsidP="00C55141">
      <w:pPr>
        <w:autoSpaceDE w:val="0"/>
        <w:autoSpaceDN w:val="0"/>
        <w:adjustRightInd w:val="0"/>
        <w:spacing w:line="360" w:lineRule="auto"/>
        <w:jc w:val="both"/>
        <w:rPr>
          <w:rFonts w:eastAsia="ArialMT"/>
          <w:b/>
        </w:rPr>
      </w:pPr>
    </w:p>
    <w:p w:rsidR="00A54BC3" w:rsidRDefault="00A54BC3" w:rsidP="00C010C1">
      <w:pPr>
        <w:autoSpaceDE w:val="0"/>
        <w:autoSpaceDN w:val="0"/>
        <w:adjustRightInd w:val="0"/>
        <w:spacing w:line="360" w:lineRule="auto"/>
        <w:jc w:val="center"/>
        <w:rPr>
          <w:b/>
        </w:rPr>
      </w:pPr>
    </w:p>
    <w:p w:rsidR="00386E85" w:rsidRPr="007B4E8E" w:rsidRDefault="00A53927" w:rsidP="00C010C1">
      <w:pPr>
        <w:autoSpaceDE w:val="0"/>
        <w:autoSpaceDN w:val="0"/>
        <w:adjustRightInd w:val="0"/>
        <w:spacing w:line="360" w:lineRule="auto"/>
        <w:jc w:val="center"/>
        <w:rPr>
          <w:rFonts w:eastAsia="ArialMT"/>
          <w:b/>
        </w:rPr>
      </w:pPr>
      <w:r w:rsidRPr="007B4E8E">
        <w:rPr>
          <w:b/>
        </w:rPr>
        <w:t xml:space="preserve">Εικόνα 1.2.8 Αεριοποιητής </w:t>
      </w:r>
      <w:r w:rsidRPr="007B4E8E">
        <w:rPr>
          <w:b/>
          <w:lang w:val="en-US"/>
        </w:rPr>
        <w:t>Pyromex</w:t>
      </w:r>
      <w:r w:rsidRPr="007B4E8E">
        <w:rPr>
          <w:b/>
        </w:rPr>
        <w:t xml:space="preserve">  (Πηγή: </w:t>
      </w:r>
      <w:r w:rsidRPr="007B4E8E">
        <w:rPr>
          <w:b/>
          <w:lang w:val="en-GB"/>
        </w:rPr>
        <w:t>Gikas</w:t>
      </w:r>
      <w:r w:rsidRPr="007B4E8E">
        <w:rPr>
          <w:b/>
        </w:rPr>
        <w:t>, 2014)</w:t>
      </w:r>
    </w:p>
    <w:p w:rsidR="00672E3E" w:rsidRPr="00C010C1" w:rsidRDefault="00635933" w:rsidP="00C55141">
      <w:pPr>
        <w:autoSpaceDE w:val="0"/>
        <w:autoSpaceDN w:val="0"/>
        <w:adjustRightInd w:val="0"/>
        <w:spacing w:line="360" w:lineRule="auto"/>
        <w:jc w:val="both"/>
      </w:pPr>
      <w:r w:rsidRPr="007B4E8E">
        <w:lastRenderedPageBreak/>
        <w:t xml:space="preserve"> </w:t>
      </w:r>
      <w:r w:rsidR="00672E3E" w:rsidRPr="007B4E8E">
        <w:rPr>
          <w:rFonts w:eastAsia="ArialMT"/>
          <w:b/>
        </w:rPr>
        <w:t>Πυρόλυση</w:t>
      </w:r>
    </w:p>
    <w:p w:rsidR="00D51290" w:rsidRPr="007B4E8E" w:rsidRDefault="00D51290" w:rsidP="00C55141">
      <w:pPr>
        <w:autoSpaceDE w:val="0"/>
        <w:autoSpaceDN w:val="0"/>
        <w:adjustRightInd w:val="0"/>
        <w:spacing w:line="360" w:lineRule="auto"/>
        <w:jc w:val="both"/>
        <w:rPr>
          <w:rFonts w:eastAsia="ArialMT"/>
          <w:b/>
        </w:rPr>
      </w:pPr>
    </w:p>
    <w:p w:rsidR="006A3AF7" w:rsidRDefault="00D51290" w:rsidP="00C55141">
      <w:pPr>
        <w:autoSpaceDE w:val="0"/>
        <w:autoSpaceDN w:val="0"/>
        <w:adjustRightInd w:val="0"/>
        <w:spacing w:line="360" w:lineRule="auto"/>
        <w:jc w:val="both"/>
        <w:rPr>
          <w:rFonts w:eastAsia="Times New Roman"/>
          <w:color w:val="000000"/>
        </w:rPr>
      </w:pPr>
      <w:r w:rsidRPr="007B4E8E">
        <w:rPr>
          <w:rFonts w:eastAsia="Times New Roman"/>
          <w:color w:val="000000"/>
        </w:rPr>
        <w:t>Η</w:t>
      </w:r>
      <w:r w:rsidR="00CD348B" w:rsidRPr="007B4E8E">
        <w:rPr>
          <w:rFonts w:eastAsia="Times New Roman"/>
          <w:color w:val="000000"/>
        </w:rPr>
        <w:t xml:space="preserve"> διεργασία της </w:t>
      </w:r>
      <w:r w:rsidRPr="007B4E8E">
        <w:rPr>
          <w:rFonts w:eastAsia="Times New Roman"/>
          <w:color w:val="000000"/>
        </w:rPr>
        <w:t xml:space="preserve"> πυρόλυση</w:t>
      </w:r>
      <w:r w:rsidR="00CD348B" w:rsidRPr="007B4E8E">
        <w:rPr>
          <w:rFonts w:eastAsia="Times New Roman"/>
          <w:color w:val="000000"/>
        </w:rPr>
        <w:t>ς</w:t>
      </w:r>
      <w:r w:rsidR="0006515E" w:rsidRPr="007B4E8E">
        <w:rPr>
          <w:rFonts w:eastAsia="Times New Roman"/>
          <w:color w:val="000000"/>
        </w:rPr>
        <w:t>,</w:t>
      </w:r>
      <w:r w:rsidR="00AD78D7" w:rsidRPr="00923808">
        <w:rPr>
          <w:rFonts w:eastAsia="Times New Roman"/>
          <w:color w:val="000000"/>
        </w:rPr>
        <w:t xml:space="preserve"> </w:t>
      </w:r>
      <w:r w:rsidRPr="007B4E8E">
        <w:rPr>
          <w:rFonts w:eastAsia="Times New Roman"/>
          <w:color w:val="000000"/>
        </w:rPr>
        <w:t>είναι μια θερμική επεξεργασία που πραγματοποιείται</w:t>
      </w:r>
      <w:r w:rsidR="00A855D5">
        <w:rPr>
          <w:rFonts w:eastAsia="Times New Roman"/>
          <w:color w:val="000000"/>
        </w:rPr>
        <w:t>,</w:t>
      </w:r>
      <w:r w:rsidRPr="007B4E8E">
        <w:rPr>
          <w:rFonts w:eastAsia="Times New Roman"/>
          <w:color w:val="000000"/>
        </w:rPr>
        <w:t xml:space="preserve"> με απουσία οξυγόνου</w:t>
      </w:r>
      <w:r w:rsidR="00AB0E31" w:rsidRPr="007B4E8E">
        <w:rPr>
          <w:rFonts w:eastAsia="Times New Roman"/>
          <w:color w:val="000000"/>
        </w:rPr>
        <w:t>.</w:t>
      </w:r>
      <w:r w:rsidR="00C010C1" w:rsidRPr="00C010C1">
        <w:rPr>
          <w:rFonts w:eastAsia="Times New Roman"/>
          <w:color w:val="000000"/>
        </w:rPr>
        <w:t xml:space="preserve"> </w:t>
      </w:r>
      <w:r w:rsidR="0006515E" w:rsidRPr="007B4E8E">
        <w:rPr>
          <w:rFonts w:eastAsia="Times New Roman"/>
          <w:color w:val="000000"/>
        </w:rPr>
        <w:t>Τα παραπροϊόντα από την διεργασία της πυρόλυσης, όπως τ</w:t>
      </w:r>
      <w:r w:rsidR="00CB0D67" w:rsidRPr="007B4E8E">
        <w:rPr>
          <w:rFonts w:eastAsia="Times New Roman"/>
          <w:color w:val="000000"/>
        </w:rPr>
        <w:t>α</w:t>
      </w:r>
      <w:r w:rsidR="0006515E" w:rsidRPr="007B4E8E">
        <w:rPr>
          <w:rFonts w:eastAsia="Times New Roman"/>
          <w:color w:val="000000"/>
        </w:rPr>
        <w:t xml:space="preserve"> </w:t>
      </w:r>
      <w:r w:rsidR="00CB0D67" w:rsidRPr="007B4E8E">
        <w:rPr>
          <w:rFonts w:eastAsia="Times New Roman"/>
          <w:color w:val="000000"/>
        </w:rPr>
        <w:t xml:space="preserve">στερεά </w:t>
      </w:r>
      <w:r w:rsidR="0006515E" w:rsidRPr="007B4E8E">
        <w:rPr>
          <w:rFonts w:eastAsia="Times New Roman"/>
          <w:color w:val="000000"/>
        </w:rPr>
        <w:t>υπολλε</w:t>
      </w:r>
      <w:r w:rsidR="00C010C1">
        <w:rPr>
          <w:rFonts w:eastAsia="Times New Roman"/>
          <w:color w:val="000000"/>
        </w:rPr>
        <w:t>ί</w:t>
      </w:r>
      <w:r w:rsidR="006A2718">
        <w:rPr>
          <w:rFonts w:eastAsia="Times New Roman"/>
          <w:color w:val="000000"/>
        </w:rPr>
        <w:t>μ</w:t>
      </w:r>
      <w:r w:rsidR="00C010C1">
        <w:rPr>
          <w:rFonts w:eastAsia="Times New Roman"/>
          <w:color w:val="000000"/>
        </w:rPr>
        <w:t>ματα</w:t>
      </w:r>
      <w:r w:rsidR="00CB0D67" w:rsidRPr="007B4E8E">
        <w:rPr>
          <w:rFonts w:eastAsia="Times New Roman"/>
          <w:color w:val="000000"/>
        </w:rPr>
        <w:t>,</w:t>
      </w:r>
      <w:r w:rsidR="00C010C1" w:rsidRPr="00C010C1">
        <w:rPr>
          <w:rFonts w:eastAsia="Times New Roman"/>
          <w:color w:val="000000"/>
        </w:rPr>
        <w:t xml:space="preserve"> </w:t>
      </w:r>
      <w:r w:rsidRPr="007B4E8E">
        <w:rPr>
          <w:rFonts w:eastAsia="Times New Roman"/>
          <w:color w:val="000000"/>
        </w:rPr>
        <w:t>περιέχουν αδρανή υλικά</w:t>
      </w:r>
      <w:r w:rsidR="00EB0288" w:rsidRPr="007B4E8E">
        <w:rPr>
          <w:rFonts w:eastAsia="Times New Roman"/>
          <w:color w:val="000000"/>
        </w:rPr>
        <w:t>,</w:t>
      </w:r>
      <w:r w:rsidRPr="007B4E8E">
        <w:rPr>
          <w:rFonts w:eastAsia="Times New Roman"/>
          <w:color w:val="000000"/>
        </w:rPr>
        <w:t xml:space="preserve"> άνθρακα, και απαέρια</w:t>
      </w:r>
      <w:r w:rsidR="00AB0E31" w:rsidRPr="007B4E8E">
        <w:rPr>
          <w:rFonts w:eastAsia="Times New Roman"/>
          <w:color w:val="000000"/>
        </w:rPr>
        <w:t xml:space="preserve"> (Εικόνα 1.2.9).</w:t>
      </w:r>
      <w:r w:rsidRPr="007B4E8E">
        <w:rPr>
          <w:rFonts w:eastAsia="Times New Roman"/>
          <w:color w:val="000000"/>
        </w:rPr>
        <w:t xml:space="preserve"> Δεδομένου ότι τα προϊόντα της πυρόλυσης έχουν θερμαντική αξία, η πυρόλυση θεωρείται ως επεξεργασία, που απαιτεί την περαιτέρω αξιοποίηση των στερεών καταλοίπων και των απαερίων. Οι κύριες ενώσεις που βρίσκονται στα απαέρια είναι υδρογονάνθρακες, H</w:t>
      </w:r>
      <w:r w:rsidRPr="007B4E8E">
        <w:rPr>
          <w:rFonts w:eastAsia="Times New Roman"/>
          <w:color w:val="000000"/>
          <w:position w:val="-8"/>
          <w:vertAlign w:val="subscript"/>
        </w:rPr>
        <w:t>2</w:t>
      </w:r>
      <w:r w:rsidRPr="007B4E8E">
        <w:rPr>
          <w:rFonts w:eastAsia="Times New Roman"/>
          <w:color w:val="000000"/>
        </w:rPr>
        <w:t>, CO και CO</w:t>
      </w:r>
      <w:r w:rsidRPr="007B4E8E">
        <w:rPr>
          <w:rFonts w:eastAsia="Times New Roman"/>
          <w:color w:val="000000"/>
          <w:position w:val="-8"/>
          <w:vertAlign w:val="subscript"/>
        </w:rPr>
        <w:t>2</w:t>
      </w:r>
      <w:r w:rsidRPr="007B4E8E">
        <w:rPr>
          <w:rFonts w:eastAsia="Times New Roman"/>
          <w:color w:val="000000"/>
        </w:rPr>
        <w:t xml:space="preserve">. </w:t>
      </w:r>
      <w:r w:rsidR="006A3AF7">
        <w:rPr>
          <w:rFonts w:eastAsia="Times New Roman"/>
          <w:color w:val="000000"/>
        </w:rPr>
        <w:t xml:space="preserve"> </w:t>
      </w:r>
    </w:p>
    <w:p w:rsidR="00EB0288" w:rsidRPr="007B4E8E" w:rsidRDefault="00D51290" w:rsidP="00C55141">
      <w:pPr>
        <w:autoSpaceDE w:val="0"/>
        <w:autoSpaceDN w:val="0"/>
        <w:adjustRightInd w:val="0"/>
        <w:spacing w:line="360" w:lineRule="auto"/>
        <w:jc w:val="both"/>
        <w:rPr>
          <w:rFonts w:eastAsia="Times New Roman"/>
        </w:rPr>
      </w:pPr>
      <w:r w:rsidRPr="007B4E8E">
        <w:rPr>
          <w:rFonts w:eastAsia="Times New Roman"/>
          <w:color w:val="000000"/>
        </w:rPr>
        <w:t>Η σύνθεση των απαερίων εξαρτάται</w:t>
      </w:r>
      <w:r w:rsidR="00EB0288" w:rsidRPr="007B4E8E">
        <w:rPr>
          <w:rFonts w:eastAsia="Times New Roman"/>
          <w:color w:val="000000"/>
        </w:rPr>
        <w:t>,</w:t>
      </w:r>
      <w:r w:rsidRPr="007B4E8E">
        <w:rPr>
          <w:rFonts w:eastAsia="Times New Roman"/>
          <w:color w:val="000000"/>
        </w:rPr>
        <w:t xml:space="preserve"> από τ</w:t>
      </w:r>
      <w:r w:rsidR="00CD348B" w:rsidRPr="007B4E8E">
        <w:rPr>
          <w:rFonts w:eastAsia="Times New Roman"/>
          <w:color w:val="000000"/>
        </w:rPr>
        <w:t xml:space="preserve">ην ποιότητα  της ιλύος, </w:t>
      </w:r>
      <w:r w:rsidR="00EB0288" w:rsidRPr="007B4E8E">
        <w:rPr>
          <w:rFonts w:eastAsia="Times New Roman"/>
          <w:color w:val="000000"/>
        </w:rPr>
        <w:t>καθώς επίσης και από την θερμοκρασία της πυρόλυσης</w:t>
      </w:r>
      <w:r w:rsidR="00EB0288" w:rsidRPr="007B4E8E">
        <w:t xml:space="preserve"> (Stammbach et al</w:t>
      </w:r>
      <w:r w:rsidR="00661818" w:rsidRPr="007B4E8E">
        <w:t>.,</w:t>
      </w:r>
      <w:r w:rsidR="00EB0288" w:rsidRPr="007B4E8E">
        <w:t xml:space="preserve"> 1989).</w:t>
      </w:r>
    </w:p>
    <w:p w:rsidR="00EB0288" w:rsidRPr="007B4E8E" w:rsidRDefault="00EB0288" w:rsidP="00C55141">
      <w:pPr>
        <w:autoSpaceDE w:val="0"/>
        <w:autoSpaceDN w:val="0"/>
        <w:adjustRightInd w:val="0"/>
        <w:spacing w:line="360" w:lineRule="auto"/>
        <w:jc w:val="both"/>
        <w:rPr>
          <w:rFonts w:eastAsia="Times New Roman"/>
          <w:color w:val="000000"/>
        </w:rPr>
      </w:pPr>
    </w:p>
    <w:p w:rsidR="00B20A04" w:rsidRPr="00DC259D" w:rsidRDefault="00C010C1" w:rsidP="00DC259D">
      <w:pPr>
        <w:autoSpaceDE w:val="0"/>
        <w:autoSpaceDN w:val="0"/>
        <w:adjustRightInd w:val="0"/>
        <w:spacing w:line="360" w:lineRule="auto"/>
        <w:jc w:val="center"/>
        <w:rPr>
          <w:rFonts w:eastAsia="Times New Roman"/>
          <w:color w:val="000000"/>
          <w:lang w:val="en-US"/>
        </w:rPr>
      </w:pPr>
      <w:r w:rsidRPr="007B4E8E">
        <w:rPr>
          <w:noProof/>
          <w:color w:val="000000"/>
        </w:rPr>
        <w:drawing>
          <wp:inline distT="0" distB="0" distL="0" distR="0">
            <wp:extent cx="4724400" cy="3143250"/>
            <wp:effectExtent l="19050" t="0" r="0" b="0"/>
            <wp:docPr id="56" name="Εικόνα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1" cstate="print"/>
                    <a:srcRect/>
                    <a:stretch>
                      <a:fillRect/>
                    </a:stretch>
                  </pic:blipFill>
                  <pic:spPr bwMode="auto">
                    <a:xfrm>
                      <a:off x="0" y="0"/>
                      <a:ext cx="4724400" cy="3143250"/>
                    </a:xfrm>
                    <a:prstGeom prst="rect">
                      <a:avLst/>
                    </a:prstGeom>
                    <a:noFill/>
                    <a:ln w="9525">
                      <a:noFill/>
                      <a:miter lim="800000"/>
                      <a:headEnd/>
                      <a:tailEnd/>
                    </a:ln>
                  </pic:spPr>
                </pic:pic>
              </a:graphicData>
            </a:graphic>
          </wp:inline>
        </w:drawing>
      </w:r>
    </w:p>
    <w:p w:rsidR="00B20A04" w:rsidRPr="007B4E8E" w:rsidRDefault="00AB0E31" w:rsidP="00C55141">
      <w:pPr>
        <w:widowControl w:val="0"/>
        <w:autoSpaceDE w:val="0"/>
        <w:autoSpaceDN w:val="0"/>
        <w:adjustRightInd w:val="0"/>
        <w:spacing w:line="360" w:lineRule="auto"/>
        <w:ind w:firstLine="720"/>
        <w:jc w:val="both"/>
        <w:rPr>
          <w:b/>
          <w:color w:val="000000"/>
        </w:rPr>
      </w:pPr>
      <w:r w:rsidRPr="007B4E8E">
        <w:rPr>
          <w:b/>
          <w:color w:val="000000"/>
        </w:rPr>
        <w:t xml:space="preserve">Εικόνα 1.2.9 </w:t>
      </w:r>
      <w:r w:rsidR="00AD208B" w:rsidRPr="007B4E8E">
        <w:rPr>
          <w:b/>
          <w:color w:val="000000"/>
        </w:rPr>
        <w:t xml:space="preserve"> </w:t>
      </w:r>
      <w:r w:rsidRPr="007B4E8E">
        <w:rPr>
          <w:b/>
          <w:color w:val="000000"/>
        </w:rPr>
        <w:t xml:space="preserve">Πυρολυτής ιλύος  </w:t>
      </w:r>
      <w:r w:rsidR="00D049B7" w:rsidRPr="007B4E8E">
        <w:rPr>
          <w:b/>
          <w:color w:val="000000"/>
        </w:rPr>
        <w:t>(</w:t>
      </w:r>
      <w:r w:rsidRPr="007B4E8E">
        <w:rPr>
          <w:b/>
          <w:color w:val="000000"/>
        </w:rPr>
        <w:t>Πηγή:</w:t>
      </w:r>
      <w:r w:rsidR="00D049B7" w:rsidRPr="007B4E8E">
        <w:rPr>
          <w:b/>
          <w:color w:val="000000"/>
        </w:rPr>
        <w:t xml:space="preserve"> </w:t>
      </w:r>
      <w:r w:rsidRPr="007B4E8E">
        <w:rPr>
          <w:b/>
          <w:color w:val="000000"/>
        </w:rPr>
        <w:t>http://www.cleansmart.cn/)</w:t>
      </w:r>
    </w:p>
    <w:p w:rsidR="00B20A04" w:rsidRPr="007B4E8E" w:rsidRDefault="00B20A04" w:rsidP="00C55141">
      <w:pPr>
        <w:widowControl w:val="0"/>
        <w:autoSpaceDE w:val="0"/>
        <w:autoSpaceDN w:val="0"/>
        <w:adjustRightInd w:val="0"/>
        <w:spacing w:line="360" w:lineRule="auto"/>
        <w:ind w:firstLine="720"/>
        <w:jc w:val="both"/>
        <w:rPr>
          <w:color w:val="000000"/>
        </w:rPr>
      </w:pPr>
    </w:p>
    <w:p w:rsidR="00CB669E" w:rsidRPr="007B4E8E" w:rsidRDefault="00CB669E" w:rsidP="00C55141">
      <w:pPr>
        <w:widowControl w:val="0"/>
        <w:spacing w:line="360" w:lineRule="auto"/>
        <w:jc w:val="both"/>
        <w:rPr>
          <w:color w:val="000000"/>
        </w:rPr>
      </w:pPr>
    </w:p>
    <w:p w:rsidR="00170816" w:rsidRPr="007B4E8E" w:rsidRDefault="00170816" w:rsidP="00C55141">
      <w:pPr>
        <w:widowControl w:val="0"/>
        <w:spacing w:line="360" w:lineRule="auto"/>
        <w:jc w:val="both"/>
        <w:rPr>
          <w:color w:val="000000"/>
        </w:rPr>
      </w:pPr>
    </w:p>
    <w:p w:rsidR="00CB669E" w:rsidRPr="007B4E8E" w:rsidRDefault="00CB669E" w:rsidP="00C55141">
      <w:pPr>
        <w:widowControl w:val="0"/>
        <w:spacing w:line="360" w:lineRule="auto"/>
        <w:jc w:val="both"/>
        <w:rPr>
          <w:color w:val="000000"/>
          <w:u w:val="single"/>
        </w:rPr>
      </w:pPr>
    </w:p>
    <w:p w:rsidR="00BA2607" w:rsidRPr="00860447" w:rsidRDefault="006B7965" w:rsidP="00B50CE4">
      <w:pPr>
        <w:pStyle w:val="1"/>
        <w:spacing w:before="0" w:after="0" w:line="360" w:lineRule="auto"/>
        <w:ind w:right="-144"/>
        <w:rPr>
          <w:rFonts w:ascii="Times New Roman" w:hAnsi="Times New Roman" w:cs="Times New Roman"/>
          <w:sz w:val="24"/>
          <w:szCs w:val="24"/>
        </w:rPr>
      </w:pPr>
      <w:r w:rsidRPr="007B4E8E">
        <w:rPr>
          <w:rFonts w:ascii="Times New Roman" w:hAnsi="Times New Roman" w:cs="Times New Roman"/>
          <w:sz w:val="24"/>
          <w:szCs w:val="24"/>
        </w:rPr>
        <w:br w:type="page"/>
      </w:r>
      <w:bookmarkStart w:id="15" w:name="_Toc421539019"/>
      <w:bookmarkStart w:id="16" w:name="_Toc421643592"/>
      <w:bookmarkStart w:id="17" w:name="_Toc473561652"/>
      <w:r w:rsidR="00D2015E" w:rsidRPr="007B4E8E">
        <w:rPr>
          <w:rFonts w:ascii="Times New Roman" w:hAnsi="Times New Roman" w:cs="Times New Roman"/>
          <w:sz w:val="24"/>
          <w:szCs w:val="24"/>
        </w:rPr>
        <w:lastRenderedPageBreak/>
        <w:t>ΚΕΦΑΛΑΙΟ 2</w:t>
      </w:r>
      <w:r w:rsidR="00D2015E" w:rsidRPr="007B4E8E">
        <w:rPr>
          <w:rFonts w:ascii="Times New Roman" w:hAnsi="Times New Roman" w:cs="Times New Roman"/>
          <w:sz w:val="24"/>
          <w:szCs w:val="24"/>
          <w:vertAlign w:val="superscript"/>
        </w:rPr>
        <w:t>ο</w:t>
      </w:r>
      <w:r w:rsidR="0077248D" w:rsidRPr="007B4E8E">
        <w:rPr>
          <w:rFonts w:ascii="Times New Roman" w:hAnsi="Times New Roman" w:cs="Times New Roman"/>
          <w:sz w:val="24"/>
          <w:szCs w:val="24"/>
        </w:rPr>
        <w:t xml:space="preserve"> </w:t>
      </w:r>
      <w:r w:rsidR="00B50CE4">
        <w:rPr>
          <w:rFonts w:ascii="Times New Roman" w:hAnsi="Times New Roman" w:cs="Times New Roman"/>
          <w:sz w:val="24"/>
          <w:szCs w:val="24"/>
        </w:rPr>
        <w:t xml:space="preserve">ΘΕΡΜΙΚΗ ΕΠΕΞΕΡΓΑΣΙΑ ΣΤΕΡΕΩΝ </w:t>
      </w:r>
      <w:r w:rsidR="001E4EC5" w:rsidRPr="007B4E8E">
        <w:rPr>
          <w:rFonts w:ascii="Times New Roman" w:hAnsi="Times New Roman" w:cs="Times New Roman"/>
          <w:sz w:val="24"/>
          <w:szCs w:val="24"/>
        </w:rPr>
        <w:t>ΑΠΟΡΡΙΜΜΑΤΩΝ</w:t>
      </w:r>
      <w:bookmarkEnd w:id="15"/>
      <w:bookmarkEnd w:id="16"/>
      <w:bookmarkEnd w:id="17"/>
    </w:p>
    <w:p w:rsidR="00C010C1" w:rsidRPr="00860447" w:rsidRDefault="00C010C1" w:rsidP="00C010C1"/>
    <w:p w:rsidR="00D2015E" w:rsidRPr="00860447" w:rsidRDefault="00D2015E" w:rsidP="00C55141">
      <w:pPr>
        <w:widowControl w:val="0"/>
        <w:spacing w:line="360" w:lineRule="auto"/>
        <w:jc w:val="both"/>
      </w:pPr>
      <w:r w:rsidRPr="007B4E8E">
        <w:rPr>
          <w:color w:val="000000"/>
          <w:shd w:val="clear" w:color="auto" w:fill="FFFFFF"/>
        </w:rPr>
        <w:t xml:space="preserve"> </w:t>
      </w:r>
      <w:r w:rsidR="00D533D4" w:rsidRPr="007B4E8E">
        <w:t>Η θερμική επεξεργασία των στερεών απο</w:t>
      </w:r>
      <w:r w:rsidR="00BC5564">
        <w:t>ρ</w:t>
      </w:r>
      <w:r w:rsidR="00D533D4" w:rsidRPr="007B4E8E">
        <w:t>ριμμάτων, περιλαμβάνει όλες τις διαδικασίες μετατροπής του περιεχομένου τους, σε αέρια, υγρά και στερεά προϊόντα, με ταυτόχρονη ή συνεπακόλουθη αποδέσμευση θερμικής ενέργειας (http:</w:t>
      </w:r>
      <w:r w:rsidR="00661818" w:rsidRPr="007B4E8E">
        <w:t>//energywaste.gr,</w:t>
      </w:r>
      <w:r w:rsidR="00D533D4" w:rsidRPr="007B4E8E">
        <w:t xml:space="preserve"> 2014). Στη συνέχεια παρατίθενται</w:t>
      </w:r>
      <w:r w:rsidR="00A855D5">
        <w:t>,</w:t>
      </w:r>
      <w:r w:rsidR="00D533D4" w:rsidRPr="007B4E8E">
        <w:t xml:space="preserve"> και αναλύονται οι κύριες </w:t>
      </w:r>
      <w:r w:rsidR="00BE52D7" w:rsidRPr="007B4E8E">
        <w:t xml:space="preserve">τεχνικές </w:t>
      </w:r>
      <w:r w:rsidR="00D533D4" w:rsidRPr="007B4E8E">
        <w:t>θερμικής επεξεργασ</w:t>
      </w:r>
      <w:r w:rsidR="0040680F" w:rsidRPr="007B4E8E">
        <w:t>ίας,</w:t>
      </w:r>
      <w:r w:rsidR="00D533D4" w:rsidRPr="007B4E8E">
        <w:t xml:space="preserve"> καθώς επίσης και οι δύο</w:t>
      </w:r>
      <w:r w:rsidR="0040680F" w:rsidRPr="007B4E8E">
        <w:t xml:space="preserve"> παραγόμενοι</w:t>
      </w:r>
      <w:r w:rsidR="00D533D4" w:rsidRPr="007B4E8E">
        <w:t xml:space="preserve"> τύποι</w:t>
      </w:r>
      <w:r w:rsidR="00BE52D7" w:rsidRPr="007B4E8E">
        <w:t xml:space="preserve"> </w:t>
      </w:r>
      <w:r w:rsidR="00D533D4" w:rsidRPr="007B4E8E">
        <w:t xml:space="preserve"> στερε</w:t>
      </w:r>
      <w:r w:rsidR="00BE52D7" w:rsidRPr="007B4E8E">
        <w:t xml:space="preserve">ών </w:t>
      </w:r>
      <w:r w:rsidR="00324CAF" w:rsidRPr="007B4E8E">
        <w:t>υπολειμμάτων</w:t>
      </w:r>
      <w:r w:rsidR="00BE52D7" w:rsidRPr="007B4E8E">
        <w:t xml:space="preserve">, </w:t>
      </w:r>
      <w:r w:rsidR="00D533D4" w:rsidRPr="007B4E8E">
        <w:t xml:space="preserve"> μ</w:t>
      </w:r>
      <w:r w:rsidR="00964FCE" w:rsidRPr="007B4E8E">
        <w:t xml:space="preserve">έσω </w:t>
      </w:r>
      <w:r w:rsidR="00D533D4" w:rsidRPr="007B4E8E">
        <w:t xml:space="preserve"> των  θερμικών διεργασι</w:t>
      </w:r>
      <w:r w:rsidR="00BE52D7" w:rsidRPr="007B4E8E">
        <w:t>ών.</w:t>
      </w:r>
    </w:p>
    <w:p w:rsidR="00C010C1" w:rsidRPr="00860447" w:rsidRDefault="00C010C1" w:rsidP="00C55141">
      <w:pPr>
        <w:widowControl w:val="0"/>
        <w:spacing w:line="360" w:lineRule="auto"/>
        <w:jc w:val="both"/>
        <w:rPr>
          <w:color w:val="000000"/>
        </w:rPr>
      </w:pPr>
    </w:p>
    <w:p w:rsidR="00AE1FB1" w:rsidRPr="00EE52BA" w:rsidRDefault="00D5437A" w:rsidP="00AE1FB1">
      <w:pPr>
        <w:pStyle w:val="1"/>
        <w:spacing w:before="0" w:after="0" w:line="360" w:lineRule="auto"/>
        <w:jc w:val="both"/>
        <w:rPr>
          <w:rFonts w:ascii="Times New Roman" w:hAnsi="Times New Roman" w:cs="Times New Roman"/>
          <w:sz w:val="24"/>
          <w:szCs w:val="24"/>
        </w:rPr>
      </w:pPr>
      <w:bookmarkStart w:id="18" w:name="_Toc421539021"/>
      <w:bookmarkStart w:id="19" w:name="_Toc421643594"/>
      <w:bookmarkStart w:id="20" w:name="_Toc473561653"/>
      <w:r w:rsidRPr="007B4E8E">
        <w:rPr>
          <w:rFonts w:ascii="Times New Roman" w:hAnsi="Times New Roman" w:cs="Times New Roman"/>
          <w:sz w:val="24"/>
          <w:szCs w:val="24"/>
        </w:rPr>
        <w:t>2.1</w:t>
      </w:r>
      <w:r w:rsidR="00D2015E" w:rsidRPr="007B4E8E">
        <w:rPr>
          <w:rFonts w:ascii="Times New Roman" w:hAnsi="Times New Roman" w:cs="Times New Roman"/>
          <w:sz w:val="24"/>
          <w:szCs w:val="24"/>
        </w:rPr>
        <w:t xml:space="preserve"> </w:t>
      </w:r>
      <w:r w:rsidR="008430D0" w:rsidRPr="007B4E8E">
        <w:rPr>
          <w:rFonts w:ascii="Times New Roman" w:hAnsi="Times New Roman" w:cs="Times New Roman"/>
          <w:sz w:val="24"/>
          <w:szCs w:val="24"/>
        </w:rPr>
        <w:t>Αποτέφρωση</w:t>
      </w:r>
      <w:bookmarkEnd w:id="18"/>
      <w:bookmarkEnd w:id="19"/>
      <w:bookmarkEnd w:id="20"/>
    </w:p>
    <w:p w:rsidR="006B7965" w:rsidRPr="007B4E8E" w:rsidRDefault="005B46CF" w:rsidP="00C55141">
      <w:pPr>
        <w:widowControl w:val="0"/>
        <w:shd w:val="clear" w:color="auto" w:fill="FFFFFF"/>
        <w:spacing w:line="360" w:lineRule="auto"/>
        <w:ind w:firstLine="720"/>
        <w:jc w:val="both"/>
        <w:rPr>
          <w:b/>
          <w:color w:val="000000"/>
        </w:rPr>
      </w:pPr>
      <w:r w:rsidRPr="007B4E8E">
        <w:rPr>
          <w:shd w:val="clear" w:color="auto" w:fill="FFFFFF"/>
        </w:rPr>
        <w:t>Η αποτέφρωση</w:t>
      </w:r>
      <w:r w:rsidR="009979FD" w:rsidRPr="007B4E8E">
        <w:rPr>
          <w:shd w:val="clear" w:color="auto" w:fill="FFFFFF"/>
        </w:rPr>
        <w:t>,</w:t>
      </w:r>
      <w:r w:rsidRPr="007B4E8E">
        <w:rPr>
          <w:shd w:val="clear" w:color="auto" w:fill="FFFFFF"/>
        </w:rPr>
        <w:t xml:space="preserve"> ή πιο κοινά η καύση των στερεών απορριμμάτων</w:t>
      </w:r>
      <w:r w:rsidR="009979FD" w:rsidRPr="007B4E8E">
        <w:rPr>
          <w:shd w:val="clear" w:color="auto" w:fill="FFFFFF"/>
        </w:rPr>
        <w:t>,</w:t>
      </w:r>
      <w:r w:rsidRPr="007B4E8E">
        <w:rPr>
          <w:shd w:val="clear" w:color="auto" w:fill="FFFFFF"/>
        </w:rPr>
        <w:t xml:space="preserve"> ουσιαστικά εκπροσωπεί μια αρκετά παλαιά και διαδεδομένη διεργασία</w:t>
      </w:r>
      <w:r w:rsidR="00D5437A" w:rsidRPr="007B4E8E">
        <w:rPr>
          <w:shd w:val="clear" w:color="auto" w:fill="FFFFFF"/>
        </w:rPr>
        <w:t xml:space="preserve"> (Σχήμα 2.1</w:t>
      </w:r>
      <w:r w:rsidR="00282ECD" w:rsidRPr="007B4E8E">
        <w:rPr>
          <w:shd w:val="clear" w:color="auto" w:fill="FFFFFF"/>
        </w:rPr>
        <w:t>.1 )</w:t>
      </w:r>
      <w:r w:rsidR="001932F6" w:rsidRPr="006A3AF7">
        <w:rPr>
          <w:shd w:val="clear" w:color="auto" w:fill="FFFFFF"/>
        </w:rPr>
        <w:t>.</w:t>
      </w:r>
      <w:r w:rsidR="00282ECD" w:rsidRPr="007B4E8E">
        <w:rPr>
          <w:shd w:val="clear" w:color="auto" w:fill="FFFFFF"/>
        </w:rPr>
        <w:t xml:space="preserve"> Όπως αναφέρει ο Γιδαράκος (2006), η</w:t>
      </w:r>
      <w:r w:rsidR="00324CAF" w:rsidRPr="007B4E8E">
        <w:rPr>
          <w:shd w:val="clear" w:color="auto" w:fill="FFFFFF"/>
        </w:rPr>
        <w:t xml:space="preserve"> συγκεκριμένη διεργασία</w:t>
      </w:r>
      <w:r w:rsidR="009979FD" w:rsidRPr="007B4E8E">
        <w:rPr>
          <w:shd w:val="clear" w:color="auto" w:fill="FFFFFF"/>
        </w:rPr>
        <w:t xml:space="preserve"> </w:t>
      </w:r>
      <w:r w:rsidRPr="007B4E8E">
        <w:rPr>
          <w:shd w:val="clear" w:color="auto" w:fill="FFFFFF"/>
        </w:rPr>
        <w:t xml:space="preserve"> περι</w:t>
      </w:r>
      <w:r w:rsidR="00556B1B">
        <w:rPr>
          <w:shd w:val="clear" w:color="auto" w:fill="FFFFFF"/>
        </w:rPr>
        <w:t>λα</w:t>
      </w:r>
      <w:r w:rsidR="00623BE1">
        <w:rPr>
          <w:shd w:val="clear" w:color="auto" w:fill="FFFFFF"/>
        </w:rPr>
        <w:t>μβάνει την ανάπτυξη υψηλών</w:t>
      </w:r>
      <w:r w:rsidR="00623BE1" w:rsidRPr="00F308BD">
        <w:rPr>
          <w:shd w:val="clear" w:color="auto" w:fill="FFFFFF"/>
        </w:rPr>
        <w:t xml:space="preserve"> </w:t>
      </w:r>
      <w:r w:rsidR="00556B1B">
        <w:rPr>
          <w:shd w:val="clear" w:color="auto" w:fill="FFFFFF"/>
        </w:rPr>
        <w:t>θερμο</w:t>
      </w:r>
      <w:r w:rsidRPr="007B4E8E">
        <w:rPr>
          <w:shd w:val="clear" w:color="auto" w:fill="FFFFFF"/>
        </w:rPr>
        <w:t>κρασιών</w:t>
      </w:r>
      <w:r w:rsidR="00623BE1">
        <w:rPr>
          <w:shd w:val="clear" w:color="auto" w:fill="FFFFFF"/>
        </w:rPr>
        <w:t>,από 500 έως 600</w:t>
      </w:r>
      <w:r w:rsidR="00623BE1" w:rsidRPr="00F308BD">
        <w:rPr>
          <w:shd w:val="clear" w:color="auto" w:fill="FFFFFF"/>
          <w:vertAlign w:val="superscript"/>
        </w:rPr>
        <w:t>0</w:t>
      </w:r>
      <w:r w:rsidR="00623BE1">
        <w:rPr>
          <w:shd w:val="clear" w:color="auto" w:fill="FFFFFF"/>
          <w:lang w:val="en-US"/>
        </w:rPr>
        <w:t>C</w:t>
      </w:r>
      <w:r w:rsidR="002C1BE4" w:rsidRPr="007B4E8E">
        <w:rPr>
          <w:shd w:val="clear" w:color="auto" w:fill="FFFFFF"/>
        </w:rPr>
        <w:t xml:space="preserve"> </w:t>
      </w:r>
      <w:r w:rsidR="00623BE1">
        <w:rPr>
          <w:shd w:val="clear" w:color="auto" w:fill="FFFFFF"/>
        </w:rPr>
        <w:t>με παρουσία φλόγας</w:t>
      </w:r>
      <w:r w:rsidR="00255977" w:rsidRPr="00D44F36">
        <w:rPr>
          <w:shd w:val="clear" w:color="auto" w:fill="FFFFFF"/>
        </w:rPr>
        <w:t>,</w:t>
      </w:r>
      <w:r w:rsidRPr="007B4E8E">
        <w:rPr>
          <w:shd w:val="clear" w:color="auto" w:fill="FFFFFF"/>
        </w:rPr>
        <w:t xml:space="preserve"> για την οξείδωσ</w:t>
      </w:r>
      <w:r w:rsidR="00324CAF" w:rsidRPr="007B4E8E">
        <w:rPr>
          <w:shd w:val="clear" w:color="auto" w:fill="FFFFFF"/>
        </w:rPr>
        <w:t xml:space="preserve">η των επιμέρους στοιχείων. </w:t>
      </w:r>
      <w:r w:rsidRPr="007B4E8E">
        <w:rPr>
          <w:shd w:val="clear" w:color="auto" w:fill="FFFFFF"/>
        </w:rPr>
        <w:t>Οι προϋποθέσεις για την επίτευξη πλήρους καύσης των αποβλήτων</w:t>
      </w:r>
      <w:r w:rsidR="002C1BE4" w:rsidRPr="007B4E8E">
        <w:rPr>
          <w:shd w:val="clear" w:color="auto" w:fill="FFFFFF"/>
        </w:rPr>
        <w:t xml:space="preserve"> </w:t>
      </w:r>
      <w:r w:rsidRPr="007B4E8E">
        <w:rPr>
          <w:shd w:val="clear" w:color="auto" w:fill="FFFFFF"/>
        </w:rPr>
        <w:t>είναι</w:t>
      </w:r>
      <w:r w:rsidR="00282ECD" w:rsidRPr="007B4E8E">
        <w:rPr>
          <w:shd w:val="clear" w:color="auto" w:fill="FFFFFF"/>
        </w:rPr>
        <w:t xml:space="preserve"> (</w:t>
      </w:r>
      <w:r w:rsidR="00282ECD" w:rsidRPr="007B4E8E">
        <w:rPr>
          <w:color w:val="000000"/>
          <w:shd w:val="clear" w:color="auto" w:fill="FFFFFF"/>
        </w:rPr>
        <w:t>Γιδαράκος,2006)</w:t>
      </w:r>
      <w:r w:rsidR="00282ECD" w:rsidRPr="007B4E8E">
        <w:rPr>
          <w:shd w:val="clear" w:color="auto" w:fill="FFFFFF"/>
        </w:rPr>
        <w:t>:</w:t>
      </w:r>
      <w:r w:rsidR="000A2DA9" w:rsidRPr="007B4E8E">
        <w:rPr>
          <w:shd w:val="clear" w:color="auto" w:fill="FFFFFF"/>
        </w:rPr>
        <w:t xml:space="preserve"> </w:t>
      </w:r>
    </w:p>
    <w:p w:rsidR="006B7965" w:rsidRPr="007B4E8E" w:rsidRDefault="002C1BE4" w:rsidP="00C55141">
      <w:pPr>
        <w:widowControl w:val="0"/>
        <w:numPr>
          <w:ilvl w:val="0"/>
          <w:numId w:val="3"/>
        </w:numPr>
        <w:spacing w:line="360" w:lineRule="auto"/>
        <w:jc w:val="both"/>
        <w:rPr>
          <w:color w:val="000000"/>
        </w:rPr>
      </w:pPr>
      <w:r w:rsidRPr="007B4E8E">
        <w:t>Ε</w:t>
      </w:r>
      <w:r w:rsidR="005B46CF" w:rsidRPr="007B4E8E">
        <w:t>παρκής ποσότητα καύσιμου υλικού και οξειδωτικού μέσου (O</w:t>
      </w:r>
      <w:r w:rsidR="00AA6237" w:rsidRPr="007B4E8E">
        <w:rPr>
          <w:color w:val="000000"/>
          <w:vertAlign w:val="subscript"/>
        </w:rPr>
        <w:t>2</w:t>
      </w:r>
      <w:r w:rsidR="005B46CF" w:rsidRPr="007B4E8E">
        <w:t>) στην εστία καύσης</w:t>
      </w:r>
      <w:r w:rsidR="00324CAF" w:rsidRPr="007B4E8E">
        <w:t>.</w:t>
      </w:r>
      <w:r w:rsidR="005B46CF" w:rsidRPr="007B4E8E">
        <w:rPr>
          <w:rStyle w:val="apple-converted-space"/>
          <w:color w:val="000000"/>
        </w:rPr>
        <w:t> </w:t>
      </w:r>
    </w:p>
    <w:p w:rsidR="006B7965" w:rsidRPr="007B4E8E" w:rsidRDefault="002C1BE4" w:rsidP="00C55141">
      <w:pPr>
        <w:widowControl w:val="0"/>
        <w:numPr>
          <w:ilvl w:val="0"/>
          <w:numId w:val="3"/>
        </w:numPr>
        <w:spacing w:line="360" w:lineRule="auto"/>
        <w:jc w:val="both"/>
        <w:rPr>
          <w:color w:val="000000"/>
        </w:rPr>
      </w:pPr>
      <w:r w:rsidRPr="007B4E8E">
        <w:t>Ε</w:t>
      </w:r>
      <w:r w:rsidR="005B46CF" w:rsidRPr="007B4E8E">
        <w:t>πίτευξη της επιθυμητής θερμοκρασίας ανάφλεξης</w:t>
      </w:r>
      <w:r w:rsidR="00324CAF" w:rsidRPr="007B4E8E">
        <w:t>.</w:t>
      </w:r>
      <w:r w:rsidR="005B46CF" w:rsidRPr="007B4E8E">
        <w:rPr>
          <w:rStyle w:val="apple-converted-space"/>
          <w:color w:val="000000"/>
        </w:rPr>
        <w:t> </w:t>
      </w:r>
    </w:p>
    <w:p w:rsidR="006B7965" w:rsidRPr="007B4E8E" w:rsidRDefault="002C1BE4" w:rsidP="00C55141">
      <w:pPr>
        <w:widowControl w:val="0"/>
        <w:numPr>
          <w:ilvl w:val="0"/>
          <w:numId w:val="3"/>
        </w:numPr>
        <w:spacing w:line="360" w:lineRule="auto"/>
        <w:jc w:val="both"/>
        <w:rPr>
          <w:color w:val="000000"/>
        </w:rPr>
      </w:pPr>
      <w:r w:rsidRPr="007B4E8E">
        <w:t>Σ</w:t>
      </w:r>
      <w:r w:rsidR="005B46CF" w:rsidRPr="007B4E8E">
        <w:t>ωστή αναλογία μίγματος (καύσιμης ύλης - οξυγόνου)</w:t>
      </w:r>
      <w:r w:rsidR="00324CAF" w:rsidRPr="007B4E8E">
        <w:t>.</w:t>
      </w:r>
      <w:r w:rsidR="005B46CF" w:rsidRPr="007B4E8E">
        <w:rPr>
          <w:rStyle w:val="apple-converted-space"/>
          <w:color w:val="000000"/>
        </w:rPr>
        <w:t> </w:t>
      </w:r>
    </w:p>
    <w:p w:rsidR="006B7965" w:rsidRPr="007B4E8E" w:rsidRDefault="002C1BE4" w:rsidP="00C55141">
      <w:pPr>
        <w:widowControl w:val="0"/>
        <w:numPr>
          <w:ilvl w:val="0"/>
          <w:numId w:val="3"/>
        </w:numPr>
        <w:spacing w:line="360" w:lineRule="auto"/>
        <w:jc w:val="both"/>
        <w:rPr>
          <w:color w:val="000000"/>
        </w:rPr>
      </w:pPr>
      <w:r w:rsidRPr="007B4E8E">
        <w:t>Σ</w:t>
      </w:r>
      <w:r w:rsidR="005B46CF" w:rsidRPr="007B4E8E">
        <w:t>υνεχής απομάκρυνση των αερίων</w:t>
      </w:r>
      <w:r w:rsidRPr="007B4E8E">
        <w:t>,</w:t>
      </w:r>
      <w:r w:rsidR="005B46CF" w:rsidRPr="007B4E8E">
        <w:t xml:space="preserve"> τα οποία παράγονται κατά την καύση</w:t>
      </w:r>
      <w:r w:rsidR="00324CAF" w:rsidRPr="007B4E8E">
        <w:t>.</w:t>
      </w:r>
      <w:r w:rsidR="005B46CF" w:rsidRPr="007B4E8E">
        <w:rPr>
          <w:rStyle w:val="apple-converted-space"/>
          <w:color w:val="000000"/>
        </w:rPr>
        <w:t> </w:t>
      </w:r>
    </w:p>
    <w:p w:rsidR="005B46CF" w:rsidRPr="007B4E8E" w:rsidRDefault="002C1BE4" w:rsidP="00C55141">
      <w:pPr>
        <w:widowControl w:val="0"/>
        <w:numPr>
          <w:ilvl w:val="0"/>
          <w:numId w:val="3"/>
        </w:numPr>
        <w:spacing w:line="360" w:lineRule="auto"/>
        <w:jc w:val="both"/>
        <w:rPr>
          <w:color w:val="000000"/>
        </w:rPr>
      </w:pPr>
      <w:r w:rsidRPr="007B4E8E">
        <w:t>Σ</w:t>
      </w:r>
      <w:r w:rsidR="005B46CF" w:rsidRPr="007B4E8E">
        <w:t>υνεχής απομάκρυνση των υπολειμμάτων της καύσης</w:t>
      </w:r>
      <w:r w:rsidR="00E10111" w:rsidRPr="007B4E8E">
        <w:rPr>
          <w:color w:val="000000"/>
          <w:shd w:val="clear" w:color="auto" w:fill="FFFFFF"/>
        </w:rPr>
        <w:t xml:space="preserve">. </w:t>
      </w:r>
    </w:p>
    <w:p w:rsidR="0021526F" w:rsidRPr="007B4E8E" w:rsidRDefault="005B46CF" w:rsidP="00C55141">
      <w:pPr>
        <w:pStyle w:val="Default"/>
        <w:spacing w:line="360" w:lineRule="auto"/>
        <w:jc w:val="both"/>
        <w:rPr>
          <w:rFonts w:ascii="Times New Roman" w:hAnsi="Times New Roman" w:cs="Times New Roman"/>
        </w:rPr>
      </w:pPr>
      <w:r w:rsidRPr="007B4E8E">
        <w:rPr>
          <w:rFonts w:ascii="Times New Roman" w:hAnsi="Times New Roman" w:cs="Times New Roman"/>
        </w:rPr>
        <w:t xml:space="preserve">Κατά την </w:t>
      </w:r>
      <w:r w:rsidR="002C1BE4" w:rsidRPr="007B4E8E">
        <w:rPr>
          <w:rFonts w:ascii="Times New Roman" w:hAnsi="Times New Roman" w:cs="Times New Roman"/>
        </w:rPr>
        <w:t xml:space="preserve">διεργασία της </w:t>
      </w:r>
      <w:r w:rsidRPr="007B4E8E">
        <w:rPr>
          <w:rFonts w:ascii="Times New Roman" w:hAnsi="Times New Roman" w:cs="Times New Roman"/>
        </w:rPr>
        <w:t>καύση</w:t>
      </w:r>
      <w:r w:rsidR="002C1BE4" w:rsidRPr="007B4E8E">
        <w:rPr>
          <w:rFonts w:ascii="Times New Roman" w:hAnsi="Times New Roman" w:cs="Times New Roman"/>
        </w:rPr>
        <w:t>ς,</w:t>
      </w:r>
      <w:r w:rsidRPr="007B4E8E">
        <w:rPr>
          <w:rFonts w:ascii="Times New Roman" w:hAnsi="Times New Roman" w:cs="Times New Roman"/>
        </w:rPr>
        <w:t xml:space="preserve"> εκτός των τυπικών προϊόντων  (διοξείδιο του άνθρακα, ατμός, μονοξείδιο του άνθρακα)</w:t>
      </w:r>
      <w:r w:rsidR="002C1BE4" w:rsidRPr="007B4E8E">
        <w:rPr>
          <w:rFonts w:ascii="Times New Roman" w:hAnsi="Times New Roman" w:cs="Times New Roman"/>
        </w:rPr>
        <w:t>,</w:t>
      </w:r>
      <w:r w:rsidRPr="007B4E8E">
        <w:rPr>
          <w:rFonts w:ascii="Times New Roman" w:hAnsi="Times New Roman" w:cs="Times New Roman"/>
        </w:rPr>
        <w:t xml:space="preserve"> παράγεται ανάλογα με την ποιότητα των αποβλήτων και μια σειρά άλλων ουσιών</w:t>
      </w:r>
      <w:r w:rsidR="002C1BE4" w:rsidRPr="007B4E8E">
        <w:rPr>
          <w:rFonts w:ascii="Times New Roman" w:hAnsi="Times New Roman" w:cs="Times New Roman"/>
        </w:rPr>
        <w:t>,</w:t>
      </w:r>
      <w:r w:rsidRPr="007B4E8E">
        <w:rPr>
          <w:rFonts w:ascii="Times New Roman" w:hAnsi="Times New Roman" w:cs="Times New Roman"/>
        </w:rPr>
        <w:t xml:space="preserve"> όπως διοξείδιο του θείου, οξείδια του αζώτου, υδροχλώριο, υδροφθόρι</w:t>
      </w:r>
      <w:r w:rsidR="00494DAB" w:rsidRPr="007B4E8E">
        <w:rPr>
          <w:rFonts w:ascii="Times New Roman" w:hAnsi="Times New Roman" w:cs="Times New Roman"/>
        </w:rPr>
        <w:t>ο</w:t>
      </w:r>
      <w:r w:rsidR="003348D9" w:rsidRPr="007B4E8E">
        <w:rPr>
          <w:rFonts w:ascii="Times New Roman" w:hAnsi="Times New Roman" w:cs="Times New Roman"/>
        </w:rPr>
        <w:t xml:space="preserve"> και  </w:t>
      </w:r>
      <w:r w:rsidR="00071E03">
        <w:rPr>
          <w:rFonts w:ascii="Times New Roman" w:eastAsia="Times New Roman" w:hAnsi="Times New Roman" w:cs="Times New Roman"/>
        </w:rPr>
        <w:t>Πολυχλωριω</w:t>
      </w:r>
      <w:r w:rsidR="003348D9" w:rsidRPr="007B4E8E">
        <w:rPr>
          <w:rFonts w:ascii="Times New Roman" w:eastAsia="Times New Roman" w:hAnsi="Times New Roman" w:cs="Times New Roman"/>
        </w:rPr>
        <w:t>μένες δι-βενζοδιοξίνες</w:t>
      </w:r>
      <w:r w:rsidR="00994C27" w:rsidRPr="007B4E8E">
        <w:rPr>
          <w:rFonts w:ascii="Times New Roman" w:hAnsi="Times New Roman" w:cs="Times New Roman"/>
        </w:rPr>
        <w:t>.</w:t>
      </w:r>
    </w:p>
    <w:p w:rsidR="00976E8A" w:rsidRPr="00D44F36" w:rsidRDefault="009F75D8" w:rsidP="003E1FC1">
      <w:pPr>
        <w:autoSpaceDE w:val="0"/>
        <w:autoSpaceDN w:val="0"/>
        <w:adjustRightInd w:val="0"/>
        <w:spacing w:line="360" w:lineRule="auto"/>
        <w:jc w:val="both"/>
      </w:pPr>
      <w:r w:rsidRPr="007B4E8E">
        <w:rPr>
          <w:rFonts w:eastAsia="Times New Roman"/>
          <w:color w:val="000000"/>
        </w:rPr>
        <w:t>Όσον</w:t>
      </w:r>
      <w:r w:rsidR="0021526F" w:rsidRPr="007B4E8E">
        <w:rPr>
          <w:rFonts w:eastAsia="Times New Roman"/>
          <w:color w:val="000000"/>
        </w:rPr>
        <w:t xml:space="preserve"> αφορά </w:t>
      </w:r>
      <w:r w:rsidR="00994C27" w:rsidRPr="007B4E8E">
        <w:rPr>
          <w:rFonts w:eastAsia="Times New Roman"/>
        </w:rPr>
        <w:t xml:space="preserve"> </w:t>
      </w:r>
      <w:r w:rsidR="00CE0E69" w:rsidRPr="007B4E8E">
        <w:rPr>
          <w:rFonts w:eastAsia="Times New Roman"/>
        </w:rPr>
        <w:t xml:space="preserve">τις </w:t>
      </w:r>
      <w:r w:rsidR="00994C27" w:rsidRPr="007B4E8E">
        <w:rPr>
          <w:rFonts w:eastAsia="Times New Roman"/>
        </w:rPr>
        <w:t xml:space="preserve">Πολυχλωριομένες δι-βενζοδιοξίνες </w:t>
      </w:r>
      <w:r w:rsidR="00E64B90" w:rsidRPr="007B4E8E">
        <w:rPr>
          <w:rFonts w:eastAsia="Times New Roman"/>
        </w:rPr>
        <w:t>,</w:t>
      </w:r>
      <w:r w:rsidR="00994C27" w:rsidRPr="007B4E8E">
        <w:rPr>
          <w:rFonts w:eastAsia="Times New Roman"/>
        </w:rPr>
        <w:t>και δι-βενζοφουράνια</w:t>
      </w:r>
      <w:r w:rsidR="003E1FC1">
        <w:rPr>
          <w:rFonts w:eastAsia="Times New Roman"/>
        </w:rPr>
        <w:t xml:space="preserve"> </w:t>
      </w:r>
      <w:r w:rsidR="00994C27" w:rsidRPr="007B4E8E">
        <w:rPr>
          <w:rFonts w:eastAsia="Times New Roman"/>
        </w:rPr>
        <w:t>(</w:t>
      </w:r>
      <w:r w:rsidR="00994C27" w:rsidRPr="007B4E8E">
        <w:rPr>
          <w:rFonts w:eastAsia="Times New Roman"/>
          <w:color w:val="000000"/>
        </w:rPr>
        <w:t xml:space="preserve">PCDD/PCDF </w:t>
      </w:r>
      <w:r w:rsidR="00994C27" w:rsidRPr="007B4E8E">
        <w:rPr>
          <w:rFonts w:eastAsia="Times New Roman"/>
        </w:rPr>
        <w:t>)</w:t>
      </w:r>
      <w:r w:rsidR="0032579C" w:rsidRPr="007B4E8E">
        <w:rPr>
          <w:rFonts w:eastAsia="Times New Roman"/>
          <w:color w:val="000000"/>
        </w:rPr>
        <w:t>, α</w:t>
      </w:r>
      <w:r w:rsidR="00976E8A" w:rsidRPr="007B4E8E">
        <w:rPr>
          <w:rFonts w:eastAsia="Times New Roman"/>
          <w:color w:val="000000"/>
        </w:rPr>
        <w:t>ποτελούνται και οι δύο ενώσεις από δύο χλωριωμένους δακτυλίους βενζολίου. Ο</w:t>
      </w:r>
      <w:r w:rsidR="003E1FC1">
        <w:rPr>
          <w:rFonts w:eastAsia="Times New Roman"/>
          <w:color w:val="000000"/>
        </w:rPr>
        <w:t>ι</w:t>
      </w:r>
      <w:r w:rsidR="00976E8A" w:rsidRPr="007B4E8E">
        <w:rPr>
          <w:rFonts w:eastAsia="Times New Roman"/>
          <w:color w:val="000000"/>
        </w:rPr>
        <w:t xml:space="preserve"> διοξίνες και τα φουράνια, είναι παρόντα στο περιβάλλον σε</w:t>
      </w:r>
      <w:r w:rsidR="003E1FC1" w:rsidRPr="003E1FC1">
        <w:rPr>
          <w:rFonts w:eastAsia="Times New Roman"/>
          <w:color w:val="000000"/>
        </w:rPr>
        <w:t xml:space="preserve"> </w:t>
      </w:r>
      <w:r w:rsidR="00976E8A" w:rsidRPr="007B4E8E">
        <w:rPr>
          <w:rFonts w:eastAsia="Times New Roman"/>
          <w:color w:val="000000"/>
        </w:rPr>
        <w:t xml:space="preserve">εξαιρετικά μικρές συγκεντρώσεις. </w:t>
      </w:r>
      <w:r w:rsidR="00993101" w:rsidRPr="007B4E8E">
        <w:t>(</w:t>
      </w:r>
      <w:r w:rsidR="00A15FF8">
        <w:t xml:space="preserve"> Τζουπάνος, </w:t>
      </w:r>
      <w:r w:rsidR="00976E8A" w:rsidRPr="007B4E8E">
        <w:t>&amp; Σαμαρά, 2004)</w:t>
      </w:r>
      <w:r w:rsidR="00E64B90" w:rsidRPr="007B4E8E">
        <w:t>.</w:t>
      </w:r>
    </w:p>
    <w:p w:rsidR="00A15FF8" w:rsidRPr="00D44F36" w:rsidRDefault="00A15FF8" w:rsidP="003E1FC1">
      <w:pPr>
        <w:autoSpaceDE w:val="0"/>
        <w:autoSpaceDN w:val="0"/>
        <w:adjustRightInd w:val="0"/>
        <w:spacing w:line="360" w:lineRule="auto"/>
        <w:jc w:val="both"/>
        <w:rPr>
          <w:rFonts w:eastAsia="Times New Roman"/>
        </w:rPr>
      </w:pPr>
    </w:p>
    <w:p w:rsidR="00414295" w:rsidRDefault="00414295" w:rsidP="00C55141">
      <w:pPr>
        <w:autoSpaceDE w:val="0"/>
        <w:autoSpaceDN w:val="0"/>
        <w:adjustRightInd w:val="0"/>
        <w:spacing w:line="360" w:lineRule="auto"/>
        <w:jc w:val="both"/>
        <w:rPr>
          <w:rFonts w:eastAsia="Times New Roman"/>
          <w:color w:val="000000"/>
        </w:rPr>
      </w:pPr>
    </w:p>
    <w:p w:rsidR="00E77952" w:rsidRPr="007B4E8E" w:rsidRDefault="00E77952" w:rsidP="00C55141">
      <w:pPr>
        <w:autoSpaceDE w:val="0"/>
        <w:autoSpaceDN w:val="0"/>
        <w:adjustRightInd w:val="0"/>
        <w:spacing w:line="360" w:lineRule="auto"/>
        <w:jc w:val="both"/>
        <w:rPr>
          <w:rFonts w:eastAsia="Times New Roman"/>
          <w:color w:val="000000"/>
        </w:rPr>
      </w:pPr>
    </w:p>
    <w:p w:rsidR="006B7965" w:rsidRPr="007B4E8E" w:rsidRDefault="005B46CF" w:rsidP="00C55141">
      <w:pPr>
        <w:pStyle w:val="Web"/>
        <w:widowControl w:val="0"/>
        <w:shd w:val="clear" w:color="auto" w:fill="FFFFFF"/>
        <w:spacing w:before="0" w:beforeAutospacing="0" w:after="0" w:afterAutospacing="0" w:line="360" w:lineRule="auto"/>
        <w:jc w:val="both"/>
        <w:rPr>
          <w:color w:val="000000"/>
        </w:rPr>
      </w:pPr>
      <w:r w:rsidRPr="007B4E8E">
        <w:rPr>
          <w:color w:val="000000"/>
        </w:rPr>
        <w:lastRenderedPageBreak/>
        <w:t xml:space="preserve"> Επίσης, κατά την καύση των </w:t>
      </w:r>
      <w:r w:rsidR="00F1342A" w:rsidRPr="007B4E8E">
        <w:rPr>
          <w:color w:val="000000"/>
        </w:rPr>
        <w:t xml:space="preserve">αστικών </w:t>
      </w:r>
      <w:r w:rsidRPr="007B4E8E">
        <w:rPr>
          <w:color w:val="000000"/>
        </w:rPr>
        <w:t>στερεών αποβλήτων παραμένουν στερεά υπολείμματα, τα οποία αντιστοιχούν στο 25-40% του βάρους των εισερχομένων αποβλήτων. Η ποσότητα των υπολειμμάτων εξαρτάται</w:t>
      </w:r>
      <w:r w:rsidR="00E10111" w:rsidRPr="007B4E8E">
        <w:rPr>
          <w:color w:val="000000"/>
        </w:rPr>
        <w:t>,</w:t>
      </w:r>
      <w:r w:rsidRPr="007B4E8E">
        <w:rPr>
          <w:color w:val="000000"/>
        </w:rPr>
        <w:t xml:space="preserve"> από τη σύνθεση των αποβλήτων</w:t>
      </w:r>
      <w:r w:rsidR="00A855D5">
        <w:rPr>
          <w:color w:val="000000"/>
        </w:rPr>
        <w:t>,</w:t>
      </w:r>
      <w:r w:rsidRPr="007B4E8E">
        <w:rPr>
          <w:color w:val="000000"/>
        </w:rPr>
        <w:t xml:space="preserve"> και τα τεχνικά χαρακτηριστικά της εγκατάστασης</w:t>
      </w:r>
      <w:r w:rsidR="00A855D5">
        <w:rPr>
          <w:color w:val="000000"/>
        </w:rPr>
        <w:t>.</w:t>
      </w:r>
      <w:r w:rsidR="00E10111" w:rsidRPr="007B4E8E">
        <w:rPr>
          <w:color w:val="000000"/>
        </w:rPr>
        <w:t>Αυτά</w:t>
      </w:r>
      <w:r w:rsidRPr="007B4E8E">
        <w:rPr>
          <w:color w:val="000000"/>
        </w:rPr>
        <w:t xml:space="preserve"> </w:t>
      </w:r>
      <w:r w:rsidR="00E10111" w:rsidRPr="007B4E8E">
        <w:rPr>
          <w:color w:val="000000"/>
        </w:rPr>
        <w:t>δ</w:t>
      </w:r>
      <w:r w:rsidRPr="007B4E8E">
        <w:rPr>
          <w:color w:val="000000"/>
        </w:rPr>
        <w:t>ιακρίνονται σε τέφρα</w:t>
      </w:r>
      <w:r w:rsidR="00E64B90" w:rsidRPr="007B4E8E">
        <w:rPr>
          <w:color w:val="000000"/>
        </w:rPr>
        <w:t>,</w:t>
      </w:r>
      <w:r w:rsidRPr="007B4E8E">
        <w:rPr>
          <w:color w:val="000000"/>
        </w:rPr>
        <w:t xml:space="preserve"> που παράγεται στο χώρο της καύσης (απομακρύνονται μετά την εσχάρα), τέφρα από τους λέβητες (υπολείμματα τα οποία δημιουργούνται στις θερμαντικές επιφάνειες των λεβήτων</w:t>
      </w:r>
      <w:r w:rsidR="00E64B90" w:rsidRPr="007B4E8E">
        <w:rPr>
          <w:color w:val="000000"/>
        </w:rPr>
        <w:t>,</w:t>
      </w:r>
      <w:r w:rsidRPr="007B4E8E">
        <w:rPr>
          <w:color w:val="000000"/>
        </w:rPr>
        <w:t xml:space="preserve"> και συγκεντρώνονται στις χοάνες κάτω από το λέβητα), ιπτάμενη τέφρα</w:t>
      </w:r>
      <w:r w:rsidR="00E64B90" w:rsidRPr="007B4E8E">
        <w:rPr>
          <w:color w:val="000000"/>
        </w:rPr>
        <w:t>,</w:t>
      </w:r>
      <w:r w:rsidRPr="007B4E8E">
        <w:rPr>
          <w:color w:val="000000"/>
        </w:rPr>
        <w:t xml:space="preserve"> και σκόνη που κατακρατείται στ</w:t>
      </w:r>
      <w:r w:rsidR="00AD78D7">
        <w:rPr>
          <w:color w:val="000000"/>
        </w:rPr>
        <w:t>α φίλτρα (συγκεντρώνεται στις χ</w:t>
      </w:r>
      <w:r w:rsidR="00AD78D7">
        <w:rPr>
          <w:color w:val="000000"/>
          <w:lang w:val="en-US"/>
        </w:rPr>
        <w:t>o</w:t>
      </w:r>
      <w:r w:rsidRPr="007B4E8E">
        <w:rPr>
          <w:color w:val="000000"/>
        </w:rPr>
        <w:t>άνες κάτω από τα ηλεκτρόφιλτρα ή σακκόφιλτρα)</w:t>
      </w:r>
      <w:r w:rsidR="00E10111" w:rsidRPr="007B4E8E">
        <w:rPr>
          <w:color w:val="000000"/>
        </w:rPr>
        <w:t>,</w:t>
      </w:r>
      <w:r w:rsidRPr="007B4E8E">
        <w:rPr>
          <w:color w:val="000000"/>
        </w:rPr>
        <w:t xml:space="preserve"> και υπολείμματα τα οποία παράγονται από τα συστήματα καθαρισμού των αερίων</w:t>
      </w:r>
      <w:r w:rsidR="00E10111" w:rsidRPr="007B4E8E">
        <w:rPr>
          <w:color w:val="000000"/>
        </w:rPr>
        <w:t>..</w:t>
      </w:r>
      <w:r w:rsidR="00D7594A" w:rsidRPr="007B4E8E">
        <w:rPr>
          <w:color w:val="000000"/>
          <w:shd w:val="clear" w:color="auto" w:fill="FFFFFF"/>
        </w:rPr>
        <w:t xml:space="preserve"> </w:t>
      </w:r>
      <w:r w:rsidR="000A2DA9" w:rsidRPr="007B4E8E">
        <w:rPr>
          <w:color w:val="000000"/>
          <w:shd w:val="clear" w:color="auto" w:fill="FFFFFF"/>
        </w:rPr>
        <w:t>(Γιδαράκος, 2006).</w:t>
      </w:r>
    </w:p>
    <w:p w:rsidR="00F41AF4" w:rsidRPr="007B4E8E" w:rsidRDefault="005B46CF" w:rsidP="00C55141">
      <w:pPr>
        <w:pStyle w:val="Web"/>
        <w:widowControl w:val="0"/>
        <w:shd w:val="clear" w:color="auto" w:fill="FFFFFF"/>
        <w:spacing w:before="0" w:beforeAutospacing="0" w:after="0" w:afterAutospacing="0" w:line="360" w:lineRule="auto"/>
        <w:ind w:firstLine="720"/>
        <w:jc w:val="both"/>
        <w:rPr>
          <w:color w:val="000000"/>
        </w:rPr>
      </w:pPr>
      <w:r w:rsidRPr="007B4E8E">
        <w:rPr>
          <w:color w:val="000000"/>
        </w:rPr>
        <w:t>Οι μονάδες αποτέφρωσης</w:t>
      </w:r>
      <w:r w:rsidR="00E64B90" w:rsidRPr="007B4E8E">
        <w:rPr>
          <w:color w:val="000000"/>
        </w:rPr>
        <w:t>,</w:t>
      </w:r>
      <w:r w:rsidRPr="007B4E8E">
        <w:rPr>
          <w:color w:val="000000"/>
        </w:rPr>
        <w:t xml:space="preserve"> σχεδιάζονται ώστε να επεξεργάζονται είτε σύμμεικτα απόβλητα (mass-burned incineration)</w:t>
      </w:r>
      <w:r w:rsidR="00E64B90" w:rsidRPr="007B4E8E">
        <w:rPr>
          <w:color w:val="000000"/>
        </w:rPr>
        <w:t>,</w:t>
      </w:r>
      <w:r w:rsidRPr="007B4E8E">
        <w:rPr>
          <w:color w:val="000000"/>
        </w:rPr>
        <w:t xml:space="preserve"> είτε εναλλακτικά καύσιμα που προέρχονται από την επεξεργασία των αποβλήτων</w:t>
      </w:r>
      <w:r w:rsidR="00E10111" w:rsidRPr="007B4E8E">
        <w:rPr>
          <w:color w:val="000000"/>
        </w:rPr>
        <w:t xml:space="preserve">. </w:t>
      </w:r>
      <w:r w:rsidRPr="007B4E8E">
        <w:rPr>
          <w:color w:val="000000"/>
        </w:rPr>
        <w:t xml:space="preserve"> Διαφοροποιούνται</w:t>
      </w:r>
      <w:r w:rsidR="00E64B90" w:rsidRPr="007B4E8E">
        <w:rPr>
          <w:color w:val="000000"/>
        </w:rPr>
        <w:t>,</w:t>
      </w:r>
      <w:r w:rsidRPr="007B4E8E">
        <w:rPr>
          <w:color w:val="000000"/>
        </w:rPr>
        <w:t xml:space="preserve"> τόσο σε σχέση με τον τύπο του συστήματος καύσης (κινούμενων εσχαρών, περιστρεφόμενου κλιβάνου, ρευστοποιημένης κλίνης)</w:t>
      </w:r>
      <w:r w:rsidR="00E64B90" w:rsidRPr="007B4E8E">
        <w:rPr>
          <w:color w:val="000000"/>
        </w:rPr>
        <w:t>,</w:t>
      </w:r>
      <w:r w:rsidRPr="007B4E8E">
        <w:rPr>
          <w:color w:val="000000"/>
        </w:rPr>
        <w:t xml:space="preserve"> όσο και σε σχέση με το σύστημα ελέγχου της ρύπανσης. (υγρή /ξηρή επεξεργασία απαερίων, σακκόφιλτρα, ηλεκτροστατικά φίλτρα, πλυντρίδες κ.α.). Για την επεξεργασία των σύμμεικτων αποβλήτων</w:t>
      </w:r>
      <w:r w:rsidR="00E64B90" w:rsidRPr="007B4E8E">
        <w:rPr>
          <w:color w:val="000000"/>
        </w:rPr>
        <w:t>,</w:t>
      </w:r>
      <w:r w:rsidRPr="007B4E8E">
        <w:rPr>
          <w:color w:val="000000"/>
        </w:rPr>
        <w:t xml:space="preserve"> χρησιμοποιείται το σύστημα κινούμενων εσχαρών ενώ</w:t>
      </w:r>
      <w:r w:rsidR="00E64B90" w:rsidRPr="007B4E8E">
        <w:rPr>
          <w:color w:val="000000"/>
        </w:rPr>
        <w:t>,</w:t>
      </w:r>
      <w:r w:rsidR="00627E6F" w:rsidRPr="007B4E8E">
        <w:rPr>
          <w:color w:val="000000"/>
        </w:rPr>
        <w:t xml:space="preserve"> </w:t>
      </w:r>
      <w:r w:rsidRPr="007B4E8E">
        <w:rPr>
          <w:color w:val="000000"/>
        </w:rPr>
        <w:t>οι άλλοι τύποι συστημάτων καύσης χρησιμοποιούνται συνήθως για την αποτέφρωση επεξεργασμένων ρευμάτων αποβλήτων.</w:t>
      </w:r>
    </w:p>
    <w:p w:rsidR="001E4EC5" w:rsidRPr="007B4E8E" w:rsidRDefault="00457269" w:rsidP="003E1FC1">
      <w:pPr>
        <w:widowControl w:val="0"/>
        <w:spacing w:line="360" w:lineRule="auto"/>
        <w:jc w:val="center"/>
        <w:rPr>
          <w:b/>
          <w:color w:val="000000"/>
        </w:rPr>
      </w:pPr>
      <w:r w:rsidRPr="007B4E8E">
        <w:rPr>
          <w:b/>
          <w:noProof/>
          <w:color w:val="000000"/>
        </w:rPr>
        <w:drawing>
          <wp:inline distT="0" distB="0" distL="0" distR="0">
            <wp:extent cx="4219575" cy="2438400"/>
            <wp:effectExtent l="19050" t="0" r="9525" b="0"/>
            <wp:docPr id="10" name="Εικόνα 10" descr="incineratio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incineration"/>
                    <pic:cNvPicPr>
                      <a:picLocks noChangeAspect="1" noChangeArrowheads="1"/>
                    </pic:cNvPicPr>
                  </pic:nvPicPr>
                  <pic:blipFill>
                    <a:blip r:embed="rId22" cstate="print"/>
                    <a:srcRect l="4301" r="6728"/>
                    <a:stretch>
                      <a:fillRect/>
                    </a:stretch>
                  </pic:blipFill>
                  <pic:spPr bwMode="auto">
                    <a:xfrm>
                      <a:off x="0" y="0"/>
                      <a:ext cx="4219575" cy="2438400"/>
                    </a:xfrm>
                    <a:prstGeom prst="rect">
                      <a:avLst/>
                    </a:prstGeom>
                    <a:noFill/>
                    <a:ln w="9525">
                      <a:noFill/>
                      <a:miter lim="800000"/>
                      <a:headEnd/>
                      <a:tailEnd/>
                    </a:ln>
                  </pic:spPr>
                </pic:pic>
              </a:graphicData>
            </a:graphic>
          </wp:inline>
        </w:drawing>
      </w:r>
    </w:p>
    <w:p w:rsidR="007A64A4" w:rsidRPr="007B4E8E" w:rsidRDefault="00E10111" w:rsidP="00C55141">
      <w:pPr>
        <w:widowControl w:val="0"/>
        <w:spacing w:line="360" w:lineRule="auto"/>
        <w:jc w:val="both"/>
        <w:rPr>
          <w:b/>
          <w:color w:val="000000"/>
        </w:rPr>
      </w:pPr>
      <w:r w:rsidRPr="007B4E8E">
        <w:rPr>
          <w:b/>
          <w:color w:val="000000"/>
        </w:rPr>
        <w:t xml:space="preserve">Σχήμα </w:t>
      </w:r>
      <w:r w:rsidR="004A61C7" w:rsidRPr="007B4E8E">
        <w:rPr>
          <w:b/>
          <w:color w:val="000000"/>
        </w:rPr>
        <w:t>2.1</w:t>
      </w:r>
      <w:r w:rsidR="00D5437A" w:rsidRPr="007B4E8E">
        <w:rPr>
          <w:b/>
          <w:color w:val="000000"/>
        </w:rPr>
        <w:t>.1</w:t>
      </w:r>
      <w:r w:rsidR="007A64A4" w:rsidRPr="007B4E8E">
        <w:rPr>
          <w:b/>
          <w:color w:val="000000"/>
        </w:rPr>
        <w:t xml:space="preserve"> Τυπική μονάδα αποτέφρωσης αστικών στερεών αποβλήτων με</w:t>
      </w:r>
    </w:p>
    <w:p w:rsidR="00247011" w:rsidRPr="00D44F36" w:rsidRDefault="007A64A4" w:rsidP="00C55141">
      <w:pPr>
        <w:widowControl w:val="0"/>
        <w:spacing w:line="360" w:lineRule="auto"/>
        <w:jc w:val="both"/>
        <w:rPr>
          <w:b/>
          <w:color w:val="000000"/>
          <w:shd w:val="clear" w:color="auto" w:fill="FFFFFF"/>
        </w:rPr>
      </w:pPr>
      <w:r w:rsidRPr="007B4E8E">
        <w:rPr>
          <w:b/>
          <w:color w:val="000000"/>
        </w:rPr>
        <w:t>ταυτόχρονη π</w:t>
      </w:r>
      <w:r w:rsidR="00DA4C9E" w:rsidRPr="007B4E8E">
        <w:rPr>
          <w:b/>
          <w:color w:val="000000"/>
        </w:rPr>
        <w:t>αραγωγή ηλεκτρικής ενέργειας</w:t>
      </w:r>
      <w:r w:rsidR="00D049B7" w:rsidRPr="007B4E8E">
        <w:rPr>
          <w:b/>
          <w:color w:val="000000"/>
        </w:rPr>
        <w:t xml:space="preserve"> </w:t>
      </w:r>
      <w:r w:rsidR="00026B0A" w:rsidRPr="007B4E8E">
        <w:rPr>
          <w:b/>
          <w:color w:val="000000"/>
        </w:rPr>
        <w:t xml:space="preserve"> </w:t>
      </w:r>
      <w:r w:rsidR="00D049B7" w:rsidRPr="007B4E8E">
        <w:rPr>
          <w:b/>
          <w:color w:val="000000"/>
        </w:rPr>
        <w:t>(</w:t>
      </w:r>
      <w:r w:rsidR="00816284" w:rsidRPr="007B4E8E">
        <w:rPr>
          <w:b/>
          <w:color w:val="000000"/>
          <w:shd w:val="clear" w:color="auto" w:fill="FFFFFF"/>
        </w:rPr>
        <w:t>Πηγή: Γι</w:t>
      </w:r>
      <w:r w:rsidR="00D049B7" w:rsidRPr="007B4E8E">
        <w:rPr>
          <w:b/>
          <w:color w:val="000000"/>
          <w:shd w:val="clear" w:color="auto" w:fill="FFFFFF"/>
        </w:rPr>
        <w:t xml:space="preserve">δαράκος, </w:t>
      </w:r>
      <w:r w:rsidR="00026B0A" w:rsidRPr="007B4E8E">
        <w:rPr>
          <w:b/>
          <w:color w:val="000000"/>
          <w:shd w:val="clear" w:color="auto" w:fill="FFFFFF"/>
        </w:rPr>
        <w:t>2006)</w:t>
      </w:r>
    </w:p>
    <w:p w:rsidR="00293070" w:rsidRPr="007B4E8E" w:rsidRDefault="00293070" w:rsidP="00C55141">
      <w:pPr>
        <w:pStyle w:val="Web"/>
        <w:widowControl w:val="0"/>
        <w:shd w:val="clear" w:color="auto" w:fill="FFFFFF"/>
        <w:spacing w:before="0" w:beforeAutospacing="0" w:after="0" w:afterAutospacing="0" w:line="360" w:lineRule="auto"/>
        <w:ind w:firstLine="720"/>
        <w:jc w:val="both"/>
      </w:pPr>
      <w:r w:rsidRPr="007B4E8E">
        <w:rPr>
          <w:color w:val="000000"/>
        </w:rPr>
        <w:lastRenderedPageBreak/>
        <w:t xml:space="preserve">Η </w:t>
      </w:r>
      <w:r w:rsidR="00EE5524" w:rsidRPr="007B4E8E">
        <w:rPr>
          <w:color w:val="000000"/>
        </w:rPr>
        <w:t>αποτέφρωση</w:t>
      </w:r>
      <w:r w:rsidR="00E64B90" w:rsidRPr="007B4E8E">
        <w:rPr>
          <w:color w:val="000000"/>
        </w:rPr>
        <w:t>,</w:t>
      </w:r>
      <w:r w:rsidRPr="007B4E8E">
        <w:rPr>
          <w:color w:val="000000"/>
        </w:rPr>
        <w:t xml:space="preserve"> αποτελεί</w:t>
      </w:r>
      <w:r w:rsidR="00C830BA" w:rsidRPr="00F308BD">
        <w:rPr>
          <w:color w:val="000000"/>
        </w:rPr>
        <w:t xml:space="preserve"> </w:t>
      </w:r>
      <w:r w:rsidR="00C830BA">
        <w:rPr>
          <w:color w:val="000000"/>
        </w:rPr>
        <w:t>μία</w:t>
      </w:r>
      <w:r w:rsidRPr="007B4E8E">
        <w:rPr>
          <w:color w:val="000000"/>
        </w:rPr>
        <w:t xml:space="preserve"> ώριμη  μέθοδο επεξεργασίας στερεών αποβλήτων</w:t>
      </w:r>
      <w:r w:rsidR="00A855D5">
        <w:rPr>
          <w:color w:val="000000"/>
        </w:rPr>
        <w:t>,</w:t>
      </w:r>
      <w:r w:rsidRPr="007B4E8E">
        <w:rPr>
          <w:color w:val="000000"/>
        </w:rPr>
        <w:t xml:space="preserve"> με πλήθος εργοστασίων να λειτουργούν στα κράτη μέλη της Ε.Ε.  </w:t>
      </w:r>
      <w:r w:rsidR="00E64B90" w:rsidRPr="007B4E8E">
        <w:rPr>
          <w:color w:val="000000"/>
        </w:rPr>
        <w:t>Λ</w:t>
      </w:r>
      <w:r w:rsidRPr="007B4E8E">
        <w:rPr>
          <w:color w:val="000000"/>
        </w:rPr>
        <w:t>όγω των παραγόμενων αέριων εκπομπών, διέπεται από πολύ αυστηρό πλαίσιο ελέγχου, το οποίο στοχεύει στην ελαχιστοποίηση των επιπτώσεων στο περιβάλλον. Ειδικά τα συστήματα αντιρρύπανσης, χρησιμοποιούν τεχνολογία αιχμής</w:t>
      </w:r>
      <w:r w:rsidR="00E64B90" w:rsidRPr="007B4E8E">
        <w:rPr>
          <w:color w:val="000000"/>
        </w:rPr>
        <w:t>,</w:t>
      </w:r>
      <w:r w:rsidRPr="007B4E8E">
        <w:rPr>
          <w:color w:val="000000"/>
        </w:rPr>
        <w:t xml:space="preserve"> και έχουν καταφέρει να περιορίσουν σημαντικά τις παραγόμενες αέριες εκπομπές τα τελευταία χρόνια. Θα πρέπει να σημειωθεί πως λειτουργούν περίπου 600 εγκαταστάσεις αποτέφρωσ</w:t>
      </w:r>
      <w:r w:rsidR="00DA4C9E" w:rsidRPr="007B4E8E">
        <w:rPr>
          <w:color w:val="000000"/>
        </w:rPr>
        <w:t>ης αποβλήτων παγκοσμίως</w:t>
      </w:r>
      <w:r w:rsidR="00E64B90" w:rsidRPr="007B4E8E">
        <w:rPr>
          <w:color w:val="000000"/>
        </w:rPr>
        <w:t>,</w:t>
      </w:r>
      <w:r w:rsidR="00DA4C9E" w:rsidRPr="007B4E8E">
        <w:rPr>
          <w:color w:val="000000"/>
        </w:rPr>
        <w:t xml:space="preserve"> και περ</w:t>
      </w:r>
      <w:r w:rsidRPr="007B4E8E">
        <w:rPr>
          <w:color w:val="000000"/>
        </w:rPr>
        <w:t>ι</w:t>
      </w:r>
      <w:r w:rsidR="00DA4C9E" w:rsidRPr="007B4E8E">
        <w:rPr>
          <w:color w:val="000000"/>
        </w:rPr>
        <w:t>σ</w:t>
      </w:r>
      <w:r w:rsidRPr="007B4E8E">
        <w:rPr>
          <w:color w:val="000000"/>
        </w:rPr>
        <w:t xml:space="preserve">σότερες από 400 </w:t>
      </w:r>
      <w:r w:rsidR="00DA4C9E" w:rsidRPr="007B4E8E">
        <w:rPr>
          <w:color w:val="000000"/>
        </w:rPr>
        <w:t>από</w:t>
      </w:r>
      <w:r w:rsidRPr="007B4E8E">
        <w:rPr>
          <w:color w:val="000000"/>
        </w:rPr>
        <w:t xml:space="preserve"> αυτές βρίσκονται στην Ε.Ε. </w:t>
      </w:r>
      <w:r w:rsidR="00384338" w:rsidRPr="007B4E8E">
        <w:rPr>
          <w:color w:val="000000"/>
        </w:rPr>
        <w:t>Κάποιες από αυτές είναι η</w:t>
      </w:r>
      <w:r w:rsidR="00384338" w:rsidRPr="007B4E8E">
        <w:rPr>
          <w:b/>
          <w:color w:val="000000"/>
          <w:shd w:val="clear" w:color="auto" w:fill="FFFFFF"/>
        </w:rPr>
        <w:t xml:space="preserve"> </w:t>
      </w:r>
      <w:r w:rsidR="00A855D5">
        <w:rPr>
          <w:color w:val="000000"/>
          <w:shd w:val="clear" w:color="auto" w:fill="FFFFFF"/>
        </w:rPr>
        <w:t>Μονάδα αποτέφρωσης ΑΣΑ:</w:t>
      </w:r>
      <w:r w:rsidR="00384338" w:rsidRPr="007B4E8E">
        <w:rPr>
          <w:color w:val="000000"/>
        </w:rPr>
        <w:t xml:space="preserve"> Άμστερνταμ Ολλανδία</w:t>
      </w:r>
      <w:r w:rsidR="00D5437A" w:rsidRPr="007B4E8E">
        <w:rPr>
          <w:color w:val="000000"/>
        </w:rPr>
        <w:t xml:space="preserve"> (Εικόνα 2.1.2</w:t>
      </w:r>
      <w:r w:rsidR="00E10111" w:rsidRPr="007B4E8E">
        <w:rPr>
          <w:color w:val="000000"/>
        </w:rPr>
        <w:t>)</w:t>
      </w:r>
      <w:r w:rsidR="00A855D5">
        <w:rPr>
          <w:color w:val="000000"/>
        </w:rPr>
        <w:t>.</w:t>
      </w:r>
      <w:r w:rsidR="005F058D" w:rsidRPr="007B4E8E">
        <w:t xml:space="preserve"> Μονάδες Απ</w:t>
      </w:r>
      <w:r w:rsidR="00AD78D7">
        <w:t>οτέφρωσης ΑΣΑ (Vienna) Αυστρία</w:t>
      </w:r>
      <w:r w:rsidR="00AD78D7" w:rsidRPr="00923808">
        <w:t>,</w:t>
      </w:r>
      <w:r w:rsidR="00AD78D7">
        <w:t xml:space="preserve"> </w:t>
      </w:r>
      <w:r w:rsidR="005F058D" w:rsidRPr="007B4E8E">
        <w:t>όπως και άλλες μονάδες στη Γαλλία και Γερμανία</w:t>
      </w:r>
      <w:r w:rsidR="00345863" w:rsidRPr="007B4E8E">
        <w:t xml:space="preserve"> και στην </w:t>
      </w:r>
      <w:r w:rsidR="00345863" w:rsidRPr="007B4E8E">
        <w:rPr>
          <w:lang w:val="en-US"/>
        </w:rPr>
        <w:t>Brescia</w:t>
      </w:r>
      <w:r w:rsidR="00345863" w:rsidRPr="007B4E8E">
        <w:t xml:space="preserve"> Ιταλία.</w:t>
      </w:r>
      <w:r w:rsidR="00E30F53" w:rsidRPr="007B4E8E">
        <w:t xml:space="preserve"> Εκτός Ευρώπης</w:t>
      </w:r>
      <w:r w:rsidR="00AD78D7" w:rsidRPr="00923808">
        <w:t>,</w:t>
      </w:r>
      <w:r w:rsidR="00E30F53" w:rsidRPr="007B4E8E">
        <w:t xml:space="preserve">  ένα χαρακτηριστικό </w:t>
      </w:r>
      <w:r w:rsidR="00293C49" w:rsidRPr="007B4E8E">
        <w:t>παράδειγμα</w:t>
      </w:r>
      <w:r w:rsidR="005F058D" w:rsidRPr="007B4E8E">
        <w:t xml:space="preserve"> είναι η Μονάδα Αποτέφρωσης στην </w:t>
      </w:r>
      <w:r w:rsidR="00287524" w:rsidRPr="007B4E8E">
        <w:t>Κ</w:t>
      </w:r>
      <w:r w:rsidR="00E30F53" w:rsidRPr="007B4E8E">
        <w:t>ίνα</w:t>
      </w:r>
      <w:r w:rsidR="00A15FF8">
        <w:t xml:space="preserve"> (</w:t>
      </w:r>
      <w:r w:rsidR="00A15FF8" w:rsidRPr="00A15FF8">
        <w:t>http://www.greendot.com.cy</w:t>
      </w:r>
      <w:r w:rsidR="009947DC" w:rsidRPr="007B4E8E">
        <w:t>).</w:t>
      </w:r>
    </w:p>
    <w:p w:rsidR="004A61C7" w:rsidRPr="007B4E8E" w:rsidRDefault="004A61C7" w:rsidP="00C55141">
      <w:pPr>
        <w:pStyle w:val="Web"/>
        <w:widowControl w:val="0"/>
        <w:shd w:val="clear" w:color="auto" w:fill="FFFFFF"/>
        <w:spacing w:before="0" w:beforeAutospacing="0" w:after="0" w:afterAutospacing="0" w:line="360" w:lineRule="auto"/>
        <w:jc w:val="both"/>
        <w:rPr>
          <w:color w:val="000000"/>
        </w:rPr>
      </w:pPr>
    </w:p>
    <w:p w:rsidR="00976E8A" w:rsidRPr="007B4E8E" w:rsidRDefault="003E1FC1" w:rsidP="003E1FC1">
      <w:pPr>
        <w:pStyle w:val="Web"/>
        <w:widowControl w:val="0"/>
        <w:shd w:val="clear" w:color="auto" w:fill="FFFFFF"/>
        <w:spacing w:before="0" w:beforeAutospacing="0" w:after="0" w:afterAutospacing="0" w:line="360" w:lineRule="auto"/>
        <w:jc w:val="center"/>
        <w:rPr>
          <w:color w:val="000000"/>
        </w:rPr>
      </w:pPr>
      <w:r w:rsidRPr="007B4E8E">
        <w:rPr>
          <w:noProof/>
          <w:color w:val="000000"/>
        </w:rPr>
        <w:drawing>
          <wp:inline distT="0" distB="0" distL="0" distR="0">
            <wp:extent cx="5039360" cy="3843425"/>
            <wp:effectExtent l="19050" t="0" r="8890" b="0"/>
            <wp:docPr id="57" name="Εικόνα 11" descr="amsterdam"/>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amsterdam"/>
                    <pic:cNvPicPr>
                      <a:picLocks noChangeAspect="1" noChangeArrowheads="1"/>
                    </pic:cNvPicPr>
                  </pic:nvPicPr>
                  <pic:blipFill>
                    <a:blip r:embed="rId23" cstate="print"/>
                    <a:srcRect/>
                    <a:stretch>
                      <a:fillRect/>
                    </a:stretch>
                  </pic:blipFill>
                  <pic:spPr bwMode="auto">
                    <a:xfrm>
                      <a:off x="0" y="0"/>
                      <a:ext cx="5039360" cy="3843425"/>
                    </a:xfrm>
                    <a:prstGeom prst="rect">
                      <a:avLst/>
                    </a:prstGeom>
                    <a:noFill/>
                    <a:ln w="9525">
                      <a:noFill/>
                      <a:miter lim="800000"/>
                      <a:headEnd/>
                      <a:tailEnd/>
                    </a:ln>
                  </pic:spPr>
                </pic:pic>
              </a:graphicData>
            </a:graphic>
          </wp:inline>
        </w:drawing>
      </w:r>
    </w:p>
    <w:p w:rsidR="00026B0A" w:rsidRPr="007B4E8E" w:rsidRDefault="00E10111" w:rsidP="00A54BC3">
      <w:pPr>
        <w:widowControl w:val="0"/>
        <w:spacing w:line="360" w:lineRule="auto"/>
        <w:jc w:val="both"/>
        <w:rPr>
          <w:b/>
          <w:color w:val="000000"/>
          <w:shd w:val="clear" w:color="auto" w:fill="FFFFFF"/>
        </w:rPr>
      </w:pPr>
      <w:r w:rsidRPr="007B4E8E">
        <w:rPr>
          <w:b/>
          <w:color w:val="000000"/>
          <w:shd w:val="clear" w:color="auto" w:fill="FFFFFF"/>
        </w:rPr>
        <w:t>Εικόνα</w:t>
      </w:r>
      <w:r w:rsidR="00D5437A" w:rsidRPr="007B4E8E">
        <w:rPr>
          <w:b/>
          <w:color w:val="000000"/>
          <w:shd w:val="clear" w:color="auto" w:fill="FFFFFF"/>
        </w:rPr>
        <w:t xml:space="preserve"> </w:t>
      </w:r>
      <w:r w:rsidR="00026B0A" w:rsidRPr="007B4E8E">
        <w:rPr>
          <w:b/>
          <w:color w:val="000000"/>
          <w:shd w:val="clear" w:color="auto" w:fill="FFFFFF"/>
        </w:rPr>
        <w:t>2</w:t>
      </w:r>
      <w:r w:rsidR="00D5437A" w:rsidRPr="007B4E8E">
        <w:rPr>
          <w:b/>
          <w:color w:val="000000"/>
          <w:shd w:val="clear" w:color="auto" w:fill="FFFFFF"/>
        </w:rPr>
        <w:t>.1.2</w:t>
      </w:r>
      <w:r w:rsidR="00AD208B" w:rsidRPr="007B4E8E">
        <w:rPr>
          <w:b/>
          <w:color w:val="000000"/>
          <w:shd w:val="clear" w:color="auto" w:fill="FFFFFF"/>
        </w:rPr>
        <w:t xml:space="preserve"> </w:t>
      </w:r>
      <w:r w:rsidR="00026B0A" w:rsidRPr="007B4E8E">
        <w:rPr>
          <w:b/>
          <w:color w:val="000000"/>
          <w:shd w:val="clear" w:color="auto" w:fill="FFFFFF"/>
        </w:rPr>
        <w:t>Μονάδα αποτέφρωσης ΑΣΑ :</w:t>
      </w:r>
      <w:r w:rsidR="00026B0A" w:rsidRPr="007B4E8E">
        <w:rPr>
          <w:b/>
          <w:color w:val="000000"/>
        </w:rPr>
        <w:t xml:space="preserve"> Άμστερνταμ Ολλανδία (Πηγή: Γιδαράκος, 2006)</w:t>
      </w:r>
    </w:p>
    <w:p w:rsidR="004A61C7" w:rsidRPr="007B4E8E" w:rsidRDefault="004A61C7" w:rsidP="00C55141">
      <w:pPr>
        <w:pStyle w:val="Web"/>
        <w:widowControl w:val="0"/>
        <w:shd w:val="clear" w:color="auto" w:fill="FFFFFF"/>
        <w:spacing w:before="0" w:beforeAutospacing="0" w:after="0" w:afterAutospacing="0" w:line="360" w:lineRule="auto"/>
        <w:ind w:firstLine="720"/>
        <w:jc w:val="both"/>
        <w:rPr>
          <w:color w:val="000000"/>
        </w:rPr>
      </w:pPr>
    </w:p>
    <w:p w:rsidR="00293070" w:rsidRPr="007B4E8E" w:rsidRDefault="00293070" w:rsidP="00C55141">
      <w:pPr>
        <w:pStyle w:val="Web"/>
        <w:widowControl w:val="0"/>
        <w:shd w:val="clear" w:color="auto" w:fill="FFFFFF"/>
        <w:spacing w:before="0" w:beforeAutospacing="0" w:after="0" w:afterAutospacing="0" w:line="360" w:lineRule="auto"/>
        <w:ind w:firstLine="720"/>
        <w:jc w:val="both"/>
        <w:rPr>
          <w:color w:val="000000"/>
        </w:rPr>
      </w:pPr>
      <w:r w:rsidRPr="007B4E8E">
        <w:rPr>
          <w:color w:val="000000"/>
        </w:rPr>
        <w:t>Όλες οι κατηγορίες υπολείμματος από τη θερμική επεξεργασία</w:t>
      </w:r>
      <w:r w:rsidR="00E64B90" w:rsidRPr="007B4E8E">
        <w:rPr>
          <w:color w:val="000000"/>
        </w:rPr>
        <w:t>,</w:t>
      </w:r>
      <w:r w:rsidRPr="007B4E8E">
        <w:rPr>
          <w:color w:val="000000"/>
        </w:rPr>
        <w:t xml:space="preserve"> απαιτούν προσεκτική διαχείριση. Η διάθεση σε χώρο ταφής</w:t>
      </w:r>
      <w:r w:rsidR="00E64B90" w:rsidRPr="007B4E8E">
        <w:rPr>
          <w:color w:val="000000"/>
        </w:rPr>
        <w:t>,</w:t>
      </w:r>
      <w:r w:rsidRPr="007B4E8E">
        <w:rPr>
          <w:color w:val="000000"/>
        </w:rPr>
        <w:t xml:space="preserve"> πρέπει να λαμβάνει υπόψη την εκπλυσιμότητα των διαφόρων συστατικών</w:t>
      </w:r>
      <w:r w:rsidR="00E64B90" w:rsidRPr="007B4E8E">
        <w:rPr>
          <w:color w:val="000000"/>
        </w:rPr>
        <w:t>,</w:t>
      </w:r>
      <w:r w:rsidRPr="007B4E8E">
        <w:rPr>
          <w:color w:val="000000"/>
        </w:rPr>
        <w:t xml:space="preserve"> που περιέχουν τα υπολείμματα αυτά. Η ιπτάμενη τέφρα</w:t>
      </w:r>
      <w:r w:rsidR="00E64B90" w:rsidRPr="007B4E8E">
        <w:rPr>
          <w:color w:val="000000"/>
        </w:rPr>
        <w:t>,</w:t>
      </w:r>
      <w:r w:rsidRPr="007B4E8E">
        <w:rPr>
          <w:color w:val="000000"/>
        </w:rPr>
        <w:t xml:space="preserve"> περιέχει υψηλές συγκεντρώσεις βαρέων μετάλλων, διαλυτών αλάτων, οργανικών</w:t>
      </w:r>
      <w:r w:rsidR="00E64B90" w:rsidRPr="007B4E8E">
        <w:rPr>
          <w:color w:val="000000"/>
        </w:rPr>
        <w:t>,</w:t>
      </w:r>
      <w:r w:rsidRPr="007B4E8E">
        <w:rPr>
          <w:color w:val="000000"/>
        </w:rPr>
        <w:t xml:space="preserve"> και την υψηλότερη περιεκτικότητα από όλα τα κατάλοιπα σε χλωριωμένες οργανικές ενώσεις. Θεωρείται επικίνδυνο απόβλητο</w:t>
      </w:r>
      <w:r w:rsidR="00E64B90" w:rsidRPr="007B4E8E">
        <w:rPr>
          <w:color w:val="000000"/>
        </w:rPr>
        <w:t>,</w:t>
      </w:r>
      <w:r w:rsidRPr="007B4E8E">
        <w:rPr>
          <w:color w:val="000000"/>
        </w:rPr>
        <w:t xml:space="preserve"> και αν δεν εφαρμοστεί κάποια μέθοδος αδρανοποίησής </w:t>
      </w:r>
      <w:r w:rsidR="00E64B90" w:rsidRPr="007B4E8E">
        <w:rPr>
          <w:color w:val="000000"/>
        </w:rPr>
        <w:t>της,</w:t>
      </w:r>
      <w:r w:rsidRPr="007B4E8E">
        <w:rPr>
          <w:color w:val="000000"/>
        </w:rPr>
        <w:t xml:space="preserve"> θα πρέπει να διατεθεί σε χώρο διάθεσης επικίνδυνων αποβλήτων. Η τέφρα </w:t>
      </w:r>
      <w:r w:rsidR="00E64B90" w:rsidRPr="007B4E8E">
        <w:rPr>
          <w:color w:val="000000"/>
        </w:rPr>
        <w:t>επίσης ,</w:t>
      </w:r>
      <w:r w:rsidRPr="007B4E8E">
        <w:rPr>
          <w:color w:val="000000"/>
        </w:rPr>
        <w:t>μπορεί να διατεθεί μετά την ψύξη της σε ΧΥΤΑ αλλά συνήθως αξιοποιείται στην οδοποιία, καθώς στα κράτη μέλη της Ε.Ε</w:t>
      </w:r>
      <w:r w:rsidR="003F1262" w:rsidRPr="007B4E8E">
        <w:rPr>
          <w:color w:val="000000"/>
        </w:rPr>
        <w:t>,</w:t>
      </w:r>
      <w:r w:rsidRPr="007B4E8E">
        <w:rPr>
          <w:color w:val="000000"/>
        </w:rPr>
        <w:t xml:space="preserve"> έχουν αναπτυχθεί εθνικές προδιαγραφές για την αξιοποίησή της, σε αντίθεση με την ελληνική πραγματικότητα.</w:t>
      </w:r>
    </w:p>
    <w:p w:rsidR="006B7965" w:rsidRPr="007B4E8E" w:rsidRDefault="006B7965" w:rsidP="00C55141">
      <w:pPr>
        <w:widowControl w:val="0"/>
        <w:spacing w:line="360" w:lineRule="auto"/>
        <w:jc w:val="both"/>
        <w:rPr>
          <w:color w:val="000000"/>
        </w:rPr>
      </w:pPr>
    </w:p>
    <w:p w:rsidR="00193852" w:rsidRDefault="00D5437A" w:rsidP="00924042">
      <w:pPr>
        <w:pStyle w:val="1"/>
        <w:spacing w:before="0" w:after="0" w:line="360" w:lineRule="auto"/>
        <w:jc w:val="both"/>
        <w:rPr>
          <w:rFonts w:ascii="Times New Roman" w:hAnsi="Times New Roman" w:cs="Times New Roman"/>
          <w:sz w:val="24"/>
          <w:szCs w:val="24"/>
        </w:rPr>
      </w:pPr>
      <w:bookmarkStart w:id="21" w:name="_Toc421539022"/>
      <w:bookmarkStart w:id="22" w:name="_Toc421643595"/>
      <w:bookmarkStart w:id="23" w:name="_Toc473561654"/>
      <w:r w:rsidRPr="007B4E8E">
        <w:rPr>
          <w:rFonts w:ascii="Times New Roman" w:hAnsi="Times New Roman" w:cs="Times New Roman"/>
          <w:sz w:val="24"/>
          <w:szCs w:val="24"/>
        </w:rPr>
        <w:t>2.2</w:t>
      </w:r>
      <w:r w:rsidR="00DA4C9E" w:rsidRPr="007B4E8E">
        <w:rPr>
          <w:rFonts w:ascii="Times New Roman" w:hAnsi="Times New Roman" w:cs="Times New Roman"/>
          <w:sz w:val="24"/>
          <w:szCs w:val="24"/>
        </w:rPr>
        <w:t xml:space="preserve"> </w:t>
      </w:r>
      <w:r w:rsidR="00193852" w:rsidRPr="007B4E8E">
        <w:rPr>
          <w:rFonts w:ascii="Times New Roman" w:hAnsi="Times New Roman" w:cs="Times New Roman"/>
          <w:sz w:val="24"/>
          <w:szCs w:val="24"/>
        </w:rPr>
        <w:t xml:space="preserve">  Πυρόλυση</w:t>
      </w:r>
      <w:bookmarkEnd w:id="21"/>
      <w:bookmarkEnd w:id="22"/>
      <w:bookmarkEnd w:id="23"/>
    </w:p>
    <w:p w:rsidR="003E1FC1" w:rsidRPr="003E1FC1" w:rsidRDefault="003E1FC1" w:rsidP="003E1FC1"/>
    <w:p w:rsidR="006F2A1E" w:rsidRPr="006A3AF7" w:rsidRDefault="00146321" w:rsidP="00C55141">
      <w:pPr>
        <w:widowControl w:val="0"/>
        <w:autoSpaceDE w:val="0"/>
        <w:autoSpaceDN w:val="0"/>
        <w:adjustRightInd w:val="0"/>
        <w:spacing w:line="360" w:lineRule="auto"/>
        <w:ind w:firstLine="720"/>
        <w:jc w:val="both"/>
        <w:rPr>
          <w:color w:val="000000"/>
        </w:rPr>
      </w:pPr>
      <w:r w:rsidRPr="007B4E8E">
        <w:rPr>
          <w:color w:val="000000"/>
        </w:rPr>
        <w:t xml:space="preserve">Η </w:t>
      </w:r>
      <w:r w:rsidR="00C34D69" w:rsidRPr="007B4E8E">
        <w:rPr>
          <w:color w:val="000000"/>
        </w:rPr>
        <w:t>Πυρόλυση είναι η μέθοδος</w:t>
      </w:r>
      <w:r w:rsidRPr="007B4E8E">
        <w:rPr>
          <w:color w:val="000000"/>
        </w:rPr>
        <w:t>,</w:t>
      </w:r>
      <w:r w:rsidR="00C34D69" w:rsidRPr="007B4E8E">
        <w:rPr>
          <w:color w:val="000000"/>
        </w:rPr>
        <w:t xml:space="preserve"> κατά την οποία λαμβάνει χώρα</w:t>
      </w:r>
      <w:r w:rsidRPr="007B4E8E">
        <w:rPr>
          <w:color w:val="000000"/>
        </w:rPr>
        <w:t xml:space="preserve"> η</w:t>
      </w:r>
      <w:r w:rsidR="00C34D69" w:rsidRPr="007B4E8E">
        <w:rPr>
          <w:color w:val="000000"/>
        </w:rPr>
        <w:t xml:space="preserve"> φυσική και χημική</w:t>
      </w:r>
      <w:r w:rsidR="006B7965" w:rsidRPr="007B4E8E">
        <w:rPr>
          <w:color w:val="000000"/>
        </w:rPr>
        <w:t xml:space="preserve"> </w:t>
      </w:r>
      <w:r w:rsidR="00C34D69" w:rsidRPr="007B4E8E">
        <w:rPr>
          <w:color w:val="000000"/>
        </w:rPr>
        <w:t>αποσύνθεση των θερμικά ασταθών οργανικών ουσιών</w:t>
      </w:r>
      <w:r w:rsidRPr="007B4E8E">
        <w:rPr>
          <w:color w:val="000000"/>
        </w:rPr>
        <w:t>,</w:t>
      </w:r>
      <w:r w:rsidR="00C34D69" w:rsidRPr="007B4E8E">
        <w:rPr>
          <w:color w:val="000000"/>
        </w:rPr>
        <w:t xml:space="preserve"> που βρίσκονται στα</w:t>
      </w:r>
      <w:r w:rsidR="006B7965" w:rsidRPr="007B4E8E">
        <w:rPr>
          <w:color w:val="000000"/>
        </w:rPr>
        <w:t xml:space="preserve"> </w:t>
      </w:r>
      <w:r w:rsidR="00C34D69" w:rsidRPr="007B4E8E">
        <w:rPr>
          <w:color w:val="000000"/>
        </w:rPr>
        <w:t>απόβλητα υπό την επίδραση θερμότητας,</w:t>
      </w:r>
      <w:r w:rsidR="006F2A1E" w:rsidRPr="007B4E8E">
        <w:rPr>
          <w:color w:val="000000"/>
        </w:rPr>
        <w:t xml:space="preserve"> από </w:t>
      </w:r>
      <w:r w:rsidR="00C34D69" w:rsidRPr="007B4E8E">
        <w:rPr>
          <w:color w:val="000000"/>
        </w:rPr>
        <w:t xml:space="preserve"> 400 </w:t>
      </w:r>
      <w:r w:rsidR="006F2A1E" w:rsidRPr="007B4E8E">
        <w:rPr>
          <w:color w:val="000000"/>
        </w:rPr>
        <w:t>έως</w:t>
      </w:r>
      <w:r w:rsidR="00C34D69" w:rsidRPr="007B4E8E">
        <w:rPr>
          <w:color w:val="000000"/>
        </w:rPr>
        <w:t xml:space="preserve"> 800°C</w:t>
      </w:r>
      <w:r w:rsidR="00AD208B" w:rsidRPr="007B4E8E">
        <w:rPr>
          <w:color w:val="000000"/>
          <w:shd w:val="clear" w:color="auto" w:fill="FFFFFF"/>
        </w:rPr>
        <w:t>(</w:t>
      </w:r>
      <w:r w:rsidR="00816284" w:rsidRPr="007B4E8E">
        <w:rPr>
          <w:color w:val="000000"/>
          <w:shd w:val="clear" w:color="auto" w:fill="FFFFFF"/>
        </w:rPr>
        <w:t>Γι</w:t>
      </w:r>
      <w:r w:rsidR="001932F6">
        <w:rPr>
          <w:color w:val="000000"/>
          <w:shd w:val="clear" w:color="auto" w:fill="FFFFFF"/>
        </w:rPr>
        <w:t>δαράκος, 2006)</w:t>
      </w:r>
      <w:r w:rsidR="001932F6" w:rsidRPr="006A3AF7">
        <w:rPr>
          <w:color w:val="000000"/>
          <w:shd w:val="clear" w:color="auto" w:fill="FFFFFF"/>
        </w:rPr>
        <w:t>.</w:t>
      </w:r>
    </w:p>
    <w:p w:rsidR="00C34D69" w:rsidRPr="007B4E8E" w:rsidRDefault="00C34D69" w:rsidP="00C55141">
      <w:pPr>
        <w:widowControl w:val="0"/>
        <w:autoSpaceDE w:val="0"/>
        <w:autoSpaceDN w:val="0"/>
        <w:adjustRightInd w:val="0"/>
        <w:spacing w:line="360" w:lineRule="auto"/>
        <w:ind w:firstLine="720"/>
        <w:jc w:val="both"/>
        <w:rPr>
          <w:color w:val="000000"/>
        </w:rPr>
      </w:pPr>
      <w:r w:rsidRPr="007B4E8E">
        <w:rPr>
          <w:color w:val="000000"/>
        </w:rPr>
        <w:t xml:space="preserve"> Σε</w:t>
      </w:r>
      <w:r w:rsidR="006B7965" w:rsidRPr="007B4E8E">
        <w:rPr>
          <w:color w:val="000000"/>
        </w:rPr>
        <w:t xml:space="preserve"> </w:t>
      </w:r>
      <w:r w:rsidR="008348A5">
        <w:rPr>
          <w:color w:val="000000"/>
        </w:rPr>
        <w:t>αντίθεση με την αποτέφρωση</w:t>
      </w:r>
      <w:r w:rsidRPr="007B4E8E">
        <w:rPr>
          <w:color w:val="000000"/>
        </w:rPr>
        <w:t xml:space="preserve"> και την αεριοποίηση, πρόκειται για μια διεργασία ισχυρά</w:t>
      </w:r>
      <w:r w:rsidR="006B7965" w:rsidRPr="007B4E8E">
        <w:rPr>
          <w:color w:val="000000"/>
        </w:rPr>
        <w:t xml:space="preserve"> </w:t>
      </w:r>
      <w:r w:rsidRPr="007B4E8E">
        <w:rPr>
          <w:color w:val="000000"/>
        </w:rPr>
        <w:t>ενδόθερμη</w:t>
      </w:r>
      <w:r w:rsidR="00146321" w:rsidRPr="007B4E8E">
        <w:rPr>
          <w:color w:val="000000"/>
        </w:rPr>
        <w:t xml:space="preserve">, όπου </w:t>
      </w:r>
      <w:r w:rsidRPr="007B4E8E">
        <w:rPr>
          <w:color w:val="000000"/>
        </w:rPr>
        <w:t xml:space="preserve"> απαιτείται</w:t>
      </w:r>
      <w:r w:rsidR="00146321" w:rsidRPr="007B4E8E">
        <w:rPr>
          <w:color w:val="000000"/>
        </w:rPr>
        <w:t>,</w:t>
      </w:r>
      <w:r w:rsidRPr="007B4E8E">
        <w:rPr>
          <w:color w:val="000000"/>
        </w:rPr>
        <w:t xml:space="preserve"> εξωτερική πηγή ενέργειας. Στην</w:t>
      </w:r>
      <w:r w:rsidR="006B7965" w:rsidRPr="007B4E8E">
        <w:rPr>
          <w:color w:val="000000"/>
        </w:rPr>
        <w:t xml:space="preserve"> </w:t>
      </w:r>
      <w:r w:rsidRPr="007B4E8E">
        <w:rPr>
          <w:color w:val="000000"/>
        </w:rPr>
        <w:t>πραγματικότητα βέβαια, δεν είναι δυνατόν να επιτευχθούν συνθήκες</w:t>
      </w:r>
      <w:r w:rsidR="006B7965" w:rsidRPr="007B4E8E">
        <w:rPr>
          <w:color w:val="000000"/>
        </w:rPr>
        <w:t xml:space="preserve"> </w:t>
      </w:r>
      <w:r w:rsidRPr="007B4E8E">
        <w:rPr>
          <w:color w:val="000000"/>
        </w:rPr>
        <w:t>περιβάλλοντος πλήρους απουσίας O</w:t>
      </w:r>
      <w:r w:rsidR="006F2A1E" w:rsidRPr="007B4E8E">
        <w:rPr>
          <w:color w:val="000000"/>
          <w:vertAlign w:val="subscript"/>
        </w:rPr>
        <w:t>2</w:t>
      </w:r>
      <w:r w:rsidRPr="007B4E8E">
        <w:rPr>
          <w:color w:val="000000"/>
        </w:rPr>
        <w:t xml:space="preserve"> επομένως, πραγματικά πυρολυτικά</w:t>
      </w:r>
      <w:r w:rsidR="006B7965" w:rsidRPr="007B4E8E">
        <w:rPr>
          <w:color w:val="000000"/>
        </w:rPr>
        <w:t xml:space="preserve"> </w:t>
      </w:r>
      <w:r w:rsidRPr="007B4E8E">
        <w:rPr>
          <w:color w:val="000000"/>
        </w:rPr>
        <w:t>συστήματα λειτουργούν με ποσότητες O</w:t>
      </w:r>
      <w:r w:rsidR="006F2A1E" w:rsidRPr="007B4E8E">
        <w:rPr>
          <w:color w:val="000000"/>
          <w:vertAlign w:val="subscript"/>
        </w:rPr>
        <w:t>2</w:t>
      </w:r>
      <w:r w:rsidRPr="007B4E8E">
        <w:rPr>
          <w:color w:val="000000"/>
        </w:rPr>
        <w:t xml:space="preserve"> μικρότερες των στοιχειομετρικών.</w:t>
      </w:r>
    </w:p>
    <w:p w:rsidR="00C34D69" w:rsidRPr="007B4E8E" w:rsidRDefault="00C34D69" w:rsidP="00C55141">
      <w:pPr>
        <w:widowControl w:val="0"/>
        <w:autoSpaceDE w:val="0"/>
        <w:autoSpaceDN w:val="0"/>
        <w:adjustRightInd w:val="0"/>
        <w:spacing w:line="360" w:lineRule="auto"/>
        <w:ind w:firstLine="720"/>
        <w:jc w:val="both"/>
        <w:rPr>
          <w:color w:val="000000"/>
        </w:rPr>
      </w:pPr>
      <w:r w:rsidRPr="007B4E8E">
        <w:rPr>
          <w:color w:val="000000"/>
        </w:rPr>
        <w:t>Οι αντιδράσεις που λαμβάνουν χώρα</w:t>
      </w:r>
      <w:r w:rsidR="00146321" w:rsidRPr="007B4E8E">
        <w:rPr>
          <w:color w:val="000000"/>
        </w:rPr>
        <w:t>,</w:t>
      </w:r>
      <w:r w:rsidRPr="007B4E8E">
        <w:rPr>
          <w:color w:val="000000"/>
        </w:rPr>
        <w:t xml:space="preserve"> αρχικά είναι κυρίως αντιδράσεις διάσπασης,</w:t>
      </w:r>
      <w:r w:rsidR="006B7965" w:rsidRPr="007B4E8E">
        <w:rPr>
          <w:color w:val="000000"/>
        </w:rPr>
        <w:t xml:space="preserve"> </w:t>
      </w:r>
      <w:r w:rsidRPr="007B4E8E">
        <w:rPr>
          <w:color w:val="000000"/>
        </w:rPr>
        <w:t>όπου οργανικά συστατικά χαμηλής πτητικότητας, μετατρέπονται σε άλλα</w:t>
      </w:r>
      <w:r w:rsidR="006B7965" w:rsidRPr="007B4E8E">
        <w:rPr>
          <w:color w:val="000000"/>
        </w:rPr>
        <w:t xml:space="preserve"> </w:t>
      </w:r>
      <w:r w:rsidRPr="007B4E8E">
        <w:rPr>
          <w:color w:val="000000"/>
        </w:rPr>
        <w:t>περισσότερο πτητικά:</w:t>
      </w:r>
    </w:p>
    <w:p w:rsidR="00C34D69" w:rsidRPr="007B4E8E" w:rsidRDefault="00C34D69" w:rsidP="00C55141">
      <w:pPr>
        <w:widowControl w:val="0"/>
        <w:autoSpaceDE w:val="0"/>
        <w:autoSpaceDN w:val="0"/>
        <w:adjustRightInd w:val="0"/>
        <w:spacing w:line="360" w:lineRule="auto"/>
        <w:jc w:val="both"/>
        <w:rPr>
          <w:color w:val="000000"/>
        </w:rPr>
      </w:pPr>
      <w:r w:rsidRPr="007B4E8E">
        <w:rPr>
          <w:color w:val="000000"/>
        </w:rPr>
        <w:t>CxHy → CcHd + CmHn</w:t>
      </w:r>
    </w:p>
    <w:p w:rsidR="00C34D69" w:rsidRPr="007B4E8E" w:rsidRDefault="00C34D69" w:rsidP="00C55141">
      <w:pPr>
        <w:widowControl w:val="0"/>
        <w:autoSpaceDE w:val="0"/>
        <w:autoSpaceDN w:val="0"/>
        <w:adjustRightInd w:val="0"/>
        <w:spacing w:line="360" w:lineRule="auto"/>
        <w:ind w:firstLine="720"/>
        <w:jc w:val="both"/>
        <w:rPr>
          <w:color w:val="000000"/>
        </w:rPr>
      </w:pPr>
      <w:r w:rsidRPr="007B4E8E">
        <w:rPr>
          <w:color w:val="000000"/>
        </w:rPr>
        <w:t>Επίσης, στα αρχικά στάδια τις πυρόλυσης</w:t>
      </w:r>
      <w:r w:rsidR="00146321" w:rsidRPr="007B4E8E">
        <w:rPr>
          <w:color w:val="000000"/>
        </w:rPr>
        <w:t>,</w:t>
      </w:r>
      <w:r w:rsidRPr="007B4E8E">
        <w:rPr>
          <w:color w:val="000000"/>
        </w:rPr>
        <w:t xml:space="preserve"> συμβαίνουν αντιδράσεις συμπύκνωσης,</w:t>
      </w:r>
      <w:r w:rsidR="006B7965" w:rsidRPr="007B4E8E">
        <w:rPr>
          <w:color w:val="000000"/>
        </w:rPr>
        <w:t xml:space="preserve"> </w:t>
      </w:r>
      <w:r w:rsidRPr="007B4E8E">
        <w:rPr>
          <w:color w:val="000000"/>
        </w:rPr>
        <w:t>αφυδρογόνωσης</w:t>
      </w:r>
      <w:r w:rsidR="00146321" w:rsidRPr="007B4E8E">
        <w:rPr>
          <w:color w:val="000000"/>
        </w:rPr>
        <w:t>,</w:t>
      </w:r>
      <w:r w:rsidRPr="007B4E8E">
        <w:rPr>
          <w:color w:val="000000"/>
        </w:rPr>
        <w:t xml:space="preserve"> και αντιδράσεις σχηματισμού δακτυλίων, που οδηγούν στο</w:t>
      </w:r>
      <w:r w:rsidR="006B7965" w:rsidRPr="007B4E8E">
        <w:rPr>
          <w:color w:val="000000"/>
        </w:rPr>
        <w:t xml:space="preserve"> </w:t>
      </w:r>
      <w:r w:rsidRPr="007B4E8E">
        <w:rPr>
          <w:color w:val="000000"/>
        </w:rPr>
        <w:t>σχηματισμό ενός στερεού ανθρακούχου υπολείμματος</w:t>
      </w:r>
      <w:r w:rsidR="00146321" w:rsidRPr="007B4E8E">
        <w:rPr>
          <w:color w:val="000000"/>
        </w:rPr>
        <w:t>,</w:t>
      </w:r>
      <w:r w:rsidRPr="007B4E8E">
        <w:rPr>
          <w:color w:val="000000"/>
        </w:rPr>
        <w:t xml:space="preserve"> από οργανικές ενώσεις</w:t>
      </w:r>
      <w:r w:rsidR="006B7965" w:rsidRPr="007B4E8E">
        <w:rPr>
          <w:color w:val="000000"/>
        </w:rPr>
        <w:t xml:space="preserve"> </w:t>
      </w:r>
      <w:r w:rsidRPr="007B4E8E">
        <w:rPr>
          <w:color w:val="000000"/>
        </w:rPr>
        <w:t>χαμηλής πτητικότητας:</w:t>
      </w:r>
    </w:p>
    <w:p w:rsidR="00C34D69" w:rsidRPr="007B4E8E" w:rsidRDefault="00C34D69" w:rsidP="00C55141">
      <w:pPr>
        <w:widowControl w:val="0"/>
        <w:autoSpaceDE w:val="0"/>
        <w:autoSpaceDN w:val="0"/>
        <w:adjustRightInd w:val="0"/>
        <w:spacing w:line="360" w:lineRule="auto"/>
        <w:jc w:val="both"/>
        <w:rPr>
          <w:color w:val="000000"/>
        </w:rPr>
      </w:pPr>
      <w:r w:rsidRPr="007B4E8E">
        <w:rPr>
          <w:color w:val="000000"/>
        </w:rPr>
        <w:t>CxHy → CpHq + H</w:t>
      </w:r>
      <w:r w:rsidRPr="007B4E8E">
        <w:rPr>
          <w:color w:val="000000"/>
          <w:vertAlign w:val="subscript"/>
        </w:rPr>
        <w:t>2</w:t>
      </w:r>
      <w:r w:rsidRPr="007B4E8E">
        <w:rPr>
          <w:color w:val="000000"/>
        </w:rPr>
        <w:t xml:space="preserve"> + κωκ</w:t>
      </w:r>
    </w:p>
    <w:p w:rsidR="003005C6" w:rsidRPr="00E77952" w:rsidRDefault="00C34D69" w:rsidP="00E77952">
      <w:pPr>
        <w:widowControl w:val="0"/>
        <w:autoSpaceDE w:val="0"/>
        <w:autoSpaceDN w:val="0"/>
        <w:adjustRightInd w:val="0"/>
        <w:spacing w:line="360" w:lineRule="auto"/>
        <w:jc w:val="both"/>
        <w:rPr>
          <w:color w:val="000000"/>
        </w:rPr>
      </w:pPr>
      <w:r w:rsidRPr="007B4E8E">
        <w:rPr>
          <w:color w:val="000000"/>
        </w:rPr>
        <w:lastRenderedPageBreak/>
        <w:t xml:space="preserve">Στη συνέχεια, </w:t>
      </w:r>
      <w:r w:rsidR="00FE25FA" w:rsidRPr="007B4E8E">
        <w:rPr>
          <w:color w:val="000000"/>
        </w:rPr>
        <w:t xml:space="preserve">λαμβάνουν χώρα </w:t>
      </w:r>
      <w:r w:rsidRPr="007B4E8E">
        <w:rPr>
          <w:color w:val="000000"/>
        </w:rPr>
        <w:t>και άλλες αντιδράσεις των οργανικών ρύπων. Στην</w:t>
      </w:r>
      <w:r w:rsidR="006B7965" w:rsidRPr="007B4E8E">
        <w:rPr>
          <w:color w:val="000000"/>
        </w:rPr>
        <w:t xml:space="preserve"> </w:t>
      </w:r>
      <w:r w:rsidRPr="007B4E8E">
        <w:rPr>
          <w:color w:val="000000"/>
        </w:rPr>
        <w:t>περίπτωση ύπαρξης O</w:t>
      </w:r>
      <w:r w:rsidR="006F2A1E" w:rsidRPr="007B4E8E">
        <w:rPr>
          <w:color w:val="000000"/>
          <w:vertAlign w:val="subscript"/>
        </w:rPr>
        <w:t>2</w:t>
      </w:r>
      <w:r w:rsidRPr="007B4E8E">
        <w:rPr>
          <w:color w:val="000000"/>
        </w:rPr>
        <w:t xml:space="preserve"> σχηματίζεται</w:t>
      </w:r>
      <w:r w:rsidR="00EE3BAC" w:rsidRPr="00D44F36">
        <w:rPr>
          <w:color w:val="000000"/>
        </w:rPr>
        <w:t>,</w:t>
      </w:r>
      <w:r w:rsidRPr="007B4E8E">
        <w:rPr>
          <w:color w:val="000000"/>
        </w:rPr>
        <w:t xml:space="preserve"> CO και CO</w:t>
      </w:r>
      <w:r w:rsidR="006F2A1E" w:rsidRPr="007B4E8E">
        <w:rPr>
          <w:color w:val="000000"/>
          <w:vertAlign w:val="subscript"/>
        </w:rPr>
        <w:t>2</w:t>
      </w:r>
      <w:r w:rsidRPr="007B4E8E">
        <w:rPr>
          <w:color w:val="000000"/>
        </w:rPr>
        <w:t xml:space="preserve"> ή είναι πιθανή η αλληλεπίδραση</w:t>
      </w:r>
      <w:r w:rsidR="006B7965" w:rsidRPr="007B4E8E">
        <w:rPr>
          <w:color w:val="000000"/>
        </w:rPr>
        <w:t xml:space="preserve"> </w:t>
      </w:r>
      <w:r w:rsidRPr="007B4E8E">
        <w:rPr>
          <w:color w:val="000000"/>
        </w:rPr>
        <w:t>με Η</w:t>
      </w:r>
      <w:r w:rsidR="006F2A1E" w:rsidRPr="007B4E8E">
        <w:rPr>
          <w:color w:val="000000"/>
          <w:vertAlign w:val="subscript"/>
        </w:rPr>
        <w:t>2</w:t>
      </w:r>
      <w:r w:rsidRPr="007B4E8E">
        <w:rPr>
          <w:color w:val="000000"/>
        </w:rPr>
        <w:t>Ο. Το παραγόμενο κωκ</w:t>
      </w:r>
      <w:r w:rsidR="00146321" w:rsidRPr="007B4E8E">
        <w:rPr>
          <w:color w:val="000000"/>
        </w:rPr>
        <w:t>,</w:t>
      </w:r>
      <w:r w:rsidRPr="007B4E8E">
        <w:rPr>
          <w:color w:val="000000"/>
        </w:rPr>
        <w:t xml:space="preserve"> μπορεί να εξαερωθεί σε Ο</w:t>
      </w:r>
      <w:r w:rsidR="006F2A1E" w:rsidRPr="007B4E8E">
        <w:rPr>
          <w:color w:val="000000"/>
          <w:vertAlign w:val="subscript"/>
        </w:rPr>
        <w:t>2</w:t>
      </w:r>
      <w:r w:rsidRPr="007B4E8E">
        <w:rPr>
          <w:color w:val="000000"/>
        </w:rPr>
        <w:t xml:space="preserve"> και CO</w:t>
      </w:r>
      <w:r w:rsidR="006F2A1E" w:rsidRPr="007B4E8E">
        <w:rPr>
          <w:color w:val="000000"/>
          <w:vertAlign w:val="subscript"/>
        </w:rPr>
        <w:t>2.</w:t>
      </w:r>
      <w:r w:rsidR="00C4039B" w:rsidRPr="007B4E8E">
        <w:rPr>
          <w:color w:val="000000"/>
          <w:shd w:val="clear" w:color="auto" w:fill="FFFFFF"/>
        </w:rPr>
        <w:t xml:space="preserve"> </w:t>
      </w:r>
      <w:r w:rsidR="00D049B7" w:rsidRPr="007B4E8E">
        <w:rPr>
          <w:color w:val="000000"/>
          <w:shd w:val="clear" w:color="auto" w:fill="FFFFFF"/>
        </w:rPr>
        <w:t>(</w:t>
      </w:r>
      <w:r w:rsidR="00DE4613">
        <w:rPr>
          <w:color w:val="000000"/>
          <w:shd w:val="clear" w:color="auto" w:fill="FFFFFF"/>
        </w:rPr>
        <w:t>Γιδαράκος, 2006)</w:t>
      </w:r>
      <w:r w:rsidR="00DE4613">
        <w:rPr>
          <w:color w:val="000000"/>
          <w:shd w:val="clear" w:color="auto" w:fill="FFFFFF"/>
          <w:lang w:val="en-US"/>
        </w:rPr>
        <w:t>.</w:t>
      </w:r>
      <w:r w:rsidR="00E77952" w:rsidRPr="00E77952">
        <w:rPr>
          <w:color w:val="000000"/>
        </w:rPr>
        <w:t xml:space="preserve"> </w:t>
      </w:r>
      <w:r w:rsidR="00E77952" w:rsidRPr="007B4E8E">
        <w:rPr>
          <w:color w:val="000000"/>
        </w:rPr>
        <w:t>Ένα ενδεικτικό ισ</w:t>
      </w:r>
      <w:r w:rsidR="00E77952">
        <w:rPr>
          <w:color w:val="000000"/>
        </w:rPr>
        <w:t>οζύγιο μάζας απεικονίζεται στο σ</w:t>
      </w:r>
      <w:r w:rsidR="00E77952" w:rsidRPr="007B4E8E">
        <w:rPr>
          <w:color w:val="000000"/>
        </w:rPr>
        <w:t>χήμα (2.2.1)</w:t>
      </w:r>
      <w:r w:rsidR="00E77952">
        <w:rPr>
          <w:color w:val="000000"/>
        </w:rPr>
        <w:t>.</w:t>
      </w:r>
    </w:p>
    <w:p w:rsidR="00C34D69" w:rsidRPr="007B4E8E" w:rsidRDefault="00457269" w:rsidP="00C55141">
      <w:pPr>
        <w:widowControl w:val="0"/>
        <w:spacing w:line="360" w:lineRule="auto"/>
        <w:jc w:val="both"/>
        <w:rPr>
          <w:color w:val="000000"/>
          <w:shd w:val="clear" w:color="auto" w:fill="FFFFFF"/>
        </w:rPr>
      </w:pPr>
      <w:r w:rsidRPr="007B4E8E">
        <w:rPr>
          <w:noProof/>
          <w:color w:val="000000"/>
          <w:shd w:val="clear" w:color="auto" w:fill="FFFFFF"/>
        </w:rPr>
        <w:drawing>
          <wp:inline distT="0" distB="0" distL="0" distR="0">
            <wp:extent cx="5267325" cy="2524125"/>
            <wp:effectExtent l="19050" t="0" r="9525" b="0"/>
            <wp:docPr id="12" name="Εικόνα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24" cstate="print"/>
                    <a:srcRect/>
                    <a:stretch>
                      <a:fillRect/>
                    </a:stretch>
                  </pic:blipFill>
                  <pic:spPr bwMode="auto">
                    <a:xfrm>
                      <a:off x="0" y="0"/>
                      <a:ext cx="5267325" cy="2524125"/>
                    </a:xfrm>
                    <a:prstGeom prst="rect">
                      <a:avLst/>
                    </a:prstGeom>
                    <a:noFill/>
                    <a:ln w="9525">
                      <a:noFill/>
                      <a:miter lim="800000"/>
                      <a:headEnd/>
                      <a:tailEnd/>
                    </a:ln>
                  </pic:spPr>
                </pic:pic>
              </a:graphicData>
            </a:graphic>
          </wp:inline>
        </w:drawing>
      </w:r>
    </w:p>
    <w:p w:rsidR="00DA4C9E" w:rsidRDefault="002F39A0" w:rsidP="00C55141">
      <w:pPr>
        <w:widowControl w:val="0"/>
        <w:spacing w:line="360" w:lineRule="auto"/>
        <w:jc w:val="both"/>
        <w:rPr>
          <w:b/>
          <w:color w:val="000000"/>
          <w:shd w:val="clear" w:color="auto" w:fill="FFFFFF"/>
        </w:rPr>
      </w:pPr>
      <w:r w:rsidRPr="007B4E8E">
        <w:rPr>
          <w:b/>
          <w:color w:val="000000"/>
        </w:rPr>
        <w:t>Σχήμα 2</w:t>
      </w:r>
      <w:r w:rsidR="00F839E2" w:rsidRPr="007B4E8E">
        <w:rPr>
          <w:b/>
          <w:color w:val="000000"/>
        </w:rPr>
        <w:t>.2.1</w:t>
      </w:r>
      <w:r w:rsidR="00DA4C9E" w:rsidRPr="007B4E8E">
        <w:rPr>
          <w:b/>
          <w:color w:val="000000"/>
        </w:rPr>
        <w:t xml:space="preserve"> Ενδεικτικό ισοζύγιο μάζας πυρολυτικής μονάδας</w:t>
      </w:r>
      <w:r w:rsidR="001F2EB0" w:rsidRPr="007B4E8E">
        <w:rPr>
          <w:b/>
          <w:color w:val="000000"/>
        </w:rPr>
        <w:t xml:space="preserve"> </w:t>
      </w:r>
      <w:r w:rsidR="00D049B7" w:rsidRPr="007B4E8E">
        <w:rPr>
          <w:b/>
          <w:color w:val="000000"/>
          <w:shd w:val="clear" w:color="auto" w:fill="FFFFFF"/>
        </w:rPr>
        <w:t>(</w:t>
      </w:r>
      <w:r w:rsidR="00816284" w:rsidRPr="007B4E8E">
        <w:rPr>
          <w:b/>
          <w:color w:val="000000"/>
          <w:shd w:val="clear" w:color="auto" w:fill="FFFFFF"/>
        </w:rPr>
        <w:t>Πηγή: Γι</w:t>
      </w:r>
      <w:r w:rsidR="00026B0A" w:rsidRPr="007B4E8E">
        <w:rPr>
          <w:b/>
          <w:color w:val="000000"/>
          <w:shd w:val="clear" w:color="auto" w:fill="FFFFFF"/>
        </w:rPr>
        <w:t>δαράκος, 2006)</w:t>
      </w:r>
    </w:p>
    <w:p w:rsidR="003E1FC1" w:rsidRPr="007B4E8E" w:rsidRDefault="003E1FC1" w:rsidP="00C55141">
      <w:pPr>
        <w:widowControl w:val="0"/>
        <w:spacing w:line="360" w:lineRule="auto"/>
        <w:jc w:val="both"/>
        <w:rPr>
          <w:b/>
          <w:color w:val="000000"/>
        </w:rPr>
      </w:pPr>
    </w:p>
    <w:p w:rsidR="00F839E2" w:rsidRPr="007B4E8E" w:rsidRDefault="00F839E2" w:rsidP="00924042">
      <w:pPr>
        <w:pStyle w:val="1"/>
        <w:spacing w:before="0" w:after="0" w:line="360" w:lineRule="auto"/>
        <w:jc w:val="both"/>
        <w:rPr>
          <w:rFonts w:ascii="Times New Roman" w:hAnsi="Times New Roman" w:cs="Times New Roman"/>
          <w:sz w:val="24"/>
          <w:szCs w:val="24"/>
        </w:rPr>
      </w:pPr>
      <w:bookmarkStart w:id="24" w:name="_Toc421539020"/>
      <w:bookmarkStart w:id="25" w:name="_Toc421643593"/>
      <w:bookmarkStart w:id="26" w:name="_Toc473561655"/>
      <w:r w:rsidRPr="007B4E8E">
        <w:rPr>
          <w:rFonts w:ascii="Times New Roman" w:hAnsi="Times New Roman" w:cs="Times New Roman"/>
          <w:sz w:val="24"/>
          <w:szCs w:val="24"/>
        </w:rPr>
        <w:t>2.3 Αεριοποίηση</w:t>
      </w:r>
      <w:bookmarkEnd w:id="24"/>
      <w:bookmarkEnd w:id="25"/>
      <w:bookmarkEnd w:id="26"/>
    </w:p>
    <w:p w:rsidR="00F839E2" w:rsidRPr="00AE1FB1" w:rsidRDefault="00F839E2" w:rsidP="00C55141">
      <w:pPr>
        <w:pStyle w:val="Default"/>
        <w:widowControl w:val="0"/>
        <w:spacing w:line="360" w:lineRule="auto"/>
        <w:ind w:firstLine="720"/>
        <w:jc w:val="both"/>
        <w:rPr>
          <w:rFonts w:ascii="Times New Roman" w:hAnsi="Times New Roman" w:cs="Times New Roman"/>
        </w:rPr>
      </w:pPr>
      <w:r w:rsidRPr="007B4E8E">
        <w:rPr>
          <w:rFonts w:ascii="Times New Roman" w:hAnsi="Times New Roman" w:cs="Times New Roman"/>
        </w:rPr>
        <w:t xml:space="preserve">Η αεριοποίηση, είναι μία μέθοδος μετατροπής του οργανικού μέρους της πρώτης ύλης σε αέριο προϊόν, που πραγματοποιείται σε υψηλές θερμοκρασίες παρουσία οξειδωτικού μέσου (υπο–στοιχειομετρικού οξυγόνου ή υδρατμού ή μίγματος αυτών) (Σχήμα 2.3.1). Η θερμοκρασία αντίδρασης κυμαίνεται από 750 </w:t>
      </w:r>
      <w:r w:rsidR="00804FF6">
        <w:rPr>
          <w:rFonts w:ascii="Times New Roman" w:hAnsi="Times New Roman" w:cs="Times New Roman"/>
        </w:rPr>
        <w:t>–</w:t>
      </w:r>
      <w:r w:rsidRPr="007B4E8E">
        <w:rPr>
          <w:rFonts w:ascii="Times New Roman" w:hAnsi="Times New Roman" w:cs="Times New Roman"/>
        </w:rPr>
        <w:t xml:space="preserve"> 1600</w:t>
      </w:r>
      <w:r w:rsidR="00804FF6" w:rsidRPr="00D44F36">
        <w:rPr>
          <w:rFonts w:ascii="Times New Roman" w:hAnsi="Times New Roman" w:cs="Times New Roman"/>
        </w:rPr>
        <w:t xml:space="preserve"> </w:t>
      </w:r>
      <w:r w:rsidRPr="007B4E8E">
        <w:rPr>
          <w:rFonts w:ascii="Times New Roman" w:hAnsi="Times New Roman" w:cs="Times New Roman"/>
        </w:rPr>
        <w:t>°C. Η κύρια διαφοροποίηση της αεριοποίησης από την πυρόλυση, είναι η απαίτηση της παρουσίας περίσσειας υδρατμού, που οδηγεί στην πλήρη μετατροπή του περιεχομένου στην πρώτη ύλη άνθρακα σε καύσιμο αέριο</w:t>
      </w:r>
      <w:r w:rsidRPr="007B4E8E">
        <w:rPr>
          <w:rFonts w:ascii="Times New Roman" w:hAnsi="Times New Roman" w:cs="Times New Roman"/>
          <w:vertAlign w:val="subscript"/>
        </w:rPr>
        <w:t>.</w:t>
      </w:r>
      <w:r w:rsidR="00661818" w:rsidRPr="007B4E8E">
        <w:rPr>
          <w:rFonts w:ascii="Times New Roman" w:hAnsi="Times New Roman" w:cs="Times New Roman"/>
        </w:rPr>
        <w:t xml:space="preserve"> (Fytili </w:t>
      </w:r>
      <w:r w:rsidR="00804FF6" w:rsidRPr="00D44F36">
        <w:rPr>
          <w:rFonts w:ascii="Times New Roman" w:hAnsi="Times New Roman" w:cs="Times New Roman"/>
        </w:rPr>
        <w:t>&amp;</w:t>
      </w:r>
      <w:r w:rsidRPr="007B4E8E">
        <w:rPr>
          <w:rFonts w:ascii="Times New Roman" w:hAnsi="Times New Roman" w:cs="Times New Roman"/>
        </w:rPr>
        <w:t xml:space="preserve"> Zabaniotou, 2008). Η παρουσία αέρα/οξυγόνου στον χώρο του θαλάμου αεριοποίησης, οδηγεί στην παραγωγή αερίου προϊόντος με χαμηλή (4-6 MJ/nm</w:t>
      </w:r>
      <w:r w:rsidRPr="007B4E8E">
        <w:rPr>
          <w:rFonts w:ascii="Times New Roman" w:hAnsi="Times New Roman" w:cs="Times New Roman"/>
          <w:vertAlign w:val="superscript"/>
        </w:rPr>
        <w:t>3</w:t>
      </w:r>
      <w:r w:rsidRPr="007B4E8E">
        <w:rPr>
          <w:rFonts w:ascii="Times New Roman" w:hAnsi="Times New Roman" w:cs="Times New Roman"/>
        </w:rPr>
        <w:t xml:space="preserve"> θερμογόνο δύναμη (αυτόθερμη αεριοποίηση), ενώ η παρουσία περίσσειας υδρατμού οδηγεί στην παραγωγή αερίου προϊόντος με μέση (10-15 MJ/nm</w:t>
      </w:r>
      <w:r w:rsidRPr="007B4E8E">
        <w:rPr>
          <w:rFonts w:ascii="Times New Roman" w:hAnsi="Times New Roman" w:cs="Times New Roman"/>
          <w:vertAlign w:val="superscript"/>
        </w:rPr>
        <w:t>3</w:t>
      </w:r>
      <w:r w:rsidRPr="007B4E8E">
        <w:rPr>
          <w:rFonts w:ascii="Times New Roman" w:hAnsi="Times New Roman" w:cs="Times New Roman"/>
        </w:rPr>
        <w:t>) ή υψηλή (15-20 MJ/nm</w:t>
      </w:r>
      <w:r w:rsidRPr="007B4E8E">
        <w:rPr>
          <w:rFonts w:ascii="Times New Roman" w:hAnsi="Times New Roman" w:cs="Times New Roman"/>
          <w:vertAlign w:val="superscript"/>
        </w:rPr>
        <w:t>3</w:t>
      </w:r>
      <w:r w:rsidRPr="007B4E8E">
        <w:rPr>
          <w:rFonts w:ascii="Times New Roman" w:hAnsi="Times New Roman" w:cs="Times New Roman"/>
        </w:rPr>
        <w:t xml:space="preserve">) θερμογόνο δύναμη (αλλόθερμη αεριοποίηση) (Bridgewater &amp; Evans, 1993). </w:t>
      </w:r>
    </w:p>
    <w:p w:rsidR="00AE1FB1" w:rsidRPr="00AE1FB1" w:rsidRDefault="00AE1FB1" w:rsidP="00C55141">
      <w:pPr>
        <w:pStyle w:val="Default"/>
        <w:widowControl w:val="0"/>
        <w:spacing w:line="360" w:lineRule="auto"/>
        <w:ind w:firstLine="720"/>
        <w:jc w:val="both"/>
        <w:rPr>
          <w:rFonts w:ascii="Times New Roman" w:hAnsi="Times New Roman" w:cs="Times New Roman"/>
        </w:rPr>
      </w:pPr>
    </w:p>
    <w:p w:rsidR="00F839E2" w:rsidRPr="007B4E8E" w:rsidRDefault="00F839E2" w:rsidP="00C55141">
      <w:pPr>
        <w:widowControl w:val="0"/>
        <w:autoSpaceDE w:val="0"/>
        <w:autoSpaceDN w:val="0"/>
        <w:adjustRightInd w:val="0"/>
        <w:spacing w:line="360" w:lineRule="auto"/>
        <w:ind w:firstLine="720"/>
        <w:jc w:val="both"/>
        <w:rPr>
          <w:color w:val="000000"/>
        </w:rPr>
      </w:pPr>
      <w:r w:rsidRPr="007B4E8E">
        <w:rPr>
          <w:color w:val="000000"/>
        </w:rPr>
        <w:t xml:space="preserve">Η αεριοποίηση έχει μελετηθεί εκτενώς, με πρώτη ύλη ορυκτό άνθρακα ή ξυλώδη βιομάζα, ενώ η έρευνα της αεριοποίησης στερεών απορριμμάτων ή ιλύος ,είναι σε σχετικά πρώιμο στάδιο. Τα αρχικά αποτελέσματα των ερευνών είναι ενθαρρυντικά, και για αυτόν τον λόγο είναι αναγκαία η συνέχιση της έρευνας. </w:t>
      </w:r>
    </w:p>
    <w:p w:rsidR="00F839E2" w:rsidRPr="007B4E8E" w:rsidRDefault="00F839E2" w:rsidP="00C55141">
      <w:pPr>
        <w:widowControl w:val="0"/>
        <w:autoSpaceDE w:val="0"/>
        <w:autoSpaceDN w:val="0"/>
        <w:adjustRightInd w:val="0"/>
        <w:spacing w:line="360" w:lineRule="auto"/>
        <w:ind w:firstLine="720"/>
        <w:jc w:val="both"/>
        <w:rPr>
          <w:color w:val="000000"/>
          <w:highlight w:val="green"/>
        </w:rPr>
      </w:pPr>
      <w:r w:rsidRPr="007B4E8E">
        <w:rPr>
          <w:color w:val="000000"/>
        </w:rPr>
        <w:t xml:space="preserve">Ο μεγάλος βαθμός απόδοσης σε ηλεκτρική ενέργεια η πολλαπλή χρήση του αερίου προϊόντος, αλλά και η δυνατότητα τροφοδοσίας ποικίλων πρώτων υλών, την καθιστά πολλά υποσχόμενη για την εξοικονόμηση φυσικών πόρων </w:t>
      </w:r>
    </w:p>
    <w:p w:rsidR="00F839E2" w:rsidRPr="007B4E8E" w:rsidRDefault="00F839E2" w:rsidP="00C55141">
      <w:pPr>
        <w:pStyle w:val="Web"/>
        <w:widowControl w:val="0"/>
        <w:shd w:val="clear" w:color="auto" w:fill="FFFFFF"/>
        <w:spacing w:before="0" w:beforeAutospacing="0" w:after="0" w:afterAutospacing="0" w:line="360" w:lineRule="auto"/>
        <w:ind w:firstLine="720"/>
        <w:jc w:val="both"/>
        <w:rPr>
          <w:color w:val="000000"/>
        </w:rPr>
      </w:pPr>
      <w:r w:rsidRPr="007B4E8E">
        <w:rPr>
          <w:color w:val="000000"/>
        </w:rPr>
        <w:t xml:space="preserve">Η αεριοποίηση έχει ομοιότητες με την πυρόλυση, όπως τη μετατροπή των απορριμμάτων σε αέρια, στερεά και υγρά καύσιμα,με την διαφορά </w:t>
      </w:r>
      <w:r w:rsidRPr="007B4E8E">
        <w:t xml:space="preserve"> ότι παράγονται σημαντικά μικρές ποσότητες υγρών σε σχέση με την πυρόλυση,και κυρίως μικρές ποσότητες πίσσας</w:t>
      </w:r>
      <w:r w:rsidRPr="007B4E8E">
        <w:rPr>
          <w:color w:val="000000"/>
        </w:rPr>
        <w:t>.</w:t>
      </w:r>
      <w:r w:rsidR="006A3AF7" w:rsidRPr="006A3AF7">
        <w:rPr>
          <w:color w:val="000000"/>
        </w:rPr>
        <w:t xml:space="preserve"> </w:t>
      </w:r>
      <w:r w:rsidR="00AD78D7" w:rsidRPr="007B4E8E">
        <w:rPr>
          <w:rFonts w:eastAsia="Times New Roman"/>
          <w:color w:val="000000"/>
        </w:rPr>
        <w:t>Ό</w:t>
      </w:r>
      <w:r w:rsidR="00B86148">
        <w:rPr>
          <w:color w:val="000000"/>
        </w:rPr>
        <w:t>μως</w:t>
      </w:r>
      <w:r w:rsidRPr="007B4E8E">
        <w:rPr>
          <w:color w:val="000000"/>
        </w:rPr>
        <w:t>,  παρουσιάζει και</w:t>
      </w:r>
      <w:r w:rsidR="006A3AF7" w:rsidRPr="006A3AF7">
        <w:rPr>
          <w:color w:val="000000"/>
        </w:rPr>
        <w:t xml:space="preserve"> </w:t>
      </w:r>
      <w:r w:rsidR="006A3AF7">
        <w:rPr>
          <w:color w:val="000000"/>
        </w:rPr>
        <w:t>μία</w:t>
      </w:r>
      <w:r w:rsidRPr="007B4E8E">
        <w:rPr>
          <w:color w:val="000000"/>
        </w:rPr>
        <w:t xml:space="preserve"> βασική διαφορά κατά την εφαρμογή της, αφού η μεν πυρόλυση, χρησιμοποιεί εξωτερική πηγή θερμότητας για να ενεργοποιηθούν οι ενδόθερμες αντιδράσεις θερμικής διάσπασης των απορριμμάτων. Αυτό επιτυγχάνεται, σε συνθήκες απουσίας οξυγόνου. Η αεριοποίηση είναι αυτοσυντηρούμενη (χωρίς εξωτερική πηγή ενέργειας μετά το στάδιο της ανάφλεξης), και χρησιμοποιεί πρόσθετο καύσιμο αέριο, όπως για παράδειγμα ατμό, μονοξείδιο του άνθρακα, αέρα ή οξυγόνο, για την επιπλέον μετατροπή των οργανικών υπολειμμάτων σε αέρια προϊόντα. Η ενέργεια που απαιτείται για την αντίδραση αεριοποίησης, παράγεται συνήθως με καύση μέρους του οργανικού υλικού στον αντιδραστήρα αεριοποίησης.</w:t>
      </w:r>
    </w:p>
    <w:p w:rsidR="00682389" w:rsidRPr="007B4E8E" w:rsidRDefault="00F839E2" w:rsidP="00C55141">
      <w:pPr>
        <w:spacing w:line="360" w:lineRule="auto"/>
        <w:jc w:val="both"/>
        <w:rPr>
          <w:color w:val="262626"/>
        </w:rPr>
      </w:pPr>
      <w:r w:rsidRPr="007B4E8E">
        <w:t>Τα κύρια προϊόντα της αεριοποίησης, είναι το υδρογόνο, το μονοξείδιο του άνθρακα. Μεθάνιο, διοξείδιο του άνθρακα και κάποιοι υδρογονάνθρακες</w:t>
      </w:r>
      <w:r w:rsidR="00682389" w:rsidRPr="007B4E8E">
        <w:t>,</w:t>
      </w:r>
      <w:r w:rsidRPr="007B4E8E">
        <w:t xml:space="preserve"> παράγονται σε σχετικά μικρότερη ποσότητα. </w:t>
      </w:r>
      <w:r w:rsidRPr="007B4E8E">
        <w:rPr>
          <w:color w:val="000000"/>
        </w:rPr>
        <w:t>Οι κύριες αντιδράσεις που πραγματοποιούνται, κατά τη διαδικασία της αεριοποίησης είναι</w:t>
      </w:r>
      <w:r w:rsidR="00682389" w:rsidRPr="007B4E8E">
        <w:rPr>
          <w:color w:val="000000"/>
        </w:rPr>
        <w:t xml:space="preserve"> </w:t>
      </w:r>
      <w:r w:rsidR="00682389" w:rsidRPr="007B4E8E">
        <w:rPr>
          <w:color w:val="262626"/>
        </w:rPr>
        <w:t>(Gikas</w:t>
      </w:r>
      <w:r w:rsidR="00661818" w:rsidRPr="007B4E8E">
        <w:rPr>
          <w:color w:val="262626"/>
        </w:rPr>
        <w:t xml:space="preserve"> </w:t>
      </w:r>
      <w:r w:rsidR="00804FF6" w:rsidRPr="00D44F36">
        <w:rPr>
          <w:color w:val="262626"/>
        </w:rPr>
        <w:t xml:space="preserve">&amp; </w:t>
      </w:r>
      <w:r w:rsidR="00682389" w:rsidRPr="007B4E8E">
        <w:rPr>
          <w:color w:val="262626"/>
        </w:rPr>
        <w:t>Stedman,  2011):</w:t>
      </w:r>
    </w:p>
    <w:p w:rsidR="00F839E2" w:rsidRPr="007B4E8E" w:rsidRDefault="007302C5" w:rsidP="00A54BC3">
      <w:pPr>
        <w:pStyle w:val="Web"/>
        <w:widowControl w:val="0"/>
        <w:shd w:val="clear" w:color="auto" w:fill="FFFFFF"/>
        <w:spacing w:before="0" w:beforeAutospacing="0" w:after="0" w:afterAutospacing="0" w:line="360" w:lineRule="auto"/>
        <w:jc w:val="both"/>
        <w:rPr>
          <w:color w:val="000000"/>
          <w:lang w:val="en-US"/>
        </w:rPr>
      </w:pPr>
      <w:r w:rsidRPr="00923808">
        <w:rPr>
          <w:color w:val="000000"/>
          <w:lang w:val="en-US"/>
        </w:rPr>
        <w:br/>
      </w:r>
      <w:r w:rsidR="00682389" w:rsidRPr="007B4E8E">
        <w:rPr>
          <w:color w:val="000000"/>
          <w:lang w:val="en-US"/>
        </w:rPr>
        <w:t xml:space="preserve">1)  </w:t>
      </w:r>
      <w:r w:rsidRPr="007B4E8E">
        <w:rPr>
          <w:color w:val="000000"/>
          <w:lang w:val="en-US"/>
        </w:rPr>
        <w:t>C + CO</w:t>
      </w:r>
      <w:r w:rsidRPr="007B4E8E">
        <w:rPr>
          <w:color w:val="000000"/>
          <w:vertAlign w:val="subscript"/>
          <w:lang w:val="en-US"/>
        </w:rPr>
        <w:t xml:space="preserve">2 </w:t>
      </w:r>
      <w:r w:rsidRPr="007B4E8E">
        <w:rPr>
          <w:color w:val="000000"/>
          <w:lang w:val="en-US"/>
        </w:rPr>
        <w:t xml:space="preserve"> </w:t>
      </w:r>
      <w:r w:rsidR="008B45FC" w:rsidRPr="007B4E8E">
        <w:rPr>
          <w:color w:val="000000"/>
          <w:lang w:val="en-US"/>
        </w:rPr>
        <w:t xml:space="preserve"> </w:t>
      </w:r>
      <w:r w:rsidRPr="007B4E8E">
        <w:rPr>
          <w:b/>
          <w:color w:val="000000"/>
          <w:lang w:val="en-US"/>
        </w:rPr>
        <w:t>—&gt;</w:t>
      </w:r>
      <w:r w:rsidRPr="007B4E8E">
        <w:rPr>
          <w:color w:val="000000"/>
          <w:lang w:val="en-US"/>
        </w:rPr>
        <w:t xml:space="preserve"> 2CO   </w:t>
      </w:r>
      <w:r w:rsidRPr="007B4E8E">
        <w:rPr>
          <w:rStyle w:val="apple-converted-space"/>
          <w:color w:val="000000"/>
          <w:lang w:val="en-US"/>
        </w:rPr>
        <w:t xml:space="preserve">                              </w:t>
      </w:r>
      <w:r w:rsidR="00DC54E3">
        <w:rPr>
          <w:rStyle w:val="apple-converted-space"/>
          <w:color w:val="000000"/>
          <w:lang w:val="en-US"/>
        </w:rPr>
        <w:t xml:space="preserve"> </w:t>
      </w:r>
      <w:r w:rsidRPr="007B4E8E">
        <w:rPr>
          <w:rStyle w:val="apple-converted-space"/>
          <w:color w:val="000000"/>
        </w:rPr>
        <w:t>Δ</w:t>
      </w:r>
      <w:r w:rsidRPr="007B4E8E">
        <w:rPr>
          <w:rStyle w:val="apple-converted-space"/>
          <w:color w:val="000000"/>
          <w:lang w:val="en-US"/>
        </w:rPr>
        <w:t xml:space="preserve">H = +172 </w:t>
      </w:r>
      <w:r w:rsidR="00A05AB2" w:rsidRPr="007B4E8E">
        <w:rPr>
          <w:rStyle w:val="apple-converted-space"/>
          <w:color w:val="000000"/>
          <w:lang w:val="en-US"/>
        </w:rPr>
        <w:t>MJ/k</w:t>
      </w:r>
      <w:r w:rsidRPr="007B4E8E">
        <w:rPr>
          <w:rStyle w:val="apple-converted-space"/>
          <w:color w:val="000000"/>
          <w:lang w:val="en-US"/>
        </w:rPr>
        <w:t>mol</w:t>
      </w:r>
      <w:r w:rsidR="00F839E2" w:rsidRPr="007B4E8E">
        <w:rPr>
          <w:color w:val="000000"/>
          <w:lang w:val="en-US"/>
        </w:rPr>
        <w:br/>
      </w:r>
      <w:r w:rsidR="00682389" w:rsidRPr="007B4E8E">
        <w:rPr>
          <w:color w:val="000000"/>
          <w:lang w:val="en-US"/>
        </w:rPr>
        <w:t xml:space="preserve">2)  </w:t>
      </w:r>
      <w:r w:rsidR="00F839E2" w:rsidRPr="007B4E8E">
        <w:rPr>
          <w:color w:val="000000"/>
          <w:lang w:val="en-US"/>
        </w:rPr>
        <w:t>C + H</w:t>
      </w:r>
      <w:r w:rsidR="00F839E2" w:rsidRPr="007B4E8E">
        <w:rPr>
          <w:color w:val="000000"/>
          <w:vertAlign w:val="subscript"/>
          <w:lang w:val="en-US"/>
        </w:rPr>
        <w:t>2</w:t>
      </w:r>
      <w:r w:rsidR="008B45FC" w:rsidRPr="007B4E8E">
        <w:rPr>
          <w:color w:val="000000"/>
          <w:lang w:val="en-US"/>
        </w:rPr>
        <w:t xml:space="preserve">O  </w:t>
      </w:r>
      <w:r w:rsidR="00F839E2" w:rsidRPr="007B4E8E">
        <w:rPr>
          <w:b/>
          <w:color w:val="000000"/>
          <w:lang w:val="en-US"/>
        </w:rPr>
        <w:t>—&gt;</w:t>
      </w:r>
      <w:r w:rsidR="00F839E2" w:rsidRPr="007B4E8E">
        <w:rPr>
          <w:color w:val="000000"/>
          <w:lang w:val="en-US"/>
        </w:rPr>
        <w:t xml:space="preserve"> CO + H</w:t>
      </w:r>
      <w:r w:rsidR="00F839E2" w:rsidRPr="007B4E8E">
        <w:rPr>
          <w:color w:val="000000"/>
          <w:vertAlign w:val="subscript"/>
          <w:lang w:val="en-US"/>
        </w:rPr>
        <w:t>2</w:t>
      </w:r>
      <w:r w:rsidRPr="007B4E8E">
        <w:rPr>
          <w:color w:val="000000"/>
          <w:lang w:val="en-US"/>
        </w:rPr>
        <w:t xml:space="preserve">                          </w:t>
      </w:r>
      <w:r w:rsidR="00A54BC3" w:rsidRPr="00A54BC3">
        <w:rPr>
          <w:color w:val="000000"/>
          <w:lang w:val="en-US"/>
        </w:rPr>
        <w:t xml:space="preserve"> </w:t>
      </w:r>
      <w:r w:rsidR="00DC54E3">
        <w:rPr>
          <w:color w:val="000000"/>
          <w:lang w:val="en-US"/>
        </w:rPr>
        <w:t xml:space="preserve">  </w:t>
      </w:r>
      <w:r w:rsidR="00F839E2" w:rsidRPr="007B4E8E">
        <w:rPr>
          <w:rStyle w:val="apple-converted-space"/>
          <w:color w:val="000000"/>
          <w:lang w:val="en-US"/>
        </w:rPr>
        <w:t> </w:t>
      </w:r>
      <w:r w:rsidRPr="007B4E8E">
        <w:rPr>
          <w:rStyle w:val="apple-converted-space"/>
          <w:color w:val="000000"/>
        </w:rPr>
        <w:t>Δ</w:t>
      </w:r>
      <w:r w:rsidRPr="007B4E8E">
        <w:rPr>
          <w:rStyle w:val="apple-converted-space"/>
          <w:color w:val="000000"/>
          <w:lang w:val="en-US"/>
        </w:rPr>
        <w:t>H</w:t>
      </w:r>
      <w:r w:rsidR="00A05AB2" w:rsidRPr="007B4E8E">
        <w:rPr>
          <w:rStyle w:val="apple-converted-space"/>
          <w:color w:val="000000"/>
          <w:lang w:val="en-US"/>
        </w:rPr>
        <w:t xml:space="preserve"> = +131 MJ/k</w:t>
      </w:r>
      <w:r w:rsidRPr="007B4E8E">
        <w:rPr>
          <w:rStyle w:val="apple-converted-space"/>
          <w:color w:val="000000"/>
          <w:lang w:val="en-US"/>
        </w:rPr>
        <w:t>mol</w:t>
      </w:r>
      <w:r w:rsidR="00F839E2" w:rsidRPr="007B4E8E">
        <w:rPr>
          <w:color w:val="000000"/>
          <w:lang w:val="en-US"/>
        </w:rPr>
        <w:br/>
      </w:r>
      <w:r w:rsidR="00DC54E3">
        <w:rPr>
          <w:color w:val="000000"/>
          <w:lang w:val="en-US"/>
        </w:rPr>
        <w:t>3)</w:t>
      </w:r>
      <w:r w:rsidR="00643FED">
        <w:rPr>
          <w:color w:val="000000"/>
          <w:lang w:val="en-US"/>
        </w:rPr>
        <w:t xml:space="preserve"> </w:t>
      </w:r>
      <w:r w:rsidRPr="007B4E8E">
        <w:rPr>
          <w:color w:val="000000"/>
          <w:lang w:val="en-US"/>
        </w:rPr>
        <w:t>C + 2H</w:t>
      </w:r>
      <w:r w:rsidRPr="007B4E8E">
        <w:rPr>
          <w:color w:val="000000"/>
          <w:vertAlign w:val="subscript"/>
          <w:lang w:val="en-US"/>
        </w:rPr>
        <w:t>2</w:t>
      </w:r>
      <w:r w:rsidR="008B45FC" w:rsidRPr="007B4E8E">
        <w:rPr>
          <w:color w:val="000000"/>
          <w:lang w:val="en-US"/>
        </w:rPr>
        <w:t xml:space="preserve">  </w:t>
      </w:r>
      <w:r w:rsidRPr="007B4E8E">
        <w:rPr>
          <w:color w:val="000000"/>
          <w:lang w:val="en-US"/>
        </w:rPr>
        <w:t>—&gt; CH</w:t>
      </w:r>
      <w:r w:rsidRPr="007B4E8E">
        <w:rPr>
          <w:color w:val="000000"/>
          <w:vertAlign w:val="subscript"/>
          <w:lang w:val="en-US"/>
        </w:rPr>
        <w:t xml:space="preserve">4     </w:t>
      </w:r>
      <w:r w:rsidR="00A54BC3">
        <w:rPr>
          <w:rStyle w:val="apple-converted-space"/>
          <w:color w:val="000000"/>
          <w:lang w:val="en-US"/>
        </w:rPr>
        <w:t xml:space="preserve">                 </w:t>
      </w:r>
      <w:r w:rsidRPr="007B4E8E">
        <w:rPr>
          <w:rStyle w:val="apple-converted-space"/>
          <w:color w:val="000000"/>
        </w:rPr>
        <w:t>Δ</w:t>
      </w:r>
      <w:r w:rsidRPr="007B4E8E">
        <w:rPr>
          <w:rStyle w:val="apple-converted-space"/>
          <w:color w:val="000000"/>
          <w:lang w:val="en-US"/>
        </w:rPr>
        <w:t xml:space="preserve">H = -75 </w:t>
      </w:r>
      <w:r w:rsidR="00A05AB2" w:rsidRPr="007B4E8E">
        <w:rPr>
          <w:rStyle w:val="apple-converted-space"/>
          <w:color w:val="000000"/>
          <w:lang w:val="en-US"/>
        </w:rPr>
        <w:t>MJ/k</w:t>
      </w:r>
      <w:r w:rsidRPr="007B4E8E">
        <w:rPr>
          <w:rStyle w:val="apple-converted-space"/>
          <w:color w:val="000000"/>
          <w:lang w:val="en-US"/>
        </w:rPr>
        <w:t>mol</w:t>
      </w:r>
      <w:r w:rsidR="00F839E2" w:rsidRPr="007B4E8E">
        <w:rPr>
          <w:color w:val="000000"/>
          <w:lang w:val="en-US"/>
        </w:rPr>
        <w:br/>
      </w:r>
      <w:r w:rsidR="00DC54E3">
        <w:rPr>
          <w:color w:val="000000"/>
          <w:lang w:val="en-US"/>
        </w:rPr>
        <w:t>4)</w:t>
      </w:r>
      <w:r w:rsidR="00682389" w:rsidRPr="007B4E8E">
        <w:rPr>
          <w:color w:val="000000"/>
          <w:lang w:val="en-US"/>
        </w:rPr>
        <w:t xml:space="preserve"> </w:t>
      </w:r>
      <w:r w:rsidRPr="007B4E8E">
        <w:rPr>
          <w:color w:val="000000"/>
          <w:lang w:val="en-US"/>
        </w:rPr>
        <w:t>CO + H</w:t>
      </w:r>
      <w:r w:rsidRPr="007B4E8E">
        <w:rPr>
          <w:color w:val="000000"/>
          <w:vertAlign w:val="subscript"/>
          <w:lang w:val="en-US"/>
        </w:rPr>
        <w:t>2</w:t>
      </w:r>
      <w:r w:rsidR="008B45FC" w:rsidRPr="007B4E8E">
        <w:rPr>
          <w:color w:val="000000"/>
          <w:lang w:val="en-US"/>
        </w:rPr>
        <w:t xml:space="preserve">O  </w:t>
      </w:r>
      <w:r w:rsidR="00406B5E">
        <w:rPr>
          <w:color w:val="000000"/>
          <w:lang w:val="en-US"/>
        </w:rPr>
        <w:t>—</w:t>
      </w:r>
      <w:r w:rsidRPr="007B4E8E">
        <w:rPr>
          <w:color w:val="000000"/>
          <w:lang w:val="en-US"/>
        </w:rPr>
        <w:t xml:space="preserve">&gt; </w:t>
      </w:r>
      <w:r w:rsidR="00406B5E" w:rsidRPr="007B4E8E">
        <w:rPr>
          <w:color w:val="000000"/>
          <w:lang w:val="en-US"/>
        </w:rPr>
        <w:t>H</w:t>
      </w:r>
      <w:r w:rsidR="00406B5E" w:rsidRPr="007B4E8E">
        <w:rPr>
          <w:color w:val="000000"/>
          <w:vertAlign w:val="subscript"/>
          <w:lang w:val="en-US"/>
        </w:rPr>
        <w:t>2</w:t>
      </w:r>
      <w:r w:rsidR="00406B5E" w:rsidRPr="007B4E8E">
        <w:rPr>
          <w:color w:val="000000"/>
          <w:lang w:val="en-US"/>
        </w:rPr>
        <w:t>+</w:t>
      </w:r>
      <w:r w:rsidRPr="007B4E8E">
        <w:rPr>
          <w:color w:val="000000"/>
          <w:lang w:val="en-US"/>
        </w:rPr>
        <w:t>CO</w:t>
      </w:r>
      <w:r w:rsidRPr="007B4E8E">
        <w:rPr>
          <w:color w:val="000000"/>
          <w:vertAlign w:val="subscript"/>
          <w:lang w:val="en-US"/>
        </w:rPr>
        <w:t>2</w:t>
      </w:r>
      <w:r w:rsidRPr="007B4E8E">
        <w:rPr>
          <w:color w:val="000000"/>
          <w:lang w:val="en-US"/>
        </w:rPr>
        <w:t xml:space="preserve"> </w:t>
      </w:r>
      <w:r w:rsidR="00DC54E3">
        <w:rPr>
          <w:color w:val="000000"/>
          <w:lang w:val="en-US"/>
        </w:rPr>
        <w:t xml:space="preserve">            </w:t>
      </w:r>
      <w:r w:rsidR="00406B5E">
        <w:rPr>
          <w:color w:val="000000"/>
          <w:lang w:val="en-US"/>
        </w:rPr>
        <w:t xml:space="preserve">  </w:t>
      </w:r>
      <w:r w:rsidRPr="007B4E8E">
        <w:rPr>
          <w:rStyle w:val="apple-converted-space"/>
          <w:color w:val="000000"/>
        </w:rPr>
        <w:t>Δ</w:t>
      </w:r>
      <w:r w:rsidRPr="007B4E8E">
        <w:rPr>
          <w:rStyle w:val="apple-converted-space"/>
          <w:color w:val="000000"/>
          <w:lang w:val="en-US"/>
        </w:rPr>
        <w:t>H =</w:t>
      </w:r>
      <w:r w:rsidR="003A3541" w:rsidRPr="007B4E8E">
        <w:rPr>
          <w:rStyle w:val="apple-converted-space"/>
          <w:color w:val="000000"/>
          <w:lang w:val="en-US"/>
        </w:rPr>
        <w:t xml:space="preserve"> </w:t>
      </w:r>
      <w:r w:rsidRPr="007B4E8E">
        <w:rPr>
          <w:rStyle w:val="apple-converted-space"/>
          <w:color w:val="000000"/>
          <w:lang w:val="en-US"/>
        </w:rPr>
        <w:t xml:space="preserve">-41 </w:t>
      </w:r>
      <w:r w:rsidR="00A05AB2" w:rsidRPr="007B4E8E">
        <w:rPr>
          <w:rStyle w:val="apple-converted-space"/>
          <w:color w:val="000000"/>
          <w:lang w:val="en-US"/>
        </w:rPr>
        <w:t>MJ/k</w:t>
      </w:r>
      <w:r w:rsidRPr="007B4E8E">
        <w:rPr>
          <w:rStyle w:val="apple-converted-space"/>
          <w:color w:val="000000"/>
          <w:lang w:val="en-US"/>
        </w:rPr>
        <w:t>mol</w:t>
      </w:r>
      <w:r w:rsidRPr="007B4E8E">
        <w:rPr>
          <w:color w:val="000000"/>
          <w:lang w:val="en-US"/>
        </w:rPr>
        <w:br/>
      </w:r>
      <w:r w:rsidR="00DC54E3">
        <w:rPr>
          <w:color w:val="000000"/>
          <w:lang w:val="en-US"/>
        </w:rPr>
        <w:t>5)</w:t>
      </w:r>
      <w:r w:rsidR="00682389" w:rsidRPr="007B4E8E">
        <w:rPr>
          <w:color w:val="000000"/>
          <w:lang w:val="en-US"/>
        </w:rPr>
        <w:t xml:space="preserve"> </w:t>
      </w:r>
      <w:r w:rsidRPr="007B4E8E">
        <w:rPr>
          <w:color w:val="000000"/>
          <w:lang w:val="en-US"/>
        </w:rPr>
        <w:t>CH</w:t>
      </w:r>
      <w:r w:rsidRPr="007B4E8E">
        <w:rPr>
          <w:color w:val="000000"/>
          <w:vertAlign w:val="subscript"/>
          <w:lang w:val="en-US"/>
        </w:rPr>
        <w:t xml:space="preserve">4 </w:t>
      </w:r>
      <w:r w:rsidRPr="007B4E8E">
        <w:rPr>
          <w:color w:val="000000"/>
          <w:lang w:val="en-US"/>
        </w:rPr>
        <w:t>+ H</w:t>
      </w:r>
      <w:r w:rsidRPr="007B4E8E">
        <w:rPr>
          <w:color w:val="000000"/>
          <w:vertAlign w:val="subscript"/>
          <w:lang w:val="en-US"/>
        </w:rPr>
        <w:t>2</w:t>
      </w:r>
      <w:r w:rsidRPr="007B4E8E">
        <w:rPr>
          <w:color w:val="000000"/>
          <w:lang w:val="en-US"/>
        </w:rPr>
        <w:t xml:space="preserve">O </w:t>
      </w:r>
      <w:r w:rsidR="008B45FC" w:rsidRPr="007B4E8E">
        <w:rPr>
          <w:color w:val="000000"/>
          <w:lang w:val="en-US"/>
        </w:rPr>
        <w:t xml:space="preserve"> </w:t>
      </w:r>
      <w:r w:rsidR="00406B5E">
        <w:rPr>
          <w:color w:val="000000"/>
          <w:lang w:val="en-US"/>
        </w:rPr>
        <w:t>—</w:t>
      </w:r>
      <w:r w:rsidRPr="007B4E8E">
        <w:rPr>
          <w:color w:val="000000"/>
          <w:lang w:val="en-US"/>
        </w:rPr>
        <w:t>&gt; CO</w:t>
      </w:r>
      <w:r w:rsidRPr="007B4E8E">
        <w:rPr>
          <w:color w:val="000000"/>
          <w:vertAlign w:val="subscript"/>
          <w:lang w:val="en-US"/>
        </w:rPr>
        <w:t xml:space="preserve">2 </w:t>
      </w:r>
      <w:r w:rsidRPr="007B4E8E">
        <w:rPr>
          <w:color w:val="000000"/>
          <w:lang w:val="en-US"/>
        </w:rPr>
        <w:t>+3H</w:t>
      </w:r>
      <w:r w:rsidRPr="007B4E8E">
        <w:rPr>
          <w:color w:val="000000"/>
          <w:vertAlign w:val="subscript"/>
          <w:lang w:val="en-US"/>
        </w:rPr>
        <w:t xml:space="preserve">2                       </w:t>
      </w:r>
      <w:r w:rsidR="00A54BC3" w:rsidRPr="00A54BC3">
        <w:rPr>
          <w:color w:val="000000"/>
          <w:vertAlign w:val="subscript"/>
          <w:lang w:val="en-US"/>
        </w:rPr>
        <w:t xml:space="preserve"> </w:t>
      </w:r>
      <w:r w:rsidRPr="007B4E8E">
        <w:rPr>
          <w:color w:val="000000"/>
          <w:vertAlign w:val="subscript"/>
          <w:lang w:val="en-US"/>
        </w:rPr>
        <w:t xml:space="preserve">       </w:t>
      </w:r>
      <w:r w:rsidR="00DC54E3">
        <w:rPr>
          <w:color w:val="000000"/>
          <w:vertAlign w:val="subscript"/>
          <w:lang w:val="en-US"/>
        </w:rPr>
        <w:t xml:space="preserve">  </w:t>
      </w:r>
      <w:r w:rsidRPr="007B4E8E">
        <w:rPr>
          <w:color w:val="000000"/>
          <w:vertAlign w:val="subscript"/>
          <w:lang w:val="en-US"/>
        </w:rPr>
        <w:t xml:space="preserve"> </w:t>
      </w:r>
      <w:r w:rsidRPr="007B4E8E">
        <w:rPr>
          <w:rStyle w:val="apple-converted-space"/>
          <w:color w:val="000000"/>
        </w:rPr>
        <w:t>Δ</w:t>
      </w:r>
      <w:r w:rsidRPr="007B4E8E">
        <w:rPr>
          <w:rStyle w:val="apple-converted-space"/>
          <w:color w:val="000000"/>
          <w:lang w:val="en-US"/>
        </w:rPr>
        <w:t xml:space="preserve">H = +206 </w:t>
      </w:r>
      <w:r w:rsidR="00A05AB2" w:rsidRPr="007B4E8E">
        <w:rPr>
          <w:rStyle w:val="apple-converted-space"/>
          <w:color w:val="000000"/>
          <w:lang w:val="en-US"/>
        </w:rPr>
        <w:t>MJ/k</w:t>
      </w:r>
      <w:r w:rsidRPr="007B4E8E">
        <w:rPr>
          <w:rStyle w:val="apple-converted-space"/>
          <w:color w:val="000000"/>
          <w:lang w:val="en-US"/>
        </w:rPr>
        <w:t>mol</w:t>
      </w:r>
      <w:r w:rsidR="00F839E2" w:rsidRPr="007B4E8E">
        <w:rPr>
          <w:color w:val="000000"/>
          <w:lang w:val="en-US"/>
        </w:rPr>
        <w:br/>
      </w:r>
    </w:p>
    <w:p w:rsidR="00F839E2" w:rsidRPr="007B4E8E" w:rsidRDefault="00F839E2" w:rsidP="00C55141">
      <w:pPr>
        <w:pStyle w:val="Web"/>
        <w:widowControl w:val="0"/>
        <w:shd w:val="clear" w:color="auto" w:fill="FFFFFF"/>
        <w:spacing w:before="0" w:beforeAutospacing="0" w:after="0" w:afterAutospacing="0" w:line="360" w:lineRule="auto"/>
        <w:ind w:firstLine="720"/>
        <w:jc w:val="both"/>
        <w:rPr>
          <w:color w:val="000000"/>
        </w:rPr>
      </w:pPr>
      <w:r w:rsidRPr="007B4E8E">
        <w:rPr>
          <w:color w:val="000000"/>
        </w:rPr>
        <w:t>Τα τελικά προϊόντα της αεριοποίησης είναι:</w:t>
      </w:r>
    </w:p>
    <w:p w:rsidR="00F839E2" w:rsidRPr="007B4E8E" w:rsidRDefault="00F839E2" w:rsidP="00C55141">
      <w:pPr>
        <w:pStyle w:val="Web"/>
        <w:widowControl w:val="0"/>
        <w:numPr>
          <w:ilvl w:val="0"/>
          <w:numId w:val="2"/>
        </w:numPr>
        <w:shd w:val="clear" w:color="auto" w:fill="FFFFFF"/>
        <w:spacing w:before="0" w:beforeAutospacing="0" w:after="0" w:afterAutospacing="0" w:line="360" w:lineRule="auto"/>
        <w:jc w:val="both"/>
        <w:rPr>
          <w:color w:val="000000"/>
        </w:rPr>
      </w:pPr>
      <w:r w:rsidRPr="007B4E8E">
        <w:rPr>
          <w:color w:val="000000"/>
        </w:rPr>
        <w:t>Αέριο πλούσιο σε μονοξείδιο και διοξείδιο του άνθρακα και υδρογόνο που μπορεί να χρησιμοποιηθεί ως καύσιμο.</w:t>
      </w:r>
      <w:r w:rsidRPr="007B4E8E">
        <w:rPr>
          <w:rStyle w:val="apple-converted-space"/>
          <w:color w:val="000000"/>
        </w:rPr>
        <w:t> </w:t>
      </w:r>
    </w:p>
    <w:p w:rsidR="00F839E2" w:rsidRPr="007B4E8E" w:rsidRDefault="00F839E2" w:rsidP="00C55141">
      <w:pPr>
        <w:pStyle w:val="Web"/>
        <w:widowControl w:val="0"/>
        <w:numPr>
          <w:ilvl w:val="0"/>
          <w:numId w:val="2"/>
        </w:numPr>
        <w:shd w:val="clear" w:color="auto" w:fill="FFFFFF"/>
        <w:spacing w:before="0" w:beforeAutospacing="0" w:after="0" w:afterAutospacing="0" w:line="360" w:lineRule="auto"/>
        <w:jc w:val="both"/>
        <w:rPr>
          <w:color w:val="000000"/>
        </w:rPr>
      </w:pPr>
      <w:r w:rsidRPr="007B4E8E">
        <w:rPr>
          <w:color w:val="000000"/>
        </w:rPr>
        <w:t>Στερεό υπόλειμμα που αποτελείται από άνθρακα και αδρανή.</w:t>
      </w:r>
      <w:r w:rsidRPr="007B4E8E">
        <w:rPr>
          <w:rStyle w:val="apple-converted-space"/>
          <w:color w:val="000000"/>
        </w:rPr>
        <w:t> </w:t>
      </w:r>
    </w:p>
    <w:p w:rsidR="00F839E2" w:rsidRPr="007B4E8E" w:rsidRDefault="00F839E2" w:rsidP="00C55141">
      <w:pPr>
        <w:pStyle w:val="Web"/>
        <w:widowControl w:val="0"/>
        <w:numPr>
          <w:ilvl w:val="0"/>
          <w:numId w:val="2"/>
        </w:numPr>
        <w:shd w:val="clear" w:color="auto" w:fill="FFFFFF"/>
        <w:spacing w:before="0" w:beforeAutospacing="0" w:after="0" w:afterAutospacing="0" w:line="360" w:lineRule="auto"/>
        <w:jc w:val="both"/>
        <w:rPr>
          <w:color w:val="000000"/>
        </w:rPr>
      </w:pPr>
      <w:r w:rsidRPr="007B4E8E">
        <w:rPr>
          <w:color w:val="000000"/>
        </w:rPr>
        <w:t>Συμπυκνωμένο υγρό υπόλειμμα που παρουσιάζει σύσταση παρόμοια με αυτή του υγρού κλάσματος που παράγεται κατά την πυρόλυση.</w:t>
      </w:r>
    </w:p>
    <w:p w:rsidR="00F839E2" w:rsidRPr="007B4E8E" w:rsidRDefault="00457269" w:rsidP="00D35B45">
      <w:pPr>
        <w:widowControl w:val="0"/>
        <w:spacing w:line="360" w:lineRule="auto"/>
        <w:jc w:val="center"/>
        <w:rPr>
          <w:color w:val="000000"/>
        </w:rPr>
      </w:pPr>
      <w:r w:rsidRPr="007B4E8E">
        <w:rPr>
          <w:noProof/>
          <w:color w:val="000000"/>
        </w:rPr>
        <w:drawing>
          <wp:inline distT="0" distB="0" distL="0" distR="0">
            <wp:extent cx="4505325" cy="2486025"/>
            <wp:effectExtent l="19050" t="0" r="9525" b="0"/>
            <wp:docPr id="13" name="Εικόνα 13" descr="aeriopoiis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aeriopoiisi"/>
                    <pic:cNvPicPr>
                      <a:picLocks noChangeAspect="1" noChangeArrowheads="1"/>
                    </pic:cNvPicPr>
                  </pic:nvPicPr>
                  <pic:blipFill>
                    <a:blip r:embed="rId25" cstate="print"/>
                    <a:srcRect/>
                    <a:stretch>
                      <a:fillRect/>
                    </a:stretch>
                  </pic:blipFill>
                  <pic:spPr bwMode="auto">
                    <a:xfrm>
                      <a:off x="0" y="0"/>
                      <a:ext cx="4505325" cy="2486025"/>
                    </a:xfrm>
                    <a:prstGeom prst="rect">
                      <a:avLst/>
                    </a:prstGeom>
                    <a:noFill/>
                    <a:ln w="9525">
                      <a:noFill/>
                      <a:miter lim="800000"/>
                      <a:headEnd/>
                      <a:tailEnd/>
                    </a:ln>
                  </pic:spPr>
                </pic:pic>
              </a:graphicData>
            </a:graphic>
          </wp:inline>
        </w:drawing>
      </w:r>
    </w:p>
    <w:p w:rsidR="00F839E2" w:rsidRPr="007B4E8E" w:rsidRDefault="00F839E2" w:rsidP="00C55141">
      <w:pPr>
        <w:widowControl w:val="0"/>
        <w:spacing w:line="360" w:lineRule="auto"/>
        <w:jc w:val="both"/>
        <w:rPr>
          <w:b/>
          <w:color w:val="000000"/>
          <w:shd w:val="clear" w:color="auto" w:fill="FFFFFF"/>
        </w:rPr>
      </w:pPr>
      <w:r w:rsidRPr="007B4E8E">
        <w:rPr>
          <w:b/>
          <w:color w:val="000000"/>
          <w:shd w:val="clear" w:color="auto" w:fill="FFFFFF"/>
        </w:rPr>
        <w:t xml:space="preserve">       Σχήμα 2.3.1  Διεργασία Αεριοποίησης</w:t>
      </w:r>
      <w:r w:rsidRPr="007B4E8E">
        <w:rPr>
          <w:color w:val="000000"/>
          <w:shd w:val="clear" w:color="auto" w:fill="FFFFFF"/>
        </w:rPr>
        <w:t xml:space="preserve"> </w:t>
      </w:r>
      <w:r w:rsidRPr="007B4E8E">
        <w:rPr>
          <w:b/>
          <w:color w:val="000000"/>
          <w:shd w:val="clear" w:color="auto" w:fill="FFFFFF"/>
        </w:rPr>
        <w:t>(Πηγή: Γιδαράκος, 2006)</w:t>
      </w:r>
    </w:p>
    <w:p w:rsidR="002372EE" w:rsidRPr="007B4E8E" w:rsidRDefault="002372EE" w:rsidP="00C55141">
      <w:pPr>
        <w:widowControl w:val="0"/>
        <w:spacing w:line="360" w:lineRule="auto"/>
        <w:jc w:val="both"/>
        <w:rPr>
          <w:color w:val="000000"/>
        </w:rPr>
      </w:pPr>
    </w:p>
    <w:p w:rsidR="00193852" w:rsidRPr="009A5A6C" w:rsidRDefault="00DA4C9E" w:rsidP="00924042">
      <w:pPr>
        <w:pStyle w:val="1"/>
        <w:spacing w:before="0" w:after="0" w:line="360" w:lineRule="auto"/>
        <w:jc w:val="both"/>
        <w:rPr>
          <w:rFonts w:ascii="Times New Roman" w:hAnsi="Times New Roman" w:cs="Times New Roman"/>
          <w:sz w:val="24"/>
          <w:szCs w:val="24"/>
        </w:rPr>
      </w:pPr>
      <w:bookmarkStart w:id="27" w:name="_Toc421539023"/>
      <w:bookmarkStart w:id="28" w:name="_Toc421643596"/>
      <w:bookmarkStart w:id="29" w:name="_Toc473561656"/>
      <w:r w:rsidRPr="007B4E8E">
        <w:rPr>
          <w:rFonts w:ascii="Times New Roman" w:hAnsi="Times New Roman" w:cs="Times New Roman"/>
          <w:sz w:val="24"/>
          <w:szCs w:val="24"/>
        </w:rPr>
        <w:t xml:space="preserve">2.4 </w:t>
      </w:r>
      <w:r w:rsidR="00A23C82" w:rsidRPr="007B4E8E">
        <w:rPr>
          <w:rFonts w:ascii="Times New Roman" w:hAnsi="Times New Roman" w:cs="Times New Roman"/>
          <w:sz w:val="24"/>
          <w:szCs w:val="24"/>
        </w:rPr>
        <w:t>Τεχνολογίες πλάσματος (ψυχρό</w:t>
      </w:r>
      <w:r w:rsidR="000C6E2D" w:rsidRPr="007B4E8E">
        <w:rPr>
          <w:rFonts w:ascii="Times New Roman" w:hAnsi="Times New Roman" w:cs="Times New Roman"/>
          <w:sz w:val="24"/>
          <w:szCs w:val="24"/>
        </w:rPr>
        <w:t>-θερμό)</w:t>
      </w:r>
      <w:bookmarkEnd w:id="27"/>
      <w:bookmarkEnd w:id="28"/>
      <w:bookmarkEnd w:id="29"/>
    </w:p>
    <w:p w:rsidR="00CF18DF" w:rsidRPr="009A5A6C" w:rsidRDefault="00CF18DF" w:rsidP="00CF18DF"/>
    <w:p w:rsidR="00C32DE6" w:rsidRPr="007B4E8E" w:rsidRDefault="009B4C9C" w:rsidP="00C55141">
      <w:pPr>
        <w:widowControl w:val="0"/>
        <w:autoSpaceDE w:val="0"/>
        <w:autoSpaceDN w:val="0"/>
        <w:adjustRightInd w:val="0"/>
        <w:spacing w:line="360" w:lineRule="auto"/>
        <w:ind w:firstLine="720"/>
        <w:jc w:val="both"/>
        <w:rPr>
          <w:color w:val="000000"/>
        </w:rPr>
      </w:pPr>
      <w:r w:rsidRPr="007B4E8E">
        <w:rPr>
          <w:color w:val="000000"/>
        </w:rPr>
        <w:t>Ο όρος πλάσμα</w:t>
      </w:r>
      <w:r w:rsidR="00146321" w:rsidRPr="007B4E8E">
        <w:rPr>
          <w:color w:val="000000"/>
        </w:rPr>
        <w:t>,</w:t>
      </w:r>
      <w:r w:rsidRPr="007B4E8E">
        <w:rPr>
          <w:color w:val="000000"/>
        </w:rPr>
        <w:t xml:space="preserve"> αφορά κάθε αέριο του οποίου τουλάχιστον ένα ποσοστό των</w:t>
      </w:r>
      <w:r w:rsidR="00DA4C9E" w:rsidRPr="007B4E8E">
        <w:rPr>
          <w:color w:val="000000"/>
        </w:rPr>
        <w:t xml:space="preserve"> </w:t>
      </w:r>
      <w:r w:rsidRPr="007B4E8E">
        <w:rPr>
          <w:color w:val="000000"/>
        </w:rPr>
        <w:t>ατόμων ή μορίων του</w:t>
      </w:r>
      <w:r w:rsidR="00146321" w:rsidRPr="007B4E8E">
        <w:rPr>
          <w:color w:val="000000"/>
        </w:rPr>
        <w:t>,</w:t>
      </w:r>
      <w:r w:rsidRPr="007B4E8E">
        <w:rPr>
          <w:color w:val="000000"/>
        </w:rPr>
        <w:t xml:space="preserve"> είναι μερικά ή ολικά ιονισμένο. Άλλος ορισμός για το πλάσμα</w:t>
      </w:r>
      <w:r w:rsidR="00146321" w:rsidRPr="007B4E8E">
        <w:rPr>
          <w:color w:val="000000"/>
        </w:rPr>
        <w:t>,</w:t>
      </w:r>
      <w:r w:rsidR="00DA4C9E" w:rsidRPr="007B4E8E">
        <w:rPr>
          <w:color w:val="000000"/>
        </w:rPr>
        <w:t xml:space="preserve"> </w:t>
      </w:r>
      <w:r w:rsidRPr="007B4E8E">
        <w:rPr>
          <w:color w:val="000000"/>
        </w:rPr>
        <w:t>αναφέρει ότι είναι ένα ηλεκτρικά αγώγιμο αέριο, με επαρκή ηλεκτρικά φορτισμένα</w:t>
      </w:r>
      <w:r w:rsidR="00DA4C9E" w:rsidRPr="007B4E8E">
        <w:rPr>
          <w:color w:val="000000"/>
        </w:rPr>
        <w:t xml:space="preserve"> </w:t>
      </w:r>
      <w:r w:rsidRPr="007B4E8E">
        <w:rPr>
          <w:color w:val="000000"/>
        </w:rPr>
        <w:t xml:space="preserve">σωματίδια </w:t>
      </w:r>
      <w:r w:rsidR="00D049B7" w:rsidRPr="007B4E8E">
        <w:rPr>
          <w:color w:val="000000"/>
        </w:rPr>
        <w:t>(</w:t>
      </w:r>
      <w:r w:rsidR="005059DC" w:rsidRPr="007B4E8E">
        <w:rPr>
          <w:color w:val="000000"/>
          <w:shd w:val="clear" w:color="auto" w:fill="FFFFFF"/>
        </w:rPr>
        <w:t>Γιδαράκος, 2006)</w:t>
      </w:r>
      <w:r w:rsidR="00146321" w:rsidRPr="007B4E8E">
        <w:rPr>
          <w:color w:val="000000"/>
          <w:shd w:val="clear" w:color="auto" w:fill="FFFFFF"/>
        </w:rPr>
        <w:t>.</w:t>
      </w:r>
    </w:p>
    <w:p w:rsidR="001008E1" w:rsidRPr="007B4E8E" w:rsidRDefault="00457269" w:rsidP="00C55141">
      <w:pPr>
        <w:widowControl w:val="0"/>
        <w:autoSpaceDE w:val="0"/>
        <w:autoSpaceDN w:val="0"/>
        <w:adjustRightInd w:val="0"/>
        <w:spacing w:line="360" w:lineRule="auto"/>
        <w:jc w:val="both"/>
        <w:rPr>
          <w:color w:val="000000"/>
        </w:rPr>
      </w:pPr>
      <w:r w:rsidRPr="007B4E8E">
        <w:rPr>
          <w:noProof/>
          <w:color w:val="000000"/>
        </w:rPr>
        <w:lastRenderedPageBreak/>
        <w:drawing>
          <wp:inline distT="0" distB="0" distL="0" distR="0">
            <wp:extent cx="5276850" cy="2924175"/>
            <wp:effectExtent l="19050" t="0" r="0" b="0"/>
            <wp:docPr id="14" name="Εικόνα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srcRect t="7251"/>
                    <a:stretch>
                      <a:fillRect/>
                    </a:stretch>
                  </pic:blipFill>
                  <pic:spPr bwMode="auto">
                    <a:xfrm>
                      <a:off x="0" y="0"/>
                      <a:ext cx="5276850" cy="2924175"/>
                    </a:xfrm>
                    <a:prstGeom prst="rect">
                      <a:avLst/>
                    </a:prstGeom>
                    <a:noFill/>
                    <a:ln w="9525">
                      <a:noFill/>
                      <a:miter lim="800000"/>
                      <a:headEnd/>
                      <a:tailEnd/>
                    </a:ln>
                  </pic:spPr>
                </pic:pic>
              </a:graphicData>
            </a:graphic>
          </wp:inline>
        </w:drawing>
      </w:r>
    </w:p>
    <w:p w:rsidR="00DA4C9E" w:rsidRPr="007B4E8E" w:rsidRDefault="0087575D" w:rsidP="00C55141">
      <w:pPr>
        <w:widowControl w:val="0"/>
        <w:autoSpaceDE w:val="0"/>
        <w:autoSpaceDN w:val="0"/>
        <w:adjustRightInd w:val="0"/>
        <w:spacing w:line="360" w:lineRule="auto"/>
        <w:jc w:val="both"/>
        <w:rPr>
          <w:b/>
          <w:color w:val="000000"/>
        </w:rPr>
      </w:pPr>
      <w:r w:rsidRPr="007B4E8E">
        <w:rPr>
          <w:b/>
          <w:color w:val="000000"/>
        </w:rPr>
        <w:t>Σχήμα 2.4</w:t>
      </w:r>
      <w:r w:rsidR="00AD208B" w:rsidRPr="007B4E8E">
        <w:rPr>
          <w:b/>
          <w:color w:val="000000"/>
        </w:rPr>
        <w:t xml:space="preserve"> </w:t>
      </w:r>
      <w:r w:rsidR="00DA4C9E" w:rsidRPr="007B4E8E">
        <w:rPr>
          <w:b/>
          <w:color w:val="000000"/>
        </w:rPr>
        <w:t xml:space="preserve"> Λειτουργία του τόξου πλάσματος συναρτήσει της πίεσης</w:t>
      </w:r>
      <w:r w:rsidR="00026B0A" w:rsidRPr="007B4E8E">
        <w:rPr>
          <w:b/>
          <w:color w:val="000000"/>
        </w:rPr>
        <w:t>.</w:t>
      </w:r>
      <w:r w:rsidR="00026B0A" w:rsidRPr="007B4E8E">
        <w:rPr>
          <w:b/>
          <w:color w:val="000000"/>
          <w:shd w:val="clear" w:color="auto" w:fill="FFFFFF"/>
        </w:rPr>
        <w:t xml:space="preserve"> </w:t>
      </w:r>
      <w:r w:rsidR="00CC6A40" w:rsidRPr="007B4E8E">
        <w:rPr>
          <w:b/>
          <w:color w:val="000000"/>
          <w:shd w:val="clear" w:color="auto" w:fill="FFFFFF"/>
        </w:rPr>
        <w:t>(Πηγή: Γι</w:t>
      </w:r>
      <w:r w:rsidR="00026B0A" w:rsidRPr="007B4E8E">
        <w:rPr>
          <w:b/>
          <w:color w:val="000000"/>
          <w:shd w:val="clear" w:color="auto" w:fill="FFFFFF"/>
        </w:rPr>
        <w:t>δαράκος,2006)</w:t>
      </w:r>
    </w:p>
    <w:p w:rsidR="0060023C" w:rsidRPr="00A855D5" w:rsidRDefault="0060023C" w:rsidP="00C55141">
      <w:pPr>
        <w:widowControl w:val="0"/>
        <w:spacing w:line="360" w:lineRule="auto"/>
        <w:jc w:val="both"/>
        <w:rPr>
          <w:color w:val="000000"/>
          <w:shd w:val="clear" w:color="auto" w:fill="FFFFFF"/>
        </w:rPr>
      </w:pPr>
    </w:p>
    <w:p w:rsidR="00DA4C9E" w:rsidRPr="007B4E8E" w:rsidRDefault="00DA4C9E" w:rsidP="00C55141">
      <w:pPr>
        <w:widowControl w:val="0"/>
        <w:autoSpaceDE w:val="0"/>
        <w:autoSpaceDN w:val="0"/>
        <w:adjustRightInd w:val="0"/>
        <w:spacing w:line="360" w:lineRule="auto"/>
        <w:jc w:val="both"/>
        <w:rPr>
          <w:color w:val="000000"/>
        </w:rPr>
      </w:pPr>
    </w:p>
    <w:p w:rsidR="003B5EC4" w:rsidRPr="007B4E8E" w:rsidRDefault="00313BA2" w:rsidP="00C55141">
      <w:pPr>
        <w:widowControl w:val="0"/>
        <w:autoSpaceDE w:val="0"/>
        <w:autoSpaceDN w:val="0"/>
        <w:adjustRightInd w:val="0"/>
        <w:spacing w:line="360" w:lineRule="auto"/>
        <w:ind w:firstLine="720"/>
        <w:jc w:val="both"/>
        <w:rPr>
          <w:color w:val="000000"/>
        </w:rPr>
      </w:pPr>
      <w:r w:rsidRPr="007B4E8E">
        <w:rPr>
          <w:color w:val="000000"/>
        </w:rPr>
        <w:t>Στο</w:t>
      </w:r>
      <w:r w:rsidR="0087575D" w:rsidRPr="007B4E8E">
        <w:rPr>
          <w:color w:val="000000"/>
        </w:rPr>
        <w:t xml:space="preserve"> παραπάνω διάγραμμα (Σχήμα 2.4</w:t>
      </w:r>
      <w:r w:rsidRPr="007B4E8E">
        <w:rPr>
          <w:color w:val="000000"/>
        </w:rPr>
        <w:t>)</w:t>
      </w:r>
      <w:r w:rsidR="00146321" w:rsidRPr="007B4E8E">
        <w:rPr>
          <w:color w:val="000000"/>
        </w:rPr>
        <w:t>,</w:t>
      </w:r>
      <w:r w:rsidRPr="007B4E8E">
        <w:rPr>
          <w:color w:val="000000"/>
        </w:rPr>
        <w:t xml:space="preserve"> παρατηρείται ότι το θερμικό πλάσμα</w:t>
      </w:r>
      <w:r w:rsidR="0043161C" w:rsidRPr="007B4E8E">
        <w:rPr>
          <w:color w:val="000000"/>
        </w:rPr>
        <w:t xml:space="preserve"> β</w:t>
      </w:r>
      <w:r w:rsidRPr="007B4E8E">
        <w:rPr>
          <w:color w:val="000000"/>
        </w:rPr>
        <w:t>ρίσκεται σε υψηλότερες θερμοκρασίες και πιέσεις από το μη θερμικό πλάσμα, το</w:t>
      </w:r>
      <w:r w:rsidR="0043161C" w:rsidRPr="007B4E8E">
        <w:rPr>
          <w:color w:val="000000"/>
        </w:rPr>
        <w:t xml:space="preserve"> </w:t>
      </w:r>
      <w:r w:rsidRPr="007B4E8E">
        <w:rPr>
          <w:color w:val="000000"/>
        </w:rPr>
        <w:t>οποίο μπορεί να υπάρξει και σε πίεση 1 atm.</w:t>
      </w:r>
      <w:r w:rsidR="00AD208B" w:rsidRPr="007B4E8E">
        <w:rPr>
          <w:color w:val="000000"/>
        </w:rPr>
        <w:t xml:space="preserve"> (</w:t>
      </w:r>
      <w:r w:rsidR="003B5EC4" w:rsidRPr="007B4E8E">
        <w:rPr>
          <w:color w:val="000000"/>
          <w:lang w:val="fr-FR"/>
        </w:rPr>
        <w:t>Mohai</w:t>
      </w:r>
      <w:r w:rsidR="003B5EC4" w:rsidRPr="007B4E8E">
        <w:rPr>
          <w:color w:val="000000"/>
        </w:rPr>
        <w:t xml:space="preserve"> &amp; </w:t>
      </w:r>
      <w:r w:rsidR="003B5EC4" w:rsidRPr="007B4E8E">
        <w:rPr>
          <w:color w:val="000000"/>
          <w:lang w:val="fr-FR"/>
        </w:rPr>
        <w:t>Szepvolgyi</w:t>
      </w:r>
      <w:r w:rsidR="00661818" w:rsidRPr="007B4E8E">
        <w:rPr>
          <w:color w:val="000000"/>
          <w:lang w:val="fr-FR"/>
        </w:rPr>
        <w:t>,</w:t>
      </w:r>
      <w:r w:rsidR="00661818" w:rsidRPr="007B4E8E">
        <w:rPr>
          <w:color w:val="000000"/>
        </w:rPr>
        <w:t xml:space="preserve"> 2005</w:t>
      </w:r>
      <w:r w:rsidR="00AD208B" w:rsidRPr="007B4E8E">
        <w:rPr>
          <w:color w:val="000000"/>
        </w:rPr>
        <w:t>).</w:t>
      </w:r>
      <w:r w:rsidR="003B5EC4" w:rsidRPr="007B4E8E">
        <w:rPr>
          <w:color w:val="000000"/>
        </w:rPr>
        <w:t xml:space="preserve"> </w:t>
      </w:r>
    </w:p>
    <w:p w:rsidR="003B5EC4" w:rsidRPr="007B4E8E" w:rsidRDefault="003B5EC4" w:rsidP="00C55141">
      <w:pPr>
        <w:widowControl w:val="0"/>
        <w:autoSpaceDE w:val="0"/>
        <w:autoSpaceDN w:val="0"/>
        <w:adjustRightInd w:val="0"/>
        <w:spacing w:line="360" w:lineRule="auto"/>
        <w:ind w:firstLine="720"/>
        <w:jc w:val="both"/>
        <w:rPr>
          <w:color w:val="000000"/>
        </w:rPr>
      </w:pPr>
      <w:r w:rsidRPr="007B4E8E">
        <w:rPr>
          <w:color w:val="000000"/>
        </w:rPr>
        <w:t>Οι κύριες διαφορές μεταξύ αυτών των μεθόδων</w:t>
      </w:r>
      <w:r w:rsidR="00146321" w:rsidRPr="007B4E8E">
        <w:rPr>
          <w:color w:val="000000"/>
        </w:rPr>
        <w:t>,</w:t>
      </w:r>
      <w:r w:rsidRPr="007B4E8E">
        <w:rPr>
          <w:color w:val="000000"/>
        </w:rPr>
        <w:t xml:space="preserve"> παρουσιάζονται στην αναλογία</w:t>
      </w:r>
      <w:r w:rsidR="00DA4C9E" w:rsidRPr="007B4E8E">
        <w:rPr>
          <w:color w:val="000000"/>
        </w:rPr>
        <w:t xml:space="preserve"> </w:t>
      </w:r>
      <w:r w:rsidRPr="007B4E8E">
        <w:rPr>
          <w:color w:val="000000"/>
        </w:rPr>
        <w:t>αέρα που χρησιμοποιείται κατά την επεξεργασία των αποβλήτων</w:t>
      </w:r>
      <w:r w:rsidR="00146321" w:rsidRPr="007B4E8E">
        <w:rPr>
          <w:color w:val="000000"/>
        </w:rPr>
        <w:t>,</w:t>
      </w:r>
      <w:r w:rsidRPr="007B4E8E">
        <w:rPr>
          <w:color w:val="000000"/>
        </w:rPr>
        <w:t xml:space="preserve"> και στη φύση των</w:t>
      </w:r>
      <w:r w:rsidR="00DA4C9E" w:rsidRPr="007B4E8E">
        <w:rPr>
          <w:color w:val="000000"/>
        </w:rPr>
        <w:t xml:space="preserve"> </w:t>
      </w:r>
      <w:r w:rsidRPr="007B4E8E">
        <w:rPr>
          <w:color w:val="000000"/>
        </w:rPr>
        <w:t>εξερχόμενων προϊόντων. (Juniper</w:t>
      </w:r>
      <w:r w:rsidR="00661818" w:rsidRPr="007B4E8E">
        <w:rPr>
          <w:color w:val="000000"/>
        </w:rPr>
        <w:t>,</w:t>
      </w:r>
      <w:r w:rsidRPr="007B4E8E">
        <w:rPr>
          <w:color w:val="000000"/>
        </w:rPr>
        <w:t xml:space="preserve"> 2006).</w:t>
      </w:r>
    </w:p>
    <w:p w:rsidR="00DA4C9E" w:rsidRPr="007B4E8E" w:rsidRDefault="00DA4C9E" w:rsidP="00C55141">
      <w:pPr>
        <w:widowControl w:val="0"/>
        <w:autoSpaceDE w:val="0"/>
        <w:autoSpaceDN w:val="0"/>
        <w:adjustRightInd w:val="0"/>
        <w:spacing w:line="360" w:lineRule="auto"/>
        <w:jc w:val="both"/>
        <w:rPr>
          <w:iCs/>
          <w:color w:val="000000"/>
        </w:rPr>
      </w:pPr>
    </w:p>
    <w:p w:rsidR="003B5EC4" w:rsidRPr="00EE52BA" w:rsidRDefault="00DA4C9E" w:rsidP="00924042">
      <w:pPr>
        <w:pStyle w:val="1"/>
        <w:spacing w:before="0" w:after="0" w:line="360" w:lineRule="auto"/>
        <w:jc w:val="both"/>
        <w:rPr>
          <w:rFonts w:ascii="Times New Roman" w:hAnsi="Times New Roman" w:cs="Times New Roman"/>
          <w:sz w:val="24"/>
          <w:szCs w:val="24"/>
        </w:rPr>
      </w:pPr>
      <w:bookmarkStart w:id="30" w:name="_Toc421539024"/>
      <w:bookmarkStart w:id="31" w:name="_Toc421643597"/>
      <w:bookmarkStart w:id="32" w:name="_Toc473561657"/>
      <w:r w:rsidRPr="007B4E8E">
        <w:rPr>
          <w:rFonts w:ascii="Times New Roman" w:hAnsi="Times New Roman" w:cs="Times New Roman"/>
          <w:sz w:val="24"/>
          <w:szCs w:val="24"/>
        </w:rPr>
        <w:t>2.</w:t>
      </w:r>
      <w:r w:rsidR="003B5EC4" w:rsidRPr="007B4E8E">
        <w:rPr>
          <w:rFonts w:ascii="Times New Roman" w:hAnsi="Times New Roman" w:cs="Times New Roman"/>
          <w:sz w:val="24"/>
          <w:szCs w:val="24"/>
        </w:rPr>
        <w:t>4.1 Πυρόλυση με την τεχνική του πλάσματος</w:t>
      </w:r>
      <w:bookmarkEnd w:id="30"/>
      <w:bookmarkEnd w:id="31"/>
      <w:bookmarkEnd w:id="32"/>
    </w:p>
    <w:p w:rsidR="00AE1FB1" w:rsidRPr="00EE52BA" w:rsidRDefault="00AE1FB1" w:rsidP="00AE1FB1"/>
    <w:p w:rsidR="00296A2A" w:rsidRPr="007B4E8E" w:rsidRDefault="00296A2A" w:rsidP="00C55141">
      <w:pPr>
        <w:widowControl w:val="0"/>
        <w:autoSpaceDE w:val="0"/>
        <w:autoSpaceDN w:val="0"/>
        <w:adjustRightInd w:val="0"/>
        <w:spacing w:line="360" w:lineRule="auto"/>
        <w:ind w:firstLine="720"/>
        <w:jc w:val="both"/>
        <w:rPr>
          <w:color w:val="000000"/>
        </w:rPr>
      </w:pPr>
      <w:r w:rsidRPr="007B4E8E">
        <w:rPr>
          <w:color w:val="000000"/>
        </w:rPr>
        <w:t xml:space="preserve">Η συγκεκριμένη </w:t>
      </w:r>
      <w:r w:rsidR="003B5EC4" w:rsidRPr="007B4E8E">
        <w:rPr>
          <w:color w:val="000000"/>
        </w:rPr>
        <w:t>διεργασία</w:t>
      </w:r>
      <w:r w:rsidR="00146321" w:rsidRPr="007B4E8E">
        <w:rPr>
          <w:color w:val="000000"/>
        </w:rPr>
        <w:t>,</w:t>
      </w:r>
      <w:r w:rsidR="003B5EC4" w:rsidRPr="007B4E8E">
        <w:rPr>
          <w:color w:val="000000"/>
        </w:rPr>
        <w:t xml:space="preserve"> πραγματοποιείται είτε σε συνθήκες απουσίας αέρα</w:t>
      </w:r>
      <w:r w:rsidRPr="007B4E8E">
        <w:rPr>
          <w:color w:val="000000"/>
        </w:rPr>
        <w:t>,</w:t>
      </w:r>
      <w:r w:rsidR="003B5EC4" w:rsidRPr="007B4E8E">
        <w:rPr>
          <w:color w:val="000000"/>
        </w:rPr>
        <w:t xml:space="preserve"> είτε</w:t>
      </w:r>
      <w:r w:rsidR="00DA4C9E" w:rsidRPr="007B4E8E">
        <w:rPr>
          <w:color w:val="000000"/>
        </w:rPr>
        <w:t xml:space="preserve"> </w:t>
      </w:r>
      <w:r w:rsidR="003B5EC4" w:rsidRPr="007B4E8E">
        <w:rPr>
          <w:color w:val="000000"/>
        </w:rPr>
        <w:t>παρουσίας αέρα, αλλά σε πολύ μικρές συγκεντρώσεις στον αντιδραστήρα</w:t>
      </w:r>
      <w:r w:rsidR="00146321" w:rsidRPr="007B4E8E">
        <w:rPr>
          <w:color w:val="000000"/>
        </w:rPr>
        <w:t>.</w:t>
      </w:r>
    </w:p>
    <w:p w:rsidR="000A2DA9" w:rsidRPr="007B4E8E" w:rsidRDefault="00BA65EA" w:rsidP="00D35B45">
      <w:pPr>
        <w:pStyle w:val="Web"/>
        <w:widowControl w:val="0"/>
        <w:shd w:val="clear" w:color="auto" w:fill="FFFFFF"/>
        <w:spacing w:before="0" w:beforeAutospacing="0" w:after="0" w:afterAutospacing="0" w:line="360" w:lineRule="auto"/>
        <w:ind w:firstLine="720"/>
        <w:jc w:val="both"/>
        <w:rPr>
          <w:color w:val="000000"/>
        </w:rPr>
      </w:pPr>
      <w:r w:rsidRPr="007B4E8E">
        <w:rPr>
          <w:color w:val="000000"/>
        </w:rPr>
        <w:t>Σε</w:t>
      </w:r>
      <w:r w:rsidR="000A2DA9" w:rsidRPr="007B4E8E">
        <w:rPr>
          <w:color w:val="000000"/>
        </w:rPr>
        <w:t xml:space="preserve"> αντίθεση με την καύση και την </w:t>
      </w:r>
      <w:r w:rsidRPr="007B4E8E">
        <w:rPr>
          <w:color w:val="000000"/>
        </w:rPr>
        <w:t>αεριοποίηση, διεργασία της πυρόλυσης με την τεχνική του πλάσματος</w:t>
      </w:r>
      <w:r w:rsidR="000A2DA9" w:rsidRPr="007B4E8E">
        <w:rPr>
          <w:color w:val="000000"/>
        </w:rPr>
        <w:t xml:space="preserve"> είναι ισχυρά ενδόθερμη</w:t>
      </w:r>
      <w:r w:rsidRPr="007B4E8E">
        <w:rPr>
          <w:color w:val="000000"/>
        </w:rPr>
        <w:t>,</w:t>
      </w:r>
      <w:r w:rsidR="000A2DA9" w:rsidRPr="007B4E8E">
        <w:rPr>
          <w:color w:val="000000"/>
        </w:rPr>
        <w:t xml:space="preserve"> και για τη διεξαγωγή της απαιτείται εξωτερική πηγή ενέργειας. Κατά την πυρόλυση των στερεών αποβλήτων, τα προϊόντα που παράγονται είναι:</w:t>
      </w:r>
    </w:p>
    <w:p w:rsidR="000A2DA9" w:rsidRPr="007B4E8E" w:rsidRDefault="000A2DA9" w:rsidP="00C55141">
      <w:pPr>
        <w:pStyle w:val="Web"/>
        <w:widowControl w:val="0"/>
        <w:shd w:val="clear" w:color="auto" w:fill="FFFFFF"/>
        <w:spacing w:before="0" w:beforeAutospacing="0" w:after="0" w:afterAutospacing="0" w:line="360" w:lineRule="auto"/>
        <w:jc w:val="both"/>
        <w:rPr>
          <w:color w:val="000000"/>
        </w:rPr>
      </w:pPr>
      <w:r w:rsidRPr="007B4E8E">
        <w:rPr>
          <w:color w:val="000000"/>
        </w:rPr>
        <w:lastRenderedPageBreak/>
        <w:t>- Αέρια: Αποτελούνται κυρίως από υδρογόνο, μεθάνιο, μονοξείδιο του άνθρακα, διοξείδιο του άνθρακα και διάφορα άλλα αέρια, ανάλογα με τα χαρακτηριστικά των στερεών αποβλήτων</w:t>
      </w:r>
      <w:r w:rsidR="002B779A" w:rsidRPr="007B4E8E">
        <w:rPr>
          <w:color w:val="000000"/>
        </w:rPr>
        <w:t>.</w:t>
      </w:r>
      <w:r w:rsidRPr="007B4E8E">
        <w:rPr>
          <w:rStyle w:val="apple-converted-space"/>
          <w:color w:val="000000"/>
        </w:rPr>
        <w:t> </w:t>
      </w:r>
    </w:p>
    <w:p w:rsidR="001C6E85" w:rsidRPr="007B4E8E" w:rsidRDefault="000A2DA9" w:rsidP="00D35B45">
      <w:pPr>
        <w:pStyle w:val="a9"/>
        <w:spacing w:line="360" w:lineRule="auto"/>
        <w:ind w:firstLine="284"/>
        <w:jc w:val="both"/>
        <w:rPr>
          <w:color w:val="000000"/>
          <w:sz w:val="24"/>
          <w:szCs w:val="24"/>
        </w:rPr>
      </w:pPr>
      <w:r w:rsidRPr="007B4E8E">
        <w:rPr>
          <w:sz w:val="24"/>
          <w:szCs w:val="24"/>
        </w:rPr>
        <w:t>- Υγρά: Το υγρό κλάσμα, είναι ελαιώδες με υψηλή πυκνότητα και ιξώδες</w:t>
      </w:r>
      <w:r w:rsidR="002B779A" w:rsidRPr="007B4E8E">
        <w:rPr>
          <w:sz w:val="24"/>
          <w:szCs w:val="24"/>
        </w:rPr>
        <w:t>,</w:t>
      </w:r>
      <w:r w:rsidRPr="007B4E8E">
        <w:rPr>
          <w:sz w:val="24"/>
          <w:szCs w:val="24"/>
        </w:rPr>
        <w:t xml:space="preserve"> και περιέχει απλά καρβοξυλικά οξέα (π.χ. οξικό οξύ), κετόνες</w:t>
      </w:r>
      <w:r w:rsidR="00D1772D">
        <w:rPr>
          <w:sz w:val="24"/>
          <w:szCs w:val="24"/>
        </w:rPr>
        <w:t xml:space="preserve"> (π.χ. ακετόνη), αλκοόλες (π.χ. </w:t>
      </w:r>
      <w:r w:rsidRPr="007B4E8E">
        <w:rPr>
          <w:sz w:val="24"/>
          <w:szCs w:val="24"/>
        </w:rPr>
        <w:t>μεθανόλη)</w:t>
      </w:r>
      <w:r w:rsidR="002B779A" w:rsidRPr="007B4E8E">
        <w:rPr>
          <w:sz w:val="24"/>
          <w:szCs w:val="24"/>
        </w:rPr>
        <w:t>,</w:t>
      </w:r>
      <w:r w:rsidRPr="007B4E8E">
        <w:rPr>
          <w:sz w:val="24"/>
          <w:szCs w:val="24"/>
        </w:rPr>
        <w:t xml:space="preserve"> καθώς και σύνθετους οξυγονωμένους υδρογονάνθρακες. </w:t>
      </w:r>
      <w:r w:rsidR="005D0E96" w:rsidRPr="007B4E8E">
        <w:rPr>
          <w:sz w:val="24"/>
          <w:szCs w:val="24"/>
        </w:rPr>
        <w:t>(</w:t>
      </w:r>
      <w:r w:rsidR="001C6E85" w:rsidRPr="007B4E8E">
        <w:rPr>
          <w:color w:val="000000"/>
          <w:sz w:val="24"/>
          <w:szCs w:val="24"/>
          <w:lang w:val="en-GB"/>
        </w:rPr>
        <w:t>Nema</w:t>
      </w:r>
      <w:r w:rsidR="001C6E85" w:rsidRPr="007B4E8E">
        <w:rPr>
          <w:color w:val="000000"/>
          <w:sz w:val="24"/>
          <w:szCs w:val="24"/>
        </w:rPr>
        <w:t xml:space="preserve">  &amp; </w:t>
      </w:r>
      <w:r w:rsidR="001C6E85" w:rsidRPr="007B4E8E">
        <w:rPr>
          <w:color w:val="000000"/>
          <w:sz w:val="24"/>
          <w:szCs w:val="24"/>
          <w:lang w:val="en-GB"/>
        </w:rPr>
        <w:t>Ganeshprasad</w:t>
      </w:r>
      <w:r w:rsidR="001C6E85" w:rsidRPr="007B4E8E">
        <w:rPr>
          <w:color w:val="000000"/>
          <w:sz w:val="24"/>
          <w:szCs w:val="24"/>
        </w:rPr>
        <w:t>, 2002)</w:t>
      </w:r>
      <w:r w:rsidR="005C5D63" w:rsidRPr="00A855D5">
        <w:rPr>
          <w:color w:val="000000"/>
          <w:sz w:val="24"/>
          <w:szCs w:val="24"/>
        </w:rPr>
        <w:t>.</w:t>
      </w:r>
      <w:r w:rsidR="001C6E85" w:rsidRPr="007B4E8E">
        <w:rPr>
          <w:color w:val="000000"/>
          <w:sz w:val="24"/>
          <w:szCs w:val="24"/>
        </w:rPr>
        <w:t xml:space="preserve"> </w:t>
      </w:r>
    </w:p>
    <w:p w:rsidR="003B5EC4" w:rsidRPr="007B4E8E" w:rsidRDefault="00272FEC" w:rsidP="00C55141">
      <w:pPr>
        <w:widowControl w:val="0"/>
        <w:autoSpaceDE w:val="0"/>
        <w:autoSpaceDN w:val="0"/>
        <w:adjustRightInd w:val="0"/>
        <w:spacing w:line="360" w:lineRule="auto"/>
        <w:ind w:firstLine="720"/>
        <w:jc w:val="both"/>
        <w:rPr>
          <w:color w:val="000000"/>
        </w:rPr>
      </w:pPr>
      <w:r w:rsidRPr="007B4E8E">
        <w:rPr>
          <w:color w:val="000000"/>
        </w:rPr>
        <w:t xml:space="preserve"> Η</w:t>
      </w:r>
      <w:r w:rsidR="00DA4C9E" w:rsidRPr="007B4E8E">
        <w:rPr>
          <w:color w:val="000000"/>
        </w:rPr>
        <w:t xml:space="preserve"> </w:t>
      </w:r>
      <w:r w:rsidR="003B5EC4" w:rsidRPr="007B4E8E">
        <w:rPr>
          <w:color w:val="000000"/>
        </w:rPr>
        <w:t>αρχή της μετατροπής των αποβλήτων</w:t>
      </w:r>
      <w:r w:rsidR="00146321" w:rsidRPr="007B4E8E">
        <w:rPr>
          <w:color w:val="000000"/>
        </w:rPr>
        <w:t>,</w:t>
      </w:r>
      <w:r w:rsidR="003B5EC4" w:rsidRPr="007B4E8E">
        <w:rPr>
          <w:color w:val="000000"/>
        </w:rPr>
        <w:t xml:space="preserve"> είναι η ίδια με αυτήν της συμβατικής</w:t>
      </w:r>
      <w:r w:rsidR="00DA4C9E" w:rsidRPr="007B4E8E">
        <w:rPr>
          <w:color w:val="000000"/>
        </w:rPr>
        <w:t xml:space="preserve"> </w:t>
      </w:r>
      <w:r w:rsidR="003B5EC4" w:rsidRPr="007B4E8E">
        <w:rPr>
          <w:color w:val="000000"/>
        </w:rPr>
        <w:t>πυρόλυσης σε υψηλή θερμοκρασία (συχνά αναφερόμενη ως θερμική αεριοποίηση),</w:t>
      </w:r>
      <w:r w:rsidR="00DA4C9E" w:rsidRPr="007B4E8E">
        <w:rPr>
          <w:color w:val="000000"/>
        </w:rPr>
        <w:t xml:space="preserve"> </w:t>
      </w:r>
      <w:r w:rsidR="003B5EC4" w:rsidRPr="007B4E8E">
        <w:rPr>
          <w:color w:val="000000"/>
        </w:rPr>
        <w:t>οι συνθήκες λειτουργίας είναι αρκετά διαφορετικές (850</w:t>
      </w:r>
      <w:r w:rsidR="003B5EC4" w:rsidRPr="007B4E8E">
        <w:rPr>
          <w:color w:val="000000"/>
          <w:vertAlign w:val="superscript"/>
        </w:rPr>
        <w:t>o</w:t>
      </w:r>
      <w:r w:rsidR="003B5EC4" w:rsidRPr="007B4E8E">
        <w:rPr>
          <w:color w:val="000000"/>
        </w:rPr>
        <w:t>C σε σύγκριση με άνω</w:t>
      </w:r>
      <w:r w:rsidR="00DA4C9E" w:rsidRPr="007B4E8E">
        <w:rPr>
          <w:color w:val="000000"/>
        </w:rPr>
        <w:t xml:space="preserve"> </w:t>
      </w:r>
      <w:r w:rsidR="003B5EC4" w:rsidRPr="007B4E8E">
        <w:rPr>
          <w:color w:val="000000"/>
        </w:rPr>
        <w:t>των 1.600</w:t>
      </w:r>
      <w:r w:rsidR="003B5EC4" w:rsidRPr="007B4E8E">
        <w:rPr>
          <w:color w:val="000000"/>
          <w:vertAlign w:val="superscript"/>
        </w:rPr>
        <w:t>o</w:t>
      </w:r>
      <w:r w:rsidR="003B5EC4" w:rsidRPr="007B4E8E">
        <w:rPr>
          <w:color w:val="000000"/>
        </w:rPr>
        <w:t>C για τις διεργασίες πλάσματος)</w:t>
      </w:r>
      <w:r w:rsidR="00146321" w:rsidRPr="007B4E8E">
        <w:rPr>
          <w:color w:val="000000"/>
        </w:rPr>
        <w:t>,</w:t>
      </w:r>
      <w:r w:rsidR="003B5EC4" w:rsidRPr="007B4E8E">
        <w:rPr>
          <w:color w:val="000000"/>
        </w:rPr>
        <w:t xml:space="preserve"> και για αυτό τα προϊόντα </w:t>
      </w:r>
      <w:r w:rsidR="00DA4C9E" w:rsidRPr="007B4E8E">
        <w:rPr>
          <w:color w:val="000000"/>
        </w:rPr>
        <w:t xml:space="preserve">της </w:t>
      </w:r>
      <w:r w:rsidR="003B5EC4" w:rsidRPr="007B4E8E">
        <w:rPr>
          <w:color w:val="000000"/>
        </w:rPr>
        <w:t>πυρόλυσης</w:t>
      </w:r>
      <w:r w:rsidR="00146321" w:rsidRPr="007B4E8E">
        <w:rPr>
          <w:color w:val="000000"/>
        </w:rPr>
        <w:t>,</w:t>
      </w:r>
      <w:r w:rsidR="003B5EC4" w:rsidRPr="007B4E8E">
        <w:rPr>
          <w:color w:val="000000"/>
        </w:rPr>
        <w:t xml:space="preserve"> </w:t>
      </w:r>
      <w:r w:rsidR="005C5D63">
        <w:rPr>
          <w:color w:val="000000"/>
        </w:rPr>
        <w:t>αναμένεται να είναι διαφορετικά</w:t>
      </w:r>
      <w:r w:rsidR="005C5D63" w:rsidRPr="00A855D5">
        <w:rPr>
          <w:color w:val="000000"/>
        </w:rPr>
        <w:t>.</w:t>
      </w:r>
      <w:r w:rsidR="003B5EC4" w:rsidRPr="007B4E8E">
        <w:rPr>
          <w:color w:val="000000"/>
        </w:rPr>
        <w:t xml:space="preserve"> Αυτό είναι σημαντικό, επειδή υπάρχει</w:t>
      </w:r>
      <w:r w:rsidR="00DA4C9E" w:rsidRPr="007B4E8E">
        <w:rPr>
          <w:color w:val="000000"/>
        </w:rPr>
        <w:t xml:space="preserve"> </w:t>
      </w:r>
      <w:r w:rsidR="003B5EC4" w:rsidRPr="007B4E8E">
        <w:rPr>
          <w:color w:val="000000"/>
        </w:rPr>
        <w:t>το ενδεχόμενο να σχολιάζονται συστήματα αεριοποίησης με την τεχνική του</w:t>
      </w:r>
      <w:r w:rsidR="00DA4C9E" w:rsidRPr="007B4E8E">
        <w:rPr>
          <w:color w:val="000000"/>
        </w:rPr>
        <w:t xml:space="preserve"> </w:t>
      </w:r>
      <w:r w:rsidR="003B5EC4" w:rsidRPr="007B4E8E">
        <w:rPr>
          <w:color w:val="000000"/>
        </w:rPr>
        <w:t>πλάσματος</w:t>
      </w:r>
      <w:r w:rsidR="00146321" w:rsidRPr="007B4E8E">
        <w:rPr>
          <w:color w:val="000000"/>
        </w:rPr>
        <w:t>,</w:t>
      </w:r>
      <w:r w:rsidR="003B5EC4" w:rsidRPr="007B4E8E">
        <w:rPr>
          <w:color w:val="000000"/>
        </w:rPr>
        <w:t xml:space="preserve"> και να γίνεται αναφορά σε δεδομένα </w:t>
      </w:r>
      <w:r w:rsidR="00AD78D7">
        <w:rPr>
          <w:color w:val="000000"/>
        </w:rPr>
        <w:t>θερμικής αεριοποίησης. Για αυτό</w:t>
      </w:r>
      <w:r w:rsidR="00DA4C9E" w:rsidRPr="007B4E8E">
        <w:rPr>
          <w:color w:val="000000"/>
        </w:rPr>
        <w:t xml:space="preserve"> </w:t>
      </w:r>
      <w:r w:rsidR="003B5EC4" w:rsidRPr="007B4E8E">
        <w:rPr>
          <w:color w:val="000000"/>
        </w:rPr>
        <w:t>το</w:t>
      </w:r>
      <w:r w:rsidR="00AD78D7">
        <w:rPr>
          <w:color w:val="000000"/>
        </w:rPr>
        <w:t>ν</w:t>
      </w:r>
      <w:r w:rsidR="003B5EC4" w:rsidRPr="007B4E8E">
        <w:rPr>
          <w:color w:val="000000"/>
        </w:rPr>
        <w:t xml:space="preserve"> λόγο δεν πρέπει σε καμία περίπτωση η πυρόλυση πλάσματος (Σχήμα </w:t>
      </w:r>
      <w:r w:rsidR="0087575D" w:rsidRPr="007B4E8E">
        <w:rPr>
          <w:color w:val="000000"/>
        </w:rPr>
        <w:t>2.4.1</w:t>
      </w:r>
      <w:r w:rsidR="003B5EC4" w:rsidRPr="007B4E8E">
        <w:rPr>
          <w:color w:val="000000"/>
        </w:rPr>
        <w:t>)</w:t>
      </w:r>
      <w:r w:rsidR="00AD78D7">
        <w:rPr>
          <w:color w:val="000000"/>
        </w:rPr>
        <w:t>,</w:t>
      </w:r>
      <w:r w:rsidR="003B5EC4" w:rsidRPr="007B4E8E">
        <w:rPr>
          <w:color w:val="000000"/>
        </w:rPr>
        <w:t xml:space="preserve"> να</w:t>
      </w:r>
      <w:r w:rsidR="00DA4C9E" w:rsidRPr="007B4E8E">
        <w:rPr>
          <w:color w:val="000000"/>
        </w:rPr>
        <w:t xml:space="preserve"> </w:t>
      </w:r>
      <w:r w:rsidR="003B5EC4" w:rsidRPr="007B4E8E">
        <w:rPr>
          <w:color w:val="000000"/>
        </w:rPr>
        <w:t>συγχέεται με την αεριοποίηση πλάσματος</w:t>
      </w:r>
      <w:r w:rsidR="00AD78D7">
        <w:rPr>
          <w:color w:val="000000"/>
        </w:rPr>
        <w:t>,</w:t>
      </w:r>
      <w:r w:rsidR="003B5EC4" w:rsidRPr="007B4E8E">
        <w:rPr>
          <w:color w:val="000000"/>
        </w:rPr>
        <w:t xml:space="preserve"> ή με τε</w:t>
      </w:r>
      <w:r w:rsidR="00AD78D7">
        <w:rPr>
          <w:color w:val="000000"/>
        </w:rPr>
        <w:t>χνολογίες θερμικής αεριοποίησης</w:t>
      </w:r>
      <w:r w:rsidR="005D0E96" w:rsidRPr="007B4E8E">
        <w:rPr>
          <w:color w:val="000000"/>
        </w:rPr>
        <w:t xml:space="preserve"> </w:t>
      </w:r>
      <w:r w:rsidR="00AD208B" w:rsidRPr="007B4E8E">
        <w:rPr>
          <w:color w:val="000000"/>
        </w:rPr>
        <w:t>(</w:t>
      </w:r>
      <w:r w:rsidR="00AD208B" w:rsidRPr="007B4E8E">
        <w:rPr>
          <w:color w:val="000000"/>
          <w:lang w:val="fr-FR"/>
        </w:rPr>
        <w:t>Nezu et al.</w:t>
      </w:r>
      <w:r w:rsidR="00661818" w:rsidRPr="007B4E8E">
        <w:rPr>
          <w:color w:val="000000"/>
          <w:lang w:val="fr-FR"/>
        </w:rPr>
        <w:t>,</w:t>
      </w:r>
      <w:r w:rsidR="00AD208B" w:rsidRPr="007B4E8E">
        <w:rPr>
          <w:color w:val="000000"/>
          <w:lang w:val="fr-FR"/>
        </w:rPr>
        <w:t xml:space="preserve"> 2003</w:t>
      </w:r>
      <w:r w:rsidR="00AD208B" w:rsidRPr="007B4E8E">
        <w:rPr>
          <w:color w:val="000000"/>
        </w:rPr>
        <w:t>)</w:t>
      </w:r>
      <w:r w:rsidR="00AD78D7">
        <w:rPr>
          <w:color w:val="000000"/>
        </w:rPr>
        <w:t>.</w:t>
      </w:r>
      <w:r w:rsidR="005D0E96" w:rsidRPr="007B4E8E">
        <w:rPr>
          <w:color w:val="000000"/>
          <w:lang w:val="fr-FR"/>
        </w:rPr>
        <w:t xml:space="preserve"> </w:t>
      </w:r>
    </w:p>
    <w:p w:rsidR="00DA4C9E" w:rsidRPr="007B4E8E" w:rsidRDefault="00457269" w:rsidP="00C55141">
      <w:pPr>
        <w:widowControl w:val="0"/>
        <w:spacing w:line="360" w:lineRule="auto"/>
        <w:jc w:val="both"/>
        <w:rPr>
          <w:color w:val="000000"/>
        </w:rPr>
      </w:pPr>
      <w:r w:rsidRPr="007B4E8E">
        <w:rPr>
          <w:noProof/>
          <w:color w:val="000000"/>
        </w:rPr>
        <w:drawing>
          <wp:inline distT="0" distB="0" distL="0" distR="0">
            <wp:extent cx="5276850" cy="3152775"/>
            <wp:effectExtent l="19050" t="0" r="0" b="0"/>
            <wp:docPr id="15" name="Εικόνα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7" cstate="print"/>
                    <a:srcRect t="9810"/>
                    <a:stretch>
                      <a:fillRect/>
                    </a:stretch>
                  </pic:blipFill>
                  <pic:spPr bwMode="auto">
                    <a:xfrm>
                      <a:off x="0" y="0"/>
                      <a:ext cx="5276850" cy="3152775"/>
                    </a:xfrm>
                    <a:prstGeom prst="rect">
                      <a:avLst/>
                    </a:prstGeom>
                    <a:noFill/>
                    <a:ln w="9525">
                      <a:noFill/>
                      <a:miter lim="800000"/>
                      <a:headEnd/>
                      <a:tailEnd/>
                    </a:ln>
                  </pic:spPr>
                </pic:pic>
              </a:graphicData>
            </a:graphic>
          </wp:inline>
        </w:drawing>
      </w:r>
    </w:p>
    <w:p w:rsidR="00DA4C9E" w:rsidRPr="007B4E8E" w:rsidRDefault="0087575D" w:rsidP="00C55141">
      <w:pPr>
        <w:widowControl w:val="0"/>
        <w:spacing w:line="360" w:lineRule="auto"/>
        <w:jc w:val="both"/>
        <w:rPr>
          <w:color w:val="000000"/>
        </w:rPr>
      </w:pPr>
      <w:r w:rsidRPr="007B4E8E">
        <w:rPr>
          <w:b/>
          <w:color w:val="000000"/>
        </w:rPr>
        <w:t>Σχήμα 2.4.1</w:t>
      </w:r>
      <w:r w:rsidR="00DA4C9E" w:rsidRPr="007B4E8E">
        <w:rPr>
          <w:b/>
          <w:color w:val="000000"/>
        </w:rPr>
        <w:t xml:space="preserve">: Διάγραμμα ροής πυρόλυσης πλάσματος </w:t>
      </w:r>
      <w:r w:rsidR="00CC6A40" w:rsidRPr="007B4E8E">
        <w:rPr>
          <w:b/>
          <w:color w:val="000000"/>
        </w:rPr>
        <w:t>(</w:t>
      </w:r>
      <w:r w:rsidR="00993101" w:rsidRPr="007B4E8E">
        <w:rPr>
          <w:b/>
          <w:color w:val="000000"/>
        </w:rPr>
        <w:t>Πηγή: Juniper</w:t>
      </w:r>
      <w:r w:rsidR="00661818" w:rsidRPr="007B4E8E">
        <w:rPr>
          <w:b/>
          <w:color w:val="000000"/>
        </w:rPr>
        <w:t>,</w:t>
      </w:r>
      <w:r w:rsidR="00993101" w:rsidRPr="007B4E8E">
        <w:rPr>
          <w:b/>
          <w:color w:val="000000"/>
        </w:rPr>
        <w:t xml:space="preserve"> 2006</w:t>
      </w:r>
      <w:r w:rsidR="00CC6A40" w:rsidRPr="007B4E8E">
        <w:rPr>
          <w:b/>
          <w:color w:val="000000"/>
        </w:rPr>
        <w:t>)</w:t>
      </w:r>
    </w:p>
    <w:p w:rsidR="00DA4C9E" w:rsidRPr="007B4E8E" w:rsidRDefault="00DA4C9E" w:rsidP="00C55141">
      <w:pPr>
        <w:widowControl w:val="0"/>
        <w:spacing w:line="360" w:lineRule="auto"/>
        <w:jc w:val="both"/>
        <w:rPr>
          <w:color w:val="000000"/>
        </w:rPr>
      </w:pPr>
    </w:p>
    <w:p w:rsidR="00F41AF4" w:rsidRPr="007B4E8E" w:rsidRDefault="00F41AF4" w:rsidP="00C55141">
      <w:pPr>
        <w:widowControl w:val="0"/>
        <w:spacing w:line="360" w:lineRule="auto"/>
        <w:jc w:val="both"/>
        <w:rPr>
          <w:color w:val="000000"/>
        </w:rPr>
      </w:pPr>
    </w:p>
    <w:p w:rsidR="003B5EC4" w:rsidRPr="007B4E8E" w:rsidRDefault="003B5EC4" w:rsidP="00C55141">
      <w:pPr>
        <w:widowControl w:val="0"/>
        <w:autoSpaceDE w:val="0"/>
        <w:autoSpaceDN w:val="0"/>
        <w:adjustRightInd w:val="0"/>
        <w:spacing w:line="360" w:lineRule="auto"/>
        <w:jc w:val="both"/>
        <w:rPr>
          <w:color w:val="000000"/>
        </w:rPr>
      </w:pPr>
    </w:p>
    <w:p w:rsidR="003B5EC4" w:rsidRDefault="001115F3" w:rsidP="00924042">
      <w:pPr>
        <w:pStyle w:val="1"/>
        <w:spacing w:before="0" w:after="0" w:line="360" w:lineRule="auto"/>
        <w:jc w:val="both"/>
        <w:rPr>
          <w:rFonts w:ascii="Times New Roman" w:hAnsi="Times New Roman" w:cs="Times New Roman"/>
          <w:sz w:val="24"/>
          <w:szCs w:val="24"/>
        </w:rPr>
      </w:pPr>
      <w:bookmarkStart w:id="33" w:name="_Toc421539027"/>
      <w:bookmarkStart w:id="34" w:name="_Toc421643600"/>
      <w:bookmarkStart w:id="35" w:name="_Toc473561658"/>
      <w:r w:rsidRPr="007B4E8E">
        <w:rPr>
          <w:rFonts w:ascii="Times New Roman" w:hAnsi="Times New Roman" w:cs="Times New Roman"/>
          <w:sz w:val="24"/>
          <w:szCs w:val="24"/>
        </w:rPr>
        <w:t>2.</w:t>
      </w:r>
      <w:r w:rsidR="00447A1C" w:rsidRPr="007B4E8E">
        <w:rPr>
          <w:rFonts w:ascii="Times New Roman" w:hAnsi="Times New Roman" w:cs="Times New Roman"/>
          <w:sz w:val="24"/>
          <w:szCs w:val="24"/>
        </w:rPr>
        <w:t>4.2</w:t>
      </w:r>
      <w:r w:rsidR="003B5EC4" w:rsidRPr="007B4E8E">
        <w:rPr>
          <w:rFonts w:ascii="Times New Roman" w:hAnsi="Times New Roman" w:cs="Times New Roman"/>
          <w:sz w:val="24"/>
          <w:szCs w:val="24"/>
        </w:rPr>
        <w:t xml:space="preserve"> Αεριοποίηση Πλάσματος</w:t>
      </w:r>
      <w:bookmarkEnd w:id="33"/>
      <w:bookmarkEnd w:id="34"/>
      <w:bookmarkEnd w:id="35"/>
    </w:p>
    <w:p w:rsidR="00D35B45" w:rsidRPr="00D35B45" w:rsidRDefault="00D35B45" w:rsidP="00D35B45"/>
    <w:p w:rsidR="003B5EC4" w:rsidRPr="007B4E8E" w:rsidRDefault="003B5EC4" w:rsidP="00C55141">
      <w:pPr>
        <w:widowControl w:val="0"/>
        <w:autoSpaceDE w:val="0"/>
        <w:autoSpaceDN w:val="0"/>
        <w:adjustRightInd w:val="0"/>
        <w:spacing w:line="360" w:lineRule="auto"/>
        <w:ind w:firstLine="720"/>
        <w:jc w:val="both"/>
        <w:rPr>
          <w:color w:val="000000"/>
        </w:rPr>
      </w:pPr>
      <w:r w:rsidRPr="007B4E8E">
        <w:rPr>
          <w:color w:val="000000"/>
        </w:rPr>
        <w:t>Υπάρχουν</w:t>
      </w:r>
      <w:r w:rsidR="00146321" w:rsidRPr="007B4E8E">
        <w:rPr>
          <w:color w:val="000000"/>
        </w:rPr>
        <w:t>,</w:t>
      </w:r>
      <w:r w:rsidRPr="007B4E8E">
        <w:rPr>
          <w:color w:val="000000"/>
        </w:rPr>
        <w:t xml:space="preserve"> δύο γενικές εγκατασ</w:t>
      </w:r>
      <w:r w:rsidR="00553CF8" w:rsidRPr="007B4E8E">
        <w:rPr>
          <w:color w:val="000000"/>
        </w:rPr>
        <w:t>τάσεις αεριοποίησης πλάσματος: Ε</w:t>
      </w:r>
      <w:r w:rsidRPr="007B4E8E">
        <w:rPr>
          <w:color w:val="000000"/>
        </w:rPr>
        <w:t xml:space="preserve">γκαταστάσεις </w:t>
      </w:r>
      <w:r w:rsidR="001115F3" w:rsidRPr="007B4E8E">
        <w:rPr>
          <w:color w:val="000000"/>
        </w:rPr>
        <w:t xml:space="preserve">στις </w:t>
      </w:r>
      <w:r w:rsidRPr="007B4E8E">
        <w:rPr>
          <w:color w:val="000000"/>
        </w:rPr>
        <w:t>οποίες η πηγή πλάσματος (π.χ. πυρσός</w:t>
      </w:r>
      <w:r w:rsidR="008F26F5" w:rsidRPr="007B4E8E">
        <w:rPr>
          <w:color w:val="000000"/>
        </w:rPr>
        <w:t xml:space="preserve"> </w:t>
      </w:r>
      <w:r w:rsidRPr="007B4E8E">
        <w:rPr>
          <w:color w:val="000000"/>
        </w:rPr>
        <w:t>πλάσματος</w:t>
      </w:r>
      <w:r w:rsidR="00EF62DA" w:rsidRPr="007B4E8E">
        <w:rPr>
          <w:color w:val="000000"/>
        </w:rPr>
        <w:t xml:space="preserve"> </w:t>
      </w:r>
      <w:r w:rsidR="00146321" w:rsidRPr="007B4E8E">
        <w:rPr>
          <w:color w:val="000000"/>
        </w:rPr>
        <w:t>,ε</w:t>
      </w:r>
      <w:r w:rsidR="00EF62DA" w:rsidRPr="007B4E8E">
        <w:rPr>
          <w:color w:val="000000"/>
        </w:rPr>
        <w:t xml:space="preserve">ικόνα 2.4.2 </w:t>
      </w:r>
      <w:r w:rsidRPr="007B4E8E">
        <w:rPr>
          <w:color w:val="000000"/>
        </w:rPr>
        <w:t xml:space="preserve"> ή τα ηλεκτρόδια)</w:t>
      </w:r>
      <w:r w:rsidR="00EF62DA" w:rsidRPr="007B4E8E">
        <w:rPr>
          <w:color w:val="000000"/>
        </w:rPr>
        <w:t>,</w:t>
      </w:r>
      <w:r w:rsidRPr="007B4E8E">
        <w:rPr>
          <w:color w:val="000000"/>
        </w:rPr>
        <w:t xml:space="preserve"> περιέχεται</w:t>
      </w:r>
      <w:r w:rsidR="001115F3" w:rsidRPr="007B4E8E">
        <w:rPr>
          <w:color w:val="000000"/>
        </w:rPr>
        <w:t xml:space="preserve"> </w:t>
      </w:r>
      <w:r w:rsidRPr="007B4E8E">
        <w:rPr>
          <w:color w:val="000000"/>
        </w:rPr>
        <w:t xml:space="preserve">μέσα στον κύριο αντιδραστήρα </w:t>
      </w:r>
      <w:r w:rsidR="008F26F5" w:rsidRPr="007B4E8E">
        <w:rPr>
          <w:color w:val="000000"/>
        </w:rPr>
        <w:t>μετατροπής των αποβλήτων</w:t>
      </w:r>
      <w:r w:rsidR="00EF62DA" w:rsidRPr="007B4E8E">
        <w:rPr>
          <w:color w:val="000000"/>
        </w:rPr>
        <w:t>,</w:t>
      </w:r>
      <w:r w:rsidRPr="007B4E8E">
        <w:rPr>
          <w:color w:val="000000"/>
        </w:rPr>
        <w:t xml:space="preserve"> και οι</w:t>
      </w:r>
      <w:r w:rsidR="001115F3" w:rsidRPr="007B4E8E">
        <w:rPr>
          <w:color w:val="000000"/>
        </w:rPr>
        <w:t xml:space="preserve"> </w:t>
      </w:r>
      <w:r w:rsidRPr="007B4E8E">
        <w:rPr>
          <w:color w:val="000000"/>
        </w:rPr>
        <w:t>εγκαταστάσεις στις οποίες η πηγή πλάσματος</w:t>
      </w:r>
      <w:r w:rsidR="00146321" w:rsidRPr="007B4E8E">
        <w:rPr>
          <w:color w:val="000000"/>
        </w:rPr>
        <w:t>,</w:t>
      </w:r>
      <w:r w:rsidRPr="007B4E8E">
        <w:rPr>
          <w:color w:val="000000"/>
        </w:rPr>
        <w:t xml:space="preserve"> είναι εξωτερική του κύριου</w:t>
      </w:r>
      <w:r w:rsidR="001115F3" w:rsidRPr="007B4E8E">
        <w:rPr>
          <w:color w:val="000000"/>
        </w:rPr>
        <w:t xml:space="preserve"> </w:t>
      </w:r>
      <w:r w:rsidRPr="007B4E8E">
        <w:rPr>
          <w:color w:val="000000"/>
        </w:rPr>
        <w:t>αντιδραστήρα μετατροπής των αποβλήτων</w:t>
      </w:r>
      <w:r w:rsidR="00EF62DA" w:rsidRPr="007B4E8E">
        <w:rPr>
          <w:color w:val="000000"/>
        </w:rPr>
        <w:t>,</w:t>
      </w:r>
      <w:r w:rsidRPr="007B4E8E">
        <w:rPr>
          <w:color w:val="000000"/>
        </w:rPr>
        <w:t xml:space="preserve"> και χρησιμοποιείται ως πηγή θερμών</w:t>
      </w:r>
      <w:r w:rsidR="001115F3" w:rsidRPr="007B4E8E">
        <w:rPr>
          <w:color w:val="000000"/>
        </w:rPr>
        <w:t xml:space="preserve"> </w:t>
      </w:r>
      <w:r w:rsidRPr="007B4E8E">
        <w:rPr>
          <w:color w:val="000000"/>
        </w:rPr>
        <w:t>αε</w:t>
      </w:r>
      <w:r w:rsidR="008F26F5" w:rsidRPr="007B4E8E">
        <w:rPr>
          <w:color w:val="000000"/>
        </w:rPr>
        <w:t>ρίων.</w:t>
      </w:r>
      <w:r w:rsidRPr="007B4E8E">
        <w:rPr>
          <w:color w:val="000000"/>
        </w:rPr>
        <w:t xml:space="preserve"> Το τελευταίο σύστημα συχνά αναφέρεται ως «αεριοποίηση</w:t>
      </w:r>
      <w:r w:rsidR="001115F3" w:rsidRPr="007B4E8E">
        <w:rPr>
          <w:color w:val="000000"/>
        </w:rPr>
        <w:t xml:space="preserve"> </w:t>
      </w:r>
      <w:r w:rsidRPr="007B4E8E">
        <w:rPr>
          <w:color w:val="000000"/>
        </w:rPr>
        <w:t>υποβοηθούμενη με πλάσμα».</w:t>
      </w:r>
    </w:p>
    <w:p w:rsidR="008F26F5" w:rsidRPr="007B4E8E" w:rsidRDefault="00457269" w:rsidP="00C55141">
      <w:pPr>
        <w:widowControl w:val="0"/>
        <w:autoSpaceDE w:val="0"/>
        <w:autoSpaceDN w:val="0"/>
        <w:adjustRightInd w:val="0"/>
        <w:spacing w:line="360" w:lineRule="auto"/>
        <w:jc w:val="both"/>
        <w:rPr>
          <w:color w:val="000000"/>
        </w:rPr>
      </w:pPr>
      <w:r w:rsidRPr="007B4E8E">
        <w:rPr>
          <w:noProof/>
          <w:color w:val="000000"/>
        </w:rPr>
        <w:drawing>
          <wp:inline distT="0" distB="0" distL="0" distR="0">
            <wp:extent cx="5267325" cy="3486150"/>
            <wp:effectExtent l="19050" t="0" r="9525" b="0"/>
            <wp:docPr id="16" name="Εικόνα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8" cstate="print"/>
                    <a:srcRect/>
                    <a:stretch>
                      <a:fillRect/>
                    </a:stretch>
                  </pic:blipFill>
                  <pic:spPr bwMode="auto">
                    <a:xfrm>
                      <a:off x="0" y="0"/>
                      <a:ext cx="5267325" cy="3486150"/>
                    </a:xfrm>
                    <a:prstGeom prst="rect">
                      <a:avLst/>
                    </a:prstGeom>
                    <a:noFill/>
                    <a:ln w="9525">
                      <a:noFill/>
                      <a:miter lim="800000"/>
                      <a:headEnd/>
                      <a:tailEnd/>
                    </a:ln>
                  </pic:spPr>
                </pic:pic>
              </a:graphicData>
            </a:graphic>
          </wp:inline>
        </w:drawing>
      </w:r>
    </w:p>
    <w:p w:rsidR="006F4CAF" w:rsidRDefault="00AD208B" w:rsidP="00A54BC3">
      <w:pPr>
        <w:widowControl w:val="0"/>
        <w:spacing w:line="360" w:lineRule="auto"/>
        <w:jc w:val="both"/>
        <w:rPr>
          <w:b/>
          <w:color w:val="000000"/>
        </w:rPr>
      </w:pPr>
      <w:r w:rsidRPr="007B4E8E">
        <w:rPr>
          <w:b/>
          <w:color w:val="000000"/>
        </w:rPr>
        <w:t>Εικόνα</w:t>
      </w:r>
      <w:r w:rsidR="006F4CAF">
        <w:rPr>
          <w:b/>
          <w:color w:val="000000"/>
        </w:rPr>
        <w:t xml:space="preserve"> </w:t>
      </w:r>
      <w:r w:rsidR="00EF62DA" w:rsidRPr="007B4E8E">
        <w:rPr>
          <w:b/>
          <w:color w:val="000000"/>
        </w:rPr>
        <w:t>2</w:t>
      </w:r>
      <w:r w:rsidR="00C40611" w:rsidRPr="007B4E8E">
        <w:rPr>
          <w:b/>
          <w:color w:val="000000"/>
        </w:rPr>
        <w:t>.</w:t>
      </w:r>
      <w:r w:rsidR="00EF62DA" w:rsidRPr="007B4E8E">
        <w:rPr>
          <w:b/>
          <w:color w:val="000000"/>
        </w:rPr>
        <w:t>4.2 Πυρσός πλάσματος σε λειτουργία</w:t>
      </w:r>
      <w:r w:rsidR="00A54BC3">
        <w:rPr>
          <w:b/>
          <w:color w:val="000000"/>
        </w:rPr>
        <w:t xml:space="preserve"> </w:t>
      </w:r>
    </w:p>
    <w:p w:rsidR="00EF62DA" w:rsidRDefault="00CC6A40" w:rsidP="00A54BC3">
      <w:pPr>
        <w:widowControl w:val="0"/>
        <w:spacing w:line="360" w:lineRule="auto"/>
        <w:jc w:val="both"/>
        <w:rPr>
          <w:b/>
          <w:color w:val="000000"/>
        </w:rPr>
      </w:pPr>
      <w:r w:rsidRPr="007B4E8E">
        <w:rPr>
          <w:b/>
          <w:color w:val="000000"/>
        </w:rPr>
        <w:t>(</w:t>
      </w:r>
      <w:r w:rsidR="00993101" w:rsidRPr="007B4E8E">
        <w:rPr>
          <w:b/>
          <w:color w:val="000000"/>
        </w:rPr>
        <w:t>Πηγή</w:t>
      </w:r>
      <w:r w:rsidR="00CB293D" w:rsidRPr="007B4E8E">
        <w:rPr>
          <w:b/>
          <w:color w:val="000000"/>
        </w:rPr>
        <w:t xml:space="preserve">: </w:t>
      </w:r>
      <w:r w:rsidR="00CB293D" w:rsidRPr="007B4E8E">
        <w:rPr>
          <w:b/>
          <w:color w:val="000000"/>
          <w:lang w:val="en-US"/>
        </w:rPr>
        <w:t>http</w:t>
      </w:r>
      <w:r w:rsidR="00CB293D" w:rsidRPr="007B4E8E">
        <w:rPr>
          <w:b/>
          <w:color w:val="000000"/>
        </w:rPr>
        <w:t>://</w:t>
      </w:r>
      <w:r w:rsidR="00CB293D" w:rsidRPr="007B4E8E">
        <w:rPr>
          <w:b/>
          <w:color w:val="000000"/>
          <w:lang w:val="en-US"/>
        </w:rPr>
        <w:t>www</w:t>
      </w:r>
      <w:r w:rsidR="00CB293D" w:rsidRPr="007B4E8E">
        <w:rPr>
          <w:b/>
          <w:color w:val="000000"/>
        </w:rPr>
        <w:t>.</w:t>
      </w:r>
      <w:r w:rsidR="00CB293D" w:rsidRPr="007B4E8E">
        <w:rPr>
          <w:b/>
          <w:color w:val="000000"/>
          <w:lang w:val="en-US"/>
        </w:rPr>
        <w:t>westinghouse</w:t>
      </w:r>
      <w:r w:rsidR="00CB293D" w:rsidRPr="007B4E8E">
        <w:rPr>
          <w:b/>
          <w:color w:val="000000"/>
        </w:rPr>
        <w:t>-</w:t>
      </w:r>
      <w:r w:rsidR="00CB293D" w:rsidRPr="007B4E8E">
        <w:rPr>
          <w:b/>
          <w:color w:val="000000"/>
          <w:lang w:val="en-US"/>
        </w:rPr>
        <w:t>plasma</w:t>
      </w:r>
      <w:r w:rsidR="00CB293D" w:rsidRPr="007B4E8E">
        <w:rPr>
          <w:b/>
          <w:color w:val="000000"/>
        </w:rPr>
        <w:t>.</w:t>
      </w:r>
      <w:r w:rsidR="00CB293D" w:rsidRPr="007B4E8E">
        <w:rPr>
          <w:b/>
          <w:color w:val="000000"/>
          <w:lang w:val="en-US"/>
        </w:rPr>
        <w:t>com</w:t>
      </w:r>
      <w:r w:rsidR="00CB293D" w:rsidRPr="007B4E8E">
        <w:rPr>
          <w:b/>
          <w:color w:val="000000"/>
        </w:rPr>
        <w:t xml:space="preserve"> [10.3.2016</w:t>
      </w:r>
      <w:r w:rsidR="00993101" w:rsidRPr="007B4E8E">
        <w:rPr>
          <w:b/>
          <w:color w:val="000000"/>
        </w:rPr>
        <w:t>)</w:t>
      </w:r>
    </w:p>
    <w:p w:rsidR="00D35B45" w:rsidRPr="007B4E8E" w:rsidRDefault="00D35B45" w:rsidP="00A54BC3">
      <w:pPr>
        <w:widowControl w:val="0"/>
        <w:spacing w:line="360" w:lineRule="auto"/>
        <w:rPr>
          <w:b/>
          <w:color w:val="000000"/>
        </w:rPr>
      </w:pPr>
    </w:p>
    <w:p w:rsidR="00033D17" w:rsidRDefault="003B5EC4" w:rsidP="00D35B45">
      <w:pPr>
        <w:pStyle w:val="a9"/>
        <w:spacing w:line="360" w:lineRule="auto"/>
        <w:ind w:firstLine="284"/>
        <w:jc w:val="both"/>
        <w:rPr>
          <w:color w:val="000000"/>
          <w:sz w:val="24"/>
          <w:szCs w:val="24"/>
        </w:rPr>
      </w:pPr>
      <w:r w:rsidRPr="007B4E8E">
        <w:rPr>
          <w:color w:val="000000"/>
          <w:sz w:val="24"/>
          <w:szCs w:val="24"/>
        </w:rPr>
        <w:t>Η αεριοποίηση με την τεχνική του πλάσματος</w:t>
      </w:r>
      <w:r w:rsidR="00AD78D7">
        <w:rPr>
          <w:color w:val="000000"/>
          <w:sz w:val="24"/>
          <w:szCs w:val="24"/>
        </w:rPr>
        <w:t>,</w:t>
      </w:r>
      <w:r w:rsidRPr="007B4E8E">
        <w:rPr>
          <w:color w:val="000000"/>
          <w:sz w:val="24"/>
          <w:szCs w:val="24"/>
        </w:rPr>
        <w:t xml:space="preserve"> πραγματοποιείται σε συνθήκες</w:t>
      </w:r>
      <w:r w:rsidR="00B32616" w:rsidRPr="007B4E8E">
        <w:rPr>
          <w:color w:val="000000"/>
          <w:sz w:val="24"/>
          <w:szCs w:val="24"/>
        </w:rPr>
        <w:t xml:space="preserve"> </w:t>
      </w:r>
      <w:r w:rsidRPr="007B4E8E">
        <w:rPr>
          <w:color w:val="000000"/>
          <w:sz w:val="24"/>
          <w:szCs w:val="24"/>
        </w:rPr>
        <w:t xml:space="preserve">έλλειψης </w:t>
      </w:r>
      <w:r w:rsidR="00B32616" w:rsidRPr="007B4E8E">
        <w:rPr>
          <w:color w:val="000000"/>
          <w:sz w:val="24"/>
          <w:szCs w:val="24"/>
        </w:rPr>
        <w:t xml:space="preserve">ατμοσφαιρικού </w:t>
      </w:r>
      <w:r w:rsidR="00A60560" w:rsidRPr="007B4E8E">
        <w:rPr>
          <w:color w:val="000000"/>
          <w:sz w:val="24"/>
          <w:szCs w:val="24"/>
        </w:rPr>
        <w:t>O</w:t>
      </w:r>
      <w:r w:rsidR="00A60560" w:rsidRPr="007B4E8E">
        <w:rPr>
          <w:color w:val="000000"/>
          <w:sz w:val="24"/>
          <w:szCs w:val="24"/>
          <w:vertAlign w:val="subscript"/>
        </w:rPr>
        <w:t>2</w:t>
      </w:r>
      <w:r w:rsidRPr="007B4E8E">
        <w:rPr>
          <w:color w:val="000000"/>
          <w:sz w:val="24"/>
          <w:szCs w:val="24"/>
        </w:rPr>
        <w:t>, το οποίο έχει ως αποτέλεσμα την παραγωγή αερίου σύνθεσης,</w:t>
      </w:r>
      <w:r w:rsidR="001115F3" w:rsidRPr="007B4E8E">
        <w:rPr>
          <w:color w:val="000000"/>
          <w:sz w:val="24"/>
          <w:szCs w:val="24"/>
        </w:rPr>
        <w:t xml:space="preserve"> </w:t>
      </w:r>
      <w:r w:rsidRPr="007B4E8E">
        <w:rPr>
          <w:color w:val="000000"/>
          <w:sz w:val="24"/>
          <w:szCs w:val="24"/>
        </w:rPr>
        <w:t>υαλοποιημένου υπο</w:t>
      </w:r>
      <w:r w:rsidR="00EF62DA" w:rsidRPr="007B4E8E">
        <w:rPr>
          <w:color w:val="000000"/>
          <w:sz w:val="24"/>
          <w:szCs w:val="24"/>
        </w:rPr>
        <w:t>λείμματος</w:t>
      </w:r>
      <w:r w:rsidR="00EC7860" w:rsidRPr="007B4E8E">
        <w:rPr>
          <w:color w:val="000000"/>
          <w:sz w:val="24"/>
          <w:szCs w:val="24"/>
        </w:rPr>
        <w:t>,</w:t>
      </w:r>
      <w:r w:rsidR="00EF62DA" w:rsidRPr="007B4E8E">
        <w:rPr>
          <w:color w:val="000000"/>
          <w:sz w:val="24"/>
          <w:szCs w:val="24"/>
        </w:rPr>
        <w:t xml:space="preserve"> και τηγμένων μετάλλων.</w:t>
      </w:r>
      <w:r w:rsidR="00CC6A40" w:rsidRPr="007B4E8E">
        <w:rPr>
          <w:color w:val="000000"/>
          <w:sz w:val="24"/>
          <w:szCs w:val="24"/>
        </w:rPr>
        <w:t>(</w:t>
      </w:r>
      <w:r w:rsidR="00033D17" w:rsidRPr="007B4E8E">
        <w:rPr>
          <w:color w:val="000000"/>
          <w:sz w:val="24"/>
          <w:szCs w:val="24"/>
          <w:lang w:val="en-GB"/>
        </w:rPr>
        <w:t>Mohai</w:t>
      </w:r>
      <w:r w:rsidR="00033D17" w:rsidRPr="007B4E8E">
        <w:rPr>
          <w:color w:val="000000"/>
          <w:sz w:val="24"/>
          <w:szCs w:val="24"/>
        </w:rPr>
        <w:t xml:space="preserve">  &amp; </w:t>
      </w:r>
      <w:r w:rsidR="00033D17" w:rsidRPr="007B4E8E">
        <w:rPr>
          <w:color w:val="000000"/>
          <w:sz w:val="24"/>
          <w:szCs w:val="24"/>
          <w:lang w:val="en-GB"/>
        </w:rPr>
        <w:t>Sz</w:t>
      </w:r>
      <w:r w:rsidR="00033D17" w:rsidRPr="007B4E8E">
        <w:rPr>
          <w:color w:val="000000"/>
          <w:sz w:val="24"/>
          <w:szCs w:val="24"/>
        </w:rPr>
        <w:t>é</w:t>
      </w:r>
      <w:r w:rsidR="00033D17" w:rsidRPr="007B4E8E">
        <w:rPr>
          <w:color w:val="000000"/>
          <w:sz w:val="24"/>
          <w:szCs w:val="24"/>
          <w:lang w:val="en-GB"/>
        </w:rPr>
        <w:t>pv</w:t>
      </w:r>
      <w:r w:rsidR="00033D17" w:rsidRPr="007B4E8E">
        <w:rPr>
          <w:color w:val="000000"/>
          <w:sz w:val="24"/>
          <w:szCs w:val="24"/>
        </w:rPr>
        <w:t>ö</w:t>
      </w:r>
      <w:r w:rsidR="00033D17" w:rsidRPr="007B4E8E">
        <w:rPr>
          <w:color w:val="000000"/>
          <w:sz w:val="24"/>
          <w:szCs w:val="24"/>
          <w:lang w:val="en-GB"/>
        </w:rPr>
        <w:t>lgyi</w:t>
      </w:r>
      <w:r w:rsidR="00033D17" w:rsidRPr="007B4E8E">
        <w:rPr>
          <w:color w:val="000000"/>
          <w:sz w:val="24"/>
          <w:szCs w:val="24"/>
        </w:rPr>
        <w:t xml:space="preserve">, 2005). </w:t>
      </w:r>
    </w:p>
    <w:p w:rsidR="00787B3C" w:rsidRDefault="00787B3C" w:rsidP="00D35B45">
      <w:pPr>
        <w:pStyle w:val="a9"/>
        <w:spacing w:line="360" w:lineRule="auto"/>
        <w:ind w:firstLine="284"/>
        <w:jc w:val="both"/>
        <w:rPr>
          <w:color w:val="000000"/>
          <w:sz w:val="24"/>
          <w:szCs w:val="24"/>
        </w:rPr>
      </w:pPr>
    </w:p>
    <w:p w:rsidR="00787B3C" w:rsidRPr="007B4E8E" w:rsidRDefault="00787B3C" w:rsidP="00D35B45">
      <w:pPr>
        <w:pStyle w:val="a9"/>
        <w:spacing w:line="360" w:lineRule="auto"/>
        <w:ind w:firstLine="284"/>
        <w:jc w:val="both"/>
        <w:rPr>
          <w:color w:val="000000"/>
          <w:sz w:val="24"/>
          <w:szCs w:val="24"/>
        </w:rPr>
      </w:pPr>
    </w:p>
    <w:p w:rsidR="001115F3" w:rsidRPr="007B4E8E" w:rsidRDefault="00003E55" w:rsidP="00C55141">
      <w:pPr>
        <w:widowControl w:val="0"/>
        <w:autoSpaceDE w:val="0"/>
        <w:autoSpaceDN w:val="0"/>
        <w:adjustRightInd w:val="0"/>
        <w:spacing w:line="360" w:lineRule="auto"/>
        <w:ind w:firstLine="720"/>
        <w:jc w:val="both"/>
        <w:rPr>
          <w:color w:val="000000"/>
        </w:rPr>
      </w:pPr>
      <w:r w:rsidRPr="007B4E8E">
        <w:rPr>
          <w:color w:val="000000"/>
        </w:rPr>
        <w:lastRenderedPageBreak/>
        <w:t xml:space="preserve">  Η</w:t>
      </w:r>
      <w:r w:rsidR="003B5EC4" w:rsidRPr="007B4E8E">
        <w:rPr>
          <w:color w:val="000000"/>
        </w:rPr>
        <w:t xml:space="preserve"> διεργασία</w:t>
      </w:r>
      <w:r w:rsidRPr="007B4E8E">
        <w:rPr>
          <w:color w:val="000000"/>
        </w:rPr>
        <w:t xml:space="preserve"> περιλαμβάνει λιγότερο αέρα</w:t>
      </w:r>
      <w:r w:rsidR="00443938" w:rsidRPr="007B4E8E">
        <w:rPr>
          <w:color w:val="000000"/>
        </w:rPr>
        <w:t>,</w:t>
      </w:r>
      <w:r w:rsidRPr="007B4E8E">
        <w:rPr>
          <w:color w:val="000000"/>
        </w:rPr>
        <w:t xml:space="preserve"> οπότε τα</w:t>
      </w:r>
      <w:r w:rsidR="003B5EC4" w:rsidRPr="007B4E8E">
        <w:rPr>
          <w:color w:val="000000"/>
        </w:rPr>
        <w:t xml:space="preserve"> καυσαέρια</w:t>
      </w:r>
      <w:r w:rsidR="001115F3" w:rsidRPr="007B4E8E">
        <w:rPr>
          <w:color w:val="000000"/>
        </w:rPr>
        <w:t xml:space="preserve"> </w:t>
      </w:r>
      <w:r w:rsidRPr="007B4E8E">
        <w:rPr>
          <w:color w:val="000000"/>
        </w:rPr>
        <w:t>έχουν μικρότερο όγκο. Αυτό έχει ως αποτέλεσμα</w:t>
      </w:r>
      <w:r w:rsidR="00EC7860" w:rsidRPr="007B4E8E">
        <w:rPr>
          <w:color w:val="000000"/>
        </w:rPr>
        <w:t>,</w:t>
      </w:r>
      <w:r w:rsidRPr="007B4E8E">
        <w:rPr>
          <w:color w:val="000000"/>
        </w:rPr>
        <w:t xml:space="preserve"> να θεωρηθεί </w:t>
      </w:r>
      <w:r w:rsidR="003B5EC4" w:rsidRPr="007B4E8E">
        <w:rPr>
          <w:color w:val="000000"/>
        </w:rPr>
        <w:t>κατάλληλη για</w:t>
      </w:r>
      <w:r w:rsidR="001115F3" w:rsidRPr="007B4E8E">
        <w:rPr>
          <w:color w:val="000000"/>
        </w:rPr>
        <w:t xml:space="preserve"> </w:t>
      </w:r>
      <w:r w:rsidR="003B5EC4" w:rsidRPr="007B4E8E">
        <w:rPr>
          <w:color w:val="000000"/>
        </w:rPr>
        <w:t>εφαρμογές που διαθέτουν περιορισμένο χώρο (π.χ. πάνω σε πλοία ή σε</w:t>
      </w:r>
      <w:r w:rsidR="001115F3" w:rsidRPr="007B4E8E">
        <w:rPr>
          <w:color w:val="000000"/>
        </w:rPr>
        <w:t xml:space="preserve"> </w:t>
      </w:r>
      <w:r w:rsidR="003B5EC4" w:rsidRPr="007B4E8E">
        <w:rPr>
          <w:color w:val="000000"/>
        </w:rPr>
        <w:t>απομονωμένες περιοχές, όπως νησιά όπου οι διαθέσιμες εκτάσεις</w:t>
      </w:r>
      <w:r w:rsidR="00EC7860" w:rsidRPr="007B4E8E">
        <w:rPr>
          <w:color w:val="000000"/>
        </w:rPr>
        <w:t>,</w:t>
      </w:r>
      <w:r w:rsidR="003B5EC4" w:rsidRPr="007B4E8E">
        <w:rPr>
          <w:color w:val="000000"/>
        </w:rPr>
        <w:t xml:space="preserve"> για εγκατάσταση</w:t>
      </w:r>
      <w:r w:rsidR="001115F3" w:rsidRPr="007B4E8E">
        <w:rPr>
          <w:color w:val="000000"/>
        </w:rPr>
        <w:t xml:space="preserve"> </w:t>
      </w:r>
      <w:r w:rsidR="003B5EC4" w:rsidRPr="007B4E8E">
        <w:rPr>
          <w:color w:val="000000"/>
        </w:rPr>
        <w:t>συστημάτων επεξεργασίας αποβλήτων</w:t>
      </w:r>
      <w:r w:rsidR="00EC7860" w:rsidRPr="007B4E8E">
        <w:rPr>
          <w:color w:val="000000"/>
        </w:rPr>
        <w:t>,</w:t>
      </w:r>
      <w:r w:rsidR="003B5EC4" w:rsidRPr="007B4E8E">
        <w:rPr>
          <w:color w:val="000000"/>
        </w:rPr>
        <w:t xml:space="preserve"> είναι ιδιαίτερα περιορισμένες.</w:t>
      </w:r>
      <w:r w:rsidR="00CC6A40" w:rsidRPr="007B4E8E">
        <w:rPr>
          <w:color w:val="000000"/>
        </w:rPr>
        <w:t>(</w:t>
      </w:r>
      <w:r w:rsidR="00EF62DA" w:rsidRPr="007B4E8E">
        <w:rPr>
          <w:color w:val="000000"/>
        </w:rPr>
        <w:t>Juniper</w:t>
      </w:r>
      <w:r w:rsidR="00661818" w:rsidRPr="007B4E8E">
        <w:rPr>
          <w:color w:val="000000"/>
        </w:rPr>
        <w:t>,</w:t>
      </w:r>
      <w:r w:rsidR="00EF62DA" w:rsidRPr="007B4E8E">
        <w:rPr>
          <w:color w:val="000000"/>
        </w:rPr>
        <w:t xml:space="preserve"> 2006</w:t>
      </w:r>
      <w:r w:rsidR="00CC6A40" w:rsidRPr="007B4E8E">
        <w:rPr>
          <w:color w:val="000000"/>
        </w:rPr>
        <w:t>).</w:t>
      </w:r>
    </w:p>
    <w:p w:rsidR="003B5EC4" w:rsidRPr="007B4E8E" w:rsidRDefault="00377F51" w:rsidP="00C55141">
      <w:pPr>
        <w:widowControl w:val="0"/>
        <w:autoSpaceDE w:val="0"/>
        <w:autoSpaceDN w:val="0"/>
        <w:adjustRightInd w:val="0"/>
        <w:spacing w:line="360" w:lineRule="auto"/>
        <w:ind w:firstLine="720"/>
        <w:jc w:val="both"/>
        <w:rPr>
          <w:color w:val="000000"/>
        </w:rPr>
      </w:pPr>
      <w:r w:rsidRPr="007B4E8E">
        <w:rPr>
          <w:color w:val="000000"/>
        </w:rPr>
        <w:t>Εκπομπές ρύπων, όπως NOx και SO</w:t>
      </w:r>
      <w:r w:rsidRPr="007B4E8E">
        <w:rPr>
          <w:color w:val="000000"/>
          <w:vertAlign w:val="subscript"/>
        </w:rPr>
        <w:t>2</w:t>
      </w:r>
      <w:r w:rsidR="003B5EC4" w:rsidRPr="007B4E8E">
        <w:rPr>
          <w:color w:val="000000"/>
        </w:rPr>
        <w:t xml:space="preserve"> αποφεύγονται,</w:t>
      </w:r>
      <w:r w:rsidR="001115F3" w:rsidRPr="007B4E8E">
        <w:rPr>
          <w:color w:val="000000"/>
        </w:rPr>
        <w:t xml:space="preserve"> </w:t>
      </w:r>
      <w:r w:rsidR="0086605A" w:rsidRPr="007B4E8E">
        <w:rPr>
          <w:color w:val="000000"/>
        </w:rPr>
        <w:t>αλλά άλλες ενώσεις, όπως το H</w:t>
      </w:r>
      <w:r w:rsidR="0086605A" w:rsidRPr="007B4E8E">
        <w:rPr>
          <w:color w:val="000000"/>
          <w:vertAlign w:val="subscript"/>
        </w:rPr>
        <w:t>2</w:t>
      </w:r>
      <w:r w:rsidR="0086605A" w:rsidRPr="007B4E8E">
        <w:rPr>
          <w:color w:val="000000"/>
        </w:rPr>
        <w:t>S, NH</w:t>
      </w:r>
      <w:r w:rsidR="0086605A" w:rsidRPr="007B4E8E">
        <w:rPr>
          <w:color w:val="000000"/>
          <w:vertAlign w:val="subscript"/>
        </w:rPr>
        <w:t>3</w:t>
      </w:r>
      <w:r w:rsidR="0086605A" w:rsidRPr="007B4E8E">
        <w:rPr>
          <w:color w:val="000000"/>
        </w:rPr>
        <w:t xml:space="preserve"> και CO</w:t>
      </w:r>
      <w:r w:rsidR="0086605A" w:rsidRPr="007B4E8E">
        <w:rPr>
          <w:color w:val="000000"/>
          <w:vertAlign w:val="subscript"/>
          <w:lang w:val="en-US"/>
        </w:rPr>
        <w:t>s</w:t>
      </w:r>
      <w:r w:rsidR="003B5EC4" w:rsidRPr="007B4E8E">
        <w:rPr>
          <w:color w:val="000000"/>
        </w:rPr>
        <w:t>, ενδέχεται να απαιτείται να</w:t>
      </w:r>
      <w:r w:rsidR="001115F3" w:rsidRPr="007B4E8E">
        <w:rPr>
          <w:color w:val="000000"/>
        </w:rPr>
        <w:t xml:space="preserve"> </w:t>
      </w:r>
      <w:r w:rsidR="003B5EC4" w:rsidRPr="007B4E8E">
        <w:rPr>
          <w:color w:val="000000"/>
        </w:rPr>
        <w:t>εξουδετερωθούν. Κάποιες ενώσεις που βρίσκονται σε ποσότητες ιχνών</w:t>
      </w:r>
      <w:r w:rsidR="00AD78D7">
        <w:rPr>
          <w:color w:val="000000"/>
        </w:rPr>
        <w:t>,</w:t>
      </w:r>
      <w:r w:rsidR="003B5EC4" w:rsidRPr="007B4E8E">
        <w:rPr>
          <w:color w:val="000000"/>
        </w:rPr>
        <w:t xml:space="preserve"> μπορεί να</w:t>
      </w:r>
      <w:r w:rsidR="001115F3" w:rsidRPr="007B4E8E">
        <w:rPr>
          <w:color w:val="000000"/>
        </w:rPr>
        <w:t xml:space="preserve"> </w:t>
      </w:r>
      <w:r w:rsidR="003B5EC4" w:rsidRPr="007B4E8E">
        <w:rPr>
          <w:color w:val="000000"/>
        </w:rPr>
        <w:t>απαιτούν πιο δραστικά και ακριβά αντίμετρα</w:t>
      </w:r>
      <w:r w:rsidR="00AD78D7">
        <w:rPr>
          <w:color w:val="000000"/>
        </w:rPr>
        <w:t>,</w:t>
      </w:r>
      <w:r w:rsidR="003B5EC4" w:rsidRPr="007B4E8E">
        <w:rPr>
          <w:color w:val="000000"/>
        </w:rPr>
        <w:t xml:space="preserve"> σε σύγκριση με την καύση πλάσματος</w:t>
      </w:r>
      <w:r w:rsidR="001115F3" w:rsidRPr="007B4E8E">
        <w:rPr>
          <w:color w:val="000000"/>
        </w:rPr>
        <w:t xml:space="preserve"> </w:t>
      </w:r>
      <w:r w:rsidR="003B5EC4" w:rsidRPr="007B4E8E">
        <w:rPr>
          <w:color w:val="000000"/>
        </w:rPr>
        <w:t>ή τη συμβα</w:t>
      </w:r>
      <w:r w:rsidR="00033D17" w:rsidRPr="007B4E8E">
        <w:rPr>
          <w:color w:val="000000"/>
        </w:rPr>
        <w:t>τική αποτέφρωση (Juniper</w:t>
      </w:r>
      <w:r w:rsidR="00661818" w:rsidRPr="007B4E8E">
        <w:rPr>
          <w:color w:val="000000"/>
        </w:rPr>
        <w:t>,</w:t>
      </w:r>
      <w:r w:rsidR="00033D17" w:rsidRPr="007B4E8E">
        <w:rPr>
          <w:color w:val="000000"/>
        </w:rPr>
        <w:t xml:space="preserve"> 2006).</w:t>
      </w:r>
    </w:p>
    <w:p w:rsidR="001115F3" w:rsidRPr="007B4E8E" w:rsidRDefault="003B5EC4" w:rsidP="00C55141">
      <w:pPr>
        <w:widowControl w:val="0"/>
        <w:autoSpaceDE w:val="0"/>
        <w:autoSpaceDN w:val="0"/>
        <w:adjustRightInd w:val="0"/>
        <w:spacing w:line="360" w:lineRule="auto"/>
        <w:jc w:val="both"/>
        <w:rPr>
          <w:color w:val="000000"/>
        </w:rPr>
      </w:pPr>
      <w:r w:rsidRPr="007B4E8E">
        <w:rPr>
          <w:color w:val="000000"/>
        </w:rPr>
        <w:t>Λίγες</w:t>
      </w:r>
      <w:r w:rsidR="00EC7860" w:rsidRPr="007B4E8E">
        <w:rPr>
          <w:color w:val="000000"/>
        </w:rPr>
        <w:t>,</w:t>
      </w:r>
      <w:r w:rsidRPr="007B4E8E">
        <w:rPr>
          <w:color w:val="000000"/>
        </w:rPr>
        <w:t xml:space="preserve"> και μικρής κλίμακας</w:t>
      </w:r>
      <w:r w:rsidR="001115F3" w:rsidRPr="007B4E8E">
        <w:rPr>
          <w:color w:val="000000"/>
        </w:rPr>
        <w:t xml:space="preserve"> </w:t>
      </w:r>
      <w:r w:rsidR="00443938" w:rsidRPr="007B4E8E">
        <w:rPr>
          <w:color w:val="000000"/>
        </w:rPr>
        <w:t>μονάδες αεριοποίησης πλάσματος</w:t>
      </w:r>
      <w:r w:rsidR="00EC7860" w:rsidRPr="007B4E8E">
        <w:rPr>
          <w:color w:val="000000"/>
        </w:rPr>
        <w:t>,</w:t>
      </w:r>
      <w:r w:rsidR="00033D17" w:rsidRPr="007B4E8E">
        <w:rPr>
          <w:color w:val="000000"/>
        </w:rPr>
        <w:t xml:space="preserve"> λειτουργούν σήμερα στον κόσμο, και αυτές είναι </w:t>
      </w:r>
      <w:r w:rsidR="00443938" w:rsidRPr="007B4E8E">
        <w:rPr>
          <w:color w:val="000000"/>
        </w:rPr>
        <w:t xml:space="preserve"> δ</w:t>
      </w:r>
      <w:r w:rsidRPr="007B4E8E">
        <w:rPr>
          <w:color w:val="000000"/>
        </w:rPr>
        <w:t>υναμικότητας μέχρι 10 τόνους ανά ημέρα(π.χ. Pyrogenesis</w:t>
      </w:r>
      <w:r w:rsidR="00443938" w:rsidRPr="007B4E8E">
        <w:rPr>
          <w:color w:val="000000"/>
        </w:rPr>
        <w:t>).</w:t>
      </w:r>
      <w:r w:rsidRPr="007B4E8E">
        <w:rPr>
          <w:color w:val="000000"/>
        </w:rPr>
        <w:t xml:space="preserve"> </w:t>
      </w:r>
      <w:r w:rsidR="007D439B" w:rsidRPr="007B4E8E">
        <w:rPr>
          <w:color w:val="000000"/>
        </w:rPr>
        <w:t xml:space="preserve"> Τ</w:t>
      </w:r>
      <w:r w:rsidRPr="007B4E8E">
        <w:rPr>
          <w:color w:val="000000"/>
        </w:rPr>
        <w:t>α απόβλητα</w:t>
      </w:r>
      <w:r w:rsidR="001115F3" w:rsidRPr="007B4E8E">
        <w:rPr>
          <w:color w:val="000000"/>
        </w:rPr>
        <w:t xml:space="preserve"> </w:t>
      </w:r>
      <w:r w:rsidRPr="007B4E8E">
        <w:rPr>
          <w:color w:val="000000"/>
        </w:rPr>
        <w:t>χρησιμοποιούνται ως πηγή πράσινης ενέργειας, αφού το οργανικό περιεχόμενό</w:t>
      </w:r>
      <w:r w:rsidR="001115F3" w:rsidRPr="007B4E8E">
        <w:rPr>
          <w:color w:val="000000"/>
        </w:rPr>
        <w:t xml:space="preserve"> </w:t>
      </w:r>
      <w:r w:rsidR="00EC7860" w:rsidRPr="007B4E8E">
        <w:rPr>
          <w:color w:val="000000"/>
        </w:rPr>
        <w:t>τους,</w:t>
      </w:r>
      <w:r w:rsidRPr="007B4E8E">
        <w:rPr>
          <w:color w:val="000000"/>
        </w:rPr>
        <w:t xml:space="preserve"> μετατρέπεται σε αέριο σύνθεσης, μίγμα Η</w:t>
      </w:r>
      <w:r w:rsidRPr="007B4E8E">
        <w:rPr>
          <w:color w:val="000000"/>
          <w:vertAlign w:val="subscript"/>
        </w:rPr>
        <w:t>2</w:t>
      </w:r>
      <w:r w:rsidRPr="007B4E8E">
        <w:rPr>
          <w:color w:val="000000"/>
        </w:rPr>
        <w:t xml:space="preserve"> και CO,</w:t>
      </w:r>
      <w:r w:rsidR="001115F3" w:rsidRPr="007B4E8E">
        <w:rPr>
          <w:color w:val="000000"/>
        </w:rPr>
        <w:t xml:space="preserve"> </w:t>
      </w:r>
      <w:r w:rsidRPr="007B4E8E">
        <w:rPr>
          <w:color w:val="000000"/>
        </w:rPr>
        <w:t>ενώ ταυτόχρονα το ανόργανο τμήμα των προς επεξεργασία αποβλήτων</w:t>
      </w:r>
      <w:r w:rsidR="00EC7860" w:rsidRPr="007B4E8E">
        <w:rPr>
          <w:color w:val="000000"/>
        </w:rPr>
        <w:t>,</w:t>
      </w:r>
      <w:r w:rsidR="001115F3" w:rsidRPr="007B4E8E">
        <w:rPr>
          <w:color w:val="000000"/>
        </w:rPr>
        <w:t xml:space="preserve"> </w:t>
      </w:r>
      <w:r w:rsidRPr="007B4E8E">
        <w:rPr>
          <w:color w:val="000000"/>
        </w:rPr>
        <w:t>μετατρέπεται σε αξιοποιήσιμα αρχιτεκτονικά κεραμίδια και τούβλα κατασκευής.</w:t>
      </w:r>
    </w:p>
    <w:p w:rsidR="003B5EC4" w:rsidRPr="007B4E8E" w:rsidRDefault="003B5EC4" w:rsidP="00C55141">
      <w:pPr>
        <w:widowControl w:val="0"/>
        <w:autoSpaceDE w:val="0"/>
        <w:autoSpaceDN w:val="0"/>
        <w:adjustRightInd w:val="0"/>
        <w:spacing w:line="360" w:lineRule="auto"/>
        <w:ind w:firstLine="720"/>
        <w:jc w:val="both"/>
        <w:rPr>
          <w:color w:val="000000"/>
        </w:rPr>
      </w:pPr>
      <w:r w:rsidRPr="007B4E8E">
        <w:rPr>
          <w:color w:val="000000"/>
        </w:rPr>
        <w:t>Ενδεικτικά, μια εταιρεία ανάπτυξης διεργασιών στις Η</w:t>
      </w:r>
      <w:r w:rsidR="00EC7860" w:rsidRPr="007B4E8E">
        <w:rPr>
          <w:color w:val="000000"/>
        </w:rPr>
        <w:t>.</w:t>
      </w:r>
      <w:r w:rsidRPr="007B4E8E">
        <w:rPr>
          <w:color w:val="000000"/>
        </w:rPr>
        <w:t>Π</w:t>
      </w:r>
      <w:r w:rsidR="00EC7860" w:rsidRPr="007B4E8E">
        <w:rPr>
          <w:color w:val="000000"/>
        </w:rPr>
        <w:t>.</w:t>
      </w:r>
      <w:r w:rsidRPr="007B4E8E">
        <w:rPr>
          <w:color w:val="000000"/>
        </w:rPr>
        <w:t>Α. η Startech, έχει</w:t>
      </w:r>
      <w:r w:rsidR="001115F3" w:rsidRPr="007B4E8E">
        <w:rPr>
          <w:color w:val="000000"/>
        </w:rPr>
        <w:t xml:space="preserve"> </w:t>
      </w:r>
      <w:r w:rsidRPr="007B4E8E">
        <w:rPr>
          <w:color w:val="000000"/>
        </w:rPr>
        <w:t>οδηγήσει το σχεδιασμό της αεριοποίησης πλάσματος</w:t>
      </w:r>
      <w:r w:rsidR="00EC7860" w:rsidRPr="007B4E8E">
        <w:rPr>
          <w:color w:val="000000"/>
        </w:rPr>
        <w:t>,</w:t>
      </w:r>
      <w:r w:rsidRPr="007B4E8E">
        <w:rPr>
          <w:color w:val="000000"/>
        </w:rPr>
        <w:t xml:space="preserve"> ένα βήμα πιο πέρα και έχει</w:t>
      </w:r>
      <w:r w:rsidR="001115F3" w:rsidRPr="007B4E8E">
        <w:rPr>
          <w:color w:val="000000"/>
        </w:rPr>
        <w:t xml:space="preserve"> </w:t>
      </w:r>
      <w:r w:rsidRPr="007B4E8E">
        <w:rPr>
          <w:color w:val="000000"/>
        </w:rPr>
        <w:t>αναπτύξει εφαρμογές</w:t>
      </w:r>
      <w:r w:rsidR="00EC7860" w:rsidRPr="007B4E8E">
        <w:rPr>
          <w:color w:val="000000"/>
        </w:rPr>
        <w:t>,</w:t>
      </w:r>
      <w:r w:rsidRPr="007B4E8E">
        <w:rPr>
          <w:color w:val="000000"/>
        </w:rPr>
        <w:t xml:space="preserve"> για να χρησιμοποιεί το αέριο σύνθεσης ως πρώτη ύλη για</w:t>
      </w:r>
      <w:r w:rsidR="001115F3" w:rsidRPr="007B4E8E">
        <w:rPr>
          <w:color w:val="000000"/>
        </w:rPr>
        <w:t xml:space="preserve"> </w:t>
      </w:r>
      <w:r w:rsidRPr="007B4E8E">
        <w:rPr>
          <w:color w:val="000000"/>
        </w:rPr>
        <w:t>παρασκευή χημικών προϊόντων, κυρίως για ανάκτηση H</w:t>
      </w:r>
      <w:r w:rsidRPr="007B4E8E">
        <w:rPr>
          <w:color w:val="000000"/>
          <w:vertAlign w:val="subscript"/>
        </w:rPr>
        <w:t>2</w:t>
      </w:r>
      <w:r w:rsidRPr="007B4E8E">
        <w:rPr>
          <w:color w:val="000000"/>
        </w:rPr>
        <w:t xml:space="preserve">. </w:t>
      </w:r>
    </w:p>
    <w:p w:rsidR="00220B4D" w:rsidRPr="007B4E8E" w:rsidRDefault="00226B11" w:rsidP="00C55141">
      <w:pPr>
        <w:widowControl w:val="0"/>
        <w:autoSpaceDE w:val="0"/>
        <w:autoSpaceDN w:val="0"/>
        <w:adjustRightInd w:val="0"/>
        <w:spacing w:line="360" w:lineRule="auto"/>
        <w:jc w:val="both"/>
        <w:rPr>
          <w:color w:val="000000"/>
        </w:rPr>
      </w:pPr>
      <w:r w:rsidRPr="007B4E8E">
        <w:rPr>
          <w:color w:val="000000"/>
        </w:rPr>
        <w:t>Το Η</w:t>
      </w:r>
      <w:r w:rsidRPr="007B4E8E">
        <w:rPr>
          <w:color w:val="000000"/>
          <w:vertAlign w:val="subscript"/>
        </w:rPr>
        <w:t>2</w:t>
      </w:r>
      <w:r w:rsidR="00EC7860" w:rsidRPr="007B4E8E">
        <w:rPr>
          <w:color w:val="000000"/>
        </w:rPr>
        <w:t>,</w:t>
      </w:r>
      <w:r w:rsidR="005C5D63" w:rsidRPr="00A855D5">
        <w:rPr>
          <w:color w:val="000000"/>
        </w:rPr>
        <w:t xml:space="preserve"> </w:t>
      </w:r>
      <w:r w:rsidR="003B5EC4" w:rsidRPr="007B4E8E">
        <w:rPr>
          <w:color w:val="000000"/>
        </w:rPr>
        <w:t>μπορεί μελλοντικά να χρησιμοποιηθεί ως οικολογικό - πράσινο καύσιμο σε</w:t>
      </w:r>
      <w:r w:rsidR="001115F3" w:rsidRPr="007B4E8E">
        <w:rPr>
          <w:color w:val="000000"/>
        </w:rPr>
        <w:t xml:space="preserve"> </w:t>
      </w:r>
      <w:r w:rsidR="003B5EC4" w:rsidRPr="007B4E8E">
        <w:rPr>
          <w:color w:val="000000"/>
        </w:rPr>
        <w:t>μεταφορικά μέσα, ενώ ηλεκτρική ενέργεια μπορεί να παραχθεί σε στροβίλους που</w:t>
      </w:r>
      <w:r w:rsidR="001115F3" w:rsidRPr="007B4E8E">
        <w:rPr>
          <w:color w:val="000000"/>
        </w:rPr>
        <w:t xml:space="preserve"> </w:t>
      </w:r>
      <w:r w:rsidR="003B5EC4" w:rsidRPr="007B4E8E">
        <w:rPr>
          <w:color w:val="000000"/>
        </w:rPr>
        <w:t>κινούνται με αέριο σύνθεσης.</w:t>
      </w:r>
      <w:r w:rsidR="00EC003A" w:rsidRPr="007B4E8E">
        <w:rPr>
          <w:color w:val="000000"/>
        </w:rPr>
        <w:t xml:space="preserve"> </w:t>
      </w:r>
      <w:r w:rsidR="004C1156" w:rsidRPr="007B4E8E">
        <w:t xml:space="preserve"> </w:t>
      </w:r>
      <w:r w:rsidR="00C40611" w:rsidRPr="007B4E8E">
        <w:t>(</w:t>
      </w:r>
      <w:r w:rsidR="004C1156" w:rsidRPr="007B4E8E">
        <w:rPr>
          <w:lang w:val="en-GB"/>
        </w:rPr>
        <w:t>Mountouris</w:t>
      </w:r>
      <w:r w:rsidR="00661818" w:rsidRPr="007B4E8E">
        <w:t xml:space="preserve"> </w:t>
      </w:r>
      <w:r w:rsidR="00661818" w:rsidRPr="007B4E8E">
        <w:rPr>
          <w:lang w:val="en-US"/>
        </w:rPr>
        <w:t>et</w:t>
      </w:r>
      <w:r w:rsidR="00661818" w:rsidRPr="007B4E8E">
        <w:t xml:space="preserve"> </w:t>
      </w:r>
      <w:r w:rsidR="00661818" w:rsidRPr="007B4E8E">
        <w:rPr>
          <w:lang w:val="en-US"/>
        </w:rPr>
        <w:t>al</w:t>
      </w:r>
      <w:r w:rsidR="00661818" w:rsidRPr="007B4E8E">
        <w:t>.,</w:t>
      </w:r>
      <w:r w:rsidR="00C40611" w:rsidRPr="007B4E8E">
        <w:t>2008).</w:t>
      </w:r>
    </w:p>
    <w:p w:rsidR="00E65260" w:rsidRPr="007B4E8E" w:rsidRDefault="003B5EC4" w:rsidP="00C55141">
      <w:pPr>
        <w:widowControl w:val="0"/>
        <w:autoSpaceDE w:val="0"/>
        <w:autoSpaceDN w:val="0"/>
        <w:adjustRightInd w:val="0"/>
        <w:spacing w:line="360" w:lineRule="auto"/>
        <w:jc w:val="both"/>
        <w:rPr>
          <w:color w:val="000000"/>
        </w:rPr>
      </w:pPr>
      <w:r w:rsidRPr="007B4E8E">
        <w:rPr>
          <w:color w:val="000000"/>
        </w:rPr>
        <w:t xml:space="preserve">Συνοπτικά, το κάθε στάδιο της διεργασίας αεριοποίησης πλάσματος </w:t>
      </w:r>
      <w:r w:rsidR="00220B4D" w:rsidRPr="007B4E8E">
        <w:rPr>
          <w:color w:val="000000"/>
        </w:rPr>
        <w:t xml:space="preserve">        </w:t>
      </w:r>
      <w:r w:rsidRPr="007B4E8E">
        <w:rPr>
          <w:color w:val="000000"/>
        </w:rPr>
        <w:t>περιλαμβάνει</w:t>
      </w:r>
      <w:r w:rsidR="001115F3" w:rsidRPr="007B4E8E">
        <w:rPr>
          <w:color w:val="000000"/>
        </w:rPr>
        <w:t xml:space="preserve"> </w:t>
      </w:r>
      <w:r w:rsidRPr="007B4E8E">
        <w:rPr>
          <w:color w:val="000000"/>
        </w:rPr>
        <w:t>τα εξής:</w:t>
      </w:r>
    </w:p>
    <w:p w:rsidR="003B5EC4" w:rsidRPr="00EE52BA" w:rsidRDefault="003B5EC4" w:rsidP="00D35B45">
      <w:pPr>
        <w:widowControl w:val="0"/>
        <w:autoSpaceDE w:val="0"/>
        <w:autoSpaceDN w:val="0"/>
        <w:adjustRightInd w:val="0"/>
        <w:spacing w:line="360" w:lineRule="auto"/>
        <w:ind w:firstLine="360"/>
        <w:jc w:val="both"/>
        <w:rPr>
          <w:color w:val="000000"/>
        </w:rPr>
      </w:pPr>
      <w:r w:rsidRPr="007B4E8E">
        <w:rPr>
          <w:rFonts w:eastAsia="Verdana-Bold"/>
          <w:b/>
          <w:bCs/>
          <w:color w:val="000000"/>
        </w:rPr>
        <w:t>Προεπεξεργασία</w:t>
      </w:r>
      <w:r w:rsidR="00443938" w:rsidRPr="007B4E8E">
        <w:rPr>
          <w:color w:val="000000"/>
        </w:rPr>
        <w:t>:</w:t>
      </w:r>
      <w:r w:rsidRPr="007B4E8E">
        <w:rPr>
          <w:color w:val="000000"/>
        </w:rPr>
        <w:t>. Η προεπεξεργασία</w:t>
      </w:r>
      <w:r w:rsidR="00EC7860" w:rsidRPr="007B4E8E">
        <w:rPr>
          <w:color w:val="000000"/>
        </w:rPr>
        <w:t>,</w:t>
      </w:r>
      <w:r w:rsidRPr="007B4E8E">
        <w:rPr>
          <w:color w:val="000000"/>
        </w:rPr>
        <w:t xml:space="preserve"> απαιτείται κυρίως σε</w:t>
      </w:r>
      <w:r w:rsidR="001115F3" w:rsidRPr="007B4E8E">
        <w:rPr>
          <w:color w:val="000000"/>
        </w:rPr>
        <w:t xml:space="preserve"> </w:t>
      </w:r>
      <w:r w:rsidRPr="007B4E8E">
        <w:rPr>
          <w:color w:val="000000"/>
        </w:rPr>
        <w:t>υλικά με πολύ μεγάλες διαστάσεις</w:t>
      </w:r>
      <w:r w:rsidR="005D2F85" w:rsidRPr="007B4E8E">
        <w:rPr>
          <w:color w:val="000000"/>
        </w:rPr>
        <w:t>,</w:t>
      </w:r>
      <w:r w:rsidRPr="007B4E8E">
        <w:rPr>
          <w:color w:val="000000"/>
        </w:rPr>
        <w:t xml:space="preserve"> ή σε υλικά με πολύ υψηλή περιεκτικότητα σε</w:t>
      </w:r>
      <w:r w:rsidR="001115F3" w:rsidRPr="007B4E8E">
        <w:rPr>
          <w:color w:val="000000"/>
        </w:rPr>
        <w:t xml:space="preserve"> </w:t>
      </w:r>
      <w:r w:rsidRPr="007B4E8E">
        <w:rPr>
          <w:color w:val="000000"/>
        </w:rPr>
        <w:t>υγρασία. Στην τελευταία περίπτωση</w:t>
      </w:r>
      <w:r w:rsidR="00EC7860" w:rsidRPr="007B4E8E">
        <w:rPr>
          <w:color w:val="000000"/>
        </w:rPr>
        <w:t>,</w:t>
      </w:r>
      <w:r w:rsidRPr="007B4E8E">
        <w:rPr>
          <w:color w:val="000000"/>
        </w:rPr>
        <w:t xml:space="preserve"> απαιτείται ξήρανση μέχρι κάποιο βαθμό,</w:t>
      </w:r>
      <w:r w:rsidR="001115F3" w:rsidRPr="007B4E8E">
        <w:rPr>
          <w:color w:val="000000"/>
        </w:rPr>
        <w:t xml:space="preserve"> </w:t>
      </w:r>
      <w:r w:rsidRPr="007B4E8E">
        <w:rPr>
          <w:color w:val="000000"/>
        </w:rPr>
        <w:t>αφού ένα ποσοστό υγρασίας χρειάζεται για την παραγωγή των βασικών</w:t>
      </w:r>
      <w:r w:rsidR="001115F3" w:rsidRPr="007B4E8E">
        <w:rPr>
          <w:color w:val="000000"/>
        </w:rPr>
        <w:t xml:space="preserve"> </w:t>
      </w:r>
      <w:r w:rsidRPr="007B4E8E">
        <w:rPr>
          <w:color w:val="000000"/>
        </w:rPr>
        <w:t>συστατικών του αερίου σύνθε</w:t>
      </w:r>
      <w:r w:rsidR="00A81381" w:rsidRPr="007B4E8E">
        <w:rPr>
          <w:color w:val="000000"/>
        </w:rPr>
        <w:t>σης, δηλαδή του Η</w:t>
      </w:r>
      <w:r w:rsidR="00A81381" w:rsidRPr="007B4E8E">
        <w:rPr>
          <w:color w:val="000000"/>
          <w:vertAlign w:val="subscript"/>
        </w:rPr>
        <w:t>2</w:t>
      </w:r>
      <w:r w:rsidRPr="007B4E8E">
        <w:rPr>
          <w:color w:val="000000"/>
        </w:rPr>
        <w:t xml:space="preserve"> και του CO.</w:t>
      </w:r>
    </w:p>
    <w:p w:rsidR="00AE1FB1" w:rsidRPr="00EE52BA" w:rsidRDefault="00AE1FB1" w:rsidP="00D35B45">
      <w:pPr>
        <w:widowControl w:val="0"/>
        <w:autoSpaceDE w:val="0"/>
        <w:autoSpaceDN w:val="0"/>
        <w:adjustRightInd w:val="0"/>
        <w:spacing w:line="360" w:lineRule="auto"/>
        <w:ind w:firstLine="360"/>
        <w:jc w:val="both"/>
        <w:rPr>
          <w:color w:val="000000"/>
        </w:rPr>
      </w:pPr>
    </w:p>
    <w:p w:rsidR="00EC7860" w:rsidRPr="007B4E8E" w:rsidRDefault="003B5EC4" w:rsidP="00D35B45">
      <w:pPr>
        <w:widowControl w:val="0"/>
        <w:tabs>
          <w:tab w:val="num" w:pos="0"/>
        </w:tabs>
        <w:autoSpaceDE w:val="0"/>
        <w:autoSpaceDN w:val="0"/>
        <w:adjustRightInd w:val="0"/>
        <w:spacing w:line="360" w:lineRule="auto"/>
        <w:ind w:firstLine="360"/>
        <w:jc w:val="both"/>
        <w:rPr>
          <w:color w:val="000000"/>
        </w:rPr>
      </w:pPr>
      <w:r w:rsidRPr="007B4E8E">
        <w:rPr>
          <w:rFonts w:eastAsia="Verdana-Bold"/>
          <w:b/>
          <w:bCs/>
          <w:color w:val="000000"/>
        </w:rPr>
        <w:t>Αεριοποίηση πλάσματος</w:t>
      </w:r>
      <w:r w:rsidRPr="007B4E8E">
        <w:rPr>
          <w:color w:val="000000"/>
        </w:rPr>
        <w:t>:</w:t>
      </w:r>
      <w:r w:rsidR="009657D7" w:rsidRPr="007B4E8E">
        <w:rPr>
          <w:color w:val="000000"/>
        </w:rPr>
        <w:t xml:space="preserve"> Υπό την επίδραση των πολύ υψηλών θερμοκρασιών, το οργανικό</w:t>
      </w:r>
      <w:r w:rsidR="00E52544" w:rsidRPr="007B4E8E">
        <w:rPr>
          <w:color w:val="000000"/>
        </w:rPr>
        <w:t xml:space="preserve"> </w:t>
      </w:r>
      <w:r w:rsidR="009657D7" w:rsidRPr="007B4E8E">
        <w:rPr>
          <w:color w:val="000000"/>
        </w:rPr>
        <w:t>κλάσμα των αποβλήτων αεριοποιείται</w:t>
      </w:r>
      <w:r w:rsidR="00EC7860" w:rsidRPr="007B4E8E">
        <w:rPr>
          <w:color w:val="000000"/>
        </w:rPr>
        <w:t>,</w:t>
      </w:r>
      <w:r w:rsidR="009657D7" w:rsidRPr="007B4E8E">
        <w:rPr>
          <w:color w:val="000000"/>
        </w:rPr>
        <w:t xml:space="preserve"> και σχηματίζει αέριο σύνθεσης (μίγμα CO &amp;</w:t>
      </w:r>
      <w:r w:rsidR="00E52544" w:rsidRPr="007B4E8E">
        <w:rPr>
          <w:color w:val="000000"/>
        </w:rPr>
        <w:t xml:space="preserve"> </w:t>
      </w:r>
      <w:r w:rsidR="009657D7" w:rsidRPr="007B4E8E">
        <w:rPr>
          <w:color w:val="000000"/>
        </w:rPr>
        <w:t>H</w:t>
      </w:r>
      <w:r w:rsidR="009657D7" w:rsidRPr="007B4E8E">
        <w:rPr>
          <w:color w:val="000000"/>
          <w:vertAlign w:val="subscript"/>
        </w:rPr>
        <w:t>2</w:t>
      </w:r>
      <w:r w:rsidR="009657D7" w:rsidRPr="007B4E8E">
        <w:rPr>
          <w:color w:val="000000"/>
        </w:rPr>
        <w:t>). Ο χρόνος που απαιτείται προκειμένου να λάβει χώρα η καταστροφή των</w:t>
      </w:r>
      <w:r w:rsidR="00E52544" w:rsidRPr="007B4E8E">
        <w:rPr>
          <w:color w:val="000000"/>
        </w:rPr>
        <w:t xml:space="preserve"> </w:t>
      </w:r>
      <w:r w:rsidR="009657D7" w:rsidRPr="007B4E8E">
        <w:rPr>
          <w:color w:val="000000"/>
        </w:rPr>
        <w:t>οργανικών ενώσεων</w:t>
      </w:r>
      <w:r w:rsidR="00EC7860" w:rsidRPr="007B4E8E">
        <w:rPr>
          <w:color w:val="000000"/>
        </w:rPr>
        <w:t>,</w:t>
      </w:r>
      <w:r w:rsidR="009657D7" w:rsidRPr="007B4E8E">
        <w:rPr>
          <w:color w:val="000000"/>
        </w:rPr>
        <w:t xml:space="preserve"> εξαρτάται από την επίτευξη</w:t>
      </w:r>
      <w:r w:rsidR="005D2F85" w:rsidRPr="007B4E8E">
        <w:rPr>
          <w:color w:val="000000"/>
        </w:rPr>
        <w:t xml:space="preserve"> της επιθυμητής θερμοκρασίας, </w:t>
      </w:r>
      <w:r w:rsidR="00D35B45">
        <w:rPr>
          <w:color w:val="000000"/>
        </w:rPr>
        <w:t xml:space="preserve"> και τη σύνθεση των αποβλήτων. </w:t>
      </w:r>
      <w:r w:rsidR="00EC68AB" w:rsidRPr="007B4E8E">
        <w:rPr>
          <w:color w:val="000000"/>
        </w:rPr>
        <w:t>Κάποιες ε</w:t>
      </w:r>
      <w:r w:rsidR="009657D7" w:rsidRPr="007B4E8E">
        <w:rPr>
          <w:color w:val="000000"/>
        </w:rPr>
        <w:t>νδεικτικές αντιδράσεις</w:t>
      </w:r>
      <w:r w:rsidR="00E52544" w:rsidRPr="007B4E8E">
        <w:rPr>
          <w:color w:val="000000"/>
        </w:rPr>
        <w:t xml:space="preserve"> </w:t>
      </w:r>
      <w:r w:rsidR="00801D25" w:rsidRPr="007B4E8E">
        <w:rPr>
          <w:color w:val="000000"/>
        </w:rPr>
        <w:t xml:space="preserve"> παρουσιάζονται</w:t>
      </w:r>
      <w:r w:rsidR="00220B4D" w:rsidRPr="007B4E8E">
        <w:rPr>
          <w:color w:val="000000"/>
        </w:rPr>
        <w:t xml:space="preserve">  στους πίνακες που ακολουθούν.</w:t>
      </w:r>
    </w:p>
    <w:tbl>
      <w:tblPr>
        <w:tblpPr w:leftFromText="180" w:rightFromText="180" w:vertAnchor="text" w:tblpY="1"/>
        <w:tblOverlap w:val="neve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tblGrid>
      <w:tr w:rsidR="00982CCA" w:rsidRPr="007B4E8E" w:rsidTr="00EC68AB">
        <w:tc>
          <w:tcPr>
            <w:tcW w:w="2808" w:type="dxa"/>
            <w:shd w:val="clear" w:color="auto" w:fill="auto"/>
          </w:tcPr>
          <w:p w:rsidR="00982CCA" w:rsidRPr="007B4E8E" w:rsidRDefault="00982CCA" w:rsidP="00C55141">
            <w:pPr>
              <w:widowControl w:val="0"/>
              <w:autoSpaceDE w:val="0"/>
              <w:autoSpaceDN w:val="0"/>
              <w:adjustRightInd w:val="0"/>
              <w:spacing w:line="360" w:lineRule="auto"/>
              <w:jc w:val="both"/>
              <w:rPr>
                <w:color w:val="000000"/>
              </w:rPr>
            </w:pPr>
            <w:r w:rsidRPr="007B4E8E">
              <w:rPr>
                <w:rFonts w:eastAsia="Verdana-Bold"/>
                <w:b/>
                <w:bCs/>
                <w:color w:val="000000"/>
              </w:rPr>
              <w:t>Αντίδραση</w:t>
            </w:r>
          </w:p>
        </w:tc>
        <w:tc>
          <w:tcPr>
            <w:tcW w:w="3240" w:type="dxa"/>
            <w:shd w:val="clear" w:color="auto" w:fill="auto"/>
          </w:tcPr>
          <w:p w:rsidR="00982CCA" w:rsidRPr="007B4E8E" w:rsidRDefault="00982CCA" w:rsidP="00C55141">
            <w:pPr>
              <w:widowControl w:val="0"/>
              <w:autoSpaceDE w:val="0"/>
              <w:autoSpaceDN w:val="0"/>
              <w:adjustRightInd w:val="0"/>
              <w:spacing w:line="360" w:lineRule="auto"/>
              <w:jc w:val="both"/>
              <w:rPr>
                <w:rFonts w:eastAsia="Verdana-Bold"/>
                <w:b/>
                <w:bCs/>
                <w:color w:val="000000"/>
              </w:rPr>
            </w:pPr>
            <w:r w:rsidRPr="007B4E8E">
              <w:rPr>
                <w:rFonts w:eastAsia="Verdana-Bold"/>
                <w:b/>
                <w:bCs/>
                <w:color w:val="000000"/>
              </w:rPr>
              <w:t>Χαρακτηρισμός αντίδρασης</w:t>
            </w:r>
          </w:p>
        </w:tc>
      </w:tr>
      <w:tr w:rsidR="003D765A" w:rsidRPr="007B4E8E" w:rsidTr="00EC68AB">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rPr>
              <w:t>C + O</w:t>
            </w:r>
            <w:r w:rsidRPr="007B4E8E">
              <w:rPr>
                <w:color w:val="000000"/>
                <w:vertAlign w:val="subscript"/>
              </w:rPr>
              <w:t>2</w:t>
            </w:r>
            <w:r w:rsidRPr="007B4E8E">
              <w:rPr>
                <w:color w:val="000000"/>
              </w:rPr>
              <w:t xml:space="preserve"> </w:t>
            </w:r>
            <w:r w:rsidRPr="007B4E8E">
              <w:rPr>
                <w:rFonts w:eastAsia="SymbolMT"/>
                <w:color w:val="000000"/>
              </w:rPr>
              <w:t xml:space="preserve">↔ </w:t>
            </w:r>
            <w:r w:rsidRPr="007B4E8E">
              <w:rPr>
                <w:color w:val="000000"/>
              </w:rPr>
              <w:t>CO</w:t>
            </w:r>
            <w:r w:rsidRPr="007B4E8E">
              <w:rPr>
                <w:color w:val="000000"/>
                <w:vertAlign w:val="subscript"/>
              </w:rPr>
              <w:t>2</w:t>
            </w:r>
            <w:r w:rsidRPr="007B4E8E">
              <w:rPr>
                <w:color w:val="000000"/>
              </w:rPr>
              <w:t xml:space="preserve">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rPr>
              <w:t>Καύση</w:t>
            </w:r>
          </w:p>
        </w:tc>
      </w:tr>
      <w:tr w:rsidR="003D765A" w:rsidRPr="007B4E8E" w:rsidTr="00EC68AB">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lang w:val="en-GB"/>
              </w:rPr>
              <w:t>C</w:t>
            </w:r>
            <w:r w:rsidRPr="007B4E8E">
              <w:rPr>
                <w:color w:val="000000"/>
              </w:rPr>
              <w:t xml:space="preserve"> + 2 </w:t>
            </w:r>
            <w:r w:rsidRPr="007B4E8E">
              <w:rPr>
                <w:color w:val="000000"/>
                <w:lang w:val="en-GB"/>
              </w:rPr>
              <w:t>H</w:t>
            </w:r>
            <w:r w:rsidRPr="007B4E8E">
              <w:rPr>
                <w:color w:val="000000"/>
                <w:vertAlign w:val="subscript"/>
              </w:rPr>
              <w:t>2</w:t>
            </w:r>
            <w:r w:rsidRPr="007B4E8E">
              <w:rPr>
                <w:color w:val="000000"/>
              </w:rPr>
              <w:t xml:space="preserve"> </w:t>
            </w:r>
            <w:r w:rsidRPr="007B4E8E">
              <w:rPr>
                <w:rFonts w:eastAsia="SymbolMT"/>
                <w:color w:val="000000"/>
              </w:rPr>
              <w:t xml:space="preserve">↔ </w:t>
            </w:r>
            <w:r w:rsidRPr="007B4E8E">
              <w:rPr>
                <w:color w:val="000000"/>
                <w:lang w:val="en-GB"/>
              </w:rPr>
              <w:t>CH</w:t>
            </w:r>
            <w:r w:rsidRPr="007B4E8E">
              <w:rPr>
                <w:color w:val="000000"/>
                <w:vertAlign w:val="subscript"/>
              </w:rPr>
              <w:t xml:space="preserve">4 </w:t>
            </w:r>
            <w:r w:rsidRPr="007B4E8E">
              <w:rPr>
                <w:color w:val="000000"/>
              </w:rPr>
              <w:t xml:space="preserve">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rPr>
              <w:t>Υδροαεριοποίηση</w:t>
            </w:r>
          </w:p>
        </w:tc>
      </w:tr>
      <w:tr w:rsidR="003D765A" w:rsidRPr="007B4E8E" w:rsidTr="00EC68AB">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lang w:val="en-GB"/>
              </w:rPr>
              <w:t>C + H</w:t>
            </w:r>
            <w:r w:rsidRPr="007B4E8E">
              <w:rPr>
                <w:color w:val="000000"/>
                <w:vertAlign w:val="subscript"/>
                <w:lang w:val="en-GB"/>
              </w:rPr>
              <w:t>2</w:t>
            </w:r>
            <w:r w:rsidRPr="007B4E8E">
              <w:rPr>
                <w:color w:val="000000"/>
                <w:lang w:val="en-GB"/>
              </w:rPr>
              <w:t xml:space="preserve">O </w:t>
            </w:r>
            <w:r w:rsidRPr="007B4E8E">
              <w:rPr>
                <w:rFonts w:eastAsia="SymbolMT"/>
                <w:color w:val="000000"/>
                <w:lang w:val="en-GB"/>
              </w:rPr>
              <w:t xml:space="preserve">↔ </w:t>
            </w:r>
            <w:r w:rsidRPr="007B4E8E">
              <w:rPr>
                <w:color w:val="000000"/>
                <w:lang w:val="en-GB"/>
              </w:rPr>
              <w:t>CO + H</w:t>
            </w:r>
            <w:r w:rsidRPr="007B4E8E">
              <w:rPr>
                <w:color w:val="000000"/>
                <w:vertAlign w:val="subscript"/>
                <w:lang w:val="en-GB"/>
              </w:rPr>
              <w:t>2</w:t>
            </w:r>
            <w:r w:rsidRPr="007B4E8E">
              <w:rPr>
                <w:color w:val="000000"/>
                <w:lang w:val="en-GB"/>
              </w:rPr>
              <w:t xml:space="preserve">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rPr>
              <w:t>Ατμοποίηση άνθρακα</w:t>
            </w:r>
          </w:p>
        </w:tc>
      </w:tr>
      <w:tr w:rsidR="003D765A" w:rsidRPr="007B4E8E" w:rsidTr="00EC68AB">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lang w:val="en-GB"/>
              </w:rPr>
              <w:t>C + CO</w:t>
            </w:r>
            <w:r w:rsidRPr="007B4E8E">
              <w:rPr>
                <w:color w:val="000000"/>
                <w:vertAlign w:val="subscript"/>
                <w:lang w:val="en-GB"/>
              </w:rPr>
              <w:t>2</w:t>
            </w:r>
            <w:r w:rsidRPr="007B4E8E">
              <w:rPr>
                <w:color w:val="000000"/>
                <w:lang w:val="en-GB"/>
              </w:rPr>
              <w:t xml:space="preserve"> </w:t>
            </w:r>
            <w:r w:rsidRPr="007B4E8E">
              <w:rPr>
                <w:rFonts w:eastAsia="SymbolMT"/>
                <w:color w:val="000000"/>
                <w:lang w:val="en-GB"/>
              </w:rPr>
              <w:t xml:space="preserve">↔ </w:t>
            </w:r>
            <w:r w:rsidRPr="007B4E8E">
              <w:rPr>
                <w:color w:val="000000"/>
                <w:lang w:val="en-GB"/>
              </w:rPr>
              <w:t xml:space="preserve">2CO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rPr>
            </w:pPr>
            <w:r w:rsidRPr="007B4E8E">
              <w:rPr>
                <w:color w:val="000000"/>
              </w:rPr>
              <w:t>Boudouard</w:t>
            </w:r>
          </w:p>
        </w:tc>
      </w:tr>
    </w:tbl>
    <w:p w:rsidR="001F2EB0" w:rsidRPr="007B4E8E" w:rsidRDefault="00EC68AB" w:rsidP="00C55141">
      <w:pPr>
        <w:widowControl w:val="0"/>
        <w:autoSpaceDE w:val="0"/>
        <w:autoSpaceDN w:val="0"/>
        <w:adjustRightInd w:val="0"/>
        <w:spacing w:line="360" w:lineRule="auto"/>
        <w:jc w:val="both"/>
        <w:rPr>
          <w:b/>
          <w:color w:val="000000"/>
        </w:rPr>
      </w:pPr>
      <w:r w:rsidRPr="007B4E8E">
        <w:br w:type="textWrapping" w:clear="all"/>
      </w:r>
      <w:r w:rsidR="001F2EB0" w:rsidRPr="007B4E8E">
        <w:rPr>
          <w:b/>
          <w:color w:val="000000"/>
        </w:rPr>
        <w:t>Πίνακας 2.4.2.1: Αντιδράσεις στερεής φάσης</w:t>
      </w:r>
      <w:r w:rsidR="001F2EB0" w:rsidRPr="007B4E8E">
        <w:rPr>
          <w:b/>
        </w:rPr>
        <w:t xml:space="preserve"> (</w:t>
      </w:r>
      <w:r w:rsidR="001F2EB0" w:rsidRPr="007B4E8E">
        <w:rPr>
          <w:b/>
          <w:lang w:val="en-GB"/>
        </w:rPr>
        <w:t>Mountouris</w:t>
      </w:r>
      <w:r w:rsidR="001F2EB0" w:rsidRPr="007B4E8E">
        <w:rPr>
          <w:b/>
        </w:rPr>
        <w:t xml:space="preserve"> </w:t>
      </w:r>
      <w:r w:rsidR="001F2EB0" w:rsidRPr="007B4E8E">
        <w:rPr>
          <w:b/>
          <w:lang w:val="en-US"/>
        </w:rPr>
        <w:t>et</w:t>
      </w:r>
      <w:r w:rsidR="001F2EB0" w:rsidRPr="007B4E8E">
        <w:rPr>
          <w:b/>
        </w:rPr>
        <w:t xml:space="preserve"> </w:t>
      </w:r>
      <w:r w:rsidR="001F2EB0" w:rsidRPr="007B4E8E">
        <w:rPr>
          <w:b/>
          <w:lang w:val="en-US"/>
        </w:rPr>
        <w:t>al</w:t>
      </w:r>
      <w:r w:rsidR="001F2EB0" w:rsidRPr="007B4E8E">
        <w:rPr>
          <w:b/>
        </w:rPr>
        <w:t>.,2008)</w:t>
      </w:r>
    </w:p>
    <w:p w:rsidR="004C1156" w:rsidRPr="007B4E8E" w:rsidRDefault="004C1156" w:rsidP="00C55141">
      <w:pPr>
        <w:pStyle w:val="a9"/>
        <w:spacing w:line="360" w:lineRule="auto"/>
        <w:jc w:val="both"/>
        <w:rPr>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tblPr>
      <w:tblGrid>
        <w:gridCol w:w="2808"/>
        <w:gridCol w:w="3240"/>
      </w:tblGrid>
      <w:tr w:rsidR="003D765A" w:rsidRPr="007B4E8E">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rFonts w:eastAsia="Verdana-Bold"/>
                <w:b/>
                <w:bCs/>
                <w:color w:val="000000"/>
              </w:rPr>
              <w:t>Αντίδραση</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rFonts w:eastAsia="Verdana-Bold"/>
                <w:b/>
                <w:bCs/>
                <w:color w:val="000000"/>
                <w:lang w:val="en-US"/>
              </w:rPr>
            </w:pPr>
            <w:r w:rsidRPr="007B4E8E">
              <w:rPr>
                <w:rFonts w:eastAsia="Verdana-Bold"/>
                <w:b/>
                <w:bCs/>
                <w:color w:val="000000"/>
              </w:rPr>
              <w:t>Χαρακτηρισμός αντίδρασης</w:t>
            </w:r>
          </w:p>
        </w:tc>
      </w:tr>
      <w:tr w:rsidR="003D765A" w:rsidRPr="007B4E8E">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rPr>
              <w:t>CO + H</w:t>
            </w:r>
            <w:r w:rsidRPr="007B4E8E">
              <w:rPr>
                <w:color w:val="000000"/>
                <w:vertAlign w:val="subscript"/>
              </w:rPr>
              <w:t>2</w:t>
            </w:r>
            <w:r w:rsidRPr="007B4E8E">
              <w:rPr>
                <w:color w:val="000000"/>
              </w:rPr>
              <w:t xml:space="preserve">O </w:t>
            </w:r>
            <w:r w:rsidRPr="007B4E8E">
              <w:rPr>
                <w:rFonts w:eastAsia="SymbolMT"/>
                <w:color w:val="000000"/>
                <w:lang w:val="en-GB"/>
              </w:rPr>
              <w:t>↔</w:t>
            </w:r>
            <w:r w:rsidRPr="007B4E8E">
              <w:rPr>
                <w:rFonts w:eastAsia="SymbolMT"/>
                <w:color w:val="000000"/>
              </w:rPr>
              <w:t xml:space="preserve"> </w:t>
            </w:r>
            <w:r w:rsidRPr="007B4E8E">
              <w:rPr>
                <w:color w:val="000000"/>
              </w:rPr>
              <w:t>H</w:t>
            </w:r>
            <w:r w:rsidRPr="007B4E8E">
              <w:rPr>
                <w:color w:val="000000"/>
                <w:vertAlign w:val="subscript"/>
              </w:rPr>
              <w:t>2</w:t>
            </w:r>
            <w:r w:rsidRPr="007B4E8E">
              <w:rPr>
                <w:color w:val="000000"/>
              </w:rPr>
              <w:t xml:space="preserve"> + CO</w:t>
            </w:r>
            <w:r w:rsidRPr="007B4E8E">
              <w:rPr>
                <w:color w:val="000000"/>
                <w:vertAlign w:val="subscript"/>
              </w:rPr>
              <w:t>2</w:t>
            </w:r>
            <w:r w:rsidRPr="007B4E8E">
              <w:rPr>
                <w:color w:val="000000"/>
              </w:rPr>
              <w:t xml:space="preserve">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rPr>
              <w:t>Αλλαγή υγρού – αερίου</w:t>
            </w:r>
          </w:p>
        </w:tc>
      </w:tr>
      <w:tr w:rsidR="003D765A" w:rsidRPr="007B4E8E">
        <w:tc>
          <w:tcPr>
            <w:tcW w:w="2808"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rPr>
              <w:t>CO + 3 H</w:t>
            </w:r>
            <w:r w:rsidRPr="007B4E8E">
              <w:rPr>
                <w:color w:val="000000"/>
                <w:vertAlign w:val="subscript"/>
              </w:rPr>
              <w:t>2</w:t>
            </w:r>
            <w:r w:rsidRPr="007B4E8E">
              <w:rPr>
                <w:color w:val="000000"/>
              </w:rPr>
              <w:t xml:space="preserve"> </w:t>
            </w:r>
            <w:r w:rsidRPr="007B4E8E">
              <w:rPr>
                <w:rFonts w:eastAsia="SymbolMT"/>
                <w:color w:val="000000"/>
                <w:lang w:val="en-GB"/>
              </w:rPr>
              <w:t>↔</w:t>
            </w:r>
            <w:r w:rsidRPr="007B4E8E">
              <w:rPr>
                <w:rFonts w:eastAsia="SymbolMT"/>
                <w:color w:val="000000"/>
              </w:rPr>
              <w:t xml:space="preserve"> </w:t>
            </w:r>
            <w:r w:rsidRPr="007B4E8E">
              <w:rPr>
                <w:color w:val="000000"/>
              </w:rPr>
              <w:t>CH</w:t>
            </w:r>
            <w:r w:rsidRPr="007B4E8E">
              <w:rPr>
                <w:color w:val="000000"/>
                <w:vertAlign w:val="subscript"/>
              </w:rPr>
              <w:t>4</w:t>
            </w:r>
            <w:r w:rsidRPr="007B4E8E">
              <w:rPr>
                <w:color w:val="000000"/>
              </w:rPr>
              <w:t xml:space="preserve"> + H</w:t>
            </w:r>
            <w:r w:rsidRPr="007B4E8E">
              <w:rPr>
                <w:color w:val="000000"/>
                <w:vertAlign w:val="subscript"/>
              </w:rPr>
              <w:t>2</w:t>
            </w:r>
            <w:r w:rsidRPr="007B4E8E">
              <w:rPr>
                <w:color w:val="000000"/>
              </w:rPr>
              <w:t xml:space="preserve">O   </w:t>
            </w:r>
          </w:p>
        </w:tc>
        <w:tc>
          <w:tcPr>
            <w:tcW w:w="3240" w:type="dxa"/>
            <w:shd w:val="clear" w:color="auto" w:fill="auto"/>
          </w:tcPr>
          <w:p w:rsidR="003D765A" w:rsidRPr="007B4E8E" w:rsidRDefault="003D765A" w:rsidP="00C55141">
            <w:pPr>
              <w:widowControl w:val="0"/>
              <w:autoSpaceDE w:val="0"/>
              <w:autoSpaceDN w:val="0"/>
              <w:adjustRightInd w:val="0"/>
              <w:spacing w:line="360" w:lineRule="auto"/>
              <w:jc w:val="both"/>
              <w:rPr>
                <w:color w:val="000000"/>
                <w:lang w:val="en-US"/>
              </w:rPr>
            </w:pPr>
            <w:r w:rsidRPr="007B4E8E">
              <w:rPr>
                <w:color w:val="000000"/>
              </w:rPr>
              <w:t>Μεθανοποίηση</w:t>
            </w:r>
          </w:p>
        </w:tc>
      </w:tr>
    </w:tbl>
    <w:p w:rsidR="001F2EB0" w:rsidRPr="007B4E8E" w:rsidRDefault="001F2EB0" w:rsidP="00C55141">
      <w:pPr>
        <w:widowControl w:val="0"/>
        <w:autoSpaceDE w:val="0"/>
        <w:autoSpaceDN w:val="0"/>
        <w:adjustRightInd w:val="0"/>
        <w:spacing w:line="360" w:lineRule="auto"/>
        <w:jc w:val="both"/>
        <w:rPr>
          <w:b/>
          <w:color w:val="000000"/>
        </w:rPr>
      </w:pPr>
      <w:r w:rsidRPr="007B4E8E">
        <w:rPr>
          <w:b/>
          <w:color w:val="000000"/>
        </w:rPr>
        <w:t xml:space="preserve">Πίνακας 2.4.2.2: Αντιδράσεις αέριας φάσης </w:t>
      </w:r>
      <w:r w:rsidRPr="007B4E8E">
        <w:rPr>
          <w:b/>
        </w:rPr>
        <w:t>(Πηγή:</w:t>
      </w:r>
      <w:r w:rsidRPr="007B4E8E">
        <w:rPr>
          <w:b/>
          <w:lang w:val="en-GB"/>
        </w:rPr>
        <w:t>Mountouris</w:t>
      </w:r>
      <w:r w:rsidRPr="007B4E8E">
        <w:rPr>
          <w:b/>
        </w:rPr>
        <w:t xml:space="preserve"> </w:t>
      </w:r>
      <w:r w:rsidRPr="007B4E8E">
        <w:rPr>
          <w:b/>
          <w:lang w:val="en-US"/>
        </w:rPr>
        <w:t>et</w:t>
      </w:r>
      <w:r w:rsidRPr="007B4E8E">
        <w:rPr>
          <w:b/>
        </w:rPr>
        <w:t xml:space="preserve"> </w:t>
      </w:r>
      <w:r w:rsidRPr="007B4E8E">
        <w:rPr>
          <w:b/>
          <w:lang w:val="en-US"/>
        </w:rPr>
        <w:t>al</w:t>
      </w:r>
      <w:r w:rsidRPr="007B4E8E">
        <w:rPr>
          <w:b/>
        </w:rPr>
        <w:t>.,2008)</w:t>
      </w:r>
    </w:p>
    <w:p w:rsidR="00092FBB" w:rsidRPr="007B4E8E" w:rsidRDefault="00092FBB" w:rsidP="00C55141">
      <w:pPr>
        <w:widowControl w:val="0"/>
        <w:autoSpaceDE w:val="0"/>
        <w:autoSpaceDN w:val="0"/>
        <w:adjustRightInd w:val="0"/>
        <w:spacing w:line="360" w:lineRule="auto"/>
        <w:jc w:val="both"/>
        <w:rPr>
          <w:b/>
          <w:bCs/>
          <w:color w:val="000000"/>
        </w:rPr>
      </w:pPr>
    </w:p>
    <w:p w:rsidR="00EF7565" w:rsidRPr="007B4E8E" w:rsidRDefault="00EF7565" w:rsidP="00C55141">
      <w:pPr>
        <w:pStyle w:val="2"/>
        <w:keepNext w:val="0"/>
        <w:widowControl w:val="0"/>
        <w:spacing w:before="0" w:after="0" w:line="360" w:lineRule="auto"/>
        <w:jc w:val="both"/>
        <w:rPr>
          <w:rFonts w:ascii="Times New Roman" w:hAnsi="Times New Roman" w:cs="Times New Roman"/>
          <w:i w:val="0"/>
          <w:iCs w:val="0"/>
          <w:color w:val="000000"/>
          <w:sz w:val="24"/>
          <w:szCs w:val="24"/>
        </w:rPr>
      </w:pPr>
      <w:bookmarkStart w:id="36" w:name="_Toc421539029"/>
      <w:bookmarkStart w:id="37" w:name="_Toc421643602"/>
    </w:p>
    <w:p w:rsidR="00DC78F3" w:rsidRDefault="00FB7310" w:rsidP="00924042">
      <w:pPr>
        <w:pStyle w:val="1"/>
        <w:spacing w:before="0" w:after="0" w:line="360" w:lineRule="auto"/>
        <w:jc w:val="both"/>
        <w:rPr>
          <w:rFonts w:ascii="Times New Roman" w:hAnsi="Times New Roman" w:cs="Times New Roman"/>
          <w:sz w:val="24"/>
          <w:szCs w:val="24"/>
        </w:rPr>
      </w:pPr>
      <w:bookmarkStart w:id="38" w:name="_Toc473561659"/>
      <w:r w:rsidRPr="007B4E8E">
        <w:rPr>
          <w:rFonts w:ascii="Times New Roman" w:hAnsi="Times New Roman" w:cs="Times New Roman"/>
          <w:sz w:val="24"/>
          <w:szCs w:val="24"/>
        </w:rPr>
        <w:t>2.5   Στερεό υπόλειμμα</w:t>
      </w:r>
      <w:bookmarkEnd w:id="36"/>
      <w:bookmarkEnd w:id="37"/>
      <w:r w:rsidR="0020360A" w:rsidRPr="007B4E8E">
        <w:rPr>
          <w:rFonts w:ascii="Times New Roman" w:hAnsi="Times New Roman" w:cs="Times New Roman"/>
          <w:sz w:val="24"/>
          <w:szCs w:val="24"/>
        </w:rPr>
        <w:t xml:space="preserve"> θερμικών διεργασιών</w:t>
      </w:r>
      <w:bookmarkEnd w:id="38"/>
    </w:p>
    <w:p w:rsidR="00D35B45" w:rsidRPr="00D35B45" w:rsidRDefault="00D35B45" w:rsidP="00D35B45"/>
    <w:p w:rsidR="00DC78F3" w:rsidRPr="00D43532" w:rsidRDefault="00EC7860" w:rsidP="00C55141">
      <w:pPr>
        <w:widowControl w:val="0"/>
        <w:spacing w:line="360" w:lineRule="auto"/>
        <w:ind w:firstLine="720"/>
        <w:jc w:val="both"/>
        <w:rPr>
          <w:color w:val="000000"/>
        </w:rPr>
      </w:pPr>
      <w:r w:rsidRPr="007B4E8E">
        <w:rPr>
          <w:color w:val="000000"/>
        </w:rPr>
        <w:t xml:space="preserve">Υπάρχουν </w:t>
      </w:r>
      <w:r w:rsidR="00DC78F3" w:rsidRPr="007B4E8E">
        <w:rPr>
          <w:color w:val="000000"/>
        </w:rPr>
        <w:t xml:space="preserve"> δύο τύπο</w:t>
      </w:r>
      <w:r w:rsidRPr="007B4E8E">
        <w:rPr>
          <w:color w:val="000000"/>
        </w:rPr>
        <w:t xml:space="preserve">ι </w:t>
      </w:r>
      <w:r w:rsidR="00DC78F3" w:rsidRPr="007B4E8E">
        <w:rPr>
          <w:color w:val="000000"/>
        </w:rPr>
        <w:t xml:space="preserve">  στερεών υπολειμμάτων</w:t>
      </w:r>
      <w:r w:rsidRPr="007B4E8E">
        <w:rPr>
          <w:color w:val="000000"/>
        </w:rPr>
        <w:t>,</w:t>
      </w:r>
      <w:r w:rsidR="00DC78F3" w:rsidRPr="007B4E8E">
        <w:rPr>
          <w:color w:val="000000"/>
        </w:rPr>
        <w:t xml:space="preserve"> κατά την διεργασία  της θερμικής επεξεργασίας των αποβλήτων</w:t>
      </w:r>
      <w:r w:rsidR="00F73392" w:rsidRPr="007B4E8E">
        <w:rPr>
          <w:color w:val="000000"/>
        </w:rPr>
        <w:t xml:space="preserve"> (</w:t>
      </w:r>
      <w:r w:rsidR="00661818" w:rsidRPr="007B4E8E">
        <w:rPr>
          <w:lang w:val="en-GB"/>
        </w:rPr>
        <w:t>Patrick</w:t>
      </w:r>
      <w:r w:rsidR="00661818" w:rsidRPr="007B4E8E">
        <w:t xml:space="preserve"> </w:t>
      </w:r>
      <w:r w:rsidR="00661818" w:rsidRPr="007B4E8E">
        <w:rPr>
          <w:lang w:val="en-GB"/>
        </w:rPr>
        <w:t>et</w:t>
      </w:r>
      <w:r w:rsidR="00661818" w:rsidRPr="007B4E8E">
        <w:t xml:space="preserve"> </w:t>
      </w:r>
      <w:r w:rsidR="00661818" w:rsidRPr="007B4E8E">
        <w:rPr>
          <w:lang w:val="en-GB"/>
        </w:rPr>
        <w:t>al</w:t>
      </w:r>
      <w:r w:rsidR="00661818" w:rsidRPr="007B4E8E">
        <w:t>.,</w:t>
      </w:r>
      <w:r w:rsidR="00CF55D6" w:rsidRPr="007B4E8E">
        <w:rPr>
          <w:color w:val="000000"/>
        </w:rPr>
        <w:t xml:space="preserve"> 2002</w:t>
      </w:r>
      <w:r w:rsidR="00D43532">
        <w:rPr>
          <w:color w:val="000000"/>
        </w:rPr>
        <w:t>):</w:t>
      </w:r>
    </w:p>
    <w:p w:rsidR="00DC78F3" w:rsidRPr="007B4E8E" w:rsidRDefault="00D43532" w:rsidP="00C55141">
      <w:pPr>
        <w:widowControl w:val="0"/>
        <w:spacing w:line="360" w:lineRule="auto"/>
        <w:jc w:val="both"/>
        <w:rPr>
          <w:color w:val="000000"/>
        </w:rPr>
      </w:pPr>
      <w:r>
        <w:rPr>
          <w:color w:val="000000"/>
        </w:rPr>
        <w:t>1</w:t>
      </w:r>
      <w:r w:rsidR="00DC78F3" w:rsidRPr="007B4E8E">
        <w:rPr>
          <w:color w:val="000000"/>
        </w:rPr>
        <w:t xml:space="preserve">) </w:t>
      </w:r>
      <w:r w:rsidR="00EC7860" w:rsidRPr="007B4E8E">
        <w:rPr>
          <w:color w:val="000000"/>
        </w:rPr>
        <w:t>Η</w:t>
      </w:r>
      <w:r w:rsidR="00DC78F3" w:rsidRPr="007B4E8E">
        <w:rPr>
          <w:color w:val="000000"/>
        </w:rPr>
        <w:t xml:space="preserve"> υπολειμματική τέφρα</w:t>
      </w:r>
      <w:r>
        <w:rPr>
          <w:color w:val="000000"/>
        </w:rPr>
        <w:t>.</w:t>
      </w:r>
    </w:p>
    <w:p w:rsidR="00DC78F3" w:rsidRPr="007B4E8E" w:rsidRDefault="00D43532" w:rsidP="00C55141">
      <w:pPr>
        <w:widowControl w:val="0"/>
        <w:spacing w:line="360" w:lineRule="auto"/>
        <w:jc w:val="both"/>
        <w:rPr>
          <w:color w:val="000000"/>
        </w:rPr>
      </w:pPr>
      <w:r>
        <w:rPr>
          <w:color w:val="000000"/>
        </w:rPr>
        <w:t>2</w:t>
      </w:r>
      <w:r w:rsidR="00DC78F3" w:rsidRPr="007B4E8E">
        <w:rPr>
          <w:color w:val="000000"/>
        </w:rPr>
        <w:t xml:space="preserve">) </w:t>
      </w:r>
      <w:r w:rsidR="00EC7860" w:rsidRPr="007B4E8E">
        <w:rPr>
          <w:color w:val="000000"/>
        </w:rPr>
        <w:t>Η</w:t>
      </w:r>
      <w:r w:rsidR="00DC78F3" w:rsidRPr="007B4E8E">
        <w:rPr>
          <w:color w:val="000000"/>
        </w:rPr>
        <w:t xml:space="preserve"> ιπτάμενη τέφρα.</w:t>
      </w:r>
    </w:p>
    <w:p w:rsidR="00EF7565" w:rsidRPr="007B4E8E" w:rsidRDefault="00EF7565" w:rsidP="00C55141">
      <w:pPr>
        <w:pStyle w:val="3"/>
        <w:keepNext w:val="0"/>
        <w:widowControl w:val="0"/>
        <w:spacing w:before="0" w:after="0" w:line="360" w:lineRule="auto"/>
        <w:jc w:val="both"/>
        <w:rPr>
          <w:rFonts w:ascii="Times New Roman" w:hAnsi="Times New Roman" w:cs="Times New Roman"/>
          <w:b w:val="0"/>
          <w:bCs w:val="0"/>
          <w:color w:val="000000"/>
          <w:sz w:val="24"/>
          <w:szCs w:val="24"/>
        </w:rPr>
      </w:pPr>
      <w:bookmarkStart w:id="39" w:name="_Toc421539030"/>
      <w:bookmarkStart w:id="40" w:name="_Toc421643603"/>
    </w:p>
    <w:p w:rsidR="00DC78F3" w:rsidRPr="009A5A6C" w:rsidRDefault="00FB7310" w:rsidP="00C55141">
      <w:pPr>
        <w:pStyle w:val="3"/>
        <w:keepNext w:val="0"/>
        <w:widowControl w:val="0"/>
        <w:spacing w:before="0" w:after="0" w:line="360" w:lineRule="auto"/>
        <w:jc w:val="both"/>
        <w:rPr>
          <w:rFonts w:ascii="Times New Roman" w:hAnsi="Times New Roman" w:cs="Times New Roman"/>
          <w:sz w:val="24"/>
          <w:szCs w:val="24"/>
        </w:rPr>
      </w:pPr>
      <w:r w:rsidRPr="007B4E8E">
        <w:rPr>
          <w:rFonts w:ascii="Times New Roman" w:hAnsi="Times New Roman" w:cs="Times New Roman"/>
          <w:sz w:val="24"/>
          <w:szCs w:val="24"/>
        </w:rPr>
        <w:t xml:space="preserve"> </w:t>
      </w:r>
      <w:bookmarkStart w:id="41" w:name="_Toc473561660"/>
      <w:r w:rsidRPr="007B4E8E">
        <w:rPr>
          <w:rFonts w:ascii="Times New Roman" w:hAnsi="Times New Roman" w:cs="Times New Roman"/>
          <w:sz w:val="24"/>
          <w:szCs w:val="24"/>
        </w:rPr>
        <w:t>Υπολειμματική τέφρα</w:t>
      </w:r>
      <w:bookmarkEnd w:id="39"/>
      <w:bookmarkEnd w:id="40"/>
      <w:bookmarkEnd w:id="41"/>
    </w:p>
    <w:p w:rsidR="00CF18DF" w:rsidRPr="009A5A6C" w:rsidRDefault="00CF18DF" w:rsidP="00CF18DF"/>
    <w:p w:rsidR="00DC78F3" w:rsidRPr="007B4E8E" w:rsidRDefault="00DC78F3" w:rsidP="00C55141">
      <w:pPr>
        <w:widowControl w:val="0"/>
        <w:spacing w:line="360" w:lineRule="auto"/>
        <w:jc w:val="both"/>
        <w:rPr>
          <w:color w:val="000000"/>
        </w:rPr>
      </w:pPr>
      <w:r w:rsidRPr="007B4E8E">
        <w:rPr>
          <w:color w:val="000000"/>
        </w:rPr>
        <w:t xml:space="preserve">          Είναι το στερεό υπόλειμμα της καύσης</w:t>
      </w:r>
      <w:r w:rsidR="00EC7860" w:rsidRPr="007B4E8E">
        <w:rPr>
          <w:color w:val="000000"/>
        </w:rPr>
        <w:t>,</w:t>
      </w:r>
      <w:r w:rsidRPr="007B4E8E">
        <w:rPr>
          <w:color w:val="000000"/>
        </w:rPr>
        <w:t xml:space="preserve"> </w:t>
      </w:r>
      <w:r w:rsidR="00EC7860" w:rsidRPr="007B4E8E">
        <w:rPr>
          <w:color w:val="000000"/>
        </w:rPr>
        <w:t xml:space="preserve">το οποίο </w:t>
      </w:r>
      <w:r w:rsidRPr="007B4E8E">
        <w:rPr>
          <w:color w:val="000000"/>
        </w:rPr>
        <w:t xml:space="preserve"> παραμένει στην κλίνη, και</w:t>
      </w:r>
      <w:r w:rsidR="00FB7310" w:rsidRPr="007B4E8E">
        <w:rPr>
          <w:color w:val="000000"/>
        </w:rPr>
        <w:t xml:space="preserve"> </w:t>
      </w:r>
      <w:r w:rsidRPr="007B4E8E">
        <w:rPr>
          <w:color w:val="000000"/>
        </w:rPr>
        <w:t xml:space="preserve">απομακρύνεται από τον πυθμένα. </w:t>
      </w:r>
      <w:r w:rsidR="00EC7860" w:rsidRPr="007B4E8E">
        <w:rPr>
          <w:color w:val="000000"/>
        </w:rPr>
        <w:t>επίσης,</w:t>
      </w:r>
      <w:r w:rsidRPr="007B4E8E">
        <w:rPr>
          <w:color w:val="000000"/>
        </w:rPr>
        <w:t xml:space="preserve"> αποτελεί την κυρίως μάζα του αποβλήτου.</w:t>
      </w:r>
    </w:p>
    <w:p w:rsidR="00DC78F3" w:rsidRPr="007B4E8E" w:rsidRDefault="00DC78F3" w:rsidP="00C55141">
      <w:pPr>
        <w:widowControl w:val="0"/>
        <w:spacing w:line="360" w:lineRule="auto"/>
        <w:ind w:firstLine="720"/>
        <w:jc w:val="both"/>
        <w:rPr>
          <w:color w:val="000000"/>
        </w:rPr>
      </w:pPr>
      <w:r w:rsidRPr="007B4E8E">
        <w:rPr>
          <w:color w:val="000000"/>
        </w:rPr>
        <w:lastRenderedPageBreak/>
        <w:t>Οι διεργασίες</w:t>
      </w:r>
      <w:r w:rsidR="00EC7860" w:rsidRPr="007B4E8E">
        <w:rPr>
          <w:color w:val="000000"/>
        </w:rPr>
        <w:t>,</w:t>
      </w:r>
      <w:r w:rsidRPr="007B4E8E">
        <w:rPr>
          <w:color w:val="000000"/>
        </w:rPr>
        <w:t xml:space="preserve"> που λαμβάνουν χώρα μετά την απομάκρυνση είναι:</w:t>
      </w:r>
    </w:p>
    <w:p w:rsidR="00DC78F3" w:rsidRPr="007B4E8E" w:rsidRDefault="00DC78F3" w:rsidP="00C55141">
      <w:pPr>
        <w:widowControl w:val="0"/>
        <w:spacing w:line="360" w:lineRule="auto"/>
        <w:jc w:val="both"/>
        <w:rPr>
          <w:color w:val="000000"/>
        </w:rPr>
      </w:pPr>
      <w:r w:rsidRPr="007B4E8E">
        <w:rPr>
          <w:color w:val="000000"/>
        </w:rPr>
        <w:t>1)</w:t>
      </w:r>
      <w:r w:rsidR="00FB7310" w:rsidRPr="007B4E8E">
        <w:rPr>
          <w:color w:val="000000"/>
        </w:rPr>
        <w:t xml:space="preserve"> </w:t>
      </w:r>
      <w:r w:rsidRPr="007B4E8E">
        <w:rPr>
          <w:color w:val="000000"/>
        </w:rPr>
        <w:t>Μηχανική διαλογή</w:t>
      </w:r>
    </w:p>
    <w:p w:rsidR="00DC78F3" w:rsidRPr="007B4E8E" w:rsidRDefault="00DC78F3" w:rsidP="00C55141">
      <w:pPr>
        <w:widowControl w:val="0"/>
        <w:spacing w:line="360" w:lineRule="auto"/>
        <w:jc w:val="both"/>
        <w:rPr>
          <w:color w:val="000000"/>
        </w:rPr>
      </w:pPr>
      <w:r w:rsidRPr="007B4E8E">
        <w:rPr>
          <w:color w:val="000000"/>
        </w:rPr>
        <w:t>2)</w:t>
      </w:r>
      <w:r w:rsidR="00FB7310" w:rsidRPr="007B4E8E">
        <w:rPr>
          <w:color w:val="000000"/>
        </w:rPr>
        <w:t xml:space="preserve"> </w:t>
      </w:r>
      <w:r w:rsidRPr="007B4E8E">
        <w:rPr>
          <w:color w:val="000000"/>
        </w:rPr>
        <w:t>Γήρανση</w:t>
      </w:r>
    </w:p>
    <w:p w:rsidR="00DC78F3" w:rsidRPr="007B4E8E" w:rsidRDefault="00FB7310" w:rsidP="00C55141">
      <w:pPr>
        <w:widowControl w:val="0"/>
        <w:spacing w:line="360" w:lineRule="auto"/>
        <w:jc w:val="both"/>
        <w:rPr>
          <w:color w:val="000000"/>
        </w:rPr>
      </w:pPr>
      <w:r w:rsidRPr="007B4E8E">
        <w:rPr>
          <w:color w:val="000000"/>
        </w:rPr>
        <w:t>3) Έ</w:t>
      </w:r>
      <w:r w:rsidR="00DC78F3" w:rsidRPr="007B4E8E">
        <w:rPr>
          <w:color w:val="000000"/>
        </w:rPr>
        <w:t>κπλυση</w:t>
      </w:r>
    </w:p>
    <w:p w:rsidR="00BA05FD" w:rsidRPr="007B4E8E" w:rsidRDefault="00BA05FD" w:rsidP="00C55141">
      <w:pPr>
        <w:widowControl w:val="0"/>
        <w:spacing w:line="360" w:lineRule="auto"/>
        <w:jc w:val="both"/>
        <w:rPr>
          <w:color w:val="000000"/>
        </w:rPr>
      </w:pPr>
    </w:p>
    <w:p w:rsidR="00C83737" w:rsidRPr="007B4E8E" w:rsidRDefault="00C83737" w:rsidP="00C55141">
      <w:pPr>
        <w:widowControl w:val="0"/>
        <w:spacing w:line="360" w:lineRule="auto"/>
        <w:jc w:val="both"/>
        <w:rPr>
          <w:color w:val="000000"/>
        </w:rPr>
      </w:pPr>
    </w:p>
    <w:p w:rsidR="00DC78F3" w:rsidRPr="009A5A6C" w:rsidRDefault="00FB7310" w:rsidP="00C55141">
      <w:pPr>
        <w:widowControl w:val="0"/>
        <w:spacing w:line="360" w:lineRule="auto"/>
        <w:jc w:val="both"/>
        <w:rPr>
          <w:b/>
          <w:color w:val="000000"/>
        </w:rPr>
      </w:pPr>
      <w:r w:rsidRPr="007B4E8E">
        <w:rPr>
          <w:b/>
          <w:color w:val="000000"/>
        </w:rPr>
        <w:t>Μηχανική διαλογή</w:t>
      </w:r>
      <w:r w:rsidR="00DC78F3" w:rsidRPr="007B4E8E">
        <w:rPr>
          <w:b/>
          <w:color w:val="000000"/>
        </w:rPr>
        <w:t xml:space="preserve"> </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Σε αυτή την διεργασία</w:t>
      </w:r>
      <w:r w:rsidR="00EC7860" w:rsidRPr="007B4E8E">
        <w:rPr>
          <w:color w:val="000000"/>
        </w:rPr>
        <w:t>,</w:t>
      </w:r>
      <w:r w:rsidRPr="007B4E8E">
        <w:rPr>
          <w:color w:val="000000"/>
        </w:rPr>
        <w:t xml:space="preserve"> γίνεται η μηχανική κατεργασία της τέφρας</w:t>
      </w:r>
      <w:r w:rsidR="00EC7860" w:rsidRPr="007B4E8E">
        <w:rPr>
          <w:color w:val="000000"/>
        </w:rPr>
        <w:t>,</w:t>
      </w:r>
      <w:r w:rsidRPr="007B4E8E">
        <w:rPr>
          <w:color w:val="000000"/>
        </w:rPr>
        <w:t xml:space="preserve"> το κοσκίνισμα</w:t>
      </w:r>
      <w:r w:rsidR="00EC7860" w:rsidRPr="007B4E8E">
        <w:rPr>
          <w:color w:val="000000"/>
        </w:rPr>
        <w:t>,</w:t>
      </w:r>
      <w:r w:rsidRPr="007B4E8E">
        <w:rPr>
          <w:color w:val="000000"/>
        </w:rPr>
        <w:t xml:space="preserve">  και η κονιοποίηση. </w:t>
      </w:r>
      <w:r w:rsidR="0060023C" w:rsidRPr="007B4E8E">
        <w:rPr>
          <w:color w:val="000000"/>
        </w:rPr>
        <w:t xml:space="preserve">Ο </w:t>
      </w:r>
      <w:r w:rsidRPr="007B4E8E">
        <w:rPr>
          <w:color w:val="000000"/>
        </w:rPr>
        <w:t>σκοπός της μηχανικής διαλογής</w:t>
      </w:r>
      <w:r w:rsidR="00EC7860" w:rsidRPr="007B4E8E">
        <w:rPr>
          <w:color w:val="000000"/>
        </w:rPr>
        <w:t>,</w:t>
      </w:r>
      <w:r w:rsidRPr="007B4E8E">
        <w:rPr>
          <w:color w:val="000000"/>
        </w:rPr>
        <w:t xml:space="preserve"> είναι η δημιουργία κατάλληλου υλικού, το οποίο χρησιμοποιείται για την κατασκευή δρόμων. Το συγκεκριμένο υλικό</w:t>
      </w:r>
      <w:r w:rsidR="00EC7860" w:rsidRPr="007B4E8E">
        <w:rPr>
          <w:color w:val="000000"/>
        </w:rPr>
        <w:t>,</w:t>
      </w:r>
      <w:r w:rsidRPr="007B4E8E">
        <w:rPr>
          <w:color w:val="000000"/>
        </w:rPr>
        <w:t xml:space="preserve"> διαθέτει τα κατάλληλα γεωτεχνικά χαρακτηριστικά, όπως επίσης την υψηλή περιεκτικότητα σε μεταλλικά στοιχεία</w:t>
      </w:r>
      <w:r w:rsidR="00EC7860" w:rsidRPr="007B4E8E">
        <w:rPr>
          <w:color w:val="000000"/>
        </w:rPr>
        <w:t>,</w:t>
      </w:r>
      <w:r w:rsidRPr="007B4E8E">
        <w:rPr>
          <w:color w:val="000000"/>
        </w:rPr>
        <w:t xml:space="preserve"> ώστε να μην δημιουργούνται προβλήματα στις συγκεκριμένες εργασίες.</w:t>
      </w:r>
    </w:p>
    <w:p w:rsidR="00C83737" w:rsidRPr="007B4E8E" w:rsidRDefault="00C83737" w:rsidP="00C55141">
      <w:pPr>
        <w:widowControl w:val="0"/>
        <w:spacing w:line="360" w:lineRule="auto"/>
        <w:ind w:firstLine="720"/>
        <w:jc w:val="both"/>
        <w:rPr>
          <w:color w:val="000000"/>
        </w:rPr>
      </w:pPr>
    </w:p>
    <w:p w:rsidR="00DC78F3" w:rsidRPr="009A5A6C" w:rsidRDefault="00FB7310" w:rsidP="00C55141">
      <w:pPr>
        <w:widowControl w:val="0"/>
        <w:spacing w:line="360" w:lineRule="auto"/>
        <w:jc w:val="both"/>
        <w:rPr>
          <w:b/>
          <w:color w:val="000000"/>
        </w:rPr>
      </w:pPr>
      <w:r w:rsidRPr="007B4E8E">
        <w:rPr>
          <w:b/>
          <w:color w:val="000000"/>
        </w:rPr>
        <w:t>Γήρανση</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Η διαδικασία της γήρανσης</w:t>
      </w:r>
      <w:r w:rsidR="00FB488F" w:rsidRPr="007B4E8E">
        <w:rPr>
          <w:color w:val="000000"/>
        </w:rPr>
        <w:t>,</w:t>
      </w:r>
      <w:r w:rsidRPr="007B4E8E">
        <w:rPr>
          <w:color w:val="000000"/>
        </w:rPr>
        <w:t xml:space="preserve"> αποσκοπεί στην σταθεροποίηση των μετάλλων που περιέχονται στην τέφρα, με αντιδράσεις όπως η ενανθράκωση</w:t>
      </w:r>
      <w:r w:rsidR="00FB488F" w:rsidRPr="007B4E8E">
        <w:rPr>
          <w:color w:val="000000"/>
        </w:rPr>
        <w:t>,</w:t>
      </w:r>
      <w:r w:rsidRPr="007B4E8E">
        <w:rPr>
          <w:color w:val="000000"/>
        </w:rPr>
        <w:t xml:space="preserve"> και η οξείδωση από τον αέρα, προκειμένου να τηρούνται τα όρια εκχυλισιμότητας  πριν την τελική διάθεση της.</w:t>
      </w:r>
    </w:p>
    <w:p w:rsidR="00DC78F3" w:rsidRPr="007B4E8E" w:rsidRDefault="00DC78F3" w:rsidP="00C55141">
      <w:pPr>
        <w:widowControl w:val="0"/>
        <w:spacing w:line="360" w:lineRule="auto"/>
        <w:jc w:val="both"/>
        <w:rPr>
          <w:color w:val="000000"/>
        </w:rPr>
      </w:pPr>
    </w:p>
    <w:p w:rsidR="00DC78F3" w:rsidRPr="009A5A6C" w:rsidRDefault="00FB7310" w:rsidP="00C55141">
      <w:pPr>
        <w:widowControl w:val="0"/>
        <w:spacing w:line="360" w:lineRule="auto"/>
        <w:jc w:val="both"/>
        <w:rPr>
          <w:b/>
          <w:color w:val="000000"/>
        </w:rPr>
      </w:pPr>
      <w:r w:rsidRPr="007B4E8E">
        <w:rPr>
          <w:b/>
          <w:color w:val="000000"/>
        </w:rPr>
        <w:t>Έκπλυση</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Η έκπλυση της υπολειμματικής τέφρας</w:t>
      </w:r>
      <w:r w:rsidR="00FB488F" w:rsidRPr="007B4E8E">
        <w:rPr>
          <w:color w:val="000000"/>
        </w:rPr>
        <w:t>,</w:t>
      </w:r>
      <w:r w:rsidRPr="007B4E8E">
        <w:rPr>
          <w:color w:val="000000"/>
        </w:rPr>
        <w:t xml:space="preserve"> γίνεται με νερό.</w:t>
      </w:r>
      <w:r w:rsidR="00F41AF4" w:rsidRPr="007B4E8E">
        <w:rPr>
          <w:color w:val="000000"/>
        </w:rPr>
        <w:t xml:space="preserve"> </w:t>
      </w:r>
      <w:r w:rsidRPr="007B4E8E">
        <w:rPr>
          <w:color w:val="000000"/>
        </w:rPr>
        <w:t>Ο σκοπός της είναι</w:t>
      </w:r>
      <w:r w:rsidR="00FB50AC">
        <w:rPr>
          <w:color w:val="000000"/>
        </w:rPr>
        <w:t>,</w:t>
      </w:r>
      <w:r w:rsidRPr="007B4E8E">
        <w:rPr>
          <w:color w:val="000000"/>
        </w:rPr>
        <w:t xml:space="preserve"> ο διαχωρισμός των σωματιδίων με μέγεθος κάτω των 2</w:t>
      </w:r>
      <w:r w:rsidRPr="007B4E8E">
        <w:rPr>
          <w:color w:val="000000"/>
          <w:lang w:val="en-US"/>
        </w:rPr>
        <w:t>mm</w:t>
      </w:r>
      <w:r w:rsidRPr="007B4E8E">
        <w:rPr>
          <w:color w:val="000000"/>
        </w:rPr>
        <w:t>, καθώς σε αυτά βρίσκονται τα μεταλλικά στοιχεία</w:t>
      </w:r>
      <w:r w:rsidR="00FB488F" w:rsidRPr="007B4E8E">
        <w:rPr>
          <w:color w:val="000000"/>
        </w:rPr>
        <w:t>,</w:t>
      </w:r>
      <w:r w:rsidRPr="007B4E8E">
        <w:rPr>
          <w:color w:val="000000"/>
        </w:rPr>
        <w:t xml:space="preserve"> και οι οργανικές ενώσεις οι οποίες πρέπει να απομακρυνθούν.</w:t>
      </w:r>
    </w:p>
    <w:p w:rsidR="00DC78F3" w:rsidRDefault="00DC78F3" w:rsidP="00C55141">
      <w:pPr>
        <w:widowControl w:val="0"/>
        <w:spacing w:line="360" w:lineRule="auto"/>
        <w:jc w:val="both"/>
        <w:rPr>
          <w:color w:val="000000"/>
        </w:rPr>
      </w:pPr>
    </w:p>
    <w:p w:rsidR="00787B3C" w:rsidRDefault="00787B3C" w:rsidP="00C55141">
      <w:pPr>
        <w:widowControl w:val="0"/>
        <w:spacing w:line="360" w:lineRule="auto"/>
        <w:jc w:val="both"/>
        <w:rPr>
          <w:color w:val="000000"/>
        </w:rPr>
      </w:pPr>
    </w:p>
    <w:p w:rsidR="00787B3C" w:rsidRDefault="00787B3C" w:rsidP="00C55141">
      <w:pPr>
        <w:widowControl w:val="0"/>
        <w:spacing w:line="360" w:lineRule="auto"/>
        <w:jc w:val="both"/>
        <w:rPr>
          <w:color w:val="000000"/>
        </w:rPr>
      </w:pPr>
    </w:p>
    <w:p w:rsidR="00787B3C" w:rsidRPr="007B4E8E" w:rsidRDefault="00787B3C" w:rsidP="00C55141">
      <w:pPr>
        <w:widowControl w:val="0"/>
        <w:spacing w:line="360" w:lineRule="auto"/>
        <w:jc w:val="both"/>
        <w:rPr>
          <w:color w:val="000000"/>
        </w:rPr>
      </w:pPr>
    </w:p>
    <w:p w:rsidR="00DC78F3" w:rsidRPr="009A5A6C" w:rsidRDefault="00FB7310" w:rsidP="00C55141">
      <w:pPr>
        <w:widowControl w:val="0"/>
        <w:spacing w:line="360" w:lineRule="auto"/>
        <w:jc w:val="both"/>
        <w:rPr>
          <w:b/>
          <w:color w:val="000000"/>
        </w:rPr>
      </w:pPr>
      <w:r w:rsidRPr="007B4E8E">
        <w:rPr>
          <w:b/>
          <w:color w:val="000000"/>
        </w:rPr>
        <w:lastRenderedPageBreak/>
        <w:t>Ιπτάμενη τέφρα</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Ιπτάμενη τέφρα</w:t>
      </w:r>
      <w:r w:rsidR="00FB488F" w:rsidRPr="007B4E8E">
        <w:rPr>
          <w:color w:val="000000"/>
        </w:rPr>
        <w:t>,</w:t>
      </w:r>
      <w:r w:rsidRPr="007B4E8E">
        <w:rPr>
          <w:color w:val="000000"/>
        </w:rPr>
        <w:t xml:space="preserve"> ονομάζουμε την αιθάλη που διαφεύγει μαζί με το αέριο ρεύμα, το οποίο διαχωρίζεται στο σύστημα καθαρισμού του αερίου.</w:t>
      </w:r>
    </w:p>
    <w:p w:rsidR="00DC78F3" w:rsidRPr="007B4E8E" w:rsidRDefault="00DC78F3" w:rsidP="00C55141">
      <w:pPr>
        <w:widowControl w:val="0"/>
        <w:spacing w:line="360" w:lineRule="auto"/>
        <w:ind w:firstLine="720"/>
        <w:jc w:val="both"/>
        <w:rPr>
          <w:color w:val="000000"/>
        </w:rPr>
      </w:pPr>
      <w:r w:rsidRPr="007B4E8E">
        <w:rPr>
          <w:color w:val="000000"/>
        </w:rPr>
        <w:t>Οι διεργασίες</w:t>
      </w:r>
      <w:r w:rsidR="00FB488F" w:rsidRPr="007B4E8E">
        <w:rPr>
          <w:color w:val="000000"/>
        </w:rPr>
        <w:t>,</w:t>
      </w:r>
      <w:r w:rsidRPr="007B4E8E">
        <w:rPr>
          <w:color w:val="000000"/>
        </w:rPr>
        <w:t xml:space="preserve"> που λαμβάνουν χώρα μετά την απομάκρυνση είναι:</w:t>
      </w:r>
    </w:p>
    <w:p w:rsidR="00DC78F3" w:rsidRPr="007B4E8E" w:rsidRDefault="00DC78F3" w:rsidP="00C55141">
      <w:pPr>
        <w:widowControl w:val="0"/>
        <w:spacing w:line="360" w:lineRule="auto"/>
        <w:jc w:val="both"/>
        <w:rPr>
          <w:color w:val="000000"/>
        </w:rPr>
      </w:pPr>
      <w:r w:rsidRPr="007B4E8E">
        <w:rPr>
          <w:color w:val="000000"/>
        </w:rPr>
        <w:t>1)</w:t>
      </w:r>
      <w:r w:rsidR="00FB7310" w:rsidRPr="007B4E8E">
        <w:rPr>
          <w:color w:val="000000"/>
        </w:rPr>
        <w:t xml:space="preserve"> </w:t>
      </w:r>
      <w:r w:rsidRPr="007B4E8E">
        <w:rPr>
          <w:color w:val="000000"/>
        </w:rPr>
        <w:t>Στερεοποίηση της τέφρας με τσιμέντο</w:t>
      </w:r>
    </w:p>
    <w:p w:rsidR="00DC78F3" w:rsidRPr="007B4E8E" w:rsidRDefault="00FB7310" w:rsidP="00C55141">
      <w:pPr>
        <w:widowControl w:val="0"/>
        <w:spacing w:line="360" w:lineRule="auto"/>
        <w:jc w:val="both"/>
        <w:rPr>
          <w:color w:val="000000"/>
        </w:rPr>
      </w:pPr>
      <w:r w:rsidRPr="007B4E8E">
        <w:rPr>
          <w:color w:val="000000"/>
        </w:rPr>
        <w:t>2) Έ</w:t>
      </w:r>
      <w:r w:rsidR="00DC78F3" w:rsidRPr="007B4E8E">
        <w:rPr>
          <w:color w:val="000000"/>
        </w:rPr>
        <w:t>κπλυση</w:t>
      </w:r>
    </w:p>
    <w:p w:rsidR="00CF18DF" w:rsidRPr="009A5A6C" w:rsidRDefault="00CF18DF" w:rsidP="00C55141">
      <w:pPr>
        <w:widowControl w:val="0"/>
        <w:spacing w:line="360" w:lineRule="auto"/>
        <w:jc w:val="both"/>
        <w:rPr>
          <w:color w:val="000000"/>
        </w:rPr>
      </w:pPr>
    </w:p>
    <w:p w:rsidR="00CF18DF" w:rsidRPr="009A5A6C" w:rsidRDefault="00CF18DF" w:rsidP="00C55141">
      <w:pPr>
        <w:widowControl w:val="0"/>
        <w:spacing w:line="360" w:lineRule="auto"/>
        <w:jc w:val="both"/>
        <w:rPr>
          <w:color w:val="000000"/>
        </w:rPr>
      </w:pPr>
    </w:p>
    <w:p w:rsidR="00DC78F3" w:rsidRPr="009A5A6C" w:rsidRDefault="00DC78F3" w:rsidP="00C55141">
      <w:pPr>
        <w:widowControl w:val="0"/>
        <w:spacing w:line="360" w:lineRule="auto"/>
        <w:jc w:val="both"/>
        <w:rPr>
          <w:b/>
          <w:color w:val="000000"/>
        </w:rPr>
      </w:pPr>
      <w:r w:rsidRPr="007B4E8E">
        <w:rPr>
          <w:b/>
          <w:color w:val="000000"/>
        </w:rPr>
        <w:t>Στερ</w:t>
      </w:r>
      <w:r w:rsidR="00FB7310" w:rsidRPr="007B4E8E">
        <w:rPr>
          <w:b/>
          <w:color w:val="000000"/>
        </w:rPr>
        <w:t>εοποίηση της τέφρας με τσιμέντο</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Η ιπτάμενη τέφρα</w:t>
      </w:r>
      <w:r w:rsidR="00FB488F" w:rsidRPr="007B4E8E">
        <w:rPr>
          <w:color w:val="000000"/>
        </w:rPr>
        <w:t>,</w:t>
      </w:r>
      <w:r w:rsidRPr="007B4E8E">
        <w:rPr>
          <w:color w:val="000000"/>
        </w:rPr>
        <w:t xml:space="preserve"> αναμιγνύεται με τσιμέντο, νερό, και πυριτικά πρόσθετα, ώστε να μειωθεί όσο το δυνατόν περισσότερο</w:t>
      </w:r>
      <w:r w:rsidR="00FB488F" w:rsidRPr="007B4E8E">
        <w:rPr>
          <w:color w:val="000000"/>
        </w:rPr>
        <w:t>,</w:t>
      </w:r>
      <w:r w:rsidRPr="007B4E8E">
        <w:rPr>
          <w:color w:val="000000"/>
        </w:rPr>
        <w:t xml:space="preserve"> η εκχυλισιμότητα των βαρέων μετάλλων.</w:t>
      </w:r>
    </w:p>
    <w:p w:rsidR="00DC78F3" w:rsidRPr="007B4E8E" w:rsidRDefault="00DC78F3" w:rsidP="00C55141">
      <w:pPr>
        <w:widowControl w:val="0"/>
        <w:spacing w:line="360" w:lineRule="auto"/>
        <w:ind w:firstLine="720"/>
        <w:jc w:val="both"/>
        <w:rPr>
          <w:color w:val="000000"/>
        </w:rPr>
      </w:pPr>
      <w:r w:rsidRPr="007B4E8E">
        <w:rPr>
          <w:color w:val="000000"/>
        </w:rPr>
        <w:t xml:space="preserve">Το συγκεκριμένο προϊόν, δεν χρησιμοποιείται σε κατασκευαστικές  εργασίες </w:t>
      </w:r>
      <w:r w:rsidR="00FB488F" w:rsidRPr="007B4E8E">
        <w:rPr>
          <w:color w:val="000000"/>
        </w:rPr>
        <w:t>,</w:t>
      </w:r>
      <w:r w:rsidRPr="007B4E8E">
        <w:rPr>
          <w:color w:val="000000"/>
        </w:rPr>
        <w:t>αλλά ενταφιάζεται μόνιμα</w:t>
      </w:r>
      <w:r w:rsidR="00A855D5">
        <w:rPr>
          <w:color w:val="000000"/>
        </w:rPr>
        <w:t>.</w:t>
      </w:r>
      <w:r w:rsidRPr="007B4E8E">
        <w:rPr>
          <w:color w:val="000000"/>
        </w:rPr>
        <w:t xml:space="preserve"> </w:t>
      </w:r>
    </w:p>
    <w:p w:rsidR="00DC78F3" w:rsidRPr="007B4E8E" w:rsidRDefault="00DC78F3" w:rsidP="00C55141">
      <w:pPr>
        <w:widowControl w:val="0"/>
        <w:spacing w:line="360" w:lineRule="auto"/>
        <w:jc w:val="both"/>
        <w:rPr>
          <w:color w:val="000000"/>
        </w:rPr>
      </w:pPr>
    </w:p>
    <w:p w:rsidR="00C83737" w:rsidRPr="007B4E8E" w:rsidRDefault="00C83737" w:rsidP="00C55141">
      <w:pPr>
        <w:widowControl w:val="0"/>
        <w:spacing w:line="360" w:lineRule="auto"/>
        <w:jc w:val="both"/>
        <w:rPr>
          <w:color w:val="000000"/>
        </w:rPr>
      </w:pPr>
    </w:p>
    <w:p w:rsidR="00DC78F3" w:rsidRPr="009A5A6C" w:rsidRDefault="00FB7310" w:rsidP="00C55141">
      <w:pPr>
        <w:widowControl w:val="0"/>
        <w:spacing w:line="360" w:lineRule="auto"/>
        <w:jc w:val="both"/>
        <w:rPr>
          <w:b/>
          <w:color w:val="000000"/>
        </w:rPr>
      </w:pPr>
      <w:r w:rsidRPr="007B4E8E">
        <w:rPr>
          <w:b/>
          <w:color w:val="000000"/>
        </w:rPr>
        <w:t>Έκπλυση</w:t>
      </w:r>
    </w:p>
    <w:p w:rsidR="00CF18DF" w:rsidRPr="009A5A6C" w:rsidRDefault="00CF18DF" w:rsidP="00C55141">
      <w:pPr>
        <w:widowControl w:val="0"/>
        <w:spacing w:line="360" w:lineRule="auto"/>
        <w:jc w:val="both"/>
        <w:rPr>
          <w:b/>
          <w:color w:val="000000"/>
        </w:rPr>
      </w:pPr>
    </w:p>
    <w:p w:rsidR="00DC78F3" w:rsidRPr="007B4E8E" w:rsidRDefault="00DC78F3" w:rsidP="00C55141">
      <w:pPr>
        <w:widowControl w:val="0"/>
        <w:spacing w:line="360" w:lineRule="auto"/>
        <w:ind w:firstLine="720"/>
        <w:jc w:val="both"/>
        <w:rPr>
          <w:color w:val="000000"/>
        </w:rPr>
      </w:pPr>
      <w:r w:rsidRPr="007B4E8E">
        <w:rPr>
          <w:color w:val="000000"/>
        </w:rPr>
        <w:t>Η έκπλυση</w:t>
      </w:r>
      <w:r w:rsidR="00A855D5">
        <w:rPr>
          <w:color w:val="000000"/>
        </w:rPr>
        <w:t>,</w:t>
      </w:r>
      <w:r w:rsidRPr="007B4E8E">
        <w:rPr>
          <w:color w:val="000000"/>
        </w:rPr>
        <w:t xml:space="preserve"> γίνεται με το όξινο</w:t>
      </w:r>
      <w:r w:rsidR="00FB7310" w:rsidRPr="007B4E8E">
        <w:rPr>
          <w:color w:val="000000"/>
        </w:rPr>
        <w:t xml:space="preserve"> υδατικό διάλυμα της πλυντρίδας</w:t>
      </w:r>
      <w:r w:rsidRPr="007B4E8E">
        <w:rPr>
          <w:color w:val="000000"/>
        </w:rPr>
        <w:t>, για την εκχύλιση των διαλυτών μετάλλων, και των αλάτων της ιπτάμενης τέφρας. Στην συνέχεια το διάλυμα φιλτράρεται</w:t>
      </w:r>
      <w:r w:rsidR="00FB488F" w:rsidRPr="007B4E8E">
        <w:rPr>
          <w:color w:val="000000"/>
        </w:rPr>
        <w:t>,</w:t>
      </w:r>
      <w:r w:rsidRPr="007B4E8E">
        <w:rPr>
          <w:color w:val="000000"/>
        </w:rPr>
        <w:t xml:space="preserve"> και το στερεό που κατακρατείται αναμιγνύεται με την υπολειμματική τέφρα</w:t>
      </w:r>
      <w:r w:rsidR="00FB488F" w:rsidRPr="007B4E8E">
        <w:rPr>
          <w:color w:val="000000"/>
        </w:rPr>
        <w:t>,</w:t>
      </w:r>
      <w:r w:rsidR="00CF18DF" w:rsidRPr="00CF18DF">
        <w:rPr>
          <w:color w:val="000000"/>
        </w:rPr>
        <w:t xml:space="preserve"> </w:t>
      </w:r>
      <w:r w:rsidRPr="007B4E8E">
        <w:rPr>
          <w:color w:val="000000"/>
        </w:rPr>
        <w:t>και απορρίπτεται.</w:t>
      </w:r>
      <w:r w:rsidR="00C278F5" w:rsidRPr="007B4E8E">
        <w:rPr>
          <w:color w:val="000000"/>
        </w:rPr>
        <w:t xml:space="preserve"> </w:t>
      </w:r>
    </w:p>
    <w:p w:rsidR="00DC78F3" w:rsidRPr="007B4E8E" w:rsidRDefault="00DC78F3" w:rsidP="00C55141">
      <w:pPr>
        <w:widowControl w:val="0"/>
        <w:autoSpaceDE w:val="0"/>
        <w:autoSpaceDN w:val="0"/>
        <w:adjustRightInd w:val="0"/>
        <w:spacing w:line="360" w:lineRule="auto"/>
        <w:jc w:val="both"/>
        <w:rPr>
          <w:b/>
          <w:bCs/>
          <w:color w:val="000000"/>
        </w:rPr>
      </w:pPr>
    </w:p>
    <w:p w:rsidR="00DC78F3" w:rsidRPr="007B4E8E" w:rsidRDefault="00DC78F3" w:rsidP="00C55141">
      <w:pPr>
        <w:widowControl w:val="0"/>
        <w:autoSpaceDE w:val="0"/>
        <w:autoSpaceDN w:val="0"/>
        <w:adjustRightInd w:val="0"/>
        <w:spacing w:line="360" w:lineRule="auto"/>
        <w:jc w:val="both"/>
        <w:rPr>
          <w:b/>
          <w:bCs/>
          <w:color w:val="000000"/>
        </w:rPr>
      </w:pPr>
    </w:p>
    <w:p w:rsidR="00DC78F3" w:rsidRPr="007B4E8E" w:rsidRDefault="00DC78F3" w:rsidP="00C55141">
      <w:pPr>
        <w:widowControl w:val="0"/>
        <w:autoSpaceDE w:val="0"/>
        <w:autoSpaceDN w:val="0"/>
        <w:adjustRightInd w:val="0"/>
        <w:spacing w:line="360" w:lineRule="auto"/>
        <w:jc w:val="both"/>
        <w:rPr>
          <w:b/>
          <w:bCs/>
          <w:color w:val="000000"/>
        </w:rPr>
      </w:pPr>
    </w:p>
    <w:p w:rsidR="00723BA3" w:rsidRPr="007B4E8E" w:rsidRDefault="00723BA3" w:rsidP="00C55141">
      <w:pPr>
        <w:widowControl w:val="0"/>
        <w:autoSpaceDE w:val="0"/>
        <w:autoSpaceDN w:val="0"/>
        <w:adjustRightInd w:val="0"/>
        <w:spacing w:line="360" w:lineRule="auto"/>
        <w:jc w:val="both"/>
        <w:rPr>
          <w:b/>
          <w:bCs/>
          <w:color w:val="000000"/>
        </w:rPr>
      </w:pPr>
    </w:p>
    <w:p w:rsidR="00EF03A4" w:rsidRDefault="005F7FF5" w:rsidP="00924042">
      <w:pPr>
        <w:pStyle w:val="1"/>
        <w:spacing w:before="0" w:after="0" w:line="360" w:lineRule="auto"/>
        <w:jc w:val="both"/>
        <w:rPr>
          <w:rFonts w:ascii="Times New Roman" w:hAnsi="Times New Roman" w:cs="Times New Roman"/>
          <w:sz w:val="24"/>
          <w:szCs w:val="24"/>
        </w:rPr>
      </w:pPr>
      <w:bookmarkStart w:id="42" w:name="_Toc421539031"/>
      <w:bookmarkStart w:id="43" w:name="_Toc421643604"/>
      <w:r w:rsidRPr="007B4E8E">
        <w:rPr>
          <w:rFonts w:ascii="Times New Roman" w:hAnsi="Times New Roman" w:cs="Times New Roman"/>
          <w:sz w:val="24"/>
          <w:szCs w:val="24"/>
        </w:rPr>
        <w:br w:type="page"/>
      </w:r>
      <w:bookmarkStart w:id="44" w:name="_Toc473561661"/>
      <w:r w:rsidR="00FB7310" w:rsidRPr="007B4E8E">
        <w:rPr>
          <w:rFonts w:ascii="Times New Roman" w:hAnsi="Times New Roman" w:cs="Times New Roman"/>
          <w:sz w:val="24"/>
          <w:szCs w:val="24"/>
        </w:rPr>
        <w:lastRenderedPageBreak/>
        <w:t>ΚΕΦΑΛΑΙΟ 3</w:t>
      </w:r>
      <w:r w:rsidR="00FB7310" w:rsidRPr="007B4E8E">
        <w:rPr>
          <w:rFonts w:ascii="Times New Roman" w:hAnsi="Times New Roman" w:cs="Times New Roman"/>
          <w:sz w:val="24"/>
          <w:szCs w:val="24"/>
          <w:vertAlign w:val="superscript"/>
        </w:rPr>
        <w:t>ο</w:t>
      </w:r>
      <w:r w:rsidR="0077248D" w:rsidRPr="007B4E8E">
        <w:rPr>
          <w:rFonts w:ascii="Times New Roman" w:hAnsi="Times New Roman" w:cs="Times New Roman"/>
          <w:sz w:val="24"/>
          <w:szCs w:val="24"/>
        </w:rPr>
        <w:t xml:space="preserve"> </w:t>
      </w:r>
      <w:r w:rsidR="00EF03A4" w:rsidRPr="007B4E8E">
        <w:rPr>
          <w:rFonts w:ascii="Times New Roman" w:hAnsi="Times New Roman" w:cs="Times New Roman"/>
          <w:sz w:val="24"/>
          <w:szCs w:val="24"/>
        </w:rPr>
        <w:t xml:space="preserve"> ΑΕΡΙΟΠΟΙΗΣΗ</w:t>
      </w:r>
      <w:bookmarkEnd w:id="42"/>
      <w:bookmarkEnd w:id="43"/>
      <w:bookmarkEnd w:id="44"/>
    </w:p>
    <w:p w:rsidR="00D35B45" w:rsidRPr="00D35B45" w:rsidRDefault="00D35B45" w:rsidP="00D35B45"/>
    <w:p w:rsidR="00F77E6B" w:rsidRPr="007B4E8E" w:rsidRDefault="000E2617" w:rsidP="000E2617">
      <w:pPr>
        <w:pStyle w:val="2"/>
        <w:spacing w:before="0" w:after="0" w:line="360" w:lineRule="auto"/>
        <w:jc w:val="both"/>
        <w:rPr>
          <w:rFonts w:ascii="Times New Roman" w:hAnsi="Times New Roman" w:cs="Times New Roman"/>
          <w:b w:val="0"/>
          <w:i w:val="0"/>
          <w:iCs w:val="0"/>
          <w:color w:val="000000"/>
          <w:sz w:val="24"/>
          <w:szCs w:val="24"/>
        </w:rPr>
      </w:pPr>
      <w:bookmarkStart w:id="45" w:name="_Toc473561662"/>
      <w:bookmarkStart w:id="46" w:name="_Toc421539032"/>
      <w:bookmarkStart w:id="47" w:name="_Toc421643605"/>
      <w:r>
        <w:rPr>
          <w:rFonts w:ascii="Times New Roman" w:hAnsi="Times New Roman" w:cs="Times New Roman"/>
          <w:b w:val="0"/>
          <w:i w:val="0"/>
          <w:iCs w:val="0"/>
          <w:color w:val="000000"/>
          <w:sz w:val="24"/>
          <w:szCs w:val="24"/>
        </w:rPr>
        <w:t>Στο</w:t>
      </w:r>
      <w:r w:rsidR="007C5A82">
        <w:rPr>
          <w:rFonts w:ascii="Times New Roman" w:hAnsi="Times New Roman" w:cs="Times New Roman"/>
          <w:b w:val="0"/>
          <w:i w:val="0"/>
          <w:iCs w:val="0"/>
          <w:color w:val="000000"/>
          <w:sz w:val="24"/>
          <w:szCs w:val="24"/>
        </w:rPr>
        <w:t xml:space="preserve"> </w:t>
      </w:r>
      <w:r w:rsidR="00F77E6B" w:rsidRPr="007B4E8E">
        <w:rPr>
          <w:rFonts w:ascii="Times New Roman" w:hAnsi="Times New Roman" w:cs="Times New Roman"/>
          <w:b w:val="0"/>
          <w:i w:val="0"/>
          <w:iCs w:val="0"/>
          <w:color w:val="000000"/>
          <w:sz w:val="24"/>
          <w:szCs w:val="24"/>
        </w:rPr>
        <w:t>προηγούμενο κεφάλαιο</w:t>
      </w:r>
      <w:r w:rsidR="0021216C" w:rsidRPr="007B4E8E">
        <w:rPr>
          <w:rFonts w:ascii="Times New Roman" w:hAnsi="Times New Roman" w:cs="Times New Roman"/>
          <w:b w:val="0"/>
          <w:i w:val="0"/>
          <w:iCs w:val="0"/>
          <w:color w:val="000000"/>
          <w:sz w:val="24"/>
          <w:szCs w:val="24"/>
        </w:rPr>
        <w:t>,</w:t>
      </w:r>
      <w:r>
        <w:rPr>
          <w:rFonts w:ascii="Times New Roman" w:hAnsi="Times New Roman" w:cs="Times New Roman"/>
          <w:b w:val="0"/>
          <w:i w:val="0"/>
          <w:iCs w:val="0"/>
          <w:color w:val="000000"/>
          <w:sz w:val="24"/>
          <w:szCs w:val="24"/>
        </w:rPr>
        <w:t xml:space="preserve"> παρουσιάστηκαν οι</w:t>
      </w:r>
      <w:r w:rsidR="00F77E6B" w:rsidRPr="007B4E8E">
        <w:rPr>
          <w:rFonts w:ascii="Times New Roman" w:hAnsi="Times New Roman" w:cs="Times New Roman"/>
          <w:b w:val="0"/>
          <w:i w:val="0"/>
          <w:iCs w:val="0"/>
          <w:color w:val="000000"/>
          <w:sz w:val="24"/>
          <w:szCs w:val="24"/>
        </w:rPr>
        <w:t xml:space="preserve"> θερμικές μέθοδοι</w:t>
      </w:r>
      <w:r>
        <w:rPr>
          <w:rFonts w:ascii="Times New Roman" w:hAnsi="Times New Roman" w:cs="Times New Roman"/>
          <w:b w:val="0"/>
          <w:i w:val="0"/>
          <w:iCs w:val="0"/>
          <w:color w:val="000000"/>
          <w:sz w:val="24"/>
          <w:szCs w:val="24"/>
        </w:rPr>
        <w:t xml:space="preserve">   επεξεργασίας, των στερεών απορ</w:t>
      </w:r>
      <w:r w:rsidR="004C1D30">
        <w:rPr>
          <w:rFonts w:ascii="Times New Roman" w:hAnsi="Times New Roman" w:cs="Times New Roman"/>
          <w:b w:val="0"/>
          <w:i w:val="0"/>
          <w:iCs w:val="0"/>
          <w:color w:val="000000"/>
          <w:sz w:val="24"/>
          <w:szCs w:val="24"/>
        </w:rPr>
        <w:t>ρ</w:t>
      </w:r>
      <w:r>
        <w:rPr>
          <w:rFonts w:ascii="Times New Roman" w:hAnsi="Times New Roman" w:cs="Times New Roman"/>
          <w:b w:val="0"/>
          <w:i w:val="0"/>
          <w:iCs w:val="0"/>
          <w:color w:val="000000"/>
          <w:sz w:val="24"/>
          <w:szCs w:val="24"/>
        </w:rPr>
        <w:t>ιμμάτων.</w:t>
      </w:r>
      <w:r w:rsidR="00A855D5">
        <w:rPr>
          <w:rFonts w:ascii="Times New Roman" w:hAnsi="Times New Roman" w:cs="Times New Roman"/>
          <w:b w:val="0"/>
          <w:i w:val="0"/>
          <w:iCs w:val="0"/>
          <w:color w:val="000000"/>
          <w:sz w:val="24"/>
          <w:szCs w:val="24"/>
        </w:rPr>
        <w:t xml:space="preserve"> </w:t>
      </w:r>
      <w:r w:rsidR="00F77E6B" w:rsidRPr="007B4E8E">
        <w:rPr>
          <w:rFonts w:ascii="Times New Roman" w:hAnsi="Times New Roman" w:cs="Times New Roman"/>
          <w:b w:val="0"/>
          <w:i w:val="0"/>
          <w:iCs w:val="0"/>
          <w:color w:val="000000"/>
          <w:sz w:val="24"/>
          <w:szCs w:val="24"/>
        </w:rPr>
        <w:t>Στο παρόν κεφάλαιο</w:t>
      </w:r>
      <w:r w:rsidR="0021216C" w:rsidRPr="007B4E8E">
        <w:rPr>
          <w:rFonts w:ascii="Times New Roman" w:hAnsi="Times New Roman" w:cs="Times New Roman"/>
          <w:b w:val="0"/>
          <w:i w:val="0"/>
          <w:iCs w:val="0"/>
          <w:color w:val="000000"/>
          <w:sz w:val="24"/>
          <w:szCs w:val="24"/>
        </w:rPr>
        <w:t>,</w:t>
      </w:r>
      <w:r>
        <w:rPr>
          <w:rFonts w:ascii="Times New Roman" w:hAnsi="Times New Roman" w:cs="Times New Roman"/>
          <w:b w:val="0"/>
          <w:i w:val="0"/>
          <w:iCs w:val="0"/>
          <w:color w:val="000000"/>
          <w:sz w:val="24"/>
          <w:szCs w:val="24"/>
        </w:rPr>
        <w:t xml:space="preserve"> θα παρουσιαστεί εκτενώς</w:t>
      </w:r>
      <w:r w:rsidR="00F77E6B" w:rsidRPr="007B4E8E">
        <w:rPr>
          <w:rFonts w:ascii="Times New Roman" w:hAnsi="Times New Roman" w:cs="Times New Roman"/>
          <w:b w:val="0"/>
          <w:i w:val="0"/>
          <w:iCs w:val="0"/>
          <w:color w:val="000000"/>
          <w:sz w:val="24"/>
          <w:szCs w:val="24"/>
        </w:rPr>
        <w:t xml:space="preserve"> η μέθοδος της αεριοποίησης</w:t>
      </w:r>
      <w:r w:rsidR="0021216C" w:rsidRPr="007B4E8E">
        <w:rPr>
          <w:rFonts w:ascii="Times New Roman" w:hAnsi="Times New Roman" w:cs="Times New Roman"/>
          <w:b w:val="0"/>
          <w:i w:val="0"/>
          <w:iCs w:val="0"/>
          <w:color w:val="000000"/>
          <w:sz w:val="24"/>
          <w:szCs w:val="24"/>
        </w:rPr>
        <w:t>, ξ</w:t>
      </w:r>
      <w:r w:rsidR="00B72502" w:rsidRPr="007B4E8E">
        <w:rPr>
          <w:rFonts w:ascii="Times New Roman" w:hAnsi="Times New Roman" w:cs="Times New Roman"/>
          <w:b w:val="0"/>
          <w:i w:val="0"/>
          <w:iCs w:val="0"/>
          <w:color w:val="000000"/>
          <w:sz w:val="24"/>
          <w:szCs w:val="24"/>
        </w:rPr>
        <w:t>εκινώντας με το ιστορικό της.</w:t>
      </w:r>
      <w:bookmarkEnd w:id="45"/>
    </w:p>
    <w:p w:rsidR="00F77E6B" w:rsidRPr="007B4E8E" w:rsidRDefault="00F77E6B" w:rsidP="00924042">
      <w:pPr>
        <w:pStyle w:val="1"/>
        <w:spacing w:before="0" w:after="0" w:line="360" w:lineRule="auto"/>
        <w:jc w:val="both"/>
        <w:rPr>
          <w:rFonts w:ascii="Times New Roman" w:hAnsi="Times New Roman" w:cs="Times New Roman"/>
          <w:iCs/>
          <w:sz w:val="24"/>
          <w:szCs w:val="24"/>
        </w:rPr>
      </w:pPr>
    </w:p>
    <w:p w:rsidR="003B5EC4" w:rsidRPr="009A5A6C" w:rsidRDefault="00FB7310" w:rsidP="00924042">
      <w:pPr>
        <w:pStyle w:val="1"/>
        <w:spacing w:before="0" w:after="0" w:line="360" w:lineRule="auto"/>
        <w:jc w:val="both"/>
        <w:rPr>
          <w:rFonts w:ascii="Times New Roman" w:hAnsi="Times New Roman" w:cs="Times New Roman"/>
          <w:iCs/>
          <w:sz w:val="24"/>
          <w:szCs w:val="24"/>
        </w:rPr>
      </w:pPr>
      <w:bookmarkStart w:id="48" w:name="_Toc473561663"/>
      <w:r w:rsidRPr="007B4E8E">
        <w:rPr>
          <w:rFonts w:ascii="Times New Roman" w:hAnsi="Times New Roman" w:cs="Times New Roman"/>
          <w:iCs/>
          <w:sz w:val="24"/>
          <w:szCs w:val="24"/>
        </w:rPr>
        <w:t xml:space="preserve">3.1 </w:t>
      </w:r>
      <w:r w:rsidR="00CF128E" w:rsidRPr="007B4E8E">
        <w:rPr>
          <w:rFonts w:ascii="Times New Roman" w:hAnsi="Times New Roman" w:cs="Times New Roman"/>
          <w:iCs/>
          <w:sz w:val="24"/>
          <w:szCs w:val="24"/>
        </w:rPr>
        <w:t xml:space="preserve"> Ιστορικό της αεριοποίησης</w:t>
      </w:r>
      <w:bookmarkEnd w:id="46"/>
      <w:bookmarkEnd w:id="47"/>
      <w:bookmarkEnd w:id="48"/>
      <w:r w:rsidR="00313BA2" w:rsidRPr="007B4E8E">
        <w:rPr>
          <w:rFonts w:ascii="Times New Roman" w:hAnsi="Times New Roman" w:cs="Times New Roman"/>
          <w:iCs/>
          <w:sz w:val="24"/>
          <w:szCs w:val="24"/>
        </w:rPr>
        <w:t xml:space="preserve"> </w:t>
      </w:r>
    </w:p>
    <w:p w:rsidR="00CF18DF" w:rsidRPr="009A5A6C" w:rsidRDefault="00CF18DF" w:rsidP="00CF18DF"/>
    <w:p w:rsidR="002E7E89" w:rsidRPr="007B4E8E" w:rsidRDefault="002E7E89" w:rsidP="00C55141">
      <w:pPr>
        <w:widowControl w:val="0"/>
        <w:spacing w:line="360" w:lineRule="auto"/>
        <w:ind w:firstLine="720"/>
        <w:jc w:val="both"/>
        <w:rPr>
          <w:color w:val="000000"/>
        </w:rPr>
      </w:pPr>
      <w:r w:rsidRPr="007B4E8E">
        <w:rPr>
          <w:color w:val="000000"/>
        </w:rPr>
        <w:t>Η αεριοποίηση</w:t>
      </w:r>
      <w:r w:rsidR="00C53187" w:rsidRPr="007B4E8E">
        <w:rPr>
          <w:color w:val="000000"/>
        </w:rPr>
        <w:t>,</w:t>
      </w:r>
      <w:r w:rsidRPr="007B4E8E">
        <w:rPr>
          <w:color w:val="000000"/>
        </w:rPr>
        <w:t xml:space="preserve"> έχει αναπτυχθεί από μια διεργασία μετατροπής λιθάνθρακα σε φωταέριο (town gas)</w:t>
      </w:r>
      <w:r w:rsidR="00C53187" w:rsidRPr="007B4E8E">
        <w:rPr>
          <w:color w:val="000000"/>
        </w:rPr>
        <w:t>,</w:t>
      </w:r>
      <w:r w:rsidRPr="007B4E8E">
        <w:rPr>
          <w:color w:val="000000"/>
        </w:rPr>
        <w:t xml:space="preserve"> για βιομηχανικό φωτισμό σε μια προηγμένη τεχνολογία</w:t>
      </w:r>
      <w:r w:rsidR="00C53187" w:rsidRPr="007B4E8E">
        <w:rPr>
          <w:color w:val="000000"/>
        </w:rPr>
        <w:t>,</w:t>
      </w:r>
      <w:r w:rsidRPr="007B4E8E">
        <w:rPr>
          <w:color w:val="000000"/>
        </w:rPr>
        <w:t xml:space="preserve"> για την παραγωγή μεγάλης ποικιλία</w:t>
      </w:r>
      <w:r w:rsidR="007C1557" w:rsidRPr="007B4E8E">
        <w:rPr>
          <w:color w:val="000000"/>
        </w:rPr>
        <w:t>ς</w:t>
      </w:r>
      <w:r w:rsidR="009F4829" w:rsidRPr="007B4E8E">
        <w:rPr>
          <w:color w:val="000000"/>
        </w:rPr>
        <w:t xml:space="preserve"> οργανικών</w:t>
      </w:r>
      <w:r w:rsidRPr="007B4E8E">
        <w:rPr>
          <w:color w:val="000000"/>
        </w:rPr>
        <w:t xml:space="preserve"> προϊόντων και καυσίμων. Το φωταέριο έχει θερμογόνο </w:t>
      </w:r>
      <w:r w:rsidR="00EF4E58" w:rsidRPr="007B4E8E">
        <w:rPr>
          <w:color w:val="000000"/>
        </w:rPr>
        <w:t>δύναμη μεταξύ 18 – 21 MJ m</w:t>
      </w:r>
      <w:r w:rsidR="00EF4E58" w:rsidRPr="007B4E8E">
        <w:rPr>
          <w:color w:val="000000"/>
          <w:vertAlign w:val="superscript"/>
        </w:rPr>
        <w:t>3</w:t>
      </w:r>
      <w:r w:rsidRPr="007B4E8E">
        <w:rPr>
          <w:color w:val="000000"/>
        </w:rPr>
        <w:t>.</w:t>
      </w:r>
    </w:p>
    <w:p w:rsidR="002E7E89" w:rsidRPr="007B4E8E" w:rsidRDefault="002E7E89" w:rsidP="00C55141">
      <w:pPr>
        <w:widowControl w:val="0"/>
        <w:spacing w:line="360" w:lineRule="auto"/>
        <w:ind w:firstLine="720"/>
        <w:jc w:val="both"/>
        <w:rPr>
          <w:color w:val="000000"/>
        </w:rPr>
      </w:pPr>
      <w:r w:rsidRPr="007B4E8E">
        <w:rPr>
          <w:color w:val="000000"/>
        </w:rPr>
        <w:t>Η πρώτη εμπορική χρήση της αεριοποίησης</w:t>
      </w:r>
      <w:r w:rsidR="00C53187" w:rsidRPr="007B4E8E">
        <w:rPr>
          <w:color w:val="000000"/>
        </w:rPr>
        <w:t>,</w:t>
      </w:r>
      <w:r w:rsidRPr="007B4E8E">
        <w:rPr>
          <w:color w:val="000000"/>
        </w:rPr>
        <w:t xml:space="preserve"> έλαβε χώρα τον 19ο αιώνα και αφορούσε στην παραγωγή </w:t>
      </w:r>
      <w:r w:rsidR="00C53187" w:rsidRPr="007B4E8E">
        <w:rPr>
          <w:color w:val="000000"/>
        </w:rPr>
        <w:t>θερμότητας,</w:t>
      </w:r>
      <w:r w:rsidRPr="007B4E8E">
        <w:rPr>
          <w:color w:val="000000"/>
        </w:rPr>
        <w:t>που εξυπηρετούσε την βιομηχανία</w:t>
      </w:r>
      <w:r w:rsidR="00740534" w:rsidRPr="007B4E8E">
        <w:rPr>
          <w:color w:val="000000"/>
        </w:rPr>
        <w:t>,</w:t>
      </w:r>
      <w:r w:rsidRPr="007B4E8E">
        <w:rPr>
          <w:color w:val="000000"/>
        </w:rPr>
        <w:t xml:space="preserve"> την οικιακή θέρμανση και το</w:t>
      </w:r>
      <w:r w:rsidR="00740534" w:rsidRPr="007B4E8E">
        <w:rPr>
          <w:color w:val="000000"/>
          <w:lang w:eastAsia="ja-JP"/>
        </w:rPr>
        <w:t xml:space="preserve">ν δημόσιο </w:t>
      </w:r>
      <w:r w:rsidRPr="007B4E8E">
        <w:rPr>
          <w:color w:val="000000"/>
        </w:rPr>
        <w:t>φωτισμό. Καθώς η χρήση των υποδομών</w:t>
      </w:r>
      <w:r w:rsidR="00D442B2">
        <w:rPr>
          <w:color w:val="000000"/>
        </w:rPr>
        <w:t>,</w:t>
      </w:r>
      <w:r w:rsidRPr="007B4E8E">
        <w:rPr>
          <w:color w:val="000000"/>
        </w:rPr>
        <w:t xml:space="preserve"> και του δικτύου διανομής ηλεκτρισμού και φυσικού αερίου</w:t>
      </w:r>
      <w:r w:rsidR="00C53187" w:rsidRPr="007B4E8E">
        <w:rPr>
          <w:color w:val="000000"/>
        </w:rPr>
        <w:t xml:space="preserve"> </w:t>
      </w:r>
      <w:r w:rsidRPr="007B4E8E">
        <w:rPr>
          <w:color w:val="000000"/>
        </w:rPr>
        <w:t>αναπτύχθηκε</w:t>
      </w:r>
      <w:r w:rsidR="00B25D25">
        <w:rPr>
          <w:color w:val="000000"/>
        </w:rPr>
        <w:t xml:space="preserve">, </w:t>
      </w:r>
      <w:r w:rsidRPr="007B4E8E">
        <w:rPr>
          <w:color w:val="000000"/>
        </w:rPr>
        <w:t>η χρήση του φωταερίου μειώθηκε</w:t>
      </w:r>
      <w:r w:rsidR="00C53187" w:rsidRPr="007B4E8E">
        <w:rPr>
          <w:color w:val="000000"/>
        </w:rPr>
        <w:t>,</w:t>
      </w:r>
      <w:r w:rsidRPr="007B4E8E">
        <w:rPr>
          <w:color w:val="000000"/>
        </w:rPr>
        <w:t xml:space="preserve"> και η ανάπτυξη της τεχνολογίας της αεριοποίησης σταμάτησε. Ωστόσο, η ιστορία έχει δείξει ότι πολλές φορές υπάρχει επιστροφή, ανάπτυξη</w:t>
      </w:r>
      <w:r w:rsidR="00D442B2">
        <w:rPr>
          <w:color w:val="000000"/>
        </w:rPr>
        <w:t>,</w:t>
      </w:r>
      <w:r w:rsidRPr="007B4E8E">
        <w:rPr>
          <w:color w:val="000000"/>
        </w:rPr>
        <w:t xml:space="preserve"> και καινοτομία σε παλαιότερες και παραμελημένες τεχνολογίες, όταν η πρόσβαση στο φυσικό αέριο, το πετρέλαιο</w:t>
      </w:r>
      <w:r w:rsidR="00C53187" w:rsidRPr="007B4E8E">
        <w:rPr>
          <w:color w:val="000000"/>
        </w:rPr>
        <w:t>,</w:t>
      </w:r>
      <w:r w:rsidRPr="007B4E8E">
        <w:rPr>
          <w:color w:val="000000"/>
        </w:rPr>
        <w:t xml:space="preserve"> και στα προϊόντα τους περιορίζεται για διαφόρους λόγους.</w:t>
      </w:r>
    </w:p>
    <w:p w:rsidR="002E7E89" w:rsidRPr="007B4E8E" w:rsidRDefault="002E7E89" w:rsidP="00C55141">
      <w:pPr>
        <w:widowControl w:val="0"/>
        <w:spacing w:line="360" w:lineRule="auto"/>
        <w:ind w:firstLine="720"/>
        <w:jc w:val="both"/>
        <w:rPr>
          <w:color w:val="000000"/>
        </w:rPr>
      </w:pPr>
      <w:r w:rsidRPr="007B4E8E">
        <w:rPr>
          <w:color w:val="000000"/>
        </w:rPr>
        <w:t xml:space="preserve">Σήμερα, κάτω από ολοένα και πιο αυστηρούς περιβαλλοντικούς περιορισμούς, η τεχνολογία της αεριοποίησης </w:t>
      </w:r>
      <w:r w:rsidR="00D442B2">
        <w:rPr>
          <w:color w:val="000000"/>
        </w:rPr>
        <w:t>αναγεννάτε,</w:t>
      </w:r>
      <w:r w:rsidRPr="007B4E8E">
        <w:rPr>
          <w:color w:val="000000"/>
        </w:rPr>
        <w:t xml:space="preserve"> και αναπτύσσεται ως μέσο για την παραγωγή ηλεκτρικής ενέργειας, συνθετικού φυσικού αερίου, υγρών/αερίων καυσίμων</w:t>
      </w:r>
      <w:r w:rsidR="00C53187" w:rsidRPr="007B4E8E">
        <w:rPr>
          <w:color w:val="000000"/>
        </w:rPr>
        <w:t>,</w:t>
      </w:r>
      <w:r w:rsidRPr="007B4E8E">
        <w:rPr>
          <w:color w:val="000000"/>
        </w:rPr>
        <w:t xml:space="preserve"> και χημικών προϊόντων που προέρχονται από λιθάνθρακα, βιομάζα</w:t>
      </w:r>
      <w:r w:rsidR="00C53187" w:rsidRPr="007B4E8E">
        <w:rPr>
          <w:color w:val="000000"/>
        </w:rPr>
        <w:t>,</w:t>
      </w:r>
      <w:r w:rsidRPr="007B4E8E">
        <w:rPr>
          <w:color w:val="000000"/>
        </w:rPr>
        <w:t xml:space="preserve"> ή άλλα ανθρακούχα υλικά</w:t>
      </w:r>
      <w:r w:rsidR="00AC3487" w:rsidRPr="007B4E8E">
        <w:t xml:space="preserve"> </w:t>
      </w:r>
      <w:r w:rsidR="00AC3487" w:rsidRPr="007B4E8E">
        <w:rPr>
          <w:color w:val="000000"/>
        </w:rPr>
        <w:t>(</w:t>
      </w:r>
      <w:r w:rsidR="00AC3487" w:rsidRPr="007B4E8E">
        <w:t xml:space="preserve"> </w:t>
      </w:r>
      <w:r w:rsidR="00AC3487" w:rsidRPr="007B4E8E">
        <w:rPr>
          <w:lang w:val="en-US"/>
        </w:rPr>
        <w:t>http</w:t>
      </w:r>
      <w:r w:rsidR="00AC3487" w:rsidRPr="007B4E8E">
        <w:t>://</w:t>
      </w:r>
      <w:r w:rsidR="00AC3487" w:rsidRPr="007B4E8E">
        <w:rPr>
          <w:lang w:val="en-US"/>
        </w:rPr>
        <w:t>www</w:t>
      </w:r>
      <w:r w:rsidR="00AC3487" w:rsidRPr="007B4E8E">
        <w:t>.</w:t>
      </w:r>
      <w:r w:rsidR="00AC3487" w:rsidRPr="007B4E8E">
        <w:rPr>
          <w:lang w:val="en-US"/>
        </w:rPr>
        <w:t>netl</w:t>
      </w:r>
      <w:r w:rsidR="00AC3487" w:rsidRPr="007B4E8E">
        <w:t>.</w:t>
      </w:r>
      <w:r w:rsidR="00AC3487" w:rsidRPr="007B4E8E">
        <w:rPr>
          <w:lang w:val="en-US"/>
        </w:rPr>
        <w:t>doe</w:t>
      </w:r>
      <w:r w:rsidR="00AC3487" w:rsidRPr="007B4E8E">
        <w:t>.</w:t>
      </w:r>
      <w:r w:rsidR="00AC3487" w:rsidRPr="007B4E8E">
        <w:rPr>
          <w:lang w:val="en-US"/>
        </w:rPr>
        <w:t>gov</w:t>
      </w:r>
      <w:r w:rsidR="00AC3487" w:rsidRPr="007B4E8E">
        <w:t>)</w:t>
      </w:r>
      <w:r w:rsidR="00B25D25">
        <w:t>.</w:t>
      </w:r>
    </w:p>
    <w:p w:rsidR="00FB7310" w:rsidRPr="007B4E8E" w:rsidRDefault="00FB7310" w:rsidP="00C55141">
      <w:pPr>
        <w:widowControl w:val="0"/>
        <w:spacing w:line="360" w:lineRule="auto"/>
        <w:ind w:firstLine="720"/>
        <w:jc w:val="both"/>
        <w:rPr>
          <w:b/>
          <w:color w:val="000000"/>
        </w:rPr>
      </w:pPr>
    </w:p>
    <w:p w:rsidR="002E7E89" w:rsidRPr="007B4E8E" w:rsidRDefault="00FB7310" w:rsidP="00924042">
      <w:pPr>
        <w:pStyle w:val="1"/>
        <w:spacing w:before="0" w:after="0" w:line="360" w:lineRule="auto"/>
        <w:jc w:val="both"/>
        <w:rPr>
          <w:rFonts w:ascii="Times New Roman" w:hAnsi="Times New Roman" w:cs="Times New Roman"/>
          <w:sz w:val="24"/>
          <w:szCs w:val="24"/>
        </w:rPr>
      </w:pPr>
      <w:bookmarkStart w:id="49" w:name="_Toc421539033"/>
      <w:bookmarkStart w:id="50" w:name="_Toc421643606"/>
      <w:bookmarkStart w:id="51" w:name="_Toc473561664"/>
      <w:r w:rsidRPr="007B4E8E">
        <w:rPr>
          <w:rFonts w:ascii="Times New Roman" w:hAnsi="Times New Roman" w:cs="Times New Roman"/>
          <w:sz w:val="24"/>
          <w:szCs w:val="24"/>
        </w:rPr>
        <w:t>3.1.1</w:t>
      </w:r>
      <w:r w:rsidR="002E7E89" w:rsidRPr="007B4E8E">
        <w:rPr>
          <w:rFonts w:ascii="Times New Roman" w:hAnsi="Times New Roman" w:cs="Times New Roman"/>
          <w:sz w:val="24"/>
          <w:szCs w:val="24"/>
        </w:rPr>
        <w:t xml:space="preserve"> Ανακάλυψη και πρώτοι πειραματισμοί</w:t>
      </w:r>
      <w:bookmarkEnd w:id="49"/>
      <w:bookmarkEnd w:id="50"/>
      <w:bookmarkEnd w:id="51"/>
    </w:p>
    <w:p w:rsidR="00D35B45" w:rsidRDefault="00D35B45" w:rsidP="00C55141">
      <w:pPr>
        <w:widowControl w:val="0"/>
        <w:spacing w:line="360" w:lineRule="auto"/>
        <w:ind w:firstLine="720"/>
        <w:jc w:val="both"/>
        <w:rPr>
          <w:color w:val="000000"/>
        </w:rPr>
      </w:pPr>
    </w:p>
    <w:p w:rsidR="002E7E89" w:rsidRPr="007B4E8E" w:rsidRDefault="002E7E89" w:rsidP="00C55141">
      <w:pPr>
        <w:widowControl w:val="0"/>
        <w:spacing w:line="360" w:lineRule="auto"/>
        <w:ind w:firstLine="720"/>
        <w:jc w:val="both"/>
        <w:rPr>
          <w:color w:val="000000"/>
        </w:rPr>
      </w:pPr>
      <w:r w:rsidRPr="007B4E8E">
        <w:rPr>
          <w:color w:val="000000"/>
        </w:rPr>
        <w:t>Το 1609 ο Jan Baptista Van Helmont, ένας βέλγος χημικός και φυσικός, ανακάλυψε ότι μπορεί να παραχθεί αέριο από τη θέρμανση ξύλου ή λιθάνθρακα.</w:t>
      </w:r>
    </w:p>
    <w:p w:rsidR="002E7E89" w:rsidRPr="007B4E8E" w:rsidRDefault="002E7E89" w:rsidP="00C55141">
      <w:pPr>
        <w:widowControl w:val="0"/>
        <w:spacing w:line="360" w:lineRule="auto"/>
        <w:jc w:val="both"/>
        <w:rPr>
          <w:color w:val="000000"/>
        </w:rPr>
      </w:pPr>
      <w:r w:rsidRPr="007B4E8E">
        <w:rPr>
          <w:color w:val="000000"/>
        </w:rPr>
        <w:t xml:space="preserve">Μετά την ανακάλυψη αυτή, αρκετοί βοήθησαν στην ανάπτυξη και τη βελτίωση </w:t>
      </w:r>
      <w:r w:rsidRPr="007B4E8E">
        <w:rPr>
          <w:color w:val="000000"/>
        </w:rPr>
        <w:lastRenderedPageBreak/>
        <w:t>της διεργασίας της αεριοποίησης:</w:t>
      </w:r>
    </w:p>
    <w:p w:rsidR="002E7E89" w:rsidRPr="007B4E8E" w:rsidRDefault="002E7E89" w:rsidP="00C55141">
      <w:pPr>
        <w:widowControl w:val="0"/>
        <w:numPr>
          <w:ilvl w:val="0"/>
          <w:numId w:val="18"/>
        </w:numPr>
        <w:tabs>
          <w:tab w:val="clear" w:pos="1440"/>
        </w:tabs>
        <w:spacing w:line="360" w:lineRule="auto"/>
        <w:ind w:left="540"/>
        <w:jc w:val="both"/>
        <w:rPr>
          <w:color w:val="000000"/>
        </w:rPr>
      </w:pPr>
      <w:r w:rsidRPr="007B4E8E">
        <w:rPr>
          <w:color w:val="000000"/>
        </w:rPr>
        <w:t>Το 1669 ο Thomas Shirley εκτελεί διάφορα πειράματα με «ανθρακούχο υδρογόνο».</w:t>
      </w:r>
    </w:p>
    <w:p w:rsidR="002E7E89" w:rsidRPr="007B4E8E" w:rsidRDefault="002E7E89" w:rsidP="00C55141">
      <w:pPr>
        <w:widowControl w:val="0"/>
        <w:numPr>
          <w:ilvl w:val="0"/>
          <w:numId w:val="18"/>
        </w:numPr>
        <w:tabs>
          <w:tab w:val="clear" w:pos="1440"/>
        </w:tabs>
        <w:spacing w:line="360" w:lineRule="auto"/>
        <w:ind w:left="540"/>
        <w:jc w:val="both"/>
        <w:rPr>
          <w:color w:val="000000"/>
        </w:rPr>
      </w:pPr>
      <w:r w:rsidRPr="007B4E8E">
        <w:rPr>
          <w:color w:val="000000"/>
        </w:rPr>
        <w:t xml:space="preserve">Στα τέλη του 17ου αιώνα, ο John Clayton πειραματίζεται με διατάξεις διαχωρισμού του αερίου </w:t>
      </w:r>
      <w:r w:rsidR="00C53187" w:rsidRPr="007B4E8E">
        <w:rPr>
          <w:color w:val="000000"/>
        </w:rPr>
        <w:t>,</w:t>
      </w:r>
      <w:r w:rsidRPr="007B4E8E">
        <w:rPr>
          <w:color w:val="000000"/>
        </w:rPr>
        <w:t>που παράγεται από λιθάνθρακα.</w:t>
      </w:r>
    </w:p>
    <w:p w:rsidR="002E7E89" w:rsidRPr="007B4E8E" w:rsidRDefault="002E7E89" w:rsidP="00C55141">
      <w:pPr>
        <w:widowControl w:val="0"/>
        <w:numPr>
          <w:ilvl w:val="0"/>
          <w:numId w:val="18"/>
        </w:numPr>
        <w:tabs>
          <w:tab w:val="clear" w:pos="1440"/>
        </w:tabs>
        <w:spacing w:line="360" w:lineRule="auto"/>
        <w:ind w:left="540"/>
        <w:jc w:val="both"/>
        <w:rPr>
          <w:color w:val="000000"/>
        </w:rPr>
      </w:pPr>
      <w:r w:rsidRPr="007B4E8E">
        <w:rPr>
          <w:color w:val="000000"/>
        </w:rPr>
        <w:t>Το 1788 ο Robert Gardner</w:t>
      </w:r>
      <w:r w:rsidR="00D442B2">
        <w:rPr>
          <w:color w:val="000000"/>
        </w:rPr>
        <w:t>,</w:t>
      </w:r>
      <w:r w:rsidRPr="007B4E8E">
        <w:rPr>
          <w:color w:val="000000"/>
        </w:rPr>
        <w:t xml:space="preserve"> γίνεται ο πρώτος που αποκτά δίπλωμα ευρεσιτεχνίας</w:t>
      </w:r>
      <w:r w:rsidR="00F423A6" w:rsidRPr="00F0695D">
        <w:rPr>
          <w:color w:val="000000"/>
        </w:rPr>
        <w:t>,</w:t>
      </w:r>
      <w:r w:rsidRPr="007B4E8E">
        <w:rPr>
          <w:color w:val="000000"/>
        </w:rPr>
        <w:t xml:space="preserve"> που αφορά τη διεργασία της αεριοποίησης.</w:t>
      </w:r>
    </w:p>
    <w:p w:rsidR="002E7E89" w:rsidRPr="007B4E8E" w:rsidRDefault="002E7E89" w:rsidP="00C55141">
      <w:pPr>
        <w:widowControl w:val="0"/>
        <w:numPr>
          <w:ilvl w:val="0"/>
          <w:numId w:val="18"/>
        </w:numPr>
        <w:tabs>
          <w:tab w:val="clear" w:pos="1440"/>
        </w:tabs>
        <w:spacing w:line="360" w:lineRule="auto"/>
        <w:ind w:left="540"/>
        <w:jc w:val="both"/>
        <w:rPr>
          <w:color w:val="000000"/>
        </w:rPr>
      </w:pPr>
      <w:r w:rsidRPr="007B4E8E">
        <w:rPr>
          <w:color w:val="000000"/>
        </w:rPr>
        <w:t>Το 1791 ο John Barber λαμβάνει το πρώτο δίπλωμα ευρεσιτεχνίας</w:t>
      </w:r>
      <w:r w:rsidR="00C53187" w:rsidRPr="007B4E8E">
        <w:rPr>
          <w:color w:val="000000"/>
        </w:rPr>
        <w:t>,</w:t>
      </w:r>
      <w:r w:rsidRPr="007B4E8E">
        <w:rPr>
          <w:color w:val="000000"/>
        </w:rPr>
        <w:t xml:space="preserve"> στο οποίο χρησιμοποιήθηκε αέριο προϊόν</w:t>
      </w:r>
      <w:r w:rsidR="00B25D25">
        <w:rPr>
          <w:color w:val="000000"/>
        </w:rPr>
        <w:t>,</w:t>
      </w:r>
      <w:r w:rsidRPr="007B4E8E">
        <w:rPr>
          <w:color w:val="000000"/>
        </w:rPr>
        <w:t xml:space="preserve"> για να κινήσει μια μηχανή εσωτερικής καύσης, η οποία περιλάμβανε όλα τα σημαντικά χαρακτηριστικά ενός επιτυχημένου </w:t>
      </w:r>
      <w:r w:rsidR="00C53187" w:rsidRPr="007B4E8E">
        <w:rPr>
          <w:color w:val="000000"/>
        </w:rPr>
        <w:t>αεριοστρόβιλου.</w:t>
      </w:r>
    </w:p>
    <w:p w:rsidR="002E7E89" w:rsidRPr="007B4E8E" w:rsidRDefault="002E7E89" w:rsidP="00C55141">
      <w:pPr>
        <w:widowControl w:val="0"/>
        <w:numPr>
          <w:ilvl w:val="0"/>
          <w:numId w:val="18"/>
        </w:numPr>
        <w:tabs>
          <w:tab w:val="clear" w:pos="1440"/>
        </w:tabs>
        <w:spacing w:line="360" w:lineRule="auto"/>
        <w:ind w:left="540"/>
        <w:jc w:val="both"/>
        <w:rPr>
          <w:color w:val="000000"/>
        </w:rPr>
      </w:pPr>
      <w:r w:rsidRPr="007B4E8E">
        <w:rPr>
          <w:color w:val="000000"/>
        </w:rPr>
        <w:t>Το 1798 για πρώτη φορά</w:t>
      </w:r>
      <w:r w:rsidR="00C53187" w:rsidRPr="007B4E8E">
        <w:rPr>
          <w:color w:val="000000"/>
        </w:rPr>
        <w:t>,</w:t>
      </w:r>
      <w:r w:rsidRPr="007B4E8E">
        <w:rPr>
          <w:color w:val="000000"/>
        </w:rPr>
        <w:t xml:space="preserve"> συλλαμβάνεται η ιδέ</w:t>
      </w:r>
      <w:r w:rsidR="00AC3487" w:rsidRPr="007B4E8E">
        <w:rPr>
          <w:color w:val="000000"/>
        </w:rPr>
        <w:t xml:space="preserve">α αεριοποίησης βιομάζας, όταν ο </w:t>
      </w:r>
      <w:r w:rsidRPr="007B4E8E">
        <w:rPr>
          <w:color w:val="000000"/>
        </w:rPr>
        <w:t>Philippe Lebon</w:t>
      </w:r>
      <w:r w:rsidR="00C53187" w:rsidRPr="007B4E8E">
        <w:rPr>
          <w:color w:val="000000"/>
        </w:rPr>
        <w:t>,</w:t>
      </w:r>
      <w:r w:rsidRPr="007B4E8E">
        <w:rPr>
          <w:color w:val="000000"/>
        </w:rPr>
        <w:t xml:space="preserve"> δοκιμάζει να αεριοποιήσει ξύλο</w:t>
      </w:r>
      <w:r w:rsidR="00E84423" w:rsidRPr="007B4E8E">
        <w:t xml:space="preserve"> (</w:t>
      </w:r>
      <w:r w:rsidR="00E84423" w:rsidRPr="007B4E8E">
        <w:rPr>
          <w:lang w:val="en-US"/>
        </w:rPr>
        <w:t>http</w:t>
      </w:r>
      <w:r w:rsidR="00E84423" w:rsidRPr="007B4E8E">
        <w:t>://</w:t>
      </w:r>
      <w:r w:rsidR="00E84423" w:rsidRPr="007B4E8E">
        <w:rPr>
          <w:lang w:val="en-US"/>
        </w:rPr>
        <w:t>www</w:t>
      </w:r>
      <w:r w:rsidR="00E84423" w:rsidRPr="007B4E8E">
        <w:t>.</w:t>
      </w:r>
      <w:r w:rsidR="00E84423" w:rsidRPr="007B4E8E">
        <w:rPr>
          <w:lang w:val="en-US"/>
        </w:rPr>
        <w:t>netl</w:t>
      </w:r>
      <w:r w:rsidR="00E84423" w:rsidRPr="007B4E8E">
        <w:t>.</w:t>
      </w:r>
      <w:r w:rsidR="00E84423" w:rsidRPr="007B4E8E">
        <w:rPr>
          <w:lang w:val="en-US"/>
        </w:rPr>
        <w:t>doe</w:t>
      </w:r>
      <w:r w:rsidR="00E84423" w:rsidRPr="007B4E8E">
        <w:t>.</w:t>
      </w:r>
      <w:r w:rsidR="00E84423" w:rsidRPr="007B4E8E">
        <w:rPr>
          <w:lang w:val="en-US"/>
        </w:rPr>
        <w:t>gov</w:t>
      </w:r>
      <w:r w:rsidR="00E84423" w:rsidRPr="007B4E8E" w:rsidDel="002A078D">
        <w:rPr>
          <w:rStyle w:val="a5"/>
          <w:rFonts w:cs="Times New Roman"/>
          <w:sz w:val="24"/>
          <w:szCs w:val="24"/>
          <w:vertAlign w:val="superscript"/>
        </w:rPr>
        <w:t xml:space="preserve"> </w:t>
      </w:r>
      <w:r w:rsidR="00E84423" w:rsidRPr="007B4E8E">
        <w:t>)</w:t>
      </w:r>
      <w:r w:rsidR="003460C6" w:rsidRPr="007B4E8E">
        <w:t>.</w:t>
      </w:r>
    </w:p>
    <w:p w:rsidR="00FB7310" w:rsidRPr="007B4E8E" w:rsidRDefault="00FB7310" w:rsidP="00C55141">
      <w:pPr>
        <w:widowControl w:val="0"/>
        <w:spacing w:line="360" w:lineRule="auto"/>
        <w:jc w:val="both"/>
        <w:rPr>
          <w:color w:val="000000"/>
        </w:rPr>
      </w:pPr>
    </w:p>
    <w:p w:rsidR="00AB681E" w:rsidRPr="007B4E8E" w:rsidRDefault="00AB681E" w:rsidP="00C55141">
      <w:pPr>
        <w:widowControl w:val="0"/>
        <w:spacing w:line="360" w:lineRule="auto"/>
        <w:jc w:val="both"/>
        <w:rPr>
          <w:color w:val="000000"/>
        </w:rPr>
      </w:pPr>
    </w:p>
    <w:p w:rsidR="002E7E89" w:rsidRDefault="00FB7310" w:rsidP="00924042">
      <w:pPr>
        <w:pStyle w:val="1"/>
        <w:spacing w:before="0" w:after="0" w:line="360" w:lineRule="auto"/>
        <w:jc w:val="both"/>
        <w:rPr>
          <w:rFonts w:ascii="Times New Roman" w:hAnsi="Times New Roman" w:cs="Times New Roman"/>
          <w:sz w:val="24"/>
          <w:szCs w:val="24"/>
        </w:rPr>
      </w:pPr>
      <w:bookmarkStart w:id="52" w:name="_Toc421539034"/>
      <w:bookmarkStart w:id="53" w:name="_Toc421643607"/>
      <w:bookmarkStart w:id="54" w:name="_Toc473561665"/>
      <w:r w:rsidRPr="007B4E8E">
        <w:rPr>
          <w:rFonts w:ascii="Times New Roman" w:hAnsi="Times New Roman" w:cs="Times New Roman"/>
          <w:sz w:val="24"/>
          <w:szCs w:val="24"/>
        </w:rPr>
        <w:t>3</w:t>
      </w:r>
      <w:r w:rsidR="002E7E89" w:rsidRPr="007B4E8E">
        <w:rPr>
          <w:rFonts w:ascii="Times New Roman" w:hAnsi="Times New Roman" w:cs="Times New Roman"/>
          <w:sz w:val="24"/>
          <w:szCs w:val="24"/>
        </w:rPr>
        <w:t>.</w:t>
      </w:r>
      <w:r w:rsidRPr="007B4E8E">
        <w:rPr>
          <w:rFonts w:ascii="Times New Roman" w:hAnsi="Times New Roman" w:cs="Times New Roman"/>
          <w:sz w:val="24"/>
          <w:szCs w:val="24"/>
        </w:rPr>
        <w:t>1.</w:t>
      </w:r>
      <w:r w:rsidR="002E7E89" w:rsidRPr="007B4E8E">
        <w:rPr>
          <w:rFonts w:ascii="Times New Roman" w:hAnsi="Times New Roman" w:cs="Times New Roman"/>
          <w:sz w:val="24"/>
          <w:szCs w:val="24"/>
        </w:rPr>
        <w:t xml:space="preserve">2 Σημαντικά ορόσημα για την αεριοποίηση </w:t>
      </w:r>
      <w:r w:rsidR="00740534" w:rsidRPr="007B4E8E">
        <w:rPr>
          <w:rFonts w:ascii="Times New Roman" w:hAnsi="Times New Roman" w:cs="Times New Roman"/>
          <w:sz w:val="24"/>
          <w:szCs w:val="24"/>
        </w:rPr>
        <w:t xml:space="preserve">από </w:t>
      </w:r>
      <w:r w:rsidR="002E7E89" w:rsidRPr="007B4E8E">
        <w:rPr>
          <w:rFonts w:ascii="Times New Roman" w:hAnsi="Times New Roman" w:cs="Times New Roman"/>
          <w:sz w:val="24"/>
          <w:szCs w:val="24"/>
        </w:rPr>
        <w:t>την περίοδο της βιομηχανικής επανάστασης μέχρι και τον 1</w:t>
      </w:r>
      <w:r w:rsidR="002E7E89" w:rsidRPr="007B4E8E">
        <w:rPr>
          <w:rFonts w:ascii="Times New Roman" w:hAnsi="Times New Roman" w:cs="Times New Roman"/>
          <w:sz w:val="24"/>
          <w:szCs w:val="24"/>
          <w:vertAlign w:val="superscript"/>
        </w:rPr>
        <w:t>ο</w:t>
      </w:r>
      <w:r w:rsidR="00293165" w:rsidRPr="007B4E8E">
        <w:rPr>
          <w:rFonts w:ascii="Times New Roman" w:hAnsi="Times New Roman" w:cs="Times New Roman"/>
          <w:sz w:val="24"/>
          <w:szCs w:val="24"/>
        </w:rPr>
        <w:t xml:space="preserve"> </w:t>
      </w:r>
      <w:r w:rsidR="002E7E89" w:rsidRPr="007B4E8E">
        <w:rPr>
          <w:rFonts w:ascii="Times New Roman" w:hAnsi="Times New Roman" w:cs="Times New Roman"/>
          <w:sz w:val="24"/>
          <w:szCs w:val="24"/>
        </w:rPr>
        <w:t>παγκόσμιο πόλεμο</w:t>
      </w:r>
      <w:bookmarkEnd w:id="52"/>
      <w:bookmarkEnd w:id="53"/>
      <w:bookmarkEnd w:id="54"/>
    </w:p>
    <w:p w:rsidR="00D35B45" w:rsidRPr="00D35B45" w:rsidRDefault="00D35B45" w:rsidP="00D35B45"/>
    <w:p w:rsidR="00AB681E" w:rsidRPr="007B4E8E" w:rsidRDefault="00AB681E" w:rsidP="00C55141">
      <w:pPr>
        <w:widowControl w:val="0"/>
        <w:spacing w:line="360" w:lineRule="auto"/>
        <w:ind w:left="180"/>
        <w:jc w:val="both"/>
        <w:rPr>
          <w:color w:val="000000"/>
        </w:rPr>
      </w:pPr>
      <w:r w:rsidRPr="007B4E8E">
        <w:rPr>
          <w:color w:val="000000"/>
        </w:rPr>
        <w:t>Τα σημαντικότερα ορόσημα της αεριοποίησης</w:t>
      </w:r>
      <w:r w:rsidR="00923808">
        <w:rPr>
          <w:color w:val="000000"/>
        </w:rPr>
        <w:t xml:space="preserve"> αναφέρονται παρα</w:t>
      </w:r>
      <w:r w:rsidR="006F7DF2" w:rsidRPr="007B4E8E">
        <w:rPr>
          <w:color w:val="000000"/>
        </w:rPr>
        <w:t xml:space="preserve">κάτω με την </w:t>
      </w:r>
      <w:r w:rsidR="002634E1" w:rsidRPr="007B4E8E">
        <w:rPr>
          <w:color w:val="000000"/>
        </w:rPr>
        <w:t xml:space="preserve">αύξουσα </w:t>
      </w:r>
      <w:r w:rsidR="006F7DF2" w:rsidRPr="007B4E8E">
        <w:rPr>
          <w:color w:val="000000"/>
        </w:rPr>
        <w:t>χρονολογική</w:t>
      </w:r>
      <w:r w:rsidRPr="007B4E8E">
        <w:rPr>
          <w:color w:val="000000"/>
        </w:rPr>
        <w:t xml:space="preserve">  σειρά</w:t>
      </w:r>
      <w:r w:rsidR="006F7DF2" w:rsidRPr="007B4E8E">
        <w:rPr>
          <w:color w:val="000000"/>
        </w:rPr>
        <w:t xml:space="preserve"> τους</w:t>
      </w:r>
      <w:r w:rsidRPr="007B4E8E">
        <w:rPr>
          <w:color w:val="000000"/>
        </w:rPr>
        <w:t xml:space="preserve"> </w:t>
      </w:r>
      <w:r w:rsidR="006F7DF2" w:rsidRPr="007B4E8E">
        <w:rPr>
          <w:color w:val="000000"/>
        </w:rPr>
        <w:t>(</w:t>
      </w:r>
      <w:r w:rsidR="006F7DF2" w:rsidRPr="007B4E8E">
        <w:rPr>
          <w:lang w:val="en-US"/>
        </w:rPr>
        <w:t>http</w:t>
      </w:r>
      <w:r w:rsidR="006F7DF2" w:rsidRPr="007B4E8E">
        <w:t>://</w:t>
      </w:r>
      <w:r w:rsidR="006F7DF2" w:rsidRPr="007B4E8E">
        <w:rPr>
          <w:lang w:val="en-US"/>
        </w:rPr>
        <w:t>www</w:t>
      </w:r>
      <w:r w:rsidR="006F7DF2" w:rsidRPr="007B4E8E">
        <w:t>.</w:t>
      </w:r>
      <w:r w:rsidR="006F7DF2" w:rsidRPr="007B4E8E">
        <w:rPr>
          <w:lang w:val="en-US"/>
        </w:rPr>
        <w:t>netl</w:t>
      </w:r>
      <w:r w:rsidR="006F7DF2" w:rsidRPr="007B4E8E">
        <w:t>.</w:t>
      </w:r>
      <w:r w:rsidR="006F7DF2" w:rsidRPr="007B4E8E">
        <w:rPr>
          <w:lang w:val="en-US"/>
        </w:rPr>
        <w:t>doe</w:t>
      </w:r>
      <w:r w:rsidR="006F7DF2" w:rsidRPr="007B4E8E">
        <w:t>.</w:t>
      </w:r>
      <w:r w:rsidR="006F7DF2" w:rsidRPr="007B4E8E">
        <w:rPr>
          <w:lang w:val="en-US"/>
        </w:rPr>
        <w:t>gov</w:t>
      </w:r>
      <w:r w:rsidR="006F7DF2" w:rsidRPr="007B4E8E">
        <w:t>).</w:t>
      </w:r>
      <w:r w:rsidR="006F7DF2" w:rsidRPr="007B4E8E" w:rsidDel="006F7DF2">
        <w:rPr>
          <w:color w:val="000000"/>
        </w:rPr>
        <w:t xml:space="preserve"> </w:t>
      </w:r>
    </w:p>
    <w:p w:rsidR="002E7E89" w:rsidRPr="007B4E8E" w:rsidRDefault="002E7E89" w:rsidP="00C55141">
      <w:pPr>
        <w:widowControl w:val="0"/>
        <w:numPr>
          <w:ilvl w:val="0"/>
          <w:numId w:val="19"/>
        </w:numPr>
        <w:tabs>
          <w:tab w:val="clear" w:pos="1440"/>
          <w:tab w:val="num" w:pos="540"/>
        </w:tabs>
        <w:spacing w:line="360" w:lineRule="auto"/>
        <w:ind w:left="540"/>
        <w:jc w:val="both"/>
        <w:rPr>
          <w:color w:val="000000"/>
        </w:rPr>
      </w:pPr>
      <w:r w:rsidRPr="007B4E8E">
        <w:rPr>
          <w:color w:val="000000"/>
        </w:rPr>
        <w:t xml:space="preserve">Το </w:t>
      </w:r>
      <w:r w:rsidR="00804FF6">
        <w:rPr>
          <w:color w:val="000000"/>
        </w:rPr>
        <w:t>1792 ο Σ</w:t>
      </w:r>
      <w:r w:rsidRPr="007B4E8E">
        <w:rPr>
          <w:color w:val="000000"/>
        </w:rPr>
        <w:t>κωτσέζος μηχανικός William Murdoch πρώτος συνέλαβε την εμπορική δυνατότητα</w:t>
      </w:r>
      <w:r w:rsidR="00C53187" w:rsidRPr="007B4E8E">
        <w:rPr>
          <w:color w:val="000000"/>
        </w:rPr>
        <w:t>,</w:t>
      </w:r>
      <w:r w:rsidRPr="007B4E8E">
        <w:rPr>
          <w:color w:val="000000"/>
        </w:rPr>
        <w:t xml:space="preserve"> που προσέφερε η θέ</w:t>
      </w:r>
      <w:r w:rsidR="00923808">
        <w:rPr>
          <w:color w:val="000000"/>
        </w:rPr>
        <w:t>ρμανση λιθάνθρακα απουσία αέρα</w:t>
      </w:r>
      <w:r w:rsidRPr="007B4E8E">
        <w:rPr>
          <w:color w:val="000000"/>
        </w:rPr>
        <w:t xml:space="preserve"> για την παραγωγή αερίου. Ο Murdoch χρησιμοποίησε αυτό το αέριο για να παρέχει φωτισμό στο σπίτι του, καθώς βελτίωνε τις μεθόδους που </w:t>
      </w:r>
      <w:r w:rsidR="00293165" w:rsidRPr="007B4E8E">
        <w:rPr>
          <w:color w:val="000000"/>
        </w:rPr>
        <w:t>εφάρμοζε</w:t>
      </w:r>
      <w:r w:rsidRPr="007B4E8E">
        <w:rPr>
          <w:color w:val="000000"/>
        </w:rPr>
        <w:t>. Συν</w:t>
      </w:r>
      <w:r w:rsidR="00923808">
        <w:rPr>
          <w:color w:val="000000"/>
        </w:rPr>
        <w:t xml:space="preserve">εργάστηκε με τους </w:t>
      </w:r>
      <w:r w:rsidRPr="007B4E8E">
        <w:rPr>
          <w:color w:val="000000"/>
        </w:rPr>
        <w:t xml:space="preserve"> Matthew Boulton και τον μετέπειτα διάσημο κατα</w:t>
      </w:r>
      <w:r w:rsidR="00923808">
        <w:rPr>
          <w:color w:val="000000"/>
        </w:rPr>
        <w:t>σκευαστή ατμομηχανών James Watt για την ανάπτυξη</w:t>
      </w:r>
      <w:r w:rsidRPr="007B4E8E">
        <w:rPr>
          <w:color w:val="000000"/>
        </w:rPr>
        <w:t xml:space="preserve"> και </w:t>
      </w:r>
      <w:r w:rsidR="00923808">
        <w:rPr>
          <w:color w:val="000000"/>
        </w:rPr>
        <w:t>την εμπορική εκμετά</w:t>
      </w:r>
      <w:r w:rsidRPr="007B4E8E">
        <w:rPr>
          <w:color w:val="000000"/>
        </w:rPr>
        <w:t>λλε</w:t>
      </w:r>
      <w:r w:rsidR="00923808">
        <w:rPr>
          <w:color w:val="000000"/>
        </w:rPr>
        <w:t>υση συστημάτων</w:t>
      </w:r>
      <w:r w:rsidRPr="007B4E8E">
        <w:rPr>
          <w:color w:val="000000"/>
        </w:rPr>
        <w:t xml:space="preserve"> βιομηχανικού φωτισμού</w:t>
      </w:r>
      <w:r w:rsidR="00C53187" w:rsidRPr="007B4E8E">
        <w:rPr>
          <w:color w:val="000000"/>
        </w:rPr>
        <w:t>,</w:t>
      </w:r>
      <w:r w:rsidRPr="007B4E8E">
        <w:rPr>
          <w:color w:val="000000"/>
        </w:rPr>
        <w:t xml:space="preserve"> στην Αγγλία στο τέλος του 18ου αιώνα</w:t>
      </w:r>
      <w:r w:rsidR="009610B2" w:rsidRPr="007B4E8E">
        <w:t xml:space="preserve"> </w:t>
      </w:r>
      <w:r w:rsidR="00661818" w:rsidRPr="00B25D25">
        <w:t>(</w:t>
      </w:r>
      <w:r w:rsidR="009610B2" w:rsidRPr="007B4E8E">
        <w:rPr>
          <w:lang w:val="en-US"/>
        </w:rPr>
        <w:t>http</w:t>
      </w:r>
      <w:r w:rsidR="009610B2" w:rsidRPr="007B4E8E">
        <w:t>://</w:t>
      </w:r>
      <w:r w:rsidR="009610B2" w:rsidRPr="007B4E8E">
        <w:rPr>
          <w:lang w:val="en-US"/>
        </w:rPr>
        <w:t>www</w:t>
      </w:r>
      <w:r w:rsidR="009610B2" w:rsidRPr="007B4E8E">
        <w:t>.</w:t>
      </w:r>
      <w:r w:rsidR="009610B2" w:rsidRPr="007B4E8E">
        <w:rPr>
          <w:lang w:val="en-US"/>
        </w:rPr>
        <w:t>netl</w:t>
      </w:r>
      <w:r w:rsidR="009610B2" w:rsidRPr="007B4E8E">
        <w:t>.</w:t>
      </w:r>
      <w:r w:rsidR="009610B2" w:rsidRPr="007B4E8E">
        <w:rPr>
          <w:lang w:val="en-US"/>
        </w:rPr>
        <w:t>doe</w:t>
      </w:r>
      <w:r w:rsidR="009610B2" w:rsidRPr="007B4E8E">
        <w:t>.</w:t>
      </w:r>
      <w:r w:rsidR="009610B2" w:rsidRPr="007B4E8E">
        <w:rPr>
          <w:lang w:val="en-US"/>
        </w:rPr>
        <w:t>gov</w:t>
      </w:r>
      <w:r w:rsidR="00661818" w:rsidRPr="00B25D25">
        <w:t>)</w:t>
      </w:r>
      <w:r w:rsidR="00B25D25">
        <w:t>.</w:t>
      </w:r>
    </w:p>
    <w:p w:rsidR="002E7E89" w:rsidRPr="007B4E8E" w:rsidRDefault="00B25D25" w:rsidP="00C55141">
      <w:pPr>
        <w:widowControl w:val="0"/>
        <w:numPr>
          <w:ilvl w:val="0"/>
          <w:numId w:val="19"/>
        </w:numPr>
        <w:tabs>
          <w:tab w:val="clear" w:pos="1440"/>
          <w:tab w:val="num" w:pos="540"/>
        </w:tabs>
        <w:spacing w:line="360" w:lineRule="auto"/>
        <w:ind w:left="540"/>
        <w:jc w:val="both"/>
        <w:rPr>
          <w:color w:val="000000"/>
        </w:rPr>
      </w:pPr>
      <w:r>
        <w:rPr>
          <w:color w:val="000000"/>
        </w:rPr>
        <w:t>Το 1807</w:t>
      </w:r>
      <w:r w:rsidR="00923808">
        <w:rPr>
          <w:color w:val="000000"/>
        </w:rPr>
        <w:t xml:space="preserve">, το φωταέριο </w:t>
      </w:r>
      <w:r w:rsidR="002E7E89" w:rsidRPr="007B4E8E">
        <w:rPr>
          <w:color w:val="000000"/>
        </w:rPr>
        <w:t>χρησιμοποιείται για τον φωτισμό των δρόμων του Λονδίνου</w:t>
      </w:r>
      <w:r w:rsidR="00C53187" w:rsidRPr="007B4E8E">
        <w:rPr>
          <w:color w:val="000000"/>
        </w:rPr>
        <w:t>,</w:t>
      </w:r>
      <w:r w:rsidR="002E7E89" w:rsidRPr="007B4E8E">
        <w:rPr>
          <w:color w:val="000000"/>
        </w:rPr>
        <w:t xml:space="preserve"> και μέχρι το 1816 το μεγαλύτερο μέρος </w:t>
      </w:r>
      <w:r w:rsidR="00740534" w:rsidRPr="007B4E8E">
        <w:rPr>
          <w:color w:val="000000"/>
        </w:rPr>
        <w:t xml:space="preserve">της πόλης </w:t>
      </w:r>
      <w:r w:rsidR="002E7E89" w:rsidRPr="007B4E8E">
        <w:rPr>
          <w:color w:val="000000"/>
        </w:rPr>
        <w:t xml:space="preserve">ήδη </w:t>
      </w:r>
      <w:r w:rsidR="00740534" w:rsidRPr="007B4E8E">
        <w:rPr>
          <w:color w:val="000000"/>
        </w:rPr>
        <w:t>φωταγωγείται</w:t>
      </w:r>
      <w:r w:rsidR="002E7E89" w:rsidRPr="007B4E8E">
        <w:rPr>
          <w:color w:val="000000"/>
        </w:rPr>
        <w:t>.</w:t>
      </w:r>
      <w:r w:rsidR="009610B2" w:rsidRPr="007B4E8E">
        <w:rPr>
          <w:rStyle w:val="a5"/>
          <w:rFonts w:cs="Times New Roman"/>
          <w:sz w:val="24"/>
          <w:szCs w:val="24"/>
        </w:rPr>
        <w:t xml:space="preserve"> </w:t>
      </w:r>
    </w:p>
    <w:p w:rsidR="002E7E89" w:rsidRPr="007B4E8E" w:rsidRDefault="002E7E89" w:rsidP="00C55141">
      <w:pPr>
        <w:widowControl w:val="0"/>
        <w:numPr>
          <w:ilvl w:val="0"/>
          <w:numId w:val="19"/>
        </w:numPr>
        <w:tabs>
          <w:tab w:val="clear" w:pos="1440"/>
          <w:tab w:val="num" w:pos="540"/>
        </w:tabs>
        <w:spacing w:line="360" w:lineRule="auto"/>
        <w:ind w:left="540"/>
        <w:jc w:val="both"/>
        <w:rPr>
          <w:color w:val="000000"/>
        </w:rPr>
      </w:pPr>
      <w:r w:rsidRPr="007B4E8E">
        <w:rPr>
          <w:color w:val="000000"/>
        </w:rPr>
        <w:lastRenderedPageBreak/>
        <w:t>Το 1804 δόθηκε για πρώτη φορά δίπλωμα ευρεσιτεχνίας στον Freidrich Winzer για φωτισμό από αέριο προερχόμενο από λιθάνθρακα. Η εταιρεία London and Westminster Gas Light &amp; Coke φωταγώγησε τη γέφυρα του Westminster το βράδυ της παραμονής πρωτοχρονιάς του 1813 χρησιμοποιώντας φωταέριο μέσω ξύλινων αγωγών.</w:t>
      </w:r>
    </w:p>
    <w:p w:rsidR="002E7E89" w:rsidRPr="007B4E8E" w:rsidRDefault="002E7E89" w:rsidP="00C55141">
      <w:pPr>
        <w:widowControl w:val="0"/>
        <w:numPr>
          <w:ilvl w:val="0"/>
          <w:numId w:val="19"/>
        </w:numPr>
        <w:tabs>
          <w:tab w:val="clear" w:pos="1440"/>
          <w:tab w:val="num" w:pos="540"/>
        </w:tabs>
        <w:spacing w:line="360" w:lineRule="auto"/>
        <w:ind w:left="540"/>
        <w:jc w:val="both"/>
        <w:rPr>
          <w:color w:val="000000"/>
        </w:rPr>
      </w:pPr>
      <w:r w:rsidRPr="007B4E8E">
        <w:rPr>
          <w:color w:val="000000"/>
        </w:rPr>
        <w:t>Η εταιρεία Baltimore Gas Company έγινε η πρώτη εταιρεία φωταερίου στις ΗΠΑ το 1816, παρέχοντας φωταέριο για το φωτισμό των δρόμων της Βαλτιμόρης.</w:t>
      </w:r>
    </w:p>
    <w:p w:rsidR="002E7E89" w:rsidRPr="007B4E8E" w:rsidRDefault="002E7E89" w:rsidP="00C55141">
      <w:pPr>
        <w:widowControl w:val="0"/>
        <w:numPr>
          <w:ilvl w:val="0"/>
          <w:numId w:val="19"/>
        </w:numPr>
        <w:tabs>
          <w:tab w:val="clear" w:pos="1440"/>
          <w:tab w:val="num" w:pos="540"/>
        </w:tabs>
        <w:spacing w:line="360" w:lineRule="auto"/>
        <w:ind w:left="540"/>
        <w:jc w:val="both"/>
        <w:rPr>
          <w:color w:val="000000"/>
        </w:rPr>
      </w:pPr>
      <w:r w:rsidRPr="007B4E8E">
        <w:rPr>
          <w:color w:val="000000"/>
        </w:rPr>
        <w:t>Μετά την εισαγωγή του φωταερίου στη Βαλτιμόρη, ο φωτισμός των δρόμων με τη χρήση του</w:t>
      </w:r>
      <w:r w:rsidR="00C53187" w:rsidRPr="007B4E8E">
        <w:rPr>
          <w:color w:val="000000"/>
        </w:rPr>
        <w:t>,</w:t>
      </w:r>
      <w:r w:rsidRPr="007B4E8E">
        <w:rPr>
          <w:color w:val="000000"/>
        </w:rPr>
        <w:t xml:space="preserve"> εξαπλώθηκε σε όλες τις πόλεις των ανατολικών πολιτειών των ΗΠΑ</w:t>
      </w:r>
      <w:r w:rsidR="00923808">
        <w:rPr>
          <w:color w:val="000000"/>
        </w:rPr>
        <w:t>, συμπεριλαμβανομένης</w:t>
      </w:r>
      <w:r w:rsidRPr="007B4E8E">
        <w:rPr>
          <w:color w:val="000000"/>
        </w:rPr>
        <w:t xml:space="preserve"> της Βοστώνη το 1821, της Νέας Υόρκης το 1823 </w:t>
      </w:r>
      <w:r w:rsidR="00EF4E58" w:rsidRPr="007B4E8E">
        <w:rPr>
          <w:color w:val="000000"/>
        </w:rPr>
        <w:t>και της Φιλαδέλφειας το 1841</w:t>
      </w:r>
    </w:p>
    <w:p w:rsidR="002E7E89" w:rsidRPr="007B4E8E" w:rsidRDefault="002E7E89" w:rsidP="00C55141">
      <w:pPr>
        <w:widowControl w:val="0"/>
        <w:numPr>
          <w:ilvl w:val="0"/>
          <w:numId w:val="19"/>
        </w:numPr>
        <w:tabs>
          <w:tab w:val="clear" w:pos="1440"/>
          <w:tab w:val="num" w:pos="540"/>
        </w:tabs>
        <w:spacing w:line="360" w:lineRule="auto"/>
        <w:ind w:left="540"/>
        <w:jc w:val="both"/>
        <w:rPr>
          <w:color w:val="000000"/>
        </w:rPr>
      </w:pPr>
      <w:r w:rsidRPr="007B4E8E">
        <w:rPr>
          <w:color w:val="000000"/>
        </w:rPr>
        <w:t>Την εποχή της βιομηχανικής επανάστασης και στις δυτικές χώρες, σχεδόν κάθε μεγάλη αστική περιοχή</w:t>
      </w:r>
      <w:r w:rsidR="00C53187" w:rsidRPr="007B4E8E">
        <w:rPr>
          <w:color w:val="000000"/>
        </w:rPr>
        <w:t>,</w:t>
      </w:r>
      <w:r w:rsidRPr="007B4E8E">
        <w:rPr>
          <w:color w:val="000000"/>
        </w:rPr>
        <w:t xml:space="preserve"> είχε το δικό της εργοστάσιο μετατροπής του λιθάνθρακα σε φωταέριο για την παροχή καυσίμου</w:t>
      </w:r>
      <w:r w:rsidR="00C53187" w:rsidRPr="007B4E8E">
        <w:rPr>
          <w:color w:val="000000"/>
        </w:rPr>
        <w:t>,</w:t>
      </w:r>
      <w:r w:rsidRPr="007B4E8E">
        <w:rPr>
          <w:color w:val="000000"/>
        </w:rPr>
        <w:t xml:space="preserve"> για το φωτισμό, τη θέρμανση και το μαγείρεμα</w:t>
      </w:r>
      <w:r w:rsidR="00FB3129" w:rsidRPr="007B4E8E">
        <w:rPr>
          <w:color w:val="000000"/>
        </w:rPr>
        <w:t>.</w:t>
      </w:r>
    </w:p>
    <w:p w:rsidR="0043161C" w:rsidRPr="007B4E8E" w:rsidRDefault="0043161C" w:rsidP="00C55141">
      <w:pPr>
        <w:widowControl w:val="0"/>
        <w:spacing w:line="360" w:lineRule="auto"/>
        <w:jc w:val="both"/>
        <w:rPr>
          <w:color w:val="000000"/>
        </w:rPr>
      </w:pPr>
    </w:p>
    <w:p w:rsidR="002E7E89" w:rsidRPr="007B4E8E" w:rsidRDefault="002E7E89" w:rsidP="00C55141">
      <w:pPr>
        <w:widowControl w:val="0"/>
        <w:spacing w:line="360" w:lineRule="auto"/>
        <w:ind w:firstLine="720"/>
        <w:jc w:val="both"/>
        <w:rPr>
          <w:color w:val="000000"/>
        </w:rPr>
      </w:pPr>
      <w:r w:rsidRPr="007B4E8E">
        <w:rPr>
          <w:color w:val="000000"/>
        </w:rPr>
        <w:t>Η αεριοποίηση συνέχιζε να παίζει ένα σημαντικό ρόλο ως μια τεχνολογία ενεργειακού εφοδιασμού</w:t>
      </w:r>
      <w:r w:rsidR="00FB3129" w:rsidRPr="007B4E8E">
        <w:rPr>
          <w:color w:val="000000"/>
        </w:rPr>
        <w:t>,</w:t>
      </w:r>
      <w:r w:rsidRPr="007B4E8E">
        <w:rPr>
          <w:color w:val="000000"/>
        </w:rPr>
        <w:t xml:space="preserve"> μέχρι που η πρόοδος στο</w:t>
      </w:r>
      <w:r w:rsidR="008C46A0">
        <w:rPr>
          <w:color w:val="000000"/>
        </w:rPr>
        <w:t>ν ασφαλέστερο ηλεκτρικό φωτισμό</w:t>
      </w:r>
      <w:r w:rsidRPr="007B4E8E">
        <w:rPr>
          <w:color w:val="000000"/>
        </w:rPr>
        <w:t xml:space="preserve"> που </w:t>
      </w:r>
      <w:r w:rsidR="008C46A0" w:rsidRPr="007B4E8E">
        <w:rPr>
          <w:color w:val="000000"/>
        </w:rPr>
        <w:t>συν</w:t>
      </w:r>
      <w:r w:rsidR="008C46A0">
        <w:rPr>
          <w:color w:val="000000"/>
        </w:rPr>
        <w:t>τ</w:t>
      </w:r>
      <w:r w:rsidR="008C46A0" w:rsidRPr="007B4E8E">
        <w:rPr>
          <w:color w:val="000000"/>
        </w:rPr>
        <w:t>ελέστηκε</w:t>
      </w:r>
      <w:r w:rsidRPr="007B4E8E">
        <w:rPr>
          <w:color w:val="000000"/>
        </w:rPr>
        <w:t xml:space="preserve"> κυρίως από τον Nicolas Tesla και τον Thomas Edison στη δεκαετία του 1880 ώθησε το φωταέριο έξω από τον </w:t>
      </w:r>
      <w:r w:rsidR="008C46A0">
        <w:rPr>
          <w:color w:val="000000"/>
        </w:rPr>
        <w:t xml:space="preserve">βασικό </w:t>
      </w:r>
      <w:r w:rsidRPr="007B4E8E">
        <w:rPr>
          <w:color w:val="000000"/>
        </w:rPr>
        <w:t>πυρήνα της αγοράς φωτισμού και θέρμανσης.</w:t>
      </w:r>
    </w:p>
    <w:p w:rsidR="002E7E89" w:rsidRPr="007B4E8E" w:rsidRDefault="002E7E89" w:rsidP="00C55141">
      <w:pPr>
        <w:widowControl w:val="0"/>
        <w:spacing w:line="360" w:lineRule="auto"/>
        <w:ind w:firstLine="720"/>
        <w:jc w:val="both"/>
        <w:rPr>
          <w:color w:val="000000"/>
        </w:rPr>
      </w:pPr>
      <w:r w:rsidRPr="007B4E8E">
        <w:rPr>
          <w:color w:val="000000"/>
        </w:rPr>
        <w:t>Η αύξηση των πηγών φυσικού αερίου και η βελτίωση των αντίστοιχων υποδομών στις αρχές του 20ου αιώνα παρείχε μια χαμηλού κόστους εναλλακτική επιλογή για εφαρμογές σχετικές με τη θέρμανση και το μαγείρεμα, περιορίζοντας τη χρήση της αεριοποίησης</w:t>
      </w:r>
      <w:r w:rsidR="008C46A0">
        <w:rPr>
          <w:color w:val="000000"/>
        </w:rPr>
        <w:t xml:space="preserve"> </w:t>
      </w:r>
      <w:r w:rsidRPr="007B4E8E">
        <w:rPr>
          <w:color w:val="000000"/>
        </w:rPr>
        <w:t>σε τομείς που δεν είχαν πρόσβαση στο φυσικό αέριο.</w:t>
      </w:r>
    </w:p>
    <w:p w:rsidR="002E7E89" w:rsidRPr="00A855D5" w:rsidRDefault="002E7E89" w:rsidP="00C55141">
      <w:pPr>
        <w:widowControl w:val="0"/>
        <w:spacing w:line="360" w:lineRule="auto"/>
        <w:jc w:val="both"/>
        <w:rPr>
          <w:color w:val="000000"/>
        </w:rPr>
      </w:pPr>
      <w:r w:rsidRPr="007B4E8E">
        <w:rPr>
          <w:color w:val="000000"/>
        </w:rPr>
        <w:t>Πριν από το δεύτερο παγκόσμιο πόλεμο</w:t>
      </w:r>
      <w:r w:rsidR="008C46A0">
        <w:rPr>
          <w:color w:val="000000"/>
        </w:rPr>
        <w:t xml:space="preserve"> </w:t>
      </w:r>
      <w:r w:rsidRPr="007B4E8E">
        <w:rPr>
          <w:color w:val="000000"/>
        </w:rPr>
        <w:t>στις ΗΠΑ λειτουργούσαν</w:t>
      </w:r>
      <w:r w:rsidR="00EF4E58" w:rsidRPr="007B4E8E">
        <w:rPr>
          <w:color w:val="000000"/>
        </w:rPr>
        <w:t xml:space="preserve"> περίπο</w:t>
      </w:r>
      <w:r w:rsidR="008C46A0">
        <w:rPr>
          <w:color w:val="000000"/>
        </w:rPr>
        <w:t>υ 20,</w:t>
      </w:r>
      <w:r w:rsidR="009610B2" w:rsidRPr="007B4E8E">
        <w:rPr>
          <w:color w:val="000000"/>
        </w:rPr>
        <w:t>000</w:t>
      </w:r>
      <w:r w:rsidR="008C46A0">
        <w:rPr>
          <w:color w:val="000000"/>
        </w:rPr>
        <w:t xml:space="preserve"> </w:t>
      </w:r>
      <w:r w:rsidR="00EF4E58" w:rsidRPr="007B4E8E">
        <w:rPr>
          <w:color w:val="000000"/>
        </w:rPr>
        <w:t>αεριοποιητές</w:t>
      </w:r>
      <w:r w:rsidR="005C5D63" w:rsidRPr="00A855D5">
        <w:rPr>
          <w:color w:val="000000"/>
        </w:rPr>
        <w:t>.</w:t>
      </w:r>
    </w:p>
    <w:p w:rsidR="00FB7310" w:rsidRPr="007B4E8E" w:rsidRDefault="00FB7310" w:rsidP="00C55141">
      <w:pPr>
        <w:widowControl w:val="0"/>
        <w:spacing w:line="360" w:lineRule="auto"/>
        <w:jc w:val="both"/>
        <w:rPr>
          <w:color w:val="000000"/>
        </w:rPr>
      </w:pPr>
    </w:p>
    <w:p w:rsidR="002E7E89" w:rsidRDefault="00FB7310" w:rsidP="00924042">
      <w:pPr>
        <w:pStyle w:val="1"/>
        <w:spacing w:before="0" w:after="0" w:line="360" w:lineRule="auto"/>
        <w:jc w:val="both"/>
        <w:rPr>
          <w:rFonts w:ascii="Times New Roman" w:hAnsi="Times New Roman" w:cs="Times New Roman"/>
          <w:sz w:val="24"/>
          <w:szCs w:val="24"/>
        </w:rPr>
      </w:pPr>
      <w:bookmarkStart w:id="55" w:name="_Toc421539035"/>
      <w:bookmarkStart w:id="56" w:name="_Toc421643608"/>
      <w:bookmarkStart w:id="57" w:name="_Toc473561666"/>
      <w:r w:rsidRPr="007B4E8E">
        <w:rPr>
          <w:rFonts w:ascii="Times New Roman" w:hAnsi="Times New Roman" w:cs="Times New Roman"/>
          <w:sz w:val="24"/>
          <w:szCs w:val="24"/>
        </w:rPr>
        <w:lastRenderedPageBreak/>
        <w:t>3.1.3</w:t>
      </w:r>
      <w:r w:rsidR="002E7E89" w:rsidRPr="007B4E8E">
        <w:rPr>
          <w:rFonts w:ascii="Times New Roman" w:hAnsi="Times New Roman" w:cs="Times New Roman"/>
          <w:sz w:val="24"/>
          <w:szCs w:val="24"/>
        </w:rPr>
        <w:t xml:space="preserve"> Αεριοποίηση και ανάπτυξη υγρών καυσίμων για τις μεταφορές </w:t>
      </w:r>
      <w:r w:rsidR="00DD1BA3" w:rsidRPr="007B4E8E">
        <w:rPr>
          <w:rFonts w:ascii="Times New Roman" w:hAnsi="Times New Roman" w:cs="Times New Roman"/>
          <w:sz w:val="24"/>
          <w:szCs w:val="24"/>
        </w:rPr>
        <w:t xml:space="preserve">κατά την περίοδο του μεσοπολέμου </w:t>
      </w:r>
      <w:r w:rsidR="002E7E89" w:rsidRPr="007B4E8E">
        <w:rPr>
          <w:rFonts w:ascii="Times New Roman" w:hAnsi="Times New Roman" w:cs="Times New Roman"/>
          <w:sz w:val="24"/>
          <w:szCs w:val="24"/>
        </w:rPr>
        <w:t>και κατά τη διάρκεια του 2</w:t>
      </w:r>
      <w:r w:rsidR="002E7E89" w:rsidRPr="007B4E8E">
        <w:rPr>
          <w:rFonts w:ascii="Times New Roman" w:hAnsi="Times New Roman" w:cs="Times New Roman"/>
          <w:sz w:val="24"/>
          <w:szCs w:val="24"/>
          <w:vertAlign w:val="superscript"/>
        </w:rPr>
        <w:t>ου</w:t>
      </w:r>
      <w:r w:rsidRPr="007B4E8E">
        <w:rPr>
          <w:rFonts w:ascii="Times New Roman" w:hAnsi="Times New Roman" w:cs="Times New Roman"/>
          <w:sz w:val="24"/>
          <w:szCs w:val="24"/>
        </w:rPr>
        <w:t xml:space="preserve"> </w:t>
      </w:r>
      <w:r w:rsidR="002E7E89" w:rsidRPr="007B4E8E">
        <w:rPr>
          <w:rFonts w:ascii="Times New Roman" w:hAnsi="Times New Roman" w:cs="Times New Roman"/>
          <w:sz w:val="24"/>
          <w:szCs w:val="24"/>
        </w:rPr>
        <w:t>παγκοσμίου πολέμου</w:t>
      </w:r>
      <w:bookmarkEnd w:id="55"/>
      <w:bookmarkEnd w:id="56"/>
      <w:bookmarkEnd w:id="57"/>
    </w:p>
    <w:p w:rsidR="00D35B45" w:rsidRPr="00D35B45" w:rsidRDefault="00D35B45" w:rsidP="00D35B45"/>
    <w:p w:rsidR="00286BF9" w:rsidRPr="00A855D5" w:rsidRDefault="00286BF9" w:rsidP="00C55141">
      <w:pPr>
        <w:widowControl w:val="0"/>
        <w:spacing w:line="360" w:lineRule="auto"/>
        <w:ind w:firstLine="720"/>
        <w:jc w:val="both"/>
        <w:rPr>
          <w:color w:val="000000"/>
        </w:rPr>
      </w:pPr>
      <w:r w:rsidRPr="007B4E8E">
        <w:rPr>
          <w:color w:val="000000"/>
        </w:rPr>
        <w:t xml:space="preserve">Το σημαντικότερο βήμα </w:t>
      </w:r>
      <w:r w:rsidR="008C46A0">
        <w:rPr>
          <w:color w:val="000000"/>
        </w:rPr>
        <w:t>στην ανάπτυξη της αεριοποίησης έγινε στη Γερμανία λίγο</w:t>
      </w:r>
      <w:r w:rsidRPr="007B4E8E">
        <w:rPr>
          <w:color w:val="000000"/>
        </w:rPr>
        <w:t xml:space="preserve"> πριν το δεύτερο παγκόσμιο πόλεμο, όταν αναπτύχθηκαν οι διεργασίες για την παραγωγή υγρών καυσίμων από αέριο σύνθεσης που έχει προκύψει από αεριοποίηση</w:t>
      </w:r>
      <w:r w:rsidR="008C46A0">
        <w:rPr>
          <w:color w:val="000000"/>
        </w:rPr>
        <w:t xml:space="preserve"> </w:t>
      </w:r>
      <w:r w:rsidRPr="007B4E8E">
        <w:rPr>
          <w:color w:val="000000"/>
        </w:rPr>
        <w:t>(</w:t>
      </w:r>
      <w:r w:rsidRPr="007B4E8E">
        <w:t xml:space="preserve"> </w:t>
      </w:r>
      <w:r w:rsidRPr="007B4E8E">
        <w:rPr>
          <w:lang w:val="en-GB"/>
        </w:rPr>
        <w:t>Lesch</w:t>
      </w:r>
      <w:r w:rsidRPr="007B4E8E">
        <w:t>, 2000)</w:t>
      </w:r>
      <w:r w:rsidR="005C5D63" w:rsidRPr="00A855D5">
        <w:t>.</w:t>
      </w:r>
    </w:p>
    <w:p w:rsidR="00286BF9" w:rsidRPr="007B4E8E" w:rsidRDefault="00286BF9" w:rsidP="00C55141">
      <w:pPr>
        <w:widowControl w:val="0"/>
        <w:spacing w:line="360" w:lineRule="auto"/>
        <w:ind w:firstLine="720"/>
        <w:jc w:val="both"/>
        <w:rPr>
          <w:color w:val="000000"/>
        </w:rPr>
      </w:pPr>
      <w:r w:rsidRPr="007B4E8E">
        <w:rPr>
          <w:color w:val="000000"/>
        </w:rPr>
        <w:t xml:space="preserve">Τη δεκαετία του 1920, η Γερμανία είχε συνειδητοποιήσει την εξάρτησή </w:t>
      </w:r>
      <w:r w:rsidR="008C46A0">
        <w:rPr>
          <w:color w:val="000000"/>
        </w:rPr>
        <w:t>της από το εισαγόμενο πετρέλαιο</w:t>
      </w:r>
      <w:r w:rsidRPr="007B4E8E">
        <w:rPr>
          <w:color w:val="000000"/>
        </w:rPr>
        <w:t xml:space="preserve"> ως αποτέλεσμα των αποκλεισμών που είχε υποστεί (εμπάργκο) λόγω του 1</w:t>
      </w:r>
      <w:r w:rsidRPr="007B4E8E">
        <w:rPr>
          <w:color w:val="000000"/>
          <w:vertAlign w:val="superscript"/>
        </w:rPr>
        <w:t>ου</w:t>
      </w:r>
      <w:r w:rsidRPr="007B4E8E">
        <w:rPr>
          <w:color w:val="000000"/>
        </w:rPr>
        <w:t xml:space="preserve">  παγκοσμίου πολέμου. Επιπλέο</w:t>
      </w:r>
      <w:r w:rsidR="00FB3129" w:rsidRPr="007B4E8E">
        <w:rPr>
          <w:color w:val="000000"/>
        </w:rPr>
        <w:t xml:space="preserve">ν, ο πόλεμος είχε εξαντλήσει </w:t>
      </w:r>
      <w:r w:rsidRPr="007B4E8E">
        <w:rPr>
          <w:color w:val="000000"/>
        </w:rPr>
        <w:t>κάθε οικονομική δυνατότητα της Γερμανίας να αγοράζει ξένο πετρέλαιο. Εν μέσω φημών παγκόσμιας εμβέλειας ότι τα αποθέματα πετρελαίου σύντομα θα εξαντληθούν, η Γερμανία αποφάσισε να αναπτύξει τις μεθόδους εκείνες που θα της επέτρεπαν να παράγει υγρά καύσιμα εκμεταλλευόμενη τα πλούσια αποθέματα λιθάνθρακα που είχε.</w:t>
      </w:r>
    </w:p>
    <w:p w:rsidR="00286BF9" w:rsidRPr="007B4E8E" w:rsidRDefault="00286BF9" w:rsidP="00C55141">
      <w:pPr>
        <w:widowControl w:val="0"/>
        <w:spacing w:line="360" w:lineRule="auto"/>
        <w:jc w:val="both"/>
        <w:rPr>
          <w:color w:val="000000"/>
        </w:rPr>
      </w:pPr>
      <w:r w:rsidRPr="007B4E8E">
        <w:rPr>
          <w:color w:val="000000"/>
        </w:rPr>
        <w:t>Κατά τη διά</w:t>
      </w:r>
      <w:r w:rsidR="008C46A0">
        <w:rPr>
          <w:color w:val="000000"/>
        </w:rPr>
        <w:t>ρκεια των ετών 1910 έως</w:t>
      </w:r>
      <w:r w:rsidR="00804FF6">
        <w:rPr>
          <w:color w:val="000000"/>
        </w:rPr>
        <w:t xml:space="preserve"> 1925, ο Γ</w:t>
      </w:r>
      <w:r w:rsidRPr="007B4E8E">
        <w:rPr>
          <w:color w:val="000000"/>
        </w:rPr>
        <w:t>ερμανός χημικός Friedrich Bergius ανέπτυξε μια διεργασία υδρογόνωσης ή υγροποίησης του λιθάνθρακα σε υψηλή πίεση 200 – 700 bar</w:t>
      </w:r>
      <w:r w:rsidR="008C46A0">
        <w:rPr>
          <w:color w:val="000000"/>
        </w:rPr>
        <w:t xml:space="preserve"> </w:t>
      </w:r>
      <w:r w:rsidRPr="007B4E8E">
        <w:rPr>
          <w:color w:val="000000"/>
        </w:rPr>
        <w:t>και θερμοκρασία 400</w:t>
      </w:r>
      <w:r w:rsidRPr="007B4E8E">
        <w:rPr>
          <w:color w:val="000000"/>
          <w:vertAlign w:val="superscript"/>
        </w:rPr>
        <w:t>o</w:t>
      </w:r>
      <w:r w:rsidRPr="007B4E8E">
        <w:rPr>
          <w:color w:val="000000"/>
        </w:rPr>
        <w:t>C – 500</w:t>
      </w:r>
      <w:r w:rsidRPr="007B4E8E">
        <w:rPr>
          <w:color w:val="000000"/>
          <w:vertAlign w:val="superscript"/>
        </w:rPr>
        <w:t>ο</w:t>
      </w:r>
      <w:r w:rsidRPr="007B4E8E">
        <w:rPr>
          <w:color w:val="000000"/>
        </w:rPr>
        <w:t>C, γνωστή και ως διεργασία του Bergius, για να παράγει υγρά καύσιμα από τη μετατροπή του λιθάνθρακα:</w:t>
      </w:r>
    </w:p>
    <w:p w:rsidR="00286BF9" w:rsidRPr="007B4E8E" w:rsidRDefault="00286BF9" w:rsidP="00C55141">
      <w:pPr>
        <w:widowControl w:val="0"/>
        <w:spacing w:line="360" w:lineRule="auto"/>
        <w:jc w:val="both"/>
        <w:rPr>
          <w:color w:val="000000"/>
        </w:rPr>
      </w:pPr>
      <w:r w:rsidRPr="007B4E8E">
        <w:rPr>
          <w:color w:val="000000"/>
        </w:rPr>
        <w:t>νC + (ν+1) H2 → CνH</w:t>
      </w:r>
      <w:r w:rsidRPr="007B4E8E">
        <w:rPr>
          <w:color w:val="000000"/>
          <w:vertAlign w:val="subscript"/>
        </w:rPr>
        <w:t>2</w:t>
      </w:r>
      <w:r w:rsidRPr="007B4E8E">
        <w:rPr>
          <w:color w:val="000000"/>
        </w:rPr>
        <w:t>ν+2</w:t>
      </w:r>
    </w:p>
    <w:p w:rsidR="00286BF9" w:rsidRPr="007B4E8E" w:rsidRDefault="00804FF6" w:rsidP="00C55141">
      <w:pPr>
        <w:widowControl w:val="0"/>
        <w:spacing w:line="360" w:lineRule="auto"/>
        <w:ind w:firstLine="720"/>
        <w:jc w:val="both"/>
        <w:rPr>
          <w:color w:val="000000"/>
        </w:rPr>
      </w:pPr>
      <w:r>
        <w:rPr>
          <w:color w:val="000000"/>
        </w:rPr>
        <w:t>Οι Γ</w:t>
      </w:r>
      <w:r w:rsidR="00286BF9" w:rsidRPr="007B4E8E">
        <w:rPr>
          <w:color w:val="000000"/>
        </w:rPr>
        <w:t>ερμανοί επιστήμονες Franz Fischer και Hans Tropsch ανέπτυξαν μια δεύτερη διεργασία υδρογόνωσης ή υγροποίησης του λιθάνθρακα, η οποία ονομάζεται και διεργασία Fischer-Tropsch μέσω της οποίας</w:t>
      </w:r>
      <w:r w:rsidR="00FB3129" w:rsidRPr="007B4E8E">
        <w:rPr>
          <w:color w:val="000000"/>
        </w:rPr>
        <w:t xml:space="preserve"> το</w:t>
      </w:r>
      <w:r w:rsidR="00286BF9" w:rsidRPr="007B4E8E">
        <w:rPr>
          <w:color w:val="000000"/>
        </w:rPr>
        <w:t xml:space="preserve"> αέριο σύνθεσης που έχει παραχθεί από την αεριοποίηση του λιθάνθρακα μετατρέπεται τελικά σε υγρά καύσιμα. Μέχρι το τέλος του δευτέρου παγκοσμίου πολέμου το 1945, στη Γερμανία έχουν ήδη κατασκευαστεί 12 μονάδες υδρογόνωσης λιθάνθρακα</w:t>
      </w:r>
      <w:r w:rsidR="008C46A0">
        <w:rPr>
          <w:color w:val="000000"/>
        </w:rPr>
        <w:t xml:space="preserve"> </w:t>
      </w:r>
      <w:r w:rsidR="00286BF9" w:rsidRPr="007B4E8E">
        <w:rPr>
          <w:color w:val="000000"/>
        </w:rPr>
        <w:t>και 9 μονάδες Fischer – Tropsch</w:t>
      </w:r>
      <w:r w:rsidR="00894DD0" w:rsidRPr="007B4E8E">
        <w:rPr>
          <w:color w:val="000000"/>
        </w:rPr>
        <w:t xml:space="preserve"> (</w:t>
      </w:r>
      <w:r w:rsidR="00894DD0" w:rsidRPr="007B4E8E">
        <w:rPr>
          <w:lang w:val="en-GB"/>
        </w:rPr>
        <w:t>Lesch</w:t>
      </w:r>
      <w:r w:rsidR="00894DD0" w:rsidRPr="007B4E8E">
        <w:t>, 2000).</w:t>
      </w:r>
    </w:p>
    <w:p w:rsidR="00633B00" w:rsidRPr="007B4E8E" w:rsidRDefault="00A96A0D" w:rsidP="00C55141">
      <w:pPr>
        <w:shd w:val="clear" w:color="auto" w:fill="FFFFFF"/>
        <w:spacing w:line="360" w:lineRule="auto"/>
        <w:jc w:val="both"/>
        <w:rPr>
          <w:color w:val="000000"/>
        </w:rPr>
      </w:pPr>
      <w:r w:rsidRPr="007B4E8E">
        <w:rPr>
          <w:rStyle w:val="subtitle-c-c0"/>
          <w:iCs/>
          <w:color w:val="000000"/>
          <w:spacing w:val="6"/>
        </w:rPr>
        <w:t xml:space="preserve">Άλλη μία </w:t>
      </w:r>
      <w:r w:rsidR="00633B00" w:rsidRPr="007B4E8E">
        <w:rPr>
          <w:rStyle w:val="subtitle-c-c0"/>
          <w:iCs/>
          <w:color w:val="000000"/>
          <w:spacing w:val="6"/>
        </w:rPr>
        <w:t>τεχνολογία</w:t>
      </w:r>
      <w:r w:rsidRPr="007B4E8E">
        <w:rPr>
          <w:rStyle w:val="subtitle-c-c0"/>
          <w:iCs/>
          <w:color w:val="000000"/>
          <w:spacing w:val="6"/>
        </w:rPr>
        <w:t xml:space="preserve"> προς ανάπτυξη</w:t>
      </w:r>
      <w:r w:rsidR="00942BCF" w:rsidRPr="007B4E8E">
        <w:rPr>
          <w:rStyle w:val="subtitle-c-c0"/>
          <w:iCs/>
          <w:color w:val="000000"/>
          <w:spacing w:val="6"/>
        </w:rPr>
        <w:t xml:space="preserve"> για τις μεταφορές</w:t>
      </w:r>
      <w:r w:rsidR="008C46A0">
        <w:rPr>
          <w:rStyle w:val="subtitle-c-c0"/>
          <w:iCs/>
          <w:color w:val="000000"/>
          <w:spacing w:val="6"/>
        </w:rPr>
        <w:t xml:space="preserve"> στη δεκαετία του 1920 </w:t>
      </w:r>
      <w:r w:rsidR="00633B00" w:rsidRPr="007B4E8E">
        <w:rPr>
          <w:rStyle w:val="subtitle-c-c0"/>
          <w:iCs/>
          <w:color w:val="000000"/>
          <w:spacing w:val="6"/>
        </w:rPr>
        <w:t xml:space="preserve">δημιουργήθηκε από τον Γερμανό μηχανικό Georges Imbert, ο οποίος </w:t>
      </w:r>
      <w:r w:rsidR="00894DD0" w:rsidRPr="007B4E8E">
        <w:rPr>
          <w:rStyle w:val="subtitle-c-c0"/>
          <w:iCs/>
          <w:color w:val="000000"/>
          <w:spacing w:val="6"/>
        </w:rPr>
        <w:t xml:space="preserve"> </w:t>
      </w:r>
      <w:r w:rsidRPr="007B4E8E">
        <w:rPr>
          <w:rStyle w:val="subtitle-c-c0"/>
          <w:iCs/>
          <w:color w:val="000000"/>
          <w:spacing w:val="6"/>
        </w:rPr>
        <w:t xml:space="preserve">κατασκεύασε μια γεννήτρια αεριοποίησης </w:t>
      </w:r>
      <w:r w:rsidR="00633B00" w:rsidRPr="007B4E8E">
        <w:rPr>
          <w:rStyle w:val="subtitle-c-c0"/>
          <w:iCs/>
          <w:color w:val="000000"/>
          <w:spacing w:val="6"/>
        </w:rPr>
        <w:t>ξύλου για κινητή χρήση. Τα αέρια που είχαν καθαριστεί και ξηρανθεί</w:t>
      </w:r>
      <w:r w:rsidR="008C46A0">
        <w:rPr>
          <w:rStyle w:val="subtitle-c-c0"/>
          <w:iCs/>
          <w:color w:val="000000"/>
          <w:spacing w:val="6"/>
        </w:rPr>
        <w:t xml:space="preserve">, εν </w:t>
      </w:r>
      <w:r w:rsidR="00633B00" w:rsidRPr="007B4E8E">
        <w:rPr>
          <w:rStyle w:val="subtitle-c-c0"/>
          <w:iCs/>
          <w:color w:val="000000"/>
          <w:spacing w:val="6"/>
        </w:rPr>
        <w:t xml:space="preserve">συνέχεια τροφοδοτούσαν τον </w:t>
      </w:r>
      <w:r w:rsidR="00633B00" w:rsidRPr="007B4E8E">
        <w:rPr>
          <w:rStyle w:val="subtitle-c-c0"/>
          <w:iCs/>
          <w:color w:val="000000"/>
          <w:spacing w:val="6"/>
        </w:rPr>
        <w:lastRenderedPageBreak/>
        <w:t>κινητήρα εσωτερικής καύσης του οχήματος</w:t>
      </w:r>
      <w:r w:rsidR="008C46A0">
        <w:rPr>
          <w:rStyle w:val="subtitle-c-c0"/>
          <w:iCs/>
          <w:color w:val="000000"/>
          <w:spacing w:val="6"/>
        </w:rPr>
        <w:t xml:space="preserve"> </w:t>
      </w:r>
      <w:r w:rsidR="00894DD0" w:rsidRPr="007B4E8E">
        <w:rPr>
          <w:rStyle w:val="subtitle-c-c0"/>
          <w:iCs/>
          <w:color w:val="000000"/>
          <w:spacing w:val="6"/>
        </w:rPr>
        <w:t>(Εικόνα 3.1.3)</w:t>
      </w:r>
      <w:r w:rsidR="00633B00" w:rsidRPr="007B4E8E">
        <w:rPr>
          <w:rStyle w:val="subtitle-c-c0"/>
          <w:iCs/>
          <w:color w:val="000000"/>
          <w:spacing w:val="6"/>
        </w:rPr>
        <w:t>, ο οποίος μόλις και μετά βίας θα πρέπει να ρυθμιστεί.</w:t>
      </w:r>
      <w:r w:rsidR="00633B00" w:rsidRPr="007B4E8E">
        <w:rPr>
          <w:rStyle w:val="apple-converted-space"/>
          <w:iCs/>
          <w:color w:val="000000"/>
          <w:spacing w:val="6"/>
        </w:rPr>
        <w:t> </w:t>
      </w:r>
      <w:r w:rsidRPr="007B4E8E">
        <w:rPr>
          <w:rStyle w:val="subtitle-c-c0"/>
          <w:iCs/>
          <w:color w:val="000000"/>
          <w:spacing w:val="6"/>
        </w:rPr>
        <w:t>Η γεννήτρια Imbert ήταν μαζικής παραγωγής από το 1931. Στο τέλος της δεκαετίας του 1930, περίπου 9.000 αυτοκίνητα αε</w:t>
      </w:r>
      <w:r w:rsidR="008C46A0">
        <w:rPr>
          <w:rStyle w:val="subtitle-c-c0"/>
          <w:iCs/>
          <w:color w:val="000000"/>
          <w:spacing w:val="6"/>
        </w:rPr>
        <w:t xml:space="preserve">ριοποίησης ξύλου ήταν σε χρήση </w:t>
      </w:r>
      <w:r w:rsidRPr="007B4E8E">
        <w:rPr>
          <w:rStyle w:val="subtitle-c-c0"/>
          <w:iCs/>
          <w:color w:val="000000"/>
          <w:spacing w:val="6"/>
        </w:rPr>
        <w:t>σχεδόν αποκλειστικά στην Ευρώπη</w:t>
      </w:r>
      <w:r w:rsidR="008C46A0">
        <w:rPr>
          <w:rStyle w:val="subtitle-c-c0"/>
          <w:iCs/>
          <w:color w:val="000000"/>
          <w:spacing w:val="6"/>
        </w:rPr>
        <w:t xml:space="preserve"> </w:t>
      </w:r>
      <w:r w:rsidRPr="007B4E8E">
        <w:rPr>
          <w:rStyle w:val="subtitle-c-c0"/>
          <w:iCs/>
          <w:color w:val="000000"/>
          <w:spacing w:val="6"/>
        </w:rPr>
        <w:t>(</w:t>
      </w:r>
      <w:r w:rsidRPr="007B4E8E">
        <w:rPr>
          <w:iCs/>
          <w:color w:val="000000"/>
          <w:spacing w:val="6"/>
        </w:rPr>
        <w:t>http://www.teamenergy.gr/).</w:t>
      </w:r>
    </w:p>
    <w:p w:rsidR="00633B00" w:rsidRPr="00D44F36" w:rsidRDefault="00633B00" w:rsidP="00C55141">
      <w:pPr>
        <w:shd w:val="clear" w:color="auto" w:fill="FFFFFF"/>
        <w:spacing w:line="360" w:lineRule="auto"/>
        <w:jc w:val="both"/>
        <w:rPr>
          <w:color w:val="000000"/>
        </w:rPr>
      </w:pPr>
    </w:p>
    <w:p w:rsidR="00633B00" w:rsidRPr="007B4E8E" w:rsidRDefault="00633B00" w:rsidP="00C55141">
      <w:pPr>
        <w:widowControl w:val="0"/>
        <w:spacing w:line="360" w:lineRule="auto"/>
        <w:ind w:firstLine="720"/>
        <w:jc w:val="both"/>
        <w:rPr>
          <w:color w:val="000000"/>
        </w:rPr>
      </w:pPr>
    </w:p>
    <w:p w:rsidR="00894DD0" w:rsidRPr="007B4E8E" w:rsidRDefault="00457269" w:rsidP="00C55141">
      <w:pPr>
        <w:widowControl w:val="0"/>
        <w:spacing w:line="360" w:lineRule="auto"/>
        <w:ind w:firstLine="720"/>
        <w:jc w:val="both"/>
        <w:rPr>
          <w:color w:val="000000"/>
        </w:rPr>
      </w:pPr>
      <w:r w:rsidRPr="007B4E8E">
        <w:rPr>
          <w:noProof/>
        </w:rPr>
        <w:drawing>
          <wp:inline distT="0" distB="0" distL="0" distR="0">
            <wp:extent cx="4067175" cy="2152650"/>
            <wp:effectExtent l="19050" t="0" r="9525" b="0"/>
            <wp:docPr id="17" name="Εικόνα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29" cstate="print"/>
                    <a:srcRect/>
                    <a:stretch>
                      <a:fillRect/>
                    </a:stretch>
                  </pic:blipFill>
                  <pic:spPr bwMode="auto">
                    <a:xfrm>
                      <a:off x="0" y="0"/>
                      <a:ext cx="4067175" cy="2152650"/>
                    </a:xfrm>
                    <a:prstGeom prst="rect">
                      <a:avLst/>
                    </a:prstGeom>
                    <a:noFill/>
                    <a:ln w="9525">
                      <a:noFill/>
                      <a:miter lim="800000"/>
                      <a:headEnd/>
                      <a:tailEnd/>
                    </a:ln>
                  </pic:spPr>
                </pic:pic>
              </a:graphicData>
            </a:graphic>
          </wp:inline>
        </w:drawing>
      </w:r>
    </w:p>
    <w:p w:rsidR="00894DD0" w:rsidRPr="007B4E8E" w:rsidRDefault="00894DD0" w:rsidP="00C55141">
      <w:pPr>
        <w:spacing w:line="360" w:lineRule="auto"/>
        <w:jc w:val="both"/>
        <w:rPr>
          <w:b/>
          <w:iCs/>
          <w:color w:val="000000"/>
          <w:spacing w:val="6"/>
        </w:rPr>
      </w:pPr>
      <w:r w:rsidRPr="007B4E8E">
        <w:rPr>
          <w:b/>
          <w:color w:val="000000"/>
        </w:rPr>
        <w:t>Εικόνα 3.1.3</w:t>
      </w:r>
      <w:r w:rsidR="00B1448E" w:rsidRPr="007B4E8E">
        <w:rPr>
          <w:b/>
          <w:color w:val="000000"/>
        </w:rPr>
        <w:t xml:space="preserve"> </w:t>
      </w:r>
      <w:r w:rsidR="00D35B45">
        <w:rPr>
          <w:b/>
          <w:color w:val="000000"/>
        </w:rPr>
        <w:t>Ό</w:t>
      </w:r>
      <w:r w:rsidR="00B1448E" w:rsidRPr="007B4E8E">
        <w:rPr>
          <w:b/>
          <w:color w:val="000000"/>
        </w:rPr>
        <w:t xml:space="preserve">χημα με γεννήτρια </w:t>
      </w:r>
      <w:r w:rsidR="00B1448E" w:rsidRPr="007B4E8E">
        <w:rPr>
          <w:b/>
          <w:color w:val="000000"/>
          <w:lang w:val="en-US"/>
        </w:rPr>
        <w:t>impert</w:t>
      </w:r>
      <w:r w:rsidR="008C46A0">
        <w:rPr>
          <w:b/>
          <w:color w:val="000000"/>
        </w:rPr>
        <w:t xml:space="preserve"> </w:t>
      </w:r>
      <w:r w:rsidR="00276A02" w:rsidRPr="007B4E8E">
        <w:rPr>
          <w:b/>
          <w:color w:val="000000"/>
        </w:rPr>
        <w:t>(Πηγή:</w:t>
      </w:r>
      <w:r w:rsidR="008C46A0">
        <w:rPr>
          <w:b/>
          <w:color w:val="000000"/>
        </w:rPr>
        <w:t xml:space="preserve"> </w:t>
      </w:r>
      <w:r w:rsidR="00276A02" w:rsidRPr="007B4E8E">
        <w:rPr>
          <w:b/>
          <w:iCs/>
          <w:color w:val="000000"/>
          <w:spacing w:val="6"/>
        </w:rPr>
        <w:t>http://www.teamenergy.gr/)</w:t>
      </w:r>
    </w:p>
    <w:p w:rsidR="00894DD0" w:rsidRPr="007B4E8E" w:rsidRDefault="00894DD0" w:rsidP="00C55141">
      <w:pPr>
        <w:widowControl w:val="0"/>
        <w:spacing w:line="360" w:lineRule="auto"/>
        <w:ind w:firstLine="720"/>
        <w:jc w:val="both"/>
        <w:rPr>
          <w:color w:val="000000"/>
        </w:rPr>
      </w:pPr>
    </w:p>
    <w:p w:rsidR="00286BF9" w:rsidRPr="007B4E8E" w:rsidRDefault="00286BF9" w:rsidP="00C55141">
      <w:pPr>
        <w:spacing w:line="360" w:lineRule="auto"/>
        <w:jc w:val="both"/>
      </w:pPr>
    </w:p>
    <w:p w:rsidR="00286BF9" w:rsidRPr="007B4E8E" w:rsidRDefault="008C46A0" w:rsidP="00C55141">
      <w:pPr>
        <w:spacing w:line="360" w:lineRule="auto"/>
        <w:jc w:val="both"/>
        <w:rPr>
          <w:iCs/>
          <w:color w:val="000000"/>
          <w:spacing w:val="6"/>
        </w:rPr>
      </w:pPr>
      <w:r>
        <w:rPr>
          <w:iCs/>
          <w:color w:val="000000"/>
          <w:spacing w:val="6"/>
          <w:shd w:val="clear" w:color="auto" w:fill="FFFFFF"/>
        </w:rPr>
        <w:t>Κατά τη διάρκεια του 2</w:t>
      </w:r>
      <w:r w:rsidRPr="008C46A0">
        <w:rPr>
          <w:iCs/>
          <w:color w:val="000000"/>
          <w:spacing w:val="6"/>
          <w:shd w:val="clear" w:color="auto" w:fill="FFFFFF"/>
          <w:vertAlign w:val="superscript"/>
        </w:rPr>
        <w:t>ου</w:t>
      </w:r>
      <w:r>
        <w:rPr>
          <w:iCs/>
          <w:color w:val="000000"/>
          <w:spacing w:val="6"/>
          <w:shd w:val="clear" w:color="auto" w:fill="FFFFFF"/>
        </w:rPr>
        <w:t xml:space="preserve"> </w:t>
      </w:r>
      <w:r w:rsidR="00065F91" w:rsidRPr="007B4E8E">
        <w:rPr>
          <w:iCs/>
          <w:color w:val="000000"/>
          <w:spacing w:val="6"/>
          <w:shd w:val="clear" w:color="auto" w:fill="FFFFFF"/>
        </w:rPr>
        <w:t>Παγκοσμίου Πολέμου,</w:t>
      </w:r>
      <w:r w:rsidR="00FB3129" w:rsidRPr="007B4E8E">
        <w:rPr>
          <w:iCs/>
          <w:color w:val="000000"/>
          <w:spacing w:val="6"/>
          <w:shd w:val="clear" w:color="auto" w:fill="FFFFFF"/>
        </w:rPr>
        <w:t xml:space="preserve"> σχεδόν κάθε μηχανοκίνητο όχημα</w:t>
      </w:r>
      <w:r w:rsidR="00065F91" w:rsidRPr="007B4E8E">
        <w:rPr>
          <w:iCs/>
          <w:color w:val="000000"/>
          <w:spacing w:val="6"/>
          <w:shd w:val="clear" w:color="auto" w:fill="FFFFFF"/>
        </w:rPr>
        <w:t xml:space="preserve"> στην Ηπειρωτική Ευρώπη</w:t>
      </w:r>
      <w:r>
        <w:rPr>
          <w:iCs/>
          <w:color w:val="000000"/>
          <w:spacing w:val="6"/>
          <w:shd w:val="clear" w:color="auto" w:fill="FFFFFF"/>
        </w:rPr>
        <w:t xml:space="preserve"> </w:t>
      </w:r>
      <w:r w:rsidR="00065F91" w:rsidRPr="007B4E8E">
        <w:rPr>
          <w:iCs/>
          <w:color w:val="000000"/>
          <w:spacing w:val="6"/>
          <w:shd w:val="clear" w:color="auto" w:fill="FFFFFF"/>
        </w:rPr>
        <w:t>μετατράπηκε στο να χρησιμοποιεί καυσόξυλα</w:t>
      </w:r>
      <w:r w:rsidR="00992959" w:rsidRPr="007B4E8E">
        <w:t xml:space="preserve"> (</w:t>
      </w:r>
      <w:r w:rsidR="00992959" w:rsidRPr="007B4E8E">
        <w:rPr>
          <w:iCs/>
          <w:color w:val="000000"/>
          <w:spacing w:val="6"/>
        </w:rPr>
        <w:t>http://www.teamenergy.gr/)</w:t>
      </w:r>
      <w:r w:rsidR="00065F91" w:rsidRPr="007B4E8E">
        <w:rPr>
          <w:iCs/>
          <w:color w:val="000000"/>
          <w:spacing w:val="6"/>
          <w:shd w:val="clear" w:color="auto" w:fill="FFFFFF"/>
        </w:rPr>
        <w:t xml:space="preserve">. </w:t>
      </w:r>
      <w:r w:rsidR="00FB3129" w:rsidRPr="007B4E8E">
        <w:rPr>
          <w:iCs/>
          <w:color w:val="000000"/>
          <w:spacing w:val="6"/>
          <w:shd w:val="clear" w:color="auto" w:fill="FFFFFF"/>
        </w:rPr>
        <w:t>Η</w:t>
      </w:r>
      <w:r w:rsidR="00B1448E" w:rsidRPr="007B4E8E">
        <w:rPr>
          <w:iCs/>
          <w:color w:val="000000"/>
          <w:spacing w:val="6"/>
          <w:shd w:val="clear" w:color="auto" w:fill="FFFFFF"/>
        </w:rPr>
        <w:t xml:space="preserve"> </w:t>
      </w:r>
      <w:r w:rsidR="00FB3129" w:rsidRPr="007B4E8E">
        <w:rPr>
          <w:iCs/>
          <w:color w:val="000000"/>
          <w:spacing w:val="6"/>
          <w:shd w:val="clear" w:color="auto" w:fill="FFFFFF"/>
        </w:rPr>
        <w:t xml:space="preserve">παραγωγή οχημάτων   </w:t>
      </w:r>
      <w:r w:rsidR="00962C2B">
        <w:rPr>
          <w:iCs/>
          <w:color w:val="000000"/>
          <w:spacing w:val="6"/>
          <w:shd w:val="clear" w:color="auto" w:fill="FFFFFF"/>
        </w:rPr>
        <w:t xml:space="preserve">παραγωγής αερίου από καυσόξυλα </w:t>
      </w:r>
      <w:r w:rsidR="00992959" w:rsidRPr="007B4E8E">
        <w:rPr>
          <w:iCs/>
          <w:color w:val="000000"/>
          <w:spacing w:val="6"/>
          <w:shd w:val="clear" w:color="auto" w:fill="FFFFFF"/>
        </w:rPr>
        <w:t xml:space="preserve">ήταν </w:t>
      </w:r>
      <w:r w:rsidR="00065F91" w:rsidRPr="007B4E8E">
        <w:rPr>
          <w:iCs/>
          <w:color w:val="000000"/>
          <w:spacing w:val="6"/>
          <w:shd w:val="clear" w:color="auto" w:fill="FFFFFF"/>
        </w:rPr>
        <w:t>μια όχι και τόσο κομψή</w:t>
      </w:r>
      <w:r w:rsidR="00992959" w:rsidRPr="007B4E8E">
        <w:rPr>
          <w:iCs/>
          <w:color w:val="000000"/>
          <w:spacing w:val="6"/>
          <w:shd w:val="clear" w:color="auto" w:fill="FFFFFF"/>
        </w:rPr>
        <w:t>,</w:t>
      </w:r>
      <w:r w:rsidR="00FB3129" w:rsidRPr="007B4E8E">
        <w:rPr>
          <w:iCs/>
          <w:color w:val="000000"/>
          <w:spacing w:val="6"/>
          <w:shd w:val="clear" w:color="auto" w:fill="FFFFFF"/>
        </w:rPr>
        <w:t xml:space="preserve"> αλλά εκπληκτικά αποτελεσματική</w:t>
      </w:r>
      <w:r w:rsidR="00065F91" w:rsidRPr="007B4E8E">
        <w:rPr>
          <w:iCs/>
          <w:color w:val="000000"/>
          <w:spacing w:val="6"/>
          <w:shd w:val="clear" w:color="auto" w:fill="FFFFFF"/>
        </w:rPr>
        <w:t xml:space="preserve"> και οικολογική εναλλακ</w:t>
      </w:r>
      <w:r w:rsidR="00732B2A" w:rsidRPr="007B4E8E">
        <w:rPr>
          <w:iCs/>
          <w:color w:val="000000"/>
          <w:spacing w:val="6"/>
          <w:shd w:val="clear" w:color="auto" w:fill="FFFFFF"/>
        </w:rPr>
        <w:t>τική λύση έναντι των πετρελαιοκίνη</w:t>
      </w:r>
      <w:r w:rsidR="00065F91" w:rsidRPr="007B4E8E">
        <w:rPr>
          <w:iCs/>
          <w:color w:val="000000"/>
          <w:spacing w:val="6"/>
          <w:shd w:val="clear" w:color="auto" w:fill="FFFFFF"/>
        </w:rPr>
        <w:t>των</w:t>
      </w:r>
      <w:r w:rsidR="00992959" w:rsidRPr="007B4E8E">
        <w:rPr>
          <w:iCs/>
          <w:color w:val="000000"/>
          <w:spacing w:val="6"/>
          <w:shd w:val="clear" w:color="auto" w:fill="FFFFFF"/>
        </w:rPr>
        <w:t xml:space="preserve"> </w:t>
      </w:r>
      <w:r w:rsidR="00065F91" w:rsidRPr="007B4E8E">
        <w:rPr>
          <w:iCs/>
          <w:color w:val="000000"/>
          <w:spacing w:val="6"/>
          <w:shd w:val="clear" w:color="auto" w:fill="FFFFFF"/>
        </w:rPr>
        <w:t>και βενζινοκίνητων</w:t>
      </w:r>
      <w:r>
        <w:rPr>
          <w:iCs/>
          <w:color w:val="000000"/>
          <w:spacing w:val="6"/>
          <w:shd w:val="clear" w:color="auto" w:fill="FFFFFF"/>
        </w:rPr>
        <w:t xml:space="preserve"> </w:t>
      </w:r>
      <w:r w:rsidR="00992959" w:rsidRPr="007B4E8E">
        <w:rPr>
          <w:iCs/>
          <w:color w:val="000000"/>
          <w:spacing w:val="6"/>
          <w:shd w:val="clear" w:color="auto" w:fill="FFFFFF"/>
        </w:rPr>
        <w:t>οχημάτων</w:t>
      </w:r>
      <w:r w:rsidR="00286BF9" w:rsidRPr="007B4E8E">
        <w:rPr>
          <w:iCs/>
          <w:color w:val="000000"/>
          <w:spacing w:val="6"/>
          <w:shd w:val="clear" w:color="auto" w:fill="FFFFFF"/>
        </w:rPr>
        <w:t xml:space="preserve"> </w:t>
      </w:r>
      <w:r w:rsidR="00065F91" w:rsidRPr="007B4E8E">
        <w:rPr>
          <w:iCs/>
          <w:color w:val="000000"/>
          <w:spacing w:val="6"/>
          <w:shd w:val="clear" w:color="auto" w:fill="FFFFFF"/>
        </w:rPr>
        <w:t>(Εικόνα 3.1.3</w:t>
      </w:r>
      <w:r w:rsidR="00EA1B72" w:rsidRPr="007B4E8E">
        <w:rPr>
          <w:iCs/>
          <w:color w:val="000000"/>
          <w:spacing w:val="6"/>
          <w:shd w:val="clear" w:color="auto" w:fill="FFFFFF"/>
        </w:rPr>
        <w:t>.1</w:t>
      </w:r>
      <w:r w:rsidR="00065F91" w:rsidRPr="007B4E8E">
        <w:rPr>
          <w:iCs/>
          <w:color w:val="000000"/>
          <w:spacing w:val="6"/>
          <w:shd w:val="clear" w:color="auto" w:fill="FFFFFF"/>
        </w:rPr>
        <w:t>)</w:t>
      </w:r>
      <w:r w:rsidR="00286BF9" w:rsidRPr="007B4E8E">
        <w:rPr>
          <w:iCs/>
          <w:color w:val="000000"/>
          <w:spacing w:val="6"/>
          <w:shd w:val="clear" w:color="auto" w:fill="FFFFFF"/>
        </w:rPr>
        <w:t>. Η αύξηση των τιμών των καυσίμων</w:t>
      </w:r>
      <w:r>
        <w:rPr>
          <w:iCs/>
          <w:color w:val="000000"/>
          <w:spacing w:val="6"/>
          <w:shd w:val="clear" w:color="auto" w:fill="FFFFFF"/>
        </w:rPr>
        <w:t xml:space="preserve"> </w:t>
      </w:r>
      <w:r w:rsidR="00286BF9" w:rsidRPr="007B4E8E">
        <w:rPr>
          <w:iCs/>
          <w:color w:val="000000"/>
          <w:spacing w:val="6"/>
          <w:shd w:val="clear" w:color="auto" w:fill="FFFFFF"/>
        </w:rPr>
        <w:t xml:space="preserve">και η υπερθέρμανση του πλανήτη έχουν προκαλέσει ανανεωμένο ενδιαφέρον για </w:t>
      </w:r>
      <w:r w:rsidRPr="007B4E8E">
        <w:rPr>
          <w:iCs/>
          <w:color w:val="000000"/>
          <w:spacing w:val="6"/>
          <w:shd w:val="clear" w:color="auto" w:fill="FFFFFF"/>
        </w:rPr>
        <w:t xml:space="preserve">αυτή </w:t>
      </w:r>
      <w:r w:rsidR="00286BF9" w:rsidRPr="007B4E8E">
        <w:rPr>
          <w:iCs/>
          <w:color w:val="000000"/>
          <w:spacing w:val="6"/>
          <w:shd w:val="clear" w:color="auto" w:fill="FFFFFF"/>
        </w:rPr>
        <w:t xml:space="preserve">τη σχεδόν ξεχασμένη τεχνολογία. </w:t>
      </w:r>
    </w:p>
    <w:p w:rsidR="00A52E70" w:rsidRPr="007B4E8E" w:rsidRDefault="00065F91" w:rsidP="00C55141">
      <w:pPr>
        <w:spacing w:line="360" w:lineRule="auto"/>
        <w:jc w:val="both"/>
        <w:rPr>
          <w:iCs/>
          <w:color w:val="000000"/>
          <w:spacing w:val="6"/>
        </w:rPr>
      </w:pPr>
      <w:r w:rsidRPr="007B4E8E">
        <w:rPr>
          <w:iCs/>
          <w:color w:val="000000"/>
          <w:spacing w:val="6"/>
        </w:rPr>
        <w:br/>
      </w:r>
    </w:p>
    <w:p w:rsidR="00732B2A" w:rsidRPr="007B4E8E" w:rsidRDefault="00732B2A" w:rsidP="00C55141">
      <w:pPr>
        <w:spacing w:line="360" w:lineRule="auto"/>
        <w:jc w:val="both"/>
        <w:rPr>
          <w:iCs/>
          <w:color w:val="000000"/>
          <w:spacing w:val="6"/>
        </w:rPr>
      </w:pPr>
    </w:p>
    <w:p w:rsidR="00732B2A" w:rsidRPr="007B4E8E" w:rsidRDefault="00732B2A" w:rsidP="00C55141">
      <w:pPr>
        <w:spacing w:line="360" w:lineRule="auto"/>
        <w:jc w:val="both"/>
        <w:rPr>
          <w:iCs/>
          <w:color w:val="000000"/>
          <w:spacing w:val="6"/>
        </w:rPr>
      </w:pPr>
    </w:p>
    <w:p w:rsidR="00732B2A" w:rsidRPr="007B4E8E" w:rsidRDefault="00732B2A" w:rsidP="00C55141">
      <w:pPr>
        <w:spacing w:line="360" w:lineRule="auto"/>
        <w:jc w:val="both"/>
        <w:rPr>
          <w:iCs/>
          <w:color w:val="000000"/>
          <w:spacing w:val="6"/>
        </w:rPr>
      </w:pPr>
    </w:p>
    <w:p w:rsidR="00732B2A" w:rsidRPr="00803CEC" w:rsidRDefault="00457269" w:rsidP="00803CEC">
      <w:pPr>
        <w:spacing w:line="360" w:lineRule="auto"/>
        <w:jc w:val="center"/>
        <w:rPr>
          <w:iCs/>
          <w:color w:val="000000"/>
          <w:spacing w:val="6"/>
          <w:lang w:val="en-US"/>
        </w:rPr>
      </w:pPr>
      <w:r w:rsidRPr="007B4E8E">
        <w:rPr>
          <w:noProof/>
        </w:rPr>
        <w:drawing>
          <wp:inline distT="0" distB="0" distL="0" distR="0">
            <wp:extent cx="4181475" cy="1571625"/>
            <wp:effectExtent l="19050" t="0" r="9525" b="0"/>
            <wp:docPr id="18" name="Εικόνα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30" cstate="print"/>
                    <a:srcRect/>
                    <a:stretch>
                      <a:fillRect/>
                    </a:stretch>
                  </pic:blipFill>
                  <pic:spPr bwMode="auto">
                    <a:xfrm>
                      <a:off x="0" y="0"/>
                      <a:ext cx="4181475" cy="1571625"/>
                    </a:xfrm>
                    <a:prstGeom prst="rect">
                      <a:avLst/>
                    </a:prstGeom>
                    <a:noFill/>
                    <a:ln w="9525">
                      <a:noFill/>
                      <a:miter lim="800000"/>
                      <a:headEnd/>
                      <a:tailEnd/>
                    </a:ln>
                  </pic:spPr>
                </pic:pic>
              </a:graphicData>
            </a:graphic>
          </wp:inline>
        </w:drawing>
      </w:r>
    </w:p>
    <w:p w:rsidR="00732B2A" w:rsidRPr="007B4E8E" w:rsidRDefault="00732B2A" w:rsidP="00D35B45">
      <w:pPr>
        <w:spacing w:line="360" w:lineRule="auto"/>
        <w:jc w:val="center"/>
        <w:rPr>
          <w:b/>
          <w:iCs/>
          <w:color w:val="000000"/>
          <w:spacing w:val="6"/>
        </w:rPr>
      </w:pPr>
      <w:r w:rsidRPr="007B4E8E">
        <w:rPr>
          <w:b/>
          <w:iCs/>
          <w:color w:val="000000"/>
          <w:spacing w:val="6"/>
        </w:rPr>
        <w:t>Εικόνα 3.1.3</w:t>
      </w:r>
      <w:r w:rsidR="003A01F8" w:rsidRPr="007B4E8E">
        <w:rPr>
          <w:b/>
          <w:iCs/>
          <w:color w:val="000000"/>
          <w:spacing w:val="6"/>
        </w:rPr>
        <w:t>.1</w:t>
      </w:r>
      <w:r w:rsidRPr="007B4E8E">
        <w:rPr>
          <w:b/>
          <w:iCs/>
          <w:color w:val="000000"/>
          <w:spacing w:val="6"/>
        </w:rPr>
        <w:t xml:space="preserve"> </w:t>
      </w:r>
      <w:r w:rsidR="00517C8F" w:rsidRPr="007B4E8E">
        <w:rPr>
          <w:b/>
          <w:iCs/>
          <w:color w:val="000000"/>
          <w:spacing w:val="6"/>
        </w:rPr>
        <w:t>Όχημα</w:t>
      </w:r>
      <w:r w:rsidRPr="007B4E8E">
        <w:rPr>
          <w:b/>
          <w:iCs/>
          <w:color w:val="000000"/>
          <w:spacing w:val="6"/>
        </w:rPr>
        <w:t xml:space="preserve"> ξυλαέριο</w:t>
      </w:r>
      <w:r w:rsidR="00D36E45" w:rsidRPr="007B4E8E">
        <w:rPr>
          <w:b/>
          <w:iCs/>
          <w:color w:val="000000"/>
          <w:spacing w:val="6"/>
        </w:rPr>
        <w:t>υ</w:t>
      </w:r>
      <w:r w:rsidRPr="007B4E8E">
        <w:rPr>
          <w:b/>
          <w:iCs/>
          <w:color w:val="000000"/>
          <w:spacing w:val="6"/>
        </w:rPr>
        <w:t xml:space="preserve"> (Πηγή:</w:t>
      </w:r>
      <w:r w:rsidR="008C46A0">
        <w:rPr>
          <w:b/>
          <w:iCs/>
          <w:color w:val="000000"/>
          <w:spacing w:val="6"/>
        </w:rPr>
        <w:t xml:space="preserve"> </w:t>
      </w:r>
      <w:r w:rsidRPr="007B4E8E">
        <w:rPr>
          <w:b/>
          <w:iCs/>
          <w:color w:val="000000"/>
          <w:spacing w:val="6"/>
        </w:rPr>
        <w:t>http://www.teamenergy.gr/)</w:t>
      </w:r>
    </w:p>
    <w:p w:rsidR="00732B2A" w:rsidRPr="007B4E8E" w:rsidRDefault="00732B2A" w:rsidP="00C55141">
      <w:pPr>
        <w:spacing w:line="360" w:lineRule="auto"/>
        <w:jc w:val="both"/>
        <w:rPr>
          <w:iCs/>
          <w:color w:val="000000"/>
          <w:spacing w:val="6"/>
        </w:rPr>
      </w:pPr>
    </w:p>
    <w:p w:rsidR="007A3FA2" w:rsidRPr="007B4E8E" w:rsidRDefault="002A5E26" w:rsidP="00C55141">
      <w:pPr>
        <w:shd w:val="clear" w:color="auto" w:fill="FFFFFF"/>
        <w:spacing w:line="360" w:lineRule="auto"/>
        <w:jc w:val="both"/>
        <w:rPr>
          <w:color w:val="000000"/>
        </w:rPr>
      </w:pPr>
      <w:r w:rsidRPr="007B4E8E">
        <w:rPr>
          <w:rStyle w:val="subtitle-c-c0"/>
          <w:iCs/>
          <w:color w:val="000000"/>
          <w:spacing w:val="6"/>
        </w:rPr>
        <w:t>Τα Woodmobiles εμφανίστηκα</w:t>
      </w:r>
      <w:r w:rsidR="008C46A0">
        <w:rPr>
          <w:rStyle w:val="subtitle-c-c0"/>
          <w:iCs/>
          <w:color w:val="000000"/>
          <w:spacing w:val="6"/>
        </w:rPr>
        <w:t>ν επίσης στις ΗΠΑ, την Ασία και ειδικότερα</w:t>
      </w:r>
      <w:r w:rsidRPr="007B4E8E">
        <w:rPr>
          <w:rStyle w:val="subtitle-c-c0"/>
          <w:iCs/>
          <w:color w:val="000000"/>
          <w:spacing w:val="6"/>
        </w:rPr>
        <w:t xml:space="preserve"> την Αυστραλία, η οποία είχε 72</w:t>
      </w:r>
      <w:r w:rsidR="008C46A0">
        <w:rPr>
          <w:rStyle w:val="subtitle-c-c0"/>
          <w:iCs/>
          <w:color w:val="000000"/>
          <w:spacing w:val="6"/>
        </w:rPr>
        <w:t>,</w:t>
      </w:r>
      <w:r w:rsidRPr="007B4E8E">
        <w:rPr>
          <w:rStyle w:val="subtitle-c-c0"/>
          <w:iCs/>
          <w:color w:val="000000"/>
          <w:spacing w:val="6"/>
        </w:rPr>
        <w:t>000 οχήματα που λειτουργού</w:t>
      </w:r>
      <w:r w:rsidR="007407D4" w:rsidRPr="007B4E8E">
        <w:rPr>
          <w:rStyle w:val="subtitle-c-c0"/>
          <w:iCs/>
          <w:color w:val="000000"/>
          <w:spacing w:val="6"/>
        </w:rPr>
        <w:t xml:space="preserve">σαν </w:t>
      </w:r>
      <w:r w:rsidRPr="007B4E8E">
        <w:rPr>
          <w:rStyle w:val="subtitle-c-c0"/>
          <w:iCs/>
          <w:color w:val="000000"/>
          <w:spacing w:val="6"/>
        </w:rPr>
        <w:t>με ξυλαέριο. Συνολικά, περισσότερα από ένα εκατομμύριο αυτοκίνητα με ξυλαέριο χρησιμο</w:t>
      </w:r>
      <w:r w:rsidR="008C46A0">
        <w:rPr>
          <w:rStyle w:val="subtitle-c-c0"/>
          <w:iCs/>
          <w:color w:val="000000"/>
          <w:spacing w:val="6"/>
        </w:rPr>
        <w:t>ποιήθηκαν κατά τη διάρκεια του 2</w:t>
      </w:r>
      <w:r w:rsidR="008C46A0" w:rsidRPr="008C46A0">
        <w:rPr>
          <w:rStyle w:val="subtitle-c-c0"/>
          <w:iCs/>
          <w:color w:val="000000"/>
          <w:spacing w:val="6"/>
          <w:vertAlign w:val="superscript"/>
        </w:rPr>
        <w:t>ου</w:t>
      </w:r>
      <w:r w:rsidR="008C46A0">
        <w:rPr>
          <w:rStyle w:val="subtitle-c-c0"/>
          <w:iCs/>
          <w:color w:val="000000"/>
          <w:spacing w:val="6"/>
        </w:rPr>
        <w:t xml:space="preserve"> </w:t>
      </w:r>
      <w:r w:rsidRPr="007B4E8E">
        <w:rPr>
          <w:rStyle w:val="subtitle-c-c0"/>
          <w:iCs/>
          <w:color w:val="000000"/>
          <w:spacing w:val="6"/>
        </w:rPr>
        <w:t xml:space="preserve"> Παγκοσμίου Πολέμου</w:t>
      </w:r>
      <w:r w:rsidR="00286BF9" w:rsidRPr="007B4E8E">
        <w:rPr>
          <w:rStyle w:val="subtitle-c-c0"/>
          <w:iCs/>
          <w:color w:val="000000"/>
          <w:spacing w:val="6"/>
        </w:rPr>
        <w:t xml:space="preserve"> (</w:t>
      </w:r>
      <w:r w:rsidR="007A3FA2" w:rsidRPr="007B4E8E">
        <w:rPr>
          <w:rStyle w:val="subtitle-c-c0"/>
          <w:iCs/>
          <w:color w:val="000000"/>
          <w:spacing w:val="6"/>
        </w:rPr>
        <w:t>Εικόνα</w:t>
      </w:r>
      <w:r w:rsidR="00286BF9" w:rsidRPr="007B4E8E">
        <w:rPr>
          <w:rStyle w:val="subtitle-c-c0"/>
          <w:iCs/>
          <w:color w:val="000000"/>
          <w:spacing w:val="6"/>
        </w:rPr>
        <w:t xml:space="preserve"> </w:t>
      </w:r>
      <w:r w:rsidR="00EA1B72" w:rsidRPr="007B4E8E">
        <w:rPr>
          <w:rStyle w:val="subtitle-c-c0"/>
          <w:iCs/>
          <w:color w:val="000000"/>
          <w:spacing w:val="6"/>
        </w:rPr>
        <w:t>3.1.3.2</w:t>
      </w:r>
      <w:r w:rsidR="007A3FA2" w:rsidRPr="007B4E8E">
        <w:rPr>
          <w:rStyle w:val="subtitle-c-c0"/>
          <w:iCs/>
          <w:color w:val="000000"/>
          <w:spacing w:val="6"/>
        </w:rPr>
        <w:t xml:space="preserve">). Μετά τον πόλεμο, με την βενζίνη και πάλι διαθέσιμη, η τεχνολογία έπεσε σε λήθη σχεδόν ακαριαία. Στις αρχές της δεκαετίας του 1950, στην τότε Δυτική Γερμανία είχαν </w:t>
      </w:r>
      <w:r w:rsidR="008C46A0">
        <w:rPr>
          <w:rStyle w:val="subtitle-c-c0"/>
          <w:iCs/>
          <w:color w:val="000000"/>
          <w:spacing w:val="6"/>
        </w:rPr>
        <w:t>παρα</w:t>
      </w:r>
      <w:r w:rsidR="007A3FA2" w:rsidRPr="007B4E8E">
        <w:rPr>
          <w:rStyle w:val="subtitle-c-c0"/>
          <w:iCs/>
          <w:color w:val="000000"/>
          <w:spacing w:val="6"/>
        </w:rPr>
        <w:t>μείνει περίπου 20.000 woodmobiles.</w:t>
      </w:r>
    </w:p>
    <w:p w:rsidR="002A5E26" w:rsidRPr="007B4E8E" w:rsidRDefault="002A5E26" w:rsidP="00C55141">
      <w:pPr>
        <w:shd w:val="clear" w:color="auto" w:fill="FFFFFF"/>
        <w:spacing w:line="360" w:lineRule="auto"/>
        <w:jc w:val="both"/>
        <w:rPr>
          <w:color w:val="000000"/>
        </w:rPr>
      </w:pPr>
    </w:p>
    <w:p w:rsidR="00732B2A" w:rsidRPr="007B4E8E" w:rsidRDefault="00732B2A" w:rsidP="00C55141">
      <w:pPr>
        <w:spacing w:line="360" w:lineRule="auto"/>
        <w:jc w:val="both"/>
        <w:rPr>
          <w:iCs/>
          <w:color w:val="000000"/>
          <w:spacing w:val="6"/>
        </w:rPr>
      </w:pPr>
    </w:p>
    <w:p w:rsidR="007A3FA2" w:rsidRPr="007B4E8E" w:rsidRDefault="007A3FA2" w:rsidP="00C55141">
      <w:pPr>
        <w:spacing w:line="360" w:lineRule="auto"/>
        <w:jc w:val="both"/>
        <w:rPr>
          <w:iCs/>
          <w:color w:val="000000"/>
          <w:spacing w:val="6"/>
        </w:rPr>
      </w:pPr>
    </w:p>
    <w:p w:rsidR="007A3FA2" w:rsidRPr="007B4E8E" w:rsidRDefault="007A3FA2" w:rsidP="00C55141">
      <w:pPr>
        <w:spacing w:line="360" w:lineRule="auto"/>
        <w:jc w:val="both"/>
        <w:rPr>
          <w:iCs/>
          <w:color w:val="000000"/>
          <w:spacing w:val="6"/>
        </w:rPr>
      </w:pPr>
      <w:r w:rsidRPr="007B4E8E">
        <w:t xml:space="preserve">                      </w:t>
      </w:r>
      <w:r w:rsidR="00457269" w:rsidRPr="007B4E8E">
        <w:rPr>
          <w:noProof/>
        </w:rPr>
        <w:drawing>
          <wp:inline distT="0" distB="0" distL="0" distR="0">
            <wp:extent cx="3228975" cy="1323975"/>
            <wp:effectExtent l="19050" t="0" r="9525" b="0"/>
            <wp:docPr id="19" name="Εικόνα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31" cstate="print"/>
                    <a:srcRect/>
                    <a:stretch>
                      <a:fillRect/>
                    </a:stretch>
                  </pic:blipFill>
                  <pic:spPr bwMode="auto">
                    <a:xfrm>
                      <a:off x="0" y="0"/>
                      <a:ext cx="3228975" cy="1323975"/>
                    </a:xfrm>
                    <a:prstGeom prst="rect">
                      <a:avLst/>
                    </a:prstGeom>
                    <a:noFill/>
                    <a:ln w="9525">
                      <a:noFill/>
                      <a:miter lim="800000"/>
                      <a:headEnd/>
                      <a:tailEnd/>
                    </a:ln>
                  </pic:spPr>
                </pic:pic>
              </a:graphicData>
            </a:graphic>
          </wp:inline>
        </w:drawing>
      </w:r>
    </w:p>
    <w:p w:rsidR="00732B2A" w:rsidRPr="007B4E8E" w:rsidRDefault="007A3FA2" w:rsidP="00C55141">
      <w:pPr>
        <w:spacing w:line="360" w:lineRule="auto"/>
        <w:jc w:val="both"/>
      </w:pPr>
      <w:r w:rsidRPr="007B4E8E">
        <w:t xml:space="preserve">                       </w:t>
      </w:r>
    </w:p>
    <w:p w:rsidR="007A3FA2" w:rsidRPr="007B4E8E" w:rsidRDefault="007A3FA2" w:rsidP="00C55141">
      <w:pPr>
        <w:spacing w:line="360" w:lineRule="auto"/>
        <w:jc w:val="both"/>
        <w:rPr>
          <w:b/>
          <w:iCs/>
          <w:color w:val="000000"/>
          <w:spacing w:val="6"/>
        </w:rPr>
      </w:pPr>
      <w:r w:rsidRPr="007B4E8E">
        <w:t xml:space="preserve">         </w:t>
      </w:r>
      <w:r w:rsidR="003A01F8" w:rsidRPr="007B4E8E">
        <w:t xml:space="preserve">            </w:t>
      </w:r>
      <w:r w:rsidR="003A01F8" w:rsidRPr="007B4E8E">
        <w:rPr>
          <w:b/>
        </w:rPr>
        <w:t xml:space="preserve"> Εικόνα 3.1.3.2</w:t>
      </w:r>
      <w:r w:rsidRPr="007B4E8E">
        <w:rPr>
          <w:b/>
        </w:rPr>
        <w:t xml:space="preserve"> </w:t>
      </w:r>
      <w:r w:rsidRPr="007B4E8E">
        <w:rPr>
          <w:b/>
          <w:lang w:val="en-US"/>
        </w:rPr>
        <w:t>Woodmobile</w:t>
      </w:r>
      <w:r w:rsidRPr="007B4E8E">
        <w:rPr>
          <w:b/>
        </w:rPr>
        <w:t xml:space="preserve"> </w:t>
      </w:r>
      <w:r w:rsidR="005A785D" w:rsidRPr="007B4E8E">
        <w:rPr>
          <w:b/>
        </w:rPr>
        <w:t>(</w:t>
      </w:r>
      <w:r w:rsidRPr="007B4E8E">
        <w:rPr>
          <w:b/>
        </w:rPr>
        <w:t>Πηγή:</w:t>
      </w:r>
      <w:hyperlink r:id="rId32" w:history="1">
        <w:r w:rsidRPr="007B4E8E">
          <w:rPr>
            <w:rStyle w:val="-"/>
            <w:b/>
            <w:iCs/>
            <w:spacing w:val="6"/>
          </w:rPr>
          <w:t>http://www.teamenergy.gr/</w:t>
        </w:r>
      </w:hyperlink>
      <w:r w:rsidRPr="007B4E8E">
        <w:rPr>
          <w:b/>
          <w:iCs/>
          <w:color w:val="000000"/>
          <w:spacing w:val="6"/>
        </w:rPr>
        <w:t>)</w:t>
      </w:r>
    </w:p>
    <w:p w:rsidR="007A3FA2" w:rsidRPr="007B4E8E" w:rsidRDefault="007A3FA2" w:rsidP="00C55141">
      <w:pPr>
        <w:spacing w:line="360" w:lineRule="auto"/>
        <w:jc w:val="both"/>
      </w:pPr>
    </w:p>
    <w:p w:rsidR="00A96A0D" w:rsidRPr="007B4E8E" w:rsidRDefault="00A96A0D" w:rsidP="00C55141">
      <w:pPr>
        <w:widowControl w:val="0"/>
        <w:spacing w:line="360" w:lineRule="auto"/>
        <w:ind w:firstLine="720"/>
        <w:jc w:val="both"/>
        <w:rPr>
          <w:color w:val="000000"/>
        </w:rPr>
      </w:pPr>
    </w:p>
    <w:p w:rsidR="00A96A0D" w:rsidRPr="007B4E8E" w:rsidRDefault="00A96A0D" w:rsidP="00C55141">
      <w:pPr>
        <w:widowControl w:val="0"/>
        <w:spacing w:line="360" w:lineRule="auto"/>
        <w:ind w:firstLine="720"/>
        <w:jc w:val="both"/>
        <w:rPr>
          <w:color w:val="000000"/>
        </w:rPr>
      </w:pPr>
    </w:p>
    <w:p w:rsidR="0043161C" w:rsidRPr="007B4E8E" w:rsidRDefault="0043161C" w:rsidP="00C55141">
      <w:pPr>
        <w:widowControl w:val="0"/>
        <w:spacing w:line="360" w:lineRule="auto"/>
        <w:ind w:firstLine="720"/>
        <w:jc w:val="both"/>
        <w:rPr>
          <w:color w:val="000000"/>
        </w:rPr>
      </w:pPr>
    </w:p>
    <w:p w:rsidR="00875699" w:rsidRDefault="00FB7310" w:rsidP="00924042">
      <w:pPr>
        <w:pStyle w:val="1"/>
        <w:spacing w:before="0" w:after="0" w:line="360" w:lineRule="auto"/>
        <w:jc w:val="both"/>
        <w:rPr>
          <w:rFonts w:ascii="Times New Roman" w:hAnsi="Times New Roman" w:cs="Times New Roman"/>
          <w:sz w:val="24"/>
          <w:szCs w:val="24"/>
        </w:rPr>
      </w:pPr>
      <w:bookmarkStart w:id="58" w:name="_Toc421539036"/>
      <w:bookmarkStart w:id="59" w:name="_Toc421643609"/>
      <w:bookmarkStart w:id="60" w:name="_Toc473561667"/>
      <w:r w:rsidRPr="007B4E8E">
        <w:rPr>
          <w:rFonts w:ascii="Times New Roman" w:hAnsi="Times New Roman" w:cs="Times New Roman"/>
          <w:sz w:val="24"/>
          <w:szCs w:val="24"/>
        </w:rPr>
        <w:lastRenderedPageBreak/>
        <w:t xml:space="preserve">3.1.4 </w:t>
      </w:r>
      <w:r w:rsidR="00875699" w:rsidRPr="007B4E8E">
        <w:rPr>
          <w:rFonts w:ascii="Times New Roman" w:hAnsi="Times New Roman" w:cs="Times New Roman"/>
          <w:sz w:val="24"/>
          <w:szCs w:val="24"/>
        </w:rPr>
        <w:t xml:space="preserve"> Πορεία της αεριοποίησης μετά το</w:t>
      </w:r>
      <w:r w:rsidR="002551A3" w:rsidRPr="007B4E8E">
        <w:rPr>
          <w:rFonts w:ascii="Times New Roman" w:hAnsi="Times New Roman" w:cs="Times New Roman"/>
          <w:sz w:val="24"/>
          <w:szCs w:val="24"/>
        </w:rPr>
        <w:t>ν</w:t>
      </w:r>
      <w:r w:rsidR="00875699" w:rsidRPr="007B4E8E">
        <w:rPr>
          <w:rFonts w:ascii="Times New Roman" w:hAnsi="Times New Roman" w:cs="Times New Roman"/>
          <w:sz w:val="24"/>
          <w:szCs w:val="24"/>
        </w:rPr>
        <w:t xml:space="preserve"> 2</w:t>
      </w:r>
      <w:r w:rsidR="00875699" w:rsidRPr="007B4E8E">
        <w:rPr>
          <w:rFonts w:ascii="Times New Roman" w:hAnsi="Times New Roman" w:cs="Times New Roman"/>
          <w:sz w:val="24"/>
          <w:szCs w:val="24"/>
          <w:vertAlign w:val="superscript"/>
        </w:rPr>
        <w:t>ο</w:t>
      </w:r>
      <w:r w:rsidR="00293165" w:rsidRPr="007B4E8E">
        <w:rPr>
          <w:rFonts w:ascii="Times New Roman" w:hAnsi="Times New Roman" w:cs="Times New Roman"/>
          <w:sz w:val="24"/>
          <w:szCs w:val="24"/>
        </w:rPr>
        <w:t xml:space="preserve"> </w:t>
      </w:r>
      <w:r w:rsidR="00875699" w:rsidRPr="007B4E8E">
        <w:rPr>
          <w:rFonts w:ascii="Times New Roman" w:hAnsi="Times New Roman" w:cs="Times New Roman"/>
          <w:sz w:val="24"/>
          <w:szCs w:val="24"/>
        </w:rPr>
        <w:t>παγκόσμιο πόλεμο μέχρι και σήμερα</w:t>
      </w:r>
      <w:bookmarkEnd w:id="58"/>
      <w:bookmarkEnd w:id="59"/>
      <w:bookmarkEnd w:id="60"/>
    </w:p>
    <w:p w:rsidR="00D35B45" w:rsidRPr="00D35B45" w:rsidRDefault="00D35B45" w:rsidP="00D35B45"/>
    <w:p w:rsidR="00832718" w:rsidRPr="007B4E8E" w:rsidRDefault="00832718" w:rsidP="00405C2B">
      <w:pPr>
        <w:spacing w:line="360" w:lineRule="auto"/>
        <w:jc w:val="both"/>
      </w:pPr>
      <w:r w:rsidRPr="007B4E8E">
        <w:t xml:space="preserve">        Η σταδιακή ανάπτυξη  της τεχνολογίας  της αεριοποίησης, από τον δεύτερο </w:t>
      </w:r>
      <w:r w:rsidR="008C46A0">
        <w:t>παγκόσμιο πόλεμο έως και σήμερα</w:t>
      </w:r>
      <w:r w:rsidRPr="007B4E8E">
        <w:t xml:space="preserve"> αναλύεται πιο κάτω</w:t>
      </w:r>
      <w:r w:rsidR="00D35B45">
        <w:t xml:space="preserve"> </w:t>
      </w:r>
      <w:r w:rsidRPr="007B4E8E">
        <w:rPr>
          <w:color w:val="000000"/>
        </w:rPr>
        <w:t>(</w:t>
      </w:r>
      <w:r w:rsidR="00A20C0E" w:rsidRPr="007B4E8E">
        <w:rPr>
          <w:lang w:val="en-US"/>
        </w:rPr>
        <w:t>http</w:t>
      </w:r>
      <w:r w:rsidR="00A20C0E" w:rsidRPr="007B4E8E">
        <w:t>://</w:t>
      </w:r>
      <w:r w:rsidR="00A20C0E" w:rsidRPr="007B4E8E">
        <w:rPr>
          <w:lang w:val="en-US"/>
        </w:rPr>
        <w:t>www</w:t>
      </w:r>
      <w:r w:rsidR="00A20C0E" w:rsidRPr="007B4E8E">
        <w:t>.</w:t>
      </w:r>
      <w:r w:rsidR="00A20C0E" w:rsidRPr="007B4E8E">
        <w:rPr>
          <w:lang w:val="en-US"/>
        </w:rPr>
        <w:t>netl</w:t>
      </w:r>
      <w:r w:rsidR="00A20C0E" w:rsidRPr="007B4E8E">
        <w:t>.</w:t>
      </w:r>
      <w:r w:rsidR="00A20C0E" w:rsidRPr="007B4E8E">
        <w:rPr>
          <w:lang w:val="en-US"/>
        </w:rPr>
        <w:t>doe</w:t>
      </w:r>
      <w:r w:rsidR="00A20C0E" w:rsidRPr="007B4E8E">
        <w:t>.</w:t>
      </w:r>
      <w:r w:rsidR="00A20C0E" w:rsidRPr="007B4E8E">
        <w:rPr>
          <w:lang w:val="en-US"/>
        </w:rPr>
        <w:t>gov</w:t>
      </w:r>
      <w:r w:rsidR="00A20C0E" w:rsidRPr="007B4E8E">
        <w:t>).</w:t>
      </w:r>
      <w:r w:rsidR="00A20C0E" w:rsidRPr="007B4E8E" w:rsidDel="006F7DF2">
        <w:rPr>
          <w:color w:val="000000"/>
        </w:rPr>
        <w:t xml:space="preserve"> </w:t>
      </w:r>
      <w:r w:rsidR="00A20C0E" w:rsidRPr="007B4E8E">
        <w:t xml:space="preserve"> </w:t>
      </w:r>
    </w:p>
    <w:p w:rsidR="00875699" w:rsidRPr="007B4E8E" w:rsidRDefault="00875699" w:rsidP="00C55141">
      <w:pPr>
        <w:widowControl w:val="0"/>
        <w:spacing w:line="360" w:lineRule="auto"/>
        <w:ind w:firstLine="720"/>
        <w:jc w:val="both"/>
        <w:rPr>
          <w:color w:val="000000"/>
        </w:rPr>
      </w:pPr>
      <w:r w:rsidRPr="007B4E8E">
        <w:rPr>
          <w:color w:val="000000"/>
        </w:rPr>
        <w:t>Τα χρόνια που ακολούθη</w:t>
      </w:r>
      <w:r w:rsidR="008C46A0">
        <w:rPr>
          <w:color w:val="000000"/>
        </w:rPr>
        <w:t>σαν το δεύτερο παγκόσμιο πόλεμο,</w:t>
      </w:r>
      <w:r w:rsidRPr="007B4E8E">
        <w:rPr>
          <w:color w:val="000000"/>
        </w:rPr>
        <w:t xml:space="preserve"> πολλές χώρες είχαν πρόσβαση σε μεγάλες προμήθειες βενζίνης και ντίζελ χαμηλού κόστους, που είχε ως αποτέλεσμα</w:t>
      </w:r>
      <w:r w:rsidR="008C46A0">
        <w:rPr>
          <w:color w:val="000000"/>
        </w:rPr>
        <w:t xml:space="preserve"> </w:t>
      </w:r>
      <w:r w:rsidRPr="007B4E8E">
        <w:rPr>
          <w:color w:val="000000"/>
        </w:rPr>
        <w:t>την υποβάθμιση του ρόλου της αεριοποίησης ως μέσου παραγωγής ενέργειας. Ωστόσο, η πολιτική και γεωγραφική απομόνωση της Νοτίου Αφρικής</w:t>
      </w:r>
      <w:r w:rsidR="008C46A0">
        <w:rPr>
          <w:color w:val="000000"/>
        </w:rPr>
        <w:t xml:space="preserve"> </w:t>
      </w:r>
      <w:r w:rsidRPr="007B4E8E">
        <w:rPr>
          <w:color w:val="000000"/>
        </w:rPr>
        <w:t>οδήγησε στην ανάπτυξη μιας μεγάλης βιομηχανίας λιθάνθρακα σε υγρά καύσιμα (coal-to-liquid fuels). Το 1950</w:t>
      </w:r>
      <w:r w:rsidR="00AB7A45" w:rsidRPr="007B4E8E">
        <w:rPr>
          <w:color w:val="000000"/>
        </w:rPr>
        <w:t>,</w:t>
      </w:r>
      <w:r w:rsidR="008C46A0">
        <w:rPr>
          <w:color w:val="000000"/>
        </w:rPr>
        <w:t xml:space="preserve"> </w:t>
      </w:r>
      <w:r w:rsidRPr="007B4E8E">
        <w:rPr>
          <w:color w:val="000000"/>
        </w:rPr>
        <w:t>η κυβέρνηση της Νοτίου Αφρικής</w:t>
      </w:r>
      <w:r w:rsidR="008C46A0">
        <w:rPr>
          <w:color w:val="000000"/>
        </w:rPr>
        <w:t xml:space="preserve"> </w:t>
      </w:r>
      <w:r w:rsidRPr="007B4E8E">
        <w:rPr>
          <w:color w:val="000000"/>
        </w:rPr>
        <w:t>χρηματοδότησε την κατασκευή βιομηχανικής εγκατάστασης αεριοποίησης, την SASOL</w:t>
      </w:r>
      <w:r w:rsidR="00AB7A45" w:rsidRPr="007B4E8E">
        <w:rPr>
          <w:color w:val="000000"/>
        </w:rPr>
        <w:t xml:space="preserve"> I,</w:t>
      </w:r>
      <w:r w:rsidRPr="007B4E8E">
        <w:rPr>
          <w:color w:val="000000"/>
        </w:rPr>
        <w:t xml:space="preserve"> η οποία χρησιμοποιούσε αμερικανικές και γερμανικές διεργασίες για την παραγωγή καυσίμου ντίζελ, βενζίνης</w:t>
      </w:r>
      <w:r w:rsidR="008C46A0">
        <w:rPr>
          <w:color w:val="000000"/>
        </w:rPr>
        <w:t xml:space="preserve"> μέσου αριθμού οκτανίων</w:t>
      </w:r>
      <w:r w:rsidRPr="007B4E8E">
        <w:rPr>
          <w:color w:val="000000"/>
        </w:rPr>
        <w:t>, υγραερίου και ποικιλίας χημικών, την οποία ανέλαβε η SASOL (South African Coal, Oil and Gas Corporation Limited). Μετά από λειτουργικές βελτιώσεις για την αύξηση της αποδοτικότητας και της οικονομία</w:t>
      </w:r>
      <w:r w:rsidR="008C46A0">
        <w:rPr>
          <w:color w:val="000000"/>
        </w:rPr>
        <w:t>ς της εγκατάστασης</w:t>
      </w:r>
      <w:r w:rsidRPr="007B4E8E">
        <w:rPr>
          <w:color w:val="000000"/>
        </w:rPr>
        <w:t xml:space="preserve"> αναπτύχθηκαν παράλληλα και διεργασίες για την παραγωγή συνθετικών ελαστικών, λιπασμάτων και άλλων δευτερευόντων χημικών.</w:t>
      </w:r>
    </w:p>
    <w:p w:rsidR="00875699" w:rsidRPr="007B4E8E" w:rsidRDefault="00875699" w:rsidP="00C55141">
      <w:pPr>
        <w:widowControl w:val="0"/>
        <w:spacing w:line="360" w:lineRule="auto"/>
        <w:ind w:firstLine="720"/>
        <w:jc w:val="both"/>
        <w:rPr>
          <w:color w:val="000000"/>
        </w:rPr>
      </w:pPr>
      <w:r w:rsidRPr="007B4E8E">
        <w:rPr>
          <w:color w:val="000000"/>
        </w:rPr>
        <w:t xml:space="preserve">Η Νότια Αφρική συνέχισε να επεκτείνει τις εγκαταστάσεις αεριοποίησης με την κατασκευή της SASOL II το 1980 και της SASOL III το 1982, ως αποτέλεσμα της πετρελαϊκής κρίσης που απειλούσε να μειώσει τις προμήθειες της χώρας σε </w:t>
      </w:r>
      <w:r w:rsidR="00EF4E58" w:rsidRPr="007B4E8E">
        <w:rPr>
          <w:color w:val="000000"/>
        </w:rPr>
        <w:t>πετρέλαιο από τη Μέση Ανατολή</w:t>
      </w:r>
    </w:p>
    <w:p w:rsidR="00875699" w:rsidRPr="007B4E8E" w:rsidRDefault="00875699" w:rsidP="00C55141">
      <w:pPr>
        <w:widowControl w:val="0"/>
        <w:spacing w:line="360" w:lineRule="auto"/>
        <w:ind w:firstLine="720"/>
        <w:jc w:val="both"/>
        <w:rPr>
          <w:color w:val="000000"/>
        </w:rPr>
      </w:pPr>
      <w:r w:rsidRPr="007B4E8E">
        <w:rPr>
          <w:color w:val="000000"/>
        </w:rPr>
        <w:t>Στις ΗΠΑ, το ενδιαφέρον για την αεριοποίηση ανανεώθηκε τη δεκαετία του 1970 λόγω των ελλείψεων σε φυσικό αέριο και της μειωμένης πρόσβασης σε πετρέλαιο που προκλήθηκε από το αραβικό εμπάργκο πετρελαίου το 1973 και το 1979. Αποτέλεσμα αυτών ήταν η κυβέρνηση των ΗΠΑ να χρηματοδοτήσει την έρευνα στις τεχνολογίες αεριοποίησης για την παραγωγή ενέργειας και υγρών καυσίμων. Το 1983</w:t>
      </w:r>
      <w:r w:rsidR="00AB7A45" w:rsidRPr="007B4E8E">
        <w:rPr>
          <w:color w:val="000000"/>
        </w:rPr>
        <w:t>,</w:t>
      </w:r>
      <w:r w:rsidRPr="007B4E8E">
        <w:rPr>
          <w:color w:val="000000"/>
        </w:rPr>
        <w:t xml:space="preserve"> η εταιρεία Eastman Chemicals εγκαινίασε μια πρώτη στο είδος της εμπορική βιομηχανική εγκατάσταση αεριοποίησης λιθάνθρακα που παρήγαγε χημικά. Το 1984</w:t>
      </w:r>
      <w:r w:rsidR="00AB7A45" w:rsidRPr="007B4E8E">
        <w:rPr>
          <w:color w:val="000000"/>
        </w:rPr>
        <w:t>,</w:t>
      </w:r>
      <w:r w:rsidRPr="007B4E8E">
        <w:rPr>
          <w:color w:val="000000"/>
        </w:rPr>
        <w:t xml:space="preserve"> ξεκίνησε η λειτουργία της πρώτης βιομηχανικής εγκατάστασης ολοκληρωμένης αεριοποίησης συνδυασμένου κύκλου (IGCC)</w:t>
      </w:r>
      <w:r w:rsidR="00AB7A45" w:rsidRPr="007B4E8E">
        <w:rPr>
          <w:color w:val="000000"/>
        </w:rPr>
        <w:t>,</w:t>
      </w:r>
      <w:r w:rsidRPr="007B4E8E">
        <w:rPr>
          <w:color w:val="000000"/>
        </w:rPr>
        <w:t xml:space="preserve"> </w:t>
      </w:r>
      <w:r w:rsidRPr="007B4E8E">
        <w:rPr>
          <w:color w:val="000000"/>
        </w:rPr>
        <w:lastRenderedPageBreak/>
        <w:t>κοντά στο Barstow της California, η οποία παρήγαγε ηλεκτρική ενέργεια μέσω</w:t>
      </w:r>
      <w:r w:rsidR="00EF4E58" w:rsidRPr="007B4E8E">
        <w:rPr>
          <w:color w:val="000000"/>
        </w:rPr>
        <w:t xml:space="preserve"> της αεριοποίησης λιθάνθρακα</w:t>
      </w:r>
      <w:r w:rsidRPr="007B4E8E">
        <w:rPr>
          <w:color w:val="000000"/>
        </w:rPr>
        <w:t>. Το 1984 επίσης, μια κοινοπραξία εταιρειών παραγωγής ενέργειας</w:t>
      </w:r>
      <w:r w:rsidR="00AB7A45" w:rsidRPr="007B4E8E">
        <w:rPr>
          <w:color w:val="000000"/>
        </w:rPr>
        <w:t>,</w:t>
      </w:r>
      <w:r w:rsidRPr="007B4E8E">
        <w:rPr>
          <w:color w:val="000000"/>
        </w:rPr>
        <w:t xml:space="preserve"> κατασκεύασε μια μεγάλη βιομηχανική εγκατάσταση, η οποία παρήγαγε συνθετικό φυσικό αέριο από λιγνίτη. Ωστόσο, η κατάρρευση των τιμών του πετρελαίου παγκοσμίως στα μέσα της δεκαετίας του 1980 απομάκρυνε την προσοχή από την αεριοποίηση</w:t>
      </w:r>
      <w:r w:rsidR="00AB7A45" w:rsidRPr="007B4E8E">
        <w:rPr>
          <w:color w:val="000000"/>
        </w:rPr>
        <w:t>,</w:t>
      </w:r>
      <w:r w:rsidRPr="007B4E8E">
        <w:rPr>
          <w:color w:val="000000"/>
        </w:rPr>
        <w:t xml:space="preserve"> μιας και φθηνότερες προμήθειες πετρελα</w:t>
      </w:r>
      <w:r w:rsidR="00EF4E58" w:rsidRPr="007B4E8E">
        <w:rPr>
          <w:color w:val="000000"/>
        </w:rPr>
        <w:t>ίου ήταν και πάλι διαθέσιμες</w:t>
      </w:r>
      <w:r w:rsidRPr="007B4E8E">
        <w:rPr>
          <w:color w:val="000000"/>
        </w:rPr>
        <w:t>.</w:t>
      </w:r>
    </w:p>
    <w:p w:rsidR="00A00629" w:rsidRPr="007B4E8E" w:rsidRDefault="00875699" w:rsidP="00C55141">
      <w:pPr>
        <w:widowControl w:val="0"/>
        <w:spacing w:line="360" w:lineRule="auto"/>
        <w:ind w:firstLine="720"/>
        <w:jc w:val="both"/>
        <w:rPr>
          <w:color w:val="000000"/>
        </w:rPr>
      </w:pPr>
      <w:r w:rsidRPr="007B4E8E">
        <w:rPr>
          <w:color w:val="000000"/>
        </w:rPr>
        <w:t>Τη δεκαετία του 1990 με τις τιμές του πετρελαίου και πάλι σε άνοδο, η αυξανόμενη αστάθεια στη Μέση Ανατολή</w:t>
      </w:r>
      <w:r w:rsidR="008C46A0">
        <w:rPr>
          <w:color w:val="000000"/>
        </w:rPr>
        <w:t>,</w:t>
      </w:r>
      <w:r w:rsidRPr="007B4E8E">
        <w:rPr>
          <w:color w:val="000000"/>
        </w:rPr>
        <w:t xml:space="preserve"> η αυξανόμενη συνειδητοποίηση και το ενδιαφέρον για τις περιβαλλοντικές επιπτώσεις της παραγωγής ενέργειας</w:t>
      </w:r>
      <w:r w:rsidR="009B47D4" w:rsidRPr="007B4E8E">
        <w:rPr>
          <w:color w:val="000000"/>
        </w:rPr>
        <w:t xml:space="preserve"> από καύση ορυκτών υδρογονανθράκων</w:t>
      </w:r>
      <w:r w:rsidRPr="007B4E8E">
        <w:rPr>
          <w:color w:val="000000"/>
        </w:rPr>
        <w:t>, η Ευρώπη</w:t>
      </w:r>
      <w:r w:rsidR="008C46A0">
        <w:rPr>
          <w:color w:val="000000"/>
        </w:rPr>
        <w:t xml:space="preserve"> </w:t>
      </w:r>
      <w:r w:rsidRPr="007B4E8E">
        <w:rPr>
          <w:color w:val="000000"/>
        </w:rPr>
        <w:t>και οι ΗΠΑ υποστηρίζουν «καθαρότερες» και εναλλακτικές τεχνολογίες παραγωγής ηλεκτρικής ενέργειας. Έτσι, αναβιώνει και αναπτύσσετα</w:t>
      </w:r>
      <w:r w:rsidR="008C46A0">
        <w:rPr>
          <w:color w:val="000000"/>
        </w:rPr>
        <w:t xml:space="preserve">ι η τεχνολογία της αεριοποίησης, </w:t>
      </w:r>
      <w:r w:rsidRPr="007B4E8E">
        <w:rPr>
          <w:color w:val="000000"/>
        </w:rPr>
        <w:t>προκειμένου να ικανοποιήσει τις σύγχρονες επιταγές για καθαρότερη παραγωγή ενέργειας</w:t>
      </w:r>
      <w:r w:rsidR="008C46A0">
        <w:rPr>
          <w:color w:val="000000"/>
        </w:rPr>
        <w:t xml:space="preserve"> και να συμβάλει στην</w:t>
      </w:r>
      <w:r w:rsidRPr="007B4E8E">
        <w:rPr>
          <w:color w:val="000000"/>
        </w:rPr>
        <w:t xml:space="preserve"> προσπάθεια για απεξάρτηση από τα εισαγόμενα ορυκτά καύσιμα</w:t>
      </w:r>
      <w:r w:rsidR="008C46A0">
        <w:rPr>
          <w:color w:val="000000"/>
        </w:rPr>
        <w:t xml:space="preserve"> και ε</w:t>
      </w:r>
      <w:r w:rsidRPr="007B4E8E">
        <w:rPr>
          <w:color w:val="000000"/>
        </w:rPr>
        <w:t>νεργειακή αυτονομία. Την περίοδο αυτή</w:t>
      </w:r>
      <w:r w:rsidR="00AB7A45" w:rsidRPr="007B4E8E">
        <w:rPr>
          <w:color w:val="000000"/>
        </w:rPr>
        <w:t>,</w:t>
      </w:r>
      <w:r w:rsidRPr="007B4E8E">
        <w:rPr>
          <w:color w:val="000000"/>
        </w:rPr>
        <w:t xml:space="preserve"> γνωρίζει μεγάλη αποδοχή και βιομηχανική εφαρμογή</w:t>
      </w:r>
      <w:r w:rsidR="00AB7A45" w:rsidRPr="007B4E8E">
        <w:rPr>
          <w:color w:val="000000"/>
        </w:rPr>
        <w:t>,</w:t>
      </w:r>
      <w:r w:rsidRPr="007B4E8E">
        <w:rPr>
          <w:color w:val="000000"/>
        </w:rPr>
        <w:t xml:space="preserve"> η τεχνολογία της ολοκληρωμένης αεριοποίησης</w:t>
      </w:r>
      <w:r w:rsidR="00FB7310" w:rsidRPr="007B4E8E">
        <w:rPr>
          <w:color w:val="000000"/>
        </w:rPr>
        <w:t xml:space="preserve"> </w:t>
      </w:r>
      <w:r w:rsidR="00E02EE7" w:rsidRPr="007B4E8E">
        <w:rPr>
          <w:color w:val="000000"/>
        </w:rPr>
        <w:t xml:space="preserve">σταθμού ηλεκτροπαραγωγής </w:t>
      </w:r>
      <w:r w:rsidRPr="007B4E8E">
        <w:rPr>
          <w:color w:val="000000"/>
        </w:rPr>
        <w:t>συνδυασμένου κύκλου</w:t>
      </w:r>
      <w:r w:rsidR="00A00629" w:rsidRPr="007B4E8E">
        <w:rPr>
          <w:color w:val="000000"/>
        </w:rPr>
        <w:t xml:space="preserve"> (</w:t>
      </w:r>
      <w:r w:rsidR="00A00629" w:rsidRPr="007B4E8E">
        <w:rPr>
          <w:color w:val="000000"/>
          <w:lang w:val="en-US"/>
        </w:rPr>
        <w:t>IGCC</w:t>
      </w:r>
      <w:r w:rsidR="00A00629" w:rsidRPr="007B4E8E">
        <w:rPr>
          <w:color w:val="000000"/>
        </w:rPr>
        <w:t>).</w:t>
      </w:r>
    </w:p>
    <w:p w:rsidR="00875699" w:rsidRPr="007B4E8E" w:rsidRDefault="00A00629" w:rsidP="00C55141">
      <w:pPr>
        <w:widowControl w:val="0"/>
        <w:spacing w:line="360" w:lineRule="auto"/>
        <w:ind w:firstLine="720"/>
        <w:jc w:val="both"/>
        <w:rPr>
          <w:color w:val="000000"/>
        </w:rPr>
      </w:pPr>
      <w:r w:rsidRPr="007B4E8E">
        <w:rPr>
          <w:color w:val="000000"/>
        </w:rPr>
        <w:t xml:space="preserve">  </w:t>
      </w:r>
      <w:r w:rsidR="00875699" w:rsidRPr="007B4E8E">
        <w:rPr>
          <w:color w:val="000000"/>
        </w:rPr>
        <w:t xml:space="preserve">Στις αρχές του 1990, η εταιρεία Texaco κατασκευάζει κοντά στο Mulberry της Florida ένα σταθμό παραγωγής ενέργειας IGCC. Το 1994 βασισμένη σε τεχνολογία της Shell κατασκευάζεται μια εγκατάσταση IGCC </w:t>
      </w:r>
      <w:r w:rsidR="00D71E67" w:rsidRPr="007B4E8E">
        <w:rPr>
          <w:color w:val="000000"/>
        </w:rPr>
        <w:t>στο Buggenum της Ολλανδίας. Τ</w:t>
      </w:r>
      <w:r w:rsidR="00875699" w:rsidRPr="007B4E8E">
        <w:rPr>
          <w:color w:val="000000"/>
        </w:rPr>
        <w:t>ο 1995</w:t>
      </w:r>
      <w:r w:rsidR="00AB7A45" w:rsidRPr="007B4E8E">
        <w:rPr>
          <w:color w:val="000000"/>
        </w:rPr>
        <w:t>,</w:t>
      </w:r>
      <w:r w:rsidR="00875699" w:rsidRPr="007B4E8E">
        <w:rPr>
          <w:color w:val="000000"/>
        </w:rPr>
        <w:t xml:space="preserve"> με τεχνολογία που αναπτύχθηκε από την εταιρεία Dow Chemical</w:t>
      </w:r>
      <w:r w:rsidR="008C46A0">
        <w:rPr>
          <w:color w:val="000000"/>
        </w:rPr>
        <w:t xml:space="preserve"> </w:t>
      </w:r>
      <w:r w:rsidR="00875699" w:rsidRPr="007B4E8E">
        <w:rPr>
          <w:color w:val="000000"/>
        </w:rPr>
        <w:t>κατασκευάζεται βιομηχανική εγκατάσταση IGCC κοντά στο Terre Haute της Indiana των ΗΠΑ.</w:t>
      </w:r>
    </w:p>
    <w:p w:rsidR="00875699" w:rsidRPr="007B4E8E" w:rsidRDefault="00875699" w:rsidP="00C55141">
      <w:pPr>
        <w:widowControl w:val="0"/>
        <w:spacing w:line="360" w:lineRule="auto"/>
        <w:ind w:firstLine="720"/>
        <w:jc w:val="both"/>
        <w:rPr>
          <w:color w:val="000000"/>
        </w:rPr>
      </w:pPr>
      <w:r w:rsidRPr="007B4E8E">
        <w:rPr>
          <w:color w:val="000000"/>
        </w:rPr>
        <w:t>Ακολουθώντας την επιτυχημένη πορεία των βιομηχανιών της δεκαετίας του 1990, ολοένα και περισσότερες βιομηχανικές εγ</w:t>
      </w:r>
      <w:r w:rsidR="008C46A0">
        <w:rPr>
          <w:color w:val="000000"/>
        </w:rPr>
        <w:t xml:space="preserve">καταστάσεις </w:t>
      </w:r>
      <w:r w:rsidRPr="007B4E8E">
        <w:rPr>
          <w:color w:val="000000"/>
        </w:rPr>
        <w:t>κατασκευάζονται σε παγκόσμια κλ</w:t>
      </w:r>
      <w:r w:rsidR="008C46A0">
        <w:rPr>
          <w:color w:val="000000"/>
        </w:rPr>
        <w:t xml:space="preserve">ίμακα για την παραγωγή χημικών, </w:t>
      </w:r>
      <w:r w:rsidRPr="007B4E8E">
        <w:rPr>
          <w:color w:val="000000"/>
        </w:rPr>
        <w:t>συνθετικού φυσικού αερίου, υδρογόνου και υγρών καυσίμων. Ένα τέτοιο παράδειγμα αποτελεί</w:t>
      </w:r>
      <w:r w:rsidR="00AB7A45" w:rsidRPr="007B4E8E">
        <w:rPr>
          <w:color w:val="000000"/>
        </w:rPr>
        <w:t>,</w:t>
      </w:r>
      <w:r w:rsidRPr="007B4E8E">
        <w:rPr>
          <w:color w:val="000000"/>
        </w:rPr>
        <w:t xml:space="preserve"> η βιομηχανική εγκατάσταση IGCC στο Nakoso τη</w:t>
      </w:r>
      <w:r w:rsidR="008C46A0">
        <w:rPr>
          <w:color w:val="000000"/>
        </w:rPr>
        <w:t>ς Ιαπωνίας δυναμικότητας 250 MW</w:t>
      </w:r>
      <w:r w:rsidRPr="007B4E8E">
        <w:rPr>
          <w:color w:val="000000"/>
        </w:rPr>
        <w:t xml:space="preserve"> με τροφοδοσία</w:t>
      </w:r>
      <w:r w:rsidR="008C46A0">
        <w:rPr>
          <w:color w:val="000000"/>
        </w:rPr>
        <w:t xml:space="preserve"> λιθάνθρακα 1,</w:t>
      </w:r>
      <w:r w:rsidRPr="007B4E8E">
        <w:rPr>
          <w:color w:val="000000"/>
        </w:rPr>
        <w:t>700 t day-1</w:t>
      </w:r>
      <w:r w:rsidR="00AB7A45" w:rsidRPr="007B4E8E">
        <w:rPr>
          <w:color w:val="000000"/>
        </w:rPr>
        <w:t>,</w:t>
      </w:r>
      <w:r w:rsidRPr="007B4E8E">
        <w:rPr>
          <w:color w:val="000000"/>
        </w:rPr>
        <w:t xml:space="preserve"> που ξεκίνησε τη λειτουργία της το 2007 </w:t>
      </w:r>
      <w:r w:rsidR="00AB7A45" w:rsidRPr="007B4E8E">
        <w:rPr>
          <w:color w:val="000000"/>
        </w:rPr>
        <w:t>(</w:t>
      </w:r>
      <w:r w:rsidRPr="007B4E8E">
        <w:rPr>
          <w:color w:val="000000"/>
        </w:rPr>
        <w:t>Εικόνα 3</w:t>
      </w:r>
      <w:r w:rsidR="00D71E67" w:rsidRPr="007B4E8E">
        <w:rPr>
          <w:color w:val="000000"/>
        </w:rPr>
        <w:t>.1</w:t>
      </w:r>
      <w:r w:rsidRPr="007B4E8E">
        <w:rPr>
          <w:color w:val="000000"/>
        </w:rPr>
        <w:t>.</w:t>
      </w:r>
      <w:r w:rsidR="00D71E67" w:rsidRPr="007B4E8E">
        <w:rPr>
          <w:color w:val="000000"/>
        </w:rPr>
        <w:t>4</w:t>
      </w:r>
      <w:r w:rsidR="00AB7A45" w:rsidRPr="007B4E8E">
        <w:rPr>
          <w:color w:val="000000"/>
        </w:rPr>
        <w:t>).</w:t>
      </w:r>
      <w:r w:rsidR="008C46A0">
        <w:rPr>
          <w:color w:val="000000"/>
        </w:rPr>
        <w:t xml:space="preserve"> Η εγκατάσταση </w:t>
      </w:r>
      <w:r w:rsidR="00AB7A45" w:rsidRPr="007B4E8E">
        <w:rPr>
          <w:color w:val="000000"/>
        </w:rPr>
        <w:t>π</w:t>
      </w:r>
      <w:r w:rsidRPr="007B4E8E">
        <w:rPr>
          <w:color w:val="000000"/>
        </w:rPr>
        <w:t>εριλαμβάνει αεριοποιητή ροής με παράσυρση (entrained flow) δύο σταδίων, με εμφύσησ</w:t>
      </w:r>
      <w:r w:rsidR="00EF4E58" w:rsidRPr="007B4E8E">
        <w:rPr>
          <w:color w:val="000000"/>
        </w:rPr>
        <w:t xml:space="preserve">η </w:t>
      </w:r>
      <w:r w:rsidR="00EF4E58" w:rsidRPr="007B4E8E">
        <w:rPr>
          <w:color w:val="000000"/>
        </w:rPr>
        <w:lastRenderedPageBreak/>
        <w:t>αέρα και ξηρής τροφοδοσίας</w:t>
      </w:r>
      <w:r w:rsidR="008C46A0">
        <w:rPr>
          <w:color w:val="000000"/>
        </w:rPr>
        <w:t xml:space="preserve"> </w:t>
      </w:r>
      <w:r w:rsidR="00DA3252" w:rsidRPr="007B4E8E">
        <w:rPr>
          <w:color w:val="000000"/>
        </w:rPr>
        <w:t>(</w:t>
      </w:r>
      <w:r w:rsidR="00DA3252" w:rsidRPr="007B4E8E">
        <w:t xml:space="preserve"> </w:t>
      </w:r>
      <w:hyperlink r:id="rId33" w:history="1">
        <w:r w:rsidR="008C46A0" w:rsidRPr="00AD413C">
          <w:rPr>
            <w:rStyle w:val="-"/>
          </w:rPr>
          <w:t>http://www.mpshq.com</w:t>
        </w:r>
      </w:hyperlink>
      <w:r w:rsidR="008C46A0">
        <w:t xml:space="preserve">, </w:t>
      </w:r>
      <w:r w:rsidR="00165328" w:rsidRPr="007B4E8E">
        <w:t>2016</w:t>
      </w:r>
      <w:r w:rsidR="00DA3252" w:rsidRPr="007B4E8E">
        <w:t>)</w:t>
      </w:r>
      <w:r w:rsidR="00AB7A45" w:rsidRPr="007B4E8E">
        <w:t>.</w:t>
      </w:r>
    </w:p>
    <w:p w:rsidR="00875699" w:rsidRPr="007B4E8E" w:rsidRDefault="00875699" w:rsidP="00C55141">
      <w:pPr>
        <w:widowControl w:val="0"/>
        <w:spacing w:line="360" w:lineRule="auto"/>
        <w:jc w:val="both"/>
        <w:rPr>
          <w:color w:val="000000"/>
        </w:rPr>
      </w:pPr>
    </w:p>
    <w:p w:rsidR="00875699" w:rsidRPr="007B4E8E" w:rsidRDefault="00875699" w:rsidP="008C46A0">
      <w:pPr>
        <w:widowControl w:val="0"/>
        <w:spacing w:line="360" w:lineRule="auto"/>
        <w:jc w:val="both"/>
        <w:rPr>
          <w:color w:val="000000"/>
        </w:rPr>
      </w:pPr>
      <w:r w:rsidRPr="007B4E8E">
        <w:rPr>
          <w:color w:val="000000"/>
        </w:rPr>
        <w:t xml:space="preserve"> </w:t>
      </w:r>
      <w:r w:rsidR="00457269" w:rsidRPr="007B4E8E">
        <w:rPr>
          <w:noProof/>
          <w:color w:val="000000"/>
        </w:rPr>
        <w:drawing>
          <wp:inline distT="0" distB="0" distL="0" distR="0">
            <wp:extent cx="5057775" cy="3086100"/>
            <wp:effectExtent l="19050" t="0" r="9525" b="0"/>
            <wp:docPr id="20" name="Εικόνα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pic:cNvPicPr>
                      <a:picLocks noChangeAspect="1" noChangeArrowheads="1"/>
                    </pic:cNvPicPr>
                  </pic:nvPicPr>
                  <pic:blipFill>
                    <a:blip r:embed="rId34" cstate="print"/>
                    <a:srcRect/>
                    <a:stretch>
                      <a:fillRect/>
                    </a:stretch>
                  </pic:blipFill>
                  <pic:spPr bwMode="auto">
                    <a:xfrm>
                      <a:off x="0" y="0"/>
                      <a:ext cx="5057775" cy="3086100"/>
                    </a:xfrm>
                    <a:prstGeom prst="rect">
                      <a:avLst/>
                    </a:prstGeom>
                    <a:noFill/>
                    <a:ln w="9525">
                      <a:noFill/>
                      <a:miter lim="800000"/>
                      <a:headEnd/>
                      <a:tailEnd/>
                    </a:ln>
                  </pic:spPr>
                </pic:pic>
              </a:graphicData>
            </a:graphic>
          </wp:inline>
        </w:drawing>
      </w:r>
    </w:p>
    <w:p w:rsidR="00760E9B" w:rsidRPr="007B4E8E" w:rsidRDefault="00276A02" w:rsidP="008C46A0">
      <w:pPr>
        <w:widowControl w:val="0"/>
        <w:autoSpaceDE w:val="0"/>
        <w:autoSpaceDN w:val="0"/>
        <w:adjustRightInd w:val="0"/>
        <w:spacing w:line="360" w:lineRule="auto"/>
        <w:jc w:val="both"/>
        <w:rPr>
          <w:b/>
          <w:color w:val="000000"/>
        </w:rPr>
      </w:pPr>
      <w:r w:rsidRPr="007B4E8E">
        <w:rPr>
          <w:b/>
          <w:color w:val="000000"/>
        </w:rPr>
        <w:t xml:space="preserve">Εικόνα </w:t>
      </w:r>
      <w:r w:rsidR="00D71E67" w:rsidRPr="007B4E8E">
        <w:rPr>
          <w:b/>
          <w:color w:val="000000"/>
        </w:rPr>
        <w:t xml:space="preserve">3.1.4 </w:t>
      </w:r>
      <w:r w:rsidR="003005C6" w:rsidRPr="007B4E8E">
        <w:rPr>
          <w:b/>
          <w:color w:val="000000"/>
        </w:rPr>
        <w:t>Ε</w:t>
      </w:r>
      <w:r w:rsidR="00FB7310" w:rsidRPr="007B4E8E">
        <w:rPr>
          <w:b/>
          <w:color w:val="000000"/>
        </w:rPr>
        <w:t>γκατάσταση IGCC</w:t>
      </w:r>
      <w:r w:rsidR="00C96984" w:rsidRPr="007B4E8E">
        <w:rPr>
          <w:b/>
          <w:color w:val="000000"/>
        </w:rPr>
        <w:t xml:space="preserve"> (</w:t>
      </w:r>
      <w:r w:rsidR="00FB7310" w:rsidRPr="007B4E8E">
        <w:rPr>
          <w:b/>
          <w:color w:val="000000"/>
        </w:rPr>
        <w:t>στο Nakoso της Ιαπωνίας</w:t>
      </w:r>
      <w:r w:rsidR="003454B5" w:rsidRPr="007B4E8E">
        <w:rPr>
          <w:b/>
          <w:color w:val="000000"/>
        </w:rPr>
        <w:t>)</w:t>
      </w:r>
      <w:r w:rsidR="008C46A0">
        <w:rPr>
          <w:b/>
          <w:color w:val="000000"/>
        </w:rPr>
        <w:t xml:space="preserve"> </w:t>
      </w:r>
      <w:r w:rsidR="00224438" w:rsidRPr="007B4E8E">
        <w:rPr>
          <w:b/>
          <w:color w:val="000000"/>
        </w:rPr>
        <w:t>(Πηγή:</w:t>
      </w:r>
      <w:r w:rsidR="00AB7A45" w:rsidRPr="007B4E8E">
        <w:rPr>
          <w:b/>
        </w:rPr>
        <w:t xml:space="preserve"> </w:t>
      </w:r>
      <w:hyperlink r:id="rId35" w:history="1">
        <w:r w:rsidR="008C46A0" w:rsidRPr="00AD413C">
          <w:rPr>
            <w:rStyle w:val="-"/>
            <w:b/>
          </w:rPr>
          <w:t>http://www.mpshq.com</w:t>
        </w:r>
      </w:hyperlink>
      <w:r w:rsidR="008C46A0">
        <w:rPr>
          <w:b/>
        </w:rPr>
        <w:t xml:space="preserve">, </w:t>
      </w:r>
      <w:r w:rsidR="00224438" w:rsidRPr="007B4E8E">
        <w:rPr>
          <w:b/>
        </w:rPr>
        <w:t>2016)</w:t>
      </w:r>
    </w:p>
    <w:p w:rsidR="00FB7310" w:rsidRPr="007B4E8E" w:rsidRDefault="00FB7310" w:rsidP="00C55141">
      <w:pPr>
        <w:widowControl w:val="0"/>
        <w:spacing w:line="360" w:lineRule="auto"/>
        <w:jc w:val="both"/>
        <w:rPr>
          <w:b/>
          <w:bCs/>
          <w:color w:val="000000"/>
        </w:rPr>
      </w:pPr>
    </w:p>
    <w:p w:rsidR="00404F47" w:rsidRPr="007B4E8E" w:rsidRDefault="007845B4" w:rsidP="00C55141">
      <w:pPr>
        <w:widowControl w:val="0"/>
        <w:autoSpaceDE w:val="0"/>
        <w:autoSpaceDN w:val="0"/>
        <w:adjustRightInd w:val="0"/>
        <w:spacing w:line="360" w:lineRule="auto"/>
        <w:jc w:val="both"/>
      </w:pPr>
      <w:r w:rsidRPr="007B4E8E">
        <w:t xml:space="preserve"> </w:t>
      </w:r>
      <w:r w:rsidR="003A01F8" w:rsidRPr="007B4E8E">
        <w:rPr>
          <w:lang w:val="en-US"/>
        </w:rPr>
        <w:t>M</w:t>
      </w:r>
      <w:r w:rsidR="003A01F8" w:rsidRPr="007B4E8E">
        <w:t>ί</w:t>
      </w:r>
      <w:r w:rsidRPr="007B4E8E">
        <w:t>α</w:t>
      </w:r>
      <w:r w:rsidR="008C46A0">
        <w:t xml:space="preserve"> </w:t>
      </w:r>
      <w:r w:rsidRPr="007B4E8E">
        <w:t xml:space="preserve">από τις πιο </w:t>
      </w:r>
      <w:r w:rsidR="008C46A0" w:rsidRPr="007B4E8E">
        <w:t>σύγχρονες τάσεις μεθόδου</w:t>
      </w:r>
      <w:r w:rsidR="00E139D6" w:rsidRPr="007B4E8E">
        <w:t xml:space="preserve"> θε</w:t>
      </w:r>
      <w:r w:rsidRPr="007B4E8E">
        <w:t xml:space="preserve">ρμικής </w:t>
      </w:r>
      <w:r w:rsidR="008C46A0">
        <w:t>επεξεργασίας στην Ευρώπη σήμερα</w:t>
      </w:r>
      <w:r w:rsidRPr="007B4E8E">
        <w:t xml:space="preserve"> είναι η αεριοποίηση των ΑΣΑ</w:t>
      </w:r>
      <w:r w:rsidR="003A01F8" w:rsidRPr="007B4E8E">
        <w:t>.</w:t>
      </w:r>
      <w:r w:rsidR="00E139D6" w:rsidRPr="007B4E8E">
        <w:t xml:space="preserve"> </w:t>
      </w:r>
      <w:r w:rsidR="003A01F8" w:rsidRPr="007B4E8E">
        <w:t>Η</w:t>
      </w:r>
      <w:r w:rsidR="00B618DF" w:rsidRPr="007B4E8E">
        <w:t xml:space="preserve"> </w:t>
      </w:r>
      <w:r w:rsidR="003A01F8" w:rsidRPr="007B4E8E">
        <w:t>διεργασία αυτή</w:t>
      </w:r>
      <w:r w:rsidR="00E139D6" w:rsidRPr="007B4E8E">
        <w:t xml:space="preserve">  </w:t>
      </w:r>
      <w:r w:rsidR="00DF79CB" w:rsidRPr="007B4E8E">
        <w:t>περιλαμβάνει</w:t>
      </w:r>
      <w:r w:rsidR="00E139D6" w:rsidRPr="007B4E8E">
        <w:t xml:space="preserve"> την </w:t>
      </w:r>
      <w:r w:rsidR="00DF79CB" w:rsidRPr="007B4E8E">
        <w:t>μετατροπή</w:t>
      </w:r>
      <w:r w:rsidR="00E139D6" w:rsidRPr="007B4E8E">
        <w:t xml:space="preserve"> του </w:t>
      </w:r>
      <w:r w:rsidR="00DF79CB" w:rsidRPr="007B4E8E">
        <w:t>οργανικού</w:t>
      </w:r>
      <w:r w:rsidR="00E139D6" w:rsidRPr="007B4E8E">
        <w:t xml:space="preserve"> </w:t>
      </w:r>
      <w:r w:rsidR="00DF79CB" w:rsidRPr="007B4E8E">
        <w:t xml:space="preserve">κλάσματος </w:t>
      </w:r>
      <w:r w:rsidR="00E139D6" w:rsidRPr="007B4E8E">
        <w:t xml:space="preserve">των </w:t>
      </w:r>
      <w:r w:rsidR="00DF79CB" w:rsidRPr="007B4E8E">
        <w:t>απόβλητων, σ</w:t>
      </w:r>
      <w:r w:rsidR="00E139D6" w:rsidRPr="007B4E8E">
        <w:t xml:space="preserve">ε ένα </w:t>
      </w:r>
      <w:r w:rsidR="00DF79CB" w:rsidRPr="007B4E8E">
        <w:t>μίγμα</w:t>
      </w:r>
      <w:r w:rsidR="00E139D6" w:rsidRPr="007B4E8E">
        <w:t xml:space="preserve"> καύσιμων αερίων</w:t>
      </w:r>
      <w:r w:rsidR="00496595" w:rsidRPr="007B4E8E">
        <w:t>,</w:t>
      </w:r>
      <w:r w:rsidR="00E139D6" w:rsidRPr="007B4E8E">
        <w:t xml:space="preserve"> </w:t>
      </w:r>
      <w:r w:rsidR="00DF79CB" w:rsidRPr="007B4E8E">
        <w:t>μέσω</w:t>
      </w:r>
      <w:r w:rsidR="00647C62" w:rsidRPr="007B4E8E">
        <w:t xml:space="preserve"> της</w:t>
      </w:r>
      <w:r w:rsidR="00E139D6" w:rsidRPr="007B4E8E">
        <w:t xml:space="preserve"> </w:t>
      </w:r>
      <w:r w:rsidR="00DF79CB" w:rsidRPr="007B4E8E">
        <w:t>μερικής</w:t>
      </w:r>
      <w:r w:rsidR="00E139D6" w:rsidRPr="007B4E8E">
        <w:t xml:space="preserve"> </w:t>
      </w:r>
      <w:r w:rsidR="004A72E6" w:rsidRPr="007B4E8E">
        <w:t xml:space="preserve">οξείδωσης. </w:t>
      </w:r>
      <w:r w:rsidR="00DF79CB" w:rsidRPr="007B4E8E">
        <w:t>Σαν οξειδωτικό μέσο</w:t>
      </w:r>
      <w:r w:rsidR="00496595" w:rsidRPr="007B4E8E">
        <w:t>,</w:t>
      </w:r>
      <w:r w:rsidR="00DF79CB" w:rsidRPr="007B4E8E">
        <w:t xml:space="preserve"> χρησιμοποιείται ατμοσφαιρικός αέρας, είτε εμπλουτισμένος με οξυγόνο η με καθαρό οξυγόνο. Η διεργασία</w:t>
      </w:r>
      <w:r w:rsidR="00496595" w:rsidRPr="007B4E8E">
        <w:t>,</w:t>
      </w:r>
      <w:r w:rsidR="00DF79CB" w:rsidRPr="007B4E8E">
        <w:t xml:space="preserve"> λαμβάνει χώρα σε θερμοκρασίες από 900</w:t>
      </w:r>
      <w:r w:rsidR="00496595" w:rsidRPr="007B4E8E">
        <w:t xml:space="preserve"> </w:t>
      </w:r>
      <w:r w:rsidR="00DF79CB" w:rsidRPr="007B4E8E">
        <w:t>έω</w:t>
      </w:r>
      <w:r w:rsidR="00496595" w:rsidRPr="007B4E8E">
        <w:t>ς</w:t>
      </w:r>
      <w:r w:rsidR="00DF79CB" w:rsidRPr="007B4E8E">
        <w:t xml:space="preserve"> 1</w:t>
      </w:r>
      <w:r w:rsidR="008C46A0">
        <w:t>,</w:t>
      </w:r>
      <w:r w:rsidR="00DF79CB" w:rsidRPr="007B4E8E">
        <w:t>100</w:t>
      </w:r>
      <w:r w:rsidR="00804FF6">
        <w:t xml:space="preserve"> </w:t>
      </w:r>
      <w:r w:rsidR="00DF79CB" w:rsidRPr="007B4E8E">
        <w:t>°C με αέρα</w:t>
      </w:r>
      <w:r w:rsidR="00496595" w:rsidRPr="007B4E8E">
        <w:t>,</w:t>
      </w:r>
      <w:r w:rsidR="00DF79CB" w:rsidRPr="007B4E8E">
        <w:t xml:space="preserve"> και από 1</w:t>
      </w:r>
      <w:r w:rsidR="008C46A0">
        <w:t>,</w:t>
      </w:r>
      <w:r w:rsidR="00DF79CB" w:rsidRPr="007B4E8E">
        <w:t>000 έως 1</w:t>
      </w:r>
      <w:r w:rsidR="008C46A0">
        <w:t>,</w:t>
      </w:r>
      <w:r w:rsidR="00DF79CB" w:rsidRPr="007B4E8E">
        <w:t>400</w:t>
      </w:r>
      <w:r w:rsidR="00804FF6">
        <w:t xml:space="preserve"> </w:t>
      </w:r>
      <w:r w:rsidR="00DF79CB" w:rsidRPr="007B4E8E">
        <w:t xml:space="preserve"> °C  με οξυγόνο</w:t>
      </w:r>
      <w:r w:rsidR="00404F47" w:rsidRPr="007B4E8E">
        <w:t xml:space="preserve">. </w:t>
      </w:r>
      <w:r w:rsidR="00DF79CB" w:rsidRPr="007B4E8E">
        <w:t xml:space="preserve">Μία </w:t>
      </w:r>
      <w:r w:rsidR="003F2C1E" w:rsidRPr="007B4E8E">
        <w:t>παραγωγική μονάδα</w:t>
      </w:r>
      <w:r w:rsidR="008C46A0">
        <w:t xml:space="preserve"> τύπου αεριοποίησης απορρ</w:t>
      </w:r>
      <w:r w:rsidR="00477D11" w:rsidRPr="007B4E8E">
        <w:t>ιμματογενών καυσίμων (τύπου RDF</w:t>
      </w:r>
      <w:r w:rsidR="00496595" w:rsidRPr="007B4E8E">
        <w:t xml:space="preserve">), </w:t>
      </w:r>
      <w:r w:rsidR="00DF79CB" w:rsidRPr="007B4E8E">
        <w:t>η οποία είναι ήδη σε λειτουρ</w:t>
      </w:r>
      <w:r w:rsidR="00477D11" w:rsidRPr="007B4E8E">
        <w:t>γία</w:t>
      </w:r>
      <w:r w:rsidR="003A01F8" w:rsidRPr="007B4E8E">
        <w:t>,</w:t>
      </w:r>
      <w:r w:rsidR="00477D11" w:rsidRPr="007B4E8E">
        <w:t xml:space="preserve">  είναι </w:t>
      </w:r>
      <w:r w:rsidR="007641BD" w:rsidRPr="007B4E8E">
        <w:t>στο Greve-in-Chianti (Ιταλία).</w:t>
      </w:r>
      <w:r w:rsidR="0028775D" w:rsidRPr="007B4E8E">
        <w:t>Ένας</w:t>
      </w:r>
      <w:r w:rsidR="003F2C1E" w:rsidRPr="007B4E8E">
        <w:t xml:space="preserve"> από τους βασικότερους στόχους</w:t>
      </w:r>
      <w:r w:rsidR="0028775D" w:rsidRPr="007B4E8E">
        <w:t xml:space="preserve"> της συγκεκριμένης μονάδας</w:t>
      </w:r>
      <w:r w:rsidR="008C46A0">
        <w:t xml:space="preserve"> </w:t>
      </w:r>
      <w:r w:rsidR="007F0F20" w:rsidRPr="007B4E8E">
        <w:t>είναι η παραγωγή αε</w:t>
      </w:r>
      <w:r w:rsidR="00B25D25">
        <w:t>ρίου (syngas)</w:t>
      </w:r>
      <w:r w:rsidR="00211BA1" w:rsidRPr="007B4E8E">
        <w:t xml:space="preserve"> </w:t>
      </w:r>
      <w:r w:rsidR="00AB681E" w:rsidRPr="007B4E8E">
        <w:t>(</w:t>
      </w:r>
      <w:r w:rsidR="002A263A" w:rsidRPr="007B4E8E">
        <w:rPr>
          <w:lang w:val="en-US"/>
        </w:rPr>
        <w:t>Granatstein</w:t>
      </w:r>
      <w:r w:rsidR="002A263A" w:rsidRPr="007B4E8E">
        <w:t>,</w:t>
      </w:r>
      <w:r w:rsidR="00661818" w:rsidRPr="007B4E8E">
        <w:t xml:space="preserve"> </w:t>
      </w:r>
      <w:r w:rsidR="002A263A" w:rsidRPr="007B4E8E">
        <w:t>2003</w:t>
      </w:r>
      <w:r w:rsidR="00AB681E" w:rsidRPr="007B4E8E">
        <w:t>)</w:t>
      </w:r>
      <w:r w:rsidR="00B25D25">
        <w:t>.</w:t>
      </w:r>
    </w:p>
    <w:p w:rsidR="001F6125" w:rsidRPr="00A855D5" w:rsidRDefault="00152C89" w:rsidP="00C55141">
      <w:pPr>
        <w:autoSpaceDE w:val="0"/>
        <w:autoSpaceDN w:val="0"/>
        <w:adjustRightInd w:val="0"/>
        <w:spacing w:line="360" w:lineRule="auto"/>
        <w:jc w:val="both"/>
      </w:pPr>
      <w:r w:rsidRPr="007B4E8E">
        <w:t>Γενικά</w:t>
      </w:r>
      <w:r w:rsidR="006B7DC0" w:rsidRPr="007B4E8E">
        <w:t>,</w:t>
      </w:r>
      <w:r w:rsidRPr="007B4E8E">
        <w:t xml:space="preserve"> κ</w:t>
      </w:r>
      <w:r w:rsidR="009412FF" w:rsidRPr="007B4E8E">
        <w:t xml:space="preserve">άποια από τα </w:t>
      </w:r>
      <w:r w:rsidR="00D01D60" w:rsidRPr="007B4E8E">
        <w:t>βασικ</w:t>
      </w:r>
      <w:r w:rsidR="00F97C85" w:rsidRPr="007B4E8E">
        <w:t>ότερα</w:t>
      </w:r>
      <w:r w:rsidR="00D01D60" w:rsidRPr="007B4E8E">
        <w:t xml:space="preserve"> </w:t>
      </w:r>
      <w:r w:rsidR="004A72E6" w:rsidRPr="007B4E8E">
        <w:t>πλεονεκτήματα</w:t>
      </w:r>
      <w:r w:rsidR="009412FF" w:rsidRPr="007B4E8E">
        <w:t xml:space="preserve"> της αεριοποίησης των ΑΣΑ είναι</w:t>
      </w:r>
      <w:r w:rsidR="00F97C85" w:rsidRPr="007B4E8E">
        <w:t>:</w:t>
      </w:r>
      <w:r w:rsidR="009412FF" w:rsidRPr="007B4E8E">
        <w:t xml:space="preserve"> </w:t>
      </w:r>
      <w:r w:rsidR="00F97C85" w:rsidRPr="007B4E8E">
        <w:t>1)</w:t>
      </w:r>
      <w:r w:rsidR="00253E8B" w:rsidRPr="007B4E8E">
        <w:t xml:space="preserve"> Οι</w:t>
      </w:r>
      <w:r w:rsidR="009412FF" w:rsidRPr="007B4E8E">
        <w:t xml:space="preserve"> </w:t>
      </w:r>
      <w:r w:rsidR="00F97C85" w:rsidRPr="007B4E8E">
        <w:t>δυνατότητες αξιοποίησης του αερίου (</w:t>
      </w:r>
      <w:r w:rsidR="00F97C85" w:rsidRPr="007B4E8E">
        <w:rPr>
          <w:lang w:val="en-US"/>
        </w:rPr>
        <w:t>syngas</w:t>
      </w:r>
      <w:r w:rsidR="00F97C85" w:rsidRPr="007B4E8E">
        <w:t xml:space="preserve">), 2) Το περιβαλλοντικό όφελος από τα κατάλοιπα του αέριου προϊόντος όπως οι πίσσες και τα ανόργανα </w:t>
      </w:r>
      <w:r w:rsidR="00F97C85" w:rsidRPr="007B4E8E">
        <w:lastRenderedPageBreak/>
        <w:t>συστατικά που λαμβάνονται ως τέφρα, τα οποία επεξεργάζονται και χρησιμοποιούνται σε διάφορες άλλες διεργασίες. Τα βασικότερα μειονεκτήματα, είναι: 1) Η ανομοιογένεια της πρώτης ύλης</w:t>
      </w:r>
      <w:r w:rsidR="00496595" w:rsidRPr="007B4E8E">
        <w:t>,</w:t>
      </w:r>
      <w:r w:rsidR="00F97C85" w:rsidRPr="007B4E8E">
        <w:t xml:space="preserve"> η οποία δημιουργεί προβλήματα στην διεργασία,</w:t>
      </w:r>
      <w:r w:rsidR="00253E8B" w:rsidRPr="007B4E8E">
        <w:t xml:space="preserve"> </w:t>
      </w:r>
      <w:r w:rsidR="00F97C85" w:rsidRPr="007B4E8E">
        <w:t xml:space="preserve">2) </w:t>
      </w:r>
      <w:r w:rsidR="00253E8B" w:rsidRPr="007B4E8E">
        <w:rPr>
          <w:lang w:val="en-US"/>
        </w:rPr>
        <w:t>H</w:t>
      </w:r>
      <w:r w:rsidR="00F97C85" w:rsidRPr="007B4E8E">
        <w:t xml:space="preserve"> σχετικά μικρή εμπειρία εφαρμογών </w:t>
      </w:r>
      <w:r w:rsidR="008C46A0">
        <w:t>της και</w:t>
      </w:r>
      <w:r w:rsidR="00496595" w:rsidRPr="007B4E8E">
        <w:t xml:space="preserve"> </w:t>
      </w:r>
      <w:r w:rsidR="008C46A0">
        <w:t xml:space="preserve">3) Η αυξημένη επικινδυνότητα </w:t>
      </w:r>
      <w:r w:rsidR="00F97C85" w:rsidRPr="007B4E8E">
        <w:t>λόγω διακίνησης</w:t>
      </w:r>
      <w:r w:rsidR="00962C2B">
        <w:t xml:space="preserve"> </w:t>
      </w:r>
      <w:r w:rsidR="00F97C85" w:rsidRPr="007B4E8E">
        <w:t>του καύσιμου αερίου</w:t>
      </w:r>
      <w:r w:rsidR="00253E8B" w:rsidRPr="007B4E8E">
        <w:t>.</w:t>
      </w:r>
      <w:r w:rsidR="002B4FD7" w:rsidRPr="007B4E8E">
        <w:t xml:space="preserve"> </w:t>
      </w:r>
      <w:r w:rsidR="00BF6444" w:rsidRPr="007B4E8E">
        <w:t>(</w:t>
      </w:r>
      <w:r w:rsidR="002B4FD7" w:rsidRPr="007B4E8E">
        <w:rPr>
          <w:lang w:val="en-GB"/>
        </w:rPr>
        <w:t>McKendry</w:t>
      </w:r>
      <w:r w:rsidR="002B4FD7" w:rsidRPr="007B4E8E">
        <w:t>, 2001)</w:t>
      </w:r>
      <w:r w:rsidR="005C5D63" w:rsidRPr="00A855D5">
        <w:t>.</w:t>
      </w:r>
    </w:p>
    <w:p w:rsidR="009412FF" w:rsidRPr="00A855D5" w:rsidRDefault="009412FF" w:rsidP="00C55141">
      <w:pPr>
        <w:autoSpaceDE w:val="0"/>
        <w:autoSpaceDN w:val="0"/>
        <w:adjustRightInd w:val="0"/>
        <w:spacing w:line="360" w:lineRule="auto"/>
        <w:jc w:val="both"/>
        <w:rPr>
          <w:rFonts w:eastAsia="Times New Roman"/>
        </w:rPr>
      </w:pPr>
    </w:p>
    <w:p w:rsidR="00FB7310" w:rsidRDefault="0048456F" w:rsidP="00924042">
      <w:pPr>
        <w:pStyle w:val="1"/>
        <w:spacing w:before="0" w:after="0" w:line="360" w:lineRule="auto"/>
        <w:jc w:val="both"/>
        <w:rPr>
          <w:rFonts w:ascii="Times New Roman" w:hAnsi="Times New Roman" w:cs="Times New Roman"/>
          <w:sz w:val="24"/>
          <w:szCs w:val="24"/>
        </w:rPr>
      </w:pPr>
      <w:bookmarkStart w:id="61" w:name="_Toc421539037"/>
      <w:bookmarkStart w:id="62" w:name="_Toc421643610"/>
      <w:bookmarkStart w:id="63" w:name="_Toc473561668"/>
      <w:r w:rsidRPr="007B4E8E">
        <w:rPr>
          <w:rFonts w:ascii="Times New Roman" w:hAnsi="Times New Roman" w:cs="Times New Roman"/>
          <w:sz w:val="24"/>
          <w:szCs w:val="24"/>
        </w:rPr>
        <w:t xml:space="preserve">3.2 </w:t>
      </w:r>
      <w:r w:rsidR="00FB7310" w:rsidRPr="007B4E8E">
        <w:rPr>
          <w:rFonts w:ascii="Times New Roman" w:hAnsi="Times New Roman" w:cs="Times New Roman"/>
          <w:sz w:val="24"/>
          <w:szCs w:val="24"/>
        </w:rPr>
        <w:t xml:space="preserve">  Διεργασία και προϊόντα  αεριοποίησης</w:t>
      </w:r>
      <w:bookmarkEnd w:id="61"/>
      <w:bookmarkEnd w:id="62"/>
      <w:bookmarkEnd w:id="63"/>
    </w:p>
    <w:p w:rsidR="00D35B45" w:rsidRPr="00D35B45" w:rsidRDefault="00D35B45" w:rsidP="00D35B45"/>
    <w:p w:rsidR="003C682C" w:rsidRPr="007B4E8E" w:rsidRDefault="003C682C" w:rsidP="00C55141">
      <w:pPr>
        <w:pStyle w:val="Default"/>
        <w:widowControl w:val="0"/>
        <w:spacing w:line="360" w:lineRule="auto"/>
        <w:ind w:firstLine="720"/>
        <w:jc w:val="both"/>
        <w:rPr>
          <w:rFonts w:ascii="Times New Roman" w:hAnsi="Times New Roman" w:cs="Times New Roman"/>
        </w:rPr>
      </w:pPr>
      <w:r w:rsidRPr="007B4E8E">
        <w:rPr>
          <w:rFonts w:ascii="Times New Roman" w:hAnsi="Times New Roman" w:cs="Times New Roman"/>
        </w:rPr>
        <w:t>Τέσσερις διακριτές διεργασίες λαμβάνουν χώρα στον αεριοποιητή</w:t>
      </w:r>
      <w:r w:rsidR="00496595" w:rsidRPr="007B4E8E">
        <w:rPr>
          <w:rFonts w:ascii="Times New Roman" w:hAnsi="Times New Roman" w:cs="Times New Roman"/>
        </w:rPr>
        <w:t>,</w:t>
      </w:r>
      <w:r w:rsidRPr="007B4E8E">
        <w:rPr>
          <w:rFonts w:ascii="Times New Roman" w:hAnsi="Times New Roman" w:cs="Times New Roman"/>
        </w:rPr>
        <w:t xml:space="preserve"> καθώς η βιομάζα αεριοποιείται. Οι τέσσερις αυτές διεργασίες</w:t>
      </w:r>
      <w:r w:rsidR="008C46A0">
        <w:rPr>
          <w:rFonts w:ascii="Times New Roman" w:hAnsi="Times New Roman" w:cs="Times New Roman"/>
        </w:rPr>
        <w:t xml:space="preserve"> διεξάγονται σε τέσσερ</w:t>
      </w:r>
      <w:r w:rsidRPr="007B4E8E">
        <w:rPr>
          <w:rFonts w:ascii="Times New Roman" w:hAnsi="Times New Roman" w:cs="Times New Roman"/>
        </w:rPr>
        <w:t>ις διαφορετικές ζώνες σ’ έναν αντιδραστήρα αεριοποίησης. Αυτές οι ζώνες</w:t>
      </w:r>
      <w:r w:rsidR="00496595" w:rsidRPr="007B4E8E">
        <w:rPr>
          <w:rFonts w:ascii="Times New Roman" w:hAnsi="Times New Roman" w:cs="Times New Roman"/>
        </w:rPr>
        <w:t>,</w:t>
      </w:r>
      <w:r w:rsidRPr="007B4E8E">
        <w:rPr>
          <w:rFonts w:ascii="Times New Roman" w:hAnsi="Times New Roman" w:cs="Times New Roman"/>
        </w:rPr>
        <w:t xml:space="preserve"> καθώς και οι σημαντικότερες χημικές αντιδράσεις που διεξάγονται σ’ αυτές</w:t>
      </w:r>
      <w:r w:rsidR="008C46A0">
        <w:rPr>
          <w:rFonts w:ascii="Times New Roman" w:hAnsi="Times New Roman" w:cs="Times New Roman"/>
        </w:rPr>
        <w:t xml:space="preserve">, </w:t>
      </w:r>
      <w:r w:rsidR="00D41F0A" w:rsidRPr="007B4E8E">
        <w:rPr>
          <w:rFonts w:ascii="Times New Roman" w:hAnsi="Times New Roman" w:cs="Times New Roman"/>
        </w:rPr>
        <w:t>είναι οι εξής</w:t>
      </w:r>
      <w:r w:rsidR="008C46A0">
        <w:rPr>
          <w:rFonts w:ascii="Times New Roman" w:hAnsi="Times New Roman" w:cs="Times New Roman"/>
        </w:rPr>
        <w:t xml:space="preserve"> (</w:t>
      </w:r>
      <w:r w:rsidR="001A27B9" w:rsidRPr="007B4E8E">
        <w:rPr>
          <w:rFonts w:ascii="Times New Roman" w:hAnsi="Times New Roman" w:cs="Times New Roman"/>
          <w:lang w:val="en-GB"/>
        </w:rPr>
        <w:t>Malkow</w:t>
      </w:r>
      <w:r w:rsidR="001A27B9" w:rsidRPr="007B4E8E">
        <w:rPr>
          <w:rFonts w:ascii="Times New Roman" w:hAnsi="Times New Roman" w:cs="Times New Roman"/>
        </w:rPr>
        <w:t>,</w:t>
      </w:r>
      <w:r w:rsidR="008C46A0">
        <w:rPr>
          <w:rFonts w:ascii="Times New Roman" w:hAnsi="Times New Roman" w:cs="Times New Roman"/>
        </w:rPr>
        <w:t xml:space="preserve"> </w:t>
      </w:r>
      <w:r w:rsidR="001A27B9" w:rsidRPr="007B4E8E">
        <w:rPr>
          <w:rFonts w:ascii="Times New Roman" w:hAnsi="Times New Roman" w:cs="Times New Roman"/>
        </w:rPr>
        <w:t>200</w:t>
      </w:r>
      <w:r w:rsidR="00D668CF">
        <w:rPr>
          <w:rFonts w:ascii="Times New Roman" w:hAnsi="Times New Roman" w:cs="Times New Roman"/>
        </w:rPr>
        <w:t>4)</w:t>
      </w:r>
      <w:r w:rsidR="00D41F0A" w:rsidRPr="007B4E8E">
        <w:rPr>
          <w:rFonts w:ascii="Times New Roman" w:hAnsi="Times New Roman" w:cs="Times New Roman"/>
        </w:rPr>
        <w:t>:</w:t>
      </w:r>
    </w:p>
    <w:p w:rsidR="00331A44" w:rsidRPr="007B4E8E" w:rsidRDefault="00331A44" w:rsidP="00C55141">
      <w:pPr>
        <w:widowControl w:val="0"/>
        <w:autoSpaceDE w:val="0"/>
        <w:autoSpaceDN w:val="0"/>
        <w:adjustRightInd w:val="0"/>
        <w:spacing w:line="360" w:lineRule="auto"/>
        <w:jc w:val="both"/>
        <w:rPr>
          <w:color w:val="000000"/>
        </w:rPr>
      </w:pPr>
    </w:p>
    <w:p w:rsidR="003C682C" w:rsidRPr="007B4E8E" w:rsidRDefault="003C682C" w:rsidP="00C55141">
      <w:pPr>
        <w:widowControl w:val="0"/>
        <w:autoSpaceDE w:val="0"/>
        <w:autoSpaceDN w:val="0"/>
        <w:adjustRightInd w:val="0"/>
        <w:spacing w:line="360" w:lineRule="auto"/>
        <w:jc w:val="both"/>
        <w:rPr>
          <w:color w:val="000000"/>
        </w:rPr>
      </w:pPr>
      <w:r w:rsidRPr="007B4E8E">
        <w:rPr>
          <w:color w:val="000000"/>
        </w:rPr>
        <w:t xml:space="preserve">1) Ξήρανση (Drying) </w:t>
      </w:r>
    </w:p>
    <w:p w:rsidR="00D41F0A" w:rsidRPr="00A855D5" w:rsidRDefault="007C1557" w:rsidP="00C55141">
      <w:pPr>
        <w:widowControl w:val="0"/>
        <w:autoSpaceDE w:val="0"/>
        <w:autoSpaceDN w:val="0"/>
        <w:adjustRightInd w:val="0"/>
        <w:spacing w:line="360" w:lineRule="auto"/>
        <w:ind w:firstLine="720"/>
        <w:jc w:val="both"/>
        <w:rPr>
          <w:color w:val="000000"/>
        </w:rPr>
      </w:pPr>
      <w:r w:rsidRPr="007B4E8E">
        <w:rPr>
          <w:color w:val="000000"/>
        </w:rPr>
        <w:t>Η ξήρανση</w:t>
      </w:r>
      <w:r w:rsidR="008C46A0">
        <w:rPr>
          <w:color w:val="000000"/>
        </w:rPr>
        <w:t xml:space="preserve"> </w:t>
      </w:r>
      <w:r w:rsidRPr="007B4E8E">
        <w:rPr>
          <w:color w:val="000000"/>
        </w:rPr>
        <w:t>είναι απαραίτητη γ</w:t>
      </w:r>
      <w:r w:rsidR="008C46A0">
        <w:rPr>
          <w:color w:val="000000"/>
        </w:rPr>
        <w:t>ια να απομακρυνθεί υγρασία, έτσι</w:t>
      </w:r>
      <w:r w:rsidRPr="007B4E8E">
        <w:rPr>
          <w:color w:val="000000"/>
        </w:rPr>
        <w:t xml:space="preserve"> ώστε τελικά να </w:t>
      </w:r>
      <w:r w:rsidR="008C46A0">
        <w:rPr>
          <w:color w:val="000000"/>
        </w:rPr>
        <w:t>παρα</w:t>
      </w:r>
      <w:r w:rsidRPr="007B4E8E">
        <w:rPr>
          <w:color w:val="000000"/>
        </w:rPr>
        <w:t xml:space="preserve">μείνει μόνο το απαραίτητο ποσοστό, το οποίο κατά κανόνα εξαρτάται από τον υφιστάμενο λόγο </w:t>
      </w:r>
      <w:r w:rsidRPr="007B4E8E">
        <w:rPr>
          <w:color w:val="000000"/>
          <w:lang w:val="en-US"/>
        </w:rPr>
        <w:t>C</w:t>
      </w:r>
      <w:r w:rsidRPr="007B4E8E">
        <w:rPr>
          <w:color w:val="000000"/>
        </w:rPr>
        <w:t>:</w:t>
      </w:r>
      <w:r w:rsidRPr="007B4E8E">
        <w:rPr>
          <w:color w:val="000000"/>
          <w:lang w:val="en-US"/>
        </w:rPr>
        <w:t>O</w:t>
      </w:r>
      <w:r w:rsidRPr="007B4E8E">
        <w:rPr>
          <w:color w:val="000000"/>
        </w:rPr>
        <w:t xml:space="preserve">. </w:t>
      </w:r>
      <w:r w:rsidR="003C682C" w:rsidRPr="007B4E8E">
        <w:rPr>
          <w:color w:val="000000"/>
        </w:rPr>
        <w:t>Σε θερμοκρασίες πάνω από τους 100˚C, η υγρασία της βιομάζας απομακρύνεται και μετατρέπεται σε υδρατμό</w:t>
      </w:r>
      <w:r w:rsidRPr="007B4E8E">
        <w:rPr>
          <w:color w:val="000000"/>
        </w:rPr>
        <w:t>, ο οποίος απομακρύνεται</w:t>
      </w:r>
      <w:r w:rsidR="003C682C" w:rsidRPr="007B4E8E">
        <w:rPr>
          <w:color w:val="000000"/>
        </w:rPr>
        <w:t>. Κατά το στάδιο της ξήρανσης</w:t>
      </w:r>
      <w:r w:rsidR="00496595" w:rsidRPr="007B4E8E">
        <w:rPr>
          <w:color w:val="000000"/>
        </w:rPr>
        <w:t>,</w:t>
      </w:r>
      <w:r w:rsidR="003C682C" w:rsidRPr="007B4E8E">
        <w:rPr>
          <w:color w:val="000000"/>
        </w:rPr>
        <w:t xml:space="preserve"> η βιομάζα δεν υφίσταται καμία αποσύνθεση</w:t>
      </w:r>
      <w:r w:rsidR="005C5D63" w:rsidRPr="00A855D5">
        <w:rPr>
          <w:color w:val="000000"/>
        </w:rPr>
        <w:t>.</w:t>
      </w:r>
    </w:p>
    <w:p w:rsidR="00D41F0A" w:rsidRPr="007B4E8E" w:rsidRDefault="00D41F0A" w:rsidP="00C55141">
      <w:pPr>
        <w:widowControl w:val="0"/>
        <w:autoSpaceDE w:val="0"/>
        <w:autoSpaceDN w:val="0"/>
        <w:adjustRightInd w:val="0"/>
        <w:spacing w:line="360" w:lineRule="auto"/>
        <w:ind w:firstLine="720"/>
        <w:jc w:val="both"/>
        <w:rPr>
          <w:color w:val="000000"/>
        </w:rPr>
      </w:pPr>
    </w:p>
    <w:p w:rsidR="003C682C" w:rsidRPr="007B4E8E" w:rsidRDefault="003C682C" w:rsidP="00C55141">
      <w:pPr>
        <w:widowControl w:val="0"/>
        <w:autoSpaceDE w:val="0"/>
        <w:autoSpaceDN w:val="0"/>
        <w:adjustRightInd w:val="0"/>
        <w:spacing w:line="360" w:lineRule="auto"/>
        <w:jc w:val="both"/>
        <w:rPr>
          <w:color w:val="000000"/>
        </w:rPr>
      </w:pPr>
      <w:r w:rsidRPr="007B4E8E">
        <w:rPr>
          <w:color w:val="000000"/>
        </w:rPr>
        <w:t xml:space="preserve">2) Πυρόλυση (Pyrolysis) </w:t>
      </w:r>
    </w:p>
    <w:p w:rsidR="0048456F" w:rsidRPr="007B4E8E" w:rsidRDefault="003C682C" w:rsidP="00C55141">
      <w:pPr>
        <w:widowControl w:val="0"/>
        <w:autoSpaceDE w:val="0"/>
        <w:autoSpaceDN w:val="0"/>
        <w:adjustRightInd w:val="0"/>
        <w:spacing w:line="360" w:lineRule="auto"/>
        <w:ind w:firstLine="720"/>
        <w:jc w:val="both"/>
        <w:rPr>
          <w:color w:val="000000"/>
        </w:rPr>
      </w:pPr>
      <w:r w:rsidRPr="007B4E8E">
        <w:rPr>
          <w:color w:val="000000"/>
        </w:rPr>
        <w:t xml:space="preserve">Η πυρόλυση της βιομάζας είναι η θερμική της κατεργασία απουσία </w:t>
      </w:r>
      <w:r w:rsidR="00A74D8D" w:rsidRPr="007B4E8E">
        <w:rPr>
          <w:color w:val="000000"/>
        </w:rPr>
        <w:t xml:space="preserve">ατμοσφαιρικού </w:t>
      </w:r>
      <w:r w:rsidRPr="007B4E8E">
        <w:rPr>
          <w:color w:val="000000"/>
        </w:rPr>
        <w:t xml:space="preserve">οξυγόνου. Κατά το στάδιο της πυρόλυσης, η βιομάζα αποσυντίθεται με διάσπαση των </w:t>
      </w:r>
      <w:r w:rsidR="008C46A0">
        <w:rPr>
          <w:color w:val="000000"/>
        </w:rPr>
        <w:t>ασθενέστερων χημικών δεσμών της</w:t>
      </w:r>
      <w:r w:rsidRPr="007B4E8E">
        <w:rPr>
          <w:color w:val="000000"/>
        </w:rPr>
        <w:t xml:space="preserve"> με συνέπεια την απελευθέρωση πτητικών αερίων (devolitization)</w:t>
      </w:r>
      <w:r w:rsidR="008C46A0">
        <w:rPr>
          <w:color w:val="000000"/>
        </w:rPr>
        <w:t xml:space="preserve"> </w:t>
      </w:r>
      <w:r w:rsidRPr="007B4E8E">
        <w:rPr>
          <w:color w:val="000000"/>
        </w:rPr>
        <w:t>και την παραγωγή κωκ υψηλού μοριακού βάρους. Η πυρόλυση περιλαμβάνει τη</w:t>
      </w:r>
      <w:r w:rsidR="00937EAA" w:rsidRPr="007B4E8E">
        <w:rPr>
          <w:color w:val="000000"/>
        </w:rPr>
        <w:t>ν</w:t>
      </w:r>
      <w:r w:rsidRPr="007B4E8E">
        <w:rPr>
          <w:color w:val="000000"/>
        </w:rPr>
        <w:t xml:space="preserve"> </w:t>
      </w:r>
      <w:r w:rsidR="00937EAA" w:rsidRPr="007B4E8E">
        <w:rPr>
          <w:color w:val="000000"/>
        </w:rPr>
        <w:t xml:space="preserve">δημιουργία τριών ειδών προϊόντων: </w:t>
      </w:r>
      <w:r w:rsidR="00496595" w:rsidRPr="007B4E8E">
        <w:rPr>
          <w:color w:val="000000"/>
        </w:rPr>
        <w:t>Σ</w:t>
      </w:r>
      <w:r w:rsidR="00937EAA" w:rsidRPr="007B4E8E">
        <w:rPr>
          <w:color w:val="000000"/>
        </w:rPr>
        <w:t>τερεών, υγρών και αερίων. Η αναλογία αυτών των προϊόντων επηρεάζεται από τη χημική σύνθεση της βιομάζας και από τις συνθήκες λειτουργίας της αεριοποίησης.</w:t>
      </w:r>
      <w:r w:rsidR="008C46A0">
        <w:rPr>
          <w:color w:val="000000"/>
        </w:rPr>
        <w:t xml:space="preserve"> Η θερμογόνος δύναμη του αερίου, </w:t>
      </w:r>
      <w:r w:rsidR="00937EAA" w:rsidRPr="007B4E8E">
        <w:rPr>
          <w:color w:val="000000"/>
        </w:rPr>
        <w:t>που παράγεται κατά το στάδιο της πυρόλυσης, είναι χαμηλή</w:t>
      </w:r>
      <w:r w:rsidR="008C46A0">
        <w:rPr>
          <w:color w:val="000000"/>
        </w:rPr>
        <w:t xml:space="preserve"> και κυμαίνεται μεταξύ 3.5 και 8.</w:t>
      </w:r>
      <w:r w:rsidR="00937EAA" w:rsidRPr="007B4E8E">
        <w:rPr>
          <w:color w:val="000000"/>
        </w:rPr>
        <w:t>9 MJ m</w:t>
      </w:r>
      <w:r w:rsidR="00937EAA" w:rsidRPr="008C46A0">
        <w:rPr>
          <w:color w:val="000000"/>
          <w:vertAlign w:val="superscript"/>
        </w:rPr>
        <w:t>-3</w:t>
      </w:r>
      <w:r w:rsidR="008C46A0">
        <w:rPr>
          <w:color w:val="000000"/>
        </w:rPr>
        <w:t xml:space="preserve">. Το βασικό θερμοκρασιακό εύρος, </w:t>
      </w:r>
      <w:r w:rsidR="00937EAA" w:rsidRPr="007B4E8E">
        <w:rPr>
          <w:color w:val="000000"/>
        </w:rPr>
        <w:t>στο οποίο λαμβάνει χώρα η πυρόλυση</w:t>
      </w:r>
      <w:r w:rsidR="00496595" w:rsidRPr="007B4E8E">
        <w:rPr>
          <w:color w:val="000000"/>
        </w:rPr>
        <w:t>,</w:t>
      </w:r>
      <w:r w:rsidR="00937EAA" w:rsidRPr="007B4E8E">
        <w:rPr>
          <w:color w:val="000000"/>
        </w:rPr>
        <w:t xml:space="preserve"> </w:t>
      </w:r>
      <w:r w:rsidR="00937EAA" w:rsidRPr="007B4E8E">
        <w:rPr>
          <w:color w:val="000000"/>
        </w:rPr>
        <w:lastRenderedPageBreak/>
        <w:t>κυμαίνεται μεταξύ 280˚C και 500˚C. Μεταξύ 500˚C και 700˚C</w:t>
      </w:r>
      <w:r w:rsidR="00496595" w:rsidRPr="007B4E8E">
        <w:rPr>
          <w:color w:val="000000"/>
        </w:rPr>
        <w:t>,</w:t>
      </w:r>
      <w:r w:rsidR="00937EAA" w:rsidRPr="007B4E8E">
        <w:rPr>
          <w:color w:val="000000"/>
        </w:rPr>
        <w:t xml:space="preserve"> η απόδοση παραγωγής πτητικών είναι μικρότερη και το υδρογόνο είναι το κύριο συστατικό τους. Σημειώνεται</w:t>
      </w:r>
      <w:r w:rsidR="008C46A0">
        <w:rPr>
          <w:color w:val="000000"/>
        </w:rPr>
        <w:t xml:space="preserve"> ότι, </w:t>
      </w:r>
      <w:r w:rsidR="00937EAA" w:rsidRPr="007B4E8E">
        <w:rPr>
          <w:color w:val="000000"/>
        </w:rPr>
        <w:t>ανεξάρτητα από τον τύπο του αεριοποιητή, υπάρχει πάντα μια ζώνη χαμηλότερης θερμοκρασίας όπου λαμβάνει χώρα η πυρόλυση παράγοντας υδρογονάνθρακες.</w:t>
      </w:r>
      <w:r w:rsidR="0048456F" w:rsidRPr="007B4E8E">
        <w:rPr>
          <w:color w:val="000000"/>
        </w:rPr>
        <w:t xml:space="preserve"> </w:t>
      </w:r>
    </w:p>
    <w:p w:rsidR="0043161C" w:rsidRPr="007B4E8E" w:rsidRDefault="0043161C" w:rsidP="00C55141">
      <w:pPr>
        <w:widowControl w:val="0"/>
        <w:autoSpaceDE w:val="0"/>
        <w:autoSpaceDN w:val="0"/>
        <w:adjustRightInd w:val="0"/>
        <w:spacing w:line="360" w:lineRule="auto"/>
        <w:jc w:val="both"/>
        <w:rPr>
          <w:b/>
          <w:bCs/>
          <w:color w:val="000000"/>
        </w:rPr>
      </w:pPr>
    </w:p>
    <w:p w:rsidR="00AC1897" w:rsidRPr="007B4E8E" w:rsidRDefault="00AC1897" w:rsidP="00C55141">
      <w:pPr>
        <w:widowControl w:val="0"/>
        <w:autoSpaceDE w:val="0"/>
        <w:autoSpaceDN w:val="0"/>
        <w:adjustRightInd w:val="0"/>
        <w:spacing w:line="360" w:lineRule="auto"/>
        <w:jc w:val="both"/>
        <w:rPr>
          <w:color w:val="000000"/>
        </w:rPr>
      </w:pPr>
      <w:r w:rsidRPr="007B4E8E">
        <w:rPr>
          <w:color w:val="000000"/>
        </w:rPr>
        <w:t xml:space="preserve">3) Αναγωγή (Reduction) </w:t>
      </w:r>
    </w:p>
    <w:p w:rsidR="00A47FAF" w:rsidRPr="007B4E8E" w:rsidRDefault="00AC1897" w:rsidP="00C55141">
      <w:pPr>
        <w:widowControl w:val="0"/>
        <w:autoSpaceDE w:val="0"/>
        <w:autoSpaceDN w:val="0"/>
        <w:adjustRightInd w:val="0"/>
        <w:spacing w:line="360" w:lineRule="auto"/>
        <w:ind w:firstLine="720"/>
        <w:jc w:val="both"/>
        <w:rPr>
          <w:b/>
          <w:bCs/>
          <w:color w:val="000000"/>
        </w:rPr>
      </w:pPr>
      <w:r w:rsidRPr="007B4E8E">
        <w:rPr>
          <w:color w:val="000000"/>
        </w:rPr>
        <w:t xml:space="preserve">Τμήμα του άνθρακα που περιέχεται στο κωκ αντιδρά με </w:t>
      </w:r>
      <w:r w:rsidR="008C46A0">
        <w:rPr>
          <w:color w:val="000000"/>
        </w:rPr>
        <w:t xml:space="preserve">το </w:t>
      </w:r>
      <w:r w:rsidRPr="007B4E8E">
        <w:rPr>
          <w:color w:val="000000"/>
        </w:rPr>
        <w:t>διοξείδιο του άνθρακα</w:t>
      </w:r>
      <w:r w:rsidR="008C46A0">
        <w:rPr>
          <w:color w:val="000000"/>
        </w:rPr>
        <w:t xml:space="preserve"> και τον υδρατμό </w:t>
      </w:r>
      <w:r w:rsidRPr="007B4E8E">
        <w:rPr>
          <w:color w:val="000000"/>
        </w:rPr>
        <w:t xml:space="preserve">προκειμένου να παραχθεί μονοξείδιο του άνθρακα και υδρογόνο. Οι κύριες αντιδράσεις που λαμβάνουν χώρα σε αυτό το στάδιο είναι: </w:t>
      </w:r>
    </w:p>
    <w:tbl>
      <w:tblPr>
        <w:tblW w:w="8228" w:type="dxa"/>
        <w:tblBorders>
          <w:top w:val="single" w:sz="4" w:space="0" w:color="auto"/>
          <w:left w:val="single" w:sz="4" w:space="0" w:color="auto"/>
          <w:bottom w:val="single" w:sz="4" w:space="0" w:color="auto"/>
          <w:right w:val="single" w:sz="4" w:space="0" w:color="auto"/>
        </w:tblBorders>
        <w:tblLayout w:type="fixed"/>
        <w:tblLook w:val="0000"/>
      </w:tblPr>
      <w:tblGrid>
        <w:gridCol w:w="3349"/>
        <w:gridCol w:w="4879"/>
      </w:tblGrid>
      <w:tr w:rsidR="00AC1897" w:rsidRPr="007B4E8E" w:rsidTr="00A47FAF">
        <w:trPr>
          <w:trHeight w:val="151"/>
        </w:trPr>
        <w:tc>
          <w:tcPr>
            <w:tcW w:w="3349" w:type="dxa"/>
          </w:tcPr>
          <w:p w:rsidR="00AC1897" w:rsidRPr="007B4E8E" w:rsidRDefault="00AC1897" w:rsidP="00C55141">
            <w:pPr>
              <w:widowControl w:val="0"/>
              <w:autoSpaceDE w:val="0"/>
              <w:autoSpaceDN w:val="0"/>
              <w:adjustRightInd w:val="0"/>
              <w:spacing w:line="360" w:lineRule="auto"/>
              <w:jc w:val="both"/>
              <w:rPr>
                <w:color w:val="000000"/>
                <w:lang w:val="en-US"/>
              </w:rPr>
            </w:pPr>
            <w:r w:rsidRPr="007B4E8E">
              <w:rPr>
                <w:color w:val="000000"/>
              </w:rPr>
              <w:t>C + H</w:t>
            </w:r>
            <w:r w:rsidRPr="007B4E8E">
              <w:rPr>
                <w:color w:val="000000"/>
                <w:vertAlign w:val="subscript"/>
              </w:rPr>
              <w:t>2</w:t>
            </w:r>
            <w:r w:rsidRPr="007B4E8E">
              <w:rPr>
                <w:color w:val="000000"/>
              </w:rPr>
              <w:t xml:space="preserve">O </w:t>
            </w:r>
            <w:r w:rsidR="00720906" w:rsidRPr="007B4E8E">
              <w:rPr>
                <w:color w:val="000000"/>
              </w:rPr>
              <w:t>→</w:t>
            </w:r>
            <w:r w:rsidRPr="007B4E8E">
              <w:rPr>
                <w:color w:val="000000"/>
              </w:rPr>
              <w:t xml:space="preserve"> CO +</w:t>
            </w:r>
            <w:r w:rsidR="008C46A0">
              <w:rPr>
                <w:color w:val="000000"/>
              </w:rPr>
              <w:t xml:space="preserve"> </w:t>
            </w:r>
            <w:r w:rsidR="00F779A0" w:rsidRPr="007B4E8E">
              <w:rPr>
                <w:color w:val="000000"/>
                <w:lang w:val="en-US"/>
              </w:rPr>
              <w:t>H</w:t>
            </w:r>
            <w:r w:rsidR="00F779A0" w:rsidRPr="007B4E8E">
              <w:rPr>
                <w:color w:val="000000"/>
                <w:vertAlign w:val="subscript"/>
                <w:lang w:val="en-US"/>
              </w:rPr>
              <w:t>2</w:t>
            </w:r>
            <w:r w:rsidRPr="007B4E8E">
              <w:rPr>
                <w:color w:val="000000"/>
              </w:rPr>
              <w:t xml:space="preserve"> </w:t>
            </w:r>
          </w:p>
        </w:tc>
        <w:tc>
          <w:tcPr>
            <w:tcW w:w="4879" w:type="dxa"/>
          </w:tcPr>
          <w:p w:rsidR="00AC1897" w:rsidRPr="007B4E8E" w:rsidRDefault="00AC1897" w:rsidP="00C55141">
            <w:pPr>
              <w:widowControl w:val="0"/>
              <w:autoSpaceDE w:val="0"/>
              <w:autoSpaceDN w:val="0"/>
              <w:adjustRightInd w:val="0"/>
              <w:spacing w:line="360" w:lineRule="auto"/>
              <w:jc w:val="both"/>
              <w:rPr>
                <w:color w:val="000000"/>
                <w:lang w:val="en-US"/>
              </w:rPr>
            </w:pPr>
            <w:r w:rsidRPr="007B4E8E">
              <w:rPr>
                <w:color w:val="000000"/>
                <w:lang w:val="en-US"/>
              </w:rPr>
              <w:t>(+131 MJ kmol</w:t>
            </w:r>
            <w:r w:rsidRPr="007B4E8E">
              <w:rPr>
                <w:color w:val="000000"/>
                <w:vertAlign w:val="superscript"/>
                <w:lang w:val="en-US"/>
              </w:rPr>
              <w:t>-1</w:t>
            </w:r>
            <w:r w:rsidRPr="007B4E8E">
              <w:rPr>
                <w:color w:val="000000"/>
                <w:lang w:val="en-US"/>
              </w:rPr>
              <w:t xml:space="preserve">), </w:t>
            </w:r>
            <w:r w:rsidRPr="007B4E8E">
              <w:rPr>
                <w:color w:val="000000"/>
              </w:rPr>
              <w:t>αντίδραση</w:t>
            </w:r>
            <w:r w:rsidRPr="007B4E8E">
              <w:rPr>
                <w:color w:val="000000"/>
                <w:lang w:val="en-US"/>
              </w:rPr>
              <w:t xml:space="preserve"> water-gas </w:t>
            </w:r>
          </w:p>
        </w:tc>
      </w:tr>
      <w:tr w:rsidR="00AC1897" w:rsidRPr="007B4E8E" w:rsidTr="00A47FAF">
        <w:trPr>
          <w:trHeight w:val="151"/>
        </w:trPr>
        <w:tc>
          <w:tcPr>
            <w:tcW w:w="3349" w:type="dxa"/>
          </w:tcPr>
          <w:p w:rsidR="00AC1897" w:rsidRPr="007B4E8E" w:rsidRDefault="00AC1897" w:rsidP="00C55141">
            <w:pPr>
              <w:widowControl w:val="0"/>
              <w:autoSpaceDE w:val="0"/>
              <w:autoSpaceDN w:val="0"/>
              <w:adjustRightInd w:val="0"/>
              <w:spacing w:line="360" w:lineRule="auto"/>
              <w:jc w:val="both"/>
              <w:rPr>
                <w:color w:val="000000"/>
              </w:rPr>
            </w:pPr>
            <w:r w:rsidRPr="007B4E8E">
              <w:rPr>
                <w:color w:val="000000"/>
              </w:rPr>
              <w:t>C + CO</w:t>
            </w:r>
            <w:r w:rsidRPr="007B4E8E">
              <w:rPr>
                <w:color w:val="000000"/>
                <w:vertAlign w:val="subscript"/>
              </w:rPr>
              <w:t>2</w:t>
            </w:r>
            <w:r w:rsidRPr="007B4E8E">
              <w:rPr>
                <w:color w:val="000000"/>
              </w:rPr>
              <w:t xml:space="preserve"> </w:t>
            </w:r>
            <w:r w:rsidR="00720906" w:rsidRPr="007B4E8E">
              <w:rPr>
                <w:color w:val="000000"/>
              </w:rPr>
              <w:t xml:space="preserve">→ </w:t>
            </w:r>
            <w:r w:rsidR="008C46A0">
              <w:rPr>
                <w:color w:val="000000"/>
              </w:rPr>
              <w:t>2</w:t>
            </w:r>
            <w:r w:rsidRPr="007B4E8E">
              <w:rPr>
                <w:color w:val="000000"/>
              </w:rPr>
              <w:t xml:space="preserve">CO </w:t>
            </w:r>
          </w:p>
        </w:tc>
        <w:tc>
          <w:tcPr>
            <w:tcW w:w="4879" w:type="dxa"/>
          </w:tcPr>
          <w:p w:rsidR="00AC1897" w:rsidRPr="007B4E8E" w:rsidRDefault="00AC1897" w:rsidP="00C55141">
            <w:pPr>
              <w:widowControl w:val="0"/>
              <w:autoSpaceDE w:val="0"/>
              <w:autoSpaceDN w:val="0"/>
              <w:adjustRightInd w:val="0"/>
              <w:spacing w:line="360" w:lineRule="auto"/>
              <w:jc w:val="both"/>
              <w:rPr>
                <w:color w:val="000000"/>
              </w:rPr>
            </w:pPr>
            <w:r w:rsidRPr="007B4E8E">
              <w:rPr>
                <w:color w:val="000000"/>
              </w:rPr>
              <w:t>(+172 MJ kmol</w:t>
            </w:r>
            <w:r w:rsidRPr="007B4E8E">
              <w:rPr>
                <w:color w:val="000000"/>
                <w:vertAlign w:val="superscript"/>
              </w:rPr>
              <w:t>-1</w:t>
            </w:r>
            <w:r w:rsidRPr="007B4E8E">
              <w:rPr>
                <w:color w:val="000000"/>
              </w:rPr>
              <w:t xml:space="preserve">), αντίδραση Boudouard </w:t>
            </w:r>
          </w:p>
        </w:tc>
      </w:tr>
      <w:tr w:rsidR="00AC1897" w:rsidRPr="007B4E8E" w:rsidTr="00A47FAF">
        <w:trPr>
          <w:trHeight w:val="151"/>
        </w:trPr>
        <w:tc>
          <w:tcPr>
            <w:tcW w:w="3349" w:type="dxa"/>
          </w:tcPr>
          <w:p w:rsidR="00AC1897" w:rsidRPr="007B4E8E" w:rsidRDefault="00AC1897" w:rsidP="00C55141">
            <w:pPr>
              <w:widowControl w:val="0"/>
              <w:autoSpaceDE w:val="0"/>
              <w:autoSpaceDN w:val="0"/>
              <w:adjustRightInd w:val="0"/>
              <w:spacing w:line="360" w:lineRule="auto"/>
              <w:jc w:val="both"/>
              <w:rPr>
                <w:color w:val="000000"/>
              </w:rPr>
            </w:pPr>
            <w:r w:rsidRPr="007B4E8E">
              <w:rPr>
                <w:color w:val="000000"/>
              </w:rPr>
              <w:t>C + 2 H</w:t>
            </w:r>
            <w:r w:rsidRPr="007B4E8E">
              <w:rPr>
                <w:color w:val="000000"/>
                <w:vertAlign w:val="subscript"/>
              </w:rPr>
              <w:t>2</w:t>
            </w:r>
            <w:r w:rsidRPr="007B4E8E">
              <w:rPr>
                <w:color w:val="000000"/>
              </w:rPr>
              <w:t xml:space="preserve"> </w:t>
            </w:r>
            <w:r w:rsidR="00720906" w:rsidRPr="007B4E8E">
              <w:rPr>
                <w:color w:val="000000"/>
              </w:rPr>
              <w:t xml:space="preserve">→ </w:t>
            </w:r>
            <w:r w:rsidRPr="007B4E8E">
              <w:rPr>
                <w:color w:val="000000"/>
              </w:rPr>
              <w:t>CH</w:t>
            </w:r>
            <w:r w:rsidRPr="007B4E8E">
              <w:rPr>
                <w:color w:val="000000"/>
                <w:vertAlign w:val="subscript"/>
              </w:rPr>
              <w:t>4</w:t>
            </w:r>
            <w:r w:rsidRPr="007B4E8E">
              <w:rPr>
                <w:color w:val="000000"/>
              </w:rPr>
              <w:t xml:space="preserve"> </w:t>
            </w:r>
          </w:p>
        </w:tc>
        <w:tc>
          <w:tcPr>
            <w:tcW w:w="4879" w:type="dxa"/>
          </w:tcPr>
          <w:p w:rsidR="00AC1897" w:rsidRPr="007B4E8E" w:rsidRDefault="00AC1897" w:rsidP="00C55141">
            <w:pPr>
              <w:widowControl w:val="0"/>
              <w:autoSpaceDE w:val="0"/>
              <w:autoSpaceDN w:val="0"/>
              <w:adjustRightInd w:val="0"/>
              <w:spacing w:line="360" w:lineRule="auto"/>
              <w:jc w:val="both"/>
              <w:rPr>
                <w:color w:val="000000"/>
              </w:rPr>
            </w:pPr>
            <w:r w:rsidRPr="007B4E8E">
              <w:rPr>
                <w:color w:val="000000"/>
              </w:rPr>
              <w:t>(-75 MJ kmol</w:t>
            </w:r>
            <w:r w:rsidRPr="007B4E8E">
              <w:rPr>
                <w:color w:val="000000"/>
                <w:vertAlign w:val="superscript"/>
              </w:rPr>
              <w:t>-1</w:t>
            </w:r>
            <w:r w:rsidRPr="007B4E8E">
              <w:rPr>
                <w:color w:val="000000"/>
              </w:rPr>
              <w:t xml:space="preserve">), αντίδραση μεθανίωσης </w:t>
            </w:r>
          </w:p>
        </w:tc>
      </w:tr>
    </w:tbl>
    <w:p w:rsidR="0048456F" w:rsidRPr="007B4E8E" w:rsidRDefault="0048456F" w:rsidP="00C55141">
      <w:pPr>
        <w:widowControl w:val="0"/>
        <w:autoSpaceDE w:val="0"/>
        <w:autoSpaceDN w:val="0"/>
        <w:adjustRightInd w:val="0"/>
        <w:spacing w:line="360" w:lineRule="auto"/>
        <w:jc w:val="both"/>
        <w:rPr>
          <w:b/>
          <w:bCs/>
          <w:color w:val="000000"/>
          <w:lang w:val="en-US"/>
        </w:rPr>
      </w:pPr>
    </w:p>
    <w:p w:rsidR="005A2F16" w:rsidRPr="007B4E8E" w:rsidRDefault="005A2F16" w:rsidP="00C55141">
      <w:pPr>
        <w:widowControl w:val="0"/>
        <w:autoSpaceDE w:val="0"/>
        <w:autoSpaceDN w:val="0"/>
        <w:adjustRightInd w:val="0"/>
        <w:spacing w:line="360" w:lineRule="auto"/>
        <w:jc w:val="both"/>
        <w:rPr>
          <w:b/>
          <w:bCs/>
          <w:color w:val="000000"/>
        </w:rPr>
      </w:pPr>
    </w:p>
    <w:p w:rsidR="00446BCD" w:rsidRPr="001B6AC9" w:rsidRDefault="003232C5" w:rsidP="00C55141">
      <w:pPr>
        <w:pStyle w:val="Default"/>
        <w:widowControl w:val="0"/>
        <w:spacing w:line="360" w:lineRule="auto"/>
        <w:jc w:val="both"/>
        <w:rPr>
          <w:rFonts w:ascii="Times New Roman" w:hAnsi="Times New Roman" w:cs="Times New Roman"/>
          <w:lang w:val="en-US"/>
        </w:rPr>
      </w:pPr>
      <w:r w:rsidRPr="001B6AC9">
        <w:rPr>
          <w:rFonts w:ascii="Times New Roman" w:hAnsi="Times New Roman" w:cs="Times New Roman"/>
        </w:rPr>
        <w:t xml:space="preserve">4) Καύση – Οξείδωση </w:t>
      </w:r>
    </w:p>
    <w:p w:rsidR="00CF18DF" w:rsidRPr="00CF18DF" w:rsidRDefault="00CF18DF" w:rsidP="00C55141">
      <w:pPr>
        <w:pStyle w:val="Default"/>
        <w:widowControl w:val="0"/>
        <w:spacing w:line="360" w:lineRule="auto"/>
        <w:jc w:val="both"/>
        <w:rPr>
          <w:rFonts w:ascii="Times New Roman" w:hAnsi="Times New Roman" w:cs="Times New Roman"/>
          <w:b/>
          <w:lang w:val="en-US"/>
        </w:rPr>
      </w:pPr>
    </w:p>
    <w:p w:rsidR="00B626A1" w:rsidRPr="007B4E8E" w:rsidRDefault="00446BCD" w:rsidP="00C55141">
      <w:pPr>
        <w:widowControl w:val="0"/>
        <w:autoSpaceDE w:val="0"/>
        <w:autoSpaceDN w:val="0"/>
        <w:adjustRightInd w:val="0"/>
        <w:spacing w:line="360" w:lineRule="auto"/>
        <w:ind w:firstLine="720"/>
        <w:jc w:val="both"/>
        <w:rPr>
          <w:b/>
          <w:bCs/>
          <w:color w:val="000000"/>
        </w:rPr>
      </w:pPr>
      <w:r w:rsidRPr="007B4E8E">
        <w:rPr>
          <w:color w:val="000000"/>
        </w:rPr>
        <w:t>Στη ζώνη αυτή</w:t>
      </w:r>
      <w:r w:rsidR="00496595" w:rsidRPr="007B4E8E">
        <w:rPr>
          <w:color w:val="000000"/>
        </w:rPr>
        <w:t>,</w:t>
      </w:r>
      <w:r w:rsidRPr="007B4E8E">
        <w:rPr>
          <w:color w:val="000000"/>
        </w:rPr>
        <w:t xml:space="preserve"> λαμβάνει χώρα μερική καύση ή οξείδωση. Τα πτητικά προϊόντα των παραπάνω σταδίων και μέρος του άνθρακα που περιέχεται στο κωκ αντιδρούν με οξυγόνο και σχηματίζουν διοξείδιο και μονοξείδιο του άνθρακα</w:t>
      </w:r>
      <w:r w:rsidR="006022B1" w:rsidRPr="007B4E8E">
        <w:rPr>
          <w:color w:val="000000"/>
        </w:rPr>
        <w:t>.</w:t>
      </w:r>
      <w:r w:rsidRPr="007B4E8E">
        <w:rPr>
          <w:color w:val="000000"/>
        </w:rPr>
        <w:t xml:space="preserve"> </w:t>
      </w:r>
      <w:r w:rsidR="006022B1" w:rsidRPr="007B4E8E">
        <w:rPr>
          <w:color w:val="000000"/>
        </w:rPr>
        <w:t>Μ</w:t>
      </w:r>
      <w:r w:rsidRPr="007B4E8E">
        <w:rPr>
          <w:color w:val="000000"/>
        </w:rPr>
        <w:t>ε τον τρόπο αυτό παρέχ</w:t>
      </w:r>
      <w:r w:rsidR="006022B1" w:rsidRPr="007B4E8E">
        <w:rPr>
          <w:color w:val="000000"/>
        </w:rPr>
        <w:t xml:space="preserve">εται </w:t>
      </w:r>
      <w:r w:rsidRPr="007B4E8E">
        <w:rPr>
          <w:color w:val="000000"/>
        </w:rPr>
        <w:t xml:space="preserve">η απαιτούμενη θερμότητα για τις αντιδράσεις που διεξάγονται. Οι εξώθερμες αντιδράσεις καύσης-οξείδωσης είναι: </w:t>
      </w:r>
    </w:p>
    <w:tbl>
      <w:tblPr>
        <w:tblW w:w="0" w:type="auto"/>
        <w:tblBorders>
          <w:top w:val="nil"/>
          <w:left w:val="nil"/>
          <w:bottom w:val="nil"/>
          <w:right w:val="nil"/>
        </w:tblBorders>
        <w:tblLayout w:type="fixed"/>
        <w:tblLook w:val="0000"/>
      </w:tblPr>
      <w:tblGrid>
        <w:gridCol w:w="2628"/>
        <w:gridCol w:w="2494"/>
      </w:tblGrid>
      <w:tr w:rsidR="00B626A1" w:rsidRPr="007B4E8E">
        <w:trPr>
          <w:trHeight w:val="143"/>
        </w:trPr>
        <w:tc>
          <w:tcPr>
            <w:tcW w:w="2628" w:type="dxa"/>
          </w:tcPr>
          <w:p w:rsidR="00B626A1" w:rsidRPr="007B4E8E" w:rsidRDefault="00B626A1" w:rsidP="00C55141">
            <w:pPr>
              <w:widowControl w:val="0"/>
              <w:autoSpaceDE w:val="0"/>
              <w:autoSpaceDN w:val="0"/>
              <w:adjustRightInd w:val="0"/>
              <w:spacing w:line="360" w:lineRule="auto"/>
              <w:jc w:val="both"/>
              <w:rPr>
                <w:color w:val="000000"/>
              </w:rPr>
            </w:pPr>
            <w:r w:rsidRPr="007B4E8E">
              <w:rPr>
                <w:color w:val="000000"/>
              </w:rPr>
              <w:t>C + 1/2 O</w:t>
            </w:r>
            <w:r w:rsidRPr="007B4E8E">
              <w:rPr>
                <w:color w:val="000000"/>
                <w:vertAlign w:val="subscript"/>
              </w:rPr>
              <w:t>2</w:t>
            </w:r>
            <w:r w:rsidRPr="007B4E8E">
              <w:rPr>
                <w:color w:val="000000"/>
              </w:rPr>
              <w:t xml:space="preserve"> → CO </w:t>
            </w:r>
          </w:p>
        </w:tc>
        <w:tc>
          <w:tcPr>
            <w:tcW w:w="2494" w:type="dxa"/>
          </w:tcPr>
          <w:p w:rsidR="00B626A1" w:rsidRPr="007B4E8E" w:rsidRDefault="00B626A1" w:rsidP="00C55141">
            <w:pPr>
              <w:widowControl w:val="0"/>
              <w:autoSpaceDE w:val="0"/>
              <w:autoSpaceDN w:val="0"/>
              <w:adjustRightInd w:val="0"/>
              <w:spacing w:line="360" w:lineRule="auto"/>
              <w:jc w:val="both"/>
              <w:rPr>
                <w:color w:val="000000"/>
              </w:rPr>
            </w:pPr>
            <w:r w:rsidRPr="007B4E8E">
              <w:rPr>
                <w:color w:val="000000"/>
              </w:rPr>
              <w:t>(-111 MJ kmol</w:t>
            </w:r>
            <w:r w:rsidRPr="007B4E8E">
              <w:rPr>
                <w:color w:val="000000"/>
                <w:vertAlign w:val="superscript"/>
              </w:rPr>
              <w:t>-1</w:t>
            </w:r>
            <w:r w:rsidRPr="007B4E8E">
              <w:rPr>
                <w:color w:val="000000"/>
              </w:rPr>
              <w:t xml:space="preserve">) </w:t>
            </w:r>
          </w:p>
        </w:tc>
      </w:tr>
      <w:tr w:rsidR="00B626A1" w:rsidRPr="007B4E8E">
        <w:trPr>
          <w:trHeight w:val="143"/>
        </w:trPr>
        <w:tc>
          <w:tcPr>
            <w:tcW w:w="2628" w:type="dxa"/>
          </w:tcPr>
          <w:p w:rsidR="00B626A1" w:rsidRPr="007B4E8E" w:rsidRDefault="00B626A1" w:rsidP="00C55141">
            <w:pPr>
              <w:widowControl w:val="0"/>
              <w:autoSpaceDE w:val="0"/>
              <w:autoSpaceDN w:val="0"/>
              <w:adjustRightInd w:val="0"/>
              <w:spacing w:line="360" w:lineRule="auto"/>
              <w:jc w:val="both"/>
              <w:rPr>
                <w:color w:val="000000"/>
              </w:rPr>
            </w:pPr>
            <w:r w:rsidRPr="007B4E8E">
              <w:rPr>
                <w:color w:val="000000"/>
              </w:rPr>
              <w:t>CO + 1/2 O</w:t>
            </w:r>
            <w:r w:rsidRPr="007B4E8E">
              <w:rPr>
                <w:color w:val="000000"/>
                <w:vertAlign w:val="subscript"/>
              </w:rPr>
              <w:t>2</w:t>
            </w:r>
            <w:r w:rsidRPr="007B4E8E">
              <w:rPr>
                <w:color w:val="000000"/>
              </w:rPr>
              <w:t xml:space="preserve"> → CO</w:t>
            </w:r>
            <w:r w:rsidRPr="007B4E8E">
              <w:rPr>
                <w:color w:val="000000"/>
                <w:vertAlign w:val="subscript"/>
              </w:rPr>
              <w:t xml:space="preserve">2 </w:t>
            </w:r>
          </w:p>
        </w:tc>
        <w:tc>
          <w:tcPr>
            <w:tcW w:w="2494" w:type="dxa"/>
          </w:tcPr>
          <w:p w:rsidR="00B626A1" w:rsidRPr="007B4E8E" w:rsidRDefault="00B626A1" w:rsidP="00C55141">
            <w:pPr>
              <w:widowControl w:val="0"/>
              <w:autoSpaceDE w:val="0"/>
              <w:autoSpaceDN w:val="0"/>
              <w:adjustRightInd w:val="0"/>
              <w:spacing w:line="360" w:lineRule="auto"/>
              <w:jc w:val="both"/>
              <w:rPr>
                <w:color w:val="000000"/>
              </w:rPr>
            </w:pPr>
            <w:r w:rsidRPr="007B4E8E">
              <w:rPr>
                <w:color w:val="000000"/>
              </w:rPr>
              <w:t>(-283 MJ kmol</w:t>
            </w:r>
            <w:r w:rsidRPr="007B4E8E">
              <w:rPr>
                <w:color w:val="000000"/>
                <w:vertAlign w:val="superscript"/>
              </w:rPr>
              <w:t>-1</w:t>
            </w:r>
            <w:r w:rsidRPr="007B4E8E">
              <w:rPr>
                <w:color w:val="000000"/>
              </w:rPr>
              <w:t xml:space="preserve">) </w:t>
            </w:r>
          </w:p>
        </w:tc>
      </w:tr>
      <w:tr w:rsidR="00B626A1" w:rsidRPr="007B4E8E">
        <w:trPr>
          <w:trHeight w:val="143"/>
        </w:trPr>
        <w:tc>
          <w:tcPr>
            <w:tcW w:w="2628" w:type="dxa"/>
          </w:tcPr>
          <w:p w:rsidR="00B626A1" w:rsidRPr="007B4E8E" w:rsidRDefault="006C68FC" w:rsidP="00C55141">
            <w:pPr>
              <w:widowControl w:val="0"/>
              <w:autoSpaceDE w:val="0"/>
              <w:autoSpaceDN w:val="0"/>
              <w:adjustRightInd w:val="0"/>
              <w:spacing w:line="360" w:lineRule="auto"/>
              <w:jc w:val="both"/>
              <w:rPr>
                <w:color w:val="000000"/>
              </w:rPr>
            </w:pPr>
            <w:r>
              <w:rPr>
                <w:color w:val="000000"/>
              </w:rPr>
              <w:t>H</w:t>
            </w:r>
            <w:r>
              <w:rPr>
                <w:color w:val="000000"/>
                <w:vertAlign w:val="subscript"/>
              </w:rPr>
              <w:t>2</w:t>
            </w:r>
            <w:r w:rsidR="00B626A1" w:rsidRPr="007B4E8E">
              <w:rPr>
                <w:color w:val="000000"/>
              </w:rPr>
              <w:t xml:space="preserve"> + 1/2 O</w:t>
            </w:r>
            <w:r w:rsidR="00B626A1" w:rsidRPr="007B4E8E">
              <w:rPr>
                <w:color w:val="000000"/>
                <w:vertAlign w:val="subscript"/>
              </w:rPr>
              <w:t>2</w:t>
            </w:r>
            <w:r w:rsidR="00B626A1" w:rsidRPr="007B4E8E">
              <w:rPr>
                <w:color w:val="000000"/>
              </w:rPr>
              <w:t xml:space="preserve"> → H</w:t>
            </w:r>
            <w:r w:rsidR="00B626A1" w:rsidRPr="007B4E8E">
              <w:rPr>
                <w:color w:val="000000"/>
                <w:vertAlign w:val="subscript"/>
              </w:rPr>
              <w:t>2</w:t>
            </w:r>
            <w:r w:rsidR="00B626A1" w:rsidRPr="007B4E8E">
              <w:rPr>
                <w:color w:val="000000"/>
              </w:rPr>
              <w:t xml:space="preserve">O </w:t>
            </w:r>
          </w:p>
        </w:tc>
        <w:tc>
          <w:tcPr>
            <w:tcW w:w="2494" w:type="dxa"/>
          </w:tcPr>
          <w:p w:rsidR="00B626A1" w:rsidRPr="007B4E8E" w:rsidRDefault="00B626A1" w:rsidP="00C55141">
            <w:pPr>
              <w:widowControl w:val="0"/>
              <w:autoSpaceDE w:val="0"/>
              <w:autoSpaceDN w:val="0"/>
              <w:adjustRightInd w:val="0"/>
              <w:spacing w:line="360" w:lineRule="auto"/>
              <w:jc w:val="both"/>
              <w:rPr>
                <w:color w:val="000000"/>
              </w:rPr>
            </w:pPr>
            <w:r w:rsidRPr="007B4E8E">
              <w:rPr>
                <w:color w:val="000000"/>
              </w:rPr>
              <w:t>(-242 MJ kmol</w:t>
            </w:r>
            <w:r w:rsidRPr="007B4E8E">
              <w:rPr>
                <w:color w:val="000000"/>
                <w:vertAlign w:val="superscript"/>
              </w:rPr>
              <w:t>-1</w:t>
            </w:r>
            <w:r w:rsidRPr="007B4E8E">
              <w:rPr>
                <w:color w:val="000000"/>
              </w:rPr>
              <w:t xml:space="preserve">) </w:t>
            </w:r>
          </w:p>
        </w:tc>
      </w:tr>
    </w:tbl>
    <w:p w:rsidR="00760E9B" w:rsidRPr="007B4E8E" w:rsidRDefault="00336279" w:rsidP="00C55141">
      <w:pPr>
        <w:widowControl w:val="0"/>
        <w:autoSpaceDE w:val="0"/>
        <w:autoSpaceDN w:val="0"/>
        <w:adjustRightInd w:val="0"/>
        <w:spacing w:line="360" w:lineRule="auto"/>
        <w:ind w:firstLine="720"/>
        <w:jc w:val="both"/>
        <w:rPr>
          <w:b/>
          <w:bCs/>
          <w:color w:val="000000"/>
        </w:rPr>
      </w:pPr>
      <w:r w:rsidRPr="007B4E8E">
        <w:t xml:space="preserve">Ο αέρας που εισέρχεται στη ζώνη οξείδωσης περιέχει, εκτός από οξυγόνο και υδρατμούς, αδρανή αέρια όπως άζωτο και αργό. </w:t>
      </w:r>
      <w:r w:rsidR="007C1557" w:rsidRPr="007B4E8E">
        <w:t>Τ</w:t>
      </w:r>
      <w:r w:rsidRPr="007B4E8E">
        <w:t>α αδρανή αέρια δεν αντιδρούν με τα συστατικά του καυσίμου της τροφοδοσίας</w:t>
      </w:r>
      <w:r w:rsidR="007C1557" w:rsidRPr="007B4E8E">
        <w:t>, ενώ ο υδρατμός μπορεί να αντιδράσει.</w:t>
      </w:r>
    </w:p>
    <w:p w:rsidR="0048456F" w:rsidRPr="007B4E8E" w:rsidRDefault="00336279" w:rsidP="00C55141">
      <w:pPr>
        <w:widowControl w:val="0"/>
        <w:autoSpaceDE w:val="0"/>
        <w:autoSpaceDN w:val="0"/>
        <w:adjustRightInd w:val="0"/>
        <w:spacing w:line="360" w:lineRule="auto"/>
        <w:ind w:firstLine="720"/>
        <w:jc w:val="both"/>
        <w:rPr>
          <w:color w:val="000000"/>
        </w:rPr>
      </w:pPr>
      <w:r w:rsidRPr="007B4E8E">
        <w:rPr>
          <w:color w:val="000000"/>
        </w:rPr>
        <w:t>Καθοριστικό ρόλο στη σύσταση του αερίου σύνθεσης</w:t>
      </w:r>
      <w:r w:rsidR="00867FD3">
        <w:rPr>
          <w:color w:val="000000"/>
        </w:rPr>
        <w:t xml:space="preserve"> </w:t>
      </w:r>
      <w:r w:rsidRPr="007B4E8E">
        <w:rPr>
          <w:color w:val="000000"/>
        </w:rPr>
        <w:t xml:space="preserve">παίζουν </w:t>
      </w:r>
      <w:r w:rsidR="00867FD3">
        <w:rPr>
          <w:color w:val="000000"/>
        </w:rPr>
        <w:t xml:space="preserve"> </w:t>
      </w:r>
      <w:r w:rsidRPr="007B4E8E">
        <w:rPr>
          <w:color w:val="000000"/>
        </w:rPr>
        <w:t>οι δύο ομογενείς αντιδράσεις στην αέρια φάση</w:t>
      </w:r>
      <w:r w:rsidR="006022B1" w:rsidRPr="007B4E8E">
        <w:rPr>
          <w:color w:val="000000"/>
        </w:rPr>
        <w:t>, οι οποίες είναι</w:t>
      </w:r>
      <w:r w:rsidR="004E5A9F">
        <w:rPr>
          <w:color w:val="000000"/>
        </w:rPr>
        <w:t>:</w:t>
      </w:r>
      <w:r w:rsidR="006022B1" w:rsidRPr="007B4E8E">
        <w:rPr>
          <w:color w:val="000000"/>
        </w:rPr>
        <w:t xml:space="preserve"> Η</w:t>
      </w:r>
      <w:r w:rsidRPr="007B4E8E">
        <w:rPr>
          <w:color w:val="000000"/>
        </w:rPr>
        <w:t xml:space="preserve"> αντίδραση αναμόρφωσης μονοξειδίου του άνθρακα με υδρατμό, γνωστή σαν αντίδραση </w:t>
      </w:r>
      <w:r w:rsidRPr="007B4E8E">
        <w:rPr>
          <w:color w:val="000000"/>
        </w:rPr>
        <w:lastRenderedPageBreak/>
        <w:t xml:space="preserve">water gas shift και η αντίδραση αναμόρφωσης του μεθανίου με υδρατμό. Οι αντιδράσεις αυτές φθάνουν σε χημική ισορροπία και διαμορφώνουν τη σύσταση του αερίου σύνθεσης, ειδικά το λόγο υδρογόνου προς μονοξείδιο του άνθρακα. </w:t>
      </w:r>
    </w:p>
    <w:p w:rsidR="00C0236E" w:rsidRPr="007B4E8E" w:rsidRDefault="00C0236E" w:rsidP="00C55141">
      <w:pPr>
        <w:pStyle w:val="Default"/>
        <w:widowControl w:val="0"/>
        <w:spacing w:line="360" w:lineRule="auto"/>
        <w:jc w:val="both"/>
        <w:rPr>
          <w:rFonts w:ascii="Times New Roman" w:hAnsi="Times New Roman" w:cs="Times New Roman"/>
          <w:bCs/>
          <w:lang w:val="en-GB"/>
        </w:rPr>
      </w:pPr>
      <w:r w:rsidRPr="007B4E8E">
        <w:rPr>
          <w:rFonts w:ascii="Times New Roman" w:hAnsi="Times New Roman" w:cs="Times New Roman"/>
          <w:bCs/>
          <w:lang w:val="en-GB"/>
        </w:rPr>
        <w:t>CO + H</w:t>
      </w:r>
      <w:r w:rsidRPr="007B4E8E">
        <w:rPr>
          <w:rFonts w:ascii="Times New Roman" w:hAnsi="Times New Roman" w:cs="Times New Roman"/>
          <w:bCs/>
          <w:vertAlign w:val="subscript"/>
          <w:lang w:val="en-GB"/>
        </w:rPr>
        <w:t>2</w:t>
      </w:r>
      <w:r w:rsidRPr="007B4E8E">
        <w:rPr>
          <w:rFonts w:ascii="Times New Roman" w:hAnsi="Times New Roman" w:cs="Times New Roman"/>
          <w:bCs/>
          <w:lang w:val="en-GB"/>
        </w:rPr>
        <w:t xml:space="preserve">O </w:t>
      </w:r>
      <w:r w:rsidR="003404B9" w:rsidRPr="007B4E8E">
        <w:rPr>
          <w:rFonts w:ascii="Times New Roman" w:hAnsi="Times New Roman" w:cs="Times New Roman"/>
          <w:bCs/>
          <w:lang w:val="en-GB"/>
        </w:rPr>
        <w:t xml:space="preserve">→ </w:t>
      </w:r>
      <w:r w:rsidRPr="007B4E8E">
        <w:rPr>
          <w:rFonts w:ascii="Times New Roman" w:hAnsi="Times New Roman" w:cs="Times New Roman"/>
          <w:bCs/>
          <w:lang w:val="en-GB"/>
        </w:rPr>
        <w:t>CO</w:t>
      </w:r>
      <w:r w:rsidRPr="007B4E8E">
        <w:rPr>
          <w:rFonts w:ascii="Times New Roman" w:hAnsi="Times New Roman" w:cs="Times New Roman"/>
          <w:bCs/>
          <w:vertAlign w:val="subscript"/>
          <w:lang w:val="en-GB"/>
        </w:rPr>
        <w:t>2</w:t>
      </w:r>
      <w:r w:rsidRPr="007B4E8E">
        <w:rPr>
          <w:rFonts w:ascii="Times New Roman" w:hAnsi="Times New Roman" w:cs="Times New Roman"/>
          <w:bCs/>
          <w:lang w:val="en-GB"/>
        </w:rPr>
        <w:t xml:space="preserve"> + H</w:t>
      </w:r>
      <w:r w:rsidRPr="007B4E8E">
        <w:rPr>
          <w:rFonts w:ascii="Times New Roman" w:hAnsi="Times New Roman" w:cs="Times New Roman"/>
          <w:bCs/>
          <w:vertAlign w:val="subscript"/>
          <w:lang w:val="en-GB"/>
        </w:rPr>
        <w:t>2</w:t>
      </w:r>
      <w:r w:rsidRPr="007B4E8E">
        <w:rPr>
          <w:rFonts w:ascii="Times New Roman" w:hAnsi="Times New Roman" w:cs="Times New Roman"/>
          <w:bCs/>
          <w:lang w:val="en-GB"/>
        </w:rPr>
        <w:t xml:space="preserve"> (-41 MJ kmol</w:t>
      </w:r>
      <w:r w:rsidRPr="007B4E8E">
        <w:rPr>
          <w:rFonts w:ascii="Times New Roman" w:hAnsi="Times New Roman" w:cs="Times New Roman"/>
          <w:bCs/>
          <w:vertAlign w:val="superscript"/>
          <w:lang w:val="en-GB"/>
        </w:rPr>
        <w:t>-1</w:t>
      </w:r>
      <w:r w:rsidRPr="007B4E8E">
        <w:rPr>
          <w:rFonts w:ascii="Times New Roman" w:hAnsi="Times New Roman" w:cs="Times New Roman"/>
          <w:bCs/>
          <w:lang w:val="en-GB"/>
        </w:rPr>
        <w:t xml:space="preserve">), </w:t>
      </w:r>
      <w:r w:rsidRPr="007B4E8E">
        <w:rPr>
          <w:rFonts w:ascii="Times New Roman" w:hAnsi="Times New Roman" w:cs="Times New Roman"/>
          <w:bCs/>
        </w:rPr>
        <w:t>αντίδραση</w:t>
      </w:r>
      <w:r w:rsidRPr="007B4E8E">
        <w:rPr>
          <w:rFonts w:ascii="Times New Roman" w:hAnsi="Times New Roman" w:cs="Times New Roman"/>
          <w:bCs/>
          <w:lang w:val="en-GB"/>
        </w:rPr>
        <w:t xml:space="preserve"> water gas shift </w:t>
      </w:r>
    </w:p>
    <w:p w:rsidR="00760E9B" w:rsidRPr="007B4E8E" w:rsidRDefault="00C0236E" w:rsidP="00C55141">
      <w:pPr>
        <w:widowControl w:val="0"/>
        <w:autoSpaceDE w:val="0"/>
        <w:autoSpaceDN w:val="0"/>
        <w:adjustRightInd w:val="0"/>
        <w:spacing w:line="360" w:lineRule="auto"/>
        <w:jc w:val="both"/>
        <w:rPr>
          <w:bCs/>
          <w:color w:val="000000"/>
        </w:rPr>
      </w:pPr>
      <w:r w:rsidRPr="007B4E8E">
        <w:rPr>
          <w:bCs/>
          <w:color w:val="000000"/>
        </w:rPr>
        <w:t>CH</w:t>
      </w:r>
      <w:r w:rsidRPr="007B4E8E">
        <w:rPr>
          <w:bCs/>
          <w:color w:val="000000"/>
          <w:vertAlign w:val="subscript"/>
        </w:rPr>
        <w:t xml:space="preserve">4 </w:t>
      </w:r>
      <w:r w:rsidRPr="007B4E8E">
        <w:rPr>
          <w:bCs/>
          <w:color w:val="000000"/>
        </w:rPr>
        <w:t>+ H</w:t>
      </w:r>
      <w:r w:rsidRPr="007B4E8E">
        <w:rPr>
          <w:bCs/>
          <w:color w:val="000000"/>
          <w:vertAlign w:val="subscript"/>
        </w:rPr>
        <w:t>2</w:t>
      </w:r>
      <w:r w:rsidRPr="007B4E8E">
        <w:rPr>
          <w:bCs/>
          <w:color w:val="000000"/>
        </w:rPr>
        <w:t xml:space="preserve">O </w:t>
      </w:r>
      <w:r w:rsidR="003404B9" w:rsidRPr="007B4E8E">
        <w:rPr>
          <w:bCs/>
          <w:color w:val="000000"/>
        </w:rPr>
        <w:t xml:space="preserve">→ </w:t>
      </w:r>
      <w:r w:rsidRPr="007B4E8E">
        <w:rPr>
          <w:bCs/>
          <w:color w:val="000000"/>
        </w:rPr>
        <w:t>CO + 3Η</w:t>
      </w:r>
      <w:r w:rsidRPr="007B4E8E">
        <w:rPr>
          <w:bCs/>
          <w:color w:val="000000"/>
          <w:vertAlign w:val="subscript"/>
        </w:rPr>
        <w:t>2</w:t>
      </w:r>
      <w:r w:rsidRPr="007B4E8E">
        <w:rPr>
          <w:bCs/>
          <w:color w:val="000000"/>
        </w:rPr>
        <w:t xml:space="preserve"> (+206 MJ kmol</w:t>
      </w:r>
      <w:r w:rsidRPr="007B4E8E">
        <w:rPr>
          <w:bCs/>
          <w:color w:val="000000"/>
          <w:vertAlign w:val="superscript"/>
        </w:rPr>
        <w:t>-1</w:t>
      </w:r>
      <w:r w:rsidRPr="007B4E8E">
        <w:rPr>
          <w:bCs/>
          <w:color w:val="000000"/>
        </w:rPr>
        <w:t>), αντίδραση αναμόρφωσης μεθανίου</w:t>
      </w:r>
    </w:p>
    <w:p w:rsidR="00C0236E" w:rsidRPr="007B4E8E" w:rsidRDefault="00C0236E" w:rsidP="00C55141">
      <w:pPr>
        <w:widowControl w:val="0"/>
        <w:autoSpaceDE w:val="0"/>
        <w:autoSpaceDN w:val="0"/>
        <w:adjustRightInd w:val="0"/>
        <w:spacing w:line="360" w:lineRule="auto"/>
        <w:ind w:firstLine="720"/>
        <w:jc w:val="both"/>
        <w:rPr>
          <w:b/>
          <w:bCs/>
          <w:color w:val="000000"/>
        </w:rPr>
      </w:pPr>
      <w:r w:rsidRPr="007B4E8E">
        <w:rPr>
          <w:color w:val="000000"/>
        </w:rPr>
        <w:t xml:space="preserve">Η αντίδραση water gas shift (wgs) είναι εξώθερμη και ευνοείται στη ζώνη της αναγωγής </w:t>
      </w:r>
      <w:r w:rsidR="006022B1" w:rsidRPr="007B4E8E">
        <w:rPr>
          <w:color w:val="000000"/>
        </w:rPr>
        <w:t>(</w:t>
      </w:r>
      <w:r w:rsidRPr="007B4E8E">
        <w:rPr>
          <w:color w:val="000000"/>
        </w:rPr>
        <w:t>περιοχή χαμηλότερης θερμοκρασίας απ’ αυτήν της ζώνης οξείδωσης</w:t>
      </w:r>
      <w:r w:rsidR="006022B1" w:rsidRPr="007B4E8E">
        <w:rPr>
          <w:color w:val="000000"/>
        </w:rPr>
        <w:t>)</w:t>
      </w:r>
      <w:r w:rsidRPr="007B4E8E">
        <w:rPr>
          <w:color w:val="000000"/>
        </w:rPr>
        <w:t xml:space="preserve">. Αντίθετα, η αναμόρφωση του μεθανίου με υδρατμό σαν ενδόθερμη αντίδραση ευνοείται στη ζώνη της οξείδωσης. </w:t>
      </w:r>
    </w:p>
    <w:p w:rsidR="00EA51B3" w:rsidRPr="007B4E8E" w:rsidRDefault="00EA51B3" w:rsidP="00C55141">
      <w:pPr>
        <w:widowControl w:val="0"/>
        <w:spacing w:line="360" w:lineRule="auto"/>
        <w:jc w:val="both"/>
        <w:rPr>
          <w:color w:val="000000"/>
        </w:rPr>
      </w:pPr>
    </w:p>
    <w:p w:rsidR="003005C6" w:rsidRPr="007B4E8E" w:rsidRDefault="003005C6" w:rsidP="00C55141">
      <w:pPr>
        <w:widowControl w:val="0"/>
        <w:spacing w:line="360" w:lineRule="auto"/>
        <w:jc w:val="both"/>
        <w:rPr>
          <w:color w:val="000000"/>
        </w:rPr>
      </w:pPr>
    </w:p>
    <w:p w:rsidR="00EA51B3" w:rsidRPr="007B4E8E" w:rsidRDefault="0048456F" w:rsidP="00924042">
      <w:pPr>
        <w:pStyle w:val="1"/>
        <w:spacing w:before="0" w:after="0" w:line="360" w:lineRule="auto"/>
        <w:jc w:val="both"/>
        <w:rPr>
          <w:rFonts w:ascii="Times New Roman" w:hAnsi="Times New Roman" w:cs="Times New Roman"/>
          <w:sz w:val="24"/>
          <w:szCs w:val="24"/>
        </w:rPr>
      </w:pPr>
      <w:bookmarkStart w:id="64" w:name="_Toc421539038"/>
      <w:bookmarkStart w:id="65" w:name="_Toc421643611"/>
      <w:bookmarkStart w:id="66" w:name="_Toc473561669"/>
      <w:r w:rsidRPr="007B4E8E">
        <w:rPr>
          <w:rFonts w:ascii="Times New Roman" w:hAnsi="Times New Roman" w:cs="Times New Roman"/>
          <w:sz w:val="24"/>
          <w:szCs w:val="24"/>
        </w:rPr>
        <w:t xml:space="preserve">3.2.1 </w:t>
      </w:r>
      <w:r w:rsidR="00EA51B3" w:rsidRPr="007B4E8E">
        <w:rPr>
          <w:rFonts w:ascii="Times New Roman" w:hAnsi="Times New Roman" w:cs="Times New Roman"/>
          <w:sz w:val="24"/>
          <w:szCs w:val="24"/>
        </w:rPr>
        <w:t>Υπόλειμμα πισσούχου παραπροϊόντος</w:t>
      </w:r>
      <w:bookmarkEnd w:id="64"/>
      <w:bookmarkEnd w:id="65"/>
      <w:bookmarkEnd w:id="66"/>
    </w:p>
    <w:p w:rsidR="00F3015F" w:rsidRDefault="00F3015F" w:rsidP="00C55141">
      <w:pPr>
        <w:spacing w:line="360" w:lineRule="auto"/>
        <w:jc w:val="both"/>
      </w:pPr>
    </w:p>
    <w:p w:rsidR="00936A80" w:rsidRPr="007B4E8E" w:rsidRDefault="00D41199" w:rsidP="00C55141">
      <w:pPr>
        <w:spacing w:line="360" w:lineRule="auto"/>
        <w:jc w:val="both"/>
      </w:pPr>
      <w:r w:rsidRPr="007B4E8E">
        <w:t xml:space="preserve">Τα </w:t>
      </w:r>
      <w:r w:rsidR="00E672DB" w:rsidRPr="007B4E8E">
        <w:t xml:space="preserve">σημαντικότερα </w:t>
      </w:r>
      <w:r w:rsidR="0081591F" w:rsidRPr="007B4E8E">
        <w:t>παραπροϊόντα</w:t>
      </w:r>
      <w:r w:rsidR="00FE18FF">
        <w:t xml:space="preserve">, </w:t>
      </w:r>
      <w:r w:rsidR="00FE46D9" w:rsidRPr="007B4E8E">
        <w:t xml:space="preserve">που δημιουργούνται </w:t>
      </w:r>
      <w:r w:rsidRPr="007B4E8E">
        <w:t xml:space="preserve">κατά την </w:t>
      </w:r>
      <w:r w:rsidR="00FE46D9" w:rsidRPr="007B4E8E">
        <w:t>διεργασία</w:t>
      </w:r>
      <w:r w:rsidRPr="007B4E8E">
        <w:t xml:space="preserve"> </w:t>
      </w:r>
      <w:r w:rsidR="00F3015F">
        <w:t xml:space="preserve">της </w:t>
      </w:r>
      <w:r w:rsidR="00FE46D9" w:rsidRPr="007B4E8E">
        <w:t>αεριοποιήσεις</w:t>
      </w:r>
      <w:r w:rsidRPr="007B4E8E">
        <w:t xml:space="preserve"> </w:t>
      </w:r>
      <w:r w:rsidR="00FE46D9" w:rsidRPr="007B4E8E">
        <w:t xml:space="preserve">στερεών απορριμμάτων και </w:t>
      </w:r>
      <w:r w:rsidRPr="007B4E8E">
        <w:t>βιοστερε</w:t>
      </w:r>
      <w:r w:rsidR="00FE46D9" w:rsidRPr="007B4E8E">
        <w:t>ών, είναι τα ανόργανα</w:t>
      </w:r>
      <w:r w:rsidR="00F3015F">
        <w:t xml:space="preserve"> </w:t>
      </w:r>
      <w:r w:rsidR="00FE46D9" w:rsidRPr="007B4E8E">
        <w:t>συστατικά τα οποία λαμβάνονται ως τέφρα συνήθως μαζί με την παραγόμενη</w:t>
      </w:r>
      <w:r w:rsidR="00F3015F">
        <w:t xml:space="preserve"> </w:t>
      </w:r>
      <w:r w:rsidR="00FE46D9" w:rsidRPr="007B4E8E">
        <w:t>πίσσα</w:t>
      </w:r>
      <w:r w:rsidR="00534F65" w:rsidRPr="00F0695D">
        <w:t>.</w:t>
      </w:r>
      <w:r w:rsidR="006665F0" w:rsidRPr="007B4E8E">
        <w:t xml:space="preserve"> Ως τέφρα ορίζεται το υπόλειμμα από την καύση του άνθρακα, το οποίο</w:t>
      </w:r>
      <w:r w:rsidR="00F3015F">
        <w:t xml:space="preserve"> </w:t>
      </w:r>
      <w:r w:rsidR="006665F0" w:rsidRPr="007B4E8E">
        <w:t>είναι πλούσιο σε ανόργανα συστατικά</w:t>
      </w:r>
      <w:r w:rsidR="00680023" w:rsidRPr="007B4E8E">
        <w:t>,</w:t>
      </w:r>
      <w:r w:rsidR="006665F0" w:rsidRPr="007B4E8E">
        <w:t xml:space="preserve"> και αποτελεί ανεπιθύμητο παραπροϊόν</w:t>
      </w:r>
      <w:r w:rsidR="00540D8F" w:rsidRPr="007B4E8E">
        <w:t>.</w:t>
      </w:r>
      <w:r w:rsidR="00F3015F">
        <w:t xml:space="preserve"> </w:t>
      </w:r>
      <w:r w:rsidR="00540D8F" w:rsidRPr="007B4E8E">
        <w:t>Περιέχε</w:t>
      </w:r>
      <w:r w:rsidR="00FE18FF">
        <w:t>ι κυρίως οξείδια Si, Αl, Fe, Ca</w:t>
      </w:r>
      <w:r w:rsidR="00540D8F" w:rsidRPr="007B4E8E">
        <w:t xml:space="preserve"> και άλλα ανόργανα συστατικά.</w:t>
      </w:r>
      <w:r w:rsidR="00F3015F">
        <w:t xml:space="preserve"> </w:t>
      </w:r>
      <w:r w:rsidR="00540D8F" w:rsidRPr="007B4E8E">
        <w:t xml:space="preserve">Διακρίνεται σε μόνιμη και ελεύθερη τέφρα. Η ελεύθερη τέφρα απομακρύνεται </w:t>
      </w:r>
      <w:r w:rsidR="00F3015F">
        <w:t xml:space="preserve"> </w:t>
      </w:r>
      <w:r w:rsidR="00540D8F" w:rsidRPr="007B4E8E">
        <w:t>με τη βοήθεια διάφορων μεθόδων εμπλουτισ</w:t>
      </w:r>
      <w:r w:rsidR="00F3015F">
        <w:t xml:space="preserve">μού του άνθρακα. Ιπτάμενη τέφρα </w:t>
      </w:r>
      <w:r w:rsidR="00540D8F" w:rsidRPr="007B4E8E">
        <w:t>είναι η τέφρα</w:t>
      </w:r>
      <w:r w:rsidR="00FE18FF">
        <w:t>,</w:t>
      </w:r>
      <w:r w:rsidR="00540D8F" w:rsidRPr="007B4E8E">
        <w:t xml:space="preserve"> η οποία παρασύρεται από τα </w:t>
      </w:r>
      <w:r w:rsidR="00534F65">
        <w:t>απαέρια</w:t>
      </w:r>
      <w:r w:rsidR="00FE18FF">
        <w:t xml:space="preserve"> </w:t>
      </w:r>
      <w:r w:rsidR="00F3015F">
        <w:t xml:space="preserve">και κατακρατείται σε </w:t>
      </w:r>
      <w:r w:rsidR="00540D8F" w:rsidRPr="007B4E8E">
        <w:t>ηλεκτροστατικά φίλτρα ή συγκεντρώνεται στον πυθμένα του αεριοποιητή.</w:t>
      </w:r>
      <w:r w:rsidR="00F3015F">
        <w:t xml:space="preserve"> </w:t>
      </w:r>
      <w:r w:rsidR="00100A4D" w:rsidRPr="007B4E8E">
        <w:t>Όταν οι ποσό</w:t>
      </w:r>
      <w:r w:rsidR="00E672DB" w:rsidRPr="007B4E8E">
        <w:t>τητες της τέφρας είναι μεγάλες δημιουργείται σοβαρό πρόβλημα κατά την</w:t>
      </w:r>
      <w:r w:rsidR="00100A4D" w:rsidRPr="007B4E8E">
        <w:t xml:space="preserve"> διεργασία της αεριοποίησης</w:t>
      </w:r>
      <w:r w:rsidR="00FE18FF">
        <w:t xml:space="preserve"> </w:t>
      </w:r>
      <w:r w:rsidR="00936A80" w:rsidRPr="007B4E8E">
        <w:t xml:space="preserve">(http://eclass.uth.gr). </w:t>
      </w:r>
    </w:p>
    <w:p w:rsidR="006837C7" w:rsidRPr="00093A51" w:rsidRDefault="00100A4D" w:rsidP="00F3015F">
      <w:pPr>
        <w:spacing w:line="360" w:lineRule="auto"/>
        <w:jc w:val="both"/>
        <w:rPr>
          <w:color w:val="000000"/>
        </w:rPr>
      </w:pPr>
      <w:r w:rsidRPr="00F3015F">
        <w:t xml:space="preserve"> </w:t>
      </w:r>
      <w:r w:rsidR="0081591F" w:rsidRPr="00F3015F">
        <w:t xml:space="preserve"> </w:t>
      </w:r>
      <w:r w:rsidR="00680023" w:rsidRPr="00F3015F">
        <w:rPr>
          <w:color w:val="000000"/>
        </w:rPr>
        <w:t>Επίσης,</w:t>
      </w:r>
      <w:r w:rsidR="00815CEC" w:rsidRPr="00F3015F">
        <w:rPr>
          <w:color w:val="000000"/>
        </w:rPr>
        <w:t xml:space="preserve"> ένα από τα βασικότερα</w:t>
      </w:r>
      <w:r w:rsidR="00F70D26" w:rsidRPr="00F3015F">
        <w:rPr>
          <w:color w:val="000000"/>
        </w:rPr>
        <w:t xml:space="preserve"> </w:t>
      </w:r>
      <w:r w:rsidR="00815CEC" w:rsidRPr="00F3015F">
        <w:rPr>
          <w:color w:val="000000"/>
        </w:rPr>
        <w:t>μειονεκτήματα</w:t>
      </w:r>
      <w:r w:rsidR="00F70D26" w:rsidRPr="00F3015F">
        <w:rPr>
          <w:color w:val="000000"/>
        </w:rPr>
        <w:t xml:space="preserve"> κατά</w:t>
      </w:r>
      <w:r w:rsidR="00815CEC" w:rsidRPr="00F3015F">
        <w:rPr>
          <w:color w:val="000000"/>
        </w:rPr>
        <w:t xml:space="preserve"> την διεργασία της</w:t>
      </w:r>
      <w:r w:rsidR="00815CEC" w:rsidRPr="007B4E8E">
        <w:rPr>
          <w:color w:val="000000"/>
        </w:rPr>
        <w:t xml:space="preserve"> αεριοποίησης</w:t>
      </w:r>
      <w:r w:rsidR="00F70D26" w:rsidRPr="007B4E8E">
        <w:rPr>
          <w:color w:val="000000"/>
        </w:rPr>
        <w:t xml:space="preserve"> είναι η παραγόμενη πίσσα</w:t>
      </w:r>
      <w:r w:rsidR="00930A22" w:rsidRPr="007B4E8E">
        <w:rPr>
          <w:color w:val="000000"/>
        </w:rPr>
        <w:t>, η οποία πολλές φορές αναφέρεται και ως εξανθράκωμα.</w:t>
      </w:r>
      <w:r w:rsidR="00F70D26" w:rsidRPr="007B4E8E">
        <w:rPr>
          <w:color w:val="000000"/>
        </w:rPr>
        <w:t xml:space="preserve"> Ως πίσσα ορίζουμε τα προϊόντα αεριοποίησης οργανικών, που αποτελούνται </w:t>
      </w:r>
      <w:r w:rsidR="00FE18FF">
        <w:rPr>
          <w:color w:val="000000"/>
        </w:rPr>
        <w:t>από αρωματικούς υδρογονάνθρακες</w:t>
      </w:r>
      <w:r w:rsidR="00F70D26" w:rsidRPr="007B4E8E">
        <w:rPr>
          <w:color w:val="000000"/>
        </w:rPr>
        <w:t xml:space="preserve"> και έχουν την ιδιότητα να συμπυκνώνονται.</w:t>
      </w:r>
      <w:r w:rsidR="00CA7277" w:rsidRPr="007B4E8E">
        <w:rPr>
          <w:color w:val="000000"/>
        </w:rPr>
        <w:t xml:space="preserve"> Είναι ουσίες που ποικίλουν και διαφοροποιούνται αισθητά, και αυτό εξαρτάτα</w:t>
      </w:r>
      <w:r w:rsidR="00CF7A66">
        <w:rPr>
          <w:color w:val="000000"/>
        </w:rPr>
        <w:t xml:space="preserve">ι από </w:t>
      </w:r>
      <w:r w:rsidR="00CA7277" w:rsidRPr="007B4E8E">
        <w:rPr>
          <w:color w:val="000000"/>
        </w:rPr>
        <w:t>τον τρόπο αεριοποίησης της βιομάζας</w:t>
      </w:r>
      <w:r w:rsidR="00093A51" w:rsidRPr="00DC54E3">
        <w:rPr>
          <w:color w:val="000000"/>
        </w:rPr>
        <w:t>.</w:t>
      </w:r>
      <w:r w:rsidR="00CA7277" w:rsidRPr="007B4E8E">
        <w:rPr>
          <w:color w:val="000000"/>
        </w:rPr>
        <w:t xml:space="preserve"> </w:t>
      </w:r>
      <w:r w:rsidR="00DE769B" w:rsidRPr="007B4E8E">
        <w:rPr>
          <w:color w:val="000000"/>
        </w:rPr>
        <w:t>Οι κατηγορίες πίσσας</w:t>
      </w:r>
      <w:r w:rsidR="00093A51">
        <w:rPr>
          <w:color w:val="000000"/>
        </w:rPr>
        <w:t xml:space="preserve"> (Πίνακας 3.2.1 ) είναι οι εξής:</w:t>
      </w:r>
    </w:p>
    <w:p w:rsidR="00C63215" w:rsidRPr="00580DFA" w:rsidRDefault="00C63215" w:rsidP="00C55141">
      <w:pPr>
        <w:widowControl w:val="0"/>
        <w:spacing w:line="360" w:lineRule="auto"/>
        <w:jc w:val="both"/>
        <w:rPr>
          <w:color w:val="000000"/>
        </w:rPr>
      </w:pPr>
    </w:p>
    <w:tbl>
      <w:tblPr>
        <w:tblW w:w="8295" w:type="dxa"/>
        <w:tblInd w:w="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0"/>
        <w:gridCol w:w="7795"/>
      </w:tblGrid>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p>
        </w:tc>
        <w:tc>
          <w:tcPr>
            <w:tcW w:w="7795" w:type="dxa"/>
            <w:shd w:val="clear" w:color="auto" w:fill="auto"/>
            <w:noWrap/>
            <w:vAlign w:val="bottom"/>
          </w:tcPr>
          <w:p w:rsidR="00030BAA" w:rsidRPr="007B4E8E" w:rsidRDefault="00030BAA" w:rsidP="00C55141">
            <w:pPr>
              <w:widowControl w:val="0"/>
              <w:spacing w:line="360" w:lineRule="auto"/>
              <w:jc w:val="both"/>
              <w:rPr>
                <w:b/>
                <w:color w:val="000000"/>
              </w:rPr>
            </w:pPr>
            <w:r w:rsidRPr="007B4E8E">
              <w:rPr>
                <w:b/>
                <w:color w:val="000000"/>
              </w:rPr>
              <w:t>Κατηγορίες πίσσας</w:t>
            </w:r>
          </w:p>
        </w:tc>
      </w:tr>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1)</w:t>
            </w:r>
          </w:p>
        </w:tc>
        <w:tc>
          <w:tcPr>
            <w:tcW w:w="7795"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 xml:space="preserve"> Πίσσα η </w:t>
            </w:r>
            <w:r w:rsidR="00871B67" w:rsidRPr="007B4E8E">
              <w:rPr>
                <w:color w:val="000000"/>
              </w:rPr>
              <w:t>οποία</w:t>
            </w:r>
            <w:r w:rsidRPr="007B4E8E">
              <w:rPr>
                <w:color w:val="000000"/>
              </w:rPr>
              <w:t xml:space="preserve"> δεν </w:t>
            </w:r>
            <w:r w:rsidR="00871B67" w:rsidRPr="007B4E8E">
              <w:rPr>
                <w:color w:val="000000"/>
              </w:rPr>
              <w:t>ανιχνεύεται</w:t>
            </w:r>
            <w:r w:rsidRPr="007B4E8E">
              <w:rPr>
                <w:color w:val="000000"/>
              </w:rPr>
              <w:t xml:space="preserve"> από τον χρωματογράφο μάζας</w:t>
            </w:r>
          </w:p>
        </w:tc>
      </w:tr>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2)</w:t>
            </w:r>
          </w:p>
        </w:tc>
        <w:tc>
          <w:tcPr>
            <w:tcW w:w="7795"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Ετεροκυκλικά συνθετικά.</w:t>
            </w:r>
          </w:p>
        </w:tc>
      </w:tr>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3)</w:t>
            </w:r>
          </w:p>
        </w:tc>
        <w:tc>
          <w:tcPr>
            <w:tcW w:w="7795"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 xml:space="preserve">Συστατικά που </w:t>
            </w:r>
            <w:r w:rsidR="00871B67" w:rsidRPr="007B4E8E">
              <w:rPr>
                <w:color w:val="000000"/>
              </w:rPr>
              <w:t>ανιχνεύονται</w:t>
            </w:r>
            <w:r w:rsidRPr="007B4E8E">
              <w:rPr>
                <w:color w:val="000000"/>
              </w:rPr>
              <w:t xml:space="preserve"> στον χρωματογράφο </w:t>
            </w:r>
            <w:r w:rsidR="00871B67" w:rsidRPr="007B4E8E">
              <w:rPr>
                <w:color w:val="000000"/>
              </w:rPr>
              <w:t>αλλά</w:t>
            </w:r>
            <w:r w:rsidRPr="007B4E8E">
              <w:rPr>
                <w:color w:val="000000"/>
              </w:rPr>
              <w:t xml:space="preserve"> δεν αναγνωρίζονται</w:t>
            </w:r>
            <w:r w:rsidR="00B74682" w:rsidRPr="007B4E8E">
              <w:rPr>
                <w:color w:val="000000"/>
              </w:rPr>
              <w:t>.</w:t>
            </w:r>
          </w:p>
        </w:tc>
      </w:tr>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4)</w:t>
            </w:r>
          </w:p>
        </w:tc>
        <w:tc>
          <w:tcPr>
            <w:tcW w:w="7795"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Ελαφροί πολυαρωματικοί υδρογονάνθρακες</w:t>
            </w:r>
            <w:r w:rsidR="00B74682" w:rsidRPr="007B4E8E">
              <w:rPr>
                <w:color w:val="000000"/>
              </w:rPr>
              <w:t>.</w:t>
            </w:r>
          </w:p>
        </w:tc>
      </w:tr>
      <w:tr w:rsidR="00030BAA" w:rsidRPr="007B4E8E">
        <w:trPr>
          <w:trHeight w:val="255"/>
        </w:trPr>
        <w:tc>
          <w:tcPr>
            <w:tcW w:w="500"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5)</w:t>
            </w:r>
          </w:p>
        </w:tc>
        <w:tc>
          <w:tcPr>
            <w:tcW w:w="7795" w:type="dxa"/>
            <w:shd w:val="clear" w:color="auto" w:fill="auto"/>
            <w:noWrap/>
            <w:vAlign w:val="bottom"/>
          </w:tcPr>
          <w:p w:rsidR="00030BAA" w:rsidRPr="007B4E8E" w:rsidRDefault="00030BAA" w:rsidP="00C55141">
            <w:pPr>
              <w:widowControl w:val="0"/>
              <w:spacing w:line="360" w:lineRule="auto"/>
              <w:jc w:val="both"/>
              <w:rPr>
                <w:color w:val="000000"/>
              </w:rPr>
            </w:pPr>
            <w:r w:rsidRPr="007B4E8E">
              <w:rPr>
                <w:color w:val="000000"/>
              </w:rPr>
              <w:t>Αρωματικά συστατικά, τα οποία είναι σημαντικά για τις αντιδράσεις της πίσσας</w:t>
            </w:r>
            <w:r w:rsidR="00B74682" w:rsidRPr="007B4E8E">
              <w:rPr>
                <w:color w:val="000000"/>
              </w:rPr>
              <w:t>.</w:t>
            </w:r>
          </w:p>
        </w:tc>
      </w:tr>
    </w:tbl>
    <w:p w:rsidR="00276A02" w:rsidRPr="007B4E8E" w:rsidRDefault="00276A02" w:rsidP="00C55141">
      <w:pPr>
        <w:widowControl w:val="0"/>
        <w:spacing w:line="360" w:lineRule="auto"/>
        <w:jc w:val="both"/>
        <w:rPr>
          <w:b/>
          <w:color w:val="000000"/>
        </w:rPr>
      </w:pPr>
      <w:r w:rsidRPr="007B4E8E">
        <w:rPr>
          <w:b/>
          <w:color w:val="000000"/>
        </w:rPr>
        <w:t>Πίνακας 3.2.1Κατηγορίες πίσσας</w:t>
      </w:r>
      <w:r w:rsidRPr="007B4E8E">
        <w:rPr>
          <w:color w:val="000000"/>
        </w:rPr>
        <w:t xml:space="preserve"> </w:t>
      </w:r>
      <w:r w:rsidRPr="007B4E8E">
        <w:rPr>
          <w:b/>
          <w:color w:val="000000"/>
        </w:rPr>
        <w:t>(Πηγή:</w:t>
      </w:r>
      <w:r w:rsidRPr="007B4E8E">
        <w:rPr>
          <w:b/>
        </w:rPr>
        <w:t xml:space="preserve"> </w:t>
      </w:r>
      <w:r w:rsidRPr="007B4E8E">
        <w:rPr>
          <w:b/>
          <w:lang w:val="en-GB"/>
        </w:rPr>
        <w:t>Patrick</w:t>
      </w:r>
      <w:r w:rsidRPr="007B4E8E">
        <w:rPr>
          <w:b/>
        </w:rPr>
        <w:t xml:space="preserve"> </w:t>
      </w:r>
      <w:r w:rsidRPr="007B4E8E">
        <w:rPr>
          <w:b/>
          <w:lang w:val="en-GB"/>
        </w:rPr>
        <w:t>et</w:t>
      </w:r>
      <w:r w:rsidRPr="007B4E8E">
        <w:rPr>
          <w:b/>
        </w:rPr>
        <w:t xml:space="preserve"> </w:t>
      </w:r>
      <w:r w:rsidRPr="007B4E8E">
        <w:rPr>
          <w:b/>
          <w:lang w:val="en-GB"/>
        </w:rPr>
        <w:t>al</w:t>
      </w:r>
      <w:r w:rsidRPr="007B4E8E">
        <w:rPr>
          <w:b/>
        </w:rPr>
        <w:t>.,</w:t>
      </w:r>
      <w:r w:rsidRPr="007B4E8E">
        <w:rPr>
          <w:b/>
          <w:color w:val="000000"/>
        </w:rPr>
        <w:t xml:space="preserve"> 2002)</w:t>
      </w:r>
    </w:p>
    <w:p w:rsidR="006837C7" w:rsidRPr="007B4E8E" w:rsidRDefault="006837C7" w:rsidP="00C55141">
      <w:pPr>
        <w:widowControl w:val="0"/>
        <w:spacing w:line="360" w:lineRule="auto"/>
        <w:ind w:firstLine="720"/>
        <w:jc w:val="both"/>
        <w:rPr>
          <w:color w:val="000000"/>
        </w:rPr>
      </w:pPr>
    </w:p>
    <w:p w:rsidR="00EA51B3" w:rsidRPr="007B4E8E" w:rsidRDefault="00C4779A" w:rsidP="00C55141">
      <w:pPr>
        <w:widowControl w:val="0"/>
        <w:spacing w:line="360" w:lineRule="auto"/>
        <w:ind w:firstLine="720"/>
        <w:jc w:val="both"/>
        <w:rPr>
          <w:color w:val="000000"/>
        </w:rPr>
      </w:pPr>
      <w:r w:rsidRPr="007B4E8E">
        <w:rPr>
          <w:color w:val="000000"/>
        </w:rPr>
        <w:t xml:space="preserve">Η </w:t>
      </w:r>
      <w:r w:rsidR="00D96A9F" w:rsidRPr="007B4E8E">
        <w:rPr>
          <w:color w:val="000000"/>
        </w:rPr>
        <w:t xml:space="preserve">πίσσα έχει την ικανότητα να παρευρίσκεται στο παραγόμενο αέριο σε πάρα πολύ μικρές ποσότητες, οι οποίες </w:t>
      </w:r>
      <w:r w:rsidR="00CF7A66">
        <w:rPr>
          <w:color w:val="000000"/>
        </w:rPr>
        <w:t xml:space="preserve">μπορεί </w:t>
      </w:r>
      <w:r w:rsidR="00D96A9F" w:rsidRPr="007B4E8E">
        <w:rPr>
          <w:color w:val="000000"/>
        </w:rPr>
        <w:t>να μην φαίνονται στους υπολογισμούς της στοιχειομετρίας. Αυτό έχει ως συνέπεια την αύξηση της προβλεπόμενης συντήρηση</w:t>
      </w:r>
      <w:r w:rsidR="00CF7A66">
        <w:rPr>
          <w:color w:val="000000"/>
        </w:rPr>
        <w:t xml:space="preserve">ς διαφόρων τεχνικών </w:t>
      </w:r>
      <w:r w:rsidR="00EF4E58" w:rsidRPr="007B4E8E">
        <w:rPr>
          <w:color w:val="000000"/>
        </w:rPr>
        <w:t>εξαρτημάτων</w:t>
      </w:r>
      <w:r w:rsidR="00D96A9F" w:rsidRPr="007B4E8E">
        <w:rPr>
          <w:color w:val="000000"/>
        </w:rPr>
        <w:t>,</w:t>
      </w:r>
      <w:r w:rsidR="00AA4A34">
        <w:rPr>
          <w:color w:val="000000"/>
        </w:rPr>
        <w:t xml:space="preserve"> </w:t>
      </w:r>
      <w:r w:rsidR="00D96A9F" w:rsidRPr="007B4E8E">
        <w:rPr>
          <w:color w:val="000000"/>
        </w:rPr>
        <w:t xml:space="preserve">διότι προσκολλάτε στα μηχανικά μέρη του κινητήρα </w:t>
      </w:r>
      <w:r w:rsidR="00EF4E58" w:rsidRPr="007B4E8E">
        <w:rPr>
          <w:color w:val="000000"/>
        </w:rPr>
        <w:t>όπως ο χώρος καύσης</w:t>
      </w:r>
      <w:r w:rsidR="00D96A9F" w:rsidRPr="007B4E8E">
        <w:rPr>
          <w:color w:val="000000"/>
        </w:rPr>
        <w:t>,</w:t>
      </w:r>
      <w:r w:rsidR="00EF4E58" w:rsidRPr="007B4E8E">
        <w:rPr>
          <w:color w:val="000000"/>
        </w:rPr>
        <w:t xml:space="preserve"> </w:t>
      </w:r>
      <w:r w:rsidR="00D96A9F" w:rsidRPr="007B4E8E">
        <w:rPr>
          <w:color w:val="000000"/>
        </w:rPr>
        <w:t>τα έμβολα</w:t>
      </w:r>
      <w:r w:rsidR="00CF7A66">
        <w:rPr>
          <w:color w:val="000000"/>
        </w:rPr>
        <w:t xml:space="preserve"> και οι κύλινδροι</w:t>
      </w:r>
      <w:r w:rsidR="00680023" w:rsidRPr="007B4E8E">
        <w:rPr>
          <w:color w:val="000000"/>
        </w:rPr>
        <w:t>.</w:t>
      </w:r>
      <w:r w:rsidR="00CF7A66">
        <w:rPr>
          <w:color w:val="000000"/>
        </w:rPr>
        <w:t xml:space="preserve"> </w:t>
      </w:r>
      <w:r w:rsidR="00680023" w:rsidRPr="007B4E8E">
        <w:rPr>
          <w:color w:val="000000"/>
        </w:rPr>
        <w:t xml:space="preserve">Αυτό έχει ως συνέπεια, </w:t>
      </w:r>
      <w:r w:rsidR="00D96A9F" w:rsidRPr="007B4E8E">
        <w:rPr>
          <w:color w:val="000000"/>
        </w:rPr>
        <w:t>κ</w:t>
      </w:r>
      <w:r w:rsidR="00680023" w:rsidRPr="007B4E8E">
        <w:rPr>
          <w:color w:val="000000"/>
        </w:rPr>
        <w:t>άποια</w:t>
      </w:r>
      <w:r w:rsidR="00D96A9F" w:rsidRPr="007B4E8E">
        <w:rPr>
          <w:color w:val="000000"/>
        </w:rPr>
        <w:t xml:space="preserve"> μακροπρόθεσμα σοβαρά τεχνικά προβλήματα.</w:t>
      </w:r>
      <w:r w:rsidR="00F44B29" w:rsidRPr="007B4E8E">
        <w:rPr>
          <w:color w:val="000000"/>
        </w:rPr>
        <w:t xml:space="preserve"> </w:t>
      </w:r>
    </w:p>
    <w:p w:rsidR="00776DCB" w:rsidRPr="007B4E8E" w:rsidRDefault="00776DCB" w:rsidP="00C55141">
      <w:pPr>
        <w:widowControl w:val="0"/>
        <w:spacing w:line="360" w:lineRule="auto"/>
        <w:jc w:val="both"/>
        <w:rPr>
          <w:color w:val="000000"/>
        </w:rPr>
      </w:pPr>
    </w:p>
    <w:p w:rsidR="00776DCB" w:rsidRPr="007B4E8E" w:rsidRDefault="00776DCB" w:rsidP="00C55141">
      <w:pPr>
        <w:widowControl w:val="0"/>
        <w:spacing w:line="360" w:lineRule="auto"/>
        <w:ind w:firstLine="480"/>
        <w:jc w:val="both"/>
        <w:rPr>
          <w:color w:val="000000"/>
        </w:rPr>
      </w:pPr>
      <w:r w:rsidRPr="007B4E8E">
        <w:rPr>
          <w:color w:val="000000"/>
        </w:rPr>
        <w:t>Τέλος</w:t>
      </w:r>
      <w:r w:rsidR="00680023" w:rsidRPr="007B4E8E">
        <w:rPr>
          <w:color w:val="000000"/>
        </w:rPr>
        <w:t>,</w:t>
      </w:r>
      <w:r w:rsidRPr="007B4E8E">
        <w:rPr>
          <w:color w:val="000000"/>
        </w:rPr>
        <w:t xml:space="preserve"> κάποιες από τις μεθόδους που χρησιμοποιούνται για την μείωση παραγωγής της πίσσας είναι:</w:t>
      </w:r>
    </w:p>
    <w:p w:rsidR="007C40F8" w:rsidRPr="007B4E8E" w:rsidRDefault="007C40F8" w:rsidP="00C55141">
      <w:pPr>
        <w:widowControl w:val="0"/>
        <w:numPr>
          <w:ilvl w:val="0"/>
          <w:numId w:val="1"/>
        </w:numPr>
        <w:spacing w:line="360" w:lineRule="auto"/>
        <w:jc w:val="both"/>
        <w:rPr>
          <w:color w:val="000000"/>
        </w:rPr>
      </w:pPr>
      <w:r w:rsidRPr="007B4E8E">
        <w:rPr>
          <w:color w:val="000000"/>
        </w:rPr>
        <w:t>Οι χημικές μέθοδοι: Διάσπαση</w:t>
      </w:r>
      <w:r w:rsidR="00804FF6">
        <w:rPr>
          <w:color w:val="000000"/>
        </w:rPr>
        <w:t xml:space="preserve"> της πίσσας σε θερμοκρασία 1</w:t>
      </w:r>
      <w:r w:rsidR="000C343B">
        <w:rPr>
          <w:color w:val="000000"/>
        </w:rPr>
        <w:t>,</w:t>
      </w:r>
      <w:r w:rsidR="00804FF6">
        <w:rPr>
          <w:color w:val="000000"/>
        </w:rPr>
        <w:t>250</w:t>
      </w:r>
      <w:r w:rsidR="00804FF6">
        <w:rPr>
          <w:color w:val="000000"/>
          <w:vertAlign w:val="superscript"/>
        </w:rPr>
        <w:t xml:space="preserve"> </w:t>
      </w:r>
      <w:r w:rsidRPr="007B4E8E">
        <w:rPr>
          <w:color w:val="000000"/>
          <w:vertAlign w:val="superscript"/>
        </w:rPr>
        <w:t xml:space="preserve">0 </w:t>
      </w:r>
      <w:r w:rsidRPr="007B4E8E">
        <w:rPr>
          <w:color w:val="000000"/>
          <w:lang w:val="en-US"/>
        </w:rPr>
        <w:t>C</w:t>
      </w:r>
      <w:r w:rsidR="00804FF6">
        <w:rPr>
          <w:color w:val="000000"/>
        </w:rPr>
        <w:t xml:space="preserve">  </w:t>
      </w:r>
      <w:r w:rsidRPr="007B4E8E">
        <w:rPr>
          <w:color w:val="000000"/>
        </w:rPr>
        <w:t xml:space="preserve"> με χρόνο παραμονής 0,5 </w:t>
      </w:r>
      <w:r w:rsidR="00962C2B">
        <w:rPr>
          <w:color w:val="000000"/>
          <w:lang w:val="en-US"/>
        </w:rPr>
        <w:t>s</w:t>
      </w:r>
      <w:r w:rsidRPr="007B4E8E">
        <w:rPr>
          <w:color w:val="000000"/>
        </w:rPr>
        <w:t xml:space="preserve"> και αποτελεσματικότητα 99 %.</w:t>
      </w:r>
    </w:p>
    <w:p w:rsidR="007C40F8" w:rsidRPr="007B4E8E" w:rsidRDefault="007C40F8" w:rsidP="00C55141">
      <w:pPr>
        <w:widowControl w:val="0"/>
        <w:numPr>
          <w:ilvl w:val="0"/>
          <w:numId w:val="1"/>
        </w:numPr>
        <w:spacing w:line="360" w:lineRule="auto"/>
        <w:jc w:val="both"/>
        <w:rPr>
          <w:color w:val="000000"/>
        </w:rPr>
      </w:pPr>
      <w:r w:rsidRPr="007B4E8E">
        <w:rPr>
          <w:color w:val="000000"/>
        </w:rPr>
        <w:t>Η χημική διαδικασία (</w:t>
      </w:r>
      <w:r w:rsidRPr="007B4E8E">
        <w:rPr>
          <w:color w:val="000000"/>
          <w:lang w:val="en-US"/>
        </w:rPr>
        <w:t>OLGA</w:t>
      </w:r>
      <w:r w:rsidRPr="007B4E8E">
        <w:rPr>
          <w:color w:val="000000"/>
        </w:rPr>
        <w:t>): Απομακρύνονται όλα τα είδη πίσσας, ως και (&gt;97%)</w:t>
      </w:r>
      <w:r w:rsidR="00680023" w:rsidRPr="007B4E8E">
        <w:rPr>
          <w:color w:val="000000"/>
        </w:rPr>
        <w:t>.</w:t>
      </w:r>
    </w:p>
    <w:p w:rsidR="007C40F8" w:rsidRPr="007B4E8E" w:rsidRDefault="007C40F8" w:rsidP="00C55141">
      <w:pPr>
        <w:widowControl w:val="0"/>
        <w:numPr>
          <w:ilvl w:val="0"/>
          <w:numId w:val="1"/>
        </w:numPr>
        <w:spacing w:line="360" w:lineRule="auto"/>
        <w:jc w:val="both"/>
        <w:rPr>
          <w:color w:val="000000"/>
        </w:rPr>
      </w:pPr>
      <w:r w:rsidRPr="007B4E8E">
        <w:rPr>
          <w:color w:val="000000"/>
        </w:rPr>
        <w:t>Η χρήση καταλυτών</w:t>
      </w:r>
      <w:r w:rsidR="00680023" w:rsidRPr="007B4E8E">
        <w:rPr>
          <w:color w:val="000000"/>
        </w:rPr>
        <w:t>.</w:t>
      </w:r>
      <w:r w:rsidRPr="007B4E8E">
        <w:rPr>
          <w:color w:val="000000"/>
        </w:rPr>
        <w:t xml:space="preserve"> </w:t>
      </w:r>
    </w:p>
    <w:p w:rsidR="007C40F8" w:rsidRPr="007B4E8E" w:rsidRDefault="007C40F8" w:rsidP="00C55141">
      <w:pPr>
        <w:widowControl w:val="0"/>
        <w:numPr>
          <w:ilvl w:val="0"/>
          <w:numId w:val="1"/>
        </w:numPr>
        <w:spacing w:line="360" w:lineRule="auto"/>
        <w:jc w:val="both"/>
        <w:rPr>
          <w:color w:val="000000"/>
        </w:rPr>
      </w:pPr>
      <w:r w:rsidRPr="007B4E8E">
        <w:rPr>
          <w:color w:val="000000"/>
        </w:rPr>
        <w:t xml:space="preserve">Οι μηχανικές μέθοδοι : Συμπεριλαμβάνουν φίλτρα και διαχωριστές. </w:t>
      </w:r>
    </w:p>
    <w:p w:rsidR="00161931" w:rsidRPr="007B4E8E" w:rsidRDefault="007C40F8" w:rsidP="00C55141">
      <w:pPr>
        <w:widowControl w:val="0"/>
        <w:spacing w:line="360" w:lineRule="auto"/>
        <w:jc w:val="both"/>
        <w:rPr>
          <w:color w:val="000000"/>
        </w:rPr>
      </w:pPr>
      <w:r w:rsidRPr="007B4E8E">
        <w:rPr>
          <w:color w:val="000000"/>
        </w:rPr>
        <w:t xml:space="preserve">         </w:t>
      </w:r>
      <w:r w:rsidR="00597A63" w:rsidRPr="007B4E8E">
        <w:rPr>
          <w:color w:val="000000"/>
        </w:rPr>
        <w:t xml:space="preserve">  </w:t>
      </w:r>
    </w:p>
    <w:p w:rsidR="00CF18DF" w:rsidRPr="009A5A6C" w:rsidRDefault="00535082" w:rsidP="00CF18DF">
      <w:pPr>
        <w:pStyle w:val="1"/>
        <w:spacing w:before="0" w:after="0" w:line="360" w:lineRule="auto"/>
        <w:jc w:val="both"/>
        <w:rPr>
          <w:rFonts w:ascii="Times New Roman" w:hAnsi="Times New Roman" w:cs="Times New Roman"/>
          <w:sz w:val="24"/>
          <w:szCs w:val="24"/>
        </w:rPr>
      </w:pPr>
      <w:r w:rsidRPr="007B4E8E">
        <w:rPr>
          <w:rFonts w:ascii="Times New Roman" w:hAnsi="Times New Roman" w:cs="Times New Roman"/>
          <w:sz w:val="24"/>
          <w:szCs w:val="24"/>
        </w:rPr>
        <w:t xml:space="preserve"> </w:t>
      </w:r>
      <w:bookmarkStart w:id="67" w:name="_Toc421539039"/>
      <w:bookmarkStart w:id="68" w:name="_Toc421643612"/>
      <w:bookmarkStart w:id="69" w:name="_Toc473561670"/>
      <w:r w:rsidRPr="007B4E8E">
        <w:rPr>
          <w:rFonts w:ascii="Times New Roman" w:hAnsi="Times New Roman" w:cs="Times New Roman"/>
          <w:sz w:val="24"/>
          <w:szCs w:val="24"/>
        </w:rPr>
        <w:t>3.2.2</w:t>
      </w:r>
      <w:r w:rsidR="006242C5" w:rsidRPr="007B4E8E">
        <w:rPr>
          <w:rFonts w:ascii="Times New Roman" w:hAnsi="Times New Roman" w:cs="Times New Roman"/>
          <w:sz w:val="24"/>
          <w:szCs w:val="24"/>
        </w:rPr>
        <w:t xml:space="preserve"> </w:t>
      </w:r>
      <w:r w:rsidR="00CE5522" w:rsidRPr="007B4E8E">
        <w:rPr>
          <w:rFonts w:ascii="Times New Roman" w:hAnsi="Times New Roman" w:cs="Times New Roman"/>
          <w:sz w:val="24"/>
          <w:szCs w:val="24"/>
        </w:rPr>
        <w:t>Αέριο σύνθεσης (</w:t>
      </w:r>
      <w:r w:rsidRPr="007B4E8E">
        <w:rPr>
          <w:rFonts w:ascii="Times New Roman" w:hAnsi="Times New Roman" w:cs="Times New Roman"/>
          <w:sz w:val="24"/>
          <w:szCs w:val="24"/>
          <w:lang w:val="en-US"/>
        </w:rPr>
        <w:t>S</w:t>
      </w:r>
      <w:r w:rsidR="006242C5" w:rsidRPr="007B4E8E">
        <w:rPr>
          <w:rFonts w:ascii="Times New Roman" w:hAnsi="Times New Roman" w:cs="Times New Roman"/>
          <w:sz w:val="24"/>
          <w:szCs w:val="24"/>
          <w:lang w:val="en-US"/>
        </w:rPr>
        <w:t>yn</w:t>
      </w:r>
      <w:bookmarkEnd w:id="67"/>
      <w:bookmarkEnd w:id="68"/>
      <w:r w:rsidR="00DA12F8" w:rsidRPr="007B4E8E">
        <w:rPr>
          <w:rFonts w:ascii="Times New Roman" w:hAnsi="Times New Roman" w:cs="Times New Roman"/>
          <w:sz w:val="24"/>
          <w:szCs w:val="24"/>
          <w:lang w:val="en-US"/>
        </w:rPr>
        <w:t>thesis</w:t>
      </w:r>
      <w:r w:rsidR="00DA12F8" w:rsidRPr="007B4E8E">
        <w:rPr>
          <w:rFonts w:ascii="Times New Roman" w:hAnsi="Times New Roman" w:cs="Times New Roman"/>
          <w:sz w:val="24"/>
          <w:szCs w:val="24"/>
        </w:rPr>
        <w:t xml:space="preserve"> </w:t>
      </w:r>
      <w:r w:rsidR="00DA12F8" w:rsidRPr="007B4E8E">
        <w:rPr>
          <w:rFonts w:ascii="Times New Roman" w:hAnsi="Times New Roman" w:cs="Times New Roman"/>
          <w:sz w:val="24"/>
          <w:szCs w:val="24"/>
          <w:lang w:val="en-US"/>
        </w:rPr>
        <w:t>Gas</w:t>
      </w:r>
      <w:r w:rsidR="00CE5522" w:rsidRPr="007B4E8E">
        <w:rPr>
          <w:rFonts w:ascii="Times New Roman" w:hAnsi="Times New Roman" w:cs="Times New Roman"/>
          <w:sz w:val="24"/>
          <w:szCs w:val="24"/>
        </w:rPr>
        <w:t>)</w:t>
      </w:r>
      <w:bookmarkEnd w:id="69"/>
    </w:p>
    <w:p w:rsidR="002C6111" w:rsidRPr="007B4E8E" w:rsidRDefault="00BB55C9" w:rsidP="00C55141">
      <w:pPr>
        <w:widowControl w:val="0"/>
        <w:autoSpaceDE w:val="0"/>
        <w:autoSpaceDN w:val="0"/>
        <w:adjustRightInd w:val="0"/>
        <w:spacing w:line="360" w:lineRule="auto"/>
        <w:ind w:firstLine="720"/>
        <w:jc w:val="both"/>
        <w:rPr>
          <w:color w:val="000000"/>
        </w:rPr>
      </w:pPr>
      <w:r w:rsidRPr="007B4E8E">
        <w:rPr>
          <w:color w:val="000000"/>
        </w:rPr>
        <w:t xml:space="preserve">Κατά την </w:t>
      </w:r>
      <w:r w:rsidR="00E87724" w:rsidRPr="007B4E8E">
        <w:rPr>
          <w:color w:val="000000"/>
        </w:rPr>
        <w:t>διεργασία της</w:t>
      </w:r>
      <w:r w:rsidR="002C6111" w:rsidRPr="007B4E8E">
        <w:rPr>
          <w:color w:val="000000"/>
        </w:rPr>
        <w:t xml:space="preserve"> αεριοποίηση</w:t>
      </w:r>
      <w:r w:rsidR="00E87724" w:rsidRPr="007B4E8E">
        <w:rPr>
          <w:color w:val="000000"/>
        </w:rPr>
        <w:t>ς, η οργανική ύλη</w:t>
      </w:r>
      <w:r w:rsidR="002A5588" w:rsidRPr="007B4E8E">
        <w:rPr>
          <w:color w:val="000000"/>
        </w:rPr>
        <w:t xml:space="preserve"> </w:t>
      </w:r>
      <w:r w:rsidR="00680023" w:rsidRPr="007B4E8E">
        <w:rPr>
          <w:rStyle w:val="ac"/>
          <w:sz w:val="24"/>
          <w:szCs w:val="24"/>
        </w:rPr>
        <w:t>θ</w:t>
      </w:r>
      <w:r w:rsidR="002C6111" w:rsidRPr="007B4E8E">
        <w:rPr>
          <w:color w:val="000000"/>
        </w:rPr>
        <w:t xml:space="preserve">ερμαίνεται με παρουσία περιορισμένης </w:t>
      </w:r>
      <w:r w:rsidR="008F38D1" w:rsidRPr="007B4E8E">
        <w:rPr>
          <w:color w:val="000000"/>
        </w:rPr>
        <w:t>ποσότητας</w:t>
      </w:r>
      <w:r w:rsidR="00E44D13" w:rsidRPr="007B4E8E">
        <w:rPr>
          <w:color w:val="000000"/>
        </w:rPr>
        <w:t xml:space="preserve"> Ο</w:t>
      </w:r>
      <w:r w:rsidR="00E44D13" w:rsidRPr="007B4E8E">
        <w:rPr>
          <w:color w:val="000000"/>
          <w:vertAlign w:val="subscript"/>
        </w:rPr>
        <w:t>2</w:t>
      </w:r>
      <w:r w:rsidR="00E44D13" w:rsidRPr="007B4E8E">
        <w:rPr>
          <w:color w:val="000000"/>
        </w:rPr>
        <w:t xml:space="preserve"> ή αέρα</w:t>
      </w:r>
      <w:r w:rsidR="000C343B">
        <w:rPr>
          <w:color w:val="000000"/>
        </w:rPr>
        <w:t xml:space="preserve"> για τη μέγιστη απελευθέρωση CO </w:t>
      </w:r>
      <w:r w:rsidR="002C6111" w:rsidRPr="007B4E8E">
        <w:rPr>
          <w:color w:val="000000"/>
        </w:rPr>
        <w:t>και</w:t>
      </w:r>
      <w:r w:rsidR="000C343B">
        <w:rPr>
          <w:color w:val="000000"/>
        </w:rPr>
        <w:t xml:space="preserve"> </w:t>
      </w:r>
      <w:r w:rsidR="002C6111" w:rsidRPr="007B4E8E">
        <w:rPr>
          <w:color w:val="000000"/>
        </w:rPr>
        <w:t>H</w:t>
      </w:r>
      <w:r w:rsidR="002C6111" w:rsidRPr="007B4E8E">
        <w:rPr>
          <w:color w:val="000000"/>
          <w:vertAlign w:val="subscript"/>
        </w:rPr>
        <w:t>2</w:t>
      </w:r>
      <w:r w:rsidR="002C6111" w:rsidRPr="007B4E8E">
        <w:rPr>
          <w:color w:val="000000"/>
        </w:rPr>
        <w:t>. Το μείγμα CO και H</w:t>
      </w:r>
      <w:r w:rsidR="002C6111" w:rsidRPr="007B4E8E">
        <w:rPr>
          <w:color w:val="000000"/>
          <w:vertAlign w:val="subscript"/>
        </w:rPr>
        <w:t>2</w:t>
      </w:r>
      <w:r w:rsidR="002C6111" w:rsidRPr="007B4E8E">
        <w:rPr>
          <w:color w:val="000000"/>
        </w:rPr>
        <w:t xml:space="preserve"> είναι γνωστό σαν αέριο σύνθεσης (Syn</w:t>
      </w:r>
      <w:r w:rsidR="00680023" w:rsidRPr="007B4E8E">
        <w:rPr>
          <w:color w:val="000000"/>
          <w:lang w:val="en-US"/>
        </w:rPr>
        <w:t>gas</w:t>
      </w:r>
      <w:r w:rsidR="002C6111" w:rsidRPr="007B4E8E">
        <w:rPr>
          <w:color w:val="000000"/>
        </w:rPr>
        <w:t>).</w:t>
      </w:r>
    </w:p>
    <w:p w:rsidR="00B9550E" w:rsidRPr="007B4E8E" w:rsidRDefault="008708D0" w:rsidP="00C55141">
      <w:pPr>
        <w:pStyle w:val="Default"/>
        <w:spacing w:line="360" w:lineRule="auto"/>
        <w:jc w:val="both"/>
        <w:rPr>
          <w:rFonts w:ascii="Times New Roman" w:hAnsi="Times New Roman" w:cs="Times New Roman"/>
        </w:rPr>
      </w:pPr>
      <w:r w:rsidRPr="007B4E8E">
        <w:rPr>
          <w:rFonts w:ascii="Times New Roman" w:hAnsi="Times New Roman" w:cs="Times New Roman"/>
        </w:rPr>
        <w:lastRenderedPageBreak/>
        <w:t xml:space="preserve"> Στη δεύτερη περίπτωση, το τελικό αέριο περιέχει περίπου 40% N</w:t>
      </w:r>
      <w:r w:rsidRPr="007B4E8E">
        <w:rPr>
          <w:rFonts w:ascii="Times New Roman" w:hAnsi="Times New Roman" w:cs="Times New Roman"/>
          <w:vertAlign w:val="subscript"/>
        </w:rPr>
        <w:t>2</w:t>
      </w:r>
      <w:r w:rsidRPr="007B4E8E">
        <w:rPr>
          <w:rFonts w:ascii="Times New Roman" w:hAnsi="Times New Roman" w:cs="Times New Roman"/>
        </w:rPr>
        <w:t>, πράγμα που μειώνει τη θερμαντική αξία του αερίου από 13 MJ/m</w:t>
      </w:r>
      <w:r w:rsidRPr="007B4E8E">
        <w:rPr>
          <w:rFonts w:ascii="Times New Roman" w:hAnsi="Times New Roman" w:cs="Times New Roman"/>
          <w:vertAlign w:val="superscript"/>
        </w:rPr>
        <w:t>3</w:t>
      </w:r>
      <w:r w:rsidRPr="007B4E8E">
        <w:rPr>
          <w:rFonts w:ascii="Times New Roman" w:hAnsi="Times New Roman" w:cs="Times New Roman"/>
        </w:rPr>
        <w:t xml:space="preserve"> σε 7 MJ/m</w:t>
      </w:r>
      <w:r w:rsidRPr="007B4E8E">
        <w:rPr>
          <w:rFonts w:ascii="Times New Roman" w:hAnsi="Times New Roman" w:cs="Times New Roman"/>
          <w:vertAlign w:val="superscript"/>
        </w:rPr>
        <w:t>3</w:t>
      </w:r>
      <w:r w:rsidR="00455411" w:rsidRPr="007B4E8E">
        <w:rPr>
          <w:rFonts w:ascii="Times New Roman" w:hAnsi="Times New Roman" w:cs="Times New Roman"/>
        </w:rPr>
        <w:t>. Ε</w:t>
      </w:r>
      <w:r w:rsidRPr="007B4E8E">
        <w:rPr>
          <w:rFonts w:ascii="Times New Roman" w:hAnsi="Times New Roman" w:cs="Times New Roman"/>
        </w:rPr>
        <w:t>άν επιδιώκεται μετατροπή του αερίου σύνθεσης σε κάποιο πιο χρήσιμο πρ</w:t>
      </w:r>
      <w:r w:rsidR="000C343B">
        <w:rPr>
          <w:rFonts w:ascii="Times New Roman" w:hAnsi="Times New Roman" w:cs="Times New Roman"/>
        </w:rPr>
        <w:t>οϊόν, συγκεκριμένα μεθανόλη</w:t>
      </w:r>
      <w:r w:rsidRPr="007B4E8E">
        <w:rPr>
          <w:rFonts w:ascii="Times New Roman" w:hAnsi="Times New Roman" w:cs="Times New Roman"/>
        </w:rPr>
        <w:t xml:space="preserve"> ή αμμωνία, καλό είναι να αποφεύγεται η παρουσία του N</w:t>
      </w:r>
      <w:r w:rsidRPr="007B4E8E">
        <w:rPr>
          <w:rFonts w:ascii="Times New Roman" w:hAnsi="Times New Roman" w:cs="Times New Roman"/>
          <w:vertAlign w:val="subscript"/>
        </w:rPr>
        <w:t>2</w:t>
      </w:r>
      <w:r w:rsidRPr="007B4E8E">
        <w:rPr>
          <w:rFonts w:ascii="Times New Roman" w:hAnsi="Times New Roman" w:cs="Times New Roman"/>
        </w:rPr>
        <w:t>, που είναι αδρανές.</w:t>
      </w:r>
      <w:r w:rsidR="00B9550E" w:rsidRPr="007B4E8E">
        <w:rPr>
          <w:rFonts w:ascii="Times New Roman" w:hAnsi="Times New Roman" w:cs="Times New Roman"/>
        </w:rPr>
        <w:t xml:space="preserve"> Για τη μετατροπή του </w:t>
      </w:r>
      <w:r w:rsidR="00B9550E" w:rsidRPr="007B4E8E">
        <w:rPr>
          <w:rFonts w:ascii="Times New Roman" w:hAnsi="Times New Roman" w:cs="Times New Roman"/>
          <w:lang w:val="en-US"/>
        </w:rPr>
        <w:t>syngas</w:t>
      </w:r>
      <w:r w:rsidR="005A7CD9" w:rsidRPr="00DC54E3">
        <w:rPr>
          <w:rFonts w:ascii="Times New Roman" w:hAnsi="Times New Roman" w:cs="Times New Roman"/>
        </w:rPr>
        <w:t>,</w:t>
      </w:r>
      <w:r w:rsidR="005A7CD9">
        <w:rPr>
          <w:rFonts w:ascii="Times New Roman" w:hAnsi="Times New Roman" w:cs="Times New Roman"/>
        </w:rPr>
        <w:t xml:space="preserve"> </w:t>
      </w:r>
      <w:r w:rsidR="00B9550E" w:rsidRPr="007B4E8E">
        <w:rPr>
          <w:rFonts w:ascii="Times New Roman" w:hAnsi="Times New Roman" w:cs="Times New Roman"/>
        </w:rPr>
        <w:t>γίνονται οι εξής αντιδράσεις</w:t>
      </w:r>
      <w:r w:rsidR="000C343B">
        <w:rPr>
          <w:rFonts w:ascii="Times New Roman" w:hAnsi="Times New Roman" w:cs="Times New Roman"/>
        </w:rPr>
        <w:t xml:space="preserve"> </w:t>
      </w:r>
      <w:r w:rsidR="00B9550E" w:rsidRPr="007B4E8E">
        <w:rPr>
          <w:rFonts w:ascii="Times New Roman" w:hAnsi="Times New Roman" w:cs="Times New Roman"/>
        </w:rPr>
        <w:t>(Wender</w:t>
      </w:r>
      <w:r w:rsidR="005A7CD9" w:rsidRPr="00DC54E3">
        <w:rPr>
          <w:rFonts w:ascii="Times New Roman" w:hAnsi="Times New Roman" w:cs="Times New Roman"/>
        </w:rPr>
        <w:t>,</w:t>
      </w:r>
      <w:r w:rsidR="00B9550E" w:rsidRPr="007B4E8E">
        <w:rPr>
          <w:rFonts w:ascii="Times New Roman" w:hAnsi="Times New Roman" w:cs="Times New Roman"/>
        </w:rPr>
        <w:t xml:space="preserve"> 1996)</w:t>
      </w:r>
      <w:r w:rsidR="00E44D13" w:rsidRPr="007B4E8E">
        <w:rPr>
          <w:rFonts w:ascii="Times New Roman" w:hAnsi="Times New Roman" w:cs="Times New Roman"/>
        </w:rPr>
        <w:t>:</w:t>
      </w:r>
    </w:p>
    <w:p w:rsidR="008708D0" w:rsidRPr="00DC54E3" w:rsidRDefault="008708D0" w:rsidP="00C55141">
      <w:pPr>
        <w:widowControl w:val="0"/>
        <w:spacing w:line="360" w:lineRule="auto"/>
        <w:ind w:firstLine="720"/>
        <w:jc w:val="both"/>
        <w:rPr>
          <w:color w:val="000000"/>
        </w:rPr>
      </w:pPr>
    </w:p>
    <w:p w:rsidR="008708D0" w:rsidRPr="007B4E8E" w:rsidRDefault="008708D0" w:rsidP="00C55141">
      <w:pPr>
        <w:widowControl w:val="0"/>
        <w:spacing w:line="360" w:lineRule="auto"/>
        <w:jc w:val="both"/>
        <w:rPr>
          <w:color w:val="000000"/>
          <w:lang w:val="pt-BR"/>
        </w:rPr>
      </w:pPr>
      <w:r w:rsidRPr="007B4E8E">
        <w:rPr>
          <w:color w:val="000000"/>
          <w:lang w:val="pt-BR"/>
        </w:rPr>
        <w:t>CO +H</w:t>
      </w:r>
      <w:r w:rsidRPr="007B4E8E">
        <w:rPr>
          <w:color w:val="000000"/>
          <w:vertAlign w:val="subscript"/>
          <w:lang w:val="pt-BR"/>
        </w:rPr>
        <w:t>2</w:t>
      </w:r>
      <w:r w:rsidRPr="007B4E8E">
        <w:rPr>
          <w:color w:val="000000"/>
          <w:lang w:val="pt-BR"/>
        </w:rPr>
        <w:t>O (</w:t>
      </w:r>
      <w:r w:rsidRPr="007B4E8E">
        <w:rPr>
          <w:color w:val="000000"/>
        </w:rPr>
        <w:t>αέριο</w:t>
      </w:r>
      <w:r w:rsidRPr="007B4E8E">
        <w:rPr>
          <w:color w:val="000000"/>
          <w:lang w:val="pt-BR"/>
        </w:rPr>
        <w:t>) → CO</w:t>
      </w:r>
      <w:r w:rsidRPr="007B4E8E">
        <w:rPr>
          <w:color w:val="000000"/>
          <w:vertAlign w:val="subscript"/>
          <w:lang w:val="pt-BR"/>
        </w:rPr>
        <w:t>2</w:t>
      </w:r>
      <w:r w:rsidRPr="007B4E8E">
        <w:rPr>
          <w:color w:val="000000"/>
          <w:lang w:val="pt-BR"/>
        </w:rPr>
        <w:t xml:space="preserve"> + H</w:t>
      </w:r>
      <w:r w:rsidRPr="007B4E8E">
        <w:rPr>
          <w:color w:val="000000"/>
          <w:vertAlign w:val="subscript"/>
          <w:lang w:val="pt-BR"/>
        </w:rPr>
        <w:t>2</w:t>
      </w:r>
    </w:p>
    <w:p w:rsidR="008708D0" w:rsidRPr="007B4E8E" w:rsidRDefault="008708D0" w:rsidP="00C55141">
      <w:pPr>
        <w:widowControl w:val="0"/>
        <w:spacing w:line="360" w:lineRule="auto"/>
        <w:jc w:val="both"/>
        <w:rPr>
          <w:color w:val="000000"/>
          <w:lang w:val="pt-BR"/>
        </w:rPr>
      </w:pPr>
      <w:r w:rsidRPr="007B4E8E">
        <w:rPr>
          <w:color w:val="000000"/>
          <w:lang w:val="pt-BR"/>
        </w:rPr>
        <w:t>CO +3H</w:t>
      </w:r>
      <w:r w:rsidRPr="007B4E8E">
        <w:rPr>
          <w:color w:val="000000"/>
          <w:vertAlign w:val="subscript"/>
          <w:lang w:val="pt-BR"/>
        </w:rPr>
        <w:t>2</w:t>
      </w:r>
      <w:r w:rsidRPr="007B4E8E">
        <w:rPr>
          <w:color w:val="000000"/>
          <w:lang w:val="pt-BR"/>
        </w:rPr>
        <w:t xml:space="preserve"> → CH</w:t>
      </w:r>
      <w:r w:rsidRPr="007B4E8E">
        <w:rPr>
          <w:color w:val="000000"/>
          <w:vertAlign w:val="subscript"/>
          <w:lang w:val="pt-BR"/>
        </w:rPr>
        <w:t>4</w:t>
      </w:r>
      <w:r w:rsidRPr="007B4E8E">
        <w:rPr>
          <w:color w:val="000000"/>
          <w:lang w:val="pt-BR"/>
        </w:rPr>
        <w:t xml:space="preserve"> + H</w:t>
      </w:r>
      <w:r w:rsidRPr="007B4E8E">
        <w:rPr>
          <w:color w:val="000000"/>
          <w:vertAlign w:val="subscript"/>
          <w:lang w:val="pt-BR"/>
        </w:rPr>
        <w:t>2</w:t>
      </w:r>
      <w:r w:rsidRPr="007B4E8E">
        <w:rPr>
          <w:color w:val="000000"/>
          <w:lang w:val="pt-BR"/>
        </w:rPr>
        <w:t>O</w:t>
      </w:r>
    </w:p>
    <w:p w:rsidR="008708D0" w:rsidRPr="007B4E8E" w:rsidRDefault="006852FC" w:rsidP="00C55141">
      <w:pPr>
        <w:widowControl w:val="0"/>
        <w:spacing w:line="360" w:lineRule="auto"/>
        <w:ind w:firstLine="720"/>
        <w:jc w:val="both"/>
        <w:rPr>
          <w:color w:val="000000"/>
        </w:rPr>
      </w:pPr>
      <w:r>
        <w:rPr>
          <w:color w:val="000000"/>
        </w:rPr>
        <w:t>Η πρώτη αντίδραση</w:t>
      </w:r>
      <w:r w:rsidR="008708D0" w:rsidRPr="007B4E8E">
        <w:rPr>
          <w:color w:val="000000"/>
        </w:rPr>
        <w:t xml:space="preserve"> είναι απαραίτητη για την αύξηση του H</w:t>
      </w:r>
      <w:r w:rsidR="008708D0" w:rsidRPr="007B4E8E">
        <w:rPr>
          <w:color w:val="000000"/>
          <w:vertAlign w:val="subscript"/>
        </w:rPr>
        <w:t>2</w:t>
      </w:r>
      <w:r w:rsidR="008708D0" w:rsidRPr="007B4E8E">
        <w:rPr>
          <w:color w:val="000000"/>
        </w:rPr>
        <w:t xml:space="preserve"> στο μ</w:t>
      </w:r>
      <w:r>
        <w:rPr>
          <w:color w:val="000000"/>
        </w:rPr>
        <w:t>ε</w:t>
      </w:r>
      <w:r w:rsidR="008708D0" w:rsidRPr="007B4E8E">
        <w:rPr>
          <w:color w:val="000000"/>
        </w:rPr>
        <w:t>ίγμα, στην αναλογία περίπου 1CO:3H</w:t>
      </w:r>
      <w:r w:rsidR="008708D0" w:rsidRPr="007B4E8E">
        <w:rPr>
          <w:color w:val="000000"/>
          <w:vertAlign w:val="subscript"/>
        </w:rPr>
        <w:t>2</w:t>
      </w:r>
      <w:r w:rsidR="008708D0" w:rsidRPr="007B4E8E">
        <w:rPr>
          <w:color w:val="000000"/>
        </w:rPr>
        <w:t xml:space="preserve">. Η δεύτερη, είναι ισχυρά εξώθερμη αντίδραση. </w:t>
      </w:r>
    </w:p>
    <w:p w:rsidR="008708D0" w:rsidRPr="007B4E8E" w:rsidRDefault="008708D0" w:rsidP="00C55141">
      <w:pPr>
        <w:widowControl w:val="0"/>
        <w:spacing w:line="360" w:lineRule="auto"/>
        <w:ind w:firstLine="720"/>
        <w:jc w:val="both"/>
        <w:rPr>
          <w:color w:val="000000"/>
        </w:rPr>
      </w:pPr>
      <w:r w:rsidRPr="007B4E8E">
        <w:rPr>
          <w:color w:val="000000"/>
        </w:rPr>
        <w:t>Η μετατροπή σε μεθανόλη, γίνεται σύμφωνα με την αντίδραση:</w:t>
      </w:r>
    </w:p>
    <w:p w:rsidR="008708D0" w:rsidRPr="007B4E8E" w:rsidRDefault="008708D0" w:rsidP="00C55141">
      <w:pPr>
        <w:widowControl w:val="0"/>
        <w:spacing w:line="360" w:lineRule="auto"/>
        <w:jc w:val="both"/>
        <w:rPr>
          <w:color w:val="000000"/>
        </w:rPr>
      </w:pPr>
      <w:r w:rsidRPr="007B4E8E">
        <w:rPr>
          <w:color w:val="000000"/>
        </w:rPr>
        <w:t xml:space="preserve">                                                CO</w:t>
      </w:r>
      <w:r w:rsidRPr="007B4E8E">
        <w:rPr>
          <w:color w:val="000000"/>
          <w:vertAlign w:val="subscript"/>
        </w:rPr>
        <w:t>2</w:t>
      </w:r>
      <w:r w:rsidRPr="007B4E8E">
        <w:rPr>
          <w:color w:val="000000"/>
        </w:rPr>
        <w:t xml:space="preserve"> + 2H</w:t>
      </w:r>
      <w:r w:rsidRPr="007B4E8E">
        <w:rPr>
          <w:color w:val="000000"/>
          <w:vertAlign w:val="subscript"/>
        </w:rPr>
        <w:t>2</w:t>
      </w:r>
      <w:r w:rsidRPr="007B4E8E">
        <w:rPr>
          <w:color w:val="000000"/>
        </w:rPr>
        <w:t xml:space="preserve"> → CH</w:t>
      </w:r>
      <w:r w:rsidRPr="007B4E8E">
        <w:rPr>
          <w:color w:val="000000"/>
          <w:vertAlign w:val="subscript"/>
        </w:rPr>
        <w:t>3</w:t>
      </w:r>
      <w:r w:rsidRPr="007B4E8E">
        <w:rPr>
          <w:color w:val="000000"/>
        </w:rPr>
        <w:t>OH</w:t>
      </w:r>
    </w:p>
    <w:p w:rsidR="008708D0" w:rsidRPr="007B4E8E" w:rsidRDefault="008708D0" w:rsidP="00C55141">
      <w:pPr>
        <w:widowControl w:val="0"/>
        <w:autoSpaceDE w:val="0"/>
        <w:autoSpaceDN w:val="0"/>
        <w:adjustRightInd w:val="0"/>
        <w:spacing w:line="360" w:lineRule="auto"/>
        <w:ind w:firstLine="720"/>
        <w:jc w:val="both"/>
        <w:rPr>
          <w:color w:val="000000"/>
        </w:rPr>
      </w:pPr>
      <w:r w:rsidRPr="007B4E8E">
        <w:rPr>
          <w:color w:val="000000"/>
        </w:rPr>
        <w:t xml:space="preserve">Η αντίδραση αυτή, όπως και οι προηγούμενες γίνεται, παρουσία κατάλληλων καταλυτών. Το τελικό προϊόν περιέχει σαν πρόσμιξη αιθανόλη, νερό και ανώτερες αλκοόλες, </w:t>
      </w:r>
      <w:r w:rsidR="006852FC">
        <w:rPr>
          <w:color w:val="000000"/>
        </w:rPr>
        <w:t xml:space="preserve">ωστόσο </w:t>
      </w:r>
      <w:r w:rsidRPr="007B4E8E">
        <w:rPr>
          <w:color w:val="000000"/>
        </w:rPr>
        <w:t>η περιεκτικότητα σε μεθανόλη είναι 98% περίπου.</w:t>
      </w:r>
    </w:p>
    <w:p w:rsidR="008708D0" w:rsidRPr="007B4E8E" w:rsidRDefault="006852FC" w:rsidP="00C55141">
      <w:pPr>
        <w:widowControl w:val="0"/>
        <w:autoSpaceDE w:val="0"/>
        <w:autoSpaceDN w:val="0"/>
        <w:adjustRightInd w:val="0"/>
        <w:spacing w:line="360" w:lineRule="auto"/>
        <w:ind w:firstLine="720"/>
        <w:jc w:val="both"/>
        <w:rPr>
          <w:color w:val="000000"/>
        </w:rPr>
      </w:pPr>
      <w:r>
        <w:rPr>
          <w:color w:val="000000"/>
        </w:rPr>
        <w:t>Για τη μετατροπή σε αμμωνία</w:t>
      </w:r>
      <w:r w:rsidR="008708D0" w:rsidRPr="007B4E8E">
        <w:rPr>
          <w:color w:val="000000"/>
        </w:rPr>
        <w:t xml:space="preserve"> απαιτείται απομάκρυνση όλου</w:t>
      </w:r>
      <w:r>
        <w:rPr>
          <w:color w:val="000000"/>
        </w:rPr>
        <w:t xml:space="preserve"> του CO, το οποίο μετατρέπεται </w:t>
      </w:r>
      <w:r w:rsidR="008708D0" w:rsidRPr="007B4E8E">
        <w:rPr>
          <w:color w:val="000000"/>
        </w:rPr>
        <w:t>κατά το μεγαλύτερο μέρος σε CO</w:t>
      </w:r>
      <w:r w:rsidR="008708D0" w:rsidRPr="007B4E8E">
        <w:rPr>
          <w:color w:val="000000"/>
          <w:vertAlign w:val="subscript"/>
        </w:rPr>
        <w:t>2</w:t>
      </w:r>
      <w:r w:rsidR="008708D0" w:rsidRPr="007B4E8E">
        <w:rPr>
          <w:color w:val="000000"/>
        </w:rPr>
        <w:t xml:space="preserve"> και δίνει H</w:t>
      </w:r>
      <w:r w:rsidR="008708D0" w:rsidRPr="007B4E8E">
        <w:rPr>
          <w:color w:val="000000"/>
          <w:vertAlign w:val="subscript"/>
        </w:rPr>
        <w:t>2</w:t>
      </w:r>
      <w:r w:rsidR="008708D0" w:rsidRPr="007B4E8E">
        <w:rPr>
          <w:color w:val="000000"/>
        </w:rPr>
        <w:t>:</w:t>
      </w:r>
    </w:p>
    <w:p w:rsidR="008708D0" w:rsidRPr="007B4E8E" w:rsidRDefault="008708D0" w:rsidP="00C55141">
      <w:pPr>
        <w:widowControl w:val="0"/>
        <w:spacing w:line="360" w:lineRule="auto"/>
        <w:jc w:val="both"/>
        <w:rPr>
          <w:color w:val="000000"/>
          <w:lang w:val="pt-BR"/>
        </w:rPr>
      </w:pPr>
      <w:r w:rsidRPr="007B4E8E">
        <w:rPr>
          <w:color w:val="000000"/>
          <w:lang w:val="pt-BR"/>
        </w:rPr>
        <w:t>CO +H</w:t>
      </w:r>
      <w:r w:rsidRPr="007B4E8E">
        <w:rPr>
          <w:color w:val="000000"/>
          <w:vertAlign w:val="subscript"/>
          <w:lang w:val="pt-BR"/>
        </w:rPr>
        <w:t>2</w:t>
      </w:r>
      <w:r w:rsidRPr="007B4E8E">
        <w:rPr>
          <w:color w:val="000000"/>
          <w:lang w:val="pt-BR"/>
        </w:rPr>
        <w:t>O→ CO</w:t>
      </w:r>
      <w:r w:rsidRPr="007B4E8E">
        <w:rPr>
          <w:color w:val="000000"/>
          <w:vertAlign w:val="subscript"/>
          <w:lang w:val="pt-BR"/>
        </w:rPr>
        <w:t>2</w:t>
      </w:r>
      <w:r w:rsidRPr="007B4E8E">
        <w:rPr>
          <w:color w:val="000000"/>
          <w:lang w:val="pt-BR"/>
        </w:rPr>
        <w:t xml:space="preserve"> +H</w:t>
      </w:r>
      <w:r w:rsidRPr="007B4E8E">
        <w:rPr>
          <w:color w:val="000000"/>
          <w:vertAlign w:val="subscript"/>
          <w:lang w:val="pt-BR"/>
        </w:rPr>
        <w:t>2</w:t>
      </w:r>
    </w:p>
    <w:p w:rsidR="006242C5" w:rsidRPr="007B4E8E" w:rsidRDefault="008708D0" w:rsidP="00BD1C08">
      <w:pPr>
        <w:widowControl w:val="0"/>
        <w:shd w:val="clear" w:color="auto" w:fill="FFFFFF"/>
        <w:spacing w:line="360" w:lineRule="auto"/>
        <w:jc w:val="both"/>
        <w:rPr>
          <w:color w:val="000000"/>
          <w:lang w:val="en-US"/>
        </w:rPr>
      </w:pPr>
      <w:r w:rsidRPr="007B4E8E">
        <w:rPr>
          <w:color w:val="000000"/>
          <w:lang w:val="pt-BR"/>
        </w:rPr>
        <w:t>N</w:t>
      </w:r>
      <w:r w:rsidRPr="007B4E8E">
        <w:rPr>
          <w:color w:val="000000"/>
          <w:vertAlign w:val="subscript"/>
          <w:lang w:val="pt-BR"/>
        </w:rPr>
        <w:t>2</w:t>
      </w:r>
      <w:r w:rsidRPr="007B4E8E">
        <w:rPr>
          <w:color w:val="000000"/>
          <w:lang w:val="pt-BR"/>
        </w:rPr>
        <w:t xml:space="preserve"> +3H</w:t>
      </w:r>
      <w:r w:rsidRPr="007B4E8E">
        <w:rPr>
          <w:color w:val="000000"/>
          <w:vertAlign w:val="subscript"/>
          <w:lang w:val="pt-BR"/>
        </w:rPr>
        <w:t>2</w:t>
      </w:r>
      <w:r w:rsidRPr="007B4E8E">
        <w:rPr>
          <w:color w:val="000000"/>
          <w:lang w:val="pt-BR"/>
        </w:rPr>
        <w:t>→ 2NH</w:t>
      </w:r>
      <w:r w:rsidRPr="007B4E8E">
        <w:rPr>
          <w:color w:val="000000"/>
          <w:vertAlign w:val="subscript"/>
          <w:lang w:val="pt-BR"/>
        </w:rPr>
        <w:t>3</w:t>
      </w:r>
    </w:p>
    <w:p w:rsidR="006852FC" w:rsidRDefault="00E44D13" w:rsidP="009C6CDE">
      <w:pPr>
        <w:widowControl w:val="0"/>
        <w:autoSpaceDE w:val="0"/>
        <w:autoSpaceDN w:val="0"/>
        <w:adjustRightInd w:val="0"/>
        <w:spacing w:line="360" w:lineRule="auto"/>
        <w:ind w:firstLine="720"/>
        <w:jc w:val="both"/>
        <w:rPr>
          <w:color w:val="000000"/>
        </w:rPr>
      </w:pPr>
      <w:r w:rsidRPr="007B4E8E">
        <w:rPr>
          <w:color w:val="000000"/>
        </w:rPr>
        <w:t>Επίσης</w:t>
      </w:r>
      <w:r w:rsidR="00236CAE" w:rsidRPr="007B4E8E">
        <w:rPr>
          <w:color w:val="000000"/>
        </w:rPr>
        <w:t>,</w:t>
      </w:r>
      <w:r w:rsidRPr="007B4E8E">
        <w:rPr>
          <w:color w:val="000000"/>
        </w:rPr>
        <w:t xml:space="preserve"> η</w:t>
      </w:r>
      <w:r w:rsidR="00440ECE" w:rsidRPr="007B4E8E">
        <w:rPr>
          <w:color w:val="000000"/>
        </w:rPr>
        <w:t xml:space="preserve"> χημ</w:t>
      </w:r>
      <w:r w:rsidR="00236CAE" w:rsidRPr="007B4E8E">
        <w:rPr>
          <w:color w:val="000000"/>
        </w:rPr>
        <w:t>ική σύσταση του αέριου σύνθεσης</w:t>
      </w:r>
      <w:r w:rsidR="00440ECE" w:rsidRPr="007B4E8E">
        <w:rPr>
          <w:color w:val="000000"/>
        </w:rPr>
        <w:t xml:space="preserve"> εξαρτάται από τον τύπ</w:t>
      </w:r>
      <w:r w:rsidR="00236CAE" w:rsidRPr="007B4E8E">
        <w:rPr>
          <w:color w:val="000000"/>
        </w:rPr>
        <w:t>ο της οργανικής ύλης</w:t>
      </w:r>
      <w:r w:rsidRPr="007B4E8E">
        <w:rPr>
          <w:color w:val="000000"/>
        </w:rPr>
        <w:t xml:space="preserve">, και από τη </w:t>
      </w:r>
      <w:r w:rsidR="00440ECE" w:rsidRPr="007B4E8E">
        <w:rPr>
          <w:color w:val="000000"/>
        </w:rPr>
        <w:t>και</w:t>
      </w:r>
      <w:r w:rsidR="00535082" w:rsidRPr="007B4E8E">
        <w:rPr>
          <w:color w:val="000000"/>
        </w:rPr>
        <w:t xml:space="preserve"> </w:t>
      </w:r>
      <w:r w:rsidR="00440ECE" w:rsidRPr="007B4E8E">
        <w:rPr>
          <w:color w:val="000000"/>
        </w:rPr>
        <w:t>τη θερμοκρασία. Το αρχικό αέριο, που παράγεται σε θ</w:t>
      </w:r>
      <w:r w:rsidR="00EF4E58" w:rsidRPr="007B4E8E">
        <w:rPr>
          <w:color w:val="000000"/>
        </w:rPr>
        <w:t>ερμοκρασιακό εύρος 800</w:t>
      </w:r>
      <w:r w:rsidR="00EF4E58" w:rsidRPr="007B4E8E">
        <w:rPr>
          <w:color w:val="000000"/>
          <w:vertAlign w:val="superscript"/>
        </w:rPr>
        <w:t>o</w:t>
      </w:r>
      <w:r w:rsidR="00EF4E58" w:rsidRPr="007B4E8E">
        <w:rPr>
          <w:color w:val="000000"/>
        </w:rPr>
        <w:t xml:space="preserve">C </w:t>
      </w:r>
      <w:r w:rsidR="006852FC">
        <w:rPr>
          <w:color w:val="000000"/>
        </w:rPr>
        <w:t xml:space="preserve">– </w:t>
      </w:r>
      <w:r w:rsidR="00EF4E58" w:rsidRPr="007B4E8E">
        <w:rPr>
          <w:color w:val="000000"/>
        </w:rPr>
        <w:t>1</w:t>
      </w:r>
      <w:r w:rsidR="006852FC">
        <w:rPr>
          <w:color w:val="000000"/>
        </w:rPr>
        <w:t>,</w:t>
      </w:r>
      <w:r w:rsidR="00EF4E58" w:rsidRPr="007B4E8E">
        <w:rPr>
          <w:color w:val="000000"/>
        </w:rPr>
        <w:t>000</w:t>
      </w:r>
      <w:r w:rsidR="00440ECE" w:rsidRPr="007B4E8E">
        <w:rPr>
          <w:color w:val="000000"/>
          <w:vertAlign w:val="superscript"/>
        </w:rPr>
        <w:t>o</w:t>
      </w:r>
      <w:r w:rsidR="00440ECE" w:rsidRPr="007B4E8E">
        <w:rPr>
          <w:color w:val="000000"/>
        </w:rPr>
        <w:t>C,</w:t>
      </w:r>
      <w:r w:rsidR="00535082" w:rsidRPr="007B4E8E">
        <w:rPr>
          <w:color w:val="000000"/>
        </w:rPr>
        <w:t xml:space="preserve"> </w:t>
      </w:r>
      <w:r w:rsidR="00440ECE" w:rsidRPr="007B4E8E">
        <w:rPr>
          <w:color w:val="000000"/>
        </w:rPr>
        <w:t>περιέχει CO, H</w:t>
      </w:r>
      <w:r w:rsidR="00440ECE" w:rsidRPr="007B4E8E">
        <w:rPr>
          <w:color w:val="000000"/>
          <w:vertAlign w:val="subscript"/>
        </w:rPr>
        <w:t>2</w:t>
      </w:r>
      <w:r w:rsidR="00440ECE" w:rsidRPr="007B4E8E">
        <w:rPr>
          <w:color w:val="000000"/>
        </w:rPr>
        <w:t>, CH</w:t>
      </w:r>
      <w:r w:rsidR="00440ECE" w:rsidRPr="007B4E8E">
        <w:rPr>
          <w:color w:val="000000"/>
          <w:vertAlign w:val="subscript"/>
        </w:rPr>
        <w:t>4</w:t>
      </w:r>
      <w:r w:rsidR="00440ECE" w:rsidRPr="007B4E8E">
        <w:rPr>
          <w:color w:val="000000"/>
        </w:rPr>
        <w:t>, CxHy, αλειφατικούς υδρογονάνθρακες, βενζόλιο, τολουόλιο και πίσσες</w:t>
      </w:r>
      <w:r w:rsidR="00FA10A3" w:rsidRPr="00F0695D">
        <w:rPr>
          <w:color w:val="000000"/>
        </w:rPr>
        <w:t>.</w:t>
      </w:r>
      <w:r w:rsidR="00535082" w:rsidRPr="007B4E8E">
        <w:rPr>
          <w:color w:val="000000"/>
        </w:rPr>
        <w:t xml:space="preserve"> </w:t>
      </w:r>
      <w:r w:rsidR="00440ECE" w:rsidRPr="007B4E8E">
        <w:rPr>
          <w:color w:val="000000"/>
        </w:rPr>
        <w:t>Περίπου το 50% της ενέργειας του αερίου περιέχεται στα CO και H</w:t>
      </w:r>
      <w:r w:rsidR="00440ECE" w:rsidRPr="007B4E8E">
        <w:rPr>
          <w:color w:val="000000"/>
          <w:vertAlign w:val="subscript"/>
        </w:rPr>
        <w:t>2</w:t>
      </w:r>
      <w:r w:rsidR="00535082" w:rsidRPr="007B4E8E">
        <w:rPr>
          <w:color w:val="000000"/>
        </w:rPr>
        <w:t xml:space="preserve"> </w:t>
      </w:r>
      <w:r w:rsidR="00440ECE" w:rsidRPr="007B4E8E">
        <w:rPr>
          <w:color w:val="000000"/>
        </w:rPr>
        <w:t>και το υπόλο</w:t>
      </w:r>
      <w:r w:rsidR="006852FC">
        <w:rPr>
          <w:color w:val="000000"/>
        </w:rPr>
        <w:t xml:space="preserve">ιπο περιέχεται στο μεθάνιο και </w:t>
      </w:r>
      <w:r w:rsidR="00440ECE" w:rsidRPr="007B4E8E">
        <w:rPr>
          <w:color w:val="000000"/>
        </w:rPr>
        <w:t>τους αρωματικούς υδρογονάνθρακες. Σε</w:t>
      </w:r>
      <w:r w:rsidR="00535082" w:rsidRPr="007B4E8E">
        <w:rPr>
          <w:color w:val="000000"/>
        </w:rPr>
        <w:t xml:space="preserve"> </w:t>
      </w:r>
      <w:r w:rsidR="00EF4E58" w:rsidRPr="007B4E8E">
        <w:rPr>
          <w:color w:val="000000"/>
        </w:rPr>
        <w:t>θερμοκρασίες από 1</w:t>
      </w:r>
      <w:r w:rsidR="006852FC">
        <w:rPr>
          <w:color w:val="000000"/>
        </w:rPr>
        <w:t>,</w:t>
      </w:r>
      <w:r w:rsidR="00EF4E58" w:rsidRPr="007B4E8E">
        <w:rPr>
          <w:color w:val="000000"/>
        </w:rPr>
        <w:t>200</w:t>
      </w:r>
      <w:r w:rsidR="00440ECE" w:rsidRPr="007B4E8E">
        <w:rPr>
          <w:color w:val="000000"/>
          <w:vertAlign w:val="superscript"/>
        </w:rPr>
        <w:t>o</w:t>
      </w:r>
      <w:r w:rsidR="00EF4E58" w:rsidRPr="007B4E8E">
        <w:rPr>
          <w:color w:val="000000"/>
        </w:rPr>
        <w:t>C -</w:t>
      </w:r>
      <w:r w:rsidR="006852FC">
        <w:rPr>
          <w:color w:val="000000"/>
        </w:rPr>
        <w:t xml:space="preserve"> </w:t>
      </w:r>
      <w:r w:rsidR="00EF4E58" w:rsidRPr="007B4E8E">
        <w:rPr>
          <w:color w:val="000000"/>
        </w:rPr>
        <w:t>1</w:t>
      </w:r>
      <w:r w:rsidR="006852FC">
        <w:rPr>
          <w:color w:val="000000"/>
        </w:rPr>
        <w:t>,</w:t>
      </w:r>
      <w:r w:rsidR="00EF4E58" w:rsidRPr="007B4E8E">
        <w:rPr>
          <w:color w:val="000000"/>
        </w:rPr>
        <w:t>400</w:t>
      </w:r>
      <w:r w:rsidR="00440ECE" w:rsidRPr="007B4E8E">
        <w:rPr>
          <w:color w:val="000000"/>
          <w:vertAlign w:val="superscript"/>
        </w:rPr>
        <w:t>o</w:t>
      </w:r>
      <w:r w:rsidR="00440ECE" w:rsidRPr="007B4E8E">
        <w:rPr>
          <w:color w:val="000000"/>
        </w:rPr>
        <w:t>C η βιομάζα</w:t>
      </w:r>
      <w:r w:rsidR="006852FC">
        <w:rPr>
          <w:color w:val="000000"/>
        </w:rPr>
        <w:t xml:space="preserve"> </w:t>
      </w:r>
      <w:r w:rsidR="00440ECE" w:rsidRPr="007B4E8E">
        <w:rPr>
          <w:color w:val="000000"/>
        </w:rPr>
        <w:t>μετατρέπεται πλήρως σε H</w:t>
      </w:r>
      <w:r w:rsidR="00440ECE" w:rsidRPr="007B4E8E">
        <w:rPr>
          <w:color w:val="000000"/>
          <w:vertAlign w:val="subscript"/>
        </w:rPr>
        <w:t>2</w:t>
      </w:r>
      <w:r w:rsidR="00440ECE" w:rsidRPr="007B4E8E">
        <w:rPr>
          <w:color w:val="000000"/>
        </w:rPr>
        <w:t xml:space="preserve"> και CO (εκτός από</w:t>
      </w:r>
      <w:r w:rsidR="00535082" w:rsidRPr="007B4E8E">
        <w:rPr>
          <w:color w:val="000000"/>
        </w:rPr>
        <w:t xml:space="preserve"> </w:t>
      </w:r>
      <w:r w:rsidR="00440ECE" w:rsidRPr="007B4E8E">
        <w:rPr>
          <w:color w:val="000000"/>
        </w:rPr>
        <w:t>CO</w:t>
      </w:r>
      <w:r w:rsidR="00440ECE" w:rsidRPr="007B4E8E">
        <w:rPr>
          <w:color w:val="000000"/>
          <w:vertAlign w:val="subscript"/>
        </w:rPr>
        <w:t>2</w:t>
      </w:r>
      <w:r w:rsidR="00440ECE" w:rsidRPr="007B4E8E">
        <w:rPr>
          <w:color w:val="000000"/>
        </w:rPr>
        <w:t xml:space="preserve"> και H</w:t>
      </w:r>
      <w:r w:rsidR="00440ECE" w:rsidRPr="007B4E8E">
        <w:rPr>
          <w:color w:val="000000"/>
          <w:vertAlign w:val="subscript"/>
        </w:rPr>
        <w:t>2</w:t>
      </w:r>
      <w:r w:rsidR="006852FC">
        <w:rPr>
          <w:color w:val="000000"/>
        </w:rPr>
        <w:t xml:space="preserve">O), ενώ </w:t>
      </w:r>
      <w:r w:rsidR="00440ECE" w:rsidRPr="007B4E8E">
        <w:rPr>
          <w:color w:val="000000"/>
        </w:rPr>
        <w:t xml:space="preserve">η ποιότητα του </w:t>
      </w:r>
      <w:r w:rsidR="006852FC">
        <w:rPr>
          <w:color w:val="000000"/>
        </w:rPr>
        <w:t xml:space="preserve">παραγόμενου </w:t>
      </w:r>
      <w:r w:rsidR="00440ECE" w:rsidRPr="007B4E8E">
        <w:rPr>
          <w:color w:val="000000"/>
        </w:rPr>
        <w:t>αερίου είναι παρόμοια με το φυσικό αέριο που προέρχεται από</w:t>
      </w:r>
      <w:r w:rsidR="00535082" w:rsidRPr="007B4E8E">
        <w:rPr>
          <w:color w:val="000000"/>
        </w:rPr>
        <w:t xml:space="preserve"> </w:t>
      </w:r>
      <w:r w:rsidR="00EF4E58" w:rsidRPr="007B4E8E">
        <w:rPr>
          <w:color w:val="000000"/>
        </w:rPr>
        <w:t>ορυκτά καύσιμα</w:t>
      </w:r>
      <w:r w:rsidR="00E4519A" w:rsidRPr="007B4E8E">
        <w:rPr>
          <w:color w:val="000000"/>
        </w:rPr>
        <w:t xml:space="preserve"> (</w:t>
      </w:r>
      <w:r w:rsidR="00E4519A" w:rsidRPr="007B4E8E">
        <w:rPr>
          <w:lang w:val="en-GB"/>
        </w:rPr>
        <w:t>Mann</w:t>
      </w:r>
      <w:r w:rsidR="00E4519A" w:rsidRPr="007B4E8E">
        <w:t xml:space="preserve"> </w:t>
      </w:r>
      <w:r w:rsidR="00BF6444" w:rsidRPr="007B4E8E">
        <w:t>&amp;</w:t>
      </w:r>
      <w:r w:rsidR="00E4519A" w:rsidRPr="007B4E8E">
        <w:t xml:space="preserve"> </w:t>
      </w:r>
      <w:r w:rsidR="00E4519A" w:rsidRPr="007B4E8E">
        <w:rPr>
          <w:lang w:val="en-GB"/>
        </w:rPr>
        <w:t>Spath</w:t>
      </w:r>
      <w:r w:rsidR="00C9681B" w:rsidRPr="007B4E8E">
        <w:t>,</w:t>
      </w:r>
      <w:r w:rsidR="00E4519A" w:rsidRPr="007B4E8E">
        <w:t xml:space="preserve"> 1997)</w:t>
      </w:r>
      <w:r w:rsidR="00DE0EAC" w:rsidRPr="007B4E8E">
        <w:rPr>
          <w:color w:val="000000"/>
        </w:rPr>
        <w:t xml:space="preserve">. </w:t>
      </w:r>
    </w:p>
    <w:p w:rsidR="009C6CDE" w:rsidRDefault="009C6CDE" w:rsidP="009C6CDE">
      <w:pPr>
        <w:widowControl w:val="0"/>
        <w:autoSpaceDE w:val="0"/>
        <w:autoSpaceDN w:val="0"/>
        <w:adjustRightInd w:val="0"/>
        <w:spacing w:line="360" w:lineRule="auto"/>
        <w:ind w:firstLine="720"/>
        <w:jc w:val="both"/>
        <w:rPr>
          <w:color w:val="000000"/>
        </w:rPr>
      </w:pPr>
    </w:p>
    <w:p w:rsidR="000D7FA0" w:rsidRPr="007B4E8E" w:rsidRDefault="00DF4973" w:rsidP="00C55141">
      <w:pPr>
        <w:widowControl w:val="0"/>
        <w:autoSpaceDE w:val="0"/>
        <w:autoSpaceDN w:val="0"/>
        <w:adjustRightInd w:val="0"/>
        <w:spacing w:line="360" w:lineRule="auto"/>
        <w:ind w:firstLine="720"/>
        <w:jc w:val="both"/>
        <w:rPr>
          <w:color w:val="000000"/>
        </w:rPr>
      </w:pPr>
      <w:r w:rsidRPr="007B4E8E">
        <w:rPr>
          <w:color w:val="000000"/>
        </w:rPr>
        <w:lastRenderedPageBreak/>
        <w:t>Η παρουσία συμπυκνω</w:t>
      </w:r>
      <w:r w:rsidR="006852FC">
        <w:rPr>
          <w:color w:val="000000"/>
        </w:rPr>
        <w:t>μένων οργανικών ενώσεων και πισσών</w:t>
      </w:r>
      <w:r w:rsidRPr="007B4E8E">
        <w:rPr>
          <w:color w:val="000000"/>
        </w:rPr>
        <w:t xml:space="preserve"> στο παραγόμενο αέριο είναι</w:t>
      </w:r>
      <w:r w:rsidR="00535082" w:rsidRPr="007B4E8E">
        <w:rPr>
          <w:color w:val="000000"/>
        </w:rPr>
        <w:t xml:space="preserve"> </w:t>
      </w:r>
      <w:r w:rsidRPr="007B4E8E">
        <w:rPr>
          <w:color w:val="000000"/>
        </w:rPr>
        <w:t>αναπόφευκτη αλλά και ανεπιθύμητη, καθώς μειώνει την απόδοση του αερίου και δημιουργεί</w:t>
      </w:r>
      <w:r w:rsidR="00535082" w:rsidRPr="007B4E8E">
        <w:rPr>
          <w:color w:val="000000"/>
        </w:rPr>
        <w:t xml:space="preserve"> </w:t>
      </w:r>
      <w:r w:rsidRPr="007B4E8E">
        <w:rPr>
          <w:color w:val="000000"/>
        </w:rPr>
        <w:t>επιπλέον προβλήματα στις αντίστοιχες διατάξεις αεριοποίησης (εμφράξεις σωληνώσεων,</w:t>
      </w:r>
      <w:r w:rsidR="00535082" w:rsidRPr="007B4E8E">
        <w:rPr>
          <w:color w:val="000000"/>
        </w:rPr>
        <w:t xml:space="preserve"> </w:t>
      </w:r>
      <w:r w:rsidRPr="007B4E8E">
        <w:rPr>
          <w:color w:val="000000"/>
        </w:rPr>
        <w:t>σκωρίες κ.τ.λ.). Οπότε, αποτελεί επιτακτική ανάγκη ο καθαρισμός του αερίου πριν την τελική</w:t>
      </w:r>
      <w:r w:rsidR="00535082" w:rsidRPr="007B4E8E">
        <w:rPr>
          <w:color w:val="000000"/>
        </w:rPr>
        <w:t xml:space="preserve"> </w:t>
      </w:r>
      <w:r w:rsidRPr="007B4E8E">
        <w:rPr>
          <w:color w:val="000000"/>
        </w:rPr>
        <w:t>του χρήση</w:t>
      </w:r>
      <w:r w:rsidR="000F17EB" w:rsidRPr="007B4E8E">
        <w:rPr>
          <w:color w:val="000000"/>
        </w:rPr>
        <w:t xml:space="preserve"> (Σχήμα 3.2.2).</w:t>
      </w:r>
      <w:r w:rsidRPr="007B4E8E">
        <w:rPr>
          <w:color w:val="000000"/>
        </w:rPr>
        <w:t xml:space="preserve"> Αυτό μπορεί να επιτευχθεί με δ</w:t>
      </w:r>
      <w:r w:rsidR="00FA10A3">
        <w:rPr>
          <w:color w:val="000000"/>
        </w:rPr>
        <w:t xml:space="preserve">ύο τρόπους: </w:t>
      </w:r>
      <w:r w:rsidRPr="007B4E8E">
        <w:rPr>
          <w:color w:val="000000"/>
        </w:rPr>
        <w:t xml:space="preserve"> </w:t>
      </w:r>
      <w:r w:rsidR="00680023" w:rsidRPr="007B4E8E">
        <w:rPr>
          <w:color w:val="000000"/>
        </w:rPr>
        <w:t>Π</w:t>
      </w:r>
      <w:r w:rsidRPr="007B4E8E">
        <w:rPr>
          <w:color w:val="000000"/>
        </w:rPr>
        <w:t>ρωτογενή καθαρισμό, όπου το αέριο</w:t>
      </w:r>
      <w:r w:rsidR="00535082" w:rsidRPr="007B4E8E">
        <w:rPr>
          <w:color w:val="000000"/>
        </w:rPr>
        <w:t xml:space="preserve"> </w:t>
      </w:r>
      <w:r w:rsidRPr="007B4E8E">
        <w:rPr>
          <w:color w:val="000000"/>
        </w:rPr>
        <w:t>καθαρίζεται εντός του αεριοποιητή είτε με την προσθήκη καταλυ</w:t>
      </w:r>
      <w:r w:rsidR="009C6CDE">
        <w:rPr>
          <w:color w:val="000000"/>
        </w:rPr>
        <w:t xml:space="preserve">τών, </w:t>
      </w:r>
      <w:r w:rsidR="00680023" w:rsidRPr="007B4E8E">
        <w:rPr>
          <w:color w:val="000000"/>
        </w:rPr>
        <w:t>είτε</w:t>
      </w:r>
      <w:r w:rsidRPr="007B4E8E">
        <w:rPr>
          <w:color w:val="000000"/>
        </w:rPr>
        <w:t xml:space="preserve"> με καινοτόμους –</w:t>
      </w:r>
      <w:r w:rsidR="00535082" w:rsidRPr="007B4E8E">
        <w:rPr>
          <w:color w:val="000000"/>
        </w:rPr>
        <w:t xml:space="preserve"> </w:t>
      </w:r>
      <w:r w:rsidRPr="007B4E8E">
        <w:rPr>
          <w:color w:val="000000"/>
        </w:rPr>
        <w:t xml:space="preserve">σχεδιασμούς διατάξεων στους αεριοποιητές και δευτερογενή καθαρισμό, ο οποίος πραγματοποιείται στο παραγόμενο θερμό αέριο μετά την </w:t>
      </w:r>
      <w:r w:rsidR="00F41AF4" w:rsidRPr="007B4E8E">
        <w:rPr>
          <w:color w:val="000000"/>
        </w:rPr>
        <w:t>έξοδό</w:t>
      </w:r>
      <w:r w:rsidRPr="007B4E8E">
        <w:rPr>
          <w:color w:val="000000"/>
        </w:rPr>
        <w:t xml:space="preserve"> του από τον αντιδραστήρα, το</w:t>
      </w:r>
      <w:r w:rsidR="00535082" w:rsidRPr="007B4E8E">
        <w:rPr>
          <w:color w:val="000000"/>
        </w:rPr>
        <w:t xml:space="preserve"> </w:t>
      </w:r>
      <w:r w:rsidRPr="007B4E8E">
        <w:rPr>
          <w:color w:val="000000"/>
        </w:rPr>
        <w:t>οποίο είναι συγκριτικά με τον πρώτο</w:t>
      </w:r>
      <w:r w:rsidR="006200A2" w:rsidRPr="007B4E8E">
        <w:rPr>
          <w:color w:val="000000"/>
        </w:rPr>
        <w:t xml:space="preserve"> τρόπο, οικονομικά ασύμφορο</w:t>
      </w:r>
      <w:r w:rsidR="00E4519A" w:rsidRPr="007B4E8E">
        <w:rPr>
          <w:color w:val="000000"/>
        </w:rPr>
        <w:t xml:space="preserve"> (</w:t>
      </w:r>
      <w:r w:rsidR="00E4519A" w:rsidRPr="007B4E8E">
        <w:rPr>
          <w:lang w:val="en-GB"/>
        </w:rPr>
        <w:t>Bain</w:t>
      </w:r>
      <w:r w:rsidR="00BF6444" w:rsidRPr="007B4E8E">
        <w:t>,</w:t>
      </w:r>
      <w:r w:rsidR="00E4519A" w:rsidRPr="007B4E8E">
        <w:t xml:space="preserve"> 1992 )</w:t>
      </w:r>
      <w:r w:rsidRPr="007B4E8E">
        <w:rPr>
          <w:color w:val="000000"/>
        </w:rPr>
        <w:t>.</w:t>
      </w:r>
    </w:p>
    <w:p w:rsidR="00867B09" w:rsidRPr="007B4E8E" w:rsidRDefault="00867B09" w:rsidP="00C55141">
      <w:pPr>
        <w:widowControl w:val="0"/>
        <w:spacing w:line="360" w:lineRule="auto"/>
        <w:ind w:firstLine="720"/>
        <w:jc w:val="both"/>
        <w:rPr>
          <w:color w:val="000000"/>
        </w:rPr>
      </w:pPr>
      <w:r w:rsidRPr="007B4E8E">
        <w:rPr>
          <w:color w:val="000000"/>
        </w:rPr>
        <w:t>Το παραγόμενο αέριο μπορεί να αξιοποιηθεί κατά διάφορους τρόπους, οι βασικότεροι των οποίω</w:t>
      </w:r>
      <w:r w:rsidR="006200A2" w:rsidRPr="007B4E8E">
        <w:rPr>
          <w:color w:val="000000"/>
        </w:rPr>
        <w:t>ν παρουσιάζονται παρακάτω</w:t>
      </w:r>
      <w:r w:rsidR="00D44272" w:rsidRPr="007B4E8E">
        <w:rPr>
          <w:color w:val="000000"/>
        </w:rPr>
        <w:t xml:space="preserve"> (</w:t>
      </w:r>
      <w:r w:rsidR="00D44272" w:rsidRPr="007B4E8E">
        <w:rPr>
          <w:lang w:val="en-GB"/>
        </w:rPr>
        <w:t>Kumabe</w:t>
      </w:r>
      <w:r w:rsidR="00D44272" w:rsidRPr="007B4E8E">
        <w:t xml:space="preserve"> </w:t>
      </w:r>
      <w:r w:rsidR="00D44272" w:rsidRPr="007B4E8E">
        <w:rPr>
          <w:lang w:val="en-US"/>
        </w:rPr>
        <w:t>et</w:t>
      </w:r>
      <w:r w:rsidR="00D44272" w:rsidRPr="007B4E8E">
        <w:t xml:space="preserve"> </w:t>
      </w:r>
      <w:r w:rsidR="00D44272" w:rsidRPr="007B4E8E">
        <w:rPr>
          <w:lang w:val="en-US"/>
        </w:rPr>
        <w:t>al</w:t>
      </w:r>
      <w:r w:rsidR="00D44272" w:rsidRPr="007B4E8E">
        <w:t>.</w:t>
      </w:r>
      <w:r w:rsidR="00BF6444" w:rsidRPr="007B4E8E">
        <w:t xml:space="preserve">, </w:t>
      </w:r>
      <w:r w:rsidR="00D44272" w:rsidRPr="007B4E8E">
        <w:t>2007)</w:t>
      </w:r>
      <w:r w:rsidR="006200A2" w:rsidRPr="007B4E8E">
        <w:rPr>
          <w:color w:val="000000"/>
        </w:rPr>
        <w:t xml:space="preserve">: </w:t>
      </w:r>
    </w:p>
    <w:p w:rsidR="00CE660C" w:rsidRPr="007B4E8E" w:rsidRDefault="00867B09" w:rsidP="00C55141">
      <w:pPr>
        <w:widowControl w:val="0"/>
        <w:numPr>
          <w:ilvl w:val="0"/>
          <w:numId w:val="6"/>
        </w:numPr>
        <w:spacing w:line="360" w:lineRule="auto"/>
        <w:jc w:val="both"/>
        <w:rPr>
          <w:color w:val="000000"/>
        </w:rPr>
      </w:pPr>
      <w:r w:rsidRPr="007B4E8E">
        <w:rPr>
          <w:color w:val="000000"/>
        </w:rPr>
        <w:t>Καύση για παραγωγή ατμού. Τ</w:t>
      </w:r>
      <w:r w:rsidR="009C6CDE">
        <w:rPr>
          <w:color w:val="000000"/>
        </w:rPr>
        <w:t>ο πλεονέκτημα, που παρουσιάζεται έναντι της καύσης-αποτέφρωσης,</w:t>
      </w:r>
      <w:r w:rsidRPr="007B4E8E">
        <w:rPr>
          <w:color w:val="000000"/>
        </w:rPr>
        <w:t xml:space="preserve"> είναι ότι τα αέ</w:t>
      </w:r>
      <w:r w:rsidR="009C6CDE">
        <w:rPr>
          <w:color w:val="000000"/>
        </w:rPr>
        <w:t>ρια καθαρίζονται πριν την καύση</w:t>
      </w:r>
      <w:r w:rsidRPr="007B4E8E">
        <w:rPr>
          <w:color w:val="000000"/>
        </w:rPr>
        <w:t xml:space="preserve"> δίνοντας έτσι την δυνατότητα λειτουργίας του ατμολέβητα σε υψηλότερες πιέσεις και του υπερθερμαντήρα του ατμού σε υψηλότερες θερμοκρασίες, </w:t>
      </w:r>
      <w:r w:rsidR="009C6CDE">
        <w:rPr>
          <w:color w:val="000000"/>
        </w:rPr>
        <w:t xml:space="preserve">ούτως </w:t>
      </w:r>
      <w:r w:rsidRPr="007B4E8E">
        <w:rPr>
          <w:color w:val="000000"/>
        </w:rPr>
        <w:t xml:space="preserve">ώστε να επιτυγχάνονται βελτιωμένες αποδόσεις σε ηλεκτρική </w:t>
      </w:r>
      <w:r w:rsidR="00535082" w:rsidRPr="007B4E8E">
        <w:rPr>
          <w:color w:val="000000"/>
        </w:rPr>
        <w:t xml:space="preserve"> </w:t>
      </w:r>
      <w:r w:rsidRPr="007B4E8E">
        <w:rPr>
          <w:color w:val="000000"/>
        </w:rPr>
        <w:t>ενέργεια, που μπορούν να π</w:t>
      </w:r>
      <w:r w:rsidR="009C6CDE">
        <w:rPr>
          <w:color w:val="000000"/>
        </w:rPr>
        <w:t>λησιάσουν το 30%.</w:t>
      </w:r>
    </w:p>
    <w:p w:rsidR="00867B09" w:rsidRPr="007B4E8E" w:rsidRDefault="00457269" w:rsidP="003C2DAA">
      <w:pPr>
        <w:widowControl w:val="0"/>
        <w:spacing w:line="360" w:lineRule="auto"/>
        <w:jc w:val="center"/>
        <w:rPr>
          <w:color w:val="000000"/>
          <w:lang w:val="en-US"/>
        </w:rPr>
      </w:pPr>
      <w:r w:rsidRPr="007B4E8E">
        <w:rPr>
          <w:noProof/>
          <w:color w:val="000000"/>
        </w:rPr>
        <w:drawing>
          <wp:inline distT="0" distB="0" distL="0" distR="0">
            <wp:extent cx="4015753" cy="2916000"/>
            <wp:effectExtent l="19050" t="0" r="3797" b="0"/>
            <wp:docPr id="21" name="Εικόνα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36" cstate="print"/>
                    <a:srcRect/>
                    <a:stretch>
                      <a:fillRect/>
                    </a:stretch>
                  </pic:blipFill>
                  <pic:spPr bwMode="auto">
                    <a:xfrm>
                      <a:off x="0" y="0"/>
                      <a:ext cx="4015753" cy="2916000"/>
                    </a:xfrm>
                    <a:prstGeom prst="rect">
                      <a:avLst/>
                    </a:prstGeom>
                    <a:noFill/>
                    <a:ln w="9525">
                      <a:noFill/>
                      <a:miter lim="800000"/>
                      <a:headEnd/>
                      <a:tailEnd/>
                    </a:ln>
                  </pic:spPr>
                </pic:pic>
              </a:graphicData>
            </a:graphic>
          </wp:inline>
        </w:drawing>
      </w:r>
    </w:p>
    <w:p w:rsidR="00CE660C" w:rsidRPr="007B4E8E" w:rsidRDefault="00CE660C" w:rsidP="009C6CDE">
      <w:pPr>
        <w:spacing w:line="360" w:lineRule="auto"/>
        <w:rPr>
          <w:b/>
        </w:rPr>
      </w:pPr>
      <w:r w:rsidRPr="007B4E8E">
        <w:rPr>
          <w:b/>
        </w:rPr>
        <w:t>Σχήμα 3.2.2 Σχηματικό διάγραμμα χρήσεων (</w:t>
      </w:r>
      <w:r w:rsidRPr="007B4E8E">
        <w:rPr>
          <w:b/>
          <w:lang w:val="en-US"/>
        </w:rPr>
        <w:t>syngas</w:t>
      </w:r>
      <w:r w:rsidR="009C6CDE">
        <w:rPr>
          <w:b/>
        </w:rPr>
        <w:t xml:space="preserve">) </w:t>
      </w:r>
      <w:r w:rsidRPr="007B4E8E">
        <w:rPr>
          <w:b/>
        </w:rPr>
        <w:t>(Πηγή:</w:t>
      </w:r>
      <w:r w:rsidRPr="007B4E8E">
        <w:rPr>
          <w:b/>
          <w:lang w:val="en-US"/>
        </w:rPr>
        <w:t>http</w:t>
      </w:r>
      <w:r w:rsidRPr="007B4E8E">
        <w:rPr>
          <w:b/>
        </w:rPr>
        <w:t>://</w:t>
      </w:r>
      <w:hyperlink r:id="rId37" w:history="1">
        <w:r w:rsidRPr="007B4E8E">
          <w:rPr>
            <w:rStyle w:val="-"/>
            <w:b/>
            <w:lang w:val="en-US"/>
          </w:rPr>
          <w:t>www</w:t>
        </w:r>
        <w:r w:rsidRPr="007B4E8E">
          <w:rPr>
            <w:rStyle w:val="-"/>
            <w:b/>
          </w:rPr>
          <w:t>.</w:t>
        </w:r>
        <w:r w:rsidRPr="007B4E8E">
          <w:rPr>
            <w:rStyle w:val="-"/>
            <w:b/>
            <w:lang w:val="en-US"/>
          </w:rPr>
          <w:t>mpshq</w:t>
        </w:r>
      </w:hyperlink>
      <w:r w:rsidRPr="007B4E8E">
        <w:rPr>
          <w:b/>
        </w:rPr>
        <w:t>.</w:t>
      </w:r>
      <w:r w:rsidRPr="007B4E8E">
        <w:rPr>
          <w:b/>
          <w:lang w:val="en-US"/>
        </w:rPr>
        <w:t>com</w:t>
      </w:r>
      <w:r w:rsidR="00935DD9">
        <w:rPr>
          <w:b/>
        </w:rPr>
        <w:t xml:space="preserve">, </w:t>
      </w:r>
      <w:r w:rsidRPr="007B4E8E">
        <w:rPr>
          <w:b/>
        </w:rPr>
        <w:t>2016)</w:t>
      </w:r>
    </w:p>
    <w:p w:rsidR="00867B09" w:rsidRPr="007B4E8E" w:rsidRDefault="00867B09" w:rsidP="00C55141">
      <w:pPr>
        <w:widowControl w:val="0"/>
        <w:numPr>
          <w:ilvl w:val="0"/>
          <w:numId w:val="6"/>
        </w:numPr>
        <w:spacing w:line="360" w:lineRule="auto"/>
        <w:jc w:val="both"/>
        <w:rPr>
          <w:color w:val="000000"/>
        </w:rPr>
      </w:pPr>
      <w:r w:rsidRPr="007B4E8E">
        <w:rPr>
          <w:color w:val="000000"/>
        </w:rPr>
        <w:lastRenderedPageBreak/>
        <w:t>Τροφοδοσία μηχανής εσωτερικής καύσης</w:t>
      </w:r>
      <w:r w:rsidR="005A2E71" w:rsidRPr="007B4E8E">
        <w:rPr>
          <w:color w:val="000000"/>
        </w:rPr>
        <w:t>,</w:t>
      </w:r>
      <w:r w:rsidRPr="007B4E8E">
        <w:rPr>
          <w:color w:val="000000"/>
        </w:rPr>
        <w:t xml:space="preserve"> που κινεί ηλεκτρογεννήτρια. Η απόδοση σε ηλεκτρική ενέργεια μπορεί να </w:t>
      </w:r>
      <w:r w:rsidR="006637AF" w:rsidRPr="007B4E8E">
        <w:rPr>
          <w:color w:val="000000"/>
        </w:rPr>
        <w:t xml:space="preserve">φτάσει </w:t>
      </w:r>
      <w:r w:rsidRPr="007B4E8E">
        <w:rPr>
          <w:color w:val="000000"/>
        </w:rPr>
        <w:t xml:space="preserve">το </w:t>
      </w:r>
      <w:r w:rsidR="006637AF" w:rsidRPr="007B4E8E">
        <w:rPr>
          <w:color w:val="000000"/>
        </w:rPr>
        <w:t>35</w:t>
      </w:r>
      <w:r w:rsidRPr="007B4E8E">
        <w:rPr>
          <w:color w:val="000000"/>
        </w:rPr>
        <w:t xml:space="preserve">%, αλλά προϋποθέτει πολύ καλό καθαρισμό των αερίων πριν την τροφοδοσία της μηχανής. </w:t>
      </w:r>
    </w:p>
    <w:p w:rsidR="00867B09" w:rsidRPr="007B4E8E" w:rsidRDefault="00867B09" w:rsidP="00C55141">
      <w:pPr>
        <w:widowControl w:val="0"/>
        <w:numPr>
          <w:ilvl w:val="0"/>
          <w:numId w:val="6"/>
        </w:numPr>
        <w:spacing w:line="360" w:lineRule="auto"/>
        <w:jc w:val="both"/>
        <w:rPr>
          <w:color w:val="000000"/>
        </w:rPr>
      </w:pPr>
      <w:r w:rsidRPr="007B4E8E">
        <w:rPr>
          <w:color w:val="000000"/>
        </w:rPr>
        <w:t xml:space="preserve">Κίνηση </w:t>
      </w:r>
      <w:r w:rsidR="005A2E71" w:rsidRPr="007B4E8E">
        <w:rPr>
          <w:color w:val="000000"/>
        </w:rPr>
        <w:t>αεριοστρόβιλου</w:t>
      </w:r>
      <w:r w:rsidRPr="007B4E8E">
        <w:rPr>
          <w:color w:val="000000"/>
        </w:rPr>
        <w:t xml:space="preserve"> και ατμοπαραγωγή σε συνδυασμένο κύκλο. </w:t>
      </w:r>
      <w:r w:rsidR="005A2E71" w:rsidRPr="007B4E8E">
        <w:rPr>
          <w:color w:val="000000"/>
        </w:rPr>
        <w:t>Η</w:t>
      </w:r>
      <w:r w:rsidRPr="007B4E8E">
        <w:rPr>
          <w:color w:val="000000"/>
        </w:rPr>
        <w:t xml:space="preserve"> μέθοδος αυτή, </w:t>
      </w:r>
      <w:r w:rsidR="00535082" w:rsidRPr="007B4E8E">
        <w:rPr>
          <w:color w:val="000000"/>
        </w:rPr>
        <w:t xml:space="preserve"> </w:t>
      </w:r>
      <w:r w:rsidRPr="007B4E8E">
        <w:rPr>
          <w:color w:val="000000"/>
        </w:rPr>
        <w:t>που προϋποθέτει επίσης πολύ καλό καθαρισμό</w:t>
      </w:r>
      <w:r w:rsidR="00935DD9">
        <w:rPr>
          <w:color w:val="000000"/>
        </w:rPr>
        <w:t xml:space="preserve"> των αερίων πριν την τροφοδοσία, έχει την δυνατότητα </w:t>
      </w:r>
      <w:r w:rsidR="005A2E71" w:rsidRPr="007B4E8E">
        <w:rPr>
          <w:color w:val="000000"/>
        </w:rPr>
        <w:t xml:space="preserve">να </w:t>
      </w:r>
      <w:r w:rsidRPr="007B4E8E">
        <w:rPr>
          <w:color w:val="000000"/>
        </w:rPr>
        <w:t xml:space="preserve">μπορεί να οδηγήσει σε αποδόσεις της τάξης του 40% σε ηλεκτρική ενέργεια. </w:t>
      </w:r>
    </w:p>
    <w:p w:rsidR="00867B09" w:rsidRPr="007B4E8E" w:rsidRDefault="00867B09" w:rsidP="00C55141">
      <w:pPr>
        <w:widowControl w:val="0"/>
        <w:numPr>
          <w:ilvl w:val="0"/>
          <w:numId w:val="6"/>
        </w:numPr>
        <w:spacing w:line="360" w:lineRule="auto"/>
        <w:jc w:val="both"/>
        <w:rPr>
          <w:color w:val="000000"/>
        </w:rPr>
      </w:pPr>
      <w:r w:rsidRPr="007B4E8E">
        <w:rPr>
          <w:color w:val="000000"/>
        </w:rPr>
        <w:t xml:space="preserve">Διοχέτευση στο δίκτυο αερίου πόλης. Απαραίτητη προϋπόθεση ο καλός καθαρισμός και η σταθερή ποιότητα. </w:t>
      </w:r>
    </w:p>
    <w:p w:rsidR="00867B09" w:rsidRPr="007B4E8E" w:rsidRDefault="00867B09" w:rsidP="00C55141">
      <w:pPr>
        <w:widowControl w:val="0"/>
        <w:numPr>
          <w:ilvl w:val="0"/>
          <w:numId w:val="6"/>
        </w:numPr>
        <w:spacing w:line="360" w:lineRule="auto"/>
        <w:jc w:val="both"/>
        <w:rPr>
          <w:color w:val="000000"/>
        </w:rPr>
      </w:pPr>
      <w:r w:rsidRPr="007B4E8E">
        <w:rPr>
          <w:color w:val="000000"/>
        </w:rPr>
        <w:t>Παροχή του αερίου σε βιομηχανία, όπως τσιμεντοβιομηχανία για απ’ ευθείας καύση σε εστία. Στην περίπτωση αυτή μειώνονται πολύ σημαντικά οι απαιτήσεις καθαρισμού</w:t>
      </w:r>
      <w:r w:rsidR="005A2E71" w:rsidRPr="007B4E8E">
        <w:rPr>
          <w:color w:val="000000"/>
        </w:rPr>
        <w:t>.</w:t>
      </w:r>
      <w:r w:rsidRPr="007B4E8E">
        <w:rPr>
          <w:color w:val="000000"/>
        </w:rPr>
        <w:t xml:space="preserve"> </w:t>
      </w:r>
    </w:p>
    <w:p w:rsidR="00B755AF" w:rsidRPr="007B4E8E" w:rsidRDefault="00867B09" w:rsidP="00C55141">
      <w:pPr>
        <w:widowControl w:val="0"/>
        <w:numPr>
          <w:ilvl w:val="0"/>
          <w:numId w:val="6"/>
        </w:numPr>
        <w:spacing w:line="360" w:lineRule="auto"/>
        <w:jc w:val="both"/>
        <w:rPr>
          <w:color w:val="000000"/>
        </w:rPr>
      </w:pPr>
      <w:r w:rsidRPr="007B4E8E">
        <w:rPr>
          <w:color w:val="000000"/>
        </w:rPr>
        <w:t>Παροχή του αερίου σε βιομηχανία</w:t>
      </w:r>
      <w:r w:rsidR="005A2E71" w:rsidRPr="007B4E8E">
        <w:rPr>
          <w:color w:val="000000"/>
        </w:rPr>
        <w:t>,</w:t>
      </w:r>
      <w:r w:rsidRPr="007B4E8E">
        <w:rPr>
          <w:color w:val="000000"/>
        </w:rPr>
        <w:t xml:space="preserve"> όπου χρησιμοποιείται για ατμοπαραγωγή.. </w:t>
      </w:r>
    </w:p>
    <w:p w:rsidR="00D41F0A" w:rsidRPr="007B4E8E" w:rsidRDefault="00D41F0A" w:rsidP="00C55141">
      <w:pPr>
        <w:spacing w:line="360" w:lineRule="auto"/>
        <w:jc w:val="both"/>
        <w:rPr>
          <w:lang w:val="pt-BR"/>
        </w:rPr>
      </w:pPr>
      <w:bookmarkStart w:id="70" w:name="_Toc421539041"/>
      <w:bookmarkStart w:id="71" w:name="_Toc421643614"/>
    </w:p>
    <w:p w:rsidR="00A02CD2" w:rsidRPr="007B4E8E" w:rsidRDefault="00A02CD2" w:rsidP="00C55141">
      <w:pPr>
        <w:spacing w:line="360" w:lineRule="auto"/>
        <w:jc w:val="both"/>
        <w:rPr>
          <w:lang w:val="pt-BR"/>
        </w:rPr>
      </w:pPr>
    </w:p>
    <w:p w:rsidR="00DA736C" w:rsidRPr="009A5A6C" w:rsidRDefault="00E53659" w:rsidP="00924042">
      <w:pPr>
        <w:pStyle w:val="1"/>
        <w:spacing w:before="0" w:after="0" w:line="360" w:lineRule="auto"/>
        <w:jc w:val="both"/>
        <w:rPr>
          <w:rFonts w:ascii="Times New Roman" w:hAnsi="Times New Roman" w:cs="Times New Roman"/>
          <w:sz w:val="24"/>
          <w:szCs w:val="24"/>
        </w:rPr>
      </w:pPr>
      <w:bookmarkStart w:id="72" w:name="_Toc473561671"/>
      <w:r w:rsidRPr="007B4E8E">
        <w:rPr>
          <w:rFonts w:ascii="Times New Roman" w:hAnsi="Times New Roman" w:cs="Times New Roman"/>
          <w:sz w:val="24"/>
          <w:szCs w:val="24"/>
        </w:rPr>
        <w:t xml:space="preserve">3.3 </w:t>
      </w:r>
      <w:r w:rsidR="00DA736C" w:rsidRPr="007B4E8E">
        <w:rPr>
          <w:rFonts w:ascii="Times New Roman" w:hAnsi="Times New Roman" w:cs="Times New Roman"/>
          <w:sz w:val="24"/>
          <w:szCs w:val="24"/>
        </w:rPr>
        <w:t>Τύποι αεριοποιητών</w:t>
      </w:r>
      <w:bookmarkEnd w:id="70"/>
      <w:bookmarkEnd w:id="71"/>
      <w:bookmarkEnd w:id="72"/>
    </w:p>
    <w:p w:rsidR="00CF18DF" w:rsidRPr="009A5A6C" w:rsidRDefault="00CF18DF" w:rsidP="00CF18DF"/>
    <w:p w:rsidR="004C4D30" w:rsidRPr="00CF18DF" w:rsidRDefault="00D5645B" w:rsidP="00C55141">
      <w:pPr>
        <w:spacing w:line="360" w:lineRule="auto"/>
        <w:jc w:val="both"/>
      </w:pPr>
      <w:r>
        <w:t>Οι κύριοι</w:t>
      </w:r>
      <w:r w:rsidR="008734CE" w:rsidRPr="007B4E8E">
        <w:t xml:space="preserve"> τύποι αεριοποιητών</w:t>
      </w:r>
      <w:r w:rsidR="004C4D30" w:rsidRPr="007B4E8E">
        <w:t xml:space="preserve"> είναι οι εξής</w:t>
      </w:r>
      <w:r w:rsidR="008734CE" w:rsidRPr="007B4E8E">
        <w:t>:</w:t>
      </w:r>
    </w:p>
    <w:p w:rsidR="00CF18DF" w:rsidRPr="00CF18DF" w:rsidRDefault="00CF18DF" w:rsidP="00C55141">
      <w:pPr>
        <w:spacing w:line="360" w:lineRule="auto"/>
        <w:jc w:val="both"/>
      </w:pPr>
    </w:p>
    <w:p w:rsidR="00E9393C" w:rsidRPr="007B4E8E" w:rsidRDefault="00175C27" w:rsidP="00C55141">
      <w:pPr>
        <w:widowControl w:val="0"/>
        <w:numPr>
          <w:ilvl w:val="0"/>
          <w:numId w:val="7"/>
        </w:numPr>
        <w:autoSpaceDE w:val="0"/>
        <w:autoSpaceDN w:val="0"/>
        <w:adjustRightInd w:val="0"/>
        <w:spacing w:line="360" w:lineRule="auto"/>
        <w:jc w:val="both"/>
        <w:rPr>
          <w:color w:val="000000"/>
        </w:rPr>
      </w:pPr>
      <w:r w:rsidRPr="007B4E8E">
        <w:rPr>
          <w:color w:val="000000"/>
        </w:rPr>
        <w:t>Σ</w:t>
      </w:r>
      <w:r w:rsidR="006D7D1F" w:rsidRPr="007B4E8E">
        <w:rPr>
          <w:color w:val="000000"/>
        </w:rPr>
        <w:t>ταθερής κλίνης</w:t>
      </w:r>
      <w:r w:rsidRPr="007B4E8E">
        <w:rPr>
          <w:color w:val="000000"/>
        </w:rPr>
        <w:t xml:space="preserve"> </w:t>
      </w:r>
      <w:r w:rsidR="004C2798" w:rsidRPr="007B4E8E">
        <w:rPr>
          <w:color w:val="000000"/>
        </w:rPr>
        <w:t>ανοδικής ροής</w:t>
      </w:r>
      <w:r w:rsidR="00E9393C" w:rsidRPr="007B4E8E">
        <w:rPr>
          <w:color w:val="000000"/>
        </w:rPr>
        <w:t>(</w:t>
      </w:r>
      <w:r w:rsidR="00E9393C" w:rsidRPr="007B4E8E">
        <w:rPr>
          <w:color w:val="000000"/>
          <w:lang w:val="en-US"/>
        </w:rPr>
        <w:t>updraft</w:t>
      </w:r>
      <w:r w:rsidR="00E9393C" w:rsidRPr="007B4E8E">
        <w:rPr>
          <w:color w:val="000000"/>
        </w:rPr>
        <w:t>)</w:t>
      </w:r>
    </w:p>
    <w:p w:rsidR="006D7D1F" w:rsidRPr="007B4E8E" w:rsidRDefault="00175C27" w:rsidP="00C55141">
      <w:pPr>
        <w:widowControl w:val="0"/>
        <w:numPr>
          <w:ilvl w:val="0"/>
          <w:numId w:val="7"/>
        </w:numPr>
        <w:autoSpaceDE w:val="0"/>
        <w:autoSpaceDN w:val="0"/>
        <w:adjustRightInd w:val="0"/>
        <w:spacing w:line="360" w:lineRule="auto"/>
        <w:jc w:val="both"/>
        <w:rPr>
          <w:color w:val="000000"/>
        </w:rPr>
      </w:pPr>
      <w:r w:rsidRPr="007B4E8E">
        <w:rPr>
          <w:color w:val="000000"/>
        </w:rPr>
        <w:t>Σ</w:t>
      </w:r>
      <w:r w:rsidR="006D7D1F" w:rsidRPr="007B4E8E">
        <w:rPr>
          <w:color w:val="000000"/>
        </w:rPr>
        <w:t>ταθερής κλίνης</w:t>
      </w:r>
      <w:r w:rsidR="00E9393C" w:rsidRPr="007B4E8E">
        <w:rPr>
          <w:color w:val="000000"/>
        </w:rPr>
        <w:t xml:space="preserve"> </w:t>
      </w:r>
      <w:r w:rsidR="004C2798" w:rsidRPr="007B4E8E">
        <w:rPr>
          <w:color w:val="000000"/>
        </w:rPr>
        <w:t xml:space="preserve">καθοδικής ροής </w:t>
      </w:r>
      <w:r w:rsidR="00E9393C" w:rsidRPr="007B4E8E">
        <w:rPr>
          <w:color w:val="000000"/>
        </w:rPr>
        <w:t>(</w:t>
      </w:r>
      <w:r w:rsidR="00E9393C" w:rsidRPr="007B4E8E">
        <w:rPr>
          <w:color w:val="000000"/>
          <w:lang w:val="en-US"/>
        </w:rPr>
        <w:t>downdraft</w:t>
      </w:r>
      <w:r w:rsidR="00E9393C" w:rsidRPr="007B4E8E">
        <w:rPr>
          <w:color w:val="000000"/>
        </w:rPr>
        <w:t>)</w:t>
      </w:r>
    </w:p>
    <w:p w:rsidR="006D7D1F" w:rsidRPr="007B4E8E" w:rsidRDefault="006D7D1F" w:rsidP="00C55141">
      <w:pPr>
        <w:widowControl w:val="0"/>
        <w:numPr>
          <w:ilvl w:val="0"/>
          <w:numId w:val="7"/>
        </w:numPr>
        <w:autoSpaceDE w:val="0"/>
        <w:autoSpaceDN w:val="0"/>
        <w:adjustRightInd w:val="0"/>
        <w:spacing w:line="360" w:lineRule="auto"/>
        <w:jc w:val="both"/>
        <w:rPr>
          <w:color w:val="000000"/>
        </w:rPr>
      </w:pPr>
      <w:r w:rsidRPr="007B4E8E">
        <w:rPr>
          <w:color w:val="000000"/>
        </w:rPr>
        <w:t>Ρευστοποιημένης κλίνης</w:t>
      </w:r>
      <w:r w:rsidR="00E9393C" w:rsidRPr="007B4E8E">
        <w:rPr>
          <w:color w:val="000000"/>
        </w:rPr>
        <w:t xml:space="preserve"> (</w:t>
      </w:r>
      <w:r w:rsidR="00E9393C" w:rsidRPr="007B4E8E">
        <w:rPr>
          <w:color w:val="000000"/>
          <w:lang w:val="en-US"/>
        </w:rPr>
        <w:t>fluidized</w:t>
      </w:r>
      <w:r w:rsidR="00E9393C" w:rsidRPr="007B4E8E">
        <w:rPr>
          <w:color w:val="000000"/>
        </w:rPr>
        <w:t xml:space="preserve"> </w:t>
      </w:r>
      <w:r w:rsidR="00E9393C" w:rsidRPr="007B4E8E">
        <w:rPr>
          <w:color w:val="000000"/>
          <w:lang w:val="en-US"/>
        </w:rPr>
        <w:t>bed</w:t>
      </w:r>
      <w:r w:rsidR="00E9393C" w:rsidRPr="007B4E8E">
        <w:rPr>
          <w:color w:val="000000"/>
        </w:rPr>
        <w:t>)</w:t>
      </w:r>
    </w:p>
    <w:p w:rsidR="00471A6D" w:rsidRPr="007B4E8E" w:rsidRDefault="00471A6D" w:rsidP="00C55141">
      <w:pPr>
        <w:widowControl w:val="0"/>
        <w:numPr>
          <w:ilvl w:val="0"/>
          <w:numId w:val="7"/>
        </w:numPr>
        <w:autoSpaceDE w:val="0"/>
        <w:autoSpaceDN w:val="0"/>
        <w:adjustRightInd w:val="0"/>
        <w:spacing w:line="360" w:lineRule="auto"/>
        <w:jc w:val="both"/>
        <w:rPr>
          <w:color w:val="000000"/>
        </w:rPr>
      </w:pPr>
      <w:r w:rsidRPr="007B4E8E">
        <w:rPr>
          <w:color w:val="000000"/>
        </w:rPr>
        <w:t>Περιστρεφόμενου τυμπάνου(</w:t>
      </w:r>
      <w:r w:rsidR="00B754BF">
        <w:rPr>
          <w:color w:val="000000"/>
          <w:lang w:val="en-US"/>
        </w:rPr>
        <w:t>r</w:t>
      </w:r>
      <w:r w:rsidRPr="007B4E8E">
        <w:rPr>
          <w:color w:val="000000"/>
          <w:lang w:val="en-US"/>
        </w:rPr>
        <w:t>otary</w:t>
      </w:r>
      <w:r w:rsidRPr="007B4E8E">
        <w:rPr>
          <w:color w:val="000000"/>
        </w:rPr>
        <w:t xml:space="preserve"> </w:t>
      </w:r>
      <w:r w:rsidRPr="007B4E8E">
        <w:rPr>
          <w:color w:val="000000"/>
          <w:lang w:val="en-US"/>
        </w:rPr>
        <w:t>drum</w:t>
      </w:r>
      <w:r w:rsidR="00FA45DB" w:rsidRPr="007B4E8E">
        <w:rPr>
          <w:color w:val="000000"/>
        </w:rPr>
        <w:t>)</w:t>
      </w:r>
      <w:r w:rsidRPr="007B4E8E">
        <w:rPr>
          <w:color w:val="000000"/>
        </w:rPr>
        <w:t xml:space="preserve"> </w:t>
      </w:r>
    </w:p>
    <w:p w:rsidR="00D75E91" w:rsidRPr="007B4E8E" w:rsidRDefault="00E9393C" w:rsidP="00C55141">
      <w:pPr>
        <w:widowControl w:val="0"/>
        <w:numPr>
          <w:ilvl w:val="0"/>
          <w:numId w:val="7"/>
        </w:numPr>
        <w:autoSpaceDE w:val="0"/>
        <w:autoSpaceDN w:val="0"/>
        <w:adjustRightInd w:val="0"/>
        <w:spacing w:line="360" w:lineRule="auto"/>
        <w:jc w:val="both"/>
        <w:rPr>
          <w:color w:val="000000"/>
        </w:rPr>
      </w:pPr>
      <w:r w:rsidRPr="007B4E8E">
        <w:rPr>
          <w:color w:val="000000"/>
        </w:rPr>
        <w:t>Ροής με παράσυρση (entrained flow)</w:t>
      </w:r>
    </w:p>
    <w:p w:rsidR="00837A98" w:rsidRPr="007B4E8E" w:rsidRDefault="00D75E91" w:rsidP="00C55141">
      <w:pPr>
        <w:widowControl w:val="0"/>
        <w:spacing w:line="360" w:lineRule="auto"/>
        <w:jc w:val="both"/>
        <w:rPr>
          <w:b/>
          <w:color w:val="000000"/>
        </w:rPr>
      </w:pPr>
      <w:r w:rsidRPr="007B4E8E">
        <w:rPr>
          <w:b/>
          <w:color w:val="000000"/>
        </w:rPr>
        <w:lastRenderedPageBreak/>
        <w:t xml:space="preserve">                                          </w:t>
      </w:r>
      <w:r w:rsidR="00457269" w:rsidRPr="007B4E8E">
        <w:rPr>
          <w:b/>
          <w:noProof/>
          <w:color w:val="000000"/>
        </w:rPr>
        <w:drawing>
          <wp:inline distT="0" distB="0" distL="0" distR="0">
            <wp:extent cx="2847975" cy="4781550"/>
            <wp:effectExtent l="19050" t="0" r="9525" b="0"/>
            <wp:docPr id="22" name="Εικόνα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pic:cNvPicPr>
                      <a:picLocks noChangeAspect="1" noChangeArrowheads="1"/>
                    </pic:cNvPicPr>
                  </pic:nvPicPr>
                  <pic:blipFill>
                    <a:blip r:embed="rId38" cstate="print"/>
                    <a:srcRect/>
                    <a:stretch>
                      <a:fillRect/>
                    </a:stretch>
                  </pic:blipFill>
                  <pic:spPr bwMode="auto">
                    <a:xfrm>
                      <a:off x="0" y="0"/>
                      <a:ext cx="2847975" cy="4781550"/>
                    </a:xfrm>
                    <a:prstGeom prst="rect">
                      <a:avLst/>
                    </a:prstGeom>
                    <a:noFill/>
                    <a:ln w="9525">
                      <a:noFill/>
                      <a:miter lim="800000"/>
                      <a:headEnd/>
                      <a:tailEnd/>
                    </a:ln>
                  </pic:spPr>
                </pic:pic>
              </a:graphicData>
            </a:graphic>
          </wp:inline>
        </w:drawing>
      </w:r>
    </w:p>
    <w:p w:rsidR="003649FB" w:rsidRPr="007B4E8E" w:rsidRDefault="003649FB" w:rsidP="00C55141">
      <w:pPr>
        <w:widowControl w:val="0"/>
        <w:autoSpaceDE w:val="0"/>
        <w:autoSpaceDN w:val="0"/>
        <w:adjustRightInd w:val="0"/>
        <w:spacing w:line="360" w:lineRule="auto"/>
        <w:ind w:left="360"/>
        <w:jc w:val="both"/>
        <w:rPr>
          <w:b/>
          <w:color w:val="000000"/>
        </w:rPr>
      </w:pPr>
      <w:r w:rsidRPr="007B4E8E">
        <w:rPr>
          <w:b/>
        </w:rPr>
        <w:t xml:space="preserve">Εικόνα 3.3.1 Αεριοποιητής </w:t>
      </w:r>
      <w:r w:rsidRPr="007B4E8E">
        <w:rPr>
          <w:b/>
          <w:color w:val="000000"/>
        </w:rPr>
        <w:t xml:space="preserve"> (</w:t>
      </w:r>
      <w:r w:rsidRPr="007B4E8E">
        <w:rPr>
          <w:b/>
          <w:color w:val="000000"/>
          <w:lang w:val="en-US"/>
        </w:rPr>
        <w:t>updraft</w:t>
      </w:r>
      <w:r w:rsidRPr="007B4E8E">
        <w:rPr>
          <w:b/>
          <w:color w:val="000000"/>
        </w:rPr>
        <w:t>)</w:t>
      </w:r>
      <w:r w:rsidR="00243463" w:rsidRPr="007B4E8E">
        <w:rPr>
          <w:b/>
          <w:color w:val="000000"/>
        </w:rPr>
        <w:t xml:space="preserve"> </w:t>
      </w:r>
      <w:r w:rsidR="00DC6B65" w:rsidRPr="007B4E8E">
        <w:rPr>
          <w:b/>
          <w:color w:val="000000"/>
        </w:rPr>
        <w:t>(Πηγή:</w:t>
      </w:r>
      <w:r w:rsidR="00DC6B65" w:rsidRPr="007B4E8E">
        <w:rPr>
          <w:b/>
          <w:color w:val="000000"/>
          <w:lang w:val="en-US"/>
        </w:rPr>
        <w:t>Gikas</w:t>
      </w:r>
      <w:r w:rsidR="001859FE" w:rsidRPr="007B4E8E">
        <w:rPr>
          <w:b/>
          <w:color w:val="000000"/>
        </w:rPr>
        <w:t>,201</w:t>
      </w:r>
      <w:r w:rsidR="00FF42C9" w:rsidRPr="007B4E8E">
        <w:rPr>
          <w:b/>
          <w:color w:val="000000"/>
        </w:rPr>
        <w:t>4</w:t>
      </w:r>
      <w:r w:rsidR="00DC6B65" w:rsidRPr="007B4E8E">
        <w:rPr>
          <w:b/>
          <w:color w:val="000000"/>
        </w:rPr>
        <w:t>)</w:t>
      </w:r>
    </w:p>
    <w:p w:rsidR="003649FB" w:rsidRPr="007B4E8E" w:rsidRDefault="003649FB" w:rsidP="00C55141">
      <w:pPr>
        <w:pStyle w:val="Default"/>
        <w:spacing w:line="360" w:lineRule="auto"/>
        <w:jc w:val="both"/>
        <w:rPr>
          <w:rFonts w:ascii="Times New Roman" w:hAnsi="Times New Roman" w:cs="Times New Roman"/>
        </w:rPr>
      </w:pPr>
    </w:p>
    <w:p w:rsidR="001D1026" w:rsidRPr="007B4E8E" w:rsidRDefault="00866C4C" w:rsidP="00C55141">
      <w:pPr>
        <w:widowControl w:val="0"/>
        <w:spacing w:line="360" w:lineRule="auto"/>
        <w:jc w:val="both"/>
        <w:rPr>
          <w:color w:val="000000"/>
        </w:rPr>
      </w:pPr>
      <w:r w:rsidRPr="007B4E8E">
        <w:rPr>
          <w:b/>
          <w:bCs/>
          <w:color w:val="000000"/>
        </w:rPr>
        <w:t xml:space="preserve">Αεριοποίηση με </w:t>
      </w:r>
      <w:r w:rsidR="0056366A" w:rsidRPr="007B4E8E">
        <w:rPr>
          <w:b/>
          <w:color w:val="000000"/>
        </w:rPr>
        <w:t>σταθερή κλίνη ανοδικής ροής</w:t>
      </w:r>
      <w:r w:rsidRPr="007B4E8E">
        <w:rPr>
          <w:b/>
          <w:bCs/>
          <w:color w:val="000000"/>
        </w:rPr>
        <w:t>(</w:t>
      </w:r>
      <w:r w:rsidR="002A1F30">
        <w:rPr>
          <w:b/>
          <w:bCs/>
          <w:color w:val="000000"/>
          <w:lang w:val="en-US"/>
        </w:rPr>
        <w:t>U</w:t>
      </w:r>
      <w:r w:rsidRPr="007B4E8E">
        <w:rPr>
          <w:b/>
          <w:bCs/>
          <w:color w:val="000000"/>
          <w:lang w:val="en-US"/>
        </w:rPr>
        <w:t>pdraft</w:t>
      </w:r>
      <w:r w:rsidRPr="007B4E8E">
        <w:rPr>
          <w:b/>
          <w:bCs/>
          <w:color w:val="000000"/>
        </w:rPr>
        <w:t xml:space="preserve"> </w:t>
      </w:r>
      <w:r w:rsidRPr="007B4E8E">
        <w:rPr>
          <w:b/>
          <w:bCs/>
          <w:color w:val="000000"/>
          <w:lang w:val="en-GB"/>
        </w:rPr>
        <w:t>Gasification</w:t>
      </w:r>
      <w:r w:rsidRPr="007B4E8E">
        <w:rPr>
          <w:b/>
          <w:bCs/>
          <w:color w:val="000000"/>
        </w:rPr>
        <w:t>)</w:t>
      </w:r>
    </w:p>
    <w:p w:rsidR="003649FB" w:rsidRPr="007B4E8E" w:rsidRDefault="003649FB" w:rsidP="00C55141">
      <w:pPr>
        <w:widowControl w:val="0"/>
        <w:spacing w:line="360" w:lineRule="auto"/>
        <w:jc w:val="both"/>
        <w:rPr>
          <w:color w:val="000000"/>
        </w:rPr>
      </w:pPr>
    </w:p>
    <w:p w:rsidR="001F12F0" w:rsidRPr="007B4E8E" w:rsidRDefault="003033F1" w:rsidP="00C55141">
      <w:pPr>
        <w:widowControl w:val="0"/>
        <w:spacing w:line="360" w:lineRule="auto"/>
        <w:jc w:val="both"/>
        <w:rPr>
          <w:bCs/>
          <w:color w:val="000000"/>
        </w:rPr>
      </w:pPr>
      <w:r w:rsidRPr="007B4E8E">
        <w:rPr>
          <w:color w:val="000000"/>
        </w:rPr>
        <w:t xml:space="preserve">Οι </w:t>
      </w:r>
      <w:r w:rsidR="00837A98" w:rsidRPr="007B4E8E">
        <w:rPr>
          <w:color w:val="000000"/>
        </w:rPr>
        <w:t>αεριοποιη</w:t>
      </w:r>
      <w:r w:rsidRPr="007B4E8E">
        <w:rPr>
          <w:color w:val="000000"/>
        </w:rPr>
        <w:t>τές σταθερής κλίνης (</w:t>
      </w:r>
      <w:r w:rsidRPr="007B4E8E">
        <w:rPr>
          <w:color w:val="000000"/>
          <w:lang w:val="en-US"/>
        </w:rPr>
        <w:t>updraft</w:t>
      </w:r>
      <w:r w:rsidRPr="007B4E8E">
        <w:rPr>
          <w:color w:val="000000"/>
        </w:rPr>
        <w:t xml:space="preserve">) είναι γνωστοί </w:t>
      </w:r>
      <w:r w:rsidR="001F12F0" w:rsidRPr="007B4E8E">
        <w:rPr>
          <w:color w:val="000000"/>
        </w:rPr>
        <w:t xml:space="preserve"> επίσ</w:t>
      </w:r>
      <w:r w:rsidR="004C2798" w:rsidRPr="007B4E8E">
        <w:rPr>
          <w:color w:val="000000"/>
        </w:rPr>
        <w:t>ης ως αεριοποιητές αντιρροής. Αποτελούν</w:t>
      </w:r>
      <w:r w:rsidR="001F12F0" w:rsidRPr="007B4E8E">
        <w:rPr>
          <w:color w:val="000000"/>
        </w:rPr>
        <w:t xml:space="preserve"> τον παλαιότερο και απλούστερο τύπο αεριοποιητή</w:t>
      </w:r>
      <w:r w:rsidR="00BE7BF4" w:rsidRPr="007B4E8E">
        <w:rPr>
          <w:color w:val="000000"/>
        </w:rPr>
        <w:t>,</w:t>
      </w:r>
      <w:r w:rsidR="00EE3640">
        <w:rPr>
          <w:color w:val="000000"/>
        </w:rPr>
        <w:t xml:space="preserve"> ο οποίος </w:t>
      </w:r>
      <w:r w:rsidR="001F12F0" w:rsidRPr="007B4E8E">
        <w:rPr>
          <w:color w:val="000000"/>
        </w:rPr>
        <w:t xml:space="preserve">εξακολουθεί να χρησιμοποιείται στην </w:t>
      </w:r>
      <w:r w:rsidR="006200A2" w:rsidRPr="007B4E8E">
        <w:rPr>
          <w:color w:val="000000"/>
        </w:rPr>
        <w:t>αε</w:t>
      </w:r>
      <w:r w:rsidRPr="007B4E8E">
        <w:rPr>
          <w:color w:val="000000"/>
        </w:rPr>
        <w:t>ριοποίηση λιθάνθρακα</w:t>
      </w:r>
      <w:r w:rsidR="00E14E99" w:rsidRPr="007B4E8E">
        <w:rPr>
          <w:color w:val="000000"/>
        </w:rPr>
        <w:t xml:space="preserve"> (Εικόνα</w:t>
      </w:r>
      <w:r w:rsidR="00EE3640">
        <w:rPr>
          <w:color w:val="000000"/>
        </w:rPr>
        <w:t xml:space="preserve"> </w:t>
      </w:r>
      <w:r w:rsidR="00E14E99" w:rsidRPr="007B4E8E">
        <w:rPr>
          <w:color w:val="000000"/>
        </w:rPr>
        <w:t>3.3.1)</w:t>
      </w:r>
      <w:r w:rsidR="00BE7BF4" w:rsidRPr="007B4E8E">
        <w:rPr>
          <w:color w:val="000000"/>
        </w:rPr>
        <w:t>.</w:t>
      </w:r>
      <w:r w:rsidR="001F12F0" w:rsidRPr="007B4E8E">
        <w:rPr>
          <w:color w:val="000000"/>
        </w:rPr>
        <w:t xml:space="preserve"> </w:t>
      </w:r>
      <w:r w:rsidR="00BE7BF4" w:rsidRPr="007B4E8E">
        <w:rPr>
          <w:color w:val="000000"/>
        </w:rPr>
        <w:t xml:space="preserve">Το προϊόν για </w:t>
      </w:r>
      <w:r w:rsidR="001D15D3">
        <w:rPr>
          <w:color w:val="000000"/>
        </w:rPr>
        <w:t>την διεργασία της αεριοποίη</w:t>
      </w:r>
      <w:r w:rsidR="00EE3640">
        <w:rPr>
          <w:color w:val="000000"/>
        </w:rPr>
        <w:t>σης</w:t>
      </w:r>
      <w:r w:rsidR="001F12F0" w:rsidRPr="007B4E8E">
        <w:rPr>
          <w:color w:val="000000"/>
        </w:rPr>
        <w:t xml:space="preserve"> τροφοδοτείται στην κορυφή του αντιδραστήρα</w:t>
      </w:r>
      <w:r w:rsidR="00EE3640">
        <w:rPr>
          <w:color w:val="000000"/>
        </w:rPr>
        <w:t>, ενώ</w:t>
      </w:r>
      <w:r w:rsidR="001F12F0" w:rsidRPr="007B4E8E">
        <w:rPr>
          <w:color w:val="000000"/>
        </w:rPr>
        <w:t xml:space="preserve"> στο κάτω μέρος του</w:t>
      </w:r>
      <w:r w:rsidR="00BE7BF4" w:rsidRPr="007B4E8E">
        <w:rPr>
          <w:color w:val="000000"/>
        </w:rPr>
        <w:t xml:space="preserve"> αντιδραστήρα υπάρχει μια σχάρα, η οποία</w:t>
      </w:r>
      <w:r w:rsidR="001F12F0" w:rsidRPr="007B4E8E">
        <w:rPr>
          <w:color w:val="000000"/>
        </w:rPr>
        <w:t xml:space="preserve"> υποστηρίζει την κλίνη.</w:t>
      </w:r>
      <w:r w:rsidR="00EE3640">
        <w:rPr>
          <w:color w:val="000000"/>
        </w:rPr>
        <w:t xml:space="preserve"> </w:t>
      </w:r>
      <w:r w:rsidR="00BE7BF4" w:rsidRPr="007B4E8E">
        <w:rPr>
          <w:color w:val="000000"/>
        </w:rPr>
        <w:t>Ο</w:t>
      </w:r>
      <w:r w:rsidR="001F12F0" w:rsidRPr="007B4E8E">
        <w:rPr>
          <w:color w:val="000000"/>
        </w:rPr>
        <w:t xml:space="preserve"> </w:t>
      </w:r>
      <w:r w:rsidR="00BE7BF4" w:rsidRPr="007B4E8E">
        <w:rPr>
          <w:color w:val="000000"/>
        </w:rPr>
        <w:t>α</w:t>
      </w:r>
      <w:r w:rsidR="001F12F0" w:rsidRPr="007B4E8E">
        <w:rPr>
          <w:color w:val="000000"/>
        </w:rPr>
        <w:t>έρας</w:t>
      </w:r>
      <w:r w:rsidR="00EE3640">
        <w:rPr>
          <w:color w:val="000000"/>
        </w:rPr>
        <w:t xml:space="preserve"> </w:t>
      </w:r>
      <w:r w:rsidR="001F12F0" w:rsidRPr="007B4E8E">
        <w:rPr>
          <w:color w:val="000000"/>
        </w:rPr>
        <w:t>ή οξυγόνο</w:t>
      </w:r>
      <w:r w:rsidR="00EE3640">
        <w:rPr>
          <w:color w:val="000000"/>
        </w:rPr>
        <w:t xml:space="preserve"> </w:t>
      </w:r>
      <w:r w:rsidR="001F12F0" w:rsidRPr="007B4E8E">
        <w:rPr>
          <w:color w:val="000000"/>
        </w:rPr>
        <w:t>ή υδρατμ</w:t>
      </w:r>
      <w:r w:rsidR="00EE3640">
        <w:rPr>
          <w:color w:val="000000"/>
        </w:rPr>
        <w:t xml:space="preserve">οί </w:t>
      </w:r>
      <w:r w:rsidR="001F12F0" w:rsidRPr="007B4E8E">
        <w:rPr>
          <w:color w:val="000000"/>
        </w:rPr>
        <w:t>εισάγονται κάτω από τη σχάρα και μεταφέρονται προς τα πάνω διαμέσου της κλίνης</w:t>
      </w:r>
      <w:r w:rsidR="001D15D3">
        <w:rPr>
          <w:color w:val="000000"/>
        </w:rPr>
        <w:t>.</w:t>
      </w:r>
      <w:r w:rsidR="001F12F0" w:rsidRPr="007B4E8E">
        <w:rPr>
          <w:color w:val="000000"/>
        </w:rPr>
        <w:t xml:space="preserve"> Πλήρης καύση του κωκ λαμβάνει</w:t>
      </w:r>
      <w:r w:rsidR="00EE3640">
        <w:rPr>
          <w:color w:val="000000"/>
        </w:rPr>
        <w:t xml:space="preserve"> χώρα στο κάτω μέρος της κλίνης</w:t>
      </w:r>
      <w:r w:rsidR="001F12F0" w:rsidRPr="007B4E8E">
        <w:rPr>
          <w:color w:val="000000"/>
        </w:rPr>
        <w:t xml:space="preserve"> απελευθερώνοντας διοξε</w:t>
      </w:r>
      <w:r w:rsidR="00EE3640">
        <w:rPr>
          <w:color w:val="000000"/>
        </w:rPr>
        <w:t xml:space="preserve">ίδιο και μονοξείδιο του άνθρακα, </w:t>
      </w:r>
      <w:r w:rsidR="001F12F0" w:rsidRPr="007B4E8E">
        <w:rPr>
          <w:color w:val="000000"/>
        </w:rPr>
        <w:t>καθώς και υδρατμό. Τα θερμά αυτά αέρια (~1</w:t>
      </w:r>
      <w:r w:rsidR="00EE3640">
        <w:rPr>
          <w:color w:val="000000"/>
        </w:rPr>
        <w:t>,</w:t>
      </w:r>
      <w:r w:rsidR="001F12F0" w:rsidRPr="007B4E8E">
        <w:rPr>
          <w:color w:val="000000"/>
        </w:rPr>
        <w:t xml:space="preserve">000˚C) περνούν διαμέσου της κλίνης που βρίσκεται από πάνω, ανάγονται σε </w:t>
      </w:r>
      <w:r w:rsidR="001F12F0" w:rsidRPr="007B4E8E">
        <w:rPr>
          <w:color w:val="000000"/>
        </w:rPr>
        <w:lastRenderedPageBreak/>
        <w:t>υδρογόνο και μονοξείδι</w:t>
      </w:r>
      <w:r w:rsidR="00EE3640">
        <w:rPr>
          <w:color w:val="000000"/>
        </w:rPr>
        <w:t xml:space="preserve">ο του άνθρακα, </w:t>
      </w:r>
      <w:r w:rsidR="001F12F0" w:rsidRPr="007B4E8E">
        <w:rPr>
          <w:color w:val="000000"/>
        </w:rPr>
        <w:t>και</w:t>
      </w:r>
      <w:r w:rsidR="00EE3640">
        <w:rPr>
          <w:color w:val="000000"/>
        </w:rPr>
        <w:t xml:space="preserve"> τελικά</w:t>
      </w:r>
      <w:r w:rsidR="001F12F0" w:rsidRPr="007B4E8E">
        <w:rPr>
          <w:color w:val="000000"/>
        </w:rPr>
        <w:t xml:space="preserve"> ψύχονται στους 750˚C. Προχωρώντας προς τα πάνω μέσα στον αντιδραστήρα</w:t>
      </w:r>
      <w:r w:rsidR="00BE7BF4" w:rsidRPr="007B4E8E">
        <w:rPr>
          <w:color w:val="000000"/>
        </w:rPr>
        <w:t>,</w:t>
      </w:r>
      <w:r w:rsidR="001F12F0" w:rsidRPr="007B4E8E">
        <w:rPr>
          <w:color w:val="000000"/>
        </w:rPr>
        <w:t xml:space="preserve"> το υδρογόνο και το μονοξείδιο του άνθρακα πυρολύουν τ</w:t>
      </w:r>
      <w:r w:rsidR="00EE3640">
        <w:rPr>
          <w:color w:val="000000"/>
        </w:rPr>
        <w:t>ο προϊόν προς αεριοποίηση</w:t>
      </w:r>
      <w:r w:rsidR="001F12F0" w:rsidRPr="007B4E8E">
        <w:rPr>
          <w:color w:val="000000"/>
        </w:rPr>
        <w:t xml:space="preserve"> που κατέρχεται και όσο προχωρ</w:t>
      </w:r>
      <w:r w:rsidR="005B232D" w:rsidRPr="007B4E8E">
        <w:rPr>
          <w:color w:val="000000"/>
        </w:rPr>
        <w:t>ά</w:t>
      </w:r>
      <w:r w:rsidR="001F12F0" w:rsidRPr="007B4E8E">
        <w:rPr>
          <w:color w:val="000000"/>
        </w:rPr>
        <w:t xml:space="preserve"> ακόμα πιο πάνω μέσα στον αντιδραστήρα ξηραί</w:t>
      </w:r>
      <w:r w:rsidR="005B232D" w:rsidRPr="007B4E8E">
        <w:rPr>
          <w:color w:val="000000"/>
        </w:rPr>
        <w:t>νεται,</w:t>
      </w:r>
      <w:r w:rsidR="00EE3640">
        <w:rPr>
          <w:color w:val="000000"/>
        </w:rPr>
        <w:t xml:space="preserve"> </w:t>
      </w:r>
      <w:r w:rsidR="001F12F0" w:rsidRPr="007B4E8E">
        <w:rPr>
          <w:color w:val="000000"/>
        </w:rPr>
        <w:t>εγκαταλείποντας τον αντιδραστήρα σε χαμηλό</w:t>
      </w:r>
      <w:r w:rsidR="006200A2" w:rsidRPr="007B4E8E">
        <w:rPr>
          <w:color w:val="000000"/>
        </w:rPr>
        <w:t>τερη θερμοκρασία (~500˚C)</w:t>
      </w:r>
      <w:r w:rsidR="001F12F0" w:rsidRPr="007B4E8E">
        <w:rPr>
          <w:color w:val="000000"/>
        </w:rPr>
        <w:t xml:space="preserve">. </w:t>
      </w:r>
      <w:r w:rsidR="00D44272" w:rsidRPr="007B4E8E">
        <w:rPr>
          <w:color w:val="000000"/>
        </w:rPr>
        <w:t>(</w:t>
      </w:r>
      <w:r w:rsidR="00287752" w:rsidRPr="007B4E8E">
        <w:rPr>
          <w:lang w:val="en-GB"/>
        </w:rPr>
        <w:t>Bridgwater</w:t>
      </w:r>
      <w:r w:rsidR="00BF6444" w:rsidRPr="007B4E8E">
        <w:t xml:space="preserve"> &amp;</w:t>
      </w:r>
      <w:r w:rsidR="00287752" w:rsidRPr="007B4E8E">
        <w:t xml:space="preserve"> </w:t>
      </w:r>
      <w:r w:rsidR="00287752" w:rsidRPr="007B4E8E">
        <w:rPr>
          <w:lang w:val="en-GB"/>
        </w:rPr>
        <w:t>Evans</w:t>
      </w:r>
      <w:r w:rsidR="00287752" w:rsidRPr="007B4E8E">
        <w:t>,  1993</w:t>
      </w:r>
      <w:r w:rsidR="00D44272" w:rsidRPr="007B4E8E">
        <w:t>)</w:t>
      </w:r>
      <w:r w:rsidR="005B232D" w:rsidRPr="007B4E8E">
        <w:t>.</w:t>
      </w:r>
    </w:p>
    <w:p w:rsidR="00837A98" w:rsidRPr="007B4E8E" w:rsidRDefault="001F12F0" w:rsidP="00C55141">
      <w:pPr>
        <w:widowControl w:val="0"/>
        <w:autoSpaceDE w:val="0"/>
        <w:autoSpaceDN w:val="0"/>
        <w:adjustRightInd w:val="0"/>
        <w:spacing w:line="360" w:lineRule="auto"/>
        <w:ind w:firstLine="720"/>
        <w:jc w:val="both"/>
        <w:rPr>
          <w:color w:val="000000"/>
        </w:rPr>
      </w:pPr>
      <w:r w:rsidRPr="007B4E8E">
        <w:rPr>
          <w:color w:val="000000"/>
        </w:rPr>
        <w:t>Τα πλεονεκτήματα</w:t>
      </w:r>
      <w:r w:rsidR="005B232D" w:rsidRPr="007B4E8E">
        <w:rPr>
          <w:color w:val="000000"/>
        </w:rPr>
        <w:t>,</w:t>
      </w:r>
      <w:r w:rsidRPr="007B4E8E">
        <w:rPr>
          <w:color w:val="000000"/>
        </w:rPr>
        <w:t xml:space="preserve"> της αεριοποίησης με ροή αερίου ρεύματος προς τα πάνω είναι:</w:t>
      </w:r>
    </w:p>
    <w:p w:rsidR="00E53659" w:rsidRPr="007B4E8E" w:rsidRDefault="001F12F0" w:rsidP="00C55141">
      <w:pPr>
        <w:widowControl w:val="0"/>
        <w:numPr>
          <w:ilvl w:val="0"/>
          <w:numId w:val="8"/>
        </w:numPr>
        <w:spacing w:line="360" w:lineRule="auto"/>
        <w:jc w:val="both"/>
        <w:rPr>
          <w:color w:val="000000"/>
        </w:rPr>
      </w:pPr>
      <w:r w:rsidRPr="007B4E8E">
        <w:rPr>
          <w:color w:val="000000"/>
        </w:rPr>
        <w:t>Απλή, χαμηλού κόστους διεργασία</w:t>
      </w:r>
      <w:r w:rsidR="005B232D" w:rsidRPr="007B4E8E">
        <w:rPr>
          <w:color w:val="000000"/>
        </w:rPr>
        <w:t>.</w:t>
      </w:r>
      <w:r w:rsidRPr="007B4E8E">
        <w:rPr>
          <w:color w:val="000000"/>
        </w:rPr>
        <w:t xml:space="preserve"> </w:t>
      </w:r>
    </w:p>
    <w:p w:rsidR="00E53659" w:rsidRPr="007B4E8E" w:rsidRDefault="001F12F0" w:rsidP="00C55141">
      <w:pPr>
        <w:widowControl w:val="0"/>
        <w:numPr>
          <w:ilvl w:val="0"/>
          <w:numId w:val="8"/>
        </w:numPr>
        <w:spacing w:line="360" w:lineRule="auto"/>
        <w:jc w:val="both"/>
        <w:rPr>
          <w:color w:val="000000"/>
        </w:rPr>
      </w:pPr>
      <w:r w:rsidRPr="007B4E8E">
        <w:rPr>
          <w:color w:val="000000"/>
        </w:rPr>
        <w:t>Δυνατότητα για διαχείριση</w:t>
      </w:r>
      <w:r w:rsidR="00EE3640">
        <w:rPr>
          <w:color w:val="000000"/>
        </w:rPr>
        <w:t xml:space="preserve"> βιοστερεών </w:t>
      </w:r>
      <w:r w:rsidR="00D5645B">
        <w:rPr>
          <w:color w:val="000000"/>
        </w:rPr>
        <w:t>και</w:t>
      </w:r>
      <w:r w:rsidR="00EE3640">
        <w:rPr>
          <w:color w:val="000000"/>
        </w:rPr>
        <w:t xml:space="preserve"> </w:t>
      </w:r>
      <w:r w:rsidRPr="007B4E8E">
        <w:rPr>
          <w:color w:val="000000"/>
        </w:rPr>
        <w:t>βιομάζας</w:t>
      </w:r>
      <w:r w:rsidR="005B232D" w:rsidRPr="007B4E8E">
        <w:rPr>
          <w:color w:val="000000"/>
        </w:rPr>
        <w:t>,</w:t>
      </w:r>
      <w:r w:rsidRPr="007B4E8E">
        <w:rPr>
          <w:color w:val="000000"/>
        </w:rPr>
        <w:t xml:space="preserve"> με υψηλή περιεκτικότητα σε υγρασία και ανόργανες ουσίες</w:t>
      </w:r>
      <w:r w:rsidR="005B232D" w:rsidRPr="007B4E8E">
        <w:rPr>
          <w:color w:val="000000"/>
        </w:rPr>
        <w:t>,</w:t>
      </w:r>
      <w:r w:rsidRPr="007B4E8E">
        <w:rPr>
          <w:color w:val="000000"/>
        </w:rPr>
        <w:t xml:space="preserve"> </w:t>
      </w:r>
      <w:r w:rsidR="005B232D" w:rsidRPr="007B4E8E">
        <w:rPr>
          <w:color w:val="000000"/>
        </w:rPr>
        <w:t xml:space="preserve">όπως </w:t>
      </w:r>
      <w:r w:rsidR="00EE3640">
        <w:rPr>
          <w:color w:val="000000"/>
        </w:rPr>
        <w:t>π.χ.</w:t>
      </w:r>
      <w:r w:rsidR="005B232D" w:rsidRPr="007B4E8E">
        <w:rPr>
          <w:color w:val="000000"/>
        </w:rPr>
        <w:t xml:space="preserve"> τα</w:t>
      </w:r>
      <w:r w:rsidRPr="007B4E8E">
        <w:rPr>
          <w:color w:val="000000"/>
        </w:rPr>
        <w:t xml:space="preserve"> αστικά στερεά απόβλητα.</w:t>
      </w:r>
    </w:p>
    <w:p w:rsidR="001F12F0" w:rsidRPr="00EE3640" w:rsidRDefault="00581FEE" w:rsidP="00C55141">
      <w:pPr>
        <w:widowControl w:val="0"/>
        <w:numPr>
          <w:ilvl w:val="0"/>
          <w:numId w:val="8"/>
        </w:numPr>
        <w:autoSpaceDE w:val="0"/>
        <w:autoSpaceDN w:val="0"/>
        <w:adjustRightInd w:val="0"/>
        <w:spacing w:line="360" w:lineRule="auto"/>
        <w:jc w:val="both"/>
        <w:rPr>
          <w:color w:val="000000"/>
        </w:rPr>
      </w:pPr>
      <w:r w:rsidRPr="00EE3640">
        <w:rPr>
          <w:color w:val="000000"/>
        </w:rPr>
        <w:t>Δοκιμασμένη</w:t>
      </w:r>
      <w:r w:rsidRPr="00EE3640" w:rsidDel="005B232D">
        <w:rPr>
          <w:color w:val="000000"/>
        </w:rPr>
        <w:t xml:space="preserve"> </w:t>
      </w:r>
      <w:r w:rsidR="001F12F0" w:rsidRPr="00EE3640">
        <w:rPr>
          <w:color w:val="000000"/>
        </w:rPr>
        <w:t>τεχνολογία</w:t>
      </w:r>
      <w:r w:rsidR="00EE3640" w:rsidRPr="00EE3640">
        <w:rPr>
          <w:color w:val="000000"/>
        </w:rPr>
        <w:t>.</w:t>
      </w:r>
      <w:r w:rsidR="00EE3640">
        <w:rPr>
          <w:color w:val="000000"/>
        </w:rPr>
        <w:t xml:space="preserve"> </w:t>
      </w:r>
      <w:r w:rsidR="005B232D" w:rsidRPr="00EE3640">
        <w:rPr>
          <w:color w:val="000000"/>
        </w:rPr>
        <w:t xml:space="preserve">Το </w:t>
      </w:r>
      <w:r w:rsidR="001F12F0" w:rsidRPr="00EE3640">
        <w:rPr>
          <w:color w:val="000000"/>
        </w:rPr>
        <w:t xml:space="preserve">μειονέκτημα αυτού του τύπου αεριοποίησης είναι: </w:t>
      </w:r>
    </w:p>
    <w:p w:rsidR="001F12F0" w:rsidRPr="007B4E8E" w:rsidRDefault="001F12F0" w:rsidP="00C55141">
      <w:pPr>
        <w:widowControl w:val="0"/>
        <w:numPr>
          <w:ilvl w:val="0"/>
          <w:numId w:val="9"/>
        </w:numPr>
        <w:autoSpaceDE w:val="0"/>
        <w:autoSpaceDN w:val="0"/>
        <w:adjustRightInd w:val="0"/>
        <w:spacing w:line="360" w:lineRule="auto"/>
        <w:jc w:val="both"/>
        <w:rPr>
          <w:color w:val="000000"/>
        </w:rPr>
      </w:pPr>
      <w:r w:rsidRPr="007B4E8E">
        <w:rPr>
          <w:color w:val="000000"/>
        </w:rPr>
        <w:t>Το παραγόμενο αέριο περιέχει 10 – 20% κ</w:t>
      </w:r>
      <w:r w:rsidR="00EE3640">
        <w:rPr>
          <w:color w:val="000000"/>
        </w:rPr>
        <w:t>.</w:t>
      </w:r>
      <w:r w:rsidRPr="007B4E8E">
        <w:rPr>
          <w:color w:val="000000"/>
        </w:rPr>
        <w:t>β</w:t>
      </w:r>
      <w:r w:rsidR="00EE3640">
        <w:rPr>
          <w:color w:val="000000"/>
        </w:rPr>
        <w:t>.</w:t>
      </w:r>
      <w:r w:rsidRPr="007B4E8E">
        <w:rPr>
          <w:color w:val="000000"/>
        </w:rPr>
        <w:t xml:space="preserve"> πίσσα (tar) και κατά συνέπεια απαιτείται εκτεταμένος καθαρισμός</w:t>
      </w:r>
      <w:r w:rsidR="005B232D" w:rsidRPr="007B4E8E">
        <w:rPr>
          <w:color w:val="000000"/>
        </w:rPr>
        <w:t>,</w:t>
      </w:r>
      <w:r w:rsidR="00EE3640">
        <w:rPr>
          <w:color w:val="000000"/>
        </w:rPr>
        <w:t xml:space="preserve"> </w:t>
      </w:r>
      <w:r w:rsidR="00B754BF">
        <w:rPr>
          <w:color w:val="000000"/>
        </w:rPr>
        <w:t xml:space="preserve">πριν την </w:t>
      </w:r>
      <w:r w:rsidRPr="007B4E8E">
        <w:rPr>
          <w:color w:val="000000"/>
        </w:rPr>
        <w:t>χρή</w:t>
      </w:r>
      <w:r w:rsidR="0043712C">
        <w:rPr>
          <w:color w:val="000000"/>
        </w:rPr>
        <w:t>ση</w:t>
      </w:r>
      <w:r w:rsidR="00B754BF" w:rsidRPr="00D44F36">
        <w:rPr>
          <w:color w:val="000000"/>
        </w:rPr>
        <w:t xml:space="preserve"> </w:t>
      </w:r>
      <w:r w:rsidR="00B754BF">
        <w:rPr>
          <w:color w:val="000000"/>
        </w:rPr>
        <w:t>του</w:t>
      </w:r>
      <w:r w:rsidR="0043712C">
        <w:rPr>
          <w:color w:val="000000"/>
        </w:rPr>
        <w:t xml:space="preserve"> σαν καύσιμο ή αέριο σύνθεσης</w:t>
      </w:r>
      <w:r w:rsidRPr="007B4E8E">
        <w:rPr>
          <w:color w:val="000000"/>
        </w:rPr>
        <w:t xml:space="preserve"> </w:t>
      </w:r>
      <w:r w:rsidR="007D0F50" w:rsidRPr="007B4E8E">
        <w:t xml:space="preserve"> </w:t>
      </w:r>
      <w:r w:rsidR="00E352CA" w:rsidRPr="007B4E8E">
        <w:t>(</w:t>
      </w:r>
      <w:r w:rsidR="007D0F50" w:rsidRPr="007B4E8E">
        <w:rPr>
          <w:lang w:val="en-GB"/>
        </w:rPr>
        <w:t>Bridgwater</w:t>
      </w:r>
      <w:r w:rsidR="00BF6444" w:rsidRPr="0043712C">
        <w:t xml:space="preserve"> </w:t>
      </w:r>
      <w:r w:rsidR="00334CE8" w:rsidRPr="007B4E8E">
        <w:t>&amp;</w:t>
      </w:r>
      <w:r w:rsidR="007D0F50" w:rsidRPr="007B4E8E">
        <w:t xml:space="preserve"> </w:t>
      </w:r>
      <w:r w:rsidR="007D0F50" w:rsidRPr="007B4E8E">
        <w:rPr>
          <w:lang w:val="en-GB"/>
        </w:rPr>
        <w:t>Evans</w:t>
      </w:r>
      <w:r w:rsidR="007D0F50" w:rsidRPr="007B4E8E">
        <w:t>,  1993</w:t>
      </w:r>
      <w:r w:rsidR="00E352CA" w:rsidRPr="007B4E8E">
        <w:t>)</w:t>
      </w:r>
      <w:r w:rsidR="0043712C">
        <w:t>.</w:t>
      </w:r>
    </w:p>
    <w:p w:rsidR="00F41AF4" w:rsidRPr="007B4E8E" w:rsidRDefault="00F41AF4" w:rsidP="00C55141">
      <w:pPr>
        <w:widowControl w:val="0"/>
        <w:spacing w:line="360" w:lineRule="auto"/>
        <w:jc w:val="both"/>
        <w:rPr>
          <w:b/>
          <w:color w:val="000000"/>
        </w:rPr>
      </w:pPr>
    </w:p>
    <w:p w:rsidR="00D75E91" w:rsidRPr="007B4E8E" w:rsidRDefault="00D75E91" w:rsidP="00C55141">
      <w:pPr>
        <w:widowControl w:val="0"/>
        <w:spacing w:line="360" w:lineRule="auto"/>
        <w:jc w:val="both"/>
        <w:rPr>
          <w:b/>
          <w:color w:val="000000"/>
        </w:rPr>
      </w:pPr>
    </w:p>
    <w:p w:rsidR="00D75E91" w:rsidRPr="007B4E8E" w:rsidRDefault="00D75E91" w:rsidP="00C55141">
      <w:pPr>
        <w:widowControl w:val="0"/>
        <w:spacing w:line="360" w:lineRule="auto"/>
        <w:jc w:val="both"/>
        <w:rPr>
          <w:b/>
          <w:color w:val="000000"/>
        </w:rPr>
      </w:pPr>
    </w:p>
    <w:p w:rsidR="00D75E91" w:rsidRPr="007B4E8E" w:rsidRDefault="00D75E91" w:rsidP="00C55141">
      <w:pPr>
        <w:widowControl w:val="0"/>
        <w:spacing w:line="360" w:lineRule="auto"/>
        <w:jc w:val="both"/>
        <w:rPr>
          <w:b/>
          <w:color w:val="000000"/>
        </w:rPr>
      </w:pPr>
      <w:r w:rsidRPr="007B4E8E">
        <w:rPr>
          <w:b/>
          <w:color w:val="000000"/>
        </w:rPr>
        <w:lastRenderedPageBreak/>
        <w:t xml:space="preserve">                                     </w:t>
      </w:r>
      <w:r w:rsidR="00457269" w:rsidRPr="007B4E8E">
        <w:rPr>
          <w:b/>
          <w:noProof/>
          <w:color w:val="000000"/>
        </w:rPr>
        <w:drawing>
          <wp:inline distT="0" distB="0" distL="0" distR="0">
            <wp:extent cx="3267075" cy="5324475"/>
            <wp:effectExtent l="19050" t="0" r="9525" b="0"/>
            <wp:docPr id="23" name="Εικόνα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39" cstate="print"/>
                    <a:srcRect/>
                    <a:stretch>
                      <a:fillRect/>
                    </a:stretch>
                  </pic:blipFill>
                  <pic:spPr bwMode="auto">
                    <a:xfrm>
                      <a:off x="0" y="0"/>
                      <a:ext cx="3267075" cy="5324475"/>
                    </a:xfrm>
                    <a:prstGeom prst="rect">
                      <a:avLst/>
                    </a:prstGeom>
                    <a:noFill/>
                    <a:ln w="9525">
                      <a:noFill/>
                      <a:miter lim="800000"/>
                      <a:headEnd/>
                      <a:tailEnd/>
                    </a:ln>
                  </pic:spPr>
                </pic:pic>
              </a:graphicData>
            </a:graphic>
          </wp:inline>
        </w:drawing>
      </w:r>
    </w:p>
    <w:p w:rsidR="00D75E91" w:rsidRPr="007B4E8E" w:rsidRDefault="006B7DC0" w:rsidP="00C55141">
      <w:pPr>
        <w:widowControl w:val="0"/>
        <w:autoSpaceDE w:val="0"/>
        <w:autoSpaceDN w:val="0"/>
        <w:adjustRightInd w:val="0"/>
        <w:spacing w:line="360" w:lineRule="auto"/>
        <w:jc w:val="both"/>
        <w:rPr>
          <w:b/>
          <w:color w:val="000000"/>
        </w:rPr>
      </w:pPr>
      <w:r w:rsidRPr="007B4E8E">
        <w:rPr>
          <w:b/>
          <w:color w:val="000000"/>
        </w:rPr>
        <w:t xml:space="preserve">       </w:t>
      </w:r>
      <w:r w:rsidR="00D75E91" w:rsidRPr="007B4E8E">
        <w:rPr>
          <w:b/>
          <w:color w:val="000000"/>
        </w:rPr>
        <w:t xml:space="preserve"> </w:t>
      </w:r>
      <w:r w:rsidRPr="007B4E8E">
        <w:rPr>
          <w:b/>
          <w:color w:val="000000"/>
        </w:rPr>
        <w:t>Εικόνα 3.3.2</w:t>
      </w:r>
      <w:r w:rsidR="00D75E91" w:rsidRPr="007B4E8E">
        <w:rPr>
          <w:b/>
          <w:color w:val="000000"/>
        </w:rPr>
        <w:t>Αεριοποιητής</w:t>
      </w:r>
      <w:r w:rsidRPr="007B4E8E">
        <w:rPr>
          <w:b/>
          <w:color w:val="000000"/>
        </w:rPr>
        <w:t xml:space="preserve"> </w:t>
      </w:r>
      <w:r w:rsidR="00D75E91" w:rsidRPr="007B4E8E">
        <w:rPr>
          <w:b/>
          <w:color w:val="000000"/>
        </w:rPr>
        <w:t>(</w:t>
      </w:r>
      <w:r w:rsidR="00D75E91" w:rsidRPr="007B4E8E">
        <w:rPr>
          <w:b/>
          <w:color w:val="000000"/>
          <w:lang w:val="en-US"/>
        </w:rPr>
        <w:t>downdraft</w:t>
      </w:r>
      <w:r w:rsidR="00D75E91" w:rsidRPr="007B4E8E">
        <w:rPr>
          <w:b/>
          <w:color w:val="000000"/>
        </w:rPr>
        <w:t>)</w:t>
      </w:r>
      <w:r w:rsidR="00DC6B65" w:rsidRPr="007B4E8E">
        <w:rPr>
          <w:b/>
          <w:color w:val="000000"/>
        </w:rPr>
        <w:t xml:space="preserve"> (Πηγή:</w:t>
      </w:r>
      <w:r w:rsidR="00DC6B65" w:rsidRPr="007B4E8E">
        <w:rPr>
          <w:b/>
          <w:color w:val="000000"/>
          <w:lang w:val="en-US"/>
        </w:rPr>
        <w:t>Gikas</w:t>
      </w:r>
      <w:r w:rsidR="001859FE" w:rsidRPr="007B4E8E">
        <w:rPr>
          <w:b/>
          <w:color w:val="000000"/>
        </w:rPr>
        <w:t>,201</w:t>
      </w:r>
      <w:r w:rsidR="00FF42C9" w:rsidRPr="007B4E8E">
        <w:rPr>
          <w:b/>
          <w:color w:val="000000"/>
        </w:rPr>
        <w:t>4</w:t>
      </w:r>
      <w:r w:rsidR="00DC6B65" w:rsidRPr="007B4E8E">
        <w:rPr>
          <w:b/>
          <w:color w:val="000000"/>
        </w:rPr>
        <w:t>)</w:t>
      </w:r>
    </w:p>
    <w:p w:rsidR="001D1026" w:rsidRPr="007B4E8E" w:rsidRDefault="00D75E91" w:rsidP="00C55141">
      <w:pPr>
        <w:spacing w:line="360" w:lineRule="auto"/>
        <w:jc w:val="both"/>
      </w:pPr>
      <w:r w:rsidRPr="007B4E8E">
        <w:rPr>
          <w:b/>
        </w:rPr>
        <w:t xml:space="preserve">      </w:t>
      </w:r>
    </w:p>
    <w:p w:rsidR="00F41AF4" w:rsidRPr="007B4E8E" w:rsidRDefault="00F41AF4" w:rsidP="00C55141">
      <w:pPr>
        <w:widowControl w:val="0"/>
        <w:spacing w:line="360" w:lineRule="auto"/>
        <w:jc w:val="both"/>
        <w:rPr>
          <w:b/>
          <w:color w:val="000000"/>
        </w:rPr>
      </w:pPr>
    </w:p>
    <w:p w:rsidR="00D33F54" w:rsidRPr="007B4E8E" w:rsidRDefault="0056366A" w:rsidP="00C55141">
      <w:pPr>
        <w:widowControl w:val="0"/>
        <w:spacing w:line="360" w:lineRule="auto"/>
        <w:jc w:val="both"/>
        <w:rPr>
          <w:color w:val="000000"/>
        </w:rPr>
      </w:pPr>
      <w:r w:rsidRPr="007B4E8E">
        <w:rPr>
          <w:b/>
          <w:bCs/>
          <w:color w:val="000000"/>
        </w:rPr>
        <w:t>Αεριοποίηση με σταθερή κλίνη καθοδικής ροής</w:t>
      </w:r>
      <w:r w:rsidR="00D33F54" w:rsidRPr="007B4E8E">
        <w:rPr>
          <w:b/>
          <w:bCs/>
          <w:color w:val="000000"/>
        </w:rPr>
        <w:t xml:space="preserve"> (Downdraft Gasification)</w:t>
      </w:r>
    </w:p>
    <w:p w:rsidR="00D33F54" w:rsidRPr="007B4E8E" w:rsidRDefault="00D33F54" w:rsidP="00C55141">
      <w:pPr>
        <w:widowControl w:val="0"/>
        <w:autoSpaceDE w:val="0"/>
        <w:autoSpaceDN w:val="0"/>
        <w:adjustRightInd w:val="0"/>
        <w:spacing w:line="360" w:lineRule="auto"/>
        <w:ind w:firstLine="720"/>
        <w:jc w:val="both"/>
        <w:rPr>
          <w:color w:val="000000"/>
        </w:rPr>
      </w:pPr>
      <w:r w:rsidRPr="007B4E8E">
        <w:rPr>
          <w:color w:val="000000"/>
        </w:rPr>
        <w:t>Γνωστή και ω</w:t>
      </w:r>
      <w:r w:rsidR="006200A2" w:rsidRPr="007B4E8E">
        <w:rPr>
          <w:color w:val="000000"/>
        </w:rPr>
        <w:t xml:space="preserve">ς </w:t>
      </w:r>
      <w:r w:rsidR="00D75E91" w:rsidRPr="007B4E8E">
        <w:rPr>
          <w:color w:val="000000"/>
        </w:rPr>
        <w:t>αεριοποίηση ομορροής</w:t>
      </w:r>
      <w:r w:rsidR="00E71F88" w:rsidRPr="007B4E8E">
        <w:rPr>
          <w:color w:val="000000"/>
        </w:rPr>
        <w:t>.</w:t>
      </w:r>
      <w:r w:rsidRPr="007B4E8E">
        <w:rPr>
          <w:color w:val="000000"/>
        </w:rPr>
        <w:t xml:space="preserve"> Αυτός ο τύπος αεριοποιητή έχει την ίδια μηχανική διάταξη με τον αεριοποιητή ροής αερίου ρεύματος προς τα πάνω</w:t>
      </w:r>
      <w:r w:rsidR="00EE3640">
        <w:rPr>
          <w:color w:val="000000"/>
        </w:rPr>
        <w:t xml:space="preserve">, </w:t>
      </w:r>
      <w:r w:rsidRPr="007B4E8E">
        <w:rPr>
          <w:color w:val="000000"/>
        </w:rPr>
        <w:t>με τη διαφορά ότι το οξειδωτικό μέσο</w:t>
      </w:r>
      <w:r w:rsidR="00EE3640">
        <w:rPr>
          <w:color w:val="000000"/>
        </w:rPr>
        <w:t xml:space="preserve"> </w:t>
      </w:r>
      <w:r w:rsidRPr="007B4E8E">
        <w:rPr>
          <w:color w:val="000000"/>
        </w:rPr>
        <w:t>και τα παραγόμενα αέρια ρέουν προς τα κάτω με την ίδια δηλαδή κατεύθυνση ροής τ</w:t>
      </w:r>
      <w:r w:rsidR="00581FEE" w:rsidRPr="007B4E8E">
        <w:rPr>
          <w:color w:val="000000"/>
        </w:rPr>
        <w:t>ου προϊόντ</w:t>
      </w:r>
      <w:r w:rsidR="001D15D3">
        <w:rPr>
          <w:color w:val="000000"/>
        </w:rPr>
        <w:t xml:space="preserve">ος προς αεριοποίηση (βιοστερεά, </w:t>
      </w:r>
      <w:r w:rsidR="00581FEE" w:rsidRPr="007B4E8E">
        <w:rPr>
          <w:color w:val="000000"/>
        </w:rPr>
        <w:t xml:space="preserve"> βιομάζα,</w:t>
      </w:r>
      <w:r w:rsidR="00EE3640">
        <w:rPr>
          <w:color w:val="000000"/>
        </w:rPr>
        <w:t xml:space="preserve"> </w:t>
      </w:r>
      <w:r w:rsidR="00581FEE" w:rsidRPr="007B4E8E">
        <w:rPr>
          <w:color w:val="000000"/>
        </w:rPr>
        <w:t>κλπ.)</w:t>
      </w:r>
      <w:r w:rsidR="001D1026" w:rsidRPr="007B4E8E">
        <w:rPr>
          <w:color w:val="000000"/>
        </w:rPr>
        <w:t xml:space="preserve"> </w:t>
      </w:r>
      <w:r w:rsidR="00E14E99" w:rsidRPr="007B4E8E">
        <w:rPr>
          <w:color w:val="000000"/>
        </w:rPr>
        <w:t>(</w:t>
      </w:r>
      <w:r w:rsidR="00EE3640">
        <w:rPr>
          <w:color w:val="000000"/>
        </w:rPr>
        <w:t>Ε</w:t>
      </w:r>
      <w:r w:rsidR="00E14E99" w:rsidRPr="007B4E8E">
        <w:rPr>
          <w:color w:val="000000"/>
        </w:rPr>
        <w:t>ικόνα</w:t>
      </w:r>
      <w:r w:rsidR="00EE3640">
        <w:rPr>
          <w:color w:val="000000"/>
        </w:rPr>
        <w:t xml:space="preserve"> </w:t>
      </w:r>
      <w:r w:rsidR="00E14E99" w:rsidRPr="007B4E8E">
        <w:rPr>
          <w:color w:val="000000"/>
        </w:rPr>
        <w:t>3.3.2)</w:t>
      </w:r>
      <w:r w:rsidR="001D1026" w:rsidRPr="007B4E8E">
        <w:rPr>
          <w:color w:val="000000"/>
        </w:rPr>
        <w:t>.</w:t>
      </w:r>
      <w:r w:rsidRPr="007B4E8E">
        <w:rPr>
          <w:color w:val="000000"/>
        </w:rPr>
        <w:t xml:space="preserve"> </w:t>
      </w:r>
      <w:r w:rsidR="00581FEE" w:rsidRPr="007B4E8E">
        <w:rPr>
          <w:color w:val="000000"/>
        </w:rPr>
        <w:t xml:space="preserve">Το προϊόν </w:t>
      </w:r>
      <w:r w:rsidRPr="007B4E8E">
        <w:rPr>
          <w:color w:val="000000"/>
        </w:rPr>
        <w:t>με χαμηλή περιεκτικότητα υγρασίας (&lt; 20%)</w:t>
      </w:r>
      <w:r w:rsidR="00EE3640">
        <w:rPr>
          <w:color w:val="000000"/>
        </w:rPr>
        <w:t xml:space="preserve"> και αέρα</w:t>
      </w:r>
      <w:r w:rsidRPr="007B4E8E">
        <w:rPr>
          <w:color w:val="000000"/>
        </w:rPr>
        <w:t xml:space="preserve"> ή οξυγόνο</w:t>
      </w:r>
      <w:r w:rsidR="00EE3640">
        <w:rPr>
          <w:color w:val="000000"/>
        </w:rPr>
        <w:t>υ</w:t>
      </w:r>
      <w:r w:rsidRPr="007B4E8E">
        <w:rPr>
          <w:color w:val="000000"/>
        </w:rPr>
        <w:t xml:space="preserve"> αναφλέγονται στη ζώνη αντιδράσεων στο πάνω μέρος του αντιδραστήρα. Η φλόγα προωθεί την μετατροπή τ</w:t>
      </w:r>
      <w:r w:rsidR="00581FEE" w:rsidRPr="007B4E8E">
        <w:rPr>
          <w:color w:val="000000"/>
        </w:rPr>
        <w:t xml:space="preserve">ου προϊόντος </w:t>
      </w:r>
      <w:r w:rsidRPr="007B4E8E">
        <w:rPr>
          <w:color w:val="000000"/>
        </w:rPr>
        <w:t xml:space="preserve"> στη ζώνη αυτή του αντιδραστήρα</w:t>
      </w:r>
      <w:r w:rsidR="00581FEE" w:rsidRPr="007B4E8E">
        <w:rPr>
          <w:color w:val="000000"/>
        </w:rPr>
        <w:t>,</w:t>
      </w:r>
      <w:r w:rsidRPr="007B4E8E">
        <w:rPr>
          <w:color w:val="000000"/>
        </w:rPr>
        <w:t xml:space="preserve"> α</w:t>
      </w:r>
      <w:r w:rsidR="00D75E91" w:rsidRPr="007B4E8E">
        <w:rPr>
          <w:color w:val="000000"/>
        </w:rPr>
        <w:t xml:space="preserve">φήνοντας ένα προϊόν 5% με 15% </w:t>
      </w:r>
      <w:r w:rsidRPr="007B4E8E">
        <w:rPr>
          <w:color w:val="000000"/>
        </w:rPr>
        <w:t xml:space="preserve"> κωκ και </w:t>
      </w:r>
      <w:r w:rsidRPr="007B4E8E">
        <w:rPr>
          <w:color w:val="000000"/>
        </w:rPr>
        <w:lastRenderedPageBreak/>
        <w:t xml:space="preserve">καυτά </w:t>
      </w:r>
      <w:r w:rsidR="00581FEE" w:rsidRPr="007B4E8E">
        <w:rPr>
          <w:color w:val="000000"/>
        </w:rPr>
        <w:t>απαέρια.</w:t>
      </w:r>
      <w:r w:rsidRPr="007B4E8E">
        <w:rPr>
          <w:color w:val="000000"/>
        </w:rPr>
        <w:t xml:space="preserve"> Το μ</w:t>
      </w:r>
      <w:r w:rsidR="00870F51">
        <w:rPr>
          <w:color w:val="000000"/>
        </w:rPr>
        <w:t>ε</w:t>
      </w:r>
      <w:r w:rsidRPr="007B4E8E">
        <w:rPr>
          <w:color w:val="000000"/>
        </w:rPr>
        <w:t xml:space="preserve">ίγμα των </w:t>
      </w:r>
      <w:r w:rsidR="00581FEE" w:rsidRPr="007B4E8E">
        <w:rPr>
          <w:color w:val="000000"/>
        </w:rPr>
        <w:t>απα</w:t>
      </w:r>
      <w:r w:rsidRPr="007B4E8E">
        <w:rPr>
          <w:color w:val="000000"/>
        </w:rPr>
        <w:t>ερίων ρέει προς τα κάτω και αντιδρά με το κωκ σε θερμοκρασίες μετα</w:t>
      </w:r>
      <w:r w:rsidR="00870F51">
        <w:rPr>
          <w:color w:val="000000"/>
        </w:rPr>
        <w:t>ξύ 800˚C και 1,</w:t>
      </w:r>
      <w:r w:rsidRPr="007B4E8E">
        <w:rPr>
          <w:color w:val="000000"/>
        </w:rPr>
        <w:t>200˚C, παράγοντας περισσότερο μονοξείδιο του άνθρακα και υδρογόνο, ενώ τα παραγόμενα αέρια ψύχονται σε θερμοκρασίε</w:t>
      </w:r>
      <w:r w:rsidR="00870F51">
        <w:rPr>
          <w:color w:val="000000"/>
        </w:rPr>
        <w:t xml:space="preserve">ς κάτω των 800˚C. Τέφρα και κωκ, </w:t>
      </w:r>
      <w:r w:rsidRPr="007B4E8E">
        <w:rPr>
          <w:color w:val="000000"/>
        </w:rPr>
        <w:t>που δεν έχ</w:t>
      </w:r>
      <w:r w:rsidR="00870F51">
        <w:rPr>
          <w:color w:val="000000"/>
        </w:rPr>
        <w:t xml:space="preserve">ουν </w:t>
      </w:r>
      <w:r w:rsidRPr="007B4E8E">
        <w:rPr>
          <w:color w:val="000000"/>
        </w:rPr>
        <w:t>μετατραπεί</w:t>
      </w:r>
      <w:r w:rsidR="00581FEE" w:rsidRPr="007B4E8E">
        <w:rPr>
          <w:color w:val="000000"/>
        </w:rPr>
        <w:t>,</w:t>
      </w:r>
      <w:r w:rsidRPr="007B4E8E">
        <w:rPr>
          <w:color w:val="000000"/>
        </w:rPr>
        <w:t xml:space="preserve"> περνούν μέσα από τη σχάρα στον πυθμένα της κλίνης και διατίθενται προς απόρριψη</w:t>
      </w:r>
      <w:r w:rsidR="002A5588" w:rsidRPr="007B4E8E">
        <w:rPr>
          <w:color w:val="000000"/>
        </w:rPr>
        <w:t xml:space="preserve"> </w:t>
      </w:r>
      <w:r w:rsidR="00334CE8" w:rsidRPr="007B4E8E">
        <w:rPr>
          <w:color w:val="000000"/>
        </w:rPr>
        <w:t xml:space="preserve"> (</w:t>
      </w:r>
      <w:r w:rsidR="00287752" w:rsidRPr="007B4E8E">
        <w:rPr>
          <w:lang w:val="en-GB"/>
        </w:rPr>
        <w:t>Bridgwater</w:t>
      </w:r>
      <w:r w:rsidR="00BF6444" w:rsidRPr="007B4E8E">
        <w:t xml:space="preserve"> &amp; </w:t>
      </w:r>
      <w:r w:rsidR="00287752" w:rsidRPr="007B4E8E">
        <w:t xml:space="preserve"> </w:t>
      </w:r>
      <w:r w:rsidR="00287752" w:rsidRPr="007B4E8E">
        <w:rPr>
          <w:lang w:val="en-GB"/>
        </w:rPr>
        <w:t>Evans</w:t>
      </w:r>
      <w:r w:rsidR="00287752" w:rsidRPr="007B4E8E">
        <w:t>,  1993</w:t>
      </w:r>
      <w:r w:rsidR="00334CE8" w:rsidRPr="007B4E8E">
        <w:t>)</w:t>
      </w:r>
      <w:r w:rsidR="00581FEE" w:rsidRPr="007B4E8E">
        <w:t>.</w:t>
      </w:r>
    </w:p>
    <w:p w:rsidR="00D33F54" w:rsidRPr="007B4E8E" w:rsidRDefault="00D33F54" w:rsidP="00C55141">
      <w:pPr>
        <w:widowControl w:val="0"/>
        <w:spacing w:line="360" w:lineRule="auto"/>
        <w:ind w:firstLine="720"/>
        <w:jc w:val="both"/>
        <w:rPr>
          <w:color w:val="000000"/>
        </w:rPr>
      </w:pPr>
      <w:r w:rsidRPr="007B4E8E">
        <w:rPr>
          <w:color w:val="000000"/>
        </w:rPr>
        <w:t>Τα πλεονεκτήματα της αεριοποίησης</w:t>
      </w:r>
      <w:r w:rsidR="00581FEE" w:rsidRPr="007B4E8E">
        <w:rPr>
          <w:color w:val="000000"/>
        </w:rPr>
        <w:t>,</w:t>
      </w:r>
      <w:r w:rsidRPr="007B4E8E">
        <w:rPr>
          <w:color w:val="000000"/>
        </w:rPr>
        <w:t xml:space="preserve"> με ροή αερίου ρεύματος προς τα κάτω είναι:</w:t>
      </w:r>
    </w:p>
    <w:p w:rsidR="00D33F54" w:rsidRPr="007B4E8E" w:rsidRDefault="00870F51" w:rsidP="00C55141">
      <w:pPr>
        <w:widowControl w:val="0"/>
        <w:numPr>
          <w:ilvl w:val="0"/>
          <w:numId w:val="9"/>
        </w:numPr>
        <w:autoSpaceDE w:val="0"/>
        <w:autoSpaceDN w:val="0"/>
        <w:adjustRightInd w:val="0"/>
        <w:spacing w:line="360" w:lineRule="auto"/>
        <w:jc w:val="both"/>
        <w:rPr>
          <w:color w:val="000000"/>
        </w:rPr>
      </w:pPr>
      <w:r>
        <w:rPr>
          <w:color w:val="000000"/>
        </w:rPr>
        <w:t>Μέχρι και το 99.</w:t>
      </w:r>
      <w:r w:rsidR="00D33F54" w:rsidRPr="007B4E8E">
        <w:rPr>
          <w:color w:val="000000"/>
        </w:rPr>
        <w:t>9% της πίσσας που σχηματίζεται καταναλώνεται με αποτέλεσμα</w:t>
      </w:r>
      <w:r w:rsidR="00581FEE" w:rsidRPr="007B4E8E">
        <w:rPr>
          <w:color w:val="000000"/>
        </w:rPr>
        <w:t>,</w:t>
      </w:r>
      <w:r w:rsidR="00D33F54" w:rsidRPr="007B4E8E">
        <w:rPr>
          <w:color w:val="000000"/>
        </w:rPr>
        <w:t xml:space="preserve"> να απαιτείται ελάχιστος ή και καθόλου καθαρισμός της πίσσας</w:t>
      </w:r>
      <w:r w:rsidR="00581FEE" w:rsidRPr="007B4E8E">
        <w:rPr>
          <w:color w:val="000000"/>
        </w:rPr>
        <w:t>.</w:t>
      </w:r>
      <w:r w:rsidR="00D33F54" w:rsidRPr="007B4E8E">
        <w:rPr>
          <w:color w:val="000000"/>
        </w:rPr>
        <w:t xml:space="preserve"> </w:t>
      </w:r>
    </w:p>
    <w:p w:rsidR="00D33F54" w:rsidRPr="007B4E8E" w:rsidRDefault="00D33F54" w:rsidP="00C55141">
      <w:pPr>
        <w:widowControl w:val="0"/>
        <w:numPr>
          <w:ilvl w:val="0"/>
          <w:numId w:val="9"/>
        </w:numPr>
        <w:autoSpaceDE w:val="0"/>
        <w:autoSpaceDN w:val="0"/>
        <w:adjustRightInd w:val="0"/>
        <w:spacing w:line="360" w:lineRule="auto"/>
        <w:jc w:val="both"/>
        <w:rPr>
          <w:color w:val="000000"/>
        </w:rPr>
      </w:pPr>
      <w:r w:rsidRPr="007B4E8E">
        <w:rPr>
          <w:color w:val="000000"/>
        </w:rPr>
        <w:t>Μεταλλικά στοιχεία παραμένουν στο κωκ και στην τέφρα, μειώνοντας έτσι την ανάγκη για διαχωρισμό με κυκλώνα</w:t>
      </w:r>
      <w:r w:rsidR="00581FEE" w:rsidRPr="007B4E8E">
        <w:rPr>
          <w:color w:val="000000"/>
        </w:rPr>
        <w:t>.</w:t>
      </w:r>
      <w:r w:rsidRPr="007B4E8E">
        <w:rPr>
          <w:color w:val="000000"/>
        </w:rPr>
        <w:t xml:space="preserve"> </w:t>
      </w:r>
    </w:p>
    <w:p w:rsidR="00D33F54" w:rsidRPr="007B4E8E" w:rsidRDefault="00D33F54" w:rsidP="00C55141">
      <w:pPr>
        <w:widowControl w:val="0"/>
        <w:numPr>
          <w:ilvl w:val="0"/>
          <w:numId w:val="9"/>
        </w:numPr>
        <w:autoSpaceDE w:val="0"/>
        <w:autoSpaceDN w:val="0"/>
        <w:adjustRightInd w:val="0"/>
        <w:spacing w:line="360" w:lineRule="auto"/>
        <w:jc w:val="both"/>
        <w:rPr>
          <w:color w:val="000000"/>
        </w:rPr>
      </w:pPr>
      <w:r w:rsidRPr="007B4E8E">
        <w:rPr>
          <w:color w:val="000000"/>
        </w:rPr>
        <w:t>Δοκιμασμένη, απλή και χαμηλού κόστους διεργασία</w:t>
      </w:r>
      <w:r w:rsidR="00581FEE" w:rsidRPr="007B4E8E">
        <w:rPr>
          <w:color w:val="000000"/>
        </w:rPr>
        <w:t>.</w:t>
      </w:r>
      <w:r w:rsidRPr="007B4E8E">
        <w:rPr>
          <w:color w:val="000000"/>
        </w:rPr>
        <w:t xml:space="preserve"> </w:t>
      </w:r>
    </w:p>
    <w:p w:rsidR="00D33F54" w:rsidRPr="007B4E8E" w:rsidRDefault="00D33F54" w:rsidP="00C55141">
      <w:pPr>
        <w:widowControl w:val="0"/>
        <w:autoSpaceDE w:val="0"/>
        <w:autoSpaceDN w:val="0"/>
        <w:adjustRightInd w:val="0"/>
        <w:spacing w:line="360" w:lineRule="auto"/>
        <w:ind w:firstLine="720"/>
        <w:jc w:val="both"/>
        <w:rPr>
          <w:color w:val="000000"/>
        </w:rPr>
      </w:pPr>
      <w:r w:rsidRPr="007B4E8E">
        <w:rPr>
          <w:color w:val="000000"/>
        </w:rPr>
        <w:t xml:space="preserve">Τα μειονεκτήματα της αεριοποίησης με ροή αερίου ρεύματος προς τα κάτω είναι: </w:t>
      </w:r>
    </w:p>
    <w:p w:rsidR="00D33F54" w:rsidRPr="007B4E8E" w:rsidRDefault="00D33F54" w:rsidP="00C55141">
      <w:pPr>
        <w:widowControl w:val="0"/>
        <w:numPr>
          <w:ilvl w:val="0"/>
          <w:numId w:val="10"/>
        </w:numPr>
        <w:autoSpaceDE w:val="0"/>
        <w:autoSpaceDN w:val="0"/>
        <w:adjustRightInd w:val="0"/>
        <w:spacing w:line="360" w:lineRule="auto"/>
        <w:jc w:val="both"/>
        <w:rPr>
          <w:color w:val="000000"/>
        </w:rPr>
      </w:pPr>
      <w:r w:rsidRPr="007B4E8E">
        <w:rPr>
          <w:color w:val="000000"/>
        </w:rPr>
        <w:t>Απαιτείται ξήρανση της τροφοδοσίας</w:t>
      </w:r>
      <w:r w:rsidR="00581FEE" w:rsidRPr="007B4E8E">
        <w:rPr>
          <w:color w:val="000000"/>
        </w:rPr>
        <w:t>,</w:t>
      </w:r>
      <w:r w:rsidRPr="007B4E8E">
        <w:rPr>
          <w:color w:val="000000"/>
        </w:rPr>
        <w:t xml:space="preserve"> έτσι ώστε η περιεκτικότητα σε υγρασία να είναι κάτω του 20% </w:t>
      </w:r>
      <w:r w:rsidR="00581FEE" w:rsidRPr="007B4E8E">
        <w:rPr>
          <w:color w:val="000000"/>
        </w:rPr>
        <w:t>.</w:t>
      </w:r>
    </w:p>
    <w:p w:rsidR="00D33F54" w:rsidRPr="007B4E8E" w:rsidRDefault="00870F51" w:rsidP="00C55141">
      <w:pPr>
        <w:widowControl w:val="0"/>
        <w:numPr>
          <w:ilvl w:val="0"/>
          <w:numId w:val="10"/>
        </w:numPr>
        <w:autoSpaceDE w:val="0"/>
        <w:autoSpaceDN w:val="0"/>
        <w:adjustRightInd w:val="0"/>
        <w:spacing w:line="360" w:lineRule="auto"/>
        <w:jc w:val="both"/>
        <w:rPr>
          <w:color w:val="000000"/>
        </w:rPr>
      </w:pPr>
      <w:r>
        <w:rPr>
          <w:color w:val="000000"/>
        </w:rPr>
        <w:t xml:space="preserve">Το αέριο σύνθεσης, </w:t>
      </w:r>
      <w:r w:rsidR="00D33F54" w:rsidRPr="007B4E8E">
        <w:rPr>
          <w:color w:val="000000"/>
        </w:rPr>
        <w:t>που εξέρχεται από τον αντιδραστήρα</w:t>
      </w:r>
      <w:r>
        <w:rPr>
          <w:color w:val="000000"/>
        </w:rPr>
        <w:t>, βρίσκεται σε υψηλή θερμοκρασία</w:t>
      </w:r>
      <w:r w:rsidR="00D33F54" w:rsidRPr="007B4E8E">
        <w:rPr>
          <w:color w:val="000000"/>
        </w:rPr>
        <w:t xml:space="preserve"> με αποτέλεσμα να απαιτείται ένα δευτερεύον σύστημα ανάκτησης θερμότητας </w:t>
      </w:r>
      <w:r w:rsidR="00581FEE" w:rsidRPr="007B4E8E">
        <w:rPr>
          <w:color w:val="000000"/>
        </w:rPr>
        <w:t>.</w:t>
      </w:r>
    </w:p>
    <w:p w:rsidR="00D33F54" w:rsidRPr="007B4E8E" w:rsidRDefault="00D33F54" w:rsidP="00C55141">
      <w:pPr>
        <w:widowControl w:val="0"/>
        <w:numPr>
          <w:ilvl w:val="0"/>
          <w:numId w:val="10"/>
        </w:numPr>
        <w:autoSpaceDE w:val="0"/>
        <w:autoSpaceDN w:val="0"/>
        <w:adjustRightInd w:val="0"/>
        <w:spacing w:line="360" w:lineRule="auto"/>
        <w:jc w:val="both"/>
        <w:rPr>
          <w:color w:val="000000"/>
        </w:rPr>
      </w:pPr>
      <w:r w:rsidRPr="007B4E8E">
        <w:rPr>
          <w:color w:val="000000"/>
        </w:rPr>
        <w:t xml:space="preserve">Το 4% – 7% του άνθρακα της τροφοδοσίας δεν μετατρέπεται. </w:t>
      </w:r>
    </w:p>
    <w:p w:rsidR="008A508E" w:rsidRPr="007B4E8E" w:rsidRDefault="00D33F54" w:rsidP="00C55141">
      <w:pPr>
        <w:widowControl w:val="0"/>
        <w:tabs>
          <w:tab w:val="left" w:pos="3240"/>
        </w:tabs>
        <w:spacing w:line="360" w:lineRule="auto"/>
        <w:jc w:val="both"/>
        <w:rPr>
          <w:b/>
          <w:color w:val="000000"/>
        </w:rPr>
      </w:pPr>
      <w:r w:rsidRPr="007B4E8E">
        <w:rPr>
          <w:b/>
          <w:color w:val="000000"/>
        </w:rPr>
        <w:t xml:space="preserve">                              </w:t>
      </w:r>
      <w:r w:rsidR="00BA41E7" w:rsidRPr="007B4E8E">
        <w:rPr>
          <w:color w:val="000000"/>
        </w:rPr>
        <w:t xml:space="preserve">                                  </w:t>
      </w:r>
      <w:r w:rsidR="00B13FF1" w:rsidRPr="007B4E8E">
        <w:rPr>
          <w:color w:val="000000"/>
        </w:rPr>
        <w:t xml:space="preserve">           </w:t>
      </w:r>
      <w:r w:rsidR="00BA41E7" w:rsidRPr="007B4E8E">
        <w:rPr>
          <w:color w:val="000000"/>
        </w:rPr>
        <w:t xml:space="preserve">              </w:t>
      </w:r>
      <w:r w:rsidR="008A508E" w:rsidRPr="007B4E8E">
        <w:rPr>
          <w:color w:val="000000"/>
        </w:rPr>
        <w:t xml:space="preserve">      </w:t>
      </w:r>
    </w:p>
    <w:p w:rsidR="00704B7A" w:rsidRPr="009A5A6C" w:rsidRDefault="00704B7A" w:rsidP="00C55141">
      <w:pPr>
        <w:widowControl w:val="0"/>
        <w:tabs>
          <w:tab w:val="left" w:pos="2265"/>
        </w:tabs>
        <w:spacing w:line="360" w:lineRule="auto"/>
        <w:jc w:val="both"/>
        <w:rPr>
          <w:b/>
          <w:color w:val="000000"/>
        </w:rPr>
      </w:pPr>
      <w:r w:rsidRPr="007B4E8E">
        <w:rPr>
          <w:b/>
          <w:color w:val="000000"/>
        </w:rPr>
        <w:t>Αερι</w:t>
      </w:r>
      <w:r w:rsidR="00F41AF4" w:rsidRPr="007B4E8E">
        <w:rPr>
          <w:b/>
          <w:color w:val="000000"/>
        </w:rPr>
        <w:t>οποιητές ρευστοποιημένης κλίνης</w:t>
      </w:r>
      <w:r w:rsidR="00BB49D5" w:rsidRPr="007B4E8E">
        <w:rPr>
          <w:b/>
          <w:color w:val="000000"/>
        </w:rPr>
        <w:t xml:space="preserve"> (</w:t>
      </w:r>
      <w:r w:rsidR="002A1F30">
        <w:rPr>
          <w:b/>
          <w:color w:val="000000"/>
          <w:lang w:val="en-US"/>
        </w:rPr>
        <w:t>F</w:t>
      </w:r>
      <w:r w:rsidR="00BB49D5" w:rsidRPr="007B4E8E">
        <w:rPr>
          <w:b/>
          <w:color w:val="000000"/>
          <w:lang w:val="en-US"/>
        </w:rPr>
        <w:t>luidized</w:t>
      </w:r>
      <w:r w:rsidR="00BB49D5" w:rsidRPr="007B4E8E">
        <w:rPr>
          <w:b/>
          <w:color w:val="000000"/>
        </w:rPr>
        <w:t xml:space="preserve"> </w:t>
      </w:r>
      <w:r w:rsidR="002A1F30">
        <w:rPr>
          <w:b/>
          <w:color w:val="000000"/>
          <w:lang w:val="en-US"/>
        </w:rPr>
        <w:t>B</w:t>
      </w:r>
      <w:r w:rsidR="00BB49D5" w:rsidRPr="007B4E8E">
        <w:rPr>
          <w:b/>
          <w:color w:val="000000"/>
          <w:lang w:val="en-US"/>
        </w:rPr>
        <w:t>ed</w:t>
      </w:r>
      <w:r w:rsidR="00BB49D5" w:rsidRPr="007B4E8E">
        <w:rPr>
          <w:b/>
          <w:color w:val="000000"/>
        </w:rPr>
        <w:t>)</w:t>
      </w:r>
    </w:p>
    <w:p w:rsidR="00CF18DF" w:rsidRPr="009A5A6C" w:rsidRDefault="00CF18DF" w:rsidP="00C55141">
      <w:pPr>
        <w:widowControl w:val="0"/>
        <w:tabs>
          <w:tab w:val="left" w:pos="2265"/>
        </w:tabs>
        <w:spacing w:line="360" w:lineRule="auto"/>
        <w:jc w:val="both"/>
        <w:rPr>
          <w:b/>
          <w:color w:val="000000"/>
        </w:rPr>
      </w:pPr>
    </w:p>
    <w:p w:rsidR="00B54E93" w:rsidRPr="00A855D5" w:rsidRDefault="00E53659" w:rsidP="00C55141">
      <w:pPr>
        <w:widowControl w:val="0"/>
        <w:tabs>
          <w:tab w:val="left" w:pos="720"/>
        </w:tabs>
        <w:spacing w:line="360" w:lineRule="auto"/>
        <w:jc w:val="both"/>
        <w:rPr>
          <w:color w:val="000000"/>
        </w:rPr>
      </w:pPr>
      <w:r w:rsidRPr="007B4E8E">
        <w:rPr>
          <w:color w:val="000000"/>
        </w:rPr>
        <w:tab/>
      </w:r>
      <w:r w:rsidR="00704B7A" w:rsidRPr="007B4E8E">
        <w:rPr>
          <w:color w:val="000000"/>
        </w:rPr>
        <w:t>Οι πε</w:t>
      </w:r>
      <w:r w:rsidR="00B54E93" w:rsidRPr="007B4E8E">
        <w:rPr>
          <w:color w:val="000000"/>
        </w:rPr>
        <w:t>ρισσότεροι αεριοποιητές ρευστοποιημένης κλίνης</w:t>
      </w:r>
      <w:r w:rsidR="00704B7A" w:rsidRPr="007B4E8E">
        <w:rPr>
          <w:color w:val="000000"/>
        </w:rPr>
        <w:t xml:space="preserve"> που βρίσκονται υπό ανάπτυξη</w:t>
      </w:r>
      <w:r w:rsidR="00B54E93" w:rsidRPr="007B4E8E">
        <w:rPr>
          <w:color w:val="000000"/>
        </w:rPr>
        <w:t>,</w:t>
      </w:r>
      <w:r w:rsidR="00704B7A" w:rsidRPr="007B4E8E">
        <w:rPr>
          <w:color w:val="000000"/>
        </w:rPr>
        <w:t xml:space="preserve"> υιοθετούν έναν εκ των δύο τ</w:t>
      </w:r>
      <w:r w:rsidR="00B54E93" w:rsidRPr="007B4E8E">
        <w:rPr>
          <w:color w:val="000000"/>
        </w:rPr>
        <w:t>ύπων: Ο πρώτος τύπος είναι ο αεριοποιητής ρ</w:t>
      </w:r>
      <w:r w:rsidR="00704B7A" w:rsidRPr="007B4E8E">
        <w:rPr>
          <w:color w:val="000000"/>
        </w:rPr>
        <w:t>ευστοποιημένης κλίνης</w:t>
      </w:r>
      <w:r w:rsidR="00E14E99" w:rsidRPr="007B4E8E">
        <w:rPr>
          <w:color w:val="000000"/>
        </w:rPr>
        <w:t xml:space="preserve"> </w:t>
      </w:r>
      <w:r w:rsidR="00864C00" w:rsidRPr="007B4E8E">
        <w:rPr>
          <w:color w:val="000000"/>
        </w:rPr>
        <w:t>φυσαλίδας</w:t>
      </w:r>
      <w:r w:rsidR="00704B7A" w:rsidRPr="007B4E8E">
        <w:rPr>
          <w:color w:val="000000"/>
        </w:rPr>
        <w:t xml:space="preserve"> και</w:t>
      </w:r>
      <w:r w:rsidR="00B54E93" w:rsidRPr="007B4E8E">
        <w:rPr>
          <w:color w:val="000000"/>
        </w:rPr>
        <w:t xml:space="preserve"> ο δεύτερος</w:t>
      </w:r>
      <w:r w:rsidR="00704B7A" w:rsidRPr="007B4E8E">
        <w:rPr>
          <w:color w:val="000000"/>
        </w:rPr>
        <w:t xml:space="preserve"> </w:t>
      </w:r>
      <w:r w:rsidR="00B54E93" w:rsidRPr="007B4E8E">
        <w:rPr>
          <w:color w:val="000000"/>
        </w:rPr>
        <w:t xml:space="preserve">είναι ο αεριοποιητής </w:t>
      </w:r>
      <w:r w:rsidR="00704B7A" w:rsidRPr="007B4E8E">
        <w:rPr>
          <w:color w:val="000000"/>
        </w:rPr>
        <w:t xml:space="preserve">ρευστοποιημένης κλίνης </w:t>
      </w:r>
      <w:r w:rsidR="002754F4" w:rsidRPr="007B4E8E">
        <w:rPr>
          <w:color w:val="000000"/>
        </w:rPr>
        <w:t>ανα</w:t>
      </w:r>
      <w:r w:rsidR="00864C00" w:rsidRPr="007B4E8E">
        <w:rPr>
          <w:color w:val="000000"/>
        </w:rPr>
        <w:t xml:space="preserve">κυκλοφορίας </w:t>
      </w:r>
      <w:r w:rsidR="002754F4" w:rsidRPr="007B4E8E">
        <w:rPr>
          <w:color w:val="000000"/>
        </w:rPr>
        <w:t>(</w:t>
      </w:r>
      <w:r w:rsidR="002754F4" w:rsidRPr="007B4E8E">
        <w:rPr>
          <w:color w:val="000000"/>
          <w:lang w:val="en-US"/>
        </w:rPr>
        <w:t>CBF</w:t>
      </w:r>
      <w:r w:rsidR="002754F4" w:rsidRPr="007B4E8E">
        <w:rPr>
          <w:color w:val="000000"/>
        </w:rPr>
        <w:t>)</w:t>
      </w:r>
      <w:r w:rsidR="00DE58C5" w:rsidRPr="00A855D5">
        <w:rPr>
          <w:color w:val="000000"/>
        </w:rPr>
        <w:t>.</w:t>
      </w:r>
    </w:p>
    <w:p w:rsidR="00B54E93" w:rsidRPr="007B4E8E" w:rsidRDefault="00B54E93" w:rsidP="00C55141">
      <w:pPr>
        <w:widowControl w:val="0"/>
        <w:tabs>
          <w:tab w:val="left" w:pos="2265"/>
        </w:tabs>
        <w:spacing w:line="360" w:lineRule="auto"/>
        <w:jc w:val="both"/>
        <w:rPr>
          <w:b/>
          <w:color w:val="000000"/>
        </w:rPr>
      </w:pPr>
      <w:r w:rsidRPr="007B4E8E">
        <w:t xml:space="preserve">                                  </w:t>
      </w:r>
    </w:p>
    <w:p w:rsidR="00B54E93" w:rsidRPr="007B4E8E" w:rsidRDefault="00B54E93" w:rsidP="00C55141">
      <w:pPr>
        <w:widowControl w:val="0"/>
        <w:tabs>
          <w:tab w:val="left" w:pos="720"/>
        </w:tabs>
        <w:spacing w:line="360" w:lineRule="auto"/>
        <w:jc w:val="both"/>
        <w:rPr>
          <w:color w:val="000000"/>
        </w:rPr>
      </w:pPr>
      <w:r w:rsidRPr="007B4E8E">
        <w:lastRenderedPageBreak/>
        <w:t xml:space="preserve">                                                   </w:t>
      </w:r>
      <w:r w:rsidR="00457269" w:rsidRPr="007B4E8E">
        <w:rPr>
          <w:noProof/>
        </w:rPr>
        <w:drawing>
          <wp:inline distT="0" distB="0" distL="0" distR="0">
            <wp:extent cx="1438275" cy="3048000"/>
            <wp:effectExtent l="19050" t="0" r="9525" b="0"/>
            <wp:docPr id="24" name="Εικόνα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40" cstate="print"/>
                    <a:srcRect/>
                    <a:stretch>
                      <a:fillRect/>
                    </a:stretch>
                  </pic:blipFill>
                  <pic:spPr bwMode="auto">
                    <a:xfrm>
                      <a:off x="0" y="0"/>
                      <a:ext cx="1438275" cy="3048000"/>
                    </a:xfrm>
                    <a:prstGeom prst="rect">
                      <a:avLst/>
                    </a:prstGeom>
                    <a:noFill/>
                    <a:ln w="9525">
                      <a:noFill/>
                      <a:miter lim="800000"/>
                      <a:headEnd/>
                      <a:tailEnd/>
                    </a:ln>
                  </pic:spPr>
                </pic:pic>
              </a:graphicData>
            </a:graphic>
          </wp:inline>
        </w:drawing>
      </w:r>
      <w:r w:rsidRPr="007B4E8E">
        <w:t xml:space="preserve"> </w:t>
      </w:r>
    </w:p>
    <w:p w:rsidR="00F9055A" w:rsidRDefault="00B54E93" w:rsidP="00C55141">
      <w:pPr>
        <w:widowControl w:val="0"/>
        <w:tabs>
          <w:tab w:val="left" w:pos="2265"/>
        </w:tabs>
        <w:spacing w:line="360" w:lineRule="auto"/>
        <w:jc w:val="both"/>
        <w:rPr>
          <w:b/>
        </w:rPr>
      </w:pPr>
      <w:r w:rsidRPr="007B4E8E">
        <w:rPr>
          <w:b/>
        </w:rPr>
        <w:t>Εικόνα 3.3.</w:t>
      </w:r>
      <w:r w:rsidR="00864C00" w:rsidRPr="007B4E8E">
        <w:rPr>
          <w:b/>
        </w:rPr>
        <w:t>3</w:t>
      </w:r>
      <w:r w:rsidRPr="007B4E8E">
        <w:rPr>
          <w:b/>
        </w:rPr>
        <w:t xml:space="preserve"> Αντιδραστήρας ρευστοποιημένης κλίνης φυσαλίδας </w:t>
      </w:r>
      <w:r w:rsidR="002A1F30">
        <w:rPr>
          <w:b/>
          <w:color w:val="000000"/>
        </w:rPr>
        <w:t>(</w:t>
      </w:r>
      <w:r w:rsidR="002A1F30">
        <w:rPr>
          <w:b/>
          <w:color w:val="000000"/>
          <w:lang w:val="en-US"/>
        </w:rPr>
        <w:t>B</w:t>
      </w:r>
      <w:r w:rsidR="002A1F30">
        <w:rPr>
          <w:b/>
          <w:color w:val="000000"/>
        </w:rPr>
        <w:t xml:space="preserve">ubbling </w:t>
      </w:r>
      <w:r w:rsidR="002A1F30">
        <w:rPr>
          <w:b/>
          <w:color w:val="000000"/>
          <w:lang w:val="en-US"/>
        </w:rPr>
        <w:t>F</w:t>
      </w:r>
      <w:r w:rsidR="002A1F30">
        <w:rPr>
          <w:b/>
          <w:color w:val="000000"/>
        </w:rPr>
        <w:t>luidized-</w:t>
      </w:r>
      <w:r w:rsidR="002A1F30">
        <w:rPr>
          <w:b/>
          <w:color w:val="000000"/>
          <w:lang w:val="en-US"/>
        </w:rPr>
        <w:t>B</w:t>
      </w:r>
      <w:r w:rsidRPr="007B4E8E">
        <w:rPr>
          <w:b/>
          <w:color w:val="000000"/>
        </w:rPr>
        <w:t>ed)</w:t>
      </w:r>
      <w:r w:rsidR="00F32B31" w:rsidRPr="007B4E8E">
        <w:rPr>
          <w:b/>
          <w:color w:val="000000"/>
        </w:rPr>
        <w:t xml:space="preserve"> (Πηγή: </w:t>
      </w:r>
      <w:r w:rsidR="00BF6444" w:rsidRPr="007B4E8E">
        <w:rPr>
          <w:b/>
          <w:lang w:val="en-GB"/>
        </w:rPr>
        <w:t>Ciferno</w:t>
      </w:r>
      <w:r w:rsidR="00BF6444" w:rsidRPr="007B4E8E">
        <w:rPr>
          <w:b/>
        </w:rPr>
        <w:t xml:space="preserve"> </w:t>
      </w:r>
      <w:r w:rsidR="00BF6444" w:rsidRPr="007B4E8E">
        <w:rPr>
          <w:b/>
          <w:lang w:val="en-US"/>
        </w:rPr>
        <w:t>and</w:t>
      </w:r>
      <w:r w:rsidR="00BF6444" w:rsidRPr="007B4E8E">
        <w:rPr>
          <w:b/>
        </w:rPr>
        <w:t xml:space="preserve"> </w:t>
      </w:r>
      <w:r w:rsidR="00BF6444" w:rsidRPr="007B4E8E">
        <w:rPr>
          <w:b/>
          <w:lang w:val="en-US"/>
        </w:rPr>
        <w:t>Marano</w:t>
      </w:r>
      <w:r w:rsidR="00BF6444" w:rsidRPr="007B4E8E">
        <w:rPr>
          <w:b/>
        </w:rPr>
        <w:t>, 2002</w:t>
      </w:r>
      <w:r w:rsidR="00F32B31" w:rsidRPr="007B4E8E">
        <w:rPr>
          <w:b/>
        </w:rPr>
        <w:t>)</w:t>
      </w:r>
    </w:p>
    <w:p w:rsidR="003C2DAA" w:rsidRPr="007B4E8E" w:rsidRDefault="003C2DAA" w:rsidP="00C55141">
      <w:pPr>
        <w:widowControl w:val="0"/>
        <w:tabs>
          <w:tab w:val="left" w:pos="2265"/>
        </w:tabs>
        <w:spacing w:line="360" w:lineRule="auto"/>
        <w:jc w:val="both"/>
        <w:rPr>
          <w:b/>
          <w:color w:val="000000"/>
        </w:rPr>
      </w:pPr>
    </w:p>
    <w:p w:rsidR="00B54E93" w:rsidRPr="007B4E8E" w:rsidRDefault="00F9055A" w:rsidP="00C55141">
      <w:pPr>
        <w:widowControl w:val="0"/>
        <w:tabs>
          <w:tab w:val="left" w:pos="720"/>
        </w:tabs>
        <w:spacing w:line="360" w:lineRule="auto"/>
        <w:jc w:val="both"/>
        <w:rPr>
          <w:color w:val="000000"/>
        </w:rPr>
      </w:pPr>
      <w:r w:rsidRPr="007B4E8E">
        <w:rPr>
          <w:color w:val="000000"/>
        </w:rPr>
        <w:t>Ένας αντιδραστήρας ρευστοποιημένης κλίνης φυσαλίδας αποτε</w:t>
      </w:r>
      <w:r w:rsidR="00870F51">
        <w:rPr>
          <w:color w:val="000000"/>
        </w:rPr>
        <w:t>λείται από ψιλά αδρανή σωματίδια</w:t>
      </w:r>
      <w:r w:rsidRPr="007B4E8E">
        <w:rPr>
          <w:color w:val="000000"/>
        </w:rPr>
        <w:t xml:space="preserve"> άμμου ή αλούμινας, τα οποία επιλέγονται με βάση το μέγεθος, την πυκνότητα και τα θερμικά τους χαρακτηριστικά. Καθώς</w:t>
      </w:r>
      <w:r w:rsidR="00870F51">
        <w:rPr>
          <w:color w:val="000000"/>
        </w:rPr>
        <w:t xml:space="preserve"> </w:t>
      </w:r>
      <w:r w:rsidRPr="007B4E8E">
        <w:rPr>
          <w:color w:val="000000"/>
        </w:rPr>
        <w:t>όλο και περισσότερο αέριο (οξυγόνο, αέρας ή υδρατμός) ωθείται διαμέσου των αδρανώ</w:t>
      </w:r>
      <w:r w:rsidR="00870F51">
        <w:rPr>
          <w:color w:val="000000"/>
        </w:rPr>
        <w:t xml:space="preserve">ν σωματιδίων, </w:t>
      </w:r>
      <w:r w:rsidRPr="007B4E8E">
        <w:rPr>
          <w:color w:val="000000"/>
        </w:rPr>
        <w:t>επιτυγχάνεται ένα σημείο όπου η δύναμη τριβής μεταξύ των σωματιδίων και του αερίου αντισταθμίζει το βάρος των στερεών σωματιδίων. Σ’ αυτό το σημείο σχηματίζονται «φυσαλίδες» στη κλίνη</w:t>
      </w:r>
      <w:r w:rsidR="009A1782" w:rsidRPr="007B4E8E">
        <w:rPr>
          <w:color w:val="000000"/>
        </w:rPr>
        <w:t>,</w:t>
      </w:r>
      <w:r w:rsidR="00870F51">
        <w:rPr>
          <w:color w:val="000000"/>
        </w:rPr>
        <w:t xml:space="preserve"> και η ροή του αέριου </w:t>
      </w:r>
      <w:r w:rsidRPr="007B4E8E">
        <w:rPr>
          <w:color w:val="000000"/>
        </w:rPr>
        <w:t>γίνεται μέσω καναλιών, με συνέπεια τα σωματίδια να παραμένουν στον αντιδραστήρα. Τότε η κλίνη βρίσκεται σε «κατάσταση βρασμού» (“boiling state”) (</w:t>
      </w:r>
      <w:r w:rsidRPr="007B4E8E">
        <w:rPr>
          <w:lang w:val="en-GB"/>
        </w:rPr>
        <w:t>Craig</w:t>
      </w:r>
      <w:r w:rsidRPr="007B4E8E">
        <w:t xml:space="preserve">  </w:t>
      </w:r>
      <w:r w:rsidRPr="007B4E8E">
        <w:rPr>
          <w:lang w:val="en-GB"/>
        </w:rPr>
        <w:t>et</w:t>
      </w:r>
      <w:r w:rsidRPr="007B4E8E">
        <w:t xml:space="preserve"> </w:t>
      </w:r>
      <w:r w:rsidRPr="007B4E8E">
        <w:rPr>
          <w:lang w:val="en-GB"/>
        </w:rPr>
        <w:t>al</w:t>
      </w:r>
      <w:r w:rsidRPr="007B4E8E">
        <w:t>.</w:t>
      </w:r>
      <w:r w:rsidR="00BF6444" w:rsidRPr="007B4E8E">
        <w:t>,</w:t>
      </w:r>
      <w:r w:rsidRPr="007B4E8E">
        <w:t xml:space="preserve"> 1996)</w:t>
      </w:r>
      <w:r w:rsidRPr="007B4E8E">
        <w:rPr>
          <w:color w:val="000000"/>
        </w:rPr>
        <w:t>. Τα σωματίδια σε ρευστοποιημένη κατάσταση τείνουν να τεμαχίζουν τ</w:t>
      </w:r>
      <w:r w:rsidR="00551D89" w:rsidRPr="007B4E8E">
        <w:rPr>
          <w:color w:val="000000"/>
        </w:rPr>
        <w:t xml:space="preserve">ο προϊόν </w:t>
      </w:r>
      <w:r w:rsidRPr="007B4E8E">
        <w:rPr>
          <w:color w:val="000000"/>
        </w:rPr>
        <w:t xml:space="preserve"> που τροφοδοτείται στην κλίνη και εξασφαλίζουν αποτελεσματική μεταφορά θερμότητας σ’ όλη την έκταση του αντιδραστήρα. Η Εικόνα</w:t>
      </w:r>
      <w:r w:rsidR="009A1782" w:rsidRPr="007B4E8E">
        <w:rPr>
          <w:color w:val="000000"/>
        </w:rPr>
        <w:t xml:space="preserve"> </w:t>
      </w:r>
      <w:r w:rsidRPr="007B4E8E">
        <w:rPr>
          <w:color w:val="000000"/>
        </w:rPr>
        <w:t>3.3.</w:t>
      </w:r>
      <w:r w:rsidR="001D1026" w:rsidRPr="007B4E8E">
        <w:rPr>
          <w:color w:val="000000"/>
        </w:rPr>
        <w:t>3</w:t>
      </w:r>
      <w:r w:rsidRPr="007B4E8E">
        <w:rPr>
          <w:color w:val="000000"/>
        </w:rPr>
        <w:t xml:space="preserve"> παρουσιάζει μια τέτοια κλίνη σε «κατάσταση βρασμού».</w:t>
      </w:r>
    </w:p>
    <w:p w:rsidR="00DE769B" w:rsidRPr="007B4E8E" w:rsidRDefault="00704B7A" w:rsidP="00C55141">
      <w:pPr>
        <w:widowControl w:val="0"/>
        <w:tabs>
          <w:tab w:val="left" w:pos="2265"/>
        </w:tabs>
        <w:spacing w:line="360" w:lineRule="auto"/>
        <w:jc w:val="both"/>
      </w:pPr>
      <w:r w:rsidRPr="007B4E8E">
        <w:t xml:space="preserve">                  </w:t>
      </w:r>
    </w:p>
    <w:p w:rsidR="00DE769B" w:rsidRPr="007B4E8E" w:rsidRDefault="00DE769B" w:rsidP="00C55141">
      <w:pPr>
        <w:widowControl w:val="0"/>
        <w:tabs>
          <w:tab w:val="left" w:pos="2265"/>
        </w:tabs>
        <w:spacing w:line="360" w:lineRule="auto"/>
        <w:jc w:val="both"/>
      </w:pPr>
    </w:p>
    <w:p w:rsidR="00E53659" w:rsidRPr="007B4E8E" w:rsidRDefault="00704B7A" w:rsidP="00C55141">
      <w:pPr>
        <w:widowControl w:val="0"/>
        <w:tabs>
          <w:tab w:val="left" w:pos="2265"/>
        </w:tabs>
        <w:spacing w:line="360" w:lineRule="auto"/>
        <w:jc w:val="both"/>
      </w:pPr>
      <w:r w:rsidRPr="007B4E8E">
        <w:t xml:space="preserve">                                   </w:t>
      </w:r>
    </w:p>
    <w:p w:rsidR="00704B7A" w:rsidRPr="007B4E8E" w:rsidRDefault="00704B7A" w:rsidP="00C55141">
      <w:pPr>
        <w:widowControl w:val="0"/>
        <w:spacing w:line="360" w:lineRule="auto"/>
        <w:jc w:val="both"/>
        <w:rPr>
          <w:color w:val="000000"/>
        </w:rPr>
      </w:pPr>
    </w:p>
    <w:p w:rsidR="00704B7A" w:rsidRPr="007B4E8E" w:rsidRDefault="00704B7A" w:rsidP="00C55141">
      <w:pPr>
        <w:widowControl w:val="0"/>
        <w:autoSpaceDE w:val="0"/>
        <w:autoSpaceDN w:val="0"/>
        <w:adjustRightInd w:val="0"/>
        <w:spacing w:line="360" w:lineRule="auto"/>
        <w:ind w:firstLine="720"/>
        <w:jc w:val="both"/>
        <w:rPr>
          <w:color w:val="000000"/>
        </w:rPr>
      </w:pPr>
      <w:r w:rsidRPr="007B4E8E">
        <w:rPr>
          <w:color w:val="000000"/>
        </w:rPr>
        <w:lastRenderedPageBreak/>
        <w:t>Τα πλεονεκτήματα της αεριοποίησης</w:t>
      </w:r>
      <w:r w:rsidR="00180723" w:rsidRPr="007B4E8E">
        <w:rPr>
          <w:color w:val="000000"/>
        </w:rPr>
        <w:t>,</w:t>
      </w:r>
      <w:r w:rsidRPr="007B4E8E">
        <w:rPr>
          <w:color w:val="000000"/>
        </w:rPr>
        <w:t xml:space="preserve"> σε αντιδραστήρα ρευστοποιημένης κλίνης φυσαλίδας είν</w:t>
      </w:r>
      <w:r w:rsidR="00D55F8C" w:rsidRPr="007B4E8E">
        <w:rPr>
          <w:color w:val="000000"/>
        </w:rPr>
        <w:t>αι</w:t>
      </w:r>
      <w:r w:rsidR="00D44272" w:rsidRPr="007B4E8E">
        <w:rPr>
          <w:color w:val="000000"/>
        </w:rPr>
        <w:t xml:space="preserve"> </w:t>
      </w:r>
      <w:r w:rsidR="00F9055A" w:rsidRPr="007B4E8E">
        <w:rPr>
          <w:color w:val="000000"/>
        </w:rPr>
        <w:t xml:space="preserve">τα εξής </w:t>
      </w:r>
      <w:r w:rsidR="00D44272" w:rsidRPr="007B4E8E">
        <w:rPr>
          <w:color w:val="000000"/>
        </w:rPr>
        <w:t>(</w:t>
      </w:r>
      <w:r w:rsidR="00D44272" w:rsidRPr="007B4E8E">
        <w:rPr>
          <w:lang w:val="en-GB"/>
        </w:rPr>
        <w:t>Ciferno</w:t>
      </w:r>
      <w:r w:rsidR="00BF6444" w:rsidRPr="007B4E8E">
        <w:t xml:space="preserve"> </w:t>
      </w:r>
      <w:r w:rsidR="00BF6444" w:rsidRPr="007B4E8E">
        <w:rPr>
          <w:lang w:val="en-US"/>
        </w:rPr>
        <w:t>and</w:t>
      </w:r>
      <w:r w:rsidR="00BF6444" w:rsidRPr="007B4E8E">
        <w:t xml:space="preserve"> </w:t>
      </w:r>
      <w:r w:rsidR="00BF6444" w:rsidRPr="007B4E8E">
        <w:rPr>
          <w:lang w:val="en-US"/>
        </w:rPr>
        <w:t>Marano</w:t>
      </w:r>
      <w:r w:rsidR="001D362D" w:rsidRPr="007B4E8E">
        <w:t>,</w:t>
      </w:r>
      <w:r w:rsidR="00D44272" w:rsidRPr="007B4E8E">
        <w:t xml:space="preserve"> 2002)</w:t>
      </w:r>
      <w:r w:rsidR="00D55F8C" w:rsidRPr="007B4E8E">
        <w:rPr>
          <w:color w:val="000000"/>
        </w:rPr>
        <w:t xml:space="preserve">: </w:t>
      </w:r>
    </w:p>
    <w:p w:rsidR="00704B7A" w:rsidRPr="007B4E8E" w:rsidRDefault="00704B7A" w:rsidP="00C55141">
      <w:pPr>
        <w:widowControl w:val="0"/>
        <w:numPr>
          <w:ilvl w:val="0"/>
          <w:numId w:val="11"/>
        </w:numPr>
        <w:autoSpaceDE w:val="0"/>
        <w:autoSpaceDN w:val="0"/>
        <w:adjustRightInd w:val="0"/>
        <w:spacing w:line="360" w:lineRule="auto"/>
        <w:jc w:val="both"/>
        <w:rPr>
          <w:color w:val="000000"/>
        </w:rPr>
      </w:pPr>
      <w:r w:rsidRPr="007B4E8E">
        <w:rPr>
          <w:color w:val="000000"/>
        </w:rPr>
        <w:t>Παράγει ένα ομοιόμορφης σύστασης αέριο</w:t>
      </w:r>
      <w:r w:rsidR="00180723" w:rsidRPr="007B4E8E">
        <w:rPr>
          <w:color w:val="000000"/>
        </w:rPr>
        <w:t>.</w:t>
      </w:r>
      <w:r w:rsidRPr="007B4E8E">
        <w:rPr>
          <w:color w:val="000000"/>
        </w:rPr>
        <w:t xml:space="preserve"> </w:t>
      </w:r>
    </w:p>
    <w:p w:rsidR="00704B7A" w:rsidRPr="007B4E8E" w:rsidRDefault="00704B7A" w:rsidP="00C55141">
      <w:pPr>
        <w:widowControl w:val="0"/>
        <w:numPr>
          <w:ilvl w:val="0"/>
          <w:numId w:val="11"/>
        </w:numPr>
        <w:autoSpaceDE w:val="0"/>
        <w:autoSpaceDN w:val="0"/>
        <w:adjustRightInd w:val="0"/>
        <w:spacing w:line="360" w:lineRule="auto"/>
        <w:jc w:val="both"/>
        <w:rPr>
          <w:color w:val="000000"/>
        </w:rPr>
      </w:pPr>
      <w:r w:rsidRPr="007B4E8E">
        <w:rPr>
          <w:color w:val="000000"/>
        </w:rPr>
        <w:t xml:space="preserve">Παρουσιάζει μια σχεδόν ομοιόμορφη κατανομή θερμοκρασίας σ’ </w:t>
      </w:r>
      <w:r w:rsidR="0043712C">
        <w:rPr>
          <w:color w:val="000000"/>
        </w:rPr>
        <w:t>όλη την έκταση του αντιδραστήρα</w:t>
      </w:r>
      <w:r w:rsidR="00180723" w:rsidRPr="007B4E8E">
        <w:rPr>
          <w:color w:val="000000"/>
        </w:rPr>
        <w:t>.</w:t>
      </w:r>
    </w:p>
    <w:p w:rsidR="00704B7A" w:rsidRPr="007B4E8E" w:rsidRDefault="00704B7A" w:rsidP="00C55141">
      <w:pPr>
        <w:widowControl w:val="0"/>
        <w:numPr>
          <w:ilvl w:val="0"/>
          <w:numId w:val="11"/>
        </w:numPr>
        <w:autoSpaceDE w:val="0"/>
        <w:autoSpaceDN w:val="0"/>
        <w:adjustRightInd w:val="0"/>
        <w:spacing w:line="360" w:lineRule="auto"/>
        <w:jc w:val="both"/>
        <w:rPr>
          <w:color w:val="000000"/>
        </w:rPr>
      </w:pPr>
      <w:r w:rsidRPr="007B4E8E">
        <w:rPr>
          <w:color w:val="000000"/>
        </w:rPr>
        <w:t>Έχει τη δυνατότητα να δεχθεί ένα ευρύ φάσμα μεγεθών σωματιδίων καυσίμου, συμπεριλαμβανομένου των πολύ ψιλών</w:t>
      </w:r>
      <w:r w:rsidR="00180723" w:rsidRPr="007B4E8E">
        <w:rPr>
          <w:color w:val="000000"/>
        </w:rPr>
        <w:t>.</w:t>
      </w:r>
      <w:r w:rsidRPr="007B4E8E">
        <w:rPr>
          <w:color w:val="000000"/>
        </w:rPr>
        <w:t xml:space="preserve"> </w:t>
      </w:r>
    </w:p>
    <w:p w:rsidR="00704B7A" w:rsidRPr="007B4E8E" w:rsidRDefault="00704B7A" w:rsidP="00C55141">
      <w:pPr>
        <w:widowControl w:val="0"/>
        <w:numPr>
          <w:ilvl w:val="0"/>
          <w:numId w:val="11"/>
        </w:numPr>
        <w:autoSpaceDE w:val="0"/>
        <w:autoSpaceDN w:val="0"/>
        <w:adjustRightInd w:val="0"/>
        <w:spacing w:line="360" w:lineRule="auto"/>
        <w:jc w:val="both"/>
        <w:rPr>
          <w:color w:val="000000"/>
        </w:rPr>
      </w:pPr>
      <w:r w:rsidRPr="007B4E8E">
        <w:rPr>
          <w:color w:val="000000"/>
        </w:rPr>
        <w:t>Παρέχει υψηλούς ρυθμούς μεταφοράς θερμότητας μεταξύ αδρανών υλικών, καυσίμου και αερίου</w:t>
      </w:r>
      <w:r w:rsidR="00180723" w:rsidRPr="007B4E8E">
        <w:rPr>
          <w:color w:val="000000"/>
        </w:rPr>
        <w:t>.</w:t>
      </w:r>
      <w:r w:rsidRPr="007B4E8E">
        <w:rPr>
          <w:color w:val="000000"/>
        </w:rPr>
        <w:t xml:space="preserve"> </w:t>
      </w:r>
    </w:p>
    <w:p w:rsidR="00704B7A" w:rsidRPr="007B4E8E" w:rsidRDefault="00704B7A" w:rsidP="00C55141">
      <w:pPr>
        <w:widowControl w:val="0"/>
        <w:numPr>
          <w:ilvl w:val="0"/>
          <w:numId w:val="11"/>
        </w:numPr>
        <w:autoSpaceDE w:val="0"/>
        <w:autoSpaceDN w:val="0"/>
        <w:adjustRightInd w:val="0"/>
        <w:spacing w:line="360" w:lineRule="auto"/>
        <w:jc w:val="both"/>
        <w:rPr>
          <w:color w:val="000000"/>
        </w:rPr>
      </w:pPr>
      <w:r w:rsidRPr="007B4E8E">
        <w:rPr>
          <w:color w:val="000000"/>
        </w:rPr>
        <w:t>Επιτυγχάνονται υψηλές μετατροπές</w:t>
      </w:r>
      <w:r w:rsidR="00180723" w:rsidRPr="007B4E8E">
        <w:rPr>
          <w:color w:val="000000"/>
        </w:rPr>
        <w:t>,</w:t>
      </w:r>
      <w:r w:rsidRPr="007B4E8E">
        <w:rPr>
          <w:color w:val="000000"/>
        </w:rPr>
        <w:t xml:space="preserve"> ταυτόχρονα με χαμηλή ποσότητα πίσσας και χαμηλή ποσότητα άνθρακα που δεν έχει μετατραπεί</w:t>
      </w:r>
      <w:r w:rsidR="00180723" w:rsidRPr="007B4E8E">
        <w:rPr>
          <w:color w:val="000000"/>
        </w:rPr>
        <w:t>.</w:t>
      </w:r>
      <w:r w:rsidRPr="007B4E8E">
        <w:rPr>
          <w:color w:val="000000"/>
        </w:rPr>
        <w:t xml:space="preserve"> </w:t>
      </w:r>
    </w:p>
    <w:p w:rsidR="00704B7A" w:rsidRPr="007B4E8E" w:rsidRDefault="00180723" w:rsidP="00C55141">
      <w:pPr>
        <w:widowControl w:val="0"/>
        <w:autoSpaceDE w:val="0"/>
        <w:autoSpaceDN w:val="0"/>
        <w:adjustRightInd w:val="0"/>
        <w:spacing w:line="360" w:lineRule="auto"/>
        <w:ind w:firstLine="720"/>
        <w:jc w:val="both"/>
        <w:rPr>
          <w:color w:val="000000"/>
        </w:rPr>
      </w:pPr>
      <w:r w:rsidRPr="007B4E8E">
        <w:rPr>
          <w:color w:val="000000"/>
        </w:rPr>
        <w:t>Ένα μ</w:t>
      </w:r>
      <w:r w:rsidR="00704B7A" w:rsidRPr="007B4E8E">
        <w:rPr>
          <w:color w:val="000000"/>
        </w:rPr>
        <w:t>ειονέκτημα της αεριοποίησης σε αντιδραστήρα ρευστοποιημένης κλίνης φυσαλίδας</w:t>
      </w:r>
      <w:r w:rsidR="0043712C">
        <w:rPr>
          <w:color w:val="000000"/>
        </w:rPr>
        <w:t xml:space="preserve"> είναι το εξής</w:t>
      </w:r>
      <w:r w:rsidR="00704B7A" w:rsidRPr="007B4E8E">
        <w:rPr>
          <w:color w:val="000000"/>
        </w:rPr>
        <w:t xml:space="preserve">: </w:t>
      </w:r>
    </w:p>
    <w:p w:rsidR="001D1026" w:rsidRPr="007B4E8E" w:rsidRDefault="00704B7A" w:rsidP="00C55141">
      <w:pPr>
        <w:widowControl w:val="0"/>
        <w:numPr>
          <w:ilvl w:val="0"/>
          <w:numId w:val="12"/>
        </w:numPr>
        <w:autoSpaceDE w:val="0"/>
        <w:autoSpaceDN w:val="0"/>
        <w:adjustRightInd w:val="0"/>
        <w:spacing w:line="360" w:lineRule="auto"/>
        <w:jc w:val="both"/>
        <w:rPr>
          <w:color w:val="000000"/>
        </w:rPr>
      </w:pPr>
      <w:r w:rsidRPr="007B4E8E">
        <w:rPr>
          <w:color w:val="000000"/>
        </w:rPr>
        <w:t>Μπορεί να προκύψει, λόγω μεγάλου μεγέθους φυσαλίδων, παράκαμψη του αερίου διαμέσου της κλίνης</w:t>
      </w:r>
      <w:r w:rsidR="00242803" w:rsidRPr="007B4E8E">
        <w:rPr>
          <w:color w:val="000000"/>
        </w:rPr>
        <w:t>.</w:t>
      </w:r>
      <w:r w:rsidRPr="007B4E8E">
        <w:rPr>
          <w:color w:val="000000"/>
        </w:rPr>
        <w:t xml:space="preserve"> </w:t>
      </w:r>
    </w:p>
    <w:p w:rsidR="001D1026" w:rsidRPr="007B4E8E" w:rsidRDefault="001D1026" w:rsidP="00C55141">
      <w:pPr>
        <w:widowControl w:val="0"/>
        <w:spacing w:line="360" w:lineRule="auto"/>
        <w:jc w:val="both"/>
        <w:rPr>
          <w:color w:val="000000"/>
        </w:rPr>
      </w:pPr>
    </w:p>
    <w:p w:rsidR="001D1026" w:rsidRPr="007B4E8E" w:rsidRDefault="001D1026" w:rsidP="00C55141">
      <w:pPr>
        <w:widowControl w:val="0"/>
        <w:spacing w:line="360" w:lineRule="auto"/>
        <w:jc w:val="both"/>
        <w:rPr>
          <w:b/>
          <w:bCs/>
          <w:color w:val="000000"/>
        </w:rPr>
      </w:pPr>
      <w:r w:rsidRPr="007B4E8E">
        <w:rPr>
          <w:b/>
          <w:bCs/>
          <w:color w:val="000000"/>
        </w:rPr>
        <w:t xml:space="preserve">Αεριοποίηση σε ρευστοποιημένη κλίνη </w:t>
      </w:r>
      <w:r w:rsidR="002754F4" w:rsidRPr="007B4E8E">
        <w:rPr>
          <w:b/>
          <w:bCs/>
          <w:color w:val="000000"/>
        </w:rPr>
        <w:t>ανα</w:t>
      </w:r>
      <w:r w:rsidRPr="007B4E8E">
        <w:rPr>
          <w:b/>
          <w:bCs/>
          <w:color w:val="000000"/>
        </w:rPr>
        <w:t>κυκλοφορίας (Circulating Fluidized</w:t>
      </w:r>
      <w:r w:rsidRPr="007B4E8E">
        <w:rPr>
          <w:color w:val="000000"/>
        </w:rPr>
        <w:t>–</w:t>
      </w:r>
      <w:r w:rsidR="002754F4" w:rsidRPr="007B4E8E">
        <w:rPr>
          <w:b/>
          <w:bCs/>
          <w:color w:val="000000"/>
        </w:rPr>
        <w:t xml:space="preserve"> </w:t>
      </w:r>
      <w:r w:rsidR="002754F4" w:rsidRPr="007B4E8E">
        <w:rPr>
          <w:b/>
          <w:bCs/>
          <w:color w:val="000000"/>
          <w:lang w:val="en-US"/>
        </w:rPr>
        <w:t>Bed</w:t>
      </w:r>
      <w:r w:rsidR="002754F4" w:rsidRPr="007B4E8E">
        <w:rPr>
          <w:b/>
          <w:bCs/>
          <w:color w:val="000000"/>
        </w:rPr>
        <w:t>)</w:t>
      </w:r>
    </w:p>
    <w:p w:rsidR="00242803" w:rsidRPr="007B4E8E" w:rsidRDefault="00242803" w:rsidP="00C55141">
      <w:pPr>
        <w:widowControl w:val="0"/>
        <w:spacing w:line="360" w:lineRule="auto"/>
        <w:jc w:val="both"/>
        <w:rPr>
          <w:b/>
          <w:bCs/>
          <w:color w:val="000000"/>
        </w:rPr>
      </w:pPr>
    </w:p>
    <w:p w:rsidR="00242803" w:rsidRPr="007B4E8E" w:rsidRDefault="00A73D6F" w:rsidP="00C55141">
      <w:pPr>
        <w:widowControl w:val="0"/>
        <w:spacing w:line="360" w:lineRule="auto"/>
        <w:ind w:firstLine="720"/>
        <w:jc w:val="both"/>
        <w:rPr>
          <w:color w:val="000000"/>
        </w:rPr>
      </w:pPr>
      <w:r>
        <w:rPr>
          <w:color w:val="000000"/>
        </w:rPr>
        <w:t xml:space="preserve">Οι αεριοποιητές </w:t>
      </w:r>
      <w:r w:rsidR="008A43B1" w:rsidRPr="007B4E8E">
        <w:rPr>
          <w:color w:val="000000"/>
        </w:rPr>
        <w:t>συγκεκριμένου</w:t>
      </w:r>
      <w:r w:rsidR="00242803" w:rsidRPr="007B4E8E">
        <w:rPr>
          <w:color w:val="000000"/>
        </w:rPr>
        <w:t xml:space="preserve"> τύπου</w:t>
      </w:r>
      <w:r w:rsidR="008A43B1" w:rsidRPr="007B4E8E">
        <w:rPr>
          <w:color w:val="000000"/>
        </w:rPr>
        <w:t xml:space="preserve"> (Εικόνα</w:t>
      </w:r>
      <w:r>
        <w:rPr>
          <w:color w:val="000000"/>
        </w:rPr>
        <w:t xml:space="preserve"> </w:t>
      </w:r>
      <w:r w:rsidR="00870F51">
        <w:rPr>
          <w:color w:val="000000"/>
        </w:rPr>
        <w:t>3.3.4)</w:t>
      </w:r>
      <w:r w:rsidR="00242803" w:rsidRPr="007B4E8E">
        <w:rPr>
          <w:color w:val="000000"/>
        </w:rPr>
        <w:t xml:space="preserve"> λειτουργούν σε ταχύτητες αερίου υψηλότερες από αυτή του ελάχιστου σημείου ρευστοποίησης, με αποτέλεσμα την παράσυρση των σωματιδίων στο αέριο ρεύμα εξόδου. Το αέριο μαζί με τα σωματίδια που συμπαρασύρει</w:t>
      </w:r>
      <w:r w:rsidR="00870F51">
        <w:rPr>
          <w:color w:val="000000"/>
        </w:rPr>
        <w:t>,</w:t>
      </w:r>
      <w:r w:rsidR="00242803" w:rsidRPr="007B4E8E">
        <w:rPr>
          <w:color w:val="000000"/>
        </w:rPr>
        <w:t xml:space="preserve"> εξέρχεται από την κορυφή του αντιδραστήρα</w:t>
      </w:r>
      <w:r w:rsidR="00BE6196" w:rsidRPr="007B4E8E">
        <w:rPr>
          <w:color w:val="000000"/>
        </w:rPr>
        <w:t>.</w:t>
      </w:r>
      <w:r w:rsidR="00242803" w:rsidRPr="007B4E8E">
        <w:rPr>
          <w:color w:val="000000"/>
        </w:rPr>
        <w:t xml:space="preserve"> </w:t>
      </w:r>
      <w:r w:rsidR="00BE6196" w:rsidRPr="007B4E8E">
        <w:rPr>
          <w:color w:val="000000"/>
        </w:rPr>
        <w:t>Τ</w:t>
      </w:r>
      <w:r w:rsidR="00242803" w:rsidRPr="007B4E8E">
        <w:rPr>
          <w:color w:val="000000"/>
        </w:rPr>
        <w:t>α σωματίδια διαχωρίζονται από το υπόλοιπο αέριο ρεύμα σ’ έναν κυκλώνα και επιστρέφουν στον αντιδραστή</w:t>
      </w:r>
      <w:r w:rsidR="00AB1661" w:rsidRPr="007B4E8E">
        <w:rPr>
          <w:color w:val="000000"/>
        </w:rPr>
        <w:t>ρα</w:t>
      </w:r>
      <w:r w:rsidR="00DE58C5" w:rsidRPr="00A855D5">
        <w:rPr>
          <w:color w:val="000000"/>
        </w:rPr>
        <w:t>.</w:t>
      </w:r>
      <w:r w:rsidR="00AB1661" w:rsidRPr="007B4E8E">
        <w:rPr>
          <w:color w:val="000000"/>
        </w:rPr>
        <w:t xml:space="preserve"> </w:t>
      </w:r>
      <w:r w:rsidR="00864C00" w:rsidRPr="007B4E8E">
        <w:rPr>
          <w:color w:val="000000"/>
        </w:rPr>
        <w:t xml:space="preserve"> </w:t>
      </w:r>
    </w:p>
    <w:p w:rsidR="001D1026" w:rsidRPr="007B4E8E" w:rsidRDefault="00242803" w:rsidP="00C55141">
      <w:pPr>
        <w:widowControl w:val="0"/>
        <w:spacing w:line="360" w:lineRule="auto"/>
        <w:jc w:val="both"/>
        <w:rPr>
          <w:color w:val="000000"/>
          <w:lang w:val="en-US"/>
        </w:rPr>
      </w:pPr>
      <w:r w:rsidRPr="007B4E8E">
        <w:rPr>
          <w:color w:val="000000"/>
        </w:rPr>
        <w:t xml:space="preserve">                        </w:t>
      </w:r>
      <w:r w:rsidR="00457269" w:rsidRPr="007B4E8E">
        <w:rPr>
          <w:noProof/>
          <w:color w:val="000000"/>
        </w:rPr>
        <w:lastRenderedPageBreak/>
        <w:drawing>
          <wp:inline distT="0" distB="0" distL="0" distR="0">
            <wp:extent cx="4371975" cy="4572000"/>
            <wp:effectExtent l="19050" t="0" r="9525" b="0"/>
            <wp:docPr id="25" name="Εικόνα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pic:cNvPicPr>
                      <a:picLocks noChangeAspect="1" noChangeArrowheads="1"/>
                    </pic:cNvPicPr>
                  </pic:nvPicPr>
                  <pic:blipFill>
                    <a:blip r:embed="rId41" cstate="print"/>
                    <a:srcRect/>
                    <a:stretch>
                      <a:fillRect/>
                    </a:stretch>
                  </pic:blipFill>
                  <pic:spPr bwMode="auto">
                    <a:xfrm>
                      <a:off x="0" y="0"/>
                      <a:ext cx="4371975" cy="4572000"/>
                    </a:xfrm>
                    <a:prstGeom prst="rect">
                      <a:avLst/>
                    </a:prstGeom>
                    <a:noFill/>
                    <a:ln w="9525">
                      <a:noFill/>
                      <a:miter lim="800000"/>
                      <a:headEnd/>
                      <a:tailEnd/>
                    </a:ln>
                  </pic:spPr>
                </pic:pic>
              </a:graphicData>
            </a:graphic>
          </wp:inline>
        </w:drawing>
      </w:r>
    </w:p>
    <w:p w:rsidR="001D1026" w:rsidRPr="007B4E8E" w:rsidRDefault="001D1026" w:rsidP="00C55141">
      <w:pPr>
        <w:widowControl w:val="0"/>
        <w:spacing w:line="360" w:lineRule="auto"/>
        <w:jc w:val="both"/>
        <w:rPr>
          <w:color w:val="000000"/>
        </w:rPr>
      </w:pPr>
      <w:r w:rsidRPr="007B4E8E">
        <w:rPr>
          <w:b/>
          <w:color w:val="000000"/>
        </w:rPr>
        <w:t>Εικόνα</w:t>
      </w:r>
      <w:r w:rsidR="008A43B1" w:rsidRPr="007B4E8E">
        <w:rPr>
          <w:b/>
          <w:color w:val="000000"/>
        </w:rPr>
        <w:t xml:space="preserve"> 3.3.4</w:t>
      </w:r>
      <w:r w:rsidRPr="007B4E8E">
        <w:rPr>
          <w:b/>
          <w:color w:val="000000"/>
        </w:rPr>
        <w:t xml:space="preserve"> Αεριοποιητής  (</w:t>
      </w:r>
      <w:r w:rsidR="002754F4" w:rsidRPr="007B4E8E">
        <w:rPr>
          <w:b/>
          <w:color w:val="000000"/>
          <w:lang w:val="en-US"/>
        </w:rPr>
        <w:t>CBF</w:t>
      </w:r>
      <w:r w:rsidRPr="007B4E8E">
        <w:rPr>
          <w:b/>
          <w:color w:val="000000"/>
        </w:rPr>
        <w:t>) (Πηγή:</w:t>
      </w:r>
      <w:r w:rsidRPr="007B4E8E">
        <w:rPr>
          <w:b/>
          <w:color w:val="000000"/>
          <w:lang w:val="en-US"/>
        </w:rPr>
        <w:t>Gikas</w:t>
      </w:r>
      <w:r w:rsidR="001859FE" w:rsidRPr="007B4E8E">
        <w:rPr>
          <w:b/>
          <w:color w:val="000000"/>
        </w:rPr>
        <w:t>,201</w:t>
      </w:r>
      <w:r w:rsidR="00FF42C9" w:rsidRPr="007B4E8E">
        <w:rPr>
          <w:b/>
          <w:color w:val="000000"/>
        </w:rPr>
        <w:t>4</w:t>
      </w:r>
      <w:r w:rsidRPr="007B4E8E">
        <w:rPr>
          <w:b/>
          <w:color w:val="000000"/>
        </w:rPr>
        <w:t>)</w:t>
      </w:r>
    </w:p>
    <w:p w:rsidR="001D1026" w:rsidRPr="007B4E8E" w:rsidRDefault="001D1026" w:rsidP="00C55141">
      <w:pPr>
        <w:widowControl w:val="0"/>
        <w:spacing w:line="360" w:lineRule="auto"/>
        <w:jc w:val="both"/>
        <w:rPr>
          <w:color w:val="000000"/>
        </w:rPr>
      </w:pPr>
    </w:p>
    <w:p w:rsidR="00242803" w:rsidRPr="007B4E8E" w:rsidRDefault="00242803" w:rsidP="00C55141">
      <w:pPr>
        <w:widowControl w:val="0"/>
        <w:spacing w:line="360" w:lineRule="auto"/>
        <w:jc w:val="both"/>
      </w:pPr>
    </w:p>
    <w:p w:rsidR="00242803" w:rsidRPr="007B4E8E" w:rsidRDefault="00242803" w:rsidP="00C55141">
      <w:pPr>
        <w:widowControl w:val="0"/>
        <w:autoSpaceDE w:val="0"/>
        <w:autoSpaceDN w:val="0"/>
        <w:adjustRightInd w:val="0"/>
        <w:spacing w:line="360" w:lineRule="auto"/>
        <w:ind w:firstLine="720"/>
        <w:jc w:val="both"/>
        <w:rPr>
          <w:color w:val="000000"/>
        </w:rPr>
      </w:pPr>
      <w:r w:rsidRPr="007B4E8E">
        <w:rPr>
          <w:color w:val="000000"/>
        </w:rPr>
        <w:t>Τα πλεονεκτήματα αεριοποίησης</w:t>
      </w:r>
      <w:r w:rsidR="00DE58C5" w:rsidRPr="00A855D5">
        <w:rPr>
          <w:color w:val="000000"/>
        </w:rPr>
        <w:t>,</w:t>
      </w:r>
      <w:r w:rsidRPr="007B4E8E">
        <w:rPr>
          <w:color w:val="000000"/>
        </w:rPr>
        <w:t xml:space="preserve"> σε ρευστοποιημένη </w:t>
      </w:r>
      <w:r w:rsidR="00D55F8C" w:rsidRPr="007B4E8E">
        <w:rPr>
          <w:color w:val="000000"/>
        </w:rPr>
        <w:t>κλίνη κυκλοφορίας είναι</w:t>
      </w:r>
      <w:r w:rsidR="00D44272" w:rsidRPr="007B4E8E">
        <w:rPr>
          <w:color w:val="000000"/>
        </w:rPr>
        <w:t xml:space="preserve"> (</w:t>
      </w:r>
      <w:r w:rsidR="006177D5" w:rsidRPr="007B4E8E">
        <w:rPr>
          <w:lang w:val="en-GB"/>
        </w:rPr>
        <w:t>Ciferno</w:t>
      </w:r>
      <w:r w:rsidR="006177D5" w:rsidRPr="007B4E8E">
        <w:t xml:space="preserve"> </w:t>
      </w:r>
      <w:r w:rsidR="006177D5" w:rsidRPr="007B4E8E">
        <w:rPr>
          <w:lang w:val="en-US"/>
        </w:rPr>
        <w:t>and</w:t>
      </w:r>
      <w:r w:rsidR="006177D5" w:rsidRPr="007B4E8E">
        <w:t xml:space="preserve"> </w:t>
      </w:r>
      <w:r w:rsidR="006177D5" w:rsidRPr="007B4E8E">
        <w:rPr>
          <w:lang w:val="en-US"/>
        </w:rPr>
        <w:t>Marano</w:t>
      </w:r>
      <w:r w:rsidR="006177D5" w:rsidRPr="007B4E8E">
        <w:t>, 2002</w:t>
      </w:r>
      <w:r w:rsidR="00D44272" w:rsidRPr="007B4E8E">
        <w:t>)</w:t>
      </w:r>
      <w:r w:rsidR="00D55F8C" w:rsidRPr="007B4E8E">
        <w:rPr>
          <w:color w:val="000000"/>
        </w:rPr>
        <w:t xml:space="preserve">: </w:t>
      </w:r>
    </w:p>
    <w:p w:rsidR="00242803" w:rsidRPr="007B4E8E" w:rsidRDefault="00242803" w:rsidP="00C55141">
      <w:pPr>
        <w:widowControl w:val="0"/>
        <w:numPr>
          <w:ilvl w:val="0"/>
          <w:numId w:val="12"/>
        </w:numPr>
        <w:autoSpaceDE w:val="0"/>
        <w:autoSpaceDN w:val="0"/>
        <w:adjustRightInd w:val="0"/>
        <w:spacing w:line="360" w:lineRule="auto"/>
        <w:jc w:val="both"/>
        <w:rPr>
          <w:color w:val="000000"/>
        </w:rPr>
      </w:pPr>
      <w:r w:rsidRPr="007B4E8E">
        <w:rPr>
          <w:color w:val="000000"/>
        </w:rPr>
        <w:t>Κατάλληλη για ταχείες αντιδράσεις</w:t>
      </w:r>
      <w:r w:rsidR="00BE6196" w:rsidRPr="007B4E8E">
        <w:rPr>
          <w:color w:val="000000"/>
        </w:rPr>
        <w:t>.</w:t>
      </w:r>
      <w:r w:rsidRPr="007B4E8E">
        <w:rPr>
          <w:color w:val="000000"/>
        </w:rPr>
        <w:t xml:space="preserve"> </w:t>
      </w:r>
    </w:p>
    <w:p w:rsidR="00242803" w:rsidRPr="007B4E8E" w:rsidRDefault="00242803" w:rsidP="00C55141">
      <w:pPr>
        <w:widowControl w:val="0"/>
        <w:numPr>
          <w:ilvl w:val="0"/>
          <w:numId w:val="12"/>
        </w:numPr>
        <w:autoSpaceDE w:val="0"/>
        <w:autoSpaceDN w:val="0"/>
        <w:adjustRightInd w:val="0"/>
        <w:spacing w:line="360" w:lineRule="auto"/>
        <w:jc w:val="both"/>
        <w:rPr>
          <w:color w:val="000000"/>
        </w:rPr>
      </w:pPr>
      <w:r w:rsidRPr="007B4E8E">
        <w:rPr>
          <w:color w:val="000000"/>
        </w:rPr>
        <w:t>Δυνατότητα υψηλών ρυθμών μεταφοράς θερμότητας εξαιτίας της υψηλής θερμοχωρη</w:t>
      </w:r>
      <w:r w:rsidR="00870F51">
        <w:rPr>
          <w:color w:val="000000"/>
        </w:rPr>
        <w:t>τικότητας του υλικού της κλίνης</w:t>
      </w:r>
      <w:r w:rsidR="00BE6196" w:rsidRPr="007B4E8E">
        <w:rPr>
          <w:color w:val="000000"/>
        </w:rPr>
        <w:t>.</w:t>
      </w:r>
    </w:p>
    <w:p w:rsidR="00BE6196" w:rsidRPr="007B4E8E" w:rsidRDefault="00242803" w:rsidP="00C55141">
      <w:pPr>
        <w:widowControl w:val="0"/>
        <w:numPr>
          <w:ilvl w:val="0"/>
          <w:numId w:val="12"/>
        </w:numPr>
        <w:autoSpaceDE w:val="0"/>
        <w:autoSpaceDN w:val="0"/>
        <w:adjustRightInd w:val="0"/>
        <w:spacing w:line="360" w:lineRule="auto"/>
        <w:jc w:val="both"/>
        <w:rPr>
          <w:color w:val="000000"/>
        </w:rPr>
      </w:pPr>
      <w:r w:rsidRPr="007B4E8E">
        <w:rPr>
          <w:color w:val="000000"/>
        </w:rPr>
        <w:t>Επιτυγχάνονται υψηλοί ρυθμοί μετατροπής</w:t>
      </w:r>
      <w:r w:rsidR="00BE6196" w:rsidRPr="007B4E8E">
        <w:rPr>
          <w:color w:val="000000"/>
        </w:rPr>
        <w:t>,</w:t>
      </w:r>
      <w:r w:rsidRPr="007B4E8E">
        <w:rPr>
          <w:color w:val="000000"/>
        </w:rPr>
        <w:t xml:space="preserve"> ταυτόχρονα με χαμηλή ποσότητα πίσσας</w:t>
      </w:r>
      <w:r w:rsidR="005D5D69">
        <w:rPr>
          <w:color w:val="000000"/>
        </w:rPr>
        <w:t xml:space="preserve"> </w:t>
      </w:r>
      <w:r w:rsidRPr="007B4E8E">
        <w:rPr>
          <w:color w:val="000000"/>
        </w:rPr>
        <w:t>και χαμηλή ποσότητα άνθρακα που δεν έχει μετατραπεί</w:t>
      </w:r>
      <w:r w:rsidR="00BE6196" w:rsidRPr="007B4E8E">
        <w:rPr>
          <w:color w:val="000000"/>
        </w:rPr>
        <w:t>.</w:t>
      </w:r>
    </w:p>
    <w:p w:rsidR="00BE6196" w:rsidRPr="007B4E8E" w:rsidRDefault="00BE6196" w:rsidP="00C55141">
      <w:pPr>
        <w:widowControl w:val="0"/>
        <w:autoSpaceDE w:val="0"/>
        <w:autoSpaceDN w:val="0"/>
        <w:adjustRightInd w:val="0"/>
        <w:spacing w:line="360" w:lineRule="auto"/>
        <w:jc w:val="both"/>
        <w:rPr>
          <w:color w:val="000000"/>
        </w:rPr>
      </w:pPr>
    </w:p>
    <w:p w:rsidR="00242803" w:rsidRPr="007B4E8E" w:rsidRDefault="00242803" w:rsidP="00C55141">
      <w:pPr>
        <w:widowControl w:val="0"/>
        <w:autoSpaceDE w:val="0"/>
        <w:autoSpaceDN w:val="0"/>
        <w:adjustRightInd w:val="0"/>
        <w:spacing w:line="360" w:lineRule="auto"/>
        <w:jc w:val="both"/>
        <w:rPr>
          <w:color w:val="000000"/>
        </w:rPr>
      </w:pPr>
      <w:r w:rsidRPr="007B4E8E">
        <w:rPr>
          <w:color w:val="000000"/>
        </w:rPr>
        <w:t xml:space="preserve"> </w:t>
      </w:r>
    </w:p>
    <w:p w:rsidR="00F72419" w:rsidRPr="007B4E8E" w:rsidRDefault="00242803" w:rsidP="00C55141">
      <w:pPr>
        <w:pStyle w:val="a9"/>
        <w:spacing w:line="360" w:lineRule="auto"/>
        <w:jc w:val="both"/>
        <w:rPr>
          <w:sz w:val="24"/>
          <w:szCs w:val="24"/>
        </w:rPr>
      </w:pPr>
      <w:r w:rsidRPr="007B4E8E">
        <w:rPr>
          <w:color w:val="000000"/>
          <w:sz w:val="24"/>
          <w:szCs w:val="24"/>
        </w:rPr>
        <w:t>Τα μειονεκτήματα αεριοποίησης</w:t>
      </w:r>
      <w:r w:rsidR="005D5D69">
        <w:rPr>
          <w:color w:val="000000"/>
          <w:sz w:val="24"/>
          <w:szCs w:val="24"/>
        </w:rPr>
        <w:t xml:space="preserve"> </w:t>
      </w:r>
      <w:r w:rsidRPr="007B4E8E">
        <w:rPr>
          <w:color w:val="000000"/>
          <w:sz w:val="24"/>
          <w:szCs w:val="24"/>
        </w:rPr>
        <w:t>σε ρευστοποιημένη κλίνη κυκλοφορίας είναι</w:t>
      </w:r>
      <w:r w:rsidR="00F72419" w:rsidRPr="007B4E8E">
        <w:rPr>
          <w:color w:val="000000"/>
          <w:sz w:val="24"/>
          <w:szCs w:val="24"/>
        </w:rPr>
        <w:t xml:space="preserve"> </w:t>
      </w:r>
      <w:r w:rsidR="00A73D6F">
        <w:rPr>
          <w:color w:val="000000"/>
          <w:sz w:val="24"/>
          <w:szCs w:val="24"/>
        </w:rPr>
        <w:t xml:space="preserve">τα εξής </w:t>
      </w:r>
      <w:r w:rsidR="00F72419" w:rsidRPr="007B4E8E">
        <w:rPr>
          <w:color w:val="000000"/>
          <w:sz w:val="24"/>
          <w:szCs w:val="24"/>
        </w:rPr>
        <w:t>(</w:t>
      </w:r>
      <w:r w:rsidR="00F72419" w:rsidRPr="007B4E8E">
        <w:rPr>
          <w:sz w:val="24"/>
          <w:szCs w:val="24"/>
          <w:lang w:val="en-GB"/>
        </w:rPr>
        <w:t>Bridgwater</w:t>
      </w:r>
      <w:r w:rsidR="006177D5" w:rsidRPr="007B4E8E">
        <w:rPr>
          <w:sz w:val="24"/>
          <w:szCs w:val="24"/>
        </w:rPr>
        <w:t xml:space="preserve"> &amp;</w:t>
      </w:r>
      <w:r w:rsidR="00F72419" w:rsidRPr="007B4E8E">
        <w:rPr>
          <w:sz w:val="24"/>
          <w:szCs w:val="24"/>
        </w:rPr>
        <w:t xml:space="preserve"> </w:t>
      </w:r>
      <w:r w:rsidR="00F72419" w:rsidRPr="007B4E8E">
        <w:rPr>
          <w:sz w:val="24"/>
          <w:szCs w:val="24"/>
          <w:lang w:val="en-GB"/>
        </w:rPr>
        <w:t>Evans</w:t>
      </w:r>
      <w:r w:rsidR="006177D5" w:rsidRPr="007B4E8E">
        <w:rPr>
          <w:sz w:val="24"/>
          <w:szCs w:val="24"/>
        </w:rPr>
        <w:t>,</w:t>
      </w:r>
      <w:r w:rsidR="00A73D6F">
        <w:rPr>
          <w:sz w:val="24"/>
          <w:szCs w:val="24"/>
        </w:rPr>
        <w:t xml:space="preserve"> 1993):</w:t>
      </w:r>
    </w:p>
    <w:p w:rsidR="00242803" w:rsidRPr="007B4E8E" w:rsidRDefault="00242803" w:rsidP="00C55141">
      <w:pPr>
        <w:widowControl w:val="0"/>
        <w:autoSpaceDE w:val="0"/>
        <w:autoSpaceDN w:val="0"/>
        <w:adjustRightInd w:val="0"/>
        <w:spacing w:line="360" w:lineRule="auto"/>
        <w:ind w:firstLine="720"/>
        <w:jc w:val="both"/>
        <w:rPr>
          <w:color w:val="000000"/>
        </w:rPr>
      </w:pPr>
    </w:p>
    <w:p w:rsidR="00242803" w:rsidRPr="007B4E8E" w:rsidRDefault="00242803" w:rsidP="00C55141">
      <w:pPr>
        <w:widowControl w:val="0"/>
        <w:numPr>
          <w:ilvl w:val="0"/>
          <w:numId w:val="13"/>
        </w:numPr>
        <w:autoSpaceDE w:val="0"/>
        <w:autoSpaceDN w:val="0"/>
        <w:adjustRightInd w:val="0"/>
        <w:spacing w:line="360" w:lineRule="auto"/>
        <w:jc w:val="both"/>
        <w:rPr>
          <w:color w:val="000000"/>
        </w:rPr>
      </w:pPr>
      <w:r w:rsidRPr="007B4E8E">
        <w:rPr>
          <w:color w:val="000000"/>
        </w:rPr>
        <w:lastRenderedPageBreak/>
        <w:t>Δημιουργείται</w:t>
      </w:r>
      <w:r w:rsidR="005D5D69">
        <w:rPr>
          <w:color w:val="000000"/>
        </w:rPr>
        <w:t xml:space="preserve"> </w:t>
      </w:r>
      <w:r w:rsidRPr="007B4E8E">
        <w:rPr>
          <w:color w:val="000000"/>
        </w:rPr>
        <w:t>διαβάθμιση θερμοκρασίας στην κατεύθυνση ροής του στερεού</w:t>
      </w:r>
      <w:r w:rsidR="004466C8" w:rsidRPr="007B4E8E">
        <w:rPr>
          <w:color w:val="000000"/>
        </w:rPr>
        <w:t>.</w:t>
      </w:r>
      <w:r w:rsidRPr="007B4E8E">
        <w:rPr>
          <w:color w:val="000000"/>
        </w:rPr>
        <w:t xml:space="preserve"> </w:t>
      </w:r>
    </w:p>
    <w:p w:rsidR="00242803" w:rsidRPr="007B4E8E" w:rsidRDefault="00A912A5" w:rsidP="00C55141">
      <w:pPr>
        <w:widowControl w:val="0"/>
        <w:numPr>
          <w:ilvl w:val="0"/>
          <w:numId w:val="13"/>
        </w:numPr>
        <w:autoSpaceDE w:val="0"/>
        <w:autoSpaceDN w:val="0"/>
        <w:adjustRightInd w:val="0"/>
        <w:spacing w:line="360" w:lineRule="auto"/>
        <w:jc w:val="both"/>
        <w:rPr>
          <w:color w:val="000000"/>
        </w:rPr>
      </w:pPr>
      <w:r w:rsidRPr="007B4E8E">
        <w:rPr>
          <w:color w:val="000000"/>
        </w:rPr>
        <w:t>Η α</w:t>
      </w:r>
      <w:r w:rsidR="00242803" w:rsidRPr="007B4E8E">
        <w:rPr>
          <w:color w:val="000000"/>
        </w:rPr>
        <w:t>νταλλαγή θερμότητας</w:t>
      </w:r>
      <w:r w:rsidR="00A73D6F">
        <w:rPr>
          <w:color w:val="000000"/>
        </w:rPr>
        <w:t xml:space="preserve"> </w:t>
      </w:r>
      <w:r w:rsidRPr="007B4E8E">
        <w:rPr>
          <w:color w:val="000000"/>
        </w:rPr>
        <w:t xml:space="preserve">είναι </w:t>
      </w:r>
      <w:r w:rsidR="00242803" w:rsidRPr="007B4E8E">
        <w:rPr>
          <w:color w:val="000000"/>
        </w:rPr>
        <w:t>λιγότερο αποδοτική</w:t>
      </w:r>
      <w:r w:rsidRPr="007B4E8E">
        <w:rPr>
          <w:color w:val="000000"/>
        </w:rPr>
        <w:t>,</w:t>
      </w:r>
      <w:r w:rsidR="00242803" w:rsidRPr="007B4E8E">
        <w:rPr>
          <w:color w:val="000000"/>
        </w:rPr>
        <w:t xml:space="preserve"> απ’ ότι στην αεριοποίηση με ρευστοποι</w:t>
      </w:r>
      <w:r w:rsidR="00907BE3" w:rsidRPr="007B4E8E">
        <w:rPr>
          <w:color w:val="000000"/>
        </w:rPr>
        <w:t>ημένη κλίνη φυσαλίδας.</w:t>
      </w:r>
    </w:p>
    <w:p w:rsidR="003C2DAA" w:rsidRDefault="003C2DAA" w:rsidP="00C55141">
      <w:pPr>
        <w:widowControl w:val="0"/>
        <w:spacing w:line="360" w:lineRule="auto"/>
        <w:jc w:val="both"/>
        <w:rPr>
          <w:b/>
          <w:color w:val="000000"/>
        </w:rPr>
      </w:pPr>
    </w:p>
    <w:p w:rsidR="00242803" w:rsidRPr="007B4E8E" w:rsidRDefault="001D10DC" w:rsidP="00C55141">
      <w:pPr>
        <w:widowControl w:val="0"/>
        <w:spacing w:line="360" w:lineRule="auto"/>
        <w:jc w:val="both"/>
        <w:rPr>
          <w:b/>
          <w:color w:val="000000"/>
        </w:rPr>
      </w:pPr>
      <w:r w:rsidRPr="007B4E8E">
        <w:rPr>
          <w:b/>
          <w:color w:val="000000"/>
          <w:lang w:val="en-US"/>
        </w:rPr>
        <w:t>A</w:t>
      </w:r>
      <w:r w:rsidRPr="007B4E8E">
        <w:rPr>
          <w:b/>
          <w:color w:val="000000"/>
        </w:rPr>
        <w:t xml:space="preserve">εριοποίηση </w:t>
      </w:r>
      <w:r w:rsidR="008F2E24" w:rsidRPr="007B4E8E">
        <w:rPr>
          <w:b/>
          <w:color w:val="000000"/>
        </w:rPr>
        <w:t xml:space="preserve"> </w:t>
      </w:r>
      <w:r w:rsidR="00C84444" w:rsidRPr="007B4E8E">
        <w:rPr>
          <w:b/>
          <w:color w:val="000000"/>
        </w:rPr>
        <w:t>με την τεχνολογία</w:t>
      </w:r>
      <w:r w:rsidR="008F2E24" w:rsidRPr="007B4E8E">
        <w:rPr>
          <w:b/>
          <w:color w:val="000000"/>
        </w:rPr>
        <w:t xml:space="preserve"> περιστρεφόμενου τυμπάνου(</w:t>
      </w:r>
      <w:r w:rsidR="008F2E24" w:rsidRPr="007B4E8E">
        <w:rPr>
          <w:b/>
          <w:color w:val="000000"/>
          <w:lang w:val="en-US"/>
        </w:rPr>
        <w:t>Rotary</w:t>
      </w:r>
      <w:r w:rsidR="008F2E24" w:rsidRPr="007B4E8E">
        <w:rPr>
          <w:b/>
          <w:color w:val="000000"/>
        </w:rPr>
        <w:t xml:space="preserve"> </w:t>
      </w:r>
      <w:r w:rsidR="008F2E24" w:rsidRPr="007B4E8E">
        <w:rPr>
          <w:b/>
          <w:color w:val="000000"/>
          <w:lang w:val="en-US"/>
        </w:rPr>
        <w:t>drum</w:t>
      </w:r>
      <w:r w:rsidR="00AC27B3" w:rsidRPr="007B4E8E">
        <w:rPr>
          <w:b/>
          <w:color w:val="000000"/>
        </w:rPr>
        <w:t>)</w:t>
      </w:r>
    </w:p>
    <w:p w:rsidR="00304E7F" w:rsidRPr="00A855D5" w:rsidRDefault="00304E7F" w:rsidP="00C55141">
      <w:pPr>
        <w:widowControl w:val="0"/>
        <w:spacing w:line="360" w:lineRule="auto"/>
        <w:jc w:val="both"/>
        <w:rPr>
          <w:rFonts w:eastAsia="Times New Roman"/>
          <w:bCs/>
        </w:rPr>
      </w:pPr>
      <w:r w:rsidRPr="007B4E8E">
        <w:rPr>
          <w:kern w:val="24"/>
          <w:lang w:val="en-US" w:eastAsia="en-US"/>
        </w:rPr>
        <w:t>O</w:t>
      </w:r>
      <w:r w:rsidRPr="007B4E8E">
        <w:rPr>
          <w:kern w:val="24"/>
          <w:lang w:eastAsia="en-US"/>
        </w:rPr>
        <w:t>ι αεριοποιητές περιστρεφόμενου τυμπάνου</w:t>
      </w:r>
      <w:r w:rsidR="00AC27B3" w:rsidRPr="007B4E8E">
        <w:rPr>
          <w:kern w:val="24"/>
          <w:lang w:eastAsia="en-US"/>
        </w:rPr>
        <w:t xml:space="preserve"> υπερυψηλής θερμοκρασίας</w:t>
      </w:r>
      <w:r w:rsidR="005D5D69">
        <w:rPr>
          <w:kern w:val="24"/>
          <w:lang w:eastAsia="en-US"/>
        </w:rPr>
        <w:t xml:space="preserve"> </w:t>
      </w:r>
      <w:r w:rsidR="00AC27B3" w:rsidRPr="007B4E8E">
        <w:rPr>
          <w:kern w:val="24"/>
          <w:lang w:eastAsia="en-US"/>
        </w:rPr>
        <w:t>(</w:t>
      </w:r>
      <w:r w:rsidR="00AC27B3" w:rsidRPr="007B4E8E">
        <w:rPr>
          <w:kern w:val="24"/>
          <w:lang w:val="en-US" w:eastAsia="en-US"/>
        </w:rPr>
        <w:t>UHT</w:t>
      </w:r>
      <w:r w:rsidR="00AC27B3" w:rsidRPr="007B4E8E">
        <w:rPr>
          <w:kern w:val="24"/>
          <w:lang w:eastAsia="en-US"/>
        </w:rPr>
        <w:t>)</w:t>
      </w:r>
      <w:r w:rsidRPr="007B4E8E">
        <w:rPr>
          <w:kern w:val="24"/>
          <w:lang w:eastAsia="en-US"/>
        </w:rPr>
        <w:t xml:space="preserve"> (Εικόνα</w:t>
      </w:r>
      <w:r w:rsidR="00A73D6F">
        <w:rPr>
          <w:kern w:val="24"/>
          <w:lang w:eastAsia="en-US"/>
        </w:rPr>
        <w:t xml:space="preserve"> </w:t>
      </w:r>
      <w:r w:rsidRPr="007B4E8E">
        <w:rPr>
          <w:kern w:val="24"/>
          <w:lang w:eastAsia="en-US"/>
        </w:rPr>
        <w:t>3.3.5)</w:t>
      </w:r>
      <w:r w:rsidR="005D5D69">
        <w:rPr>
          <w:color w:val="000000"/>
        </w:rPr>
        <w:t xml:space="preserve"> </w:t>
      </w:r>
      <w:r w:rsidRPr="007B4E8E">
        <w:rPr>
          <w:kern w:val="24"/>
          <w:lang w:eastAsia="en-US"/>
        </w:rPr>
        <w:t>χρησιμοποιούνται κυρίως για την αεριοποίηση πρωτοβάθμιων εσχαρισμένων βιοστερεών (</w:t>
      </w:r>
      <w:r w:rsidRPr="007B4E8E">
        <w:rPr>
          <w:kern w:val="24"/>
          <w:lang w:val="en-US" w:eastAsia="en-US"/>
        </w:rPr>
        <w:t>PFSS</w:t>
      </w:r>
      <w:r w:rsidRPr="007B4E8E">
        <w:rPr>
          <w:kern w:val="24"/>
          <w:lang w:eastAsia="en-US"/>
        </w:rPr>
        <w:t xml:space="preserve">). </w:t>
      </w:r>
      <w:r w:rsidR="005D5D69" w:rsidRPr="007B4E8E">
        <w:rPr>
          <w:kern w:val="24"/>
          <w:lang w:eastAsia="en-US"/>
        </w:rPr>
        <w:t>Έχουν</w:t>
      </w:r>
      <w:r w:rsidRPr="007B4E8E">
        <w:rPr>
          <w:kern w:val="24"/>
          <w:lang w:eastAsia="en-US"/>
        </w:rPr>
        <w:t xml:space="preserve"> εφαρμοστεί για την διεργασία της α</w:t>
      </w:r>
      <w:r w:rsidR="005D5D69">
        <w:rPr>
          <w:kern w:val="24"/>
          <w:lang w:eastAsia="en-US"/>
        </w:rPr>
        <w:t>εριοποίησης</w:t>
      </w:r>
      <w:r w:rsidR="00A7405E" w:rsidRPr="007B4E8E">
        <w:rPr>
          <w:kern w:val="24"/>
          <w:lang w:eastAsia="en-US"/>
        </w:rPr>
        <w:t xml:space="preserve"> σε διάφορα στάδια</w:t>
      </w:r>
      <w:r w:rsidRPr="007B4E8E">
        <w:rPr>
          <w:kern w:val="24"/>
          <w:lang w:eastAsia="en-US"/>
        </w:rPr>
        <w:t xml:space="preserve">  (πειραματικές, πιλοτικές εφαρμογές κλπ), όπως </w:t>
      </w:r>
      <w:r w:rsidR="005D5D69">
        <w:rPr>
          <w:kern w:val="24"/>
          <w:lang w:eastAsia="en-US"/>
        </w:rPr>
        <w:t>επίσης</w:t>
      </w:r>
      <w:r w:rsidRPr="007B4E8E">
        <w:rPr>
          <w:kern w:val="24"/>
          <w:lang w:eastAsia="en-US"/>
        </w:rPr>
        <w:t xml:space="preserve"> και σε διάφορες κλίμακες. Οι θερμοκρασίες που λαμβάνουν χώρα στους συγκεκριμένους τύ</w:t>
      </w:r>
      <w:r w:rsidR="00AC27B3" w:rsidRPr="007B4E8E">
        <w:rPr>
          <w:kern w:val="24"/>
          <w:lang w:eastAsia="en-US"/>
        </w:rPr>
        <w:t>πους αεριοποιητών</w:t>
      </w:r>
      <w:r w:rsidR="005D5D69">
        <w:rPr>
          <w:kern w:val="24"/>
          <w:lang w:eastAsia="en-US"/>
        </w:rPr>
        <w:t xml:space="preserve"> </w:t>
      </w:r>
      <w:r w:rsidR="00AC27B3" w:rsidRPr="007B4E8E">
        <w:rPr>
          <w:kern w:val="24"/>
          <w:lang w:eastAsia="en-US"/>
        </w:rPr>
        <w:t xml:space="preserve">είναι από </w:t>
      </w:r>
      <w:r w:rsidR="00AC27B3" w:rsidRPr="007B4E8E">
        <w:t>800 έως 1</w:t>
      </w:r>
      <w:r w:rsidR="005D5D69">
        <w:t>,</w:t>
      </w:r>
      <w:r w:rsidR="00AC27B3" w:rsidRPr="007B4E8E">
        <w:t>200</w:t>
      </w:r>
      <w:r w:rsidR="00AC27B3" w:rsidRPr="007B4E8E">
        <w:sym w:font="Symbol" w:char="F0B0"/>
      </w:r>
      <w:r w:rsidR="00AC27B3" w:rsidRPr="007B4E8E">
        <w:rPr>
          <w:lang w:val="en-US"/>
        </w:rPr>
        <w:t>C</w:t>
      </w:r>
      <w:r w:rsidR="00AC27B3" w:rsidRPr="007B4E8E">
        <w:rPr>
          <w:kern w:val="24"/>
          <w:lang w:eastAsia="en-US"/>
        </w:rPr>
        <w:t xml:space="preserve"> </w:t>
      </w:r>
      <w:r w:rsidRPr="007B4E8E">
        <w:rPr>
          <w:kern w:val="24"/>
          <w:lang w:eastAsia="en-US"/>
        </w:rPr>
        <w:t>(</w:t>
      </w:r>
      <w:r w:rsidRPr="007B4E8E">
        <w:rPr>
          <w:kern w:val="24"/>
          <w:lang w:val="en-US" w:eastAsia="en-US"/>
        </w:rPr>
        <w:t>Gikas</w:t>
      </w:r>
      <w:r w:rsidRPr="007B4E8E">
        <w:rPr>
          <w:kern w:val="24"/>
          <w:lang w:eastAsia="en-US"/>
        </w:rPr>
        <w:t xml:space="preserve"> </w:t>
      </w:r>
      <w:r w:rsidR="00804FF6">
        <w:rPr>
          <w:kern w:val="24"/>
          <w:lang w:eastAsia="en-US"/>
        </w:rPr>
        <w:t>&amp;</w:t>
      </w:r>
      <w:r w:rsidR="006177D5" w:rsidRPr="007B4E8E">
        <w:rPr>
          <w:rFonts w:eastAsia="Times New Roman"/>
          <w:color w:val="262626"/>
        </w:rPr>
        <w:t xml:space="preserve"> </w:t>
      </w:r>
      <w:r w:rsidR="006177D5" w:rsidRPr="007B4E8E">
        <w:rPr>
          <w:rFonts w:eastAsia="Times New Roman"/>
          <w:color w:val="262626"/>
          <w:lang w:val="en-GB"/>
        </w:rPr>
        <w:t>Stedman</w:t>
      </w:r>
      <w:r w:rsidRPr="007B4E8E">
        <w:rPr>
          <w:rFonts w:eastAsia="Times New Roman"/>
          <w:bCs/>
        </w:rPr>
        <w:t>,</w:t>
      </w:r>
      <w:r w:rsidR="005D5D69">
        <w:rPr>
          <w:rFonts w:eastAsia="Times New Roman"/>
          <w:bCs/>
        </w:rPr>
        <w:t xml:space="preserve"> </w:t>
      </w:r>
      <w:r w:rsidRPr="007B4E8E">
        <w:rPr>
          <w:rFonts w:eastAsia="Times New Roman"/>
          <w:bCs/>
        </w:rPr>
        <w:t>2011)</w:t>
      </w:r>
      <w:r w:rsidR="00DE58C5" w:rsidRPr="00A855D5">
        <w:rPr>
          <w:rFonts w:eastAsia="Times New Roman"/>
          <w:bCs/>
        </w:rPr>
        <w:t>.</w:t>
      </w:r>
    </w:p>
    <w:p w:rsidR="000205AD" w:rsidRPr="007B4E8E" w:rsidRDefault="000205AD" w:rsidP="00C55141">
      <w:pPr>
        <w:widowControl w:val="0"/>
        <w:spacing w:line="360" w:lineRule="auto"/>
        <w:jc w:val="both"/>
        <w:rPr>
          <w:color w:val="000000"/>
        </w:rPr>
      </w:pPr>
    </w:p>
    <w:p w:rsidR="008F2E24" w:rsidRPr="007B4E8E" w:rsidRDefault="008F2E24" w:rsidP="00C55141">
      <w:pPr>
        <w:widowControl w:val="0"/>
        <w:spacing w:line="360" w:lineRule="auto"/>
        <w:jc w:val="both"/>
        <w:rPr>
          <w:b/>
          <w:color w:val="000000"/>
        </w:rPr>
      </w:pPr>
      <w:r w:rsidRPr="007B4E8E">
        <w:rPr>
          <w:b/>
          <w:color w:val="000000"/>
        </w:rPr>
        <w:t xml:space="preserve">          </w:t>
      </w:r>
      <w:r w:rsidR="00457269" w:rsidRPr="007B4E8E">
        <w:rPr>
          <w:b/>
          <w:noProof/>
          <w:color w:val="000000"/>
        </w:rPr>
        <w:drawing>
          <wp:inline distT="0" distB="0" distL="0" distR="0">
            <wp:extent cx="4562475" cy="1914525"/>
            <wp:effectExtent l="19050" t="0" r="9525" b="0"/>
            <wp:docPr id="26" name="Εικόνα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pic:cNvPicPr>
                      <a:picLocks noChangeAspect="1" noChangeArrowheads="1"/>
                    </pic:cNvPicPr>
                  </pic:nvPicPr>
                  <pic:blipFill>
                    <a:blip r:embed="rId42" cstate="print"/>
                    <a:srcRect/>
                    <a:stretch>
                      <a:fillRect/>
                    </a:stretch>
                  </pic:blipFill>
                  <pic:spPr bwMode="auto">
                    <a:xfrm>
                      <a:off x="0" y="0"/>
                      <a:ext cx="4562475" cy="1914525"/>
                    </a:xfrm>
                    <a:prstGeom prst="rect">
                      <a:avLst/>
                    </a:prstGeom>
                    <a:noFill/>
                    <a:ln w="9525">
                      <a:noFill/>
                      <a:miter lim="800000"/>
                      <a:headEnd/>
                      <a:tailEnd/>
                    </a:ln>
                  </pic:spPr>
                </pic:pic>
              </a:graphicData>
            </a:graphic>
          </wp:inline>
        </w:drawing>
      </w:r>
    </w:p>
    <w:p w:rsidR="008F2E24" w:rsidRPr="007B4E8E" w:rsidRDefault="008F2E24" w:rsidP="00C55141">
      <w:pPr>
        <w:widowControl w:val="0"/>
        <w:spacing w:line="360" w:lineRule="auto"/>
        <w:jc w:val="both"/>
        <w:rPr>
          <w:color w:val="000000"/>
          <w:lang w:val="en-US"/>
        </w:rPr>
      </w:pPr>
      <w:r w:rsidRPr="007B4E8E">
        <w:rPr>
          <w:b/>
          <w:color w:val="000000"/>
          <w:lang w:val="en-US"/>
        </w:rPr>
        <w:t xml:space="preserve">      </w:t>
      </w:r>
      <w:r w:rsidR="00334CE8" w:rsidRPr="007B4E8E">
        <w:rPr>
          <w:b/>
          <w:color w:val="000000"/>
          <w:lang w:val="en-US"/>
        </w:rPr>
        <w:t xml:space="preserve">   </w:t>
      </w:r>
      <w:r w:rsidRPr="007B4E8E">
        <w:rPr>
          <w:b/>
          <w:color w:val="000000"/>
          <w:lang w:val="en-US"/>
        </w:rPr>
        <w:t xml:space="preserve"> </w:t>
      </w:r>
      <w:r w:rsidRPr="007B4E8E">
        <w:rPr>
          <w:b/>
          <w:color w:val="000000"/>
        </w:rPr>
        <w:t>Εικόνα</w:t>
      </w:r>
      <w:r w:rsidRPr="007B4E8E">
        <w:rPr>
          <w:b/>
          <w:color w:val="000000"/>
          <w:lang w:val="en-US"/>
        </w:rPr>
        <w:t>:3.3.</w:t>
      </w:r>
      <w:r w:rsidR="008A43B1" w:rsidRPr="007B4E8E">
        <w:rPr>
          <w:b/>
          <w:color w:val="000000"/>
          <w:lang w:val="en-US"/>
        </w:rPr>
        <w:t>5</w:t>
      </w:r>
      <w:r w:rsidRPr="007B4E8E">
        <w:rPr>
          <w:b/>
          <w:color w:val="000000"/>
          <w:lang w:val="en-US"/>
        </w:rPr>
        <w:t xml:space="preserve"> </w:t>
      </w:r>
      <w:r w:rsidR="00334CE8" w:rsidRPr="007B4E8E">
        <w:rPr>
          <w:b/>
          <w:color w:val="000000"/>
          <w:lang w:val="en-US"/>
        </w:rPr>
        <w:t>(</w:t>
      </w:r>
      <w:r w:rsidR="002A1F30">
        <w:rPr>
          <w:b/>
          <w:color w:val="000000"/>
          <w:lang w:val="en-US"/>
        </w:rPr>
        <w:t>Rotary D</w:t>
      </w:r>
      <w:r w:rsidRPr="007B4E8E">
        <w:rPr>
          <w:b/>
          <w:color w:val="000000"/>
          <w:lang w:val="en-US"/>
        </w:rPr>
        <w:t>rum</w:t>
      </w:r>
      <w:r w:rsidR="00334CE8" w:rsidRPr="007B4E8E">
        <w:rPr>
          <w:b/>
          <w:color w:val="000000"/>
          <w:lang w:val="en-US"/>
        </w:rPr>
        <w:t xml:space="preserve">) </w:t>
      </w:r>
      <w:r w:rsidR="00F32B31" w:rsidRPr="007B4E8E">
        <w:rPr>
          <w:b/>
          <w:color w:val="000000"/>
          <w:lang w:val="en-US"/>
        </w:rPr>
        <w:t>(</w:t>
      </w:r>
      <w:r w:rsidR="00F32B31" w:rsidRPr="007B4E8E">
        <w:rPr>
          <w:b/>
          <w:color w:val="000000"/>
        </w:rPr>
        <w:t>Πηγή</w:t>
      </w:r>
      <w:r w:rsidR="00F32B31" w:rsidRPr="007B4E8E">
        <w:rPr>
          <w:b/>
          <w:color w:val="000000"/>
          <w:lang w:val="en-US"/>
        </w:rPr>
        <w:t>:Gikas</w:t>
      </w:r>
      <w:r w:rsidR="00304E7F" w:rsidRPr="007B4E8E">
        <w:rPr>
          <w:b/>
          <w:color w:val="000000"/>
          <w:lang w:val="en-US"/>
        </w:rPr>
        <w:t>,</w:t>
      </w:r>
      <w:r w:rsidR="005D5D69" w:rsidRPr="005D5D69">
        <w:rPr>
          <w:b/>
          <w:color w:val="000000"/>
          <w:lang w:val="en-US"/>
        </w:rPr>
        <w:t xml:space="preserve"> </w:t>
      </w:r>
      <w:r w:rsidR="00304E7F" w:rsidRPr="007B4E8E">
        <w:rPr>
          <w:b/>
          <w:color w:val="000000"/>
          <w:lang w:val="en-US"/>
        </w:rPr>
        <w:t>201</w:t>
      </w:r>
      <w:r w:rsidR="00FF42C9" w:rsidRPr="007B4E8E">
        <w:rPr>
          <w:b/>
          <w:color w:val="000000"/>
          <w:lang w:val="en-US"/>
        </w:rPr>
        <w:t>4</w:t>
      </w:r>
      <w:r w:rsidR="00F32B31" w:rsidRPr="007B4E8E">
        <w:rPr>
          <w:b/>
          <w:color w:val="000000"/>
          <w:lang w:val="en-US"/>
        </w:rPr>
        <w:t>)</w:t>
      </w:r>
    </w:p>
    <w:p w:rsidR="00045BC1" w:rsidRPr="007B4E8E" w:rsidRDefault="00045BC1" w:rsidP="00C55141">
      <w:pPr>
        <w:widowControl w:val="0"/>
        <w:spacing w:line="360" w:lineRule="auto"/>
        <w:jc w:val="both"/>
        <w:rPr>
          <w:lang w:val="en-US"/>
        </w:rPr>
      </w:pPr>
    </w:p>
    <w:p w:rsidR="006177D5" w:rsidRPr="007B4E8E" w:rsidRDefault="00304E7F" w:rsidP="00C55141">
      <w:pPr>
        <w:widowControl w:val="0"/>
        <w:spacing w:line="360" w:lineRule="auto"/>
        <w:jc w:val="both"/>
        <w:rPr>
          <w:rFonts w:eastAsia="Times New Roman"/>
          <w:bCs/>
        </w:rPr>
      </w:pPr>
      <w:r w:rsidRPr="007B4E8E">
        <w:rPr>
          <w:kern w:val="24"/>
          <w:lang w:eastAsia="en-US"/>
        </w:rPr>
        <w:t>Κάποια από τα πλεονεκτήματα</w:t>
      </w:r>
      <w:r w:rsidR="00DE58C5" w:rsidRPr="00A855D5">
        <w:rPr>
          <w:kern w:val="24"/>
          <w:lang w:eastAsia="en-US"/>
        </w:rPr>
        <w:t>,</w:t>
      </w:r>
      <w:r w:rsidRPr="007B4E8E">
        <w:rPr>
          <w:kern w:val="24"/>
          <w:lang w:eastAsia="en-US"/>
        </w:rPr>
        <w:t xml:space="preserve"> και  μειονεκτήματα που έχουν αποδοθεί είναι τα εξής </w:t>
      </w:r>
      <w:r w:rsidR="006177D5" w:rsidRPr="007B4E8E">
        <w:rPr>
          <w:kern w:val="24"/>
          <w:lang w:eastAsia="en-US"/>
        </w:rPr>
        <w:t>(</w:t>
      </w:r>
      <w:r w:rsidR="006177D5" w:rsidRPr="007B4E8E">
        <w:rPr>
          <w:kern w:val="24"/>
          <w:lang w:val="en-US" w:eastAsia="en-US"/>
        </w:rPr>
        <w:t>Gikas</w:t>
      </w:r>
      <w:r w:rsidR="006177D5" w:rsidRPr="007B4E8E">
        <w:rPr>
          <w:kern w:val="24"/>
          <w:lang w:eastAsia="en-US"/>
        </w:rPr>
        <w:t xml:space="preserve"> </w:t>
      </w:r>
      <w:r w:rsidR="00804FF6">
        <w:rPr>
          <w:kern w:val="24"/>
          <w:lang w:eastAsia="en-US"/>
        </w:rPr>
        <w:t>&amp;</w:t>
      </w:r>
      <w:r w:rsidR="006177D5" w:rsidRPr="007B4E8E">
        <w:rPr>
          <w:rFonts w:eastAsia="Times New Roman"/>
          <w:color w:val="262626"/>
        </w:rPr>
        <w:t xml:space="preserve"> </w:t>
      </w:r>
      <w:r w:rsidR="006177D5" w:rsidRPr="007B4E8E">
        <w:rPr>
          <w:rFonts w:eastAsia="Times New Roman"/>
          <w:color w:val="262626"/>
          <w:lang w:val="en-GB"/>
        </w:rPr>
        <w:t>Stedman</w:t>
      </w:r>
      <w:r w:rsidR="006177D5" w:rsidRPr="007B4E8E">
        <w:rPr>
          <w:rFonts w:eastAsia="Times New Roman"/>
          <w:bCs/>
        </w:rPr>
        <w:t>,2011):</w:t>
      </w:r>
    </w:p>
    <w:p w:rsidR="00543C14" w:rsidRPr="007B4E8E" w:rsidRDefault="00543C14" w:rsidP="00C55141">
      <w:pPr>
        <w:widowControl w:val="0"/>
        <w:spacing w:line="360" w:lineRule="auto"/>
        <w:jc w:val="both"/>
        <w:rPr>
          <w:kern w:val="24"/>
          <w:lang w:eastAsia="en-US"/>
        </w:rPr>
      </w:pPr>
    </w:p>
    <w:p w:rsidR="00045BC1" w:rsidRPr="007B4E8E" w:rsidRDefault="00085B47" w:rsidP="00C55141">
      <w:pPr>
        <w:widowControl w:val="0"/>
        <w:spacing w:line="360" w:lineRule="auto"/>
        <w:ind w:left="1080"/>
        <w:jc w:val="both"/>
        <w:rPr>
          <w:b/>
        </w:rPr>
      </w:pPr>
      <w:r w:rsidRPr="007B4E8E">
        <w:rPr>
          <w:b/>
        </w:rPr>
        <w:t>Πλεονεκτήματα:</w:t>
      </w:r>
    </w:p>
    <w:p w:rsidR="001A0F97" w:rsidRPr="007B4E8E" w:rsidRDefault="00085B47" w:rsidP="00C55141">
      <w:pPr>
        <w:widowControl w:val="0"/>
        <w:numPr>
          <w:ilvl w:val="0"/>
          <w:numId w:val="13"/>
        </w:numPr>
        <w:autoSpaceDE w:val="0"/>
        <w:autoSpaceDN w:val="0"/>
        <w:adjustRightInd w:val="0"/>
        <w:spacing w:line="360" w:lineRule="auto"/>
        <w:jc w:val="both"/>
        <w:rPr>
          <w:color w:val="000000"/>
        </w:rPr>
      </w:pPr>
      <w:r w:rsidRPr="007B4E8E">
        <w:rPr>
          <w:color w:val="000000"/>
        </w:rPr>
        <w:t>Το</w:t>
      </w:r>
      <w:r w:rsidRPr="007B4E8E">
        <w:rPr>
          <w:kern w:val="24"/>
          <w:lang w:eastAsia="en-US"/>
        </w:rPr>
        <w:t xml:space="preserve"> παραγόμενο αέριο (</w:t>
      </w:r>
      <w:r w:rsidRPr="007B4E8E">
        <w:rPr>
          <w:kern w:val="24"/>
          <w:lang w:val="en-US" w:eastAsia="en-US"/>
        </w:rPr>
        <w:t>syngas</w:t>
      </w:r>
      <w:r w:rsidRPr="007B4E8E">
        <w:rPr>
          <w:kern w:val="24"/>
          <w:lang w:eastAsia="en-US"/>
        </w:rPr>
        <w:t>) είναι υψηλής ποιότητας</w:t>
      </w:r>
      <w:r w:rsidR="006F453A" w:rsidRPr="007B4E8E">
        <w:rPr>
          <w:kern w:val="24"/>
          <w:lang w:eastAsia="en-US"/>
        </w:rPr>
        <w:t>.</w:t>
      </w:r>
    </w:p>
    <w:p w:rsidR="001A0F97" w:rsidRPr="007B4E8E" w:rsidRDefault="001A0F97" w:rsidP="00C55141">
      <w:pPr>
        <w:widowControl w:val="0"/>
        <w:numPr>
          <w:ilvl w:val="0"/>
          <w:numId w:val="13"/>
        </w:numPr>
        <w:autoSpaceDE w:val="0"/>
        <w:autoSpaceDN w:val="0"/>
        <w:adjustRightInd w:val="0"/>
        <w:spacing w:line="360" w:lineRule="auto"/>
        <w:jc w:val="both"/>
        <w:rPr>
          <w:color w:val="000000"/>
        </w:rPr>
      </w:pPr>
      <w:r w:rsidRPr="007B4E8E">
        <w:t>Σε συνδυασμό με πλήρη απουσία ατμοσφαιρικού οξυγόνου υπάρχει εξάλειψη</w:t>
      </w:r>
      <w:r w:rsidR="00DF4B7F" w:rsidRPr="007B4E8E">
        <w:t xml:space="preserve"> από διοξίνες και φουράνια στο αέριο, όπως επίσης εξάλειψη  πίσσας.</w:t>
      </w:r>
    </w:p>
    <w:p w:rsidR="00085B47" w:rsidRPr="007B4E8E" w:rsidRDefault="005D5D69" w:rsidP="00C55141">
      <w:pPr>
        <w:widowControl w:val="0"/>
        <w:numPr>
          <w:ilvl w:val="0"/>
          <w:numId w:val="13"/>
        </w:numPr>
        <w:autoSpaceDE w:val="0"/>
        <w:autoSpaceDN w:val="0"/>
        <w:adjustRightInd w:val="0"/>
        <w:spacing w:line="360" w:lineRule="auto"/>
        <w:jc w:val="both"/>
        <w:rPr>
          <w:color w:val="000000"/>
        </w:rPr>
      </w:pPr>
      <w:r>
        <w:rPr>
          <w:kern w:val="24"/>
          <w:lang w:eastAsia="en-US"/>
        </w:rPr>
        <w:t xml:space="preserve">Αρκετά </w:t>
      </w:r>
      <w:r w:rsidR="00003FAE" w:rsidRPr="007B4E8E">
        <w:rPr>
          <w:kern w:val="24"/>
          <w:lang w:eastAsia="en-US"/>
        </w:rPr>
        <w:t>μ</w:t>
      </w:r>
      <w:r w:rsidR="00085B47" w:rsidRPr="007B4E8E">
        <w:rPr>
          <w:kern w:val="24"/>
          <w:lang w:eastAsia="en-US"/>
        </w:rPr>
        <w:t xml:space="preserve">εγαλύτερη </w:t>
      </w:r>
      <w:r w:rsidR="00003FAE" w:rsidRPr="007B4E8E">
        <w:rPr>
          <w:kern w:val="24"/>
          <w:lang w:eastAsia="en-US"/>
        </w:rPr>
        <w:t>παραγωγή ηλεκτρικής ενέργειας,</w:t>
      </w:r>
      <w:r w:rsidR="00085B47" w:rsidRPr="007B4E8E">
        <w:rPr>
          <w:kern w:val="24"/>
          <w:lang w:eastAsia="en-US"/>
        </w:rPr>
        <w:t xml:space="preserve"> από την </w:t>
      </w:r>
      <w:r w:rsidR="00085B47" w:rsidRPr="007B4E8E">
        <w:rPr>
          <w:kern w:val="24"/>
          <w:lang w:eastAsia="en-US"/>
        </w:rPr>
        <w:lastRenderedPageBreak/>
        <w:t>προαπαιτούμενη  που χρειάζεται για</w:t>
      </w:r>
      <w:r w:rsidR="00A73A43" w:rsidRPr="007B4E8E">
        <w:rPr>
          <w:kern w:val="24"/>
          <w:lang w:eastAsia="en-US"/>
        </w:rPr>
        <w:t xml:space="preserve"> να</w:t>
      </w:r>
      <w:r w:rsidR="00085B47" w:rsidRPr="007B4E8E">
        <w:rPr>
          <w:kern w:val="24"/>
          <w:lang w:eastAsia="en-US"/>
        </w:rPr>
        <w:t xml:space="preserve"> </w:t>
      </w:r>
      <w:r w:rsidR="00A73A43" w:rsidRPr="007B4E8E">
        <w:rPr>
          <w:kern w:val="24"/>
          <w:lang w:eastAsia="en-US"/>
        </w:rPr>
        <w:t>λειτουργήσει.</w:t>
      </w:r>
    </w:p>
    <w:p w:rsidR="00C94525" w:rsidRPr="007B4E8E" w:rsidRDefault="00C94525" w:rsidP="00C55141">
      <w:pPr>
        <w:widowControl w:val="0"/>
        <w:numPr>
          <w:ilvl w:val="0"/>
          <w:numId w:val="13"/>
        </w:numPr>
        <w:autoSpaceDE w:val="0"/>
        <w:autoSpaceDN w:val="0"/>
        <w:adjustRightInd w:val="0"/>
        <w:spacing w:line="360" w:lineRule="auto"/>
        <w:jc w:val="both"/>
        <w:rPr>
          <w:color w:val="000000"/>
        </w:rPr>
      </w:pPr>
      <w:r w:rsidRPr="007B4E8E">
        <w:rPr>
          <w:kern w:val="24"/>
          <w:lang w:eastAsia="en-US"/>
        </w:rPr>
        <w:t>Μια πολλά υποσχόμενη μέθοδος για την διαχείριση των βιοστερεών,</w:t>
      </w:r>
      <w:r w:rsidR="00A73A43" w:rsidRPr="007B4E8E">
        <w:rPr>
          <w:kern w:val="24"/>
          <w:lang w:eastAsia="en-US"/>
        </w:rPr>
        <w:t xml:space="preserve"> </w:t>
      </w:r>
      <w:r w:rsidRPr="007B4E8E">
        <w:rPr>
          <w:kern w:val="24"/>
          <w:lang w:eastAsia="en-US"/>
        </w:rPr>
        <w:t>με παράλληλη παραγωγή ηλεκτρικής ενέργειας</w:t>
      </w:r>
      <w:r w:rsidR="00A73D6F">
        <w:rPr>
          <w:kern w:val="24"/>
          <w:lang w:eastAsia="en-US"/>
        </w:rPr>
        <w:t>.</w:t>
      </w:r>
    </w:p>
    <w:p w:rsidR="008A43B1" w:rsidRPr="007B4E8E" w:rsidRDefault="008A43B1" w:rsidP="00C55141">
      <w:pPr>
        <w:widowControl w:val="0"/>
        <w:autoSpaceDE w:val="0"/>
        <w:autoSpaceDN w:val="0"/>
        <w:adjustRightInd w:val="0"/>
        <w:spacing w:line="360" w:lineRule="auto"/>
        <w:jc w:val="both"/>
        <w:rPr>
          <w:color w:val="000000"/>
        </w:rPr>
      </w:pPr>
    </w:p>
    <w:p w:rsidR="00F37521" w:rsidRPr="007B4E8E" w:rsidRDefault="0098417B" w:rsidP="00C55141">
      <w:pPr>
        <w:widowControl w:val="0"/>
        <w:spacing w:line="360" w:lineRule="auto"/>
        <w:jc w:val="both"/>
        <w:rPr>
          <w:b/>
        </w:rPr>
      </w:pPr>
      <w:r w:rsidRPr="007B4E8E">
        <w:t xml:space="preserve">                </w:t>
      </w:r>
      <w:r w:rsidRPr="007B4E8E">
        <w:rPr>
          <w:b/>
        </w:rPr>
        <w:t>Μειονεκτήματα:</w:t>
      </w:r>
    </w:p>
    <w:p w:rsidR="001767BA" w:rsidRPr="007B4E8E" w:rsidRDefault="00F37521" w:rsidP="00C55141">
      <w:pPr>
        <w:widowControl w:val="0"/>
        <w:numPr>
          <w:ilvl w:val="0"/>
          <w:numId w:val="13"/>
        </w:numPr>
        <w:autoSpaceDE w:val="0"/>
        <w:autoSpaceDN w:val="0"/>
        <w:adjustRightInd w:val="0"/>
        <w:spacing w:line="360" w:lineRule="auto"/>
        <w:jc w:val="both"/>
        <w:rPr>
          <w:color w:val="000000"/>
        </w:rPr>
      </w:pPr>
      <w:r w:rsidRPr="007B4E8E">
        <w:t xml:space="preserve">Απαιτήσεις υψηλής </w:t>
      </w:r>
      <w:r w:rsidR="00463530" w:rsidRPr="007B4E8E">
        <w:t>ηλεκτρικής</w:t>
      </w:r>
      <w:r w:rsidRPr="007B4E8E">
        <w:t xml:space="preserve"> ενέργειας</w:t>
      </w:r>
      <w:r w:rsidR="00543C14" w:rsidRPr="007B4E8E">
        <w:t>,</w:t>
      </w:r>
      <w:r w:rsidRPr="007B4E8E">
        <w:t xml:space="preserve"> για την επίτευξη υψηλών λειτουργικών θερμοκρασιών. </w:t>
      </w:r>
      <w:r w:rsidR="004F5E05" w:rsidRPr="007B4E8E">
        <w:t>(</w:t>
      </w:r>
      <w:r w:rsidR="001767BA" w:rsidRPr="007B4E8E">
        <w:rPr>
          <w:rFonts w:eastAsia="Times New Roman"/>
          <w:lang w:val="en-GB"/>
        </w:rPr>
        <w:t>Gikas</w:t>
      </w:r>
      <w:r w:rsidR="009A7DF4" w:rsidRPr="007B4E8E">
        <w:rPr>
          <w:rFonts w:eastAsia="Times New Roman"/>
        </w:rPr>
        <w:t xml:space="preserve"> </w:t>
      </w:r>
      <w:r w:rsidR="009A7DF4" w:rsidRPr="007B4E8E">
        <w:rPr>
          <w:rFonts w:eastAsia="Times New Roman"/>
          <w:lang w:val="en-US"/>
        </w:rPr>
        <w:t>et</w:t>
      </w:r>
      <w:r w:rsidR="009A7DF4" w:rsidRPr="007B4E8E">
        <w:rPr>
          <w:rFonts w:eastAsia="Times New Roman"/>
        </w:rPr>
        <w:t xml:space="preserve"> </w:t>
      </w:r>
      <w:r w:rsidR="009A7DF4" w:rsidRPr="007B4E8E">
        <w:rPr>
          <w:rFonts w:eastAsia="Times New Roman"/>
          <w:lang w:val="en-US"/>
        </w:rPr>
        <w:t>al</w:t>
      </w:r>
      <w:r w:rsidR="006177D5" w:rsidRPr="007B4E8E">
        <w:rPr>
          <w:rFonts w:eastAsia="Times New Roman"/>
        </w:rPr>
        <w:t>.</w:t>
      </w:r>
      <w:r w:rsidR="001767BA" w:rsidRPr="007B4E8E">
        <w:rPr>
          <w:rFonts w:eastAsia="Times New Roman"/>
        </w:rPr>
        <w:t>, 2010</w:t>
      </w:r>
      <w:r w:rsidR="004F5E05" w:rsidRPr="007B4E8E">
        <w:rPr>
          <w:rFonts w:eastAsia="Times New Roman"/>
        </w:rPr>
        <w:t>)</w:t>
      </w:r>
      <w:r w:rsidR="00A73D6F">
        <w:rPr>
          <w:rFonts w:eastAsia="Times New Roman"/>
        </w:rPr>
        <w:t>.</w:t>
      </w:r>
    </w:p>
    <w:p w:rsidR="00045BC1" w:rsidRPr="007B4E8E" w:rsidRDefault="00045BC1" w:rsidP="00C55141">
      <w:pPr>
        <w:widowControl w:val="0"/>
        <w:spacing w:line="360" w:lineRule="auto"/>
        <w:jc w:val="both"/>
        <w:rPr>
          <w:color w:val="000000"/>
        </w:rPr>
      </w:pPr>
    </w:p>
    <w:p w:rsidR="008F2E24" w:rsidRPr="007B4E8E" w:rsidRDefault="008F2E24" w:rsidP="00C55141">
      <w:pPr>
        <w:widowControl w:val="0"/>
        <w:spacing w:line="360" w:lineRule="auto"/>
        <w:jc w:val="both"/>
        <w:rPr>
          <w:b/>
          <w:color w:val="000000"/>
        </w:rPr>
      </w:pPr>
    </w:p>
    <w:p w:rsidR="006F722F" w:rsidRPr="007B4E8E" w:rsidRDefault="00E9393C" w:rsidP="00C55141">
      <w:pPr>
        <w:widowControl w:val="0"/>
        <w:spacing w:line="360" w:lineRule="auto"/>
        <w:jc w:val="both"/>
        <w:rPr>
          <w:b/>
          <w:bCs/>
          <w:color w:val="000000"/>
        </w:rPr>
      </w:pPr>
      <w:r w:rsidRPr="007B4E8E">
        <w:rPr>
          <w:b/>
          <w:bCs/>
          <w:color w:val="000000"/>
        </w:rPr>
        <w:t xml:space="preserve">Αεριοποίηση ροής με παράσυρση (entrained flow </w:t>
      </w:r>
      <w:r w:rsidRPr="007B4E8E">
        <w:rPr>
          <w:color w:val="000000"/>
        </w:rPr>
        <w:t xml:space="preserve">– </w:t>
      </w:r>
      <w:r w:rsidRPr="007B4E8E">
        <w:rPr>
          <w:b/>
          <w:bCs/>
          <w:color w:val="000000"/>
        </w:rPr>
        <w:t>EF)</w:t>
      </w:r>
    </w:p>
    <w:p w:rsidR="00C711D0" w:rsidRPr="007B4E8E" w:rsidRDefault="006F722F" w:rsidP="00C55141">
      <w:pPr>
        <w:widowControl w:val="0"/>
        <w:spacing w:line="360" w:lineRule="auto"/>
        <w:jc w:val="both"/>
        <w:rPr>
          <w:b/>
          <w:bCs/>
          <w:color w:val="000000"/>
        </w:rPr>
      </w:pPr>
      <w:r w:rsidRPr="007B4E8E">
        <w:rPr>
          <w:color w:val="000000"/>
        </w:rPr>
        <w:t xml:space="preserve"> </w:t>
      </w:r>
    </w:p>
    <w:p w:rsidR="00C711D0" w:rsidRPr="005C5D63" w:rsidRDefault="00C711D0" w:rsidP="00C55141">
      <w:pPr>
        <w:widowControl w:val="0"/>
        <w:spacing w:line="360" w:lineRule="auto"/>
        <w:ind w:firstLine="720"/>
        <w:jc w:val="both"/>
        <w:rPr>
          <w:color w:val="000000"/>
          <w:lang w:val="en-US"/>
        </w:rPr>
      </w:pPr>
      <w:r w:rsidRPr="007B4E8E">
        <w:rPr>
          <w:color w:val="000000"/>
        </w:rPr>
        <w:t>Οι αεριοποιητέ</w:t>
      </w:r>
      <w:r w:rsidR="006F722F" w:rsidRPr="007B4E8E">
        <w:rPr>
          <w:color w:val="000000"/>
        </w:rPr>
        <w:t>ς</w:t>
      </w:r>
      <w:r w:rsidR="008F2E24" w:rsidRPr="007B4E8E">
        <w:rPr>
          <w:color w:val="000000"/>
        </w:rPr>
        <w:t xml:space="preserve"> ροής με παράσυρση </w:t>
      </w:r>
      <w:r w:rsidR="00864C00" w:rsidRPr="007B4E8E">
        <w:rPr>
          <w:color w:val="000000"/>
        </w:rPr>
        <w:t>(</w:t>
      </w:r>
      <w:r w:rsidR="008F2E24" w:rsidRPr="007B4E8E">
        <w:rPr>
          <w:color w:val="000000"/>
        </w:rPr>
        <w:t>Εικόνα 3.3.</w:t>
      </w:r>
      <w:r w:rsidR="008A43B1" w:rsidRPr="007B4E8E">
        <w:rPr>
          <w:color w:val="000000"/>
        </w:rPr>
        <w:t>6</w:t>
      </w:r>
      <w:r w:rsidR="00864C00" w:rsidRPr="007B4E8E">
        <w:rPr>
          <w:color w:val="000000"/>
        </w:rPr>
        <w:t>)</w:t>
      </w:r>
      <w:r w:rsidRPr="007B4E8E">
        <w:rPr>
          <w:color w:val="000000"/>
        </w:rPr>
        <w:t>, τυπικά λειτου</w:t>
      </w:r>
      <w:r w:rsidR="005D5D69">
        <w:rPr>
          <w:color w:val="000000"/>
        </w:rPr>
        <w:t>ργούν σε υψηλές θερμοκρασίες 1,200 – 1,</w:t>
      </w:r>
      <w:r w:rsidRPr="007B4E8E">
        <w:rPr>
          <w:color w:val="000000"/>
        </w:rPr>
        <w:t>500˚C</w:t>
      </w:r>
      <w:r w:rsidR="005D5D69">
        <w:rPr>
          <w:color w:val="000000"/>
        </w:rPr>
        <w:t>,</w:t>
      </w:r>
      <w:r w:rsidRPr="007B4E8E">
        <w:rPr>
          <w:color w:val="000000"/>
        </w:rPr>
        <w:t xml:space="preserve"> στις οποίες η τροφοδοσία μετατρέπεται </w:t>
      </w:r>
      <w:r w:rsidR="005D5D69">
        <w:rPr>
          <w:color w:val="000000"/>
        </w:rPr>
        <w:t>σχεδόν πλήρως σε αέριο σύνθεσης</w:t>
      </w:r>
      <w:r w:rsidRPr="007B4E8E">
        <w:rPr>
          <w:color w:val="000000"/>
        </w:rPr>
        <w:t xml:space="preserve"> ακόμη και για μικρούς χρόνους παραμονής μερικών μόλις δευτερολέπτων. Σ’ έναν αεριοποιητή επικαθίσεων σκουριάς</w:t>
      </w:r>
      <w:r w:rsidR="00543C14" w:rsidRPr="007B4E8E">
        <w:rPr>
          <w:color w:val="000000"/>
        </w:rPr>
        <w:t>,</w:t>
      </w:r>
      <w:r w:rsidRPr="007B4E8E">
        <w:rPr>
          <w:color w:val="000000"/>
        </w:rPr>
        <w:t xml:space="preserve"> τα συστατικά που σχηματίζουν την τέφρα τήκονται μέσα στον αεριοποιητή. Αυτά τα τηγμένα σωματίδια</w:t>
      </w:r>
      <w:r w:rsidR="005D5D69">
        <w:rPr>
          <w:color w:val="000000"/>
        </w:rPr>
        <w:t xml:space="preserve"> </w:t>
      </w:r>
      <w:r w:rsidRPr="007B4E8E">
        <w:rPr>
          <w:color w:val="000000"/>
        </w:rPr>
        <w:t>στερεοποιούνται πάνω στα πιο ψυχρά τοιχώματα και σχηματίζουν μια στρώση επικαθίσεων</w:t>
      </w:r>
      <w:r w:rsidR="001C3A02" w:rsidRPr="007B4E8E">
        <w:rPr>
          <w:color w:val="000000"/>
        </w:rPr>
        <w:t>,</w:t>
      </w:r>
      <w:r w:rsidRPr="007B4E8E">
        <w:rPr>
          <w:color w:val="000000"/>
        </w:rPr>
        <w:t xml:space="preserve"> η οποία είναι σε στερεή κατάσταση κοντά στο τοίχωμα και σε υγρή στην εσωτερική της πλευρά. Αυτές οι επικαθήσεις σκουριάς χρησιμεύουν ως ένα προστατευτικό στρώμα για το τοίχωμα. Η υγρή σκουριά απομακρύνεται από το κάτω μέρος του αεριοποιητή. Γενικά, ένα «καθαριστικό» (fluxing) υλικό προστίθεται</w:t>
      </w:r>
      <w:r w:rsidR="001C3A02" w:rsidRPr="007B4E8E">
        <w:rPr>
          <w:color w:val="000000"/>
        </w:rPr>
        <w:t>,</w:t>
      </w:r>
      <w:r w:rsidRPr="007B4E8E">
        <w:rPr>
          <w:color w:val="000000"/>
        </w:rPr>
        <w:t xml:space="preserve"> προκειμένου να παραχθεί υγρή σκουριά με το σωστό ιξώδες στη</w:t>
      </w:r>
      <w:r w:rsidR="001C3A02" w:rsidRPr="007B4E8E">
        <w:rPr>
          <w:color w:val="000000"/>
        </w:rPr>
        <w:t xml:space="preserve">ν προαπαιτούμενη </w:t>
      </w:r>
      <w:r w:rsidRPr="007B4E8E">
        <w:rPr>
          <w:color w:val="000000"/>
        </w:rPr>
        <w:t xml:space="preserve"> θερμοκρασία.</w:t>
      </w:r>
      <w:r w:rsidR="00723F1D" w:rsidRPr="007B4E8E">
        <w:rPr>
          <w:color w:val="000000"/>
        </w:rPr>
        <w:t xml:space="preserve"> (</w:t>
      </w:r>
      <w:r w:rsidR="00AA092E" w:rsidRPr="007B4E8E">
        <w:rPr>
          <w:lang w:val="en-GB"/>
        </w:rPr>
        <w:t>Bridgwater</w:t>
      </w:r>
      <w:r w:rsidR="0037051C" w:rsidRPr="007B4E8E">
        <w:t xml:space="preserve"> &amp;</w:t>
      </w:r>
      <w:r w:rsidR="00AA092E" w:rsidRPr="007B4E8E">
        <w:t xml:space="preserve"> </w:t>
      </w:r>
      <w:r w:rsidR="00AA092E" w:rsidRPr="007B4E8E">
        <w:rPr>
          <w:lang w:val="en-GB"/>
        </w:rPr>
        <w:t>Evans</w:t>
      </w:r>
      <w:r w:rsidR="009A7DF4" w:rsidRPr="007B4E8E">
        <w:rPr>
          <w:lang w:val="en-GB"/>
        </w:rPr>
        <w:t>,</w:t>
      </w:r>
      <w:r w:rsidR="00AA092E" w:rsidRPr="007B4E8E">
        <w:t xml:space="preserve"> 1993</w:t>
      </w:r>
      <w:r w:rsidR="00723F1D" w:rsidRPr="007B4E8E">
        <w:t>)</w:t>
      </w:r>
      <w:r w:rsidR="005C5D63">
        <w:rPr>
          <w:lang w:val="en-US"/>
        </w:rPr>
        <w:t>.</w:t>
      </w:r>
    </w:p>
    <w:p w:rsidR="00C711D0" w:rsidRPr="007B4E8E" w:rsidRDefault="00C711D0" w:rsidP="00C55141">
      <w:pPr>
        <w:widowControl w:val="0"/>
        <w:spacing w:line="360" w:lineRule="auto"/>
        <w:jc w:val="both"/>
        <w:rPr>
          <w:color w:val="000000"/>
        </w:rPr>
      </w:pPr>
      <w:r w:rsidRPr="007B4E8E">
        <w:rPr>
          <w:color w:val="000000"/>
        </w:rPr>
        <w:t xml:space="preserve">                                                           </w:t>
      </w:r>
      <w:r w:rsidR="00457269" w:rsidRPr="007B4E8E">
        <w:rPr>
          <w:noProof/>
          <w:color w:val="000000"/>
        </w:rPr>
        <w:lastRenderedPageBreak/>
        <w:drawing>
          <wp:inline distT="0" distB="0" distL="0" distR="0">
            <wp:extent cx="4714875" cy="5162550"/>
            <wp:effectExtent l="19050" t="0" r="9525" b="0"/>
            <wp:docPr id="27" name="Εικόνα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43" cstate="print"/>
                    <a:srcRect/>
                    <a:stretch>
                      <a:fillRect/>
                    </a:stretch>
                  </pic:blipFill>
                  <pic:spPr bwMode="auto">
                    <a:xfrm>
                      <a:off x="0" y="0"/>
                      <a:ext cx="4714875" cy="5162550"/>
                    </a:xfrm>
                    <a:prstGeom prst="rect">
                      <a:avLst/>
                    </a:prstGeom>
                    <a:noFill/>
                    <a:ln w="9525">
                      <a:noFill/>
                      <a:miter lim="800000"/>
                      <a:headEnd/>
                      <a:tailEnd/>
                    </a:ln>
                  </pic:spPr>
                </pic:pic>
              </a:graphicData>
            </a:graphic>
          </wp:inline>
        </w:drawing>
      </w:r>
    </w:p>
    <w:p w:rsidR="00C711D0" w:rsidRPr="007B4E8E" w:rsidRDefault="00C711D0" w:rsidP="00C55141">
      <w:pPr>
        <w:widowControl w:val="0"/>
        <w:spacing w:line="360" w:lineRule="auto"/>
        <w:jc w:val="both"/>
        <w:rPr>
          <w:b/>
          <w:color w:val="000000"/>
        </w:rPr>
      </w:pPr>
      <w:r w:rsidRPr="007B4E8E">
        <w:rPr>
          <w:b/>
          <w:color w:val="000000"/>
        </w:rPr>
        <w:t xml:space="preserve">Εικόνα </w:t>
      </w:r>
      <w:r w:rsidR="008F2E24" w:rsidRPr="007B4E8E">
        <w:rPr>
          <w:b/>
          <w:color w:val="000000"/>
        </w:rPr>
        <w:t>3.3.</w:t>
      </w:r>
      <w:r w:rsidR="008A43B1" w:rsidRPr="007B4E8E">
        <w:rPr>
          <w:b/>
          <w:color w:val="000000"/>
        </w:rPr>
        <w:t>6</w:t>
      </w:r>
      <w:r w:rsidR="006C7645" w:rsidRPr="007B4E8E">
        <w:rPr>
          <w:b/>
          <w:color w:val="000000"/>
        </w:rPr>
        <w:t>:</w:t>
      </w:r>
      <w:r w:rsidR="002A1F30">
        <w:rPr>
          <w:b/>
          <w:color w:val="000000"/>
        </w:rPr>
        <w:t xml:space="preserve"> Αντιδραστήρας (</w:t>
      </w:r>
      <w:r w:rsidR="002A1F30">
        <w:rPr>
          <w:b/>
          <w:color w:val="000000"/>
          <w:lang w:val="en-US"/>
        </w:rPr>
        <w:t>E</w:t>
      </w:r>
      <w:r w:rsidR="002A1F30">
        <w:rPr>
          <w:b/>
          <w:color w:val="000000"/>
        </w:rPr>
        <w:t xml:space="preserve">ntrained </w:t>
      </w:r>
      <w:r w:rsidR="002A1F30">
        <w:rPr>
          <w:b/>
          <w:color w:val="000000"/>
          <w:lang w:val="en-US"/>
        </w:rPr>
        <w:t>F</w:t>
      </w:r>
      <w:r w:rsidRPr="007B4E8E">
        <w:rPr>
          <w:b/>
          <w:color w:val="000000"/>
        </w:rPr>
        <w:t>low)</w:t>
      </w:r>
      <w:r w:rsidR="005169C0" w:rsidRPr="007B4E8E">
        <w:rPr>
          <w:b/>
          <w:color w:val="000000"/>
        </w:rPr>
        <w:t xml:space="preserve"> (Πηγή:</w:t>
      </w:r>
      <w:r w:rsidR="005169C0" w:rsidRPr="007B4E8E">
        <w:rPr>
          <w:b/>
          <w:color w:val="000000"/>
          <w:lang w:val="en-US"/>
        </w:rPr>
        <w:t>Gikas</w:t>
      </w:r>
      <w:r w:rsidR="001859FE" w:rsidRPr="007B4E8E">
        <w:rPr>
          <w:b/>
          <w:color w:val="000000"/>
        </w:rPr>
        <w:t>,201</w:t>
      </w:r>
      <w:r w:rsidR="00C90A18" w:rsidRPr="007B4E8E">
        <w:rPr>
          <w:b/>
          <w:color w:val="000000"/>
        </w:rPr>
        <w:t>4</w:t>
      </w:r>
      <w:r w:rsidR="005169C0" w:rsidRPr="007B4E8E">
        <w:rPr>
          <w:b/>
          <w:color w:val="000000"/>
        </w:rPr>
        <w:t>)</w:t>
      </w:r>
    </w:p>
    <w:p w:rsidR="00C711D0" w:rsidRPr="007B4E8E" w:rsidRDefault="00C711D0" w:rsidP="00C55141">
      <w:pPr>
        <w:widowControl w:val="0"/>
        <w:spacing w:line="360" w:lineRule="auto"/>
        <w:jc w:val="both"/>
        <w:rPr>
          <w:color w:val="000000"/>
        </w:rPr>
      </w:pPr>
    </w:p>
    <w:p w:rsidR="00C711D0" w:rsidRPr="007B4E8E" w:rsidRDefault="00C711D0" w:rsidP="00C55141">
      <w:pPr>
        <w:widowControl w:val="0"/>
        <w:spacing w:line="360" w:lineRule="auto"/>
        <w:ind w:firstLine="720"/>
        <w:jc w:val="both"/>
        <w:rPr>
          <w:color w:val="000000"/>
        </w:rPr>
      </w:pPr>
      <w:r w:rsidRPr="007B4E8E">
        <w:rPr>
          <w:color w:val="000000"/>
        </w:rPr>
        <w:t>Στις περισσότερες περιπτώσεις, οι αεριοποιητές ροής με παράσυρση (EF) λειτ</w:t>
      </w:r>
      <w:r w:rsidR="005D5D69">
        <w:rPr>
          <w:color w:val="000000"/>
        </w:rPr>
        <w:t>ουργούν σε πιέσεις 20 με 50 bar</w:t>
      </w:r>
      <w:r w:rsidRPr="007B4E8E">
        <w:rPr>
          <w:color w:val="000000"/>
        </w:rPr>
        <w:t xml:space="preserve"> με καθαρό οξυγόνο και με δυναμικότητα της τάξης μερικών εκατοντάδων MW. Η παραγωγή αερίου σύνθεσης</w:t>
      </w:r>
      <w:r w:rsidR="001C3A02" w:rsidRPr="007B4E8E">
        <w:rPr>
          <w:color w:val="000000"/>
        </w:rPr>
        <w:t>,</w:t>
      </w:r>
      <w:r w:rsidRPr="007B4E8E">
        <w:rPr>
          <w:color w:val="000000"/>
        </w:rPr>
        <w:t xml:space="preserve"> βασισ</w:t>
      </w:r>
      <w:r w:rsidR="005D5D69">
        <w:rPr>
          <w:color w:val="000000"/>
        </w:rPr>
        <w:t xml:space="preserve">μένη σε αεριοποίηση επικαθίσεων </w:t>
      </w:r>
      <w:r w:rsidRPr="007B4E8E">
        <w:rPr>
          <w:color w:val="000000"/>
        </w:rPr>
        <w:t>EF</w:t>
      </w:r>
      <w:r w:rsidR="001C3A02" w:rsidRPr="007B4E8E">
        <w:rPr>
          <w:color w:val="000000"/>
        </w:rPr>
        <w:t>,</w:t>
      </w:r>
      <w:r w:rsidR="005D5D69">
        <w:rPr>
          <w:color w:val="000000"/>
        </w:rPr>
        <w:t xml:space="preserve"> έχει τα ακόλουθα </w:t>
      </w:r>
      <w:r w:rsidRPr="007B4E8E">
        <w:rPr>
          <w:color w:val="000000"/>
        </w:rPr>
        <w:t>πλεονεκτήματα</w:t>
      </w:r>
      <w:r w:rsidR="005D5D69">
        <w:rPr>
          <w:color w:val="000000"/>
        </w:rPr>
        <w:t xml:space="preserve"> </w:t>
      </w:r>
      <w:r w:rsidR="001C3A02" w:rsidRPr="007B4E8E">
        <w:rPr>
          <w:color w:val="000000"/>
        </w:rPr>
        <w:t>και μειονεκτήματα</w:t>
      </w:r>
      <w:r w:rsidRPr="007B4E8E">
        <w:rPr>
          <w:color w:val="000000"/>
        </w:rPr>
        <w:t>:</w:t>
      </w:r>
    </w:p>
    <w:p w:rsidR="00C711D0" w:rsidRPr="007B4E8E" w:rsidRDefault="00C711D0" w:rsidP="00C55141">
      <w:pPr>
        <w:widowControl w:val="0"/>
        <w:numPr>
          <w:ilvl w:val="0"/>
          <w:numId w:val="14"/>
        </w:numPr>
        <w:autoSpaceDE w:val="0"/>
        <w:autoSpaceDN w:val="0"/>
        <w:adjustRightInd w:val="0"/>
        <w:spacing w:line="360" w:lineRule="auto"/>
        <w:jc w:val="both"/>
        <w:rPr>
          <w:color w:val="000000"/>
        </w:rPr>
      </w:pPr>
      <w:r w:rsidRPr="007B4E8E">
        <w:rPr>
          <w:color w:val="000000"/>
        </w:rPr>
        <w:t>Παραγωγή αερίου σύνθεσης</w:t>
      </w:r>
      <w:r w:rsidR="001C3A02" w:rsidRPr="007B4E8E">
        <w:rPr>
          <w:color w:val="000000"/>
        </w:rPr>
        <w:t>,</w:t>
      </w:r>
      <w:r w:rsidRPr="007B4E8E">
        <w:rPr>
          <w:color w:val="000000"/>
        </w:rPr>
        <w:t xml:space="preserve"> σε μεγά</w:t>
      </w:r>
      <w:r w:rsidR="005D5D69">
        <w:rPr>
          <w:color w:val="000000"/>
        </w:rPr>
        <w:t>λ</w:t>
      </w:r>
      <w:r w:rsidRPr="007B4E8E">
        <w:rPr>
          <w:color w:val="000000"/>
        </w:rPr>
        <w:t>η κλίμακα και με υψηλή απόδοση</w:t>
      </w:r>
      <w:r w:rsidR="001C3A02" w:rsidRPr="007B4E8E">
        <w:rPr>
          <w:color w:val="000000"/>
        </w:rPr>
        <w:t>.</w:t>
      </w:r>
    </w:p>
    <w:p w:rsidR="001C3A02" w:rsidRPr="007B4E8E" w:rsidRDefault="00C711D0" w:rsidP="00C55141">
      <w:pPr>
        <w:widowControl w:val="0"/>
        <w:spacing w:line="360" w:lineRule="auto"/>
        <w:ind w:firstLine="720"/>
        <w:jc w:val="both"/>
        <w:rPr>
          <w:color w:val="000000"/>
        </w:rPr>
      </w:pPr>
      <w:r w:rsidRPr="007B4E8E">
        <w:rPr>
          <w:color w:val="000000"/>
        </w:rPr>
        <w:t xml:space="preserve">Υπάρχουν αρκετοί εμπορικοί αεριοποιητές EF που λειτουργούν σε μεγάλη κλίμακα ~700 MW. Οι αεριοποιητές αυτού του τύπου λειτουργούν </w:t>
      </w:r>
      <w:r w:rsidR="005D5D69">
        <w:rPr>
          <w:color w:val="000000"/>
        </w:rPr>
        <w:t>σε αρκετά υψηλές θερμοκρασίες 1,</w:t>
      </w:r>
      <w:r w:rsidRPr="007B4E8E">
        <w:rPr>
          <w:color w:val="000000"/>
        </w:rPr>
        <w:t>20</w:t>
      </w:r>
      <w:r w:rsidR="005D5D69">
        <w:rPr>
          <w:color w:val="000000"/>
        </w:rPr>
        <w:t>0˚C – 1,</w:t>
      </w:r>
      <w:r w:rsidRPr="007B4E8E">
        <w:rPr>
          <w:color w:val="000000"/>
        </w:rPr>
        <w:t>500˚C</w:t>
      </w:r>
      <w:r w:rsidR="001C3A02" w:rsidRPr="007B4E8E">
        <w:rPr>
          <w:color w:val="000000"/>
        </w:rPr>
        <w:t>,</w:t>
      </w:r>
      <w:r w:rsidRPr="007B4E8E">
        <w:rPr>
          <w:color w:val="000000"/>
        </w:rPr>
        <w:t xml:space="preserve"> προκειμένου να διασφαλιστεί ότι </w:t>
      </w:r>
      <w:r w:rsidR="001C3A02" w:rsidRPr="007B4E8E">
        <w:rPr>
          <w:color w:val="000000"/>
        </w:rPr>
        <w:t>το προϊόν</w:t>
      </w:r>
      <w:r w:rsidRPr="007B4E8E">
        <w:rPr>
          <w:color w:val="000000"/>
        </w:rPr>
        <w:t xml:space="preserve"> μετατρέπεται πλήρως</w:t>
      </w:r>
      <w:r w:rsidR="006F722F" w:rsidRPr="007B4E8E">
        <w:rPr>
          <w:color w:val="000000"/>
        </w:rPr>
        <w:t xml:space="preserve">. </w:t>
      </w:r>
    </w:p>
    <w:p w:rsidR="00C711D0" w:rsidRPr="00917FF9" w:rsidRDefault="00917FF9" w:rsidP="00C55141">
      <w:pPr>
        <w:widowControl w:val="0"/>
        <w:spacing w:line="360" w:lineRule="auto"/>
        <w:ind w:firstLine="720"/>
        <w:jc w:val="both"/>
        <w:rPr>
          <w:b/>
          <w:color w:val="000000"/>
        </w:rPr>
      </w:pPr>
      <w:r w:rsidRPr="00917FF9">
        <w:rPr>
          <w:b/>
          <w:color w:val="000000"/>
        </w:rPr>
        <w:lastRenderedPageBreak/>
        <w:t>Πλεονεκτήματα:</w:t>
      </w:r>
    </w:p>
    <w:p w:rsidR="001C3A02" w:rsidRPr="007B4E8E" w:rsidRDefault="001C3A02" w:rsidP="00C55141">
      <w:pPr>
        <w:widowControl w:val="0"/>
        <w:numPr>
          <w:ilvl w:val="0"/>
          <w:numId w:val="14"/>
        </w:numPr>
        <w:spacing w:line="360" w:lineRule="auto"/>
        <w:jc w:val="both"/>
        <w:rPr>
          <w:color w:val="000000"/>
        </w:rPr>
      </w:pPr>
      <w:r w:rsidRPr="007B4E8E">
        <w:rPr>
          <w:color w:val="000000"/>
        </w:rPr>
        <w:t>Λόγω των υψηλών θερμοκρασιών που επικρατούν στον αεριοποιητή, το αέριο σύνθεσης είναι απολύτως καθαρ</w:t>
      </w:r>
      <w:r w:rsidR="00A329EA">
        <w:rPr>
          <w:color w:val="000000"/>
        </w:rPr>
        <w:t>ό από οργανικές ακαθαρσίες</w:t>
      </w:r>
      <w:r w:rsidR="009867F2" w:rsidRPr="007B4E8E">
        <w:rPr>
          <w:color w:val="000000"/>
        </w:rPr>
        <w:t xml:space="preserve"> π.χ</w:t>
      </w:r>
      <w:r w:rsidR="00A329EA">
        <w:rPr>
          <w:color w:val="000000"/>
        </w:rPr>
        <w:t>.</w:t>
      </w:r>
      <w:r w:rsidRPr="007B4E8E">
        <w:rPr>
          <w:color w:val="000000"/>
        </w:rPr>
        <w:t xml:space="preserve"> πίσσα, και μπορεί εύκολα να καθαριστεί από μικρά ίχνη ανόργανων ακαθαρσιών με συμβατικές τεχνολογίες.</w:t>
      </w:r>
    </w:p>
    <w:p w:rsidR="00C711D0" w:rsidRPr="007B4E8E" w:rsidRDefault="00C711D0" w:rsidP="00C55141">
      <w:pPr>
        <w:widowControl w:val="0"/>
        <w:autoSpaceDE w:val="0"/>
        <w:autoSpaceDN w:val="0"/>
        <w:adjustRightInd w:val="0"/>
        <w:spacing w:line="360" w:lineRule="auto"/>
        <w:ind w:left="360"/>
        <w:jc w:val="both"/>
        <w:rPr>
          <w:color w:val="000000"/>
        </w:rPr>
      </w:pPr>
    </w:p>
    <w:p w:rsidR="00C711D0" w:rsidRPr="007B4E8E" w:rsidRDefault="00C711D0" w:rsidP="00C55141">
      <w:pPr>
        <w:widowControl w:val="0"/>
        <w:autoSpaceDE w:val="0"/>
        <w:autoSpaceDN w:val="0"/>
        <w:adjustRightInd w:val="0"/>
        <w:spacing w:line="360" w:lineRule="auto"/>
        <w:jc w:val="both"/>
        <w:rPr>
          <w:color w:val="000000"/>
        </w:rPr>
      </w:pPr>
    </w:p>
    <w:p w:rsidR="001B4E75" w:rsidRPr="00917FF9" w:rsidRDefault="001B4E75" w:rsidP="00C55141">
      <w:pPr>
        <w:widowControl w:val="0"/>
        <w:numPr>
          <w:ilvl w:val="0"/>
          <w:numId w:val="14"/>
        </w:numPr>
        <w:spacing w:line="360" w:lineRule="auto"/>
        <w:jc w:val="both"/>
        <w:rPr>
          <w:b/>
          <w:color w:val="000000"/>
        </w:rPr>
      </w:pPr>
      <w:r w:rsidRPr="00917FF9">
        <w:rPr>
          <w:b/>
          <w:color w:val="000000"/>
        </w:rPr>
        <w:t>Μειον</w:t>
      </w:r>
      <w:r w:rsidR="00ED7A74" w:rsidRPr="00917FF9">
        <w:rPr>
          <w:b/>
          <w:color w:val="000000"/>
        </w:rPr>
        <w:t>ε</w:t>
      </w:r>
      <w:r w:rsidRPr="00917FF9">
        <w:rPr>
          <w:b/>
          <w:color w:val="000000"/>
        </w:rPr>
        <w:t>κτ</w:t>
      </w:r>
      <w:r w:rsidR="00ED7A74" w:rsidRPr="00917FF9">
        <w:rPr>
          <w:b/>
          <w:color w:val="000000"/>
        </w:rPr>
        <w:t>ή</w:t>
      </w:r>
      <w:r w:rsidRPr="00917FF9">
        <w:rPr>
          <w:b/>
          <w:color w:val="000000"/>
        </w:rPr>
        <w:t>μα</w:t>
      </w:r>
      <w:r w:rsidR="00ED7A74" w:rsidRPr="00917FF9">
        <w:rPr>
          <w:b/>
          <w:color w:val="000000"/>
        </w:rPr>
        <w:t>τα</w:t>
      </w:r>
      <w:r w:rsidR="00917FF9" w:rsidRPr="00917FF9">
        <w:rPr>
          <w:b/>
          <w:color w:val="000000"/>
        </w:rPr>
        <w:t>:</w:t>
      </w:r>
    </w:p>
    <w:p w:rsidR="001B4E75" w:rsidRPr="007B4E8E" w:rsidRDefault="001B4E75" w:rsidP="00C55141">
      <w:pPr>
        <w:widowControl w:val="0"/>
        <w:spacing w:line="360" w:lineRule="auto"/>
        <w:jc w:val="both"/>
        <w:rPr>
          <w:color w:val="000000"/>
        </w:rPr>
      </w:pPr>
      <w:r w:rsidRPr="007B4E8E">
        <w:rPr>
          <w:color w:val="000000"/>
        </w:rPr>
        <w:t xml:space="preserve">     </w:t>
      </w:r>
      <w:r w:rsidR="006C7645" w:rsidRPr="007B4E8E">
        <w:rPr>
          <w:color w:val="000000"/>
        </w:rPr>
        <w:tab/>
      </w:r>
      <w:r w:rsidRPr="007B4E8E">
        <w:rPr>
          <w:color w:val="000000"/>
        </w:rPr>
        <w:t xml:space="preserve">Η θερμοκρασία και η πίεση λειτουργίας του συγκεκριμένου τύπου αεριοποιητή </w:t>
      </w:r>
      <w:r w:rsidR="007307F5" w:rsidRPr="007B4E8E">
        <w:rPr>
          <w:color w:val="000000"/>
        </w:rPr>
        <w:t>είναι υψηλότερη των άλλων τύπων</w:t>
      </w:r>
      <w:r w:rsidRPr="007B4E8E">
        <w:rPr>
          <w:color w:val="000000"/>
        </w:rPr>
        <w:t>, άρα</w:t>
      </w:r>
      <w:r w:rsidR="002907C6" w:rsidRPr="007B4E8E">
        <w:rPr>
          <w:color w:val="000000"/>
        </w:rPr>
        <w:t xml:space="preserve"> αυτό έχει ως αποτέλεσμα την </w:t>
      </w:r>
      <w:r w:rsidRPr="007B4E8E">
        <w:rPr>
          <w:color w:val="000000"/>
        </w:rPr>
        <w:t xml:space="preserve"> ύπαρξη μεγαλύτερου ενεργειακού κόστους.</w:t>
      </w:r>
      <w:r w:rsidR="00866C4C" w:rsidRPr="007B4E8E">
        <w:rPr>
          <w:color w:val="000000"/>
        </w:rPr>
        <w:t xml:space="preserve"> (</w:t>
      </w:r>
      <w:r w:rsidR="00866C4C" w:rsidRPr="007B4E8E">
        <w:rPr>
          <w:lang w:val="en-GB"/>
        </w:rPr>
        <w:t>Bridgwater</w:t>
      </w:r>
      <w:r w:rsidR="0037051C" w:rsidRPr="007B4E8E">
        <w:t xml:space="preserve"> &amp;</w:t>
      </w:r>
      <w:r w:rsidR="00866C4C" w:rsidRPr="007B4E8E">
        <w:t xml:space="preserve"> </w:t>
      </w:r>
      <w:r w:rsidR="00866C4C" w:rsidRPr="007B4E8E">
        <w:rPr>
          <w:lang w:val="en-GB"/>
        </w:rPr>
        <w:t>Evans</w:t>
      </w:r>
      <w:r w:rsidR="0037051C" w:rsidRPr="007B4E8E">
        <w:t>,</w:t>
      </w:r>
      <w:r w:rsidR="00866C4C" w:rsidRPr="007B4E8E">
        <w:t xml:space="preserve"> 1993).</w:t>
      </w:r>
    </w:p>
    <w:p w:rsidR="006C7645" w:rsidRPr="007B4E8E" w:rsidRDefault="006C7645" w:rsidP="00C55141">
      <w:pPr>
        <w:widowControl w:val="0"/>
        <w:spacing w:line="360" w:lineRule="auto"/>
        <w:jc w:val="both"/>
        <w:rPr>
          <w:color w:val="000000"/>
        </w:rPr>
      </w:pPr>
    </w:p>
    <w:p w:rsidR="00D47013" w:rsidRPr="009A5A6C" w:rsidRDefault="006C7645" w:rsidP="00924042">
      <w:pPr>
        <w:pStyle w:val="1"/>
        <w:spacing w:before="0" w:after="0" w:line="360" w:lineRule="auto"/>
        <w:jc w:val="both"/>
        <w:rPr>
          <w:rFonts w:ascii="Times New Roman" w:hAnsi="Times New Roman" w:cs="Times New Roman"/>
          <w:sz w:val="24"/>
          <w:szCs w:val="24"/>
        </w:rPr>
      </w:pPr>
      <w:bookmarkStart w:id="73" w:name="_Toc421539042"/>
      <w:bookmarkStart w:id="74" w:name="_Toc421643615"/>
      <w:bookmarkStart w:id="75" w:name="_Toc473561672"/>
      <w:r w:rsidRPr="007B4E8E">
        <w:rPr>
          <w:rFonts w:ascii="Times New Roman" w:hAnsi="Times New Roman" w:cs="Times New Roman"/>
          <w:sz w:val="24"/>
          <w:szCs w:val="24"/>
        </w:rPr>
        <w:t xml:space="preserve">3.4 </w:t>
      </w:r>
      <w:r w:rsidR="00B347EA" w:rsidRPr="007B4E8E">
        <w:rPr>
          <w:rFonts w:ascii="Times New Roman" w:hAnsi="Times New Roman" w:cs="Times New Roman"/>
          <w:sz w:val="24"/>
          <w:szCs w:val="24"/>
        </w:rPr>
        <w:t>Δυνατότητ</w:t>
      </w:r>
      <w:r w:rsidR="00C273AF">
        <w:rPr>
          <w:rFonts w:ascii="Times New Roman" w:hAnsi="Times New Roman" w:cs="Times New Roman"/>
          <w:sz w:val="24"/>
          <w:szCs w:val="24"/>
        </w:rPr>
        <w:t>α παραγωγής ηλεκτρικής ενέργειας</w:t>
      </w:r>
      <w:r w:rsidR="00B347EA" w:rsidRPr="007B4E8E">
        <w:rPr>
          <w:rFonts w:ascii="Times New Roman" w:hAnsi="Times New Roman" w:cs="Times New Roman"/>
          <w:sz w:val="24"/>
          <w:szCs w:val="24"/>
        </w:rPr>
        <w:t xml:space="preserve"> από τεχνολογίες                                       αεριοποίησης</w:t>
      </w:r>
      <w:bookmarkEnd w:id="73"/>
      <w:bookmarkEnd w:id="74"/>
      <w:bookmarkEnd w:id="75"/>
      <w:r w:rsidR="00B347EA" w:rsidRPr="007B4E8E">
        <w:rPr>
          <w:rFonts w:ascii="Times New Roman" w:hAnsi="Times New Roman" w:cs="Times New Roman"/>
          <w:sz w:val="24"/>
          <w:szCs w:val="24"/>
        </w:rPr>
        <w:t xml:space="preserve"> </w:t>
      </w:r>
    </w:p>
    <w:p w:rsidR="00CF18DF" w:rsidRPr="009A5A6C" w:rsidRDefault="00CF18DF" w:rsidP="00CF18DF"/>
    <w:p w:rsidR="00134E84" w:rsidRPr="007B4E8E" w:rsidRDefault="006E0ADC" w:rsidP="00C55141">
      <w:pPr>
        <w:widowControl w:val="0"/>
        <w:autoSpaceDE w:val="0"/>
        <w:autoSpaceDN w:val="0"/>
        <w:adjustRightInd w:val="0"/>
        <w:spacing w:line="360" w:lineRule="auto"/>
        <w:ind w:firstLine="720"/>
        <w:jc w:val="both"/>
        <w:rPr>
          <w:color w:val="000000"/>
        </w:rPr>
      </w:pPr>
      <w:r w:rsidRPr="007B4E8E">
        <w:rPr>
          <w:color w:val="000000"/>
        </w:rPr>
        <w:t>Όπως προαναφέρθηκε στο</w:t>
      </w:r>
      <w:r w:rsidR="005B0C8F" w:rsidRPr="007B4E8E">
        <w:rPr>
          <w:color w:val="000000"/>
        </w:rPr>
        <w:t xml:space="preserve"> προηγούμενο κεφάλαιο</w:t>
      </w:r>
      <w:r w:rsidR="006A21EF" w:rsidRPr="007B4E8E">
        <w:rPr>
          <w:color w:val="000000"/>
        </w:rPr>
        <w:t>,</w:t>
      </w:r>
      <w:r w:rsidR="00930EA8" w:rsidRPr="007B4E8E">
        <w:rPr>
          <w:color w:val="000000"/>
        </w:rPr>
        <w:t xml:space="preserve"> </w:t>
      </w:r>
      <w:r w:rsidR="006A21EF" w:rsidRPr="007B4E8E">
        <w:rPr>
          <w:color w:val="000000"/>
        </w:rPr>
        <w:t>κατά την διεργασία τ</w:t>
      </w:r>
      <w:r w:rsidR="00D943E8" w:rsidRPr="007B4E8E">
        <w:rPr>
          <w:color w:val="000000"/>
        </w:rPr>
        <w:t>ης αεριοποίησης, έχουμε παραγωγή</w:t>
      </w:r>
      <w:r w:rsidR="006A21EF" w:rsidRPr="007B4E8E">
        <w:rPr>
          <w:color w:val="000000"/>
        </w:rPr>
        <w:t xml:space="preserve"> μείγματος</w:t>
      </w:r>
      <w:r w:rsidR="00930EA8" w:rsidRPr="007B4E8E">
        <w:rPr>
          <w:color w:val="000000"/>
        </w:rPr>
        <w:t xml:space="preserve"> αερίων</w:t>
      </w:r>
      <w:r w:rsidR="006A21EF" w:rsidRPr="007B4E8E">
        <w:rPr>
          <w:color w:val="000000"/>
        </w:rPr>
        <w:t xml:space="preserve"> το οποίο είναι γνωστό ως αέριο σύνθεσης (Syn</w:t>
      </w:r>
      <w:r w:rsidR="00E5653C" w:rsidRPr="007B4E8E">
        <w:rPr>
          <w:color w:val="000000"/>
          <w:lang w:val="en-US"/>
        </w:rPr>
        <w:t>g</w:t>
      </w:r>
      <w:r w:rsidR="006A21EF" w:rsidRPr="007B4E8E">
        <w:rPr>
          <w:color w:val="000000"/>
        </w:rPr>
        <w:t>as).</w:t>
      </w:r>
      <w:r w:rsidR="00D76AC3" w:rsidRPr="007B4E8E">
        <w:rPr>
          <w:color w:val="000000"/>
        </w:rPr>
        <w:t xml:space="preserve"> Το παραγόμενο αέριο σύνθεσης</w:t>
      </w:r>
      <w:r w:rsidR="00A329EA">
        <w:rPr>
          <w:color w:val="000000"/>
        </w:rPr>
        <w:t xml:space="preserve"> </w:t>
      </w:r>
      <w:r w:rsidR="00D76AC3" w:rsidRPr="007B4E8E">
        <w:rPr>
          <w:color w:val="000000"/>
        </w:rPr>
        <w:t xml:space="preserve">μπορεί να αξιοποιηθεί για την τροφοδοσία </w:t>
      </w:r>
      <w:r w:rsidR="008729C2" w:rsidRPr="007B4E8E">
        <w:rPr>
          <w:color w:val="000000"/>
        </w:rPr>
        <w:t xml:space="preserve">ηλεκτροκινητήρα </w:t>
      </w:r>
      <w:r w:rsidR="00D76AC3" w:rsidRPr="007B4E8E">
        <w:rPr>
          <w:color w:val="000000"/>
        </w:rPr>
        <w:t>εσωτερικής κ</w:t>
      </w:r>
      <w:r w:rsidR="00A329EA">
        <w:rPr>
          <w:color w:val="000000"/>
        </w:rPr>
        <w:t xml:space="preserve">αύσης, </w:t>
      </w:r>
      <w:r w:rsidR="008729C2" w:rsidRPr="007B4E8E">
        <w:rPr>
          <w:color w:val="000000"/>
        </w:rPr>
        <w:t xml:space="preserve">για την </w:t>
      </w:r>
      <w:r w:rsidR="00D943E8" w:rsidRPr="007B4E8E">
        <w:rPr>
          <w:color w:val="000000"/>
        </w:rPr>
        <w:t>κίνηση</w:t>
      </w:r>
      <w:r w:rsidR="008729C2" w:rsidRPr="007B4E8E">
        <w:rPr>
          <w:color w:val="000000"/>
        </w:rPr>
        <w:t xml:space="preserve"> </w:t>
      </w:r>
      <w:r w:rsidR="00D943E8" w:rsidRPr="007B4E8E">
        <w:rPr>
          <w:color w:val="000000"/>
        </w:rPr>
        <w:t>ατμοστρόβιλου και επίσης για την κίνηση αεριοστρόβιλου</w:t>
      </w:r>
      <w:r w:rsidR="00A329EA">
        <w:rPr>
          <w:color w:val="000000"/>
        </w:rPr>
        <w:t xml:space="preserve"> και </w:t>
      </w:r>
      <w:r w:rsidR="00D943E8" w:rsidRPr="007B4E8E">
        <w:rPr>
          <w:color w:val="000000"/>
        </w:rPr>
        <w:t>ατμοστρόβιλου σε συνδυασμένο κύκλο(</w:t>
      </w:r>
      <w:r w:rsidR="00D943E8" w:rsidRPr="007B4E8E">
        <w:rPr>
          <w:color w:val="000000"/>
          <w:lang w:val="en-US"/>
        </w:rPr>
        <w:t>IGCC</w:t>
      </w:r>
      <w:r w:rsidR="00D943E8" w:rsidRPr="007B4E8E">
        <w:rPr>
          <w:color w:val="000000"/>
        </w:rPr>
        <w:t>)</w:t>
      </w:r>
      <w:r w:rsidR="008729C2" w:rsidRPr="007B4E8E">
        <w:rPr>
          <w:color w:val="000000"/>
        </w:rPr>
        <w:t xml:space="preserve"> </w:t>
      </w:r>
      <w:r w:rsidR="00D06077" w:rsidRPr="007B4E8E">
        <w:rPr>
          <w:color w:val="000000"/>
        </w:rPr>
        <w:t xml:space="preserve"> (</w:t>
      </w:r>
      <w:r w:rsidR="00D06077" w:rsidRPr="007B4E8E">
        <w:rPr>
          <w:lang w:val="en-GB"/>
        </w:rPr>
        <w:t>Kumabe</w:t>
      </w:r>
      <w:r w:rsidR="00D06077" w:rsidRPr="007B4E8E">
        <w:t xml:space="preserve"> </w:t>
      </w:r>
      <w:r w:rsidR="00D06077" w:rsidRPr="007B4E8E">
        <w:rPr>
          <w:lang w:val="en-US"/>
        </w:rPr>
        <w:t>et</w:t>
      </w:r>
      <w:r w:rsidR="00D06077" w:rsidRPr="007B4E8E">
        <w:t xml:space="preserve"> </w:t>
      </w:r>
      <w:r w:rsidR="00D06077" w:rsidRPr="007B4E8E">
        <w:rPr>
          <w:lang w:val="en-US"/>
        </w:rPr>
        <w:t>al</w:t>
      </w:r>
      <w:r w:rsidR="00D06077" w:rsidRPr="007B4E8E">
        <w:t>.</w:t>
      </w:r>
      <w:r w:rsidR="0037051C" w:rsidRPr="007B4E8E">
        <w:t>,</w:t>
      </w:r>
      <w:r w:rsidR="00D06077" w:rsidRPr="007B4E8E">
        <w:t xml:space="preserve">  2007)</w:t>
      </w:r>
      <w:r w:rsidR="00D943E8" w:rsidRPr="007B4E8E">
        <w:t>.</w:t>
      </w:r>
    </w:p>
    <w:p w:rsidR="00134E84" w:rsidRPr="007B4E8E" w:rsidRDefault="00134E84" w:rsidP="00C55141">
      <w:pPr>
        <w:widowControl w:val="0"/>
        <w:autoSpaceDE w:val="0"/>
        <w:autoSpaceDN w:val="0"/>
        <w:adjustRightInd w:val="0"/>
        <w:spacing w:line="360" w:lineRule="auto"/>
        <w:jc w:val="both"/>
        <w:rPr>
          <w:color w:val="000000"/>
        </w:rPr>
      </w:pPr>
    </w:p>
    <w:p w:rsidR="00F73E6B" w:rsidRPr="007B4E8E" w:rsidRDefault="00F73E6B" w:rsidP="00924042">
      <w:pPr>
        <w:pStyle w:val="1"/>
        <w:spacing w:before="0" w:after="0" w:line="360" w:lineRule="auto"/>
        <w:jc w:val="both"/>
        <w:rPr>
          <w:rFonts w:ascii="Times New Roman" w:hAnsi="Times New Roman" w:cs="Times New Roman"/>
          <w:sz w:val="24"/>
          <w:szCs w:val="24"/>
        </w:rPr>
      </w:pPr>
      <w:bookmarkStart w:id="76" w:name="_Toc473561673"/>
      <w:r w:rsidRPr="007B4E8E">
        <w:rPr>
          <w:rFonts w:ascii="Times New Roman" w:hAnsi="Times New Roman" w:cs="Times New Roman"/>
          <w:sz w:val="24"/>
          <w:szCs w:val="24"/>
        </w:rPr>
        <w:t xml:space="preserve">3.4.1. Καθαρισμός-Ψύξη </w:t>
      </w:r>
      <w:r w:rsidR="008011CB">
        <w:rPr>
          <w:rFonts w:ascii="Times New Roman" w:hAnsi="Times New Roman" w:cs="Times New Roman"/>
          <w:sz w:val="24"/>
          <w:szCs w:val="24"/>
          <w:lang w:val="en-GB"/>
        </w:rPr>
        <w:t>Syng</w:t>
      </w:r>
      <w:r w:rsidRPr="007B4E8E">
        <w:rPr>
          <w:rFonts w:ascii="Times New Roman" w:hAnsi="Times New Roman" w:cs="Times New Roman"/>
          <w:sz w:val="24"/>
          <w:szCs w:val="24"/>
          <w:lang w:val="en-GB"/>
        </w:rPr>
        <w:t>as</w:t>
      </w:r>
      <w:bookmarkEnd w:id="76"/>
    </w:p>
    <w:p w:rsidR="004E0CA3" w:rsidRPr="007B4E8E" w:rsidRDefault="004E0CA3" w:rsidP="00C55141">
      <w:pPr>
        <w:spacing w:line="360" w:lineRule="auto"/>
        <w:jc w:val="both"/>
      </w:pPr>
    </w:p>
    <w:p w:rsidR="004E0CA3" w:rsidRPr="007B4E8E" w:rsidRDefault="00C64804" w:rsidP="00C55141">
      <w:pPr>
        <w:spacing w:line="360" w:lineRule="auto"/>
        <w:jc w:val="both"/>
      </w:pPr>
      <w:r w:rsidRPr="007B4E8E">
        <w:t>Τ</w:t>
      </w:r>
      <w:r w:rsidR="0081505D">
        <w:t>ο αέριο σύνθεσης</w:t>
      </w:r>
      <w:r w:rsidR="00E5653C" w:rsidRPr="007B4E8E">
        <w:t>,</w:t>
      </w:r>
      <w:r w:rsidR="0081505D">
        <w:t xml:space="preserve"> </w:t>
      </w:r>
      <w:r w:rsidR="004E0CA3" w:rsidRPr="007B4E8E">
        <w:t xml:space="preserve">πριν εισέρθει  </w:t>
      </w:r>
      <w:r w:rsidR="0081505D">
        <w:t>σε οποιονδήποτε ηλεκτροκινητήρα</w:t>
      </w:r>
      <w:r w:rsidR="004E0CA3" w:rsidRPr="007B4E8E">
        <w:t>, για λόγους ομαλής και αξι</w:t>
      </w:r>
      <w:r w:rsidR="00E364F1" w:rsidRPr="007B4E8E">
        <w:t xml:space="preserve">όπιστης </w:t>
      </w:r>
      <w:r w:rsidR="00A329EA">
        <w:t>συνεχού</w:t>
      </w:r>
      <w:r w:rsidR="0012436B" w:rsidRPr="007B4E8E">
        <w:t xml:space="preserve">ς </w:t>
      </w:r>
      <w:r w:rsidR="00E364F1" w:rsidRPr="007B4E8E">
        <w:t>λειτουργίας</w:t>
      </w:r>
      <w:r w:rsidR="00E5653C" w:rsidRPr="007B4E8E">
        <w:t>,</w:t>
      </w:r>
      <w:r w:rsidR="00E364F1" w:rsidRPr="007B4E8E">
        <w:t xml:space="preserve"> είναι απαραίτητο να υποβληθεί σε κάποιες διεργασίες, όπως οι διεργασίες καθαρισμού και ψύξης.</w:t>
      </w:r>
      <w:r w:rsidR="00E67559" w:rsidRPr="007B4E8E">
        <w:t xml:space="preserve"> </w:t>
      </w:r>
      <w:r w:rsidR="00A329EA">
        <w:t>Παρακάτω</w:t>
      </w:r>
      <w:r w:rsidR="008B4711" w:rsidRPr="007B4E8E">
        <w:t xml:space="preserve"> α</w:t>
      </w:r>
      <w:r w:rsidR="0012436B" w:rsidRPr="007B4E8E">
        <w:t>ναφέρονται αναλυτικά δ</w:t>
      </w:r>
      <w:r w:rsidR="00620B54" w:rsidRPr="007B4E8E">
        <w:t>ύ</w:t>
      </w:r>
      <w:r w:rsidR="0012436B" w:rsidRPr="007B4E8E">
        <w:t xml:space="preserve">ο </w:t>
      </w:r>
      <w:r w:rsidR="006F00EA" w:rsidRPr="007B4E8E">
        <w:t>παραδείγματα</w:t>
      </w:r>
      <w:r w:rsidR="0012436B" w:rsidRPr="007B4E8E">
        <w:t xml:space="preserve"> διαφορετικών </w:t>
      </w:r>
      <w:r w:rsidR="008B4711" w:rsidRPr="007B4E8E">
        <w:t>διαδικασιών. Η πρώτη είναι από την</w:t>
      </w:r>
      <w:r w:rsidR="0012436B" w:rsidRPr="007B4E8E">
        <w:t xml:space="preserve"> </w:t>
      </w:r>
      <w:r w:rsidR="006F00EA" w:rsidRPr="007B4E8E">
        <w:t>εταιρία</w:t>
      </w:r>
      <w:r w:rsidR="008B4711" w:rsidRPr="007B4E8E">
        <w:t xml:space="preserve"> </w:t>
      </w:r>
      <w:r w:rsidR="008B4711" w:rsidRPr="007B4E8E">
        <w:rPr>
          <w:lang w:val="en-US"/>
        </w:rPr>
        <w:t>Agroenergy</w:t>
      </w:r>
      <w:r w:rsidR="008B4711" w:rsidRPr="007B4E8E">
        <w:t xml:space="preserve"> και η δεύτερη </w:t>
      </w:r>
      <w:r w:rsidR="006F00EA" w:rsidRPr="007B4E8E">
        <w:t xml:space="preserve">της εταιρίας </w:t>
      </w:r>
      <w:r w:rsidR="008B4711" w:rsidRPr="007B4E8E">
        <w:t xml:space="preserve"> </w:t>
      </w:r>
      <w:r w:rsidR="008B4711" w:rsidRPr="007B4E8E">
        <w:rPr>
          <w:lang w:val="en-US"/>
        </w:rPr>
        <w:t>Pyromex</w:t>
      </w:r>
      <w:r w:rsidR="008B4711" w:rsidRPr="007B4E8E">
        <w:t>.</w:t>
      </w:r>
    </w:p>
    <w:p w:rsidR="008B4711" w:rsidRDefault="008B4711" w:rsidP="00C55141">
      <w:pPr>
        <w:spacing w:line="360" w:lineRule="auto"/>
        <w:jc w:val="both"/>
      </w:pPr>
    </w:p>
    <w:p w:rsidR="003C2DAA" w:rsidRDefault="003C2DAA" w:rsidP="00C55141">
      <w:pPr>
        <w:spacing w:line="360" w:lineRule="auto"/>
        <w:jc w:val="both"/>
      </w:pPr>
    </w:p>
    <w:p w:rsidR="003C2DAA" w:rsidRDefault="003C2DAA" w:rsidP="00C55141">
      <w:pPr>
        <w:spacing w:line="360" w:lineRule="auto"/>
        <w:jc w:val="both"/>
      </w:pPr>
    </w:p>
    <w:p w:rsidR="003C2DAA" w:rsidRPr="007B4E8E" w:rsidRDefault="003C2DAA" w:rsidP="00C55141">
      <w:pPr>
        <w:spacing w:line="360" w:lineRule="auto"/>
        <w:jc w:val="both"/>
      </w:pPr>
    </w:p>
    <w:p w:rsidR="008B4711" w:rsidRPr="00860447" w:rsidRDefault="008B4711" w:rsidP="00C55141">
      <w:pPr>
        <w:spacing w:line="360" w:lineRule="auto"/>
        <w:jc w:val="both"/>
        <w:rPr>
          <w:b/>
          <w:color w:val="000000"/>
        </w:rPr>
      </w:pPr>
      <w:r w:rsidRPr="00860447">
        <w:rPr>
          <w:b/>
        </w:rPr>
        <w:lastRenderedPageBreak/>
        <w:t xml:space="preserve">1) </w:t>
      </w:r>
      <w:r w:rsidRPr="007B4E8E">
        <w:rPr>
          <w:b/>
        </w:rPr>
        <w:t>Καθαρισμός</w:t>
      </w:r>
      <w:r w:rsidRPr="00860447">
        <w:rPr>
          <w:b/>
        </w:rPr>
        <w:t>-</w:t>
      </w:r>
      <w:r w:rsidR="00891194" w:rsidRPr="007B4E8E">
        <w:rPr>
          <w:b/>
        </w:rPr>
        <w:t>Ψύξη</w:t>
      </w:r>
      <w:r w:rsidRPr="00860447">
        <w:rPr>
          <w:b/>
        </w:rPr>
        <w:t xml:space="preserve"> </w:t>
      </w:r>
      <w:r w:rsidR="008011CB">
        <w:rPr>
          <w:b/>
          <w:color w:val="000000"/>
          <w:lang w:val="en-GB"/>
        </w:rPr>
        <w:t>Syng</w:t>
      </w:r>
      <w:r w:rsidR="00D943E8" w:rsidRPr="007B4E8E">
        <w:rPr>
          <w:b/>
          <w:color w:val="000000"/>
          <w:lang w:val="en-GB"/>
        </w:rPr>
        <w:t>as</w:t>
      </w:r>
      <w:r w:rsidR="009A7DF4" w:rsidRPr="00860447">
        <w:rPr>
          <w:b/>
          <w:color w:val="000000"/>
        </w:rPr>
        <w:t>:</w:t>
      </w:r>
      <w:r w:rsidR="006F00EA" w:rsidRPr="00860447">
        <w:rPr>
          <w:b/>
          <w:color w:val="000000"/>
        </w:rPr>
        <w:t xml:space="preserve"> </w:t>
      </w:r>
      <w:r w:rsidR="00891194" w:rsidRPr="00860447">
        <w:rPr>
          <w:b/>
          <w:color w:val="000000"/>
        </w:rPr>
        <w:t xml:space="preserve"> </w:t>
      </w:r>
      <w:r w:rsidRPr="007B4E8E">
        <w:rPr>
          <w:b/>
          <w:color w:val="000000"/>
          <w:lang w:val="en-US"/>
        </w:rPr>
        <w:t>Agroenergy</w:t>
      </w:r>
    </w:p>
    <w:p w:rsidR="00E364F1" w:rsidRPr="00860447" w:rsidRDefault="00E364F1" w:rsidP="00C55141">
      <w:pPr>
        <w:spacing w:line="360" w:lineRule="auto"/>
        <w:jc w:val="both"/>
      </w:pPr>
    </w:p>
    <w:p w:rsidR="006F4CAF" w:rsidRDefault="00E364F1" w:rsidP="00C55141">
      <w:pPr>
        <w:spacing w:line="360" w:lineRule="auto"/>
        <w:jc w:val="both"/>
      </w:pPr>
      <w:r w:rsidRPr="007B4E8E">
        <w:t>Αναλυτικά</w:t>
      </w:r>
      <w:r w:rsidR="005531C0" w:rsidRPr="007B4E8E">
        <w:t>,</w:t>
      </w:r>
      <w:r w:rsidRPr="007B4E8E">
        <w:t xml:space="preserve"> οι διεργασίες αυτές συμπεριλαμβάνουν τα εξής στάδια</w:t>
      </w:r>
    </w:p>
    <w:p w:rsidR="00E364F1" w:rsidRPr="007B4E8E" w:rsidRDefault="006F4CAF" w:rsidP="00C55141">
      <w:pPr>
        <w:spacing w:line="360" w:lineRule="auto"/>
        <w:jc w:val="both"/>
      </w:pPr>
      <w:r>
        <w:t xml:space="preserve"> </w:t>
      </w:r>
      <w:r w:rsidR="006F00EA" w:rsidRPr="007B4E8E">
        <w:rPr>
          <w:color w:val="000000"/>
        </w:rPr>
        <w:t>(</w:t>
      </w:r>
      <w:hyperlink r:id="rId44" w:history="1">
        <w:r w:rsidR="006F00EA" w:rsidRPr="007B4E8E">
          <w:rPr>
            <w:rStyle w:val="-"/>
          </w:rPr>
          <w:t>http://www.ge-energy.com/</w:t>
        </w:r>
      </w:hyperlink>
      <w:r w:rsidR="006F00EA" w:rsidRPr="007B4E8E">
        <w:rPr>
          <w:color w:val="000000"/>
        </w:rPr>
        <w:t>)</w:t>
      </w:r>
      <w:r w:rsidR="00E364F1" w:rsidRPr="007B4E8E">
        <w:t>:</w:t>
      </w:r>
    </w:p>
    <w:p w:rsidR="00E364F1" w:rsidRPr="007B4E8E" w:rsidRDefault="00E364F1" w:rsidP="00C55141">
      <w:pPr>
        <w:spacing w:line="360" w:lineRule="auto"/>
        <w:jc w:val="both"/>
      </w:pPr>
    </w:p>
    <w:p w:rsidR="006A4E3A" w:rsidRPr="007B4E8E" w:rsidRDefault="00E364F1" w:rsidP="00C55141">
      <w:pPr>
        <w:numPr>
          <w:ilvl w:val="0"/>
          <w:numId w:val="20"/>
        </w:numPr>
        <w:spacing w:line="360" w:lineRule="auto"/>
        <w:jc w:val="both"/>
        <w:rPr>
          <w:color w:val="000000"/>
        </w:rPr>
      </w:pPr>
      <w:r w:rsidRPr="007B4E8E">
        <w:rPr>
          <w:color w:val="000000"/>
        </w:rPr>
        <w:t>Ψύξη</w:t>
      </w:r>
      <w:r w:rsidR="006A4E3A" w:rsidRPr="007B4E8E">
        <w:rPr>
          <w:color w:val="000000"/>
        </w:rPr>
        <w:t xml:space="preserve"> το</w:t>
      </w:r>
      <w:r w:rsidRPr="007B4E8E">
        <w:rPr>
          <w:color w:val="000000"/>
        </w:rPr>
        <w:t>υ</w:t>
      </w:r>
      <w:r w:rsidR="006A4E3A" w:rsidRPr="007B4E8E">
        <w:rPr>
          <w:color w:val="000000"/>
        </w:rPr>
        <w:t xml:space="preserve"> αέριο</w:t>
      </w:r>
      <w:r w:rsidRPr="007B4E8E">
        <w:rPr>
          <w:color w:val="000000"/>
        </w:rPr>
        <w:t>υ</w:t>
      </w:r>
      <w:r w:rsidR="006A4E3A" w:rsidRPr="007B4E8E">
        <w:rPr>
          <w:color w:val="000000"/>
        </w:rPr>
        <w:t xml:space="preserve"> πριν από την εισαγωγή του στον κινητήρα</w:t>
      </w:r>
      <w:r w:rsidR="00E67559" w:rsidRPr="007B4E8E">
        <w:rPr>
          <w:color w:val="000000"/>
        </w:rPr>
        <w:t>.</w:t>
      </w:r>
    </w:p>
    <w:p w:rsidR="00E67559" w:rsidRPr="007B4E8E" w:rsidRDefault="00E67559" w:rsidP="00C55141">
      <w:pPr>
        <w:spacing w:line="360" w:lineRule="auto"/>
        <w:ind w:left="360"/>
        <w:jc w:val="both"/>
        <w:rPr>
          <w:color w:val="000000"/>
        </w:rPr>
      </w:pPr>
    </w:p>
    <w:p w:rsidR="006A4E3A" w:rsidRPr="007B4E8E" w:rsidRDefault="00E364F1" w:rsidP="00C55141">
      <w:pPr>
        <w:numPr>
          <w:ilvl w:val="0"/>
          <w:numId w:val="20"/>
        </w:numPr>
        <w:spacing w:line="360" w:lineRule="auto"/>
        <w:jc w:val="both"/>
      </w:pPr>
      <w:r w:rsidRPr="007B4E8E">
        <w:rPr>
          <w:color w:val="000000"/>
        </w:rPr>
        <w:t xml:space="preserve">Εξαγωγή όλων των </w:t>
      </w:r>
      <w:r w:rsidR="00B33104" w:rsidRPr="007B4E8E">
        <w:rPr>
          <w:color w:val="000000"/>
        </w:rPr>
        <w:t>σωματιδίων</w:t>
      </w:r>
      <w:r w:rsidRPr="007B4E8E">
        <w:rPr>
          <w:color w:val="000000"/>
        </w:rPr>
        <w:t xml:space="preserve"> και </w:t>
      </w:r>
      <w:r w:rsidR="00B33104" w:rsidRPr="007B4E8E">
        <w:rPr>
          <w:color w:val="000000"/>
        </w:rPr>
        <w:t>υπολει</w:t>
      </w:r>
      <w:r w:rsidRPr="007B4E8E">
        <w:rPr>
          <w:color w:val="000000"/>
        </w:rPr>
        <w:t>μμά</w:t>
      </w:r>
      <w:r w:rsidR="00B33104" w:rsidRPr="007B4E8E">
        <w:rPr>
          <w:color w:val="000000"/>
        </w:rPr>
        <w:t>των</w:t>
      </w:r>
      <w:r w:rsidR="006A4E3A" w:rsidRPr="007B4E8E">
        <w:rPr>
          <w:color w:val="000000"/>
        </w:rPr>
        <w:t xml:space="preserve"> πίσσας από το αέριο</w:t>
      </w:r>
      <w:r w:rsidR="00E67559" w:rsidRPr="007B4E8E">
        <w:rPr>
          <w:color w:val="000000"/>
        </w:rPr>
        <w:t>.</w:t>
      </w:r>
    </w:p>
    <w:p w:rsidR="00E67559" w:rsidRPr="007B4E8E" w:rsidRDefault="00E67559" w:rsidP="00C55141">
      <w:pPr>
        <w:spacing w:line="360" w:lineRule="auto"/>
        <w:jc w:val="both"/>
      </w:pPr>
    </w:p>
    <w:p w:rsidR="00E67559" w:rsidRPr="007B4E8E" w:rsidRDefault="00B33104" w:rsidP="00C55141">
      <w:pPr>
        <w:numPr>
          <w:ilvl w:val="0"/>
          <w:numId w:val="20"/>
        </w:numPr>
        <w:spacing w:line="360" w:lineRule="auto"/>
        <w:jc w:val="both"/>
      </w:pPr>
      <w:r w:rsidRPr="007B4E8E">
        <w:rPr>
          <w:color w:val="000000"/>
        </w:rPr>
        <w:t>Συμπύκνωση της</w:t>
      </w:r>
      <w:r w:rsidR="00E67559" w:rsidRPr="007B4E8E">
        <w:rPr>
          <w:color w:val="000000"/>
        </w:rPr>
        <w:t xml:space="preserve"> περίσσεια</w:t>
      </w:r>
      <w:r w:rsidRPr="007B4E8E">
        <w:rPr>
          <w:color w:val="000000"/>
        </w:rPr>
        <w:t>ς</w:t>
      </w:r>
      <w:r w:rsidR="00E67559" w:rsidRPr="007B4E8E">
        <w:rPr>
          <w:color w:val="000000"/>
        </w:rPr>
        <w:t xml:space="preserve"> υγρασίας στο αέριο.</w:t>
      </w:r>
    </w:p>
    <w:p w:rsidR="00E67559" w:rsidRPr="007B4E8E" w:rsidRDefault="00E67559" w:rsidP="00C55141">
      <w:pPr>
        <w:spacing w:line="360" w:lineRule="auto"/>
        <w:jc w:val="both"/>
      </w:pPr>
    </w:p>
    <w:p w:rsidR="00E67559" w:rsidRPr="007B4E8E" w:rsidRDefault="00E67559" w:rsidP="00C55141">
      <w:pPr>
        <w:widowControl w:val="0"/>
        <w:spacing w:line="360" w:lineRule="auto"/>
        <w:jc w:val="both"/>
        <w:rPr>
          <w:color w:val="000000"/>
        </w:rPr>
      </w:pPr>
      <w:r w:rsidRPr="007B4E8E">
        <w:rPr>
          <w:color w:val="000000"/>
        </w:rPr>
        <w:t xml:space="preserve"> Επίσης περιλαμβάνει επιγραμματικά κάποια άλλα στάδια όπως:</w:t>
      </w:r>
    </w:p>
    <w:p w:rsidR="00E67559" w:rsidRPr="007B4E8E" w:rsidRDefault="00E67559" w:rsidP="00C55141">
      <w:pPr>
        <w:widowControl w:val="0"/>
        <w:numPr>
          <w:ilvl w:val="0"/>
          <w:numId w:val="21"/>
        </w:numPr>
        <w:spacing w:line="360" w:lineRule="auto"/>
        <w:jc w:val="both"/>
        <w:rPr>
          <w:color w:val="000000"/>
        </w:rPr>
      </w:pPr>
      <w:r w:rsidRPr="007B4E8E">
        <w:rPr>
          <w:color w:val="000000"/>
        </w:rPr>
        <w:t>Απομάκρυνση της σκόνης</w:t>
      </w:r>
      <w:r w:rsidR="00A329EA">
        <w:rPr>
          <w:color w:val="000000"/>
        </w:rPr>
        <w:t xml:space="preserve"> </w:t>
      </w:r>
      <w:r w:rsidRPr="007B4E8E">
        <w:rPr>
          <w:color w:val="000000"/>
        </w:rPr>
        <w:t>σε υψηλή θερμοκρασία με κυκλώνα υψηλής απόδοσης</w:t>
      </w:r>
      <w:r w:rsidR="005531C0" w:rsidRPr="007B4E8E">
        <w:rPr>
          <w:color w:val="000000"/>
        </w:rPr>
        <w:t>.</w:t>
      </w:r>
    </w:p>
    <w:p w:rsidR="00E67559" w:rsidRPr="007B4E8E" w:rsidRDefault="00B33104" w:rsidP="00C55141">
      <w:pPr>
        <w:widowControl w:val="0"/>
        <w:numPr>
          <w:ilvl w:val="0"/>
          <w:numId w:val="21"/>
        </w:numPr>
        <w:spacing w:line="360" w:lineRule="auto"/>
        <w:jc w:val="both"/>
        <w:rPr>
          <w:color w:val="000000"/>
        </w:rPr>
      </w:pPr>
      <w:r w:rsidRPr="007B4E8E">
        <w:rPr>
          <w:color w:val="000000"/>
        </w:rPr>
        <w:t>Ψύξη</w:t>
      </w:r>
      <w:r w:rsidR="00E67559" w:rsidRPr="007B4E8E">
        <w:rPr>
          <w:color w:val="000000"/>
        </w:rPr>
        <w:t xml:space="preserve"> και δέσμευση της πίσσας με την χρήση οργανικού διαλύτη</w:t>
      </w:r>
      <w:r w:rsidR="00A329EA">
        <w:rPr>
          <w:color w:val="000000"/>
        </w:rPr>
        <w:t xml:space="preserve"> ή</w:t>
      </w:r>
      <w:r w:rsidRPr="007B4E8E">
        <w:rPr>
          <w:color w:val="000000"/>
        </w:rPr>
        <w:t xml:space="preserve"> άλλων  μέσων.</w:t>
      </w:r>
    </w:p>
    <w:p w:rsidR="00E67559" w:rsidRPr="007B4E8E" w:rsidRDefault="00B33104" w:rsidP="00C55141">
      <w:pPr>
        <w:widowControl w:val="0"/>
        <w:numPr>
          <w:ilvl w:val="0"/>
          <w:numId w:val="21"/>
        </w:numPr>
        <w:spacing w:line="360" w:lineRule="auto"/>
        <w:jc w:val="both"/>
        <w:rPr>
          <w:color w:val="000000"/>
        </w:rPr>
      </w:pPr>
      <w:r w:rsidRPr="007B4E8E">
        <w:rPr>
          <w:color w:val="000000"/>
        </w:rPr>
        <w:t xml:space="preserve">Διαχωρισμός αερίου /διαλύτη </w:t>
      </w:r>
    </w:p>
    <w:p w:rsidR="00E67559" w:rsidRPr="007B4E8E" w:rsidRDefault="00B33104" w:rsidP="00C55141">
      <w:pPr>
        <w:widowControl w:val="0"/>
        <w:numPr>
          <w:ilvl w:val="0"/>
          <w:numId w:val="21"/>
        </w:numPr>
        <w:spacing w:line="360" w:lineRule="auto"/>
        <w:jc w:val="both"/>
        <w:rPr>
          <w:color w:val="000000"/>
        </w:rPr>
      </w:pPr>
      <w:r w:rsidRPr="007B4E8E">
        <w:rPr>
          <w:color w:val="000000"/>
        </w:rPr>
        <w:t>Τελική ψύξη του αερίου</w:t>
      </w:r>
      <w:r w:rsidR="00E67559" w:rsidRPr="007B4E8E">
        <w:rPr>
          <w:color w:val="000000"/>
        </w:rPr>
        <w:t xml:space="preserve"> και απομάκρυνση συμπυκνωμάτων νερού.</w:t>
      </w:r>
    </w:p>
    <w:p w:rsidR="00E67559" w:rsidRPr="007B4E8E" w:rsidRDefault="00E67559" w:rsidP="00C55141">
      <w:pPr>
        <w:widowControl w:val="0"/>
        <w:numPr>
          <w:ilvl w:val="0"/>
          <w:numId w:val="21"/>
        </w:numPr>
        <w:spacing w:line="360" w:lineRule="auto"/>
        <w:jc w:val="both"/>
        <w:rPr>
          <w:color w:val="000000"/>
        </w:rPr>
      </w:pPr>
      <w:r w:rsidRPr="007B4E8E">
        <w:rPr>
          <w:color w:val="000000"/>
        </w:rPr>
        <w:t>Τελικό φιλτράρισμα με ειδικό φίλτρο</w:t>
      </w:r>
      <w:r w:rsidR="00B33104" w:rsidRPr="007B4E8E">
        <w:rPr>
          <w:color w:val="000000"/>
        </w:rPr>
        <w:t>.</w:t>
      </w:r>
    </w:p>
    <w:p w:rsidR="00B33104" w:rsidRPr="007B4E8E" w:rsidRDefault="00E67559" w:rsidP="00C55141">
      <w:pPr>
        <w:widowControl w:val="0"/>
        <w:numPr>
          <w:ilvl w:val="0"/>
          <w:numId w:val="21"/>
        </w:numPr>
        <w:spacing w:line="360" w:lineRule="auto"/>
        <w:jc w:val="both"/>
        <w:rPr>
          <w:color w:val="000000"/>
        </w:rPr>
      </w:pPr>
      <w:r w:rsidRPr="007B4E8E">
        <w:rPr>
          <w:color w:val="000000"/>
        </w:rPr>
        <w:t>Φίλτρανση ασφάλειας</w:t>
      </w:r>
      <w:r w:rsidR="005531C0" w:rsidRPr="007B4E8E">
        <w:rPr>
          <w:color w:val="000000"/>
        </w:rPr>
        <w:t>,</w:t>
      </w:r>
      <w:r w:rsidRPr="007B4E8E">
        <w:rPr>
          <w:color w:val="000000"/>
        </w:rPr>
        <w:t xml:space="preserve"> πριν την είσοδο στον κινητήρ</w:t>
      </w:r>
      <w:r w:rsidR="006F00EA" w:rsidRPr="007B4E8E">
        <w:rPr>
          <w:color w:val="000000"/>
        </w:rPr>
        <w:t>α (Σχήμα3.4.1).</w:t>
      </w:r>
      <w:r w:rsidR="00DB273E" w:rsidRPr="007B4E8E">
        <w:rPr>
          <w:color w:val="000000"/>
        </w:rPr>
        <w:t xml:space="preserve"> </w:t>
      </w:r>
    </w:p>
    <w:p w:rsidR="003C2DAA" w:rsidRDefault="003C2DAA" w:rsidP="007538D2">
      <w:pPr>
        <w:widowControl w:val="0"/>
        <w:spacing w:line="360" w:lineRule="auto"/>
        <w:rPr>
          <w:b/>
        </w:rPr>
      </w:pPr>
      <w:r>
        <w:rPr>
          <w:noProof/>
          <w:color w:val="000000"/>
        </w:rPr>
        <w:drawing>
          <wp:anchor distT="0" distB="0" distL="114300" distR="114300" simplePos="0" relativeHeight="251660288" behindDoc="1" locked="0" layoutInCell="1" allowOverlap="1">
            <wp:simplePos x="0" y="0"/>
            <wp:positionH relativeFrom="column">
              <wp:posOffset>-69850</wp:posOffset>
            </wp:positionH>
            <wp:positionV relativeFrom="paragraph">
              <wp:posOffset>73025</wp:posOffset>
            </wp:positionV>
            <wp:extent cx="5267325" cy="2428875"/>
            <wp:effectExtent l="19050" t="0" r="9525" b="0"/>
            <wp:wrapTight wrapText="bothSides">
              <wp:wrapPolygon edited="0">
                <wp:start x="-78" y="0"/>
                <wp:lineTo x="-78" y="21515"/>
                <wp:lineTo x="21639" y="21515"/>
                <wp:lineTo x="21639" y="0"/>
                <wp:lineTo x="-78" y="0"/>
              </wp:wrapPolygon>
            </wp:wrapTight>
            <wp:docPr id="28" name="Εικόνα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45" cstate="print"/>
                    <a:srcRect/>
                    <a:stretch>
                      <a:fillRect/>
                    </a:stretch>
                  </pic:blipFill>
                  <pic:spPr bwMode="auto">
                    <a:xfrm>
                      <a:off x="0" y="0"/>
                      <a:ext cx="5267325" cy="2428875"/>
                    </a:xfrm>
                    <a:prstGeom prst="rect">
                      <a:avLst/>
                    </a:prstGeom>
                    <a:noFill/>
                    <a:ln w="9525">
                      <a:noFill/>
                      <a:miter lim="800000"/>
                      <a:headEnd/>
                      <a:tailEnd/>
                    </a:ln>
                  </pic:spPr>
                </pic:pic>
              </a:graphicData>
            </a:graphic>
          </wp:anchor>
        </w:drawing>
      </w:r>
      <w:r w:rsidR="006F00EA" w:rsidRPr="007B4E8E">
        <w:rPr>
          <w:b/>
          <w:color w:val="000000"/>
        </w:rPr>
        <w:t xml:space="preserve">Σχήμα </w:t>
      </w:r>
      <w:r w:rsidR="00E94E5D" w:rsidRPr="007B4E8E">
        <w:rPr>
          <w:b/>
          <w:color w:val="000000"/>
        </w:rPr>
        <w:t>3.4</w:t>
      </w:r>
      <w:r w:rsidR="00620B54" w:rsidRPr="007B4E8E">
        <w:rPr>
          <w:b/>
          <w:color w:val="000000"/>
        </w:rPr>
        <w:t>.1</w:t>
      </w:r>
      <w:r w:rsidR="00E94E5D" w:rsidRPr="007B4E8E">
        <w:rPr>
          <w:b/>
          <w:color w:val="000000"/>
        </w:rPr>
        <w:t>Σ</w:t>
      </w:r>
      <w:r w:rsidR="006F00EA" w:rsidRPr="007B4E8E">
        <w:rPr>
          <w:b/>
          <w:color w:val="000000"/>
        </w:rPr>
        <w:t>τάδια</w:t>
      </w:r>
      <w:r w:rsidR="00E94E5D" w:rsidRPr="007B4E8E">
        <w:rPr>
          <w:b/>
          <w:color w:val="000000"/>
        </w:rPr>
        <w:t xml:space="preserve"> </w:t>
      </w:r>
      <w:r w:rsidR="00973877" w:rsidRPr="007B4E8E">
        <w:rPr>
          <w:b/>
          <w:color w:val="000000"/>
        </w:rPr>
        <w:t xml:space="preserve">διεργασίας </w:t>
      </w:r>
      <w:r w:rsidR="00973877" w:rsidRPr="003C2DAA">
        <w:rPr>
          <w:b/>
        </w:rPr>
        <w:t>καθαρισμού,</w:t>
      </w:r>
      <w:r w:rsidR="00680141" w:rsidRPr="003C2DAA">
        <w:rPr>
          <w:b/>
        </w:rPr>
        <w:t xml:space="preserve"> </w:t>
      </w:r>
      <w:r w:rsidR="00E94E5D" w:rsidRPr="003C2DAA">
        <w:rPr>
          <w:b/>
        </w:rPr>
        <w:t>ψύξης (</w:t>
      </w:r>
      <w:r w:rsidR="00E94E5D" w:rsidRPr="003C2DAA">
        <w:rPr>
          <w:b/>
          <w:lang w:val="en-US"/>
        </w:rPr>
        <w:t>syngas</w:t>
      </w:r>
      <w:r w:rsidR="00276A02" w:rsidRPr="003C2DAA">
        <w:rPr>
          <w:b/>
        </w:rPr>
        <w:t xml:space="preserve"> </w:t>
      </w:r>
      <w:r w:rsidR="00E94E5D" w:rsidRPr="003C2DAA">
        <w:rPr>
          <w:b/>
        </w:rPr>
        <w:t>)</w:t>
      </w:r>
      <w:r w:rsidR="00276A02" w:rsidRPr="003C2DAA">
        <w:rPr>
          <w:b/>
        </w:rPr>
        <w:t xml:space="preserve"> </w:t>
      </w:r>
    </w:p>
    <w:p w:rsidR="00620B54" w:rsidRPr="007B4E8E" w:rsidRDefault="00620B54" w:rsidP="007538D2">
      <w:pPr>
        <w:widowControl w:val="0"/>
        <w:spacing w:line="360" w:lineRule="auto"/>
        <w:rPr>
          <w:b/>
          <w:color w:val="000000"/>
        </w:rPr>
      </w:pPr>
      <w:r w:rsidRPr="003C2DAA">
        <w:rPr>
          <w:b/>
        </w:rPr>
        <w:t>(Πηγή</w:t>
      </w:r>
      <w:r w:rsidR="00276A02" w:rsidRPr="003C2DAA">
        <w:rPr>
          <w:b/>
        </w:rPr>
        <w:t>:</w:t>
      </w:r>
      <w:r w:rsidRPr="003C2DAA">
        <w:rPr>
          <w:b/>
        </w:rPr>
        <w:t xml:space="preserve"> </w:t>
      </w:r>
      <w:hyperlink r:id="rId46" w:history="1">
        <w:r w:rsidRPr="003C2DAA">
          <w:rPr>
            <w:rStyle w:val="-"/>
            <w:b/>
            <w:color w:val="auto"/>
            <w:u w:val="none"/>
          </w:rPr>
          <w:t>http://www.ge-energy.com/</w:t>
        </w:r>
      </w:hyperlink>
      <w:r w:rsidRPr="007B4E8E">
        <w:rPr>
          <w:b/>
          <w:color w:val="000000"/>
        </w:rPr>
        <w:t>)</w:t>
      </w:r>
    </w:p>
    <w:p w:rsidR="002916F1" w:rsidRPr="007B4E8E" w:rsidRDefault="00620B54" w:rsidP="003C2DAA">
      <w:pPr>
        <w:widowControl w:val="0"/>
        <w:spacing w:line="360" w:lineRule="auto"/>
        <w:jc w:val="both"/>
        <w:rPr>
          <w:color w:val="000000"/>
        </w:rPr>
      </w:pPr>
      <w:r w:rsidRPr="007B4E8E">
        <w:rPr>
          <w:color w:val="000000"/>
        </w:rPr>
        <w:lastRenderedPageBreak/>
        <w:t xml:space="preserve"> </w:t>
      </w:r>
      <w:r w:rsidR="003C2DAA">
        <w:rPr>
          <w:color w:val="000000"/>
        </w:rPr>
        <w:tab/>
      </w:r>
      <w:r w:rsidR="002916F1" w:rsidRPr="007B4E8E">
        <w:rPr>
          <w:color w:val="000000"/>
        </w:rPr>
        <w:t xml:space="preserve">Για την διαδικασία καθαρισμού του </w:t>
      </w:r>
      <w:r w:rsidR="005531C0" w:rsidRPr="007B4E8E">
        <w:rPr>
          <w:color w:val="000000"/>
          <w:lang w:val="en-US"/>
        </w:rPr>
        <w:t>syngas</w:t>
      </w:r>
      <w:r w:rsidR="00160326">
        <w:rPr>
          <w:color w:val="000000"/>
        </w:rPr>
        <w:t>,</w:t>
      </w:r>
      <w:r w:rsidR="005531C0" w:rsidRPr="007B4E8E">
        <w:rPr>
          <w:color w:val="000000"/>
        </w:rPr>
        <w:t xml:space="preserve"> </w:t>
      </w:r>
      <w:r w:rsidR="002916F1" w:rsidRPr="007B4E8E">
        <w:rPr>
          <w:color w:val="000000"/>
        </w:rPr>
        <w:t xml:space="preserve"> δηλαδή την απομάκρυνση σωματι</w:t>
      </w:r>
      <w:r w:rsidR="00160326">
        <w:rPr>
          <w:color w:val="000000"/>
        </w:rPr>
        <w:t xml:space="preserve">δίων και υπολειμματικών πισσών, </w:t>
      </w:r>
      <w:r w:rsidR="002916F1" w:rsidRPr="007B4E8E">
        <w:rPr>
          <w:color w:val="000000"/>
        </w:rPr>
        <w:t xml:space="preserve"> χρησιμοποιούνται μη-τοξικοί διαλύτες.</w:t>
      </w:r>
    </w:p>
    <w:p w:rsidR="00C24BE7" w:rsidRPr="007B4E8E" w:rsidRDefault="002916F1" w:rsidP="00C55141">
      <w:pPr>
        <w:spacing w:line="360" w:lineRule="auto"/>
        <w:jc w:val="both"/>
      </w:pPr>
      <w:r w:rsidRPr="007B4E8E">
        <w:rPr>
          <w:color w:val="000000"/>
          <w:lang w:val="en-US"/>
        </w:rPr>
        <w:t>O</w:t>
      </w:r>
      <w:r w:rsidRPr="007B4E8E">
        <w:rPr>
          <w:color w:val="000000"/>
        </w:rPr>
        <w:t>ι οργανικ</w:t>
      </w:r>
      <w:r w:rsidR="005531C0" w:rsidRPr="007B4E8E">
        <w:rPr>
          <w:color w:val="000000"/>
        </w:rPr>
        <w:t>οί</w:t>
      </w:r>
      <w:r w:rsidRPr="007B4E8E">
        <w:rPr>
          <w:color w:val="000000"/>
        </w:rPr>
        <w:t xml:space="preserve"> διαλύτες χρησιμοποιούνται σε κλει</w:t>
      </w:r>
      <w:r w:rsidR="00A329EA">
        <w:rPr>
          <w:color w:val="000000"/>
        </w:rPr>
        <w:t>στό κύκλωμα εντός της μονάδας καθαρισμού</w:t>
      </w:r>
      <w:r w:rsidRPr="007B4E8E">
        <w:rPr>
          <w:color w:val="000000"/>
        </w:rPr>
        <w:t xml:space="preserve"> του αερίου. Κατά την διάρκεια των εργασιών συντήρησης της μονάδας, </w:t>
      </w:r>
      <w:r w:rsidR="00A329EA">
        <w:rPr>
          <w:color w:val="000000"/>
        </w:rPr>
        <w:t xml:space="preserve">οι </w:t>
      </w:r>
      <w:r w:rsidRPr="007B4E8E">
        <w:rPr>
          <w:color w:val="000000"/>
        </w:rPr>
        <w:t xml:space="preserve">ποσότητες από τις πίσσες </w:t>
      </w:r>
      <w:r w:rsidR="00A329EA">
        <w:rPr>
          <w:color w:val="000000"/>
        </w:rPr>
        <w:t>καθώς και κεκορεσμένος διαλύτης</w:t>
      </w:r>
      <w:r w:rsidRPr="007B4E8E">
        <w:rPr>
          <w:color w:val="000000"/>
        </w:rPr>
        <w:t xml:space="preserve"> θα πρέπει να απομακρυνθούν από την μονάδα. Τα συγκεκριμένα προϊόντα</w:t>
      </w:r>
      <w:r w:rsidR="00A329EA">
        <w:rPr>
          <w:color w:val="000000"/>
        </w:rPr>
        <w:t xml:space="preserve"> θεωρούνται απόβλητα και πρέπει</w:t>
      </w:r>
      <w:r w:rsidRPr="007B4E8E">
        <w:rPr>
          <w:color w:val="000000"/>
        </w:rPr>
        <w:t xml:space="preserve"> να αντιμετωπίζονται σύμφωνα με τις νόμιμες τεχνικές διαχείρισης</w:t>
      </w:r>
      <w:r w:rsidR="00C24BE7" w:rsidRPr="007B4E8E">
        <w:t xml:space="preserve"> </w:t>
      </w:r>
      <w:r w:rsidR="00C24BE7" w:rsidRPr="007B4E8E">
        <w:rPr>
          <w:color w:val="000000"/>
        </w:rPr>
        <w:t>(</w:t>
      </w:r>
      <w:hyperlink r:id="rId47" w:history="1">
        <w:r w:rsidR="00C24BE7" w:rsidRPr="007B4E8E">
          <w:rPr>
            <w:rStyle w:val="-"/>
          </w:rPr>
          <w:t>http://www.ge-energy.com/</w:t>
        </w:r>
      </w:hyperlink>
      <w:r w:rsidR="00C24BE7" w:rsidRPr="007B4E8E">
        <w:rPr>
          <w:color w:val="000000"/>
        </w:rPr>
        <w:t>)</w:t>
      </w:r>
      <w:r w:rsidR="00C24BE7" w:rsidRPr="007B4E8E">
        <w:t>.</w:t>
      </w:r>
    </w:p>
    <w:p w:rsidR="00E773E0" w:rsidRPr="007B4E8E" w:rsidRDefault="003C2DAA" w:rsidP="00C55141">
      <w:pPr>
        <w:widowControl w:val="0"/>
        <w:spacing w:line="360" w:lineRule="auto"/>
        <w:jc w:val="both"/>
        <w:rPr>
          <w:b/>
          <w:color w:val="000000"/>
        </w:rPr>
      </w:pPr>
      <w:r>
        <w:rPr>
          <w:b/>
          <w:noProof/>
          <w:color w:val="000000"/>
        </w:rPr>
        <w:drawing>
          <wp:anchor distT="0" distB="0" distL="114300" distR="114300" simplePos="0" relativeHeight="251655168" behindDoc="0" locked="0" layoutInCell="1" allowOverlap="1">
            <wp:simplePos x="0" y="0"/>
            <wp:positionH relativeFrom="column">
              <wp:posOffset>625475</wp:posOffset>
            </wp:positionH>
            <wp:positionV relativeFrom="paragraph">
              <wp:posOffset>226695</wp:posOffset>
            </wp:positionV>
            <wp:extent cx="3649345" cy="4876800"/>
            <wp:effectExtent l="19050" t="0" r="8255" b="0"/>
            <wp:wrapNone/>
            <wp:docPr id="2" name="Εικόνα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48" cstate="print"/>
                    <a:srcRect/>
                    <a:stretch>
                      <a:fillRect/>
                    </a:stretch>
                  </pic:blipFill>
                  <pic:spPr bwMode="auto">
                    <a:xfrm>
                      <a:off x="0" y="0"/>
                      <a:ext cx="3649345" cy="4876800"/>
                    </a:xfrm>
                    <a:prstGeom prst="rect">
                      <a:avLst/>
                    </a:prstGeom>
                    <a:noFill/>
                    <a:ln w="9525">
                      <a:noFill/>
                      <a:miter lim="800000"/>
                      <a:headEnd/>
                      <a:tailEnd/>
                    </a:ln>
                  </pic:spPr>
                </pic:pic>
              </a:graphicData>
            </a:graphic>
          </wp:anchor>
        </w:drawing>
      </w:r>
    </w:p>
    <w:p w:rsidR="00276A02" w:rsidRPr="007B4E8E" w:rsidRDefault="00276A02" w:rsidP="00C55141">
      <w:pPr>
        <w:widowControl w:val="0"/>
        <w:spacing w:line="360" w:lineRule="auto"/>
        <w:jc w:val="both"/>
        <w:rPr>
          <w:b/>
          <w:color w:val="000000"/>
        </w:rPr>
      </w:pPr>
    </w:p>
    <w:p w:rsidR="00E773E0" w:rsidRPr="007B4E8E" w:rsidRDefault="00E773E0"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Pr="007B4E8E" w:rsidRDefault="00891194" w:rsidP="00C55141">
      <w:pPr>
        <w:widowControl w:val="0"/>
        <w:spacing w:line="360" w:lineRule="auto"/>
        <w:jc w:val="both"/>
        <w:rPr>
          <w:b/>
          <w:color w:val="000000"/>
        </w:rPr>
      </w:pPr>
    </w:p>
    <w:p w:rsidR="00891194" w:rsidRDefault="00891194" w:rsidP="00C55141">
      <w:pPr>
        <w:widowControl w:val="0"/>
        <w:spacing w:line="360" w:lineRule="auto"/>
        <w:jc w:val="both"/>
        <w:rPr>
          <w:color w:val="000000"/>
        </w:rPr>
      </w:pPr>
    </w:p>
    <w:p w:rsidR="003C2DAA" w:rsidRDefault="003C2DAA" w:rsidP="00C55141">
      <w:pPr>
        <w:widowControl w:val="0"/>
        <w:spacing w:line="360" w:lineRule="auto"/>
        <w:jc w:val="both"/>
        <w:rPr>
          <w:color w:val="000000"/>
        </w:rPr>
      </w:pPr>
    </w:p>
    <w:p w:rsidR="003C2DAA" w:rsidRPr="007B4E8E" w:rsidRDefault="003C2DAA" w:rsidP="00C55141">
      <w:pPr>
        <w:widowControl w:val="0"/>
        <w:spacing w:line="360" w:lineRule="auto"/>
        <w:jc w:val="both"/>
        <w:rPr>
          <w:color w:val="000000"/>
        </w:rPr>
      </w:pPr>
    </w:p>
    <w:p w:rsidR="00891194" w:rsidRPr="007B4E8E" w:rsidRDefault="00891194" w:rsidP="00C55141">
      <w:pPr>
        <w:widowControl w:val="0"/>
        <w:spacing w:line="360" w:lineRule="auto"/>
        <w:jc w:val="both"/>
        <w:rPr>
          <w:color w:val="000000"/>
        </w:rPr>
      </w:pPr>
    </w:p>
    <w:p w:rsidR="00891194" w:rsidRPr="007B4E8E" w:rsidRDefault="00891194" w:rsidP="00C55141">
      <w:pPr>
        <w:widowControl w:val="0"/>
        <w:spacing w:line="360" w:lineRule="auto"/>
        <w:jc w:val="both"/>
        <w:rPr>
          <w:color w:val="000000"/>
        </w:rPr>
      </w:pPr>
    </w:p>
    <w:p w:rsidR="00891194" w:rsidRPr="007B4E8E" w:rsidRDefault="00891194" w:rsidP="00C55141">
      <w:pPr>
        <w:widowControl w:val="0"/>
        <w:spacing w:line="360" w:lineRule="auto"/>
        <w:jc w:val="both"/>
        <w:rPr>
          <w:color w:val="000000"/>
        </w:rPr>
      </w:pPr>
    </w:p>
    <w:p w:rsidR="00891194" w:rsidRPr="007B4E8E" w:rsidRDefault="00891194" w:rsidP="00C55141">
      <w:pPr>
        <w:widowControl w:val="0"/>
        <w:spacing w:line="360" w:lineRule="auto"/>
        <w:jc w:val="both"/>
        <w:rPr>
          <w:color w:val="000000"/>
        </w:rPr>
      </w:pPr>
    </w:p>
    <w:p w:rsidR="00891194" w:rsidRPr="007B4E8E" w:rsidRDefault="00891194" w:rsidP="00C55141">
      <w:pPr>
        <w:widowControl w:val="0"/>
        <w:spacing w:line="360" w:lineRule="auto"/>
        <w:jc w:val="both"/>
        <w:rPr>
          <w:color w:val="000000"/>
        </w:rPr>
      </w:pPr>
    </w:p>
    <w:p w:rsidR="006F00EA" w:rsidRPr="007B4E8E" w:rsidRDefault="006F00EA" w:rsidP="007538D2">
      <w:pPr>
        <w:widowControl w:val="0"/>
        <w:spacing w:line="360" w:lineRule="auto"/>
        <w:rPr>
          <w:b/>
          <w:color w:val="000000"/>
        </w:rPr>
      </w:pPr>
      <w:r w:rsidRPr="007B4E8E">
        <w:rPr>
          <w:b/>
          <w:color w:val="000000"/>
        </w:rPr>
        <w:t xml:space="preserve">Εικόνα </w:t>
      </w:r>
      <w:r w:rsidR="008C66FC" w:rsidRPr="007B4E8E">
        <w:rPr>
          <w:b/>
          <w:color w:val="000000"/>
        </w:rPr>
        <w:t>3.4.</w:t>
      </w:r>
      <w:r w:rsidR="001974AF" w:rsidRPr="007B4E8E">
        <w:rPr>
          <w:b/>
          <w:color w:val="000000"/>
        </w:rPr>
        <w:t>1.</w:t>
      </w:r>
      <w:r w:rsidR="008C66FC" w:rsidRPr="007B4E8E">
        <w:rPr>
          <w:b/>
          <w:color w:val="000000"/>
        </w:rPr>
        <w:t>2</w:t>
      </w:r>
      <w:r w:rsidRPr="007B4E8E">
        <w:rPr>
          <w:b/>
          <w:color w:val="000000"/>
        </w:rPr>
        <w:t xml:space="preserve"> Πύργος καθαρισμού</w:t>
      </w:r>
      <w:r w:rsidR="00A329EA">
        <w:rPr>
          <w:b/>
          <w:color w:val="000000"/>
        </w:rPr>
        <w:t xml:space="preserve"> </w:t>
      </w:r>
      <w:r w:rsidRPr="007B4E8E">
        <w:rPr>
          <w:b/>
          <w:color w:val="000000"/>
        </w:rPr>
        <w:t>–</w:t>
      </w:r>
      <w:r w:rsidR="00A329EA">
        <w:rPr>
          <w:b/>
          <w:color w:val="000000"/>
        </w:rPr>
        <w:t xml:space="preserve"> </w:t>
      </w:r>
      <w:r w:rsidRPr="007B4E8E">
        <w:rPr>
          <w:b/>
          <w:color w:val="000000"/>
        </w:rPr>
        <w:t xml:space="preserve">ψύξης </w:t>
      </w:r>
      <w:r w:rsidRPr="007B4E8E">
        <w:rPr>
          <w:b/>
          <w:color w:val="000000"/>
          <w:lang w:val="en-US"/>
        </w:rPr>
        <w:t>Syngas</w:t>
      </w:r>
      <w:r w:rsidRPr="007B4E8E">
        <w:rPr>
          <w:b/>
          <w:color w:val="000000"/>
        </w:rPr>
        <w:t>: (</w:t>
      </w:r>
      <w:r w:rsidRPr="007B4E8E">
        <w:rPr>
          <w:b/>
          <w:color w:val="000000"/>
          <w:lang w:val="en-US"/>
        </w:rPr>
        <w:t>Pyromex</w:t>
      </w:r>
      <w:r w:rsidRPr="007B4E8E">
        <w:rPr>
          <w:b/>
          <w:color w:val="000000"/>
        </w:rPr>
        <w:t>)</w:t>
      </w:r>
      <w:r w:rsidR="00A329EA">
        <w:rPr>
          <w:b/>
          <w:color w:val="000000"/>
        </w:rPr>
        <w:t xml:space="preserve"> </w:t>
      </w:r>
      <w:r w:rsidRPr="007B4E8E">
        <w:rPr>
          <w:b/>
          <w:color w:val="000000"/>
        </w:rPr>
        <w:t>(Πηγή:</w:t>
      </w:r>
      <w:r w:rsidRPr="007B4E8E">
        <w:rPr>
          <w:b/>
          <w:color w:val="000000"/>
          <w:lang w:val="en-US"/>
        </w:rPr>
        <w:t>Gikas</w:t>
      </w:r>
      <w:r w:rsidR="0037051C" w:rsidRPr="007B4E8E">
        <w:rPr>
          <w:b/>
          <w:color w:val="000000"/>
        </w:rPr>
        <w:t>,</w:t>
      </w:r>
      <w:r w:rsidR="001859FE" w:rsidRPr="007B4E8E">
        <w:rPr>
          <w:b/>
          <w:color w:val="000000"/>
        </w:rPr>
        <w:t xml:space="preserve"> 20</w:t>
      </w:r>
      <w:r w:rsidR="00C90A18" w:rsidRPr="007B4E8E">
        <w:rPr>
          <w:b/>
          <w:color w:val="000000"/>
        </w:rPr>
        <w:t>13</w:t>
      </w:r>
      <w:r w:rsidRPr="007B4E8E">
        <w:rPr>
          <w:b/>
          <w:color w:val="000000"/>
        </w:rPr>
        <w:t>)</w:t>
      </w:r>
    </w:p>
    <w:p w:rsidR="00891194" w:rsidRPr="007B4E8E" w:rsidRDefault="00891194" w:rsidP="00C55141">
      <w:pPr>
        <w:autoSpaceDE w:val="0"/>
        <w:autoSpaceDN w:val="0"/>
        <w:adjustRightInd w:val="0"/>
        <w:spacing w:line="360" w:lineRule="auto"/>
        <w:jc w:val="both"/>
        <w:rPr>
          <w:rFonts w:eastAsia="Times New Roman"/>
        </w:rPr>
      </w:pPr>
    </w:p>
    <w:p w:rsidR="00135361" w:rsidRPr="007B4E8E" w:rsidRDefault="00135361" w:rsidP="00C55141">
      <w:pPr>
        <w:widowControl w:val="0"/>
        <w:spacing w:line="360" w:lineRule="auto"/>
        <w:jc w:val="both"/>
        <w:rPr>
          <w:rFonts w:eastAsia="Times New Roman"/>
        </w:rPr>
      </w:pPr>
    </w:p>
    <w:p w:rsidR="00135361" w:rsidRPr="00CF18DF" w:rsidRDefault="00135361" w:rsidP="00CF18DF">
      <w:pPr>
        <w:pStyle w:val="af2"/>
        <w:widowControl w:val="0"/>
        <w:numPr>
          <w:ilvl w:val="0"/>
          <w:numId w:val="25"/>
        </w:numPr>
        <w:spacing w:line="360" w:lineRule="auto"/>
        <w:jc w:val="both"/>
        <w:rPr>
          <w:b/>
          <w:color w:val="000000"/>
          <w:lang w:val="en-US"/>
        </w:rPr>
      </w:pPr>
      <w:r w:rsidRPr="00CF18DF">
        <w:rPr>
          <w:b/>
        </w:rPr>
        <w:lastRenderedPageBreak/>
        <w:t xml:space="preserve">Καθαρισμός-Ψύξη </w:t>
      </w:r>
      <w:r w:rsidR="008011CB">
        <w:rPr>
          <w:b/>
          <w:color w:val="000000"/>
          <w:lang w:val="en-GB"/>
        </w:rPr>
        <w:t>Syng</w:t>
      </w:r>
      <w:r w:rsidR="00D943E8" w:rsidRPr="00CF18DF">
        <w:rPr>
          <w:b/>
          <w:color w:val="000000"/>
          <w:lang w:val="en-GB"/>
        </w:rPr>
        <w:t>as</w:t>
      </w:r>
      <w:r w:rsidRPr="00CF18DF">
        <w:rPr>
          <w:b/>
        </w:rPr>
        <w:t xml:space="preserve">: </w:t>
      </w:r>
      <w:r w:rsidRPr="00CF18DF">
        <w:rPr>
          <w:b/>
          <w:color w:val="000000"/>
        </w:rPr>
        <w:t xml:space="preserve"> </w:t>
      </w:r>
      <w:r w:rsidRPr="00CF18DF">
        <w:rPr>
          <w:b/>
          <w:color w:val="000000"/>
          <w:lang w:val="en-US"/>
        </w:rPr>
        <w:t>Pyromex</w:t>
      </w:r>
    </w:p>
    <w:p w:rsidR="00CF18DF" w:rsidRPr="00CF18DF" w:rsidRDefault="00CF18DF" w:rsidP="00CF18DF">
      <w:pPr>
        <w:pStyle w:val="af2"/>
        <w:widowControl w:val="0"/>
        <w:spacing w:line="360" w:lineRule="auto"/>
        <w:jc w:val="both"/>
        <w:rPr>
          <w:b/>
          <w:color w:val="000000"/>
        </w:rPr>
      </w:pPr>
    </w:p>
    <w:p w:rsidR="008104C6" w:rsidRPr="007B4E8E" w:rsidRDefault="00D83950" w:rsidP="00C55141">
      <w:pPr>
        <w:widowControl w:val="0"/>
        <w:spacing w:line="360" w:lineRule="auto"/>
        <w:jc w:val="both"/>
        <w:rPr>
          <w:rFonts w:eastAsia="Times New Roman"/>
          <w:bCs/>
        </w:rPr>
      </w:pPr>
      <w:r w:rsidRPr="007B4E8E">
        <w:rPr>
          <w:color w:val="000000"/>
        </w:rPr>
        <w:t>Το αέριο σύνθεσης</w:t>
      </w:r>
      <w:r w:rsidR="005531C0" w:rsidRPr="007B4E8E">
        <w:rPr>
          <w:color w:val="000000"/>
        </w:rPr>
        <w:t>,</w:t>
      </w:r>
      <w:r w:rsidRPr="007B4E8E">
        <w:rPr>
          <w:color w:val="000000"/>
        </w:rPr>
        <w:t xml:space="preserve"> μετά  </w:t>
      </w:r>
      <w:r w:rsidR="005531C0" w:rsidRPr="007B4E8E">
        <w:rPr>
          <w:color w:val="000000"/>
        </w:rPr>
        <w:t xml:space="preserve">της </w:t>
      </w:r>
      <w:r w:rsidRPr="007B4E8E">
        <w:rPr>
          <w:color w:val="000000"/>
        </w:rPr>
        <w:t xml:space="preserve"> </w:t>
      </w:r>
      <w:r w:rsidR="006701FA" w:rsidRPr="007B4E8E">
        <w:rPr>
          <w:color w:val="000000"/>
        </w:rPr>
        <w:t>εξόδου του από τον αντιδραστήρα στους 1,150</w:t>
      </w:r>
      <w:r w:rsidR="006701FA" w:rsidRPr="007B4E8E">
        <w:rPr>
          <w:rFonts w:eastAsia="Times New Roman"/>
          <w:bCs/>
        </w:rPr>
        <w:t>°C</w:t>
      </w:r>
      <w:r w:rsidRPr="007B4E8E">
        <w:rPr>
          <w:rFonts w:eastAsia="Times New Roman"/>
          <w:bCs/>
        </w:rPr>
        <w:t xml:space="preserve">,  διέρχεται σε δύο ξεχωριστές μονάδες </w:t>
      </w:r>
      <w:r w:rsidR="006701FA" w:rsidRPr="007B4E8E">
        <w:rPr>
          <w:rFonts w:eastAsia="Times New Roman"/>
          <w:bCs/>
        </w:rPr>
        <w:t>χημικής επεξε</w:t>
      </w:r>
      <w:r w:rsidR="00DF274A" w:rsidRPr="007B4E8E">
        <w:rPr>
          <w:rFonts w:eastAsia="Times New Roman"/>
          <w:bCs/>
        </w:rPr>
        <w:t>ργασίας</w:t>
      </w:r>
      <w:r w:rsidRPr="007B4E8E">
        <w:rPr>
          <w:rFonts w:eastAsia="Times New Roman"/>
          <w:bCs/>
        </w:rPr>
        <w:t xml:space="preserve"> σχήματος πύργων</w:t>
      </w:r>
      <w:r w:rsidR="008C66FC" w:rsidRPr="007B4E8E">
        <w:rPr>
          <w:rFonts w:eastAsia="Times New Roman"/>
          <w:bCs/>
        </w:rPr>
        <w:t xml:space="preserve"> (Εικόνα 3.4.</w:t>
      </w:r>
      <w:r w:rsidR="001974AF" w:rsidRPr="007B4E8E">
        <w:rPr>
          <w:rFonts w:eastAsia="Times New Roman"/>
          <w:bCs/>
        </w:rPr>
        <w:t>1.</w:t>
      </w:r>
      <w:r w:rsidR="008C66FC" w:rsidRPr="007B4E8E">
        <w:rPr>
          <w:rFonts w:eastAsia="Times New Roman"/>
          <w:bCs/>
        </w:rPr>
        <w:t>2)</w:t>
      </w:r>
      <w:r w:rsidR="00A329EA">
        <w:rPr>
          <w:rFonts w:eastAsia="Times New Roman"/>
          <w:bCs/>
        </w:rPr>
        <w:t xml:space="preserve"> </w:t>
      </w:r>
      <w:r w:rsidRPr="007B4E8E">
        <w:rPr>
          <w:rFonts w:eastAsia="Times New Roman"/>
          <w:bCs/>
        </w:rPr>
        <w:t>ειδικά στεγανοποιημένες</w:t>
      </w:r>
      <w:r w:rsidR="005531C0" w:rsidRPr="007B4E8E">
        <w:rPr>
          <w:rFonts w:eastAsia="Times New Roman"/>
          <w:bCs/>
        </w:rPr>
        <w:t>,</w:t>
      </w:r>
      <w:r w:rsidRPr="007B4E8E">
        <w:rPr>
          <w:rFonts w:eastAsia="Times New Roman"/>
          <w:bCs/>
        </w:rPr>
        <w:t xml:space="preserve"> οι οποίες περιέχουν δυο τύπους χημικών διαλυμάτων. Η πρώτη μονάδα περιέχει ένα</w:t>
      </w:r>
      <w:r w:rsidR="00AB7171" w:rsidRPr="007B4E8E">
        <w:rPr>
          <w:rFonts w:eastAsia="Times New Roman"/>
          <w:bCs/>
        </w:rPr>
        <w:t xml:space="preserve"> όξινο</w:t>
      </w:r>
      <w:r w:rsidRPr="007B4E8E">
        <w:rPr>
          <w:rFonts w:eastAsia="Times New Roman"/>
          <w:bCs/>
        </w:rPr>
        <w:t xml:space="preserve"> διάλυμα και η δεύτερη ένα καυστικό.</w:t>
      </w:r>
      <w:r w:rsidR="00B477B3" w:rsidRPr="007B4E8E">
        <w:rPr>
          <w:rFonts w:eastAsia="Times New Roman"/>
          <w:bCs/>
        </w:rPr>
        <w:t xml:space="preserve"> Η</w:t>
      </w:r>
      <w:r w:rsidR="00DF274A" w:rsidRPr="007B4E8E">
        <w:rPr>
          <w:rFonts w:eastAsia="Times New Roman"/>
          <w:bCs/>
        </w:rPr>
        <w:t xml:space="preserve"> </w:t>
      </w:r>
      <w:r w:rsidR="00B477B3" w:rsidRPr="007B4E8E">
        <w:rPr>
          <w:rFonts w:eastAsia="Times New Roman"/>
          <w:bCs/>
        </w:rPr>
        <w:t>διεργασία</w:t>
      </w:r>
      <w:r w:rsidR="00DF274A" w:rsidRPr="007B4E8E">
        <w:rPr>
          <w:rFonts w:eastAsia="Times New Roman"/>
          <w:bCs/>
        </w:rPr>
        <w:t xml:space="preserve"> του </w:t>
      </w:r>
      <w:r w:rsidR="00B477B3" w:rsidRPr="007B4E8E">
        <w:rPr>
          <w:rFonts w:eastAsia="Times New Roman"/>
          <w:bCs/>
        </w:rPr>
        <w:t>πρώτου</w:t>
      </w:r>
      <w:r w:rsidR="00DF274A" w:rsidRPr="007B4E8E">
        <w:rPr>
          <w:rFonts w:eastAsia="Times New Roman"/>
          <w:bCs/>
        </w:rPr>
        <w:t xml:space="preserve"> </w:t>
      </w:r>
      <w:r w:rsidR="00B477B3" w:rsidRPr="007B4E8E">
        <w:rPr>
          <w:rFonts w:eastAsia="Times New Roman"/>
          <w:bCs/>
        </w:rPr>
        <w:t>διαλ</w:t>
      </w:r>
      <w:r w:rsidRPr="007B4E8E">
        <w:rPr>
          <w:rFonts w:eastAsia="Times New Roman"/>
          <w:bCs/>
        </w:rPr>
        <w:t>ύματος</w:t>
      </w:r>
      <w:r w:rsidR="00DF274A" w:rsidRPr="007B4E8E">
        <w:rPr>
          <w:rFonts w:eastAsia="Times New Roman"/>
          <w:bCs/>
        </w:rPr>
        <w:t xml:space="preserve"> </w:t>
      </w:r>
      <w:r w:rsidR="00B477B3" w:rsidRPr="007B4E8E">
        <w:rPr>
          <w:rFonts w:eastAsia="Times New Roman"/>
          <w:bCs/>
        </w:rPr>
        <w:t>γίνεται</w:t>
      </w:r>
      <w:r w:rsidR="00DF274A" w:rsidRPr="007B4E8E">
        <w:rPr>
          <w:rFonts w:eastAsia="Times New Roman"/>
          <w:bCs/>
        </w:rPr>
        <w:t xml:space="preserve"> με </w:t>
      </w:r>
      <w:r w:rsidR="00B477B3" w:rsidRPr="007B4E8E">
        <w:rPr>
          <w:rFonts w:eastAsia="Times New Roman"/>
          <w:bCs/>
        </w:rPr>
        <w:t>καθοδική ροή</w:t>
      </w:r>
      <w:r w:rsidR="00DF274A" w:rsidRPr="007B4E8E">
        <w:rPr>
          <w:rFonts w:eastAsia="Times New Roman"/>
          <w:bCs/>
        </w:rPr>
        <w:t>.</w:t>
      </w:r>
      <w:r w:rsidR="00B477B3" w:rsidRPr="007B4E8E">
        <w:rPr>
          <w:rFonts w:eastAsia="Times New Roman"/>
          <w:bCs/>
        </w:rPr>
        <w:t xml:space="preserve"> </w:t>
      </w:r>
      <w:r w:rsidR="00DF274A" w:rsidRPr="007B4E8E">
        <w:rPr>
          <w:rFonts w:eastAsia="Times New Roman"/>
          <w:bCs/>
        </w:rPr>
        <w:t xml:space="preserve">Το αέριο </w:t>
      </w:r>
      <w:r w:rsidR="00B477B3" w:rsidRPr="007B4E8E">
        <w:rPr>
          <w:rFonts w:eastAsia="Times New Roman"/>
          <w:bCs/>
        </w:rPr>
        <w:t>σύνθεσης</w:t>
      </w:r>
      <w:r w:rsidR="00DF274A" w:rsidRPr="007B4E8E">
        <w:rPr>
          <w:rFonts w:eastAsia="Times New Roman"/>
          <w:bCs/>
        </w:rPr>
        <w:t xml:space="preserve"> </w:t>
      </w:r>
      <w:r w:rsidR="00B477B3" w:rsidRPr="007B4E8E">
        <w:rPr>
          <w:rFonts w:eastAsia="Times New Roman"/>
          <w:bCs/>
        </w:rPr>
        <w:t>εισέρχεται</w:t>
      </w:r>
      <w:r w:rsidR="00DF274A" w:rsidRPr="007B4E8E">
        <w:rPr>
          <w:rFonts w:eastAsia="Times New Roman"/>
          <w:bCs/>
        </w:rPr>
        <w:t xml:space="preserve"> από την </w:t>
      </w:r>
      <w:r w:rsidR="00B477B3" w:rsidRPr="007B4E8E">
        <w:rPr>
          <w:rFonts w:eastAsia="Times New Roman"/>
          <w:bCs/>
        </w:rPr>
        <w:t>κορυφή</w:t>
      </w:r>
      <w:r w:rsidR="00DF274A" w:rsidRPr="007B4E8E">
        <w:rPr>
          <w:rFonts w:eastAsia="Times New Roman"/>
          <w:bCs/>
        </w:rPr>
        <w:t xml:space="preserve"> του </w:t>
      </w:r>
      <w:r w:rsidR="00B477B3" w:rsidRPr="007B4E8E">
        <w:rPr>
          <w:rFonts w:eastAsia="Times New Roman"/>
          <w:bCs/>
        </w:rPr>
        <w:t>πύργου</w:t>
      </w:r>
      <w:r w:rsidR="00DF274A" w:rsidRPr="007B4E8E">
        <w:rPr>
          <w:rFonts w:eastAsia="Times New Roman"/>
          <w:bCs/>
        </w:rPr>
        <w:t xml:space="preserve"> και </w:t>
      </w:r>
      <w:r w:rsidR="00B477B3" w:rsidRPr="007B4E8E">
        <w:rPr>
          <w:rFonts w:eastAsia="Times New Roman"/>
          <w:bCs/>
        </w:rPr>
        <w:t>αναμιγνύεται</w:t>
      </w:r>
      <w:r w:rsidR="00DF274A" w:rsidRPr="007B4E8E">
        <w:rPr>
          <w:rFonts w:eastAsia="Times New Roman"/>
          <w:bCs/>
        </w:rPr>
        <w:t xml:space="preserve"> με το </w:t>
      </w:r>
      <w:r w:rsidR="00AB7171" w:rsidRPr="007B4E8E">
        <w:rPr>
          <w:rFonts w:eastAsia="Times New Roman"/>
          <w:bCs/>
        </w:rPr>
        <w:t>διάλυμα</w:t>
      </w:r>
      <w:r w:rsidR="005531C0" w:rsidRPr="007B4E8E">
        <w:rPr>
          <w:rFonts w:eastAsia="Times New Roman"/>
          <w:bCs/>
        </w:rPr>
        <w:t>,</w:t>
      </w:r>
      <w:r w:rsidR="00AB7171" w:rsidRPr="007B4E8E">
        <w:rPr>
          <w:rFonts w:eastAsia="Times New Roman"/>
          <w:bCs/>
        </w:rPr>
        <w:t xml:space="preserve"> όπου στη συνέχεια</w:t>
      </w:r>
      <w:r w:rsidR="00B477B3" w:rsidRPr="007B4E8E">
        <w:rPr>
          <w:rFonts w:eastAsia="Times New Roman"/>
          <w:bCs/>
        </w:rPr>
        <w:t xml:space="preserve"> ρέουν</w:t>
      </w:r>
      <w:r w:rsidR="00DF274A" w:rsidRPr="007B4E8E">
        <w:rPr>
          <w:rFonts w:eastAsia="Times New Roman"/>
          <w:bCs/>
        </w:rPr>
        <w:t xml:space="preserve"> </w:t>
      </w:r>
      <w:r w:rsidR="00B477B3" w:rsidRPr="007B4E8E">
        <w:rPr>
          <w:rFonts w:eastAsia="Times New Roman"/>
          <w:bCs/>
        </w:rPr>
        <w:t>μαζί</w:t>
      </w:r>
      <w:r w:rsidR="00DF274A" w:rsidRPr="007B4E8E">
        <w:rPr>
          <w:rFonts w:eastAsia="Times New Roman"/>
          <w:bCs/>
        </w:rPr>
        <w:t xml:space="preserve"> </w:t>
      </w:r>
      <w:r w:rsidR="00B477B3" w:rsidRPr="007B4E8E">
        <w:rPr>
          <w:rFonts w:eastAsia="Times New Roman"/>
          <w:bCs/>
        </w:rPr>
        <w:t>καθοδικά</w:t>
      </w:r>
      <w:r w:rsidR="00DF274A" w:rsidRPr="007B4E8E">
        <w:rPr>
          <w:rFonts w:eastAsia="Times New Roman"/>
          <w:bCs/>
        </w:rPr>
        <w:t>.</w:t>
      </w:r>
      <w:r w:rsidR="00B477B3" w:rsidRPr="007B4E8E">
        <w:rPr>
          <w:rFonts w:eastAsia="Times New Roman"/>
          <w:bCs/>
        </w:rPr>
        <w:t xml:space="preserve"> Τ</w:t>
      </w:r>
      <w:r w:rsidR="00387B00" w:rsidRPr="007B4E8E">
        <w:rPr>
          <w:rFonts w:eastAsia="Times New Roman"/>
          <w:bCs/>
        </w:rPr>
        <w:t xml:space="preserve">ο </w:t>
      </w:r>
      <w:r w:rsidR="00B477B3" w:rsidRPr="007B4E8E">
        <w:rPr>
          <w:rFonts w:eastAsia="Times New Roman"/>
          <w:bCs/>
        </w:rPr>
        <w:t>αέριο</w:t>
      </w:r>
      <w:r w:rsidR="00387B00" w:rsidRPr="007B4E8E">
        <w:rPr>
          <w:rFonts w:eastAsia="Times New Roman"/>
          <w:bCs/>
        </w:rPr>
        <w:t xml:space="preserve"> </w:t>
      </w:r>
      <w:r w:rsidR="00B477B3" w:rsidRPr="007B4E8E">
        <w:rPr>
          <w:rFonts w:eastAsia="Times New Roman"/>
          <w:bCs/>
        </w:rPr>
        <w:t>μετακινείτε</w:t>
      </w:r>
      <w:r w:rsidR="00387B00" w:rsidRPr="007B4E8E">
        <w:rPr>
          <w:rFonts w:eastAsia="Times New Roman"/>
          <w:bCs/>
        </w:rPr>
        <w:t xml:space="preserve"> προς τα πάνω </w:t>
      </w:r>
      <w:r w:rsidR="00B477B3" w:rsidRPr="007B4E8E">
        <w:rPr>
          <w:rFonts w:eastAsia="Times New Roman"/>
          <w:bCs/>
        </w:rPr>
        <w:t>μέσω</w:t>
      </w:r>
      <w:r w:rsidR="00387B00" w:rsidRPr="007B4E8E">
        <w:rPr>
          <w:rFonts w:eastAsia="Times New Roman"/>
          <w:bCs/>
        </w:rPr>
        <w:t xml:space="preserve"> ενός </w:t>
      </w:r>
      <w:r w:rsidR="00B477B3" w:rsidRPr="007B4E8E">
        <w:rPr>
          <w:rFonts w:eastAsia="Times New Roman"/>
          <w:bCs/>
        </w:rPr>
        <w:t>συστήματος</w:t>
      </w:r>
      <w:r w:rsidR="00387B00" w:rsidRPr="007B4E8E">
        <w:rPr>
          <w:rFonts w:eastAsia="Times New Roman"/>
          <w:bCs/>
        </w:rPr>
        <w:t xml:space="preserve"> </w:t>
      </w:r>
      <w:r w:rsidR="00B477B3" w:rsidRPr="007B4E8E">
        <w:rPr>
          <w:rFonts w:eastAsia="Times New Roman"/>
          <w:bCs/>
        </w:rPr>
        <w:t>καθαρισμού</w:t>
      </w:r>
      <w:r w:rsidR="004913D0" w:rsidRPr="007B4E8E">
        <w:rPr>
          <w:rFonts w:eastAsia="Times New Roman"/>
          <w:bCs/>
        </w:rPr>
        <w:t>,</w:t>
      </w:r>
      <w:r w:rsidR="00B477B3" w:rsidRPr="007B4E8E">
        <w:rPr>
          <w:rFonts w:eastAsia="Times New Roman"/>
          <w:bCs/>
        </w:rPr>
        <w:t xml:space="preserve"> το οποίο</w:t>
      </w:r>
      <w:r w:rsidR="00387B00" w:rsidRPr="007B4E8E">
        <w:rPr>
          <w:rFonts w:eastAsia="Times New Roman"/>
          <w:bCs/>
        </w:rPr>
        <w:t xml:space="preserve"> </w:t>
      </w:r>
      <w:r w:rsidR="00B477B3" w:rsidRPr="007B4E8E">
        <w:rPr>
          <w:rFonts w:eastAsia="Times New Roman"/>
          <w:bCs/>
        </w:rPr>
        <w:t>λειτουργεί</w:t>
      </w:r>
      <w:r w:rsidR="00387B00" w:rsidRPr="007B4E8E">
        <w:rPr>
          <w:rFonts w:eastAsia="Times New Roman"/>
          <w:bCs/>
        </w:rPr>
        <w:t xml:space="preserve"> με </w:t>
      </w:r>
      <w:r w:rsidR="00B477B3" w:rsidRPr="007B4E8E">
        <w:rPr>
          <w:rFonts w:eastAsia="Times New Roman"/>
          <w:bCs/>
        </w:rPr>
        <w:t>ανοδική</w:t>
      </w:r>
      <w:r w:rsidR="00387B00" w:rsidRPr="007B4E8E">
        <w:rPr>
          <w:rFonts w:eastAsia="Times New Roman"/>
          <w:bCs/>
        </w:rPr>
        <w:t xml:space="preserve"> </w:t>
      </w:r>
      <w:r w:rsidR="00B477B3" w:rsidRPr="007B4E8E">
        <w:rPr>
          <w:rFonts w:eastAsia="Times New Roman"/>
          <w:bCs/>
        </w:rPr>
        <w:t>πορεία</w:t>
      </w:r>
      <w:r w:rsidR="00387B00" w:rsidRPr="007B4E8E">
        <w:rPr>
          <w:rFonts w:eastAsia="Times New Roman"/>
          <w:bCs/>
        </w:rPr>
        <w:t xml:space="preserve"> </w:t>
      </w:r>
      <w:r w:rsidR="00B477B3" w:rsidRPr="007B4E8E">
        <w:rPr>
          <w:rFonts w:eastAsia="Times New Roman"/>
          <w:bCs/>
        </w:rPr>
        <w:t>αντίθετη</w:t>
      </w:r>
      <w:r w:rsidR="00387B00" w:rsidRPr="007B4E8E">
        <w:rPr>
          <w:rFonts w:eastAsia="Times New Roman"/>
          <w:bCs/>
        </w:rPr>
        <w:t xml:space="preserve"> της </w:t>
      </w:r>
      <w:r w:rsidR="00B477B3" w:rsidRPr="007B4E8E">
        <w:rPr>
          <w:rFonts w:eastAsia="Times New Roman"/>
          <w:bCs/>
        </w:rPr>
        <w:t>καθοδικής</w:t>
      </w:r>
      <w:r w:rsidR="00387B00" w:rsidRPr="007B4E8E">
        <w:rPr>
          <w:rFonts w:eastAsia="Times New Roman"/>
          <w:bCs/>
        </w:rPr>
        <w:t xml:space="preserve"> </w:t>
      </w:r>
      <w:r w:rsidR="00B477B3" w:rsidRPr="007B4E8E">
        <w:rPr>
          <w:rFonts w:eastAsia="Times New Roman"/>
          <w:bCs/>
        </w:rPr>
        <w:t>ροής</w:t>
      </w:r>
      <w:r w:rsidR="00387B00" w:rsidRPr="007B4E8E">
        <w:rPr>
          <w:rFonts w:eastAsia="Times New Roman"/>
          <w:bCs/>
        </w:rPr>
        <w:t xml:space="preserve"> ώστε το </w:t>
      </w:r>
      <w:r w:rsidR="00B477B3" w:rsidRPr="007B4E8E">
        <w:rPr>
          <w:rFonts w:eastAsia="Times New Roman"/>
          <w:bCs/>
        </w:rPr>
        <w:t>αέριο</w:t>
      </w:r>
      <w:r w:rsidR="00387B00" w:rsidRPr="007B4E8E">
        <w:rPr>
          <w:rFonts w:eastAsia="Times New Roman"/>
          <w:bCs/>
        </w:rPr>
        <w:t xml:space="preserve"> με το </w:t>
      </w:r>
      <w:r w:rsidR="00B477B3" w:rsidRPr="007B4E8E">
        <w:rPr>
          <w:rFonts w:eastAsia="Times New Roman"/>
          <w:bCs/>
        </w:rPr>
        <w:t>διάλυμα</w:t>
      </w:r>
      <w:r w:rsidR="004913D0" w:rsidRPr="007B4E8E">
        <w:rPr>
          <w:rFonts w:eastAsia="Times New Roman"/>
          <w:bCs/>
        </w:rPr>
        <w:t xml:space="preserve"> να αναμιχθούν στον μέγιστο δυνατό </w:t>
      </w:r>
      <w:r w:rsidR="0018582C" w:rsidRPr="007B4E8E">
        <w:rPr>
          <w:rFonts w:eastAsia="Times New Roman"/>
          <w:bCs/>
        </w:rPr>
        <w:t>βαθμό. Τ</w:t>
      </w:r>
      <w:r w:rsidR="006A3F24" w:rsidRPr="007B4E8E">
        <w:rPr>
          <w:rFonts w:eastAsia="Times New Roman"/>
          <w:bCs/>
        </w:rPr>
        <w:t xml:space="preserve">ο </w:t>
      </w:r>
      <w:r w:rsidR="0018582C" w:rsidRPr="007B4E8E">
        <w:rPr>
          <w:rFonts w:eastAsia="Times New Roman"/>
          <w:bCs/>
        </w:rPr>
        <w:t>μ</w:t>
      </w:r>
      <w:r w:rsidR="00A329EA">
        <w:rPr>
          <w:rFonts w:eastAsia="Times New Roman"/>
          <w:bCs/>
        </w:rPr>
        <w:t>ε</w:t>
      </w:r>
      <w:r w:rsidR="0018582C" w:rsidRPr="007B4E8E">
        <w:rPr>
          <w:rFonts w:eastAsia="Times New Roman"/>
          <w:bCs/>
        </w:rPr>
        <w:t>ίγμα</w:t>
      </w:r>
      <w:r w:rsidR="006A3F24" w:rsidRPr="007B4E8E">
        <w:rPr>
          <w:rFonts w:eastAsia="Times New Roman"/>
          <w:bCs/>
        </w:rPr>
        <w:t xml:space="preserve"> </w:t>
      </w:r>
      <w:r w:rsidR="0018582C" w:rsidRPr="007B4E8E">
        <w:rPr>
          <w:rFonts w:eastAsia="Times New Roman"/>
          <w:bCs/>
        </w:rPr>
        <w:t>αποτελούμενο από αέριο σύνθεσης και</w:t>
      </w:r>
      <w:r w:rsidR="004913D0" w:rsidRPr="007B4E8E">
        <w:rPr>
          <w:rFonts w:eastAsia="Times New Roman"/>
          <w:bCs/>
        </w:rPr>
        <w:t xml:space="preserve"> όξινο διάλυμα</w:t>
      </w:r>
      <w:r w:rsidR="0018582C" w:rsidRPr="007B4E8E">
        <w:rPr>
          <w:rFonts w:eastAsia="Times New Roman"/>
          <w:bCs/>
        </w:rPr>
        <w:t xml:space="preserve"> υπόκειται σε μία διαδικασία επανακυκλοφορίας</w:t>
      </w:r>
      <w:r w:rsidR="006A3F24" w:rsidRPr="007B4E8E">
        <w:rPr>
          <w:rFonts w:eastAsia="Times New Roman"/>
          <w:bCs/>
        </w:rPr>
        <w:t xml:space="preserve"> στις </w:t>
      </w:r>
      <w:r w:rsidR="0018582C" w:rsidRPr="007B4E8E">
        <w:rPr>
          <w:rFonts w:eastAsia="Times New Roman"/>
          <w:bCs/>
        </w:rPr>
        <w:t>κεφάλες</w:t>
      </w:r>
      <w:r w:rsidR="006A3F24" w:rsidRPr="007B4E8E">
        <w:rPr>
          <w:rFonts w:eastAsia="Times New Roman"/>
          <w:bCs/>
        </w:rPr>
        <w:t xml:space="preserve"> </w:t>
      </w:r>
      <w:r w:rsidR="0018582C" w:rsidRPr="007B4E8E">
        <w:rPr>
          <w:rFonts w:eastAsia="Times New Roman"/>
          <w:bCs/>
        </w:rPr>
        <w:t>ψεκασμού</w:t>
      </w:r>
      <w:r w:rsidR="006A3F24" w:rsidRPr="007B4E8E">
        <w:rPr>
          <w:rFonts w:eastAsia="Times New Roman"/>
          <w:bCs/>
        </w:rPr>
        <w:t xml:space="preserve"> του </w:t>
      </w:r>
      <w:r w:rsidR="00991961" w:rsidRPr="007B4E8E">
        <w:rPr>
          <w:rFonts w:eastAsia="Times New Roman"/>
          <w:bCs/>
        </w:rPr>
        <w:t>πύργου.</w:t>
      </w:r>
      <w:r w:rsidR="007B60E9" w:rsidRPr="007B4E8E">
        <w:rPr>
          <w:rFonts w:eastAsia="Times New Roman"/>
          <w:bCs/>
        </w:rPr>
        <w:t xml:space="preserve"> </w:t>
      </w:r>
      <w:r w:rsidR="00A329EA">
        <w:rPr>
          <w:rFonts w:eastAsia="Times New Roman"/>
          <w:bCs/>
        </w:rPr>
        <w:t>Αυτό επιτυγχάνεται</w:t>
      </w:r>
      <w:r w:rsidR="00991961" w:rsidRPr="007B4E8E">
        <w:rPr>
          <w:rFonts w:eastAsia="Times New Roman"/>
          <w:bCs/>
        </w:rPr>
        <w:t xml:space="preserve"> </w:t>
      </w:r>
      <w:r w:rsidR="0018582C" w:rsidRPr="007B4E8E">
        <w:rPr>
          <w:rFonts w:eastAsia="Times New Roman"/>
          <w:bCs/>
        </w:rPr>
        <w:t>μέσω μίας</w:t>
      </w:r>
      <w:r w:rsidR="00991961" w:rsidRPr="007B4E8E">
        <w:rPr>
          <w:rFonts w:eastAsia="Times New Roman"/>
          <w:bCs/>
        </w:rPr>
        <w:t xml:space="preserve"> </w:t>
      </w:r>
      <w:r w:rsidR="0018582C" w:rsidRPr="007B4E8E">
        <w:rPr>
          <w:rFonts w:eastAsia="Times New Roman"/>
          <w:bCs/>
        </w:rPr>
        <w:t xml:space="preserve">αντλίας </w:t>
      </w:r>
      <w:r w:rsidR="007B60E9" w:rsidRPr="007B4E8E">
        <w:rPr>
          <w:rFonts w:eastAsia="Times New Roman"/>
          <w:bCs/>
        </w:rPr>
        <w:t>επανακυκλοφορίας,</w:t>
      </w:r>
      <w:r w:rsidR="00991961" w:rsidRPr="007B4E8E">
        <w:rPr>
          <w:rFonts w:eastAsia="Times New Roman"/>
          <w:bCs/>
        </w:rPr>
        <w:t xml:space="preserve"> </w:t>
      </w:r>
      <w:r w:rsidR="0018582C" w:rsidRPr="007B4E8E">
        <w:rPr>
          <w:rFonts w:eastAsia="Times New Roman"/>
          <w:bCs/>
        </w:rPr>
        <w:t>αποτελούμενη</w:t>
      </w:r>
      <w:r w:rsidR="00991961" w:rsidRPr="007B4E8E">
        <w:rPr>
          <w:rFonts w:eastAsia="Times New Roman"/>
          <w:bCs/>
        </w:rPr>
        <w:t>ς</w:t>
      </w:r>
      <w:r w:rsidR="0018582C" w:rsidRPr="007B4E8E">
        <w:rPr>
          <w:rFonts w:eastAsia="Times New Roman"/>
          <w:bCs/>
        </w:rPr>
        <w:t xml:space="preserve"> </w:t>
      </w:r>
      <w:r w:rsidR="00244E51" w:rsidRPr="007B4E8E">
        <w:rPr>
          <w:rFonts w:eastAsia="Times New Roman"/>
          <w:bCs/>
        </w:rPr>
        <w:t xml:space="preserve">από </w:t>
      </w:r>
      <w:r w:rsidR="0018582C" w:rsidRPr="007B4E8E">
        <w:rPr>
          <w:rFonts w:eastAsia="Times New Roman"/>
          <w:bCs/>
        </w:rPr>
        <w:t>σωλήνες υψηλής</w:t>
      </w:r>
      <w:r w:rsidR="007D17F3" w:rsidRPr="007B4E8E">
        <w:rPr>
          <w:rFonts w:eastAsia="Times New Roman"/>
          <w:bCs/>
        </w:rPr>
        <w:t xml:space="preserve"> </w:t>
      </w:r>
      <w:r w:rsidR="00260746" w:rsidRPr="007B4E8E">
        <w:rPr>
          <w:rFonts w:eastAsia="Times New Roman"/>
          <w:bCs/>
        </w:rPr>
        <w:t>πίεσης συνδεδεμένους με τις κεφαλές ψεκασμού.</w:t>
      </w:r>
      <w:r w:rsidR="007B60E9" w:rsidRPr="007B4E8E">
        <w:rPr>
          <w:rFonts w:eastAsia="Times New Roman"/>
          <w:bCs/>
        </w:rPr>
        <w:t xml:space="preserve"> </w:t>
      </w:r>
      <w:r w:rsidR="0091072F" w:rsidRPr="007B4E8E">
        <w:rPr>
          <w:rFonts w:eastAsia="Times New Roman"/>
          <w:bCs/>
        </w:rPr>
        <w:t>Τ</w:t>
      </w:r>
      <w:r w:rsidR="00A329EA">
        <w:rPr>
          <w:rFonts w:eastAsia="Times New Roman"/>
          <w:bCs/>
        </w:rPr>
        <w:t>ο αέριο σύνθεσης</w:t>
      </w:r>
      <w:r w:rsidR="006900D8" w:rsidRPr="007B4E8E">
        <w:rPr>
          <w:rFonts w:eastAsia="Times New Roman"/>
          <w:bCs/>
        </w:rPr>
        <w:t xml:space="preserve"> </w:t>
      </w:r>
      <w:r w:rsidR="007B60E9" w:rsidRPr="007B4E8E">
        <w:rPr>
          <w:rFonts w:eastAsia="Times New Roman"/>
          <w:bCs/>
        </w:rPr>
        <w:t>διαχωρίζεται</w:t>
      </w:r>
      <w:r w:rsidR="00244E51" w:rsidRPr="007B4E8E">
        <w:rPr>
          <w:rFonts w:eastAsia="Times New Roman"/>
          <w:bCs/>
        </w:rPr>
        <w:t xml:space="preserve"> από</w:t>
      </w:r>
      <w:r w:rsidR="00A329EA">
        <w:rPr>
          <w:rFonts w:eastAsia="Times New Roman"/>
          <w:bCs/>
        </w:rPr>
        <w:t xml:space="preserve"> το όξινο διάλυμα, μέσω τω</w:t>
      </w:r>
      <w:r w:rsidR="006900D8" w:rsidRPr="007B4E8E">
        <w:rPr>
          <w:rFonts w:eastAsia="Times New Roman"/>
          <w:bCs/>
        </w:rPr>
        <w:t xml:space="preserve">ν κεφάλων ψεκασμού με τις </w:t>
      </w:r>
      <w:r w:rsidR="00515DB7" w:rsidRPr="007B4E8E">
        <w:rPr>
          <w:rFonts w:eastAsia="Times New Roman"/>
          <w:bCs/>
        </w:rPr>
        <w:t>διαδικασίες</w:t>
      </w:r>
      <w:r w:rsidR="006900D8" w:rsidRPr="007B4E8E">
        <w:rPr>
          <w:rFonts w:eastAsia="Times New Roman"/>
          <w:bCs/>
        </w:rPr>
        <w:t xml:space="preserve"> που προαναφέρθηκαν.</w:t>
      </w:r>
      <w:r w:rsidR="0091072F" w:rsidRPr="007B4E8E">
        <w:rPr>
          <w:rFonts w:eastAsia="Times New Roman"/>
          <w:bCs/>
        </w:rPr>
        <w:t xml:space="preserve"> </w:t>
      </w:r>
      <w:r w:rsidR="006A3F24" w:rsidRPr="007B4E8E">
        <w:rPr>
          <w:rFonts w:eastAsia="Times New Roman"/>
          <w:bCs/>
        </w:rPr>
        <w:t xml:space="preserve">Στη </w:t>
      </w:r>
      <w:r w:rsidR="00387EE9" w:rsidRPr="007B4E8E">
        <w:rPr>
          <w:rFonts w:eastAsia="Times New Roman"/>
          <w:bCs/>
        </w:rPr>
        <w:t>συνεχεία</w:t>
      </w:r>
      <w:r w:rsidR="005531C0" w:rsidRPr="007B4E8E">
        <w:rPr>
          <w:rFonts w:eastAsia="Times New Roman"/>
          <w:bCs/>
        </w:rPr>
        <w:t>,</w:t>
      </w:r>
      <w:r w:rsidR="006A3F24" w:rsidRPr="007B4E8E">
        <w:rPr>
          <w:rFonts w:eastAsia="Times New Roman"/>
          <w:bCs/>
        </w:rPr>
        <w:t xml:space="preserve"> </w:t>
      </w:r>
      <w:r w:rsidR="007D17F3" w:rsidRPr="007B4E8E">
        <w:rPr>
          <w:rFonts w:eastAsia="Times New Roman"/>
          <w:bCs/>
        </w:rPr>
        <w:t xml:space="preserve">το </w:t>
      </w:r>
      <w:r w:rsidR="00387EE9" w:rsidRPr="007B4E8E">
        <w:rPr>
          <w:rFonts w:eastAsia="Times New Roman"/>
          <w:bCs/>
        </w:rPr>
        <w:t>αέριο</w:t>
      </w:r>
      <w:r w:rsidR="007D17F3" w:rsidRPr="007B4E8E">
        <w:rPr>
          <w:rFonts w:eastAsia="Times New Roman"/>
          <w:bCs/>
        </w:rPr>
        <w:t xml:space="preserve"> </w:t>
      </w:r>
      <w:r w:rsidR="00387EE9" w:rsidRPr="007B4E8E">
        <w:rPr>
          <w:rFonts w:eastAsia="Times New Roman"/>
          <w:bCs/>
        </w:rPr>
        <w:t>σύνθεσης</w:t>
      </w:r>
      <w:r w:rsidR="007D17F3" w:rsidRPr="007B4E8E">
        <w:rPr>
          <w:rFonts w:eastAsia="Times New Roman"/>
          <w:bCs/>
        </w:rPr>
        <w:t xml:space="preserve"> </w:t>
      </w:r>
      <w:r w:rsidR="00387EE9" w:rsidRPr="007B4E8E">
        <w:rPr>
          <w:rFonts w:eastAsia="Times New Roman"/>
          <w:bCs/>
        </w:rPr>
        <w:t>διέρχεται</w:t>
      </w:r>
      <w:r w:rsidR="007D17F3" w:rsidRPr="007B4E8E">
        <w:rPr>
          <w:rFonts w:eastAsia="Times New Roman"/>
          <w:bCs/>
        </w:rPr>
        <w:t xml:space="preserve"> σε μια </w:t>
      </w:r>
      <w:r w:rsidR="00387EE9" w:rsidRPr="007B4E8E">
        <w:rPr>
          <w:rFonts w:eastAsia="Times New Roman"/>
          <w:bCs/>
        </w:rPr>
        <w:t>δεύτερη</w:t>
      </w:r>
      <w:r w:rsidR="007D17F3" w:rsidRPr="007B4E8E">
        <w:rPr>
          <w:rFonts w:eastAsia="Times New Roman"/>
          <w:bCs/>
        </w:rPr>
        <w:t xml:space="preserve"> </w:t>
      </w:r>
      <w:r w:rsidR="00387EE9" w:rsidRPr="007B4E8E">
        <w:rPr>
          <w:rFonts w:eastAsia="Times New Roman"/>
          <w:bCs/>
        </w:rPr>
        <w:t>μονάδα</w:t>
      </w:r>
      <w:r w:rsidR="007D17F3" w:rsidRPr="007B4E8E">
        <w:rPr>
          <w:rFonts w:eastAsia="Times New Roman"/>
          <w:bCs/>
        </w:rPr>
        <w:t xml:space="preserve"> </w:t>
      </w:r>
      <w:r w:rsidR="00387EE9" w:rsidRPr="007B4E8E">
        <w:rPr>
          <w:rFonts w:eastAsia="Times New Roman"/>
          <w:bCs/>
        </w:rPr>
        <w:t>πύργου</w:t>
      </w:r>
      <w:r w:rsidR="0091072F" w:rsidRPr="007B4E8E">
        <w:rPr>
          <w:rFonts w:eastAsia="Times New Roman"/>
          <w:bCs/>
        </w:rPr>
        <w:t>,</w:t>
      </w:r>
      <w:r w:rsidR="007D17F3" w:rsidRPr="007B4E8E">
        <w:rPr>
          <w:rFonts w:eastAsia="Times New Roman"/>
          <w:bCs/>
        </w:rPr>
        <w:t xml:space="preserve"> η </w:t>
      </w:r>
      <w:r w:rsidR="00387EE9" w:rsidRPr="007B4E8E">
        <w:rPr>
          <w:rFonts w:eastAsia="Times New Roman"/>
          <w:bCs/>
        </w:rPr>
        <w:t>οποία</w:t>
      </w:r>
      <w:r w:rsidR="007D17F3" w:rsidRPr="007B4E8E">
        <w:rPr>
          <w:rFonts w:eastAsia="Times New Roman"/>
          <w:bCs/>
        </w:rPr>
        <w:t xml:space="preserve"> </w:t>
      </w:r>
      <w:r w:rsidR="00387EE9" w:rsidRPr="007B4E8E">
        <w:rPr>
          <w:rFonts w:eastAsia="Times New Roman"/>
          <w:bCs/>
        </w:rPr>
        <w:t>περιέχει</w:t>
      </w:r>
      <w:r w:rsidR="007D17F3" w:rsidRPr="007B4E8E">
        <w:rPr>
          <w:rFonts w:eastAsia="Times New Roman"/>
          <w:bCs/>
        </w:rPr>
        <w:t xml:space="preserve"> ένα </w:t>
      </w:r>
      <w:r w:rsidR="00387EE9" w:rsidRPr="007B4E8E">
        <w:rPr>
          <w:rFonts w:eastAsia="Times New Roman"/>
          <w:bCs/>
        </w:rPr>
        <w:t>καυστικό</w:t>
      </w:r>
      <w:r w:rsidR="007D17F3" w:rsidRPr="007B4E8E">
        <w:rPr>
          <w:rFonts w:eastAsia="Times New Roman"/>
          <w:bCs/>
        </w:rPr>
        <w:t xml:space="preserve"> </w:t>
      </w:r>
      <w:r w:rsidR="00387EE9" w:rsidRPr="007B4E8E">
        <w:rPr>
          <w:rFonts w:eastAsia="Times New Roman"/>
          <w:bCs/>
        </w:rPr>
        <w:t>διάλυμα</w:t>
      </w:r>
      <w:r w:rsidR="007D17F3" w:rsidRPr="007B4E8E">
        <w:rPr>
          <w:rFonts w:eastAsia="Times New Roman"/>
          <w:bCs/>
        </w:rPr>
        <w:t xml:space="preserve"> </w:t>
      </w:r>
      <w:r w:rsidR="00387EE9" w:rsidRPr="007B4E8E">
        <w:rPr>
          <w:rFonts w:eastAsia="Times New Roman"/>
          <w:bCs/>
        </w:rPr>
        <w:t>καθαρισμού</w:t>
      </w:r>
      <w:r w:rsidR="007D17F3" w:rsidRPr="007B4E8E">
        <w:rPr>
          <w:rFonts w:eastAsia="Times New Roman"/>
          <w:bCs/>
        </w:rPr>
        <w:t>.</w:t>
      </w:r>
      <w:r w:rsidR="007D17F3" w:rsidRPr="007B4E8E">
        <w:t xml:space="preserve"> </w:t>
      </w:r>
      <w:r w:rsidR="0091072F" w:rsidRPr="007B4E8E">
        <w:rPr>
          <w:rFonts w:eastAsia="Times New Roman"/>
          <w:bCs/>
        </w:rPr>
        <w:t>Τ</w:t>
      </w:r>
      <w:r w:rsidR="007D17F3" w:rsidRPr="007B4E8E">
        <w:rPr>
          <w:rFonts w:eastAsia="Times New Roman"/>
          <w:bCs/>
        </w:rPr>
        <w:t>ο τελικό σ</w:t>
      </w:r>
      <w:r w:rsidR="00B477B3" w:rsidRPr="007B4E8E">
        <w:rPr>
          <w:rFonts w:eastAsia="Times New Roman"/>
          <w:bCs/>
        </w:rPr>
        <w:t xml:space="preserve">τάδιο καθαρισμού </w:t>
      </w:r>
      <w:r w:rsidR="0091072F" w:rsidRPr="007B4E8E">
        <w:rPr>
          <w:rFonts w:eastAsia="Times New Roman"/>
          <w:bCs/>
        </w:rPr>
        <w:t>επιτυγχάνει</w:t>
      </w:r>
      <w:r w:rsidR="00B477B3" w:rsidRPr="007B4E8E">
        <w:rPr>
          <w:rFonts w:eastAsia="Times New Roman"/>
          <w:bCs/>
        </w:rPr>
        <w:t xml:space="preserve"> την </w:t>
      </w:r>
      <w:r w:rsidR="0091072F" w:rsidRPr="007B4E8E">
        <w:rPr>
          <w:rFonts w:eastAsia="Times New Roman"/>
          <w:bCs/>
        </w:rPr>
        <w:t>μείωση</w:t>
      </w:r>
      <w:r w:rsidR="00B477B3" w:rsidRPr="007B4E8E">
        <w:rPr>
          <w:rFonts w:eastAsia="Times New Roman"/>
          <w:bCs/>
        </w:rPr>
        <w:t xml:space="preserve"> της </w:t>
      </w:r>
      <w:r w:rsidR="0091072F" w:rsidRPr="007B4E8E">
        <w:rPr>
          <w:rFonts w:eastAsia="Times New Roman"/>
          <w:bCs/>
        </w:rPr>
        <w:t>θερμοκρασίας</w:t>
      </w:r>
      <w:r w:rsidR="00B477B3" w:rsidRPr="007B4E8E">
        <w:rPr>
          <w:rFonts w:eastAsia="Times New Roman"/>
          <w:bCs/>
        </w:rPr>
        <w:t xml:space="preserve"> του </w:t>
      </w:r>
      <w:r w:rsidR="0091072F" w:rsidRPr="007B4E8E">
        <w:rPr>
          <w:rFonts w:eastAsia="Times New Roman"/>
          <w:bCs/>
        </w:rPr>
        <w:t>αερίου</w:t>
      </w:r>
      <w:r w:rsidR="00160326">
        <w:rPr>
          <w:rFonts w:eastAsia="Times New Roman"/>
          <w:bCs/>
        </w:rPr>
        <w:t xml:space="preserve"> στους 50</w:t>
      </w:r>
      <w:r w:rsidR="00160326">
        <w:rPr>
          <w:rFonts w:eastAsia="Times New Roman"/>
          <w:bCs/>
          <w:vertAlign w:val="superscript"/>
        </w:rPr>
        <w:t>ο</w:t>
      </w:r>
      <w:r w:rsidR="00B477B3" w:rsidRPr="007B4E8E">
        <w:rPr>
          <w:rFonts w:eastAsia="Times New Roman"/>
          <w:bCs/>
        </w:rPr>
        <w:t>C.</w:t>
      </w:r>
      <w:r w:rsidR="00991961" w:rsidRPr="007B4E8E">
        <w:rPr>
          <w:rFonts w:eastAsia="Times New Roman"/>
          <w:bCs/>
        </w:rPr>
        <w:t xml:space="preserve"> </w:t>
      </w:r>
      <w:r w:rsidR="0091072F" w:rsidRPr="007B4E8E">
        <w:rPr>
          <w:rFonts w:eastAsia="Times New Roman"/>
          <w:bCs/>
        </w:rPr>
        <w:t>Η θερ</w:t>
      </w:r>
      <w:r w:rsidR="00DD230C">
        <w:rPr>
          <w:rFonts w:eastAsia="Times New Roman"/>
          <w:bCs/>
        </w:rPr>
        <w:t xml:space="preserve">μότητα από όλες τις λειτουργίες, </w:t>
      </w:r>
      <w:r w:rsidR="0091072F" w:rsidRPr="007B4E8E">
        <w:rPr>
          <w:rFonts w:eastAsia="Times New Roman"/>
          <w:bCs/>
        </w:rPr>
        <w:t>π</w:t>
      </w:r>
      <w:r w:rsidR="00D917F5" w:rsidRPr="007B4E8E">
        <w:rPr>
          <w:rFonts w:eastAsia="Times New Roman"/>
          <w:bCs/>
        </w:rPr>
        <w:t>ου λαμβάνουν χώρα στους πύργους</w:t>
      </w:r>
      <w:r w:rsidR="00DD230C">
        <w:rPr>
          <w:rFonts w:eastAsia="Times New Roman"/>
          <w:bCs/>
        </w:rPr>
        <w:t>,</w:t>
      </w:r>
      <w:r w:rsidR="00D917F5" w:rsidRPr="007B4E8E">
        <w:rPr>
          <w:rFonts w:eastAsia="Times New Roman"/>
          <w:bCs/>
        </w:rPr>
        <w:t xml:space="preserve"> </w:t>
      </w:r>
      <w:r w:rsidR="0091072F" w:rsidRPr="007B4E8E">
        <w:rPr>
          <w:rFonts w:eastAsia="Times New Roman"/>
          <w:bCs/>
        </w:rPr>
        <w:t xml:space="preserve">απομακρύνεται είτε με την μέθοδο της αερόψυξης, είτε με την μέθοδο της υδρόψυξης (μέσω υγρών αποβλήτων).  </w:t>
      </w:r>
      <w:r w:rsidR="00991961" w:rsidRPr="007B4E8E">
        <w:rPr>
          <w:rFonts w:eastAsia="Times New Roman"/>
          <w:bCs/>
        </w:rPr>
        <w:t xml:space="preserve"> </w:t>
      </w:r>
    </w:p>
    <w:p w:rsidR="002F5AF1" w:rsidRPr="007B4E8E" w:rsidRDefault="0060650B" w:rsidP="00C55141">
      <w:pPr>
        <w:widowControl w:val="0"/>
        <w:spacing w:line="360" w:lineRule="auto"/>
        <w:jc w:val="both"/>
        <w:rPr>
          <w:color w:val="000000"/>
        </w:rPr>
      </w:pPr>
      <w:r w:rsidRPr="007B4E8E">
        <w:rPr>
          <w:rFonts w:eastAsia="Times New Roman"/>
        </w:rPr>
        <w:t xml:space="preserve">Τέλος, το </w:t>
      </w:r>
      <w:r w:rsidR="00CA680D" w:rsidRPr="007B4E8E">
        <w:rPr>
          <w:rFonts w:eastAsia="Times New Roman"/>
        </w:rPr>
        <w:t>καθαρό</w:t>
      </w:r>
      <w:r w:rsidR="007219B7" w:rsidRPr="007B4E8E">
        <w:rPr>
          <w:rFonts w:eastAsia="Times New Roman"/>
        </w:rPr>
        <w:t xml:space="preserve"> αέριο</w:t>
      </w:r>
      <w:r w:rsidR="00CA680D" w:rsidRPr="007B4E8E">
        <w:rPr>
          <w:rFonts w:eastAsia="Times New Roman"/>
        </w:rPr>
        <w:t xml:space="preserve"> (</w:t>
      </w:r>
      <w:r w:rsidR="00D943E8" w:rsidRPr="007B4E8E">
        <w:rPr>
          <w:color w:val="000000"/>
        </w:rPr>
        <w:t>Sy</w:t>
      </w:r>
      <w:r w:rsidR="005531C0" w:rsidRPr="007B4E8E">
        <w:rPr>
          <w:color w:val="000000"/>
          <w:lang w:val="en-US"/>
        </w:rPr>
        <w:t>ngas</w:t>
      </w:r>
      <w:r w:rsidR="00CA680D" w:rsidRPr="007B4E8E">
        <w:rPr>
          <w:rFonts w:eastAsia="Times New Roman"/>
        </w:rPr>
        <w:t>)</w:t>
      </w:r>
      <w:r w:rsidRPr="007B4E8E">
        <w:rPr>
          <w:rFonts w:eastAsia="Times New Roman"/>
        </w:rPr>
        <w:t xml:space="preserve"> </w:t>
      </w:r>
      <w:r w:rsidR="00CA680D" w:rsidRPr="007B4E8E">
        <w:rPr>
          <w:rFonts w:eastAsia="Times New Roman"/>
        </w:rPr>
        <w:t>διέρχεται</w:t>
      </w:r>
      <w:r w:rsidR="00AE0F00" w:rsidRPr="007B4E8E">
        <w:rPr>
          <w:rFonts w:eastAsia="Times New Roman"/>
        </w:rPr>
        <w:t xml:space="preserve"> σε μία συσκευή </w:t>
      </w:r>
      <w:r w:rsidR="00380DB8" w:rsidRPr="007B4E8E">
        <w:rPr>
          <w:rFonts w:eastAsia="Times New Roman"/>
        </w:rPr>
        <w:t>ξήρανσης</w:t>
      </w:r>
      <w:r w:rsidR="007219B7" w:rsidRPr="007B4E8E">
        <w:rPr>
          <w:rFonts w:eastAsia="Times New Roman"/>
        </w:rPr>
        <w:t xml:space="preserve"> αέριου καυσίμου</w:t>
      </w:r>
      <w:r w:rsidR="00CA680D" w:rsidRPr="007B4E8E">
        <w:rPr>
          <w:rFonts w:eastAsia="Times New Roman"/>
        </w:rPr>
        <w:t>,</w:t>
      </w:r>
      <w:r w:rsidR="007219B7" w:rsidRPr="007B4E8E">
        <w:rPr>
          <w:rFonts w:eastAsia="Times New Roman"/>
        </w:rPr>
        <w:t xml:space="preserve"> ώστε να απομακρυνθούν τυχόν κατάλοιπα νερού</w:t>
      </w:r>
      <w:r w:rsidRPr="007B4E8E">
        <w:rPr>
          <w:rFonts w:eastAsia="Times New Roman"/>
        </w:rPr>
        <w:t>. Τ</w:t>
      </w:r>
      <w:r w:rsidR="00B15E27" w:rsidRPr="007B4E8E">
        <w:rPr>
          <w:rFonts w:eastAsia="Times New Roman"/>
        </w:rPr>
        <w:t>ο α</w:t>
      </w:r>
      <w:r w:rsidR="00CA680D" w:rsidRPr="007B4E8E">
        <w:rPr>
          <w:rFonts w:eastAsia="Times New Roman"/>
        </w:rPr>
        <w:t>έριο</w:t>
      </w:r>
      <w:r w:rsidRPr="007B4E8E">
        <w:rPr>
          <w:rFonts w:eastAsia="Times New Roman"/>
        </w:rPr>
        <w:t xml:space="preserve"> σύνθεσης</w:t>
      </w:r>
      <w:r w:rsidR="00CA680D" w:rsidRPr="007B4E8E">
        <w:rPr>
          <w:rFonts w:eastAsia="Times New Roman"/>
        </w:rPr>
        <w:t xml:space="preserve"> εισέρχεται </w:t>
      </w:r>
      <w:r w:rsidR="00B15E27" w:rsidRPr="007B4E8E">
        <w:rPr>
          <w:rFonts w:eastAsia="Times New Roman"/>
        </w:rPr>
        <w:t xml:space="preserve">σε μια ειδικά τροποποιημένη </w:t>
      </w:r>
      <w:r w:rsidR="00CA680D" w:rsidRPr="007B4E8E">
        <w:rPr>
          <w:rFonts w:eastAsia="Times New Roman"/>
        </w:rPr>
        <w:t>δεξαμενή</w:t>
      </w:r>
      <w:r w:rsidR="00B15E27" w:rsidRPr="007B4E8E">
        <w:rPr>
          <w:rFonts w:eastAsia="Times New Roman"/>
        </w:rPr>
        <w:t xml:space="preserve"> συμπίεσης</w:t>
      </w:r>
      <w:r w:rsidR="00CA680D" w:rsidRPr="007B4E8E">
        <w:rPr>
          <w:rFonts w:eastAsia="Times New Roman"/>
        </w:rPr>
        <w:t>,</w:t>
      </w:r>
      <w:r w:rsidR="00DD230C">
        <w:rPr>
          <w:rFonts w:eastAsia="Times New Roman"/>
        </w:rPr>
        <w:t xml:space="preserve"> </w:t>
      </w:r>
      <w:r w:rsidR="00B15E27" w:rsidRPr="007B4E8E">
        <w:rPr>
          <w:rFonts w:eastAsia="Times New Roman"/>
        </w:rPr>
        <w:t xml:space="preserve">ώστε να </w:t>
      </w:r>
      <w:r w:rsidR="00CA680D" w:rsidRPr="007B4E8E">
        <w:rPr>
          <w:rFonts w:eastAsia="Times New Roman"/>
        </w:rPr>
        <w:t>λάβει</w:t>
      </w:r>
      <w:r w:rsidR="00B15E27" w:rsidRPr="007B4E8E">
        <w:rPr>
          <w:rFonts w:eastAsia="Times New Roman"/>
        </w:rPr>
        <w:t xml:space="preserve"> τις </w:t>
      </w:r>
      <w:r w:rsidR="00CA680D" w:rsidRPr="007B4E8E">
        <w:rPr>
          <w:rFonts w:eastAsia="Times New Roman"/>
        </w:rPr>
        <w:t>απαραίτητες</w:t>
      </w:r>
      <w:r w:rsidR="00B15E27" w:rsidRPr="007B4E8E">
        <w:rPr>
          <w:rFonts w:eastAsia="Times New Roman"/>
        </w:rPr>
        <w:t xml:space="preserve"> </w:t>
      </w:r>
      <w:r w:rsidR="00CA680D" w:rsidRPr="007B4E8E">
        <w:rPr>
          <w:rFonts w:eastAsia="Times New Roman"/>
        </w:rPr>
        <w:t>προϋποθέσεις</w:t>
      </w:r>
      <w:r w:rsidR="00B15E27" w:rsidRPr="007B4E8E">
        <w:rPr>
          <w:rFonts w:eastAsia="Times New Roman"/>
        </w:rPr>
        <w:t xml:space="preserve"> </w:t>
      </w:r>
      <w:r w:rsidR="00CA680D" w:rsidRPr="007B4E8E">
        <w:rPr>
          <w:rFonts w:eastAsia="Times New Roman"/>
        </w:rPr>
        <w:t>πίεσης</w:t>
      </w:r>
      <w:r w:rsidR="00B15E27" w:rsidRPr="007B4E8E">
        <w:rPr>
          <w:rFonts w:eastAsia="Times New Roman"/>
        </w:rPr>
        <w:t xml:space="preserve"> που </w:t>
      </w:r>
      <w:r w:rsidR="00DD230C">
        <w:rPr>
          <w:rFonts w:eastAsia="Times New Roman"/>
        </w:rPr>
        <w:t>χρειάζεται</w:t>
      </w:r>
      <w:r w:rsidR="00A02290">
        <w:rPr>
          <w:rFonts w:eastAsia="Times New Roman"/>
        </w:rPr>
        <w:t>,</w:t>
      </w:r>
      <w:r w:rsidR="00DD230C">
        <w:rPr>
          <w:rFonts w:eastAsia="Times New Roman"/>
        </w:rPr>
        <w:t xml:space="preserve"> σύμφωνα </w:t>
      </w:r>
      <w:r w:rsidR="00CA680D" w:rsidRPr="007B4E8E">
        <w:rPr>
          <w:rFonts w:eastAsia="Times New Roman"/>
        </w:rPr>
        <w:t>με τους κανονισμούς πίεσης που προβλέπονται για την ομαλή λειτουργία του ηλεκτροκινητήρα</w:t>
      </w:r>
      <w:r w:rsidR="008C66FC" w:rsidRPr="007B4E8E">
        <w:rPr>
          <w:rFonts w:eastAsia="Times New Roman"/>
        </w:rPr>
        <w:t xml:space="preserve"> </w:t>
      </w:r>
      <w:r w:rsidR="0037051C" w:rsidRPr="007B4E8E">
        <w:rPr>
          <w:rFonts w:eastAsia="Times New Roman"/>
        </w:rPr>
        <w:t>(</w:t>
      </w:r>
      <w:r w:rsidR="008C66FC" w:rsidRPr="007B4E8E">
        <w:rPr>
          <w:color w:val="000000"/>
          <w:lang w:val="en-US"/>
        </w:rPr>
        <w:t>Gikas</w:t>
      </w:r>
      <w:r w:rsidR="006F3025" w:rsidRPr="007B4E8E">
        <w:rPr>
          <w:color w:val="000000"/>
        </w:rPr>
        <w:t>,</w:t>
      </w:r>
      <w:r w:rsidR="0037051C" w:rsidRPr="007B4E8E">
        <w:rPr>
          <w:color w:val="000000"/>
        </w:rPr>
        <w:t xml:space="preserve"> </w:t>
      </w:r>
      <w:r w:rsidR="00C90A18" w:rsidRPr="007B4E8E">
        <w:rPr>
          <w:color w:val="000000"/>
        </w:rPr>
        <w:t>2013</w:t>
      </w:r>
      <w:r w:rsidR="008C66FC" w:rsidRPr="007B4E8E">
        <w:rPr>
          <w:color w:val="000000"/>
        </w:rPr>
        <w:t>).</w:t>
      </w:r>
    </w:p>
    <w:p w:rsidR="0037051C" w:rsidRPr="007B4E8E" w:rsidRDefault="0037051C" w:rsidP="00C55141">
      <w:pPr>
        <w:widowControl w:val="0"/>
        <w:spacing w:line="360" w:lineRule="auto"/>
        <w:jc w:val="both"/>
        <w:rPr>
          <w:color w:val="000000"/>
        </w:rPr>
      </w:pPr>
    </w:p>
    <w:p w:rsidR="008B4711" w:rsidRPr="007B4E8E" w:rsidRDefault="00F73E6B" w:rsidP="00924042">
      <w:pPr>
        <w:pStyle w:val="1"/>
        <w:spacing w:before="0" w:after="0" w:line="360" w:lineRule="auto"/>
        <w:jc w:val="both"/>
        <w:rPr>
          <w:rFonts w:ascii="Times New Roman" w:hAnsi="Times New Roman" w:cs="Times New Roman"/>
          <w:sz w:val="24"/>
          <w:szCs w:val="24"/>
        </w:rPr>
      </w:pPr>
      <w:bookmarkStart w:id="77" w:name="_Toc473561674"/>
      <w:r w:rsidRPr="007B4E8E">
        <w:rPr>
          <w:rFonts w:ascii="Times New Roman" w:hAnsi="Times New Roman" w:cs="Times New Roman"/>
          <w:sz w:val="24"/>
          <w:szCs w:val="24"/>
        </w:rPr>
        <w:lastRenderedPageBreak/>
        <w:t>3.4.2. Τεχνολογίες ηλεκτροπαραγωγής από αέριο σύνθεσης</w:t>
      </w:r>
      <w:bookmarkEnd w:id="77"/>
    </w:p>
    <w:p w:rsidR="00FD3708" w:rsidRPr="007B4E8E" w:rsidRDefault="00F73E6B" w:rsidP="00924042">
      <w:pPr>
        <w:pStyle w:val="1"/>
        <w:spacing w:before="0" w:after="0" w:line="360" w:lineRule="auto"/>
        <w:jc w:val="both"/>
        <w:rPr>
          <w:rFonts w:ascii="Times New Roman" w:hAnsi="Times New Roman" w:cs="Times New Roman"/>
          <w:sz w:val="24"/>
          <w:szCs w:val="24"/>
        </w:rPr>
      </w:pPr>
      <w:bookmarkStart w:id="78" w:name="_Toc473561675"/>
      <w:r w:rsidRPr="007B4E8E">
        <w:rPr>
          <w:rFonts w:ascii="Times New Roman" w:hAnsi="Times New Roman" w:cs="Times New Roman"/>
          <w:sz w:val="24"/>
          <w:szCs w:val="24"/>
        </w:rPr>
        <w:t>3.4.2.1.</w:t>
      </w:r>
      <w:r w:rsidR="00FD3708" w:rsidRPr="007B4E8E">
        <w:rPr>
          <w:rFonts w:ascii="Times New Roman" w:hAnsi="Times New Roman" w:cs="Times New Roman"/>
          <w:sz w:val="24"/>
          <w:szCs w:val="24"/>
        </w:rPr>
        <w:t>Ηλεκτροκινητήρες εσωτερικής καύσης</w:t>
      </w:r>
      <w:bookmarkEnd w:id="78"/>
    </w:p>
    <w:p w:rsidR="00F0776A" w:rsidRPr="007B4E8E" w:rsidRDefault="00F0776A" w:rsidP="00924042">
      <w:pPr>
        <w:pStyle w:val="1"/>
        <w:spacing w:before="0" w:after="0" w:line="360" w:lineRule="auto"/>
        <w:jc w:val="both"/>
        <w:rPr>
          <w:rFonts w:ascii="Times New Roman" w:hAnsi="Times New Roman" w:cs="Times New Roman"/>
          <w:sz w:val="24"/>
          <w:szCs w:val="24"/>
        </w:rPr>
      </w:pPr>
    </w:p>
    <w:p w:rsidR="00A708A6" w:rsidRPr="007B4E8E" w:rsidRDefault="00F0776A" w:rsidP="00C55141">
      <w:pPr>
        <w:autoSpaceDE w:val="0"/>
        <w:autoSpaceDN w:val="0"/>
        <w:adjustRightInd w:val="0"/>
        <w:spacing w:line="360" w:lineRule="auto"/>
        <w:jc w:val="both"/>
        <w:rPr>
          <w:rFonts w:eastAsia="Times New Roman"/>
        </w:rPr>
      </w:pPr>
      <w:r w:rsidRPr="007B4E8E">
        <w:rPr>
          <w:rFonts w:eastAsia="Times New Roman"/>
        </w:rPr>
        <w:t xml:space="preserve">Οι </w:t>
      </w:r>
      <w:r w:rsidR="001D2C3A" w:rsidRPr="007B4E8E">
        <w:rPr>
          <w:rFonts w:eastAsia="Times New Roman"/>
        </w:rPr>
        <w:t xml:space="preserve">δύο τύποι </w:t>
      </w:r>
      <w:r w:rsidRPr="007B4E8E">
        <w:rPr>
          <w:rFonts w:eastAsia="Times New Roman"/>
        </w:rPr>
        <w:t>ηλεκτροκινητ</w:t>
      </w:r>
      <w:r w:rsidR="001D2C3A" w:rsidRPr="007B4E8E">
        <w:rPr>
          <w:rFonts w:eastAsia="Times New Roman"/>
        </w:rPr>
        <w:t>ήρων</w:t>
      </w:r>
      <w:r w:rsidRPr="007B4E8E">
        <w:rPr>
          <w:rFonts w:eastAsia="Times New Roman"/>
        </w:rPr>
        <w:t xml:space="preserve"> εσωτερικής καύσης</w:t>
      </w:r>
      <w:r w:rsidR="00A02290">
        <w:rPr>
          <w:rFonts w:eastAsia="Times New Roman"/>
        </w:rPr>
        <w:t>,</w:t>
      </w:r>
      <w:r w:rsidRPr="007B4E8E">
        <w:rPr>
          <w:rFonts w:eastAsia="Times New Roman"/>
        </w:rPr>
        <w:t xml:space="preserve"> </w:t>
      </w:r>
      <w:r w:rsidR="00121577" w:rsidRPr="007B4E8E">
        <w:rPr>
          <w:rFonts w:eastAsia="Times New Roman"/>
        </w:rPr>
        <w:t xml:space="preserve">που </w:t>
      </w:r>
      <w:r w:rsidR="00D40368" w:rsidRPr="007B4E8E">
        <w:rPr>
          <w:rFonts w:eastAsia="Times New Roman"/>
        </w:rPr>
        <w:t xml:space="preserve">χρησιμοποιούνται </w:t>
      </w:r>
      <w:r w:rsidR="00121577" w:rsidRPr="007B4E8E">
        <w:rPr>
          <w:rFonts w:eastAsia="Times New Roman"/>
        </w:rPr>
        <w:t>για</w:t>
      </w:r>
      <w:r w:rsidR="00D40368" w:rsidRPr="007B4E8E">
        <w:rPr>
          <w:rFonts w:eastAsia="Times New Roman"/>
        </w:rPr>
        <w:t xml:space="preserve"> την κίνηση ηλεκτρογεννη</w:t>
      </w:r>
      <w:r w:rsidR="00A2632E" w:rsidRPr="007B4E8E">
        <w:rPr>
          <w:rFonts w:eastAsia="Times New Roman"/>
        </w:rPr>
        <w:t>τρι</w:t>
      </w:r>
      <w:r w:rsidR="00D40368" w:rsidRPr="007B4E8E">
        <w:rPr>
          <w:rFonts w:eastAsia="Times New Roman"/>
        </w:rPr>
        <w:t>ών</w:t>
      </w:r>
      <w:r w:rsidR="00A02290">
        <w:rPr>
          <w:rFonts w:eastAsia="Times New Roman"/>
        </w:rPr>
        <w:t xml:space="preserve"> </w:t>
      </w:r>
      <w:r w:rsidR="00A2632E" w:rsidRPr="007B4E8E">
        <w:rPr>
          <w:rFonts w:eastAsia="Times New Roman"/>
        </w:rPr>
        <w:t xml:space="preserve">ώστε να παραχθεί </w:t>
      </w:r>
      <w:r w:rsidR="00121577" w:rsidRPr="007B4E8E">
        <w:rPr>
          <w:rFonts w:eastAsia="Times New Roman"/>
        </w:rPr>
        <w:t>παραγωγή</w:t>
      </w:r>
      <w:r w:rsidR="00A2632E" w:rsidRPr="007B4E8E">
        <w:rPr>
          <w:rFonts w:eastAsia="Times New Roman"/>
        </w:rPr>
        <w:t xml:space="preserve"> ηλεκτρικού ρεύματος</w:t>
      </w:r>
      <w:r w:rsidR="00121577" w:rsidRPr="007B4E8E">
        <w:rPr>
          <w:rFonts w:eastAsia="Times New Roman"/>
        </w:rPr>
        <w:t>, είναι οι τετράχρονες μηχ</w:t>
      </w:r>
      <w:r w:rsidR="009C5CED" w:rsidRPr="007B4E8E">
        <w:rPr>
          <w:rFonts w:eastAsia="Times New Roman"/>
        </w:rPr>
        <w:t>ανές με σπινθηριστή</w:t>
      </w:r>
      <w:r w:rsidR="002D3522" w:rsidRPr="007B4E8E">
        <w:rPr>
          <w:rFonts w:eastAsia="Times New Roman"/>
        </w:rPr>
        <w:t xml:space="preserve"> (κύκλος Otto)</w:t>
      </w:r>
      <w:r w:rsidR="00121577" w:rsidRPr="007B4E8E">
        <w:rPr>
          <w:rFonts w:eastAsia="Times New Roman"/>
        </w:rPr>
        <w:t xml:space="preserve"> και οι μηχανές ανάφλε</w:t>
      </w:r>
      <w:r w:rsidR="001D2C3A" w:rsidRPr="007B4E8E">
        <w:rPr>
          <w:rFonts w:eastAsia="Times New Roman"/>
        </w:rPr>
        <w:t>ξης με συμπίεση (κύκλος Diesel)</w:t>
      </w:r>
      <w:r w:rsidR="00A02290">
        <w:rPr>
          <w:rFonts w:eastAsia="Times New Roman"/>
        </w:rPr>
        <w:t xml:space="preserve"> </w:t>
      </w:r>
      <w:r w:rsidR="00CF791A" w:rsidRPr="007B4E8E">
        <w:rPr>
          <w:rFonts w:eastAsia="Times New Roman"/>
        </w:rPr>
        <w:t xml:space="preserve">(Σχήμα </w:t>
      </w:r>
      <w:r w:rsidR="001D2C3A" w:rsidRPr="007B4E8E">
        <w:rPr>
          <w:rFonts w:eastAsia="Times New Roman"/>
        </w:rPr>
        <w:t>3.4.2.1).</w:t>
      </w:r>
      <w:r w:rsidR="00121577" w:rsidRPr="007B4E8E">
        <w:rPr>
          <w:rFonts w:eastAsia="Times New Roman"/>
        </w:rPr>
        <w:t xml:space="preserve"> Τα κύρια μηχανι</w:t>
      </w:r>
      <w:r w:rsidR="00A02290">
        <w:rPr>
          <w:rFonts w:eastAsia="Times New Roman"/>
        </w:rPr>
        <w:t>κά μέρη των μηχανών κύκλου Otto και Diesel είναι τα ίδια. Κι</w:t>
      </w:r>
      <w:r w:rsidR="00121577" w:rsidRPr="007B4E8E">
        <w:rPr>
          <w:rFonts w:eastAsia="Times New Roman"/>
        </w:rPr>
        <w:t xml:space="preserve"> οι δύο</w:t>
      </w:r>
      <w:r w:rsidR="00A02290">
        <w:rPr>
          <w:rFonts w:eastAsia="Times New Roman"/>
        </w:rPr>
        <w:t xml:space="preserve"> τύποι</w:t>
      </w:r>
      <w:r w:rsidR="00121577" w:rsidRPr="007B4E8E">
        <w:rPr>
          <w:rFonts w:eastAsia="Times New Roman"/>
        </w:rPr>
        <w:t xml:space="preserve"> χρησιμοποιούν ένα κυλινδρικό θάλαμο καύσης</w:t>
      </w:r>
      <w:r w:rsidR="00A02290">
        <w:rPr>
          <w:rFonts w:eastAsia="Times New Roman"/>
        </w:rPr>
        <w:t xml:space="preserve"> </w:t>
      </w:r>
      <w:r w:rsidR="00121577" w:rsidRPr="007B4E8E">
        <w:rPr>
          <w:rFonts w:eastAsia="Times New Roman"/>
        </w:rPr>
        <w:t>κατά μήκος το</w:t>
      </w:r>
      <w:r w:rsidR="00A02290">
        <w:rPr>
          <w:rFonts w:eastAsia="Times New Roman"/>
        </w:rPr>
        <w:t xml:space="preserve">υ οποίου κινείται ένα κατάλληλα εφαρμοσμένο έμβολο. </w:t>
      </w:r>
      <w:r w:rsidR="00121577" w:rsidRPr="007B4E8E">
        <w:rPr>
          <w:rFonts w:eastAsia="Times New Roman"/>
        </w:rPr>
        <w:t>Το έμβολο</w:t>
      </w:r>
      <w:r w:rsidR="00A02290">
        <w:rPr>
          <w:rFonts w:eastAsia="Times New Roman"/>
        </w:rPr>
        <w:t xml:space="preserve"> </w:t>
      </w:r>
      <w:r w:rsidR="00121577" w:rsidRPr="007B4E8E">
        <w:rPr>
          <w:rFonts w:eastAsia="Times New Roman"/>
        </w:rPr>
        <w:t>συνδέεται</w:t>
      </w:r>
      <w:r w:rsidR="00A02290">
        <w:rPr>
          <w:rFonts w:eastAsia="Times New Roman"/>
        </w:rPr>
        <w:t xml:space="preserve"> σε έναν στροφαλοφόρο άξονα, </w:t>
      </w:r>
      <w:r w:rsidR="00121577" w:rsidRPr="007B4E8E">
        <w:rPr>
          <w:rFonts w:eastAsia="Times New Roman"/>
        </w:rPr>
        <w:t>που μετασχηματίζει τη γραμμική κίνηση του εμβόλου μέσα στον κύλινδρο</w:t>
      </w:r>
      <w:r w:rsidR="00A02290">
        <w:rPr>
          <w:rFonts w:eastAsia="Times New Roman"/>
        </w:rPr>
        <w:t xml:space="preserve"> </w:t>
      </w:r>
      <w:r w:rsidR="00121577" w:rsidRPr="007B4E8E">
        <w:rPr>
          <w:rFonts w:eastAsia="Times New Roman"/>
        </w:rPr>
        <w:t>σε περιστροφική</w:t>
      </w:r>
      <w:r w:rsidR="00A02290">
        <w:rPr>
          <w:rFonts w:eastAsia="Times New Roman"/>
        </w:rPr>
        <w:t xml:space="preserve"> κίνηση στο στροφαλοφόρο άξονα.</w:t>
      </w:r>
      <w:r w:rsidR="00121577" w:rsidRPr="007B4E8E">
        <w:rPr>
          <w:rFonts w:eastAsia="Times New Roman"/>
        </w:rPr>
        <w:t xml:space="preserve"> Τόσο οι μηχανές κύκλου Otto</w:t>
      </w:r>
      <w:r w:rsidR="00D40368" w:rsidRPr="007B4E8E">
        <w:rPr>
          <w:rFonts w:eastAsia="Times New Roman"/>
        </w:rPr>
        <w:t>,</w:t>
      </w:r>
      <w:r w:rsidR="00121577" w:rsidRPr="007B4E8E">
        <w:rPr>
          <w:rFonts w:eastAsia="Times New Roman"/>
        </w:rPr>
        <w:t xml:space="preserve"> όσο και οι τετράχρονες μηχανές Diesel</w:t>
      </w:r>
      <w:r w:rsidR="00A02290">
        <w:rPr>
          <w:rFonts w:eastAsia="Times New Roman"/>
        </w:rPr>
        <w:t xml:space="preserve"> </w:t>
      </w:r>
      <w:r w:rsidR="00121577" w:rsidRPr="007B4E8E">
        <w:rPr>
          <w:rFonts w:eastAsia="Times New Roman"/>
        </w:rPr>
        <w:t>ολοκληρώνουν έναν κύκλο λειτουργίας σε τέσσερις κινήσεις του</w:t>
      </w:r>
      <w:r w:rsidR="00A708A6" w:rsidRPr="007B4E8E">
        <w:rPr>
          <w:rFonts w:eastAsia="Times New Roman"/>
        </w:rPr>
        <w:t xml:space="preserve"> εμβόλου μέσα στον κύλινδρο</w:t>
      </w:r>
      <w:r w:rsidR="00A02290">
        <w:rPr>
          <w:rFonts w:eastAsia="Times New Roman"/>
        </w:rPr>
        <w:t>.</w:t>
      </w:r>
      <w:r w:rsidR="00A708A6" w:rsidRPr="007B4E8E">
        <w:rPr>
          <w:rFonts w:eastAsia="Times New Roman"/>
        </w:rPr>
        <w:t xml:space="preserve"> Οι κινήσεις αυτές περιλαμβάνουν:</w:t>
      </w:r>
    </w:p>
    <w:p w:rsidR="008F3DAA" w:rsidRPr="007B4E8E" w:rsidRDefault="008F3DAA" w:rsidP="00C55141">
      <w:pPr>
        <w:autoSpaceDE w:val="0"/>
        <w:autoSpaceDN w:val="0"/>
        <w:adjustRightInd w:val="0"/>
        <w:spacing w:line="360" w:lineRule="auto"/>
        <w:jc w:val="both"/>
        <w:rPr>
          <w:rFonts w:eastAsia="Times New Roman"/>
        </w:rPr>
      </w:pPr>
    </w:p>
    <w:p w:rsidR="00F0776A" w:rsidRPr="007B4E8E" w:rsidRDefault="00F0776A" w:rsidP="00C55141">
      <w:pPr>
        <w:autoSpaceDE w:val="0"/>
        <w:autoSpaceDN w:val="0"/>
        <w:adjustRightInd w:val="0"/>
        <w:spacing w:line="360" w:lineRule="auto"/>
        <w:jc w:val="both"/>
        <w:rPr>
          <w:rFonts w:eastAsia="Times New Roman"/>
        </w:rPr>
      </w:pPr>
      <w:r w:rsidRPr="007B4E8E">
        <w:rPr>
          <w:rFonts w:eastAsia="Times New Roman"/>
        </w:rPr>
        <w:t>1</w:t>
      </w:r>
      <w:r w:rsidR="00A02290">
        <w:rPr>
          <w:rFonts w:eastAsia="Times New Roman"/>
        </w:rPr>
        <w:t xml:space="preserve">) </w:t>
      </w:r>
      <w:r w:rsidR="00121577" w:rsidRPr="007B4E8E">
        <w:rPr>
          <w:rFonts w:eastAsia="Times New Roman"/>
        </w:rPr>
        <w:t>Ε</w:t>
      </w:r>
      <w:r w:rsidRPr="007B4E8E">
        <w:rPr>
          <w:rFonts w:eastAsia="Times New Roman"/>
        </w:rPr>
        <w:t>ισαγωγή του αέρα (ή του μίγματ</w:t>
      </w:r>
      <w:r w:rsidR="00121577" w:rsidRPr="007B4E8E">
        <w:rPr>
          <w:rFonts w:eastAsia="Times New Roman"/>
        </w:rPr>
        <w:t>ος αέρα-καυσίμου) στον κύλινδρο.</w:t>
      </w:r>
    </w:p>
    <w:p w:rsidR="00F0776A" w:rsidRPr="007B4E8E" w:rsidRDefault="00121577" w:rsidP="00C55141">
      <w:pPr>
        <w:autoSpaceDE w:val="0"/>
        <w:autoSpaceDN w:val="0"/>
        <w:adjustRightInd w:val="0"/>
        <w:spacing w:line="360" w:lineRule="auto"/>
        <w:jc w:val="both"/>
        <w:rPr>
          <w:rFonts w:eastAsia="Times New Roman"/>
        </w:rPr>
      </w:pPr>
      <w:r w:rsidRPr="007B4E8E">
        <w:rPr>
          <w:rFonts w:eastAsia="Times New Roman"/>
        </w:rPr>
        <w:t>2) Συμπίεση με καύση του καυσίμου.</w:t>
      </w:r>
    </w:p>
    <w:p w:rsidR="00121577" w:rsidRPr="007B4E8E" w:rsidRDefault="00121577" w:rsidP="00C55141">
      <w:pPr>
        <w:autoSpaceDE w:val="0"/>
        <w:autoSpaceDN w:val="0"/>
        <w:adjustRightInd w:val="0"/>
        <w:spacing w:line="360" w:lineRule="auto"/>
        <w:jc w:val="both"/>
        <w:rPr>
          <w:rFonts w:eastAsia="Times New Roman"/>
        </w:rPr>
      </w:pPr>
      <w:r w:rsidRPr="007B4E8E">
        <w:rPr>
          <w:rFonts w:eastAsia="Times New Roman"/>
        </w:rPr>
        <w:t>3) Ε</w:t>
      </w:r>
      <w:r w:rsidR="00F0776A" w:rsidRPr="007B4E8E">
        <w:rPr>
          <w:rFonts w:eastAsia="Times New Roman"/>
        </w:rPr>
        <w:t>πιτάχυνση του εμβόλου από τη δύν</w:t>
      </w:r>
      <w:r w:rsidRPr="007B4E8E">
        <w:rPr>
          <w:rFonts w:eastAsia="Times New Roman"/>
        </w:rPr>
        <w:t>αμη της καύσης (κίνηση ισχύος).</w:t>
      </w:r>
    </w:p>
    <w:p w:rsidR="00F0776A" w:rsidRPr="003C2DAA" w:rsidRDefault="003C2DAA" w:rsidP="003C2DAA">
      <w:pPr>
        <w:autoSpaceDE w:val="0"/>
        <w:autoSpaceDN w:val="0"/>
        <w:adjustRightInd w:val="0"/>
        <w:spacing w:line="360" w:lineRule="auto"/>
        <w:jc w:val="both"/>
        <w:rPr>
          <w:rFonts w:eastAsia="Times New Roman"/>
        </w:rPr>
      </w:pPr>
      <w:r>
        <w:rPr>
          <w:rFonts w:eastAsia="Times New Roman"/>
        </w:rPr>
        <w:t>4)</w:t>
      </w:r>
      <w:r w:rsidR="00A02290">
        <w:rPr>
          <w:rFonts w:eastAsia="Times New Roman"/>
        </w:rPr>
        <w:t xml:space="preserve"> </w:t>
      </w:r>
      <w:r w:rsidR="00DD4339" w:rsidRPr="003C2DAA">
        <w:rPr>
          <w:rFonts w:eastAsia="Times New Roman"/>
        </w:rPr>
        <w:t>Α</w:t>
      </w:r>
      <w:r w:rsidR="00F0776A" w:rsidRPr="003C2DAA">
        <w:rPr>
          <w:rFonts w:eastAsia="Times New Roman"/>
        </w:rPr>
        <w:t>ποβολή των προϊόντων της καύσης από τον κύλινδρο</w:t>
      </w:r>
      <w:r w:rsidR="00DD4339" w:rsidRPr="003C2DAA">
        <w:rPr>
          <w:rFonts w:eastAsia="Times New Roman"/>
        </w:rPr>
        <w:t>.</w:t>
      </w:r>
    </w:p>
    <w:p w:rsidR="001D2C3A" w:rsidRPr="007B4E8E" w:rsidRDefault="001D2C3A" w:rsidP="00C55141">
      <w:pPr>
        <w:autoSpaceDE w:val="0"/>
        <w:autoSpaceDN w:val="0"/>
        <w:adjustRightInd w:val="0"/>
        <w:spacing w:line="360" w:lineRule="auto"/>
        <w:jc w:val="both"/>
        <w:rPr>
          <w:rFonts w:eastAsia="Times New Roman"/>
        </w:rPr>
      </w:pPr>
    </w:p>
    <w:p w:rsidR="001D2C3A" w:rsidRPr="007B4E8E" w:rsidRDefault="001D2C3A" w:rsidP="00C55141">
      <w:pPr>
        <w:autoSpaceDE w:val="0"/>
        <w:autoSpaceDN w:val="0"/>
        <w:adjustRightInd w:val="0"/>
        <w:spacing w:line="360" w:lineRule="auto"/>
        <w:jc w:val="both"/>
        <w:rPr>
          <w:rFonts w:eastAsia="Times New Roman"/>
        </w:rPr>
      </w:pPr>
    </w:p>
    <w:p w:rsidR="001D2C3A" w:rsidRPr="007B4E8E" w:rsidRDefault="001D2C3A" w:rsidP="00C55141">
      <w:pPr>
        <w:autoSpaceDE w:val="0"/>
        <w:autoSpaceDN w:val="0"/>
        <w:adjustRightInd w:val="0"/>
        <w:spacing w:line="360" w:lineRule="auto"/>
        <w:jc w:val="both"/>
        <w:rPr>
          <w:rFonts w:eastAsia="Times New Roman"/>
        </w:rPr>
      </w:pPr>
    </w:p>
    <w:p w:rsidR="001D2C3A" w:rsidRPr="007B4E8E" w:rsidRDefault="00457269" w:rsidP="00C55141">
      <w:pPr>
        <w:autoSpaceDE w:val="0"/>
        <w:autoSpaceDN w:val="0"/>
        <w:adjustRightInd w:val="0"/>
        <w:spacing w:line="360" w:lineRule="auto"/>
        <w:jc w:val="both"/>
        <w:rPr>
          <w:rFonts w:eastAsia="Times New Roman"/>
          <w:lang w:val="en-US"/>
        </w:rPr>
      </w:pPr>
      <w:r w:rsidRPr="007B4E8E">
        <w:rPr>
          <w:noProof/>
        </w:rPr>
        <w:lastRenderedPageBreak/>
        <w:drawing>
          <wp:inline distT="0" distB="0" distL="0" distR="0">
            <wp:extent cx="4752975" cy="3457575"/>
            <wp:effectExtent l="19050" t="0" r="9525" b="0"/>
            <wp:docPr id="29" name="Εικόνα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pic:cNvPicPr>
                      <a:picLocks noChangeAspect="1" noChangeArrowheads="1"/>
                    </pic:cNvPicPr>
                  </pic:nvPicPr>
                  <pic:blipFill>
                    <a:blip r:embed="rId49" cstate="print"/>
                    <a:srcRect/>
                    <a:stretch>
                      <a:fillRect/>
                    </a:stretch>
                  </pic:blipFill>
                  <pic:spPr bwMode="auto">
                    <a:xfrm>
                      <a:off x="0" y="0"/>
                      <a:ext cx="4752975" cy="3457575"/>
                    </a:xfrm>
                    <a:prstGeom prst="rect">
                      <a:avLst/>
                    </a:prstGeom>
                    <a:noFill/>
                    <a:ln w="9525">
                      <a:noFill/>
                      <a:miter lim="800000"/>
                      <a:headEnd/>
                      <a:tailEnd/>
                    </a:ln>
                  </pic:spPr>
                </pic:pic>
              </a:graphicData>
            </a:graphic>
          </wp:inline>
        </w:drawing>
      </w:r>
    </w:p>
    <w:p w:rsidR="001D2C3A" w:rsidRPr="007B4E8E" w:rsidRDefault="00CF791A" w:rsidP="003C2DAA">
      <w:pPr>
        <w:autoSpaceDE w:val="0"/>
        <w:autoSpaceDN w:val="0"/>
        <w:adjustRightInd w:val="0"/>
        <w:spacing w:line="360" w:lineRule="auto"/>
        <w:jc w:val="center"/>
        <w:rPr>
          <w:rFonts w:eastAsia="Times New Roman"/>
          <w:b/>
        </w:rPr>
      </w:pPr>
      <w:r w:rsidRPr="007B4E8E">
        <w:rPr>
          <w:rFonts w:eastAsia="Times New Roman"/>
          <w:b/>
        </w:rPr>
        <w:t>Σχήμα</w:t>
      </w:r>
      <w:r w:rsidR="001D2C3A" w:rsidRPr="007B4E8E">
        <w:rPr>
          <w:rFonts w:eastAsia="Times New Roman"/>
          <w:b/>
        </w:rPr>
        <w:t xml:space="preserve"> 3.4.2.1(Πηγή:</w:t>
      </w:r>
      <w:r w:rsidR="00D50F7A" w:rsidRPr="007B4E8E">
        <w:rPr>
          <w:rFonts w:eastAsia="Times New Roman"/>
          <w:b/>
          <w:bCs/>
        </w:rPr>
        <w:t xml:space="preserve"> </w:t>
      </w:r>
      <w:r w:rsidR="00D50F7A" w:rsidRPr="007B4E8E">
        <w:rPr>
          <w:rFonts w:eastAsia="Times New Roman"/>
          <w:b/>
          <w:bCs/>
          <w:lang w:val="en-US"/>
        </w:rPr>
        <w:t>https</w:t>
      </w:r>
      <w:r w:rsidR="00D50F7A" w:rsidRPr="007B4E8E">
        <w:rPr>
          <w:rFonts w:eastAsia="Times New Roman"/>
          <w:b/>
          <w:bCs/>
        </w:rPr>
        <w:t>://</w:t>
      </w:r>
      <w:r w:rsidR="00D50F7A" w:rsidRPr="007B4E8E">
        <w:rPr>
          <w:rFonts w:eastAsia="Times New Roman"/>
          <w:b/>
          <w:bCs/>
          <w:lang w:val="en-US"/>
        </w:rPr>
        <w:t>powergen</w:t>
      </w:r>
      <w:r w:rsidR="00D50F7A" w:rsidRPr="007B4E8E">
        <w:rPr>
          <w:rFonts w:eastAsia="Times New Roman"/>
          <w:b/>
          <w:bCs/>
        </w:rPr>
        <w:t>.</w:t>
      </w:r>
      <w:r w:rsidR="00D50F7A" w:rsidRPr="007B4E8E">
        <w:rPr>
          <w:rFonts w:eastAsia="Times New Roman"/>
          <w:b/>
          <w:bCs/>
          <w:lang w:val="en-US"/>
        </w:rPr>
        <w:t>gepower</w:t>
      </w:r>
      <w:r w:rsidR="00D50F7A" w:rsidRPr="007B4E8E">
        <w:rPr>
          <w:rFonts w:eastAsia="Times New Roman"/>
          <w:b/>
          <w:bCs/>
        </w:rPr>
        <w:t>)</w:t>
      </w:r>
    </w:p>
    <w:p w:rsidR="001D2C3A" w:rsidRPr="007B4E8E" w:rsidRDefault="001D2C3A" w:rsidP="00C55141">
      <w:pPr>
        <w:autoSpaceDE w:val="0"/>
        <w:autoSpaceDN w:val="0"/>
        <w:adjustRightInd w:val="0"/>
        <w:spacing w:line="360" w:lineRule="auto"/>
        <w:jc w:val="both"/>
        <w:rPr>
          <w:rFonts w:eastAsia="Times New Roman"/>
        </w:rPr>
      </w:pPr>
    </w:p>
    <w:p w:rsidR="00F0776A" w:rsidRPr="007B4E8E" w:rsidRDefault="00F0776A" w:rsidP="00C55141">
      <w:pPr>
        <w:autoSpaceDE w:val="0"/>
        <w:autoSpaceDN w:val="0"/>
        <w:adjustRightInd w:val="0"/>
        <w:spacing w:line="360" w:lineRule="auto"/>
        <w:jc w:val="both"/>
        <w:rPr>
          <w:rFonts w:eastAsia="Times New Roman"/>
        </w:rPr>
      </w:pPr>
    </w:p>
    <w:p w:rsidR="00092FBB" w:rsidRPr="007B4E8E" w:rsidRDefault="00F0776A" w:rsidP="00C55141">
      <w:pPr>
        <w:autoSpaceDE w:val="0"/>
        <w:autoSpaceDN w:val="0"/>
        <w:adjustRightInd w:val="0"/>
        <w:spacing w:line="360" w:lineRule="auto"/>
        <w:jc w:val="both"/>
        <w:rPr>
          <w:rFonts w:eastAsia="Times New Roman"/>
        </w:rPr>
      </w:pPr>
      <w:r w:rsidRPr="007B4E8E">
        <w:rPr>
          <w:rFonts w:eastAsia="Times New Roman"/>
        </w:rPr>
        <w:t>Η κύρια διαφορά μεταξύ των κύκλων Otto</w:t>
      </w:r>
      <w:r w:rsidR="00DA44E5" w:rsidRPr="007B4E8E">
        <w:rPr>
          <w:rFonts w:eastAsia="Times New Roman"/>
        </w:rPr>
        <w:t>,</w:t>
      </w:r>
      <w:r w:rsidRPr="007B4E8E">
        <w:rPr>
          <w:rFonts w:eastAsia="Times New Roman"/>
        </w:rPr>
        <w:t xml:space="preserve"> και Diesel είναι η μέθοδος της καύσης του</w:t>
      </w:r>
      <w:r w:rsidR="00DD4339" w:rsidRPr="007B4E8E">
        <w:rPr>
          <w:rFonts w:eastAsia="Times New Roman"/>
        </w:rPr>
        <w:t xml:space="preserve"> καυσίμου. Στον κύκλο Otto</w:t>
      </w:r>
      <w:r w:rsidR="003C6A53">
        <w:rPr>
          <w:rFonts w:eastAsia="Times New Roman"/>
        </w:rPr>
        <w:t xml:space="preserve"> </w:t>
      </w:r>
      <w:r w:rsidR="00DD4339" w:rsidRPr="007B4E8E">
        <w:rPr>
          <w:rFonts w:eastAsia="Times New Roman"/>
        </w:rPr>
        <w:t>χρησιμοποιείται ένας σπινθηριστής για την ανάφλεξη ενός έτοιμου μίγματος αέρα καυσίμου</w:t>
      </w:r>
      <w:r w:rsidR="00DA44E5" w:rsidRPr="007B4E8E">
        <w:rPr>
          <w:rFonts w:eastAsia="Times New Roman"/>
        </w:rPr>
        <w:t>,</w:t>
      </w:r>
      <w:r w:rsidR="00DD4339" w:rsidRPr="007B4E8E">
        <w:rPr>
          <w:rFonts w:eastAsia="Times New Roman"/>
        </w:rPr>
        <w:t xml:space="preserve"> που εισάγεται στον κύλινδρο. Από την άλλη, μια μηχανή Diesel συμπιέζει τον αέρα που εισάγεται στον κύλινδρο σε υψηλή πίεση, αυξάνοντας τη θερμοκρασία του στα επίπεδα της θερμ</w:t>
      </w:r>
      <w:r w:rsidR="003C6A53">
        <w:rPr>
          <w:rFonts w:eastAsia="Times New Roman"/>
        </w:rPr>
        <w:t xml:space="preserve">οκρασίας ανάφλεξης του καυσίμου, το οποίο </w:t>
      </w:r>
      <w:r w:rsidR="00DD4339" w:rsidRPr="007B4E8E">
        <w:rPr>
          <w:rFonts w:eastAsia="Times New Roman"/>
        </w:rPr>
        <w:t>εγχέεται υπό υψηλή πίεση (http://www.cres.gr/).</w:t>
      </w:r>
      <w:r w:rsidR="009C5CED" w:rsidRPr="007B4E8E">
        <w:rPr>
          <w:rFonts w:eastAsia="Times New Roman"/>
        </w:rPr>
        <w:t xml:space="preserve">                            </w:t>
      </w:r>
      <w:r w:rsidR="00953C79" w:rsidRPr="007B4E8E">
        <w:rPr>
          <w:color w:val="000000"/>
        </w:rPr>
        <w:t xml:space="preserve">  </w:t>
      </w:r>
      <w:r w:rsidR="00966388" w:rsidRPr="007B4E8E">
        <w:rPr>
          <w:color w:val="000000"/>
        </w:rPr>
        <w:t xml:space="preserve">     </w:t>
      </w:r>
      <w:r w:rsidR="009C5CED" w:rsidRPr="007B4E8E">
        <w:rPr>
          <w:color w:val="000000"/>
        </w:rPr>
        <w:t xml:space="preserve">           </w:t>
      </w:r>
    </w:p>
    <w:p w:rsidR="007538D2" w:rsidRDefault="007538D2" w:rsidP="00C55141">
      <w:pPr>
        <w:widowControl w:val="0"/>
        <w:spacing w:line="360" w:lineRule="auto"/>
        <w:jc w:val="both"/>
        <w:rPr>
          <w:b/>
          <w:color w:val="000000"/>
        </w:rPr>
      </w:pPr>
    </w:p>
    <w:p w:rsidR="00C863AE" w:rsidRPr="009A5A6C" w:rsidRDefault="00C11E23" w:rsidP="00C55141">
      <w:pPr>
        <w:widowControl w:val="0"/>
        <w:spacing w:line="360" w:lineRule="auto"/>
        <w:jc w:val="both"/>
        <w:rPr>
          <w:b/>
        </w:rPr>
      </w:pPr>
      <w:r w:rsidRPr="007B4E8E">
        <w:rPr>
          <w:b/>
          <w:color w:val="000000"/>
        </w:rPr>
        <w:t>Τύποι η</w:t>
      </w:r>
      <w:r w:rsidR="000265A8" w:rsidRPr="007B4E8E">
        <w:rPr>
          <w:b/>
          <w:color w:val="000000"/>
        </w:rPr>
        <w:t>λεκτροκινητήρ</w:t>
      </w:r>
      <w:r w:rsidRPr="007B4E8E">
        <w:rPr>
          <w:b/>
          <w:color w:val="000000"/>
        </w:rPr>
        <w:t>ων</w:t>
      </w:r>
      <w:r w:rsidR="000265A8" w:rsidRPr="007B4E8E">
        <w:rPr>
          <w:b/>
          <w:color w:val="000000"/>
        </w:rPr>
        <w:t xml:space="preserve"> </w:t>
      </w:r>
      <w:r w:rsidR="008545AD" w:rsidRPr="007B4E8E">
        <w:rPr>
          <w:b/>
          <w:color w:val="000000"/>
        </w:rPr>
        <w:t xml:space="preserve"> </w:t>
      </w:r>
    </w:p>
    <w:p w:rsidR="00271AA9" w:rsidRPr="007B4E8E" w:rsidRDefault="00271AA9" w:rsidP="00C55141">
      <w:pPr>
        <w:widowControl w:val="0"/>
        <w:spacing w:line="360" w:lineRule="auto"/>
        <w:jc w:val="both"/>
        <w:rPr>
          <w:b/>
          <w:color w:val="000000"/>
        </w:rPr>
      </w:pPr>
      <w:r w:rsidRPr="007B4E8E">
        <w:rPr>
          <w:b/>
          <w:lang w:val="en-US"/>
        </w:rPr>
        <w:t>Jenbacher</w:t>
      </w:r>
      <w:r w:rsidRPr="007B4E8E">
        <w:rPr>
          <w:b/>
        </w:rPr>
        <w:t xml:space="preserve"> </w:t>
      </w:r>
      <w:r w:rsidRPr="007B4E8E">
        <w:rPr>
          <w:b/>
          <w:lang w:val="en-US"/>
        </w:rPr>
        <w:t>type</w:t>
      </w:r>
      <w:r w:rsidRPr="007B4E8E">
        <w:rPr>
          <w:b/>
        </w:rPr>
        <w:t xml:space="preserve"> </w:t>
      </w:r>
      <w:r w:rsidRPr="007B4E8E">
        <w:rPr>
          <w:b/>
          <w:lang w:val="en-US"/>
        </w:rPr>
        <w:t>J</w:t>
      </w:r>
      <w:r w:rsidRPr="007B4E8E">
        <w:rPr>
          <w:b/>
        </w:rPr>
        <w:t xml:space="preserve"> 316</w:t>
      </w:r>
    </w:p>
    <w:p w:rsidR="00966388" w:rsidRPr="007B4E8E" w:rsidRDefault="00C863AE" w:rsidP="00C55141">
      <w:pPr>
        <w:widowControl w:val="0"/>
        <w:spacing w:line="360" w:lineRule="auto"/>
        <w:ind w:firstLine="720"/>
        <w:jc w:val="both"/>
        <w:rPr>
          <w:color w:val="000000"/>
        </w:rPr>
      </w:pPr>
      <w:r w:rsidRPr="007B4E8E">
        <w:rPr>
          <w:color w:val="000000"/>
        </w:rPr>
        <w:t>Ο κινητήρας</w:t>
      </w:r>
      <w:r w:rsidR="00966388" w:rsidRPr="007B4E8E">
        <w:rPr>
          <w:color w:val="000000"/>
        </w:rPr>
        <w:t xml:space="preserve"> </w:t>
      </w:r>
      <w:r w:rsidR="00966388" w:rsidRPr="007B4E8E">
        <w:rPr>
          <w:b/>
          <w:lang w:val="en-US"/>
        </w:rPr>
        <w:t>Jenbacher</w:t>
      </w:r>
      <w:r w:rsidR="00966388" w:rsidRPr="007B4E8E">
        <w:rPr>
          <w:b/>
        </w:rPr>
        <w:t xml:space="preserve"> </w:t>
      </w:r>
      <w:r w:rsidR="00966388" w:rsidRPr="007B4E8E">
        <w:rPr>
          <w:b/>
          <w:lang w:val="en-US"/>
        </w:rPr>
        <w:t>type</w:t>
      </w:r>
      <w:r w:rsidR="00966388" w:rsidRPr="007B4E8E">
        <w:rPr>
          <w:b/>
        </w:rPr>
        <w:t xml:space="preserve"> </w:t>
      </w:r>
      <w:r w:rsidR="00966388" w:rsidRPr="007B4E8E">
        <w:rPr>
          <w:b/>
          <w:lang w:val="en-US"/>
        </w:rPr>
        <w:t>J</w:t>
      </w:r>
      <w:r w:rsidR="00966388" w:rsidRPr="007B4E8E">
        <w:rPr>
          <w:b/>
        </w:rPr>
        <w:t xml:space="preserve"> 316</w:t>
      </w:r>
      <w:r w:rsidR="00966388" w:rsidRPr="007B4E8E">
        <w:rPr>
          <w:color w:val="000000"/>
        </w:rPr>
        <w:t xml:space="preserve"> (</w:t>
      </w:r>
      <w:r w:rsidR="003C6A53">
        <w:rPr>
          <w:b/>
          <w:color w:val="000000"/>
        </w:rPr>
        <w:t>Εικόνα 3.4.2.3</w:t>
      </w:r>
      <w:r w:rsidR="00966388" w:rsidRPr="007B4E8E">
        <w:rPr>
          <w:b/>
          <w:color w:val="000000"/>
        </w:rPr>
        <w:t>)</w:t>
      </w:r>
      <w:r w:rsidR="003C6A53">
        <w:rPr>
          <w:b/>
          <w:color w:val="000000"/>
        </w:rPr>
        <w:t xml:space="preserve"> </w:t>
      </w:r>
      <w:r w:rsidR="00966388" w:rsidRPr="007B4E8E">
        <w:rPr>
          <w:color w:val="000000"/>
        </w:rPr>
        <w:t>μπορεί να λειτουργήσει είτε με 100% φυσικό αέριο</w:t>
      </w:r>
      <w:r w:rsidR="00DA44E5" w:rsidRPr="007B4E8E">
        <w:rPr>
          <w:color w:val="000000"/>
        </w:rPr>
        <w:t>,</w:t>
      </w:r>
      <w:r w:rsidR="003C6A53">
        <w:rPr>
          <w:color w:val="000000"/>
        </w:rPr>
        <w:t xml:space="preserve"> είτε με </w:t>
      </w:r>
      <w:r w:rsidR="00DA44E5" w:rsidRPr="007B4E8E">
        <w:rPr>
          <w:color w:val="000000"/>
        </w:rPr>
        <w:t>100% Syn</w:t>
      </w:r>
      <w:r w:rsidR="00DA44E5" w:rsidRPr="007B4E8E">
        <w:rPr>
          <w:color w:val="000000"/>
          <w:lang w:val="en-US"/>
        </w:rPr>
        <w:t>gas</w:t>
      </w:r>
      <w:r w:rsidR="00DA44E5" w:rsidRPr="007B4E8E">
        <w:rPr>
          <w:color w:val="000000"/>
        </w:rPr>
        <w:t>. Τα απα</w:t>
      </w:r>
      <w:r w:rsidR="00966388" w:rsidRPr="007B4E8E">
        <w:rPr>
          <w:color w:val="000000"/>
        </w:rPr>
        <w:t>έρια συμμορφώνονται με τους καν</w:t>
      </w:r>
      <w:r w:rsidR="00160326">
        <w:rPr>
          <w:color w:val="000000"/>
        </w:rPr>
        <w:t xml:space="preserve">ονισμούς της Ευρωπαϊκής Ένωσης. </w:t>
      </w:r>
      <w:r w:rsidR="00966388" w:rsidRPr="007B4E8E">
        <w:rPr>
          <w:color w:val="000000"/>
        </w:rPr>
        <w:t xml:space="preserve">Κατά την διάρκεια του </w:t>
      </w:r>
      <w:r w:rsidR="00966388" w:rsidRPr="007B4E8E">
        <w:rPr>
          <w:color w:val="000000"/>
          <w:lang w:val="en-US"/>
        </w:rPr>
        <w:t>start</w:t>
      </w:r>
      <w:r w:rsidR="00966388" w:rsidRPr="007B4E8E">
        <w:rPr>
          <w:color w:val="000000"/>
        </w:rPr>
        <w:t xml:space="preserve"> –</w:t>
      </w:r>
      <w:r w:rsidR="00966388" w:rsidRPr="007B4E8E">
        <w:rPr>
          <w:color w:val="000000"/>
          <w:lang w:val="en-US"/>
        </w:rPr>
        <w:t>up</w:t>
      </w:r>
      <w:r w:rsidR="00966388" w:rsidRPr="007B4E8E">
        <w:rPr>
          <w:color w:val="000000"/>
        </w:rPr>
        <w:t>, οι αρχικές ποσότητες του αερίου καίγοντα</w:t>
      </w:r>
      <w:r w:rsidR="003C6A53">
        <w:rPr>
          <w:color w:val="000000"/>
        </w:rPr>
        <w:t>ι σε καυστήρα</w:t>
      </w:r>
      <w:r w:rsidR="00966388" w:rsidRPr="007B4E8E">
        <w:rPr>
          <w:color w:val="000000"/>
        </w:rPr>
        <w:t xml:space="preserve"> μέχρι την αποκατάσταση της κατάλληλης ποιότητας του αερίου σύνθεσης και το ξεκίνημα του κινητήρα (</w:t>
      </w:r>
      <w:r w:rsidR="00C24BE7" w:rsidRPr="007B4E8E">
        <w:rPr>
          <w:color w:val="000000"/>
          <w:lang w:val="en-GB"/>
        </w:rPr>
        <w:t>http</w:t>
      </w:r>
      <w:r w:rsidR="00C24BE7" w:rsidRPr="007B4E8E">
        <w:rPr>
          <w:color w:val="000000"/>
        </w:rPr>
        <w:t>://</w:t>
      </w:r>
      <w:r w:rsidR="00C24BE7" w:rsidRPr="007B4E8E">
        <w:rPr>
          <w:color w:val="000000"/>
          <w:lang w:val="en-GB"/>
        </w:rPr>
        <w:t>www</w:t>
      </w:r>
      <w:r w:rsidR="00C24BE7" w:rsidRPr="007B4E8E">
        <w:rPr>
          <w:color w:val="000000"/>
        </w:rPr>
        <w:t>.</w:t>
      </w:r>
      <w:r w:rsidR="00C24BE7" w:rsidRPr="007B4E8E">
        <w:rPr>
          <w:color w:val="000000"/>
          <w:lang w:val="en-GB"/>
        </w:rPr>
        <w:t>ge</w:t>
      </w:r>
      <w:r w:rsidR="00C24BE7" w:rsidRPr="007B4E8E">
        <w:rPr>
          <w:color w:val="000000"/>
        </w:rPr>
        <w:t>-</w:t>
      </w:r>
      <w:r w:rsidR="00C24BE7" w:rsidRPr="007B4E8E">
        <w:rPr>
          <w:color w:val="000000"/>
          <w:lang w:val="en-GB"/>
        </w:rPr>
        <w:t>energy</w:t>
      </w:r>
      <w:r w:rsidR="00C24BE7" w:rsidRPr="007B4E8E">
        <w:rPr>
          <w:color w:val="000000"/>
        </w:rPr>
        <w:t>.</w:t>
      </w:r>
      <w:r w:rsidR="00C24BE7" w:rsidRPr="007B4E8E">
        <w:rPr>
          <w:color w:val="000000"/>
          <w:lang w:val="en-GB"/>
        </w:rPr>
        <w:t>com</w:t>
      </w:r>
      <w:r w:rsidR="00C24BE7" w:rsidRPr="007B4E8E">
        <w:rPr>
          <w:color w:val="000000"/>
        </w:rPr>
        <w:t>/</w:t>
      </w:r>
      <w:r w:rsidR="00966388" w:rsidRPr="007B4E8E">
        <w:rPr>
          <w:color w:val="000000"/>
        </w:rPr>
        <w:t>).</w:t>
      </w:r>
    </w:p>
    <w:p w:rsidR="00966388" w:rsidRPr="007B4E8E" w:rsidRDefault="00966388" w:rsidP="00C55141">
      <w:pPr>
        <w:widowControl w:val="0"/>
        <w:spacing w:line="360" w:lineRule="auto"/>
        <w:jc w:val="both"/>
        <w:rPr>
          <w:b/>
          <w:color w:val="000000"/>
        </w:rPr>
      </w:pPr>
    </w:p>
    <w:p w:rsidR="009D0A15" w:rsidRPr="007B4E8E" w:rsidRDefault="00F75630" w:rsidP="00C55141">
      <w:pPr>
        <w:widowControl w:val="0"/>
        <w:spacing w:line="360" w:lineRule="auto"/>
        <w:jc w:val="both"/>
        <w:rPr>
          <w:color w:val="000000"/>
        </w:rPr>
      </w:pPr>
      <w:r w:rsidRPr="007B4E8E">
        <w:rPr>
          <w:color w:val="000000"/>
        </w:rPr>
        <w:t>.</w:t>
      </w:r>
    </w:p>
    <w:p w:rsidR="00E67559" w:rsidRPr="007B4E8E" w:rsidRDefault="00457269" w:rsidP="00C55141">
      <w:pPr>
        <w:widowControl w:val="0"/>
        <w:spacing w:line="360" w:lineRule="auto"/>
        <w:jc w:val="both"/>
        <w:rPr>
          <w:color w:val="000000"/>
        </w:rPr>
      </w:pPr>
      <w:r w:rsidRPr="007B4E8E">
        <w:rPr>
          <w:noProof/>
          <w:color w:val="000000"/>
        </w:rPr>
        <w:drawing>
          <wp:inline distT="0" distB="0" distL="0" distR="0">
            <wp:extent cx="5267325" cy="2000250"/>
            <wp:effectExtent l="19050" t="0" r="9525" b="0"/>
            <wp:docPr id="30" name="Εικόνα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pic:cNvPicPr>
                      <a:picLocks noChangeAspect="1" noChangeArrowheads="1"/>
                    </pic:cNvPicPr>
                  </pic:nvPicPr>
                  <pic:blipFill>
                    <a:blip r:embed="rId50" cstate="print"/>
                    <a:srcRect/>
                    <a:stretch>
                      <a:fillRect/>
                    </a:stretch>
                  </pic:blipFill>
                  <pic:spPr bwMode="auto">
                    <a:xfrm>
                      <a:off x="0" y="0"/>
                      <a:ext cx="5267325" cy="2000250"/>
                    </a:xfrm>
                    <a:prstGeom prst="rect">
                      <a:avLst/>
                    </a:prstGeom>
                    <a:noFill/>
                    <a:ln w="9525">
                      <a:noFill/>
                      <a:miter lim="800000"/>
                      <a:headEnd/>
                      <a:tailEnd/>
                    </a:ln>
                  </pic:spPr>
                </pic:pic>
              </a:graphicData>
            </a:graphic>
          </wp:inline>
        </w:drawing>
      </w:r>
    </w:p>
    <w:p w:rsidR="008C66FC" w:rsidRPr="007B4E8E" w:rsidRDefault="008C66FC" w:rsidP="00C55141">
      <w:pPr>
        <w:widowControl w:val="0"/>
        <w:spacing w:line="360" w:lineRule="auto"/>
        <w:jc w:val="both"/>
        <w:rPr>
          <w:color w:val="000000"/>
          <w:lang w:val="en-US"/>
        </w:rPr>
      </w:pPr>
      <w:r w:rsidRPr="007B4E8E">
        <w:rPr>
          <w:b/>
          <w:color w:val="000000"/>
        </w:rPr>
        <w:t>Εικόνα</w:t>
      </w:r>
      <w:r w:rsidRPr="007B4E8E">
        <w:rPr>
          <w:b/>
          <w:color w:val="000000"/>
          <w:lang w:val="en-US"/>
        </w:rPr>
        <w:t xml:space="preserve"> 3.4.2</w:t>
      </w:r>
      <w:r w:rsidR="00966388" w:rsidRPr="007B4E8E">
        <w:rPr>
          <w:b/>
          <w:color w:val="000000"/>
          <w:lang w:val="en-US"/>
        </w:rPr>
        <w:t>.</w:t>
      </w:r>
      <w:r w:rsidR="00A2632E" w:rsidRPr="007B4E8E">
        <w:rPr>
          <w:b/>
          <w:color w:val="000000"/>
          <w:lang w:val="en-US"/>
        </w:rPr>
        <w:t>2</w:t>
      </w:r>
      <w:r w:rsidRPr="007B4E8E">
        <w:rPr>
          <w:b/>
          <w:color w:val="000000"/>
          <w:lang w:val="en-US"/>
        </w:rPr>
        <w:t xml:space="preserve"> </w:t>
      </w:r>
      <w:r w:rsidRPr="007B4E8E">
        <w:rPr>
          <w:b/>
          <w:lang w:val="en-US"/>
        </w:rPr>
        <w:t>Jenbacher type J 316 (</w:t>
      </w:r>
      <w:r w:rsidRPr="007B4E8E">
        <w:rPr>
          <w:b/>
        </w:rPr>
        <w:t>Πηγή</w:t>
      </w:r>
      <w:r w:rsidRPr="007B4E8E">
        <w:rPr>
          <w:lang w:val="en-US"/>
        </w:rPr>
        <w:t>:</w:t>
      </w:r>
      <w:r w:rsidRPr="007B4E8E">
        <w:rPr>
          <w:b/>
          <w:color w:val="000000"/>
          <w:lang w:val="en-US"/>
        </w:rPr>
        <w:t xml:space="preserve"> </w:t>
      </w:r>
      <w:r w:rsidRPr="007B4E8E">
        <w:rPr>
          <w:b/>
          <w:color w:val="000000"/>
          <w:lang w:val="en-GB"/>
        </w:rPr>
        <w:t>http</w:t>
      </w:r>
      <w:r w:rsidRPr="007B4E8E">
        <w:rPr>
          <w:b/>
          <w:color w:val="000000"/>
          <w:lang w:val="en-US"/>
        </w:rPr>
        <w:t>://</w:t>
      </w:r>
      <w:r w:rsidRPr="007B4E8E">
        <w:rPr>
          <w:b/>
          <w:color w:val="000000"/>
          <w:lang w:val="en-GB"/>
        </w:rPr>
        <w:t>www</w:t>
      </w:r>
      <w:r w:rsidRPr="007B4E8E">
        <w:rPr>
          <w:b/>
          <w:color w:val="000000"/>
          <w:lang w:val="en-US"/>
        </w:rPr>
        <w:t>.</w:t>
      </w:r>
      <w:r w:rsidRPr="007B4E8E">
        <w:rPr>
          <w:b/>
          <w:color w:val="000000"/>
          <w:lang w:val="en-GB"/>
        </w:rPr>
        <w:t>ge</w:t>
      </w:r>
      <w:r w:rsidRPr="007B4E8E">
        <w:rPr>
          <w:b/>
          <w:color w:val="000000"/>
          <w:lang w:val="en-US"/>
        </w:rPr>
        <w:t>-</w:t>
      </w:r>
      <w:r w:rsidRPr="007B4E8E">
        <w:rPr>
          <w:b/>
          <w:color w:val="000000"/>
          <w:lang w:val="en-GB"/>
        </w:rPr>
        <w:t>energy</w:t>
      </w:r>
      <w:r w:rsidRPr="007B4E8E">
        <w:rPr>
          <w:b/>
          <w:color w:val="000000"/>
          <w:lang w:val="en-US"/>
        </w:rPr>
        <w:t>.</w:t>
      </w:r>
      <w:r w:rsidRPr="007B4E8E">
        <w:rPr>
          <w:b/>
          <w:color w:val="000000"/>
          <w:lang w:val="en-GB"/>
        </w:rPr>
        <w:t>com</w:t>
      </w:r>
      <w:r w:rsidRPr="007B4E8E">
        <w:rPr>
          <w:b/>
          <w:color w:val="000000"/>
          <w:lang w:val="en-US"/>
        </w:rPr>
        <w:t>/)</w:t>
      </w:r>
    </w:p>
    <w:p w:rsidR="00092FBB" w:rsidRPr="007B4E8E" w:rsidRDefault="00092FBB" w:rsidP="00C55141">
      <w:pPr>
        <w:widowControl w:val="0"/>
        <w:spacing w:line="360" w:lineRule="auto"/>
        <w:jc w:val="both"/>
        <w:rPr>
          <w:color w:val="000000"/>
          <w:lang w:val="en-US"/>
        </w:rPr>
      </w:pPr>
    </w:p>
    <w:p w:rsidR="0062580B" w:rsidRPr="007B4E8E" w:rsidRDefault="00966388" w:rsidP="00C55141">
      <w:pPr>
        <w:widowControl w:val="0"/>
        <w:spacing w:line="360" w:lineRule="auto"/>
        <w:jc w:val="both"/>
        <w:rPr>
          <w:color w:val="000000"/>
        </w:rPr>
      </w:pPr>
      <w:r w:rsidRPr="007B4E8E">
        <w:rPr>
          <w:color w:val="000000"/>
        </w:rPr>
        <w:t>Οι αποδόσεις που ορίζονται από τον κατασκευαστή είναι:</w:t>
      </w:r>
    </w:p>
    <w:p w:rsidR="006A21EF" w:rsidRPr="007B4E8E" w:rsidRDefault="006A21EF" w:rsidP="00C55141">
      <w:pPr>
        <w:spacing w:line="360" w:lineRule="auto"/>
        <w:jc w:val="both"/>
      </w:pPr>
    </w:p>
    <w:tbl>
      <w:tblPr>
        <w:tblpPr w:leftFromText="180" w:rightFromText="180" w:vertAnchor="text" w:horzAnchor="margin" w:tblpXSpec="center" w:tblpY="-46"/>
        <w:tblW w:w="7160" w:type="dxa"/>
        <w:tblLook w:val="0000"/>
      </w:tblPr>
      <w:tblGrid>
        <w:gridCol w:w="3580"/>
        <w:gridCol w:w="3580"/>
      </w:tblGrid>
      <w:tr w:rsidR="00966388" w:rsidRPr="007B4E8E" w:rsidTr="003C2DAA">
        <w:trPr>
          <w:trHeight w:val="390"/>
        </w:trPr>
        <w:tc>
          <w:tcPr>
            <w:tcW w:w="3580" w:type="dxa"/>
            <w:tcBorders>
              <w:top w:val="single" w:sz="8" w:space="0" w:color="0066CC"/>
              <w:left w:val="single" w:sz="8" w:space="0" w:color="333333"/>
              <w:bottom w:val="nil"/>
              <w:right w:val="single" w:sz="8" w:space="0" w:color="FFFFFF"/>
            </w:tcBorders>
            <w:shd w:val="clear" w:color="auto" w:fill="0066CC"/>
          </w:tcPr>
          <w:p w:rsidR="00966388" w:rsidRPr="007B4E8E" w:rsidRDefault="00966388" w:rsidP="00C55141">
            <w:pPr>
              <w:spacing w:line="360" w:lineRule="auto"/>
              <w:jc w:val="both"/>
              <w:rPr>
                <w:rFonts w:eastAsia="Times New Roman"/>
                <w:b/>
                <w:bCs/>
                <w:color w:val="FFFFFF"/>
              </w:rPr>
            </w:pPr>
            <w:r w:rsidRPr="007B4E8E">
              <w:rPr>
                <w:rFonts w:eastAsia="Times New Roman"/>
                <w:b/>
                <w:bCs/>
                <w:color w:val="FFFFFF"/>
              </w:rPr>
              <w:t>Jenbacher Type 3</w:t>
            </w:r>
          </w:p>
        </w:tc>
        <w:tc>
          <w:tcPr>
            <w:tcW w:w="3580" w:type="dxa"/>
            <w:tcBorders>
              <w:top w:val="single" w:sz="8" w:space="0" w:color="0066CC"/>
              <w:left w:val="nil"/>
              <w:bottom w:val="nil"/>
              <w:right w:val="single" w:sz="8" w:space="0" w:color="FFFFFF"/>
            </w:tcBorders>
            <w:shd w:val="clear" w:color="auto" w:fill="0066CC"/>
          </w:tcPr>
          <w:p w:rsidR="00966388" w:rsidRPr="007B4E8E" w:rsidRDefault="00966388" w:rsidP="00C55141">
            <w:pPr>
              <w:spacing w:line="360" w:lineRule="auto"/>
              <w:jc w:val="both"/>
              <w:rPr>
                <w:rFonts w:eastAsia="Times New Roman"/>
                <w:b/>
                <w:bCs/>
                <w:color w:val="FFFFFF"/>
              </w:rPr>
            </w:pPr>
            <w:r w:rsidRPr="007B4E8E">
              <w:rPr>
                <w:rFonts w:eastAsia="Times New Roman"/>
                <w:b/>
                <w:bCs/>
                <w:color w:val="FFFFFF"/>
              </w:rPr>
              <w:t>J316</w:t>
            </w:r>
          </w:p>
        </w:tc>
      </w:tr>
      <w:tr w:rsidR="00966388" w:rsidRPr="007B4E8E" w:rsidTr="003C2DAA">
        <w:trPr>
          <w:trHeight w:val="300"/>
        </w:trPr>
        <w:tc>
          <w:tcPr>
            <w:tcW w:w="3580" w:type="dxa"/>
            <w:tcBorders>
              <w:top w:val="nil"/>
              <w:left w:val="single" w:sz="8" w:space="0" w:color="333333"/>
              <w:bottom w:val="nil"/>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Electrical Output (kW)</w:t>
            </w:r>
          </w:p>
        </w:tc>
        <w:tc>
          <w:tcPr>
            <w:tcW w:w="3580" w:type="dxa"/>
            <w:tcBorders>
              <w:top w:val="nil"/>
              <w:left w:val="nil"/>
              <w:bottom w:val="nil"/>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835</w:t>
            </w:r>
          </w:p>
        </w:tc>
      </w:tr>
      <w:tr w:rsidR="00966388" w:rsidRPr="007B4E8E" w:rsidTr="003C2DAA">
        <w:trPr>
          <w:trHeight w:val="300"/>
        </w:trPr>
        <w:tc>
          <w:tcPr>
            <w:tcW w:w="3580" w:type="dxa"/>
            <w:tcBorders>
              <w:top w:val="nil"/>
              <w:left w:val="single" w:sz="8" w:space="0" w:color="333333"/>
              <w:bottom w:val="nil"/>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Energy Input (kW)</w:t>
            </w:r>
          </w:p>
        </w:tc>
        <w:tc>
          <w:tcPr>
            <w:tcW w:w="3580" w:type="dxa"/>
            <w:tcBorders>
              <w:top w:val="nil"/>
              <w:left w:val="nil"/>
              <w:bottom w:val="nil"/>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2146</w:t>
            </w:r>
          </w:p>
        </w:tc>
      </w:tr>
      <w:tr w:rsidR="00966388" w:rsidRPr="007B4E8E" w:rsidTr="003C2DAA">
        <w:trPr>
          <w:trHeight w:val="300"/>
        </w:trPr>
        <w:tc>
          <w:tcPr>
            <w:tcW w:w="3580" w:type="dxa"/>
            <w:tcBorders>
              <w:top w:val="nil"/>
              <w:left w:val="single" w:sz="8" w:space="0" w:color="333333"/>
              <w:bottom w:val="nil"/>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NOx </w:t>
            </w:r>
            <w:r w:rsidR="00864026" w:rsidRPr="00864026">
              <w:rPr>
                <w:b/>
              </w:rPr>
              <w:t xml:space="preserve"> mg/Nm³ (5% O</w:t>
            </w:r>
            <w:r w:rsidR="00864026" w:rsidRPr="003C6A53">
              <w:rPr>
                <w:b/>
                <w:vertAlign w:val="subscript"/>
              </w:rPr>
              <w:t>2</w:t>
            </w:r>
            <w:r w:rsidR="00864026" w:rsidRPr="00864026">
              <w:rPr>
                <w:b/>
              </w:rPr>
              <w:t>)</w:t>
            </w:r>
          </w:p>
        </w:tc>
        <w:tc>
          <w:tcPr>
            <w:tcW w:w="3580" w:type="dxa"/>
            <w:tcBorders>
              <w:top w:val="nil"/>
              <w:left w:val="nil"/>
              <w:bottom w:val="nil"/>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500</w:t>
            </w:r>
          </w:p>
        </w:tc>
      </w:tr>
      <w:tr w:rsidR="00966388" w:rsidRPr="007B4E8E" w:rsidTr="003C2DAA">
        <w:trPr>
          <w:trHeight w:val="300"/>
        </w:trPr>
        <w:tc>
          <w:tcPr>
            <w:tcW w:w="3580" w:type="dxa"/>
            <w:tcBorders>
              <w:top w:val="nil"/>
              <w:left w:val="single" w:sz="8" w:space="0" w:color="333333"/>
              <w:bottom w:val="nil"/>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Thermal Efficiency</w:t>
            </w:r>
          </w:p>
        </w:tc>
        <w:tc>
          <w:tcPr>
            <w:tcW w:w="3580" w:type="dxa"/>
            <w:tcBorders>
              <w:top w:val="nil"/>
              <w:left w:val="nil"/>
              <w:bottom w:val="nil"/>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50.1%</w:t>
            </w:r>
          </w:p>
        </w:tc>
      </w:tr>
      <w:tr w:rsidR="00966388" w:rsidRPr="007B4E8E" w:rsidTr="003C2DAA">
        <w:trPr>
          <w:trHeight w:val="300"/>
        </w:trPr>
        <w:tc>
          <w:tcPr>
            <w:tcW w:w="3580" w:type="dxa"/>
            <w:tcBorders>
              <w:top w:val="nil"/>
              <w:left w:val="single" w:sz="8" w:space="0" w:color="333333"/>
              <w:bottom w:val="nil"/>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Electrical Efficiency</w:t>
            </w:r>
          </w:p>
        </w:tc>
        <w:tc>
          <w:tcPr>
            <w:tcW w:w="3580" w:type="dxa"/>
            <w:tcBorders>
              <w:top w:val="nil"/>
              <w:left w:val="nil"/>
              <w:bottom w:val="nil"/>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38.9%</w:t>
            </w:r>
          </w:p>
        </w:tc>
      </w:tr>
      <w:tr w:rsidR="00966388" w:rsidRPr="007B4E8E" w:rsidTr="003C2DAA">
        <w:trPr>
          <w:trHeight w:val="315"/>
        </w:trPr>
        <w:tc>
          <w:tcPr>
            <w:tcW w:w="3580" w:type="dxa"/>
            <w:tcBorders>
              <w:top w:val="nil"/>
              <w:left w:val="single" w:sz="8" w:space="0" w:color="333333"/>
              <w:bottom w:val="single" w:sz="8" w:space="0" w:color="333333"/>
              <w:right w:val="single" w:sz="8" w:space="0" w:color="333333"/>
            </w:tcBorders>
            <w:shd w:val="clear" w:color="auto" w:fill="FFFFFF"/>
          </w:tcPr>
          <w:p w:rsidR="00966388" w:rsidRPr="007B4E8E" w:rsidRDefault="00966388" w:rsidP="00C55141">
            <w:pPr>
              <w:spacing w:line="360" w:lineRule="auto"/>
              <w:jc w:val="both"/>
              <w:rPr>
                <w:rFonts w:eastAsia="Times New Roman"/>
                <w:b/>
                <w:bCs/>
                <w:color w:val="000000"/>
              </w:rPr>
            </w:pPr>
            <w:r w:rsidRPr="007B4E8E">
              <w:rPr>
                <w:rFonts w:eastAsia="Times New Roman"/>
                <w:b/>
                <w:bCs/>
                <w:color w:val="000000"/>
              </w:rPr>
              <w:t>Total Efficiency</w:t>
            </w:r>
          </w:p>
        </w:tc>
        <w:tc>
          <w:tcPr>
            <w:tcW w:w="3580" w:type="dxa"/>
            <w:tcBorders>
              <w:top w:val="nil"/>
              <w:left w:val="nil"/>
              <w:bottom w:val="single" w:sz="8" w:space="0" w:color="333333"/>
              <w:right w:val="single" w:sz="8" w:space="0" w:color="333333"/>
            </w:tcBorders>
            <w:shd w:val="clear" w:color="auto" w:fill="FFFFFF"/>
          </w:tcPr>
          <w:p w:rsidR="00966388" w:rsidRPr="007B4E8E" w:rsidRDefault="00966388" w:rsidP="00C55141">
            <w:pPr>
              <w:spacing w:line="360" w:lineRule="auto"/>
              <w:jc w:val="both"/>
              <w:rPr>
                <w:rFonts w:eastAsia="Times New Roman"/>
                <w:color w:val="000000"/>
              </w:rPr>
            </w:pPr>
            <w:r w:rsidRPr="007B4E8E">
              <w:rPr>
                <w:rFonts w:eastAsia="Times New Roman"/>
                <w:color w:val="000000"/>
              </w:rPr>
              <w:t>89.1%</w:t>
            </w:r>
          </w:p>
        </w:tc>
      </w:tr>
    </w:tbl>
    <w:p w:rsidR="00276A02" w:rsidRPr="007B4E8E" w:rsidRDefault="006F7222" w:rsidP="003C2DAA">
      <w:pPr>
        <w:spacing w:line="360" w:lineRule="auto"/>
        <w:jc w:val="center"/>
        <w:rPr>
          <w:rFonts w:eastAsia="Times New Roman"/>
          <w:bCs/>
        </w:rPr>
      </w:pPr>
      <w:r w:rsidRPr="007B4E8E">
        <w:rPr>
          <w:b/>
        </w:rPr>
        <w:t>Πινάκας 3.4.</w:t>
      </w:r>
      <w:r w:rsidR="00966388" w:rsidRPr="007B4E8E">
        <w:rPr>
          <w:b/>
        </w:rPr>
        <w:t xml:space="preserve">2.1 </w:t>
      </w:r>
      <w:r w:rsidR="008545AD" w:rsidRPr="007B4E8E">
        <w:rPr>
          <w:b/>
        </w:rPr>
        <w:t>Αποδόσεις Κατασκευαστή</w:t>
      </w:r>
      <w:r w:rsidR="003C6A53">
        <w:rPr>
          <w:b/>
        </w:rPr>
        <w:t xml:space="preserve"> </w:t>
      </w:r>
      <w:r w:rsidR="00276A02" w:rsidRPr="007B4E8E">
        <w:rPr>
          <w:b/>
        </w:rPr>
        <w:t>(Πηγή:</w:t>
      </w:r>
      <w:r w:rsidR="00276A02" w:rsidRPr="007B4E8E">
        <w:rPr>
          <w:rFonts w:eastAsia="Times New Roman"/>
          <w:b/>
          <w:bCs/>
          <w:lang w:val="en-US"/>
        </w:rPr>
        <w:t>https</w:t>
      </w:r>
      <w:r w:rsidR="00276A02" w:rsidRPr="007B4E8E">
        <w:rPr>
          <w:rFonts w:eastAsia="Times New Roman"/>
          <w:b/>
          <w:bCs/>
        </w:rPr>
        <w:t>://</w:t>
      </w:r>
      <w:r w:rsidR="00276A02" w:rsidRPr="007B4E8E">
        <w:rPr>
          <w:rFonts w:eastAsia="Times New Roman"/>
          <w:b/>
          <w:bCs/>
          <w:lang w:val="en-US"/>
        </w:rPr>
        <w:t>powergen</w:t>
      </w:r>
      <w:r w:rsidR="00276A02" w:rsidRPr="007B4E8E">
        <w:rPr>
          <w:rFonts w:eastAsia="Times New Roman"/>
          <w:b/>
          <w:bCs/>
        </w:rPr>
        <w:t>.</w:t>
      </w:r>
      <w:r w:rsidR="00276A02" w:rsidRPr="007B4E8E">
        <w:rPr>
          <w:rFonts w:eastAsia="Times New Roman"/>
          <w:b/>
          <w:bCs/>
          <w:lang w:val="en-US"/>
        </w:rPr>
        <w:t>gepower</w:t>
      </w:r>
      <w:r w:rsidR="00276A02" w:rsidRPr="007B4E8E">
        <w:rPr>
          <w:rFonts w:eastAsia="Times New Roman"/>
          <w:b/>
          <w:bCs/>
        </w:rPr>
        <w:t>)</w:t>
      </w:r>
    </w:p>
    <w:p w:rsidR="008C66FC" w:rsidRPr="007B4E8E" w:rsidRDefault="00B91ADA" w:rsidP="00C55141">
      <w:pPr>
        <w:spacing w:line="360" w:lineRule="auto"/>
        <w:jc w:val="both"/>
        <w:rPr>
          <w:b/>
        </w:rPr>
      </w:pPr>
      <w:r w:rsidRPr="007B4E8E">
        <w:rPr>
          <w:b/>
        </w:rPr>
        <w:t xml:space="preserve"> </w:t>
      </w:r>
    </w:p>
    <w:p w:rsidR="006E0ADC" w:rsidRPr="007B4E8E" w:rsidRDefault="000265A8" w:rsidP="00C55141">
      <w:pPr>
        <w:spacing w:line="360" w:lineRule="auto"/>
        <w:jc w:val="both"/>
        <w:rPr>
          <w:rFonts w:eastAsia="Times New Roman"/>
          <w:b/>
          <w:bCs/>
        </w:rPr>
      </w:pPr>
      <w:r w:rsidRPr="007B4E8E">
        <w:rPr>
          <w:b/>
          <w:color w:val="000000"/>
        </w:rPr>
        <w:t xml:space="preserve">Ηλεκτροκινητήρες </w:t>
      </w:r>
      <w:r w:rsidRPr="007B4E8E">
        <w:rPr>
          <w:rFonts w:eastAsia="Times New Roman"/>
          <w:b/>
          <w:bCs/>
          <w:lang w:val="en-US"/>
        </w:rPr>
        <w:t>GE</w:t>
      </w:r>
      <w:r w:rsidRPr="007B4E8E">
        <w:rPr>
          <w:rFonts w:eastAsia="Times New Roman"/>
          <w:b/>
          <w:bCs/>
        </w:rPr>
        <w:t>-</w:t>
      </w:r>
      <w:r w:rsidRPr="007B4E8E">
        <w:rPr>
          <w:rFonts w:eastAsia="Times New Roman"/>
          <w:b/>
          <w:bCs/>
          <w:lang w:val="en-US"/>
        </w:rPr>
        <w:t>JMS</w:t>
      </w:r>
      <w:r w:rsidRPr="007B4E8E">
        <w:rPr>
          <w:rFonts w:eastAsia="Times New Roman"/>
          <w:b/>
          <w:bCs/>
        </w:rPr>
        <w:t xml:space="preserve">  312</w:t>
      </w:r>
      <w:r w:rsidR="00A84134" w:rsidRPr="007B4E8E">
        <w:rPr>
          <w:rFonts w:eastAsia="Times New Roman"/>
          <w:b/>
          <w:bCs/>
        </w:rPr>
        <w:t xml:space="preserve"> και  MWM</w:t>
      </w:r>
      <w:r w:rsidRPr="007B4E8E">
        <w:rPr>
          <w:rFonts w:eastAsia="Times New Roman"/>
          <w:b/>
          <w:bCs/>
        </w:rPr>
        <w:t xml:space="preserve"> </w:t>
      </w:r>
    </w:p>
    <w:p w:rsidR="00A84134" w:rsidRPr="007538D2" w:rsidRDefault="00A84134" w:rsidP="00C55141">
      <w:pPr>
        <w:spacing w:line="360" w:lineRule="auto"/>
        <w:jc w:val="both"/>
        <w:rPr>
          <w:rFonts w:eastAsia="Times New Roman"/>
          <w:b/>
          <w:bCs/>
        </w:rPr>
      </w:pPr>
    </w:p>
    <w:p w:rsidR="008805A2" w:rsidRPr="007538D2" w:rsidRDefault="00AA0824" w:rsidP="007538D2">
      <w:pPr>
        <w:pStyle w:val="-HTML"/>
        <w:shd w:val="clear" w:color="auto" w:fill="FFFFFF"/>
        <w:spacing w:line="360" w:lineRule="auto"/>
        <w:jc w:val="both"/>
        <w:rPr>
          <w:rFonts w:ascii="Times New Roman" w:hAnsi="Times New Roman" w:cs="Times New Roman"/>
          <w:bCs/>
          <w:sz w:val="24"/>
          <w:szCs w:val="24"/>
        </w:rPr>
      </w:pPr>
      <w:r w:rsidRPr="007538D2">
        <w:rPr>
          <w:rFonts w:ascii="Times New Roman" w:hAnsi="Times New Roman" w:cs="Times New Roman"/>
          <w:bCs/>
          <w:sz w:val="24"/>
          <w:szCs w:val="24"/>
        </w:rPr>
        <w:t xml:space="preserve"> Ο</w:t>
      </w:r>
      <w:r w:rsidR="00A84134" w:rsidRPr="007538D2">
        <w:rPr>
          <w:rFonts w:ascii="Times New Roman" w:hAnsi="Times New Roman" w:cs="Times New Roman"/>
          <w:bCs/>
          <w:sz w:val="24"/>
          <w:szCs w:val="24"/>
        </w:rPr>
        <w:t>ι</w:t>
      </w:r>
      <w:r w:rsidRPr="007538D2">
        <w:rPr>
          <w:rFonts w:ascii="Times New Roman" w:hAnsi="Times New Roman" w:cs="Times New Roman"/>
          <w:bCs/>
          <w:sz w:val="24"/>
          <w:szCs w:val="24"/>
        </w:rPr>
        <w:t xml:space="preserve"> συγκεκριμένοι</w:t>
      </w:r>
      <w:r w:rsidR="00A84134" w:rsidRPr="007538D2">
        <w:rPr>
          <w:rFonts w:ascii="Times New Roman" w:hAnsi="Times New Roman" w:cs="Times New Roman"/>
          <w:bCs/>
          <w:sz w:val="24"/>
          <w:szCs w:val="24"/>
        </w:rPr>
        <w:t xml:space="preserve"> </w:t>
      </w:r>
      <w:r w:rsidRPr="007538D2">
        <w:rPr>
          <w:rFonts w:ascii="Times New Roman" w:hAnsi="Times New Roman" w:cs="Times New Roman"/>
          <w:bCs/>
          <w:sz w:val="24"/>
          <w:szCs w:val="24"/>
        </w:rPr>
        <w:t xml:space="preserve">τύποι κινητήρων </w:t>
      </w:r>
      <w:r w:rsidR="00A84134" w:rsidRPr="007538D2">
        <w:rPr>
          <w:rFonts w:ascii="Times New Roman" w:hAnsi="Times New Roman" w:cs="Times New Roman"/>
          <w:bCs/>
          <w:sz w:val="24"/>
          <w:szCs w:val="24"/>
        </w:rPr>
        <w:t xml:space="preserve">εσωτερικής </w:t>
      </w:r>
      <w:r w:rsidRPr="007538D2">
        <w:rPr>
          <w:rFonts w:ascii="Times New Roman" w:hAnsi="Times New Roman" w:cs="Times New Roman"/>
          <w:bCs/>
          <w:sz w:val="24"/>
          <w:szCs w:val="24"/>
        </w:rPr>
        <w:t>καύσης</w:t>
      </w:r>
      <w:r w:rsidR="00A84134" w:rsidRPr="007538D2">
        <w:rPr>
          <w:rFonts w:ascii="Times New Roman" w:hAnsi="Times New Roman" w:cs="Times New Roman"/>
          <w:bCs/>
          <w:sz w:val="24"/>
          <w:szCs w:val="24"/>
        </w:rPr>
        <w:t xml:space="preserve"> </w:t>
      </w:r>
      <w:r w:rsidRPr="007538D2">
        <w:rPr>
          <w:rFonts w:ascii="Times New Roman" w:hAnsi="Times New Roman" w:cs="Times New Roman"/>
          <w:bCs/>
          <w:sz w:val="24"/>
          <w:szCs w:val="24"/>
        </w:rPr>
        <w:t>χρησιμοποιούν</w:t>
      </w:r>
      <w:r w:rsidR="00A84134" w:rsidRPr="007538D2">
        <w:rPr>
          <w:rFonts w:ascii="Times New Roman" w:hAnsi="Times New Roman" w:cs="Times New Roman"/>
          <w:bCs/>
          <w:sz w:val="24"/>
          <w:szCs w:val="24"/>
        </w:rPr>
        <w:t xml:space="preserve"> </w:t>
      </w:r>
      <w:r w:rsidR="007538D2" w:rsidRPr="007538D2">
        <w:rPr>
          <w:rFonts w:ascii="Times New Roman" w:hAnsi="Times New Roman" w:cs="Times New Roman"/>
          <w:bCs/>
          <w:sz w:val="24"/>
          <w:szCs w:val="24"/>
        </w:rPr>
        <w:t xml:space="preserve"> </w:t>
      </w:r>
      <w:r w:rsidR="00A84134" w:rsidRPr="007538D2">
        <w:rPr>
          <w:rFonts w:ascii="Times New Roman" w:hAnsi="Times New Roman" w:cs="Times New Roman"/>
          <w:bCs/>
          <w:sz w:val="24"/>
          <w:szCs w:val="24"/>
        </w:rPr>
        <w:t>εναυ</w:t>
      </w:r>
      <w:r w:rsidRPr="007538D2">
        <w:rPr>
          <w:rFonts w:ascii="Times New Roman" w:hAnsi="Times New Roman" w:cs="Times New Roman"/>
          <w:bCs/>
          <w:sz w:val="24"/>
          <w:szCs w:val="24"/>
        </w:rPr>
        <w:t>στή</w:t>
      </w:r>
      <w:r w:rsidR="00A84134" w:rsidRPr="007538D2">
        <w:rPr>
          <w:rFonts w:ascii="Times New Roman" w:hAnsi="Times New Roman" w:cs="Times New Roman"/>
          <w:bCs/>
          <w:sz w:val="24"/>
          <w:szCs w:val="24"/>
        </w:rPr>
        <w:t>ρες</w:t>
      </w:r>
      <w:r w:rsidRPr="007538D2">
        <w:rPr>
          <w:rFonts w:ascii="Times New Roman" w:hAnsi="Times New Roman" w:cs="Times New Roman"/>
          <w:bCs/>
          <w:sz w:val="24"/>
          <w:szCs w:val="24"/>
        </w:rPr>
        <w:t xml:space="preserve"> (μπουζί) για την </w:t>
      </w:r>
      <w:r w:rsidRPr="007538D2">
        <w:rPr>
          <w:rFonts w:ascii="Times New Roman" w:hAnsi="Times New Roman" w:cs="Times New Roman"/>
          <w:sz w:val="24"/>
          <w:szCs w:val="24"/>
        </w:rPr>
        <w:t>ανάφλεξη</w:t>
      </w:r>
      <w:r w:rsidRPr="007538D2">
        <w:rPr>
          <w:rFonts w:ascii="Times New Roman" w:hAnsi="Times New Roman" w:cs="Times New Roman"/>
          <w:bCs/>
          <w:sz w:val="24"/>
          <w:szCs w:val="24"/>
        </w:rPr>
        <w:t xml:space="preserve"> του αερίου </w:t>
      </w:r>
      <w:r w:rsidR="001B0050" w:rsidRPr="007538D2">
        <w:rPr>
          <w:rFonts w:ascii="Times New Roman" w:hAnsi="Times New Roman" w:cs="Times New Roman"/>
          <w:bCs/>
          <w:sz w:val="24"/>
          <w:szCs w:val="24"/>
        </w:rPr>
        <w:t>σύνθεσης</w:t>
      </w:r>
      <w:r w:rsidR="003C6A53">
        <w:rPr>
          <w:rFonts w:ascii="Times New Roman" w:hAnsi="Times New Roman" w:cs="Times New Roman"/>
          <w:bCs/>
          <w:sz w:val="24"/>
          <w:szCs w:val="24"/>
        </w:rPr>
        <w:t xml:space="preserve"> </w:t>
      </w:r>
      <w:r w:rsidR="00A2632E" w:rsidRPr="007538D2">
        <w:rPr>
          <w:rFonts w:ascii="Times New Roman" w:hAnsi="Times New Roman" w:cs="Times New Roman"/>
          <w:bCs/>
          <w:sz w:val="24"/>
          <w:szCs w:val="24"/>
        </w:rPr>
        <w:t>(Εικόνα 3.4.2.2</w:t>
      </w:r>
      <w:r w:rsidR="003C6A53">
        <w:rPr>
          <w:rFonts w:ascii="Times New Roman" w:hAnsi="Times New Roman" w:cs="Times New Roman"/>
          <w:bCs/>
          <w:sz w:val="24"/>
          <w:szCs w:val="24"/>
        </w:rPr>
        <w:t>.</w:t>
      </w:r>
      <w:r w:rsidR="00A2632E" w:rsidRPr="007538D2">
        <w:rPr>
          <w:rFonts w:ascii="Times New Roman" w:hAnsi="Times New Roman" w:cs="Times New Roman"/>
          <w:bCs/>
          <w:sz w:val="24"/>
          <w:szCs w:val="24"/>
        </w:rPr>
        <w:t>3)</w:t>
      </w:r>
      <w:r w:rsidR="001B0050" w:rsidRPr="007538D2">
        <w:rPr>
          <w:rFonts w:ascii="Times New Roman" w:hAnsi="Times New Roman" w:cs="Times New Roman"/>
          <w:bCs/>
          <w:sz w:val="24"/>
          <w:szCs w:val="24"/>
        </w:rPr>
        <w:t>. Ε</w:t>
      </w:r>
      <w:r w:rsidRPr="007538D2">
        <w:rPr>
          <w:rFonts w:ascii="Times New Roman" w:hAnsi="Times New Roman" w:cs="Times New Roman"/>
          <w:bCs/>
          <w:sz w:val="24"/>
          <w:szCs w:val="24"/>
        </w:rPr>
        <w:t xml:space="preserve">ίναι ειδικά σχεδιασμένοι </w:t>
      </w:r>
      <w:r w:rsidRPr="007538D2">
        <w:rPr>
          <w:rFonts w:ascii="Times New Roman" w:hAnsi="Times New Roman" w:cs="Times New Roman"/>
          <w:sz w:val="24"/>
          <w:szCs w:val="24"/>
        </w:rPr>
        <w:t xml:space="preserve">για αλλαγές </w:t>
      </w:r>
      <w:r w:rsidR="001B0050" w:rsidRPr="007538D2">
        <w:rPr>
          <w:rFonts w:ascii="Times New Roman" w:hAnsi="Times New Roman" w:cs="Times New Roman"/>
          <w:sz w:val="24"/>
          <w:szCs w:val="24"/>
        </w:rPr>
        <w:t xml:space="preserve">στην εισαγωγή ροής του αερίου, </w:t>
      </w:r>
      <w:r w:rsidRPr="007538D2">
        <w:rPr>
          <w:rFonts w:ascii="Times New Roman" w:hAnsi="Times New Roman" w:cs="Times New Roman"/>
          <w:sz w:val="24"/>
          <w:szCs w:val="24"/>
        </w:rPr>
        <w:t xml:space="preserve"> χρησιμοποιώντας υπερσυμπιεστές </w:t>
      </w:r>
      <w:r w:rsidR="001B0050" w:rsidRPr="007538D2">
        <w:rPr>
          <w:rFonts w:ascii="Times New Roman" w:hAnsi="Times New Roman" w:cs="Times New Roman"/>
          <w:sz w:val="24"/>
          <w:szCs w:val="24"/>
        </w:rPr>
        <w:t>(εξαρτήματα τα οποία δημιουργούν υψηλές συνθήκες συμπίεσης)</w:t>
      </w:r>
      <w:r w:rsidRPr="007538D2">
        <w:rPr>
          <w:rFonts w:ascii="Times New Roman" w:hAnsi="Times New Roman" w:cs="Times New Roman"/>
          <w:sz w:val="24"/>
          <w:szCs w:val="24"/>
        </w:rPr>
        <w:t xml:space="preserve"> </w:t>
      </w:r>
      <w:r w:rsidR="001B0050" w:rsidRPr="007538D2">
        <w:rPr>
          <w:rFonts w:ascii="Times New Roman" w:hAnsi="Times New Roman" w:cs="Times New Roman"/>
          <w:sz w:val="24"/>
          <w:szCs w:val="24"/>
        </w:rPr>
        <w:t>και κάποιες ρυθμίσεις</w:t>
      </w:r>
      <w:r w:rsidRPr="007538D2">
        <w:rPr>
          <w:rFonts w:ascii="Times New Roman" w:hAnsi="Times New Roman" w:cs="Times New Roman"/>
          <w:sz w:val="24"/>
          <w:szCs w:val="24"/>
        </w:rPr>
        <w:t xml:space="preserve"> από</w:t>
      </w:r>
      <w:r w:rsidR="003C6A53">
        <w:rPr>
          <w:rFonts w:ascii="Times New Roman" w:hAnsi="Times New Roman" w:cs="Times New Roman"/>
          <w:sz w:val="24"/>
          <w:szCs w:val="24"/>
        </w:rPr>
        <w:t xml:space="preserve"> ειδικές βαλβίδες</w:t>
      </w:r>
      <w:r w:rsidR="001B0050" w:rsidRPr="007538D2">
        <w:rPr>
          <w:rFonts w:ascii="Times New Roman" w:hAnsi="Times New Roman" w:cs="Times New Roman"/>
          <w:sz w:val="24"/>
          <w:szCs w:val="24"/>
        </w:rPr>
        <w:t>,</w:t>
      </w:r>
      <w:r w:rsidR="003C6A53">
        <w:rPr>
          <w:rFonts w:ascii="Times New Roman" w:hAnsi="Times New Roman" w:cs="Times New Roman"/>
          <w:sz w:val="24"/>
          <w:szCs w:val="24"/>
        </w:rPr>
        <w:t xml:space="preserve"> </w:t>
      </w:r>
      <w:r w:rsidR="00A111FD" w:rsidRPr="007538D2">
        <w:rPr>
          <w:rFonts w:ascii="Times New Roman" w:hAnsi="Times New Roman" w:cs="Times New Roman"/>
          <w:sz w:val="24"/>
          <w:szCs w:val="24"/>
        </w:rPr>
        <w:t xml:space="preserve">προκειμένου να </w:t>
      </w:r>
      <w:r w:rsidR="001B0050" w:rsidRPr="007538D2">
        <w:rPr>
          <w:rFonts w:ascii="Times New Roman" w:hAnsi="Times New Roman" w:cs="Times New Roman"/>
          <w:sz w:val="24"/>
          <w:szCs w:val="24"/>
        </w:rPr>
        <w:t xml:space="preserve">επιτευχθεί </w:t>
      </w:r>
      <w:r w:rsidR="00A111FD" w:rsidRPr="007538D2">
        <w:rPr>
          <w:rFonts w:ascii="Times New Roman" w:hAnsi="Times New Roman" w:cs="Times New Roman"/>
          <w:sz w:val="24"/>
          <w:szCs w:val="24"/>
          <w:lang w:val="en-US"/>
        </w:rPr>
        <w:t>syngas</w:t>
      </w:r>
      <w:r w:rsidR="00A111FD" w:rsidRPr="007538D2">
        <w:rPr>
          <w:rFonts w:ascii="Times New Roman" w:hAnsi="Times New Roman" w:cs="Times New Roman"/>
          <w:sz w:val="24"/>
          <w:szCs w:val="24"/>
        </w:rPr>
        <w:t xml:space="preserve"> με υψηλή περιεκτικότητα υδρογόνου</w:t>
      </w:r>
      <w:r w:rsidRPr="007538D2">
        <w:rPr>
          <w:rFonts w:ascii="Times New Roman" w:hAnsi="Times New Roman" w:cs="Times New Roman"/>
          <w:sz w:val="24"/>
          <w:szCs w:val="24"/>
        </w:rPr>
        <w:t xml:space="preserve"> </w:t>
      </w:r>
      <w:r w:rsidR="00A111FD" w:rsidRPr="007538D2">
        <w:rPr>
          <w:rFonts w:ascii="Times New Roman" w:hAnsi="Times New Roman" w:cs="Times New Roman"/>
          <w:sz w:val="24"/>
          <w:szCs w:val="24"/>
        </w:rPr>
        <w:t xml:space="preserve">σε καθορισμένες </w:t>
      </w:r>
      <w:r w:rsidR="00A111FD" w:rsidRPr="007538D2">
        <w:rPr>
          <w:rFonts w:ascii="Times New Roman" w:hAnsi="Times New Roman" w:cs="Times New Roman"/>
          <w:sz w:val="24"/>
          <w:szCs w:val="24"/>
        </w:rPr>
        <w:lastRenderedPageBreak/>
        <w:t xml:space="preserve">αναλογίες </w:t>
      </w:r>
      <w:r w:rsidR="00A111FD" w:rsidRPr="007538D2">
        <w:rPr>
          <w:rFonts w:ascii="Times New Roman" w:hAnsi="Times New Roman" w:cs="Times New Roman"/>
          <w:sz w:val="24"/>
          <w:szCs w:val="24"/>
          <w:lang w:val="en-US"/>
        </w:rPr>
        <w:t>H</w:t>
      </w:r>
      <w:r w:rsidR="00A111FD" w:rsidRPr="007538D2">
        <w:rPr>
          <w:rFonts w:ascii="Times New Roman" w:hAnsi="Times New Roman" w:cs="Times New Roman"/>
          <w:sz w:val="24"/>
          <w:szCs w:val="24"/>
          <w:vertAlign w:val="subscript"/>
        </w:rPr>
        <w:t>2</w:t>
      </w:r>
      <w:r w:rsidR="00A111FD" w:rsidRPr="007538D2">
        <w:rPr>
          <w:rFonts w:ascii="Times New Roman" w:hAnsi="Times New Roman" w:cs="Times New Roman"/>
          <w:b/>
          <w:sz w:val="24"/>
          <w:szCs w:val="24"/>
        </w:rPr>
        <w:t>:</w:t>
      </w:r>
      <w:r w:rsidR="00A111FD" w:rsidRPr="007538D2">
        <w:rPr>
          <w:rFonts w:ascii="Times New Roman" w:hAnsi="Times New Roman" w:cs="Times New Roman"/>
          <w:sz w:val="24"/>
          <w:szCs w:val="24"/>
          <w:lang w:val="en-US"/>
        </w:rPr>
        <w:t>CO</w:t>
      </w:r>
      <w:r w:rsidR="003C6A53">
        <w:rPr>
          <w:rFonts w:ascii="Times New Roman" w:hAnsi="Times New Roman" w:cs="Times New Roman"/>
          <w:sz w:val="24"/>
          <w:szCs w:val="24"/>
        </w:rPr>
        <w:t xml:space="preserve">. Κάποιες βέλτιστες </w:t>
      </w:r>
      <w:r w:rsidR="006D7179" w:rsidRPr="007538D2">
        <w:rPr>
          <w:rFonts w:ascii="Times New Roman" w:hAnsi="Times New Roman" w:cs="Times New Roman"/>
          <w:sz w:val="24"/>
          <w:szCs w:val="24"/>
        </w:rPr>
        <w:t>αποδόσεις αναλογιών σε συνθήκες λειτουργίας</w:t>
      </w:r>
      <w:r w:rsidR="003C6A53">
        <w:rPr>
          <w:rFonts w:ascii="Times New Roman" w:hAnsi="Times New Roman" w:cs="Times New Roman"/>
          <w:sz w:val="24"/>
          <w:szCs w:val="24"/>
        </w:rPr>
        <w:t xml:space="preserve"> </w:t>
      </w:r>
      <w:r w:rsidR="006D7179" w:rsidRPr="007538D2">
        <w:rPr>
          <w:rFonts w:ascii="Times New Roman" w:hAnsi="Times New Roman" w:cs="Times New Roman"/>
          <w:sz w:val="24"/>
          <w:szCs w:val="24"/>
        </w:rPr>
        <w:t>είναι  1:1  έως  2:1.</w:t>
      </w:r>
      <w:r w:rsidR="009A0C19" w:rsidRPr="007538D2">
        <w:rPr>
          <w:rFonts w:ascii="Times New Roman" w:hAnsi="Times New Roman" w:cs="Times New Roman"/>
          <w:sz w:val="24"/>
          <w:szCs w:val="24"/>
        </w:rPr>
        <w:t xml:space="preserve"> </w:t>
      </w:r>
      <w:r w:rsidR="001B0050" w:rsidRPr="007538D2">
        <w:rPr>
          <w:rFonts w:ascii="Times New Roman" w:hAnsi="Times New Roman" w:cs="Times New Roman"/>
          <w:sz w:val="24"/>
          <w:szCs w:val="24"/>
        </w:rPr>
        <w:t>Οι κινητήρες</w:t>
      </w:r>
      <w:r w:rsidR="003C6A53">
        <w:rPr>
          <w:rFonts w:ascii="Times New Roman" w:hAnsi="Times New Roman" w:cs="Times New Roman"/>
          <w:sz w:val="24"/>
          <w:szCs w:val="24"/>
        </w:rPr>
        <w:t xml:space="preserve">, </w:t>
      </w:r>
      <w:r w:rsidR="001B0050" w:rsidRPr="007538D2">
        <w:rPr>
          <w:rFonts w:ascii="Times New Roman" w:hAnsi="Times New Roman" w:cs="Times New Roman"/>
          <w:sz w:val="24"/>
          <w:szCs w:val="24"/>
        </w:rPr>
        <w:t>ε</w:t>
      </w:r>
      <w:r w:rsidR="009A0C19" w:rsidRPr="007538D2">
        <w:rPr>
          <w:rFonts w:ascii="Times New Roman" w:hAnsi="Times New Roman" w:cs="Times New Roman"/>
          <w:sz w:val="24"/>
          <w:szCs w:val="24"/>
        </w:rPr>
        <w:t>ξαρτώμενοι από την νομοθεσία όσον αφορά τους ρύπους των απαερίων στο σύστημα εξαγωγής των απαερίων</w:t>
      </w:r>
      <w:r w:rsidR="00DA44E5" w:rsidRPr="007538D2">
        <w:rPr>
          <w:rFonts w:ascii="Times New Roman" w:hAnsi="Times New Roman" w:cs="Times New Roman"/>
          <w:sz w:val="24"/>
          <w:szCs w:val="24"/>
        </w:rPr>
        <w:t>,</w:t>
      </w:r>
      <w:r w:rsidR="009A0C19" w:rsidRPr="007538D2">
        <w:rPr>
          <w:rFonts w:ascii="Times New Roman" w:hAnsi="Times New Roman" w:cs="Times New Roman"/>
          <w:sz w:val="24"/>
          <w:szCs w:val="24"/>
        </w:rPr>
        <w:t xml:space="preserve"> χρησιμοποιούν έναν ειδικό καταλυτικό μετατροπέα τύπου ( </w:t>
      </w:r>
      <w:r w:rsidR="009A0C19" w:rsidRPr="007538D2">
        <w:rPr>
          <w:rFonts w:ascii="Times New Roman" w:hAnsi="Times New Roman" w:cs="Times New Roman"/>
          <w:sz w:val="24"/>
          <w:szCs w:val="24"/>
          <w:lang w:val="en-US"/>
        </w:rPr>
        <w:t>SCR</w:t>
      </w:r>
      <w:r w:rsidR="009A0C19" w:rsidRPr="007538D2">
        <w:rPr>
          <w:rFonts w:ascii="Times New Roman" w:hAnsi="Times New Roman" w:cs="Times New Roman"/>
          <w:sz w:val="24"/>
          <w:szCs w:val="24"/>
        </w:rPr>
        <w:t>)</w:t>
      </w:r>
      <w:r w:rsidR="001B0050" w:rsidRPr="007538D2">
        <w:rPr>
          <w:rFonts w:ascii="Times New Roman" w:hAnsi="Times New Roman" w:cs="Times New Roman"/>
          <w:sz w:val="24"/>
          <w:szCs w:val="24"/>
        </w:rPr>
        <w:t>.</w:t>
      </w:r>
      <w:r w:rsidR="009A0C19" w:rsidRPr="007538D2">
        <w:rPr>
          <w:rFonts w:ascii="Times New Roman" w:hAnsi="Times New Roman" w:cs="Times New Roman"/>
          <w:sz w:val="24"/>
          <w:szCs w:val="24"/>
        </w:rPr>
        <w:t xml:space="preserve"> </w:t>
      </w:r>
      <w:r w:rsidR="001B0050" w:rsidRPr="007538D2">
        <w:rPr>
          <w:rFonts w:ascii="Times New Roman" w:hAnsi="Times New Roman" w:cs="Times New Roman"/>
          <w:sz w:val="24"/>
          <w:szCs w:val="24"/>
        </w:rPr>
        <w:t>Ο καταλυτικός μετατροπέας</w:t>
      </w:r>
      <w:r w:rsidR="003C6A53">
        <w:rPr>
          <w:rFonts w:ascii="Times New Roman" w:hAnsi="Times New Roman" w:cs="Times New Roman"/>
          <w:sz w:val="24"/>
          <w:szCs w:val="24"/>
        </w:rPr>
        <w:t xml:space="preserve"> </w:t>
      </w:r>
      <w:r w:rsidR="009A0C19" w:rsidRPr="007538D2">
        <w:rPr>
          <w:rFonts w:ascii="Times New Roman" w:hAnsi="Times New Roman" w:cs="Times New Roman"/>
          <w:sz w:val="24"/>
          <w:szCs w:val="24"/>
        </w:rPr>
        <w:t xml:space="preserve">διαχειρίζεται τη ποσότητα </w:t>
      </w:r>
      <w:r w:rsidR="009A0C19" w:rsidRPr="007538D2">
        <w:rPr>
          <w:rFonts w:ascii="Times New Roman" w:hAnsi="Times New Roman" w:cs="Times New Roman"/>
          <w:sz w:val="24"/>
          <w:szCs w:val="24"/>
          <w:lang w:val="en-US"/>
        </w:rPr>
        <w:t>NOx</w:t>
      </w:r>
      <w:r w:rsidR="009A0C19" w:rsidRPr="007538D2">
        <w:rPr>
          <w:rFonts w:ascii="Times New Roman" w:hAnsi="Times New Roman" w:cs="Times New Roman"/>
          <w:sz w:val="24"/>
          <w:szCs w:val="24"/>
        </w:rPr>
        <w:t xml:space="preserve"> και </w:t>
      </w:r>
      <w:r w:rsidR="009A0C19" w:rsidRPr="007538D2">
        <w:rPr>
          <w:rFonts w:ascii="Times New Roman" w:hAnsi="Times New Roman" w:cs="Times New Roman"/>
          <w:sz w:val="24"/>
          <w:szCs w:val="24"/>
          <w:lang w:val="en-US"/>
        </w:rPr>
        <w:t>CO</w:t>
      </w:r>
      <w:r w:rsidR="003C6A53">
        <w:rPr>
          <w:rFonts w:ascii="Times New Roman" w:hAnsi="Times New Roman" w:cs="Times New Roman"/>
          <w:sz w:val="24"/>
          <w:szCs w:val="24"/>
        </w:rPr>
        <w:t xml:space="preserve">  που προκύπτει στα απαέρια</w:t>
      </w:r>
      <w:r w:rsidR="000E28F1" w:rsidRPr="007538D2">
        <w:rPr>
          <w:rFonts w:ascii="Times New Roman" w:hAnsi="Times New Roman" w:cs="Times New Roman"/>
          <w:sz w:val="24"/>
          <w:szCs w:val="24"/>
        </w:rPr>
        <w:t xml:space="preserve">. </w:t>
      </w:r>
      <w:r w:rsidR="0019646C" w:rsidRPr="007538D2">
        <w:rPr>
          <w:rFonts w:ascii="Times New Roman" w:hAnsi="Times New Roman" w:cs="Times New Roman"/>
          <w:sz w:val="24"/>
          <w:szCs w:val="24"/>
        </w:rPr>
        <w:t>Μετά</w:t>
      </w:r>
      <w:r w:rsidR="000E28F1" w:rsidRPr="007538D2">
        <w:rPr>
          <w:rFonts w:ascii="Times New Roman" w:hAnsi="Times New Roman" w:cs="Times New Roman"/>
          <w:sz w:val="24"/>
          <w:szCs w:val="24"/>
        </w:rPr>
        <w:t xml:space="preserve"> τον (</w:t>
      </w:r>
      <w:r w:rsidR="000E28F1" w:rsidRPr="007538D2">
        <w:rPr>
          <w:rFonts w:ascii="Times New Roman" w:hAnsi="Times New Roman" w:cs="Times New Roman"/>
          <w:sz w:val="24"/>
          <w:szCs w:val="24"/>
          <w:lang w:val="en-US"/>
        </w:rPr>
        <w:t>SCR</w:t>
      </w:r>
      <w:r w:rsidR="000E28F1" w:rsidRPr="007538D2">
        <w:rPr>
          <w:rFonts w:ascii="Times New Roman" w:hAnsi="Times New Roman" w:cs="Times New Roman"/>
          <w:sz w:val="24"/>
          <w:szCs w:val="24"/>
        </w:rPr>
        <w:t>)</w:t>
      </w:r>
      <w:r w:rsidR="00DA44E5" w:rsidRPr="007538D2">
        <w:rPr>
          <w:rFonts w:ascii="Times New Roman" w:hAnsi="Times New Roman" w:cs="Times New Roman"/>
          <w:sz w:val="24"/>
          <w:szCs w:val="24"/>
        </w:rPr>
        <w:t>,</w:t>
      </w:r>
      <w:r w:rsidR="003C6A53">
        <w:rPr>
          <w:rFonts w:ascii="Times New Roman" w:hAnsi="Times New Roman" w:cs="Times New Roman"/>
          <w:sz w:val="24"/>
          <w:szCs w:val="24"/>
        </w:rPr>
        <w:t xml:space="preserve"> </w:t>
      </w:r>
      <w:r w:rsidR="000E28F1" w:rsidRPr="007538D2">
        <w:rPr>
          <w:rFonts w:ascii="Times New Roman" w:hAnsi="Times New Roman" w:cs="Times New Roman"/>
          <w:sz w:val="24"/>
          <w:szCs w:val="24"/>
        </w:rPr>
        <w:t xml:space="preserve">το αέριο διέρχεται μέσω ενός θερμικού εναλλάκτη για την ανάκτηση της χαμένης </w:t>
      </w:r>
      <w:r w:rsidR="0019646C" w:rsidRPr="007538D2">
        <w:rPr>
          <w:rFonts w:ascii="Times New Roman" w:hAnsi="Times New Roman" w:cs="Times New Roman"/>
          <w:sz w:val="24"/>
          <w:szCs w:val="24"/>
        </w:rPr>
        <w:t>ενέργειας</w:t>
      </w:r>
      <w:r w:rsidR="000E28F1" w:rsidRPr="007538D2">
        <w:rPr>
          <w:rFonts w:ascii="Times New Roman" w:hAnsi="Times New Roman" w:cs="Times New Roman"/>
          <w:sz w:val="24"/>
          <w:szCs w:val="24"/>
        </w:rPr>
        <w:t xml:space="preserve"> από τα απα</w:t>
      </w:r>
      <w:r w:rsidR="003C6A53">
        <w:rPr>
          <w:rFonts w:ascii="Times New Roman" w:hAnsi="Times New Roman" w:cs="Times New Roman"/>
          <w:sz w:val="24"/>
          <w:szCs w:val="24"/>
        </w:rPr>
        <w:t>έρια</w:t>
      </w:r>
      <w:r w:rsidR="0019646C" w:rsidRPr="007538D2">
        <w:rPr>
          <w:rFonts w:ascii="Times New Roman" w:hAnsi="Times New Roman" w:cs="Times New Roman"/>
          <w:sz w:val="24"/>
          <w:szCs w:val="24"/>
        </w:rPr>
        <w:t xml:space="preserve">, τα </w:t>
      </w:r>
      <w:r w:rsidR="00587857" w:rsidRPr="007538D2">
        <w:rPr>
          <w:rFonts w:ascii="Times New Roman" w:hAnsi="Times New Roman" w:cs="Times New Roman"/>
          <w:sz w:val="24"/>
          <w:szCs w:val="24"/>
        </w:rPr>
        <w:t>οποία</w:t>
      </w:r>
      <w:r w:rsidR="0019646C" w:rsidRPr="007538D2">
        <w:rPr>
          <w:rFonts w:ascii="Times New Roman" w:hAnsi="Times New Roman" w:cs="Times New Roman"/>
          <w:sz w:val="24"/>
          <w:szCs w:val="24"/>
        </w:rPr>
        <w:t xml:space="preserve"> στην συνέχεια επιστρέφουν στην </w:t>
      </w:r>
      <w:r w:rsidR="00587857" w:rsidRPr="007538D2">
        <w:rPr>
          <w:rFonts w:ascii="Times New Roman" w:hAnsi="Times New Roman" w:cs="Times New Roman"/>
          <w:sz w:val="24"/>
          <w:szCs w:val="24"/>
        </w:rPr>
        <w:t>εισαγωγή των κινητήρων για επανάκαυση</w:t>
      </w:r>
      <w:r w:rsidR="0019646C" w:rsidRPr="007538D2">
        <w:rPr>
          <w:rFonts w:ascii="Times New Roman" w:hAnsi="Times New Roman" w:cs="Times New Roman"/>
          <w:sz w:val="24"/>
          <w:szCs w:val="24"/>
        </w:rPr>
        <w:t>.</w:t>
      </w:r>
      <w:r w:rsidR="000D622E" w:rsidRPr="007538D2">
        <w:rPr>
          <w:rFonts w:ascii="Times New Roman" w:hAnsi="Times New Roman" w:cs="Times New Roman"/>
          <w:sz w:val="24"/>
          <w:szCs w:val="24"/>
        </w:rPr>
        <w:t xml:space="preserve"> </w:t>
      </w:r>
      <w:r w:rsidR="00587857" w:rsidRPr="007538D2">
        <w:rPr>
          <w:rFonts w:ascii="Times New Roman" w:hAnsi="Times New Roman" w:cs="Times New Roman"/>
          <w:sz w:val="24"/>
          <w:szCs w:val="24"/>
        </w:rPr>
        <w:t>Ο</w:t>
      </w:r>
      <w:r w:rsidR="000D622E" w:rsidRPr="007538D2">
        <w:rPr>
          <w:rFonts w:ascii="Times New Roman" w:hAnsi="Times New Roman" w:cs="Times New Roman"/>
          <w:sz w:val="24"/>
          <w:szCs w:val="24"/>
        </w:rPr>
        <w:t>ι συγκεκριμένοι τύποι κινητήρων είναι καινούριας τεχνολογίας και με τον τρόπο λε</w:t>
      </w:r>
      <w:r w:rsidR="003C6A53">
        <w:rPr>
          <w:rFonts w:ascii="Times New Roman" w:hAnsi="Times New Roman" w:cs="Times New Roman"/>
          <w:sz w:val="24"/>
          <w:szCs w:val="24"/>
        </w:rPr>
        <w:t>ιτουργίας τους από την εισαγωγή</w:t>
      </w:r>
      <w:r w:rsidR="000D622E" w:rsidRPr="007538D2">
        <w:rPr>
          <w:rFonts w:ascii="Times New Roman" w:hAnsi="Times New Roman" w:cs="Times New Roman"/>
          <w:sz w:val="24"/>
          <w:szCs w:val="24"/>
        </w:rPr>
        <w:t xml:space="preserve"> μέχρι και την επανάκαυση των απαερίων</w:t>
      </w:r>
      <w:r w:rsidR="00DA44E5" w:rsidRPr="007538D2">
        <w:rPr>
          <w:rFonts w:ascii="Times New Roman" w:hAnsi="Times New Roman" w:cs="Times New Roman"/>
          <w:sz w:val="24"/>
          <w:szCs w:val="24"/>
        </w:rPr>
        <w:t>,</w:t>
      </w:r>
      <w:r w:rsidR="000D622E" w:rsidRPr="007538D2">
        <w:rPr>
          <w:rFonts w:ascii="Times New Roman" w:hAnsi="Times New Roman" w:cs="Times New Roman"/>
          <w:sz w:val="24"/>
          <w:szCs w:val="24"/>
        </w:rPr>
        <w:t xml:space="preserve"> επιτυγχάνουν την μεγίστη εξοικονόμηση του καύσιμου αερίου, ομαλότερη λειτουργία  και  αύξηση ιπποδύναμης του κινητήρα</w:t>
      </w:r>
      <w:r w:rsidR="00DA44E5" w:rsidRPr="007538D2">
        <w:rPr>
          <w:rFonts w:ascii="Times New Roman" w:hAnsi="Times New Roman" w:cs="Times New Roman"/>
          <w:color w:val="000000"/>
          <w:sz w:val="24"/>
          <w:szCs w:val="24"/>
        </w:rPr>
        <w:t>(</w:t>
      </w:r>
      <w:r w:rsidR="00DA44E5" w:rsidRPr="007538D2">
        <w:rPr>
          <w:rFonts w:ascii="Times New Roman" w:hAnsi="Times New Roman" w:cs="Times New Roman"/>
          <w:color w:val="000000"/>
          <w:sz w:val="24"/>
          <w:szCs w:val="24"/>
          <w:lang w:val="en-GB"/>
        </w:rPr>
        <w:t>http</w:t>
      </w:r>
      <w:r w:rsidR="00DA44E5" w:rsidRPr="007538D2">
        <w:rPr>
          <w:rFonts w:ascii="Times New Roman" w:hAnsi="Times New Roman" w:cs="Times New Roman"/>
          <w:color w:val="000000"/>
          <w:sz w:val="24"/>
          <w:szCs w:val="24"/>
        </w:rPr>
        <w:t>://</w:t>
      </w:r>
      <w:r w:rsidR="00DA44E5" w:rsidRPr="007538D2">
        <w:rPr>
          <w:rFonts w:ascii="Times New Roman" w:hAnsi="Times New Roman" w:cs="Times New Roman"/>
          <w:color w:val="000000"/>
          <w:sz w:val="24"/>
          <w:szCs w:val="24"/>
          <w:lang w:val="en-GB"/>
        </w:rPr>
        <w:t>www</w:t>
      </w:r>
      <w:r w:rsidR="00DA44E5" w:rsidRPr="007538D2">
        <w:rPr>
          <w:rFonts w:ascii="Times New Roman" w:hAnsi="Times New Roman" w:cs="Times New Roman"/>
          <w:color w:val="000000"/>
          <w:sz w:val="24"/>
          <w:szCs w:val="24"/>
        </w:rPr>
        <w:t>.</w:t>
      </w:r>
      <w:r w:rsidR="00DA44E5" w:rsidRPr="007538D2">
        <w:rPr>
          <w:rFonts w:ascii="Times New Roman" w:hAnsi="Times New Roman" w:cs="Times New Roman"/>
          <w:color w:val="000000"/>
          <w:sz w:val="24"/>
          <w:szCs w:val="24"/>
          <w:lang w:val="en-GB"/>
        </w:rPr>
        <w:t>ge</w:t>
      </w:r>
      <w:r w:rsidR="00DA44E5" w:rsidRPr="007538D2">
        <w:rPr>
          <w:rFonts w:ascii="Times New Roman" w:hAnsi="Times New Roman" w:cs="Times New Roman"/>
          <w:color w:val="000000"/>
          <w:sz w:val="24"/>
          <w:szCs w:val="24"/>
        </w:rPr>
        <w:t>-</w:t>
      </w:r>
      <w:r w:rsidR="00DA44E5" w:rsidRPr="007538D2">
        <w:rPr>
          <w:rFonts w:ascii="Times New Roman" w:hAnsi="Times New Roman" w:cs="Times New Roman"/>
          <w:color w:val="000000"/>
          <w:sz w:val="24"/>
          <w:szCs w:val="24"/>
          <w:lang w:val="en-GB"/>
        </w:rPr>
        <w:t>energy</w:t>
      </w:r>
      <w:r w:rsidR="00DA44E5" w:rsidRPr="007538D2">
        <w:rPr>
          <w:rFonts w:ascii="Times New Roman" w:hAnsi="Times New Roman" w:cs="Times New Roman"/>
          <w:color w:val="000000"/>
          <w:sz w:val="24"/>
          <w:szCs w:val="24"/>
        </w:rPr>
        <w:t>.</w:t>
      </w:r>
      <w:r w:rsidR="00DA44E5" w:rsidRPr="007538D2">
        <w:rPr>
          <w:rFonts w:ascii="Times New Roman" w:hAnsi="Times New Roman" w:cs="Times New Roman"/>
          <w:color w:val="000000"/>
          <w:sz w:val="24"/>
          <w:szCs w:val="24"/>
          <w:lang w:val="en-GB"/>
        </w:rPr>
        <w:t>com</w:t>
      </w:r>
      <w:r w:rsidR="00DA44E5" w:rsidRPr="007538D2">
        <w:rPr>
          <w:rFonts w:ascii="Times New Roman" w:hAnsi="Times New Roman" w:cs="Times New Roman"/>
          <w:color w:val="000000"/>
          <w:sz w:val="24"/>
          <w:szCs w:val="24"/>
        </w:rPr>
        <w:t>/).</w:t>
      </w:r>
    </w:p>
    <w:p w:rsidR="008805A2" w:rsidRPr="007B4E8E" w:rsidRDefault="008805A2" w:rsidP="00C55141">
      <w:pPr>
        <w:spacing w:line="360" w:lineRule="auto"/>
        <w:jc w:val="both"/>
        <w:rPr>
          <w:rFonts w:eastAsia="Times New Roman"/>
          <w:bCs/>
        </w:rPr>
      </w:pPr>
    </w:p>
    <w:p w:rsidR="008805A2" w:rsidRPr="007B4E8E" w:rsidRDefault="00457269" w:rsidP="00C55141">
      <w:pPr>
        <w:spacing w:line="360" w:lineRule="auto"/>
        <w:jc w:val="both"/>
        <w:rPr>
          <w:rFonts w:eastAsia="Times New Roman"/>
          <w:bCs/>
          <w:lang w:val="en-US"/>
        </w:rPr>
      </w:pPr>
      <w:r w:rsidRPr="007B4E8E">
        <w:rPr>
          <w:rFonts w:eastAsia="Times New Roman"/>
          <w:bCs/>
          <w:noProof/>
        </w:rPr>
        <w:drawing>
          <wp:inline distT="0" distB="0" distL="0" distR="0">
            <wp:extent cx="5038725" cy="4143375"/>
            <wp:effectExtent l="19050" t="0" r="9525" b="0"/>
            <wp:docPr id="31" name="Εικόνα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pic:cNvPicPr>
                      <a:picLocks noChangeAspect="1" noChangeArrowheads="1"/>
                    </pic:cNvPicPr>
                  </pic:nvPicPr>
                  <pic:blipFill>
                    <a:blip r:embed="rId51" cstate="print"/>
                    <a:srcRect/>
                    <a:stretch>
                      <a:fillRect/>
                    </a:stretch>
                  </pic:blipFill>
                  <pic:spPr bwMode="auto">
                    <a:xfrm>
                      <a:off x="0" y="0"/>
                      <a:ext cx="5038725" cy="4143375"/>
                    </a:xfrm>
                    <a:prstGeom prst="rect">
                      <a:avLst/>
                    </a:prstGeom>
                    <a:noFill/>
                    <a:ln w="9525">
                      <a:noFill/>
                      <a:miter lim="800000"/>
                      <a:headEnd/>
                      <a:tailEnd/>
                    </a:ln>
                  </pic:spPr>
                </pic:pic>
              </a:graphicData>
            </a:graphic>
          </wp:inline>
        </w:drawing>
      </w:r>
    </w:p>
    <w:p w:rsidR="008805A2" w:rsidRPr="007B4E8E" w:rsidRDefault="008805A2" w:rsidP="00C55141">
      <w:pPr>
        <w:spacing w:line="360" w:lineRule="auto"/>
        <w:jc w:val="both"/>
        <w:rPr>
          <w:rFonts w:eastAsia="Times New Roman"/>
          <w:bCs/>
          <w:lang w:val="en-US"/>
        </w:rPr>
      </w:pPr>
    </w:p>
    <w:p w:rsidR="00B91ADA" w:rsidRPr="007B4E8E" w:rsidRDefault="008104C6" w:rsidP="007538D2">
      <w:pPr>
        <w:spacing w:line="360" w:lineRule="auto"/>
        <w:rPr>
          <w:rFonts w:eastAsia="Times New Roman"/>
          <w:b/>
          <w:bCs/>
        </w:rPr>
      </w:pPr>
      <w:r w:rsidRPr="007B4E8E">
        <w:rPr>
          <w:rFonts w:eastAsia="Times New Roman"/>
          <w:b/>
          <w:bCs/>
        </w:rPr>
        <w:t xml:space="preserve">Εικόνα </w:t>
      </w:r>
      <w:r w:rsidR="00A2632E" w:rsidRPr="007B4E8E">
        <w:rPr>
          <w:b/>
          <w:bCs/>
        </w:rPr>
        <w:t>3.4.2.2.3</w:t>
      </w:r>
      <w:r w:rsidR="00A2632E" w:rsidRPr="007B4E8E">
        <w:rPr>
          <w:bCs/>
        </w:rPr>
        <w:t xml:space="preserve"> </w:t>
      </w:r>
      <w:r w:rsidR="008805A2" w:rsidRPr="007B4E8E">
        <w:rPr>
          <w:rFonts w:eastAsia="Times New Roman"/>
          <w:b/>
          <w:bCs/>
          <w:lang w:val="en-US"/>
        </w:rPr>
        <w:t>H</w:t>
      </w:r>
      <w:r w:rsidR="008805A2" w:rsidRPr="007B4E8E">
        <w:rPr>
          <w:rFonts w:eastAsia="Times New Roman"/>
          <w:b/>
          <w:bCs/>
        </w:rPr>
        <w:t xml:space="preserve">λεκτροκινητήρας </w:t>
      </w:r>
      <w:r w:rsidR="008805A2" w:rsidRPr="007B4E8E">
        <w:rPr>
          <w:rFonts w:eastAsia="Times New Roman"/>
          <w:b/>
          <w:bCs/>
          <w:lang w:val="en-US"/>
        </w:rPr>
        <w:t>GE</w:t>
      </w:r>
      <w:r w:rsidR="008805A2" w:rsidRPr="007B4E8E">
        <w:rPr>
          <w:rFonts w:eastAsia="Times New Roman"/>
          <w:b/>
          <w:bCs/>
        </w:rPr>
        <w:t>-</w:t>
      </w:r>
      <w:r w:rsidR="008805A2" w:rsidRPr="007B4E8E">
        <w:rPr>
          <w:rFonts w:eastAsia="Times New Roman"/>
          <w:b/>
          <w:bCs/>
          <w:lang w:val="en-US"/>
        </w:rPr>
        <w:t>JMS</w:t>
      </w:r>
      <w:r w:rsidR="008805A2" w:rsidRPr="007B4E8E">
        <w:rPr>
          <w:rFonts w:eastAsia="Times New Roman"/>
          <w:b/>
          <w:bCs/>
        </w:rPr>
        <w:t xml:space="preserve">  312 </w:t>
      </w:r>
      <w:r w:rsidR="00B91ADA" w:rsidRPr="007B4E8E">
        <w:rPr>
          <w:rFonts w:eastAsia="Times New Roman"/>
          <w:b/>
          <w:bCs/>
        </w:rPr>
        <w:t xml:space="preserve">(Πηγή: </w:t>
      </w:r>
      <w:r w:rsidR="00B91ADA" w:rsidRPr="007B4E8E">
        <w:rPr>
          <w:rFonts w:eastAsia="Times New Roman"/>
          <w:b/>
          <w:bCs/>
          <w:lang w:val="en-US"/>
        </w:rPr>
        <w:t>https</w:t>
      </w:r>
      <w:r w:rsidR="00B91ADA" w:rsidRPr="007B4E8E">
        <w:rPr>
          <w:rFonts w:eastAsia="Times New Roman"/>
          <w:b/>
          <w:bCs/>
        </w:rPr>
        <w:t>://</w:t>
      </w:r>
      <w:r w:rsidR="00B91ADA" w:rsidRPr="007B4E8E">
        <w:rPr>
          <w:rFonts w:eastAsia="Times New Roman"/>
          <w:b/>
          <w:bCs/>
          <w:lang w:val="en-US"/>
        </w:rPr>
        <w:t>powergen</w:t>
      </w:r>
      <w:r w:rsidR="00B91ADA" w:rsidRPr="007B4E8E">
        <w:rPr>
          <w:rFonts w:eastAsia="Times New Roman"/>
          <w:b/>
          <w:bCs/>
        </w:rPr>
        <w:t>.</w:t>
      </w:r>
      <w:r w:rsidR="00B91ADA" w:rsidRPr="007B4E8E">
        <w:rPr>
          <w:rFonts w:eastAsia="Times New Roman"/>
          <w:b/>
          <w:bCs/>
          <w:lang w:val="en-US"/>
        </w:rPr>
        <w:t>gepower</w:t>
      </w:r>
      <w:r w:rsidR="00B91ADA" w:rsidRPr="007B4E8E">
        <w:rPr>
          <w:rFonts w:eastAsia="Times New Roman"/>
          <w:b/>
          <w:bCs/>
        </w:rPr>
        <w:t>)</w:t>
      </w:r>
    </w:p>
    <w:p w:rsidR="008805A2" w:rsidRPr="007B4E8E" w:rsidRDefault="00276A02" w:rsidP="00C55141">
      <w:pPr>
        <w:spacing w:line="360" w:lineRule="auto"/>
        <w:jc w:val="both"/>
        <w:rPr>
          <w:rFonts w:eastAsia="Times New Roman"/>
          <w:b/>
          <w:bCs/>
        </w:rPr>
      </w:pPr>
      <w:r w:rsidRPr="007B4E8E">
        <w:rPr>
          <w:rFonts w:eastAsia="Times New Roman"/>
          <w:b/>
          <w:bCs/>
        </w:rPr>
        <w:lastRenderedPageBreak/>
        <w:t>Οι αποδόσεις που ορίζονται από τον κατασκευαστή είναι:</w:t>
      </w:r>
    </w:p>
    <w:p w:rsidR="008805A2" w:rsidRPr="007B4E8E" w:rsidRDefault="008805A2" w:rsidP="00C55141">
      <w:pPr>
        <w:spacing w:line="360" w:lineRule="auto"/>
        <w:jc w:val="both"/>
        <w:rPr>
          <w:rFonts w:eastAsia="Times New Roman"/>
          <w:bCs/>
        </w:rPr>
      </w:pPr>
    </w:p>
    <w:p w:rsidR="008805A2" w:rsidRPr="007B4E8E" w:rsidRDefault="008805A2" w:rsidP="00C55141">
      <w:pPr>
        <w:spacing w:line="360" w:lineRule="auto"/>
        <w:jc w:val="both"/>
        <w:rPr>
          <w:rFonts w:eastAsia="Times New Roman"/>
          <w:bCs/>
        </w:rPr>
      </w:pPr>
    </w:p>
    <w:p w:rsidR="00057DBC" w:rsidRPr="007B4E8E" w:rsidRDefault="00057DBC" w:rsidP="00C55141">
      <w:pPr>
        <w:spacing w:line="360" w:lineRule="auto"/>
        <w:jc w:val="both"/>
        <w:rPr>
          <w:rFonts w:eastAsia="Times New Roman"/>
          <w:bCs/>
        </w:rPr>
      </w:pPr>
    </w:p>
    <w:tbl>
      <w:tblPr>
        <w:tblpPr w:leftFromText="180" w:rightFromText="180" w:vertAnchor="page" w:horzAnchor="page" w:tblpX="2743" w:tblpY="2761"/>
        <w:tblW w:w="5960" w:type="dxa"/>
        <w:tblLook w:val="0000"/>
      </w:tblPr>
      <w:tblGrid>
        <w:gridCol w:w="2860"/>
        <w:gridCol w:w="3100"/>
      </w:tblGrid>
      <w:tr w:rsidR="00D85EA6" w:rsidRPr="007B4E8E" w:rsidTr="00D85EA6">
        <w:trPr>
          <w:trHeight w:val="390"/>
        </w:trPr>
        <w:tc>
          <w:tcPr>
            <w:tcW w:w="2860" w:type="dxa"/>
            <w:tcBorders>
              <w:top w:val="single" w:sz="8" w:space="0" w:color="0066CC"/>
              <w:left w:val="single" w:sz="8" w:space="0" w:color="333333"/>
              <w:bottom w:val="nil"/>
              <w:right w:val="single" w:sz="8" w:space="0" w:color="FFFFFF"/>
            </w:tcBorders>
            <w:shd w:val="clear" w:color="auto" w:fill="0066CC"/>
          </w:tcPr>
          <w:p w:rsidR="00D85EA6" w:rsidRPr="007B4E8E" w:rsidRDefault="00D85EA6" w:rsidP="00C55141">
            <w:pPr>
              <w:spacing w:line="360" w:lineRule="auto"/>
              <w:jc w:val="both"/>
              <w:rPr>
                <w:rFonts w:eastAsia="Times New Roman"/>
                <w:b/>
                <w:bCs/>
                <w:color w:val="FFFFFF"/>
              </w:rPr>
            </w:pPr>
            <w:r w:rsidRPr="007B4E8E">
              <w:rPr>
                <w:rFonts w:eastAsia="Times New Roman"/>
                <w:b/>
                <w:bCs/>
                <w:color w:val="FFFFFF"/>
                <w:lang w:val="en-US"/>
              </w:rPr>
              <w:t>Jenbacher</w:t>
            </w:r>
            <w:r w:rsidRPr="007B4E8E">
              <w:rPr>
                <w:rFonts w:eastAsia="Times New Roman"/>
                <w:b/>
                <w:bCs/>
                <w:color w:val="FFFFFF"/>
              </w:rPr>
              <w:t xml:space="preserve"> </w:t>
            </w:r>
            <w:r w:rsidRPr="007B4E8E">
              <w:rPr>
                <w:rFonts w:eastAsia="Times New Roman"/>
                <w:b/>
                <w:bCs/>
                <w:color w:val="FFFFFF"/>
                <w:lang w:val="en-US"/>
              </w:rPr>
              <w:t>T</w:t>
            </w:r>
            <w:r w:rsidRPr="007B4E8E">
              <w:rPr>
                <w:rFonts w:eastAsia="Times New Roman"/>
                <w:b/>
                <w:bCs/>
                <w:color w:val="FFFFFF"/>
              </w:rPr>
              <w:t>ype 3</w:t>
            </w:r>
          </w:p>
        </w:tc>
        <w:tc>
          <w:tcPr>
            <w:tcW w:w="3100" w:type="dxa"/>
            <w:tcBorders>
              <w:top w:val="single" w:sz="8" w:space="0" w:color="0066CC"/>
              <w:left w:val="nil"/>
              <w:bottom w:val="nil"/>
              <w:right w:val="single" w:sz="8" w:space="0" w:color="FFFFFF"/>
            </w:tcBorders>
            <w:shd w:val="clear" w:color="auto" w:fill="0066CC"/>
          </w:tcPr>
          <w:p w:rsidR="00D85EA6" w:rsidRPr="007B4E8E" w:rsidRDefault="00D85EA6" w:rsidP="00C55141">
            <w:pPr>
              <w:spacing w:line="360" w:lineRule="auto"/>
              <w:jc w:val="both"/>
              <w:rPr>
                <w:rFonts w:eastAsia="Times New Roman"/>
                <w:b/>
                <w:bCs/>
                <w:color w:val="FFFFFF"/>
              </w:rPr>
            </w:pPr>
            <w:r w:rsidRPr="007B4E8E">
              <w:rPr>
                <w:rFonts w:eastAsia="Times New Roman"/>
                <w:b/>
                <w:bCs/>
                <w:color w:val="FFFFFF"/>
              </w:rPr>
              <w:t>J312</w:t>
            </w:r>
          </w:p>
        </w:tc>
      </w:tr>
      <w:tr w:rsidR="00D85EA6" w:rsidRPr="007B4E8E" w:rsidTr="00D85EA6">
        <w:trPr>
          <w:trHeight w:val="300"/>
        </w:trPr>
        <w:tc>
          <w:tcPr>
            <w:tcW w:w="2860" w:type="dxa"/>
            <w:tcBorders>
              <w:top w:val="nil"/>
              <w:left w:val="single" w:sz="8" w:space="0" w:color="333333"/>
              <w:bottom w:val="nil"/>
              <w:right w:val="single" w:sz="8" w:space="0" w:color="333333"/>
            </w:tcBorders>
            <w:shd w:val="clear" w:color="auto" w:fill="FFFFFF"/>
          </w:tcPr>
          <w:p w:rsidR="00D85EA6" w:rsidRPr="007B4E8E" w:rsidRDefault="00D85EA6" w:rsidP="00C55141">
            <w:pPr>
              <w:spacing w:line="360" w:lineRule="auto"/>
              <w:jc w:val="both"/>
              <w:rPr>
                <w:rFonts w:eastAsia="Times New Roman"/>
                <w:b/>
                <w:bCs/>
                <w:color w:val="000000"/>
              </w:rPr>
            </w:pPr>
            <w:r w:rsidRPr="007B4E8E">
              <w:rPr>
                <w:rFonts w:eastAsia="Times New Roman"/>
                <w:b/>
                <w:bCs/>
                <w:color w:val="000000"/>
              </w:rPr>
              <w:t>Electrical Output (kW)</w:t>
            </w:r>
          </w:p>
        </w:tc>
        <w:tc>
          <w:tcPr>
            <w:tcW w:w="3100" w:type="dxa"/>
            <w:tcBorders>
              <w:top w:val="nil"/>
              <w:left w:val="nil"/>
              <w:bottom w:val="nil"/>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405</w:t>
            </w:r>
          </w:p>
        </w:tc>
      </w:tr>
      <w:tr w:rsidR="00D85EA6" w:rsidRPr="007B4E8E" w:rsidTr="00D85EA6">
        <w:trPr>
          <w:trHeight w:val="300"/>
        </w:trPr>
        <w:tc>
          <w:tcPr>
            <w:tcW w:w="2860" w:type="dxa"/>
            <w:tcBorders>
              <w:top w:val="nil"/>
              <w:left w:val="single" w:sz="8" w:space="0" w:color="333333"/>
              <w:bottom w:val="nil"/>
              <w:right w:val="single" w:sz="8" w:space="0" w:color="333333"/>
            </w:tcBorders>
            <w:shd w:val="clear" w:color="auto" w:fill="FFFFFF"/>
          </w:tcPr>
          <w:p w:rsidR="00D85EA6" w:rsidRPr="007B4E8E" w:rsidRDefault="00D85EA6" w:rsidP="00C55141">
            <w:pPr>
              <w:spacing w:line="360" w:lineRule="auto"/>
              <w:jc w:val="both"/>
              <w:rPr>
                <w:rFonts w:eastAsia="Times New Roman"/>
                <w:b/>
                <w:bCs/>
                <w:color w:val="000000"/>
              </w:rPr>
            </w:pPr>
            <w:r w:rsidRPr="007B4E8E">
              <w:rPr>
                <w:rFonts w:eastAsia="Times New Roman"/>
                <w:b/>
                <w:bCs/>
                <w:color w:val="000000"/>
              </w:rPr>
              <w:t>Energy Input (kW)</w:t>
            </w:r>
          </w:p>
        </w:tc>
        <w:tc>
          <w:tcPr>
            <w:tcW w:w="3100" w:type="dxa"/>
            <w:tcBorders>
              <w:top w:val="nil"/>
              <w:left w:val="nil"/>
              <w:bottom w:val="nil"/>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1</w:t>
            </w:r>
            <w:r w:rsidR="003C6A53">
              <w:rPr>
                <w:rFonts w:eastAsia="Times New Roman"/>
                <w:color w:val="000000"/>
              </w:rPr>
              <w:t>,</w:t>
            </w:r>
            <w:r w:rsidRPr="007B4E8E">
              <w:rPr>
                <w:rFonts w:eastAsia="Times New Roman"/>
                <w:color w:val="000000"/>
              </w:rPr>
              <w:t>015</w:t>
            </w:r>
          </w:p>
        </w:tc>
      </w:tr>
      <w:tr w:rsidR="00D85EA6" w:rsidRPr="007B4E8E" w:rsidTr="00D85EA6">
        <w:trPr>
          <w:trHeight w:val="300"/>
        </w:trPr>
        <w:tc>
          <w:tcPr>
            <w:tcW w:w="2860" w:type="dxa"/>
            <w:tcBorders>
              <w:top w:val="nil"/>
              <w:left w:val="single" w:sz="8" w:space="0" w:color="333333"/>
              <w:bottom w:val="nil"/>
              <w:right w:val="single" w:sz="8" w:space="0" w:color="333333"/>
            </w:tcBorders>
            <w:shd w:val="clear" w:color="auto" w:fill="FFFFFF"/>
          </w:tcPr>
          <w:p w:rsidR="00D85EA6" w:rsidRPr="00864026" w:rsidRDefault="00D85EA6" w:rsidP="00C55141">
            <w:pPr>
              <w:spacing w:line="360" w:lineRule="auto"/>
              <w:jc w:val="both"/>
              <w:rPr>
                <w:rFonts w:eastAsia="Times New Roman"/>
                <w:b/>
                <w:bCs/>
                <w:color w:val="000000"/>
              </w:rPr>
            </w:pPr>
            <w:r w:rsidRPr="00864026">
              <w:rPr>
                <w:rFonts w:eastAsia="Times New Roman"/>
                <w:b/>
                <w:bCs/>
                <w:color w:val="000000"/>
              </w:rPr>
              <w:t>N</w:t>
            </w:r>
            <w:r w:rsidR="00864026" w:rsidRPr="00864026">
              <w:rPr>
                <w:rFonts w:eastAsia="Times New Roman"/>
                <w:b/>
                <w:bCs/>
                <w:color w:val="000000"/>
              </w:rPr>
              <w:t>o</w:t>
            </w:r>
            <w:r w:rsidRPr="00864026">
              <w:rPr>
                <w:rFonts w:eastAsia="Times New Roman"/>
                <w:b/>
                <w:bCs/>
                <w:color w:val="000000"/>
              </w:rPr>
              <w:t>x</w:t>
            </w:r>
            <w:r w:rsidR="00864026" w:rsidRPr="00864026">
              <w:rPr>
                <w:rFonts w:eastAsia="Times New Roman"/>
                <w:b/>
                <w:bCs/>
                <w:color w:val="000000"/>
                <w:lang w:val="en-US"/>
              </w:rPr>
              <w:t xml:space="preserve"> </w:t>
            </w:r>
            <w:r w:rsidR="00864026" w:rsidRPr="00864026">
              <w:t xml:space="preserve"> </w:t>
            </w:r>
            <w:r w:rsidR="00864026" w:rsidRPr="00864026">
              <w:rPr>
                <w:b/>
              </w:rPr>
              <w:t>mg/Nm³ (5% O2)</w:t>
            </w:r>
          </w:p>
        </w:tc>
        <w:tc>
          <w:tcPr>
            <w:tcW w:w="3100" w:type="dxa"/>
            <w:tcBorders>
              <w:top w:val="nil"/>
              <w:left w:val="nil"/>
              <w:bottom w:val="nil"/>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500</w:t>
            </w:r>
          </w:p>
        </w:tc>
      </w:tr>
      <w:tr w:rsidR="00D85EA6" w:rsidRPr="007B4E8E" w:rsidTr="00D85EA6">
        <w:trPr>
          <w:trHeight w:val="300"/>
        </w:trPr>
        <w:tc>
          <w:tcPr>
            <w:tcW w:w="2860" w:type="dxa"/>
            <w:tcBorders>
              <w:top w:val="nil"/>
              <w:left w:val="single" w:sz="8" w:space="0" w:color="333333"/>
              <w:bottom w:val="nil"/>
              <w:right w:val="single" w:sz="8" w:space="0" w:color="333333"/>
            </w:tcBorders>
            <w:shd w:val="clear" w:color="auto" w:fill="FFFFFF"/>
          </w:tcPr>
          <w:p w:rsidR="00D85EA6" w:rsidRPr="007B4E8E" w:rsidRDefault="00D85EA6" w:rsidP="00C55141">
            <w:pPr>
              <w:spacing w:line="360" w:lineRule="auto"/>
              <w:jc w:val="both"/>
              <w:rPr>
                <w:rFonts w:eastAsia="Times New Roman"/>
                <w:b/>
                <w:bCs/>
                <w:color w:val="000000"/>
              </w:rPr>
            </w:pPr>
            <w:r w:rsidRPr="007B4E8E">
              <w:rPr>
                <w:rFonts w:eastAsia="Times New Roman"/>
                <w:b/>
                <w:bCs/>
                <w:color w:val="000000"/>
              </w:rPr>
              <w:t>Thermal Efficiency</w:t>
            </w:r>
          </w:p>
        </w:tc>
        <w:tc>
          <w:tcPr>
            <w:tcW w:w="3100" w:type="dxa"/>
            <w:tcBorders>
              <w:top w:val="nil"/>
              <w:left w:val="nil"/>
              <w:bottom w:val="nil"/>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49.1%</w:t>
            </w:r>
          </w:p>
        </w:tc>
      </w:tr>
      <w:tr w:rsidR="00D85EA6" w:rsidRPr="007B4E8E" w:rsidTr="00D85EA6">
        <w:trPr>
          <w:trHeight w:val="300"/>
        </w:trPr>
        <w:tc>
          <w:tcPr>
            <w:tcW w:w="2860" w:type="dxa"/>
            <w:tcBorders>
              <w:top w:val="nil"/>
              <w:left w:val="single" w:sz="8" w:space="0" w:color="333333"/>
              <w:bottom w:val="nil"/>
              <w:right w:val="single" w:sz="8" w:space="0" w:color="333333"/>
            </w:tcBorders>
            <w:shd w:val="clear" w:color="auto" w:fill="FFFFFF"/>
          </w:tcPr>
          <w:p w:rsidR="00D85EA6" w:rsidRPr="007B4E8E" w:rsidRDefault="00D85EA6" w:rsidP="00C55141">
            <w:pPr>
              <w:spacing w:line="360" w:lineRule="auto"/>
              <w:jc w:val="both"/>
              <w:rPr>
                <w:rFonts w:eastAsia="Times New Roman"/>
                <w:b/>
                <w:bCs/>
                <w:color w:val="000000"/>
              </w:rPr>
            </w:pPr>
            <w:r w:rsidRPr="007B4E8E">
              <w:rPr>
                <w:rFonts w:eastAsia="Times New Roman"/>
                <w:b/>
                <w:bCs/>
                <w:color w:val="000000"/>
              </w:rPr>
              <w:t>Electrical Efficiency</w:t>
            </w:r>
          </w:p>
        </w:tc>
        <w:tc>
          <w:tcPr>
            <w:tcW w:w="3100" w:type="dxa"/>
            <w:tcBorders>
              <w:top w:val="nil"/>
              <w:left w:val="nil"/>
              <w:bottom w:val="nil"/>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39.9%</w:t>
            </w:r>
          </w:p>
        </w:tc>
      </w:tr>
      <w:tr w:rsidR="00D85EA6" w:rsidRPr="007B4E8E" w:rsidTr="00D85EA6">
        <w:trPr>
          <w:trHeight w:val="315"/>
        </w:trPr>
        <w:tc>
          <w:tcPr>
            <w:tcW w:w="2860" w:type="dxa"/>
            <w:tcBorders>
              <w:top w:val="nil"/>
              <w:left w:val="single" w:sz="8" w:space="0" w:color="333333"/>
              <w:bottom w:val="single" w:sz="8" w:space="0" w:color="333333"/>
              <w:right w:val="single" w:sz="8" w:space="0" w:color="333333"/>
            </w:tcBorders>
            <w:shd w:val="clear" w:color="auto" w:fill="FFFFFF"/>
          </w:tcPr>
          <w:p w:rsidR="00D85EA6" w:rsidRPr="007B4E8E" w:rsidRDefault="00D85EA6" w:rsidP="00C55141">
            <w:pPr>
              <w:spacing w:line="360" w:lineRule="auto"/>
              <w:jc w:val="both"/>
              <w:rPr>
                <w:rFonts w:eastAsia="Times New Roman"/>
                <w:b/>
                <w:bCs/>
                <w:color w:val="000000"/>
              </w:rPr>
            </w:pPr>
            <w:r w:rsidRPr="007B4E8E">
              <w:rPr>
                <w:rFonts w:eastAsia="Times New Roman"/>
                <w:b/>
                <w:bCs/>
                <w:color w:val="000000"/>
              </w:rPr>
              <w:t>Total Efficiency</w:t>
            </w:r>
          </w:p>
        </w:tc>
        <w:tc>
          <w:tcPr>
            <w:tcW w:w="3100" w:type="dxa"/>
            <w:tcBorders>
              <w:top w:val="nil"/>
              <w:left w:val="nil"/>
              <w:bottom w:val="single" w:sz="8" w:space="0" w:color="333333"/>
              <w:right w:val="single" w:sz="8" w:space="0" w:color="333333"/>
            </w:tcBorders>
            <w:shd w:val="clear" w:color="auto" w:fill="FFFFFF"/>
          </w:tcPr>
          <w:p w:rsidR="00D85EA6" w:rsidRPr="007B4E8E" w:rsidRDefault="00D85EA6" w:rsidP="00C55141">
            <w:pPr>
              <w:spacing w:line="360" w:lineRule="auto"/>
              <w:jc w:val="both"/>
              <w:rPr>
                <w:rFonts w:eastAsia="Times New Roman"/>
                <w:color w:val="000000"/>
              </w:rPr>
            </w:pPr>
            <w:r w:rsidRPr="007B4E8E">
              <w:rPr>
                <w:rFonts w:eastAsia="Times New Roman"/>
                <w:color w:val="000000"/>
              </w:rPr>
              <w:t>89.0%</w:t>
            </w:r>
          </w:p>
        </w:tc>
      </w:tr>
    </w:tbl>
    <w:p w:rsidR="00E773E0" w:rsidRPr="007B4E8E" w:rsidRDefault="00057DBC" w:rsidP="00C55141">
      <w:pPr>
        <w:spacing w:line="360" w:lineRule="auto"/>
        <w:jc w:val="both"/>
        <w:rPr>
          <w:rFonts w:eastAsia="Times New Roman"/>
          <w:b/>
          <w:bCs/>
          <w:lang w:val="en-US"/>
        </w:rPr>
      </w:pPr>
      <w:r w:rsidRPr="007B4E8E">
        <w:rPr>
          <w:rFonts w:eastAsia="Times New Roman"/>
          <w:b/>
          <w:bCs/>
        </w:rPr>
        <w:t xml:space="preserve">               </w:t>
      </w:r>
    </w:p>
    <w:p w:rsidR="00E773E0" w:rsidRPr="007B4E8E" w:rsidRDefault="00E773E0" w:rsidP="00C55141">
      <w:pPr>
        <w:spacing w:line="360" w:lineRule="auto"/>
        <w:jc w:val="both"/>
        <w:rPr>
          <w:rFonts w:eastAsia="Times New Roman"/>
          <w:b/>
          <w:bCs/>
          <w:lang w:val="en-US"/>
        </w:rPr>
      </w:pPr>
    </w:p>
    <w:p w:rsidR="00E773E0" w:rsidRPr="007B4E8E" w:rsidRDefault="00E773E0" w:rsidP="00C55141">
      <w:pPr>
        <w:spacing w:line="360" w:lineRule="auto"/>
        <w:jc w:val="both"/>
        <w:rPr>
          <w:rFonts w:eastAsia="Times New Roman"/>
          <w:bCs/>
          <w:lang w:val="en-US"/>
        </w:rPr>
      </w:pPr>
    </w:p>
    <w:p w:rsidR="00A84134" w:rsidRPr="007B4E8E" w:rsidRDefault="00A84134" w:rsidP="00C55141">
      <w:pPr>
        <w:spacing w:line="360" w:lineRule="auto"/>
        <w:jc w:val="both"/>
        <w:rPr>
          <w:rFonts w:eastAsia="Times New Roman"/>
          <w:b/>
          <w:bCs/>
        </w:rPr>
      </w:pPr>
    </w:p>
    <w:p w:rsidR="001F6318" w:rsidRPr="007B4E8E" w:rsidRDefault="001F6318" w:rsidP="00C55141">
      <w:pPr>
        <w:spacing w:line="360" w:lineRule="auto"/>
        <w:jc w:val="both"/>
        <w:rPr>
          <w:rFonts w:eastAsia="Times New Roman"/>
          <w:b/>
          <w:bCs/>
        </w:rPr>
      </w:pPr>
    </w:p>
    <w:p w:rsidR="00A84134" w:rsidRPr="007B4E8E" w:rsidRDefault="00057DBC" w:rsidP="00C55141">
      <w:pPr>
        <w:spacing w:line="360" w:lineRule="auto"/>
        <w:jc w:val="both"/>
        <w:rPr>
          <w:rFonts w:eastAsia="Times New Roman"/>
          <w:bCs/>
        </w:rPr>
      </w:pPr>
      <w:r w:rsidRPr="007B4E8E">
        <w:rPr>
          <w:rFonts w:eastAsia="Times New Roman"/>
          <w:bCs/>
        </w:rPr>
        <w:t xml:space="preserve">          </w:t>
      </w:r>
    </w:p>
    <w:p w:rsidR="00A84134" w:rsidRPr="007B4E8E" w:rsidRDefault="00A2632E" w:rsidP="007538D2">
      <w:pPr>
        <w:spacing w:line="360" w:lineRule="auto"/>
        <w:rPr>
          <w:rFonts w:eastAsia="Times New Roman"/>
          <w:b/>
          <w:bCs/>
        </w:rPr>
      </w:pPr>
      <w:r w:rsidRPr="007B4E8E">
        <w:rPr>
          <w:rFonts w:eastAsia="Times New Roman"/>
          <w:b/>
          <w:bCs/>
        </w:rPr>
        <w:t xml:space="preserve">Πίνακας 3.4.2.2 </w:t>
      </w:r>
      <w:r w:rsidRPr="007B4E8E">
        <w:rPr>
          <w:b/>
        </w:rPr>
        <w:t>Αποδόσεις</w:t>
      </w:r>
      <w:r w:rsidRPr="007B4E8E">
        <w:rPr>
          <w:rFonts w:eastAsia="Times New Roman"/>
          <w:b/>
          <w:bCs/>
        </w:rPr>
        <w:t xml:space="preserve"> </w:t>
      </w:r>
      <w:r w:rsidRPr="007B4E8E">
        <w:rPr>
          <w:rFonts w:eastAsia="Times New Roman"/>
          <w:b/>
          <w:bCs/>
          <w:lang w:val="en-US"/>
        </w:rPr>
        <w:t>GE</w:t>
      </w:r>
      <w:r w:rsidRPr="007B4E8E">
        <w:rPr>
          <w:rFonts w:eastAsia="Times New Roman"/>
          <w:b/>
          <w:bCs/>
        </w:rPr>
        <w:t>-</w:t>
      </w:r>
      <w:r w:rsidRPr="007B4E8E">
        <w:rPr>
          <w:rFonts w:eastAsia="Times New Roman"/>
          <w:b/>
          <w:bCs/>
          <w:lang w:val="en-US"/>
        </w:rPr>
        <w:t>JMS</w:t>
      </w:r>
      <w:r w:rsidRPr="007B4E8E">
        <w:rPr>
          <w:rFonts w:eastAsia="Times New Roman"/>
          <w:b/>
          <w:bCs/>
        </w:rPr>
        <w:t xml:space="preserve">  312</w:t>
      </w:r>
      <w:r w:rsidRPr="007B4E8E">
        <w:rPr>
          <w:b/>
        </w:rPr>
        <w:t xml:space="preserve"> (</w:t>
      </w:r>
      <w:r w:rsidR="00057DBC" w:rsidRPr="007B4E8E">
        <w:rPr>
          <w:rFonts w:eastAsia="Times New Roman"/>
          <w:b/>
          <w:bCs/>
        </w:rPr>
        <w:t xml:space="preserve"> Πηγή: </w:t>
      </w:r>
      <w:hyperlink r:id="rId52" w:history="1">
        <w:r w:rsidR="001F2C4B" w:rsidRPr="007B4E8E">
          <w:rPr>
            <w:rStyle w:val="-"/>
            <w:rFonts w:eastAsia="Times New Roman"/>
            <w:b/>
            <w:bCs/>
          </w:rPr>
          <w:t>https://powergen.ge</w:t>
        </w:r>
      </w:hyperlink>
      <w:r w:rsidR="00057DBC" w:rsidRPr="007B4E8E">
        <w:rPr>
          <w:rFonts w:eastAsia="Times New Roman"/>
          <w:b/>
          <w:bCs/>
        </w:rPr>
        <w:t>power</w:t>
      </w:r>
      <w:r w:rsidRPr="007B4E8E">
        <w:rPr>
          <w:rFonts w:eastAsia="Times New Roman"/>
          <w:b/>
          <w:bCs/>
        </w:rPr>
        <w:t>)</w:t>
      </w:r>
    </w:p>
    <w:p w:rsidR="00A84134" w:rsidRPr="007B4E8E" w:rsidRDefault="00A84134" w:rsidP="00C55141">
      <w:pPr>
        <w:spacing w:line="360" w:lineRule="auto"/>
        <w:jc w:val="both"/>
        <w:rPr>
          <w:rFonts w:eastAsia="Times New Roman"/>
          <w:b/>
          <w:bCs/>
        </w:rPr>
      </w:pPr>
    </w:p>
    <w:p w:rsidR="00C4684C" w:rsidRPr="007B4E8E" w:rsidRDefault="00C4684C" w:rsidP="00C55141">
      <w:pPr>
        <w:spacing w:line="360" w:lineRule="auto"/>
        <w:jc w:val="both"/>
        <w:rPr>
          <w:rFonts w:eastAsia="Times New Roman"/>
          <w:b/>
          <w:bCs/>
        </w:rPr>
      </w:pPr>
    </w:p>
    <w:p w:rsidR="00C4684C" w:rsidRPr="007B4E8E" w:rsidRDefault="00C81A6C" w:rsidP="00C55141">
      <w:pPr>
        <w:spacing w:line="360" w:lineRule="auto"/>
        <w:jc w:val="both"/>
        <w:rPr>
          <w:rFonts w:eastAsia="Times New Roman"/>
          <w:b/>
          <w:bCs/>
        </w:rPr>
      </w:pPr>
      <w:r w:rsidRPr="007B4E8E">
        <w:rPr>
          <w:rFonts w:eastAsia="Times New Roman"/>
          <w:b/>
          <w:bCs/>
          <w:lang w:val="en-US"/>
        </w:rPr>
        <w:t>H</w:t>
      </w:r>
      <w:r w:rsidRPr="007B4E8E">
        <w:rPr>
          <w:rFonts w:eastAsia="Times New Roman"/>
          <w:b/>
          <w:bCs/>
        </w:rPr>
        <w:t xml:space="preserve">λεκτροκινητήρας </w:t>
      </w:r>
      <w:r w:rsidRPr="007B4E8E">
        <w:rPr>
          <w:rFonts w:eastAsia="Times New Roman"/>
          <w:b/>
          <w:bCs/>
          <w:lang w:val="en-US"/>
        </w:rPr>
        <w:t>GE</w:t>
      </w:r>
      <w:r w:rsidRPr="007B4E8E">
        <w:rPr>
          <w:rFonts w:eastAsia="Times New Roman"/>
          <w:b/>
          <w:bCs/>
        </w:rPr>
        <w:t>-</w:t>
      </w:r>
      <w:r w:rsidRPr="007B4E8E">
        <w:rPr>
          <w:rFonts w:eastAsia="Times New Roman"/>
          <w:b/>
          <w:bCs/>
          <w:lang w:val="en-US"/>
        </w:rPr>
        <w:t>JMS</w:t>
      </w:r>
      <w:r w:rsidRPr="007B4E8E">
        <w:rPr>
          <w:rFonts w:eastAsia="Times New Roman"/>
          <w:b/>
          <w:bCs/>
        </w:rPr>
        <w:t xml:space="preserve">  320</w:t>
      </w:r>
    </w:p>
    <w:p w:rsidR="00C81A6C" w:rsidRPr="007B4E8E" w:rsidRDefault="00C81A6C" w:rsidP="00C55141">
      <w:pPr>
        <w:spacing w:line="360" w:lineRule="auto"/>
        <w:jc w:val="both"/>
        <w:rPr>
          <w:rFonts w:eastAsia="Times New Roman"/>
          <w:b/>
          <w:bCs/>
        </w:rPr>
      </w:pPr>
    </w:p>
    <w:p w:rsidR="006264C7" w:rsidRPr="003C2DAA" w:rsidRDefault="00C81A6C" w:rsidP="00C55141">
      <w:pPr>
        <w:spacing w:line="360" w:lineRule="auto"/>
        <w:jc w:val="both"/>
      </w:pPr>
      <w:r w:rsidRPr="003C2DAA">
        <w:rPr>
          <w:rFonts w:eastAsia="Times New Roman"/>
          <w:bCs/>
        </w:rPr>
        <w:t xml:space="preserve">Η διαφορά του συγκεκριμένου τύπου με τους προηγούμενους </w:t>
      </w:r>
      <w:r w:rsidR="006264C7" w:rsidRPr="003C2DAA">
        <w:rPr>
          <w:rFonts w:eastAsia="Times New Roman"/>
          <w:bCs/>
        </w:rPr>
        <w:t>(Εικόνα</w:t>
      </w:r>
      <w:r w:rsidR="00BE36C4" w:rsidRPr="003C2DAA">
        <w:rPr>
          <w:rFonts w:eastAsia="Times New Roman"/>
          <w:bCs/>
        </w:rPr>
        <w:t xml:space="preserve"> </w:t>
      </w:r>
      <w:r w:rsidR="006264C7" w:rsidRPr="003C2DAA">
        <w:rPr>
          <w:bCs/>
        </w:rPr>
        <w:t>3.4.2.2.4),</w:t>
      </w:r>
      <w:r w:rsidR="006264C7" w:rsidRPr="003C2DAA">
        <w:rPr>
          <w:rFonts w:eastAsia="Times New Roman"/>
          <w:bCs/>
        </w:rPr>
        <w:t xml:space="preserve"> </w:t>
      </w:r>
      <w:r w:rsidR="003C6A53">
        <w:rPr>
          <w:rFonts w:eastAsia="Times New Roman"/>
          <w:bCs/>
        </w:rPr>
        <w:t xml:space="preserve">είναι </w:t>
      </w:r>
      <w:r w:rsidRPr="003C2DAA">
        <w:rPr>
          <w:rFonts w:eastAsia="Times New Roman"/>
          <w:bCs/>
        </w:rPr>
        <w:t>τα τεχνικά χαρακτηριστικά που αφ</w:t>
      </w:r>
      <w:r w:rsidRPr="003C2DAA">
        <w:rPr>
          <w:rFonts w:eastAsia="Times New Roman"/>
          <w:bCs/>
          <w:lang w:val="en-US"/>
        </w:rPr>
        <w:t>o</w:t>
      </w:r>
      <w:r w:rsidRPr="003C2DAA">
        <w:rPr>
          <w:rFonts w:eastAsia="Times New Roman"/>
          <w:bCs/>
        </w:rPr>
        <w:t xml:space="preserve">ρούν το μέγεθος του </w:t>
      </w:r>
      <w:r w:rsidR="006264C7" w:rsidRPr="003C2DAA">
        <w:rPr>
          <w:rFonts w:eastAsia="Times New Roman"/>
          <w:bCs/>
        </w:rPr>
        <w:t>κινητήρα</w:t>
      </w:r>
      <w:r w:rsidR="00BE36C4" w:rsidRPr="003C2DAA">
        <w:rPr>
          <w:rFonts w:eastAsia="Times New Roman"/>
          <w:bCs/>
        </w:rPr>
        <w:t>.</w:t>
      </w:r>
      <w:r w:rsidR="003C6A53">
        <w:rPr>
          <w:rFonts w:eastAsia="Times New Roman"/>
          <w:bCs/>
        </w:rPr>
        <w:t xml:space="preserve"> </w:t>
      </w:r>
      <w:r w:rsidR="00BE36C4" w:rsidRPr="003C2DAA">
        <w:rPr>
          <w:rFonts w:eastAsia="Times New Roman"/>
          <w:bCs/>
        </w:rPr>
        <w:t>Ο</w:t>
      </w:r>
      <w:r w:rsidRPr="003C2DAA">
        <w:rPr>
          <w:rFonts w:eastAsia="Times New Roman"/>
          <w:bCs/>
        </w:rPr>
        <w:t xml:space="preserve"> </w:t>
      </w:r>
      <w:r w:rsidRPr="003C2DAA">
        <w:rPr>
          <w:rFonts w:eastAsia="Times New Roman"/>
          <w:bCs/>
          <w:lang w:val="en-US"/>
        </w:rPr>
        <w:t>GE</w:t>
      </w:r>
      <w:r w:rsidRPr="003C2DAA">
        <w:rPr>
          <w:rFonts w:eastAsia="Times New Roman"/>
          <w:bCs/>
        </w:rPr>
        <w:t>-</w:t>
      </w:r>
      <w:r w:rsidRPr="003C2DAA">
        <w:rPr>
          <w:rFonts w:eastAsia="Times New Roman"/>
          <w:bCs/>
          <w:lang w:val="en-US"/>
        </w:rPr>
        <w:t>JMS</w:t>
      </w:r>
      <w:r w:rsidRPr="003C2DAA">
        <w:rPr>
          <w:rFonts w:eastAsia="Times New Roman"/>
          <w:bCs/>
        </w:rPr>
        <w:t xml:space="preserve"> 320 είναι </w:t>
      </w:r>
      <w:r w:rsidR="003C6A53" w:rsidRPr="003C2DAA">
        <w:rPr>
          <w:rFonts w:eastAsia="Times New Roman"/>
          <w:bCs/>
        </w:rPr>
        <w:t>ένας</w:t>
      </w:r>
      <w:r w:rsidRPr="003C2DAA">
        <w:rPr>
          <w:rFonts w:eastAsia="Times New Roman"/>
          <w:bCs/>
        </w:rPr>
        <w:t xml:space="preserve"> </w:t>
      </w:r>
      <w:r w:rsidR="006264C7" w:rsidRPr="003C2DAA">
        <w:rPr>
          <w:rFonts w:eastAsia="Times New Roman"/>
          <w:bCs/>
        </w:rPr>
        <w:t>κινητήρας</w:t>
      </w:r>
      <w:r w:rsidRPr="003C2DAA">
        <w:rPr>
          <w:rFonts w:eastAsia="Times New Roman"/>
          <w:bCs/>
        </w:rPr>
        <w:t xml:space="preserve"> με 20 κυλίνδρους</w:t>
      </w:r>
      <w:r w:rsidR="006264C7" w:rsidRPr="003C2DAA">
        <w:rPr>
          <w:rFonts w:eastAsia="Times New Roman"/>
          <w:bCs/>
        </w:rPr>
        <w:t>,</w:t>
      </w:r>
      <w:r w:rsidRPr="003C2DAA">
        <w:rPr>
          <w:rFonts w:eastAsia="Times New Roman"/>
          <w:bCs/>
        </w:rPr>
        <w:t xml:space="preserve"> σε </w:t>
      </w:r>
      <w:r w:rsidR="003C6A53">
        <w:rPr>
          <w:rFonts w:eastAsia="Times New Roman"/>
          <w:bCs/>
        </w:rPr>
        <w:t xml:space="preserve">αντίθεση </w:t>
      </w:r>
      <w:r w:rsidRPr="003C2DAA">
        <w:rPr>
          <w:rFonts w:eastAsia="Times New Roman"/>
          <w:bCs/>
        </w:rPr>
        <w:t xml:space="preserve">με τον </w:t>
      </w:r>
      <w:r w:rsidR="00BE36C4" w:rsidRPr="003C2DAA">
        <w:rPr>
          <w:rFonts w:eastAsia="Times New Roman"/>
          <w:bCs/>
          <w:lang w:val="en-US"/>
        </w:rPr>
        <w:t>GE</w:t>
      </w:r>
      <w:r w:rsidR="00BE36C4" w:rsidRPr="003C2DAA">
        <w:rPr>
          <w:rFonts w:eastAsia="Times New Roman"/>
          <w:bCs/>
        </w:rPr>
        <w:t>-</w:t>
      </w:r>
      <w:r w:rsidRPr="003C2DAA">
        <w:rPr>
          <w:rFonts w:eastAsia="Times New Roman"/>
          <w:bCs/>
        </w:rPr>
        <w:t xml:space="preserve"> 316</w:t>
      </w:r>
      <w:r w:rsidR="003C6A53">
        <w:rPr>
          <w:rFonts w:eastAsia="Times New Roman"/>
          <w:bCs/>
        </w:rPr>
        <w:t>,</w:t>
      </w:r>
      <w:r w:rsidRPr="003C2DAA">
        <w:rPr>
          <w:rFonts w:eastAsia="Times New Roman"/>
          <w:bCs/>
        </w:rPr>
        <w:t xml:space="preserve"> ο οποίος αποτελείται από 16</w:t>
      </w:r>
      <w:r w:rsidR="003C6A53">
        <w:rPr>
          <w:rFonts w:eastAsia="Times New Roman"/>
          <w:bCs/>
        </w:rPr>
        <w:t xml:space="preserve"> κυλίνδρους,</w:t>
      </w:r>
      <w:r w:rsidRPr="003C2DAA">
        <w:rPr>
          <w:rFonts w:eastAsia="Times New Roman"/>
          <w:bCs/>
        </w:rPr>
        <w:t xml:space="preserve"> και τον</w:t>
      </w:r>
      <w:r w:rsidR="006264C7" w:rsidRPr="003C2DAA">
        <w:rPr>
          <w:rFonts w:eastAsia="Times New Roman"/>
          <w:bCs/>
        </w:rPr>
        <w:t xml:space="preserve"> </w:t>
      </w:r>
      <w:r w:rsidR="00BE36C4" w:rsidRPr="003C2DAA">
        <w:rPr>
          <w:rFonts w:eastAsia="Times New Roman"/>
          <w:bCs/>
          <w:lang w:val="en-US"/>
        </w:rPr>
        <w:t>GE</w:t>
      </w:r>
      <w:r w:rsidR="00BE36C4" w:rsidRPr="003C2DAA">
        <w:rPr>
          <w:rFonts w:eastAsia="Times New Roman"/>
          <w:bCs/>
        </w:rPr>
        <w:t xml:space="preserve"> -</w:t>
      </w:r>
      <w:r w:rsidRPr="003C2DAA">
        <w:rPr>
          <w:rFonts w:eastAsia="Times New Roman"/>
          <w:bCs/>
        </w:rPr>
        <w:t>312</w:t>
      </w:r>
      <w:r w:rsidR="003C6A53">
        <w:rPr>
          <w:rFonts w:eastAsia="Times New Roman"/>
          <w:bCs/>
        </w:rPr>
        <w:t>,</w:t>
      </w:r>
      <w:r w:rsidRPr="003C2DAA">
        <w:rPr>
          <w:rFonts w:eastAsia="Times New Roman"/>
          <w:bCs/>
        </w:rPr>
        <w:t xml:space="preserve"> ο </w:t>
      </w:r>
      <w:r w:rsidR="006264C7" w:rsidRPr="003C2DAA">
        <w:rPr>
          <w:rFonts w:eastAsia="Times New Roman"/>
          <w:bCs/>
        </w:rPr>
        <w:t>οποίος</w:t>
      </w:r>
      <w:r w:rsidRPr="003C2DAA">
        <w:rPr>
          <w:rFonts w:eastAsia="Times New Roman"/>
          <w:bCs/>
        </w:rPr>
        <w:t xml:space="preserve"> αποτελείται από 12</w:t>
      </w:r>
      <w:r w:rsidR="002C4FD2" w:rsidRPr="003C2DAA">
        <w:rPr>
          <w:rFonts w:eastAsia="Times New Roman"/>
          <w:bCs/>
        </w:rPr>
        <w:t xml:space="preserve"> κυλίνδρους</w:t>
      </w:r>
      <w:r w:rsidRPr="003C2DAA">
        <w:rPr>
          <w:rFonts w:eastAsia="Times New Roman"/>
          <w:bCs/>
        </w:rPr>
        <w:t xml:space="preserve">. </w:t>
      </w:r>
      <w:r w:rsidR="006264C7" w:rsidRPr="003C2DAA">
        <w:rPr>
          <w:rFonts w:eastAsia="Times New Roman"/>
          <w:bCs/>
        </w:rPr>
        <w:t>Ε</w:t>
      </w:r>
      <w:r w:rsidRPr="003C2DAA">
        <w:rPr>
          <w:rFonts w:eastAsia="Times New Roman"/>
          <w:bCs/>
        </w:rPr>
        <w:t xml:space="preserve">ίναι </w:t>
      </w:r>
      <w:r w:rsidR="006264C7" w:rsidRPr="003C2DAA">
        <w:rPr>
          <w:rFonts w:eastAsia="Times New Roman"/>
          <w:bCs/>
        </w:rPr>
        <w:t>ένας</w:t>
      </w:r>
      <w:r w:rsidRPr="003C2DAA">
        <w:rPr>
          <w:rFonts w:eastAsia="Times New Roman"/>
          <w:bCs/>
        </w:rPr>
        <w:t xml:space="preserve"> </w:t>
      </w:r>
      <w:r w:rsidR="006264C7" w:rsidRPr="003C2DAA">
        <w:rPr>
          <w:rFonts w:eastAsia="Times New Roman"/>
          <w:bCs/>
        </w:rPr>
        <w:t>κινητήρας</w:t>
      </w:r>
      <w:r w:rsidRPr="003C2DAA">
        <w:rPr>
          <w:rFonts w:eastAsia="Times New Roman"/>
          <w:bCs/>
        </w:rPr>
        <w:t xml:space="preserve"> </w:t>
      </w:r>
      <w:r w:rsidR="006264C7" w:rsidRPr="003C2DAA">
        <w:rPr>
          <w:rFonts w:eastAsia="Times New Roman"/>
          <w:bCs/>
        </w:rPr>
        <w:t>μεγαλύτερης</w:t>
      </w:r>
      <w:r w:rsidRPr="003C2DAA">
        <w:rPr>
          <w:rFonts w:eastAsia="Times New Roman"/>
          <w:bCs/>
        </w:rPr>
        <w:t xml:space="preserve"> </w:t>
      </w:r>
      <w:r w:rsidR="006264C7" w:rsidRPr="003C2DAA">
        <w:rPr>
          <w:rFonts w:eastAsia="Times New Roman"/>
          <w:bCs/>
        </w:rPr>
        <w:t>ισχύος,</w:t>
      </w:r>
      <w:r w:rsidRPr="003C2DAA">
        <w:rPr>
          <w:rFonts w:eastAsia="Times New Roman"/>
          <w:bCs/>
        </w:rPr>
        <w:t xml:space="preserve"> </w:t>
      </w:r>
      <w:r w:rsidR="006264C7" w:rsidRPr="003C2DAA">
        <w:rPr>
          <w:rFonts w:eastAsia="Times New Roman"/>
          <w:bCs/>
        </w:rPr>
        <w:t>μεγαλύτερης κατανάλωσης</w:t>
      </w:r>
      <w:r w:rsidR="002C4FD2" w:rsidRPr="003C2DAA">
        <w:rPr>
          <w:rFonts w:eastAsia="Times New Roman"/>
          <w:bCs/>
        </w:rPr>
        <w:t>,</w:t>
      </w:r>
      <w:r w:rsidR="006264C7" w:rsidRPr="003C2DAA">
        <w:rPr>
          <w:rFonts w:eastAsia="Times New Roman"/>
          <w:bCs/>
        </w:rPr>
        <w:t xml:space="preserve"> αλλά αυτ</w:t>
      </w:r>
      <w:r w:rsidR="003C6A53">
        <w:rPr>
          <w:rFonts w:eastAsia="Times New Roman"/>
          <w:bCs/>
        </w:rPr>
        <w:t xml:space="preserve">ομάτως και μεγαλύτερης απόδοσης </w:t>
      </w:r>
      <w:r w:rsidR="006264C7" w:rsidRPr="003C2DAA">
        <w:rPr>
          <w:rFonts w:eastAsia="Times New Roman"/>
          <w:bCs/>
        </w:rPr>
        <w:t>όσον αφορά την παραγωγή ηλεκτρικού ρεύματος</w:t>
      </w:r>
      <w:r w:rsidR="003C6A53">
        <w:rPr>
          <w:rFonts w:eastAsia="Times New Roman"/>
          <w:bCs/>
        </w:rPr>
        <w:t xml:space="preserve"> (</w:t>
      </w:r>
      <w:r w:rsidR="001F2C4B" w:rsidRPr="00DC52F1">
        <w:rPr>
          <w:rFonts w:eastAsia="Times New Roman"/>
          <w:bCs/>
        </w:rPr>
        <w:t>https://powergen.ge</w:t>
      </w:r>
      <w:r w:rsidR="006264C7" w:rsidRPr="003C2DAA">
        <w:rPr>
          <w:rFonts w:eastAsia="Times New Roman"/>
          <w:bCs/>
        </w:rPr>
        <w:t>power).</w:t>
      </w:r>
    </w:p>
    <w:p w:rsidR="006264C7" w:rsidRPr="007B4E8E" w:rsidRDefault="006264C7" w:rsidP="00C55141">
      <w:pPr>
        <w:spacing w:line="360" w:lineRule="auto"/>
        <w:jc w:val="both"/>
        <w:rPr>
          <w:rFonts w:eastAsia="Times New Roman"/>
          <w:b/>
          <w:bCs/>
        </w:rPr>
      </w:pPr>
    </w:p>
    <w:p w:rsidR="006264C7" w:rsidRPr="007B4E8E" w:rsidRDefault="006264C7" w:rsidP="00C55141">
      <w:pPr>
        <w:spacing w:line="360" w:lineRule="auto"/>
        <w:jc w:val="both"/>
        <w:rPr>
          <w:rFonts w:eastAsia="Times New Roman"/>
          <w:b/>
          <w:bCs/>
        </w:rPr>
      </w:pPr>
    </w:p>
    <w:p w:rsidR="009D0A15" w:rsidRPr="007B4E8E" w:rsidRDefault="009D0A15" w:rsidP="00C55141">
      <w:pPr>
        <w:spacing w:line="360" w:lineRule="auto"/>
        <w:jc w:val="both"/>
      </w:pPr>
    </w:p>
    <w:p w:rsidR="000D470B" w:rsidRPr="007B4E8E" w:rsidRDefault="00457269" w:rsidP="00C55141">
      <w:pPr>
        <w:spacing w:line="360" w:lineRule="auto"/>
        <w:jc w:val="both"/>
      </w:pPr>
      <w:r w:rsidRPr="007B4E8E">
        <w:rPr>
          <w:noProof/>
        </w:rPr>
        <w:lastRenderedPageBreak/>
        <w:drawing>
          <wp:inline distT="0" distB="0" distL="0" distR="0">
            <wp:extent cx="5038725" cy="3324225"/>
            <wp:effectExtent l="19050" t="0" r="9525" b="0"/>
            <wp:docPr id="32" name="Εικόνα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a:picLocks noChangeAspect="1" noChangeArrowheads="1"/>
                    </pic:cNvPicPr>
                  </pic:nvPicPr>
                  <pic:blipFill>
                    <a:blip r:embed="rId53" cstate="print"/>
                    <a:srcRect/>
                    <a:stretch>
                      <a:fillRect/>
                    </a:stretch>
                  </pic:blipFill>
                  <pic:spPr bwMode="auto">
                    <a:xfrm>
                      <a:off x="0" y="0"/>
                      <a:ext cx="5038725" cy="3324225"/>
                    </a:xfrm>
                    <a:prstGeom prst="rect">
                      <a:avLst/>
                    </a:prstGeom>
                    <a:noFill/>
                    <a:ln w="9525">
                      <a:noFill/>
                      <a:miter lim="800000"/>
                      <a:headEnd/>
                      <a:tailEnd/>
                    </a:ln>
                  </pic:spPr>
                </pic:pic>
              </a:graphicData>
            </a:graphic>
          </wp:inline>
        </w:drawing>
      </w:r>
    </w:p>
    <w:p w:rsidR="000D470B" w:rsidRPr="007B4E8E" w:rsidRDefault="000D470B" w:rsidP="00C55141">
      <w:pPr>
        <w:spacing w:line="360" w:lineRule="auto"/>
        <w:jc w:val="both"/>
      </w:pPr>
    </w:p>
    <w:p w:rsidR="000D470B" w:rsidRPr="007B4E8E" w:rsidRDefault="000D470B" w:rsidP="00C55141">
      <w:pPr>
        <w:spacing w:line="360" w:lineRule="auto"/>
        <w:jc w:val="both"/>
      </w:pPr>
    </w:p>
    <w:p w:rsidR="000F1C8C" w:rsidRPr="00D44F36" w:rsidRDefault="008104C6" w:rsidP="00C55141">
      <w:pPr>
        <w:spacing w:line="360" w:lineRule="auto"/>
        <w:jc w:val="both"/>
        <w:rPr>
          <w:b/>
          <w:lang w:val="en-US"/>
        </w:rPr>
      </w:pPr>
      <w:r w:rsidRPr="00D44F36">
        <w:rPr>
          <w:b/>
          <w:lang w:val="en-US"/>
        </w:rPr>
        <w:t xml:space="preserve">   </w:t>
      </w:r>
      <w:r w:rsidRPr="003C2DAA">
        <w:rPr>
          <w:b/>
        </w:rPr>
        <w:t>Εικόνα</w:t>
      </w:r>
      <w:r w:rsidRPr="00D44F36">
        <w:rPr>
          <w:b/>
          <w:lang w:val="en-US"/>
        </w:rPr>
        <w:t xml:space="preserve"> </w:t>
      </w:r>
      <w:r w:rsidR="00BE36C4" w:rsidRPr="00D44F36">
        <w:rPr>
          <w:b/>
          <w:bCs/>
          <w:lang w:val="en-US"/>
        </w:rPr>
        <w:t>3.4.2.2.4</w:t>
      </w:r>
      <w:r w:rsidR="000F1C8C" w:rsidRPr="00D44F36">
        <w:rPr>
          <w:rFonts w:eastAsia="Times New Roman"/>
          <w:b/>
          <w:bCs/>
          <w:lang w:val="en-US"/>
        </w:rPr>
        <w:t xml:space="preserve"> </w:t>
      </w:r>
      <w:r w:rsidR="000F1C8C" w:rsidRPr="003C2DAA">
        <w:rPr>
          <w:rFonts w:eastAsia="Times New Roman"/>
          <w:b/>
          <w:bCs/>
          <w:lang w:val="en-US"/>
        </w:rPr>
        <w:t>GE</w:t>
      </w:r>
      <w:r w:rsidR="000F1C8C" w:rsidRPr="00D44F36">
        <w:rPr>
          <w:rFonts w:eastAsia="Times New Roman"/>
          <w:b/>
          <w:bCs/>
          <w:lang w:val="en-US"/>
        </w:rPr>
        <w:t>-</w:t>
      </w:r>
      <w:r w:rsidR="000F1C8C" w:rsidRPr="003C2DAA">
        <w:rPr>
          <w:rFonts w:eastAsia="Times New Roman"/>
          <w:b/>
          <w:bCs/>
          <w:lang w:val="en-US"/>
        </w:rPr>
        <w:t>JMS</w:t>
      </w:r>
      <w:r w:rsidR="000F1C8C" w:rsidRPr="00D44F36">
        <w:rPr>
          <w:rFonts w:eastAsia="Times New Roman"/>
          <w:b/>
          <w:bCs/>
          <w:lang w:val="en-US"/>
        </w:rPr>
        <w:t xml:space="preserve">  320</w:t>
      </w:r>
      <w:r w:rsidR="001974AF" w:rsidRPr="00D44F36">
        <w:rPr>
          <w:rFonts w:eastAsia="Times New Roman"/>
          <w:b/>
          <w:bCs/>
          <w:lang w:val="en-US"/>
        </w:rPr>
        <w:t xml:space="preserve"> (</w:t>
      </w:r>
      <w:r w:rsidR="001974AF" w:rsidRPr="003C2DAA">
        <w:rPr>
          <w:rFonts w:eastAsia="Times New Roman"/>
          <w:b/>
          <w:bCs/>
        </w:rPr>
        <w:t>Πηγή</w:t>
      </w:r>
      <w:r w:rsidR="001974AF" w:rsidRPr="00D44F36">
        <w:rPr>
          <w:rFonts w:eastAsia="Times New Roman"/>
          <w:b/>
          <w:bCs/>
          <w:lang w:val="en-US"/>
        </w:rPr>
        <w:t>:</w:t>
      </w:r>
      <w:r w:rsidR="00DC52F1" w:rsidRPr="00DC52F1">
        <w:rPr>
          <w:b/>
          <w:lang w:val="en-US"/>
        </w:rPr>
        <w:t>powergen.gepower</w:t>
      </w:r>
      <w:r w:rsidR="001974AF" w:rsidRPr="00D44F36">
        <w:rPr>
          <w:rFonts w:eastAsia="Times New Roman"/>
          <w:b/>
          <w:bCs/>
          <w:lang w:val="en-US"/>
        </w:rPr>
        <w:t>)</w:t>
      </w:r>
    </w:p>
    <w:p w:rsidR="000F1C8C" w:rsidRPr="00D44F36" w:rsidRDefault="000F1C8C" w:rsidP="00C55141">
      <w:pPr>
        <w:spacing w:line="360" w:lineRule="auto"/>
        <w:jc w:val="both"/>
        <w:rPr>
          <w:lang w:val="en-US"/>
        </w:rPr>
      </w:pPr>
    </w:p>
    <w:p w:rsidR="000F1C8C" w:rsidRPr="007B4E8E" w:rsidRDefault="006264C7" w:rsidP="00C55141">
      <w:pPr>
        <w:spacing w:line="360" w:lineRule="auto"/>
        <w:jc w:val="both"/>
        <w:rPr>
          <w:b/>
        </w:rPr>
      </w:pPr>
      <w:r w:rsidRPr="007B4E8E">
        <w:rPr>
          <w:b/>
        </w:rPr>
        <w:t>Οι αποδόσεις που ορίζον</w:t>
      </w:r>
      <w:r w:rsidR="00D85EA6" w:rsidRPr="007B4E8E">
        <w:rPr>
          <w:b/>
        </w:rPr>
        <w:t>ται</w:t>
      </w:r>
      <w:r w:rsidRPr="007B4E8E">
        <w:rPr>
          <w:b/>
        </w:rPr>
        <w:t xml:space="preserve"> από τον κατασκευαστή είναι:</w:t>
      </w:r>
      <w:r w:rsidR="00D3637F" w:rsidRPr="007B4E8E">
        <w:rPr>
          <w:b/>
        </w:rPr>
        <w:t xml:space="preserve"> </w:t>
      </w:r>
    </w:p>
    <w:p w:rsidR="00D3637F" w:rsidRPr="007B4E8E" w:rsidRDefault="00D3637F" w:rsidP="00C55141">
      <w:pPr>
        <w:spacing w:line="360" w:lineRule="auto"/>
        <w:jc w:val="both"/>
      </w:pPr>
    </w:p>
    <w:tbl>
      <w:tblPr>
        <w:tblpPr w:leftFromText="180" w:rightFromText="180" w:vertAnchor="text" w:horzAnchor="page" w:tblpX="3043" w:tblpY="-61"/>
        <w:tblW w:w="4060" w:type="dxa"/>
        <w:tblLook w:val="0000"/>
      </w:tblPr>
      <w:tblGrid>
        <w:gridCol w:w="3100"/>
        <w:gridCol w:w="960"/>
      </w:tblGrid>
      <w:tr w:rsidR="007538D2" w:rsidRPr="007B4E8E" w:rsidTr="007538D2">
        <w:trPr>
          <w:trHeight w:val="390"/>
        </w:trPr>
        <w:tc>
          <w:tcPr>
            <w:tcW w:w="3100" w:type="dxa"/>
            <w:tcBorders>
              <w:top w:val="single" w:sz="8" w:space="0" w:color="0066CC"/>
              <w:left w:val="single" w:sz="8" w:space="0" w:color="333333"/>
              <w:bottom w:val="nil"/>
              <w:right w:val="single" w:sz="8" w:space="0" w:color="FFFFFF"/>
            </w:tcBorders>
            <w:shd w:val="clear" w:color="auto" w:fill="0066CC"/>
          </w:tcPr>
          <w:p w:rsidR="007538D2" w:rsidRPr="007B4E8E" w:rsidRDefault="007538D2" w:rsidP="007538D2">
            <w:pPr>
              <w:spacing w:line="360" w:lineRule="auto"/>
              <w:jc w:val="both"/>
              <w:rPr>
                <w:rFonts w:eastAsia="Times New Roman"/>
                <w:b/>
                <w:bCs/>
                <w:color w:val="FFFFFF"/>
              </w:rPr>
            </w:pPr>
            <w:r w:rsidRPr="007B4E8E">
              <w:rPr>
                <w:rFonts w:eastAsia="Times New Roman"/>
                <w:b/>
                <w:bCs/>
                <w:color w:val="FFFFFF"/>
              </w:rPr>
              <w:t>Jenbacher Type 3</w:t>
            </w:r>
          </w:p>
        </w:tc>
        <w:tc>
          <w:tcPr>
            <w:tcW w:w="960" w:type="dxa"/>
            <w:tcBorders>
              <w:top w:val="single" w:sz="8" w:space="0" w:color="0066CC"/>
              <w:left w:val="nil"/>
              <w:bottom w:val="nil"/>
              <w:right w:val="single" w:sz="8" w:space="0" w:color="333333"/>
            </w:tcBorders>
            <w:shd w:val="clear" w:color="auto" w:fill="0066CC"/>
          </w:tcPr>
          <w:p w:rsidR="007538D2" w:rsidRPr="007B4E8E" w:rsidRDefault="007538D2" w:rsidP="007538D2">
            <w:pPr>
              <w:spacing w:line="360" w:lineRule="auto"/>
              <w:jc w:val="both"/>
              <w:rPr>
                <w:rFonts w:eastAsia="Times New Roman"/>
                <w:b/>
                <w:bCs/>
                <w:color w:val="FFFFFF"/>
              </w:rPr>
            </w:pPr>
            <w:r w:rsidRPr="007B4E8E">
              <w:rPr>
                <w:rFonts w:eastAsia="Times New Roman"/>
                <w:b/>
                <w:bCs/>
                <w:color w:val="FFFFFF"/>
              </w:rPr>
              <w:t>J320</w:t>
            </w:r>
          </w:p>
        </w:tc>
      </w:tr>
      <w:tr w:rsidR="007538D2" w:rsidRPr="007B4E8E" w:rsidTr="007538D2">
        <w:trPr>
          <w:trHeight w:val="300"/>
        </w:trPr>
        <w:tc>
          <w:tcPr>
            <w:tcW w:w="3100" w:type="dxa"/>
            <w:tcBorders>
              <w:top w:val="nil"/>
              <w:left w:val="single" w:sz="8" w:space="0" w:color="333333"/>
              <w:bottom w:val="nil"/>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Electrical Output (kW)</w:t>
            </w:r>
          </w:p>
        </w:tc>
        <w:tc>
          <w:tcPr>
            <w:tcW w:w="960" w:type="dxa"/>
            <w:tcBorders>
              <w:top w:val="nil"/>
              <w:left w:val="nil"/>
              <w:bottom w:val="nil"/>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1</w:t>
            </w:r>
            <w:r w:rsidR="003C6A53">
              <w:rPr>
                <w:rFonts w:eastAsia="Times New Roman"/>
                <w:color w:val="000000"/>
              </w:rPr>
              <w:t>,</w:t>
            </w:r>
            <w:r w:rsidRPr="007B4E8E">
              <w:rPr>
                <w:rFonts w:eastAsia="Times New Roman"/>
                <w:color w:val="000000"/>
              </w:rPr>
              <w:t>067</w:t>
            </w:r>
          </w:p>
        </w:tc>
      </w:tr>
      <w:tr w:rsidR="007538D2" w:rsidRPr="007B4E8E" w:rsidTr="007538D2">
        <w:trPr>
          <w:trHeight w:val="300"/>
        </w:trPr>
        <w:tc>
          <w:tcPr>
            <w:tcW w:w="3100" w:type="dxa"/>
            <w:tcBorders>
              <w:top w:val="nil"/>
              <w:left w:val="single" w:sz="8" w:space="0" w:color="333333"/>
              <w:bottom w:val="nil"/>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Energy Input (kW)</w:t>
            </w:r>
          </w:p>
        </w:tc>
        <w:tc>
          <w:tcPr>
            <w:tcW w:w="960" w:type="dxa"/>
            <w:tcBorders>
              <w:top w:val="nil"/>
              <w:left w:val="nil"/>
              <w:bottom w:val="nil"/>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2</w:t>
            </w:r>
            <w:r w:rsidR="003C6A53">
              <w:rPr>
                <w:rFonts w:eastAsia="Times New Roman"/>
                <w:color w:val="000000"/>
              </w:rPr>
              <w:t>,</w:t>
            </w:r>
            <w:r w:rsidRPr="007B4E8E">
              <w:rPr>
                <w:rFonts w:eastAsia="Times New Roman"/>
                <w:color w:val="000000"/>
              </w:rPr>
              <w:t>697</w:t>
            </w:r>
          </w:p>
        </w:tc>
      </w:tr>
      <w:tr w:rsidR="007538D2" w:rsidRPr="007B4E8E" w:rsidTr="007538D2">
        <w:trPr>
          <w:trHeight w:val="300"/>
        </w:trPr>
        <w:tc>
          <w:tcPr>
            <w:tcW w:w="3100" w:type="dxa"/>
            <w:tcBorders>
              <w:top w:val="nil"/>
              <w:left w:val="single" w:sz="8" w:space="0" w:color="333333"/>
              <w:bottom w:val="nil"/>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NOx </w:t>
            </w:r>
            <w:r w:rsidR="00864026" w:rsidRPr="00864026">
              <w:rPr>
                <w:b/>
              </w:rPr>
              <w:t>mg/Nm³ (5% O2)</w:t>
            </w:r>
          </w:p>
        </w:tc>
        <w:tc>
          <w:tcPr>
            <w:tcW w:w="960" w:type="dxa"/>
            <w:tcBorders>
              <w:top w:val="nil"/>
              <w:left w:val="nil"/>
              <w:bottom w:val="nil"/>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500</w:t>
            </w:r>
          </w:p>
        </w:tc>
      </w:tr>
      <w:tr w:rsidR="007538D2" w:rsidRPr="007B4E8E" w:rsidTr="007538D2">
        <w:trPr>
          <w:trHeight w:val="300"/>
        </w:trPr>
        <w:tc>
          <w:tcPr>
            <w:tcW w:w="3100" w:type="dxa"/>
            <w:tcBorders>
              <w:top w:val="nil"/>
              <w:left w:val="single" w:sz="8" w:space="0" w:color="333333"/>
              <w:bottom w:val="nil"/>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Thermal Efficiency</w:t>
            </w:r>
          </w:p>
        </w:tc>
        <w:tc>
          <w:tcPr>
            <w:tcW w:w="960" w:type="dxa"/>
            <w:tcBorders>
              <w:top w:val="nil"/>
              <w:left w:val="nil"/>
              <w:bottom w:val="nil"/>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49.4%</w:t>
            </w:r>
          </w:p>
        </w:tc>
      </w:tr>
      <w:tr w:rsidR="007538D2" w:rsidRPr="007B4E8E" w:rsidTr="007538D2">
        <w:trPr>
          <w:trHeight w:val="300"/>
        </w:trPr>
        <w:tc>
          <w:tcPr>
            <w:tcW w:w="3100" w:type="dxa"/>
            <w:tcBorders>
              <w:top w:val="nil"/>
              <w:left w:val="single" w:sz="8" w:space="0" w:color="333333"/>
              <w:bottom w:val="nil"/>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Electrical Efficiency</w:t>
            </w:r>
          </w:p>
        </w:tc>
        <w:tc>
          <w:tcPr>
            <w:tcW w:w="960" w:type="dxa"/>
            <w:tcBorders>
              <w:top w:val="nil"/>
              <w:left w:val="nil"/>
              <w:bottom w:val="nil"/>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39.6%</w:t>
            </w:r>
          </w:p>
        </w:tc>
      </w:tr>
      <w:tr w:rsidR="007538D2" w:rsidRPr="007B4E8E" w:rsidTr="007538D2">
        <w:trPr>
          <w:trHeight w:val="315"/>
        </w:trPr>
        <w:tc>
          <w:tcPr>
            <w:tcW w:w="3100" w:type="dxa"/>
            <w:tcBorders>
              <w:top w:val="nil"/>
              <w:left w:val="single" w:sz="8" w:space="0" w:color="333333"/>
              <w:bottom w:val="single" w:sz="8" w:space="0" w:color="333333"/>
              <w:right w:val="single" w:sz="8" w:space="0" w:color="333333"/>
            </w:tcBorders>
            <w:shd w:val="clear" w:color="auto" w:fill="FFFFFF"/>
          </w:tcPr>
          <w:p w:rsidR="007538D2" w:rsidRPr="007B4E8E" w:rsidRDefault="007538D2" w:rsidP="007538D2">
            <w:pPr>
              <w:spacing w:line="360" w:lineRule="auto"/>
              <w:jc w:val="both"/>
              <w:rPr>
                <w:rFonts w:eastAsia="Times New Roman"/>
                <w:b/>
                <w:bCs/>
                <w:color w:val="000000"/>
              </w:rPr>
            </w:pPr>
            <w:r w:rsidRPr="007B4E8E">
              <w:rPr>
                <w:rFonts w:eastAsia="Times New Roman"/>
                <w:b/>
                <w:bCs/>
                <w:color w:val="000000"/>
              </w:rPr>
              <w:t>Total Efficiency</w:t>
            </w:r>
          </w:p>
        </w:tc>
        <w:tc>
          <w:tcPr>
            <w:tcW w:w="960" w:type="dxa"/>
            <w:tcBorders>
              <w:top w:val="nil"/>
              <w:left w:val="nil"/>
              <w:bottom w:val="single" w:sz="8" w:space="0" w:color="333333"/>
              <w:right w:val="single" w:sz="8" w:space="0" w:color="333333"/>
            </w:tcBorders>
            <w:shd w:val="clear" w:color="auto" w:fill="FFFFFF"/>
          </w:tcPr>
          <w:p w:rsidR="007538D2" w:rsidRPr="007B4E8E" w:rsidRDefault="007538D2" w:rsidP="007538D2">
            <w:pPr>
              <w:spacing w:line="360" w:lineRule="auto"/>
              <w:jc w:val="both"/>
              <w:rPr>
                <w:rFonts w:eastAsia="Times New Roman"/>
                <w:color w:val="000000"/>
              </w:rPr>
            </w:pPr>
            <w:r w:rsidRPr="007B4E8E">
              <w:rPr>
                <w:rFonts w:eastAsia="Times New Roman"/>
                <w:color w:val="000000"/>
              </w:rPr>
              <w:t>89.0%</w:t>
            </w:r>
          </w:p>
        </w:tc>
      </w:tr>
    </w:tbl>
    <w:p w:rsidR="00172E95" w:rsidRPr="007B4E8E" w:rsidRDefault="00172E95" w:rsidP="00C55141">
      <w:pPr>
        <w:spacing w:line="360" w:lineRule="auto"/>
        <w:jc w:val="both"/>
        <w:rPr>
          <w:b/>
          <w:color w:val="000000"/>
        </w:rPr>
      </w:pPr>
    </w:p>
    <w:p w:rsidR="00172E95" w:rsidRPr="007B4E8E" w:rsidRDefault="00172E95" w:rsidP="00C55141">
      <w:pPr>
        <w:spacing w:line="360" w:lineRule="auto"/>
        <w:jc w:val="both"/>
        <w:rPr>
          <w:b/>
          <w:color w:val="000000"/>
        </w:rPr>
      </w:pPr>
      <w:r w:rsidRPr="007B4E8E">
        <w:rPr>
          <w:b/>
          <w:color w:val="000000"/>
        </w:rPr>
        <w:t xml:space="preserve">             </w:t>
      </w:r>
    </w:p>
    <w:p w:rsidR="00172E95" w:rsidRPr="007B4E8E" w:rsidRDefault="00172E95" w:rsidP="00C55141">
      <w:pPr>
        <w:spacing w:line="360" w:lineRule="auto"/>
        <w:jc w:val="both"/>
        <w:rPr>
          <w:b/>
        </w:rPr>
      </w:pPr>
      <w:r w:rsidRPr="007B4E8E">
        <w:rPr>
          <w:b/>
          <w:color w:val="000000"/>
        </w:rPr>
        <w:t xml:space="preserve">          </w:t>
      </w:r>
      <w:r w:rsidR="00FC41E0" w:rsidRPr="007B4E8E">
        <w:rPr>
          <w:b/>
          <w:color w:val="000000"/>
        </w:rPr>
        <w:t xml:space="preserve">              </w:t>
      </w:r>
    </w:p>
    <w:p w:rsidR="00172E95" w:rsidRPr="007B4E8E" w:rsidRDefault="00172E95" w:rsidP="00C55141">
      <w:pPr>
        <w:spacing w:line="360" w:lineRule="auto"/>
        <w:jc w:val="both"/>
        <w:rPr>
          <w:b/>
          <w:color w:val="000000"/>
        </w:rPr>
      </w:pPr>
    </w:p>
    <w:p w:rsidR="000F1C8C" w:rsidRPr="007B4E8E" w:rsidRDefault="000F1C8C" w:rsidP="00C55141">
      <w:pPr>
        <w:spacing w:line="360" w:lineRule="auto"/>
        <w:jc w:val="both"/>
        <w:rPr>
          <w:b/>
          <w:color w:val="000000"/>
        </w:rPr>
      </w:pPr>
      <w:r w:rsidRPr="007B4E8E">
        <w:rPr>
          <w:b/>
          <w:color w:val="000000"/>
        </w:rPr>
        <w:t xml:space="preserve"> </w:t>
      </w:r>
    </w:p>
    <w:p w:rsidR="000F1C8C" w:rsidRPr="007B4E8E" w:rsidRDefault="000F1C8C" w:rsidP="00C55141">
      <w:pPr>
        <w:spacing w:line="360" w:lineRule="auto"/>
        <w:jc w:val="both"/>
        <w:rPr>
          <w:b/>
          <w:color w:val="000000"/>
        </w:rPr>
      </w:pPr>
      <w:r w:rsidRPr="007B4E8E">
        <w:rPr>
          <w:b/>
          <w:color w:val="000000"/>
        </w:rPr>
        <w:t xml:space="preserve">         </w:t>
      </w:r>
    </w:p>
    <w:p w:rsidR="00172E95" w:rsidRPr="007B4E8E" w:rsidRDefault="00172E95" w:rsidP="00C55141">
      <w:pPr>
        <w:spacing w:line="360" w:lineRule="auto"/>
        <w:jc w:val="both"/>
        <w:rPr>
          <w:b/>
          <w:color w:val="000000"/>
        </w:rPr>
      </w:pPr>
    </w:p>
    <w:p w:rsidR="00172E95" w:rsidRPr="007B4E8E" w:rsidRDefault="00172E95" w:rsidP="00C55141">
      <w:pPr>
        <w:spacing w:line="360" w:lineRule="auto"/>
        <w:jc w:val="both"/>
      </w:pPr>
    </w:p>
    <w:p w:rsidR="00AD229F" w:rsidRPr="007B4E8E" w:rsidRDefault="00BE36C4" w:rsidP="007538D2">
      <w:pPr>
        <w:widowControl w:val="0"/>
        <w:spacing w:line="360" w:lineRule="auto"/>
        <w:ind w:firstLine="142"/>
        <w:jc w:val="both"/>
        <w:rPr>
          <w:rFonts w:eastAsia="Times New Roman"/>
          <w:b/>
          <w:bCs/>
        </w:rPr>
      </w:pPr>
      <w:r w:rsidRPr="007B4E8E">
        <w:rPr>
          <w:rFonts w:eastAsia="Times New Roman"/>
          <w:b/>
          <w:bCs/>
        </w:rPr>
        <w:t xml:space="preserve">Πίνακας 3.4.2.3 </w:t>
      </w:r>
      <w:r w:rsidRPr="007B4E8E">
        <w:rPr>
          <w:b/>
        </w:rPr>
        <w:t>Αποδόσεις</w:t>
      </w:r>
      <w:r w:rsidRPr="007B4E8E" w:rsidDel="009663B6">
        <w:rPr>
          <w:rFonts w:eastAsia="Times New Roman"/>
          <w:b/>
          <w:bCs/>
        </w:rPr>
        <w:t xml:space="preserve"> </w:t>
      </w:r>
      <w:r w:rsidRPr="007B4E8E">
        <w:rPr>
          <w:rFonts w:eastAsia="Times New Roman"/>
          <w:b/>
          <w:bCs/>
          <w:lang w:val="en-US"/>
        </w:rPr>
        <w:t>J</w:t>
      </w:r>
      <w:r w:rsidRPr="007B4E8E">
        <w:rPr>
          <w:rFonts w:eastAsia="Times New Roman"/>
          <w:b/>
          <w:bCs/>
        </w:rPr>
        <w:t>320</w:t>
      </w:r>
      <w:r w:rsidR="003C6A53">
        <w:rPr>
          <w:rFonts w:eastAsia="Times New Roman"/>
          <w:b/>
          <w:bCs/>
        </w:rPr>
        <w:t xml:space="preserve"> </w:t>
      </w:r>
      <w:r w:rsidR="006264C7" w:rsidRPr="007B4E8E">
        <w:rPr>
          <w:rFonts w:eastAsia="Times New Roman"/>
          <w:b/>
          <w:bCs/>
        </w:rPr>
        <w:t>(Πηγή:https://powergen.gepower</w:t>
      </w:r>
      <w:r w:rsidRPr="007B4E8E">
        <w:rPr>
          <w:rFonts w:eastAsia="Times New Roman"/>
          <w:b/>
          <w:bCs/>
        </w:rPr>
        <w:t>)</w:t>
      </w:r>
    </w:p>
    <w:p w:rsidR="00543A38" w:rsidRPr="007B4E8E" w:rsidRDefault="00543A38" w:rsidP="00C55141">
      <w:pPr>
        <w:widowControl w:val="0"/>
        <w:spacing w:line="360" w:lineRule="auto"/>
        <w:ind w:firstLine="720"/>
        <w:jc w:val="both"/>
        <w:rPr>
          <w:rFonts w:eastAsia="Times New Roman"/>
          <w:bCs/>
        </w:rPr>
      </w:pPr>
    </w:p>
    <w:p w:rsidR="00D85EA6" w:rsidRPr="007B4E8E" w:rsidRDefault="00D85EA6" w:rsidP="00C55141">
      <w:pPr>
        <w:widowControl w:val="0"/>
        <w:spacing w:line="360" w:lineRule="auto"/>
        <w:ind w:firstLine="720"/>
        <w:jc w:val="both"/>
        <w:rPr>
          <w:rFonts w:eastAsia="Times New Roman"/>
          <w:bCs/>
        </w:rPr>
      </w:pPr>
    </w:p>
    <w:p w:rsidR="00D85EA6" w:rsidRDefault="00D85EA6" w:rsidP="00C55141">
      <w:pPr>
        <w:widowControl w:val="0"/>
        <w:spacing w:line="360" w:lineRule="auto"/>
        <w:ind w:firstLine="720"/>
        <w:jc w:val="both"/>
        <w:rPr>
          <w:rFonts w:eastAsia="Times New Roman"/>
          <w:bCs/>
        </w:rPr>
      </w:pPr>
    </w:p>
    <w:p w:rsidR="007538D2" w:rsidRPr="007B4E8E" w:rsidRDefault="007538D2" w:rsidP="00C55141">
      <w:pPr>
        <w:widowControl w:val="0"/>
        <w:spacing w:line="360" w:lineRule="auto"/>
        <w:ind w:firstLine="720"/>
        <w:jc w:val="both"/>
        <w:rPr>
          <w:rFonts w:eastAsia="Times New Roman"/>
          <w:bCs/>
        </w:rPr>
      </w:pPr>
    </w:p>
    <w:p w:rsidR="00B27CF2" w:rsidRPr="007B4E8E" w:rsidRDefault="00B27CF2" w:rsidP="00C55141">
      <w:pPr>
        <w:widowControl w:val="0"/>
        <w:spacing w:line="360" w:lineRule="auto"/>
        <w:ind w:firstLine="720"/>
        <w:jc w:val="both"/>
        <w:rPr>
          <w:rFonts w:eastAsia="Times New Roman"/>
          <w:b/>
          <w:bCs/>
        </w:rPr>
      </w:pPr>
      <w:r w:rsidRPr="007B4E8E">
        <w:rPr>
          <w:b/>
          <w:color w:val="000000"/>
        </w:rPr>
        <w:lastRenderedPageBreak/>
        <w:t>Ηλεκτροκινητήρες</w:t>
      </w:r>
      <w:r w:rsidRPr="007B4E8E">
        <w:rPr>
          <w:rFonts w:eastAsia="Times New Roman"/>
          <w:b/>
          <w:bCs/>
        </w:rPr>
        <w:t xml:space="preserve"> </w:t>
      </w:r>
      <w:r w:rsidRPr="007B4E8E">
        <w:rPr>
          <w:rFonts w:eastAsia="Times New Roman"/>
          <w:b/>
          <w:bCs/>
          <w:lang w:val="en-US"/>
        </w:rPr>
        <w:t>Stirling</w:t>
      </w:r>
      <w:r w:rsidRPr="007B4E8E">
        <w:rPr>
          <w:rFonts w:eastAsia="Times New Roman"/>
          <w:b/>
          <w:bCs/>
        </w:rPr>
        <w:t xml:space="preserve">  “SD4-E”  [53]</w:t>
      </w:r>
    </w:p>
    <w:p w:rsidR="004B6189" w:rsidRPr="00A855D5" w:rsidRDefault="004B6189"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t>Ο κινητήρας έχει σχεδιαστεί κατάλληλα για εφαρμογές λειτουργίας με αέριο καύσιμο</w:t>
      </w:r>
      <w:r w:rsidR="00F60B87" w:rsidRPr="007B4E8E">
        <w:rPr>
          <w:rFonts w:ascii="Times New Roman" w:hAnsi="Times New Roman" w:cs="Times New Roman"/>
          <w:color w:val="212121"/>
          <w:sz w:val="24"/>
          <w:szCs w:val="24"/>
        </w:rPr>
        <w:t xml:space="preserve"> (</w:t>
      </w:r>
      <w:r w:rsidR="00D943E8" w:rsidRPr="007B4E8E">
        <w:rPr>
          <w:rFonts w:ascii="Times New Roman" w:hAnsi="Times New Roman" w:cs="Times New Roman"/>
          <w:color w:val="000000"/>
          <w:sz w:val="24"/>
          <w:szCs w:val="24"/>
        </w:rPr>
        <w:t>Syn</w:t>
      </w:r>
      <w:r w:rsidR="002C4FD2" w:rsidRPr="007B4E8E">
        <w:rPr>
          <w:rFonts w:ascii="Times New Roman" w:hAnsi="Times New Roman" w:cs="Times New Roman"/>
          <w:color w:val="000000"/>
          <w:sz w:val="24"/>
          <w:szCs w:val="24"/>
          <w:lang w:val="en-US"/>
        </w:rPr>
        <w:t>gas</w:t>
      </w:r>
      <w:r w:rsidR="00F60B87" w:rsidRPr="007B4E8E">
        <w:rPr>
          <w:rFonts w:ascii="Times New Roman" w:hAnsi="Times New Roman" w:cs="Times New Roman"/>
          <w:color w:val="212121"/>
          <w:sz w:val="24"/>
          <w:szCs w:val="24"/>
        </w:rPr>
        <w:t>)</w:t>
      </w:r>
      <w:r w:rsidR="003F6DD2" w:rsidRPr="007B4E8E">
        <w:rPr>
          <w:rFonts w:ascii="Times New Roman" w:hAnsi="Times New Roman" w:cs="Times New Roman"/>
          <w:color w:val="212121"/>
          <w:sz w:val="24"/>
          <w:szCs w:val="24"/>
        </w:rPr>
        <w:t>.</w:t>
      </w:r>
      <w:r w:rsidRPr="007B4E8E">
        <w:rPr>
          <w:rFonts w:ascii="Times New Roman" w:hAnsi="Times New Roman" w:cs="Times New Roman"/>
          <w:color w:val="212121"/>
          <w:sz w:val="24"/>
          <w:szCs w:val="24"/>
        </w:rPr>
        <w:t xml:space="preserve"> Εξασφαλίζει απόδοση ονομαστικής ηλεκτρικής ισχύος 35 kW</w:t>
      </w:r>
      <w:r w:rsidR="000D7DC0" w:rsidRPr="007B4E8E">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 xml:space="preserve"> </w:t>
      </w:r>
      <w:r w:rsidR="000D7DC0" w:rsidRPr="007B4E8E">
        <w:rPr>
          <w:rFonts w:ascii="Times New Roman" w:hAnsi="Times New Roman" w:cs="Times New Roman"/>
          <w:color w:val="212121"/>
          <w:sz w:val="24"/>
          <w:szCs w:val="24"/>
        </w:rPr>
        <w:t>(</w:t>
      </w:r>
      <w:r w:rsidR="000D7DC0" w:rsidRPr="007B4E8E">
        <w:rPr>
          <w:rFonts w:ascii="Times New Roman" w:hAnsi="Times New Roman" w:cs="Times New Roman"/>
          <w:bCs/>
          <w:sz w:val="24"/>
          <w:szCs w:val="24"/>
        </w:rPr>
        <w:t>https://</w:t>
      </w:r>
      <w:r w:rsidR="0010048D" w:rsidRPr="007B4E8E">
        <w:rPr>
          <w:rFonts w:ascii="Times New Roman" w:hAnsi="Times New Roman" w:cs="Times New Roman"/>
          <w:color w:val="212121"/>
          <w:sz w:val="24"/>
          <w:szCs w:val="24"/>
        </w:rPr>
        <w:t xml:space="preserve"> </w:t>
      </w:r>
      <w:r w:rsidR="0010048D" w:rsidRPr="007B4E8E">
        <w:rPr>
          <w:rFonts w:ascii="Times New Roman" w:hAnsi="Times New Roman" w:cs="Times New Roman"/>
          <w:bCs/>
          <w:sz w:val="24"/>
          <w:szCs w:val="24"/>
          <w:lang w:val="en-US"/>
        </w:rPr>
        <w:t>Stirling</w:t>
      </w:r>
      <w:r w:rsidR="0010048D" w:rsidRPr="007B4E8E">
        <w:rPr>
          <w:rFonts w:ascii="Times New Roman" w:hAnsi="Times New Roman" w:cs="Times New Roman"/>
          <w:bCs/>
          <w:sz w:val="24"/>
          <w:szCs w:val="24"/>
        </w:rPr>
        <w:t xml:space="preserve"> </w:t>
      </w:r>
      <w:r w:rsidR="0010048D" w:rsidRPr="007B4E8E">
        <w:rPr>
          <w:rFonts w:ascii="Times New Roman" w:hAnsi="Times New Roman" w:cs="Times New Roman"/>
          <w:bCs/>
          <w:sz w:val="24"/>
          <w:szCs w:val="24"/>
          <w:lang w:val="en-US"/>
        </w:rPr>
        <w:t>engines</w:t>
      </w:r>
      <w:r w:rsidR="0010048D" w:rsidRPr="007B4E8E">
        <w:rPr>
          <w:rFonts w:ascii="Times New Roman" w:hAnsi="Times New Roman" w:cs="Times New Roman"/>
          <w:bCs/>
          <w:sz w:val="24"/>
          <w:szCs w:val="24"/>
        </w:rPr>
        <w:t xml:space="preserve"> 2014</w:t>
      </w:r>
      <w:r w:rsidR="000D7DC0" w:rsidRPr="007B4E8E">
        <w:rPr>
          <w:rFonts w:ascii="Times New Roman" w:hAnsi="Times New Roman" w:cs="Times New Roman"/>
          <w:b/>
          <w:bCs/>
          <w:sz w:val="24"/>
          <w:szCs w:val="24"/>
        </w:rPr>
        <w:t>)</w:t>
      </w:r>
      <w:r w:rsidR="005C5D63" w:rsidRPr="00A855D5">
        <w:rPr>
          <w:rFonts w:ascii="Times New Roman" w:hAnsi="Times New Roman" w:cs="Times New Roman"/>
          <w:b/>
          <w:bCs/>
          <w:sz w:val="24"/>
          <w:szCs w:val="24"/>
        </w:rPr>
        <w:t>.</w:t>
      </w:r>
    </w:p>
    <w:p w:rsidR="001C08EC" w:rsidRPr="007B4E8E" w:rsidRDefault="001C08EC" w:rsidP="00C55141">
      <w:pPr>
        <w:pStyle w:val="-HTML"/>
        <w:shd w:val="clear" w:color="auto" w:fill="FFFFFF"/>
        <w:spacing w:line="360" w:lineRule="auto"/>
        <w:jc w:val="both"/>
        <w:rPr>
          <w:rFonts w:ascii="Times New Roman" w:hAnsi="Times New Roman" w:cs="Times New Roman"/>
          <w:color w:val="212121"/>
          <w:sz w:val="24"/>
          <w:szCs w:val="24"/>
        </w:rPr>
      </w:pPr>
    </w:p>
    <w:p w:rsidR="001C08EC" w:rsidRPr="007B4E8E" w:rsidRDefault="001C08EC" w:rsidP="00C55141">
      <w:pPr>
        <w:pStyle w:val="-HTML"/>
        <w:shd w:val="clear" w:color="auto" w:fill="FFFFFF"/>
        <w:spacing w:line="360" w:lineRule="auto"/>
        <w:jc w:val="both"/>
        <w:rPr>
          <w:rFonts w:ascii="Times New Roman" w:hAnsi="Times New Roman" w:cs="Times New Roman"/>
          <w:color w:val="212121"/>
          <w:sz w:val="24"/>
          <w:szCs w:val="24"/>
        </w:rPr>
      </w:pPr>
    </w:p>
    <w:p w:rsidR="001C08EC" w:rsidRPr="0049707B" w:rsidRDefault="001C08EC"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t xml:space="preserve">                          </w:t>
      </w:r>
      <w:r w:rsidR="00457269" w:rsidRPr="007B4E8E">
        <w:rPr>
          <w:rFonts w:ascii="Times New Roman" w:hAnsi="Times New Roman" w:cs="Times New Roman"/>
          <w:noProof/>
          <w:color w:val="212121"/>
          <w:sz w:val="24"/>
          <w:szCs w:val="24"/>
        </w:rPr>
        <w:drawing>
          <wp:inline distT="0" distB="0" distL="0" distR="0">
            <wp:extent cx="5038725" cy="3343275"/>
            <wp:effectExtent l="19050" t="0" r="9525" b="0"/>
            <wp:docPr id="33" name="Εικόνα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pic:cNvPicPr>
                      <a:picLocks noChangeAspect="1" noChangeArrowheads="1"/>
                    </pic:cNvPicPr>
                  </pic:nvPicPr>
                  <pic:blipFill>
                    <a:blip r:embed="rId54" cstate="print"/>
                    <a:srcRect/>
                    <a:stretch>
                      <a:fillRect/>
                    </a:stretch>
                  </pic:blipFill>
                  <pic:spPr bwMode="auto">
                    <a:xfrm>
                      <a:off x="0" y="0"/>
                      <a:ext cx="5038725" cy="3343275"/>
                    </a:xfrm>
                    <a:prstGeom prst="rect">
                      <a:avLst/>
                    </a:prstGeom>
                    <a:noFill/>
                    <a:ln w="9525">
                      <a:noFill/>
                      <a:miter lim="800000"/>
                      <a:headEnd/>
                      <a:tailEnd/>
                    </a:ln>
                  </pic:spPr>
                </pic:pic>
              </a:graphicData>
            </a:graphic>
          </wp:inline>
        </w:drawing>
      </w:r>
      <w:r w:rsidRPr="0049707B">
        <w:rPr>
          <w:rFonts w:ascii="Times New Roman" w:hAnsi="Times New Roman" w:cs="Times New Roman"/>
          <w:color w:val="212121"/>
          <w:sz w:val="24"/>
          <w:szCs w:val="24"/>
        </w:rPr>
        <w:t xml:space="preserve">   </w:t>
      </w:r>
    </w:p>
    <w:p w:rsidR="002F4A21" w:rsidRPr="0049707B" w:rsidRDefault="004B6189" w:rsidP="0049707B">
      <w:pPr>
        <w:pStyle w:val="-HTML"/>
        <w:shd w:val="clear" w:color="auto" w:fill="FFFFFF"/>
        <w:spacing w:line="360" w:lineRule="auto"/>
        <w:rPr>
          <w:rFonts w:ascii="Times New Roman" w:hAnsi="Times New Roman" w:cs="Times New Roman"/>
          <w:bCs/>
          <w:sz w:val="24"/>
          <w:szCs w:val="24"/>
        </w:rPr>
      </w:pPr>
      <w:r w:rsidRPr="0049707B">
        <w:rPr>
          <w:rFonts w:ascii="Times New Roman" w:hAnsi="Times New Roman" w:cs="Times New Roman"/>
          <w:color w:val="212121"/>
          <w:sz w:val="24"/>
          <w:szCs w:val="24"/>
        </w:rPr>
        <w:t>,</w:t>
      </w:r>
      <w:r w:rsidR="000D7DC0" w:rsidRPr="007B4E8E">
        <w:rPr>
          <w:rFonts w:ascii="Times New Roman" w:hAnsi="Times New Roman" w:cs="Times New Roman"/>
          <w:b/>
          <w:color w:val="212121"/>
          <w:sz w:val="24"/>
          <w:szCs w:val="24"/>
          <w:lang w:val="en-GB"/>
        </w:rPr>
        <w:t>E</w:t>
      </w:r>
      <w:r w:rsidR="000D7DC0" w:rsidRPr="007B4E8E">
        <w:rPr>
          <w:rFonts w:ascii="Times New Roman" w:hAnsi="Times New Roman" w:cs="Times New Roman"/>
          <w:b/>
          <w:color w:val="212121"/>
          <w:sz w:val="24"/>
          <w:szCs w:val="24"/>
        </w:rPr>
        <w:t>ικόνα</w:t>
      </w:r>
      <w:r w:rsidR="00276A02" w:rsidRPr="0049707B">
        <w:rPr>
          <w:rFonts w:ascii="Times New Roman" w:hAnsi="Times New Roman" w:cs="Times New Roman"/>
          <w:b/>
          <w:color w:val="212121"/>
          <w:sz w:val="24"/>
          <w:szCs w:val="24"/>
        </w:rPr>
        <w:t xml:space="preserve"> </w:t>
      </w:r>
      <w:r w:rsidR="000D7DC0" w:rsidRPr="0049707B">
        <w:rPr>
          <w:rFonts w:ascii="Times New Roman" w:hAnsi="Times New Roman" w:cs="Times New Roman"/>
          <w:b/>
          <w:bCs/>
          <w:sz w:val="24"/>
          <w:szCs w:val="24"/>
        </w:rPr>
        <w:t>3.4.2.2.5 “</w:t>
      </w:r>
      <w:r w:rsidR="0049707B" w:rsidRPr="007B4E8E">
        <w:rPr>
          <w:rFonts w:ascii="Times New Roman" w:hAnsi="Times New Roman" w:cs="Times New Roman"/>
          <w:b/>
          <w:bCs/>
          <w:sz w:val="24"/>
          <w:szCs w:val="24"/>
          <w:lang w:val="en-US"/>
        </w:rPr>
        <w:t>H</w:t>
      </w:r>
      <w:r w:rsidR="0049707B" w:rsidRPr="007B4E8E">
        <w:rPr>
          <w:rFonts w:ascii="Times New Roman" w:hAnsi="Times New Roman" w:cs="Times New Roman"/>
          <w:b/>
          <w:bCs/>
          <w:sz w:val="24"/>
          <w:szCs w:val="24"/>
        </w:rPr>
        <w:t xml:space="preserve">λεκτροκινητήρας </w:t>
      </w:r>
      <w:r w:rsidR="0049707B" w:rsidRPr="007B4E8E">
        <w:rPr>
          <w:rFonts w:ascii="Times New Roman" w:hAnsi="Times New Roman" w:cs="Times New Roman"/>
          <w:b/>
          <w:bCs/>
          <w:sz w:val="24"/>
          <w:szCs w:val="24"/>
          <w:lang w:val="en-US"/>
        </w:rPr>
        <w:t>Stirling</w:t>
      </w:r>
      <w:r w:rsidR="0049707B" w:rsidRPr="007B4E8E">
        <w:rPr>
          <w:rFonts w:ascii="Times New Roman" w:hAnsi="Times New Roman" w:cs="Times New Roman"/>
          <w:b/>
          <w:bCs/>
          <w:sz w:val="24"/>
          <w:szCs w:val="24"/>
        </w:rPr>
        <w:t xml:space="preserve">  </w:t>
      </w:r>
      <w:r w:rsidR="000D7DC0" w:rsidRPr="007B4E8E">
        <w:rPr>
          <w:rFonts w:ascii="Times New Roman" w:hAnsi="Times New Roman" w:cs="Times New Roman"/>
          <w:b/>
          <w:bCs/>
          <w:sz w:val="24"/>
          <w:szCs w:val="24"/>
          <w:lang w:val="en-GB"/>
        </w:rPr>
        <w:t>SD</w:t>
      </w:r>
      <w:r w:rsidR="000D7DC0" w:rsidRPr="0049707B">
        <w:rPr>
          <w:rFonts w:ascii="Times New Roman" w:hAnsi="Times New Roman" w:cs="Times New Roman"/>
          <w:b/>
          <w:bCs/>
          <w:sz w:val="24"/>
          <w:szCs w:val="24"/>
        </w:rPr>
        <w:t>4-</w:t>
      </w:r>
      <w:r w:rsidR="000D7DC0" w:rsidRPr="007B4E8E">
        <w:rPr>
          <w:rFonts w:ascii="Times New Roman" w:hAnsi="Times New Roman" w:cs="Times New Roman"/>
          <w:b/>
          <w:bCs/>
          <w:sz w:val="24"/>
          <w:szCs w:val="24"/>
          <w:lang w:val="en-GB"/>
        </w:rPr>
        <w:t>E</w:t>
      </w:r>
      <w:r w:rsidR="000D7DC0" w:rsidRPr="0049707B">
        <w:rPr>
          <w:rFonts w:ascii="Times New Roman" w:hAnsi="Times New Roman" w:cs="Times New Roman"/>
          <w:b/>
          <w:bCs/>
          <w:sz w:val="24"/>
          <w:szCs w:val="24"/>
        </w:rPr>
        <w:t>”  [53] (</w:t>
      </w:r>
      <w:r w:rsidR="000D7DC0" w:rsidRPr="007B4E8E">
        <w:rPr>
          <w:rFonts w:ascii="Times New Roman" w:hAnsi="Times New Roman" w:cs="Times New Roman"/>
          <w:b/>
          <w:bCs/>
          <w:sz w:val="24"/>
          <w:szCs w:val="24"/>
        </w:rPr>
        <w:t>Πηγή</w:t>
      </w:r>
      <w:r w:rsidR="000D7DC0" w:rsidRPr="0049707B">
        <w:rPr>
          <w:rFonts w:ascii="Times New Roman" w:hAnsi="Times New Roman" w:cs="Times New Roman"/>
          <w:b/>
          <w:bCs/>
          <w:sz w:val="24"/>
          <w:szCs w:val="24"/>
        </w:rPr>
        <w:t>:</w:t>
      </w:r>
      <w:r w:rsidR="000D7DC0" w:rsidRPr="0049707B">
        <w:rPr>
          <w:rFonts w:ascii="Times New Roman" w:hAnsi="Times New Roman" w:cs="Times New Roman"/>
          <w:bCs/>
          <w:sz w:val="24"/>
          <w:szCs w:val="24"/>
        </w:rPr>
        <w:t xml:space="preserve"> </w:t>
      </w:r>
      <w:r w:rsidR="000D7DC0" w:rsidRPr="007B4E8E">
        <w:rPr>
          <w:rFonts w:ascii="Times New Roman" w:hAnsi="Times New Roman" w:cs="Times New Roman"/>
          <w:b/>
          <w:bCs/>
          <w:sz w:val="24"/>
          <w:szCs w:val="24"/>
          <w:lang w:val="en-GB"/>
        </w:rPr>
        <w:t>https</w:t>
      </w:r>
      <w:r w:rsidR="000D7DC0" w:rsidRPr="0049707B">
        <w:rPr>
          <w:rFonts w:ascii="Times New Roman" w:hAnsi="Times New Roman" w:cs="Times New Roman"/>
          <w:b/>
          <w:bCs/>
          <w:sz w:val="24"/>
          <w:szCs w:val="24"/>
        </w:rPr>
        <w:t>://</w:t>
      </w:r>
      <w:r w:rsidR="000D7DC0" w:rsidRPr="007B4E8E">
        <w:rPr>
          <w:rFonts w:ascii="Times New Roman" w:hAnsi="Times New Roman" w:cs="Times New Roman"/>
          <w:b/>
          <w:bCs/>
          <w:sz w:val="24"/>
          <w:szCs w:val="24"/>
          <w:lang w:val="en-US"/>
        </w:rPr>
        <w:t>Stirling</w:t>
      </w:r>
      <w:r w:rsidR="000D7DC0" w:rsidRPr="0049707B">
        <w:rPr>
          <w:rFonts w:ascii="Times New Roman" w:hAnsi="Times New Roman" w:cs="Times New Roman"/>
          <w:b/>
          <w:bCs/>
          <w:sz w:val="24"/>
          <w:szCs w:val="24"/>
        </w:rPr>
        <w:t xml:space="preserve"> </w:t>
      </w:r>
      <w:r w:rsidR="000D7DC0" w:rsidRPr="007B4E8E">
        <w:rPr>
          <w:rFonts w:ascii="Times New Roman" w:hAnsi="Times New Roman" w:cs="Times New Roman"/>
          <w:b/>
          <w:bCs/>
          <w:sz w:val="24"/>
          <w:szCs w:val="24"/>
          <w:lang w:val="en-US"/>
        </w:rPr>
        <w:t>engines</w:t>
      </w:r>
      <w:r w:rsidR="000D7DC0" w:rsidRPr="0049707B">
        <w:rPr>
          <w:rFonts w:ascii="Times New Roman" w:hAnsi="Times New Roman" w:cs="Times New Roman"/>
          <w:b/>
          <w:bCs/>
          <w:sz w:val="24"/>
          <w:szCs w:val="24"/>
        </w:rPr>
        <w:t xml:space="preserve"> 2014)</w:t>
      </w:r>
      <w:r w:rsidR="000D7DC0" w:rsidRPr="0049707B">
        <w:rPr>
          <w:rFonts w:ascii="Times New Roman" w:hAnsi="Times New Roman" w:cs="Times New Roman"/>
          <w:bCs/>
          <w:sz w:val="24"/>
          <w:szCs w:val="24"/>
        </w:rPr>
        <w:t xml:space="preserve">  </w:t>
      </w:r>
    </w:p>
    <w:p w:rsidR="003C2DAA" w:rsidRPr="0049707B" w:rsidRDefault="003C2DAA" w:rsidP="003C2DAA">
      <w:pPr>
        <w:pStyle w:val="-HTML"/>
        <w:shd w:val="clear" w:color="auto" w:fill="FFFFFF"/>
        <w:spacing w:line="360" w:lineRule="auto"/>
        <w:jc w:val="both"/>
        <w:rPr>
          <w:rFonts w:ascii="Times New Roman" w:hAnsi="Times New Roman" w:cs="Times New Roman"/>
          <w:b/>
          <w:bCs/>
          <w:sz w:val="24"/>
          <w:szCs w:val="24"/>
        </w:rPr>
      </w:pPr>
    </w:p>
    <w:p w:rsidR="003C2DAA" w:rsidRPr="0049707B" w:rsidRDefault="003C2DAA">
      <w:pPr>
        <w:rPr>
          <w:rFonts w:eastAsia="Times New Roman"/>
          <w:b/>
          <w:bCs/>
        </w:rPr>
      </w:pPr>
      <w:r w:rsidRPr="0049707B">
        <w:rPr>
          <w:rFonts w:eastAsia="Times New Roman"/>
          <w:b/>
          <w:bCs/>
        </w:rPr>
        <w:br w:type="page"/>
      </w:r>
    </w:p>
    <w:p w:rsidR="001C08EC" w:rsidRPr="007B4E8E" w:rsidRDefault="0010048D" w:rsidP="00C55141">
      <w:pPr>
        <w:widowControl w:val="0"/>
        <w:spacing w:line="360" w:lineRule="auto"/>
        <w:jc w:val="both"/>
        <w:rPr>
          <w:rFonts w:eastAsia="Times New Roman"/>
          <w:bCs/>
        </w:rPr>
      </w:pPr>
      <w:r w:rsidRPr="007B4E8E">
        <w:rPr>
          <w:rFonts w:eastAsia="Times New Roman"/>
          <w:b/>
          <w:bCs/>
        </w:rPr>
        <w:lastRenderedPageBreak/>
        <w:t xml:space="preserve">Οι αποδόσεις του κινητήρα που </w:t>
      </w:r>
      <w:r w:rsidR="00D85EA6" w:rsidRPr="007B4E8E">
        <w:rPr>
          <w:rFonts w:eastAsia="Times New Roman"/>
          <w:b/>
          <w:bCs/>
        </w:rPr>
        <w:t>ορίζονται</w:t>
      </w:r>
      <w:r w:rsidRPr="007B4E8E">
        <w:rPr>
          <w:rFonts w:eastAsia="Times New Roman"/>
          <w:b/>
          <w:bCs/>
        </w:rPr>
        <w:t xml:space="preserve"> από τον κατασκευαστή είναι:</w:t>
      </w:r>
    </w:p>
    <w:p w:rsidR="009F410C" w:rsidRPr="007B4E8E" w:rsidRDefault="009F410C" w:rsidP="00C55141">
      <w:pPr>
        <w:widowControl w:val="0"/>
        <w:spacing w:line="360" w:lineRule="auto"/>
        <w:jc w:val="both"/>
        <w:rPr>
          <w:rFonts w:eastAsia="Times New Roman"/>
          <w:bCs/>
        </w:rPr>
      </w:pPr>
    </w:p>
    <w:tbl>
      <w:tblPr>
        <w:tblpPr w:leftFromText="180" w:rightFromText="180" w:vertAnchor="page" w:horzAnchor="margin" w:tblpXSpec="center" w:tblpY="2656"/>
        <w:tblW w:w="6200" w:type="dxa"/>
        <w:tblLook w:val="0000"/>
      </w:tblPr>
      <w:tblGrid>
        <w:gridCol w:w="3100"/>
        <w:gridCol w:w="3100"/>
      </w:tblGrid>
      <w:tr w:rsidR="003C2DAA" w:rsidRPr="007B4E8E" w:rsidTr="003C2DAA">
        <w:trPr>
          <w:trHeight w:val="390"/>
        </w:trPr>
        <w:tc>
          <w:tcPr>
            <w:tcW w:w="3100" w:type="dxa"/>
            <w:tcBorders>
              <w:top w:val="single" w:sz="8" w:space="0" w:color="0066CC"/>
              <w:left w:val="single" w:sz="8" w:space="0" w:color="333333"/>
              <w:bottom w:val="nil"/>
              <w:right w:val="single" w:sz="8" w:space="0" w:color="FFFFFF"/>
            </w:tcBorders>
            <w:shd w:val="clear" w:color="auto" w:fill="0066CC"/>
          </w:tcPr>
          <w:p w:rsidR="003C2DAA" w:rsidRPr="007B4E8E" w:rsidRDefault="003C2DAA" w:rsidP="003C2DAA">
            <w:pPr>
              <w:spacing w:line="360" w:lineRule="auto"/>
              <w:jc w:val="both"/>
            </w:pPr>
            <w:r w:rsidRPr="007B4E8E">
              <w:t xml:space="preserve">Stirling </w:t>
            </w:r>
          </w:p>
        </w:tc>
        <w:tc>
          <w:tcPr>
            <w:tcW w:w="3100" w:type="dxa"/>
            <w:tcBorders>
              <w:top w:val="single" w:sz="8" w:space="0" w:color="0066CC"/>
              <w:left w:val="nil"/>
              <w:bottom w:val="nil"/>
              <w:right w:val="single" w:sz="8" w:space="0" w:color="FFFFFF"/>
            </w:tcBorders>
            <w:shd w:val="clear" w:color="auto" w:fill="0066CC"/>
          </w:tcPr>
          <w:p w:rsidR="003C2DAA" w:rsidRPr="007B4E8E" w:rsidRDefault="003C2DAA" w:rsidP="003C2DAA">
            <w:pPr>
              <w:spacing w:line="360" w:lineRule="auto"/>
              <w:jc w:val="both"/>
            </w:pPr>
            <w:r w:rsidRPr="007B4E8E">
              <w:t>“SD4-E” [53]</w:t>
            </w:r>
          </w:p>
        </w:tc>
      </w:tr>
      <w:tr w:rsidR="003C2DAA" w:rsidRPr="007B4E8E" w:rsidTr="003C2DAA">
        <w:trPr>
          <w:trHeight w:val="300"/>
        </w:trPr>
        <w:tc>
          <w:tcPr>
            <w:tcW w:w="3100" w:type="dxa"/>
            <w:tcBorders>
              <w:top w:val="nil"/>
              <w:left w:val="single" w:sz="8" w:space="0" w:color="333333"/>
              <w:bottom w:val="nil"/>
              <w:right w:val="single" w:sz="8" w:space="0" w:color="333333"/>
            </w:tcBorders>
            <w:shd w:val="clear" w:color="auto" w:fill="FFFFFF"/>
          </w:tcPr>
          <w:p w:rsidR="003C2DAA" w:rsidRPr="007B4E8E" w:rsidRDefault="003C2DAA" w:rsidP="003C2DAA">
            <w:pPr>
              <w:spacing w:line="360" w:lineRule="auto"/>
              <w:jc w:val="both"/>
            </w:pPr>
            <w:r w:rsidRPr="007B4E8E">
              <w:t>Electrical Output (kW)</w:t>
            </w:r>
          </w:p>
        </w:tc>
        <w:tc>
          <w:tcPr>
            <w:tcW w:w="3100" w:type="dxa"/>
            <w:tcBorders>
              <w:top w:val="nil"/>
              <w:left w:val="nil"/>
              <w:bottom w:val="nil"/>
              <w:right w:val="single" w:sz="8" w:space="0" w:color="333333"/>
            </w:tcBorders>
            <w:shd w:val="clear" w:color="auto" w:fill="FFFFFF"/>
          </w:tcPr>
          <w:p w:rsidR="003C2DAA" w:rsidRPr="007B4E8E" w:rsidRDefault="003C2DAA" w:rsidP="003C2DAA">
            <w:pPr>
              <w:spacing w:line="360" w:lineRule="auto"/>
              <w:jc w:val="both"/>
            </w:pPr>
            <w:r w:rsidRPr="007B4E8E">
              <w:t>35</w:t>
            </w:r>
          </w:p>
        </w:tc>
      </w:tr>
      <w:tr w:rsidR="003C2DAA" w:rsidRPr="007B4E8E" w:rsidTr="003C2DAA">
        <w:trPr>
          <w:trHeight w:val="300"/>
        </w:trPr>
        <w:tc>
          <w:tcPr>
            <w:tcW w:w="3100" w:type="dxa"/>
            <w:tcBorders>
              <w:top w:val="nil"/>
              <w:left w:val="single" w:sz="8" w:space="0" w:color="333333"/>
              <w:bottom w:val="nil"/>
              <w:right w:val="single" w:sz="8" w:space="0" w:color="333333"/>
            </w:tcBorders>
            <w:shd w:val="clear" w:color="auto" w:fill="FFFFFF"/>
          </w:tcPr>
          <w:p w:rsidR="003C2DAA" w:rsidRPr="007B4E8E" w:rsidRDefault="003C2DAA" w:rsidP="003C2DAA">
            <w:pPr>
              <w:spacing w:line="360" w:lineRule="auto"/>
              <w:jc w:val="both"/>
            </w:pPr>
            <w:r w:rsidRPr="007B4E8E">
              <w:t>Energy Input (kW)</w:t>
            </w:r>
          </w:p>
        </w:tc>
        <w:tc>
          <w:tcPr>
            <w:tcW w:w="3100" w:type="dxa"/>
            <w:tcBorders>
              <w:top w:val="nil"/>
              <w:left w:val="nil"/>
              <w:bottom w:val="nil"/>
              <w:right w:val="single" w:sz="8" w:space="0" w:color="333333"/>
            </w:tcBorders>
            <w:shd w:val="clear" w:color="auto" w:fill="FFFFFF"/>
          </w:tcPr>
          <w:p w:rsidR="003C2DAA" w:rsidRPr="007B4E8E" w:rsidRDefault="003C2DAA" w:rsidP="003C2DAA">
            <w:pPr>
              <w:spacing w:line="360" w:lineRule="auto"/>
              <w:jc w:val="both"/>
            </w:pPr>
            <w:r w:rsidRPr="007B4E8E">
              <w:t>200</w:t>
            </w:r>
          </w:p>
        </w:tc>
      </w:tr>
      <w:tr w:rsidR="003C2DAA" w:rsidRPr="007B4E8E" w:rsidTr="003C2DAA">
        <w:trPr>
          <w:trHeight w:val="300"/>
        </w:trPr>
        <w:tc>
          <w:tcPr>
            <w:tcW w:w="3100" w:type="dxa"/>
            <w:tcBorders>
              <w:top w:val="nil"/>
              <w:left w:val="single" w:sz="8" w:space="0" w:color="333333"/>
              <w:bottom w:val="nil"/>
              <w:right w:val="single" w:sz="8" w:space="0" w:color="333333"/>
            </w:tcBorders>
            <w:shd w:val="clear" w:color="auto" w:fill="FFFFFF"/>
          </w:tcPr>
          <w:p w:rsidR="003C2DAA" w:rsidRPr="007B4E8E" w:rsidRDefault="003C2DAA" w:rsidP="003C2DAA">
            <w:pPr>
              <w:spacing w:line="360" w:lineRule="auto"/>
              <w:jc w:val="both"/>
            </w:pPr>
            <w:r w:rsidRPr="007B4E8E">
              <w:t>NOx </w:t>
            </w:r>
          </w:p>
        </w:tc>
        <w:tc>
          <w:tcPr>
            <w:tcW w:w="3100" w:type="dxa"/>
            <w:tcBorders>
              <w:top w:val="nil"/>
              <w:left w:val="nil"/>
              <w:bottom w:val="nil"/>
              <w:right w:val="single" w:sz="8" w:space="0" w:color="333333"/>
            </w:tcBorders>
            <w:shd w:val="clear" w:color="auto" w:fill="FFFFFF"/>
          </w:tcPr>
          <w:p w:rsidR="003C2DAA" w:rsidRPr="00C273AF" w:rsidRDefault="003C2DAA" w:rsidP="003C2DAA">
            <w:pPr>
              <w:spacing w:line="360" w:lineRule="auto"/>
              <w:jc w:val="both"/>
              <w:rPr>
                <w:lang w:val="en-US"/>
              </w:rPr>
            </w:pPr>
            <w:r w:rsidRPr="007B4E8E">
              <w:t> </w:t>
            </w:r>
            <w:r w:rsidR="00C273AF">
              <w:rPr>
                <w:lang w:val="en-US"/>
              </w:rPr>
              <w:t>-</w:t>
            </w:r>
          </w:p>
        </w:tc>
      </w:tr>
      <w:tr w:rsidR="003C2DAA" w:rsidRPr="007B4E8E" w:rsidTr="003C2DAA">
        <w:trPr>
          <w:trHeight w:val="300"/>
        </w:trPr>
        <w:tc>
          <w:tcPr>
            <w:tcW w:w="3100" w:type="dxa"/>
            <w:tcBorders>
              <w:top w:val="nil"/>
              <w:left w:val="single" w:sz="8" w:space="0" w:color="333333"/>
              <w:bottom w:val="nil"/>
              <w:right w:val="single" w:sz="8" w:space="0" w:color="333333"/>
            </w:tcBorders>
            <w:shd w:val="clear" w:color="auto" w:fill="FFFFFF"/>
          </w:tcPr>
          <w:p w:rsidR="003C2DAA" w:rsidRPr="007B4E8E" w:rsidRDefault="003C2DAA" w:rsidP="003C2DAA">
            <w:pPr>
              <w:spacing w:line="360" w:lineRule="auto"/>
              <w:jc w:val="both"/>
            </w:pPr>
            <w:r w:rsidRPr="007B4E8E">
              <w:t>Thermal Efficiency</w:t>
            </w:r>
          </w:p>
        </w:tc>
        <w:tc>
          <w:tcPr>
            <w:tcW w:w="3100" w:type="dxa"/>
            <w:tcBorders>
              <w:top w:val="nil"/>
              <w:left w:val="nil"/>
              <w:bottom w:val="nil"/>
              <w:right w:val="single" w:sz="8" w:space="0" w:color="333333"/>
            </w:tcBorders>
            <w:shd w:val="clear" w:color="auto" w:fill="FFFFFF"/>
          </w:tcPr>
          <w:p w:rsidR="003C2DAA" w:rsidRPr="007B4E8E" w:rsidRDefault="003C2DAA" w:rsidP="003C2DAA">
            <w:pPr>
              <w:spacing w:line="360" w:lineRule="auto"/>
              <w:jc w:val="both"/>
            </w:pPr>
            <w:r w:rsidRPr="007B4E8E">
              <w:t> </w:t>
            </w:r>
          </w:p>
        </w:tc>
      </w:tr>
      <w:tr w:rsidR="003C2DAA" w:rsidRPr="007B4E8E" w:rsidTr="003C2DAA">
        <w:trPr>
          <w:trHeight w:val="300"/>
        </w:trPr>
        <w:tc>
          <w:tcPr>
            <w:tcW w:w="3100" w:type="dxa"/>
            <w:tcBorders>
              <w:top w:val="nil"/>
              <w:left w:val="single" w:sz="8" w:space="0" w:color="333333"/>
              <w:bottom w:val="nil"/>
              <w:right w:val="single" w:sz="8" w:space="0" w:color="333333"/>
            </w:tcBorders>
            <w:shd w:val="clear" w:color="auto" w:fill="FFFFFF"/>
          </w:tcPr>
          <w:p w:rsidR="003C2DAA" w:rsidRPr="007B4E8E" w:rsidRDefault="003C2DAA" w:rsidP="003C2DAA">
            <w:pPr>
              <w:spacing w:line="360" w:lineRule="auto"/>
              <w:jc w:val="both"/>
            </w:pPr>
            <w:r w:rsidRPr="007B4E8E">
              <w:t>Electrical Efficiency</w:t>
            </w:r>
          </w:p>
        </w:tc>
        <w:tc>
          <w:tcPr>
            <w:tcW w:w="3100" w:type="dxa"/>
            <w:tcBorders>
              <w:top w:val="nil"/>
              <w:left w:val="nil"/>
              <w:bottom w:val="nil"/>
              <w:right w:val="single" w:sz="8" w:space="0" w:color="333333"/>
            </w:tcBorders>
            <w:shd w:val="clear" w:color="auto" w:fill="FFFFFF"/>
          </w:tcPr>
          <w:p w:rsidR="003C2DAA" w:rsidRPr="007B4E8E" w:rsidRDefault="003C2DAA" w:rsidP="003C2DAA">
            <w:pPr>
              <w:spacing w:line="360" w:lineRule="auto"/>
              <w:jc w:val="both"/>
            </w:pPr>
            <w:r w:rsidRPr="007B4E8E">
              <w:t>17.5%</w:t>
            </w:r>
          </w:p>
        </w:tc>
      </w:tr>
      <w:tr w:rsidR="003C2DAA" w:rsidRPr="007B4E8E" w:rsidTr="003C2DAA">
        <w:trPr>
          <w:trHeight w:val="315"/>
        </w:trPr>
        <w:tc>
          <w:tcPr>
            <w:tcW w:w="3100" w:type="dxa"/>
            <w:tcBorders>
              <w:top w:val="nil"/>
              <w:left w:val="single" w:sz="8" w:space="0" w:color="333333"/>
              <w:bottom w:val="single" w:sz="8" w:space="0" w:color="333333"/>
              <w:right w:val="single" w:sz="8" w:space="0" w:color="333333"/>
            </w:tcBorders>
            <w:shd w:val="clear" w:color="auto" w:fill="FFFFFF"/>
          </w:tcPr>
          <w:p w:rsidR="003C2DAA" w:rsidRPr="007B4E8E" w:rsidRDefault="003C2DAA" w:rsidP="003C2DAA">
            <w:pPr>
              <w:spacing w:line="360" w:lineRule="auto"/>
              <w:jc w:val="both"/>
            </w:pPr>
            <w:r w:rsidRPr="007B4E8E">
              <w:t>Total Efficiency</w:t>
            </w:r>
          </w:p>
        </w:tc>
        <w:tc>
          <w:tcPr>
            <w:tcW w:w="3100" w:type="dxa"/>
            <w:tcBorders>
              <w:top w:val="nil"/>
              <w:left w:val="nil"/>
              <w:bottom w:val="single" w:sz="8" w:space="0" w:color="333333"/>
              <w:right w:val="single" w:sz="8" w:space="0" w:color="333333"/>
            </w:tcBorders>
            <w:shd w:val="clear" w:color="auto" w:fill="FFFFFF"/>
          </w:tcPr>
          <w:p w:rsidR="003C2DAA" w:rsidRPr="00643FED" w:rsidRDefault="00643FED" w:rsidP="00643FED">
            <w:pPr>
              <w:pStyle w:val="af2"/>
              <w:numPr>
                <w:ilvl w:val="0"/>
                <w:numId w:val="35"/>
              </w:numPr>
              <w:spacing w:line="360" w:lineRule="auto"/>
              <w:jc w:val="both"/>
              <w:rPr>
                <w:lang w:val="en-US"/>
              </w:rPr>
            </w:pPr>
            <w:r>
              <w:rPr>
                <w:lang w:val="en-US"/>
              </w:rPr>
              <w:t xml:space="preserve"> </w:t>
            </w:r>
          </w:p>
        </w:tc>
      </w:tr>
    </w:tbl>
    <w:p w:rsidR="008F73D4" w:rsidRPr="007B4E8E" w:rsidRDefault="008F73D4" w:rsidP="00C55141">
      <w:pPr>
        <w:widowControl w:val="0"/>
        <w:spacing w:line="360" w:lineRule="auto"/>
        <w:jc w:val="both"/>
        <w:rPr>
          <w:rFonts w:eastAsia="Times New Roman"/>
          <w:bCs/>
        </w:rPr>
      </w:pPr>
    </w:p>
    <w:p w:rsidR="008F73D4" w:rsidRPr="007B4E8E" w:rsidRDefault="008F73D4" w:rsidP="00C55141">
      <w:pPr>
        <w:widowControl w:val="0"/>
        <w:spacing w:line="360" w:lineRule="auto"/>
        <w:jc w:val="both"/>
        <w:rPr>
          <w:rFonts w:eastAsia="Times New Roman"/>
          <w:bCs/>
        </w:rPr>
      </w:pPr>
    </w:p>
    <w:p w:rsidR="008F73D4" w:rsidRPr="007B4E8E" w:rsidRDefault="008F73D4" w:rsidP="00C55141">
      <w:pPr>
        <w:widowControl w:val="0"/>
        <w:spacing w:line="360" w:lineRule="auto"/>
        <w:jc w:val="both"/>
        <w:rPr>
          <w:rFonts w:eastAsia="Times New Roman"/>
          <w:bCs/>
        </w:rPr>
      </w:pPr>
    </w:p>
    <w:p w:rsidR="00831EA6" w:rsidRPr="007B4E8E" w:rsidRDefault="00831EA6" w:rsidP="00C55141">
      <w:pPr>
        <w:widowControl w:val="0"/>
        <w:spacing w:line="360" w:lineRule="auto"/>
        <w:jc w:val="both"/>
        <w:rPr>
          <w:rFonts w:eastAsia="Times New Roman"/>
          <w:bCs/>
        </w:rPr>
      </w:pPr>
    </w:p>
    <w:p w:rsidR="008F73D4" w:rsidRPr="007B4E8E" w:rsidRDefault="0010048D" w:rsidP="00C55141">
      <w:pPr>
        <w:widowControl w:val="0"/>
        <w:spacing w:line="360" w:lineRule="auto"/>
        <w:jc w:val="both"/>
        <w:rPr>
          <w:rFonts w:eastAsia="Times New Roman"/>
          <w:b/>
          <w:bCs/>
          <w:lang w:val="en-US"/>
        </w:rPr>
      </w:pPr>
      <w:r w:rsidRPr="007B4E8E">
        <w:rPr>
          <w:rFonts w:eastAsia="Times New Roman"/>
          <w:b/>
          <w:bCs/>
        </w:rPr>
        <w:t>Πίνακας</w:t>
      </w:r>
      <w:r w:rsidRPr="007B4E8E">
        <w:rPr>
          <w:rFonts w:eastAsia="Times New Roman"/>
          <w:b/>
          <w:bCs/>
          <w:lang w:val="en-US"/>
        </w:rPr>
        <w:t xml:space="preserve"> 3.4.2.4 Stirling  “</w:t>
      </w:r>
      <w:r w:rsidRPr="007B4E8E">
        <w:rPr>
          <w:rFonts w:eastAsia="Times New Roman"/>
          <w:b/>
          <w:bCs/>
          <w:lang w:val="en-GB"/>
        </w:rPr>
        <w:t>SD</w:t>
      </w:r>
      <w:r w:rsidRPr="007B4E8E">
        <w:rPr>
          <w:rFonts w:eastAsia="Times New Roman"/>
          <w:b/>
          <w:bCs/>
          <w:lang w:val="en-US"/>
        </w:rPr>
        <w:t>4-</w:t>
      </w:r>
      <w:r w:rsidRPr="007B4E8E">
        <w:rPr>
          <w:rFonts w:eastAsia="Times New Roman"/>
          <w:b/>
          <w:bCs/>
          <w:lang w:val="en-GB"/>
        </w:rPr>
        <w:t>E</w:t>
      </w:r>
      <w:r w:rsidRPr="007B4E8E">
        <w:rPr>
          <w:rFonts w:eastAsia="Times New Roman"/>
          <w:b/>
          <w:bCs/>
          <w:lang w:val="en-US"/>
        </w:rPr>
        <w:t>”  [53] (</w:t>
      </w:r>
      <w:r w:rsidRPr="007B4E8E">
        <w:rPr>
          <w:rFonts w:eastAsia="Times New Roman"/>
          <w:b/>
          <w:bCs/>
        </w:rPr>
        <w:t>Πηγή</w:t>
      </w:r>
      <w:r w:rsidRPr="007B4E8E">
        <w:rPr>
          <w:rFonts w:eastAsia="Times New Roman"/>
          <w:b/>
          <w:bCs/>
          <w:lang w:val="en-US"/>
        </w:rPr>
        <w:t>:</w:t>
      </w:r>
      <w:r w:rsidR="000D7DC0" w:rsidRPr="007B4E8E">
        <w:rPr>
          <w:rFonts w:eastAsia="Times New Roman"/>
          <w:b/>
          <w:bCs/>
          <w:lang w:val="en-US"/>
        </w:rPr>
        <w:t xml:space="preserve"> </w:t>
      </w:r>
      <w:r w:rsidR="000D7DC0" w:rsidRPr="007B4E8E">
        <w:rPr>
          <w:rFonts w:eastAsia="Times New Roman"/>
          <w:b/>
          <w:bCs/>
          <w:lang w:val="en-GB"/>
        </w:rPr>
        <w:t>https</w:t>
      </w:r>
      <w:r w:rsidR="000D7DC0" w:rsidRPr="007B4E8E">
        <w:rPr>
          <w:rFonts w:eastAsia="Times New Roman"/>
          <w:b/>
          <w:bCs/>
          <w:lang w:val="en-US"/>
        </w:rPr>
        <w:t>://</w:t>
      </w:r>
      <w:r w:rsidRPr="007B4E8E">
        <w:rPr>
          <w:rFonts w:eastAsia="Times New Roman"/>
          <w:b/>
          <w:bCs/>
          <w:lang w:val="en-US"/>
        </w:rPr>
        <w:t xml:space="preserve">Stirling engines 2014)  </w:t>
      </w:r>
    </w:p>
    <w:p w:rsidR="0097069A" w:rsidRPr="007B4E8E" w:rsidRDefault="0097069A" w:rsidP="00C55141">
      <w:pPr>
        <w:widowControl w:val="0"/>
        <w:spacing w:line="360" w:lineRule="auto"/>
        <w:jc w:val="both"/>
        <w:rPr>
          <w:rFonts w:eastAsia="Times New Roman"/>
          <w:bCs/>
          <w:lang w:val="en-US"/>
        </w:rPr>
      </w:pPr>
    </w:p>
    <w:p w:rsidR="009F410C" w:rsidRPr="007B4E8E" w:rsidRDefault="000D7DC0" w:rsidP="003C2DAA">
      <w:pPr>
        <w:widowControl w:val="0"/>
        <w:spacing w:line="360" w:lineRule="auto"/>
        <w:jc w:val="both"/>
        <w:rPr>
          <w:rFonts w:eastAsia="Times New Roman"/>
          <w:bCs/>
        </w:rPr>
      </w:pPr>
      <w:r w:rsidRPr="007B4E8E">
        <w:rPr>
          <w:rFonts w:eastAsia="Times New Roman"/>
          <w:bCs/>
        </w:rPr>
        <w:t xml:space="preserve">Κάποια από τα </w:t>
      </w:r>
      <w:r w:rsidR="00063958" w:rsidRPr="007B4E8E">
        <w:rPr>
          <w:rFonts w:eastAsia="Times New Roman"/>
          <w:bCs/>
        </w:rPr>
        <w:t>πλεονεκτήματα</w:t>
      </w:r>
      <w:r w:rsidR="0060201C" w:rsidRPr="007B4E8E">
        <w:rPr>
          <w:rFonts w:eastAsia="Times New Roman"/>
          <w:bCs/>
        </w:rPr>
        <w:t xml:space="preserve"> και μειονεκτήματα καύσης αέριου προϊόντος (</w:t>
      </w:r>
      <w:r w:rsidR="0060201C" w:rsidRPr="007B4E8E">
        <w:rPr>
          <w:rFonts w:eastAsia="Times New Roman"/>
          <w:bCs/>
          <w:lang w:val="en-US"/>
        </w:rPr>
        <w:t>Syngas</w:t>
      </w:r>
      <w:r w:rsidR="0060201C" w:rsidRPr="007B4E8E">
        <w:rPr>
          <w:rFonts w:eastAsia="Times New Roman"/>
          <w:bCs/>
        </w:rPr>
        <w:t>)</w:t>
      </w:r>
      <w:r w:rsidR="003C6A53">
        <w:rPr>
          <w:rFonts w:eastAsia="Times New Roman"/>
          <w:bCs/>
        </w:rPr>
        <w:t xml:space="preserve">, </w:t>
      </w:r>
      <w:r w:rsidR="0060201C" w:rsidRPr="007B4E8E">
        <w:rPr>
          <w:rFonts w:eastAsia="Times New Roman"/>
          <w:bCs/>
        </w:rPr>
        <w:t>από</w:t>
      </w:r>
      <w:r w:rsidR="003C6A53">
        <w:rPr>
          <w:rFonts w:eastAsia="Times New Roman"/>
          <w:bCs/>
        </w:rPr>
        <w:t xml:space="preserve"> την λειτουργία των </w:t>
      </w:r>
      <w:r w:rsidR="0060201C" w:rsidRPr="007B4E8E">
        <w:rPr>
          <w:rFonts w:eastAsia="Times New Roman"/>
          <w:bCs/>
        </w:rPr>
        <w:t>ηλεκτροκινητήρ</w:t>
      </w:r>
      <w:r w:rsidRPr="007B4E8E">
        <w:rPr>
          <w:rFonts w:eastAsia="Times New Roman"/>
          <w:bCs/>
        </w:rPr>
        <w:t>ων</w:t>
      </w:r>
      <w:r w:rsidR="0060201C" w:rsidRPr="007B4E8E">
        <w:rPr>
          <w:rFonts w:eastAsia="Times New Roman"/>
          <w:bCs/>
        </w:rPr>
        <w:t xml:space="preserve"> εσωτερικής καύσης</w:t>
      </w:r>
      <w:r w:rsidR="003C6A53">
        <w:rPr>
          <w:rFonts w:eastAsia="Times New Roman"/>
          <w:bCs/>
        </w:rPr>
        <w:t>,</w:t>
      </w:r>
      <w:r w:rsidRPr="007B4E8E">
        <w:rPr>
          <w:rFonts w:eastAsia="Times New Roman"/>
          <w:bCs/>
        </w:rPr>
        <w:t xml:space="preserve"> είναι (</w:t>
      </w:r>
      <w:r w:rsidR="0060201C" w:rsidRPr="007B4E8E">
        <w:rPr>
          <w:rFonts w:eastAsia="Times New Roman"/>
          <w:lang w:val="en-GB"/>
        </w:rPr>
        <w:t>Gikas</w:t>
      </w:r>
      <w:r w:rsidR="00D85EA6" w:rsidRPr="007B4E8E">
        <w:rPr>
          <w:rFonts w:eastAsia="Times New Roman"/>
        </w:rPr>
        <w:t>,</w:t>
      </w:r>
      <w:r w:rsidR="0060201C" w:rsidRPr="007B4E8E">
        <w:rPr>
          <w:rFonts w:eastAsia="Times New Roman"/>
        </w:rPr>
        <w:t>201</w:t>
      </w:r>
      <w:r w:rsidR="00063958" w:rsidRPr="007B4E8E">
        <w:rPr>
          <w:rFonts w:eastAsia="Times New Roman"/>
        </w:rPr>
        <w:t>3</w:t>
      </w:r>
      <w:r w:rsidR="0060201C" w:rsidRPr="007B4E8E">
        <w:rPr>
          <w:rFonts w:eastAsia="Times New Roman"/>
        </w:rPr>
        <w:t>):</w:t>
      </w:r>
    </w:p>
    <w:p w:rsidR="0060201C" w:rsidRPr="007B4E8E" w:rsidRDefault="0060201C" w:rsidP="003C2DAA">
      <w:pPr>
        <w:widowControl w:val="0"/>
        <w:spacing w:line="360" w:lineRule="auto"/>
        <w:jc w:val="both"/>
        <w:rPr>
          <w:rFonts w:eastAsia="Times New Roman"/>
          <w:b/>
          <w:bCs/>
        </w:rPr>
      </w:pPr>
      <w:r w:rsidRPr="007B4E8E">
        <w:rPr>
          <w:rFonts w:eastAsia="Times New Roman"/>
          <w:b/>
          <w:bCs/>
        </w:rPr>
        <w:t>Πλεονεκτήματα</w:t>
      </w:r>
    </w:p>
    <w:p w:rsidR="0060201C" w:rsidRPr="007B4E8E" w:rsidRDefault="0060201C" w:rsidP="003C2DAA">
      <w:pPr>
        <w:widowControl w:val="0"/>
        <w:numPr>
          <w:ilvl w:val="0"/>
          <w:numId w:val="14"/>
        </w:numPr>
        <w:autoSpaceDE w:val="0"/>
        <w:autoSpaceDN w:val="0"/>
        <w:adjustRightInd w:val="0"/>
        <w:spacing w:line="360" w:lineRule="auto"/>
        <w:jc w:val="both"/>
        <w:rPr>
          <w:color w:val="000000"/>
        </w:rPr>
      </w:pPr>
      <w:r w:rsidRPr="007B4E8E">
        <w:rPr>
          <w:rFonts w:eastAsia="ArialMT"/>
        </w:rPr>
        <w:t>Υψηλή απόδοση ανεξαρτήτως φορτίου</w:t>
      </w:r>
      <w:r w:rsidR="00160326">
        <w:rPr>
          <w:rFonts w:eastAsia="ArialMT"/>
        </w:rPr>
        <w:t>.</w:t>
      </w:r>
    </w:p>
    <w:p w:rsidR="0060201C" w:rsidRPr="007B4E8E" w:rsidRDefault="0060201C" w:rsidP="003C2DAA">
      <w:pPr>
        <w:widowControl w:val="0"/>
        <w:numPr>
          <w:ilvl w:val="0"/>
          <w:numId w:val="14"/>
        </w:numPr>
        <w:autoSpaceDE w:val="0"/>
        <w:autoSpaceDN w:val="0"/>
        <w:adjustRightInd w:val="0"/>
        <w:spacing w:line="360" w:lineRule="auto"/>
        <w:jc w:val="both"/>
        <w:rPr>
          <w:color w:val="000000"/>
        </w:rPr>
      </w:pPr>
      <w:r w:rsidRPr="007B4E8E">
        <w:rPr>
          <w:rFonts w:eastAsia="ArialMT"/>
        </w:rPr>
        <w:t xml:space="preserve"> Σχετικά μικρό αρχικό κόστος ανά </w:t>
      </w:r>
      <w:r w:rsidR="00D85EA6" w:rsidRPr="007B4E8E">
        <w:t xml:space="preserve"> kW</w:t>
      </w:r>
      <w:r w:rsidRPr="007B4E8E">
        <w:rPr>
          <w:rFonts w:eastAsia="ArialMT"/>
        </w:rPr>
        <w:t xml:space="preserve"> ηλεκτρικής ισχύος</w:t>
      </w:r>
      <w:r w:rsidR="00160326">
        <w:rPr>
          <w:rFonts w:eastAsia="ArialMT"/>
        </w:rPr>
        <w:t>.</w:t>
      </w:r>
    </w:p>
    <w:p w:rsidR="0060201C" w:rsidRPr="007B4E8E" w:rsidRDefault="0060201C" w:rsidP="003C2DAA">
      <w:pPr>
        <w:widowControl w:val="0"/>
        <w:spacing w:line="360" w:lineRule="auto"/>
        <w:jc w:val="both"/>
        <w:rPr>
          <w:rFonts w:eastAsia="Times New Roman"/>
          <w:b/>
          <w:bCs/>
        </w:rPr>
      </w:pPr>
      <w:r w:rsidRPr="007B4E8E">
        <w:rPr>
          <w:rFonts w:eastAsia="Times New Roman"/>
          <w:b/>
          <w:bCs/>
        </w:rPr>
        <w:t>Μειονεκτήματα</w:t>
      </w:r>
    </w:p>
    <w:p w:rsidR="0060201C" w:rsidRPr="007B4E8E" w:rsidRDefault="0060201C" w:rsidP="003C2DAA">
      <w:pPr>
        <w:widowControl w:val="0"/>
        <w:numPr>
          <w:ilvl w:val="0"/>
          <w:numId w:val="14"/>
        </w:numPr>
        <w:autoSpaceDE w:val="0"/>
        <w:autoSpaceDN w:val="0"/>
        <w:adjustRightInd w:val="0"/>
        <w:spacing w:line="360" w:lineRule="auto"/>
        <w:jc w:val="both"/>
        <w:rPr>
          <w:color w:val="000000"/>
        </w:rPr>
      </w:pPr>
      <w:r w:rsidRPr="007B4E8E">
        <w:rPr>
          <w:rFonts w:eastAsia="ArialMT"/>
        </w:rPr>
        <w:t>Υψηλή απόδοση ανεξαρτήτως φορτίου</w:t>
      </w:r>
      <w:r w:rsidR="00160326">
        <w:rPr>
          <w:rFonts w:eastAsia="ArialMT"/>
        </w:rPr>
        <w:t>.</w:t>
      </w:r>
    </w:p>
    <w:p w:rsidR="0060201C" w:rsidRPr="007B4E8E" w:rsidRDefault="0060201C" w:rsidP="003C2DAA">
      <w:pPr>
        <w:widowControl w:val="0"/>
        <w:numPr>
          <w:ilvl w:val="0"/>
          <w:numId w:val="14"/>
        </w:numPr>
        <w:autoSpaceDE w:val="0"/>
        <w:autoSpaceDN w:val="0"/>
        <w:adjustRightInd w:val="0"/>
        <w:spacing w:line="360" w:lineRule="auto"/>
        <w:jc w:val="both"/>
        <w:rPr>
          <w:color w:val="000000"/>
        </w:rPr>
      </w:pPr>
      <w:r w:rsidRPr="007B4E8E">
        <w:rPr>
          <w:rFonts w:eastAsia="ArialMT"/>
        </w:rPr>
        <w:t>Υψηλό κόστος συντήρησης</w:t>
      </w:r>
      <w:r w:rsidR="00160326">
        <w:rPr>
          <w:rFonts w:eastAsia="ArialMT"/>
        </w:rPr>
        <w:t>.</w:t>
      </w:r>
    </w:p>
    <w:p w:rsidR="0060201C" w:rsidRPr="007B4E8E" w:rsidRDefault="0060201C" w:rsidP="00C55141">
      <w:pPr>
        <w:widowControl w:val="0"/>
        <w:spacing w:line="360" w:lineRule="auto"/>
        <w:jc w:val="both"/>
        <w:rPr>
          <w:rFonts w:eastAsia="Times New Roman"/>
          <w:b/>
          <w:bCs/>
          <w:lang w:val="en-US"/>
        </w:rPr>
      </w:pPr>
    </w:p>
    <w:p w:rsidR="009663B6" w:rsidRPr="007B4E8E" w:rsidRDefault="009663B6" w:rsidP="00C55141">
      <w:pPr>
        <w:widowControl w:val="0"/>
        <w:spacing w:line="360" w:lineRule="auto"/>
        <w:jc w:val="both"/>
        <w:rPr>
          <w:rFonts w:eastAsia="Times New Roman"/>
          <w:b/>
          <w:bCs/>
          <w:lang w:val="en-US"/>
        </w:rPr>
      </w:pPr>
    </w:p>
    <w:p w:rsidR="009F410C" w:rsidRPr="007B4E8E" w:rsidRDefault="00924042" w:rsidP="00924042">
      <w:pPr>
        <w:pStyle w:val="1"/>
        <w:spacing w:before="0" w:after="0" w:line="360" w:lineRule="auto"/>
        <w:jc w:val="both"/>
        <w:rPr>
          <w:rFonts w:ascii="Times New Roman" w:eastAsia="Times New Roman" w:hAnsi="Times New Roman" w:cs="Times New Roman"/>
          <w:bCs w:val="0"/>
          <w:sz w:val="24"/>
          <w:szCs w:val="24"/>
        </w:rPr>
      </w:pPr>
      <w:bookmarkStart w:id="79" w:name="_Toc473561676"/>
      <w:r w:rsidRPr="007B4E8E">
        <w:rPr>
          <w:rFonts w:ascii="Times New Roman" w:eastAsia="Times New Roman" w:hAnsi="Times New Roman" w:cs="Times New Roman"/>
          <w:bCs w:val="0"/>
          <w:sz w:val="24"/>
          <w:szCs w:val="24"/>
          <w:lang w:val="en-US"/>
        </w:rPr>
        <w:t xml:space="preserve">3.4.2.2 </w:t>
      </w:r>
      <w:r w:rsidR="00075879" w:rsidRPr="007B4E8E">
        <w:rPr>
          <w:rFonts w:ascii="Times New Roman" w:eastAsia="Times New Roman" w:hAnsi="Times New Roman" w:cs="Times New Roman"/>
          <w:bCs w:val="0"/>
          <w:sz w:val="24"/>
          <w:szCs w:val="24"/>
        </w:rPr>
        <w:t>Αεριοστρόβιλοι</w:t>
      </w:r>
      <w:bookmarkEnd w:id="79"/>
    </w:p>
    <w:p w:rsidR="003C2DAA" w:rsidRDefault="003C2DAA" w:rsidP="00C55141">
      <w:pPr>
        <w:widowControl w:val="0"/>
        <w:spacing w:line="360" w:lineRule="auto"/>
        <w:jc w:val="both"/>
        <w:rPr>
          <w:rFonts w:eastAsia="Times New Roman"/>
        </w:rPr>
      </w:pPr>
    </w:p>
    <w:p w:rsidR="00880538" w:rsidRPr="007B4E8E" w:rsidRDefault="00982AD6" w:rsidP="00C55141">
      <w:pPr>
        <w:widowControl w:val="0"/>
        <w:spacing w:line="360" w:lineRule="auto"/>
        <w:jc w:val="both"/>
        <w:rPr>
          <w:rFonts w:eastAsia="Times New Roman"/>
          <w:b/>
          <w:bCs/>
        </w:rPr>
      </w:pPr>
      <w:r w:rsidRPr="007B4E8E">
        <w:rPr>
          <w:rFonts w:eastAsia="Times New Roman"/>
        </w:rPr>
        <w:t>Οι αεριοστρόβιλοι χρησιμοποιούν τα θερμά αέρια που παράγονται άμεσα από την καύση</w:t>
      </w:r>
      <w:r w:rsidR="00880538" w:rsidRPr="007B4E8E">
        <w:rPr>
          <w:rFonts w:eastAsia="Times New Roman"/>
        </w:rPr>
        <w:t>.</w:t>
      </w:r>
      <w:r w:rsidR="00853093" w:rsidRPr="007B4E8E">
        <w:rPr>
          <w:rFonts w:eastAsia="Times New Roman"/>
        </w:rPr>
        <w:t xml:space="preserve"> </w:t>
      </w:r>
      <w:r w:rsidR="003C6A53" w:rsidRPr="007B4E8E">
        <w:rPr>
          <w:rFonts w:eastAsia="Times New Roman"/>
        </w:rPr>
        <w:t>Ένα</w:t>
      </w:r>
      <w:r w:rsidR="00853093" w:rsidRPr="007B4E8E">
        <w:rPr>
          <w:rFonts w:eastAsia="Times New Roman"/>
        </w:rPr>
        <w:t xml:space="preserve"> διάγραμμα λειτουργίας παρουσιάζεται στο</w:t>
      </w:r>
      <w:r w:rsidR="00E7339E" w:rsidRPr="007B4E8E">
        <w:rPr>
          <w:rFonts w:eastAsia="Times New Roman"/>
        </w:rPr>
        <w:t xml:space="preserve"> παρακάτω</w:t>
      </w:r>
      <w:r w:rsidR="00853093" w:rsidRPr="007B4E8E">
        <w:rPr>
          <w:rFonts w:eastAsia="Times New Roman"/>
        </w:rPr>
        <w:t xml:space="preserve"> σχήμα (3.4.2.2)</w:t>
      </w:r>
      <w:r w:rsidR="00E7339E" w:rsidRPr="007B4E8E">
        <w:rPr>
          <w:rFonts w:eastAsia="Times New Roman"/>
        </w:rPr>
        <w:t>.</w:t>
      </w:r>
      <w:r w:rsidR="00853093" w:rsidRPr="007B4E8E">
        <w:rPr>
          <w:rFonts w:eastAsia="Times New Roman"/>
          <w:b/>
          <w:bCs/>
        </w:rPr>
        <w:t xml:space="preserve"> </w:t>
      </w:r>
      <w:r w:rsidRPr="007B4E8E">
        <w:rPr>
          <w:rFonts w:eastAsia="Times New Roman"/>
        </w:rPr>
        <w:t xml:space="preserve"> Το θερμό αέριο εκτονώνεται μέσα από τα πτερύγια του δρομέα του στροβίλου</w:t>
      </w:r>
      <w:r w:rsidR="00880538" w:rsidRPr="007B4E8E">
        <w:rPr>
          <w:rFonts w:eastAsia="Times New Roman"/>
        </w:rPr>
        <w:t>,</w:t>
      </w:r>
      <w:r w:rsidRPr="007B4E8E">
        <w:rPr>
          <w:rFonts w:eastAsia="Times New Roman"/>
        </w:rPr>
        <w:t xml:space="preserve"> αναγκάζοντας τα να κινηθούν</w:t>
      </w:r>
      <w:r w:rsidR="00880538" w:rsidRPr="007B4E8E">
        <w:rPr>
          <w:rFonts w:eastAsia="Times New Roman"/>
        </w:rPr>
        <w:t xml:space="preserve">. O θερμοδυναμικός κύκλος που σχετίζεται με την πλειοψηφία </w:t>
      </w:r>
      <w:r w:rsidR="003C6A53">
        <w:rPr>
          <w:rFonts w:eastAsia="Times New Roman"/>
        </w:rPr>
        <w:t>των αεριοστροβιλικών συστημάτων</w:t>
      </w:r>
      <w:r w:rsidR="00880538" w:rsidRPr="007B4E8E">
        <w:rPr>
          <w:rFonts w:eastAsia="Times New Roman"/>
        </w:rPr>
        <w:t xml:space="preserve"> είναι ο κύκλος Brayton. Κατά την διεργασία του κύκλου, ο ατμοσφαιρικός αέρας</w:t>
      </w:r>
      <w:r w:rsidR="003C6A53">
        <w:rPr>
          <w:rFonts w:eastAsia="Times New Roman"/>
        </w:rPr>
        <w:t xml:space="preserve"> που είναι το εργαζόμενο μέσο</w:t>
      </w:r>
      <w:r w:rsidR="00880538" w:rsidRPr="007B4E8E">
        <w:rPr>
          <w:rFonts w:eastAsia="Times New Roman"/>
        </w:rPr>
        <w:t xml:space="preserve"> διέρχεται από τον στρόβιλο μόνο μία φορά. Οι θερμοδυναμικές </w:t>
      </w:r>
      <w:r w:rsidR="00880538" w:rsidRPr="007B4E8E">
        <w:rPr>
          <w:rFonts w:eastAsia="Times New Roman"/>
        </w:rPr>
        <w:lastRenderedPageBreak/>
        <w:t>διεργασίες του κύκλου Brayton περιλαμβάνουν τη συμπίεση του ατμοσφαιρικού αέρα, την εισ</w:t>
      </w:r>
      <w:r w:rsidR="003C6A53">
        <w:rPr>
          <w:rFonts w:eastAsia="Times New Roman"/>
        </w:rPr>
        <w:t xml:space="preserve">αγωγή και ανάφλεξη του καυσίμου </w:t>
      </w:r>
      <w:r w:rsidR="00ED5378" w:rsidRPr="007B4E8E">
        <w:rPr>
          <w:rFonts w:eastAsia="Times New Roman"/>
        </w:rPr>
        <w:t>και την εκτόνωση των θερμών απα</w:t>
      </w:r>
      <w:r w:rsidR="00880538" w:rsidRPr="007B4E8E">
        <w:rPr>
          <w:rFonts w:eastAsia="Times New Roman"/>
        </w:rPr>
        <w:t>αερίων μέσω</w:t>
      </w:r>
      <w:r w:rsidR="00ED5378" w:rsidRPr="007B4E8E">
        <w:rPr>
          <w:rFonts w:eastAsia="Times New Roman"/>
        </w:rPr>
        <w:t xml:space="preserve"> του </w:t>
      </w:r>
      <w:r w:rsidR="004A377C" w:rsidRPr="007B4E8E">
        <w:rPr>
          <w:rFonts w:eastAsia="Times New Roman"/>
        </w:rPr>
        <w:t>στροβίλου</w:t>
      </w:r>
      <w:r w:rsidR="00880538" w:rsidRPr="007B4E8E">
        <w:rPr>
          <w:rFonts w:eastAsia="Times New Roman"/>
        </w:rPr>
        <w:t>. Η αναπτυσσόμενη ισχύς χρησιμοποιείται για την κίνηση του συμπιεστή και της ηλεκτρογεννήτριας</w:t>
      </w:r>
      <w:r w:rsidR="00D6543B" w:rsidRPr="007B4E8E">
        <w:rPr>
          <w:rFonts w:eastAsia="Times New Roman"/>
        </w:rPr>
        <w:t xml:space="preserve"> (http://www.cres.gr/).</w:t>
      </w:r>
    </w:p>
    <w:p w:rsidR="00880538" w:rsidRPr="007B4E8E" w:rsidRDefault="00880538" w:rsidP="00C55141">
      <w:pPr>
        <w:autoSpaceDE w:val="0"/>
        <w:autoSpaceDN w:val="0"/>
        <w:adjustRightInd w:val="0"/>
        <w:spacing w:line="360" w:lineRule="auto"/>
        <w:jc w:val="both"/>
        <w:rPr>
          <w:rFonts w:eastAsia="Times New Roman"/>
        </w:rPr>
      </w:pPr>
    </w:p>
    <w:p w:rsidR="00880538" w:rsidRPr="007B4E8E" w:rsidRDefault="00880538" w:rsidP="00C55141">
      <w:pPr>
        <w:autoSpaceDE w:val="0"/>
        <w:autoSpaceDN w:val="0"/>
        <w:adjustRightInd w:val="0"/>
        <w:spacing w:line="360" w:lineRule="auto"/>
        <w:jc w:val="both"/>
        <w:rPr>
          <w:rFonts w:eastAsia="Times New Roman"/>
        </w:rPr>
      </w:pPr>
      <w:r w:rsidRPr="007B4E8E">
        <w:rPr>
          <w:rFonts w:eastAsia="Times New Roman"/>
        </w:rPr>
        <w:t xml:space="preserve">      </w:t>
      </w:r>
      <w:r w:rsidR="00457269" w:rsidRPr="007B4E8E">
        <w:rPr>
          <w:rFonts w:eastAsia="Times New Roman"/>
          <w:noProof/>
        </w:rPr>
        <w:drawing>
          <wp:inline distT="0" distB="0" distL="0" distR="0">
            <wp:extent cx="4791075" cy="2762250"/>
            <wp:effectExtent l="19050" t="0" r="9525" b="0"/>
            <wp:docPr id="34" name="Εικόνα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pic:cNvPicPr>
                      <a:picLocks noChangeAspect="1" noChangeArrowheads="1"/>
                    </pic:cNvPicPr>
                  </pic:nvPicPr>
                  <pic:blipFill>
                    <a:blip r:embed="rId55" cstate="print"/>
                    <a:srcRect/>
                    <a:stretch>
                      <a:fillRect/>
                    </a:stretch>
                  </pic:blipFill>
                  <pic:spPr bwMode="auto">
                    <a:xfrm>
                      <a:off x="0" y="0"/>
                      <a:ext cx="4791075" cy="2762250"/>
                    </a:xfrm>
                    <a:prstGeom prst="rect">
                      <a:avLst/>
                    </a:prstGeom>
                    <a:noFill/>
                    <a:ln w="9525">
                      <a:noFill/>
                      <a:miter lim="800000"/>
                      <a:headEnd/>
                      <a:tailEnd/>
                    </a:ln>
                  </pic:spPr>
                </pic:pic>
              </a:graphicData>
            </a:graphic>
          </wp:inline>
        </w:drawing>
      </w:r>
    </w:p>
    <w:p w:rsidR="00880538" w:rsidRPr="007B4E8E" w:rsidRDefault="00880538" w:rsidP="00C55141">
      <w:pPr>
        <w:autoSpaceDE w:val="0"/>
        <w:autoSpaceDN w:val="0"/>
        <w:adjustRightInd w:val="0"/>
        <w:spacing w:line="360" w:lineRule="auto"/>
        <w:jc w:val="both"/>
        <w:rPr>
          <w:rFonts w:eastAsia="Times New Roman"/>
        </w:rPr>
      </w:pPr>
    </w:p>
    <w:p w:rsidR="00880538" w:rsidRPr="003C2DAA" w:rsidRDefault="00880538" w:rsidP="0049707B">
      <w:pPr>
        <w:autoSpaceDE w:val="0"/>
        <w:autoSpaceDN w:val="0"/>
        <w:adjustRightInd w:val="0"/>
        <w:spacing w:line="360" w:lineRule="auto"/>
        <w:rPr>
          <w:rFonts w:eastAsia="Times New Roman"/>
          <w:b/>
        </w:rPr>
      </w:pPr>
      <w:r w:rsidRPr="003C2DAA">
        <w:rPr>
          <w:rFonts w:eastAsia="Times New Roman"/>
          <w:b/>
        </w:rPr>
        <w:t>Σχήμα 3.4.2.2</w:t>
      </w:r>
      <w:r w:rsidRPr="003C2DAA">
        <w:rPr>
          <w:rFonts w:eastAsia="Times New Roman"/>
          <w:b/>
          <w:bCs/>
        </w:rPr>
        <w:t xml:space="preserve"> Διάγραμμα λειτουργίας </w:t>
      </w:r>
      <w:r w:rsidR="004A377C" w:rsidRPr="003C2DAA">
        <w:rPr>
          <w:rFonts w:eastAsia="Times New Roman"/>
          <w:b/>
          <w:bCs/>
        </w:rPr>
        <w:t>αεριοστρόβιλου</w:t>
      </w:r>
      <w:r w:rsidRPr="003C2DAA">
        <w:rPr>
          <w:rFonts w:eastAsia="Times New Roman"/>
          <w:b/>
          <w:bCs/>
        </w:rPr>
        <w:t xml:space="preserve"> </w:t>
      </w:r>
      <w:r w:rsidR="00D6543B" w:rsidRPr="003C2DAA">
        <w:rPr>
          <w:rFonts w:eastAsia="Times New Roman"/>
          <w:b/>
          <w:bCs/>
        </w:rPr>
        <w:t>(</w:t>
      </w:r>
      <w:r w:rsidRPr="003C2DAA">
        <w:rPr>
          <w:rFonts w:eastAsia="Times New Roman"/>
          <w:b/>
          <w:bCs/>
        </w:rPr>
        <w:t>Πηγή:</w:t>
      </w:r>
      <w:r w:rsidRPr="003C2DAA">
        <w:rPr>
          <w:rFonts w:eastAsia="Times New Roman"/>
          <w:b/>
        </w:rPr>
        <w:t xml:space="preserve"> http://www.cres.gr/)</w:t>
      </w:r>
    </w:p>
    <w:p w:rsidR="00F73E6B" w:rsidRPr="007B4E8E" w:rsidRDefault="00F73E6B" w:rsidP="0049707B">
      <w:pPr>
        <w:widowControl w:val="0"/>
        <w:spacing w:line="360" w:lineRule="auto"/>
        <w:rPr>
          <w:rFonts w:eastAsia="Times New Roman"/>
          <w:b/>
          <w:bCs/>
        </w:rPr>
      </w:pPr>
    </w:p>
    <w:p w:rsidR="00ED5378" w:rsidRPr="007B4E8E" w:rsidRDefault="00924042" w:rsidP="00C55141">
      <w:pPr>
        <w:pStyle w:val="-HTML"/>
        <w:shd w:val="clear" w:color="auto" w:fill="FFFFFF"/>
        <w:spacing w:line="360" w:lineRule="auto"/>
        <w:jc w:val="both"/>
        <w:rPr>
          <w:rFonts w:ascii="Times New Roman" w:hAnsi="Times New Roman" w:cs="Times New Roman"/>
          <w:b/>
          <w:color w:val="212121"/>
          <w:sz w:val="24"/>
          <w:szCs w:val="24"/>
          <w:lang w:val="en-US"/>
        </w:rPr>
      </w:pPr>
      <w:r w:rsidRPr="007B4E8E">
        <w:rPr>
          <w:rFonts w:ascii="Times New Roman" w:hAnsi="Times New Roman" w:cs="Times New Roman"/>
          <w:b/>
          <w:color w:val="212121"/>
          <w:sz w:val="24"/>
          <w:szCs w:val="24"/>
          <w:lang w:val="en-US"/>
        </w:rPr>
        <w:t xml:space="preserve">3.4.2.3 </w:t>
      </w:r>
      <w:r w:rsidR="006D41D2" w:rsidRPr="007B4E8E">
        <w:rPr>
          <w:rFonts w:ascii="Times New Roman" w:hAnsi="Times New Roman" w:cs="Times New Roman"/>
          <w:b/>
          <w:color w:val="212121"/>
          <w:sz w:val="24"/>
          <w:szCs w:val="24"/>
          <w:lang w:val="en-US"/>
        </w:rPr>
        <w:t xml:space="preserve"> </w:t>
      </w:r>
      <w:r w:rsidR="004A377C" w:rsidRPr="00CB4EEB">
        <w:rPr>
          <w:rFonts w:ascii="Times New Roman" w:hAnsi="Times New Roman" w:cs="Times New Roman"/>
          <w:b/>
          <w:color w:val="212121"/>
          <w:sz w:val="24"/>
          <w:szCs w:val="24"/>
          <w:lang w:val="en-US"/>
        </w:rPr>
        <w:t xml:space="preserve"> </w:t>
      </w:r>
      <w:r w:rsidR="006D41D2" w:rsidRPr="007B4E8E">
        <w:rPr>
          <w:rFonts w:ascii="Times New Roman" w:hAnsi="Times New Roman" w:cs="Times New Roman"/>
          <w:b/>
          <w:color w:val="212121"/>
          <w:sz w:val="24"/>
          <w:szCs w:val="24"/>
        </w:rPr>
        <w:t>Τύπ</w:t>
      </w:r>
      <w:r w:rsidR="005904BB" w:rsidRPr="007B4E8E">
        <w:rPr>
          <w:rFonts w:ascii="Times New Roman" w:hAnsi="Times New Roman" w:cs="Times New Roman"/>
          <w:b/>
          <w:color w:val="212121"/>
          <w:sz w:val="24"/>
          <w:szCs w:val="24"/>
        </w:rPr>
        <w:t>ο</w:t>
      </w:r>
      <w:r w:rsidR="005904BB" w:rsidRPr="007B4E8E">
        <w:rPr>
          <w:rFonts w:ascii="Times New Roman" w:hAnsi="Times New Roman" w:cs="Times New Roman"/>
          <w:b/>
          <w:color w:val="212121"/>
          <w:sz w:val="24"/>
          <w:szCs w:val="24"/>
          <w:lang w:val="en-US"/>
        </w:rPr>
        <w:t>i</w:t>
      </w:r>
      <w:r w:rsidR="00B72CBF" w:rsidRPr="007B4E8E">
        <w:rPr>
          <w:rFonts w:ascii="Times New Roman" w:hAnsi="Times New Roman" w:cs="Times New Roman"/>
          <w:b/>
          <w:color w:val="212121"/>
          <w:sz w:val="24"/>
          <w:szCs w:val="24"/>
          <w:lang w:val="en-US"/>
        </w:rPr>
        <w:t xml:space="preserve"> </w:t>
      </w:r>
      <w:r w:rsidR="00B72CBF" w:rsidRPr="007B4E8E">
        <w:rPr>
          <w:rFonts w:ascii="Times New Roman" w:hAnsi="Times New Roman" w:cs="Times New Roman"/>
          <w:b/>
          <w:color w:val="212121"/>
          <w:sz w:val="24"/>
          <w:szCs w:val="24"/>
        </w:rPr>
        <w:t>Αεριοστρόβιλων</w:t>
      </w:r>
      <w:r w:rsidR="006D41D2" w:rsidRPr="007B4E8E">
        <w:rPr>
          <w:rFonts w:ascii="Times New Roman" w:hAnsi="Times New Roman" w:cs="Times New Roman"/>
          <w:b/>
          <w:color w:val="212121"/>
          <w:sz w:val="24"/>
          <w:szCs w:val="24"/>
          <w:lang w:val="en-US"/>
        </w:rPr>
        <w:t xml:space="preserve"> </w:t>
      </w:r>
      <w:r w:rsidR="00ED5378" w:rsidRPr="007B4E8E" w:rsidDel="00ED5378">
        <w:rPr>
          <w:rFonts w:ascii="Times New Roman" w:hAnsi="Times New Roman" w:cs="Times New Roman"/>
          <w:b/>
          <w:color w:val="212121"/>
          <w:sz w:val="24"/>
          <w:szCs w:val="24"/>
          <w:lang w:val="en-US"/>
        </w:rPr>
        <w:t xml:space="preserve"> </w:t>
      </w:r>
      <w:r w:rsidR="00ED5378" w:rsidRPr="007B4E8E">
        <w:rPr>
          <w:rFonts w:ascii="Times New Roman" w:hAnsi="Times New Roman" w:cs="Times New Roman"/>
          <w:b/>
          <w:color w:val="212121"/>
          <w:sz w:val="24"/>
          <w:szCs w:val="24"/>
          <w:lang w:val="en-GB"/>
        </w:rPr>
        <w:t>General</w:t>
      </w:r>
      <w:r w:rsidR="00ED5378" w:rsidRPr="007B4E8E">
        <w:rPr>
          <w:rFonts w:ascii="Times New Roman" w:hAnsi="Times New Roman" w:cs="Times New Roman"/>
          <w:b/>
          <w:color w:val="212121"/>
          <w:sz w:val="24"/>
          <w:szCs w:val="24"/>
          <w:lang w:val="en-US"/>
        </w:rPr>
        <w:t xml:space="preserve"> </w:t>
      </w:r>
      <w:r w:rsidR="00ED5378" w:rsidRPr="007B4E8E">
        <w:rPr>
          <w:rFonts w:ascii="Times New Roman" w:hAnsi="Times New Roman" w:cs="Times New Roman"/>
          <w:b/>
          <w:color w:val="212121"/>
          <w:sz w:val="24"/>
          <w:szCs w:val="24"/>
          <w:lang w:val="en-GB"/>
        </w:rPr>
        <w:t>Electric</w:t>
      </w:r>
      <w:r w:rsidR="00ED5378" w:rsidRPr="007B4E8E">
        <w:rPr>
          <w:rFonts w:ascii="Times New Roman" w:hAnsi="Times New Roman" w:cs="Times New Roman"/>
          <w:b/>
          <w:color w:val="212121"/>
          <w:sz w:val="24"/>
          <w:szCs w:val="24"/>
          <w:lang w:val="en-US"/>
        </w:rPr>
        <w:t xml:space="preserve"> (</w:t>
      </w:r>
      <w:r w:rsidR="00ED5378" w:rsidRPr="007B4E8E">
        <w:rPr>
          <w:rFonts w:ascii="Times New Roman" w:hAnsi="Times New Roman" w:cs="Times New Roman"/>
          <w:b/>
          <w:color w:val="212121"/>
          <w:sz w:val="24"/>
          <w:szCs w:val="24"/>
          <w:lang w:val="en-GB"/>
        </w:rPr>
        <w:t>LM</w:t>
      </w:r>
      <w:r w:rsidR="00ED5378" w:rsidRPr="007B4E8E">
        <w:rPr>
          <w:rFonts w:ascii="Times New Roman" w:hAnsi="Times New Roman" w:cs="Times New Roman"/>
          <w:b/>
          <w:color w:val="212121"/>
          <w:sz w:val="24"/>
          <w:szCs w:val="24"/>
          <w:lang w:val="en-US"/>
        </w:rPr>
        <w:t>2500)</w:t>
      </w:r>
    </w:p>
    <w:p w:rsidR="005904BB" w:rsidRPr="007B4E8E" w:rsidRDefault="005904BB" w:rsidP="00C55141">
      <w:pPr>
        <w:pStyle w:val="-HTML"/>
        <w:shd w:val="clear" w:color="auto" w:fill="FFFFFF"/>
        <w:spacing w:line="360" w:lineRule="auto"/>
        <w:jc w:val="both"/>
        <w:rPr>
          <w:rFonts w:ascii="Times New Roman" w:hAnsi="Times New Roman" w:cs="Times New Roman"/>
          <w:b/>
          <w:color w:val="212121"/>
          <w:sz w:val="24"/>
          <w:szCs w:val="24"/>
          <w:lang w:val="en-US"/>
        </w:rPr>
      </w:pPr>
    </w:p>
    <w:p w:rsidR="009663B6" w:rsidRPr="0049707B" w:rsidRDefault="0049707B" w:rsidP="00C55141">
      <w:pPr>
        <w:pStyle w:val="-HTML"/>
        <w:shd w:val="clear" w:color="auto" w:fill="FFFFFF"/>
        <w:spacing w:line="360" w:lineRule="auto"/>
        <w:jc w:val="both"/>
        <w:rPr>
          <w:rFonts w:ascii="Times New Roman" w:hAnsi="Times New Roman" w:cs="Times New Roman"/>
          <w:sz w:val="24"/>
          <w:szCs w:val="24"/>
        </w:rPr>
      </w:pPr>
      <w:r>
        <w:rPr>
          <w:rFonts w:ascii="Times New Roman" w:hAnsi="Times New Roman" w:cs="Times New Roman"/>
          <w:color w:val="212121"/>
          <w:sz w:val="24"/>
          <w:szCs w:val="24"/>
        </w:rPr>
        <w:t>Οι</w:t>
      </w:r>
      <w:r w:rsidR="005904BB" w:rsidRPr="007B4E8E">
        <w:rPr>
          <w:rFonts w:ascii="Times New Roman" w:hAnsi="Times New Roman" w:cs="Times New Roman"/>
          <w:color w:val="212121"/>
          <w:sz w:val="24"/>
          <w:szCs w:val="24"/>
        </w:rPr>
        <w:t xml:space="preserve"> συγκεκριμένοι τύποι </w:t>
      </w:r>
      <w:r w:rsidR="00047636">
        <w:rPr>
          <w:rFonts w:ascii="Times New Roman" w:hAnsi="Times New Roman" w:cs="Times New Roman"/>
          <w:color w:val="212121"/>
          <w:sz w:val="24"/>
          <w:szCs w:val="24"/>
        </w:rPr>
        <w:t>αεριοστρόβιλων</w:t>
      </w:r>
      <w:r w:rsidR="005904BB" w:rsidRPr="007B4E8E">
        <w:rPr>
          <w:rFonts w:ascii="Times New Roman" w:hAnsi="Times New Roman" w:cs="Times New Roman"/>
          <w:color w:val="212121"/>
          <w:sz w:val="24"/>
          <w:szCs w:val="24"/>
        </w:rPr>
        <w:t xml:space="preserve"> είναι σχεδιασμένοι κατάλληλα για εφαρμογ</w:t>
      </w:r>
      <w:r w:rsidR="00047636">
        <w:rPr>
          <w:rFonts w:ascii="Times New Roman" w:hAnsi="Times New Roman" w:cs="Times New Roman"/>
          <w:color w:val="212121"/>
          <w:sz w:val="24"/>
          <w:szCs w:val="24"/>
        </w:rPr>
        <w:t xml:space="preserve">ές λειτουργίας με αέριο καύσιμο </w:t>
      </w:r>
      <w:r w:rsidR="00ED5378" w:rsidRPr="007B4E8E">
        <w:rPr>
          <w:rFonts w:ascii="Times New Roman" w:hAnsi="Times New Roman" w:cs="Times New Roman"/>
          <w:color w:val="212121"/>
          <w:sz w:val="24"/>
          <w:szCs w:val="24"/>
          <w:lang w:val="en-US"/>
        </w:rPr>
        <w:t>Syngas</w:t>
      </w:r>
      <w:r>
        <w:rPr>
          <w:rFonts w:ascii="Times New Roman" w:hAnsi="Times New Roman" w:cs="Times New Roman"/>
          <w:color w:val="212121"/>
          <w:sz w:val="24"/>
          <w:szCs w:val="24"/>
        </w:rPr>
        <w:t xml:space="preserve"> </w:t>
      </w:r>
      <w:r w:rsidR="00ED5378" w:rsidRPr="00804FF6">
        <w:rPr>
          <w:rFonts w:ascii="Times New Roman" w:hAnsi="Times New Roman" w:cs="Times New Roman"/>
          <w:bCs/>
          <w:sz w:val="24"/>
          <w:szCs w:val="24"/>
        </w:rPr>
        <w:t>(</w:t>
      </w:r>
      <w:hyperlink r:id="rId56" w:history="1">
        <w:r w:rsidRPr="00804FF6">
          <w:rPr>
            <w:rStyle w:val="-"/>
            <w:rFonts w:ascii="Times New Roman" w:hAnsi="Times New Roman" w:cs="Times New Roman"/>
            <w:bCs/>
            <w:color w:val="auto"/>
            <w:sz w:val="24"/>
            <w:szCs w:val="24"/>
            <w:u w:val="none"/>
            <w:lang w:val="en-GB"/>
          </w:rPr>
          <w:t>https</w:t>
        </w:r>
        <w:r w:rsidRPr="00804FF6">
          <w:rPr>
            <w:rStyle w:val="-"/>
            <w:rFonts w:ascii="Times New Roman" w:hAnsi="Times New Roman" w:cs="Times New Roman"/>
            <w:bCs/>
            <w:color w:val="auto"/>
            <w:sz w:val="24"/>
            <w:szCs w:val="24"/>
            <w:u w:val="none"/>
          </w:rPr>
          <w:t>://</w:t>
        </w:r>
        <w:r w:rsidRPr="00804FF6">
          <w:rPr>
            <w:rStyle w:val="-"/>
            <w:rFonts w:ascii="Times New Roman" w:hAnsi="Times New Roman" w:cs="Times New Roman"/>
            <w:bCs/>
            <w:color w:val="auto"/>
            <w:sz w:val="24"/>
            <w:szCs w:val="24"/>
            <w:u w:val="none"/>
            <w:lang w:val="en-GB"/>
          </w:rPr>
          <w:t>en</w:t>
        </w:r>
        <w:r w:rsidRPr="00804FF6">
          <w:rPr>
            <w:rStyle w:val="-"/>
            <w:rFonts w:ascii="Times New Roman" w:hAnsi="Times New Roman" w:cs="Times New Roman"/>
            <w:bCs/>
            <w:color w:val="auto"/>
            <w:sz w:val="24"/>
            <w:szCs w:val="24"/>
            <w:u w:val="none"/>
          </w:rPr>
          <w:t>.</w:t>
        </w:r>
        <w:r w:rsidRPr="00804FF6">
          <w:rPr>
            <w:rStyle w:val="-"/>
            <w:rFonts w:ascii="Times New Roman" w:hAnsi="Times New Roman" w:cs="Times New Roman"/>
            <w:bCs/>
            <w:color w:val="auto"/>
            <w:sz w:val="24"/>
            <w:szCs w:val="24"/>
            <w:u w:val="none"/>
            <w:lang w:val="en-GB"/>
          </w:rPr>
          <w:t>wikipedia</w:t>
        </w:r>
      </w:hyperlink>
      <w:r w:rsidR="00ED5378" w:rsidRPr="00804FF6">
        <w:rPr>
          <w:rFonts w:ascii="Times New Roman" w:hAnsi="Times New Roman" w:cs="Times New Roman"/>
          <w:bCs/>
          <w:sz w:val="24"/>
          <w:szCs w:val="24"/>
        </w:rPr>
        <w:t>.</w:t>
      </w:r>
      <w:r w:rsidRPr="00804FF6">
        <w:rPr>
          <w:rFonts w:ascii="Times New Roman" w:hAnsi="Times New Roman" w:cs="Times New Roman"/>
          <w:bCs/>
          <w:sz w:val="24"/>
          <w:szCs w:val="24"/>
        </w:rPr>
        <w:t xml:space="preserve"> </w:t>
      </w:r>
      <w:r w:rsidR="00ED5378" w:rsidRPr="00804FF6">
        <w:rPr>
          <w:rFonts w:ascii="Times New Roman" w:hAnsi="Times New Roman" w:cs="Times New Roman"/>
          <w:bCs/>
          <w:sz w:val="24"/>
          <w:szCs w:val="24"/>
          <w:lang w:val="en-GB"/>
        </w:rPr>
        <w:t>org</w:t>
      </w:r>
      <w:r w:rsidR="00ED5378" w:rsidRPr="00804FF6">
        <w:rPr>
          <w:rFonts w:ascii="Times New Roman" w:hAnsi="Times New Roman" w:cs="Times New Roman"/>
          <w:bCs/>
          <w:sz w:val="24"/>
          <w:szCs w:val="24"/>
        </w:rPr>
        <w:t>/</w:t>
      </w:r>
      <w:r w:rsidR="00ED5378" w:rsidRPr="00804FF6">
        <w:rPr>
          <w:rFonts w:ascii="Times New Roman" w:hAnsi="Times New Roman" w:cs="Times New Roman"/>
          <w:bCs/>
          <w:sz w:val="24"/>
          <w:szCs w:val="24"/>
          <w:lang w:val="en-GB"/>
        </w:rPr>
        <w:t>wiki</w:t>
      </w:r>
      <w:r w:rsidR="00ED5378" w:rsidRPr="00804FF6">
        <w:rPr>
          <w:rFonts w:ascii="Times New Roman" w:hAnsi="Times New Roman" w:cs="Times New Roman"/>
          <w:bCs/>
          <w:sz w:val="24"/>
          <w:szCs w:val="24"/>
        </w:rPr>
        <w:t>/</w:t>
      </w:r>
      <w:r w:rsidR="00ED5378" w:rsidRPr="00804FF6">
        <w:rPr>
          <w:rFonts w:ascii="Times New Roman" w:hAnsi="Times New Roman" w:cs="Times New Roman"/>
          <w:bCs/>
          <w:sz w:val="24"/>
          <w:szCs w:val="24"/>
          <w:lang w:val="en-GB"/>
        </w:rPr>
        <w:t>General</w:t>
      </w:r>
      <w:r w:rsidR="00ED5378" w:rsidRPr="00804FF6">
        <w:rPr>
          <w:rFonts w:ascii="Times New Roman" w:hAnsi="Times New Roman" w:cs="Times New Roman"/>
          <w:bCs/>
          <w:sz w:val="24"/>
          <w:szCs w:val="24"/>
        </w:rPr>
        <w:t>_</w:t>
      </w:r>
      <w:r w:rsidR="00ED5378" w:rsidRPr="00804FF6">
        <w:rPr>
          <w:rFonts w:ascii="Times New Roman" w:hAnsi="Times New Roman" w:cs="Times New Roman"/>
          <w:bCs/>
          <w:sz w:val="24"/>
          <w:szCs w:val="24"/>
          <w:lang w:val="en-GB"/>
        </w:rPr>
        <w:t>Electric</w:t>
      </w:r>
      <w:r w:rsidR="00ED5378" w:rsidRPr="00804FF6">
        <w:rPr>
          <w:rFonts w:ascii="Times New Roman" w:hAnsi="Times New Roman" w:cs="Times New Roman"/>
          <w:bCs/>
          <w:sz w:val="24"/>
          <w:szCs w:val="24"/>
        </w:rPr>
        <w:t>).</w:t>
      </w:r>
    </w:p>
    <w:p w:rsidR="0045750E" w:rsidRPr="007B4E8E" w:rsidRDefault="00DF519A"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t>Υπάρχουν τρείς τύποι LM2500. Ο πρώτος είναι ο LM2500, ο δεύτερος είναι LM2500 +</w:t>
      </w:r>
      <w:r w:rsidR="00047636">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 xml:space="preserve">ο οποίος είναι τρίτης γενιάς, και ο </w:t>
      </w:r>
      <w:r w:rsidR="00047636">
        <w:rPr>
          <w:rFonts w:ascii="Times New Roman" w:hAnsi="Times New Roman" w:cs="Times New Roman"/>
          <w:color w:val="212121"/>
          <w:sz w:val="24"/>
          <w:szCs w:val="24"/>
        </w:rPr>
        <w:t>τελευταίας τεχνολογίας-</w:t>
      </w:r>
      <w:r w:rsidR="00047636" w:rsidRPr="007B4E8E">
        <w:rPr>
          <w:rFonts w:ascii="Times New Roman" w:hAnsi="Times New Roman" w:cs="Times New Roman"/>
          <w:color w:val="212121"/>
          <w:sz w:val="24"/>
          <w:szCs w:val="24"/>
        </w:rPr>
        <w:t xml:space="preserve">τέταρτης  γενιάς </w:t>
      </w:r>
      <w:r w:rsidR="00047636">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LM2500+</w:t>
      </w:r>
      <w:r w:rsidRPr="007B4E8E">
        <w:rPr>
          <w:rFonts w:ascii="Times New Roman" w:hAnsi="Times New Roman" w:cs="Times New Roman"/>
          <w:color w:val="212121"/>
          <w:sz w:val="24"/>
          <w:szCs w:val="24"/>
          <w:lang w:val="en-US"/>
        </w:rPr>
        <w:t>G</w:t>
      </w:r>
      <w:r w:rsidRPr="007B4E8E">
        <w:rPr>
          <w:rFonts w:ascii="Times New Roman" w:hAnsi="Times New Roman" w:cs="Times New Roman"/>
          <w:color w:val="212121"/>
          <w:sz w:val="24"/>
          <w:szCs w:val="24"/>
        </w:rPr>
        <w:t>4</w:t>
      </w:r>
      <w:r w:rsidR="00E916FF" w:rsidRPr="007B4E8E">
        <w:rPr>
          <w:rFonts w:ascii="Times New Roman" w:hAnsi="Times New Roman" w:cs="Times New Roman"/>
          <w:color w:val="212121"/>
          <w:sz w:val="24"/>
          <w:szCs w:val="24"/>
        </w:rPr>
        <w:t>. Οι αποδόσεις για κάθε έναν ξεχωριστά είναι οι εξής:</w:t>
      </w:r>
    </w:p>
    <w:p w:rsidR="00DF519A" w:rsidRPr="007B4E8E" w:rsidRDefault="00DF519A" w:rsidP="00C55141">
      <w:pPr>
        <w:pStyle w:val="-HTML"/>
        <w:shd w:val="clear" w:color="auto" w:fill="FFFFFF"/>
        <w:spacing w:line="360" w:lineRule="auto"/>
        <w:jc w:val="both"/>
        <w:rPr>
          <w:rFonts w:ascii="Times New Roman" w:hAnsi="Times New Roman" w:cs="Times New Roman"/>
          <w:color w:val="212121"/>
          <w:sz w:val="24"/>
          <w:szCs w:val="24"/>
        </w:rPr>
      </w:pPr>
    </w:p>
    <w:p w:rsidR="00E916FF" w:rsidRPr="007B4E8E" w:rsidRDefault="00E916FF" w:rsidP="00160326">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lastRenderedPageBreak/>
        <w:t xml:space="preserve">1) </w:t>
      </w:r>
      <w:r w:rsidR="00DF519A" w:rsidRPr="007B4E8E">
        <w:rPr>
          <w:rFonts w:ascii="Times New Roman" w:hAnsi="Times New Roman" w:cs="Times New Roman"/>
          <w:color w:val="212121"/>
          <w:sz w:val="24"/>
          <w:szCs w:val="24"/>
        </w:rPr>
        <w:t xml:space="preserve">Ο </w:t>
      </w:r>
      <w:r w:rsidR="000311F4" w:rsidRPr="007B4E8E">
        <w:rPr>
          <w:rFonts w:ascii="Times New Roman" w:hAnsi="Times New Roman" w:cs="Times New Roman"/>
          <w:color w:val="212121"/>
          <w:sz w:val="24"/>
          <w:szCs w:val="24"/>
        </w:rPr>
        <w:t>τύπος</w:t>
      </w:r>
      <w:r w:rsidR="00DF519A" w:rsidRPr="007B4E8E">
        <w:rPr>
          <w:rFonts w:ascii="Times New Roman" w:hAnsi="Times New Roman" w:cs="Times New Roman"/>
          <w:color w:val="212121"/>
          <w:sz w:val="24"/>
          <w:szCs w:val="24"/>
        </w:rPr>
        <w:t xml:space="preserve"> αεριοστρόβιλου LM2500 αποδίδει </w:t>
      </w:r>
      <w:r w:rsidR="00CB4EEB">
        <w:rPr>
          <w:rFonts w:ascii="Times New Roman" w:hAnsi="Times New Roman" w:cs="Times New Roman"/>
          <w:color w:val="212121"/>
          <w:sz w:val="24"/>
          <w:szCs w:val="24"/>
        </w:rPr>
        <w:t xml:space="preserve"> θερμική ισχύ</w:t>
      </w:r>
      <w:r w:rsidR="0045750E" w:rsidRPr="007B4E8E">
        <w:rPr>
          <w:rFonts w:ascii="Times New Roman" w:hAnsi="Times New Roman" w:cs="Times New Roman"/>
          <w:color w:val="212121"/>
          <w:sz w:val="24"/>
          <w:szCs w:val="24"/>
        </w:rPr>
        <w:t xml:space="preserve"> </w:t>
      </w:r>
      <w:r w:rsidR="00DF519A" w:rsidRPr="007B4E8E">
        <w:rPr>
          <w:rFonts w:ascii="Times New Roman" w:hAnsi="Times New Roman" w:cs="Times New Roman"/>
          <w:color w:val="212121"/>
          <w:sz w:val="24"/>
          <w:szCs w:val="24"/>
        </w:rPr>
        <w:t>της</w:t>
      </w:r>
      <w:r w:rsidR="00047636">
        <w:rPr>
          <w:rFonts w:ascii="Times New Roman" w:hAnsi="Times New Roman" w:cs="Times New Roman"/>
          <w:color w:val="212121"/>
          <w:sz w:val="24"/>
          <w:szCs w:val="24"/>
        </w:rPr>
        <w:t xml:space="preserve"> τάξης του 37%</w:t>
      </w:r>
      <w:r w:rsidR="00160326">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Σε συνδυ</w:t>
      </w:r>
      <w:r w:rsidR="00160326">
        <w:rPr>
          <w:rFonts w:ascii="Times New Roman" w:hAnsi="Times New Roman" w:cs="Times New Roman"/>
          <w:color w:val="212121"/>
          <w:sz w:val="24"/>
          <w:szCs w:val="24"/>
        </w:rPr>
        <w:t>ασμό με μια ηλεκτρική γεννήτρια</w:t>
      </w:r>
      <w:r w:rsidRPr="007B4E8E">
        <w:rPr>
          <w:rFonts w:ascii="Times New Roman" w:hAnsi="Times New Roman" w:cs="Times New Roman"/>
          <w:color w:val="212121"/>
          <w:sz w:val="24"/>
          <w:szCs w:val="24"/>
        </w:rPr>
        <w:t xml:space="preserve"> πα</w:t>
      </w:r>
      <w:r w:rsidR="00047636">
        <w:rPr>
          <w:rFonts w:ascii="Times New Roman" w:hAnsi="Times New Roman" w:cs="Times New Roman"/>
          <w:color w:val="212121"/>
          <w:sz w:val="24"/>
          <w:szCs w:val="24"/>
        </w:rPr>
        <w:t>ρέχει 24</w:t>
      </w:r>
      <w:r w:rsidR="00C273AF">
        <w:rPr>
          <w:rFonts w:ascii="Times New Roman" w:hAnsi="Times New Roman" w:cs="Times New Roman"/>
          <w:color w:val="212121"/>
          <w:sz w:val="24"/>
          <w:szCs w:val="24"/>
        </w:rPr>
        <w:t xml:space="preserve">MW ηλεκτρικής ισχύος στα </w:t>
      </w:r>
      <w:r w:rsidR="00047636">
        <w:rPr>
          <w:rFonts w:ascii="Times New Roman" w:hAnsi="Times New Roman" w:cs="Times New Roman"/>
          <w:color w:val="212121"/>
          <w:sz w:val="24"/>
          <w:szCs w:val="24"/>
        </w:rPr>
        <w:t xml:space="preserve"> 60</w:t>
      </w:r>
      <w:r w:rsidRPr="007B4E8E">
        <w:rPr>
          <w:rFonts w:ascii="Times New Roman" w:hAnsi="Times New Roman" w:cs="Times New Roman"/>
          <w:color w:val="212121"/>
          <w:sz w:val="24"/>
          <w:szCs w:val="24"/>
        </w:rPr>
        <w:t>Hz</w:t>
      </w:r>
      <w:r w:rsidR="00047636">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με</w:t>
      </w:r>
      <w:r w:rsidR="00C273AF">
        <w:rPr>
          <w:rFonts w:ascii="Times New Roman" w:hAnsi="Times New Roman" w:cs="Times New Roman"/>
          <w:color w:val="212121"/>
          <w:sz w:val="24"/>
          <w:szCs w:val="24"/>
        </w:rPr>
        <w:t xml:space="preserve"> ωφέλιμη</w:t>
      </w:r>
      <w:r w:rsidR="00CB4EEB">
        <w:rPr>
          <w:rFonts w:ascii="Times New Roman" w:hAnsi="Times New Roman" w:cs="Times New Roman"/>
          <w:color w:val="212121"/>
          <w:sz w:val="24"/>
          <w:szCs w:val="24"/>
        </w:rPr>
        <w:t xml:space="preserve"> θερμική ισχύς</w:t>
      </w:r>
      <w:r w:rsidR="00047636">
        <w:rPr>
          <w:rFonts w:ascii="Times New Roman" w:hAnsi="Times New Roman" w:cs="Times New Roman"/>
          <w:color w:val="212121"/>
          <w:sz w:val="24"/>
          <w:szCs w:val="24"/>
        </w:rPr>
        <w:t xml:space="preserve"> 36</w:t>
      </w:r>
      <w:r w:rsidRPr="007B4E8E">
        <w:rPr>
          <w:rFonts w:ascii="Times New Roman" w:hAnsi="Times New Roman" w:cs="Times New Roman"/>
          <w:color w:val="212121"/>
          <w:sz w:val="24"/>
          <w:szCs w:val="24"/>
        </w:rPr>
        <w:t>%.</w:t>
      </w:r>
    </w:p>
    <w:p w:rsidR="00E916FF" w:rsidRPr="007B4E8E" w:rsidRDefault="00E916FF" w:rsidP="003C2DAA">
      <w:pPr>
        <w:pStyle w:val="-HTML"/>
        <w:shd w:val="clear" w:color="auto" w:fill="FFFFFF"/>
        <w:spacing w:line="360" w:lineRule="auto"/>
        <w:jc w:val="both"/>
        <w:rPr>
          <w:rFonts w:ascii="Times New Roman" w:hAnsi="Times New Roman" w:cs="Times New Roman"/>
          <w:color w:val="212121"/>
          <w:sz w:val="24"/>
          <w:szCs w:val="24"/>
        </w:rPr>
      </w:pPr>
    </w:p>
    <w:p w:rsidR="00E916FF" w:rsidRPr="007B4E8E" w:rsidRDefault="00E916FF" w:rsidP="003C2DAA">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t>2) Η βελτιωμένη 3ης γενιάς  LM2500 + έκδοση του στροβίλου αποδίδει</w:t>
      </w:r>
      <w:r w:rsidR="00C273AF">
        <w:rPr>
          <w:rFonts w:ascii="Times New Roman" w:hAnsi="Times New Roman" w:cs="Times New Roman"/>
          <w:color w:val="212121"/>
          <w:sz w:val="24"/>
          <w:szCs w:val="24"/>
        </w:rPr>
        <w:t xml:space="preserve"> ωφέλιμη</w:t>
      </w:r>
      <w:r w:rsidR="00CB4EEB">
        <w:rPr>
          <w:rFonts w:ascii="Times New Roman" w:hAnsi="Times New Roman" w:cs="Times New Roman"/>
          <w:color w:val="212121"/>
          <w:sz w:val="24"/>
          <w:szCs w:val="24"/>
        </w:rPr>
        <w:t xml:space="preserve"> θερμική ισχύς</w:t>
      </w:r>
      <w:r w:rsidR="00047636">
        <w:rPr>
          <w:rFonts w:ascii="Times New Roman" w:hAnsi="Times New Roman" w:cs="Times New Roman"/>
          <w:color w:val="212121"/>
          <w:sz w:val="24"/>
          <w:szCs w:val="24"/>
        </w:rPr>
        <w:t xml:space="preserve"> της τάξης του 39</w:t>
      </w:r>
      <w:r w:rsidRPr="007B4E8E">
        <w:rPr>
          <w:rFonts w:ascii="Times New Roman" w:hAnsi="Times New Roman" w:cs="Times New Roman"/>
          <w:color w:val="212121"/>
          <w:sz w:val="24"/>
          <w:szCs w:val="24"/>
        </w:rPr>
        <w:t>%. Σε συνδυα</w:t>
      </w:r>
      <w:r w:rsidR="00047636">
        <w:rPr>
          <w:rFonts w:ascii="Times New Roman" w:hAnsi="Times New Roman" w:cs="Times New Roman"/>
          <w:color w:val="212121"/>
          <w:sz w:val="24"/>
          <w:szCs w:val="24"/>
        </w:rPr>
        <w:t>σμό με μια ηλεκτρική γεννήτρια</w:t>
      </w:r>
      <w:r w:rsidRPr="007B4E8E">
        <w:rPr>
          <w:rFonts w:ascii="Times New Roman" w:hAnsi="Times New Roman" w:cs="Times New Roman"/>
          <w:color w:val="212121"/>
          <w:sz w:val="24"/>
          <w:szCs w:val="24"/>
        </w:rPr>
        <w:t xml:space="preserve"> πα</w:t>
      </w:r>
      <w:r w:rsidR="00047636">
        <w:rPr>
          <w:rFonts w:ascii="Times New Roman" w:hAnsi="Times New Roman" w:cs="Times New Roman"/>
          <w:color w:val="212121"/>
          <w:sz w:val="24"/>
          <w:szCs w:val="24"/>
        </w:rPr>
        <w:t>ρέχει 29</w:t>
      </w:r>
      <w:r w:rsidR="00C273AF">
        <w:rPr>
          <w:rFonts w:ascii="Times New Roman" w:hAnsi="Times New Roman" w:cs="Times New Roman"/>
          <w:color w:val="212121"/>
          <w:sz w:val="24"/>
          <w:szCs w:val="24"/>
        </w:rPr>
        <w:t>MW ηλεκτρικής ισχύος</w:t>
      </w:r>
      <w:r w:rsidR="00047636">
        <w:rPr>
          <w:rFonts w:ascii="Times New Roman" w:hAnsi="Times New Roman" w:cs="Times New Roman"/>
          <w:color w:val="212121"/>
          <w:sz w:val="24"/>
          <w:szCs w:val="24"/>
        </w:rPr>
        <w:t xml:space="preserve"> στα 60</w:t>
      </w:r>
      <w:r w:rsidRPr="007B4E8E">
        <w:rPr>
          <w:rFonts w:ascii="Times New Roman" w:hAnsi="Times New Roman" w:cs="Times New Roman"/>
          <w:color w:val="212121"/>
          <w:sz w:val="24"/>
          <w:szCs w:val="24"/>
        </w:rPr>
        <w:t xml:space="preserve">Hz με </w:t>
      </w:r>
      <w:r w:rsidR="00CB4EEB">
        <w:rPr>
          <w:rFonts w:ascii="Times New Roman" w:hAnsi="Times New Roman" w:cs="Times New Roman"/>
          <w:color w:val="212121"/>
          <w:sz w:val="24"/>
          <w:szCs w:val="24"/>
        </w:rPr>
        <w:t>ωφέλιμη θερμική ισχύς</w:t>
      </w:r>
      <w:r w:rsidR="00047636">
        <w:rPr>
          <w:rFonts w:ascii="Times New Roman" w:hAnsi="Times New Roman" w:cs="Times New Roman"/>
          <w:color w:val="212121"/>
          <w:sz w:val="24"/>
          <w:szCs w:val="24"/>
        </w:rPr>
        <w:t xml:space="preserve"> 38</w:t>
      </w:r>
      <w:r w:rsidR="00C273AF">
        <w:rPr>
          <w:rFonts w:ascii="Times New Roman" w:hAnsi="Times New Roman" w:cs="Times New Roman"/>
          <w:color w:val="212121"/>
          <w:sz w:val="24"/>
          <w:szCs w:val="24"/>
        </w:rPr>
        <w:t>%</w:t>
      </w:r>
      <w:r w:rsidRPr="007B4E8E">
        <w:rPr>
          <w:rFonts w:ascii="Times New Roman" w:hAnsi="Times New Roman" w:cs="Times New Roman"/>
          <w:color w:val="212121"/>
          <w:sz w:val="24"/>
          <w:szCs w:val="24"/>
        </w:rPr>
        <w:t xml:space="preserve"> σε συνθήκες ISO</w:t>
      </w:r>
      <w:r w:rsidR="007B1048" w:rsidRPr="007B4E8E">
        <w:rPr>
          <w:rFonts w:ascii="Times New Roman" w:hAnsi="Times New Roman" w:cs="Times New Roman"/>
          <w:color w:val="212121"/>
          <w:sz w:val="24"/>
          <w:szCs w:val="24"/>
        </w:rPr>
        <w:t>.</w:t>
      </w:r>
    </w:p>
    <w:p w:rsidR="007B1048" w:rsidRPr="007B4E8E" w:rsidRDefault="007B1048" w:rsidP="00C55141">
      <w:pPr>
        <w:pStyle w:val="-HTML"/>
        <w:shd w:val="clear" w:color="auto" w:fill="FFFFFF"/>
        <w:spacing w:line="360" w:lineRule="auto"/>
        <w:ind w:left="1080"/>
        <w:jc w:val="both"/>
        <w:rPr>
          <w:rFonts w:ascii="Times New Roman" w:hAnsi="Times New Roman" w:cs="Times New Roman"/>
          <w:color w:val="212121"/>
          <w:sz w:val="24"/>
          <w:szCs w:val="24"/>
        </w:rPr>
      </w:pPr>
    </w:p>
    <w:p w:rsidR="0045750E" w:rsidRPr="007B4E8E" w:rsidRDefault="00E916FF" w:rsidP="00CB4EEB">
      <w:pPr>
        <w:pStyle w:val="-HTML"/>
        <w:shd w:val="clear" w:color="auto" w:fill="FFFFFF"/>
        <w:spacing w:line="360" w:lineRule="auto"/>
        <w:rPr>
          <w:rFonts w:ascii="Times New Roman" w:hAnsi="Times New Roman" w:cs="Times New Roman"/>
          <w:color w:val="212121"/>
          <w:sz w:val="24"/>
          <w:szCs w:val="24"/>
        </w:rPr>
      </w:pPr>
      <w:r w:rsidRPr="007B4E8E">
        <w:rPr>
          <w:rFonts w:ascii="Times New Roman" w:hAnsi="Times New Roman" w:cs="Times New Roman"/>
          <w:color w:val="212121"/>
          <w:sz w:val="24"/>
          <w:szCs w:val="24"/>
        </w:rPr>
        <w:t xml:space="preserve">3) Η τελευταία  4ης γενιάς </w:t>
      </w:r>
      <w:r w:rsidR="0045750E" w:rsidRPr="007B4E8E">
        <w:rPr>
          <w:rFonts w:ascii="Times New Roman" w:hAnsi="Times New Roman" w:cs="Times New Roman"/>
          <w:color w:val="212121"/>
          <w:sz w:val="24"/>
          <w:szCs w:val="24"/>
        </w:rPr>
        <w:t xml:space="preserve"> LM2500 + έκδοση G4</w:t>
      </w:r>
      <w:r w:rsidR="00047636">
        <w:rPr>
          <w:rFonts w:ascii="Times New Roman" w:hAnsi="Times New Roman" w:cs="Times New Roman"/>
          <w:color w:val="212121"/>
          <w:sz w:val="24"/>
          <w:szCs w:val="24"/>
        </w:rPr>
        <w:t xml:space="preserve"> </w:t>
      </w:r>
      <w:r w:rsidR="0045750E" w:rsidRPr="007B4E8E">
        <w:rPr>
          <w:rFonts w:ascii="Times New Roman" w:hAnsi="Times New Roman" w:cs="Times New Roman"/>
          <w:color w:val="212121"/>
          <w:sz w:val="24"/>
          <w:szCs w:val="24"/>
        </w:rPr>
        <w:t>εισήχθη το Νοέμβριο του 2005</w:t>
      </w:r>
      <w:r w:rsidR="00047636">
        <w:rPr>
          <w:rFonts w:ascii="Times New Roman" w:hAnsi="Times New Roman" w:cs="Times New Roman"/>
          <w:color w:val="212121"/>
          <w:sz w:val="24"/>
          <w:szCs w:val="24"/>
        </w:rPr>
        <w:t xml:space="preserve"> </w:t>
      </w:r>
      <w:r w:rsidR="0045750E" w:rsidRPr="007B4E8E">
        <w:rPr>
          <w:rFonts w:ascii="Times New Roman" w:hAnsi="Times New Roman" w:cs="Times New Roman"/>
          <w:color w:val="212121"/>
          <w:sz w:val="24"/>
          <w:szCs w:val="24"/>
        </w:rPr>
        <w:t xml:space="preserve"> και </w:t>
      </w:r>
      <w:r w:rsidRPr="007B4E8E">
        <w:rPr>
          <w:rFonts w:ascii="Times New Roman" w:hAnsi="Times New Roman" w:cs="Times New Roman"/>
          <w:color w:val="212121"/>
          <w:sz w:val="24"/>
          <w:szCs w:val="24"/>
        </w:rPr>
        <w:t xml:space="preserve">αποδίδει </w:t>
      </w:r>
      <w:r w:rsidR="00C273AF">
        <w:rPr>
          <w:rFonts w:ascii="Times New Roman" w:hAnsi="Times New Roman" w:cs="Times New Roman"/>
          <w:color w:val="212121"/>
          <w:sz w:val="24"/>
          <w:szCs w:val="24"/>
        </w:rPr>
        <w:t>ωφέλιμη</w:t>
      </w:r>
      <w:r w:rsidR="00DD2531" w:rsidRPr="007B4E8E">
        <w:rPr>
          <w:rFonts w:ascii="Times New Roman" w:hAnsi="Times New Roman" w:cs="Times New Roman"/>
          <w:color w:val="212121"/>
          <w:sz w:val="24"/>
          <w:szCs w:val="24"/>
        </w:rPr>
        <w:t xml:space="preserve"> </w:t>
      </w:r>
      <w:r w:rsidR="00047636">
        <w:rPr>
          <w:rFonts w:ascii="Times New Roman" w:hAnsi="Times New Roman" w:cs="Times New Roman"/>
          <w:color w:val="212121"/>
          <w:sz w:val="24"/>
          <w:szCs w:val="24"/>
        </w:rPr>
        <w:t>θερμική ισχύ</w:t>
      </w:r>
      <w:r w:rsidR="00C273AF">
        <w:rPr>
          <w:rFonts w:ascii="Times New Roman" w:hAnsi="Times New Roman" w:cs="Times New Roman"/>
          <w:color w:val="212121"/>
          <w:sz w:val="24"/>
          <w:szCs w:val="24"/>
        </w:rPr>
        <w:t xml:space="preserve"> 39,3%</w:t>
      </w:r>
      <w:r w:rsidR="00047636" w:rsidRPr="00047636">
        <w:rPr>
          <w:rFonts w:ascii="Times New Roman" w:hAnsi="Times New Roman" w:cs="Times New Roman"/>
          <w:color w:val="212121"/>
          <w:sz w:val="24"/>
          <w:szCs w:val="24"/>
        </w:rPr>
        <w:t xml:space="preserve"> </w:t>
      </w:r>
      <w:r w:rsidRPr="00047636">
        <w:rPr>
          <w:rFonts w:ascii="Times New Roman" w:hAnsi="Times New Roman" w:cs="Times New Roman"/>
          <w:color w:val="212121"/>
          <w:sz w:val="24"/>
          <w:szCs w:val="24"/>
        </w:rPr>
        <w:t>(</w:t>
      </w:r>
      <w:r w:rsidR="00780760" w:rsidRPr="00047636">
        <w:rPr>
          <w:rFonts w:ascii="Times New Roman" w:hAnsi="Times New Roman" w:cs="Times New Roman"/>
          <w:bCs/>
          <w:sz w:val="24"/>
          <w:szCs w:val="24"/>
        </w:rPr>
        <w:t xml:space="preserve"> </w:t>
      </w:r>
      <w:r w:rsidR="00047636" w:rsidRPr="00047636">
        <w:rPr>
          <w:rFonts w:ascii="Times New Roman" w:hAnsi="Times New Roman" w:cs="Times New Roman"/>
          <w:sz w:val="24"/>
          <w:szCs w:val="24"/>
          <w:lang w:val="en-US"/>
        </w:rPr>
        <w:t>https</w:t>
      </w:r>
      <w:r w:rsidR="00047636" w:rsidRPr="00047636">
        <w:rPr>
          <w:rFonts w:ascii="Times New Roman" w:hAnsi="Times New Roman" w:cs="Times New Roman"/>
          <w:sz w:val="24"/>
          <w:szCs w:val="24"/>
        </w:rPr>
        <w:t>://</w:t>
      </w:r>
      <w:r w:rsidR="00047636" w:rsidRPr="00047636">
        <w:rPr>
          <w:rFonts w:ascii="Times New Roman" w:hAnsi="Times New Roman" w:cs="Times New Roman"/>
          <w:sz w:val="24"/>
          <w:szCs w:val="24"/>
          <w:lang w:val="en-US"/>
        </w:rPr>
        <w:t>www</w:t>
      </w:r>
      <w:r w:rsidR="00047636" w:rsidRPr="00047636">
        <w:rPr>
          <w:rFonts w:ascii="Times New Roman" w:hAnsi="Times New Roman" w:cs="Times New Roman"/>
          <w:sz w:val="24"/>
          <w:szCs w:val="24"/>
        </w:rPr>
        <w:t>.</w:t>
      </w:r>
      <w:r w:rsidR="00047636" w:rsidRPr="00047636">
        <w:rPr>
          <w:rFonts w:ascii="Times New Roman" w:hAnsi="Times New Roman" w:cs="Times New Roman"/>
          <w:sz w:val="24"/>
          <w:szCs w:val="24"/>
          <w:lang w:val="en-US"/>
        </w:rPr>
        <w:t>ge</w:t>
      </w:r>
      <w:r w:rsidR="00047636" w:rsidRPr="00047636">
        <w:rPr>
          <w:rFonts w:ascii="Times New Roman" w:hAnsi="Times New Roman" w:cs="Times New Roman"/>
          <w:sz w:val="24"/>
          <w:szCs w:val="24"/>
        </w:rPr>
        <w:t>.</w:t>
      </w:r>
      <w:r w:rsidR="00047636" w:rsidRPr="00047636">
        <w:rPr>
          <w:rFonts w:ascii="Times New Roman" w:hAnsi="Times New Roman" w:cs="Times New Roman"/>
          <w:sz w:val="24"/>
          <w:szCs w:val="24"/>
          <w:lang w:val="en-US"/>
        </w:rPr>
        <w:t>com</w:t>
      </w:r>
      <w:r w:rsidR="00047636" w:rsidRPr="00047636">
        <w:rPr>
          <w:rFonts w:ascii="Times New Roman" w:hAnsi="Times New Roman" w:cs="Times New Roman"/>
          <w:sz w:val="24"/>
          <w:szCs w:val="24"/>
        </w:rPr>
        <w:t>/</w:t>
      </w:r>
      <w:r w:rsidR="00D65112" w:rsidRPr="00047636">
        <w:rPr>
          <w:rFonts w:ascii="Times New Roman" w:hAnsi="Times New Roman" w:cs="Times New Roman"/>
          <w:bCs/>
          <w:sz w:val="24"/>
          <w:szCs w:val="24"/>
        </w:rPr>
        <w:t>)</w:t>
      </w:r>
      <w:r w:rsidR="00C273AF" w:rsidRPr="00047636">
        <w:rPr>
          <w:rFonts w:ascii="Times New Roman" w:hAnsi="Times New Roman" w:cs="Times New Roman"/>
          <w:bCs/>
          <w:sz w:val="24"/>
          <w:szCs w:val="24"/>
        </w:rPr>
        <w:t>.</w:t>
      </w:r>
    </w:p>
    <w:p w:rsidR="00075879" w:rsidRPr="007B4E8E" w:rsidRDefault="00075879" w:rsidP="00C273AF">
      <w:pPr>
        <w:widowControl w:val="0"/>
        <w:spacing w:line="360" w:lineRule="auto"/>
        <w:jc w:val="both"/>
        <w:rPr>
          <w:rFonts w:eastAsia="Times New Roman"/>
          <w:bCs/>
        </w:rPr>
      </w:pPr>
    </w:p>
    <w:p w:rsidR="009F410C" w:rsidRPr="007B4E8E" w:rsidRDefault="0045750E" w:rsidP="00C55141">
      <w:pPr>
        <w:widowControl w:val="0"/>
        <w:spacing w:line="360" w:lineRule="auto"/>
        <w:jc w:val="both"/>
        <w:rPr>
          <w:rFonts w:eastAsia="Times New Roman"/>
          <w:bCs/>
          <w:lang w:val="en-GB"/>
        </w:rPr>
      </w:pPr>
      <w:r w:rsidRPr="007B4E8E">
        <w:rPr>
          <w:rFonts w:eastAsia="Times New Roman"/>
          <w:bCs/>
        </w:rPr>
        <w:t xml:space="preserve">                     </w:t>
      </w:r>
      <w:r w:rsidR="00457269" w:rsidRPr="007B4E8E">
        <w:rPr>
          <w:rFonts w:eastAsia="Times New Roman"/>
          <w:bCs/>
          <w:noProof/>
        </w:rPr>
        <w:drawing>
          <wp:inline distT="0" distB="0" distL="0" distR="0">
            <wp:extent cx="3838575" cy="1857375"/>
            <wp:effectExtent l="19050" t="0" r="9525" b="0"/>
            <wp:docPr id="35" name="Εικόνα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pic:cNvPicPr>
                      <a:picLocks noChangeAspect="1" noChangeArrowheads="1"/>
                    </pic:cNvPicPr>
                  </pic:nvPicPr>
                  <pic:blipFill>
                    <a:blip r:embed="rId57" cstate="print"/>
                    <a:srcRect/>
                    <a:stretch>
                      <a:fillRect/>
                    </a:stretch>
                  </pic:blipFill>
                  <pic:spPr bwMode="auto">
                    <a:xfrm>
                      <a:off x="0" y="0"/>
                      <a:ext cx="3838575" cy="1857375"/>
                    </a:xfrm>
                    <a:prstGeom prst="rect">
                      <a:avLst/>
                    </a:prstGeom>
                    <a:noFill/>
                    <a:ln w="9525">
                      <a:noFill/>
                      <a:miter lim="800000"/>
                      <a:headEnd/>
                      <a:tailEnd/>
                    </a:ln>
                  </pic:spPr>
                </pic:pic>
              </a:graphicData>
            </a:graphic>
          </wp:inline>
        </w:drawing>
      </w:r>
    </w:p>
    <w:p w:rsidR="009663B6" w:rsidRPr="00D44F36" w:rsidRDefault="0045750E" w:rsidP="0049707B">
      <w:pPr>
        <w:spacing w:line="360" w:lineRule="auto"/>
        <w:rPr>
          <w:rFonts w:eastAsia="Times New Roman"/>
          <w:b/>
          <w:bCs/>
        </w:rPr>
      </w:pPr>
      <w:r w:rsidRPr="00D44F36">
        <w:rPr>
          <w:b/>
        </w:rPr>
        <w:t xml:space="preserve">   </w:t>
      </w:r>
      <w:r w:rsidRPr="007B4E8E">
        <w:rPr>
          <w:b/>
        </w:rPr>
        <w:t>Εικόνα</w:t>
      </w:r>
      <w:r w:rsidRPr="00D44F36">
        <w:rPr>
          <w:b/>
        </w:rPr>
        <w:t xml:space="preserve"> </w:t>
      </w:r>
      <w:r w:rsidR="001974AF" w:rsidRPr="00D44F36">
        <w:rPr>
          <w:rFonts w:eastAsia="Times New Roman"/>
          <w:b/>
        </w:rPr>
        <w:t>3.4.2.2.1</w:t>
      </w:r>
      <w:r w:rsidRPr="00D44F36">
        <w:rPr>
          <w:rFonts w:eastAsia="Times New Roman"/>
          <w:b/>
          <w:bCs/>
        </w:rPr>
        <w:t xml:space="preserve"> </w:t>
      </w:r>
      <w:r w:rsidRPr="007B4E8E">
        <w:rPr>
          <w:rFonts w:eastAsia="Times New Roman"/>
          <w:b/>
          <w:bCs/>
        </w:rPr>
        <w:t>Αεριοστρόβιλος</w:t>
      </w:r>
      <w:r w:rsidRPr="00D44F36">
        <w:rPr>
          <w:rFonts w:eastAsia="Times New Roman"/>
          <w:b/>
          <w:bCs/>
        </w:rPr>
        <w:t xml:space="preserve"> </w:t>
      </w:r>
      <w:r w:rsidRPr="007B4E8E">
        <w:rPr>
          <w:b/>
          <w:color w:val="212121"/>
          <w:lang w:val="en-GB"/>
        </w:rPr>
        <w:t>General</w:t>
      </w:r>
      <w:r w:rsidRPr="00D44F36">
        <w:rPr>
          <w:b/>
          <w:color w:val="212121"/>
        </w:rPr>
        <w:t xml:space="preserve"> </w:t>
      </w:r>
      <w:r w:rsidRPr="007B4E8E">
        <w:rPr>
          <w:b/>
          <w:color w:val="212121"/>
          <w:lang w:val="en-GB"/>
        </w:rPr>
        <w:t>Electric</w:t>
      </w:r>
      <w:r w:rsidR="009663B6" w:rsidRPr="00D44F36">
        <w:rPr>
          <w:rFonts w:eastAsia="Times New Roman"/>
          <w:b/>
          <w:bCs/>
        </w:rPr>
        <w:t xml:space="preserve"> (</w:t>
      </w:r>
      <w:r w:rsidR="009663B6" w:rsidRPr="007B4E8E">
        <w:rPr>
          <w:rFonts w:eastAsia="Times New Roman"/>
          <w:b/>
          <w:bCs/>
        </w:rPr>
        <w:t>Πηγή</w:t>
      </w:r>
      <w:r w:rsidR="00276A02" w:rsidRPr="00D44F36">
        <w:rPr>
          <w:rFonts w:eastAsia="Times New Roman"/>
          <w:b/>
          <w:bCs/>
        </w:rPr>
        <w:t>:</w:t>
      </w:r>
      <w:r w:rsidR="00481811" w:rsidRPr="00481811">
        <w:t xml:space="preserve"> </w:t>
      </w:r>
      <w:r w:rsidR="00481811" w:rsidRPr="00481811">
        <w:rPr>
          <w:rFonts w:eastAsia="Times New Roman"/>
          <w:b/>
          <w:bCs/>
          <w:lang w:val="en-US"/>
        </w:rPr>
        <w:t>https</w:t>
      </w:r>
      <w:r w:rsidR="00481811" w:rsidRPr="00D44F36">
        <w:rPr>
          <w:rFonts w:eastAsia="Times New Roman"/>
          <w:b/>
          <w:bCs/>
        </w:rPr>
        <w:t>://</w:t>
      </w:r>
      <w:r w:rsidR="00481811" w:rsidRPr="00481811">
        <w:rPr>
          <w:rFonts w:eastAsia="Times New Roman"/>
          <w:b/>
          <w:bCs/>
          <w:lang w:val="en-US"/>
        </w:rPr>
        <w:t>www</w:t>
      </w:r>
      <w:r w:rsidR="00481811" w:rsidRPr="00D44F36">
        <w:rPr>
          <w:rFonts w:eastAsia="Times New Roman"/>
          <w:b/>
          <w:bCs/>
        </w:rPr>
        <w:t>.</w:t>
      </w:r>
      <w:r w:rsidR="00481811" w:rsidRPr="00481811">
        <w:rPr>
          <w:rFonts w:eastAsia="Times New Roman"/>
          <w:b/>
          <w:bCs/>
          <w:lang w:val="en-US"/>
        </w:rPr>
        <w:t>ge</w:t>
      </w:r>
      <w:r w:rsidR="00481811" w:rsidRPr="00D44F36">
        <w:rPr>
          <w:rFonts w:eastAsia="Times New Roman"/>
          <w:b/>
          <w:bCs/>
        </w:rPr>
        <w:t>.</w:t>
      </w:r>
      <w:r w:rsidR="00481811" w:rsidRPr="00481811">
        <w:rPr>
          <w:rFonts w:eastAsia="Times New Roman"/>
          <w:b/>
          <w:bCs/>
          <w:lang w:val="en-US"/>
        </w:rPr>
        <w:t>com</w:t>
      </w:r>
      <w:r w:rsidR="00481811" w:rsidRPr="00D44F36">
        <w:rPr>
          <w:rFonts w:eastAsia="Times New Roman"/>
          <w:b/>
          <w:bCs/>
        </w:rPr>
        <w:t>/</w:t>
      </w:r>
      <w:r w:rsidR="009663B6" w:rsidRPr="00D44F36">
        <w:rPr>
          <w:rFonts w:eastAsia="Times New Roman"/>
          <w:b/>
          <w:bCs/>
        </w:rPr>
        <w:t>)</w:t>
      </w:r>
    </w:p>
    <w:p w:rsidR="0045750E" w:rsidRPr="00D44F36" w:rsidRDefault="0045750E" w:rsidP="00C55141">
      <w:pPr>
        <w:widowControl w:val="0"/>
        <w:spacing w:line="360" w:lineRule="auto"/>
        <w:jc w:val="both"/>
        <w:rPr>
          <w:rFonts w:eastAsia="Times New Roman"/>
          <w:bCs/>
        </w:rPr>
      </w:pPr>
    </w:p>
    <w:p w:rsidR="0061418B" w:rsidRPr="00D44F36" w:rsidRDefault="0061418B" w:rsidP="00C55141">
      <w:pPr>
        <w:spacing w:line="360" w:lineRule="auto"/>
        <w:jc w:val="both"/>
        <w:rPr>
          <w:rFonts w:eastAsia="Times New Roman"/>
          <w:bCs/>
        </w:rPr>
      </w:pPr>
    </w:p>
    <w:p w:rsidR="0061418B" w:rsidRPr="007B4E8E" w:rsidRDefault="0061418B" w:rsidP="00DB1A4A">
      <w:pPr>
        <w:spacing w:line="360" w:lineRule="auto"/>
        <w:rPr>
          <w:rFonts w:eastAsia="Times New Roman"/>
          <w:bCs/>
        </w:rPr>
      </w:pPr>
      <w:r w:rsidRPr="007B4E8E">
        <w:rPr>
          <w:rFonts w:eastAsia="Times New Roman"/>
          <w:bCs/>
        </w:rPr>
        <w:t>Τα πλεονεκτήματα</w:t>
      </w:r>
      <w:r w:rsidR="00DD2531" w:rsidRPr="007B4E8E">
        <w:rPr>
          <w:rFonts w:eastAsia="Times New Roman"/>
          <w:bCs/>
        </w:rPr>
        <w:t>,</w:t>
      </w:r>
      <w:r w:rsidRPr="007B4E8E">
        <w:rPr>
          <w:rFonts w:eastAsia="Times New Roman"/>
          <w:bCs/>
        </w:rPr>
        <w:t xml:space="preserve"> και μειονεκτήματα της </w:t>
      </w:r>
      <w:r w:rsidR="00B07CBF" w:rsidRPr="007B4E8E">
        <w:rPr>
          <w:rFonts w:eastAsia="Times New Roman"/>
          <w:bCs/>
        </w:rPr>
        <w:t>τεχνολογίας καύσης</w:t>
      </w:r>
      <w:r w:rsidRPr="007B4E8E">
        <w:rPr>
          <w:rFonts w:eastAsia="Times New Roman"/>
          <w:bCs/>
        </w:rPr>
        <w:t xml:space="preserve"> </w:t>
      </w:r>
      <w:r w:rsidR="00B07CBF" w:rsidRPr="007B4E8E">
        <w:rPr>
          <w:rFonts w:eastAsia="Times New Roman"/>
          <w:bCs/>
        </w:rPr>
        <w:t>αερίου</w:t>
      </w:r>
      <w:r w:rsidRPr="007B4E8E">
        <w:rPr>
          <w:rFonts w:eastAsia="Times New Roman"/>
          <w:bCs/>
        </w:rPr>
        <w:t xml:space="preserve"> </w:t>
      </w:r>
      <w:r w:rsidR="00B07CBF" w:rsidRPr="007B4E8E">
        <w:rPr>
          <w:rFonts w:eastAsia="Times New Roman"/>
          <w:bCs/>
        </w:rPr>
        <w:t>προϊόντος (</w:t>
      </w:r>
      <w:r w:rsidR="00D943E8" w:rsidRPr="007B4E8E">
        <w:rPr>
          <w:color w:val="000000"/>
        </w:rPr>
        <w:t>Syn</w:t>
      </w:r>
      <w:r w:rsidR="00DD2531" w:rsidRPr="007B4E8E">
        <w:rPr>
          <w:color w:val="000000"/>
          <w:lang w:val="en-US"/>
        </w:rPr>
        <w:t>gas</w:t>
      </w:r>
      <w:r w:rsidR="00B07CBF" w:rsidRPr="007B4E8E">
        <w:rPr>
          <w:rFonts w:eastAsia="Times New Roman"/>
          <w:bCs/>
        </w:rPr>
        <w:t>)</w:t>
      </w:r>
      <w:r w:rsidR="00DD2531" w:rsidRPr="007B4E8E">
        <w:rPr>
          <w:rFonts w:eastAsia="Times New Roman"/>
          <w:bCs/>
        </w:rPr>
        <w:t>,</w:t>
      </w:r>
      <w:r w:rsidRPr="007B4E8E">
        <w:rPr>
          <w:rFonts w:eastAsia="Times New Roman"/>
          <w:bCs/>
        </w:rPr>
        <w:t xml:space="preserve"> με την </w:t>
      </w:r>
      <w:r w:rsidR="00B07CBF" w:rsidRPr="007B4E8E">
        <w:rPr>
          <w:rFonts w:eastAsia="Times New Roman"/>
          <w:bCs/>
        </w:rPr>
        <w:t>τεχνολογία</w:t>
      </w:r>
      <w:r w:rsidRPr="007B4E8E">
        <w:rPr>
          <w:rFonts w:eastAsia="Times New Roman"/>
          <w:bCs/>
        </w:rPr>
        <w:t xml:space="preserve"> των </w:t>
      </w:r>
      <w:r w:rsidR="00B07CBF" w:rsidRPr="007B4E8E">
        <w:rPr>
          <w:rFonts w:eastAsia="Times New Roman"/>
          <w:bCs/>
        </w:rPr>
        <w:t>αεριοστρόβιλων</w:t>
      </w:r>
      <w:r w:rsidR="00047636">
        <w:rPr>
          <w:rFonts w:eastAsia="Times New Roman"/>
          <w:bCs/>
        </w:rPr>
        <w:t xml:space="preserve"> είναι τα</w:t>
      </w:r>
      <w:r w:rsidR="00047636" w:rsidRPr="00047636">
        <w:rPr>
          <w:rFonts w:eastAsia="Times New Roman"/>
          <w:bCs/>
        </w:rPr>
        <w:t xml:space="preserve"> </w:t>
      </w:r>
      <w:r w:rsidR="00DB1A4A" w:rsidRPr="007B4E8E">
        <w:rPr>
          <w:rFonts w:eastAsia="Times New Roman"/>
          <w:bCs/>
        </w:rPr>
        <w:t>εξής</w:t>
      </w:r>
      <w:r w:rsidR="00047636" w:rsidRPr="00047636">
        <w:rPr>
          <w:rFonts w:eastAsia="Times New Roman"/>
          <w:bCs/>
        </w:rPr>
        <w:t xml:space="preserve"> </w:t>
      </w:r>
      <w:r w:rsidR="00DB1A4A" w:rsidRPr="007B4E8E">
        <w:rPr>
          <w:color w:val="000000"/>
        </w:rPr>
        <w:t>(</w:t>
      </w:r>
      <w:hyperlink r:id="rId58" w:history="1">
        <w:r w:rsidR="00DB1A4A" w:rsidRPr="007B4E8E">
          <w:rPr>
            <w:rStyle w:val="-"/>
            <w:lang w:val="en-US"/>
          </w:rPr>
          <w:t>h</w:t>
        </w:r>
        <w:r w:rsidR="00DB1A4A" w:rsidRPr="007B4E8E">
          <w:rPr>
            <w:rStyle w:val="-"/>
            <w:lang w:val="en-GB"/>
          </w:rPr>
          <w:t>ttp</w:t>
        </w:r>
        <w:r w:rsidR="00DB1A4A" w:rsidRPr="007B4E8E">
          <w:rPr>
            <w:rStyle w:val="-"/>
          </w:rPr>
          <w:t>://</w:t>
        </w:r>
        <w:r w:rsidR="00DB1A4A" w:rsidRPr="007B4E8E">
          <w:rPr>
            <w:rStyle w:val="-"/>
            <w:lang w:val="en-GB"/>
          </w:rPr>
          <w:t>library</w:t>
        </w:r>
        <w:r w:rsidR="00DB1A4A" w:rsidRPr="007B4E8E">
          <w:rPr>
            <w:rStyle w:val="-"/>
          </w:rPr>
          <w:t>.</w:t>
        </w:r>
        <w:r w:rsidR="00DB1A4A" w:rsidRPr="007B4E8E">
          <w:rPr>
            <w:rStyle w:val="-"/>
            <w:lang w:val="en-GB"/>
          </w:rPr>
          <w:t>tee</w:t>
        </w:r>
        <w:r w:rsidR="00DB1A4A" w:rsidRPr="007B4E8E">
          <w:rPr>
            <w:rStyle w:val="-"/>
          </w:rPr>
          <w:t>.</w:t>
        </w:r>
        <w:r w:rsidR="00DB1A4A" w:rsidRPr="007B4E8E">
          <w:rPr>
            <w:rStyle w:val="-"/>
            <w:lang w:val="en-GB"/>
          </w:rPr>
          <w:t>gr</w:t>
        </w:r>
      </w:hyperlink>
      <w:r w:rsidR="00DB1A4A" w:rsidRPr="007B4E8E">
        <w:t xml:space="preserve">, </w:t>
      </w:r>
      <w:r w:rsidR="00DB1A4A" w:rsidRPr="007B4E8E">
        <w:rPr>
          <w:lang w:val="en-US"/>
        </w:rPr>
        <w:t>siskos</w:t>
      </w:r>
      <w:r w:rsidR="00047636" w:rsidRPr="00047636">
        <w:t>,</w:t>
      </w:r>
      <w:r w:rsidR="00DB1A4A" w:rsidRPr="007B4E8E">
        <w:t xml:space="preserve"> 2014):</w:t>
      </w:r>
    </w:p>
    <w:p w:rsidR="009F410C" w:rsidRPr="007B4E8E" w:rsidRDefault="009F410C" w:rsidP="00C55141">
      <w:pPr>
        <w:widowControl w:val="0"/>
        <w:spacing w:line="360" w:lineRule="auto"/>
        <w:jc w:val="both"/>
        <w:rPr>
          <w:rFonts w:eastAsia="Times New Roman"/>
          <w:bCs/>
        </w:rPr>
      </w:pPr>
    </w:p>
    <w:p w:rsidR="00B07CBF" w:rsidRPr="007B4E8E" w:rsidRDefault="00B07CBF" w:rsidP="00C55141">
      <w:pPr>
        <w:widowControl w:val="0"/>
        <w:spacing w:line="360" w:lineRule="auto"/>
        <w:jc w:val="both"/>
        <w:rPr>
          <w:rFonts w:eastAsia="Times New Roman"/>
          <w:b/>
          <w:bCs/>
        </w:rPr>
      </w:pPr>
      <w:r w:rsidRPr="007B4E8E">
        <w:rPr>
          <w:rFonts w:eastAsia="Times New Roman"/>
          <w:b/>
          <w:bCs/>
        </w:rPr>
        <w:t>Πλεονεκτήματα</w:t>
      </w:r>
    </w:p>
    <w:p w:rsidR="008208E9" w:rsidRPr="007B4E8E" w:rsidRDefault="008208E9" w:rsidP="00C55141">
      <w:pPr>
        <w:widowControl w:val="0"/>
        <w:numPr>
          <w:ilvl w:val="0"/>
          <w:numId w:val="14"/>
        </w:numPr>
        <w:autoSpaceDE w:val="0"/>
        <w:autoSpaceDN w:val="0"/>
        <w:adjustRightInd w:val="0"/>
        <w:spacing w:line="360" w:lineRule="auto"/>
        <w:jc w:val="both"/>
        <w:rPr>
          <w:color w:val="000000"/>
        </w:rPr>
      </w:pPr>
      <w:r w:rsidRPr="007B4E8E">
        <w:rPr>
          <w:rFonts w:eastAsia="ArialMT"/>
        </w:rPr>
        <w:t>Υψηλή αξιοπιστία</w:t>
      </w:r>
      <w:r w:rsidR="00DD2531" w:rsidRPr="007B4E8E">
        <w:rPr>
          <w:rFonts w:eastAsia="ArialMT"/>
          <w:lang w:val="en-US"/>
        </w:rPr>
        <w:t>.</w:t>
      </w:r>
    </w:p>
    <w:p w:rsidR="008208E9" w:rsidRPr="007B4E8E" w:rsidRDefault="008208E9" w:rsidP="00C55141">
      <w:pPr>
        <w:widowControl w:val="0"/>
        <w:numPr>
          <w:ilvl w:val="0"/>
          <w:numId w:val="14"/>
        </w:numPr>
        <w:autoSpaceDE w:val="0"/>
        <w:autoSpaceDN w:val="0"/>
        <w:adjustRightInd w:val="0"/>
        <w:spacing w:line="360" w:lineRule="auto"/>
        <w:jc w:val="both"/>
        <w:rPr>
          <w:color w:val="000000"/>
        </w:rPr>
      </w:pPr>
      <w:r w:rsidRPr="007B4E8E">
        <w:rPr>
          <w:rFonts w:eastAsia="ArialMT"/>
        </w:rPr>
        <w:t>Σχε</w:t>
      </w:r>
      <w:r w:rsidR="00C273AF">
        <w:rPr>
          <w:rFonts w:eastAsia="ArialMT"/>
        </w:rPr>
        <w:t xml:space="preserve">τικά μικρό αρχικό κόστος ανά  </w:t>
      </w:r>
      <w:r w:rsidR="00C273AF">
        <w:rPr>
          <w:rFonts w:eastAsia="ArialMT"/>
          <w:lang w:val="en-US"/>
        </w:rPr>
        <w:t>kW</w:t>
      </w:r>
      <w:r w:rsidRPr="007B4E8E">
        <w:rPr>
          <w:rFonts w:eastAsia="ArialMT"/>
        </w:rPr>
        <w:t xml:space="preserve"> ηλεκτρικής ισχύος</w:t>
      </w:r>
      <w:r w:rsidR="00DD2531" w:rsidRPr="007B4E8E">
        <w:rPr>
          <w:rFonts w:eastAsia="ArialMT"/>
        </w:rPr>
        <w:t>.</w:t>
      </w:r>
    </w:p>
    <w:p w:rsidR="008208E9" w:rsidRPr="007B4E8E" w:rsidRDefault="008208E9" w:rsidP="00C55141">
      <w:pPr>
        <w:widowControl w:val="0"/>
        <w:numPr>
          <w:ilvl w:val="0"/>
          <w:numId w:val="14"/>
        </w:numPr>
        <w:autoSpaceDE w:val="0"/>
        <w:autoSpaceDN w:val="0"/>
        <w:adjustRightInd w:val="0"/>
        <w:spacing w:line="360" w:lineRule="auto"/>
        <w:jc w:val="both"/>
        <w:rPr>
          <w:color w:val="000000"/>
        </w:rPr>
      </w:pPr>
      <w:r w:rsidRPr="007B4E8E">
        <w:rPr>
          <w:rFonts w:eastAsia="ArialMT"/>
        </w:rPr>
        <w:t>Χαμηλές εκπομπές</w:t>
      </w:r>
      <w:r w:rsidR="00DD2531" w:rsidRPr="007B4E8E">
        <w:rPr>
          <w:rFonts w:eastAsia="ArialMT"/>
          <w:lang w:val="en-US"/>
        </w:rPr>
        <w:t xml:space="preserve"> </w:t>
      </w:r>
      <w:r w:rsidR="00DD2531" w:rsidRPr="007B4E8E">
        <w:rPr>
          <w:rFonts w:eastAsia="ArialMT"/>
        </w:rPr>
        <w:t>ρύπων.</w:t>
      </w:r>
    </w:p>
    <w:p w:rsidR="007637FC" w:rsidRPr="007B4E8E" w:rsidRDefault="007637FC" w:rsidP="00C55141">
      <w:pPr>
        <w:widowControl w:val="0"/>
        <w:autoSpaceDE w:val="0"/>
        <w:autoSpaceDN w:val="0"/>
        <w:adjustRightInd w:val="0"/>
        <w:spacing w:line="360" w:lineRule="auto"/>
        <w:jc w:val="both"/>
        <w:rPr>
          <w:color w:val="000000"/>
        </w:rPr>
      </w:pPr>
    </w:p>
    <w:p w:rsidR="008208E9" w:rsidRPr="007B4E8E" w:rsidRDefault="008208E9" w:rsidP="00C55141">
      <w:pPr>
        <w:widowControl w:val="0"/>
        <w:autoSpaceDE w:val="0"/>
        <w:autoSpaceDN w:val="0"/>
        <w:adjustRightInd w:val="0"/>
        <w:spacing w:line="360" w:lineRule="auto"/>
        <w:ind w:left="360"/>
        <w:jc w:val="both"/>
        <w:rPr>
          <w:rFonts w:eastAsia="ArialMT"/>
          <w:b/>
        </w:rPr>
      </w:pPr>
      <w:r w:rsidRPr="007B4E8E">
        <w:rPr>
          <w:rFonts w:eastAsia="ArialMT"/>
          <w:b/>
        </w:rPr>
        <w:lastRenderedPageBreak/>
        <w:t xml:space="preserve">Μειονεκτήματα </w:t>
      </w:r>
    </w:p>
    <w:p w:rsidR="007637FC" w:rsidRPr="007B4E8E" w:rsidRDefault="007637FC" w:rsidP="00C55141">
      <w:pPr>
        <w:widowControl w:val="0"/>
        <w:numPr>
          <w:ilvl w:val="0"/>
          <w:numId w:val="14"/>
        </w:numPr>
        <w:autoSpaceDE w:val="0"/>
        <w:autoSpaceDN w:val="0"/>
        <w:adjustRightInd w:val="0"/>
        <w:spacing w:line="360" w:lineRule="auto"/>
        <w:jc w:val="both"/>
        <w:rPr>
          <w:color w:val="000000"/>
        </w:rPr>
      </w:pPr>
      <w:r w:rsidRPr="007B4E8E">
        <w:rPr>
          <w:rFonts w:eastAsia="ArialMT"/>
        </w:rPr>
        <w:t>Υψηλό κόστος συντήρησης</w:t>
      </w:r>
      <w:r w:rsidR="00DD2531" w:rsidRPr="007B4E8E">
        <w:rPr>
          <w:rFonts w:eastAsia="ArialMT"/>
        </w:rPr>
        <w:t>.</w:t>
      </w:r>
    </w:p>
    <w:p w:rsidR="00DD2531" w:rsidRPr="007B4E8E" w:rsidRDefault="00DD2531" w:rsidP="00C55141">
      <w:pPr>
        <w:widowControl w:val="0"/>
        <w:numPr>
          <w:ilvl w:val="0"/>
          <w:numId w:val="14"/>
        </w:numPr>
        <w:autoSpaceDE w:val="0"/>
        <w:autoSpaceDN w:val="0"/>
        <w:adjustRightInd w:val="0"/>
        <w:spacing w:line="360" w:lineRule="auto"/>
        <w:jc w:val="both"/>
        <w:rPr>
          <w:color w:val="000000"/>
        </w:rPr>
      </w:pPr>
      <w:r w:rsidRPr="007B4E8E">
        <w:rPr>
          <w:rFonts w:eastAsia="ArialMT"/>
        </w:rPr>
        <w:t>Σχετικά χαμηλές ηλεκτρικές αποδόσεις.</w:t>
      </w:r>
    </w:p>
    <w:p w:rsidR="00092FBB" w:rsidRPr="007B4E8E" w:rsidRDefault="00092FBB" w:rsidP="00C55141">
      <w:pPr>
        <w:widowControl w:val="0"/>
        <w:autoSpaceDE w:val="0"/>
        <w:autoSpaceDN w:val="0"/>
        <w:adjustRightInd w:val="0"/>
        <w:spacing w:line="360" w:lineRule="auto"/>
        <w:jc w:val="both"/>
        <w:rPr>
          <w:color w:val="000000"/>
        </w:rPr>
      </w:pPr>
    </w:p>
    <w:p w:rsidR="009F410C" w:rsidRDefault="00DA3684" w:rsidP="00924042">
      <w:pPr>
        <w:pStyle w:val="1"/>
        <w:spacing w:before="0" w:after="0" w:line="360" w:lineRule="auto"/>
        <w:jc w:val="both"/>
        <w:rPr>
          <w:rFonts w:ascii="Times New Roman" w:eastAsia="Times New Roman" w:hAnsi="Times New Roman" w:cs="Times New Roman"/>
          <w:bCs w:val="0"/>
          <w:sz w:val="24"/>
          <w:szCs w:val="24"/>
          <w:lang w:val="en-US"/>
        </w:rPr>
      </w:pPr>
      <w:bookmarkStart w:id="80" w:name="_Toc473561677"/>
      <w:r w:rsidRPr="007B4E8E">
        <w:rPr>
          <w:rFonts w:ascii="Times New Roman" w:eastAsia="Times New Roman" w:hAnsi="Times New Roman" w:cs="Times New Roman"/>
          <w:bCs w:val="0"/>
          <w:sz w:val="24"/>
          <w:szCs w:val="24"/>
          <w:lang w:val="en-GB"/>
        </w:rPr>
        <w:t>A</w:t>
      </w:r>
      <w:r w:rsidRPr="007B4E8E">
        <w:rPr>
          <w:rFonts w:ascii="Times New Roman" w:eastAsia="Times New Roman" w:hAnsi="Times New Roman" w:cs="Times New Roman"/>
          <w:bCs w:val="0"/>
          <w:sz w:val="24"/>
          <w:szCs w:val="24"/>
        </w:rPr>
        <w:t>τμοστρόβιλοι</w:t>
      </w:r>
      <w:bookmarkEnd w:id="80"/>
    </w:p>
    <w:p w:rsidR="00CF18DF" w:rsidRPr="00CF18DF" w:rsidRDefault="00CF18DF" w:rsidP="00CF18DF">
      <w:pPr>
        <w:rPr>
          <w:lang w:val="en-US"/>
        </w:rPr>
      </w:pPr>
    </w:p>
    <w:p w:rsidR="00FD03E5" w:rsidRPr="007B4E8E" w:rsidRDefault="00297D9A" w:rsidP="00C55141">
      <w:pPr>
        <w:shd w:val="clear" w:color="auto" w:fill="FFFFFF"/>
        <w:spacing w:line="360" w:lineRule="auto"/>
        <w:jc w:val="both"/>
        <w:rPr>
          <w:rFonts w:eastAsia="Times New Roman"/>
        </w:rPr>
      </w:pPr>
      <w:r w:rsidRPr="007B4E8E">
        <w:t>Οι ατμοστρόβιλοι (τουρμπίνες)</w:t>
      </w:r>
      <w:r w:rsidR="00047636" w:rsidRPr="00047636">
        <w:t xml:space="preserve"> </w:t>
      </w:r>
      <w:r w:rsidRPr="007B4E8E">
        <w:t>είναι κινητήριες μηχανές που χρησιμοποιούν ατμό υψηλής πίεσης για τ</w:t>
      </w:r>
      <w:r w:rsidR="00036678" w:rsidRPr="007B4E8E">
        <w:t>ην παραγωγή κινητικής ενέργειας</w:t>
      </w:r>
      <w:r w:rsidR="00A10854" w:rsidRPr="007B4E8E">
        <w:t>.</w:t>
      </w:r>
      <w:r w:rsidR="00CB4EEB">
        <w:t xml:space="preserve"> </w:t>
      </w:r>
      <w:r w:rsidR="00036678" w:rsidRPr="007B4E8E">
        <w:rPr>
          <w:rFonts w:eastAsia="Times New Roman"/>
        </w:rPr>
        <w:t>Ο</w:t>
      </w:r>
      <w:r w:rsidR="00FD03E5" w:rsidRPr="007B4E8E">
        <w:rPr>
          <w:rFonts w:eastAsia="Times New Roman"/>
        </w:rPr>
        <w:t>ι ατμοστρόβιλοι εξαρτών</w:t>
      </w:r>
      <w:r w:rsidR="00036678" w:rsidRPr="007B4E8E">
        <w:rPr>
          <w:rFonts w:eastAsia="Times New Roman"/>
        </w:rPr>
        <w:t>ται από κάποια χωριστή πηγή ενέργειας</w:t>
      </w:r>
      <w:r w:rsidR="00FD03E5" w:rsidRPr="007B4E8E">
        <w:rPr>
          <w:rFonts w:eastAsia="Times New Roman"/>
        </w:rPr>
        <w:t>, διότι δεν μετατρέπεται</w:t>
      </w:r>
      <w:r w:rsidR="00036678" w:rsidRPr="007B4E8E">
        <w:rPr>
          <w:rFonts w:eastAsia="Times New Roman"/>
        </w:rPr>
        <w:t xml:space="preserve"> άμεσα το καύσιμο σε ηλεκ</w:t>
      </w:r>
      <w:r w:rsidR="00FD03E5" w:rsidRPr="007B4E8E">
        <w:rPr>
          <w:rFonts w:eastAsia="Times New Roman"/>
        </w:rPr>
        <w:t>τρική ενέργεια. Α</w:t>
      </w:r>
      <w:r w:rsidR="00036678" w:rsidRPr="007B4E8E">
        <w:rPr>
          <w:rFonts w:eastAsia="Times New Roman"/>
        </w:rPr>
        <w:t>παιτούν μία πηγή ατμού υψηλής πίεσης</w:t>
      </w:r>
      <w:r w:rsidR="00A10854" w:rsidRPr="007B4E8E">
        <w:rPr>
          <w:rFonts w:eastAsia="Times New Roman"/>
        </w:rPr>
        <w:t>,</w:t>
      </w:r>
      <w:r w:rsidR="00036678" w:rsidRPr="007B4E8E">
        <w:rPr>
          <w:rFonts w:eastAsia="Times New Roman"/>
        </w:rPr>
        <w:t xml:space="preserve"> που παράγεται σε κάποιο λέβητα ή ατμοπαραγωγό ανάκτησης θερμότητας. Ο θερμοδυναμικός κύκλος του ατμοστροβίλου</w:t>
      </w:r>
      <w:r w:rsidR="00A10854" w:rsidRPr="007B4E8E">
        <w:rPr>
          <w:rFonts w:eastAsia="Times New Roman"/>
        </w:rPr>
        <w:t xml:space="preserve"> είναι ο κύκλος Rankine. </w:t>
      </w:r>
      <w:r w:rsidR="00036678" w:rsidRPr="007B4E8E">
        <w:rPr>
          <w:rFonts w:eastAsia="Times New Roman"/>
        </w:rPr>
        <w:t>Ο κύκλος Rankine είναι ο βασικός κύκλος των συμβατικών σταθμών ηλεκτροπαραγωγής</w:t>
      </w:r>
      <w:r w:rsidR="00A10854" w:rsidRPr="007B4E8E">
        <w:rPr>
          <w:rFonts w:eastAsia="Times New Roman"/>
        </w:rPr>
        <w:t>,</w:t>
      </w:r>
      <w:r w:rsidR="00036678" w:rsidRPr="007B4E8E">
        <w:rPr>
          <w:rFonts w:eastAsia="Times New Roman"/>
        </w:rPr>
        <w:t xml:space="preserve"> και συνίσταται κατ’ αρχήν από μια πηγή θερμότητας (λέβητας)</w:t>
      </w:r>
      <w:r w:rsidR="00A10854" w:rsidRPr="007B4E8E">
        <w:rPr>
          <w:rFonts w:eastAsia="Times New Roman"/>
        </w:rPr>
        <w:t>,</w:t>
      </w:r>
      <w:r w:rsidR="00036678" w:rsidRPr="007B4E8E">
        <w:rPr>
          <w:rFonts w:eastAsia="Times New Roman"/>
        </w:rPr>
        <w:t xml:space="preserve"> που μετατρέπει το νερό σε ατμό υψηλής πίεσης. Ο ατμός ρέει μέσα από το στρόβιλο</w:t>
      </w:r>
      <w:r w:rsidR="00047636" w:rsidRPr="00047636">
        <w:rPr>
          <w:rFonts w:eastAsia="Times New Roman"/>
        </w:rPr>
        <w:t>,</w:t>
      </w:r>
      <w:r w:rsidR="00036678" w:rsidRPr="007B4E8E">
        <w:rPr>
          <w:rFonts w:eastAsia="Times New Roman"/>
        </w:rPr>
        <w:t xml:space="preserve"> παράγει μηχανική ισχύ και μπορεί να είναι υγρός, ξηρός</w:t>
      </w:r>
      <w:r w:rsidR="00A10854" w:rsidRPr="007B4E8E">
        <w:rPr>
          <w:rFonts w:eastAsia="Times New Roman"/>
        </w:rPr>
        <w:t>,</w:t>
      </w:r>
      <w:r w:rsidR="00036678" w:rsidRPr="007B4E8E">
        <w:rPr>
          <w:rFonts w:eastAsia="Times New Roman"/>
        </w:rPr>
        <w:t xml:space="preserve"> κορεσμένος</w:t>
      </w:r>
      <w:r w:rsidR="00047636" w:rsidRPr="00047636">
        <w:rPr>
          <w:rFonts w:eastAsia="Times New Roman"/>
        </w:rPr>
        <w:t xml:space="preserve"> </w:t>
      </w:r>
      <w:r w:rsidR="00036678" w:rsidRPr="007B4E8E">
        <w:rPr>
          <w:rFonts w:eastAsia="Times New Roman"/>
        </w:rPr>
        <w:t>ή υπέρθερμος.</w:t>
      </w:r>
      <w:r w:rsidR="00FD03E5" w:rsidRPr="007B4E8E">
        <w:rPr>
          <w:rFonts w:eastAsia="Times New Roman"/>
        </w:rPr>
        <w:t xml:space="preserve"> Όταν εξέρχεται από τον στρόβιλο συμπυκνώνεται και επιστέφει στο λέβητα για να επαναληφθ</w:t>
      </w:r>
      <w:r w:rsidR="006C64AC" w:rsidRPr="007B4E8E">
        <w:rPr>
          <w:rFonts w:eastAsia="Times New Roman"/>
        </w:rPr>
        <w:t>εί η διαδικασία (Σχήμα</w:t>
      </w:r>
      <w:r w:rsidR="00FD03E5" w:rsidRPr="007B4E8E">
        <w:rPr>
          <w:rFonts w:eastAsia="Times New Roman"/>
        </w:rPr>
        <w:t>3.4.2.3) (http://www.cres.gr/)</w:t>
      </w:r>
      <w:r w:rsidR="00F839FB" w:rsidRPr="007B4E8E">
        <w:rPr>
          <w:rFonts w:eastAsia="Times New Roman"/>
        </w:rPr>
        <w:t>.</w:t>
      </w:r>
    </w:p>
    <w:p w:rsidR="00036678" w:rsidRPr="007B4E8E" w:rsidRDefault="00036678" w:rsidP="00C55141">
      <w:pPr>
        <w:autoSpaceDE w:val="0"/>
        <w:autoSpaceDN w:val="0"/>
        <w:adjustRightInd w:val="0"/>
        <w:spacing w:line="360" w:lineRule="auto"/>
        <w:jc w:val="both"/>
        <w:rPr>
          <w:rFonts w:eastAsia="Times New Roman"/>
        </w:rPr>
      </w:pPr>
    </w:p>
    <w:p w:rsidR="00036678" w:rsidRPr="007B4E8E" w:rsidRDefault="00036678" w:rsidP="00C55141">
      <w:pPr>
        <w:autoSpaceDE w:val="0"/>
        <w:autoSpaceDN w:val="0"/>
        <w:adjustRightInd w:val="0"/>
        <w:spacing w:line="360" w:lineRule="auto"/>
        <w:jc w:val="both"/>
        <w:rPr>
          <w:rFonts w:eastAsia="Times New Roman"/>
        </w:rPr>
      </w:pPr>
    </w:p>
    <w:p w:rsidR="00036678" w:rsidRPr="007B4E8E" w:rsidRDefault="00457269" w:rsidP="00C55141">
      <w:pPr>
        <w:autoSpaceDE w:val="0"/>
        <w:autoSpaceDN w:val="0"/>
        <w:adjustRightInd w:val="0"/>
        <w:spacing w:line="360" w:lineRule="auto"/>
        <w:jc w:val="both"/>
        <w:rPr>
          <w:rFonts w:eastAsia="Times New Roman"/>
        </w:rPr>
      </w:pPr>
      <w:r w:rsidRPr="007B4E8E">
        <w:rPr>
          <w:rFonts w:eastAsia="Times New Roman"/>
          <w:noProof/>
        </w:rPr>
        <w:drawing>
          <wp:inline distT="0" distB="0" distL="0" distR="0">
            <wp:extent cx="4905375" cy="2428875"/>
            <wp:effectExtent l="19050" t="0" r="9525" b="0"/>
            <wp:docPr id="36" name="Εικόνα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59" cstate="print"/>
                    <a:srcRect/>
                    <a:stretch>
                      <a:fillRect/>
                    </a:stretch>
                  </pic:blipFill>
                  <pic:spPr bwMode="auto">
                    <a:xfrm>
                      <a:off x="0" y="0"/>
                      <a:ext cx="4905375" cy="2428875"/>
                    </a:xfrm>
                    <a:prstGeom prst="rect">
                      <a:avLst/>
                    </a:prstGeom>
                    <a:noFill/>
                    <a:ln w="9525">
                      <a:noFill/>
                      <a:miter lim="800000"/>
                      <a:headEnd/>
                      <a:tailEnd/>
                    </a:ln>
                  </pic:spPr>
                </pic:pic>
              </a:graphicData>
            </a:graphic>
          </wp:inline>
        </w:drawing>
      </w:r>
    </w:p>
    <w:p w:rsidR="00036678" w:rsidRPr="00D06084" w:rsidRDefault="00FD03E5" w:rsidP="00CF18DF">
      <w:pPr>
        <w:autoSpaceDE w:val="0"/>
        <w:autoSpaceDN w:val="0"/>
        <w:adjustRightInd w:val="0"/>
        <w:spacing w:line="360" w:lineRule="auto"/>
        <w:rPr>
          <w:rFonts w:eastAsia="Times New Roman"/>
          <w:b/>
        </w:rPr>
      </w:pPr>
      <w:r w:rsidRPr="007B4E8E">
        <w:rPr>
          <w:rFonts w:eastAsia="Times New Roman"/>
          <w:b/>
        </w:rPr>
        <w:t>Σχήμα 3.4.2.3 Στάδια συστήματος ατμοστρόβιλου (Πηγή:</w:t>
      </w:r>
      <w:r w:rsidR="00DB1A4A">
        <w:rPr>
          <w:rFonts w:eastAsia="Times New Roman"/>
          <w:b/>
          <w:lang w:val="en-US"/>
        </w:rPr>
        <w:t>http</w:t>
      </w:r>
      <w:r w:rsidR="00DB1A4A" w:rsidRPr="00DC259D">
        <w:rPr>
          <w:rFonts w:eastAsia="Times New Roman"/>
          <w:b/>
        </w:rPr>
        <w:t>//</w:t>
      </w:r>
      <w:r w:rsidR="00DB1A4A">
        <w:rPr>
          <w:rFonts w:eastAsia="Times New Roman"/>
          <w:b/>
          <w:lang w:val="en-US"/>
        </w:rPr>
        <w:t>www</w:t>
      </w:r>
      <w:r w:rsidR="00DB1A4A" w:rsidRPr="00DC259D">
        <w:rPr>
          <w:rFonts w:eastAsia="Times New Roman"/>
          <w:b/>
        </w:rPr>
        <w:t>.</w:t>
      </w:r>
      <w:r w:rsidR="00DB1A4A">
        <w:rPr>
          <w:rFonts w:eastAsia="Times New Roman"/>
          <w:b/>
          <w:lang w:val="en-US"/>
        </w:rPr>
        <w:t>cres</w:t>
      </w:r>
      <w:r w:rsidR="00DB1A4A" w:rsidRPr="00DC259D">
        <w:rPr>
          <w:rFonts w:eastAsia="Times New Roman"/>
          <w:b/>
        </w:rPr>
        <w:t>.</w:t>
      </w:r>
      <w:r w:rsidR="00DB1A4A">
        <w:rPr>
          <w:rFonts w:eastAsia="Times New Roman"/>
          <w:b/>
          <w:lang w:val="en-US"/>
        </w:rPr>
        <w:t>gr</w:t>
      </w:r>
      <w:r w:rsidR="00DB1A4A" w:rsidRPr="00DC259D">
        <w:rPr>
          <w:rFonts w:eastAsia="Times New Roman"/>
          <w:b/>
        </w:rPr>
        <w:t>)</w:t>
      </w:r>
      <w:r w:rsidR="00DB1A4A" w:rsidRPr="00DB1A4A">
        <w:rPr>
          <w:rFonts w:eastAsia="Times New Roman"/>
          <w:b/>
        </w:rPr>
        <w:t xml:space="preserve"> </w:t>
      </w:r>
    </w:p>
    <w:p w:rsidR="00D06084" w:rsidRDefault="00D06084" w:rsidP="00CF18DF">
      <w:pPr>
        <w:autoSpaceDE w:val="0"/>
        <w:autoSpaceDN w:val="0"/>
        <w:adjustRightInd w:val="0"/>
        <w:spacing w:line="360" w:lineRule="auto"/>
        <w:rPr>
          <w:rFonts w:eastAsia="Times New Roman"/>
          <w:b/>
          <w:lang w:val="en-US"/>
        </w:rPr>
      </w:pPr>
    </w:p>
    <w:p w:rsidR="00047636" w:rsidRPr="00047636" w:rsidRDefault="00047636" w:rsidP="00CF18DF">
      <w:pPr>
        <w:autoSpaceDE w:val="0"/>
        <w:autoSpaceDN w:val="0"/>
        <w:adjustRightInd w:val="0"/>
        <w:spacing w:line="360" w:lineRule="auto"/>
        <w:rPr>
          <w:rFonts w:eastAsia="Times New Roman"/>
          <w:b/>
          <w:lang w:val="en-US"/>
        </w:rPr>
      </w:pPr>
    </w:p>
    <w:p w:rsidR="00CF18DF" w:rsidRPr="00D06084" w:rsidRDefault="00B72CBF" w:rsidP="00D06084">
      <w:pPr>
        <w:widowControl w:val="0"/>
        <w:spacing w:line="360" w:lineRule="auto"/>
        <w:ind w:left="360"/>
        <w:jc w:val="both"/>
        <w:rPr>
          <w:b/>
          <w:color w:val="212121"/>
        </w:rPr>
      </w:pPr>
      <w:r w:rsidRPr="007B4E8E">
        <w:rPr>
          <w:b/>
          <w:color w:val="212121"/>
        </w:rPr>
        <w:lastRenderedPageBreak/>
        <w:t>Τύπο</w:t>
      </w:r>
      <w:r w:rsidRPr="007B4E8E">
        <w:rPr>
          <w:b/>
          <w:color w:val="212121"/>
          <w:lang w:val="en-US"/>
        </w:rPr>
        <w:t>i</w:t>
      </w:r>
      <w:r w:rsidRPr="007B4E8E">
        <w:rPr>
          <w:b/>
          <w:color w:val="212121"/>
        </w:rPr>
        <w:t xml:space="preserve"> Ατμοστρόβιλων:</w:t>
      </w:r>
    </w:p>
    <w:p w:rsidR="00DA3684" w:rsidRPr="007B4E8E" w:rsidRDefault="00505C6B" w:rsidP="00C55141">
      <w:pPr>
        <w:widowControl w:val="0"/>
        <w:spacing w:line="360" w:lineRule="auto"/>
        <w:jc w:val="both"/>
        <w:rPr>
          <w:color w:val="000000"/>
        </w:rPr>
      </w:pPr>
      <w:r w:rsidRPr="007B4E8E">
        <w:rPr>
          <w:color w:val="000000"/>
        </w:rPr>
        <w:t xml:space="preserve"> Ένα μοντέλο ατμοστρόβιλου της σειράς </w:t>
      </w:r>
      <w:r w:rsidRPr="007B4E8E">
        <w:rPr>
          <w:color w:val="000000"/>
          <w:lang w:val="en-US"/>
        </w:rPr>
        <w:t>SST</w:t>
      </w:r>
      <w:r w:rsidR="0036750F" w:rsidRPr="007B4E8E">
        <w:rPr>
          <w:color w:val="000000"/>
        </w:rPr>
        <w:t xml:space="preserve"> από την εταιρία </w:t>
      </w:r>
      <w:r w:rsidR="0036750F" w:rsidRPr="007B4E8E">
        <w:rPr>
          <w:color w:val="000000"/>
          <w:lang w:val="en-US"/>
        </w:rPr>
        <w:t>Siemens</w:t>
      </w:r>
      <w:r w:rsidR="0036750F" w:rsidRPr="007B4E8E">
        <w:rPr>
          <w:color w:val="000000"/>
        </w:rPr>
        <w:t xml:space="preserve"> είναι</w:t>
      </w:r>
      <w:r w:rsidR="0036750F" w:rsidRPr="007B4E8E">
        <w:t xml:space="preserve"> </w:t>
      </w:r>
      <w:r w:rsidR="0036750F" w:rsidRPr="007B4E8E">
        <w:rPr>
          <w:color w:val="000000"/>
        </w:rPr>
        <w:t xml:space="preserve">ο </w:t>
      </w:r>
      <w:r w:rsidR="0036750F" w:rsidRPr="007B4E8E">
        <w:rPr>
          <w:color w:val="000000"/>
          <w:lang w:val="en-US"/>
        </w:rPr>
        <w:t>SST</w:t>
      </w:r>
      <w:r w:rsidR="0036750F" w:rsidRPr="007B4E8E">
        <w:rPr>
          <w:color w:val="000000"/>
        </w:rPr>
        <w:t>-300</w:t>
      </w:r>
      <w:r w:rsidR="00863B34" w:rsidRPr="007B4E8E">
        <w:rPr>
          <w:color w:val="000000"/>
        </w:rPr>
        <w:t xml:space="preserve"> </w:t>
      </w:r>
      <w:r w:rsidR="00916734" w:rsidRPr="007B4E8E">
        <w:rPr>
          <w:color w:val="000000"/>
        </w:rPr>
        <w:t>(Εικόνα3.4.2.3.1)</w:t>
      </w:r>
      <w:r w:rsidR="00863B34" w:rsidRPr="007B4E8E">
        <w:rPr>
          <w:color w:val="000000"/>
        </w:rPr>
        <w:t>.</w:t>
      </w:r>
    </w:p>
    <w:p w:rsidR="0038525F" w:rsidRPr="0038525F" w:rsidRDefault="00457269" w:rsidP="0038525F">
      <w:pPr>
        <w:widowControl w:val="0"/>
        <w:spacing w:line="360" w:lineRule="auto"/>
        <w:ind w:right="-286"/>
        <w:rPr>
          <w:b/>
          <w:color w:val="000000"/>
          <w:lang w:val="en-US"/>
        </w:rPr>
      </w:pPr>
      <w:r w:rsidRPr="007B4E8E">
        <w:rPr>
          <w:b/>
          <w:noProof/>
          <w:color w:val="000000"/>
        </w:rPr>
        <w:drawing>
          <wp:inline distT="0" distB="0" distL="0" distR="0">
            <wp:extent cx="5038725" cy="3657600"/>
            <wp:effectExtent l="19050" t="0" r="9525" b="0"/>
            <wp:docPr id="37" name="Εικόνα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60" cstate="print"/>
                    <a:srcRect/>
                    <a:stretch>
                      <a:fillRect/>
                    </a:stretch>
                  </pic:blipFill>
                  <pic:spPr bwMode="auto">
                    <a:xfrm>
                      <a:off x="0" y="0"/>
                      <a:ext cx="5038725" cy="3657600"/>
                    </a:xfrm>
                    <a:prstGeom prst="rect">
                      <a:avLst/>
                    </a:prstGeom>
                    <a:noFill/>
                    <a:ln w="9525">
                      <a:noFill/>
                      <a:miter lim="800000"/>
                      <a:headEnd/>
                      <a:tailEnd/>
                    </a:ln>
                  </pic:spPr>
                </pic:pic>
              </a:graphicData>
            </a:graphic>
          </wp:inline>
        </w:drawing>
      </w:r>
      <w:r w:rsidR="00575568" w:rsidRPr="007B4E8E">
        <w:rPr>
          <w:rFonts w:eastAsia="Times New Roman"/>
          <w:b/>
          <w:bCs/>
          <w:lang w:val="de-DE"/>
        </w:rPr>
        <w:t>E</w:t>
      </w:r>
      <w:r w:rsidR="00575568" w:rsidRPr="007B4E8E">
        <w:rPr>
          <w:rFonts w:eastAsia="Times New Roman"/>
          <w:b/>
          <w:bCs/>
        </w:rPr>
        <w:t>ικόνα</w:t>
      </w:r>
      <w:r w:rsidR="00916734" w:rsidRPr="007B4E8E">
        <w:rPr>
          <w:rFonts w:eastAsia="Times New Roman"/>
          <w:b/>
          <w:bCs/>
          <w:lang w:val="de-DE"/>
        </w:rPr>
        <w:t xml:space="preserve"> </w:t>
      </w:r>
      <w:r w:rsidR="00575568" w:rsidRPr="007B4E8E">
        <w:rPr>
          <w:rFonts w:eastAsia="Times New Roman"/>
          <w:b/>
          <w:bCs/>
          <w:lang w:val="de-DE"/>
        </w:rPr>
        <w:t>3.4.</w:t>
      </w:r>
      <w:r w:rsidR="006C64AC" w:rsidRPr="007B4E8E">
        <w:rPr>
          <w:rFonts w:eastAsia="Times New Roman"/>
          <w:b/>
          <w:bCs/>
          <w:lang w:val="de-DE"/>
        </w:rPr>
        <w:t>2.</w:t>
      </w:r>
      <w:r w:rsidR="00A95C91" w:rsidRPr="007B4E8E">
        <w:rPr>
          <w:rFonts w:eastAsia="Times New Roman"/>
          <w:b/>
          <w:bCs/>
          <w:lang w:val="de-DE"/>
        </w:rPr>
        <w:t>3.1</w:t>
      </w:r>
      <w:r w:rsidR="00575568" w:rsidRPr="007B4E8E">
        <w:rPr>
          <w:rFonts w:eastAsia="Times New Roman"/>
          <w:b/>
          <w:bCs/>
          <w:lang w:val="de-DE"/>
        </w:rPr>
        <w:t xml:space="preserve"> </w:t>
      </w:r>
      <w:r w:rsidR="00366AB1" w:rsidRPr="007B4E8E">
        <w:rPr>
          <w:b/>
          <w:color w:val="000000"/>
          <w:lang w:val="de-DE"/>
        </w:rPr>
        <w:t xml:space="preserve">Siemens </w:t>
      </w:r>
      <w:r w:rsidR="00575568" w:rsidRPr="007B4E8E">
        <w:rPr>
          <w:b/>
          <w:lang w:val="de-DE"/>
        </w:rPr>
        <w:t xml:space="preserve">Steam Turbine </w:t>
      </w:r>
      <w:r w:rsidR="00575568" w:rsidRPr="007B4E8E">
        <w:rPr>
          <w:b/>
          <w:color w:val="000000"/>
          <w:lang w:val="de-DE"/>
        </w:rPr>
        <w:t xml:space="preserve"> SST-</w:t>
      </w:r>
      <w:r w:rsidR="00276A02" w:rsidRPr="007B4E8E">
        <w:rPr>
          <w:b/>
          <w:color w:val="000000"/>
          <w:lang w:val="de-DE"/>
        </w:rPr>
        <w:t xml:space="preserve"> </w:t>
      </w:r>
      <w:r w:rsidR="00916734" w:rsidRPr="007B4E8E">
        <w:rPr>
          <w:b/>
          <w:color w:val="000000"/>
          <w:lang w:val="de-DE"/>
        </w:rPr>
        <w:t>300(</w:t>
      </w:r>
      <w:r w:rsidR="00916734" w:rsidRPr="007B4E8E">
        <w:rPr>
          <w:b/>
          <w:color w:val="000000"/>
        </w:rPr>
        <w:t>Πηγή</w:t>
      </w:r>
      <w:r w:rsidR="00916734" w:rsidRPr="007B4E8E">
        <w:rPr>
          <w:b/>
          <w:color w:val="000000"/>
          <w:lang w:val="de-DE"/>
        </w:rPr>
        <w:t>:</w:t>
      </w:r>
      <w:r w:rsidR="0038525F" w:rsidRPr="0038525F">
        <w:rPr>
          <w:b/>
          <w:color w:val="000000"/>
          <w:lang w:val="en-US"/>
        </w:rPr>
        <w:t xml:space="preserve"> </w:t>
      </w:r>
      <w:hyperlink r:id="rId61" w:history="1">
        <w:r w:rsidR="00276A02" w:rsidRPr="007B4E8E">
          <w:rPr>
            <w:rStyle w:val="-"/>
            <w:b/>
            <w:lang w:val="en-US"/>
          </w:rPr>
          <w:t>http://www.enrgy.siemens.com</w:t>
        </w:r>
      </w:hyperlink>
      <w:r w:rsidR="00276A02" w:rsidRPr="007B4E8E">
        <w:rPr>
          <w:b/>
          <w:color w:val="000000"/>
          <w:lang w:val="en-US"/>
        </w:rPr>
        <w:t xml:space="preserve">)     </w:t>
      </w:r>
    </w:p>
    <w:p w:rsidR="00DE6A11" w:rsidRPr="007B4E8E" w:rsidRDefault="00276A02" w:rsidP="0038525F">
      <w:pPr>
        <w:widowControl w:val="0"/>
        <w:spacing w:line="360" w:lineRule="auto"/>
        <w:rPr>
          <w:b/>
          <w:color w:val="000000"/>
          <w:lang w:val="en-US"/>
        </w:rPr>
      </w:pPr>
      <w:r w:rsidRPr="007B4E8E">
        <w:rPr>
          <w:b/>
          <w:color w:val="000000"/>
          <w:lang w:val="en-US"/>
        </w:rPr>
        <w:t xml:space="preserve">                 </w:t>
      </w:r>
      <w:r w:rsidR="001F2C4B" w:rsidRPr="007B4E8E">
        <w:rPr>
          <w:b/>
          <w:lang w:val="en-US"/>
        </w:rPr>
        <w:t xml:space="preserve"> </w:t>
      </w:r>
    </w:p>
    <w:p w:rsidR="001B3A87" w:rsidRPr="007B4E8E" w:rsidRDefault="009E2AF0" w:rsidP="00C55141">
      <w:pPr>
        <w:widowControl w:val="0"/>
        <w:spacing w:line="360" w:lineRule="auto"/>
        <w:jc w:val="both"/>
        <w:rPr>
          <w:color w:val="000000"/>
        </w:rPr>
      </w:pPr>
      <w:r w:rsidRPr="007B4E8E">
        <w:rPr>
          <w:color w:val="000000"/>
        </w:rPr>
        <w:t xml:space="preserve">Κάποιες από τις </w:t>
      </w:r>
      <w:r w:rsidR="009C6B29" w:rsidRPr="007B4E8E">
        <w:rPr>
          <w:color w:val="000000"/>
        </w:rPr>
        <w:t xml:space="preserve"> </w:t>
      </w:r>
      <w:r w:rsidRPr="007B4E8E">
        <w:rPr>
          <w:color w:val="000000"/>
        </w:rPr>
        <w:t>αποδόσεις</w:t>
      </w:r>
      <w:r w:rsidR="009C6B29" w:rsidRPr="007B4E8E">
        <w:rPr>
          <w:color w:val="000000"/>
        </w:rPr>
        <w:t xml:space="preserve"> του </w:t>
      </w:r>
      <w:r w:rsidRPr="007B4E8E">
        <w:rPr>
          <w:color w:val="000000"/>
        </w:rPr>
        <w:t>ατμοστρόβιλου</w:t>
      </w:r>
      <w:r w:rsidR="009C6B29" w:rsidRPr="007B4E8E">
        <w:rPr>
          <w:color w:val="000000"/>
        </w:rPr>
        <w:t xml:space="preserve"> </w:t>
      </w:r>
      <w:r w:rsidR="009C6B29" w:rsidRPr="007B4E8E">
        <w:rPr>
          <w:color w:val="000000"/>
          <w:lang w:val="en-US"/>
        </w:rPr>
        <w:t>SST</w:t>
      </w:r>
      <w:r w:rsidR="009C6B29" w:rsidRPr="007B4E8E">
        <w:rPr>
          <w:color w:val="000000"/>
        </w:rPr>
        <w:t>-300 είναι</w:t>
      </w:r>
      <w:r w:rsidR="00F839FB" w:rsidRPr="007B4E8E">
        <w:rPr>
          <w:color w:val="000000"/>
        </w:rPr>
        <w:t>:</w:t>
      </w:r>
      <w:r w:rsidR="002620E5" w:rsidRPr="002620E5">
        <w:rPr>
          <w:color w:val="000000"/>
        </w:rPr>
        <w:t xml:space="preserve"> </w:t>
      </w:r>
      <w:r w:rsidR="00F839FB" w:rsidRPr="007B4E8E">
        <w:rPr>
          <w:color w:val="000000"/>
        </w:rPr>
        <w:t>α)Η</w:t>
      </w:r>
      <w:r w:rsidR="009C6B29" w:rsidRPr="007B4E8E">
        <w:rPr>
          <w:color w:val="000000"/>
        </w:rPr>
        <w:t xml:space="preserve"> </w:t>
      </w:r>
      <w:r w:rsidRPr="007B4E8E">
        <w:rPr>
          <w:color w:val="000000"/>
        </w:rPr>
        <w:t>καθαρή ηλεκτρική ισχύς στην έξοδο που καθορίζεται σε</w:t>
      </w:r>
      <w:r w:rsidR="009C6B29" w:rsidRPr="007B4E8E">
        <w:rPr>
          <w:color w:val="000000"/>
        </w:rPr>
        <w:t xml:space="preserve"> </w:t>
      </w:r>
      <w:r w:rsidR="009C6B29" w:rsidRPr="007B4E8E">
        <w:t xml:space="preserve">50 </w:t>
      </w:r>
      <w:r w:rsidR="009C6B29" w:rsidRPr="007B4E8E">
        <w:rPr>
          <w:lang w:val="en-GB"/>
        </w:rPr>
        <w:t>MW</w:t>
      </w:r>
      <w:r w:rsidR="002620E5" w:rsidRPr="002620E5">
        <w:t xml:space="preserve">, </w:t>
      </w:r>
      <w:r w:rsidR="002C4EA4" w:rsidRPr="007B4E8E">
        <w:t>β</w:t>
      </w:r>
      <w:r w:rsidR="00F839FB" w:rsidRPr="007B4E8E">
        <w:t>)Ο</w:t>
      </w:r>
      <w:r w:rsidRPr="007B4E8E">
        <w:t>ι συνθήκες του ατμού</w:t>
      </w:r>
      <w:r w:rsidR="00F839FB" w:rsidRPr="007B4E8E">
        <w:t>,</w:t>
      </w:r>
      <w:r w:rsidRPr="007B4E8E">
        <w:t xml:space="preserve"> οι οποίες καθορίζονται σε πιέσεις</w:t>
      </w:r>
      <w:r w:rsidR="009C6B29" w:rsidRPr="007B4E8E">
        <w:t xml:space="preserve"> </w:t>
      </w:r>
      <w:r w:rsidR="002620E5" w:rsidRPr="007B4E8E">
        <w:t>από</w:t>
      </w:r>
      <w:r w:rsidR="002620E5" w:rsidRPr="002620E5">
        <w:t xml:space="preserve"> </w:t>
      </w:r>
      <w:r w:rsidR="009C6B29" w:rsidRPr="007B4E8E">
        <w:t xml:space="preserve">120 </w:t>
      </w:r>
      <w:r w:rsidRPr="007B4E8E">
        <w:t>έως</w:t>
      </w:r>
      <w:r w:rsidR="009C6B29" w:rsidRPr="007B4E8E">
        <w:t xml:space="preserve"> 1,740</w:t>
      </w:r>
      <w:r w:rsidR="002C4EA4" w:rsidRPr="007B4E8E">
        <w:t xml:space="preserve"> </w:t>
      </w:r>
      <w:r w:rsidR="002C4EA4" w:rsidRPr="007B4E8E">
        <w:rPr>
          <w:lang w:val="en-GB"/>
        </w:rPr>
        <w:t>bar</w:t>
      </w:r>
      <w:r w:rsidR="002620E5" w:rsidRPr="002620E5">
        <w:t>,</w:t>
      </w:r>
      <w:r w:rsidR="009C6B29" w:rsidRPr="007B4E8E">
        <w:t xml:space="preserve"> </w:t>
      </w:r>
      <w:r w:rsidR="002620E5">
        <w:t>γ)</w:t>
      </w:r>
      <w:r w:rsidR="004D04C1" w:rsidRPr="007B4E8E">
        <w:t xml:space="preserve">Η </w:t>
      </w:r>
      <w:r w:rsidRPr="007B4E8E">
        <w:t>θερμοκρασί</w:t>
      </w:r>
      <w:r w:rsidR="004D04C1" w:rsidRPr="007B4E8E">
        <w:t>α</w:t>
      </w:r>
      <w:r w:rsidR="002620E5" w:rsidRPr="002620E5">
        <w:t xml:space="preserve"> </w:t>
      </w:r>
      <w:r w:rsidR="004D04C1" w:rsidRPr="007B4E8E">
        <w:t>έως</w:t>
      </w:r>
      <w:r w:rsidR="002620E5">
        <w:t xml:space="preserve"> 520</w:t>
      </w:r>
      <w:r w:rsidR="002C4EA4" w:rsidRPr="007B4E8E">
        <w:t>°</w:t>
      </w:r>
      <w:r w:rsidR="002C4EA4" w:rsidRPr="007B4E8E">
        <w:rPr>
          <w:lang w:val="en-GB"/>
        </w:rPr>
        <w:t>C</w:t>
      </w:r>
      <w:r w:rsidR="002620E5" w:rsidRPr="002620E5">
        <w:t xml:space="preserve"> </w:t>
      </w:r>
      <w:r w:rsidR="001B3A87" w:rsidRPr="007B4E8E">
        <w:t>(</w:t>
      </w:r>
      <w:hyperlink r:id="rId62" w:history="1">
        <w:r w:rsidR="004C3A3C" w:rsidRPr="007B4E8E">
          <w:rPr>
            <w:rStyle w:val="-"/>
            <w:lang w:val="en-US"/>
          </w:rPr>
          <w:t>http</w:t>
        </w:r>
        <w:r w:rsidR="004C3A3C" w:rsidRPr="007B4E8E">
          <w:rPr>
            <w:rStyle w:val="-"/>
          </w:rPr>
          <w:t>://</w:t>
        </w:r>
        <w:r w:rsidR="004C3A3C" w:rsidRPr="007B4E8E">
          <w:rPr>
            <w:rStyle w:val="-"/>
            <w:lang w:val="en-US"/>
          </w:rPr>
          <w:t>www</w:t>
        </w:r>
        <w:r w:rsidR="004C3A3C" w:rsidRPr="007B4E8E">
          <w:rPr>
            <w:rStyle w:val="-"/>
          </w:rPr>
          <w:t>.</w:t>
        </w:r>
        <w:r w:rsidR="004C3A3C" w:rsidRPr="007B4E8E">
          <w:rPr>
            <w:rStyle w:val="-"/>
            <w:lang w:val="en-US"/>
          </w:rPr>
          <w:t>enrgy</w:t>
        </w:r>
        <w:r w:rsidR="004C3A3C" w:rsidRPr="007B4E8E">
          <w:rPr>
            <w:rStyle w:val="-"/>
          </w:rPr>
          <w:t>.</w:t>
        </w:r>
        <w:r w:rsidR="004C3A3C" w:rsidRPr="007B4E8E">
          <w:rPr>
            <w:rStyle w:val="-"/>
            <w:lang w:val="en-US"/>
          </w:rPr>
          <w:t>siemens</w:t>
        </w:r>
        <w:r w:rsidR="004C3A3C" w:rsidRPr="007B4E8E">
          <w:rPr>
            <w:rStyle w:val="-"/>
          </w:rPr>
          <w:t>.</w:t>
        </w:r>
        <w:r w:rsidR="004C3A3C" w:rsidRPr="007B4E8E">
          <w:rPr>
            <w:rStyle w:val="-"/>
            <w:lang w:val="en-US"/>
          </w:rPr>
          <w:t>com</w:t>
        </w:r>
      </w:hyperlink>
      <w:r w:rsidR="001B3A87" w:rsidRPr="007B4E8E">
        <w:rPr>
          <w:color w:val="000000"/>
        </w:rPr>
        <w:t>).</w:t>
      </w:r>
      <w:r w:rsidR="005E104C" w:rsidRPr="007B4E8E">
        <w:rPr>
          <w:color w:val="000000"/>
        </w:rPr>
        <w:t xml:space="preserve"> </w:t>
      </w:r>
      <w:r w:rsidR="005E104C" w:rsidRPr="007B4E8E">
        <w:t>Κάποια από</w:t>
      </w:r>
      <w:r w:rsidR="005B40F2" w:rsidRPr="007B4E8E">
        <w:t xml:space="preserve"> </w:t>
      </w:r>
      <w:r w:rsidR="001B3A87" w:rsidRPr="007B4E8E">
        <w:rPr>
          <w:color w:val="000000"/>
        </w:rPr>
        <w:t>πλεονεκτήματα και μειονεκτήματα της τεχνολογίας καύσης αέριου προϊόντος με ατμοστρόβιλους</w:t>
      </w:r>
      <w:r w:rsidR="002620E5" w:rsidRPr="002620E5">
        <w:rPr>
          <w:color w:val="000000"/>
        </w:rPr>
        <w:t xml:space="preserve"> </w:t>
      </w:r>
      <w:r w:rsidR="001B3A87" w:rsidRPr="007B4E8E">
        <w:rPr>
          <w:color w:val="000000"/>
        </w:rPr>
        <w:t xml:space="preserve"> είναι</w:t>
      </w:r>
      <w:r w:rsidR="00EB551E" w:rsidRPr="007B4E8E">
        <w:rPr>
          <w:color w:val="000000"/>
        </w:rPr>
        <w:t xml:space="preserve"> τα εξής</w:t>
      </w:r>
      <w:r w:rsidR="00863B34" w:rsidRPr="007B4E8E">
        <w:rPr>
          <w:color w:val="000000"/>
        </w:rPr>
        <w:t xml:space="preserve"> (</w:t>
      </w:r>
      <w:r w:rsidR="00EB551E" w:rsidRPr="007B4E8E">
        <w:rPr>
          <w:color w:val="000000"/>
        </w:rPr>
        <w:t xml:space="preserve"> </w:t>
      </w:r>
      <w:r w:rsidR="001F2C4B" w:rsidRPr="007B4E8E">
        <w:rPr>
          <w:color w:val="000000"/>
          <w:lang w:val="en-US"/>
        </w:rPr>
        <w:t>h</w:t>
      </w:r>
      <w:r w:rsidR="00EB551E" w:rsidRPr="007B4E8E">
        <w:rPr>
          <w:lang w:val="en-GB"/>
        </w:rPr>
        <w:t>ttp</w:t>
      </w:r>
      <w:r w:rsidR="00EB551E" w:rsidRPr="007B4E8E">
        <w:t>://</w:t>
      </w:r>
      <w:r w:rsidR="00EB551E" w:rsidRPr="007B4E8E">
        <w:rPr>
          <w:lang w:val="en-GB"/>
        </w:rPr>
        <w:t>library</w:t>
      </w:r>
      <w:r w:rsidR="00EB551E" w:rsidRPr="007B4E8E">
        <w:t>.</w:t>
      </w:r>
      <w:r w:rsidR="00EB551E" w:rsidRPr="007B4E8E">
        <w:rPr>
          <w:lang w:val="en-GB"/>
        </w:rPr>
        <w:t>tee</w:t>
      </w:r>
      <w:r w:rsidR="00EB551E" w:rsidRPr="007B4E8E">
        <w:t>.</w:t>
      </w:r>
      <w:r w:rsidR="00EB551E" w:rsidRPr="007B4E8E">
        <w:rPr>
          <w:lang w:val="en-GB"/>
        </w:rPr>
        <w:t>gr</w:t>
      </w:r>
      <w:r w:rsidR="00494AEE" w:rsidRPr="007B4E8E">
        <w:t>,</w:t>
      </w:r>
      <w:r w:rsidR="00494AEE" w:rsidRPr="007B4E8E">
        <w:rPr>
          <w:lang w:val="en-US"/>
        </w:rPr>
        <w:t>siskos</w:t>
      </w:r>
      <w:r w:rsidR="00494AEE" w:rsidRPr="007B4E8E">
        <w:t xml:space="preserve"> 2014</w:t>
      </w:r>
      <w:r w:rsidR="00EB551E" w:rsidRPr="007B4E8E">
        <w:t>):</w:t>
      </w:r>
    </w:p>
    <w:p w:rsidR="005B40F2" w:rsidRPr="007B4E8E" w:rsidRDefault="001B3A87" w:rsidP="00C55141">
      <w:pPr>
        <w:widowControl w:val="0"/>
        <w:spacing w:line="360" w:lineRule="auto"/>
        <w:jc w:val="both"/>
        <w:rPr>
          <w:b/>
          <w:color w:val="000000"/>
        </w:rPr>
      </w:pPr>
      <w:r w:rsidRPr="007B4E8E">
        <w:rPr>
          <w:b/>
          <w:color w:val="000000"/>
        </w:rPr>
        <w:t>Πλεονεκτήματα</w:t>
      </w:r>
    </w:p>
    <w:p w:rsidR="001B3A87" w:rsidRPr="007B4E8E" w:rsidRDefault="007C0D58" w:rsidP="00C55141">
      <w:pPr>
        <w:widowControl w:val="0"/>
        <w:numPr>
          <w:ilvl w:val="0"/>
          <w:numId w:val="14"/>
        </w:numPr>
        <w:autoSpaceDE w:val="0"/>
        <w:autoSpaceDN w:val="0"/>
        <w:adjustRightInd w:val="0"/>
        <w:spacing w:line="360" w:lineRule="auto"/>
        <w:jc w:val="both"/>
        <w:rPr>
          <w:color w:val="000000"/>
        </w:rPr>
      </w:pPr>
      <w:r w:rsidRPr="007B4E8E">
        <w:rPr>
          <w:color w:val="000000"/>
        </w:rPr>
        <w:t>Ευρέως δ</w:t>
      </w:r>
      <w:r w:rsidR="001B3A87" w:rsidRPr="007B4E8E">
        <w:rPr>
          <w:color w:val="000000"/>
        </w:rPr>
        <w:t>οκιμασμένη τεχνολογία</w:t>
      </w:r>
      <w:r w:rsidR="004D04C1" w:rsidRPr="007B4E8E">
        <w:rPr>
          <w:color w:val="000000"/>
        </w:rPr>
        <w:t>.</w:t>
      </w:r>
    </w:p>
    <w:p w:rsidR="002C4EA4" w:rsidRPr="002467B3" w:rsidRDefault="001B3A87" w:rsidP="002467B3">
      <w:pPr>
        <w:pStyle w:val="af2"/>
        <w:widowControl w:val="0"/>
        <w:numPr>
          <w:ilvl w:val="0"/>
          <w:numId w:val="14"/>
        </w:numPr>
        <w:autoSpaceDE w:val="0"/>
        <w:autoSpaceDN w:val="0"/>
        <w:adjustRightInd w:val="0"/>
        <w:spacing w:line="360" w:lineRule="auto"/>
        <w:jc w:val="both"/>
        <w:rPr>
          <w:color w:val="000000"/>
        </w:rPr>
      </w:pPr>
      <w:r w:rsidRPr="002467B3">
        <w:rPr>
          <w:rFonts w:eastAsia="ArialMT"/>
        </w:rPr>
        <w:t xml:space="preserve">Ελαστικότητα στο μέγεθος της </w:t>
      </w:r>
      <w:r w:rsidR="0061418B" w:rsidRPr="002467B3">
        <w:rPr>
          <w:rFonts w:eastAsia="ArialMT"/>
        </w:rPr>
        <w:t>εγκατάστασης</w:t>
      </w:r>
      <w:r w:rsidR="004D04C1" w:rsidRPr="002467B3">
        <w:rPr>
          <w:rFonts w:eastAsia="ArialMT"/>
        </w:rPr>
        <w:t>.</w:t>
      </w:r>
    </w:p>
    <w:p w:rsidR="00571805" w:rsidRPr="007B4E8E" w:rsidRDefault="00571805" w:rsidP="00C55141">
      <w:pPr>
        <w:widowControl w:val="0"/>
        <w:autoSpaceDE w:val="0"/>
        <w:autoSpaceDN w:val="0"/>
        <w:adjustRightInd w:val="0"/>
        <w:spacing w:line="360" w:lineRule="auto"/>
        <w:jc w:val="both"/>
        <w:rPr>
          <w:rFonts w:eastAsia="ArialMT"/>
          <w:b/>
        </w:rPr>
      </w:pPr>
      <w:r w:rsidRPr="007B4E8E">
        <w:rPr>
          <w:rFonts w:eastAsia="ArialMT"/>
          <w:b/>
        </w:rPr>
        <w:t>Μειονεκτήματα</w:t>
      </w:r>
    </w:p>
    <w:p w:rsidR="00571805" w:rsidRPr="007B4E8E" w:rsidRDefault="00571805" w:rsidP="00C55141">
      <w:pPr>
        <w:widowControl w:val="0"/>
        <w:numPr>
          <w:ilvl w:val="0"/>
          <w:numId w:val="14"/>
        </w:numPr>
        <w:autoSpaceDE w:val="0"/>
        <w:autoSpaceDN w:val="0"/>
        <w:adjustRightInd w:val="0"/>
        <w:spacing w:line="360" w:lineRule="auto"/>
        <w:jc w:val="both"/>
        <w:rPr>
          <w:color w:val="000000"/>
        </w:rPr>
      </w:pPr>
      <w:r w:rsidRPr="007B4E8E">
        <w:rPr>
          <w:color w:val="000000"/>
        </w:rPr>
        <w:t>Χαμηλές ηλεκτρικές αποδόσεις</w:t>
      </w:r>
      <w:r w:rsidR="004D04C1" w:rsidRPr="007B4E8E">
        <w:rPr>
          <w:color w:val="000000"/>
        </w:rPr>
        <w:t>.</w:t>
      </w:r>
    </w:p>
    <w:p w:rsidR="001B3A87" w:rsidRPr="0038525F" w:rsidRDefault="00571805" w:rsidP="00C55141">
      <w:pPr>
        <w:widowControl w:val="0"/>
        <w:numPr>
          <w:ilvl w:val="0"/>
          <w:numId w:val="14"/>
        </w:numPr>
        <w:autoSpaceDE w:val="0"/>
        <w:autoSpaceDN w:val="0"/>
        <w:adjustRightInd w:val="0"/>
        <w:spacing w:line="360" w:lineRule="auto"/>
        <w:jc w:val="both"/>
        <w:rPr>
          <w:b/>
          <w:color w:val="000000"/>
        </w:rPr>
      </w:pPr>
      <w:r w:rsidRPr="007B4E8E">
        <w:rPr>
          <w:color w:val="000000"/>
        </w:rPr>
        <w:t>Υψηλό λειτουργικό κόστος</w:t>
      </w:r>
      <w:r w:rsidR="004D04C1" w:rsidRPr="007B4E8E">
        <w:rPr>
          <w:color w:val="000000"/>
        </w:rPr>
        <w:t>.</w:t>
      </w:r>
    </w:p>
    <w:p w:rsidR="0038525F" w:rsidRPr="007B4E8E" w:rsidRDefault="0038525F" w:rsidP="0038525F">
      <w:pPr>
        <w:widowControl w:val="0"/>
        <w:autoSpaceDE w:val="0"/>
        <w:autoSpaceDN w:val="0"/>
        <w:adjustRightInd w:val="0"/>
        <w:spacing w:line="360" w:lineRule="auto"/>
        <w:ind w:left="720"/>
        <w:jc w:val="both"/>
        <w:rPr>
          <w:b/>
          <w:color w:val="000000"/>
        </w:rPr>
      </w:pPr>
    </w:p>
    <w:p w:rsidR="00D47013" w:rsidRPr="009A5A6C" w:rsidRDefault="00DB161D" w:rsidP="00924042">
      <w:pPr>
        <w:pStyle w:val="1"/>
        <w:spacing w:before="0" w:after="0" w:line="360" w:lineRule="auto"/>
        <w:jc w:val="both"/>
        <w:rPr>
          <w:rFonts w:ascii="Times New Roman" w:hAnsi="Times New Roman" w:cs="Times New Roman"/>
          <w:bCs w:val="0"/>
          <w:sz w:val="24"/>
          <w:szCs w:val="24"/>
        </w:rPr>
      </w:pPr>
      <w:bookmarkStart w:id="81" w:name="_Toc473561678"/>
      <w:r w:rsidRPr="007B4E8E">
        <w:rPr>
          <w:rFonts w:ascii="Times New Roman" w:hAnsi="Times New Roman" w:cs="Times New Roman"/>
          <w:bCs w:val="0"/>
          <w:sz w:val="24"/>
          <w:szCs w:val="24"/>
        </w:rPr>
        <w:t xml:space="preserve">3.4.2.4 </w:t>
      </w:r>
      <w:r w:rsidR="00366AB1" w:rsidRPr="007B4E8E">
        <w:rPr>
          <w:rFonts w:ascii="Times New Roman" w:hAnsi="Times New Roman" w:cs="Times New Roman"/>
          <w:bCs w:val="0"/>
          <w:sz w:val="24"/>
          <w:szCs w:val="24"/>
        </w:rPr>
        <w:t>Τεχνολογία π</w:t>
      </w:r>
      <w:r w:rsidR="00D47013" w:rsidRPr="007B4E8E">
        <w:rPr>
          <w:rFonts w:ascii="Times New Roman" w:hAnsi="Times New Roman" w:cs="Times New Roman"/>
          <w:bCs w:val="0"/>
          <w:sz w:val="24"/>
          <w:szCs w:val="24"/>
        </w:rPr>
        <w:t>αραγωγή</w:t>
      </w:r>
      <w:r w:rsidR="00366AB1" w:rsidRPr="007B4E8E">
        <w:rPr>
          <w:rFonts w:ascii="Times New Roman" w:hAnsi="Times New Roman" w:cs="Times New Roman"/>
          <w:bCs w:val="0"/>
          <w:sz w:val="24"/>
          <w:szCs w:val="24"/>
        </w:rPr>
        <w:t>ς</w:t>
      </w:r>
      <w:r w:rsidR="00D47013" w:rsidRPr="007B4E8E">
        <w:rPr>
          <w:rFonts w:ascii="Times New Roman" w:hAnsi="Times New Roman" w:cs="Times New Roman"/>
          <w:bCs w:val="0"/>
          <w:sz w:val="24"/>
          <w:szCs w:val="24"/>
        </w:rPr>
        <w:t xml:space="preserve"> </w:t>
      </w:r>
      <w:r w:rsidR="006C7645" w:rsidRPr="007B4E8E">
        <w:rPr>
          <w:rFonts w:ascii="Times New Roman" w:hAnsi="Times New Roman" w:cs="Times New Roman"/>
          <w:bCs w:val="0"/>
          <w:sz w:val="24"/>
          <w:szCs w:val="24"/>
        </w:rPr>
        <w:t>ηλεκτρικής</w:t>
      </w:r>
      <w:r w:rsidR="00D47013" w:rsidRPr="007B4E8E">
        <w:rPr>
          <w:rFonts w:ascii="Times New Roman" w:hAnsi="Times New Roman" w:cs="Times New Roman"/>
          <w:bCs w:val="0"/>
          <w:sz w:val="24"/>
          <w:szCs w:val="24"/>
        </w:rPr>
        <w:t xml:space="preserve"> ενέργειας</w:t>
      </w:r>
      <w:r w:rsidR="00B21811" w:rsidRPr="007B4E8E">
        <w:rPr>
          <w:rFonts w:ascii="Times New Roman" w:hAnsi="Times New Roman" w:cs="Times New Roman"/>
          <w:bCs w:val="0"/>
          <w:sz w:val="24"/>
          <w:szCs w:val="24"/>
        </w:rPr>
        <w:t xml:space="preserve"> από  (</w:t>
      </w:r>
      <w:r w:rsidR="00883CBF" w:rsidRPr="007B4E8E">
        <w:rPr>
          <w:rFonts w:ascii="Times New Roman" w:hAnsi="Times New Roman" w:cs="Times New Roman"/>
          <w:bCs w:val="0"/>
          <w:sz w:val="24"/>
          <w:szCs w:val="24"/>
          <w:lang w:val="en-US"/>
        </w:rPr>
        <w:t>Syngas</w:t>
      </w:r>
      <w:r w:rsidR="00B21811" w:rsidRPr="007B4E8E">
        <w:rPr>
          <w:rFonts w:ascii="Times New Roman" w:hAnsi="Times New Roman" w:cs="Times New Roman"/>
          <w:bCs w:val="0"/>
          <w:sz w:val="24"/>
          <w:szCs w:val="24"/>
        </w:rPr>
        <w:t>)</w:t>
      </w:r>
      <w:r w:rsidR="00D47013" w:rsidRPr="007B4E8E">
        <w:rPr>
          <w:rFonts w:ascii="Times New Roman" w:hAnsi="Times New Roman" w:cs="Times New Roman"/>
          <w:bCs w:val="0"/>
          <w:sz w:val="24"/>
          <w:szCs w:val="24"/>
        </w:rPr>
        <w:t xml:space="preserve"> με </w:t>
      </w:r>
      <w:r w:rsidR="00D23EE6" w:rsidRPr="007B4E8E">
        <w:rPr>
          <w:rFonts w:ascii="Times New Roman" w:hAnsi="Times New Roman" w:cs="Times New Roman"/>
          <w:bCs w:val="0"/>
          <w:sz w:val="24"/>
          <w:szCs w:val="24"/>
        </w:rPr>
        <w:t xml:space="preserve">την </w:t>
      </w:r>
      <w:r w:rsidR="00D47013" w:rsidRPr="007B4E8E">
        <w:rPr>
          <w:rFonts w:ascii="Times New Roman" w:hAnsi="Times New Roman" w:cs="Times New Roman"/>
          <w:bCs w:val="0"/>
          <w:sz w:val="24"/>
          <w:szCs w:val="24"/>
        </w:rPr>
        <w:t>ολοκληρωμένη αεριοποίηση συνδυασμένου κύκλου (</w:t>
      </w:r>
      <w:r w:rsidR="00D47013" w:rsidRPr="007B4E8E">
        <w:rPr>
          <w:rFonts w:ascii="Times New Roman" w:hAnsi="Times New Roman" w:cs="Times New Roman"/>
          <w:bCs w:val="0"/>
          <w:sz w:val="24"/>
          <w:szCs w:val="24"/>
          <w:lang w:val="en-GB"/>
        </w:rPr>
        <w:t>Integrated</w:t>
      </w:r>
      <w:r w:rsidR="00D47013" w:rsidRPr="007B4E8E">
        <w:rPr>
          <w:rFonts w:ascii="Times New Roman" w:hAnsi="Times New Roman" w:cs="Times New Roman"/>
          <w:bCs w:val="0"/>
          <w:sz w:val="24"/>
          <w:szCs w:val="24"/>
        </w:rPr>
        <w:t xml:space="preserve"> </w:t>
      </w:r>
      <w:r w:rsidR="00D47013" w:rsidRPr="007B4E8E">
        <w:rPr>
          <w:rFonts w:ascii="Times New Roman" w:hAnsi="Times New Roman" w:cs="Times New Roman"/>
          <w:bCs w:val="0"/>
          <w:sz w:val="24"/>
          <w:szCs w:val="24"/>
          <w:lang w:val="en-GB"/>
        </w:rPr>
        <w:t>Gasification</w:t>
      </w:r>
      <w:r w:rsidR="00D47013" w:rsidRPr="007B4E8E">
        <w:rPr>
          <w:rFonts w:ascii="Times New Roman" w:hAnsi="Times New Roman" w:cs="Times New Roman"/>
          <w:bCs w:val="0"/>
          <w:sz w:val="24"/>
          <w:szCs w:val="24"/>
        </w:rPr>
        <w:t xml:space="preserve"> </w:t>
      </w:r>
      <w:r w:rsidR="00D47013" w:rsidRPr="007B4E8E">
        <w:rPr>
          <w:rFonts w:ascii="Times New Roman" w:hAnsi="Times New Roman" w:cs="Times New Roman"/>
          <w:bCs w:val="0"/>
          <w:sz w:val="24"/>
          <w:szCs w:val="24"/>
          <w:lang w:val="en-GB"/>
        </w:rPr>
        <w:t>Combined</w:t>
      </w:r>
      <w:r w:rsidR="00D47013" w:rsidRPr="007B4E8E">
        <w:rPr>
          <w:rFonts w:ascii="Times New Roman" w:hAnsi="Times New Roman" w:cs="Times New Roman"/>
          <w:bCs w:val="0"/>
          <w:sz w:val="24"/>
          <w:szCs w:val="24"/>
        </w:rPr>
        <w:t xml:space="preserve"> </w:t>
      </w:r>
      <w:r w:rsidR="00D47013" w:rsidRPr="007B4E8E">
        <w:rPr>
          <w:rFonts w:ascii="Times New Roman" w:hAnsi="Times New Roman" w:cs="Times New Roman"/>
          <w:bCs w:val="0"/>
          <w:sz w:val="24"/>
          <w:szCs w:val="24"/>
          <w:lang w:val="en-GB"/>
        </w:rPr>
        <w:t>Cycle</w:t>
      </w:r>
      <w:r w:rsidR="00D47013" w:rsidRPr="007B4E8E">
        <w:rPr>
          <w:rFonts w:ascii="Times New Roman" w:hAnsi="Times New Roman" w:cs="Times New Roman"/>
          <w:bCs w:val="0"/>
          <w:sz w:val="24"/>
          <w:szCs w:val="24"/>
        </w:rPr>
        <w:t xml:space="preserve">, </w:t>
      </w:r>
      <w:r w:rsidR="00D47013" w:rsidRPr="007B4E8E">
        <w:rPr>
          <w:rFonts w:ascii="Times New Roman" w:hAnsi="Times New Roman" w:cs="Times New Roman"/>
          <w:bCs w:val="0"/>
          <w:sz w:val="24"/>
          <w:szCs w:val="24"/>
          <w:lang w:val="en-GB"/>
        </w:rPr>
        <w:t>IGCC</w:t>
      </w:r>
      <w:r w:rsidR="00D47013" w:rsidRPr="007B4E8E">
        <w:rPr>
          <w:rFonts w:ascii="Times New Roman" w:hAnsi="Times New Roman" w:cs="Times New Roman"/>
          <w:bCs w:val="0"/>
          <w:sz w:val="24"/>
          <w:szCs w:val="24"/>
        </w:rPr>
        <w:t>)</w:t>
      </w:r>
      <w:bookmarkEnd w:id="81"/>
    </w:p>
    <w:p w:rsidR="003C2DAA" w:rsidRPr="003C2DAA" w:rsidRDefault="003C2DAA" w:rsidP="003C2DAA"/>
    <w:p w:rsidR="00710626" w:rsidRPr="007B4E8E" w:rsidRDefault="00710626" w:rsidP="00C55141">
      <w:pPr>
        <w:widowControl w:val="0"/>
        <w:spacing w:line="360" w:lineRule="auto"/>
        <w:ind w:firstLine="720"/>
        <w:jc w:val="both"/>
        <w:rPr>
          <w:color w:val="000000"/>
        </w:rPr>
      </w:pPr>
      <w:r w:rsidRPr="007B4E8E">
        <w:rPr>
          <w:color w:val="000000"/>
        </w:rPr>
        <w:t xml:space="preserve"> Το βασικό σύστημα</w:t>
      </w:r>
      <w:r w:rsidR="00935ACC" w:rsidRPr="007B4E8E">
        <w:rPr>
          <w:color w:val="000000"/>
        </w:rPr>
        <w:t xml:space="preserve"> λειτουργίας για την ηλεκτροπαραγωγή</w:t>
      </w:r>
      <w:r w:rsidR="00883CBF" w:rsidRPr="007B4E8E">
        <w:rPr>
          <w:color w:val="000000"/>
        </w:rPr>
        <w:t xml:space="preserve"> μέσω (</w:t>
      </w:r>
      <w:r w:rsidR="00883CBF" w:rsidRPr="007B4E8E">
        <w:rPr>
          <w:b/>
          <w:bCs/>
          <w:color w:val="000000"/>
          <w:lang w:val="en-GB"/>
        </w:rPr>
        <w:t>IGCC</w:t>
      </w:r>
      <w:r w:rsidR="00E94AFF">
        <w:rPr>
          <w:b/>
          <w:bCs/>
          <w:color w:val="000000"/>
        </w:rPr>
        <w:t>)</w:t>
      </w:r>
      <w:r w:rsidR="002620E5">
        <w:rPr>
          <w:color w:val="000000"/>
        </w:rPr>
        <w:t xml:space="preserve"> αποτελείται από </w:t>
      </w:r>
      <w:r w:rsidRPr="007B4E8E">
        <w:rPr>
          <w:color w:val="000000"/>
        </w:rPr>
        <w:t>έναν αεριοστρ</w:t>
      </w:r>
      <w:r w:rsidR="002620E5">
        <w:rPr>
          <w:color w:val="000000"/>
        </w:rPr>
        <w:t>όβιλο, έναν ατμοστρόβιλο</w:t>
      </w:r>
      <w:r w:rsidR="00935ACC" w:rsidRPr="007B4E8E">
        <w:rPr>
          <w:color w:val="000000"/>
        </w:rPr>
        <w:t xml:space="preserve"> και στη συνέχεια τις </w:t>
      </w:r>
      <w:r w:rsidR="00883CBF" w:rsidRPr="007B4E8E">
        <w:rPr>
          <w:color w:val="000000"/>
        </w:rPr>
        <w:t>ηλεκτρο</w:t>
      </w:r>
      <w:r w:rsidR="00935ACC" w:rsidRPr="007B4E8E">
        <w:rPr>
          <w:color w:val="000000"/>
        </w:rPr>
        <w:t>γεννήτριες</w:t>
      </w:r>
      <w:r w:rsidR="00DB161D" w:rsidRPr="007B4E8E">
        <w:rPr>
          <w:color w:val="000000"/>
        </w:rPr>
        <w:t xml:space="preserve"> (Σχήμα 3.4.2.4).</w:t>
      </w:r>
      <w:r w:rsidR="00CA05E9" w:rsidRPr="007B4E8E">
        <w:t xml:space="preserve"> </w:t>
      </w:r>
      <w:r w:rsidR="00DB161D" w:rsidRPr="007B4E8E">
        <w:rPr>
          <w:color w:val="000000"/>
        </w:rPr>
        <w:t>Η συγκεκριμένη τεχνολογία παραγωγής ηλεκτρικής ενέργειας από αέριο σύνθεσης</w:t>
      </w:r>
      <w:r w:rsidR="002620E5">
        <w:rPr>
          <w:color w:val="000000"/>
        </w:rPr>
        <w:t xml:space="preserve"> χρησιμοποιείται</w:t>
      </w:r>
      <w:r w:rsidR="00DB161D" w:rsidRPr="007B4E8E">
        <w:rPr>
          <w:color w:val="000000"/>
        </w:rPr>
        <w:t xml:space="preserve"> από μονάδες που απαιτούν παραγωγή ηλεκτρικής ενέργειας μεγάλης κλίμακας</w:t>
      </w:r>
      <w:r w:rsidR="00DB161D" w:rsidRPr="007B4E8E">
        <w:t xml:space="preserve"> (http://www.ducente </w:t>
      </w:r>
      <w:r w:rsidR="00DB161D" w:rsidRPr="007B4E8E">
        <w:rPr>
          <w:lang w:val="fr-FR"/>
        </w:rPr>
        <w:t>stanford</w:t>
      </w:r>
      <w:r w:rsidR="002620E5">
        <w:t xml:space="preserve">, </w:t>
      </w:r>
      <w:r w:rsidR="00DB161D" w:rsidRPr="007B4E8E">
        <w:t>2004).</w:t>
      </w:r>
    </w:p>
    <w:p w:rsidR="00D23EE6" w:rsidRPr="007B4E8E" w:rsidRDefault="00D23EE6" w:rsidP="00C55141">
      <w:pPr>
        <w:widowControl w:val="0"/>
        <w:spacing w:line="360" w:lineRule="auto"/>
        <w:ind w:firstLine="720"/>
        <w:jc w:val="both"/>
        <w:rPr>
          <w:b/>
          <w:color w:val="000000"/>
        </w:rPr>
      </w:pPr>
    </w:p>
    <w:p w:rsidR="00D47013" w:rsidRPr="007B4E8E" w:rsidRDefault="00457269" w:rsidP="00C55141">
      <w:pPr>
        <w:widowControl w:val="0"/>
        <w:autoSpaceDE w:val="0"/>
        <w:autoSpaceDN w:val="0"/>
        <w:adjustRightInd w:val="0"/>
        <w:spacing w:line="360" w:lineRule="auto"/>
        <w:ind w:firstLine="720"/>
        <w:jc w:val="both"/>
        <w:rPr>
          <w:color w:val="000000"/>
        </w:rPr>
      </w:pPr>
      <w:r w:rsidRPr="007B4E8E">
        <w:rPr>
          <w:noProof/>
          <w:color w:val="000000"/>
        </w:rPr>
        <w:drawing>
          <wp:inline distT="0" distB="0" distL="0" distR="0">
            <wp:extent cx="4371975" cy="3857625"/>
            <wp:effectExtent l="19050" t="0" r="9525" b="0"/>
            <wp:docPr id="38" name="Εικόνα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63" cstate="print"/>
                    <a:srcRect/>
                    <a:stretch>
                      <a:fillRect/>
                    </a:stretch>
                  </pic:blipFill>
                  <pic:spPr bwMode="auto">
                    <a:xfrm>
                      <a:off x="0" y="0"/>
                      <a:ext cx="4371975" cy="3857625"/>
                    </a:xfrm>
                    <a:prstGeom prst="rect">
                      <a:avLst/>
                    </a:prstGeom>
                    <a:noFill/>
                    <a:ln w="9525">
                      <a:noFill/>
                      <a:miter lim="800000"/>
                      <a:headEnd/>
                      <a:tailEnd/>
                    </a:ln>
                  </pic:spPr>
                </pic:pic>
              </a:graphicData>
            </a:graphic>
          </wp:inline>
        </w:drawing>
      </w:r>
    </w:p>
    <w:p w:rsidR="003C2DAA" w:rsidRDefault="00F57654" w:rsidP="0038525F">
      <w:pPr>
        <w:widowControl w:val="0"/>
        <w:spacing w:line="360" w:lineRule="auto"/>
        <w:rPr>
          <w:b/>
          <w:color w:val="000000"/>
        </w:rPr>
      </w:pPr>
      <w:r w:rsidRPr="007B4E8E">
        <w:rPr>
          <w:b/>
          <w:color w:val="000000"/>
        </w:rPr>
        <w:t xml:space="preserve">Σχήμα </w:t>
      </w:r>
      <w:r w:rsidR="00DB161D" w:rsidRPr="007B4E8E">
        <w:rPr>
          <w:b/>
          <w:color w:val="000000"/>
        </w:rPr>
        <w:t xml:space="preserve">3.4.2.4  </w:t>
      </w:r>
      <w:r w:rsidRPr="007B4E8E">
        <w:rPr>
          <w:b/>
          <w:color w:val="000000"/>
        </w:rPr>
        <w:t>Δ</w:t>
      </w:r>
      <w:r w:rsidR="00DB161D" w:rsidRPr="007B4E8E">
        <w:rPr>
          <w:b/>
          <w:color w:val="000000"/>
        </w:rPr>
        <w:t>ιάγραμμα</w:t>
      </w:r>
      <w:r w:rsidRPr="007B4E8E">
        <w:rPr>
          <w:b/>
          <w:color w:val="000000"/>
        </w:rPr>
        <w:t xml:space="preserve"> λειτουργίας</w:t>
      </w:r>
      <w:r w:rsidR="00DB161D" w:rsidRPr="007B4E8E">
        <w:rPr>
          <w:b/>
          <w:color w:val="000000"/>
        </w:rPr>
        <w:t xml:space="preserve"> ( Ι</w:t>
      </w:r>
      <w:r w:rsidR="00DB161D" w:rsidRPr="007B4E8E">
        <w:rPr>
          <w:b/>
          <w:color w:val="000000"/>
          <w:lang w:val="en-US"/>
        </w:rPr>
        <w:t>GCC</w:t>
      </w:r>
      <w:r w:rsidR="00DB161D" w:rsidRPr="007B4E8E">
        <w:rPr>
          <w:b/>
          <w:color w:val="000000"/>
        </w:rPr>
        <w:t>) (Πηγή:</w:t>
      </w:r>
      <w:r w:rsidR="0038525F">
        <w:rPr>
          <w:b/>
          <w:color w:val="000000"/>
        </w:rPr>
        <w:t xml:space="preserve"> </w:t>
      </w:r>
      <w:r w:rsidRPr="007B4E8E">
        <w:rPr>
          <w:b/>
          <w:color w:val="000000"/>
        </w:rPr>
        <w:t>(</w:t>
      </w:r>
      <w:r w:rsidRPr="007B4E8E">
        <w:rPr>
          <w:b/>
          <w:lang w:val="en-GB"/>
        </w:rPr>
        <w:t>ttp</w:t>
      </w:r>
      <w:r w:rsidRPr="007B4E8E">
        <w:rPr>
          <w:b/>
        </w:rPr>
        <w:t>://</w:t>
      </w:r>
      <w:r w:rsidRPr="007B4E8E">
        <w:rPr>
          <w:b/>
          <w:lang w:val="en-GB"/>
        </w:rPr>
        <w:t>library</w:t>
      </w:r>
      <w:r w:rsidRPr="007B4E8E">
        <w:rPr>
          <w:b/>
        </w:rPr>
        <w:t>.</w:t>
      </w:r>
      <w:r w:rsidRPr="007B4E8E">
        <w:rPr>
          <w:b/>
          <w:lang w:val="en-GB"/>
        </w:rPr>
        <w:t>tee</w:t>
      </w:r>
      <w:r w:rsidRPr="007B4E8E">
        <w:rPr>
          <w:b/>
        </w:rPr>
        <w:t>.</w:t>
      </w:r>
      <w:r w:rsidRPr="007B4E8E">
        <w:rPr>
          <w:b/>
          <w:lang w:val="en-GB"/>
        </w:rPr>
        <w:t>gr</w:t>
      </w:r>
      <w:r w:rsidRPr="007B4E8E">
        <w:rPr>
          <w:b/>
        </w:rPr>
        <w:t>,</w:t>
      </w:r>
      <w:r w:rsidRPr="007B4E8E">
        <w:rPr>
          <w:b/>
          <w:lang w:val="en-US"/>
        </w:rPr>
        <w:t>siskos</w:t>
      </w:r>
      <w:r w:rsidRPr="007B4E8E">
        <w:rPr>
          <w:b/>
        </w:rPr>
        <w:t xml:space="preserve"> 2014)</w:t>
      </w:r>
      <w:r w:rsidR="00D47013" w:rsidRPr="007B4E8E">
        <w:rPr>
          <w:b/>
          <w:color w:val="000000"/>
        </w:rPr>
        <w:t xml:space="preserve"> </w:t>
      </w:r>
    </w:p>
    <w:p w:rsidR="00710626" w:rsidRPr="00D06084" w:rsidRDefault="00D47013" w:rsidP="00C55141">
      <w:pPr>
        <w:widowControl w:val="0"/>
        <w:spacing w:line="360" w:lineRule="auto"/>
        <w:jc w:val="both"/>
        <w:rPr>
          <w:b/>
          <w:color w:val="000000"/>
        </w:rPr>
      </w:pPr>
      <w:r w:rsidRPr="007B4E8E">
        <w:rPr>
          <w:b/>
          <w:color w:val="000000"/>
        </w:rPr>
        <w:t xml:space="preserve">        </w:t>
      </w:r>
      <w:r w:rsidR="00DD46B4" w:rsidRPr="007B4E8E">
        <w:rPr>
          <w:b/>
          <w:color w:val="000000"/>
        </w:rPr>
        <w:t xml:space="preserve">    </w:t>
      </w:r>
      <w:r w:rsidR="00710626" w:rsidRPr="007B4E8E">
        <w:rPr>
          <w:b/>
          <w:color w:val="000000"/>
        </w:rPr>
        <w:t xml:space="preserve">             </w:t>
      </w:r>
    </w:p>
    <w:p w:rsidR="00D06084" w:rsidRPr="00D06084" w:rsidRDefault="00D06084" w:rsidP="00C55141">
      <w:pPr>
        <w:widowControl w:val="0"/>
        <w:spacing w:line="360" w:lineRule="auto"/>
        <w:jc w:val="both"/>
        <w:rPr>
          <w:b/>
          <w:color w:val="000000"/>
        </w:rPr>
      </w:pPr>
    </w:p>
    <w:p w:rsidR="00D06084" w:rsidRPr="00D06084" w:rsidRDefault="00D06084" w:rsidP="00C55141">
      <w:pPr>
        <w:widowControl w:val="0"/>
        <w:spacing w:line="360" w:lineRule="auto"/>
        <w:jc w:val="both"/>
        <w:rPr>
          <w:b/>
          <w:color w:val="000000"/>
        </w:rPr>
      </w:pPr>
    </w:p>
    <w:p w:rsidR="00D06084" w:rsidRPr="00D06084" w:rsidRDefault="00D06084" w:rsidP="00C55141">
      <w:pPr>
        <w:widowControl w:val="0"/>
        <w:spacing w:line="360" w:lineRule="auto"/>
        <w:jc w:val="both"/>
        <w:rPr>
          <w:b/>
          <w:color w:val="000000"/>
        </w:rPr>
      </w:pPr>
    </w:p>
    <w:p w:rsidR="00CD005F" w:rsidRDefault="00565B88" w:rsidP="00C55141">
      <w:pPr>
        <w:widowControl w:val="0"/>
        <w:spacing w:line="360" w:lineRule="auto"/>
        <w:ind w:firstLine="720"/>
        <w:jc w:val="both"/>
      </w:pPr>
      <w:r w:rsidRPr="007B4E8E">
        <w:rPr>
          <w:color w:val="000000"/>
        </w:rPr>
        <w:lastRenderedPageBreak/>
        <w:t>Η πρώτη τέτοια μονάδα ηλεκτροπαραγωγής, στην οποία εφαρμόστηκε η τεχνολογία</w:t>
      </w:r>
      <w:r w:rsidR="002620E5">
        <w:rPr>
          <w:color w:val="000000"/>
        </w:rPr>
        <w:t xml:space="preserve"> ολοκληρωμένης αεριοποίησης </w:t>
      </w:r>
      <w:r w:rsidRPr="007B4E8E">
        <w:rPr>
          <w:color w:val="000000"/>
        </w:rPr>
        <w:t>συνδυασμένου</w:t>
      </w:r>
      <w:r w:rsidR="002620E5">
        <w:rPr>
          <w:color w:val="000000"/>
        </w:rPr>
        <w:t xml:space="preserve"> κύκλου, </w:t>
      </w:r>
      <w:r w:rsidRPr="007B4E8E">
        <w:rPr>
          <w:color w:val="000000"/>
        </w:rPr>
        <w:t xml:space="preserve"> κατασκευάστηκε το 1993 στο Varnamo της Σουηδίας</w:t>
      </w:r>
      <w:r w:rsidR="002620E5">
        <w:rPr>
          <w:color w:val="000000"/>
        </w:rPr>
        <w:t xml:space="preserve"> </w:t>
      </w:r>
      <w:r w:rsidR="004912A6" w:rsidRPr="007B4E8E">
        <w:rPr>
          <w:color w:val="000000"/>
        </w:rPr>
        <w:t>(Εικόνα 3.4.2.1)</w:t>
      </w:r>
      <w:r w:rsidRPr="007B4E8E">
        <w:rPr>
          <w:color w:val="000000"/>
        </w:rPr>
        <w:t xml:space="preserve"> και π</w:t>
      </w:r>
      <w:r w:rsidR="00C273AF">
        <w:rPr>
          <w:color w:val="000000"/>
        </w:rPr>
        <w:t>αράγει 6MW ηλεκτρικής ισχύος</w:t>
      </w:r>
      <w:r w:rsidR="002620E5">
        <w:rPr>
          <w:color w:val="000000"/>
        </w:rPr>
        <w:t xml:space="preserve"> και 9</w:t>
      </w:r>
      <w:r w:rsidR="00CB4EEB">
        <w:rPr>
          <w:color w:val="000000"/>
        </w:rPr>
        <w:t>MW ωφέλιμης θερμικής ισχύος</w:t>
      </w:r>
      <w:r w:rsidR="00C273AF">
        <w:rPr>
          <w:color w:val="000000"/>
        </w:rPr>
        <w:t xml:space="preserve"> </w:t>
      </w:r>
      <w:r w:rsidR="00701B58">
        <w:rPr>
          <w:color w:val="000000"/>
        </w:rPr>
        <w:t xml:space="preserve"> </w:t>
      </w:r>
      <w:r w:rsidR="00DB161D" w:rsidRPr="007B4E8E">
        <w:rPr>
          <w:color w:val="000000"/>
        </w:rPr>
        <w:t xml:space="preserve"> </w:t>
      </w:r>
      <w:r w:rsidR="00CD005F" w:rsidRPr="007B4E8E">
        <w:t xml:space="preserve">(http://www.ducente </w:t>
      </w:r>
      <w:r w:rsidR="00CD005F" w:rsidRPr="007B4E8E">
        <w:rPr>
          <w:lang w:val="fr-FR"/>
        </w:rPr>
        <w:t>stanford</w:t>
      </w:r>
      <w:r w:rsidR="002620E5">
        <w:t xml:space="preserve">, </w:t>
      </w:r>
      <w:r w:rsidR="00CD005F" w:rsidRPr="007B4E8E">
        <w:t>2004).</w:t>
      </w:r>
    </w:p>
    <w:p w:rsidR="00701B58" w:rsidRPr="007B4E8E" w:rsidRDefault="00701B58" w:rsidP="00C55141">
      <w:pPr>
        <w:widowControl w:val="0"/>
        <w:spacing w:line="360" w:lineRule="auto"/>
        <w:ind w:firstLine="720"/>
        <w:jc w:val="both"/>
        <w:rPr>
          <w:color w:val="000000"/>
        </w:rPr>
      </w:pPr>
    </w:p>
    <w:p w:rsidR="00710626" w:rsidRPr="008B48A5" w:rsidRDefault="003C2DAA" w:rsidP="008B48A5">
      <w:pPr>
        <w:widowControl w:val="0"/>
        <w:spacing w:line="360" w:lineRule="auto"/>
        <w:jc w:val="center"/>
        <w:rPr>
          <w:color w:val="000000"/>
          <w:lang w:val="en-US"/>
        </w:rPr>
      </w:pPr>
      <w:r w:rsidRPr="007B4E8E">
        <w:rPr>
          <w:noProof/>
          <w:color w:val="000000"/>
        </w:rPr>
        <w:drawing>
          <wp:inline distT="0" distB="0" distL="0" distR="0">
            <wp:extent cx="4333875" cy="3048000"/>
            <wp:effectExtent l="19050" t="0" r="9525" b="0"/>
            <wp:docPr id="58" name="Εικόνα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64" cstate="print"/>
                    <a:srcRect/>
                    <a:stretch>
                      <a:fillRect/>
                    </a:stretch>
                  </pic:blipFill>
                  <pic:spPr bwMode="auto">
                    <a:xfrm>
                      <a:off x="0" y="0"/>
                      <a:ext cx="4333875" cy="3048000"/>
                    </a:xfrm>
                    <a:prstGeom prst="rect">
                      <a:avLst/>
                    </a:prstGeom>
                    <a:noFill/>
                    <a:ln w="9525">
                      <a:noFill/>
                      <a:miter lim="800000"/>
                      <a:headEnd/>
                      <a:tailEnd/>
                    </a:ln>
                  </pic:spPr>
                </pic:pic>
              </a:graphicData>
            </a:graphic>
          </wp:inline>
        </w:drawing>
      </w:r>
    </w:p>
    <w:p w:rsidR="008B1447" w:rsidRPr="003C2DAA" w:rsidRDefault="00494AEE" w:rsidP="003C2DAA">
      <w:pPr>
        <w:widowControl w:val="0"/>
        <w:spacing w:line="360" w:lineRule="auto"/>
        <w:jc w:val="center"/>
        <w:rPr>
          <w:b/>
          <w:lang w:val="en-US"/>
        </w:rPr>
      </w:pPr>
      <w:r w:rsidRPr="007B4E8E">
        <w:rPr>
          <w:b/>
          <w:color w:val="000000"/>
        </w:rPr>
        <w:t>Εικόνα</w:t>
      </w:r>
      <w:r w:rsidRPr="007B4E8E">
        <w:rPr>
          <w:b/>
          <w:color w:val="000000"/>
          <w:lang w:val="en-US"/>
        </w:rPr>
        <w:t xml:space="preserve"> </w:t>
      </w:r>
      <w:r w:rsidR="00A95C91" w:rsidRPr="007B4E8E">
        <w:rPr>
          <w:b/>
          <w:color w:val="000000"/>
          <w:lang w:val="en-US"/>
        </w:rPr>
        <w:t xml:space="preserve">3.4.2.4.1 </w:t>
      </w:r>
      <w:r w:rsidR="00D47013" w:rsidRPr="007B4E8E">
        <w:rPr>
          <w:b/>
          <w:color w:val="000000"/>
          <w:lang w:val="en-US"/>
        </w:rPr>
        <w:t xml:space="preserve">Varnamo </w:t>
      </w:r>
      <w:r w:rsidR="00D47013" w:rsidRPr="007B4E8E">
        <w:rPr>
          <w:b/>
          <w:color w:val="000000"/>
        </w:rPr>
        <w:t>Σουηδία</w:t>
      </w:r>
      <w:r w:rsidR="00F57654" w:rsidRPr="007B4E8E">
        <w:rPr>
          <w:b/>
          <w:color w:val="000000"/>
          <w:lang w:val="en-US"/>
        </w:rPr>
        <w:t>(</w:t>
      </w:r>
      <w:r w:rsidR="00F57654" w:rsidRPr="007B4E8E">
        <w:rPr>
          <w:b/>
          <w:color w:val="000000"/>
        </w:rPr>
        <w:t>Πηγή</w:t>
      </w:r>
      <w:r w:rsidR="00F57654" w:rsidRPr="007B4E8E">
        <w:rPr>
          <w:b/>
          <w:color w:val="000000"/>
          <w:lang w:val="en-US"/>
        </w:rPr>
        <w:t>:</w:t>
      </w:r>
      <w:r w:rsidR="00F57654" w:rsidRPr="007B4E8E">
        <w:rPr>
          <w:b/>
          <w:lang w:val="en-US"/>
        </w:rPr>
        <w:t xml:space="preserve">http://www.ducente </w:t>
      </w:r>
      <w:r w:rsidR="00F57654" w:rsidRPr="007B4E8E">
        <w:rPr>
          <w:b/>
          <w:lang w:val="fr-FR"/>
        </w:rPr>
        <w:t>stanford</w:t>
      </w:r>
      <w:r w:rsidR="002620E5" w:rsidRPr="002620E5">
        <w:rPr>
          <w:b/>
          <w:lang w:val="en-US"/>
        </w:rPr>
        <w:t>,</w:t>
      </w:r>
      <w:r w:rsidR="00F57654" w:rsidRPr="007B4E8E">
        <w:rPr>
          <w:b/>
          <w:lang w:val="en-US"/>
        </w:rPr>
        <w:t>2004)</w:t>
      </w:r>
    </w:p>
    <w:p w:rsidR="003C2DAA" w:rsidRPr="003C2DAA" w:rsidRDefault="003C2DAA" w:rsidP="00C55141">
      <w:pPr>
        <w:widowControl w:val="0"/>
        <w:spacing w:line="360" w:lineRule="auto"/>
        <w:jc w:val="both"/>
        <w:rPr>
          <w:b/>
          <w:color w:val="000000"/>
          <w:lang w:val="en-US"/>
        </w:rPr>
      </w:pPr>
    </w:p>
    <w:p w:rsidR="009561E7" w:rsidRPr="007B4E8E" w:rsidRDefault="002B2E23" w:rsidP="00C55141">
      <w:pPr>
        <w:widowControl w:val="0"/>
        <w:spacing w:line="360" w:lineRule="auto"/>
        <w:jc w:val="both"/>
        <w:rPr>
          <w:b/>
          <w:color w:val="000000"/>
        </w:rPr>
      </w:pPr>
      <w:r w:rsidRPr="007B4E8E">
        <w:rPr>
          <w:b/>
          <w:color w:val="000000"/>
        </w:rPr>
        <w:t>Πλεονεκτήματα</w:t>
      </w:r>
    </w:p>
    <w:p w:rsidR="002B2E23" w:rsidRPr="007B4E8E" w:rsidRDefault="002B2E23" w:rsidP="00C55141">
      <w:pPr>
        <w:widowControl w:val="0"/>
        <w:numPr>
          <w:ilvl w:val="0"/>
          <w:numId w:val="14"/>
        </w:numPr>
        <w:autoSpaceDE w:val="0"/>
        <w:autoSpaceDN w:val="0"/>
        <w:adjustRightInd w:val="0"/>
        <w:spacing w:line="360" w:lineRule="auto"/>
        <w:jc w:val="both"/>
        <w:rPr>
          <w:color w:val="000000"/>
        </w:rPr>
      </w:pPr>
      <w:r w:rsidRPr="007B4E8E">
        <w:rPr>
          <w:rFonts w:eastAsia="ArialMT"/>
        </w:rPr>
        <w:t>Υψηλή ηλεκτρική απόδοση</w:t>
      </w:r>
    </w:p>
    <w:p w:rsidR="002B2E23" w:rsidRPr="007B4E8E" w:rsidRDefault="002B2E23" w:rsidP="00C55141">
      <w:pPr>
        <w:widowControl w:val="0"/>
        <w:spacing w:line="360" w:lineRule="auto"/>
        <w:jc w:val="both"/>
        <w:rPr>
          <w:b/>
          <w:color w:val="000000"/>
        </w:rPr>
      </w:pPr>
      <w:r w:rsidRPr="007B4E8E">
        <w:rPr>
          <w:b/>
          <w:color w:val="000000"/>
        </w:rPr>
        <w:t>Μειονεκτήματα</w:t>
      </w:r>
    </w:p>
    <w:p w:rsidR="002B2E23" w:rsidRPr="007B4E8E" w:rsidRDefault="002B2E23" w:rsidP="00C55141">
      <w:pPr>
        <w:widowControl w:val="0"/>
        <w:numPr>
          <w:ilvl w:val="0"/>
          <w:numId w:val="14"/>
        </w:numPr>
        <w:autoSpaceDE w:val="0"/>
        <w:autoSpaceDN w:val="0"/>
        <w:adjustRightInd w:val="0"/>
        <w:spacing w:line="360" w:lineRule="auto"/>
        <w:jc w:val="both"/>
        <w:rPr>
          <w:color w:val="000000"/>
        </w:rPr>
      </w:pPr>
      <w:r w:rsidRPr="007B4E8E">
        <w:rPr>
          <w:color w:val="000000"/>
        </w:rPr>
        <w:t>Κατάλληλα μόνο για μεγάλες εγκαταστάσεις</w:t>
      </w:r>
      <w:r w:rsidR="00665182" w:rsidRPr="007B4E8E">
        <w:rPr>
          <w:color w:val="000000"/>
        </w:rPr>
        <w:t>.</w:t>
      </w:r>
    </w:p>
    <w:p w:rsidR="00665182" w:rsidRPr="007B4E8E" w:rsidRDefault="00665182" w:rsidP="00C55141">
      <w:pPr>
        <w:widowControl w:val="0"/>
        <w:numPr>
          <w:ilvl w:val="0"/>
          <w:numId w:val="14"/>
        </w:numPr>
        <w:autoSpaceDE w:val="0"/>
        <w:autoSpaceDN w:val="0"/>
        <w:adjustRightInd w:val="0"/>
        <w:spacing w:line="360" w:lineRule="auto"/>
        <w:jc w:val="both"/>
        <w:rPr>
          <w:color w:val="000000"/>
        </w:rPr>
      </w:pPr>
      <w:r w:rsidRPr="007B4E8E">
        <w:rPr>
          <w:color w:val="000000"/>
        </w:rPr>
        <w:t xml:space="preserve">Υψηλό </w:t>
      </w:r>
      <w:r w:rsidR="005F5930" w:rsidRPr="007B4E8E">
        <w:rPr>
          <w:color w:val="000000"/>
        </w:rPr>
        <w:t>λειτουργικό κόστος</w:t>
      </w:r>
      <w:r w:rsidRPr="007B4E8E">
        <w:rPr>
          <w:color w:val="000000"/>
        </w:rPr>
        <w:t>,</w:t>
      </w:r>
      <w:r w:rsidR="005F5930" w:rsidRPr="007B4E8E">
        <w:rPr>
          <w:color w:val="000000"/>
        </w:rPr>
        <w:t xml:space="preserve"> λόγω της κατανάλωσης ηλεκτρικής ενέργειας για τη συμπίεση του αέρα της αεριοποίησης</w:t>
      </w:r>
      <w:r w:rsidR="00A95C91" w:rsidRPr="007B4E8E">
        <w:rPr>
          <w:color w:val="000000"/>
        </w:rPr>
        <w:t xml:space="preserve"> (</w:t>
      </w:r>
      <w:r w:rsidR="002620E5">
        <w:rPr>
          <w:color w:val="000000"/>
          <w:lang w:val="en-US"/>
        </w:rPr>
        <w:t>h</w:t>
      </w:r>
      <w:r w:rsidR="005F5930" w:rsidRPr="007B4E8E">
        <w:rPr>
          <w:lang w:val="en-GB"/>
        </w:rPr>
        <w:t>ttp</w:t>
      </w:r>
      <w:r w:rsidR="005F5930" w:rsidRPr="007B4E8E">
        <w:t>://</w:t>
      </w:r>
      <w:r w:rsidR="005F5930" w:rsidRPr="007B4E8E">
        <w:rPr>
          <w:lang w:val="en-GB"/>
        </w:rPr>
        <w:t>library</w:t>
      </w:r>
      <w:r w:rsidR="005F5930" w:rsidRPr="007B4E8E">
        <w:t>.</w:t>
      </w:r>
      <w:r w:rsidR="005F5930" w:rsidRPr="007B4E8E">
        <w:rPr>
          <w:lang w:val="en-GB"/>
        </w:rPr>
        <w:t>tee</w:t>
      </w:r>
      <w:r w:rsidR="005F5930" w:rsidRPr="007B4E8E">
        <w:t>.</w:t>
      </w:r>
      <w:r w:rsidR="005F5930" w:rsidRPr="007B4E8E">
        <w:rPr>
          <w:lang w:val="en-GB"/>
        </w:rPr>
        <w:t>gr</w:t>
      </w:r>
      <w:r w:rsidR="005F5930" w:rsidRPr="007B4E8E">
        <w:t>,</w:t>
      </w:r>
      <w:r w:rsidR="005F5930" w:rsidRPr="007B4E8E">
        <w:rPr>
          <w:lang w:val="en-US"/>
        </w:rPr>
        <w:t>siskos</w:t>
      </w:r>
      <w:r w:rsidR="005F5930" w:rsidRPr="007B4E8E">
        <w:t xml:space="preserve"> 2014</w:t>
      </w:r>
      <w:r w:rsidR="00F57654" w:rsidRPr="007B4E8E">
        <w:t>)</w:t>
      </w:r>
      <w:r w:rsidR="00A95C91" w:rsidRPr="007B4E8E">
        <w:t>.</w:t>
      </w:r>
      <w:r w:rsidR="009A35A0" w:rsidRPr="007B4E8E">
        <w:rPr>
          <w:color w:val="000000"/>
        </w:rPr>
        <w:t xml:space="preserve">                </w:t>
      </w:r>
    </w:p>
    <w:p w:rsidR="00276A02" w:rsidRPr="007B4E8E" w:rsidRDefault="00276A02" w:rsidP="00C55141">
      <w:pPr>
        <w:widowControl w:val="0"/>
        <w:autoSpaceDE w:val="0"/>
        <w:autoSpaceDN w:val="0"/>
        <w:adjustRightInd w:val="0"/>
        <w:spacing w:line="360" w:lineRule="auto"/>
        <w:jc w:val="both"/>
        <w:rPr>
          <w:color w:val="000000"/>
        </w:rPr>
      </w:pPr>
    </w:p>
    <w:p w:rsidR="00276A02" w:rsidRPr="007B4E8E" w:rsidRDefault="00276A02" w:rsidP="00C55141">
      <w:pPr>
        <w:widowControl w:val="0"/>
        <w:autoSpaceDE w:val="0"/>
        <w:autoSpaceDN w:val="0"/>
        <w:adjustRightInd w:val="0"/>
        <w:spacing w:line="360" w:lineRule="auto"/>
        <w:jc w:val="both"/>
        <w:rPr>
          <w:color w:val="000000"/>
        </w:rPr>
      </w:pPr>
    </w:p>
    <w:p w:rsidR="00276A02" w:rsidRPr="007B4E8E" w:rsidRDefault="00276A02" w:rsidP="00C55141">
      <w:pPr>
        <w:widowControl w:val="0"/>
        <w:autoSpaceDE w:val="0"/>
        <w:autoSpaceDN w:val="0"/>
        <w:adjustRightInd w:val="0"/>
        <w:spacing w:line="360" w:lineRule="auto"/>
        <w:jc w:val="both"/>
        <w:rPr>
          <w:color w:val="000000"/>
        </w:rPr>
      </w:pPr>
    </w:p>
    <w:p w:rsidR="003C2DAA" w:rsidRDefault="003C2DAA">
      <w:pPr>
        <w:rPr>
          <w:b/>
          <w:bCs/>
          <w:kern w:val="32"/>
        </w:rPr>
      </w:pPr>
      <w:bookmarkStart w:id="82" w:name="_Toc421539043"/>
      <w:bookmarkStart w:id="83" w:name="_Toc421643616"/>
      <w:bookmarkStart w:id="84" w:name="_Toc473561679"/>
      <w:r>
        <w:br w:type="page"/>
      </w:r>
    </w:p>
    <w:p w:rsidR="00025BF5" w:rsidRDefault="0043161C" w:rsidP="00924042">
      <w:pPr>
        <w:pStyle w:val="1"/>
        <w:spacing w:before="0" w:after="0" w:line="360" w:lineRule="auto"/>
        <w:jc w:val="both"/>
        <w:rPr>
          <w:rFonts w:ascii="Times New Roman" w:hAnsi="Times New Roman" w:cs="Times New Roman"/>
          <w:sz w:val="24"/>
          <w:szCs w:val="24"/>
        </w:rPr>
      </w:pPr>
      <w:r w:rsidRPr="007B4E8E">
        <w:rPr>
          <w:rFonts w:ascii="Times New Roman" w:hAnsi="Times New Roman" w:cs="Times New Roman"/>
          <w:sz w:val="24"/>
          <w:szCs w:val="24"/>
        </w:rPr>
        <w:lastRenderedPageBreak/>
        <w:t>Κ</w:t>
      </w:r>
      <w:r w:rsidR="00025BF5" w:rsidRPr="007B4E8E">
        <w:rPr>
          <w:rFonts w:ascii="Times New Roman" w:hAnsi="Times New Roman" w:cs="Times New Roman"/>
          <w:sz w:val="24"/>
          <w:szCs w:val="24"/>
        </w:rPr>
        <w:t>ΕΦΑΛΑΙΟ 4</w:t>
      </w:r>
      <w:r w:rsidR="00025BF5" w:rsidRPr="007B4E8E">
        <w:rPr>
          <w:rFonts w:ascii="Times New Roman" w:hAnsi="Times New Roman" w:cs="Times New Roman"/>
          <w:sz w:val="24"/>
          <w:szCs w:val="24"/>
          <w:vertAlign w:val="superscript"/>
        </w:rPr>
        <w:t>ο</w:t>
      </w:r>
      <w:r w:rsidR="00025BF5" w:rsidRPr="007B4E8E">
        <w:rPr>
          <w:rFonts w:ascii="Times New Roman" w:hAnsi="Times New Roman" w:cs="Times New Roman"/>
          <w:sz w:val="24"/>
          <w:szCs w:val="24"/>
        </w:rPr>
        <w:t xml:space="preserve"> ΕΦΑΡΜΟΓΗ ΑΕΡΙΟΠΟΙΗΤΩΝ ΣΕ ΙΛΥ</w:t>
      </w:r>
      <w:bookmarkEnd w:id="82"/>
      <w:bookmarkEnd w:id="83"/>
      <w:r w:rsidR="0038525F">
        <w:rPr>
          <w:rFonts w:ascii="Times New Roman" w:hAnsi="Times New Roman" w:cs="Times New Roman"/>
          <w:sz w:val="24"/>
          <w:szCs w:val="24"/>
        </w:rPr>
        <w:t xml:space="preserve"> </w:t>
      </w:r>
      <w:r w:rsidR="007646AD" w:rsidRPr="007B4E8E">
        <w:rPr>
          <w:rFonts w:ascii="Times New Roman" w:hAnsi="Times New Roman" w:cs="Times New Roman"/>
          <w:sz w:val="24"/>
          <w:szCs w:val="24"/>
        </w:rPr>
        <w:t>ΕΓΚΑΤΑΣΤΑΣΕΩΝ ΕΠΕΞΕΡΓΑΣΙΑΣ ΛΥΜΑΤΩΝ</w:t>
      </w:r>
      <w:bookmarkEnd w:id="84"/>
    </w:p>
    <w:p w:rsidR="003C2DAA" w:rsidRPr="003C2DAA" w:rsidRDefault="003C2DAA" w:rsidP="003C2DAA"/>
    <w:p w:rsidR="00D3342D" w:rsidRDefault="00025BF5" w:rsidP="00924042">
      <w:pPr>
        <w:pStyle w:val="1"/>
        <w:spacing w:before="0" w:after="0" w:line="360" w:lineRule="auto"/>
        <w:jc w:val="both"/>
        <w:rPr>
          <w:rFonts w:ascii="Times New Roman" w:hAnsi="Times New Roman" w:cs="Times New Roman"/>
          <w:sz w:val="24"/>
          <w:szCs w:val="24"/>
        </w:rPr>
      </w:pPr>
      <w:bookmarkStart w:id="85" w:name="_Toc421539044"/>
      <w:bookmarkStart w:id="86" w:name="_Toc421643617"/>
      <w:bookmarkStart w:id="87" w:name="_Toc473561680"/>
      <w:r w:rsidRPr="007B4E8E">
        <w:rPr>
          <w:rFonts w:ascii="Times New Roman" w:hAnsi="Times New Roman" w:cs="Times New Roman"/>
          <w:sz w:val="24"/>
          <w:szCs w:val="24"/>
        </w:rPr>
        <w:t xml:space="preserve">4.1 </w:t>
      </w:r>
      <w:r w:rsidR="008A0765" w:rsidRPr="007B4E8E">
        <w:rPr>
          <w:rFonts w:ascii="Times New Roman" w:hAnsi="Times New Roman" w:cs="Times New Roman"/>
          <w:sz w:val="24"/>
          <w:szCs w:val="24"/>
        </w:rPr>
        <w:t>Πειραματικές εφαρμογές</w:t>
      </w:r>
      <w:bookmarkEnd w:id="85"/>
      <w:bookmarkEnd w:id="86"/>
      <w:bookmarkEnd w:id="87"/>
    </w:p>
    <w:p w:rsidR="003C2DAA" w:rsidRPr="003C2DAA" w:rsidRDefault="003C2DAA" w:rsidP="003C2DAA"/>
    <w:p w:rsidR="00097E14" w:rsidRDefault="00C04517" w:rsidP="00C55141">
      <w:pPr>
        <w:widowControl w:val="0"/>
        <w:spacing w:line="360" w:lineRule="auto"/>
        <w:jc w:val="both"/>
        <w:rPr>
          <w:color w:val="000000"/>
        </w:rPr>
      </w:pPr>
      <w:r w:rsidRPr="007B4E8E">
        <w:rPr>
          <w:color w:val="000000"/>
        </w:rPr>
        <w:t xml:space="preserve">      </w:t>
      </w:r>
      <w:r w:rsidR="00025BF5" w:rsidRPr="007B4E8E">
        <w:rPr>
          <w:color w:val="000000"/>
        </w:rPr>
        <w:tab/>
      </w:r>
      <w:r w:rsidR="00281735" w:rsidRPr="007B4E8E">
        <w:rPr>
          <w:color w:val="000000"/>
        </w:rPr>
        <w:t>Στο συγκεκριμένο κεφά</w:t>
      </w:r>
      <w:r w:rsidR="002620E5">
        <w:rPr>
          <w:color w:val="000000"/>
        </w:rPr>
        <w:t>λαιο</w:t>
      </w:r>
      <w:r w:rsidR="000E7453" w:rsidRPr="007B4E8E">
        <w:rPr>
          <w:color w:val="000000"/>
        </w:rPr>
        <w:t xml:space="preserve"> έχουν χρησιμοποιηθεί δύο</w:t>
      </w:r>
      <w:r w:rsidR="00A87403" w:rsidRPr="007B4E8E">
        <w:rPr>
          <w:color w:val="000000"/>
        </w:rPr>
        <w:t xml:space="preserve"> επιλεγμένα</w:t>
      </w:r>
      <w:r w:rsidR="00281735" w:rsidRPr="007B4E8E">
        <w:rPr>
          <w:color w:val="000000"/>
        </w:rPr>
        <w:t xml:space="preserve"> παραδείγματα</w:t>
      </w:r>
      <w:r w:rsidR="000E7453" w:rsidRPr="007B4E8E">
        <w:rPr>
          <w:color w:val="000000"/>
        </w:rPr>
        <w:t xml:space="preserve"> πειραματικ</w:t>
      </w:r>
      <w:r w:rsidR="002620E5">
        <w:rPr>
          <w:color w:val="000000"/>
        </w:rPr>
        <w:t>ών εφαρμογών αεριοποίησης ιλύος</w:t>
      </w:r>
      <w:r w:rsidR="000E7453" w:rsidRPr="007B4E8E">
        <w:rPr>
          <w:color w:val="000000"/>
        </w:rPr>
        <w:t xml:space="preserve"> από εγκαταστάσεις επεξεργασίας λυμάτων</w:t>
      </w:r>
      <w:r w:rsidR="00281735" w:rsidRPr="007B4E8E">
        <w:rPr>
          <w:color w:val="000000"/>
        </w:rPr>
        <w:t xml:space="preserve">. Το </w:t>
      </w:r>
      <w:r w:rsidR="00F20F66" w:rsidRPr="007B4E8E">
        <w:rPr>
          <w:color w:val="000000"/>
        </w:rPr>
        <w:t>πρώτο</w:t>
      </w:r>
      <w:r w:rsidR="00281735" w:rsidRPr="007B4E8E">
        <w:rPr>
          <w:color w:val="000000"/>
        </w:rPr>
        <w:t xml:space="preserve"> παράδειγμα</w:t>
      </w:r>
      <w:r w:rsidR="000225D0" w:rsidRPr="007B4E8E">
        <w:rPr>
          <w:color w:val="000000"/>
        </w:rPr>
        <w:t xml:space="preserve"> (4.1.1)</w:t>
      </w:r>
      <w:r w:rsidR="00281735" w:rsidRPr="007B4E8E">
        <w:rPr>
          <w:color w:val="000000"/>
        </w:rPr>
        <w:t xml:space="preserve"> </w:t>
      </w:r>
      <w:r w:rsidR="00F20F66" w:rsidRPr="007B4E8E">
        <w:rPr>
          <w:color w:val="000000"/>
        </w:rPr>
        <w:t>αφορά</w:t>
      </w:r>
      <w:r w:rsidR="00281735" w:rsidRPr="007B4E8E">
        <w:rPr>
          <w:color w:val="000000"/>
        </w:rPr>
        <w:t xml:space="preserve"> την πειραματική </w:t>
      </w:r>
      <w:r w:rsidR="00F20F66" w:rsidRPr="007B4E8E">
        <w:rPr>
          <w:color w:val="000000"/>
        </w:rPr>
        <w:t>εφαρμογή</w:t>
      </w:r>
      <w:r w:rsidR="00281735" w:rsidRPr="007B4E8E">
        <w:rPr>
          <w:color w:val="000000"/>
        </w:rPr>
        <w:t xml:space="preserve"> αεριοποίησης πρωτοβ</w:t>
      </w:r>
      <w:r w:rsidR="00014501" w:rsidRPr="007B4E8E">
        <w:rPr>
          <w:color w:val="000000"/>
        </w:rPr>
        <w:t>άθμιων εσχαρισμέ</w:t>
      </w:r>
      <w:r w:rsidR="00F20F66" w:rsidRPr="007B4E8E">
        <w:rPr>
          <w:color w:val="000000"/>
        </w:rPr>
        <w:t>νων βιοστερεώ</w:t>
      </w:r>
      <w:r w:rsidR="00281735" w:rsidRPr="007B4E8E">
        <w:rPr>
          <w:color w:val="000000"/>
        </w:rPr>
        <w:t xml:space="preserve">ν </w:t>
      </w:r>
      <w:r w:rsidR="00F20F66" w:rsidRPr="007B4E8E">
        <w:rPr>
          <w:color w:val="000000"/>
        </w:rPr>
        <w:t>από</w:t>
      </w:r>
      <w:r w:rsidR="00281735" w:rsidRPr="007B4E8E">
        <w:rPr>
          <w:color w:val="000000"/>
        </w:rPr>
        <w:t xml:space="preserve"> την </w:t>
      </w:r>
      <w:r w:rsidR="00F20F66" w:rsidRPr="007B4E8E">
        <w:rPr>
          <w:color w:val="000000"/>
        </w:rPr>
        <w:t>μονάδα</w:t>
      </w:r>
      <w:r w:rsidR="00281735" w:rsidRPr="007B4E8E">
        <w:rPr>
          <w:color w:val="000000"/>
        </w:rPr>
        <w:t xml:space="preserve"> επεξεργασίας λυμάτων στην </w:t>
      </w:r>
      <w:r w:rsidR="00F20F66" w:rsidRPr="007B4E8E">
        <w:rPr>
          <w:color w:val="000000"/>
        </w:rPr>
        <w:t>πόλη</w:t>
      </w:r>
      <w:r w:rsidR="00281735" w:rsidRPr="007B4E8E">
        <w:rPr>
          <w:color w:val="000000"/>
        </w:rPr>
        <w:t xml:space="preserve"> </w:t>
      </w:r>
      <w:r w:rsidR="00991FA5" w:rsidRPr="007B4E8E">
        <w:rPr>
          <w:color w:val="000000"/>
        </w:rPr>
        <w:t>Α</w:t>
      </w:r>
      <w:r w:rsidR="00086679">
        <w:rPr>
          <w:color w:val="000000"/>
          <w:lang w:val="en-US"/>
        </w:rPr>
        <w:t>delan</w:t>
      </w:r>
      <w:r w:rsidR="00281735" w:rsidRPr="007B4E8E">
        <w:rPr>
          <w:color w:val="000000"/>
          <w:lang w:val="en-US"/>
        </w:rPr>
        <w:t>to</w:t>
      </w:r>
      <w:r w:rsidR="00281735" w:rsidRPr="007B4E8E">
        <w:rPr>
          <w:color w:val="000000"/>
        </w:rPr>
        <w:t>,</w:t>
      </w:r>
      <w:r w:rsidR="002620E5" w:rsidRPr="002620E5">
        <w:rPr>
          <w:color w:val="000000"/>
        </w:rPr>
        <w:t xml:space="preserve"> </w:t>
      </w:r>
      <w:r w:rsidR="00281735" w:rsidRPr="007B4E8E">
        <w:rPr>
          <w:color w:val="000000"/>
          <w:lang w:val="en-US"/>
        </w:rPr>
        <w:t>CA</w:t>
      </w:r>
      <w:r w:rsidR="00281735" w:rsidRPr="007B4E8E">
        <w:rPr>
          <w:color w:val="000000"/>
        </w:rPr>
        <w:t xml:space="preserve">, </w:t>
      </w:r>
      <w:r w:rsidR="00281735" w:rsidRPr="007B4E8E">
        <w:rPr>
          <w:color w:val="000000"/>
          <w:lang w:val="en-US"/>
        </w:rPr>
        <w:t>USA</w:t>
      </w:r>
      <w:r w:rsidR="00281735" w:rsidRPr="007B4E8E">
        <w:rPr>
          <w:color w:val="000000"/>
        </w:rPr>
        <w:t xml:space="preserve"> </w:t>
      </w:r>
      <w:r w:rsidR="00F20F66" w:rsidRPr="007B4E8E">
        <w:rPr>
          <w:color w:val="000000"/>
        </w:rPr>
        <w:t xml:space="preserve"> (</w:t>
      </w:r>
      <w:r w:rsidR="00F20F66" w:rsidRPr="007B4E8E">
        <w:rPr>
          <w:color w:val="000000"/>
          <w:lang w:val="en-US"/>
        </w:rPr>
        <w:t>Gikas</w:t>
      </w:r>
      <w:r w:rsidR="00F20F66" w:rsidRPr="007B4E8E">
        <w:rPr>
          <w:color w:val="000000"/>
        </w:rPr>
        <w:t>,</w:t>
      </w:r>
      <w:r w:rsidR="002620E5" w:rsidRPr="002620E5">
        <w:rPr>
          <w:color w:val="000000"/>
        </w:rPr>
        <w:t xml:space="preserve"> </w:t>
      </w:r>
      <w:r w:rsidR="002C5784" w:rsidRPr="007B4E8E">
        <w:rPr>
          <w:color w:val="000000"/>
        </w:rPr>
        <w:t>2016</w:t>
      </w:r>
      <w:r w:rsidR="00F20F66" w:rsidRPr="007B4E8E">
        <w:rPr>
          <w:color w:val="000000"/>
        </w:rPr>
        <w:t>).</w:t>
      </w:r>
      <w:r w:rsidR="00D85EA6" w:rsidRPr="007B4E8E">
        <w:rPr>
          <w:color w:val="000000"/>
        </w:rPr>
        <w:t xml:space="preserve"> </w:t>
      </w:r>
      <w:r w:rsidR="00014501" w:rsidRPr="007B4E8E">
        <w:rPr>
          <w:color w:val="000000"/>
        </w:rPr>
        <w:t>Η δεύτερη πειραματική εφαρμογή αεριοποίησης ιλύος από Ε.Ε.Λ έχει πραγματοποιηθεί στο Ε.Μ.Π</w:t>
      </w:r>
      <w:r w:rsidR="00E07007" w:rsidRPr="007B4E8E">
        <w:rPr>
          <w:color w:val="000000"/>
        </w:rPr>
        <w:t>,</w:t>
      </w:r>
      <w:r w:rsidR="00014501" w:rsidRPr="007B4E8E">
        <w:rPr>
          <w:color w:val="000000"/>
        </w:rPr>
        <w:t xml:space="preserve"> όπου για την συγκεκριμένη  πειραματική εφαρμογή</w:t>
      </w:r>
      <w:r w:rsidR="000225D0" w:rsidRPr="007B4E8E">
        <w:rPr>
          <w:color w:val="000000"/>
        </w:rPr>
        <w:t xml:space="preserve"> (</w:t>
      </w:r>
      <w:r w:rsidR="004F0CDC">
        <w:rPr>
          <w:color w:val="000000"/>
        </w:rPr>
        <w:t xml:space="preserve">Εικόνα </w:t>
      </w:r>
      <w:r w:rsidR="002620E5">
        <w:rPr>
          <w:color w:val="000000"/>
        </w:rPr>
        <w:t>4.1.2)</w:t>
      </w:r>
      <w:r w:rsidR="00E07007" w:rsidRPr="007B4E8E">
        <w:rPr>
          <w:color w:val="000000"/>
        </w:rPr>
        <w:t xml:space="preserve"> σχεδιάστηκε ένας </w:t>
      </w:r>
      <w:r w:rsidR="00AB60CF" w:rsidRPr="007B4E8E">
        <w:rPr>
          <w:color w:val="000000"/>
        </w:rPr>
        <w:t xml:space="preserve">αλλόθερμος εργαστηριακός </w:t>
      </w:r>
      <w:r w:rsidR="00202344" w:rsidRPr="007B4E8E">
        <w:rPr>
          <w:color w:val="000000"/>
        </w:rPr>
        <w:t>αντιδραστήρας.</w:t>
      </w:r>
      <w:r w:rsidR="007B48D2" w:rsidRPr="007B4E8E">
        <w:rPr>
          <w:color w:val="000000"/>
        </w:rPr>
        <w:t xml:space="preserve"> </w:t>
      </w:r>
      <w:r w:rsidR="00202344" w:rsidRPr="007B4E8E">
        <w:rPr>
          <w:color w:val="000000"/>
        </w:rPr>
        <w:t>Σε αυτή την πειραματικ</w:t>
      </w:r>
      <w:r w:rsidR="002620E5">
        <w:rPr>
          <w:color w:val="000000"/>
        </w:rPr>
        <w:t>ή εφαρμογή</w:t>
      </w:r>
      <w:r w:rsidR="000225D0" w:rsidRPr="007B4E8E">
        <w:rPr>
          <w:color w:val="000000"/>
        </w:rPr>
        <w:t xml:space="preserve"> </w:t>
      </w:r>
      <w:r w:rsidR="00202344" w:rsidRPr="007B4E8E">
        <w:t>ε</w:t>
      </w:r>
      <w:r w:rsidR="00014501" w:rsidRPr="007B4E8E">
        <w:t>πιλέχθηκε</w:t>
      </w:r>
      <w:r w:rsidR="000225D0" w:rsidRPr="007B4E8E">
        <w:t xml:space="preserve"> η διερεύνηση της επίδρασης </w:t>
      </w:r>
      <w:r w:rsidR="00014501" w:rsidRPr="007B4E8E">
        <w:t>του Θc</w:t>
      </w:r>
      <w:r w:rsidR="002620E5" w:rsidRPr="002620E5">
        <w:t>,</w:t>
      </w:r>
      <w:r w:rsidR="006A4382" w:rsidRPr="007B4E8E">
        <w:t xml:space="preserve"> το οποίο</w:t>
      </w:r>
      <w:r w:rsidR="00EB381B" w:rsidRPr="007B4E8E">
        <w:t xml:space="preserve"> είναι ο δείκτης ηλικίας της ιλύος</w:t>
      </w:r>
      <w:r w:rsidR="002620E5" w:rsidRPr="002620E5">
        <w:t>,</w:t>
      </w:r>
      <w:r w:rsidR="00EB381B" w:rsidRPr="007B4E8E">
        <w:t xml:space="preserve"> και αναλύεται </w:t>
      </w:r>
      <w:r w:rsidR="006A4382" w:rsidRPr="007B4E8E">
        <w:t>στη συνέχεια</w:t>
      </w:r>
      <w:r w:rsidR="00014501" w:rsidRPr="007B4E8E">
        <w:t xml:space="preserve"> διότι αποτελεί τον σημαντικότερο παράγοντα σχεδιασμού</w:t>
      </w:r>
      <w:r w:rsidR="00202344" w:rsidRPr="007B4E8E">
        <w:t>,</w:t>
      </w:r>
      <w:r w:rsidR="00014501" w:rsidRPr="007B4E8E">
        <w:t xml:space="preserve"> καθώς ορίζει το μέγεθός του</w:t>
      </w:r>
      <w:r w:rsidR="007B48D2" w:rsidRPr="007B4E8E">
        <w:t xml:space="preserve"> </w:t>
      </w:r>
      <w:r w:rsidR="00202344" w:rsidRPr="007B4E8E">
        <w:t>αντιδραστήρα</w:t>
      </w:r>
      <w:r w:rsidR="00014501" w:rsidRPr="007B4E8E">
        <w:t xml:space="preserve"> και την κατα</w:t>
      </w:r>
      <w:r w:rsidR="00DA662A" w:rsidRPr="007B4E8E">
        <w:t>νάλωση ενέργειας (</w:t>
      </w:r>
      <w:r w:rsidR="00DA662A" w:rsidRPr="007B4E8E">
        <w:rPr>
          <w:lang w:val="en-GB"/>
        </w:rPr>
        <w:t>Vlyssides</w:t>
      </w:r>
      <w:r w:rsidR="00D85EA6" w:rsidRPr="007B4E8E">
        <w:t xml:space="preserve"> </w:t>
      </w:r>
      <w:r w:rsidR="00D85EA6" w:rsidRPr="007B4E8E">
        <w:rPr>
          <w:lang w:val="en-US"/>
        </w:rPr>
        <w:t>et</w:t>
      </w:r>
      <w:r w:rsidR="00D85EA6" w:rsidRPr="007B4E8E">
        <w:t xml:space="preserve"> </w:t>
      </w:r>
      <w:r w:rsidR="00D85EA6" w:rsidRPr="007B4E8E">
        <w:rPr>
          <w:lang w:val="en-US"/>
        </w:rPr>
        <w:t>al</w:t>
      </w:r>
      <w:r w:rsidR="00755F9D">
        <w:t xml:space="preserve">., </w:t>
      </w:r>
      <w:r w:rsidR="00DA662A" w:rsidRPr="007B4E8E">
        <w:t>2007</w:t>
      </w:r>
      <w:r w:rsidR="00014501" w:rsidRPr="007B4E8E">
        <w:t>).</w:t>
      </w:r>
      <w:r w:rsidR="00014501" w:rsidRPr="007B4E8E">
        <w:rPr>
          <w:color w:val="000000"/>
        </w:rPr>
        <w:t xml:space="preserve"> </w:t>
      </w:r>
      <w:r w:rsidR="00281735" w:rsidRPr="007B4E8E">
        <w:rPr>
          <w:color w:val="000000"/>
        </w:rPr>
        <w:t xml:space="preserve">  </w:t>
      </w:r>
    </w:p>
    <w:p w:rsidR="003C2DAA" w:rsidRPr="007B4E8E" w:rsidRDefault="003C2DAA" w:rsidP="00C55141">
      <w:pPr>
        <w:widowControl w:val="0"/>
        <w:spacing w:line="360" w:lineRule="auto"/>
        <w:jc w:val="both"/>
      </w:pPr>
    </w:p>
    <w:p w:rsidR="00B96165" w:rsidRDefault="00B96165" w:rsidP="00924042">
      <w:pPr>
        <w:pStyle w:val="1"/>
        <w:spacing w:before="0" w:after="0" w:line="360" w:lineRule="auto"/>
        <w:jc w:val="both"/>
        <w:rPr>
          <w:rFonts w:ascii="Times New Roman" w:hAnsi="Times New Roman" w:cs="Times New Roman"/>
          <w:sz w:val="24"/>
          <w:szCs w:val="24"/>
        </w:rPr>
      </w:pPr>
      <w:bookmarkStart w:id="88" w:name="_Toc473561681"/>
      <w:r w:rsidRPr="007B4E8E">
        <w:rPr>
          <w:rFonts w:ascii="Times New Roman" w:hAnsi="Times New Roman" w:cs="Times New Roman"/>
          <w:sz w:val="24"/>
          <w:szCs w:val="24"/>
        </w:rPr>
        <w:t>4.1.1 Πειραματική εφαρμογή</w:t>
      </w:r>
      <w:r w:rsidR="00144831" w:rsidRPr="007B4E8E">
        <w:rPr>
          <w:rFonts w:ascii="Times New Roman" w:hAnsi="Times New Roman" w:cs="Times New Roman"/>
          <w:sz w:val="24"/>
          <w:szCs w:val="24"/>
        </w:rPr>
        <w:t xml:space="preserve"> </w:t>
      </w:r>
      <w:r w:rsidRPr="007B4E8E">
        <w:rPr>
          <w:rFonts w:ascii="Times New Roman" w:hAnsi="Times New Roman" w:cs="Times New Roman"/>
          <w:sz w:val="24"/>
          <w:szCs w:val="24"/>
        </w:rPr>
        <w:t xml:space="preserve"> </w:t>
      </w:r>
      <w:r w:rsidR="006C55A0" w:rsidRPr="007B4E8E">
        <w:rPr>
          <w:rFonts w:ascii="Times New Roman" w:hAnsi="Times New Roman" w:cs="Times New Roman"/>
          <w:sz w:val="24"/>
          <w:szCs w:val="24"/>
          <w:lang w:val="en-US"/>
        </w:rPr>
        <w:t>Ad</w:t>
      </w:r>
      <w:r w:rsidRPr="007B4E8E">
        <w:rPr>
          <w:rFonts w:ascii="Times New Roman" w:hAnsi="Times New Roman" w:cs="Times New Roman"/>
          <w:sz w:val="24"/>
          <w:szCs w:val="24"/>
          <w:lang w:val="en-US"/>
        </w:rPr>
        <w:t>elanto</w:t>
      </w:r>
      <w:r w:rsidR="006C55A0" w:rsidRPr="007B4E8E">
        <w:rPr>
          <w:rFonts w:ascii="Times New Roman" w:hAnsi="Times New Roman" w:cs="Times New Roman"/>
          <w:sz w:val="24"/>
          <w:szCs w:val="24"/>
        </w:rPr>
        <w:t xml:space="preserve"> </w:t>
      </w:r>
      <w:r w:rsidR="006C55A0" w:rsidRPr="007B4E8E">
        <w:rPr>
          <w:rFonts w:ascii="Times New Roman" w:hAnsi="Times New Roman" w:cs="Times New Roman"/>
          <w:sz w:val="24"/>
          <w:szCs w:val="24"/>
          <w:lang w:val="en-US"/>
        </w:rPr>
        <w:t>C</w:t>
      </w:r>
      <w:r w:rsidR="006C55A0" w:rsidRPr="007B4E8E">
        <w:rPr>
          <w:rFonts w:ascii="Times New Roman" w:hAnsi="Times New Roman" w:cs="Times New Roman"/>
          <w:sz w:val="24"/>
          <w:szCs w:val="24"/>
        </w:rPr>
        <w:t>,</w:t>
      </w:r>
      <w:r w:rsidR="006C55A0" w:rsidRPr="007B4E8E">
        <w:rPr>
          <w:rFonts w:ascii="Times New Roman" w:hAnsi="Times New Roman" w:cs="Times New Roman"/>
          <w:sz w:val="24"/>
          <w:szCs w:val="24"/>
          <w:lang w:val="en-US"/>
        </w:rPr>
        <w:t>A</w:t>
      </w:r>
      <w:r w:rsidR="006C55A0" w:rsidRPr="007B4E8E">
        <w:rPr>
          <w:rFonts w:ascii="Times New Roman" w:hAnsi="Times New Roman" w:cs="Times New Roman"/>
          <w:sz w:val="24"/>
          <w:szCs w:val="24"/>
        </w:rPr>
        <w:t xml:space="preserve"> </w:t>
      </w:r>
      <w:r w:rsidR="006C55A0" w:rsidRPr="007B4E8E">
        <w:rPr>
          <w:rFonts w:ascii="Times New Roman" w:hAnsi="Times New Roman" w:cs="Times New Roman"/>
          <w:sz w:val="24"/>
          <w:szCs w:val="24"/>
          <w:lang w:val="en-US"/>
        </w:rPr>
        <w:t>USA</w:t>
      </w:r>
      <w:bookmarkEnd w:id="88"/>
    </w:p>
    <w:p w:rsidR="003C2DAA" w:rsidRPr="003C2DAA" w:rsidRDefault="003C2DAA" w:rsidP="003C2DAA"/>
    <w:p w:rsidR="003452F3" w:rsidRPr="007B4E8E" w:rsidRDefault="002620E5" w:rsidP="00C55141">
      <w:pPr>
        <w:widowControl w:val="0"/>
        <w:spacing w:line="360" w:lineRule="auto"/>
        <w:jc w:val="both"/>
        <w:rPr>
          <w:rFonts w:eastAsia="Times New Roman"/>
        </w:rPr>
      </w:pPr>
      <w:r>
        <w:t>Για την πειραματική εφαρμογή</w:t>
      </w:r>
      <w:r w:rsidR="006C55A0" w:rsidRPr="007B4E8E">
        <w:t xml:space="preserve"> χρησιμοποιήθηκε ένας πειραματικός αεριοποιητής  περιστ</w:t>
      </w:r>
      <w:r w:rsidR="00903D86" w:rsidRPr="007B4E8E">
        <w:t>ρεφόμενου τυμπάνου</w:t>
      </w:r>
      <w:r w:rsidR="008F6858" w:rsidRPr="007B4E8E">
        <w:t xml:space="preserve"> υπερυψηλής θερμοκρασίας,</w:t>
      </w:r>
      <w:r w:rsidR="00903D86" w:rsidRPr="007B4E8E">
        <w:t xml:space="preserve"> </w:t>
      </w:r>
      <w:r w:rsidR="006C55A0" w:rsidRPr="007B4E8E">
        <w:t>ο οποίος λειτούργησε  σε δυο ξεχωριστές θερμοκρασίες αε</w:t>
      </w:r>
      <w:r>
        <w:t>ριοποίησης. Η πρώτη θερμοκρασία</w:t>
      </w:r>
      <w:r w:rsidR="006C55A0" w:rsidRPr="007B4E8E">
        <w:t xml:space="preserve"> ήταν  στους </w:t>
      </w:r>
      <w:r w:rsidR="00755F9D" w:rsidRPr="00F308BD">
        <w:t>1</w:t>
      </w:r>
      <w:r>
        <w:t>,</w:t>
      </w:r>
      <w:r w:rsidR="00755F9D" w:rsidRPr="00F308BD">
        <w:t>050</w:t>
      </w:r>
      <w:r w:rsidR="00F62398" w:rsidRPr="007B4E8E">
        <w:rPr>
          <w:rFonts w:eastAsia="Times New Roman"/>
        </w:rPr>
        <w:t>ºC</w:t>
      </w:r>
      <w:r>
        <w:rPr>
          <w:rFonts w:eastAsia="Times New Roman"/>
        </w:rPr>
        <w:t xml:space="preserve"> </w:t>
      </w:r>
      <w:r w:rsidR="006C55A0" w:rsidRPr="007B4E8E">
        <w:t xml:space="preserve">και η δεύτερη στους </w:t>
      </w:r>
      <w:r w:rsidR="00755F9D" w:rsidRPr="007B4E8E">
        <w:t>950</w:t>
      </w:r>
      <w:r w:rsidR="00F62398" w:rsidRPr="007B4E8E">
        <w:rPr>
          <w:rFonts w:eastAsia="Times New Roman"/>
        </w:rPr>
        <w:t>ºC</w:t>
      </w:r>
      <w:r w:rsidR="00D9052D" w:rsidRPr="00DC54E3">
        <w:rPr>
          <w:rFonts w:eastAsia="Times New Roman"/>
        </w:rPr>
        <w:t>.</w:t>
      </w:r>
      <w:r w:rsidR="006C55A0" w:rsidRPr="007B4E8E">
        <w:t xml:space="preserve"> </w:t>
      </w:r>
      <w:r w:rsidR="001918B6" w:rsidRPr="007B4E8E">
        <w:rPr>
          <w:rFonts w:eastAsia="Times New Roman"/>
        </w:rPr>
        <w:t>Σαν εισερχόμενο φορτίο</w:t>
      </w:r>
      <w:r w:rsidR="008F6858" w:rsidRPr="007B4E8E">
        <w:rPr>
          <w:rFonts w:eastAsia="Times New Roman"/>
        </w:rPr>
        <w:t>,</w:t>
      </w:r>
      <w:r>
        <w:rPr>
          <w:rFonts w:eastAsia="Times New Roman"/>
        </w:rPr>
        <w:t xml:space="preserve">  χρησιμοποιήθηκαν  συνολικά </w:t>
      </w:r>
      <w:r w:rsidR="001918B6" w:rsidRPr="007B4E8E">
        <w:rPr>
          <w:rFonts w:eastAsia="Times New Roman"/>
        </w:rPr>
        <w:t>8.15</w:t>
      </w:r>
      <w:r w:rsidR="001918B6" w:rsidRPr="007B4E8E">
        <w:rPr>
          <w:rFonts w:eastAsia="Times New Roman"/>
          <w:lang w:val="en-US"/>
        </w:rPr>
        <w:t>kg</w:t>
      </w:r>
      <w:r w:rsidR="008F6858" w:rsidRPr="007B4E8E">
        <w:rPr>
          <w:rFonts w:eastAsia="Times New Roman"/>
        </w:rPr>
        <w:t xml:space="preserve"> πρωτοβάθμιων εσχαρισμένων βιοστ</w:t>
      </w:r>
      <w:r w:rsidR="007B48D2" w:rsidRPr="007B4E8E">
        <w:rPr>
          <w:rFonts w:eastAsia="Times New Roman"/>
        </w:rPr>
        <w:t>ε</w:t>
      </w:r>
      <w:r w:rsidR="008F6858" w:rsidRPr="007B4E8E">
        <w:rPr>
          <w:rFonts w:eastAsia="Times New Roman"/>
        </w:rPr>
        <w:t>ρεών</w:t>
      </w:r>
      <w:r w:rsidR="001918B6" w:rsidRPr="007B4E8E">
        <w:rPr>
          <w:rFonts w:eastAsia="Times New Roman"/>
        </w:rPr>
        <w:t xml:space="preserve"> (</w:t>
      </w:r>
      <w:r w:rsidR="001918B6" w:rsidRPr="007B4E8E">
        <w:rPr>
          <w:rFonts w:eastAsia="Times New Roman"/>
          <w:lang w:val="en-US"/>
        </w:rPr>
        <w:t>PFSS</w:t>
      </w:r>
      <w:r>
        <w:rPr>
          <w:rFonts w:eastAsia="Times New Roman"/>
        </w:rPr>
        <w:t xml:space="preserve">) </w:t>
      </w:r>
      <w:r w:rsidR="001918B6" w:rsidRPr="007B4E8E">
        <w:rPr>
          <w:rFonts w:eastAsia="Times New Roman"/>
        </w:rPr>
        <w:t>με περιεκτικότητα σε υγρασία 17%</w:t>
      </w:r>
      <w:r>
        <w:rPr>
          <w:rFonts w:eastAsia="Times New Roman"/>
        </w:rPr>
        <w:t xml:space="preserve">, τα οποία προεπεξεργάστηκαν </w:t>
      </w:r>
      <w:r w:rsidR="005B2F69" w:rsidRPr="007B4E8E">
        <w:rPr>
          <w:rFonts w:eastAsia="Times New Roman"/>
        </w:rPr>
        <w:t xml:space="preserve">από ένα </w:t>
      </w:r>
      <w:r>
        <w:rPr>
          <w:rFonts w:eastAsia="Times New Roman"/>
        </w:rPr>
        <w:t xml:space="preserve"> τεμαχιστή</w:t>
      </w:r>
      <w:r w:rsidR="001918B6" w:rsidRPr="007B4E8E">
        <w:rPr>
          <w:rFonts w:eastAsia="Times New Roman"/>
        </w:rPr>
        <w:t xml:space="preserve"> ώστε να μειωθεί η διάμετρος τους κάτω από 2</w:t>
      </w:r>
      <w:r w:rsidR="001918B6" w:rsidRPr="007B4E8E">
        <w:rPr>
          <w:rFonts w:eastAsia="Times New Roman"/>
          <w:lang w:val="en-US"/>
        </w:rPr>
        <w:t>cm</w:t>
      </w:r>
      <w:r w:rsidR="00D16F31" w:rsidRPr="007B4E8E">
        <w:rPr>
          <w:rFonts w:eastAsia="Times New Roman"/>
        </w:rPr>
        <w:t xml:space="preserve"> (Εικόνα 4.1.1)</w:t>
      </w:r>
      <w:r w:rsidR="005B2F69" w:rsidRPr="007B4E8E">
        <w:rPr>
          <w:rFonts w:eastAsia="Times New Roman"/>
        </w:rPr>
        <w:t>.</w:t>
      </w:r>
      <w:r w:rsidR="003452F3" w:rsidRPr="007B4E8E">
        <w:rPr>
          <w:rFonts w:eastAsia="Times New Roman"/>
        </w:rPr>
        <w:t xml:space="preserve"> </w:t>
      </w:r>
      <w:r w:rsidR="008F6858" w:rsidRPr="007B4E8E">
        <w:rPr>
          <w:rFonts w:eastAsia="Times New Roman"/>
        </w:rPr>
        <w:t>Επίσης,</w:t>
      </w:r>
      <w:r w:rsidR="005B2F69" w:rsidRPr="007B4E8E">
        <w:rPr>
          <w:rFonts w:eastAsia="Times New Roman"/>
        </w:rPr>
        <w:t xml:space="preserve"> για την μέτρηση των παραγόμενων αέριων</w:t>
      </w:r>
      <w:r>
        <w:rPr>
          <w:rFonts w:eastAsia="Times New Roman"/>
        </w:rPr>
        <w:t xml:space="preserve"> </w:t>
      </w:r>
      <w:r w:rsidRPr="007B4E8E">
        <w:rPr>
          <w:rFonts w:eastAsia="Times New Roman"/>
        </w:rPr>
        <w:t>κατά</w:t>
      </w:r>
      <w:r w:rsidR="005B2F69" w:rsidRPr="007B4E8E">
        <w:rPr>
          <w:rFonts w:eastAsia="Times New Roman"/>
        </w:rPr>
        <w:t xml:space="preserve"> τη διάρκεια των δύο δοκιμών</w:t>
      </w:r>
      <w:r>
        <w:rPr>
          <w:rFonts w:eastAsia="Times New Roman"/>
        </w:rPr>
        <w:t xml:space="preserve"> </w:t>
      </w:r>
      <w:r w:rsidR="005B2F69" w:rsidRPr="007B4E8E">
        <w:rPr>
          <w:rFonts w:eastAsia="Times New Roman"/>
        </w:rPr>
        <w:t xml:space="preserve">χρησιμοποιήθηκε </w:t>
      </w:r>
      <w:r w:rsidRPr="007B4E8E">
        <w:rPr>
          <w:rFonts w:eastAsia="Times New Roman"/>
        </w:rPr>
        <w:t>ένας</w:t>
      </w:r>
      <w:r w:rsidR="005B2F69" w:rsidRPr="007B4E8E">
        <w:rPr>
          <w:rFonts w:eastAsia="Times New Roman"/>
        </w:rPr>
        <w:t xml:space="preserve"> αναλυτής αερίων, ο οποίος κατέγρα</w:t>
      </w:r>
      <w:r w:rsidR="00D44F36">
        <w:rPr>
          <w:rFonts w:eastAsia="Times New Roman"/>
        </w:rPr>
        <w:t xml:space="preserve">φε τα αποτελέσματα κάθε 3 </w:t>
      </w:r>
      <w:r w:rsidR="00D44F36">
        <w:rPr>
          <w:rFonts w:eastAsia="Times New Roman"/>
          <w:lang w:val="en-US"/>
        </w:rPr>
        <w:t>min</w:t>
      </w:r>
      <w:r>
        <w:rPr>
          <w:rFonts w:eastAsia="Times New Roman"/>
        </w:rPr>
        <w:t xml:space="preserve">. </w:t>
      </w:r>
      <w:r w:rsidR="00AD06BC" w:rsidRPr="007B4E8E">
        <w:rPr>
          <w:rFonts w:eastAsia="Times New Roman"/>
        </w:rPr>
        <w:t>Τέλος</w:t>
      </w:r>
      <w:r w:rsidR="00DE58C5" w:rsidRPr="00A855D5">
        <w:rPr>
          <w:rFonts w:eastAsia="Times New Roman"/>
        </w:rPr>
        <w:t>,</w:t>
      </w:r>
      <w:r w:rsidR="00AD06BC" w:rsidRPr="007B4E8E">
        <w:rPr>
          <w:rFonts w:eastAsia="Times New Roman"/>
        </w:rPr>
        <w:t xml:space="preserve"> η διάρκεια της πρώτης δοκιμής στους </w:t>
      </w:r>
      <w:r w:rsidR="00755F9D" w:rsidRPr="00F308BD">
        <w:rPr>
          <w:rFonts w:eastAsia="Times New Roman"/>
        </w:rPr>
        <w:t>1</w:t>
      </w:r>
      <w:r>
        <w:rPr>
          <w:rFonts w:eastAsia="Times New Roman"/>
        </w:rPr>
        <w:t>,</w:t>
      </w:r>
      <w:r w:rsidR="00755F9D" w:rsidRPr="00F308BD">
        <w:rPr>
          <w:rFonts w:eastAsia="Times New Roman"/>
        </w:rPr>
        <w:t>0</w:t>
      </w:r>
      <w:r w:rsidR="00F62398" w:rsidRPr="007B4E8E">
        <w:rPr>
          <w:rFonts w:eastAsia="Times New Roman"/>
        </w:rPr>
        <w:t>50</w:t>
      </w:r>
      <w:r w:rsidR="00AD06BC" w:rsidRPr="007B4E8E">
        <w:rPr>
          <w:rFonts w:eastAsia="Times New Roman"/>
        </w:rPr>
        <w:t>ºC ήταν</w:t>
      </w:r>
      <w:r w:rsidR="00755F9D">
        <w:rPr>
          <w:rFonts w:eastAsia="Times New Roman"/>
        </w:rPr>
        <w:t xml:space="preserve"> 3</w:t>
      </w:r>
      <w:r w:rsidR="00755F9D" w:rsidRPr="00F308BD">
        <w:rPr>
          <w:rFonts w:eastAsia="Times New Roman"/>
        </w:rPr>
        <w:t>2</w:t>
      </w:r>
      <w:r w:rsidR="00AD06BC" w:rsidRPr="007B4E8E">
        <w:rPr>
          <w:rFonts w:eastAsia="Times New Roman"/>
        </w:rPr>
        <w:t xml:space="preserve"> </w:t>
      </w:r>
      <w:r w:rsidR="00AD06BC" w:rsidRPr="007B4E8E">
        <w:rPr>
          <w:rFonts w:eastAsia="Times New Roman"/>
          <w:lang w:val="en-US"/>
        </w:rPr>
        <w:t>min</w:t>
      </w:r>
      <w:r>
        <w:rPr>
          <w:rFonts w:eastAsia="Times New Roman"/>
        </w:rPr>
        <w:t xml:space="preserve"> </w:t>
      </w:r>
      <w:r w:rsidR="00755F9D">
        <w:rPr>
          <w:rFonts w:eastAsia="Times New Roman"/>
        </w:rPr>
        <w:t xml:space="preserve">και της δεύτερης στους </w:t>
      </w:r>
      <w:r w:rsidR="00755F9D" w:rsidRPr="00F308BD">
        <w:rPr>
          <w:rFonts w:eastAsia="Times New Roman"/>
        </w:rPr>
        <w:t>9</w:t>
      </w:r>
      <w:r w:rsidR="00F62398" w:rsidRPr="007B4E8E">
        <w:rPr>
          <w:rFonts w:eastAsia="Times New Roman"/>
        </w:rPr>
        <w:t>50</w:t>
      </w:r>
      <w:r w:rsidR="00AD06BC" w:rsidRPr="007B4E8E">
        <w:rPr>
          <w:rFonts w:eastAsia="Times New Roman"/>
        </w:rPr>
        <w:t>ºC</w:t>
      </w:r>
      <w:r w:rsidR="00755F9D">
        <w:rPr>
          <w:rFonts w:eastAsia="Times New Roman"/>
        </w:rPr>
        <w:t xml:space="preserve"> </w:t>
      </w:r>
      <w:r>
        <w:rPr>
          <w:rFonts w:eastAsia="Times New Roman"/>
        </w:rPr>
        <w:t xml:space="preserve">ήταν </w:t>
      </w:r>
      <w:r w:rsidR="00755F9D">
        <w:rPr>
          <w:rFonts w:eastAsia="Times New Roman"/>
        </w:rPr>
        <w:t>3</w:t>
      </w:r>
      <w:r w:rsidR="00755F9D" w:rsidRPr="00F308BD">
        <w:rPr>
          <w:rFonts w:eastAsia="Times New Roman"/>
        </w:rPr>
        <w:t>7</w:t>
      </w:r>
      <w:r w:rsidR="00F62398" w:rsidRPr="007B4E8E">
        <w:rPr>
          <w:rFonts w:eastAsia="Times New Roman"/>
        </w:rPr>
        <w:t xml:space="preserve"> </w:t>
      </w:r>
      <w:r w:rsidR="00AD06BC" w:rsidRPr="007B4E8E">
        <w:rPr>
          <w:rFonts w:eastAsia="Times New Roman"/>
          <w:lang w:val="en-US"/>
        </w:rPr>
        <w:t>min</w:t>
      </w:r>
      <w:r>
        <w:rPr>
          <w:rFonts w:eastAsia="Times New Roman"/>
        </w:rPr>
        <w:t xml:space="preserve"> </w:t>
      </w:r>
      <w:r w:rsidR="00AD06BC" w:rsidRPr="007B4E8E">
        <w:t>(</w:t>
      </w:r>
      <w:r w:rsidR="00AD06BC" w:rsidRPr="007B4E8E">
        <w:rPr>
          <w:lang w:val="en-GB"/>
        </w:rPr>
        <w:t>Gikas</w:t>
      </w:r>
      <w:r w:rsidR="00700C4C" w:rsidRPr="007B4E8E">
        <w:t>,</w:t>
      </w:r>
      <w:r w:rsidR="00AD06BC" w:rsidRPr="007B4E8E">
        <w:t xml:space="preserve"> 2016)</w:t>
      </w:r>
      <w:r w:rsidR="00AD06BC" w:rsidRPr="007B4E8E">
        <w:rPr>
          <w:rFonts w:eastAsia="Times New Roman"/>
        </w:rPr>
        <w:t>.</w:t>
      </w:r>
    </w:p>
    <w:p w:rsidR="00B30654" w:rsidRPr="007B4E8E" w:rsidRDefault="00B30654" w:rsidP="00C55141">
      <w:pPr>
        <w:widowControl w:val="0"/>
        <w:spacing w:line="360" w:lineRule="auto"/>
        <w:jc w:val="both"/>
        <w:rPr>
          <w:b/>
          <w:color w:val="000000"/>
        </w:rPr>
      </w:pPr>
    </w:p>
    <w:p w:rsidR="00B30654" w:rsidRPr="007B4E8E" w:rsidRDefault="00457269" w:rsidP="00C55141">
      <w:pPr>
        <w:widowControl w:val="0"/>
        <w:spacing w:line="360" w:lineRule="auto"/>
        <w:jc w:val="both"/>
        <w:rPr>
          <w:b/>
          <w:color w:val="000000"/>
          <w:lang w:val="en-US"/>
        </w:rPr>
      </w:pPr>
      <w:r w:rsidRPr="007B4E8E">
        <w:rPr>
          <w:b/>
          <w:noProof/>
          <w:color w:val="000000"/>
        </w:rPr>
        <w:lastRenderedPageBreak/>
        <w:drawing>
          <wp:inline distT="0" distB="0" distL="0" distR="0">
            <wp:extent cx="5057775" cy="3790950"/>
            <wp:effectExtent l="19050" t="0" r="9525" b="0"/>
            <wp:docPr id="40" name="Εικόνα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65" cstate="print"/>
                    <a:srcRect/>
                    <a:stretch>
                      <a:fillRect/>
                    </a:stretch>
                  </pic:blipFill>
                  <pic:spPr bwMode="auto">
                    <a:xfrm>
                      <a:off x="0" y="0"/>
                      <a:ext cx="5057775" cy="3790950"/>
                    </a:xfrm>
                    <a:prstGeom prst="rect">
                      <a:avLst/>
                    </a:prstGeom>
                    <a:noFill/>
                    <a:ln w="9525">
                      <a:noFill/>
                      <a:miter lim="800000"/>
                      <a:headEnd/>
                      <a:tailEnd/>
                    </a:ln>
                  </pic:spPr>
                </pic:pic>
              </a:graphicData>
            </a:graphic>
          </wp:inline>
        </w:drawing>
      </w:r>
    </w:p>
    <w:p w:rsidR="00B30654" w:rsidRPr="007B4E8E" w:rsidRDefault="00903D86" w:rsidP="00C55141">
      <w:pPr>
        <w:widowControl w:val="0"/>
        <w:spacing w:line="360" w:lineRule="auto"/>
        <w:jc w:val="both"/>
        <w:rPr>
          <w:b/>
          <w:color w:val="000000"/>
        </w:rPr>
      </w:pPr>
      <w:r w:rsidRPr="007B4E8E">
        <w:rPr>
          <w:b/>
        </w:rPr>
        <w:t xml:space="preserve">Εικόνα 4.1.1. </w:t>
      </w:r>
      <w:r w:rsidR="00D16F31" w:rsidRPr="007B4E8E">
        <w:rPr>
          <w:b/>
        </w:rPr>
        <w:t xml:space="preserve"> Αποτέλεσμα επεξεργασίας </w:t>
      </w:r>
      <w:r w:rsidR="00D16F31" w:rsidRPr="007B4E8E">
        <w:rPr>
          <w:b/>
          <w:lang w:val="en-US"/>
        </w:rPr>
        <w:t>PFSS</w:t>
      </w:r>
      <w:r w:rsidR="00D16F31" w:rsidRPr="007B4E8E">
        <w:rPr>
          <w:b/>
        </w:rPr>
        <w:t xml:space="preserve"> </w:t>
      </w:r>
      <w:r w:rsidRPr="007B4E8E">
        <w:rPr>
          <w:b/>
        </w:rPr>
        <w:t>(Πηγή:</w:t>
      </w:r>
      <w:r w:rsidRPr="007B4E8E">
        <w:rPr>
          <w:b/>
          <w:lang w:val="en-GB"/>
        </w:rPr>
        <w:t>Gikas</w:t>
      </w:r>
      <w:r w:rsidRPr="007B4E8E">
        <w:rPr>
          <w:b/>
        </w:rPr>
        <w:t>, 201</w:t>
      </w:r>
      <w:r w:rsidR="00D16F31" w:rsidRPr="007B4E8E">
        <w:rPr>
          <w:b/>
        </w:rPr>
        <w:t>6</w:t>
      </w:r>
      <w:r w:rsidRPr="007B4E8E">
        <w:rPr>
          <w:b/>
        </w:rPr>
        <w:t>)</w:t>
      </w:r>
    </w:p>
    <w:p w:rsidR="00B30654" w:rsidRPr="007B4E8E" w:rsidRDefault="00B30654" w:rsidP="00C55141">
      <w:pPr>
        <w:widowControl w:val="0"/>
        <w:spacing w:line="360" w:lineRule="auto"/>
        <w:jc w:val="both"/>
        <w:rPr>
          <w:b/>
          <w:color w:val="000000"/>
        </w:rPr>
      </w:pPr>
    </w:p>
    <w:p w:rsidR="003854CD" w:rsidRPr="00D9052D" w:rsidRDefault="003854CD" w:rsidP="00C55141">
      <w:pPr>
        <w:widowControl w:val="0"/>
        <w:spacing w:line="360" w:lineRule="auto"/>
        <w:jc w:val="both"/>
        <w:rPr>
          <w:rFonts w:eastAsia="Times New Roman"/>
          <w:b/>
        </w:rPr>
      </w:pPr>
      <w:r w:rsidRPr="00D9052D">
        <w:rPr>
          <w:rFonts w:eastAsia="Times New Roman"/>
          <w:b/>
        </w:rPr>
        <w:t>Αεριοποιητής (</w:t>
      </w:r>
      <w:r w:rsidRPr="00D9052D">
        <w:rPr>
          <w:rFonts w:eastAsia="Times New Roman"/>
          <w:b/>
          <w:lang w:val="en-US"/>
        </w:rPr>
        <w:t>Rotary</w:t>
      </w:r>
      <w:r w:rsidRPr="00D9052D">
        <w:rPr>
          <w:rFonts w:eastAsia="Times New Roman"/>
          <w:b/>
        </w:rPr>
        <w:t xml:space="preserve"> </w:t>
      </w:r>
      <w:r w:rsidRPr="00D9052D">
        <w:rPr>
          <w:rFonts w:eastAsia="Times New Roman"/>
          <w:b/>
          <w:lang w:val="en-US"/>
        </w:rPr>
        <w:t>drum</w:t>
      </w:r>
      <w:r w:rsidRPr="00D9052D">
        <w:rPr>
          <w:rFonts w:eastAsia="Times New Roman"/>
          <w:b/>
        </w:rPr>
        <w:t>)</w:t>
      </w:r>
    </w:p>
    <w:p w:rsidR="003854CD" w:rsidRPr="007B4E8E" w:rsidRDefault="002620E5" w:rsidP="00C55141">
      <w:pPr>
        <w:widowControl w:val="0"/>
        <w:spacing w:line="360" w:lineRule="auto"/>
        <w:jc w:val="both"/>
        <w:rPr>
          <w:color w:val="000000"/>
        </w:rPr>
      </w:pPr>
      <w:r>
        <w:rPr>
          <w:color w:val="000000"/>
        </w:rPr>
        <w:t xml:space="preserve">Ο αεριοποιητής περιστρεφόμενου τυμπάνου, </w:t>
      </w:r>
      <w:r w:rsidR="003854CD" w:rsidRPr="007B4E8E">
        <w:rPr>
          <w:color w:val="000000"/>
        </w:rPr>
        <w:t xml:space="preserve">που χρησιμοποιήθηκε για πειραματική εφαρμογή (Εικόνα </w:t>
      </w:r>
      <w:r w:rsidR="003854CD" w:rsidRPr="007B4E8E">
        <w:t>4.1.1.2</w:t>
      </w:r>
      <w:r w:rsidR="003854CD" w:rsidRPr="007B4E8E">
        <w:rPr>
          <w:color w:val="000000"/>
        </w:rPr>
        <w:t xml:space="preserve">), </w:t>
      </w:r>
      <w:r w:rsidR="005C743C" w:rsidRPr="007B4E8E">
        <w:rPr>
          <w:color w:val="000000"/>
        </w:rPr>
        <w:t xml:space="preserve">είναι της εταιρίας </w:t>
      </w:r>
      <w:r w:rsidR="005C743C" w:rsidRPr="007B4E8E">
        <w:rPr>
          <w:color w:val="000000"/>
          <w:lang w:val="en-US"/>
        </w:rPr>
        <w:t>Pyromex</w:t>
      </w:r>
      <w:r w:rsidR="005C743C" w:rsidRPr="007B4E8E">
        <w:rPr>
          <w:color w:val="000000"/>
        </w:rPr>
        <w:t>. Α</w:t>
      </w:r>
      <w:r w:rsidR="003854CD" w:rsidRPr="007B4E8E">
        <w:rPr>
          <w:color w:val="000000"/>
        </w:rPr>
        <w:t xml:space="preserve">ποτελείται από ένα περιστροφικό κυλινδρικό (τύμπανο) φτιαγμένο κυρίως από </w:t>
      </w:r>
      <w:r w:rsidR="00502DC7" w:rsidRPr="007B4E8E">
        <w:rPr>
          <w:color w:val="000000"/>
        </w:rPr>
        <w:t>κράμα χ</w:t>
      </w:r>
      <w:r w:rsidR="003854CD" w:rsidRPr="007B4E8E">
        <w:rPr>
          <w:color w:val="000000"/>
        </w:rPr>
        <w:t xml:space="preserve">άλυβα, </w:t>
      </w:r>
      <w:r w:rsidR="00502DC7" w:rsidRPr="007B4E8E">
        <w:rPr>
          <w:color w:val="000000"/>
        </w:rPr>
        <w:t>ν</w:t>
      </w:r>
      <w:r w:rsidR="003854CD" w:rsidRPr="007B4E8E">
        <w:rPr>
          <w:color w:val="000000"/>
        </w:rPr>
        <w:t>ικ</w:t>
      </w:r>
      <w:r w:rsidR="00502DC7" w:rsidRPr="007B4E8E">
        <w:rPr>
          <w:color w:val="000000"/>
        </w:rPr>
        <w:t>ελίου</w:t>
      </w:r>
      <w:r w:rsidR="003854CD" w:rsidRPr="007B4E8E">
        <w:rPr>
          <w:color w:val="000000"/>
        </w:rPr>
        <w:t>,  χρ</w:t>
      </w:r>
      <w:r w:rsidR="00502DC7" w:rsidRPr="007B4E8E">
        <w:rPr>
          <w:color w:val="000000"/>
        </w:rPr>
        <w:t>ω</w:t>
      </w:r>
      <w:r w:rsidR="003854CD" w:rsidRPr="007B4E8E">
        <w:rPr>
          <w:color w:val="000000"/>
        </w:rPr>
        <w:t>μ</w:t>
      </w:r>
      <w:r w:rsidR="00502DC7" w:rsidRPr="007B4E8E">
        <w:rPr>
          <w:color w:val="000000"/>
        </w:rPr>
        <w:t>ί</w:t>
      </w:r>
      <w:r w:rsidR="003854CD" w:rsidRPr="007B4E8E">
        <w:rPr>
          <w:color w:val="000000"/>
        </w:rPr>
        <w:t>ο</w:t>
      </w:r>
      <w:r w:rsidR="00502DC7" w:rsidRPr="007B4E8E">
        <w:rPr>
          <w:color w:val="000000"/>
        </w:rPr>
        <w:t>υ</w:t>
      </w:r>
      <w:r w:rsidR="003854CD" w:rsidRPr="007B4E8E">
        <w:rPr>
          <w:color w:val="000000"/>
        </w:rPr>
        <w:t xml:space="preserve"> και κάποι</w:t>
      </w:r>
      <w:r w:rsidR="00502DC7" w:rsidRPr="007B4E8E">
        <w:rPr>
          <w:color w:val="000000"/>
        </w:rPr>
        <w:t>ων</w:t>
      </w:r>
      <w:r w:rsidR="003854CD" w:rsidRPr="007B4E8E">
        <w:rPr>
          <w:color w:val="000000"/>
        </w:rPr>
        <w:t xml:space="preserve"> </w:t>
      </w:r>
      <w:r w:rsidR="00D44F36" w:rsidRPr="007B4E8E">
        <w:rPr>
          <w:color w:val="000000"/>
        </w:rPr>
        <w:t>άλλων</w:t>
      </w:r>
      <w:r w:rsidR="003854CD" w:rsidRPr="007B4E8E">
        <w:rPr>
          <w:color w:val="000000"/>
        </w:rPr>
        <w:t xml:space="preserve"> </w:t>
      </w:r>
      <w:r w:rsidR="00EE3534">
        <w:rPr>
          <w:color w:val="000000"/>
        </w:rPr>
        <w:t>μετά</w:t>
      </w:r>
      <w:r w:rsidR="00502DC7" w:rsidRPr="007B4E8E">
        <w:rPr>
          <w:color w:val="000000"/>
        </w:rPr>
        <w:t>λλων</w:t>
      </w:r>
      <w:r w:rsidR="009867F2" w:rsidRPr="007B4E8E">
        <w:rPr>
          <w:color w:val="000000"/>
        </w:rPr>
        <w:t>,</w:t>
      </w:r>
      <w:r w:rsidR="003854CD" w:rsidRPr="007B4E8E">
        <w:rPr>
          <w:color w:val="000000"/>
        </w:rPr>
        <w:t xml:space="preserve"> τ</w:t>
      </w:r>
      <w:r w:rsidR="00502DC7" w:rsidRPr="007B4E8E">
        <w:rPr>
          <w:color w:val="000000"/>
        </w:rPr>
        <w:t>ο</w:t>
      </w:r>
      <w:r w:rsidR="003854CD" w:rsidRPr="007B4E8E">
        <w:rPr>
          <w:color w:val="000000"/>
        </w:rPr>
        <w:t xml:space="preserve"> οποί</w:t>
      </w:r>
      <w:r w:rsidR="00502DC7" w:rsidRPr="007B4E8E">
        <w:rPr>
          <w:color w:val="000000"/>
        </w:rPr>
        <w:t>ο</w:t>
      </w:r>
      <w:r w:rsidR="003854CD" w:rsidRPr="007B4E8E">
        <w:rPr>
          <w:color w:val="000000"/>
        </w:rPr>
        <w:t xml:space="preserve"> αντέχ</w:t>
      </w:r>
      <w:r w:rsidR="00502DC7" w:rsidRPr="007B4E8E">
        <w:rPr>
          <w:color w:val="000000"/>
        </w:rPr>
        <w:t>ει</w:t>
      </w:r>
      <w:r w:rsidR="003854CD" w:rsidRPr="007B4E8E">
        <w:rPr>
          <w:color w:val="000000"/>
        </w:rPr>
        <w:t xml:space="preserve"> σε πολύ υψηλές θερμοκρασίες</w:t>
      </w:r>
      <w:r w:rsidR="00502DC7" w:rsidRPr="007B4E8E">
        <w:rPr>
          <w:color w:val="000000"/>
        </w:rPr>
        <w:t xml:space="preserve"> </w:t>
      </w:r>
      <w:r w:rsidR="00D44F36" w:rsidRPr="00D44F36">
        <w:rPr>
          <w:color w:val="000000"/>
        </w:rPr>
        <w:t xml:space="preserve"> </w:t>
      </w:r>
      <w:r w:rsidR="0079205C" w:rsidRPr="007B4E8E">
        <w:t>(</w:t>
      </w:r>
      <w:r w:rsidR="0079205C" w:rsidRPr="007B4E8E">
        <w:rPr>
          <w:lang w:val="en-GB"/>
        </w:rPr>
        <w:t>Gikas</w:t>
      </w:r>
      <w:r w:rsidR="00700C4C" w:rsidRPr="007B4E8E">
        <w:t>,</w:t>
      </w:r>
      <w:r w:rsidR="0079205C" w:rsidRPr="007B4E8E">
        <w:t xml:space="preserve"> 2016)</w:t>
      </w:r>
      <w:r w:rsidR="0079205C" w:rsidRPr="007B4E8E">
        <w:rPr>
          <w:color w:val="000000"/>
        </w:rPr>
        <w:t>.</w:t>
      </w:r>
      <w:r w:rsidR="003854CD" w:rsidRPr="007B4E8E">
        <w:rPr>
          <w:color w:val="000000"/>
        </w:rPr>
        <w:t xml:space="preserve"> </w:t>
      </w:r>
    </w:p>
    <w:p w:rsidR="00B30654" w:rsidRPr="007B4E8E" w:rsidRDefault="00B30654" w:rsidP="00C55141">
      <w:pPr>
        <w:widowControl w:val="0"/>
        <w:spacing w:line="360" w:lineRule="auto"/>
        <w:jc w:val="both"/>
        <w:rPr>
          <w:b/>
          <w:color w:val="000000"/>
        </w:rPr>
      </w:pPr>
    </w:p>
    <w:p w:rsidR="00B30654" w:rsidRPr="007B4E8E" w:rsidRDefault="00B30654" w:rsidP="00C55141">
      <w:pPr>
        <w:widowControl w:val="0"/>
        <w:spacing w:line="360" w:lineRule="auto"/>
        <w:jc w:val="both"/>
        <w:rPr>
          <w:b/>
          <w:color w:val="000000"/>
        </w:rPr>
      </w:pPr>
    </w:p>
    <w:p w:rsidR="00B30654" w:rsidRPr="007B4E8E" w:rsidRDefault="00B30654" w:rsidP="00C55141">
      <w:pPr>
        <w:widowControl w:val="0"/>
        <w:spacing w:line="360" w:lineRule="auto"/>
        <w:jc w:val="both"/>
        <w:rPr>
          <w:b/>
          <w:color w:val="000000"/>
        </w:rPr>
      </w:pPr>
    </w:p>
    <w:p w:rsidR="00B30654" w:rsidRPr="007B4E8E" w:rsidRDefault="00B30654" w:rsidP="00C55141">
      <w:pPr>
        <w:widowControl w:val="0"/>
        <w:spacing w:line="360" w:lineRule="auto"/>
        <w:jc w:val="both"/>
        <w:rPr>
          <w:b/>
          <w:color w:val="000000"/>
        </w:rPr>
      </w:pPr>
    </w:p>
    <w:p w:rsidR="00B30654" w:rsidRPr="007B4E8E" w:rsidRDefault="00B30654" w:rsidP="00C55141">
      <w:pPr>
        <w:widowControl w:val="0"/>
        <w:spacing w:line="360" w:lineRule="auto"/>
        <w:jc w:val="both"/>
        <w:rPr>
          <w:b/>
          <w:color w:val="000000"/>
        </w:rPr>
      </w:pPr>
    </w:p>
    <w:p w:rsidR="00B30654" w:rsidRPr="007B4E8E" w:rsidRDefault="00B30654" w:rsidP="00C55141">
      <w:pPr>
        <w:widowControl w:val="0"/>
        <w:spacing w:line="360" w:lineRule="auto"/>
        <w:jc w:val="both"/>
        <w:rPr>
          <w:rFonts w:eastAsia="Times New Roman"/>
        </w:rPr>
      </w:pPr>
    </w:p>
    <w:p w:rsidR="00903D86" w:rsidRPr="007B4E8E" w:rsidRDefault="00903D86" w:rsidP="00C55141">
      <w:pPr>
        <w:widowControl w:val="0"/>
        <w:spacing w:line="360" w:lineRule="auto"/>
        <w:jc w:val="both"/>
        <w:rPr>
          <w:rFonts w:eastAsia="Times New Roman"/>
        </w:rPr>
      </w:pPr>
    </w:p>
    <w:p w:rsidR="00205F7D" w:rsidRPr="007B4E8E" w:rsidRDefault="00457269" w:rsidP="00C55141">
      <w:pPr>
        <w:widowControl w:val="0"/>
        <w:spacing w:line="360" w:lineRule="auto"/>
        <w:jc w:val="both"/>
      </w:pPr>
      <w:r w:rsidRPr="007B4E8E">
        <w:rPr>
          <w:noProof/>
        </w:rPr>
        <w:lastRenderedPageBreak/>
        <w:drawing>
          <wp:inline distT="0" distB="0" distL="0" distR="0">
            <wp:extent cx="5038725" cy="3133725"/>
            <wp:effectExtent l="19050" t="0" r="9525" b="0"/>
            <wp:docPr id="41" name="Εικόνα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66" cstate="print"/>
                    <a:srcRect/>
                    <a:stretch>
                      <a:fillRect/>
                    </a:stretch>
                  </pic:blipFill>
                  <pic:spPr bwMode="auto">
                    <a:xfrm>
                      <a:off x="0" y="0"/>
                      <a:ext cx="5038725" cy="3133725"/>
                    </a:xfrm>
                    <a:prstGeom prst="rect">
                      <a:avLst/>
                    </a:prstGeom>
                    <a:noFill/>
                    <a:ln w="9525">
                      <a:noFill/>
                      <a:miter lim="800000"/>
                      <a:headEnd/>
                      <a:tailEnd/>
                    </a:ln>
                  </pic:spPr>
                </pic:pic>
              </a:graphicData>
            </a:graphic>
          </wp:inline>
        </w:drawing>
      </w:r>
    </w:p>
    <w:p w:rsidR="00D46EC4" w:rsidRPr="007B4E8E" w:rsidRDefault="00CA5ACE" w:rsidP="00C55141">
      <w:pPr>
        <w:widowControl w:val="0"/>
        <w:spacing w:line="360" w:lineRule="auto"/>
        <w:jc w:val="both"/>
        <w:rPr>
          <w:b/>
        </w:rPr>
      </w:pPr>
      <w:r>
        <w:rPr>
          <w:b/>
        </w:rPr>
        <w:t>Εικόνα 4.1.1.2</w:t>
      </w:r>
      <w:r w:rsidR="001D752D" w:rsidRPr="007B4E8E">
        <w:rPr>
          <w:b/>
        </w:rPr>
        <w:t>Π</w:t>
      </w:r>
      <w:r w:rsidR="00564E5F" w:rsidRPr="007B4E8E">
        <w:rPr>
          <w:b/>
        </w:rPr>
        <w:t>ειρ</w:t>
      </w:r>
      <w:r w:rsidR="001D752D" w:rsidRPr="007B4E8E">
        <w:rPr>
          <w:b/>
        </w:rPr>
        <w:t>αματικό</w:t>
      </w:r>
      <w:r w:rsidR="00564E5F" w:rsidRPr="007B4E8E">
        <w:rPr>
          <w:b/>
        </w:rPr>
        <w:t xml:space="preserve">ς Αεριοποιητής </w:t>
      </w:r>
      <w:r w:rsidR="00564E5F" w:rsidRPr="007B4E8E">
        <w:rPr>
          <w:b/>
          <w:lang w:val="en-US"/>
        </w:rPr>
        <w:t>Rotary</w:t>
      </w:r>
      <w:r w:rsidR="00564E5F" w:rsidRPr="007B4E8E">
        <w:rPr>
          <w:b/>
        </w:rPr>
        <w:t xml:space="preserve"> </w:t>
      </w:r>
      <w:r w:rsidR="00564E5F" w:rsidRPr="007B4E8E">
        <w:rPr>
          <w:b/>
          <w:lang w:val="en-US"/>
        </w:rPr>
        <w:t>drum</w:t>
      </w:r>
      <w:r w:rsidR="00E41A8C" w:rsidRPr="007B4E8E">
        <w:rPr>
          <w:b/>
        </w:rPr>
        <w:t xml:space="preserve"> </w:t>
      </w:r>
      <w:r w:rsidR="00564E5F" w:rsidRPr="007B4E8E">
        <w:rPr>
          <w:b/>
        </w:rPr>
        <w:t>(Πηγή</w:t>
      </w:r>
      <w:r w:rsidR="001D752D" w:rsidRPr="007B4E8E">
        <w:rPr>
          <w:b/>
        </w:rPr>
        <w:t>:</w:t>
      </w:r>
      <w:r w:rsidR="00564E5F" w:rsidRPr="007B4E8E">
        <w:rPr>
          <w:b/>
          <w:lang w:val="en-GB"/>
        </w:rPr>
        <w:t>Gikas</w:t>
      </w:r>
      <w:r w:rsidR="00564E5F" w:rsidRPr="007B4E8E">
        <w:rPr>
          <w:b/>
        </w:rPr>
        <w:t>, 2016)</w:t>
      </w:r>
    </w:p>
    <w:p w:rsidR="00205F7D" w:rsidRPr="007B4E8E" w:rsidRDefault="00205F7D" w:rsidP="00C55141">
      <w:pPr>
        <w:widowControl w:val="0"/>
        <w:spacing w:line="360" w:lineRule="auto"/>
        <w:jc w:val="both"/>
      </w:pPr>
    </w:p>
    <w:p w:rsidR="00164FFA" w:rsidRPr="007B4E8E" w:rsidRDefault="00164FFA" w:rsidP="00C55141">
      <w:pPr>
        <w:widowControl w:val="0"/>
        <w:spacing w:line="360" w:lineRule="auto"/>
        <w:jc w:val="both"/>
        <w:rPr>
          <w:b/>
        </w:rPr>
      </w:pPr>
      <w:r w:rsidRPr="007B4E8E">
        <w:rPr>
          <w:b/>
        </w:rPr>
        <w:t xml:space="preserve"> </w:t>
      </w:r>
      <w:r w:rsidR="00D46EC4" w:rsidRPr="007B4E8E">
        <w:rPr>
          <w:b/>
        </w:rPr>
        <w:t>Αποτελέσματα πειραματικής διαδικασίας</w:t>
      </w:r>
    </w:p>
    <w:p w:rsidR="00964A78" w:rsidRPr="007B4E8E" w:rsidRDefault="00144831" w:rsidP="00C55141">
      <w:pPr>
        <w:widowControl w:val="0"/>
        <w:spacing w:line="360" w:lineRule="auto"/>
        <w:jc w:val="both"/>
      </w:pPr>
      <w:r w:rsidRPr="007B4E8E">
        <w:t xml:space="preserve"> </w:t>
      </w:r>
      <w:r w:rsidR="00EC26CB" w:rsidRPr="007B4E8E">
        <w:t>Τα αποτελέσματα της πειραματικής εφαρμογής των δύο ξεχωριστών θερμοκρασιών αεριοποίησης είναι τα εξής:</w:t>
      </w:r>
    </w:p>
    <w:tbl>
      <w:tblPr>
        <w:tblpPr w:leftFromText="180" w:rightFromText="180" w:vertAnchor="text" w:horzAnchor="margin" w:tblpXSpec="center" w:tblpY="309"/>
        <w:tblW w:w="1035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737"/>
        <w:gridCol w:w="1540"/>
        <w:gridCol w:w="1294"/>
        <w:gridCol w:w="1040"/>
        <w:gridCol w:w="760"/>
        <w:gridCol w:w="939"/>
        <w:gridCol w:w="960"/>
        <w:gridCol w:w="783"/>
        <w:gridCol w:w="1480"/>
        <w:gridCol w:w="820"/>
      </w:tblGrid>
      <w:tr w:rsidR="006474C2" w:rsidRPr="007B4E8E" w:rsidTr="0038525F">
        <w:trPr>
          <w:trHeight w:val="375"/>
        </w:trPr>
        <w:tc>
          <w:tcPr>
            <w:tcW w:w="737" w:type="dxa"/>
            <w:shd w:val="clear" w:color="auto" w:fill="auto"/>
            <w:noWrap/>
            <w:vAlign w:val="bottom"/>
            <w:hideMark/>
          </w:tcPr>
          <w:p w:rsidR="006474C2" w:rsidRPr="007B4E8E" w:rsidRDefault="006474C2" w:rsidP="003C2DAA">
            <w:pPr>
              <w:spacing w:line="360" w:lineRule="auto"/>
              <w:jc w:val="both"/>
              <w:rPr>
                <w:rFonts w:eastAsia="Times New Roman"/>
              </w:rPr>
            </w:pPr>
            <w:r w:rsidRPr="007B4E8E">
              <w:rPr>
                <w:rFonts w:eastAsia="Times New Roman"/>
              </w:rPr>
              <w:t>Run</w:t>
            </w:r>
          </w:p>
        </w:tc>
        <w:tc>
          <w:tcPr>
            <w:tcW w:w="154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PF-S solids (kg)</w:t>
            </w:r>
          </w:p>
        </w:tc>
        <w:tc>
          <w:tcPr>
            <w:tcW w:w="1294"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Moisture  (%)</w:t>
            </w:r>
          </w:p>
        </w:tc>
        <w:tc>
          <w:tcPr>
            <w:tcW w:w="104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Temp (˚C)</w:t>
            </w:r>
          </w:p>
        </w:tc>
        <w:tc>
          <w:tcPr>
            <w:tcW w:w="76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CO (%)</w:t>
            </w:r>
          </w:p>
        </w:tc>
        <w:tc>
          <w:tcPr>
            <w:tcW w:w="939"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CO</w:t>
            </w:r>
            <w:r w:rsidRPr="007B4E8E">
              <w:rPr>
                <w:rFonts w:eastAsia="Times New Roman"/>
                <w:vertAlign w:val="subscript"/>
              </w:rPr>
              <w:t>2</w:t>
            </w:r>
            <w:r w:rsidRPr="007B4E8E">
              <w:rPr>
                <w:rFonts w:eastAsia="Times New Roman"/>
              </w:rPr>
              <w:t xml:space="preserve"> (%)</w:t>
            </w:r>
          </w:p>
        </w:tc>
        <w:tc>
          <w:tcPr>
            <w:tcW w:w="96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CH</w:t>
            </w:r>
            <w:r w:rsidRPr="007B4E8E">
              <w:rPr>
                <w:rFonts w:eastAsia="Times New Roman"/>
                <w:vertAlign w:val="subscript"/>
              </w:rPr>
              <w:t>4</w:t>
            </w:r>
            <w:r w:rsidRPr="007B4E8E">
              <w:rPr>
                <w:rFonts w:eastAsia="Times New Roman"/>
              </w:rPr>
              <w:t xml:space="preserve">  (%)</w:t>
            </w:r>
          </w:p>
        </w:tc>
        <w:tc>
          <w:tcPr>
            <w:tcW w:w="783"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H</w:t>
            </w:r>
            <w:r w:rsidRPr="007B4E8E">
              <w:rPr>
                <w:rFonts w:eastAsia="Times New Roman"/>
                <w:vertAlign w:val="subscript"/>
              </w:rPr>
              <w:t>2</w:t>
            </w:r>
            <w:r w:rsidRPr="007B4E8E">
              <w:rPr>
                <w:rFonts w:eastAsia="Times New Roman"/>
              </w:rPr>
              <w:t xml:space="preserve"> (%)</w:t>
            </w:r>
          </w:p>
        </w:tc>
        <w:tc>
          <w:tcPr>
            <w:tcW w:w="148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Other gases (%)</w:t>
            </w:r>
          </w:p>
        </w:tc>
        <w:tc>
          <w:tcPr>
            <w:tcW w:w="820" w:type="dxa"/>
            <w:shd w:val="clear" w:color="auto" w:fill="auto"/>
            <w:noWrap/>
            <w:vAlign w:val="bottom"/>
            <w:hideMark/>
          </w:tcPr>
          <w:p w:rsidR="006474C2" w:rsidRPr="007B4E8E" w:rsidRDefault="006474C2" w:rsidP="003C2DAA">
            <w:pPr>
              <w:spacing w:line="360" w:lineRule="auto"/>
              <w:jc w:val="both"/>
              <w:rPr>
                <w:rFonts w:eastAsia="Times New Roman"/>
              </w:rPr>
            </w:pPr>
            <w:r w:rsidRPr="007B4E8E">
              <w:rPr>
                <w:rFonts w:eastAsia="Times New Roman"/>
              </w:rPr>
              <w:t>Ash (kg)</w:t>
            </w:r>
          </w:p>
        </w:tc>
      </w:tr>
      <w:tr w:rsidR="006474C2" w:rsidRPr="007B4E8E" w:rsidTr="0038525F">
        <w:trPr>
          <w:trHeight w:val="255"/>
        </w:trPr>
        <w:tc>
          <w:tcPr>
            <w:tcW w:w="737" w:type="dxa"/>
            <w:shd w:val="clear" w:color="auto" w:fill="auto"/>
            <w:noWrap/>
            <w:vAlign w:val="bottom"/>
            <w:hideMark/>
          </w:tcPr>
          <w:p w:rsidR="006474C2" w:rsidRPr="007B4E8E" w:rsidRDefault="006474C2" w:rsidP="003C2DAA">
            <w:pPr>
              <w:spacing w:line="360" w:lineRule="auto"/>
              <w:jc w:val="both"/>
              <w:rPr>
                <w:rFonts w:eastAsia="Times New Roman"/>
              </w:rPr>
            </w:pPr>
          </w:p>
        </w:tc>
        <w:tc>
          <w:tcPr>
            <w:tcW w:w="154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294"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04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76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939"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96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783"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48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820" w:type="dxa"/>
            <w:shd w:val="clear" w:color="auto" w:fill="auto"/>
            <w:noWrap/>
            <w:vAlign w:val="bottom"/>
            <w:hideMark/>
          </w:tcPr>
          <w:p w:rsidR="006474C2" w:rsidRPr="007B4E8E" w:rsidRDefault="006474C2" w:rsidP="003C2DAA">
            <w:pPr>
              <w:spacing w:line="360" w:lineRule="auto"/>
              <w:jc w:val="both"/>
              <w:rPr>
                <w:rFonts w:eastAsia="Times New Roman"/>
              </w:rPr>
            </w:pPr>
          </w:p>
        </w:tc>
      </w:tr>
      <w:tr w:rsidR="006474C2" w:rsidRPr="007B4E8E" w:rsidTr="0038525F">
        <w:trPr>
          <w:trHeight w:val="255"/>
        </w:trPr>
        <w:tc>
          <w:tcPr>
            <w:tcW w:w="737" w:type="dxa"/>
            <w:shd w:val="clear" w:color="auto" w:fill="auto"/>
            <w:noWrap/>
            <w:vAlign w:val="bottom"/>
            <w:hideMark/>
          </w:tcPr>
          <w:p w:rsidR="006474C2" w:rsidRPr="007B4E8E" w:rsidRDefault="006474C2" w:rsidP="003C2DAA">
            <w:pPr>
              <w:spacing w:line="360" w:lineRule="auto"/>
              <w:jc w:val="both"/>
              <w:rPr>
                <w:rFonts w:eastAsia="Times New Roman"/>
              </w:rPr>
            </w:pPr>
            <w:r w:rsidRPr="007B4E8E">
              <w:rPr>
                <w:rFonts w:eastAsia="Times New Roman"/>
              </w:rPr>
              <w:t>Run1</w:t>
            </w:r>
          </w:p>
        </w:tc>
        <w:tc>
          <w:tcPr>
            <w:tcW w:w="154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8.15</w:t>
            </w:r>
          </w:p>
        </w:tc>
        <w:tc>
          <w:tcPr>
            <w:tcW w:w="1294" w:type="dxa"/>
            <w:shd w:val="clear" w:color="auto" w:fill="auto"/>
            <w:noWrap/>
            <w:vAlign w:val="center"/>
            <w:hideMark/>
          </w:tcPr>
          <w:p w:rsidR="006474C2" w:rsidRPr="007B4E8E" w:rsidRDefault="006474C2" w:rsidP="003C2DAA">
            <w:pPr>
              <w:spacing w:line="360" w:lineRule="auto"/>
              <w:jc w:val="center"/>
              <w:rPr>
                <w:rFonts w:eastAsia="Times New Roman"/>
              </w:rPr>
            </w:pPr>
            <w:r w:rsidRPr="007B4E8E">
              <w:rPr>
                <w:rFonts w:eastAsia="Times New Roman"/>
              </w:rPr>
              <w:t>17</w:t>
            </w:r>
          </w:p>
        </w:tc>
        <w:tc>
          <w:tcPr>
            <w:tcW w:w="104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1</w:t>
            </w:r>
            <w:r w:rsidR="002620E5">
              <w:rPr>
                <w:rFonts w:eastAsia="Times New Roman"/>
              </w:rPr>
              <w:t>,</w:t>
            </w:r>
            <w:r w:rsidRPr="007B4E8E">
              <w:rPr>
                <w:rFonts w:eastAsia="Times New Roman"/>
              </w:rPr>
              <w:t>050</w:t>
            </w:r>
          </w:p>
        </w:tc>
        <w:tc>
          <w:tcPr>
            <w:tcW w:w="76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29.</w:t>
            </w:r>
            <w:r w:rsidR="006474C2" w:rsidRPr="007B4E8E">
              <w:rPr>
                <w:rFonts w:eastAsia="Times New Roman"/>
              </w:rPr>
              <w:t>87</w:t>
            </w:r>
          </w:p>
        </w:tc>
        <w:tc>
          <w:tcPr>
            <w:tcW w:w="939"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2.63</w:t>
            </w:r>
          </w:p>
        </w:tc>
        <w:tc>
          <w:tcPr>
            <w:tcW w:w="96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1.</w:t>
            </w:r>
            <w:r w:rsidR="006474C2" w:rsidRPr="007B4E8E">
              <w:rPr>
                <w:rFonts w:eastAsia="Times New Roman"/>
              </w:rPr>
              <w:t>79</w:t>
            </w:r>
          </w:p>
        </w:tc>
        <w:tc>
          <w:tcPr>
            <w:tcW w:w="783"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62.</w:t>
            </w:r>
            <w:r w:rsidR="006474C2" w:rsidRPr="007B4E8E">
              <w:rPr>
                <w:rFonts w:eastAsia="Times New Roman"/>
              </w:rPr>
              <w:t>96</w:t>
            </w:r>
          </w:p>
        </w:tc>
        <w:tc>
          <w:tcPr>
            <w:tcW w:w="148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2.</w:t>
            </w:r>
            <w:r w:rsidR="006474C2" w:rsidRPr="007B4E8E">
              <w:rPr>
                <w:rFonts w:eastAsia="Times New Roman"/>
              </w:rPr>
              <w:t>75</w:t>
            </w:r>
          </w:p>
        </w:tc>
        <w:tc>
          <w:tcPr>
            <w:tcW w:w="820" w:type="dxa"/>
            <w:shd w:val="clear" w:color="auto" w:fill="auto"/>
            <w:noWrap/>
            <w:vAlign w:val="center"/>
            <w:hideMark/>
          </w:tcPr>
          <w:p w:rsidR="006474C2" w:rsidRPr="007B4E8E" w:rsidRDefault="002620E5" w:rsidP="003C2DAA">
            <w:pPr>
              <w:spacing w:line="360" w:lineRule="auto"/>
              <w:jc w:val="both"/>
              <w:rPr>
                <w:rFonts w:eastAsia="Times New Roman"/>
              </w:rPr>
            </w:pPr>
            <w:r>
              <w:rPr>
                <w:rFonts w:eastAsia="Times New Roman"/>
              </w:rPr>
              <w:t>0.</w:t>
            </w:r>
            <w:r w:rsidR="006474C2" w:rsidRPr="007B4E8E">
              <w:rPr>
                <w:rFonts w:eastAsia="Times New Roman"/>
              </w:rPr>
              <w:t>52</w:t>
            </w:r>
          </w:p>
        </w:tc>
      </w:tr>
      <w:tr w:rsidR="006474C2" w:rsidRPr="007B4E8E" w:rsidTr="0038525F">
        <w:trPr>
          <w:trHeight w:val="255"/>
        </w:trPr>
        <w:tc>
          <w:tcPr>
            <w:tcW w:w="737" w:type="dxa"/>
            <w:shd w:val="clear" w:color="auto" w:fill="auto"/>
            <w:noWrap/>
            <w:vAlign w:val="bottom"/>
            <w:hideMark/>
          </w:tcPr>
          <w:p w:rsidR="006474C2" w:rsidRPr="007B4E8E" w:rsidRDefault="006474C2" w:rsidP="003C2DAA">
            <w:pPr>
              <w:spacing w:line="360" w:lineRule="auto"/>
              <w:jc w:val="both"/>
              <w:rPr>
                <w:rFonts w:eastAsia="Times New Roman"/>
              </w:rPr>
            </w:pPr>
          </w:p>
        </w:tc>
        <w:tc>
          <w:tcPr>
            <w:tcW w:w="154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294"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04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76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939"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96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783"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1480" w:type="dxa"/>
            <w:shd w:val="clear" w:color="auto" w:fill="auto"/>
            <w:noWrap/>
            <w:vAlign w:val="bottom"/>
            <w:hideMark/>
          </w:tcPr>
          <w:p w:rsidR="006474C2" w:rsidRPr="007B4E8E" w:rsidRDefault="006474C2" w:rsidP="003C2DAA">
            <w:pPr>
              <w:spacing w:line="360" w:lineRule="auto"/>
              <w:jc w:val="center"/>
              <w:rPr>
                <w:rFonts w:eastAsia="Times New Roman"/>
              </w:rPr>
            </w:pPr>
          </w:p>
        </w:tc>
        <w:tc>
          <w:tcPr>
            <w:tcW w:w="820" w:type="dxa"/>
            <w:shd w:val="clear" w:color="auto" w:fill="auto"/>
            <w:noWrap/>
            <w:vAlign w:val="bottom"/>
            <w:hideMark/>
          </w:tcPr>
          <w:p w:rsidR="006474C2" w:rsidRPr="007B4E8E" w:rsidRDefault="006474C2" w:rsidP="003C2DAA">
            <w:pPr>
              <w:spacing w:line="360" w:lineRule="auto"/>
              <w:jc w:val="both"/>
              <w:rPr>
                <w:rFonts w:eastAsia="Times New Roman"/>
              </w:rPr>
            </w:pPr>
          </w:p>
        </w:tc>
      </w:tr>
      <w:tr w:rsidR="006474C2" w:rsidRPr="007B4E8E" w:rsidTr="0038525F">
        <w:trPr>
          <w:trHeight w:val="337"/>
        </w:trPr>
        <w:tc>
          <w:tcPr>
            <w:tcW w:w="737" w:type="dxa"/>
            <w:shd w:val="clear" w:color="auto" w:fill="auto"/>
            <w:noWrap/>
            <w:vAlign w:val="bottom"/>
            <w:hideMark/>
          </w:tcPr>
          <w:p w:rsidR="006474C2" w:rsidRPr="007B4E8E" w:rsidRDefault="006474C2" w:rsidP="003C2DAA">
            <w:pPr>
              <w:spacing w:line="360" w:lineRule="auto"/>
              <w:jc w:val="both"/>
              <w:rPr>
                <w:rFonts w:eastAsia="Times New Roman"/>
              </w:rPr>
            </w:pPr>
            <w:r w:rsidRPr="007B4E8E">
              <w:rPr>
                <w:rFonts w:eastAsia="Times New Roman"/>
              </w:rPr>
              <w:t>Run2</w:t>
            </w:r>
          </w:p>
        </w:tc>
        <w:tc>
          <w:tcPr>
            <w:tcW w:w="154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8.</w:t>
            </w:r>
            <w:r w:rsidR="006474C2" w:rsidRPr="007B4E8E">
              <w:rPr>
                <w:rFonts w:eastAsia="Times New Roman"/>
              </w:rPr>
              <w:t>15</w:t>
            </w:r>
          </w:p>
        </w:tc>
        <w:tc>
          <w:tcPr>
            <w:tcW w:w="1294" w:type="dxa"/>
            <w:shd w:val="clear" w:color="auto" w:fill="auto"/>
            <w:noWrap/>
            <w:vAlign w:val="center"/>
            <w:hideMark/>
          </w:tcPr>
          <w:p w:rsidR="006474C2" w:rsidRPr="007B4E8E" w:rsidRDefault="006474C2" w:rsidP="003C2DAA">
            <w:pPr>
              <w:spacing w:line="360" w:lineRule="auto"/>
              <w:jc w:val="center"/>
              <w:rPr>
                <w:rFonts w:eastAsia="Times New Roman"/>
              </w:rPr>
            </w:pPr>
            <w:r w:rsidRPr="007B4E8E">
              <w:rPr>
                <w:rFonts w:eastAsia="Times New Roman"/>
              </w:rPr>
              <w:t>17</w:t>
            </w:r>
          </w:p>
        </w:tc>
        <w:tc>
          <w:tcPr>
            <w:tcW w:w="1040" w:type="dxa"/>
            <w:shd w:val="clear" w:color="auto" w:fill="auto"/>
            <w:noWrap/>
            <w:vAlign w:val="bottom"/>
            <w:hideMark/>
          </w:tcPr>
          <w:p w:rsidR="006474C2" w:rsidRPr="007B4E8E" w:rsidRDefault="006474C2" w:rsidP="003C2DAA">
            <w:pPr>
              <w:spacing w:line="360" w:lineRule="auto"/>
              <w:jc w:val="center"/>
              <w:rPr>
                <w:rFonts w:eastAsia="Times New Roman"/>
              </w:rPr>
            </w:pPr>
            <w:r w:rsidRPr="007B4E8E">
              <w:rPr>
                <w:rFonts w:eastAsia="Times New Roman"/>
              </w:rPr>
              <w:t>950</w:t>
            </w:r>
          </w:p>
        </w:tc>
        <w:tc>
          <w:tcPr>
            <w:tcW w:w="760" w:type="dxa"/>
            <w:shd w:val="clear" w:color="auto" w:fill="auto"/>
            <w:noWrap/>
            <w:vAlign w:val="bottom"/>
            <w:hideMark/>
          </w:tcPr>
          <w:p w:rsidR="006474C2" w:rsidRPr="007B4E8E" w:rsidRDefault="006474C2" w:rsidP="002620E5">
            <w:pPr>
              <w:spacing w:line="360" w:lineRule="auto"/>
              <w:jc w:val="center"/>
              <w:rPr>
                <w:rFonts w:eastAsia="Times New Roman"/>
              </w:rPr>
            </w:pPr>
            <w:r w:rsidRPr="007B4E8E">
              <w:rPr>
                <w:rFonts w:eastAsia="Times New Roman"/>
              </w:rPr>
              <w:t>29</w:t>
            </w:r>
            <w:r w:rsidR="002620E5">
              <w:rPr>
                <w:rFonts w:eastAsia="Times New Roman"/>
              </w:rPr>
              <w:t>.</w:t>
            </w:r>
            <w:r w:rsidRPr="007B4E8E">
              <w:rPr>
                <w:rFonts w:eastAsia="Times New Roman"/>
              </w:rPr>
              <w:t>86</w:t>
            </w:r>
          </w:p>
        </w:tc>
        <w:tc>
          <w:tcPr>
            <w:tcW w:w="939"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4.</w:t>
            </w:r>
            <w:r w:rsidR="006474C2" w:rsidRPr="007B4E8E">
              <w:rPr>
                <w:rFonts w:eastAsia="Times New Roman"/>
              </w:rPr>
              <w:t>14</w:t>
            </w:r>
          </w:p>
        </w:tc>
        <w:tc>
          <w:tcPr>
            <w:tcW w:w="96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2.</w:t>
            </w:r>
            <w:r w:rsidR="006474C2" w:rsidRPr="007B4E8E">
              <w:rPr>
                <w:rFonts w:eastAsia="Times New Roman"/>
              </w:rPr>
              <w:t>92</w:t>
            </w:r>
          </w:p>
        </w:tc>
        <w:tc>
          <w:tcPr>
            <w:tcW w:w="783"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62.</w:t>
            </w:r>
            <w:r w:rsidR="006474C2" w:rsidRPr="007B4E8E">
              <w:rPr>
                <w:rFonts w:eastAsia="Times New Roman"/>
              </w:rPr>
              <w:t>18</w:t>
            </w:r>
          </w:p>
        </w:tc>
        <w:tc>
          <w:tcPr>
            <w:tcW w:w="1480" w:type="dxa"/>
            <w:shd w:val="clear" w:color="auto" w:fill="auto"/>
            <w:noWrap/>
            <w:vAlign w:val="bottom"/>
            <w:hideMark/>
          </w:tcPr>
          <w:p w:rsidR="006474C2" w:rsidRPr="007B4E8E" w:rsidRDefault="002620E5" w:rsidP="003C2DAA">
            <w:pPr>
              <w:spacing w:line="360" w:lineRule="auto"/>
              <w:jc w:val="center"/>
              <w:rPr>
                <w:rFonts w:eastAsia="Times New Roman"/>
              </w:rPr>
            </w:pPr>
            <w:r>
              <w:rPr>
                <w:rFonts w:eastAsia="Times New Roman"/>
              </w:rPr>
              <w:t>0.</w:t>
            </w:r>
            <w:r w:rsidR="006474C2" w:rsidRPr="007B4E8E">
              <w:rPr>
                <w:rFonts w:eastAsia="Times New Roman"/>
              </w:rPr>
              <w:t>9</w:t>
            </w:r>
          </w:p>
        </w:tc>
        <w:tc>
          <w:tcPr>
            <w:tcW w:w="820" w:type="dxa"/>
            <w:shd w:val="clear" w:color="auto" w:fill="auto"/>
            <w:noWrap/>
            <w:vAlign w:val="bottom"/>
            <w:hideMark/>
          </w:tcPr>
          <w:p w:rsidR="006474C2" w:rsidRPr="007B4E8E" w:rsidRDefault="002620E5" w:rsidP="003C2DAA">
            <w:pPr>
              <w:spacing w:line="360" w:lineRule="auto"/>
              <w:jc w:val="both"/>
              <w:rPr>
                <w:rFonts w:eastAsia="Times New Roman"/>
              </w:rPr>
            </w:pPr>
            <w:r>
              <w:rPr>
                <w:rFonts w:eastAsia="Times New Roman"/>
              </w:rPr>
              <w:t>0.</w:t>
            </w:r>
            <w:r w:rsidR="006474C2" w:rsidRPr="007B4E8E">
              <w:rPr>
                <w:rFonts w:eastAsia="Times New Roman"/>
              </w:rPr>
              <w:t>52</w:t>
            </w:r>
          </w:p>
        </w:tc>
      </w:tr>
    </w:tbl>
    <w:p w:rsidR="006474C2" w:rsidRPr="007B4E8E" w:rsidRDefault="006474C2" w:rsidP="00C55141">
      <w:pPr>
        <w:widowControl w:val="0"/>
        <w:spacing w:line="360" w:lineRule="auto"/>
        <w:jc w:val="both"/>
        <w:rPr>
          <w:lang w:val="en-US"/>
        </w:rPr>
      </w:pPr>
    </w:p>
    <w:p w:rsidR="00D10896" w:rsidRPr="007B4E8E" w:rsidRDefault="00D85EA6" w:rsidP="00C55141">
      <w:pPr>
        <w:widowControl w:val="0"/>
        <w:spacing w:line="360" w:lineRule="auto"/>
        <w:jc w:val="both"/>
        <w:rPr>
          <w:b/>
        </w:rPr>
      </w:pPr>
      <w:r w:rsidRPr="007B4E8E">
        <w:rPr>
          <w:b/>
        </w:rPr>
        <w:t xml:space="preserve">Πίνακας 4.1 Αποτελέσματα πειράματος (Πηγή: </w:t>
      </w:r>
      <w:r w:rsidRPr="007B4E8E">
        <w:rPr>
          <w:b/>
          <w:lang w:val="en-GB"/>
        </w:rPr>
        <w:t>Gikas</w:t>
      </w:r>
      <w:r w:rsidRPr="007B4E8E">
        <w:rPr>
          <w:b/>
        </w:rPr>
        <w:t>, 2016)</w:t>
      </w:r>
    </w:p>
    <w:p w:rsidR="00276A02" w:rsidRPr="007B4E8E" w:rsidRDefault="00276A02" w:rsidP="00C55141">
      <w:pPr>
        <w:widowControl w:val="0"/>
        <w:spacing w:line="360" w:lineRule="auto"/>
        <w:jc w:val="both"/>
      </w:pPr>
    </w:p>
    <w:p w:rsidR="006474C2" w:rsidRDefault="006474C2" w:rsidP="00C55141">
      <w:pPr>
        <w:widowControl w:val="0"/>
        <w:spacing w:line="360" w:lineRule="auto"/>
        <w:jc w:val="both"/>
      </w:pPr>
    </w:p>
    <w:p w:rsidR="001F6127" w:rsidRDefault="001F6127" w:rsidP="00C55141">
      <w:pPr>
        <w:widowControl w:val="0"/>
        <w:spacing w:line="360" w:lineRule="auto"/>
        <w:jc w:val="both"/>
      </w:pPr>
    </w:p>
    <w:p w:rsidR="001F6127" w:rsidRDefault="001F6127" w:rsidP="00C55141">
      <w:pPr>
        <w:widowControl w:val="0"/>
        <w:spacing w:line="360" w:lineRule="auto"/>
        <w:jc w:val="both"/>
      </w:pPr>
    </w:p>
    <w:p w:rsidR="001F6127" w:rsidRDefault="001F6127" w:rsidP="00C55141">
      <w:pPr>
        <w:widowControl w:val="0"/>
        <w:spacing w:line="360" w:lineRule="auto"/>
        <w:jc w:val="both"/>
      </w:pPr>
    </w:p>
    <w:p w:rsidR="001F6127" w:rsidRPr="007B4E8E" w:rsidRDefault="001F6127" w:rsidP="00C55141">
      <w:pPr>
        <w:widowControl w:val="0"/>
        <w:spacing w:line="360" w:lineRule="auto"/>
        <w:jc w:val="both"/>
      </w:pPr>
    </w:p>
    <w:p w:rsidR="008149A3" w:rsidRPr="007B4E8E" w:rsidRDefault="003110CD" w:rsidP="00924042">
      <w:pPr>
        <w:pStyle w:val="1"/>
        <w:spacing w:before="0" w:after="0" w:line="360" w:lineRule="auto"/>
        <w:jc w:val="both"/>
        <w:rPr>
          <w:rFonts w:ascii="Times New Roman" w:hAnsi="Times New Roman" w:cs="Times New Roman"/>
          <w:sz w:val="24"/>
          <w:szCs w:val="24"/>
        </w:rPr>
      </w:pPr>
      <w:bookmarkStart w:id="89" w:name="_Toc473561682"/>
      <w:r w:rsidRPr="007B4E8E">
        <w:rPr>
          <w:rFonts w:ascii="Times New Roman" w:hAnsi="Times New Roman" w:cs="Times New Roman"/>
          <w:sz w:val="24"/>
          <w:szCs w:val="24"/>
        </w:rPr>
        <w:lastRenderedPageBreak/>
        <w:t>4.1.2 Πειραματική εφαρμογή</w:t>
      </w:r>
      <w:r w:rsidR="00144831" w:rsidRPr="007B4E8E">
        <w:rPr>
          <w:rFonts w:ascii="Times New Roman" w:hAnsi="Times New Roman" w:cs="Times New Roman"/>
          <w:sz w:val="24"/>
          <w:szCs w:val="24"/>
        </w:rPr>
        <w:t xml:space="preserve"> </w:t>
      </w:r>
      <w:r w:rsidRPr="007B4E8E">
        <w:rPr>
          <w:rFonts w:ascii="Times New Roman" w:hAnsi="Times New Roman" w:cs="Times New Roman"/>
          <w:sz w:val="24"/>
          <w:szCs w:val="24"/>
        </w:rPr>
        <w:t xml:space="preserve"> Ε.Μ.Π</w:t>
      </w:r>
      <w:bookmarkEnd w:id="89"/>
    </w:p>
    <w:p w:rsidR="002860AB" w:rsidRPr="007B4E8E" w:rsidRDefault="002860AB" w:rsidP="00C55141">
      <w:pPr>
        <w:widowControl w:val="0"/>
        <w:spacing w:line="360" w:lineRule="auto"/>
        <w:jc w:val="both"/>
      </w:pPr>
    </w:p>
    <w:p w:rsidR="00002B23" w:rsidRPr="007B4E8E" w:rsidRDefault="007F7C31" w:rsidP="00C55141">
      <w:pPr>
        <w:widowControl w:val="0"/>
        <w:spacing w:line="360" w:lineRule="auto"/>
        <w:jc w:val="both"/>
        <w:rPr>
          <w:color w:val="000000"/>
        </w:rPr>
      </w:pPr>
      <w:r w:rsidRPr="007B4E8E">
        <w:rPr>
          <w:color w:val="000000"/>
        </w:rPr>
        <w:t xml:space="preserve"> </w:t>
      </w:r>
      <w:r w:rsidR="00A553D0" w:rsidRPr="007B4E8E">
        <w:rPr>
          <w:color w:val="000000"/>
        </w:rPr>
        <w:t xml:space="preserve">Στη συγκεκριμένη </w:t>
      </w:r>
      <w:r w:rsidR="003B7EC7" w:rsidRPr="007B4E8E">
        <w:rPr>
          <w:color w:val="000000"/>
        </w:rPr>
        <w:t>πειραματική</w:t>
      </w:r>
      <w:r w:rsidR="007B48D2" w:rsidRPr="007B4E8E">
        <w:rPr>
          <w:color w:val="000000"/>
        </w:rPr>
        <w:t xml:space="preserve"> εφαρμογή που π</w:t>
      </w:r>
      <w:r w:rsidR="00765B3E" w:rsidRPr="007B4E8E">
        <w:rPr>
          <w:color w:val="000000"/>
        </w:rPr>
        <w:t xml:space="preserve">ραγματοποιήθηκε στο </w:t>
      </w:r>
      <w:r w:rsidR="00765B3E" w:rsidRPr="007B4E8E">
        <w:rPr>
          <w:color w:val="000000"/>
          <w:lang w:val="en-US"/>
        </w:rPr>
        <w:t>E</w:t>
      </w:r>
      <w:r w:rsidR="00765B3E" w:rsidRPr="007B4E8E">
        <w:rPr>
          <w:color w:val="000000"/>
        </w:rPr>
        <w:t>.</w:t>
      </w:r>
      <w:r w:rsidR="00765B3E" w:rsidRPr="007B4E8E">
        <w:rPr>
          <w:color w:val="000000"/>
          <w:lang w:val="en-US"/>
        </w:rPr>
        <w:t>M</w:t>
      </w:r>
      <w:r w:rsidR="00765B3E" w:rsidRPr="007B4E8E">
        <w:rPr>
          <w:color w:val="000000"/>
        </w:rPr>
        <w:t>.Π</w:t>
      </w:r>
      <w:r w:rsidR="0021706A">
        <w:rPr>
          <w:color w:val="000000"/>
        </w:rPr>
        <w:t>.</w:t>
      </w:r>
      <w:r w:rsidRPr="007B4E8E">
        <w:rPr>
          <w:color w:val="000000"/>
        </w:rPr>
        <w:t xml:space="preserve"> κατασκευάστηκε ένας αλλόθερμος εργαστηριακός αντιδραστήρας διαλείποντος έργου ως προς το στερεό</w:t>
      </w:r>
      <w:r w:rsidR="0021706A">
        <w:rPr>
          <w:color w:val="000000"/>
        </w:rPr>
        <w:t xml:space="preserve"> </w:t>
      </w:r>
      <w:r w:rsidRPr="007B4E8E">
        <w:rPr>
          <w:color w:val="000000"/>
        </w:rPr>
        <w:t>με συνεχή τροφοδοσία υδρατμού σε περιβάλλον αζώτου.</w:t>
      </w:r>
      <w:r w:rsidRPr="007B4E8E">
        <w:t xml:space="preserve">  </w:t>
      </w:r>
      <w:r w:rsidR="003B7EC7" w:rsidRPr="007B4E8E">
        <w:t>Π</w:t>
      </w:r>
      <w:r w:rsidR="00C04517" w:rsidRPr="007B4E8E">
        <w:rPr>
          <w:color w:val="000000"/>
        </w:rPr>
        <w:t>αρόμοιες διατάξεις χρησιμοποιούντ</w:t>
      </w:r>
      <w:r w:rsidR="00D85EA6" w:rsidRPr="007B4E8E">
        <w:rPr>
          <w:color w:val="000000"/>
        </w:rPr>
        <w:t xml:space="preserve">αι στην βιβλιογραφία (Domínguez </w:t>
      </w:r>
      <w:r w:rsidR="00D85EA6" w:rsidRPr="007B4E8E">
        <w:rPr>
          <w:color w:val="000000"/>
          <w:lang w:val="en-US"/>
        </w:rPr>
        <w:t>et</w:t>
      </w:r>
      <w:r w:rsidR="00D85EA6" w:rsidRPr="007B4E8E">
        <w:rPr>
          <w:color w:val="000000"/>
        </w:rPr>
        <w:t xml:space="preserve"> </w:t>
      </w:r>
      <w:r w:rsidR="00D85EA6" w:rsidRPr="007B4E8E">
        <w:rPr>
          <w:color w:val="000000"/>
          <w:lang w:val="en-US"/>
        </w:rPr>
        <w:t>al</w:t>
      </w:r>
      <w:r w:rsidR="00D85EA6" w:rsidRPr="007B4E8E">
        <w:rPr>
          <w:color w:val="000000"/>
        </w:rPr>
        <w:t>.,</w:t>
      </w:r>
      <w:r w:rsidR="00C04517" w:rsidRPr="007B4E8E">
        <w:rPr>
          <w:color w:val="000000"/>
        </w:rPr>
        <w:t xml:space="preserve"> 2006</w:t>
      </w:r>
      <w:r w:rsidR="003110CD" w:rsidRPr="007B4E8E">
        <w:rPr>
          <w:color w:val="000000"/>
        </w:rPr>
        <w:t>)</w:t>
      </w:r>
      <w:r w:rsidR="00C04517" w:rsidRPr="007B4E8E">
        <w:rPr>
          <w:color w:val="000000"/>
        </w:rPr>
        <w:t xml:space="preserve"> με στόχο την αρχική εξέταση μιας πιθανής πρώτης ύλης για την</w:t>
      </w:r>
      <w:r w:rsidR="00002B23" w:rsidRPr="007B4E8E">
        <w:rPr>
          <w:color w:val="000000"/>
        </w:rPr>
        <w:t xml:space="preserve"> </w:t>
      </w:r>
      <w:r w:rsidR="003B7EC7" w:rsidRPr="007B4E8E">
        <w:rPr>
          <w:color w:val="000000"/>
        </w:rPr>
        <w:t>αεριοποίηση.</w:t>
      </w:r>
      <w:r w:rsidR="00002B23" w:rsidRPr="007B4E8E">
        <w:rPr>
          <w:color w:val="000000"/>
        </w:rPr>
        <w:t xml:space="preserve">                                                                                                                                                                                                               </w:t>
      </w:r>
    </w:p>
    <w:p w:rsidR="00B91781" w:rsidRPr="007B4E8E" w:rsidRDefault="00002B23" w:rsidP="00C55141">
      <w:pPr>
        <w:widowControl w:val="0"/>
        <w:spacing w:line="360" w:lineRule="auto"/>
        <w:jc w:val="both"/>
        <w:rPr>
          <w:color w:val="000000"/>
          <w:u w:val="single"/>
        </w:rPr>
      </w:pPr>
      <w:r w:rsidRPr="007B4E8E">
        <w:rPr>
          <w:color w:val="000000"/>
        </w:rPr>
        <w:t xml:space="preserve">  Θ</w:t>
      </w:r>
      <w:r w:rsidRPr="007B4E8E">
        <w:rPr>
          <w:color w:val="000000"/>
          <w:lang w:val="en-US"/>
        </w:rPr>
        <w:t>c</w:t>
      </w:r>
      <w:r w:rsidRPr="007B4E8E">
        <w:rPr>
          <w:color w:val="000000"/>
        </w:rPr>
        <w:t xml:space="preserve"> =  </w:t>
      </w:r>
      <w:r w:rsidR="00A1318E" w:rsidRPr="007B4E8E">
        <w:rPr>
          <w:color w:val="000000"/>
          <w:u w:val="single"/>
        </w:rPr>
        <w:t xml:space="preserve">ποσότητα </w:t>
      </w:r>
      <w:r w:rsidR="00A1318E" w:rsidRPr="007B4E8E">
        <w:rPr>
          <w:color w:val="000000"/>
          <w:u w:val="single"/>
          <w:lang w:val="en-US"/>
        </w:rPr>
        <w:t>MLVSS</w:t>
      </w:r>
      <w:r w:rsidR="00A1318E" w:rsidRPr="007B4E8E">
        <w:rPr>
          <w:color w:val="000000"/>
          <w:u w:val="single"/>
        </w:rPr>
        <w:t xml:space="preserve"> στον αντιδραστήρα </w:t>
      </w:r>
      <w:r w:rsidR="005E7E18" w:rsidRPr="007B4E8E">
        <w:rPr>
          <w:color w:val="000000"/>
          <w:u w:val="single"/>
        </w:rPr>
        <w:t xml:space="preserve">          </w:t>
      </w:r>
      <w:r w:rsidR="005E7E18" w:rsidRPr="007B4E8E">
        <w:rPr>
          <w:color w:val="000000"/>
        </w:rPr>
        <w:t xml:space="preserve">  = </w:t>
      </w:r>
      <w:r w:rsidR="005E7E18" w:rsidRPr="007B4E8E">
        <w:rPr>
          <w:color w:val="000000"/>
          <w:lang w:val="en-US"/>
        </w:rPr>
        <w:t>X</w:t>
      </w:r>
      <w:r w:rsidR="005E7E18" w:rsidRPr="007B4E8E">
        <w:rPr>
          <w:color w:val="000000"/>
        </w:rPr>
        <w:t xml:space="preserve"> ∙ </w:t>
      </w:r>
      <w:r w:rsidR="005E7E18" w:rsidRPr="007B4E8E">
        <w:rPr>
          <w:color w:val="000000"/>
          <w:lang w:val="en-US"/>
        </w:rPr>
        <w:t>V</w:t>
      </w:r>
      <w:r w:rsidR="005E7E18" w:rsidRPr="007B4E8E">
        <w:rPr>
          <w:color w:val="000000"/>
        </w:rPr>
        <w:t xml:space="preserve"> / </w:t>
      </w:r>
      <w:r w:rsidR="005E7E18" w:rsidRPr="007B4E8E">
        <w:rPr>
          <w:color w:val="000000"/>
          <w:lang w:val="en-US"/>
        </w:rPr>
        <w:t>Q</w:t>
      </w:r>
      <w:r w:rsidR="005E7E18" w:rsidRPr="007B4E8E">
        <w:rPr>
          <w:color w:val="000000"/>
        </w:rPr>
        <w:t xml:space="preserve">∙  </w:t>
      </w:r>
      <w:r w:rsidR="005E7E18" w:rsidRPr="007B4E8E">
        <w:rPr>
          <w:color w:val="000000"/>
          <w:lang w:val="en-US"/>
        </w:rPr>
        <w:t>X</w:t>
      </w:r>
      <w:r w:rsidR="005E7E18" w:rsidRPr="007B4E8E">
        <w:rPr>
          <w:color w:val="000000"/>
        </w:rPr>
        <w:t xml:space="preserve"> =</w:t>
      </w:r>
      <w:r w:rsidR="005E7E18" w:rsidRPr="007B4E8E">
        <w:rPr>
          <w:color w:val="000000"/>
          <w:lang w:val="en-US"/>
        </w:rPr>
        <w:t>V</w:t>
      </w:r>
      <w:r w:rsidR="005E7E18" w:rsidRPr="007B4E8E">
        <w:rPr>
          <w:color w:val="000000"/>
        </w:rPr>
        <w:t>/</w:t>
      </w:r>
      <w:r w:rsidR="005E7E18" w:rsidRPr="007B4E8E">
        <w:rPr>
          <w:color w:val="000000"/>
          <w:lang w:val="en-US"/>
        </w:rPr>
        <w:t>Q</w:t>
      </w:r>
      <w:r w:rsidR="005E7E18" w:rsidRPr="007B4E8E">
        <w:rPr>
          <w:color w:val="000000"/>
        </w:rPr>
        <w:t>= Θ</w:t>
      </w:r>
    </w:p>
    <w:p w:rsidR="00A1318E" w:rsidRPr="007B4E8E" w:rsidRDefault="007D479E" w:rsidP="00C55141">
      <w:pPr>
        <w:widowControl w:val="0"/>
        <w:spacing w:line="360" w:lineRule="auto"/>
        <w:jc w:val="both"/>
        <w:rPr>
          <w:color w:val="000000"/>
          <w:u w:val="single"/>
        </w:rPr>
      </w:pPr>
      <w:r w:rsidRPr="007B4E8E">
        <w:rPr>
          <w:color w:val="000000"/>
        </w:rPr>
        <w:t xml:space="preserve">          </w:t>
      </w:r>
      <w:r w:rsidR="00002B23" w:rsidRPr="007B4E8E">
        <w:rPr>
          <w:color w:val="000000"/>
        </w:rPr>
        <w:t xml:space="preserve">  </w:t>
      </w:r>
      <w:r w:rsidR="00A1318E" w:rsidRPr="007B4E8E">
        <w:rPr>
          <w:color w:val="000000"/>
        </w:rPr>
        <w:t xml:space="preserve">ποσότητα </w:t>
      </w:r>
      <w:r w:rsidR="00A1318E" w:rsidRPr="007B4E8E">
        <w:rPr>
          <w:color w:val="000000"/>
          <w:lang w:val="en-US"/>
        </w:rPr>
        <w:t>MLVSS</w:t>
      </w:r>
      <w:r w:rsidR="00A1318E" w:rsidRPr="007B4E8E">
        <w:rPr>
          <w:color w:val="000000"/>
        </w:rPr>
        <w:t xml:space="preserve"> που εξέρχονται σε 1ημέρα</w:t>
      </w:r>
      <w:r w:rsidR="005E7E18" w:rsidRPr="007B4E8E">
        <w:rPr>
          <w:color w:val="000000"/>
        </w:rPr>
        <w:t xml:space="preserve">         </w:t>
      </w:r>
    </w:p>
    <w:p w:rsidR="00B91781" w:rsidRPr="007B4E8E" w:rsidRDefault="00662D60" w:rsidP="00C55141">
      <w:pPr>
        <w:widowControl w:val="0"/>
        <w:autoSpaceDE w:val="0"/>
        <w:autoSpaceDN w:val="0"/>
        <w:adjustRightInd w:val="0"/>
        <w:spacing w:line="360" w:lineRule="auto"/>
        <w:jc w:val="both"/>
        <w:rPr>
          <w:color w:val="000000"/>
        </w:rPr>
      </w:pPr>
      <w:r w:rsidRPr="007B4E8E">
        <w:rPr>
          <w:color w:val="000000"/>
        </w:rPr>
        <w:t>1)</w:t>
      </w:r>
      <w:r w:rsidR="00B91781" w:rsidRPr="007B4E8E">
        <w:rPr>
          <w:color w:val="000000"/>
        </w:rPr>
        <w:t xml:space="preserve"> Q = παροχή του υγρού αποβλήτου (m</w:t>
      </w:r>
      <w:r w:rsidR="00B91781" w:rsidRPr="007B4E8E">
        <w:rPr>
          <w:color w:val="000000"/>
          <w:vertAlign w:val="superscript"/>
        </w:rPr>
        <w:t>3</w:t>
      </w:r>
      <w:r w:rsidR="00B91781" w:rsidRPr="007B4E8E">
        <w:rPr>
          <w:color w:val="000000"/>
        </w:rPr>
        <w:t>/d)</w:t>
      </w:r>
    </w:p>
    <w:p w:rsidR="00B91781" w:rsidRPr="007B4E8E" w:rsidRDefault="00662D60" w:rsidP="00C55141">
      <w:pPr>
        <w:widowControl w:val="0"/>
        <w:autoSpaceDE w:val="0"/>
        <w:autoSpaceDN w:val="0"/>
        <w:adjustRightInd w:val="0"/>
        <w:spacing w:line="360" w:lineRule="auto"/>
        <w:jc w:val="both"/>
        <w:rPr>
          <w:color w:val="000000"/>
        </w:rPr>
      </w:pPr>
      <w:r w:rsidRPr="007B4E8E">
        <w:rPr>
          <w:color w:val="000000"/>
        </w:rPr>
        <w:t xml:space="preserve">2) </w:t>
      </w:r>
      <w:r w:rsidR="00B91781" w:rsidRPr="007B4E8E">
        <w:rPr>
          <w:color w:val="000000"/>
        </w:rPr>
        <w:t>MLVSS = συγκέντρωση αιωρούμενων οργανικών στερεών (kg/m</w:t>
      </w:r>
      <w:r w:rsidR="00B91781" w:rsidRPr="007B4E8E">
        <w:rPr>
          <w:color w:val="000000"/>
          <w:vertAlign w:val="superscript"/>
        </w:rPr>
        <w:t>3</w:t>
      </w:r>
      <w:r w:rsidR="00B91781" w:rsidRPr="007B4E8E">
        <w:rPr>
          <w:color w:val="000000"/>
        </w:rPr>
        <w:t>)</w:t>
      </w:r>
    </w:p>
    <w:p w:rsidR="00B91781" w:rsidRPr="007B4E8E" w:rsidRDefault="00662D60" w:rsidP="00C55141">
      <w:pPr>
        <w:widowControl w:val="0"/>
        <w:autoSpaceDE w:val="0"/>
        <w:autoSpaceDN w:val="0"/>
        <w:adjustRightInd w:val="0"/>
        <w:spacing w:line="360" w:lineRule="auto"/>
        <w:jc w:val="both"/>
        <w:rPr>
          <w:color w:val="000000"/>
        </w:rPr>
      </w:pPr>
      <w:r w:rsidRPr="007B4E8E">
        <w:rPr>
          <w:color w:val="000000"/>
        </w:rPr>
        <w:t xml:space="preserve">3) </w:t>
      </w:r>
      <w:r w:rsidR="00B91781" w:rsidRPr="007B4E8E">
        <w:rPr>
          <w:color w:val="000000"/>
        </w:rPr>
        <w:t>V = όγκος του βιοαντιδραστήρα (m</w:t>
      </w:r>
      <w:r w:rsidR="00B91781" w:rsidRPr="007B4E8E">
        <w:rPr>
          <w:color w:val="000000"/>
          <w:vertAlign w:val="superscript"/>
        </w:rPr>
        <w:t>3</w:t>
      </w:r>
      <w:r w:rsidR="00B91781" w:rsidRPr="007B4E8E">
        <w:rPr>
          <w:color w:val="000000"/>
        </w:rPr>
        <w:t>)</w:t>
      </w:r>
    </w:p>
    <w:p w:rsidR="00B91781" w:rsidRPr="007B4E8E" w:rsidRDefault="00662D60" w:rsidP="00C55141">
      <w:pPr>
        <w:widowControl w:val="0"/>
        <w:autoSpaceDE w:val="0"/>
        <w:autoSpaceDN w:val="0"/>
        <w:adjustRightInd w:val="0"/>
        <w:spacing w:line="360" w:lineRule="auto"/>
        <w:jc w:val="both"/>
        <w:rPr>
          <w:color w:val="000000"/>
        </w:rPr>
      </w:pPr>
      <w:r w:rsidRPr="007B4E8E">
        <w:rPr>
          <w:color w:val="000000"/>
        </w:rPr>
        <w:t xml:space="preserve">4) </w:t>
      </w:r>
      <w:r w:rsidR="00B91781" w:rsidRPr="007B4E8E">
        <w:rPr>
          <w:color w:val="000000"/>
        </w:rPr>
        <w:t>So = συγκέντρωση του BOD5 στην είσοδο (kg/m</w:t>
      </w:r>
      <w:r w:rsidR="00B91781" w:rsidRPr="007B4E8E">
        <w:rPr>
          <w:color w:val="000000"/>
          <w:vertAlign w:val="superscript"/>
        </w:rPr>
        <w:t>3</w:t>
      </w:r>
      <w:r w:rsidR="00B91781" w:rsidRPr="007B4E8E">
        <w:rPr>
          <w:color w:val="000000"/>
        </w:rPr>
        <w:t xml:space="preserve">) </w:t>
      </w:r>
    </w:p>
    <w:p w:rsidR="008207A1" w:rsidRPr="007B4E8E" w:rsidRDefault="008207A1" w:rsidP="00C55141">
      <w:pPr>
        <w:widowControl w:val="0"/>
        <w:spacing w:line="360" w:lineRule="auto"/>
        <w:jc w:val="both"/>
        <w:rPr>
          <w:color w:val="000000"/>
        </w:rPr>
      </w:pPr>
      <w:r w:rsidRPr="007B4E8E">
        <w:rPr>
          <w:color w:val="000000"/>
        </w:rPr>
        <w:t xml:space="preserve">5) </w:t>
      </w:r>
      <w:r w:rsidR="00B91781" w:rsidRPr="007B4E8E">
        <w:rPr>
          <w:color w:val="000000"/>
        </w:rPr>
        <w:t>Se = συγκέντρωση του BOD5 στην έξοδο και εντός, του αντιδραστήρα πλήρους ανάμιξης (kg/m</w:t>
      </w:r>
      <w:r w:rsidR="00B91781" w:rsidRPr="007B4E8E">
        <w:rPr>
          <w:color w:val="000000"/>
          <w:vertAlign w:val="superscript"/>
        </w:rPr>
        <w:t>3</w:t>
      </w:r>
      <w:r w:rsidR="00B91781" w:rsidRPr="007B4E8E">
        <w:rPr>
          <w:color w:val="000000"/>
        </w:rPr>
        <w:t>).</w:t>
      </w:r>
    </w:p>
    <w:p w:rsidR="00B91781" w:rsidRPr="007B4E8E" w:rsidRDefault="008207A1" w:rsidP="00C55141">
      <w:pPr>
        <w:widowControl w:val="0"/>
        <w:spacing w:line="360" w:lineRule="auto"/>
        <w:jc w:val="both"/>
        <w:rPr>
          <w:color w:val="000000"/>
        </w:rPr>
      </w:pPr>
      <w:r w:rsidRPr="007B4E8E">
        <w:rPr>
          <w:color w:val="000000"/>
        </w:rPr>
        <w:t>6)  Χ : συγκέντρωση οργανικών αιωρούμενων στερεών – MLVSS (mg/L)</w:t>
      </w:r>
    </w:p>
    <w:p w:rsidR="00094961" w:rsidRPr="007B4E8E" w:rsidRDefault="008207A1" w:rsidP="00C55141">
      <w:pPr>
        <w:widowControl w:val="0"/>
        <w:spacing w:line="360" w:lineRule="auto"/>
        <w:jc w:val="both"/>
        <w:rPr>
          <w:color w:val="000000"/>
        </w:rPr>
      </w:pPr>
      <w:r w:rsidRPr="007B4E8E">
        <w:rPr>
          <w:iCs/>
          <w:color w:val="000000"/>
        </w:rPr>
        <w:t xml:space="preserve">7)  θ </w:t>
      </w:r>
      <w:r w:rsidRPr="007B4E8E">
        <w:rPr>
          <w:color w:val="000000"/>
        </w:rPr>
        <w:t>: υδραυλικός χρόνος παραμονής (d)</w:t>
      </w:r>
    </w:p>
    <w:p w:rsidR="00676181" w:rsidRPr="007B4E8E" w:rsidRDefault="00676181" w:rsidP="00C55141">
      <w:pPr>
        <w:widowControl w:val="0"/>
        <w:spacing w:line="360" w:lineRule="auto"/>
        <w:jc w:val="both"/>
        <w:rPr>
          <w:b/>
          <w:color w:val="000000"/>
        </w:rPr>
      </w:pPr>
    </w:p>
    <w:p w:rsidR="004E1E65" w:rsidRPr="007B4E8E" w:rsidRDefault="004E1E65" w:rsidP="00C55141">
      <w:pPr>
        <w:widowControl w:val="0"/>
        <w:spacing w:line="360" w:lineRule="auto"/>
        <w:jc w:val="both"/>
        <w:rPr>
          <w:b/>
          <w:color w:val="000000"/>
        </w:rPr>
      </w:pPr>
      <w:r w:rsidRPr="007B4E8E">
        <w:rPr>
          <w:b/>
          <w:color w:val="000000"/>
        </w:rPr>
        <w:t>Γενι</w:t>
      </w:r>
      <w:r w:rsidR="00676181" w:rsidRPr="007B4E8E">
        <w:rPr>
          <w:b/>
          <w:color w:val="000000"/>
        </w:rPr>
        <w:t>κή εικόνα διάταξης αεριοποίησης</w:t>
      </w:r>
    </w:p>
    <w:p w:rsidR="001E3228" w:rsidRPr="007B4E8E" w:rsidRDefault="001E3228" w:rsidP="00C55141">
      <w:pPr>
        <w:widowControl w:val="0"/>
        <w:spacing w:line="360" w:lineRule="auto"/>
        <w:ind w:firstLine="720"/>
        <w:jc w:val="both"/>
        <w:rPr>
          <w:color w:val="000000"/>
        </w:rPr>
      </w:pPr>
      <w:r w:rsidRPr="007B4E8E">
        <w:rPr>
          <w:color w:val="000000"/>
        </w:rPr>
        <w:t>Η μονάδα αεριοποίησης απαρτιζόταν από τρία τμήματα, τη γραμμή εισόδου του φέροντος αερίου και του υδρατμού, τον αντιδραστήρα και την γραμμή εξόδου του αερίου προϊόντο</w:t>
      </w:r>
      <w:r w:rsidR="00094961" w:rsidRPr="007B4E8E">
        <w:rPr>
          <w:color w:val="000000"/>
        </w:rPr>
        <w:t xml:space="preserve">ς (Εικόνα 4.1.2). </w:t>
      </w:r>
    </w:p>
    <w:p w:rsidR="001E3228" w:rsidRPr="007B4E8E" w:rsidRDefault="001E3228" w:rsidP="00C55141">
      <w:pPr>
        <w:widowControl w:val="0"/>
        <w:spacing w:line="360" w:lineRule="auto"/>
        <w:jc w:val="both"/>
        <w:rPr>
          <w:b/>
          <w:color w:val="000000"/>
        </w:rPr>
      </w:pPr>
    </w:p>
    <w:p w:rsidR="0009144B" w:rsidRPr="007B4E8E" w:rsidRDefault="0009144B" w:rsidP="00C55141">
      <w:pPr>
        <w:widowControl w:val="0"/>
        <w:spacing w:line="360" w:lineRule="auto"/>
        <w:ind w:firstLine="720"/>
        <w:jc w:val="both"/>
        <w:rPr>
          <w:color w:val="000000"/>
        </w:rPr>
      </w:pPr>
      <w:r w:rsidRPr="007B4E8E">
        <w:rPr>
          <w:color w:val="000000"/>
        </w:rPr>
        <w:t>.</w:t>
      </w:r>
    </w:p>
    <w:p w:rsidR="0009144B" w:rsidRPr="007B4E8E" w:rsidRDefault="00457269" w:rsidP="00C55141">
      <w:pPr>
        <w:widowControl w:val="0"/>
        <w:spacing w:line="360" w:lineRule="auto"/>
        <w:jc w:val="both"/>
        <w:rPr>
          <w:color w:val="000000"/>
        </w:rPr>
      </w:pPr>
      <w:r w:rsidRPr="007B4E8E">
        <w:rPr>
          <w:noProof/>
          <w:color w:val="000000"/>
        </w:rPr>
        <w:lastRenderedPageBreak/>
        <w:drawing>
          <wp:inline distT="0" distB="0" distL="0" distR="0">
            <wp:extent cx="5276850" cy="3952875"/>
            <wp:effectExtent l="19050" t="0" r="0" b="0"/>
            <wp:docPr id="42" name="Εικόνα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67" cstate="print"/>
                    <a:srcRect/>
                    <a:stretch>
                      <a:fillRect/>
                    </a:stretch>
                  </pic:blipFill>
                  <pic:spPr bwMode="auto">
                    <a:xfrm>
                      <a:off x="0" y="0"/>
                      <a:ext cx="5276850" cy="3952875"/>
                    </a:xfrm>
                    <a:prstGeom prst="rect">
                      <a:avLst/>
                    </a:prstGeom>
                    <a:noFill/>
                    <a:ln w="9525">
                      <a:noFill/>
                      <a:miter lim="800000"/>
                      <a:headEnd/>
                      <a:tailEnd/>
                    </a:ln>
                  </pic:spPr>
                </pic:pic>
              </a:graphicData>
            </a:graphic>
          </wp:inline>
        </w:drawing>
      </w:r>
    </w:p>
    <w:p w:rsidR="00911672" w:rsidRPr="007B4E8E" w:rsidRDefault="00964A78" w:rsidP="00C55141">
      <w:pPr>
        <w:widowControl w:val="0"/>
        <w:spacing w:line="360" w:lineRule="auto"/>
        <w:jc w:val="both"/>
        <w:rPr>
          <w:b/>
          <w:color w:val="000000"/>
        </w:rPr>
      </w:pPr>
      <w:r w:rsidRPr="007B4E8E">
        <w:rPr>
          <w:b/>
          <w:color w:val="000000"/>
        </w:rPr>
        <w:t>Εικόνα 4.</w:t>
      </w:r>
      <w:r w:rsidR="00094961" w:rsidRPr="007B4E8E">
        <w:rPr>
          <w:b/>
          <w:color w:val="000000"/>
        </w:rPr>
        <w:t>1.2</w:t>
      </w:r>
      <w:r w:rsidR="00911672" w:rsidRPr="007B4E8E">
        <w:rPr>
          <w:b/>
          <w:color w:val="000000"/>
        </w:rPr>
        <w:t xml:space="preserve"> </w:t>
      </w:r>
      <w:r w:rsidR="00094961" w:rsidRPr="007B4E8E">
        <w:rPr>
          <w:b/>
          <w:color w:val="000000"/>
        </w:rPr>
        <w:t xml:space="preserve"> Δ</w:t>
      </w:r>
      <w:r w:rsidR="00911672" w:rsidRPr="007B4E8E">
        <w:rPr>
          <w:b/>
          <w:color w:val="000000"/>
        </w:rPr>
        <w:t>ιάταξης αεριοποίησης</w:t>
      </w:r>
      <w:r w:rsidR="00094961" w:rsidRPr="007B4E8E">
        <w:rPr>
          <w:b/>
          <w:color w:val="000000"/>
        </w:rPr>
        <w:t xml:space="preserve"> (Πηγή: </w:t>
      </w:r>
      <w:r w:rsidR="00094961" w:rsidRPr="007B4E8E">
        <w:rPr>
          <w:b/>
          <w:color w:val="000000"/>
          <w:lang w:val="fr-FR"/>
        </w:rPr>
        <w:t>Dominguez</w:t>
      </w:r>
      <w:r w:rsidR="00D85EA6" w:rsidRPr="007B4E8E">
        <w:rPr>
          <w:b/>
          <w:color w:val="000000"/>
        </w:rPr>
        <w:t xml:space="preserve"> </w:t>
      </w:r>
      <w:r w:rsidR="00D85EA6" w:rsidRPr="007B4E8E">
        <w:rPr>
          <w:b/>
          <w:color w:val="000000"/>
          <w:lang w:val="en-US"/>
        </w:rPr>
        <w:t>et</w:t>
      </w:r>
      <w:r w:rsidR="00D85EA6" w:rsidRPr="007B4E8E">
        <w:rPr>
          <w:b/>
          <w:color w:val="000000"/>
        </w:rPr>
        <w:t xml:space="preserve"> </w:t>
      </w:r>
      <w:r w:rsidR="00D85EA6" w:rsidRPr="007B4E8E">
        <w:rPr>
          <w:b/>
          <w:color w:val="000000"/>
          <w:lang w:val="en-US"/>
        </w:rPr>
        <w:t>al</w:t>
      </w:r>
      <w:r w:rsidR="00D85EA6" w:rsidRPr="007B4E8E">
        <w:rPr>
          <w:b/>
          <w:color w:val="000000"/>
        </w:rPr>
        <w:t>.,</w:t>
      </w:r>
      <w:r w:rsidR="00094961" w:rsidRPr="007B4E8E">
        <w:rPr>
          <w:b/>
          <w:color w:val="000000"/>
        </w:rPr>
        <w:t>2006)</w:t>
      </w:r>
    </w:p>
    <w:p w:rsidR="00A02CD2" w:rsidRPr="007B4E8E" w:rsidRDefault="00A02CD2" w:rsidP="00C55141">
      <w:pPr>
        <w:widowControl w:val="0"/>
        <w:spacing w:line="360" w:lineRule="auto"/>
        <w:jc w:val="both"/>
        <w:rPr>
          <w:color w:val="000000"/>
        </w:rPr>
      </w:pPr>
    </w:p>
    <w:p w:rsidR="0009144B" w:rsidRPr="007B4E8E" w:rsidRDefault="0061004A" w:rsidP="00C55141">
      <w:pPr>
        <w:widowControl w:val="0"/>
        <w:spacing w:line="360" w:lineRule="auto"/>
        <w:jc w:val="both"/>
        <w:rPr>
          <w:b/>
          <w:color w:val="000000"/>
        </w:rPr>
      </w:pPr>
      <w:r w:rsidRPr="007B4E8E">
        <w:rPr>
          <w:b/>
          <w:color w:val="000000"/>
        </w:rPr>
        <w:t>Αλλόθερμος εργαστηριακός αντιδραστήρας</w:t>
      </w:r>
    </w:p>
    <w:p w:rsidR="0009144B" w:rsidRPr="007B4E8E" w:rsidRDefault="0021706A" w:rsidP="00C55141">
      <w:pPr>
        <w:widowControl w:val="0"/>
        <w:spacing w:line="360" w:lineRule="auto"/>
        <w:ind w:firstLine="720"/>
        <w:jc w:val="both"/>
        <w:rPr>
          <w:color w:val="000000"/>
        </w:rPr>
      </w:pPr>
      <w:r>
        <w:rPr>
          <w:color w:val="000000"/>
        </w:rPr>
        <w:t xml:space="preserve">Ο αντιδραστήρας, </w:t>
      </w:r>
      <w:r w:rsidR="00E16487" w:rsidRPr="007B4E8E">
        <w:rPr>
          <w:color w:val="000000"/>
        </w:rPr>
        <w:t>που κατασκευάστηκε και χρησιμοποιήθηκε</w:t>
      </w:r>
      <w:r>
        <w:rPr>
          <w:color w:val="000000"/>
        </w:rPr>
        <w:t xml:space="preserve"> </w:t>
      </w:r>
      <w:r w:rsidR="001F6127">
        <w:rPr>
          <w:color w:val="000000"/>
        </w:rPr>
        <w:t>(Εικόνα 4.1.3)</w:t>
      </w:r>
      <w:r w:rsidR="00E16487" w:rsidRPr="007B4E8E">
        <w:rPr>
          <w:color w:val="000000"/>
        </w:rPr>
        <w:t xml:space="preserve">, </w:t>
      </w:r>
      <w:r w:rsidR="0009144B" w:rsidRPr="007B4E8E">
        <w:rPr>
          <w:color w:val="000000"/>
        </w:rPr>
        <w:t xml:space="preserve">είχε κυλινδρική </w:t>
      </w:r>
      <w:r>
        <w:rPr>
          <w:color w:val="000000"/>
        </w:rPr>
        <w:t>διατομή με εσωτερική διάμετρο 8</w:t>
      </w:r>
      <w:r w:rsidR="0009144B" w:rsidRPr="007B4E8E">
        <w:rPr>
          <w:color w:val="000000"/>
        </w:rPr>
        <w:t>cm</w:t>
      </w:r>
      <w:r>
        <w:rPr>
          <w:color w:val="000000"/>
        </w:rPr>
        <w:t xml:space="preserve"> και ύψος 10</w:t>
      </w:r>
      <w:r w:rsidR="0009144B" w:rsidRPr="007B4E8E">
        <w:rPr>
          <w:color w:val="000000"/>
        </w:rPr>
        <w:t>cm</w:t>
      </w:r>
      <w:r w:rsidR="00E16487" w:rsidRPr="007B4E8E">
        <w:rPr>
          <w:color w:val="000000"/>
        </w:rPr>
        <w:t>.</w:t>
      </w:r>
      <w:r w:rsidR="00BA3929" w:rsidRPr="007B4E8E">
        <w:rPr>
          <w:color w:val="000000"/>
        </w:rPr>
        <w:t xml:space="preserve"> </w:t>
      </w:r>
      <w:r w:rsidR="00E16487" w:rsidRPr="007B4E8E">
        <w:rPr>
          <w:color w:val="000000"/>
        </w:rPr>
        <w:t xml:space="preserve">Το υλικό κατασκευής του ήταν </w:t>
      </w:r>
      <w:r w:rsidR="0009144B" w:rsidRPr="007B4E8E">
        <w:rPr>
          <w:color w:val="000000"/>
        </w:rPr>
        <w:t>ανοξεί</w:t>
      </w:r>
      <w:r w:rsidR="00911672" w:rsidRPr="007B4E8E">
        <w:rPr>
          <w:color w:val="000000"/>
        </w:rPr>
        <w:t>δωτο ατσάλι</w:t>
      </w:r>
      <w:r w:rsidR="0061004A" w:rsidRPr="007B4E8E">
        <w:rPr>
          <w:color w:val="000000"/>
        </w:rPr>
        <w:t xml:space="preserve"> </w:t>
      </w:r>
      <w:r w:rsidR="001559E6" w:rsidRPr="007B4E8E">
        <w:rPr>
          <w:color w:val="000000"/>
        </w:rPr>
        <w:t>ειδικού</w:t>
      </w:r>
      <w:r w:rsidR="00911672" w:rsidRPr="007B4E8E">
        <w:rPr>
          <w:color w:val="000000"/>
        </w:rPr>
        <w:t xml:space="preserve"> τύπου</w:t>
      </w:r>
      <w:r w:rsidR="0061004A" w:rsidRPr="007B4E8E">
        <w:rPr>
          <w:color w:val="000000"/>
        </w:rPr>
        <w:t xml:space="preserve">, ώστε να είναι </w:t>
      </w:r>
      <w:r w:rsidR="0009144B" w:rsidRPr="007B4E8E">
        <w:rPr>
          <w:color w:val="000000"/>
        </w:rPr>
        <w:t xml:space="preserve"> κατάλληλος </w:t>
      </w:r>
      <w:r w:rsidR="00E16487" w:rsidRPr="007B4E8E">
        <w:rPr>
          <w:color w:val="000000"/>
        </w:rPr>
        <w:t xml:space="preserve">για τις υψηλές θερμοκρασίες που </w:t>
      </w:r>
      <w:r w:rsidR="0009144B" w:rsidRPr="007B4E8E">
        <w:rPr>
          <w:color w:val="000000"/>
        </w:rPr>
        <w:t>απαιτούν</w:t>
      </w:r>
      <w:r>
        <w:rPr>
          <w:color w:val="000000"/>
        </w:rPr>
        <w:t>ται</w:t>
      </w:r>
      <w:r w:rsidR="00517C8F" w:rsidRPr="007B4E8E">
        <w:rPr>
          <w:color w:val="000000"/>
        </w:rPr>
        <w:t xml:space="preserve"> </w:t>
      </w:r>
      <w:r w:rsidR="001559E6" w:rsidRPr="007B4E8E">
        <w:rPr>
          <w:color w:val="000000"/>
        </w:rPr>
        <w:t xml:space="preserve">για της </w:t>
      </w:r>
      <w:r w:rsidR="0009144B" w:rsidRPr="007B4E8E">
        <w:rPr>
          <w:color w:val="000000"/>
        </w:rPr>
        <w:t>αντιδιαβρωτικ</w:t>
      </w:r>
      <w:r w:rsidR="001559E6" w:rsidRPr="007B4E8E">
        <w:rPr>
          <w:color w:val="000000"/>
        </w:rPr>
        <w:t xml:space="preserve">ές </w:t>
      </w:r>
      <w:r w:rsidR="0009144B" w:rsidRPr="007B4E8E">
        <w:rPr>
          <w:color w:val="000000"/>
        </w:rPr>
        <w:t xml:space="preserve"> ικαν</w:t>
      </w:r>
      <w:r w:rsidR="001559E6" w:rsidRPr="007B4E8E">
        <w:rPr>
          <w:color w:val="000000"/>
        </w:rPr>
        <w:t>ότητες,</w:t>
      </w:r>
      <w:r w:rsidR="0009144B" w:rsidRPr="007B4E8E">
        <w:rPr>
          <w:color w:val="000000"/>
        </w:rPr>
        <w:t xml:space="preserve"> σε οξειδωτικά αέρια (Η</w:t>
      </w:r>
      <w:r w:rsidR="0009144B" w:rsidRPr="007B4E8E">
        <w:rPr>
          <w:color w:val="000000"/>
          <w:vertAlign w:val="subscript"/>
        </w:rPr>
        <w:t>2</w:t>
      </w:r>
      <w:r w:rsidR="0009144B" w:rsidRPr="007B4E8E">
        <w:rPr>
          <w:color w:val="000000"/>
        </w:rPr>
        <w:t>S, H</w:t>
      </w:r>
      <w:r w:rsidR="0009144B" w:rsidRPr="007B4E8E">
        <w:rPr>
          <w:color w:val="000000"/>
          <w:vertAlign w:val="subscript"/>
        </w:rPr>
        <w:t>2</w:t>
      </w:r>
      <w:r w:rsidR="0061004A" w:rsidRPr="007B4E8E">
        <w:rPr>
          <w:color w:val="000000"/>
        </w:rPr>
        <w:t>).</w:t>
      </w:r>
      <w:r w:rsidR="0009144B" w:rsidRPr="007B4E8E">
        <w:rPr>
          <w:color w:val="000000"/>
        </w:rPr>
        <w:t xml:space="preserve"> Ο αντιδραστήρας τοποθετούταν σε φούρνο μέγιστη</w:t>
      </w:r>
      <w:r w:rsidR="00676181" w:rsidRPr="007B4E8E">
        <w:rPr>
          <w:color w:val="000000"/>
        </w:rPr>
        <w:t>ς θερμοκρασίας λειτουργίας 1</w:t>
      </w:r>
      <w:r>
        <w:rPr>
          <w:color w:val="000000"/>
        </w:rPr>
        <w:t>,</w:t>
      </w:r>
      <w:r w:rsidR="00676181" w:rsidRPr="007B4E8E">
        <w:rPr>
          <w:color w:val="000000"/>
        </w:rPr>
        <w:t>200</w:t>
      </w:r>
      <w:r w:rsidR="0009144B" w:rsidRPr="007B4E8E">
        <w:rPr>
          <w:color w:val="000000"/>
          <w:vertAlign w:val="superscript"/>
        </w:rPr>
        <w:t>o</w:t>
      </w:r>
      <w:r w:rsidR="0009144B" w:rsidRPr="007B4E8E">
        <w:rPr>
          <w:color w:val="000000"/>
        </w:rPr>
        <w:t>C.</w:t>
      </w:r>
    </w:p>
    <w:p w:rsidR="0009144B" w:rsidRPr="007B4E8E" w:rsidRDefault="0009144B" w:rsidP="00C55141">
      <w:pPr>
        <w:widowControl w:val="0"/>
        <w:spacing w:line="360" w:lineRule="auto"/>
        <w:jc w:val="both"/>
        <w:rPr>
          <w:color w:val="000000"/>
        </w:rPr>
      </w:pPr>
    </w:p>
    <w:p w:rsidR="0009144B" w:rsidRPr="007B4E8E" w:rsidRDefault="0009144B" w:rsidP="00C55141">
      <w:pPr>
        <w:widowControl w:val="0"/>
        <w:spacing w:line="360" w:lineRule="auto"/>
        <w:jc w:val="both"/>
        <w:rPr>
          <w:color w:val="000000"/>
        </w:rPr>
      </w:pPr>
    </w:p>
    <w:p w:rsidR="0009144B" w:rsidRPr="007B4E8E" w:rsidRDefault="00457269" w:rsidP="00C55141">
      <w:pPr>
        <w:widowControl w:val="0"/>
        <w:spacing w:line="360" w:lineRule="auto"/>
        <w:jc w:val="both"/>
        <w:rPr>
          <w:color w:val="000000"/>
        </w:rPr>
      </w:pPr>
      <w:r w:rsidRPr="007B4E8E">
        <w:rPr>
          <w:noProof/>
          <w:color w:val="000000"/>
        </w:rPr>
        <w:lastRenderedPageBreak/>
        <w:drawing>
          <wp:inline distT="0" distB="0" distL="0" distR="0">
            <wp:extent cx="5267325" cy="3943350"/>
            <wp:effectExtent l="19050" t="0" r="9525" b="0"/>
            <wp:docPr id="43" name="Εικόνα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68" cstate="print"/>
                    <a:srcRect/>
                    <a:stretch>
                      <a:fillRect/>
                    </a:stretch>
                  </pic:blipFill>
                  <pic:spPr bwMode="auto">
                    <a:xfrm>
                      <a:off x="0" y="0"/>
                      <a:ext cx="5267325" cy="3943350"/>
                    </a:xfrm>
                    <a:prstGeom prst="rect">
                      <a:avLst/>
                    </a:prstGeom>
                    <a:noFill/>
                    <a:ln w="9525">
                      <a:noFill/>
                      <a:miter lim="800000"/>
                      <a:headEnd/>
                      <a:tailEnd/>
                    </a:ln>
                  </pic:spPr>
                </pic:pic>
              </a:graphicData>
            </a:graphic>
          </wp:inline>
        </w:drawing>
      </w:r>
    </w:p>
    <w:p w:rsidR="0009144B" w:rsidRPr="007B4E8E" w:rsidRDefault="0009144B" w:rsidP="00C55141">
      <w:pPr>
        <w:widowControl w:val="0"/>
        <w:spacing w:line="360" w:lineRule="auto"/>
        <w:jc w:val="both"/>
        <w:rPr>
          <w:b/>
          <w:color w:val="000000"/>
        </w:rPr>
      </w:pPr>
      <w:r w:rsidRPr="007B4E8E">
        <w:rPr>
          <w:b/>
          <w:color w:val="000000"/>
        </w:rPr>
        <w:t>Εικόνα 4</w:t>
      </w:r>
      <w:r w:rsidR="00964A78" w:rsidRPr="007B4E8E">
        <w:rPr>
          <w:b/>
          <w:color w:val="000000"/>
        </w:rPr>
        <w:t>.</w:t>
      </w:r>
      <w:r w:rsidR="001F6127">
        <w:rPr>
          <w:b/>
          <w:color w:val="000000"/>
        </w:rPr>
        <w:t>1.</w:t>
      </w:r>
      <w:r w:rsidR="00964A78" w:rsidRPr="007B4E8E">
        <w:rPr>
          <w:b/>
          <w:color w:val="000000"/>
        </w:rPr>
        <w:t>3</w:t>
      </w:r>
      <w:r w:rsidR="0061004A" w:rsidRPr="007B4E8E">
        <w:rPr>
          <w:b/>
          <w:color w:val="000000"/>
        </w:rPr>
        <w:t xml:space="preserve">  Πειραματικός αντιδραστήρας </w:t>
      </w:r>
      <w:r w:rsidR="00EA5656" w:rsidRPr="007B4E8E">
        <w:rPr>
          <w:b/>
          <w:color w:val="000000"/>
        </w:rPr>
        <w:t xml:space="preserve">(Πηγή: </w:t>
      </w:r>
      <w:r w:rsidR="00EA5656" w:rsidRPr="007B4E8E">
        <w:rPr>
          <w:b/>
          <w:color w:val="000000"/>
          <w:lang w:val="fr-FR"/>
        </w:rPr>
        <w:t>Inguanzo</w:t>
      </w:r>
      <w:r w:rsidR="006D351A" w:rsidRPr="007B4E8E">
        <w:rPr>
          <w:b/>
          <w:color w:val="000000"/>
        </w:rPr>
        <w:t xml:space="preserve"> </w:t>
      </w:r>
      <w:r w:rsidR="006D351A" w:rsidRPr="007B4E8E">
        <w:rPr>
          <w:b/>
          <w:color w:val="000000"/>
          <w:lang w:val="en-US"/>
        </w:rPr>
        <w:t>et</w:t>
      </w:r>
      <w:r w:rsidR="006D351A" w:rsidRPr="007B4E8E">
        <w:rPr>
          <w:b/>
          <w:color w:val="000000"/>
        </w:rPr>
        <w:t xml:space="preserve"> </w:t>
      </w:r>
      <w:r w:rsidR="006D351A" w:rsidRPr="007B4E8E">
        <w:rPr>
          <w:b/>
          <w:color w:val="000000"/>
          <w:lang w:val="en-US"/>
        </w:rPr>
        <w:t>al</w:t>
      </w:r>
      <w:r w:rsidR="006D351A" w:rsidRPr="007B4E8E">
        <w:rPr>
          <w:b/>
          <w:color w:val="000000"/>
        </w:rPr>
        <w:t>.,</w:t>
      </w:r>
      <w:r w:rsidR="00EA5656" w:rsidRPr="007B4E8E">
        <w:rPr>
          <w:b/>
          <w:color w:val="000000"/>
        </w:rPr>
        <w:t xml:space="preserve"> </w:t>
      </w:r>
      <w:r w:rsidR="003779F1" w:rsidRPr="007B4E8E">
        <w:rPr>
          <w:b/>
          <w:color w:val="000000"/>
        </w:rPr>
        <w:t>2002</w:t>
      </w:r>
      <w:r w:rsidR="00EA5656" w:rsidRPr="007B4E8E">
        <w:rPr>
          <w:b/>
          <w:color w:val="000000"/>
        </w:rPr>
        <w:t>)</w:t>
      </w:r>
    </w:p>
    <w:p w:rsidR="0061004A" w:rsidRPr="007B4E8E" w:rsidRDefault="0061004A" w:rsidP="00C55141">
      <w:pPr>
        <w:widowControl w:val="0"/>
        <w:spacing w:line="360" w:lineRule="auto"/>
        <w:jc w:val="both"/>
        <w:rPr>
          <w:b/>
          <w:color w:val="000000"/>
        </w:rPr>
      </w:pPr>
    </w:p>
    <w:p w:rsidR="0009144B" w:rsidRPr="007B4E8E" w:rsidRDefault="0061004A" w:rsidP="00C55141">
      <w:pPr>
        <w:widowControl w:val="0"/>
        <w:spacing w:line="360" w:lineRule="auto"/>
        <w:jc w:val="both"/>
        <w:rPr>
          <w:b/>
          <w:color w:val="000000"/>
        </w:rPr>
      </w:pPr>
      <w:r w:rsidRPr="007B4E8E">
        <w:rPr>
          <w:b/>
          <w:color w:val="000000"/>
        </w:rPr>
        <w:t>Αέριο προϊόν</w:t>
      </w:r>
    </w:p>
    <w:p w:rsidR="00223F89" w:rsidRDefault="00223F89" w:rsidP="00C55141">
      <w:pPr>
        <w:widowControl w:val="0"/>
        <w:spacing w:line="360" w:lineRule="auto"/>
        <w:ind w:firstLine="720"/>
        <w:jc w:val="both"/>
        <w:rPr>
          <w:color w:val="000000"/>
        </w:rPr>
      </w:pPr>
    </w:p>
    <w:p w:rsidR="0009144B" w:rsidRPr="007B4E8E" w:rsidRDefault="0009144B" w:rsidP="00C55141">
      <w:pPr>
        <w:widowControl w:val="0"/>
        <w:spacing w:line="360" w:lineRule="auto"/>
        <w:ind w:firstLine="720"/>
        <w:jc w:val="both"/>
        <w:rPr>
          <w:color w:val="000000"/>
        </w:rPr>
      </w:pPr>
      <w:r w:rsidRPr="007B4E8E">
        <w:rPr>
          <w:color w:val="000000"/>
        </w:rPr>
        <w:t>Το αέριο προϊόν διερχόταν διαδοχικά από το φίλτρο συγκράτησης βαρέων πισσών και της ιπτάμενης τέφρας, την συστοιχία των πλυντρίδων, τον μετρητή αερίου, τη γραμμή συλλογής δείγματος και τέλος οδηγούταν στον απαγωγό. Η διάταξη αυτή εξασ</w:t>
      </w:r>
      <w:r w:rsidR="0021706A">
        <w:rPr>
          <w:color w:val="000000"/>
        </w:rPr>
        <w:t>φάλιζε τον καθαρισμό του αερίου</w:t>
      </w:r>
      <w:r w:rsidRPr="007B4E8E">
        <w:rPr>
          <w:color w:val="000000"/>
        </w:rPr>
        <w:t xml:space="preserve"> την ταυτόχρονη παρακράτηση του πισσούχου παραπροϊόντος και την μέτρηση της παροχής και σύστασης του αερίου.</w:t>
      </w:r>
    </w:p>
    <w:p w:rsidR="0061004A" w:rsidRPr="007B4E8E" w:rsidRDefault="0061004A" w:rsidP="00C55141">
      <w:pPr>
        <w:widowControl w:val="0"/>
        <w:spacing w:line="360" w:lineRule="auto"/>
        <w:ind w:firstLine="720"/>
        <w:jc w:val="both"/>
        <w:rPr>
          <w:color w:val="000000"/>
        </w:rPr>
      </w:pPr>
    </w:p>
    <w:p w:rsidR="00BA3929" w:rsidRPr="007B4E8E" w:rsidRDefault="00BA3929" w:rsidP="00223F89">
      <w:pPr>
        <w:widowControl w:val="0"/>
        <w:spacing w:line="360" w:lineRule="auto"/>
        <w:jc w:val="both"/>
        <w:rPr>
          <w:b/>
          <w:color w:val="000000"/>
        </w:rPr>
      </w:pPr>
      <w:r w:rsidRPr="007B4E8E">
        <w:rPr>
          <w:b/>
          <w:color w:val="000000"/>
        </w:rPr>
        <w:t>Τελική διαδικασία</w:t>
      </w:r>
    </w:p>
    <w:p w:rsidR="00223F89" w:rsidRDefault="00223F89" w:rsidP="00C55141">
      <w:pPr>
        <w:widowControl w:val="0"/>
        <w:spacing w:line="360" w:lineRule="auto"/>
        <w:ind w:firstLine="720"/>
        <w:jc w:val="both"/>
        <w:rPr>
          <w:color w:val="000000"/>
        </w:rPr>
      </w:pPr>
    </w:p>
    <w:p w:rsidR="00037EE4" w:rsidRPr="00D611C8" w:rsidRDefault="00AA32B8" w:rsidP="00C55141">
      <w:pPr>
        <w:widowControl w:val="0"/>
        <w:spacing w:line="360" w:lineRule="auto"/>
        <w:ind w:firstLine="720"/>
        <w:jc w:val="both"/>
        <w:rPr>
          <w:color w:val="000000"/>
        </w:rPr>
      </w:pPr>
      <w:r w:rsidRPr="007B4E8E">
        <w:rPr>
          <w:color w:val="000000"/>
        </w:rPr>
        <w:t xml:space="preserve"> </w:t>
      </w:r>
      <w:r w:rsidR="00037EE4" w:rsidRPr="007B4E8E">
        <w:rPr>
          <w:color w:val="000000"/>
        </w:rPr>
        <w:t xml:space="preserve">Το σύνολο του πισσούχου παραπροϊόντος </w:t>
      </w:r>
      <w:r w:rsidR="0021706A">
        <w:rPr>
          <w:color w:val="000000"/>
        </w:rPr>
        <w:t>σ</w:t>
      </w:r>
      <w:r w:rsidR="00037EE4" w:rsidRPr="007B4E8E">
        <w:rPr>
          <w:color w:val="000000"/>
        </w:rPr>
        <w:t>υλλεγόταν στις πλυντρίδες και μετρούταν σταθμικά (Oesch,  et al. 1996</w:t>
      </w:r>
      <w:r w:rsidR="001757EF" w:rsidRPr="007B4E8E">
        <w:rPr>
          <w:color w:val="000000"/>
        </w:rPr>
        <w:t xml:space="preserve">, </w:t>
      </w:r>
      <w:r w:rsidR="00037EE4" w:rsidRPr="007B4E8E">
        <w:rPr>
          <w:color w:val="000000"/>
        </w:rPr>
        <w:t xml:space="preserve"> Hasler &amp; Nussbaumer 2000</w:t>
      </w:r>
      <w:r w:rsidR="001757EF" w:rsidRPr="007B4E8E">
        <w:rPr>
          <w:color w:val="000000"/>
        </w:rPr>
        <w:t>).</w:t>
      </w:r>
      <w:r w:rsidR="0021706A">
        <w:rPr>
          <w:color w:val="000000"/>
        </w:rPr>
        <w:t xml:space="preserve"> </w:t>
      </w:r>
      <w:r w:rsidR="00EB5FA0" w:rsidRPr="007B4E8E">
        <w:rPr>
          <w:color w:val="000000"/>
        </w:rPr>
        <w:t>Τ</w:t>
      </w:r>
      <w:r w:rsidR="00037EE4" w:rsidRPr="007B4E8E">
        <w:rPr>
          <w:color w:val="000000"/>
        </w:rPr>
        <w:t>ο μη συμπ</w:t>
      </w:r>
      <w:r w:rsidR="0053711A" w:rsidRPr="007B4E8E">
        <w:rPr>
          <w:color w:val="000000"/>
        </w:rPr>
        <w:t xml:space="preserve">υκνώσιμο </w:t>
      </w:r>
      <w:r w:rsidR="00EB5FA0" w:rsidRPr="007B4E8E">
        <w:rPr>
          <w:color w:val="000000"/>
        </w:rPr>
        <w:t xml:space="preserve"> </w:t>
      </w:r>
      <w:r w:rsidR="0053711A" w:rsidRPr="007B4E8E">
        <w:rPr>
          <w:color w:val="000000"/>
        </w:rPr>
        <w:t xml:space="preserve">αέριο προϊόν περνούσε </w:t>
      </w:r>
      <w:r w:rsidR="00037EE4" w:rsidRPr="007B4E8E">
        <w:rPr>
          <w:color w:val="000000"/>
        </w:rPr>
        <w:t xml:space="preserve"> από τον μετρητή αερίου (Wet Gas Meter –WGM της εταιρείας </w:t>
      </w:r>
      <w:r w:rsidR="0053711A" w:rsidRPr="007B4E8E">
        <w:rPr>
          <w:color w:val="000000"/>
        </w:rPr>
        <w:t>Ritter, μοντέλο TG-1), που ήταν</w:t>
      </w:r>
      <w:r w:rsidR="00037EE4" w:rsidRPr="007B4E8E">
        <w:rPr>
          <w:color w:val="000000"/>
        </w:rPr>
        <w:t xml:space="preserve"> συνδεδεμένος με το </w:t>
      </w:r>
      <w:r w:rsidR="00037EE4" w:rsidRPr="007B4E8E">
        <w:rPr>
          <w:color w:val="000000"/>
        </w:rPr>
        <w:lastRenderedPageBreak/>
        <w:t>καταγραφικό</w:t>
      </w:r>
      <w:r w:rsidR="0053711A" w:rsidRPr="007B4E8E">
        <w:rPr>
          <w:color w:val="000000"/>
        </w:rPr>
        <w:t>,</w:t>
      </w:r>
      <w:r w:rsidR="00037EE4" w:rsidRPr="007B4E8E">
        <w:rPr>
          <w:color w:val="000000"/>
        </w:rPr>
        <w:t xml:space="preserve"> και μέσω κατάλληλου λογισμικού</w:t>
      </w:r>
      <w:r w:rsidR="0021706A">
        <w:rPr>
          <w:color w:val="000000"/>
        </w:rPr>
        <w:t xml:space="preserve"> </w:t>
      </w:r>
      <w:r w:rsidR="00037EE4" w:rsidRPr="007B4E8E">
        <w:rPr>
          <w:color w:val="000000"/>
        </w:rPr>
        <w:t>μετρούταν και καταγραφόταν η στιγμιαία</w:t>
      </w:r>
      <w:r w:rsidR="0021706A">
        <w:rPr>
          <w:color w:val="000000"/>
        </w:rPr>
        <w:t xml:space="preserve"> </w:t>
      </w:r>
      <w:r w:rsidR="00037EE4" w:rsidRPr="007B4E8E">
        <w:rPr>
          <w:color w:val="000000"/>
        </w:rPr>
        <w:t xml:space="preserve">η συνολική παροχή του </w:t>
      </w:r>
      <w:r w:rsidR="00BA3929" w:rsidRPr="007B4E8E">
        <w:rPr>
          <w:color w:val="000000"/>
        </w:rPr>
        <w:t>αερίου.</w:t>
      </w:r>
      <w:r w:rsidR="00C53AB8" w:rsidRPr="007B4E8E">
        <w:rPr>
          <w:color w:val="000000"/>
        </w:rPr>
        <w:t xml:space="preserve"> Τέλος</w:t>
      </w:r>
      <w:r w:rsidR="001559E6" w:rsidRPr="007B4E8E">
        <w:rPr>
          <w:color w:val="000000"/>
        </w:rPr>
        <w:t>,</w:t>
      </w:r>
      <w:r w:rsidR="00C53AB8" w:rsidRPr="007B4E8E">
        <w:rPr>
          <w:color w:val="000000"/>
        </w:rPr>
        <w:t xml:space="preserve"> τα </w:t>
      </w:r>
      <w:r w:rsidR="00037EE4" w:rsidRPr="007B4E8E">
        <w:rPr>
          <w:color w:val="000000"/>
        </w:rPr>
        <w:t>δείγματα του αερίου συλλέγονταν</w:t>
      </w:r>
      <w:r w:rsidR="0098475D" w:rsidRPr="007B4E8E">
        <w:rPr>
          <w:color w:val="000000"/>
        </w:rPr>
        <w:t xml:space="preserve"> και </w:t>
      </w:r>
      <w:r w:rsidR="0021706A">
        <w:rPr>
          <w:color w:val="000000"/>
        </w:rPr>
        <w:t>στη συνέχεια</w:t>
      </w:r>
      <w:r w:rsidR="00037EE4" w:rsidRPr="007B4E8E">
        <w:rPr>
          <w:color w:val="000000"/>
        </w:rPr>
        <w:t xml:space="preserve"> κάθε δείγμα</w:t>
      </w:r>
      <w:r w:rsidR="0021706A">
        <w:rPr>
          <w:color w:val="000000"/>
        </w:rPr>
        <w:t xml:space="preserve"> </w:t>
      </w:r>
      <w:r w:rsidR="00037EE4" w:rsidRPr="007B4E8E">
        <w:rPr>
          <w:color w:val="000000"/>
        </w:rPr>
        <w:t>οδηγούταν</w:t>
      </w:r>
      <w:r w:rsidR="0053711A" w:rsidRPr="007B4E8E">
        <w:rPr>
          <w:color w:val="000000"/>
        </w:rPr>
        <w:t xml:space="preserve"> ξεχωριστά </w:t>
      </w:r>
      <w:r w:rsidR="00037EE4" w:rsidRPr="007B4E8E">
        <w:rPr>
          <w:color w:val="000000"/>
        </w:rPr>
        <w:t>στον αέριο χρωματογράφο</w:t>
      </w:r>
      <w:r w:rsidR="001559E6" w:rsidRPr="007B4E8E">
        <w:rPr>
          <w:color w:val="000000"/>
        </w:rPr>
        <w:t>,</w:t>
      </w:r>
      <w:r w:rsidR="00037EE4" w:rsidRPr="007B4E8E">
        <w:rPr>
          <w:color w:val="000000"/>
        </w:rPr>
        <w:t xml:space="preserve"> όπου μετρούταν η σύσταση του σε H</w:t>
      </w:r>
      <w:r w:rsidR="00037EE4" w:rsidRPr="007B4E8E">
        <w:rPr>
          <w:color w:val="000000"/>
          <w:vertAlign w:val="subscript"/>
        </w:rPr>
        <w:t>2</w:t>
      </w:r>
      <w:r w:rsidR="00037EE4" w:rsidRPr="007B4E8E">
        <w:rPr>
          <w:color w:val="000000"/>
        </w:rPr>
        <w:t>, CO, CO</w:t>
      </w:r>
      <w:r w:rsidR="00037EE4" w:rsidRPr="007B4E8E">
        <w:rPr>
          <w:color w:val="000000"/>
          <w:vertAlign w:val="subscript"/>
        </w:rPr>
        <w:t>2</w:t>
      </w:r>
      <w:r w:rsidR="00037EE4" w:rsidRPr="007B4E8E">
        <w:rPr>
          <w:color w:val="000000"/>
        </w:rPr>
        <w:t>, CH</w:t>
      </w:r>
      <w:r w:rsidR="00037EE4" w:rsidRPr="007B4E8E">
        <w:rPr>
          <w:color w:val="000000"/>
          <w:vertAlign w:val="subscript"/>
        </w:rPr>
        <w:t>4</w:t>
      </w:r>
      <w:r w:rsidR="00037EE4" w:rsidRPr="007B4E8E">
        <w:rPr>
          <w:color w:val="000000"/>
        </w:rPr>
        <w:t>.</w:t>
      </w:r>
    </w:p>
    <w:p w:rsidR="00686C1C" w:rsidRPr="007B4E8E" w:rsidRDefault="00686C1C" w:rsidP="00C55141">
      <w:pPr>
        <w:widowControl w:val="0"/>
        <w:spacing w:line="360" w:lineRule="auto"/>
        <w:jc w:val="both"/>
        <w:rPr>
          <w:color w:val="000000"/>
        </w:rPr>
      </w:pPr>
    </w:p>
    <w:p w:rsidR="00B347EA" w:rsidRPr="007B4E8E" w:rsidRDefault="00025BF5" w:rsidP="00924042">
      <w:pPr>
        <w:pStyle w:val="1"/>
        <w:spacing w:before="0" w:after="0" w:line="360" w:lineRule="auto"/>
        <w:jc w:val="both"/>
        <w:rPr>
          <w:rFonts w:ascii="Times New Roman" w:hAnsi="Times New Roman" w:cs="Times New Roman"/>
          <w:sz w:val="24"/>
          <w:szCs w:val="24"/>
        </w:rPr>
      </w:pPr>
      <w:bookmarkStart w:id="90" w:name="_Toc421539045"/>
      <w:bookmarkStart w:id="91" w:name="_Toc421643618"/>
      <w:bookmarkStart w:id="92" w:name="_Toc473561683"/>
      <w:r w:rsidRPr="007B4E8E">
        <w:rPr>
          <w:rFonts w:ascii="Times New Roman" w:hAnsi="Times New Roman" w:cs="Times New Roman"/>
          <w:sz w:val="24"/>
          <w:szCs w:val="24"/>
        </w:rPr>
        <w:t xml:space="preserve">4.2 </w:t>
      </w:r>
      <w:r w:rsidR="00752692" w:rsidRPr="007B4E8E">
        <w:rPr>
          <w:rFonts w:ascii="Times New Roman" w:hAnsi="Times New Roman" w:cs="Times New Roman"/>
          <w:sz w:val="24"/>
          <w:szCs w:val="24"/>
        </w:rPr>
        <w:t>Πιλοτικές εφαρμογές</w:t>
      </w:r>
      <w:bookmarkEnd w:id="90"/>
      <w:bookmarkEnd w:id="91"/>
      <w:bookmarkEnd w:id="92"/>
    </w:p>
    <w:p w:rsidR="00BB398C" w:rsidRPr="007B4E8E" w:rsidRDefault="00752692" w:rsidP="00C55141">
      <w:pPr>
        <w:widowControl w:val="0"/>
        <w:spacing w:line="360" w:lineRule="auto"/>
        <w:jc w:val="both"/>
        <w:rPr>
          <w:color w:val="000000"/>
        </w:rPr>
      </w:pPr>
      <w:r w:rsidRPr="007B4E8E">
        <w:rPr>
          <w:color w:val="000000"/>
        </w:rPr>
        <w:t xml:space="preserve"> </w:t>
      </w:r>
      <w:r w:rsidRPr="007B4E8E">
        <w:rPr>
          <w:color w:val="000000"/>
        </w:rPr>
        <w:cr/>
      </w:r>
      <w:r w:rsidR="00B77BF0" w:rsidRPr="007B4E8E">
        <w:rPr>
          <w:color w:val="000000"/>
        </w:rPr>
        <w:t xml:space="preserve"> Στην βιβλιογραφία, αναφέρονται αρκετές περιπτώσεις πιλοτικών εφαρμογών αεριοποίησης ιλύος</w:t>
      </w:r>
      <w:r w:rsidR="00E70831" w:rsidRPr="007B4E8E">
        <w:rPr>
          <w:color w:val="000000"/>
        </w:rPr>
        <w:t>,</w:t>
      </w:r>
      <w:r w:rsidR="00F74825" w:rsidRPr="007B4E8E">
        <w:rPr>
          <w:color w:val="000000"/>
        </w:rPr>
        <w:t xml:space="preserve"> από</w:t>
      </w:r>
      <w:r w:rsidR="00B77BF0" w:rsidRPr="007B4E8E">
        <w:rPr>
          <w:color w:val="000000"/>
        </w:rPr>
        <w:t xml:space="preserve"> </w:t>
      </w:r>
      <w:r w:rsidR="00E70831" w:rsidRPr="007B4E8E">
        <w:rPr>
          <w:color w:val="000000"/>
          <w:lang w:val="en-US"/>
        </w:rPr>
        <w:t>E</w:t>
      </w:r>
      <w:r w:rsidR="00B230EA" w:rsidRPr="00AE1FB1">
        <w:rPr>
          <w:color w:val="000000"/>
        </w:rPr>
        <w:t>.</w:t>
      </w:r>
      <w:r w:rsidR="00E70831" w:rsidRPr="007B4E8E">
        <w:rPr>
          <w:color w:val="000000"/>
          <w:lang w:val="en-US"/>
        </w:rPr>
        <w:t>E</w:t>
      </w:r>
      <w:r w:rsidR="00B230EA" w:rsidRPr="00AE1FB1">
        <w:rPr>
          <w:color w:val="000000"/>
        </w:rPr>
        <w:t>.</w:t>
      </w:r>
      <w:r w:rsidR="005F6BF7" w:rsidRPr="007B4E8E">
        <w:rPr>
          <w:color w:val="000000"/>
        </w:rPr>
        <w:t>Λ</w:t>
      </w:r>
      <w:r w:rsidR="00BB398C" w:rsidRPr="007B4E8E">
        <w:rPr>
          <w:color w:val="000000"/>
        </w:rPr>
        <w:t>.</w:t>
      </w:r>
      <w:r w:rsidR="001F6C68" w:rsidRPr="007B4E8E">
        <w:rPr>
          <w:color w:val="000000"/>
        </w:rPr>
        <w:t xml:space="preserve"> </w:t>
      </w:r>
      <w:r w:rsidR="007E1A73" w:rsidRPr="007B4E8E">
        <w:rPr>
          <w:color w:val="000000"/>
        </w:rPr>
        <w:t>Στις πιλοτικές εφαρμογές</w:t>
      </w:r>
      <w:r w:rsidR="0021706A">
        <w:rPr>
          <w:color w:val="000000"/>
        </w:rPr>
        <w:t xml:space="preserve"> </w:t>
      </w:r>
      <w:r w:rsidR="003B0D7E" w:rsidRPr="007B4E8E">
        <w:rPr>
          <w:color w:val="000000"/>
        </w:rPr>
        <w:t>αναφέρονται</w:t>
      </w:r>
      <w:r w:rsidR="002A65BF" w:rsidRPr="007B4E8E">
        <w:rPr>
          <w:color w:val="000000"/>
        </w:rPr>
        <w:t xml:space="preserve"> </w:t>
      </w:r>
      <w:r w:rsidR="00F871C0" w:rsidRPr="007B4E8E">
        <w:rPr>
          <w:color w:val="000000"/>
        </w:rPr>
        <w:t xml:space="preserve"> </w:t>
      </w:r>
      <w:r w:rsidR="007E1A73" w:rsidRPr="007B4E8E">
        <w:rPr>
          <w:color w:val="000000"/>
        </w:rPr>
        <w:t xml:space="preserve">παραδείγματα </w:t>
      </w:r>
      <w:r w:rsidR="00B230EA">
        <w:rPr>
          <w:color w:val="000000"/>
        </w:rPr>
        <w:t>που αφορούν</w:t>
      </w:r>
      <w:r w:rsidR="00C2247D" w:rsidRPr="007B4E8E">
        <w:rPr>
          <w:color w:val="000000"/>
        </w:rPr>
        <w:t xml:space="preserve">: </w:t>
      </w:r>
      <w:r w:rsidR="002A65BF" w:rsidRPr="007B4E8E">
        <w:rPr>
          <w:color w:val="000000"/>
        </w:rPr>
        <w:t>Τους</w:t>
      </w:r>
      <w:r w:rsidR="003B0D7E" w:rsidRPr="007B4E8E">
        <w:rPr>
          <w:color w:val="000000"/>
        </w:rPr>
        <w:t xml:space="preserve"> </w:t>
      </w:r>
      <w:r w:rsidR="002A65BF" w:rsidRPr="007B4E8E">
        <w:rPr>
          <w:color w:val="000000"/>
        </w:rPr>
        <w:t xml:space="preserve">κύριους τύπους </w:t>
      </w:r>
      <w:r w:rsidR="003B0D7E" w:rsidRPr="007B4E8E">
        <w:rPr>
          <w:color w:val="000000"/>
        </w:rPr>
        <w:t>αεριοποιητών που έχουν χρησιμοποιηθεί</w:t>
      </w:r>
      <w:r w:rsidR="00B230EA">
        <w:rPr>
          <w:color w:val="000000"/>
        </w:rPr>
        <w:t>,</w:t>
      </w:r>
      <w:r w:rsidR="00F0695D" w:rsidRPr="00F0695D">
        <w:rPr>
          <w:color w:val="000000"/>
        </w:rPr>
        <w:t xml:space="preserve"> </w:t>
      </w:r>
      <w:r w:rsidR="00C2247D" w:rsidRPr="007B4E8E">
        <w:rPr>
          <w:color w:val="000000"/>
        </w:rPr>
        <w:t>τ</w:t>
      </w:r>
      <w:r w:rsidR="00C432B6" w:rsidRPr="007B4E8E">
        <w:rPr>
          <w:color w:val="000000"/>
        </w:rPr>
        <w:t xml:space="preserve">ο </w:t>
      </w:r>
      <w:r w:rsidR="003B0D7E" w:rsidRPr="007B4E8E">
        <w:rPr>
          <w:color w:val="000000"/>
        </w:rPr>
        <w:t>παραχθέν αέριο της διεργασίας</w:t>
      </w:r>
      <w:r w:rsidR="001F6C68" w:rsidRPr="007B4E8E">
        <w:rPr>
          <w:color w:val="000000"/>
        </w:rPr>
        <w:t xml:space="preserve"> για κάθε τύπο αεριοποιητή ξεχωριστά</w:t>
      </w:r>
      <w:r w:rsidR="003B0D7E" w:rsidRPr="007B4E8E">
        <w:rPr>
          <w:color w:val="000000"/>
        </w:rPr>
        <w:t xml:space="preserve"> </w:t>
      </w:r>
      <w:r w:rsidR="00C2247D" w:rsidRPr="007B4E8E">
        <w:rPr>
          <w:color w:val="000000"/>
        </w:rPr>
        <w:t xml:space="preserve">και </w:t>
      </w:r>
      <w:r w:rsidR="00802FDD" w:rsidRPr="007B4E8E">
        <w:rPr>
          <w:color w:val="000000"/>
        </w:rPr>
        <w:t>την τοποθεσία</w:t>
      </w:r>
      <w:r w:rsidR="001F6C68" w:rsidRPr="007B4E8E">
        <w:rPr>
          <w:color w:val="000000"/>
        </w:rPr>
        <w:t xml:space="preserve"> </w:t>
      </w:r>
      <w:r w:rsidR="00C432B6" w:rsidRPr="007B4E8E">
        <w:rPr>
          <w:color w:val="000000"/>
        </w:rPr>
        <w:t xml:space="preserve">υλοποίησης </w:t>
      </w:r>
      <w:r w:rsidR="00802FDD" w:rsidRPr="007B4E8E">
        <w:rPr>
          <w:color w:val="000000"/>
        </w:rPr>
        <w:t xml:space="preserve">της κάθε </w:t>
      </w:r>
      <w:r w:rsidR="00C432B6" w:rsidRPr="007B4E8E">
        <w:rPr>
          <w:color w:val="000000"/>
        </w:rPr>
        <w:t>εφαρμογής</w:t>
      </w:r>
      <w:r w:rsidR="00503B8D" w:rsidRPr="007B4E8E">
        <w:rPr>
          <w:color w:val="000000"/>
        </w:rPr>
        <w:t>.</w:t>
      </w:r>
    </w:p>
    <w:p w:rsidR="00C40854" w:rsidRPr="007B4E8E" w:rsidRDefault="00C40854" w:rsidP="00C55141">
      <w:pPr>
        <w:widowControl w:val="0"/>
        <w:spacing w:line="360" w:lineRule="auto"/>
        <w:jc w:val="both"/>
        <w:rPr>
          <w:color w:val="000000"/>
        </w:rPr>
      </w:pPr>
    </w:p>
    <w:p w:rsidR="00C40854" w:rsidRPr="007B4E8E" w:rsidRDefault="00C40854" w:rsidP="00C55141">
      <w:pPr>
        <w:widowControl w:val="0"/>
        <w:numPr>
          <w:ilvl w:val="0"/>
          <w:numId w:val="14"/>
        </w:numPr>
        <w:autoSpaceDE w:val="0"/>
        <w:autoSpaceDN w:val="0"/>
        <w:adjustRightInd w:val="0"/>
        <w:spacing w:line="360" w:lineRule="auto"/>
        <w:jc w:val="both"/>
        <w:rPr>
          <w:b/>
          <w:color w:val="000000"/>
        </w:rPr>
      </w:pPr>
      <w:r w:rsidRPr="007B4E8E">
        <w:rPr>
          <w:b/>
          <w:color w:val="000000"/>
        </w:rPr>
        <w:t>Αεριοποιητές περιστρεφόμενων τυμπάνων (</w:t>
      </w:r>
      <w:r w:rsidRPr="007B4E8E">
        <w:rPr>
          <w:b/>
          <w:color w:val="000000"/>
          <w:lang w:val="en-US"/>
        </w:rPr>
        <w:t>Rotary</w:t>
      </w:r>
      <w:r w:rsidRPr="007B4E8E">
        <w:rPr>
          <w:b/>
          <w:color w:val="000000"/>
        </w:rPr>
        <w:t xml:space="preserve"> </w:t>
      </w:r>
      <w:r w:rsidRPr="007B4E8E">
        <w:rPr>
          <w:b/>
          <w:color w:val="000000"/>
          <w:lang w:val="en-US"/>
        </w:rPr>
        <w:t>drum</w:t>
      </w:r>
      <w:r w:rsidRPr="007B4E8E">
        <w:rPr>
          <w:b/>
          <w:color w:val="000000"/>
        </w:rPr>
        <w:t>)</w:t>
      </w:r>
    </w:p>
    <w:p w:rsidR="00B13FCD" w:rsidRPr="007B4E8E" w:rsidRDefault="00B13FCD" w:rsidP="00C55141">
      <w:pPr>
        <w:autoSpaceDE w:val="0"/>
        <w:autoSpaceDN w:val="0"/>
        <w:adjustRightInd w:val="0"/>
        <w:spacing w:line="360" w:lineRule="auto"/>
        <w:jc w:val="both"/>
        <w:rPr>
          <w:iCs/>
          <w:vertAlign w:val="subscript"/>
        </w:rPr>
      </w:pPr>
      <w:r w:rsidRPr="007B4E8E">
        <w:rPr>
          <w:color w:val="000000"/>
        </w:rPr>
        <w:t xml:space="preserve">Το παραγόμενο </w:t>
      </w:r>
      <w:r w:rsidRPr="007B4E8E">
        <w:rPr>
          <w:iCs/>
        </w:rPr>
        <w:t>αέριο σύνθεσης</w:t>
      </w:r>
      <w:r w:rsidR="00BA4825" w:rsidRPr="007B4E8E">
        <w:rPr>
          <w:iCs/>
        </w:rPr>
        <w:t>,</w:t>
      </w:r>
      <w:r w:rsidRPr="007B4E8E">
        <w:rPr>
          <w:iCs/>
        </w:rPr>
        <w:t xml:space="preserve"> μετρήθηκε και αποτελούταν από πίσσες </w:t>
      </w:r>
      <w:r w:rsidR="0021706A">
        <w:t>5.</w:t>
      </w:r>
      <w:r w:rsidR="004F2F44">
        <w:t>5 έως</w:t>
      </w:r>
      <w:r w:rsidR="00F06020">
        <w:t xml:space="preserve"> </w:t>
      </w:r>
      <w:r w:rsidR="0021706A">
        <w:t>8.</w:t>
      </w:r>
      <w:r w:rsidR="004F2F44">
        <w:t>5% (ξηρής βάση</w:t>
      </w:r>
      <w:r w:rsidRPr="007B4E8E">
        <w:t>ς),</w:t>
      </w:r>
      <w:r w:rsidR="0021706A">
        <w:t xml:space="preserve"> </w:t>
      </w:r>
      <w:r w:rsidRPr="007B4E8E">
        <w:rPr>
          <w:lang w:val="en-US"/>
        </w:rPr>
        <w:t>N</w:t>
      </w:r>
      <w:r w:rsidRPr="007B4E8E">
        <w:rPr>
          <w:vertAlign w:val="subscript"/>
        </w:rPr>
        <w:t xml:space="preserve">2 </w:t>
      </w:r>
      <w:r w:rsidRPr="007B4E8E">
        <w:t xml:space="preserve">κάτω </w:t>
      </w:r>
      <w:r w:rsidR="00E537D8" w:rsidRPr="007B4E8E">
        <w:t>από</w:t>
      </w:r>
      <w:r w:rsidRPr="007B4E8E">
        <w:t xml:space="preserve"> (3%)</w:t>
      </w:r>
      <w:r w:rsidR="00086DC9">
        <w:t>,</w:t>
      </w:r>
      <w:r w:rsidRPr="007B4E8E">
        <w:rPr>
          <w:iCs/>
        </w:rPr>
        <w:t xml:space="preserve"> 62</w:t>
      </w:r>
      <w:r w:rsidR="0021706A">
        <w:rPr>
          <w:iCs/>
        </w:rPr>
        <w:t>.</w:t>
      </w:r>
      <w:r w:rsidRPr="007B4E8E">
        <w:rPr>
          <w:iCs/>
        </w:rPr>
        <w:t xml:space="preserve">4% </w:t>
      </w:r>
      <w:r w:rsidRPr="007B4E8E">
        <w:rPr>
          <w:iCs/>
          <w:lang w:val="en-US"/>
        </w:rPr>
        <w:t>H</w:t>
      </w:r>
      <w:r w:rsidRPr="007B4E8E">
        <w:rPr>
          <w:iCs/>
          <w:vertAlign w:val="subscript"/>
        </w:rPr>
        <w:t xml:space="preserve">2 , </w:t>
      </w:r>
      <w:r w:rsidRPr="007B4E8E">
        <w:rPr>
          <w:iCs/>
        </w:rPr>
        <w:t xml:space="preserve">30% </w:t>
      </w:r>
      <w:r w:rsidRPr="007B4E8E">
        <w:rPr>
          <w:iCs/>
          <w:lang w:val="en-US"/>
        </w:rPr>
        <w:t>CO</w:t>
      </w:r>
      <w:r w:rsidR="0021706A">
        <w:rPr>
          <w:iCs/>
        </w:rPr>
        <w:t>, 2.</w:t>
      </w:r>
      <w:r w:rsidRPr="007B4E8E">
        <w:rPr>
          <w:iCs/>
        </w:rPr>
        <w:t xml:space="preserve">4% </w:t>
      </w:r>
      <w:r w:rsidRPr="007B4E8E">
        <w:rPr>
          <w:iCs/>
          <w:lang w:val="en-US"/>
        </w:rPr>
        <w:t>CH</w:t>
      </w:r>
      <w:r w:rsidRPr="007B4E8E">
        <w:rPr>
          <w:iCs/>
          <w:vertAlign w:val="subscript"/>
        </w:rPr>
        <w:t xml:space="preserve">4 </w:t>
      </w:r>
      <w:r w:rsidR="0021706A">
        <w:rPr>
          <w:iCs/>
        </w:rPr>
        <w:t xml:space="preserve"> 3.</w:t>
      </w:r>
      <w:r w:rsidRPr="007B4E8E">
        <w:rPr>
          <w:iCs/>
        </w:rPr>
        <w:t xml:space="preserve">4% </w:t>
      </w:r>
      <w:r w:rsidRPr="007B4E8E">
        <w:rPr>
          <w:iCs/>
          <w:lang w:val="en-US"/>
        </w:rPr>
        <w:t>CO</w:t>
      </w:r>
      <w:r w:rsidR="0021706A">
        <w:rPr>
          <w:iCs/>
          <w:vertAlign w:val="subscript"/>
        </w:rPr>
        <w:t>2</w:t>
      </w:r>
      <w:r w:rsidRPr="007B4E8E">
        <w:rPr>
          <w:iCs/>
          <w:vertAlign w:val="subscript"/>
        </w:rPr>
        <w:t xml:space="preserve"> </w:t>
      </w:r>
      <w:r w:rsidR="0021706A">
        <w:rPr>
          <w:iCs/>
        </w:rPr>
        <w:t>και ένα ποσοστό της τάξης του 1.</w:t>
      </w:r>
      <w:r w:rsidRPr="007B4E8E">
        <w:rPr>
          <w:iCs/>
        </w:rPr>
        <w:t>8% άγνωστων αερίων. Το αέριο σύνθεσης ήταν υψηλής ποιότητας, καθώς και πλούσιο σε Η</w:t>
      </w:r>
      <w:r w:rsidRPr="007B4E8E">
        <w:rPr>
          <w:iCs/>
          <w:vertAlign w:val="subscript"/>
        </w:rPr>
        <w:t>2</w:t>
      </w:r>
      <w:r w:rsidRPr="007B4E8E">
        <w:rPr>
          <w:iCs/>
        </w:rPr>
        <w:t xml:space="preserve"> και CO, ενώ το </w:t>
      </w:r>
      <w:r w:rsidR="00586434" w:rsidRPr="007B4E8E">
        <w:rPr>
          <w:iCs/>
        </w:rPr>
        <w:t xml:space="preserve">συνολικό </w:t>
      </w:r>
      <w:r w:rsidRPr="007B4E8E">
        <w:rPr>
          <w:iCs/>
        </w:rPr>
        <w:t>ποσοστό των αγνώστων και αδρανή αερίων ήταν κάτω από 3% σε όλες τις περιπτώσεις.</w:t>
      </w:r>
      <w:r w:rsidR="00B04D6D" w:rsidRPr="007B4E8E">
        <w:rPr>
          <w:iCs/>
        </w:rPr>
        <w:t xml:space="preserve"> Η πιλοτική εφαρμογή πραγματοποιήθηκε </w:t>
      </w:r>
      <w:r w:rsidR="00502DC7" w:rsidRPr="007B4E8E">
        <w:rPr>
          <w:iCs/>
        </w:rPr>
        <w:t xml:space="preserve">σε συνεργασία με </w:t>
      </w:r>
      <w:r w:rsidR="00B04D6D" w:rsidRPr="007B4E8E">
        <w:rPr>
          <w:iCs/>
        </w:rPr>
        <w:t xml:space="preserve">το </w:t>
      </w:r>
      <w:r w:rsidR="00CE6607" w:rsidRPr="007B4E8E">
        <w:rPr>
          <w:iCs/>
        </w:rPr>
        <w:t>Πολυτεχνεί</w:t>
      </w:r>
      <w:r w:rsidR="007271DE" w:rsidRPr="007B4E8E">
        <w:rPr>
          <w:iCs/>
        </w:rPr>
        <w:t xml:space="preserve">ο </w:t>
      </w:r>
      <w:r w:rsidR="00B04D6D" w:rsidRPr="007B4E8E">
        <w:rPr>
          <w:iCs/>
        </w:rPr>
        <w:t>Κρήτης</w:t>
      </w:r>
      <w:r w:rsidR="00502DC7" w:rsidRPr="007B4E8E">
        <w:rPr>
          <w:iCs/>
        </w:rPr>
        <w:t>, Σχολή Μηχανικών Περιβάλλοντος</w:t>
      </w:r>
      <w:r w:rsidR="00A17803" w:rsidRPr="007B4E8E">
        <w:rPr>
          <w:rFonts w:eastAsia="Times New Roman"/>
          <w:color w:val="000081"/>
        </w:rPr>
        <w:t xml:space="preserve"> </w:t>
      </w:r>
      <w:r w:rsidR="00B04D6D" w:rsidRPr="007B4E8E">
        <w:rPr>
          <w:rFonts w:eastAsia="Times New Roman"/>
          <w:color w:val="000081"/>
        </w:rPr>
        <w:t>(</w:t>
      </w:r>
      <w:r w:rsidR="00B04D6D" w:rsidRPr="007B4E8E">
        <w:rPr>
          <w:rFonts w:eastAsia="Times New Roman"/>
          <w:color w:val="000081"/>
          <w:lang w:val="en-US"/>
        </w:rPr>
        <w:t>Gikas</w:t>
      </w:r>
      <w:r w:rsidR="00AC3598" w:rsidRPr="007B4E8E">
        <w:rPr>
          <w:rFonts w:eastAsia="Times New Roman"/>
          <w:color w:val="000081"/>
        </w:rPr>
        <w:t>,2016</w:t>
      </w:r>
      <w:r w:rsidR="00B04D6D" w:rsidRPr="007B4E8E">
        <w:rPr>
          <w:rFonts w:eastAsia="Times New Roman"/>
          <w:color w:val="000081"/>
        </w:rPr>
        <w:t>)</w:t>
      </w:r>
      <w:r w:rsidR="006738D4" w:rsidRPr="007B4E8E">
        <w:rPr>
          <w:rFonts w:eastAsia="Times New Roman"/>
          <w:color w:val="000081"/>
        </w:rPr>
        <w:t>.</w:t>
      </w:r>
    </w:p>
    <w:p w:rsidR="009C51D6" w:rsidRPr="007B4E8E" w:rsidRDefault="009C51D6" w:rsidP="00C55141">
      <w:pPr>
        <w:widowControl w:val="0"/>
        <w:autoSpaceDE w:val="0"/>
        <w:autoSpaceDN w:val="0"/>
        <w:adjustRightInd w:val="0"/>
        <w:spacing w:line="360" w:lineRule="auto"/>
        <w:jc w:val="both"/>
        <w:rPr>
          <w:color w:val="000000"/>
        </w:rPr>
      </w:pPr>
    </w:p>
    <w:p w:rsidR="00A17803" w:rsidRPr="007B4E8E" w:rsidRDefault="00171B99" w:rsidP="00C55141">
      <w:pPr>
        <w:widowControl w:val="0"/>
        <w:numPr>
          <w:ilvl w:val="0"/>
          <w:numId w:val="14"/>
        </w:numPr>
        <w:autoSpaceDE w:val="0"/>
        <w:autoSpaceDN w:val="0"/>
        <w:adjustRightInd w:val="0"/>
        <w:spacing w:line="360" w:lineRule="auto"/>
        <w:jc w:val="both"/>
        <w:rPr>
          <w:b/>
          <w:color w:val="000000"/>
        </w:rPr>
      </w:pPr>
      <w:r w:rsidRPr="007B4E8E">
        <w:rPr>
          <w:b/>
          <w:color w:val="000000"/>
        </w:rPr>
        <w:t xml:space="preserve">Αεριοποιητές </w:t>
      </w:r>
      <w:r w:rsidR="00A17803" w:rsidRPr="007B4E8E">
        <w:rPr>
          <w:b/>
          <w:color w:val="000000"/>
        </w:rPr>
        <w:t>σταθερής κλίνης ανοδικής ροής (</w:t>
      </w:r>
      <w:r w:rsidR="00A17803" w:rsidRPr="007B4E8E">
        <w:rPr>
          <w:b/>
          <w:color w:val="000000"/>
          <w:lang w:val="en-US"/>
        </w:rPr>
        <w:t>updraft</w:t>
      </w:r>
      <w:r w:rsidR="00A17803" w:rsidRPr="007B4E8E">
        <w:rPr>
          <w:b/>
          <w:color w:val="000000"/>
        </w:rPr>
        <w:t>)</w:t>
      </w:r>
    </w:p>
    <w:p w:rsidR="00ED7EC6" w:rsidRPr="002C2D79" w:rsidRDefault="00A17803" w:rsidP="00C55141">
      <w:pPr>
        <w:widowControl w:val="0"/>
        <w:spacing w:line="360" w:lineRule="auto"/>
        <w:jc w:val="both"/>
        <w:rPr>
          <w:color w:val="000000"/>
          <w:lang w:val="en-US"/>
        </w:rPr>
      </w:pPr>
      <w:r w:rsidRPr="007B4E8E">
        <w:rPr>
          <w:color w:val="000000"/>
        </w:rPr>
        <w:t>Το παραχθέν αέριο προϊόν</w:t>
      </w:r>
      <w:r w:rsidR="0021706A">
        <w:rPr>
          <w:color w:val="000000"/>
        </w:rPr>
        <w:t xml:space="preserve"> </w:t>
      </w:r>
      <w:r w:rsidRPr="007B4E8E">
        <w:rPr>
          <w:color w:val="000000"/>
        </w:rPr>
        <w:t>είχ</w:t>
      </w:r>
      <w:r w:rsidR="0021706A">
        <w:rPr>
          <w:color w:val="000000"/>
        </w:rPr>
        <w:t>ε θερμογόνο δύναμη περίπου 3-4</w:t>
      </w:r>
      <w:r w:rsidRPr="007B4E8E">
        <w:rPr>
          <w:color w:val="000000"/>
        </w:rPr>
        <w:t>ΜJ/Nm</w:t>
      </w:r>
      <w:r w:rsidRPr="007B4E8E">
        <w:rPr>
          <w:color w:val="000000"/>
          <w:vertAlign w:val="superscript"/>
        </w:rPr>
        <w:t>3</w:t>
      </w:r>
      <w:r w:rsidR="00975191" w:rsidRPr="00D611C8">
        <w:rPr>
          <w:color w:val="000000"/>
        </w:rPr>
        <w:t>,</w:t>
      </w:r>
      <w:r w:rsidRPr="007B4E8E">
        <w:rPr>
          <w:color w:val="000000"/>
        </w:rPr>
        <w:t xml:space="preserve"> με συγκέντρωση σε πίσσες 7 - 8g/Nm</w:t>
      </w:r>
      <w:r w:rsidRPr="007B4E8E">
        <w:rPr>
          <w:color w:val="000000"/>
          <w:vertAlign w:val="superscript"/>
        </w:rPr>
        <w:t>3</w:t>
      </w:r>
      <w:r w:rsidR="00975191" w:rsidRPr="00D611C8">
        <w:rPr>
          <w:color w:val="000000"/>
        </w:rPr>
        <w:t>,</w:t>
      </w:r>
      <w:r w:rsidRPr="007B4E8E">
        <w:rPr>
          <w:color w:val="000000"/>
        </w:rPr>
        <w:t xml:space="preserve"> και μέση  σύσταση (%) 8-11 </w:t>
      </w:r>
      <w:r w:rsidRPr="007B4E8E">
        <w:rPr>
          <w:color w:val="000000"/>
          <w:lang w:val="en-GB"/>
        </w:rPr>
        <w:t>H</w:t>
      </w:r>
      <w:r w:rsidRPr="007B4E8E">
        <w:rPr>
          <w:color w:val="000000"/>
          <w:vertAlign w:val="subscript"/>
        </w:rPr>
        <w:t>2</w:t>
      </w:r>
      <w:r w:rsidRPr="007B4E8E">
        <w:rPr>
          <w:color w:val="000000"/>
        </w:rPr>
        <w:t xml:space="preserve">, 6-13 </w:t>
      </w:r>
      <w:r w:rsidRPr="007B4E8E">
        <w:rPr>
          <w:color w:val="000000"/>
          <w:lang w:val="en-GB"/>
        </w:rPr>
        <w:t>CO</w:t>
      </w:r>
      <w:r w:rsidRPr="007B4E8E">
        <w:rPr>
          <w:color w:val="000000"/>
        </w:rPr>
        <w:t xml:space="preserve">, 1.4 </w:t>
      </w:r>
      <w:r w:rsidR="00086DC9">
        <w:rPr>
          <w:color w:val="000000"/>
        </w:rPr>
        <w:t>–</w:t>
      </w:r>
      <w:r w:rsidRPr="007B4E8E">
        <w:rPr>
          <w:color w:val="000000"/>
        </w:rPr>
        <w:t xml:space="preserve"> 2</w:t>
      </w:r>
      <w:r w:rsidR="00086DC9">
        <w:rPr>
          <w:color w:val="000000"/>
        </w:rPr>
        <w:t xml:space="preserve"> </w:t>
      </w:r>
      <w:r w:rsidRPr="007B4E8E">
        <w:rPr>
          <w:color w:val="000000"/>
          <w:lang w:val="en-GB"/>
        </w:rPr>
        <w:t>CH</w:t>
      </w:r>
      <w:r w:rsidRPr="007B4E8E">
        <w:rPr>
          <w:color w:val="000000"/>
          <w:vertAlign w:val="subscript"/>
        </w:rPr>
        <w:t>4</w:t>
      </w:r>
      <w:r w:rsidR="00086DC9">
        <w:rPr>
          <w:color w:val="000000"/>
        </w:rPr>
        <w:t xml:space="preserve"> , 11-</w:t>
      </w:r>
      <w:r w:rsidRPr="007B4E8E">
        <w:rPr>
          <w:color w:val="000000"/>
        </w:rPr>
        <w:t xml:space="preserve">15 </w:t>
      </w:r>
      <w:r w:rsidRPr="007B4E8E">
        <w:rPr>
          <w:color w:val="000000"/>
          <w:lang w:val="en-GB"/>
        </w:rPr>
        <w:t>CO</w:t>
      </w:r>
      <w:r w:rsidRPr="007B4E8E">
        <w:rPr>
          <w:color w:val="000000"/>
          <w:vertAlign w:val="subscript"/>
        </w:rPr>
        <w:t>2</w:t>
      </w:r>
      <w:r w:rsidR="00975191">
        <w:rPr>
          <w:color w:val="000000"/>
        </w:rPr>
        <w:t xml:space="preserve"> </w:t>
      </w:r>
      <w:r w:rsidR="00086DC9">
        <w:rPr>
          <w:color w:val="000000"/>
        </w:rPr>
        <w:t xml:space="preserve"> και  62</w:t>
      </w:r>
      <w:r w:rsidR="0021706A">
        <w:rPr>
          <w:color w:val="000000"/>
        </w:rPr>
        <w:t>.</w:t>
      </w:r>
      <w:r w:rsidRPr="007B4E8E">
        <w:rPr>
          <w:color w:val="000000"/>
        </w:rPr>
        <w:t xml:space="preserve">7 </w:t>
      </w:r>
      <w:r w:rsidRPr="007B4E8E">
        <w:rPr>
          <w:color w:val="000000"/>
          <w:lang w:val="en-GB"/>
        </w:rPr>
        <w:t>N</w:t>
      </w:r>
      <w:r w:rsidRPr="007B4E8E">
        <w:rPr>
          <w:color w:val="000000"/>
          <w:vertAlign w:val="subscript"/>
        </w:rPr>
        <w:t>2</w:t>
      </w:r>
      <w:r w:rsidR="00086DC9">
        <w:rPr>
          <w:color w:val="000000"/>
        </w:rPr>
        <w:t>.</w:t>
      </w:r>
      <w:r w:rsidR="00ED7EC6" w:rsidRPr="007B4E8E">
        <w:rPr>
          <w:color w:val="000000"/>
          <w:vertAlign w:val="subscript"/>
        </w:rPr>
        <w:t xml:space="preserve">   </w:t>
      </w:r>
      <w:r w:rsidR="00ED7EC6" w:rsidRPr="007B4E8E">
        <w:rPr>
          <w:color w:val="000000"/>
        </w:rPr>
        <w:t>Η</w:t>
      </w:r>
      <w:r w:rsidR="00ED7EC6" w:rsidRPr="002C2D79">
        <w:rPr>
          <w:color w:val="000000"/>
          <w:lang w:val="en-US"/>
        </w:rPr>
        <w:t xml:space="preserve"> </w:t>
      </w:r>
      <w:r w:rsidR="00ED7EC6" w:rsidRPr="007B4E8E">
        <w:rPr>
          <w:color w:val="000000"/>
        </w:rPr>
        <w:t>εφαρμογή</w:t>
      </w:r>
      <w:r w:rsidR="00ED7EC6" w:rsidRPr="002C2D79">
        <w:rPr>
          <w:color w:val="000000"/>
          <w:lang w:val="en-US"/>
        </w:rPr>
        <w:t xml:space="preserve"> </w:t>
      </w:r>
      <w:r w:rsidR="00ED7EC6" w:rsidRPr="007B4E8E">
        <w:rPr>
          <w:color w:val="000000"/>
        </w:rPr>
        <w:t>πραγματοποιήθηκε</w:t>
      </w:r>
      <w:r w:rsidR="00ED7EC6" w:rsidRPr="002C2D79">
        <w:rPr>
          <w:color w:val="000000"/>
          <w:lang w:val="en-US"/>
        </w:rPr>
        <w:t xml:space="preserve"> </w:t>
      </w:r>
      <w:r w:rsidR="00ED7EC6" w:rsidRPr="007B4E8E">
        <w:rPr>
          <w:color w:val="000000"/>
        </w:rPr>
        <w:t>στο</w:t>
      </w:r>
      <w:r w:rsidR="00ED7EC6" w:rsidRPr="002C2D79">
        <w:rPr>
          <w:color w:val="000000"/>
          <w:lang w:val="en-US"/>
        </w:rPr>
        <w:t xml:space="preserve"> </w:t>
      </w:r>
      <w:r w:rsidR="00ED7EC6" w:rsidRPr="007B4E8E">
        <w:rPr>
          <w:color w:val="000000"/>
        </w:rPr>
        <w:t>τμήμα</w:t>
      </w:r>
      <w:r w:rsidR="007271DE" w:rsidRPr="002C2D79">
        <w:rPr>
          <w:color w:val="000000"/>
          <w:lang w:val="en-US"/>
        </w:rPr>
        <w:t>:</w:t>
      </w:r>
      <w:r w:rsidR="00ED7EC6" w:rsidRPr="002C2D79">
        <w:rPr>
          <w:rFonts w:eastAsia="Times New Roman"/>
          <w:iCs/>
          <w:lang w:val="en-US"/>
        </w:rPr>
        <w:t xml:space="preserve"> </w:t>
      </w:r>
      <w:r w:rsidR="00ED7EC6" w:rsidRPr="007B4E8E">
        <w:rPr>
          <w:rFonts w:eastAsia="Times New Roman"/>
          <w:iCs/>
          <w:lang w:val="en-GB"/>
        </w:rPr>
        <w:t>Mechanical</w:t>
      </w:r>
      <w:r w:rsidR="00ED7EC6" w:rsidRPr="002C2D79">
        <w:rPr>
          <w:rFonts w:eastAsia="Times New Roman"/>
          <w:iCs/>
          <w:lang w:val="en-US"/>
        </w:rPr>
        <w:t xml:space="preserve"> </w:t>
      </w:r>
      <w:r w:rsidR="00ED7EC6" w:rsidRPr="007B4E8E">
        <w:rPr>
          <w:rFonts w:eastAsia="Times New Roman"/>
          <w:iCs/>
          <w:lang w:val="en-GB"/>
        </w:rPr>
        <w:t>Engineering</w:t>
      </w:r>
      <w:r w:rsidR="00ED7EC6" w:rsidRPr="002C2D79">
        <w:rPr>
          <w:rFonts w:eastAsia="Times New Roman"/>
          <w:iCs/>
          <w:lang w:val="en-US"/>
        </w:rPr>
        <w:t xml:space="preserve"> </w:t>
      </w:r>
      <w:r w:rsidR="00ED7EC6" w:rsidRPr="007B4E8E">
        <w:rPr>
          <w:rFonts w:eastAsia="Times New Roman"/>
          <w:iCs/>
          <w:lang w:val="en-GB"/>
        </w:rPr>
        <w:t>Department</w:t>
      </w:r>
      <w:r w:rsidR="00975191">
        <w:rPr>
          <w:rFonts w:eastAsia="Times New Roman"/>
          <w:iCs/>
          <w:lang w:val="en-GB"/>
        </w:rPr>
        <w:t>,</w:t>
      </w:r>
      <w:r w:rsidR="00975191">
        <w:rPr>
          <w:rFonts w:eastAsia="Times New Roman"/>
          <w:iCs/>
          <w:lang w:val="en-US"/>
        </w:rPr>
        <w:t xml:space="preserve"> </w:t>
      </w:r>
      <w:r w:rsidR="00ED7EC6" w:rsidRPr="007B4E8E">
        <w:rPr>
          <w:rFonts w:eastAsia="Times New Roman"/>
          <w:iCs/>
        </w:rPr>
        <w:t>Ίδρυμα</w:t>
      </w:r>
      <w:r w:rsidR="00975191">
        <w:rPr>
          <w:rFonts w:eastAsia="Times New Roman"/>
          <w:iCs/>
          <w:lang w:val="en-US"/>
        </w:rPr>
        <w:t xml:space="preserve"> </w:t>
      </w:r>
      <w:r w:rsidR="00ED7EC6" w:rsidRPr="007B4E8E">
        <w:rPr>
          <w:rFonts w:eastAsia="Times New Roman"/>
          <w:iCs/>
          <w:lang w:val="en-GB"/>
        </w:rPr>
        <w:t>Uni</w:t>
      </w:r>
      <w:r w:rsidR="00975191">
        <w:rPr>
          <w:rFonts w:eastAsia="Times New Roman"/>
          <w:lang w:val="en-US"/>
        </w:rPr>
        <w:t>v</w:t>
      </w:r>
      <w:r w:rsidR="00ED7EC6" w:rsidRPr="007B4E8E">
        <w:rPr>
          <w:rFonts w:eastAsia="Times New Roman"/>
          <w:iCs/>
          <w:lang w:val="en-GB"/>
        </w:rPr>
        <w:t>ersity</w:t>
      </w:r>
      <w:r w:rsidR="00ED7EC6" w:rsidRPr="002C2D79">
        <w:rPr>
          <w:rFonts w:eastAsia="Times New Roman"/>
          <w:iCs/>
          <w:lang w:val="en-US"/>
        </w:rPr>
        <w:t xml:space="preserve"> </w:t>
      </w:r>
      <w:r w:rsidR="00ED7EC6" w:rsidRPr="007B4E8E">
        <w:rPr>
          <w:rFonts w:eastAsia="Times New Roman"/>
          <w:iCs/>
          <w:lang w:val="en-GB"/>
        </w:rPr>
        <w:t>of</w:t>
      </w:r>
      <w:r w:rsidR="00ED7EC6" w:rsidRPr="002C2D79">
        <w:rPr>
          <w:rFonts w:eastAsia="Times New Roman"/>
          <w:iCs/>
          <w:lang w:val="en-US"/>
        </w:rPr>
        <w:t xml:space="preserve"> </w:t>
      </w:r>
      <w:r w:rsidR="00ED7EC6" w:rsidRPr="007B4E8E">
        <w:rPr>
          <w:rFonts w:eastAsia="Times New Roman"/>
          <w:iCs/>
          <w:lang w:val="en-GB"/>
        </w:rPr>
        <w:t>Nigde</w:t>
      </w:r>
      <w:r w:rsidR="001011F2" w:rsidRPr="002C2D79">
        <w:rPr>
          <w:rFonts w:eastAsia="Times New Roman"/>
          <w:iCs/>
          <w:lang w:val="en-US"/>
        </w:rPr>
        <w:t>,</w:t>
      </w:r>
      <w:r w:rsidR="00ED7EC6" w:rsidRPr="002C2D79">
        <w:rPr>
          <w:rFonts w:eastAsia="Times New Roman"/>
          <w:iCs/>
          <w:lang w:val="en-US"/>
        </w:rPr>
        <w:t xml:space="preserve"> </w:t>
      </w:r>
      <w:r w:rsidR="00ED7EC6" w:rsidRPr="007B4E8E">
        <w:rPr>
          <w:rFonts w:eastAsia="Times New Roman"/>
          <w:iCs/>
          <w:lang w:val="en-GB"/>
        </w:rPr>
        <w:t>Turkey</w:t>
      </w:r>
      <w:r w:rsidR="00ED7EC6" w:rsidRPr="002C2D79">
        <w:rPr>
          <w:rFonts w:eastAsia="Times New Roman"/>
          <w:iCs/>
          <w:lang w:val="en-US"/>
        </w:rPr>
        <w:t xml:space="preserve"> </w:t>
      </w:r>
      <w:r w:rsidR="00ED7EC6" w:rsidRPr="002C2D79">
        <w:rPr>
          <w:color w:val="000000"/>
          <w:lang w:val="en-US"/>
        </w:rPr>
        <w:t>(</w:t>
      </w:r>
      <w:r w:rsidR="00ED7EC6" w:rsidRPr="007B4E8E">
        <w:rPr>
          <w:color w:val="000000"/>
          <w:lang w:val="fr-FR"/>
        </w:rPr>
        <w:t>Midilli</w:t>
      </w:r>
      <w:r w:rsidR="00ED7EC6" w:rsidRPr="002C2D79">
        <w:rPr>
          <w:color w:val="000000"/>
          <w:lang w:val="en-US"/>
        </w:rPr>
        <w:t xml:space="preserve"> </w:t>
      </w:r>
      <w:r w:rsidR="00ED7EC6" w:rsidRPr="007B4E8E">
        <w:rPr>
          <w:color w:val="000000"/>
          <w:lang w:val="fr-FR"/>
        </w:rPr>
        <w:t>et</w:t>
      </w:r>
      <w:r w:rsidR="00ED7EC6" w:rsidRPr="002C2D79">
        <w:rPr>
          <w:color w:val="000000"/>
          <w:lang w:val="en-US"/>
        </w:rPr>
        <w:t xml:space="preserve"> </w:t>
      </w:r>
      <w:r w:rsidR="00ED7EC6" w:rsidRPr="007B4E8E">
        <w:rPr>
          <w:color w:val="000000"/>
          <w:lang w:val="fr-FR"/>
        </w:rPr>
        <w:t>al</w:t>
      </w:r>
      <w:r w:rsidR="0021706A" w:rsidRPr="0021706A">
        <w:rPr>
          <w:color w:val="000000"/>
          <w:lang w:val="en-US"/>
        </w:rPr>
        <w:t>.</w:t>
      </w:r>
      <w:r w:rsidR="0021706A">
        <w:rPr>
          <w:color w:val="000000"/>
          <w:lang w:val="en-US"/>
        </w:rPr>
        <w:t>, 2001</w:t>
      </w:r>
      <w:r w:rsidR="0021706A" w:rsidRPr="0021706A">
        <w:rPr>
          <w:color w:val="000000"/>
          <w:lang w:val="en-US"/>
        </w:rPr>
        <w:t xml:space="preserve"> </w:t>
      </w:r>
      <w:r w:rsidR="00ED7EC6" w:rsidRPr="002C2D79">
        <w:rPr>
          <w:color w:val="000000"/>
          <w:lang w:val="en-US"/>
        </w:rPr>
        <w:t xml:space="preserve">&amp; </w:t>
      </w:r>
      <w:r w:rsidR="00ED7EC6" w:rsidRPr="007B4E8E">
        <w:rPr>
          <w:color w:val="000000"/>
          <w:lang w:val="fr-FR"/>
        </w:rPr>
        <w:t>Dogru</w:t>
      </w:r>
      <w:r w:rsidR="00ED7EC6" w:rsidRPr="002C2D79">
        <w:rPr>
          <w:color w:val="000000"/>
          <w:lang w:val="en-US"/>
        </w:rPr>
        <w:t xml:space="preserve">  </w:t>
      </w:r>
      <w:r w:rsidR="00ED7EC6" w:rsidRPr="007B4E8E">
        <w:rPr>
          <w:color w:val="000000"/>
          <w:lang w:val="fr-FR"/>
        </w:rPr>
        <w:t>et</w:t>
      </w:r>
      <w:r w:rsidR="00ED7EC6" w:rsidRPr="002C2D79">
        <w:rPr>
          <w:color w:val="000000"/>
          <w:lang w:val="en-US"/>
        </w:rPr>
        <w:t xml:space="preserve"> </w:t>
      </w:r>
      <w:r w:rsidR="00ED7EC6" w:rsidRPr="007B4E8E">
        <w:rPr>
          <w:color w:val="000000"/>
          <w:lang w:val="fr-FR"/>
        </w:rPr>
        <w:t>al</w:t>
      </w:r>
      <w:r w:rsidR="0021706A" w:rsidRPr="0021706A">
        <w:rPr>
          <w:color w:val="000000"/>
          <w:lang w:val="en-US"/>
        </w:rPr>
        <w:t>.</w:t>
      </w:r>
      <w:r w:rsidR="00086DC9" w:rsidRPr="002C2D79">
        <w:rPr>
          <w:color w:val="000000"/>
          <w:lang w:val="en-US"/>
        </w:rPr>
        <w:t>, 2002</w:t>
      </w:r>
      <w:r w:rsidR="00ED7EC6" w:rsidRPr="002C2D79">
        <w:rPr>
          <w:color w:val="000000"/>
          <w:lang w:val="en-US"/>
        </w:rPr>
        <w:t>).</w:t>
      </w:r>
    </w:p>
    <w:p w:rsidR="00B04D6D" w:rsidRPr="002C2D79" w:rsidRDefault="00B04D6D" w:rsidP="00C55141">
      <w:pPr>
        <w:widowControl w:val="0"/>
        <w:spacing w:line="360" w:lineRule="auto"/>
        <w:jc w:val="both"/>
        <w:rPr>
          <w:color w:val="000000"/>
          <w:lang w:val="en-US"/>
        </w:rPr>
      </w:pPr>
    </w:p>
    <w:p w:rsidR="00A17803" w:rsidRPr="002C2D79" w:rsidRDefault="00A17803" w:rsidP="00C55141">
      <w:pPr>
        <w:widowControl w:val="0"/>
        <w:spacing w:line="360" w:lineRule="auto"/>
        <w:jc w:val="both"/>
        <w:rPr>
          <w:rFonts w:eastAsia="Times New Roman"/>
          <w:iCs/>
          <w:lang w:val="en-US"/>
        </w:rPr>
      </w:pPr>
    </w:p>
    <w:p w:rsidR="0038525F" w:rsidRPr="002C2D79" w:rsidRDefault="0038525F" w:rsidP="00C55141">
      <w:pPr>
        <w:widowControl w:val="0"/>
        <w:spacing w:line="360" w:lineRule="auto"/>
        <w:jc w:val="both"/>
        <w:rPr>
          <w:rFonts w:eastAsia="Times New Roman"/>
          <w:iCs/>
          <w:lang w:val="en-US"/>
        </w:rPr>
      </w:pPr>
    </w:p>
    <w:p w:rsidR="00223F89" w:rsidRPr="002C2D79" w:rsidRDefault="00223F89" w:rsidP="00C55141">
      <w:pPr>
        <w:widowControl w:val="0"/>
        <w:spacing w:line="360" w:lineRule="auto"/>
        <w:jc w:val="both"/>
        <w:rPr>
          <w:rFonts w:eastAsia="Times New Roman"/>
          <w:iCs/>
          <w:lang w:val="en-US"/>
        </w:rPr>
      </w:pPr>
    </w:p>
    <w:p w:rsidR="007271DE" w:rsidRPr="007B4E8E" w:rsidRDefault="007271DE" w:rsidP="00C55141">
      <w:pPr>
        <w:widowControl w:val="0"/>
        <w:numPr>
          <w:ilvl w:val="0"/>
          <w:numId w:val="14"/>
        </w:numPr>
        <w:autoSpaceDE w:val="0"/>
        <w:autoSpaceDN w:val="0"/>
        <w:adjustRightInd w:val="0"/>
        <w:spacing w:line="360" w:lineRule="auto"/>
        <w:jc w:val="both"/>
        <w:rPr>
          <w:b/>
          <w:color w:val="000000"/>
        </w:rPr>
      </w:pPr>
      <w:r w:rsidRPr="007B4E8E">
        <w:rPr>
          <w:b/>
          <w:color w:val="000000"/>
        </w:rPr>
        <w:lastRenderedPageBreak/>
        <w:t>Αεριοποιητές σταθερής κλίνης καθοδικής ροής (</w:t>
      </w:r>
      <w:r w:rsidRPr="007B4E8E">
        <w:rPr>
          <w:b/>
          <w:color w:val="000000"/>
          <w:lang w:val="en-US"/>
        </w:rPr>
        <w:t>downdraft</w:t>
      </w:r>
      <w:r w:rsidRPr="007B4E8E">
        <w:rPr>
          <w:b/>
          <w:color w:val="000000"/>
        </w:rPr>
        <w:t>)</w:t>
      </w:r>
    </w:p>
    <w:p w:rsidR="007271DE" w:rsidRPr="0021706A" w:rsidRDefault="007271DE" w:rsidP="00C55141">
      <w:pPr>
        <w:widowControl w:val="0"/>
        <w:spacing w:line="360" w:lineRule="auto"/>
        <w:jc w:val="both"/>
        <w:rPr>
          <w:color w:val="000000"/>
          <w:lang w:val="en-US"/>
        </w:rPr>
      </w:pPr>
      <w:r w:rsidRPr="007B4E8E">
        <w:rPr>
          <w:color w:val="000000"/>
        </w:rPr>
        <w:t>Το παραχθέν αέριο προϊόν είχ</w:t>
      </w:r>
      <w:r w:rsidR="0021706A">
        <w:rPr>
          <w:color w:val="000000"/>
        </w:rPr>
        <w:t>ε θερμογόνο δύναμη περίπου 3-4</w:t>
      </w:r>
      <w:r w:rsidRPr="007B4E8E">
        <w:rPr>
          <w:color w:val="000000"/>
        </w:rPr>
        <w:t>ΜJ/Nm3, με το 30% του άνθρακα της ιλύος να καταλήγει σε  πίσσες</w:t>
      </w:r>
      <w:r w:rsidR="007D1EDE" w:rsidRPr="00D611C8">
        <w:rPr>
          <w:color w:val="000000"/>
        </w:rPr>
        <w:t>,</w:t>
      </w:r>
      <w:r w:rsidRPr="007B4E8E">
        <w:rPr>
          <w:color w:val="000000"/>
        </w:rPr>
        <w:t xml:space="preserve"> και μέση σύσταση (%) 4 H</w:t>
      </w:r>
      <w:r w:rsidRPr="007B4E8E">
        <w:rPr>
          <w:color w:val="000000"/>
          <w:vertAlign w:val="subscript"/>
        </w:rPr>
        <w:t>2</w:t>
      </w:r>
      <w:r w:rsidRPr="007B4E8E">
        <w:rPr>
          <w:color w:val="000000"/>
        </w:rPr>
        <w:t>, 15 CO, 1.5 CH</w:t>
      </w:r>
      <w:r w:rsidRPr="007B4E8E">
        <w:rPr>
          <w:color w:val="000000"/>
          <w:vertAlign w:val="subscript"/>
        </w:rPr>
        <w:t>4</w:t>
      </w:r>
      <w:r w:rsidRPr="007B4E8E">
        <w:rPr>
          <w:color w:val="000000"/>
        </w:rPr>
        <w:t>, 15 CO</w:t>
      </w:r>
      <w:r w:rsidRPr="007B4E8E">
        <w:rPr>
          <w:color w:val="000000"/>
          <w:vertAlign w:val="subscript"/>
        </w:rPr>
        <w:t>2</w:t>
      </w:r>
      <w:r w:rsidRPr="007B4E8E">
        <w:rPr>
          <w:color w:val="000000"/>
        </w:rPr>
        <w:t xml:space="preserve"> και 59 </w:t>
      </w:r>
      <w:r w:rsidRPr="007B4E8E">
        <w:rPr>
          <w:color w:val="000000"/>
          <w:lang w:val="en-GB"/>
        </w:rPr>
        <w:t>N</w:t>
      </w:r>
      <w:r w:rsidRPr="007B4E8E">
        <w:rPr>
          <w:color w:val="000000"/>
          <w:vertAlign w:val="subscript"/>
        </w:rPr>
        <w:t>2</w:t>
      </w:r>
      <w:r w:rsidRPr="007B4E8E">
        <w:rPr>
          <w:color w:val="000000"/>
        </w:rPr>
        <w:t>.</w:t>
      </w:r>
      <w:r w:rsidR="00807CBA" w:rsidRPr="007B4E8E">
        <w:rPr>
          <w:color w:val="000000"/>
        </w:rPr>
        <w:t xml:space="preserve"> </w:t>
      </w:r>
      <w:r w:rsidRPr="007B4E8E">
        <w:rPr>
          <w:color w:val="000000"/>
        </w:rPr>
        <w:t xml:space="preserve">Η εφαρμογή </w:t>
      </w:r>
      <w:r w:rsidR="0021706A" w:rsidRPr="007B4E8E">
        <w:rPr>
          <w:color w:val="000000"/>
        </w:rPr>
        <w:t>έχει</w:t>
      </w:r>
      <w:r w:rsidRPr="007B4E8E">
        <w:rPr>
          <w:color w:val="000000"/>
        </w:rPr>
        <w:t xml:space="preserve"> πραγματοποιηθεί</w:t>
      </w:r>
      <w:r w:rsidR="00807CBA" w:rsidRPr="007B4E8E">
        <w:rPr>
          <w:color w:val="000000"/>
        </w:rPr>
        <w:t xml:space="preserve"> σε δ</w:t>
      </w:r>
      <w:r w:rsidR="00CE3F2D" w:rsidRPr="007B4E8E">
        <w:rPr>
          <w:color w:val="000000"/>
        </w:rPr>
        <w:t>ύο περιπτώσεις.</w:t>
      </w:r>
      <w:r w:rsidR="0021706A">
        <w:rPr>
          <w:color w:val="000000"/>
        </w:rPr>
        <w:t xml:space="preserve"> </w:t>
      </w:r>
      <w:r w:rsidR="00CE3F2D" w:rsidRPr="007B4E8E">
        <w:rPr>
          <w:color w:val="000000"/>
          <w:lang w:val="en-US"/>
        </w:rPr>
        <w:t>H</w:t>
      </w:r>
      <w:r w:rsidR="00CE3F2D" w:rsidRPr="0021706A">
        <w:rPr>
          <w:color w:val="000000"/>
          <w:lang w:val="en-US"/>
        </w:rPr>
        <w:t xml:space="preserve"> </w:t>
      </w:r>
      <w:r w:rsidR="00CE3F2D" w:rsidRPr="007B4E8E">
        <w:rPr>
          <w:color w:val="000000"/>
        </w:rPr>
        <w:t>πρώτη</w:t>
      </w:r>
      <w:r w:rsidR="00CE3F2D" w:rsidRPr="0021706A">
        <w:rPr>
          <w:color w:val="000000"/>
          <w:lang w:val="en-US"/>
        </w:rPr>
        <w:t xml:space="preserve"> </w:t>
      </w:r>
      <w:r w:rsidR="00CE3F2D" w:rsidRPr="007B4E8E">
        <w:rPr>
          <w:color w:val="000000"/>
        </w:rPr>
        <w:t>έγινε</w:t>
      </w:r>
      <w:r w:rsidRPr="0021706A">
        <w:rPr>
          <w:color w:val="000000"/>
          <w:lang w:val="en-US"/>
        </w:rPr>
        <w:t xml:space="preserve"> </w:t>
      </w:r>
      <w:r w:rsidRPr="007B4E8E">
        <w:rPr>
          <w:color w:val="000000"/>
        </w:rPr>
        <w:t>στο</w:t>
      </w:r>
      <w:r w:rsidRPr="0021706A">
        <w:rPr>
          <w:color w:val="000000"/>
          <w:lang w:val="en-US"/>
        </w:rPr>
        <w:t xml:space="preserve"> </w:t>
      </w:r>
      <w:r w:rsidR="00807CBA" w:rsidRPr="007B4E8E">
        <w:rPr>
          <w:color w:val="000000"/>
        </w:rPr>
        <w:t>τμήμα</w:t>
      </w:r>
      <w:r w:rsidRPr="0021706A">
        <w:rPr>
          <w:color w:val="000000"/>
          <w:lang w:val="en-US"/>
        </w:rPr>
        <w:t xml:space="preserve">: </w:t>
      </w:r>
      <w:r w:rsidRPr="007B4E8E">
        <w:rPr>
          <w:rFonts w:eastAsia="Arial Unicode MS"/>
          <w:color w:val="2E2E2E"/>
          <w:shd w:val="clear" w:color="auto" w:fill="FCFCFC"/>
          <w:lang w:val="en-GB"/>
        </w:rPr>
        <w:t>Chemical</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Engineering</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Industrial</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Chemistry</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and</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Material</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Science</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University</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of</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Pisa</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Italy</w:t>
      </w:r>
      <w:r w:rsidRPr="0021706A">
        <w:rPr>
          <w:rFonts w:eastAsia="Arial Unicode MS"/>
          <w:color w:val="2E2E2E"/>
          <w:shd w:val="clear" w:color="auto" w:fill="FCFCFC"/>
          <w:lang w:val="en-US"/>
        </w:rPr>
        <w:t xml:space="preserve"> </w:t>
      </w:r>
      <w:r w:rsidR="00AA32B8" w:rsidRPr="0021706A">
        <w:rPr>
          <w:color w:val="000000"/>
          <w:lang w:val="en-US"/>
        </w:rPr>
        <w:t>(</w:t>
      </w:r>
      <w:r w:rsidR="00AA32B8" w:rsidRPr="007B4E8E">
        <w:rPr>
          <w:color w:val="000000"/>
          <w:lang w:val="it-IT"/>
        </w:rPr>
        <w:t>Seggiani</w:t>
      </w:r>
      <w:r w:rsidRPr="0021706A">
        <w:rPr>
          <w:color w:val="000000"/>
          <w:lang w:val="en-US"/>
        </w:rPr>
        <w:t xml:space="preserve"> </w:t>
      </w:r>
      <w:r w:rsidRPr="007B4E8E">
        <w:rPr>
          <w:color w:val="000000"/>
          <w:lang w:val="it-IT"/>
        </w:rPr>
        <w:t>et</w:t>
      </w:r>
      <w:r w:rsidRPr="0021706A">
        <w:rPr>
          <w:color w:val="000000"/>
          <w:lang w:val="en-US"/>
        </w:rPr>
        <w:t xml:space="preserve"> </w:t>
      </w:r>
      <w:r w:rsidRPr="007B4E8E">
        <w:rPr>
          <w:color w:val="000000"/>
          <w:lang w:val="it-IT"/>
        </w:rPr>
        <w:t>al</w:t>
      </w:r>
      <w:r w:rsidR="007A4D14" w:rsidRPr="007B4E8E">
        <w:rPr>
          <w:color w:val="000000"/>
          <w:lang w:val="it-IT"/>
        </w:rPr>
        <w:t>.</w:t>
      </w:r>
      <w:r w:rsidRPr="0021706A">
        <w:rPr>
          <w:color w:val="000000"/>
          <w:lang w:val="en-US"/>
        </w:rPr>
        <w:t>, 2012</w:t>
      </w:r>
      <w:r w:rsidR="000B6213" w:rsidRPr="0021706A">
        <w:rPr>
          <w:color w:val="000000"/>
          <w:lang w:val="en-US"/>
        </w:rPr>
        <w:t>)</w:t>
      </w:r>
      <w:r w:rsidR="00CE3F2D" w:rsidRPr="0021706A">
        <w:rPr>
          <w:color w:val="000000"/>
          <w:lang w:val="en-US"/>
        </w:rPr>
        <w:t xml:space="preserve">, </w:t>
      </w:r>
      <w:r w:rsidR="00CE3F2D" w:rsidRPr="007B4E8E">
        <w:rPr>
          <w:color w:val="000000"/>
        </w:rPr>
        <w:t>και</w:t>
      </w:r>
      <w:r w:rsidR="00CE3F2D" w:rsidRPr="0021706A">
        <w:rPr>
          <w:color w:val="000000"/>
          <w:lang w:val="en-US"/>
        </w:rPr>
        <w:t xml:space="preserve"> </w:t>
      </w:r>
      <w:r w:rsidR="00CE3F2D" w:rsidRPr="007B4E8E">
        <w:rPr>
          <w:color w:val="000000"/>
        </w:rPr>
        <w:t>η</w:t>
      </w:r>
      <w:r w:rsidR="00CE3F2D" w:rsidRPr="0021706A">
        <w:rPr>
          <w:color w:val="000000"/>
          <w:lang w:val="en-US"/>
        </w:rPr>
        <w:t xml:space="preserve"> </w:t>
      </w:r>
      <w:r w:rsidR="00CE3F2D" w:rsidRPr="007B4E8E">
        <w:rPr>
          <w:color w:val="000000"/>
        </w:rPr>
        <w:t>δεύτερη</w:t>
      </w:r>
      <w:r w:rsidR="00CE3F2D" w:rsidRPr="0021706A">
        <w:rPr>
          <w:color w:val="000000"/>
          <w:lang w:val="en-US"/>
        </w:rPr>
        <w:t xml:space="preserve"> :</w:t>
      </w:r>
      <w:r w:rsidRPr="0021706A">
        <w:rPr>
          <w:color w:val="000000"/>
          <w:lang w:val="en-US"/>
        </w:rPr>
        <w:t xml:space="preserve"> </w:t>
      </w:r>
      <w:r w:rsidRPr="007B4E8E">
        <w:rPr>
          <w:rFonts w:eastAsia="Arial Unicode MS"/>
          <w:color w:val="2E2E2E"/>
          <w:shd w:val="clear" w:color="auto" w:fill="FCFCFC"/>
          <w:lang w:val="en-GB"/>
        </w:rPr>
        <w:t>University</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of</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Antioquia</w:t>
      </w:r>
      <w:r w:rsidRPr="0021706A">
        <w:rPr>
          <w:rFonts w:eastAsia="Arial Unicode MS"/>
          <w:color w:val="2E2E2E"/>
          <w:shd w:val="clear" w:color="auto" w:fill="FCFCFC"/>
          <w:lang w:val="en-US"/>
        </w:rPr>
        <w:t>,</w:t>
      </w:r>
      <w:r w:rsidR="0021706A"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Medell</w:t>
      </w:r>
      <w:r w:rsidRPr="0021706A">
        <w:rPr>
          <w:rFonts w:eastAsia="Arial Unicode MS"/>
          <w:color w:val="2E2E2E"/>
          <w:shd w:val="clear" w:color="auto" w:fill="FCFCFC"/>
          <w:lang w:val="en-US"/>
        </w:rPr>
        <w:t>í</w:t>
      </w:r>
      <w:r w:rsidRPr="007B4E8E">
        <w:rPr>
          <w:rFonts w:eastAsia="Arial Unicode MS"/>
          <w:color w:val="2E2E2E"/>
          <w:shd w:val="clear" w:color="auto" w:fill="FCFCFC"/>
          <w:lang w:val="en-GB"/>
        </w:rPr>
        <w:t>n</w:t>
      </w:r>
      <w:r w:rsidRPr="0021706A">
        <w:rPr>
          <w:rFonts w:eastAsia="Arial Unicode MS"/>
          <w:color w:val="2E2E2E"/>
          <w:shd w:val="clear" w:color="auto" w:fill="FCFCFC"/>
          <w:lang w:val="en-US"/>
        </w:rPr>
        <w:t xml:space="preserve">, </w:t>
      </w:r>
      <w:r w:rsidRPr="007B4E8E">
        <w:rPr>
          <w:rFonts w:eastAsia="Arial Unicode MS"/>
          <w:color w:val="2E2E2E"/>
          <w:shd w:val="clear" w:color="auto" w:fill="FCFCFC"/>
          <w:lang w:val="en-GB"/>
        </w:rPr>
        <w:t>Colombia</w:t>
      </w:r>
      <w:r w:rsidR="00807CBA" w:rsidRPr="0021706A">
        <w:rPr>
          <w:rFonts w:eastAsia="Arial Unicode MS"/>
          <w:color w:val="2E2E2E"/>
          <w:shd w:val="clear" w:color="auto" w:fill="FCFCFC"/>
          <w:lang w:val="en-US"/>
        </w:rPr>
        <w:t xml:space="preserve"> </w:t>
      </w:r>
      <w:r w:rsidR="00807CBA" w:rsidRPr="0021706A">
        <w:rPr>
          <w:color w:val="000000"/>
          <w:lang w:val="en-US"/>
        </w:rPr>
        <w:t>(</w:t>
      </w:r>
      <w:r w:rsidR="00807CBA" w:rsidRPr="007B4E8E">
        <w:rPr>
          <w:color w:val="000000"/>
          <w:lang w:val="en-GB"/>
        </w:rPr>
        <w:t>P</w:t>
      </w:r>
      <w:r w:rsidR="00807CBA" w:rsidRPr="0021706A">
        <w:rPr>
          <w:color w:val="000000"/>
          <w:lang w:val="en-US"/>
        </w:rPr>
        <w:t>é</w:t>
      </w:r>
      <w:r w:rsidR="00807CBA" w:rsidRPr="007B4E8E">
        <w:rPr>
          <w:color w:val="000000"/>
          <w:lang w:val="en-GB"/>
        </w:rPr>
        <w:t>rez</w:t>
      </w:r>
      <w:r w:rsidR="00807CBA" w:rsidRPr="0021706A">
        <w:rPr>
          <w:color w:val="000000"/>
          <w:lang w:val="en-US"/>
        </w:rPr>
        <w:t xml:space="preserve"> </w:t>
      </w:r>
      <w:r w:rsidR="00807CBA" w:rsidRPr="007B4E8E">
        <w:rPr>
          <w:color w:val="000000"/>
          <w:lang w:val="en-GB"/>
        </w:rPr>
        <w:t>et</w:t>
      </w:r>
      <w:r w:rsidR="00807CBA" w:rsidRPr="0021706A">
        <w:rPr>
          <w:color w:val="000000"/>
          <w:lang w:val="en-US"/>
        </w:rPr>
        <w:t xml:space="preserve"> </w:t>
      </w:r>
      <w:r w:rsidR="00807CBA" w:rsidRPr="007B4E8E">
        <w:rPr>
          <w:color w:val="000000"/>
          <w:lang w:val="en-GB"/>
        </w:rPr>
        <w:t>al</w:t>
      </w:r>
      <w:r w:rsidR="006D351A" w:rsidRPr="0021706A">
        <w:rPr>
          <w:color w:val="000000"/>
          <w:lang w:val="en-US"/>
        </w:rPr>
        <w:t>.</w:t>
      </w:r>
      <w:r w:rsidR="00807CBA" w:rsidRPr="0021706A">
        <w:rPr>
          <w:color w:val="000000"/>
          <w:lang w:val="en-US"/>
        </w:rPr>
        <w:t>, 2012)</w:t>
      </w:r>
      <w:r w:rsidR="000B6213" w:rsidRPr="0021706A">
        <w:rPr>
          <w:color w:val="000000"/>
          <w:lang w:val="en-US"/>
        </w:rPr>
        <w:t>.</w:t>
      </w:r>
    </w:p>
    <w:p w:rsidR="00A17803" w:rsidRPr="0021706A" w:rsidRDefault="00A17803" w:rsidP="00C55141">
      <w:pPr>
        <w:widowControl w:val="0"/>
        <w:spacing w:line="360" w:lineRule="auto"/>
        <w:jc w:val="both"/>
        <w:rPr>
          <w:rFonts w:eastAsia="Times New Roman"/>
          <w:iCs/>
          <w:lang w:val="en-US"/>
        </w:rPr>
      </w:pPr>
    </w:p>
    <w:p w:rsidR="00A17803" w:rsidRPr="0021706A" w:rsidRDefault="00D91765" w:rsidP="00C55141">
      <w:pPr>
        <w:widowControl w:val="0"/>
        <w:spacing w:line="360" w:lineRule="auto"/>
        <w:jc w:val="both"/>
        <w:rPr>
          <w:color w:val="000000"/>
          <w:lang w:val="en-US"/>
        </w:rPr>
      </w:pPr>
      <w:r w:rsidRPr="0021706A">
        <w:rPr>
          <w:color w:val="000000"/>
          <w:lang w:val="en-US"/>
        </w:rPr>
        <w:t xml:space="preserve">  </w:t>
      </w:r>
    </w:p>
    <w:p w:rsidR="00D91765" w:rsidRPr="007B4E8E" w:rsidRDefault="00D91765" w:rsidP="00C55141">
      <w:pPr>
        <w:widowControl w:val="0"/>
        <w:numPr>
          <w:ilvl w:val="0"/>
          <w:numId w:val="14"/>
        </w:numPr>
        <w:spacing w:line="360" w:lineRule="auto"/>
        <w:jc w:val="both"/>
        <w:rPr>
          <w:b/>
          <w:color w:val="000000"/>
          <w:lang w:val="da-DK"/>
        </w:rPr>
      </w:pPr>
      <w:r w:rsidRPr="007B4E8E">
        <w:rPr>
          <w:b/>
          <w:color w:val="000000"/>
        </w:rPr>
        <w:t xml:space="preserve">Ρευστοποιημένης κλίνης </w:t>
      </w:r>
      <w:r w:rsidR="00752692" w:rsidRPr="007B4E8E">
        <w:rPr>
          <w:b/>
          <w:color w:val="000000"/>
        </w:rPr>
        <w:t xml:space="preserve"> (</w:t>
      </w:r>
      <w:r w:rsidR="00752692" w:rsidRPr="007B4E8E">
        <w:rPr>
          <w:b/>
          <w:color w:val="000000"/>
          <w:lang w:val="it-IT"/>
        </w:rPr>
        <w:t>Fluidized</w:t>
      </w:r>
      <w:r w:rsidR="00752692" w:rsidRPr="007B4E8E">
        <w:rPr>
          <w:b/>
          <w:color w:val="000000"/>
        </w:rPr>
        <w:t xml:space="preserve"> </w:t>
      </w:r>
      <w:r w:rsidR="00752692" w:rsidRPr="007B4E8E">
        <w:rPr>
          <w:b/>
          <w:color w:val="000000"/>
          <w:lang w:val="it-IT"/>
        </w:rPr>
        <w:t>Bed</w:t>
      </w:r>
      <w:r w:rsidR="00752692" w:rsidRPr="007B4E8E">
        <w:rPr>
          <w:b/>
          <w:color w:val="000000"/>
        </w:rPr>
        <w:t xml:space="preserve"> - </w:t>
      </w:r>
      <w:r w:rsidR="00752692" w:rsidRPr="007B4E8E">
        <w:rPr>
          <w:b/>
          <w:color w:val="000000"/>
          <w:lang w:val="it-IT"/>
        </w:rPr>
        <w:t>FB</w:t>
      </w:r>
      <w:r w:rsidR="00752692" w:rsidRPr="007B4E8E">
        <w:rPr>
          <w:b/>
          <w:color w:val="000000"/>
        </w:rPr>
        <w:t>)</w:t>
      </w:r>
      <w:r w:rsidR="00686149" w:rsidRPr="007B4E8E">
        <w:rPr>
          <w:b/>
          <w:color w:val="000000"/>
        </w:rPr>
        <w:t>.</w:t>
      </w:r>
    </w:p>
    <w:p w:rsidR="00D91765" w:rsidRPr="007B4E8E" w:rsidRDefault="00D91765" w:rsidP="00C55141">
      <w:pPr>
        <w:widowControl w:val="0"/>
        <w:spacing w:line="360" w:lineRule="auto"/>
        <w:jc w:val="both"/>
        <w:rPr>
          <w:color w:val="000000"/>
          <w:lang w:val="en-US"/>
        </w:rPr>
      </w:pPr>
      <w:r w:rsidRPr="007B4E8E">
        <w:rPr>
          <w:color w:val="000000"/>
        </w:rPr>
        <w:t xml:space="preserve">Το παραχθέν αέριο προϊόν </w:t>
      </w:r>
      <w:r w:rsidR="00D039AE">
        <w:rPr>
          <w:color w:val="000000"/>
        </w:rPr>
        <w:t>είχε θερμογόνο δύναμη περίπου 4</w:t>
      </w:r>
      <w:r w:rsidR="0021706A">
        <w:rPr>
          <w:color w:val="000000"/>
        </w:rPr>
        <w:t>.</w:t>
      </w:r>
      <w:r w:rsidRPr="007B4E8E">
        <w:rPr>
          <w:color w:val="000000"/>
        </w:rPr>
        <w:t>8Μ</w:t>
      </w:r>
      <w:r w:rsidRPr="007B4E8E">
        <w:rPr>
          <w:color w:val="000000"/>
          <w:lang w:val="en-GB"/>
        </w:rPr>
        <w:t>J</w:t>
      </w:r>
      <w:r w:rsidRPr="007B4E8E">
        <w:rPr>
          <w:color w:val="000000"/>
        </w:rPr>
        <w:t>/</w:t>
      </w:r>
      <w:r w:rsidRPr="007B4E8E">
        <w:rPr>
          <w:color w:val="000000"/>
          <w:lang w:val="en-GB"/>
        </w:rPr>
        <w:t>Nm</w:t>
      </w:r>
      <w:r w:rsidRPr="007B4E8E">
        <w:rPr>
          <w:color w:val="000000"/>
          <w:vertAlign w:val="superscript"/>
        </w:rPr>
        <w:t>3</w:t>
      </w:r>
      <w:r w:rsidR="007D1EDE" w:rsidRPr="00D611C8">
        <w:rPr>
          <w:color w:val="000000"/>
        </w:rPr>
        <w:t>,</w:t>
      </w:r>
      <w:r w:rsidRPr="007B4E8E">
        <w:rPr>
          <w:color w:val="000000"/>
        </w:rPr>
        <w:t xml:space="preserve"> μέση σύσταση (%)11-13 </w:t>
      </w:r>
      <w:r w:rsidRPr="007B4E8E">
        <w:rPr>
          <w:color w:val="000000"/>
          <w:lang w:val="en-GB"/>
        </w:rPr>
        <w:t>H</w:t>
      </w:r>
      <w:r w:rsidRPr="007B4E8E">
        <w:rPr>
          <w:color w:val="000000"/>
          <w:vertAlign w:val="subscript"/>
        </w:rPr>
        <w:t>2</w:t>
      </w:r>
      <w:r w:rsidRPr="007B4E8E">
        <w:rPr>
          <w:color w:val="000000"/>
        </w:rPr>
        <w:t xml:space="preserve">, 14-24 </w:t>
      </w:r>
      <w:r w:rsidRPr="007B4E8E">
        <w:rPr>
          <w:color w:val="000000"/>
          <w:lang w:val="en-GB"/>
        </w:rPr>
        <w:t>CO</w:t>
      </w:r>
      <w:r w:rsidRPr="007B4E8E">
        <w:rPr>
          <w:color w:val="000000"/>
        </w:rPr>
        <w:t xml:space="preserve">, 2-4 </w:t>
      </w:r>
      <w:r w:rsidRPr="007B4E8E">
        <w:rPr>
          <w:color w:val="000000"/>
          <w:lang w:val="en-GB"/>
        </w:rPr>
        <w:t>CH</w:t>
      </w:r>
      <w:r w:rsidRPr="007B4E8E">
        <w:rPr>
          <w:color w:val="000000"/>
          <w:vertAlign w:val="subscript"/>
        </w:rPr>
        <w:t>4</w:t>
      </w:r>
      <w:r w:rsidRPr="007B4E8E">
        <w:rPr>
          <w:color w:val="000000"/>
        </w:rPr>
        <w:t xml:space="preserve"> , 9-13 </w:t>
      </w:r>
      <w:r w:rsidRPr="007B4E8E">
        <w:rPr>
          <w:color w:val="000000"/>
          <w:lang w:val="en-GB"/>
        </w:rPr>
        <w:t>CO</w:t>
      </w:r>
      <w:r w:rsidRPr="007B4E8E">
        <w:rPr>
          <w:color w:val="000000"/>
          <w:vertAlign w:val="subscript"/>
        </w:rPr>
        <w:t>2</w:t>
      </w:r>
      <w:r w:rsidR="007D1EDE">
        <w:rPr>
          <w:color w:val="000000"/>
        </w:rPr>
        <w:t xml:space="preserve"> </w:t>
      </w:r>
      <w:r w:rsidRPr="007B4E8E">
        <w:rPr>
          <w:color w:val="000000"/>
        </w:rPr>
        <w:t xml:space="preserve">και 46 </w:t>
      </w:r>
      <w:r w:rsidRPr="007B4E8E">
        <w:rPr>
          <w:color w:val="000000"/>
          <w:lang w:val="en-GB"/>
        </w:rPr>
        <w:t>N</w:t>
      </w:r>
      <w:r w:rsidRPr="007B4E8E">
        <w:rPr>
          <w:color w:val="000000"/>
          <w:vertAlign w:val="subscript"/>
        </w:rPr>
        <w:t xml:space="preserve">2. </w:t>
      </w:r>
      <w:r w:rsidRPr="007B4E8E">
        <w:rPr>
          <w:color w:val="000000"/>
        </w:rPr>
        <w:t>Η</w:t>
      </w:r>
      <w:r w:rsidRPr="007B4E8E">
        <w:rPr>
          <w:color w:val="000000"/>
          <w:lang w:val="en-US"/>
        </w:rPr>
        <w:t xml:space="preserve"> </w:t>
      </w:r>
      <w:r w:rsidRPr="007B4E8E">
        <w:rPr>
          <w:color w:val="000000"/>
        </w:rPr>
        <w:t>εφαρμογή</w:t>
      </w:r>
      <w:r w:rsidRPr="007B4E8E">
        <w:rPr>
          <w:color w:val="000000"/>
          <w:lang w:val="en-US"/>
        </w:rPr>
        <w:t xml:space="preserve"> </w:t>
      </w:r>
      <w:r w:rsidRPr="007B4E8E">
        <w:rPr>
          <w:color w:val="000000"/>
        </w:rPr>
        <w:t>πραγματοποιήθηκε</w:t>
      </w:r>
      <w:r w:rsidR="0021706A" w:rsidRPr="0021706A">
        <w:rPr>
          <w:color w:val="000000"/>
          <w:lang w:val="en-US"/>
        </w:rPr>
        <w:t xml:space="preserve"> </w:t>
      </w:r>
      <w:r w:rsidRPr="007B4E8E">
        <w:rPr>
          <w:color w:val="000000"/>
        </w:rPr>
        <w:t>σε</w:t>
      </w:r>
      <w:r w:rsidRPr="007B4E8E">
        <w:rPr>
          <w:color w:val="000000"/>
          <w:lang w:val="en-US"/>
        </w:rPr>
        <w:t xml:space="preserve"> </w:t>
      </w:r>
      <w:r w:rsidRPr="007B4E8E">
        <w:rPr>
          <w:color w:val="000000"/>
        </w:rPr>
        <w:t>δύο</w:t>
      </w:r>
      <w:r w:rsidRPr="007B4E8E">
        <w:rPr>
          <w:color w:val="000000"/>
          <w:lang w:val="en-US"/>
        </w:rPr>
        <w:t xml:space="preserve"> </w:t>
      </w:r>
      <w:r w:rsidRPr="007B4E8E">
        <w:rPr>
          <w:color w:val="000000"/>
        </w:rPr>
        <w:t>διαφορετικές</w:t>
      </w:r>
      <w:r w:rsidRPr="007B4E8E">
        <w:rPr>
          <w:color w:val="000000"/>
          <w:lang w:val="en-US"/>
        </w:rPr>
        <w:t xml:space="preserve"> </w:t>
      </w:r>
      <w:r w:rsidRPr="007B4E8E">
        <w:rPr>
          <w:color w:val="000000"/>
        </w:rPr>
        <w:t>περιπτώσεις</w:t>
      </w:r>
      <w:r w:rsidRPr="007B4E8E">
        <w:rPr>
          <w:color w:val="000000"/>
          <w:lang w:val="en-US"/>
        </w:rPr>
        <w:t>.</w:t>
      </w:r>
      <w:r w:rsidR="0021706A" w:rsidRPr="0021706A">
        <w:rPr>
          <w:color w:val="000000"/>
          <w:lang w:val="en-US"/>
        </w:rPr>
        <w:t xml:space="preserve"> </w:t>
      </w:r>
      <w:r w:rsidR="000B0FD1" w:rsidRPr="007B4E8E">
        <w:rPr>
          <w:color w:val="000000"/>
        </w:rPr>
        <w:t>Η</w:t>
      </w:r>
      <w:r w:rsidR="000B0FD1" w:rsidRPr="007B4E8E">
        <w:rPr>
          <w:color w:val="000000"/>
          <w:lang w:val="en-US"/>
        </w:rPr>
        <w:t xml:space="preserve"> </w:t>
      </w:r>
      <w:r w:rsidR="000B0FD1" w:rsidRPr="007B4E8E">
        <w:rPr>
          <w:color w:val="000000"/>
        </w:rPr>
        <w:t>πρώτη</w:t>
      </w:r>
      <w:r w:rsidR="000B0FD1" w:rsidRPr="007B4E8E">
        <w:rPr>
          <w:color w:val="000000"/>
          <w:lang w:val="en-US"/>
        </w:rPr>
        <w:t xml:space="preserve"> </w:t>
      </w:r>
      <w:r w:rsidR="000B0FD1" w:rsidRPr="007B4E8E">
        <w:rPr>
          <w:color w:val="000000"/>
        </w:rPr>
        <w:t>στο</w:t>
      </w:r>
      <w:r w:rsidR="000B0FD1" w:rsidRPr="007B4E8E">
        <w:rPr>
          <w:color w:val="000000"/>
          <w:lang w:val="en-US"/>
        </w:rPr>
        <w:t xml:space="preserve"> </w:t>
      </w:r>
      <w:r w:rsidR="000B0FD1" w:rsidRPr="007B4E8E">
        <w:rPr>
          <w:color w:val="000000"/>
        </w:rPr>
        <w:t>τμήμα</w:t>
      </w:r>
      <w:r w:rsidR="000B0FD1" w:rsidRPr="007B4E8E">
        <w:rPr>
          <w:color w:val="000000"/>
          <w:lang w:val="en-US"/>
        </w:rPr>
        <w:t>:</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Chemical</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and</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Environmental</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Engineering</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Departmen</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Seville</w:t>
      </w:r>
      <w:r w:rsidR="000B0FD1" w:rsidRPr="007B4E8E">
        <w:rPr>
          <w:rFonts w:eastAsia="Arial Unicode MS"/>
          <w:color w:val="2E2E2E"/>
          <w:shd w:val="clear" w:color="auto" w:fill="FCFCFC"/>
          <w:lang w:val="en-US"/>
        </w:rPr>
        <w:t xml:space="preserve">, </w:t>
      </w:r>
      <w:r w:rsidR="000B0FD1" w:rsidRPr="007B4E8E">
        <w:rPr>
          <w:rFonts w:eastAsia="Arial Unicode MS"/>
          <w:color w:val="2E2E2E"/>
          <w:shd w:val="clear" w:color="auto" w:fill="FCFCFC"/>
          <w:lang w:val="en-GB"/>
        </w:rPr>
        <w:t>Spain</w:t>
      </w:r>
      <w:r w:rsidR="000B0FD1" w:rsidRPr="007B4E8E">
        <w:rPr>
          <w:rFonts w:eastAsia="Arial Unicode MS"/>
          <w:color w:val="2E2E2E"/>
          <w:shd w:val="clear" w:color="auto" w:fill="FCFCFC"/>
          <w:lang w:val="en-US"/>
        </w:rPr>
        <w:t xml:space="preserve"> (</w:t>
      </w:r>
      <w:r w:rsidR="0021706A">
        <w:rPr>
          <w:color w:val="000000"/>
          <w:lang w:val="da-DK"/>
        </w:rPr>
        <w:t>Nilsson</w:t>
      </w:r>
      <w:r w:rsidR="000B0FD1" w:rsidRPr="007B4E8E">
        <w:rPr>
          <w:color w:val="000000"/>
          <w:lang w:val="da-DK"/>
        </w:rPr>
        <w:t xml:space="preserve"> et al</w:t>
      </w:r>
      <w:r w:rsidR="0021706A" w:rsidRPr="0021706A">
        <w:rPr>
          <w:color w:val="000000"/>
          <w:lang w:val="en-US"/>
        </w:rPr>
        <w:t>.</w:t>
      </w:r>
      <w:r w:rsidR="000B0FD1" w:rsidRPr="007B4E8E">
        <w:rPr>
          <w:color w:val="000000"/>
          <w:lang w:val="da-DK"/>
        </w:rPr>
        <w:t>, 2012)</w:t>
      </w:r>
      <w:r w:rsidR="000B0FD1" w:rsidRPr="007B4E8E">
        <w:rPr>
          <w:color w:val="000000"/>
          <w:lang w:val="en-US"/>
        </w:rPr>
        <w:t xml:space="preserve">, </w:t>
      </w:r>
      <w:r w:rsidR="000B0FD1" w:rsidRPr="007B4E8E">
        <w:rPr>
          <w:color w:val="000000"/>
        </w:rPr>
        <w:t>και</w:t>
      </w:r>
      <w:r w:rsidR="000B0FD1" w:rsidRPr="007B4E8E">
        <w:rPr>
          <w:color w:val="000000"/>
          <w:lang w:val="en-US"/>
        </w:rPr>
        <w:t xml:space="preserve"> </w:t>
      </w:r>
      <w:r w:rsidR="000B0FD1" w:rsidRPr="007B4E8E">
        <w:rPr>
          <w:color w:val="000000"/>
        </w:rPr>
        <w:t>η</w:t>
      </w:r>
      <w:r w:rsidR="000B0FD1" w:rsidRPr="007B4E8E">
        <w:rPr>
          <w:color w:val="000000"/>
          <w:lang w:val="en-US"/>
        </w:rPr>
        <w:t xml:space="preserve"> </w:t>
      </w:r>
      <w:r w:rsidR="000B0FD1" w:rsidRPr="007B4E8E">
        <w:rPr>
          <w:color w:val="000000"/>
        </w:rPr>
        <w:t>δεύτερη</w:t>
      </w:r>
      <w:r w:rsidR="000B0FD1" w:rsidRPr="007B4E8E">
        <w:rPr>
          <w:color w:val="000000"/>
          <w:lang w:val="en-US"/>
        </w:rPr>
        <w:t>:</w:t>
      </w:r>
      <w:r w:rsidR="000B0FD1" w:rsidRPr="007B4E8E">
        <w:rPr>
          <w:color w:val="000000"/>
          <w:lang w:val="da-DK"/>
        </w:rPr>
        <w:t xml:space="preserve">  </w:t>
      </w:r>
      <w:r w:rsidR="000B0FD1" w:rsidRPr="007B4E8E">
        <w:rPr>
          <w:rStyle w:val="affiliationdepartment"/>
          <w:color w:val="333333"/>
          <w:spacing w:val="4"/>
          <w:shd w:val="clear" w:color="auto" w:fill="F7FBFE"/>
          <w:lang w:val="en-GB"/>
        </w:rPr>
        <w:t>Hefei</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National</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Laboratory</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for</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Phys</w:t>
      </w:r>
      <w:r w:rsidR="0021706A">
        <w:rPr>
          <w:rStyle w:val="affiliationdepartment"/>
          <w:color w:val="333333"/>
          <w:spacing w:val="4"/>
          <w:shd w:val="clear" w:color="auto" w:fill="F7FBFE"/>
        </w:rPr>
        <w:t>ι</w:t>
      </w:r>
      <w:r w:rsidR="000B0FD1" w:rsidRPr="007B4E8E">
        <w:rPr>
          <w:rStyle w:val="affiliationdepartment"/>
          <w:color w:val="333333"/>
          <w:spacing w:val="4"/>
          <w:shd w:val="clear" w:color="auto" w:fill="F7FBFE"/>
          <w:lang w:val="en-GB"/>
        </w:rPr>
        <w:t>cal</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Sciences</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at</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the</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Microscale</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and</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Department</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of</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Chemical</w:t>
      </w:r>
      <w:r w:rsidR="000B0FD1" w:rsidRPr="007B4E8E">
        <w:rPr>
          <w:rStyle w:val="affiliationdepartment"/>
          <w:color w:val="333333"/>
          <w:spacing w:val="4"/>
          <w:shd w:val="clear" w:color="auto" w:fill="F7FBFE"/>
          <w:lang w:val="en-US"/>
        </w:rPr>
        <w:t xml:space="preserve"> </w:t>
      </w:r>
      <w:r w:rsidR="000B0FD1" w:rsidRPr="007B4E8E">
        <w:rPr>
          <w:rStyle w:val="affiliationdepartment"/>
          <w:color w:val="333333"/>
          <w:spacing w:val="4"/>
          <w:shd w:val="clear" w:color="auto" w:fill="F7FBFE"/>
          <w:lang w:val="en-GB"/>
        </w:rPr>
        <w:t>Physics</w:t>
      </w:r>
      <w:r w:rsidR="000B0FD1" w:rsidRPr="007B4E8E">
        <w:rPr>
          <w:rStyle w:val="affiliationdepartment"/>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University</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of</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Science</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and</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Technology</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of</w:t>
      </w:r>
      <w:r w:rsidR="000B0FD1" w:rsidRPr="007B4E8E">
        <w:rPr>
          <w:rStyle w:val="affiliationname"/>
          <w:iCs/>
          <w:color w:val="333333"/>
          <w:spacing w:val="4"/>
          <w:shd w:val="clear" w:color="auto" w:fill="F7FBFE"/>
          <w:lang w:val="en-US"/>
        </w:rPr>
        <w:t xml:space="preserve"> </w:t>
      </w:r>
      <w:r w:rsidR="000B0FD1" w:rsidRPr="007B4E8E">
        <w:rPr>
          <w:rStyle w:val="affiliationname"/>
          <w:iCs/>
          <w:color w:val="333333"/>
          <w:spacing w:val="4"/>
          <w:shd w:val="clear" w:color="auto" w:fill="F7FBFE"/>
          <w:lang w:val="en-GB"/>
        </w:rPr>
        <w:t>China</w:t>
      </w:r>
      <w:r w:rsidR="000B0FD1" w:rsidRPr="007B4E8E">
        <w:rPr>
          <w:color w:val="000000"/>
          <w:lang w:val="da-DK"/>
        </w:rPr>
        <w:t xml:space="preserve"> </w:t>
      </w:r>
      <w:r w:rsidR="000B0FD1" w:rsidRPr="007B4E8E">
        <w:rPr>
          <w:color w:val="000000"/>
          <w:lang w:val="en-US"/>
        </w:rPr>
        <w:t>(</w:t>
      </w:r>
      <w:r w:rsidR="000B0FD1" w:rsidRPr="007B4E8E">
        <w:rPr>
          <w:color w:val="000000"/>
          <w:lang w:val="da-DK"/>
        </w:rPr>
        <w:t>Wang &amp; Yan, 2009</w:t>
      </w:r>
      <w:r w:rsidR="000B0FD1" w:rsidRPr="007B4E8E">
        <w:rPr>
          <w:color w:val="000000"/>
          <w:lang w:val="en-US"/>
        </w:rPr>
        <w:t>).</w:t>
      </w:r>
    </w:p>
    <w:p w:rsidR="00D71BC1" w:rsidRPr="007B4E8E" w:rsidRDefault="00752692" w:rsidP="00C55141">
      <w:pPr>
        <w:widowControl w:val="0"/>
        <w:spacing w:line="360" w:lineRule="auto"/>
        <w:jc w:val="both"/>
        <w:rPr>
          <w:rStyle w:val="affiliationname"/>
          <w:color w:val="000000"/>
          <w:lang w:val="da-DK"/>
        </w:rPr>
      </w:pPr>
      <w:r w:rsidRPr="007B4E8E">
        <w:rPr>
          <w:color w:val="000000"/>
          <w:lang w:val="en-US"/>
        </w:rPr>
        <w:t xml:space="preserve">  </w:t>
      </w:r>
    </w:p>
    <w:p w:rsidR="007F428E" w:rsidRPr="007B4E8E" w:rsidRDefault="009643A4" w:rsidP="00C55141">
      <w:pPr>
        <w:widowControl w:val="0"/>
        <w:numPr>
          <w:ilvl w:val="0"/>
          <w:numId w:val="14"/>
        </w:numPr>
        <w:autoSpaceDE w:val="0"/>
        <w:autoSpaceDN w:val="0"/>
        <w:adjustRightInd w:val="0"/>
        <w:spacing w:line="360" w:lineRule="auto"/>
        <w:jc w:val="both"/>
        <w:rPr>
          <w:b/>
          <w:color w:val="000000"/>
        </w:rPr>
      </w:pPr>
      <w:r w:rsidRPr="007B4E8E">
        <w:rPr>
          <w:b/>
          <w:color w:val="000000"/>
        </w:rPr>
        <w:t xml:space="preserve">Αεριοποιητές </w:t>
      </w:r>
      <w:r w:rsidRPr="007B4E8E">
        <w:rPr>
          <w:b/>
          <w:bCs/>
          <w:color w:val="000000"/>
        </w:rPr>
        <w:t xml:space="preserve">σε ρευστοποιημένη κλίνη </w:t>
      </w:r>
      <w:r w:rsidR="007F428E" w:rsidRPr="007B4E8E">
        <w:rPr>
          <w:b/>
          <w:bCs/>
          <w:color w:val="000000"/>
        </w:rPr>
        <w:t>ανα</w:t>
      </w:r>
      <w:r w:rsidRPr="007B4E8E">
        <w:rPr>
          <w:b/>
          <w:bCs/>
          <w:color w:val="000000"/>
        </w:rPr>
        <w:t>κυκλοφορίας</w:t>
      </w:r>
      <w:r w:rsidRPr="007B4E8E">
        <w:rPr>
          <w:b/>
          <w:color w:val="000000"/>
        </w:rPr>
        <w:t xml:space="preserve"> (</w:t>
      </w:r>
      <w:r w:rsidRPr="007B4E8E">
        <w:rPr>
          <w:b/>
          <w:color w:val="000000"/>
          <w:lang w:val="en-US"/>
        </w:rPr>
        <w:t>CFB</w:t>
      </w:r>
      <w:r w:rsidRPr="007B4E8E">
        <w:rPr>
          <w:b/>
          <w:color w:val="000000"/>
        </w:rPr>
        <w:t>)</w:t>
      </w:r>
      <w:r w:rsidR="007F428E" w:rsidRPr="007B4E8E">
        <w:rPr>
          <w:b/>
          <w:color w:val="000000"/>
        </w:rPr>
        <w:t xml:space="preserve">  </w:t>
      </w:r>
    </w:p>
    <w:p w:rsidR="00686C1C" w:rsidRPr="007B4E8E" w:rsidRDefault="007F428E" w:rsidP="00C55141">
      <w:pPr>
        <w:widowControl w:val="0"/>
        <w:autoSpaceDE w:val="0"/>
        <w:autoSpaceDN w:val="0"/>
        <w:adjustRightInd w:val="0"/>
        <w:spacing w:line="360" w:lineRule="auto"/>
        <w:jc w:val="both"/>
        <w:rPr>
          <w:color w:val="000000"/>
        </w:rPr>
      </w:pPr>
      <w:r w:rsidRPr="007B4E8E">
        <w:rPr>
          <w:color w:val="000000"/>
        </w:rPr>
        <w:t>Το παραχθέν αέριο προϊόν</w:t>
      </w:r>
      <w:r w:rsidR="00AE5755" w:rsidRPr="007B4E8E">
        <w:rPr>
          <w:color w:val="000000"/>
        </w:rPr>
        <w:t>,</w:t>
      </w:r>
      <w:r w:rsidRPr="007B4E8E">
        <w:rPr>
          <w:color w:val="000000"/>
        </w:rPr>
        <w:t xml:space="preserve"> είχε θερμογόνο δύναμη περίπου 11-14 Μ</w:t>
      </w:r>
      <w:r w:rsidRPr="007B4E8E">
        <w:rPr>
          <w:color w:val="000000"/>
          <w:lang w:val="en-GB"/>
        </w:rPr>
        <w:t>J</w:t>
      </w:r>
      <w:r w:rsidRPr="007B4E8E">
        <w:rPr>
          <w:color w:val="000000"/>
        </w:rPr>
        <w:t>/</w:t>
      </w:r>
      <w:r w:rsidRPr="007B4E8E">
        <w:rPr>
          <w:color w:val="000000"/>
          <w:lang w:val="en-GB"/>
        </w:rPr>
        <w:t>Nm</w:t>
      </w:r>
      <w:r w:rsidRPr="007B4E8E">
        <w:rPr>
          <w:color w:val="000000"/>
          <w:vertAlign w:val="superscript"/>
        </w:rPr>
        <w:t>3</w:t>
      </w:r>
      <w:r w:rsidR="007D1EDE" w:rsidRPr="00D611C8">
        <w:rPr>
          <w:color w:val="000000"/>
        </w:rPr>
        <w:t>,</w:t>
      </w:r>
      <w:r w:rsidRPr="007B4E8E">
        <w:rPr>
          <w:color w:val="000000"/>
        </w:rPr>
        <w:t xml:space="preserve"> και μέση σύσταση (%) 39 </w:t>
      </w:r>
      <w:r w:rsidRPr="007B4E8E">
        <w:rPr>
          <w:color w:val="000000"/>
          <w:lang w:val="en-GB"/>
        </w:rPr>
        <w:t>H</w:t>
      </w:r>
      <w:r w:rsidRPr="008E4C33">
        <w:rPr>
          <w:color w:val="000000"/>
          <w:vertAlign w:val="subscript"/>
        </w:rPr>
        <w:t>2</w:t>
      </w:r>
      <w:r w:rsidRPr="007B4E8E">
        <w:rPr>
          <w:color w:val="000000"/>
        </w:rPr>
        <w:t xml:space="preserve">, 16 </w:t>
      </w:r>
      <w:r w:rsidRPr="007B4E8E">
        <w:rPr>
          <w:color w:val="000000"/>
          <w:lang w:val="en-GB"/>
        </w:rPr>
        <w:t>CO</w:t>
      </w:r>
      <w:r w:rsidRPr="007B4E8E">
        <w:rPr>
          <w:color w:val="000000"/>
        </w:rPr>
        <w:t xml:space="preserve">, 8 </w:t>
      </w:r>
      <w:r w:rsidRPr="007B4E8E">
        <w:rPr>
          <w:color w:val="000000"/>
          <w:lang w:val="en-GB"/>
        </w:rPr>
        <w:t>CH</w:t>
      </w:r>
      <w:r w:rsidRPr="008E4C33">
        <w:rPr>
          <w:color w:val="000000"/>
          <w:vertAlign w:val="subscript"/>
        </w:rPr>
        <w:t>4</w:t>
      </w:r>
      <w:r w:rsidRPr="007B4E8E">
        <w:rPr>
          <w:color w:val="000000"/>
        </w:rPr>
        <w:t xml:space="preserve">, 25 </w:t>
      </w:r>
      <w:r w:rsidRPr="007B4E8E">
        <w:rPr>
          <w:color w:val="000000"/>
          <w:lang w:val="en-GB"/>
        </w:rPr>
        <w:t>CO</w:t>
      </w:r>
      <w:r w:rsidRPr="008E4C33">
        <w:rPr>
          <w:color w:val="000000"/>
          <w:vertAlign w:val="subscript"/>
        </w:rPr>
        <w:t>2</w:t>
      </w:r>
      <w:r w:rsidRPr="007B4E8E">
        <w:rPr>
          <w:color w:val="000000"/>
        </w:rPr>
        <w:t>.</w:t>
      </w:r>
      <w:r w:rsidR="000B6213" w:rsidRPr="007B4E8E">
        <w:rPr>
          <w:color w:val="000000"/>
        </w:rPr>
        <w:t xml:space="preserve"> </w:t>
      </w:r>
      <w:r w:rsidRPr="007B4E8E">
        <w:rPr>
          <w:color w:val="000000"/>
        </w:rPr>
        <w:t>Η</w:t>
      </w:r>
      <w:r w:rsidR="000B6213" w:rsidRPr="007B4E8E">
        <w:rPr>
          <w:color w:val="000000"/>
        </w:rPr>
        <w:t xml:space="preserve"> </w:t>
      </w:r>
      <w:r w:rsidRPr="007B4E8E">
        <w:rPr>
          <w:color w:val="000000"/>
        </w:rPr>
        <w:t xml:space="preserve">εφαρμογή πραγματοποιήθηκε </w:t>
      </w:r>
      <w:r w:rsidR="000B6213" w:rsidRPr="007B4E8E">
        <w:rPr>
          <w:color w:val="000000"/>
        </w:rPr>
        <w:t>σε δύο περιπτώσεις</w:t>
      </w:r>
      <w:r w:rsidR="00AE5755" w:rsidRPr="007B4E8E">
        <w:rPr>
          <w:color w:val="000000"/>
        </w:rPr>
        <w:t>:</w:t>
      </w:r>
      <w:r w:rsidR="00CE3F2D" w:rsidRPr="007B4E8E">
        <w:rPr>
          <w:color w:val="000000"/>
        </w:rPr>
        <w:t xml:space="preserve"> Η πρώτη </w:t>
      </w:r>
      <w:r w:rsidRPr="007B4E8E">
        <w:rPr>
          <w:color w:val="000000"/>
        </w:rPr>
        <w:t>στη</w:t>
      </w:r>
      <w:r w:rsidR="00CE3F2D" w:rsidRPr="007B4E8E">
        <w:rPr>
          <w:color w:val="000000"/>
        </w:rPr>
        <w:t>ν</w:t>
      </w:r>
      <w:r w:rsidRPr="007B4E8E">
        <w:rPr>
          <w:color w:val="000000"/>
        </w:rPr>
        <w:t xml:space="preserve"> σχολή</w:t>
      </w:r>
      <w:r w:rsidR="000B6213" w:rsidRPr="007B4E8E">
        <w:rPr>
          <w:color w:val="000000"/>
        </w:rPr>
        <w:t>:</w:t>
      </w:r>
      <w:r w:rsidR="0021706A">
        <w:rPr>
          <w:color w:val="000000"/>
        </w:rPr>
        <w:t xml:space="preserve"> </w:t>
      </w:r>
      <w:r w:rsidRPr="007B4E8E">
        <w:rPr>
          <w:lang w:val="en-GB"/>
        </w:rPr>
        <w:t>Technical</w:t>
      </w:r>
      <w:r w:rsidRPr="007B4E8E">
        <w:t xml:space="preserve"> </w:t>
      </w:r>
      <w:r w:rsidRPr="007B4E8E">
        <w:rPr>
          <w:lang w:val="en-GB"/>
        </w:rPr>
        <w:t>University</w:t>
      </w:r>
      <w:r w:rsidRPr="007B4E8E">
        <w:t xml:space="preserve"> </w:t>
      </w:r>
      <w:r w:rsidRPr="007B4E8E">
        <w:rPr>
          <w:lang w:val="en-GB"/>
        </w:rPr>
        <w:t>Hamburg</w:t>
      </w:r>
      <w:r w:rsidRPr="007B4E8E">
        <w:t>-</w:t>
      </w:r>
      <w:r w:rsidRPr="007B4E8E">
        <w:rPr>
          <w:lang w:val="en-GB"/>
        </w:rPr>
        <w:t>Harburg</w:t>
      </w:r>
      <w:r w:rsidRPr="007B4E8E">
        <w:t xml:space="preserve"> </w:t>
      </w:r>
      <w:r w:rsidRPr="007B4E8E">
        <w:rPr>
          <w:lang w:val="en-GB"/>
        </w:rPr>
        <w:t>Germany</w:t>
      </w:r>
      <w:r w:rsidRPr="007B4E8E">
        <w:t xml:space="preserve"> </w:t>
      </w:r>
      <w:r w:rsidRPr="007B4E8E">
        <w:rPr>
          <w:color w:val="000000"/>
        </w:rPr>
        <w:t>(</w:t>
      </w:r>
      <w:r w:rsidRPr="007B4E8E">
        <w:rPr>
          <w:color w:val="000000"/>
          <w:lang w:val="de-DE"/>
        </w:rPr>
        <w:t>Petersen</w:t>
      </w:r>
      <w:r w:rsidRPr="007B4E8E">
        <w:rPr>
          <w:color w:val="000000"/>
        </w:rPr>
        <w:t xml:space="preserve"> &amp; </w:t>
      </w:r>
      <w:r w:rsidRPr="007B4E8E">
        <w:rPr>
          <w:color w:val="000000"/>
          <w:lang w:val="de-DE"/>
        </w:rPr>
        <w:t>Werther</w:t>
      </w:r>
      <w:r w:rsidRPr="007B4E8E">
        <w:rPr>
          <w:color w:val="000000"/>
        </w:rPr>
        <w:t>, 2005</w:t>
      </w:r>
      <w:r w:rsidR="0021706A">
        <w:rPr>
          <w:color w:val="000000"/>
        </w:rPr>
        <w:t>)</w:t>
      </w:r>
      <w:r w:rsidR="000B6213" w:rsidRPr="007B4E8E">
        <w:rPr>
          <w:color w:val="000000"/>
        </w:rPr>
        <w:t xml:space="preserve"> και </w:t>
      </w:r>
      <w:r w:rsidR="007D1EDE">
        <w:rPr>
          <w:color w:val="000000"/>
        </w:rPr>
        <w:t>η δεύτερη</w:t>
      </w:r>
      <w:r w:rsidR="00CE3F2D" w:rsidRPr="007B4E8E">
        <w:rPr>
          <w:color w:val="000000"/>
        </w:rPr>
        <w:t>:</w:t>
      </w:r>
      <w:r w:rsidR="00CE3F2D" w:rsidRPr="007B4E8E">
        <w:t xml:space="preserve"> </w:t>
      </w:r>
      <w:r w:rsidR="00CE3F2D" w:rsidRPr="00CA5ACE">
        <w:rPr>
          <w:lang w:val="en-GB"/>
        </w:rPr>
        <w:t>Vienna</w:t>
      </w:r>
      <w:r w:rsidR="00CE3F2D" w:rsidRPr="00CA5ACE">
        <w:t xml:space="preserve"> </w:t>
      </w:r>
      <w:r w:rsidR="00CA5ACE">
        <w:rPr>
          <w:lang w:val="en-US"/>
        </w:rPr>
        <w:t>university</w:t>
      </w:r>
      <w:r w:rsidR="00CA5ACE" w:rsidRPr="00CA5ACE">
        <w:t xml:space="preserve"> </w:t>
      </w:r>
      <w:r w:rsidR="00CA5ACE">
        <w:rPr>
          <w:lang w:val="en-US"/>
        </w:rPr>
        <w:t>of</w:t>
      </w:r>
      <w:r w:rsidR="00CA5ACE" w:rsidRPr="00CA5ACE">
        <w:t xml:space="preserve"> </w:t>
      </w:r>
      <w:r w:rsidR="00CA5ACE">
        <w:rPr>
          <w:lang w:val="en-US"/>
        </w:rPr>
        <w:t>Technology</w:t>
      </w:r>
      <w:r w:rsidR="00CE3F2D" w:rsidRPr="007B4E8E">
        <w:rPr>
          <w:color w:val="000000"/>
        </w:rPr>
        <w:t xml:space="preserve"> (</w:t>
      </w:r>
      <w:r w:rsidR="00AA32B8" w:rsidRPr="007B4E8E">
        <w:rPr>
          <w:color w:val="000000"/>
          <w:lang w:val="de-DE"/>
        </w:rPr>
        <w:t>Schmid</w:t>
      </w:r>
      <w:r w:rsidR="00CE3F2D" w:rsidRPr="007B4E8E">
        <w:rPr>
          <w:color w:val="000000"/>
        </w:rPr>
        <w:t xml:space="preserve"> </w:t>
      </w:r>
      <w:r w:rsidR="00CE3F2D" w:rsidRPr="007B4E8E">
        <w:rPr>
          <w:color w:val="000000"/>
          <w:lang w:val="de-DE"/>
        </w:rPr>
        <w:t>et</w:t>
      </w:r>
      <w:r w:rsidR="00CE3F2D" w:rsidRPr="007B4E8E">
        <w:rPr>
          <w:color w:val="000000"/>
        </w:rPr>
        <w:t xml:space="preserve"> </w:t>
      </w:r>
      <w:r w:rsidR="00CE3F2D" w:rsidRPr="007B4E8E">
        <w:rPr>
          <w:color w:val="000000"/>
          <w:lang w:val="de-DE"/>
        </w:rPr>
        <w:t>al</w:t>
      </w:r>
      <w:r w:rsidR="006D351A" w:rsidRPr="007B4E8E">
        <w:rPr>
          <w:color w:val="000000"/>
          <w:lang w:val="de-DE"/>
        </w:rPr>
        <w:t>.,</w:t>
      </w:r>
      <w:r w:rsidR="00CE3F2D" w:rsidRPr="007B4E8E">
        <w:rPr>
          <w:color w:val="000000"/>
        </w:rPr>
        <w:t xml:space="preserve"> 2012).</w:t>
      </w:r>
    </w:p>
    <w:p w:rsidR="00A82B7D" w:rsidRPr="007B4E8E" w:rsidRDefault="00A82B7D"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144831" w:rsidRPr="007B4E8E" w:rsidRDefault="00144831" w:rsidP="00C55141">
      <w:pPr>
        <w:widowControl w:val="0"/>
        <w:spacing w:line="360" w:lineRule="auto"/>
        <w:ind w:left="360"/>
        <w:jc w:val="both"/>
        <w:rPr>
          <w:color w:val="000000"/>
        </w:rPr>
      </w:pPr>
    </w:p>
    <w:p w:rsidR="00360E1B" w:rsidRDefault="00360E1B" w:rsidP="00924042">
      <w:pPr>
        <w:pStyle w:val="1"/>
        <w:spacing w:before="0" w:after="0" w:line="360" w:lineRule="auto"/>
        <w:jc w:val="both"/>
        <w:rPr>
          <w:rFonts w:ascii="Times New Roman" w:hAnsi="Times New Roman" w:cs="Times New Roman"/>
          <w:sz w:val="24"/>
          <w:szCs w:val="24"/>
        </w:rPr>
      </w:pPr>
      <w:bookmarkStart w:id="93" w:name="_Toc473561684"/>
      <w:r w:rsidRPr="007B4E8E">
        <w:rPr>
          <w:rFonts w:ascii="Times New Roman" w:hAnsi="Times New Roman" w:cs="Times New Roman"/>
          <w:sz w:val="24"/>
          <w:szCs w:val="24"/>
        </w:rPr>
        <w:lastRenderedPageBreak/>
        <w:t>4.3 Βιομηχανικές εφαρμογές</w:t>
      </w:r>
      <w:bookmarkEnd w:id="93"/>
    </w:p>
    <w:p w:rsidR="00223F89" w:rsidRPr="00223F89" w:rsidRDefault="00223F89" w:rsidP="00223F89"/>
    <w:p w:rsidR="00B22FE5" w:rsidRPr="007B4E8E" w:rsidRDefault="00B230EA" w:rsidP="00B230EA">
      <w:pPr>
        <w:pStyle w:val="-HTML"/>
        <w:shd w:val="clear" w:color="auto" w:fill="FFFFFF"/>
        <w:spacing w:line="360" w:lineRule="auto"/>
        <w:jc w:val="both"/>
        <w:rPr>
          <w:rFonts w:ascii="Times New Roman" w:hAnsi="Times New Roman" w:cs="Times New Roman"/>
          <w:color w:val="212121"/>
          <w:sz w:val="24"/>
          <w:szCs w:val="24"/>
        </w:rPr>
      </w:pPr>
      <w:r>
        <w:rPr>
          <w:rFonts w:ascii="Times New Roman" w:hAnsi="Times New Roman" w:cs="Times New Roman"/>
          <w:color w:val="212121"/>
          <w:sz w:val="24"/>
          <w:szCs w:val="24"/>
        </w:rPr>
        <w:t>Αρκετές</w:t>
      </w:r>
      <w:r w:rsidRPr="00AE1FB1">
        <w:rPr>
          <w:rFonts w:ascii="Times New Roman" w:hAnsi="Times New Roman" w:cs="Times New Roman"/>
          <w:color w:val="212121"/>
          <w:sz w:val="24"/>
          <w:szCs w:val="24"/>
        </w:rPr>
        <w:t xml:space="preserve"> </w:t>
      </w:r>
      <w:r w:rsidR="0082674F">
        <w:rPr>
          <w:rFonts w:ascii="Times New Roman" w:hAnsi="Times New Roman" w:cs="Times New Roman"/>
          <w:color w:val="212121"/>
          <w:sz w:val="24"/>
          <w:szCs w:val="24"/>
        </w:rPr>
        <w:t>μελέτες</w:t>
      </w:r>
      <w:r w:rsidR="00D039AE">
        <w:rPr>
          <w:rFonts w:ascii="Times New Roman" w:hAnsi="Times New Roman" w:cs="Times New Roman"/>
          <w:color w:val="212121"/>
          <w:sz w:val="24"/>
          <w:szCs w:val="24"/>
        </w:rPr>
        <w:t xml:space="preserve"> </w:t>
      </w:r>
      <w:r w:rsidR="007E374E" w:rsidRPr="007B4E8E">
        <w:rPr>
          <w:rFonts w:ascii="Times New Roman" w:hAnsi="Times New Roman" w:cs="Times New Roman"/>
          <w:color w:val="212121"/>
          <w:sz w:val="24"/>
          <w:szCs w:val="24"/>
        </w:rPr>
        <w:t>πειραματικ</w:t>
      </w:r>
      <w:r>
        <w:rPr>
          <w:rFonts w:ascii="Times New Roman" w:hAnsi="Times New Roman" w:cs="Times New Roman"/>
          <w:color w:val="212121"/>
          <w:sz w:val="24"/>
          <w:szCs w:val="24"/>
        </w:rPr>
        <w:t>ές</w:t>
      </w:r>
      <w:r w:rsidR="0081166D">
        <w:rPr>
          <w:rFonts w:ascii="Times New Roman" w:hAnsi="Times New Roman" w:cs="Times New Roman"/>
          <w:color w:val="212121"/>
          <w:sz w:val="24"/>
          <w:szCs w:val="24"/>
        </w:rPr>
        <w:t xml:space="preserve"> </w:t>
      </w:r>
      <w:r>
        <w:rPr>
          <w:rFonts w:ascii="Times New Roman" w:hAnsi="Times New Roman" w:cs="Times New Roman"/>
          <w:color w:val="212121"/>
          <w:sz w:val="24"/>
          <w:szCs w:val="24"/>
        </w:rPr>
        <w:t>και</w:t>
      </w:r>
      <w:r w:rsidRPr="00AE1FB1">
        <w:rPr>
          <w:rFonts w:ascii="Times New Roman" w:hAnsi="Times New Roman" w:cs="Times New Roman"/>
          <w:color w:val="212121"/>
          <w:sz w:val="24"/>
          <w:szCs w:val="24"/>
        </w:rPr>
        <w:t xml:space="preserve"> </w:t>
      </w:r>
      <w:r>
        <w:rPr>
          <w:rFonts w:ascii="Times New Roman" w:hAnsi="Times New Roman" w:cs="Times New Roman"/>
          <w:color w:val="212121"/>
          <w:sz w:val="24"/>
          <w:szCs w:val="24"/>
        </w:rPr>
        <w:t xml:space="preserve">πιλοτικές μονάδες </w:t>
      </w:r>
      <w:r w:rsidR="00400BD1" w:rsidRPr="007B4E8E">
        <w:rPr>
          <w:rFonts w:ascii="Times New Roman" w:hAnsi="Times New Roman" w:cs="Times New Roman"/>
          <w:color w:val="212121"/>
          <w:sz w:val="24"/>
          <w:szCs w:val="24"/>
        </w:rPr>
        <w:t xml:space="preserve">επίδειξης </w:t>
      </w:r>
      <w:r>
        <w:rPr>
          <w:rFonts w:ascii="Times New Roman" w:hAnsi="Times New Roman" w:cs="Times New Roman"/>
          <w:color w:val="212121"/>
          <w:sz w:val="24"/>
          <w:szCs w:val="24"/>
        </w:rPr>
        <w:t>έχουν ολοκληρωθεί,</w:t>
      </w:r>
      <w:r w:rsidRPr="00AE1FB1">
        <w:rPr>
          <w:rFonts w:ascii="Times New Roman" w:hAnsi="Times New Roman" w:cs="Times New Roman"/>
          <w:color w:val="212121"/>
          <w:sz w:val="24"/>
          <w:szCs w:val="24"/>
        </w:rPr>
        <w:t xml:space="preserve"> </w:t>
      </w:r>
      <w:r w:rsidR="007E374E" w:rsidRPr="007B4E8E">
        <w:rPr>
          <w:rFonts w:ascii="Times New Roman" w:hAnsi="Times New Roman" w:cs="Times New Roman"/>
          <w:color w:val="212121"/>
          <w:sz w:val="24"/>
          <w:szCs w:val="24"/>
        </w:rPr>
        <w:t>αλλά</w:t>
      </w:r>
      <w:r w:rsidR="00400BD1" w:rsidRPr="007B4E8E">
        <w:rPr>
          <w:rFonts w:ascii="Times New Roman" w:hAnsi="Times New Roman" w:cs="Times New Roman"/>
          <w:color w:val="212121"/>
          <w:sz w:val="24"/>
          <w:szCs w:val="24"/>
        </w:rPr>
        <w:t xml:space="preserve"> ελάχιστες </w:t>
      </w:r>
      <w:r w:rsidR="00F871C0" w:rsidRPr="007B4E8E">
        <w:rPr>
          <w:rFonts w:ascii="Times New Roman" w:hAnsi="Times New Roman" w:cs="Times New Roman"/>
          <w:color w:val="212121"/>
          <w:sz w:val="24"/>
          <w:szCs w:val="24"/>
        </w:rPr>
        <w:t>β</w:t>
      </w:r>
      <w:r w:rsidR="00400BD1" w:rsidRPr="007B4E8E">
        <w:rPr>
          <w:rFonts w:ascii="Times New Roman" w:hAnsi="Times New Roman" w:cs="Times New Roman"/>
          <w:color w:val="212121"/>
          <w:sz w:val="24"/>
          <w:szCs w:val="24"/>
        </w:rPr>
        <w:t xml:space="preserve">ιομηχανικές εφαρμογές </w:t>
      </w:r>
      <w:r w:rsidR="00CA5ACE" w:rsidRPr="007B4E8E">
        <w:rPr>
          <w:rFonts w:ascii="Times New Roman" w:hAnsi="Times New Roman" w:cs="Times New Roman"/>
          <w:color w:val="212121"/>
          <w:sz w:val="24"/>
          <w:szCs w:val="24"/>
        </w:rPr>
        <w:t>έχουν</w:t>
      </w:r>
      <w:r w:rsidR="00400BD1" w:rsidRPr="007B4E8E">
        <w:rPr>
          <w:rFonts w:ascii="Times New Roman" w:hAnsi="Times New Roman" w:cs="Times New Roman"/>
          <w:color w:val="212121"/>
          <w:sz w:val="24"/>
          <w:szCs w:val="24"/>
        </w:rPr>
        <w:t xml:space="preserve"> τεθεί σε λειτουργία.</w:t>
      </w:r>
      <w:r w:rsidR="00B22FE5" w:rsidRPr="007B4E8E">
        <w:rPr>
          <w:rFonts w:ascii="Times New Roman" w:hAnsi="Times New Roman" w:cs="Times New Roman"/>
          <w:color w:val="212121"/>
          <w:sz w:val="24"/>
          <w:szCs w:val="24"/>
        </w:rPr>
        <w:t xml:space="preserve"> </w:t>
      </w:r>
      <w:r w:rsidR="007E374E" w:rsidRPr="007B4E8E">
        <w:rPr>
          <w:rFonts w:ascii="Times New Roman" w:hAnsi="Times New Roman" w:cs="Times New Roman"/>
          <w:sz w:val="24"/>
          <w:szCs w:val="24"/>
        </w:rPr>
        <w:t xml:space="preserve">Παρά την αφθονία της έρευνας, πολύ λίγες εταιρείες έχουν </w:t>
      </w:r>
      <w:r w:rsidR="0021706A">
        <w:rPr>
          <w:rFonts w:ascii="Times New Roman" w:hAnsi="Times New Roman" w:cs="Times New Roman"/>
          <w:sz w:val="24"/>
          <w:szCs w:val="24"/>
        </w:rPr>
        <w:t>αποδώ</w:t>
      </w:r>
      <w:r w:rsidR="0021706A" w:rsidRPr="007B4E8E">
        <w:rPr>
          <w:rFonts w:ascii="Times New Roman" w:hAnsi="Times New Roman" w:cs="Times New Roman"/>
          <w:sz w:val="24"/>
          <w:szCs w:val="24"/>
        </w:rPr>
        <w:t>σει</w:t>
      </w:r>
      <w:r w:rsidR="007E374E" w:rsidRPr="007B4E8E">
        <w:rPr>
          <w:rFonts w:ascii="Times New Roman" w:hAnsi="Times New Roman" w:cs="Times New Roman"/>
          <w:sz w:val="24"/>
          <w:szCs w:val="24"/>
        </w:rPr>
        <w:t xml:space="preserve"> στοιχεία, τα οποία να είναι απαραίτητα για μια πλήρη αξιολόγηση.</w:t>
      </w:r>
      <w:r w:rsidR="0021706A">
        <w:rPr>
          <w:rFonts w:ascii="Times New Roman" w:hAnsi="Times New Roman" w:cs="Times New Roman"/>
          <w:sz w:val="24"/>
          <w:szCs w:val="24"/>
        </w:rPr>
        <w:t xml:space="preserve"> </w:t>
      </w:r>
      <w:r w:rsidR="007E374E" w:rsidRPr="007B4E8E">
        <w:rPr>
          <w:rFonts w:ascii="Times New Roman" w:hAnsi="Times New Roman" w:cs="Times New Roman"/>
          <w:sz w:val="24"/>
          <w:szCs w:val="24"/>
        </w:rPr>
        <w:t xml:space="preserve">Σαν απαραίτητα δεδομένα θεωρούνται τα δεδομένα </w:t>
      </w:r>
      <w:r w:rsidR="0021706A">
        <w:rPr>
          <w:rFonts w:ascii="Times New Roman" w:hAnsi="Times New Roman" w:cs="Times New Roman"/>
          <w:sz w:val="24"/>
          <w:szCs w:val="24"/>
        </w:rPr>
        <w:t xml:space="preserve">από μια πιλοτική </w:t>
      </w:r>
      <w:r w:rsidR="007E374E" w:rsidRPr="007B4E8E">
        <w:rPr>
          <w:rFonts w:ascii="Times New Roman" w:hAnsi="Times New Roman" w:cs="Times New Roman"/>
          <w:sz w:val="24"/>
          <w:szCs w:val="24"/>
        </w:rPr>
        <w:t>ή εμπορική διαδικασία, όπου η ιλύς χρησιμοποιείται ως πρώτη ύλη. Κάποιες από τις εταιρίες</w:t>
      </w:r>
      <w:r w:rsidR="00D62296" w:rsidRPr="007B4E8E">
        <w:rPr>
          <w:rFonts w:ascii="Times New Roman" w:hAnsi="Times New Roman" w:cs="Times New Roman"/>
          <w:sz w:val="24"/>
          <w:szCs w:val="24"/>
        </w:rPr>
        <w:t>,</w:t>
      </w:r>
      <w:r w:rsidR="007E374E" w:rsidRPr="007B4E8E">
        <w:rPr>
          <w:rFonts w:ascii="Times New Roman" w:hAnsi="Times New Roman" w:cs="Times New Roman"/>
          <w:sz w:val="24"/>
          <w:szCs w:val="24"/>
        </w:rPr>
        <w:t xml:space="preserve"> οι οποίες έχουν πραγματοποιήσει  την αεριοποίηση της ιλύος</w:t>
      </w:r>
      <w:r w:rsidR="0021706A">
        <w:rPr>
          <w:rFonts w:ascii="Times New Roman" w:hAnsi="Times New Roman" w:cs="Times New Roman"/>
          <w:sz w:val="24"/>
          <w:szCs w:val="24"/>
        </w:rPr>
        <w:t xml:space="preserve"> σε βιομηχανικές εφαρμογές, </w:t>
      </w:r>
      <w:r w:rsidR="007E374E" w:rsidRPr="007B4E8E">
        <w:rPr>
          <w:rFonts w:ascii="Times New Roman" w:hAnsi="Times New Roman" w:cs="Times New Roman"/>
          <w:sz w:val="24"/>
          <w:szCs w:val="24"/>
        </w:rPr>
        <w:t>είναι οι εξής</w:t>
      </w:r>
      <w:r w:rsidR="00602DAD" w:rsidRPr="007B4E8E">
        <w:rPr>
          <w:rFonts w:ascii="Times New Roman" w:hAnsi="Times New Roman" w:cs="Times New Roman"/>
          <w:sz w:val="24"/>
          <w:szCs w:val="24"/>
        </w:rPr>
        <w:t xml:space="preserve"> (</w:t>
      </w:r>
      <w:hyperlink r:id="rId69" w:history="1">
        <w:r w:rsidR="00602DAD" w:rsidRPr="007B4E8E">
          <w:rPr>
            <w:rStyle w:val="-"/>
            <w:rFonts w:ascii="Times New Roman" w:hAnsi="Times New Roman" w:cs="Times New Roman"/>
            <w:sz w:val="24"/>
            <w:szCs w:val="24"/>
            <w:lang w:val="en-US"/>
          </w:rPr>
          <w:t>http</w:t>
        </w:r>
        <w:r w:rsidR="00602DAD" w:rsidRPr="007B4E8E">
          <w:rPr>
            <w:rStyle w:val="-"/>
            <w:rFonts w:ascii="Times New Roman" w:hAnsi="Times New Roman" w:cs="Times New Roman"/>
            <w:sz w:val="24"/>
            <w:szCs w:val="24"/>
          </w:rPr>
          <w:t>://</w:t>
        </w:r>
        <w:r w:rsidR="00602DAD" w:rsidRPr="007B4E8E">
          <w:rPr>
            <w:rStyle w:val="-"/>
            <w:rFonts w:ascii="Times New Roman" w:hAnsi="Times New Roman" w:cs="Times New Roman"/>
            <w:sz w:val="24"/>
            <w:szCs w:val="24"/>
            <w:lang w:val="en-US"/>
          </w:rPr>
          <w:t>terutalk</w:t>
        </w:r>
        <w:r w:rsidR="00602DAD" w:rsidRPr="007B4E8E">
          <w:rPr>
            <w:rStyle w:val="-"/>
            <w:rFonts w:ascii="Times New Roman" w:hAnsi="Times New Roman" w:cs="Times New Roman"/>
            <w:sz w:val="24"/>
            <w:szCs w:val="24"/>
          </w:rPr>
          <w:t>.</w:t>
        </w:r>
        <w:r w:rsidR="00602DAD" w:rsidRPr="007B4E8E">
          <w:rPr>
            <w:rStyle w:val="-"/>
            <w:rFonts w:ascii="Times New Roman" w:hAnsi="Times New Roman" w:cs="Times New Roman"/>
            <w:sz w:val="24"/>
            <w:szCs w:val="24"/>
            <w:lang w:val="en-US"/>
          </w:rPr>
          <w:t>com</w:t>
        </w:r>
        <w:r w:rsidR="00602DAD" w:rsidRPr="007B4E8E">
          <w:rPr>
            <w:rStyle w:val="-"/>
            <w:rFonts w:ascii="Times New Roman" w:hAnsi="Times New Roman" w:cs="Times New Roman"/>
            <w:sz w:val="24"/>
            <w:szCs w:val="24"/>
          </w:rPr>
          <w:t>/2012</w:t>
        </w:r>
      </w:hyperlink>
      <w:r w:rsidR="00602DAD" w:rsidRPr="007B4E8E">
        <w:rPr>
          <w:rFonts w:ascii="Times New Roman" w:hAnsi="Times New Roman" w:cs="Times New Roman"/>
          <w:sz w:val="24"/>
          <w:szCs w:val="24"/>
        </w:rPr>
        <w:t>)</w:t>
      </w:r>
      <w:r w:rsidR="007E374E" w:rsidRPr="007B4E8E">
        <w:rPr>
          <w:rFonts w:ascii="Times New Roman" w:hAnsi="Times New Roman" w:cs="Times New Roman"/>
          <w:sz w:val="24"/>
          <w:szCs w:val="24"/>
        </w:rPr>
        <w:t>:</w:t>
      </w:r>
    </w:p>
    <w:p w:rsidR="00400BD1" w:rsidRPr="007B4E8E" w:rsidRDefault="00400BD1" w:rsidP="00C55141">
      <w:pPr>
        <w:pStyle w:val="-HTML"/>
        <w:shd w:val="clear" w:color="auto" w:fill="FFFFFF"/>
        <w:spacing w:line="360" w:lineRule="auto"/>
        <w:jc w:val="both"/>
        <w:rPr>
          <w:rFonts w:ascii="Times New Roman" w:hAnsi="Times New Roman" w:cs="Times New Roman"/>
          <w:sz w:val="24"/>
          <w:szCs w:val="24"/>
        </w:rPr>
      </w:pPr>
    </w:p>
    <w:tbl>
      <w:tblPr>
        <w:tblpPr w:leftFromText="180" w:rightFromText="180" w:vertAnchor="text" w:horzAnchor="page" w:tblpXSpec="center" w:tblpY="26"/>
        <w:tblW w:w="45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510"/>
        <w:gridCol w:w="2020"/>
      </w:tblGrid>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b/>
                <w:bCs/>
              </w:rPr>
            </w:pPr>
            <w:r w:rsidRPr="007B4E8E">
              <w:rPr>
                <w:rFonts w:eastAsia="Times New Roman"/>
                <w:b/>
                <w:bCs/>
              </w:rPr>
              <w:t>Company</w:t>
            </w:r>
          </w:p>
        </w:tc>
        <w:tc>
          <w:tcPr>
            <w:tcW w:w="2020" w:type="dxa"/>
            <w:shd w:val="clear" w:color="auto" w:fill="auto"/>
            <w:noWrap/>
            <w:vAlign w:val="bottom"/>
          </w:tcPr>
          <w:p w:rsidR="00502DC7" w:rsidRPr="007B4E8E" w:rsidRDefault="00502DC7" w:rsidP="00C6123F">
            <w:pPr>
              <w:spacing w:line="360" w:lineRule="auto"/>
              <w:jc w:val="center"/>
              <w:rPr>
                <w:rFonts w:eastAsia="Times New Roman"/>
                <w:b/>
                <w:bCs/>
              </w:rPr>
            </w:pPr>
            <w:r w:rsidRPr="007B4E8E">
              <w:rPr>
                <w:rFonts w:eastAsia="Times New Roman"/>
                <w:b/>
                <w:bCs/>
              </w:rPr>
              <w:t>Technology</w:t>
            </w: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Pinnacle Biotech</w:t>
            </w: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No info available</w:t>
            </w: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PRM Energy</w:t>
            </w: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Fixed-bed Gasification</w:t>
            </w: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Pyromex AG</w:t>
            </w:r>
          </w:p>
        </w:tc>
        <w:tc>
          <w:tcPr>
            <w:tcW w:w="2020" w:type="dxa"/>
            <w:shd w:val="clear" w:color="auto" w:fill="auto"/>
            <w:noWrap/>
            <w:vAlign w:val="bottom"/>
          </w:tcPr>
          <w:p w:rsidR="00502DC7" w:rsidRPr="007B4E8E" w:rsidRDefault="00D3637F" w:rsidP="00C6123F">
            <w:pPr>
              <w:spacing w:line="360" w:lineRule="auto"/>
              <w:jc w:val="center"/>
              <w:rPr>
                <w:rFonts w:eastAsia="Times New Roman"/>
                <w:lang w:val="en-US"/>
              </w:rPr>
            </w:pPr>
            <w:r w:rsidRPr="007B4E8E">
              <w:rPr>
                <w:rFonts w:eastAsia="Times New Roman"/>
                <w:lang w:val="en-US"/>
              </w:rPr>
              <w:t>Rotary drum</w:t>
            </w: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Kopf</w:t>
            </w: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Fluidized bed</w:t>
            </w: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p>
        </w:tc>
      </w:tr>
      <w:tr w:rsidR="00502DC7" w:rsidRPr="007B4E8E" w:rsidTr="0038525F">
        <w:trPr>
          <w:trHeight w:val="255"/>
        </w:trPr>
        <w:tc>
          <w:tcPr>
            <w:tcW w:w="251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Bureau of Sewerage, Tokyo</w:t>
            </w:r>
          </w:p>
        </w:tc>
        <w:tc>
          <w:tcPr>
            <w:tcW w:w="2020" w:type="dxa"/>
            <w:shd w:val="clear" w:color="auto" w:fill="auto"/>
            <w:noWrap/>
            <w:vAlign w:val="bottom"/>
          </w:tcPr>
          <w:p w:rsidR="00502DC7" w:rsidRPr="007B4E8E" w:rsidRDefault="00502DC7" w:rsidP="00C6123F">
            <w:pPr>
              <w:spacing w:line="360" w:lineRule="auto"/>
              <w:jc w:val="center"/>
              <w:rPr>
                <w:rFonts w:eastAsia="Times New Roman"/>
              </w:rPr>
            </w:pPr>
            <w:r w:rsidRPr="007B4E8E">
              <w:rPr>
                <w:rFonts w:eastAsia="Times New Roman"/>
              </w:rPr>
              <w:t>Fluidized bed</w:t>
            </w:r>
          </w:p>
        </w:tc>
      </w:tr>
    </w:tbl>
    <w:p w:rsidR="00400BD1" w:rsidRPr="007B4E8E" w:rsidRDefault="00400BD1" w:rsidP="00C55141">
      <w:pPr>
        <w:pStyle w:val="-HTML"/>
        <w:shd w:val="clear" w:color="auto" w:fill="FFFFFF"/>
        <w:spacing w:line="360" w:lineRule="auto"/>
        <w:jc w:val="both"/>
        <w:rPr>
          <w:rFonts w:ascii="Times New Roman" w:hAnsi="Times New Roman" w:cs="Times New Roman"/>
          <w:sz w:val="24"/>
          <w:szCs w:val="24"/>
        </w:rPr>
      </w:pPr>
    </w:p>
    <w:p w:rsidR="00400BD1" w:rsidRPr="007B4E8E" w:rsidRDefault="00400BD1" w:rsidP="00C55141">
      <w:pPr>
        <w:pStyle w:val="-HTML"/>
        <w:shd w:val="clear" w:color="auto" w:fill="FFFFFF"/>
        <w:spacing w:line="360" w:lineRule="auto"/>
        <w:jc w:val="both"/>
        <w:rPr>
          <w:rFonts w:ascii="Times New Roman" w:hAnsi="Times New Roman" w:cs="Times New Roman"/>
          <w:color w:val="212121"/>
          <w:sz w:val="24"/>
          <w:szCs w:val="24"/>
        </w:rPr>
      </w:pPr>
    </w:p>
    <w:p w:rsidR="00B22FE5" w:rsidRPr="007B4E8E" w:rsidRDefault="00B22FE5" w:rsidP="00C55141">
      <w:pPr>
        <w:widowControl w:val="0"/>
        <w:spacing w:line="360" w:lineRule="auto"/>
        <w:jc w:val="both"/>
        <w:rPr>
          <w:b/>
          <w:color w:val="000000"/>
        </w:rPr>
      </w:pPr>
    </w:p>
    <w:p w:rsidR="00B22FE5" w:rsidRPr="007B4E8E" w:rsidRDefault="00B22FE5" w:rsidP="00C55141">
      <w:pPr>
        <w:widowControl w:val="0"/>
        <w:spacing w:line="360" w:lineRule="auto"/>
        <w:jc w:val="both"/>
        <w:rPr>
          <w:b/>
          <w:color w:val="000000"/>
        </w:rPr>
      </w:pPr>
    </w:p>
    <w:p w:rsidR="00B22FE5" w:rsidRPr="007B4E8E" w:rsidRDefault="00B22FE5" w:rsidP="00C55141">
      <w:pPr>
        <w:widowControl w:val="0"/>
        <w:spacing w:line="360" w:lineRule="auto"/>
        <w:jc w:val="both"/>
        <w:rPr>
          <w:b/>
          <w:color w:val="000000"/>
        </w:rPr>
      </w:pPr>
    </w:p>
    <w:p w:rsidR="00B22FE5" w:rsidRPr="007B4E8E" w:rsidRDefault="00B22FE5" w:rsidP="00C55141">
      <w:pPr>
        <w:widowControl w:val="0"/>
        <w:spacing w:line="360" w:lineRule="auto"/>
        <w:jc w:val="both"/>
        <w:rPr>
          <w:b/>
          <w:color w:val="000000"/>
        </w:rPr>
      </w:pPr>
    </w:p>
    <w:p w:rsidR="00B22FE5" w:rsidRPr="007B4E8E" w:rsidRDefault="00B22FE5" w:rsidP="00C55141">
      <w:pPr>
        <w:widowControl w:val="0"/>
        <w:spacing w:line="360" w:lineRule="auto"/>
        <w:jc w:val="both"/>
        <w:rPr>
          <w:b/>
          <w:color w:val="000000"/>
        </w:rPr>
      </w:pPr>
    </w:p>
    <w:p w:rsidR="00831EA6" w:rsidRPr="007B4E8E" w:rsidRDefault="00B22FE5" w:rsidP="00C55141">
      <w:pPr>
        <w:widowControl w:val="0"/>
        <w:spacing w:line="360" w:lineRule="auto"/>
        <w:jc w:val="both"/>
        <w:rPr>
          <w:b/>
          <w:color w:val="000000"/>
        </w:rPr>
      </w:pPr>
      <w:r w:rsidRPr="007B4E8E">
        <w:rPr>
          <w:b/>
          <w:color w:val="000000"/>
        </w:rPr>
        <w:t xml:space="preserve">  </w:t>
      </w:r>
    </w:p>
    <w:p w:rsidR="007E374E" w:rsidRPr="0038525F" w:rsidRDefault="00B22FE5" w:rsidP="00C55141">
      <w:pPr>
        <w:widowControl w:val="0"/>
        <w:spacing w:line="360" w:lineRule="auto"/>
        <w:jc w:val="both"/>
        <w:rPr>
          <w:b/>
          <w:color w:val="000000"/>
        </w:rPr>
      </w:pPr>
      <w:r w:rsidRPr="007B4E8E">
        <w:rPr>
          <w:b/>
          <w:color w:val="000000"/>
        </w:rPr>
        <w:t xml:space="preserve">      </w:t>
      </w:r>
    </w:p>
    <w:p w:rsidR="00C55141" w:rsidRPr="0038525F" w:rsidRDefault="00C55141" w:rsidP="00C55141">
      <w:pPr>
        <w:widowControl w:val="0"/>
        <w:spacing w:line="360" w:lineRule="auto"/>
        <w:jc w:val="both"/>
        <w:rPr>
          <w:b/>
          <w:color w:val="000000"/>
        </w:rPr>
      </w:pPr>
    </w:p>
    <w:p w:rsidR="00C55141" w:rsidRPr="0038525F" w:rsidRDefault="00C55141" w:rsidP="00C55141">
      <w:pPr>
        <w:widowControl w:val="0"/>
        <w:spacing w:line="360" w:lineRule="auto"/>
        <w:jc w:val="both"/>
        <w:rPr>
          <w:b/>
          <w:color w:val="000000"/>
        </w:rPr>
      </w:pPr>
    </w:p>
    <w:p w:rsidR="00223F89" w:rsidRDefault="00223F89" w:rsidP="00C55141">
      <w:pPr>
        <w:widowControl w:val="0"/>
        <w:spacing w:line="360" w:lineRule="auto"/>
        <w:jc w:val="both"/>
        <w:rPr>
          <w:b/>
          <w:color w:val="000000"/>
        </w:rPr>
      </w:pPr>
    </w:p>
    <w:p w:rsidR="00223F89" w:rsidRDefault="00223F89" w:rsidP="00C55141">
      <w:pPr>
        <w:widowControl w:val="0"/>
        <w:spacing w:line="360" w:lineRule="auto"/>
        <w:jc w:val="both"/>
        <w:rPr>
          <w:b/>
          <w:color w:val="000000"/>
        </w:rPr>
      </w:pPr>
    </w:p>
    <w:p w:rsidR="00223F89" w:rsidRDefault="00223F89" w:rsidP="00C55141">
      <w:pPr>
        <w:widowControl w:val="0"/>
        <w:spacing w:line="360" w:lineRule="auto"/>
        <w:jc w:val="both"/>
        <w:rPr>
          <w:b/>
          <w:color w:val="000000"/>
        </w:rPr>
      </w:pPr>
    </w:p>
    <w:p w:rsidR="007E374E" w:rsidRPr="00223F89" w:rsidRDefault="007E374E" w:rsidP="00C55141">
      <w:pPr>
        <w:widowControl w:val="0"/>
        <w:spacing w:line="360" w:lineRule="auto"/>
        <w:jc w:val="both"/>
        <w:rPr>
          <w:b/>
        </w:rPr>
      </w:pPr>
      <w:r w:rsidRPr="007B4E8E">
        <w:rPr>
          <w:b/>
          <w:color w:val="000000"/>
        </w:rPr>
        <w:t>Πίνακας 4.3 Βιομηχανικές εφαρμογές (</w:t>
      </w:r>
      <w:r w:rsidRPr="00223F89">
        <w:rPr>
          <w:b/>
        </w:rPr>
        <w:t>Πηγή:</w:t>
      </w:r>
      <w:r w:rsidRPr="00223F89">
        <w:t xml:space="preserve"> </w:t>
      </w:r>
      <w:hyperlink r:id="rId70" w:history="1">
        <w:r w:rsidRPr="00223F89">
          <w:rPr>
            <w:rStyle w:val="-"/>
            <w:b/>
            <w:color w:val="auto"/>
            <w:u w:val="none"/>
            <w:lang w:val="en-US"/>
          </w:rPr>
          <w:t>http</w:t>
        </w:r>
        <w:r w:rsidRPr="00223F89">
          <w:rPr>
            <w:rStyle w:val="-"/>
            <w:b/>
            <w:color w:val="auto"/>
            <w:u w:val="none"/>
          </w:rPr>
          <w:t>://</w:t>
        </w:r>
        <w:r w:rsidRPr="00223F89">
          <w:rPr>
            <w:rStyle w:val="-"/>
            <w:b/>
            <w:color w:val="auto"/>
            <w:u w:val="none"/>
            <w:lang w:val="en-US"/>
          </w:rPr>
          <w:t>terutalk</w:t>
        </w:r>
        <w:r w:rsidRPr="00223F89">
          <w:rPr>
            <w:rStyle w:val="-"/>
            <w:b/>
            <w:color w:val="auto"/>
            <w:u w:val="none"/>
          </w:rPr>
          <w:t>.</w:t>
        </w:r>
        <w:r w:rsidRPr="00223F89">
          <w:rPr>
            <w:rStyle w:val="-"/>
            <w:b/>
            <w:color w:val="auto"/>
            <w:u w:val="none"/>
            <w:lang w:val="en-US"/>
          </w:rPr>
          <w:t>com</w:t>
        </w:r>
        <w:r w:rsidRPr="00223F89">
          <w:rPr>
            <w:rStyle w:val="-"/>
            <w:b/>
            <w:color w:val="auto"/>
            <w:u w:val="none"/>
          </w:rPr>
          <w:t>/2012</w:t>
        </w:r>
      </w:hyperlink>
      <w:r w:rsidR="00602DAD" w:rsidRPr="00223F89">
        <w:rPr>
          <w:b/>
        </w:rPr>
        <w:t>)</w:t>
      </w:r>
    </w:p>
    <w:p w:rsidR="007E374E" w:rsidRPr="007B4E8E" w:rsidRDefault="007E374E" w:rsidP="00C55141">
      <w:pPr>
        <w:widowControl w:val="0"/>
        <w:spacing w:line="360" w:lineRule="auto"/>
        <w:jc w:val="both"/>
        <w:rPr>
          <w:b/>
          <w:color w:val="000000"/>
        </w:rPr>
      </w:pPr>
    </w:p>
    <w:p w:rsidR="00360E1B" w:rsidRDefault="00602DAD" w:rsidP="00C55141">
      <w:pPr>
        <w:widowControl w:val="0"/>
        <w:spacing w:line="360" w:lineRule="auto"/>
        <w:ind w:firstLine="720"/>
        <w:jc w:val="both"/>
        <w:rPr>
          <w:color w:val="000000"/>
        </w:rPr>
      </w:pPr>
      <w:r w:rsidRPr="007B4E8E">
        <w:rPr>
          <w:color w:val="000000"/>
        </w:rPr>
        <w:t>Η</w:t>
      </w:r>
      <w:r w:rsidR="00360E1B" w:rsidRPr="007B4E8E">
        <w:rPr>
          <w:color w:val="000000"/>
        </w:rPr>
        <w:t xml:space="preserve"> ιλύς από τις </w:t>
      </w:r>
      <w:r w:rsidR="0021706A">
        <w:rPr>
          <w:color w:val="000000"/>
        </w:rPr>
        <w:t>Ε.Ε.Λ επίσης</w:t>
      </w:r>
      <w:r w:rsidR="00360E1B" w:rsidRPr="007B4E8E">
        <w:rPr>
          <w:color w:val="000000"/>
        </w:rPr>
        <w:t xml:space="preserve"> μπορεί να χρησιμοποιηθεί ως καύσιμο σε εγκαταστάσεις παραγωγής ενέργειας που λειτουργούν με άνθρακα (λιγνίτη) ή σε κάμινους παραγωγής τσιμέντου, υποκαθιστώντας τον ορυκτό άνθρακα. Για την χρήση της ιλύος ως καύσιμο δεν είναι απαραίτητη η σταθεροποίησή </w:t>
      </w:r>
      <w:r w:rsidR="006A5134" w:rsidRPr="007B4E8E">
        <w:rPr>
          <w:color w:val="000000"/>
        </w:rPr>
        <w:t>της,</w:t>
      </w:r>
      <w:r w:rsidR="00360E1B" w:rsidRPr="007B4E8E">
        <w:rPr>
          <w:color w:val="000000"/>
        </w:rPr>
        <w:t xml:space="preserve"> αφού η μη σταθεροποιημένη ιλύς έχει μεγαλύτερη θερμική αξία</w:t>
      </w:r>
      <w:r w:rsidR="001B1199" w:rsidRPr="007B4E8E">
        <w:rPr>
          <w:color w:val="000000"/>
        </w:rPr>
        <w:t xml:space="preserve"> (</w:t>
      </w:r>
      <w:r w:rsidR="001B1199" w:rsidRPr="007B4E8E">
        <w:t>Αγγελάκης κ.α.</w:t>
      </w:r>
      <w:r w:rsidR="0021706A">
        <w:t xml:space="preserve">, </w:t>
      </w:r>
      <w:r w:rsidR="001B1199" w:rsidRPr="007B4E8E">
        <w:t>2005)</w:t>
      </w:r>
      <w:r w:rsidR="001B1199" w:rsidRPr="007B4E8E">
        <w:rPr>
          <w:color w:val="000000"/>
        </w:rPr>
        <w:t>.</w:t>
      </w:r>
    </w:p>
    <w:p w:rsidR="001F6127" w:rsidRPr="007B4E8E" w:rsidRDefault="001F6127" w:rsidP="00C55141">
      <w:pPr>
        <w:widowControl w:val="0"/>
        <w:spacing w:line="360" w:lineRule="auto"/>
        <w:ind w:firstLine="720"/>
        <w:jc w:val="both"/>
        <w:rPr>
          <w:color w:val="000000"/>
        </w:rPr>
      </w:pPr>
    </w:p>
    <w:p w:rsidR="00360E1B" w:rsidRPr="007B4E8E" w:rsidRDefault="00223F89" w:rsidP="00223F89">
      <w:pPr>
        <w:widowControl w:val="0"/>
        <w:spacing w:line="360" w:lineRule="auto"/>
        <w:jc w:val="both"/>
        <w:rPr>
          <w:color w:val="000000"/>
        </w:rPr>
      </w:pPr>
      <w:r>
        <w:rPr>
          <w:color w:val="000000"/>
        </w:rPr>
        <w:lastRenderedPageBreak/>
        <w:t xml:space="preserve">           </w:t>
      </w:r>
      <w:r w:rsidR="00360E1B" w:rsidRPr="007B4E8E">
        <w:rPr>
          <w:color w:val="000000"/>
        </w:rPr>
        <w:t xml:space="preserve">Ωστόσο είναι εξαιρετικά αμφίβολο εάν η μη σταθεροποιημένη ιλύς θα είναι αποδεκτή από την βιομηχανία, αφού δεν μπορεί να αποκλειστεί το ενδεχόμενο μόλυνσης κατά τον χειρισμό της ιλύος. </w:t>
      </w:r>
      <w:r w:rsidR="004C4E1C" w:rsidRPr="007B4E8E">
        <w:rPr>
          <w:color w:val="000000"/>
        </w:rPr>
        <w:t>(</w:t>
      </w:r>
      <w:r w:rsidR="006D351A" w:rsidRPr="007B4E8E">
        <w:t>Αγγελάκης κ.α.</w:t>
      </w:r>
      <w:r w:rsidR="004C4E1C" w:rsidRPr="007B4E8E">
        <w:t xml:space="preserve"> 2005) </w:t>
      </w:r>
      <w:r w:rsidR="00360E1B" w:rsidRPr="007B4E8E">
        <w:rPr>
          <w:color w:val="000000"/>
        </w:rPr>
        <w:t xml:space="preserve">. </w:t>
      </w:r>
    </w:p>
    <w:p w:rsidR="00602DAD" w:rsidRPr="007B4E8E" w:rsidRDefault="00602DAD" w:rsidP="00C55141">
      <w:pPr>
        <w:widowControl w:val="0"/>
        <w:spacing w:line="360" w:lineRule="auto"/>
        <w:ind w:firstLine="720"/>
        <w:jc w:val="both"/>
        <w:rPr>
          <w:b/>
          <w:color w:val="000000"/>
        </w:rPr>
      </w:pPr>
      <w:r w:rsidRPr="007B4E8E">
        <w:rPr>
          <w:color w:val="000000"/>
        </w:rPr>
        <w:t>Κατά τη χρήση της ιλύος στη τσιμεντοβιομηχανία</w:t>
      </w:r>
      <w:r w:rsidR="00F871C0" w:rsidRPr="007B4E8E">
        <w:rPr>
          <w:color w:val="000000"/>
        </w:rPr>
        <w:t>,</w:t>
      </w:r>
      <w:r w:rsidRPr="007B4E8E">
        <w:rPr>
          <w:color w:val="000000"/>
        </w:rPr>
        <w:t xml:space="preserve"> τυχόν στερεά υπολείμματα ενσωματώνονται στο τσιμέντο και δεν αφήνουν τοξικά κατάλοιπα. Οι υψηλές θερμοκρασίες και το οξειδωτικό περιβάλλον</w:t>
      </w:r>
      <w:r w:rsidR="00F871C0" w:rsidRPr="007B4E8E">
        <w:rPr>
          <w:color w:val="000000"/>
        </w:rPr>
        <w:t>,</w:t>
      </w:r>
      <w:r w:rsidRPr="007B4E8E">
        <w:rPr>
          <w:color w:val="000000"/>
        </w:rPr>
        <w:t xml:space="preserve"> εξασφαλίζουν την πλήρη καταστροφή των οργανικών ενώσεων της ιλύος</w:t>
      </w:r>
      <w:r w:rsidR="00F871C0" w:rsidRPr="007B4E8E">
        <w:rPr>
          <w:color w:val="000000"/>
        </w:rPr>
        <w:t>,</w:t>
      </w:r>
      <w:r w:rsidRPr="007B4E8E">
        <w:rPr>
          <w:color w:val="000000"/>
        </w:rPr>
        <w:t xml:space="preserve"> ενώ τα βαρέα μέταλλα της τέφρας αφού οξειδωθούν</w:t>
      </w:r>
      <w:r w:rsidR="00F871C0" w:rsidRPr="007B4E8E">
        <w:rPr>
          <w:color w:val="000000"/>
        </w:rPr>
        <w:t>,</w:t>
      </w:r>
      <w:r w:rsidRPr="007B4E8E">
        <w:rPr>
          <w:color w:val="000000"/>
        </w:rPr>
        <w:t xml:space="preserve"> γίνονται αδιάλυτα συστατικά του τσιμέντου. Επιπλέον, εξοικονομούνται πρωτογενή καύσιμα. Για την χρήση της ιλύος στη βιομηχανία θα πρέπει να ικανοποιούνται όλα τα κριτήρια που ορίζει η Οδηγία 2000/76/ΕC για την συν-αποτέφρωση (αέρια ρύπανση, στάχτες, υγρά απόβλητα κλπ) (</w:t>
      </w:r>
      <w:r w:rsidRPr="007B4E8E">
        <w:t>Αγγελάκης, κ.α.2005)</w:t>
      </w:r>
      <w:r w:rsidRPr="007B4E8E">
        <w:rPr>
          <w:color w:val="000000"/>
        </w:rPr>
        <w:t>.</w:t>
      </w:r>
    </w:p>
    <w:p w:rsidR="00602DAD" w:rsidRPr="007B4E8E" w:rsidRDefault="00602DAD" w:rsidP="00C55141">
      <w:pPr>
        <w:widowControl w:val="0"/>
        <w:spacing w:line="360" w:lineRule="auto"/>
        <w:ind w:firstLine="720"/>
        <w:jc w:val="both"/>
        <w:rPr>
          <w:color w:val="000000"/>
        </w:rPr>
      </w:pPr>
    </w:p>
    <w:p w:rsidR="00602DAD" w:rsidRPr="007B4E8E" w:rsidRDefault="00602DAD" w:rsidP="00C55141">
      <w:pPr>
        <w:widowControl w:val="0"/>
        <w:spacing w:line="360" w:lineRule="auto"/>
        <w:ind w:firstLine="720"/>
        <w:jc w:val="both"/>
        <w:rPr>
          <w:b/>
          <w:color w:val="000000"/>
        </w:rPr>
      </w:pPr>
    </w:p>
    <w:p w:rsidR="00360E1B" w:rsidRPr="007B4E8E" w:rsidRDefault="00C569B6" w:rsidP="00C55141">
      <w:pPr>
        <w:widowControl w:val="0"/>
        <w:spacing w:line="360" w:lineRule="auto"/>
        <w:ind w:firstLine="720"/>
        <w:jc w:val="both"/>
        <w:rPr>
          <w:b/>
          <w:color w:val="000000"/>
        </w:rPr>
      </w:pPr>
      <w:r w:rsidRPr="007B4E8E">
        <w:rPr>
          <w:color w:val="000000"/>
        </w:rPr>
        <w:t xml:space="preserve"> </w:t>
      </w:r>
    </w:p>
    <w:p w:rsidR="00602DAD" w:rsidRPr="007B4E8E" w:rsidRDefault="00602DAD" w:rsidP="00C55141">
      <w:pPr>
        <w:widowControl w:val="0"/>
        <w:spacing w:line="360" w:lineRule="auto"/>
        <w:ind w:left="300"/>
        <w:jc w:val="both"/>
        <w:rPr>
          <w:color w:val="000000"/>
        </w:rPr>
      </w:pPr>
    </w:p>
    <w:p w:rsidR="00602DAD" w:rsidRPr="007B4E8E" w:rsidRDefault="00602DAD" w:rsidP="00C55141">
      <w:pPr>
        <w:widowControl w:val="0"/>
        <w:spacing w:line="360" w:lineRule="auto"/>
        <w:ind w:left="300"/>
        <w:jc w:val="both"/>
        <w:rPr>
          <w:color w:val="000000"/>
        </w:rPr>
      </w:pPr>
    </w:p>
    <w:p w:rsidR="00602DAD" w:rsidRPr="007B4E8E" w:rsidRDefault="00602DAD" w:rsidP="00C55141">
      <w:pPr>
        <w:widowControl w:val="0"/>
        <w:spacing w:line="360" w:lineRule="auto"/>
        <w:ind w:left="300"/>
        <w:jc w:val="both"/>
        <w:rPr>
          <w:color w:val="000000"/>
        </w:rPr>
      </w:pPr>
    </w:p>
    <w:p w:rsidR="00602DAD" w:rsidRPr="007B4E8E" w:rsidRDefault="00602DAD" w:rsidP="00C55141">
      <w:pPr>
        <w:widowControl w:val="0"/>
        <w:spacing w:line="360" w:lineRule="auto"/>
        <w:ind w:left="300"/>
        <w:jc w:val="both"/>
        <w:rPr>
          <w:color w:val="000000"/>
        </w:rPr>
      </w:pPr>
    </w:p>
    <w:p w:rsidR="00602DAD" w:rsidRPr="007B4E8E" w:rsidRDefault="00602DAD"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686C1C" w:rsidRPr="007B4E8E" w:rsidRDefault="00686C1C" w:rsidP="00C55141">
      <w:pPr>
        <w:widowControl w:val="0"/>
        <w:spacing w:line="360" w:lineRule="auto"/>
        <w:ind w:left="300"/>
        <w:jc w:val="both"/>
        <w:rPr>
          <w:color w:val="000000"/>
        </w:rPr>
      </w:pPr>
    </w:p>
    <w:p w:rsidR="0026381D" w:rsidRPr="007B4E8E" w:rsidRDefault="0026381D" w:rsidP="00C55141">
      <w:pPr>
        <w:widowControl w:val="0"/>
        <w:spacing w:line="360" w:lineRule="auto"/>
        <w:jc w:val="both"/>
        <w:rPr>
          <w:color w:val="000000"/>
        </w:rPr>
      </w:pPr>
    </w:p>
    <w:p w:rsidR="0026381D" w:rsidRPr="007B4E8E" w:rsidRDefault="0026381D" w:rsidP="00C55141">
      <w:pPr>
        <w:widowControl w:val="0"/>
        <w:spacing w:line="360" w:lineRule="auto"/>
        <w:ind w:left="300"/>
        <w:jc w:val="both"/>
        <w:rPr>
          <w:color w:val="000000"/>
        </w:rPr>
      </w:pPr>
    </w:p>
    <w:p w:rsidR="0038525F" w:rsidRDefault="0038525F">
      <w:pPr>
        <w:rPr>
          <w:b/>
          <w:bCs/>
          <w:kern w:val="32"/>
        </w:rPr>
      </w:pPr>
      <w:bookmarkStart w:id="94" w:name="_Toc473561685"/>
      <w:r>
        <w:br w:type="page"/>
      </w:r>
    </w:p>
    <w:p w:rsidR="008B0985" w:rsidRDefault="008B0985" w:rsidP="00924042">
      <w:pPr>
        <w:pStyle w:val="1"/>
        <w:spacing w:before="0" w:after="0" w:line="360" w:lineRule="auto"/>
        <w:jc w:val="both"/>
        <w:rPr>
          <w:rFonts w:ascii="Times New Roman" w:hAnsi="Times New Roman" w:cs="Times New Roman"/>
          <w:sz w:val="24"/>
          <w:szCs w:val="24"/>
        </w:rPr>
      </w:pPr>
      <w:r w:rsidRPr="007B4E8E">
        <w:rPr>
          <w:rFonts w:ascii="Times New Roman" w:hAnsi="Times New Roman" w:cs="Times New Roman"/>
          <w:sz w:val="24"/>
          <w:szCs w:val="24"/>
        </w:rPr>
        <w:lastRenderedPageBreak/>
        <w:t xml:space="preserve">ΚΕΦΑΛΑΙΟ </w:t>
      </w:r>
      <w:r w:rsidR="00FC62F3" w:rsidRPr="007B4E8E">
        <w:rPr>
          <w:rFonts w:ascii="Times New Roman" w:hAnsi="Times New Roman" w:cs="Times New Roman"/>
          <w:sz w:val="24"/>
          <w:szCs w:val="24"/>
        </w:rPr>
        <w:t>5</w:t>
      </w:r>
      <w:r w:rsidR="00FC62F3" w:rsidRPr="007B4E8E">
        <w:rPr>
          <w:rFonts w:ascii="Times New Roman" w:hAnsi="Times New Roman" w:cs="Times New Roman"/>
          <w:sz w:val="24"/>
          <w:szCs w:val="24"/>
          <w:vertAlign w:val="superscript"/>
        </w:rPr>
        <w:t>ο</w:t>
      </w:r>
      <w:r w:rsidRPr="007B4E8E">
        <w:rPr>
          <w:rFonts w:ascii="Times New Roman" w:hAnsi="Times New Roman" w:cs="Times New Roman"/>
          <w:sz w:val="24"/>
          <w:szCs w:val="24"/>
        </w:rPr>
        <w:t xml:space="preserve"> ΤΕΧΝΟΟΙΚΟΝΟΜΙΚΗ ΑΝΑΛΥΣΗ</w:t>
      </w:r>
      <w:bookmarkEnd w:id="94"/>
    </w:p>
    <w:p w:rsidR="00223F89" w:rsidRPr="00223F89" w:rsidRDefault="00223F89" w:rsidP="00223F89"/>
    <w:p w:rsidR="008B0985" w:rsidRPr="007B4E8E" w:rsidRDefault="008B0985" w:rsidP="00C55141">
      <w:pPr>
        <w:pStyle w:val="-HTML"/>
        <w:shd w:val="clear" w:color="auto" w:fill="FFFFFF"/>
        <w:spacing w:line="360" w:lineRule="auto"/>
        <w:jc w:val="both"/>
        <w:rPr>
          <w:rFonts w:ascii="Times New Roman" w:hAnsi="Times New Roman" w:cs="Times New Roman"/>
          <w:kern w:val="24"/>
          <w:sz w:val="24"/>
          <w:szCs w:val="24"/>
          <w:lang w:eastAsia="en-US"/>
        </w:rPr>
      </w:pPr>
      <w:r w:rsidRPr="007B4E8E">
        <w:rPr>
          <w:rFonts w:ascii="Times New Roman" w:hAnsi="Times New Roman" w:cs="Times New Roman"/>
          <w:kern w:val="24"/>
          <w:sz w:val="24"/>
          <w:szCs w:val="24"/>
          <w:lang w:eastAsia="en-US"/>
        </w:rPr>
        <w:t xml:space="preserve">Η τεχνοοικονομική ανάλυση βασίζεται σε τρείς επιλεγμένες μελέτες, που αφορούν αμιγώς εγκαταστάσεις αεριοποίησης αστικής ιλύος. Η πρώτη μελέτη </w:t>
      </w:r>
      <w:r w:rsidR="0021706A">
        <w:rPr>
          <w:rFonts w:ascii="Times New Roman" w:eastAsia="MS Mincho" w:hAnsi="Times New Roman" w:cs="Times New Roman"/>
          <w:kern w:val="24"/>
          <w:sz w:val="24"/>
          <w:szCs w:val="24"/>
          <w:lang w:eastAsia="ja-JP"/>
        </w:rPr>
        <w:t>αφορά</w:t>
      </w:r>
      <w:r w:rsidR="009C51E3" w:rsidRPr="009C51E3">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eastAsia="ja-JP"/>
        </w:rPr>
        <w:t>αεριοποιητή περιστρεφόμενου τυμπάνου υπερυψηλής θερμοκρασίας (</w:t>
      </w:r>
      <w:r w:rsidRPr="007B4E8E">
        <w:rPr>
          <w:rFonts w:ascii="Times New Roman" w:eastAsia="MS Mincho" w:hAnsi="Times New Roman" w:cs="Times New Roman"/>
          <w:kern w:val="24"/>
          <w:sz w:val="24"/>
          <w:szCs w:val="24"/>
          <w:lang w:val="en-US" w:eastAsia="ja-JP"/>
        </w:rPr>
        <w:t>Ultra</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High</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Temperature</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Gasification</w:t>
      </w:r>
      <w:r w:rsidRPr="007B4E8E">
        <w:rPr>
          <w:rFonts w:ascii="Times New Roman" w:eastAsia="MS Mincho" w:hAnsi="Times New Roman" w:cs="Times New Roman"/>
          <w:kern w:val="24"/>
          <w:sz w:val="24"/>
          <w:szCs w:val="24"/>
          <w:lang w:eastAsia="ja-JP"/>
        </w:rPr>
        <w:t>). Η δεύτερη μελέτη αφορά αεριοποιητή που λειτουργεί με τεχνολογία σταδιακής αναμόρφωσης (</w:t>
      </w:r>
      <w:r w:rsidRPr="007B4E8E">
        <w:rPr>
          <w:rFonts w:ascii="Times New Roman" w:eastAsia="MS Mincho" w:hAnsi="Times New Roman" w:cs="Times New Roman"/>
          <w:kern w:val="24"/>
          <w:sz w:val="24"/>
          <w:szCs w:val="24"/>
          <w:lang w:val="en-US" w:eastAsia="ja-JP"/>
        </w:rPr>
        <w:t>Stage</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Reforming</w:t>
      </w:r>
      <w:r w:rsidR="0021706A">
        <w:rPr>
          <w:rFonts w:ascii="Times New Roman" w:eastAsia="MS Mincho" w:hAnsi="Times New Roman" w:cs="Times New Roman"/>
          <w:kern w:val="24"/>
          <w:sz w:val="24"/>
          <w:szCs w:val="24"/>
          <w:lang w:eastAsia="ja-JP"/>
        </w:rPr>
        <w:t>)</w:t>
      </w:r>
      <w:r w:rsidRPr="007B4E8E">
        <w:rPr>
          <w:rFonts w:ascii="Times New Roman" w:eastAsia="MS Mincho" w:hAnsi="Times New Roman" w:cs="Times New Roman"/>
          <w:kern w:val="24"/>
          <w:sz w:val="24"/>
          <w:szCs w:val="24"/>
          <w:lang w:eastAsia="ja-JP"/>
        </w:rPr>
        <w:t xml:space="preserve"> με χρήση κεραμικών σφαιριδίων. Και οι δύο προαναφερόμενες μελέτες είναι χαρακτηρισμένες ως εμπιστευτικού τύπου (</w:t>
      </w:r>
      <w:r w:rsidRPr="007B4E8E">
        <w:rPr>
          <w:rFonts w:ascii="Times New Roman" w:eastAsia="MS Mincho" w:hAnsi="Times New Roman" w:cs="Times New Roman"/>
          <w:kern w:val="24"/>
          <w:sz w:val="24"/>
          <w:szCs w:val="24"/>
          <w:lang w:val="en-US" w:eastAsia="ja-JP"/>
        </w:rPr>
        <w:t>Confidential</w:t>
      </w:r>
      <w:r w:rsidR="000B2E2D">
        <w:rPr>
          <w:rFonts w:ascii="Times New Roman" w:eastAsia="MS Mincho" w:hAnsi="Times New Roman" w:cs="Times New Roman"/>
          <w:kern w:val="24"/>
          <w:sz w:val="24"/>
          <w:szCs w:val="24"/>
          <w:lang w:eastAsia="ja-JP"/>
        </w:rPr>
        <w:t>), γι</w:t>
      </w:r>
      <w:r w:rsidR="0021706A">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eastAsia="ja-JP"/>
        </w:rPr>
        <w:t xml:space="preserve">αυτό δεν επισυνάπτονται στην παρούσα εργασία.  Η Τρίτη μελέτη </w:t>
      </w:r>
      <w:r w:rsidRPr="007B4E8E">
        <w:rPr>
          <w:rFonts w:ascii="Times New Roman" w:hAnsi="Times New Roman" w:cs="Times New Roman"/>
          <w:sz w:val="24"/>
          <w:szCs w:val="24"/>
        </w:rPr>
        <w:t xml:space="preserve">αφορά ένα σύστημα αεριοποίησης  δύο σταδίων </w:t>
      </w:r>
      <w:r w:rsidR="0021706A">
        <w:rPr>
          <w:rFonts w:ascii="Times New Roman" w:hAnsi="Times New Roman" w:cs="Times New Roman"/>
          <w:color w:val="262626"/>
          <w:sz w:val="24"/>
          <w:szCs w:val="24"/>
        </w:rPr>
        <w:t>(two-stage gasification system)</w:t>
      </w:r>
      <w:r w:rsidRPr="007B4E8E">
        <w:rPr>
          <w:rFonts w:ascii="Times New Roman" w:hAnsi="Times New Roman" w:cs="Times New Roman"/>
          <w:color w:val="262626"/>
          <w:sz w:val="24"/>
          <w:szCs w:val="24"/>
        </w:rPr>
        <w:t xml:space="preserve"> αποτελούμενο από ένα αεριοποιητή</w:t>
      </w:r>
      <w:r w:rsidRPr="007B4E8E">
        <w:rPr>
          <w:rFonts w:ascii="Times New Roman" w:hAnsi="Times New Roman" w:cs="Times New Roman"/>
          <w:sz w:val="24"/>
          <w:szCs w:val="24"/>
        </w:rPr>
        <w:t xml:space="preserve"> </w:t>
      </w:r>
      <w:r w:rsidRPr="007B4E8E">
        <w:rPr>
          <w:rFonts w:ascii="Times New Roman" w:hAnsi="Times New Roman" w:cs="Times New Roman"/>
          <w:color w:val="000000"/>
          <w:sz w:val="24"/>
          <w:szCs w:val="24"/>
        </w:rPr>
        <w:t>ρευστοποιημένης κλίνης φυσαλίδας (bubbling fluidized-bed)</w:t>
      </w:r>
      <w:r w:rsidRPr="007B4E8E">
        <w:rPr>
          <w:rFonts w:ascii="Times New Roman" w:hAnsi="Times New Roman" w:cs="Times New Roman"/>
          <w:sz w:val="24"/>
          <w:szCs w:val="24"/>
        </w:rPr>
        <w:t xml:space="preserve">, και ένα </w:t>
      </w:r>
      <w:r w:rsidRPr="007B4E8E">
        <w:rPr>
          <w:rFonts w:ascii="Times New Roman" w:eastAsia="MS Mincho" w:hAnsi="Times New Roman" w:cs="Times New Roman"/>
          <w:kern w:val="24"/>
          <w:sz w:val="24"/>
          <w:szCs w:val="24"/>
          <w:lang w:eastAsia="ja-JP"/>
        </w:rPr>
        <w:t>αεριοποιητή περιστρεφόμενου τυμπάνου υπερυψηλής θερμοκρασίας (</w:t>
      </w:r>
      <w:r w:rsidRPr="007B4E8E">
        <w:rPr>
          <w:rFonts w:ascii="Times New Roman" w:eastAsia="MS Mincho" w:hAnsi="Times New Roman" w:cs="Times New Roman"/>
          <w:kern w:val="24"/>
          <w:sz w:val="24"/>
          <w:szCs w:val="24"/>
          <w:lang w:val="en-US" w:eastAsia="ja-JP"/>
        </w:rPr>
        <w:t>Ultra</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High</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Temperature</w:t>
      </w:r>
      <w:r w:rsidRPr="007B4E8E">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val="en-US" w:eastAsia="ja-JP"/>
        </w:rPr>
        <w:t>Gasification</w:t>
      </w:r>
      <w:r w:rsidRPr="007B4E8E">
        <w:rPr>
          <w:rFonts w:ascii="Times New Roman" w:eastAsia="MS Mincho" w:hAnsi="Times New Roman" w:cs="Times New Roman"/>
          <w:kern w:val="24"/>
          <w:sz w:val="24"/>
          <w:szCs w:val="24"/>
          <w:lang w:eastAsia="ja-JP"/>
        </w:rPr>
        <w:t>). Πρόκειται</w:t>
      </w:r>
      <w:r w:rsidR="0021706A">
        <w:rPr>
          <w:rFonts w:ascii="Times New Roman" w:eastAsia="MS Mincho" w:hAnsi="Times New Roman" w:cs="Times New Roman"/>
          <w:kern w:val="24"/>
          <w:sz w:val="24"/>
          <w:szCs w:val="24"/>
          <w:lang w:eastAsia="ja-JP"/>
        </w:rPr>
        <w:t xml:space="preserve"> </w:t>
      </w:r>
      <w:r w:rsidRPr="007B4E8E">
        <w:rPr>
          <w:rFonts w:ascii="Times New Roman" w:eastAsia="MS Mincho" w:hAnsi="Times New Roman" w:cs="Times New Roman"/>
          <w:kern w:val="24"/>
          <w:sz w:val="24"/>
          <w:szCs w:val="24"/>
          <w:lang w:eastAsia="ja-JP"/>
        </w:rPr>
        <w:t>για μια τεχνική αξιολόγηση της</w:t>
      </w:r>
      <w:r w:rsidRPr="007B4E8E">
        <w:rPr>
          <w:rFonts w:ascii="Times New Roman" w:hAnsi="Times New Roman" w:cs="Times New Roman"/>
          <w:color w:val="212121"/>
          <w:sz w:val="24"/>
          <w:szCs w:val="24"/>
        </w:rPr>
        <w:t xml:space="preserve"> Ε</w:t>
      </w:r>
      <w:r w:rsidRPr="007B4E8E">
        <w:rPr>
          <w:rFonts w:ascii="Times New Roman" w:hAnsi="Times New Roman" w:cs="Times New Roman"/>
          <w:color w:val="212121"/>
          <w:sz w:val="24"/>
          <w:szCs w:val="24"/>
          <w:lang w:val="en-US"/>
        </w:rPr>
        <w:t>PA</w:t>
      </w:r>
      <w:r w:rsidRPr="007B4E8E">
        <w:rPr>
          <w:rFonts w:ascii="Times New Roman" w:hAnsi="Times New Roman" w:cs="Times New Roman"/>
          <w:color w:val="212121"/>
          <w:sz w:val="24"/>
          <w:szCs w:val="24"/>
        </w:rPr>
        <w:t xml:space="preserve"> (</w:t>
      </w:r>
      <w:r w:rsidRPr="007B4E8E">
        <w:rPr>
          <w:rFonts w:ascii="Times New Roman" w:hAnsi="Times New Roman" w:cs="Times New Roman"/>
          <w:sz w:val="24"/>
          <w:szCs w:val="24"/>
        </w:rPr>
        <w:t xml:space="preserve"> </w:t>
      </w:r>
      <w:r w:rsidRPr="007B4E8E">
        <w:rPr>
          <w:rFonts w:ascii="Times New Roman" w:hAnsi="Times New Roman" w:cs="Times New Roman"/>
          <w:color w:val="000000"/>
          <w:sz w:val="24"/>
          <w:szCs w:val="24"/>
        </w:rPr>
        <w:t>U.S. Environmental Protection Agency)</w:t>
      </w:r>
      <w:r w:rsidR="0021706A">
        <w:rPr>
          <w:rFonts w:ascii="Times New Roman" w:hAnsi="Times New Roman" w:cs="Times New Roman"/>
          <w:color w:val="000000"/>
          <w:sz w:val="24"/>
          <w:szCs w:val="24"/>
        </w:rPr>
        <w:t xml:space="preserve"> </w:t>
      </w:r>
      <w:r w:rsidRPr="007B4E8E">
        <w:rPr>
          <w:rFonts w:ascii="Times New Roman" w:hAnsi="Times New Roman" w:cs="Times New Roman"/>
          <w:color w:val="000000"/>
          <w:sz w:val="24"/>
          <w:szCs w:val="24"/>
        </w:rPr>
        <w:t>για</w:t>
      </w:r>
      <w:r w:rsidR="007A4D14" w:rsidRPr="007B4E8E">
        <w:rPr>
          <w:rFonts w:ascii="Times New Roman" w:hAnsi="Times New Roman" w:cs="Times New Roman"/>
          <w:color w:val="000000"/>
          <w:sz w:val="24"/>
          <w:szCs w:val="24"/>
        </w:rPr>
        <w:t xml:space="preserve"> την</w:t>
      </w:r>
      <w:r w:rsidRPr="007B4E8E">
        <w:rPr>
          <w:rFonts w:ascii="Times New Roman" w:hAnsi="Times New Roman" w:cs="Times New Roman"/>
          <w:color w:val="000000"/>
          <w:sz w:val="24"/>
          <w:szCs w:val="24"/>
        </w:rPr>
        <w:t xml:space="preserve"> επεξεργασία ιλύος.</w:t>
      </w:r>
    </w:p>
    <w:p w:rsidR="008B0985" w:rsidRPr="007B4E8E" w:rsidRDefault="008B0985" w:rsidP="00C55141">
      <w:pPr>
        <w:pStyle w:val="Default"/>
        <w:spacing w:line="360" w:lineRule="auto"/>
        <w:jc w:val="both"/>
        <w:rPr>
          <w:rFonts w:ascii="Times New Roman" w:eastAsia="Times New Roman" w:hAnsi="Times New Roman" w:cs="Times New Roman"/>
        </w:rPr>
      </w:pPr>
    </w:p>
    <w:p w:rsidR="008B0985" w:rsidRPr="007B4E8E" w:rsidRDefault="008B0985" w:rsidP="00C55141">
      <w:pPr>
        <w:spacing w:line="360" w:lineRule="auto"/>
        <w:ind w:firstLine="720"/>
        <w:jc w:val="both"/>
        <w:rPr>
          <w:kern w:val="24"/>
          <w:lang w:eastAsia="en-US"/>
        </w:rPr>
      </w:pPr>
    </w:p>
    <w:p w:rsidR="008B0985" w:rsidRPr="007B4E8E" w:rsidRDefault="00E71FF5" w:rsidP="00924042">
      <w:pPr>
        <w:pStyle w:val="1"/>
        <w:spacing w:before="0" w:after="0" w:line="360" w:lineRule="auto"/>
        <w:jc w:val="both"/>
        <w:rPr>
          <w:rFonts w:ascii="Times New Roman" w:hAnsi="Times New Roman" w:cs="Times New Roman"/>
          <w:kern w:val="24"/>
          <w:sz w:val="24"/>
          <w:szCs w:val="24"/>
          <w:lang w:eastAsia="en-US"/>
        </w:rPr>
      </w:pPr>
      <w:bookmarkStart w:id="95" w:name="_Toc473561686"/>
      <w:r w:rsidRPr="007B4E8E">
        <w:rPr>
          <w:rFonts w:ascii="Times New Roman" w:hAnsi="Times New Roman" w:cs="Times New Roman"/>
          <w:kern w:val="24"/>
          <w:sz w:val="24"/>
          <w:szCs w:val="24"/>
          <w:lang w:eastAsia="en-US"/>
        </w:rPr>
        <w:t xml:space="preserve">5.1Τεχνοοικονομική </w:t>
      </w:r>
      <w:r w:rsidR="008B0985" w:rsidRPr="007B4E8E">
        <w:rPr>
          <w:rFonts w:ascii="Times New Roman" w:hAnsi="Times New Roman" w:cs="Times New Roman"/>
          <w:kern w:val="24"/>
          <w:sz w:val="24"/>
          <w:szCs w:val="24"/>
          <w:lang w:eastAsia="en-US"/>
        </w:rPr>
        <w:t>ανάλυση με βάση την αεριοποίησης υπερυψηλής θερμοκρασίας με αεριο</w:t>
      </w:r>
      <w:r w:rsidRPr="007B4E8E">
        <w:rPr>
          <w:rFonts w:ascii="Times New Roman" w:hAnsi="Times New Roman" w:cs="Times New Roman"/>
          <w:kern w:val="24"/>
          <w:sz w:val="24"/>
          <w:szCs w:val="24"/>
          <w:lang w:eastAsia="en-US"/>
        </w:rPr>
        <w:t>ποιητή περιστρεφόμενου τυμπάνου</w:t>
      </w:r>
      <w:bookmarkEnd w:id="95"/>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sz w:val="24"/>
          <w:szCs w:val="24"/>
        </w:rPr>
        <w:br/>
        <w:t xml:space="preserve"> Η μελέτη εκπονήθηκε από Γερμανική εταιρία που έχει στην κατοχή της πατέντα για αεριοποιητή περιστρεφόμενου τυμπάνου, υπερυψηλής θερμοκρασίας.  </w:t>
      </w: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p>
    <w:p w:rsidR="008B0985" w:rsidRPr="007B4E8E" w:rsidRDefault="008B0985" w:rsidP="00C55141">
      <w:pPr>
        <w:spacing w:line="360" w:lineRule="auto"/>
        <w:jc w:val="both"/>
        <w:rPr>
          <w:b/>
          <w:kern w:val="24"/>
          <w:lang w:eastAsia="en-US"/>
        </w:rPr>
      </w:pPr>
      <w:r w:rsidRPr="007B4E8E">
        <w:rPr>
          <w:b/>
          <w:kern w:val="24"/>
          <w:lang w:eastAsia="en-US"/>
        </w:rPr>
        <w:t>Περιγραφή της τεχνολογίας</w:t>
      </w:r>
    </w:p>
    <w:p w:rsidR="008B0985" w:rsidRPr="007B4E8E" w:rsidRDefault="0021706A" w:rsidP="00C55141">
      <w:pPr>
        <w:pStyle w:val="-HTML"/>
        <w:shd w:val="clear" w:color="auto" w:fill="FFFFFF"/>
        <w:spacing w:line="360" w:lineRule="auto"/>
        <w:jc w:val="both"/>
        <w:rPr>
          <w:rFonts w:ascii="Times New Roman" w:hAnsi="Times New Roman" w:cs="Times New Roman"/>
          <w:color w:val="212121"/>
          <w:sz w:val="24"/>
          <w:szCs w:val="24"/>
        </w:rPr>
      </w:pPr>
      <w:r>
        <w:rPr>
          <w:rFonts w:ascii="Times New Roman" w:hAnsi="Times New Roman" w:cs="Times New Roman"/>
          <w:kern w:val="24"/>
          <w:sz w:val="24"/>
          <w:szCs w:val="24"/>
          <w:lang w:eastAsia="en-US"/>
        </w:rPr>
        <w:t xml:space="preserve">Το σύστημα της ολοκληρωμένης </w:t>
      </w:r>
      <w:r w:rsidR="008B0985" w:rsidRPr="007B4E8E">
        <w:rPr>
          <w:rFonts w:ascii="Times New Roman" w:hAnsi="Times New Roman" w:cs="Times New Roman"/>
          <w:kern w:val="24"/>
          <w:sz w:val="24"/>
          <w:szCs w:val="24"/>
          <w:lang w:eastAsia="en-US"/>
        </w:rPr>
        <w:t>μονάδος απομάκρυνσης στερών</w:t>
      </w:r>
      <w:r w:rsidR="002C2D79">
        <w:rPr>
          <w:rFonts w:ascii="Times New Roman" w:hAnsi="Times New Roman" w:cs="Times New Roman"/>
          <w:kern w:val="24"/>
          <w:sz w:val="24"/>
          <w:szCs w:val="24"/>
          <w:lang w:eastAsia="en-US"/>
        </w:rPr>
        <w:t>,</w:t>
      </w:r>
      <w:r w:rsidR="008B0985" w:rsidRPr="007B4E8E">
        <w:rPr>
          <w:rFonts w:ascii="Times New Roman" w:hAnsi="Times New Roman" w:cs="Times New Roman"/>
          <w:kern w:val="24"/>
          <w:sz w:val="24"/>
          <w:szCs w:val="24"/>
          <w:lang w:eastAsia="en-US"/>
        </w:rPr>
        <w:t xml:space="preserve"> από ανεπεξέργαστα υγρά αστικά απόβλητα τα οποία στην συνέχεια αεριοποιούνται</w:t>
      </w:r>
      <w:r w:rsidR="002C2D79">
        <w:rPr>
          <w:rFonts w:ascii="Times New Roman" w:hAnsi="Times New Roman" w:cs="Times New Roman"/>
          <w:kern w:val="24"/>
          <w:sz w:val="24"/>
          <w:szCs w:val="24"/>
          <w:lang w:eastAsia="en-US"/>
        </w:rPr>
        <w:t>,</w:t>
      </w:r>
      <w:r w:rsidR="008B0985" w:rsidRPr="007B4E8E">
        <w:rPr>
          <w:rFonts w:ascii="Times New Roman" w:hAnsi="Times New Roman" w:cs="Times New Roman"/>
          <w:kern w:val="24"/>
          <w:sz w:val="24"/>
          <w:szCs w:val="24"/>
          <w:lang w:eastAsia="en-US"/>
        </w:rPr>
        <w:t xml:space="preserve"> αποτελείται από τα ακόλουθα υποσυστήματα:</w:t>
      </w:r>
      <w:r w:rsidR="003750D2">
        <w:rPr>
          <w:rFonts w:ascii="Times New Roman" w:hAnsi="Times New Roman" w:cs="Times New Roman"/>
          <w:color w:val="212121"/>
          <w:sz w:val="24"/>
          <w:szCs w:val="24"/>
        </w:rPr>
        <w:t xml:space="preserve"> (i) </w:t>
      </w:r>
      <w:r w:rsidR="008B0985" w:rsidRPr="007B4E8E">
        <w:rPr>
          <w:rFonts w:ascii="Times New Roman" w:hAnsi="Times New Roman" w:cs="Times New Roman"/>
          <w:color w:val="212121"/>
          <w:sz w:val="24"/>
          <w:szCs w:val="24"/>
        </w:rPr>
        <w:t xml:space="preserve">Ανάκτηση αιωρούμενων στερεών από την είσοδο της ΕΕΛ, με την χρήση  μικροεσχαρών, με ποσοστό υγρασίας περίπου 55%.  (ii) Ξήρανση των στερεών, ώστε το ποσοστό υγρασίας να κατέλθει στο 20-25% </w:t>
      </w:r>
      <w:r w:rsidR="008B0985" w:rsidRPr="007B4E8E">
        <w:rPr>
          <w:rFonts w:ascii="Times New Roman" w:eastAsia="MS Mincho" w:hAnsi="Times New Roman" w:cs="Times New Roman"/>
          <w:color w:val="212121"/>
          <w:sz w:val="24"/>
          <w:szCs w:val="24"/>
          <w:lang w:eastAsia="ja-JP"/>
        </w:rPr>
        <w:t>και προσωρινή αποθήκευση</w:t>
      </w:r>
      <w:r w:rsidR="008B0985" w:rsidRPr="007B4E8E">
        <w:rPr>
          <w:rFonts w:ascii="Times New Roman" w:hAnsi="Times New Roman" w:cs="Times New Roman"/>
          <w:color w:val="212121"/>
          <w:sz w:val="24"/>
          <w:szCs w:val="24"/>
        </w:rPr>
        <w:t>. (i</w:t>
      </w:r>
      <w:r w:rsidR="008B0985" w:rsidRPr="007B4E8E">
        <w:rPr>
          <w:rFonts w:ascii="Times New Roman" w:hAnsi="Times New Roman" w:cs="Times New Roman"/>
          <w:color w:val="212121"/>
          <w:sz w:val="24"/>
          <w:szCs w:val="24"/>
          <w:lang w:val="en-US"/>
        </w:rPr>
        <w:t>ii</w:t>
      </w:r>
      <w:r w:rsidR="008B0985" w:rsidRPr="007B4E8E">
        <w:rPr>
          <w:rFonts w:ascii="Times New Roman" w:hAnsi="Times New Roman" w:cs="Times New Roman"/>
          <w:color w:val="212121"/>
          <w:sz w:val="24"/>
          <w:szCs w:val="24"/>
        </w:rPr>
        <w:t xml:space="preserve">) Μεταφορά στερεών από τους αποθηκευτικούς χώρους και στη συνέχεια, σε χώρο ελεγχόμενης ατμόσφαιρας αζώτου </w:t>
      </w:r>
      <w:r w:rsidR="008B0985" w:rsidRPr="007B4E8E">
        <w:rPr>
          <w:rFonts w:ascii="Times New Roman" w:hAnsi="Times New Roman" w:cs="Times New Roman"/>
          <w:bCs/>
          <w:sz w:val="24"/>
          <w:szCs w:val="24"/>
        </w:rPr>
        <w:t>(</w:t>
      </w:r>
      <w:r w:rsidR="008B0985" w:rsidRPr="007B4E8E">
        <w:rPr>
          <w:rFonts w:ascii="Times New Roman" w:hAnsi="Times New Roman" w:cs="Times New Roman"/>
          <w:bCs/>
          <w:sz w:val="24"/>
          <w:szCs w:val="24"/>
          <w:lang w:val="en-US"/>
        </w:rPr>
        <w:t>i</w:t>
      </w:r>
      <w:r w:rsidR="008B0985" w:rsidRPr="007B4E8E">
        <w:rPr>
          <w:rFonts w:ascii="Times New Roman" w:hAnsi="Times New Roman" w:cs="Times New Roman"/>
          <w:bCs/>
          <w:sz w:val="24"/>
          <w:szCs w:val="24"/>
        </w:rPr>
        <w:t>v) Θερμική μετατροπή</w:t>
      </w:r>
      <w:r w:rsidR="002C2D79">
        <w:rPr>
          <w:rFonts w:ascii="Times New Roman" w:hAnsi="Times New Roman" w:cs="Times New Roman"/>
          <w:bCs/>
          <w:sz w:val="24"/>
          <w:szCs w:val="24"/>
        </w:rPr>
        <w:t>,</w:t>
      </w:r>
      <w:r w:rsidR="008B0985" w:rsidRPr="007B4E8E">
        <w:rPr>
          <w:rFonts w:ascii="Times New Roman" w:hAnsi="Times New Roman" w:cs="Times New Roman"/>
          <w:bCs/>
          <w:sz w:val="24"/>
          <w:szCs w:val="24"/>
        </w:rPr>
        <w:t xml:space="preserve"> με την μέθοδο της αεριοποίησης για παραγωγή αερίου σύνθεσης. </w:t>
      </w:r>
      <w:r w:rsidR="008B0985" w:rsidRPr="007B4E8E">
        <w:rPr>
          <w:rFonts w:ascii="Times New Roman" w:hAnsi="Times New Roman" w:cs="Times New Roman"/>
          <w:sz w:val="24"/>
          <w:szCs w:val="24"/>
        </w:rPr>
        <w:t xml:space="preserve">Οι εμπορικά διαθέσιμοι τύποι αεριοποιητών που </w:t>
      </w:r>
      <w:r w:rsidR="008B0985" w:rsidRPr="007B4E8E">
        <w:rPr>
          <w:rFonts w:ascii="Times New Roman" w:hAnsi="Times New Roman" w:cs="Times New Roman"/>
          <w:sz w:val="24"/>
          <w:szCs w:val="24"/>
        </w:rPr>
        <w:lastRenderedPageBreak/>
        <w:t>διαθέτει η εταιρία έχ</w:t>
      </w:r>
      <w:r w:rsidR="008B0985" w:rsidRPr="007B4E8E">
        <w:rPr>
          <w:rFonts w:ascii="Times New Roman" w:hAnsi="Times New Roman" w:cs="Times New Roman"/>
          <w:sz w:val="24"/>
          <w:szCs w:val="24"/>
          <w:lang w:val="en-US"/>
        </w:rPr>
        <w:t>o</w:t>
      </w:r>
      <w:r>
        <w:rPr>
          <w:rFonts w:ascii="Times New Roman" w:hAnsi="Times New Roman" w:cs="Times New Roman"/>
          <w:sz w:val="24"/>
          <w:szCs w:val="24"/>
        </w:rPr>
        <w:t>υν δυναμικότητα 5 και 25</w:t>
      </w:r>
      <w:r w:rsidR="008B0985" w:rsidRPr="007B4E8E">
        <w:rPr>
          <w:rFonts w:ascii="Times New Roman" w:hAnsi="Times New Roman" w:cs="Times New Roman"/>
          <w:sz w:val="24"/>
          <w:szCs w:val="24"/>
          <w:lang w:val="en-US"/>
        </w:rPr>
        <w:t>ton</w:t>
      </w:r>
      <w:r w:rsidR="008B0985" w:rsidRPr="007B4E8E">
        <w:rPr>
          <w:rFonts w:ascii="Times New Roman" w:hAnsi="Times New Roman" w:cs="Times New Roman"/>
          <w:sz w:val="24"/>
          <w:szCs w:val="24"/>
        </w:rPr>
        <w:t>/</w:t>
      </w:r>
      <w:r w:rsidR="008B0985" w:rsidRPr="007B4E8E">
        <w:rPr>
          <w:rFonts w:ascii="Times New Roman" w:hAnsi="Times New Roman" w:cs="Times New Roman"/>
          <w:sz w:val="24"/>
          <w:szCs w:val="24"/>
          <w:lang w:val="en-US"/>
        </w:rPr>
        <w:t>d</w:t>
      </w:r>
      <w:r w:rsidR="008B0985" w:rsidRPr="007B4E8E">
        <w:rPr>
          <w:rFonts w:ascii="Times New Roman" w:hAnsi="Times New Roman" w:cs="Times New Roman"/>
          <w:sz w:val="24"/>
          <w:szCs w:val="24"/>
        </w:rPr>
        <w:t xml:space="preserve"> (Εικόνα 5.1). Αυτού του τύπου οι αεριοποιητές</w:t>
      </w:r>
      <w:r w:rsidR="002A4AD8" w:rsidRPr="007B4E8E">
        <w:rPr>
          <w:rFonts w:ascii="Times New Roman" w:hAnsi="Times New Roman" w:cs="Times New Roman"/>
          <w:sz w:val="24"/>
          <w:szCs w:val="24"/>
        </w:rPr>
        <w:t>,</w:t>
      </w:r>
      <w:r w:rsidR="008B0985" w:rsidRPr="007B4E8E">
        <w:rPr>
          <w:rFonts w:ascii="Times New Roman" w:hAnsi="Times New Roman" w:cs="Times New Roman"/>
          <w:sz w:val="24"/>
          <w:szCs w:val="24"/>
        </w:rPr>
        <w:t xml:space="preserve"> λειτουργούν σε θερμοκρασίες μεταξύ 800-1</w:t>
      </w:r>
      <w:r>
        <w:rPr>
          <w:rFonts w:ascii="Times New Roman" w:hAnsi="Times New Roman" w:cs="Times New Roman"/>
          <w:sz w:val="24"/>
          <w:szCs w:val="24"/>
        </w:rPr>
        <w:t>,</w:t>
      </w:r>
      <w:r w:rsidR="008B0985" w:rsidRPr="007B4E8E">
        <w:rPr>
          <w:rFonts w:ascii="Times New Roman" w:hAnsi="Times New Roman" w:cs="Times New Roman"/>
          <w:sz w:val="24"/>
          <w:szCs w:val="24"/>
        </w:rPr>
        <w:t>200</w:t>
      </w:r>
      <w:r w:rsidR="008B0985" w:rsidRPr="007B4E8E">
        <w:rPr>
          <w:rFonts w:ascii="Times New Roman" w:hAnsi="Times New Roman" w:cs="Times New Roman"/>
          <w:sz w:val="24"/>
          <w:szCs w:val="24"/>
        </w:rPr>
        <w:sym w:font="Symbol" w:char="F0B0"/>
      </w:r>
      <w:r w:rsidR="008B0985" w:rsidRPr="007B4E8E">
        <w:rPr>
          <w:rFonts w:ascii="Times New Roman" w:hAnsi="Times New Roman" w:cs="Times New Roman"/>
          <w:sz w:val="24"/>
          <w:szCs w:val="24"/>
          <w:lang w:val="en-US"/>
        </w:rPr>
        <w:t>C</w:t>
      </w:r>
      <w:r w:rsidR="008B0985" w:rsidRPr="007B4E8E">
        <w:rPr>
          <w:rFonts w:ascii="Times New Roman" w:hAnsi="Times New Roman" w:cs="Times New Roman"/>
          <w:sz w:val="24"/>
          <w:szCs w:val="24"/>
        </w:rPr>
        <w:t>.  (v) Καθαρισμός, αφύγρανση και προσωρινή αποθήκευση του αερίου σύνθεσης (</w:t>
      </w:r>
      <w:r w:rsidR="008B0985" w:rsidRPr="007B4E8E">
        <w:rPr>
          <w:rFonts w:ascii="Times New Roman" w:hAnsi="Times New Roman" w:cs="Times New Roman"/>
          <w:sz w:val="24"/>
          <w:szCs w:val="24"/>
          <w:lang w:val="en-US"/>
        </w:rPr>
        <w:t>syngas</w:t>
      </w:r>
      <w:r w:rsidR="008B0985" w:rsidRPr="007B4E8E">
        <w:rPr>
          <w:rFonts w:ascii="Times New Roman" w:hAnsi="Times New Roman" w:cs="Times New Roman"/>
          <w:sz w:val="24"/>
          <w:szCs w:val="24"/>
        </w:rPr>
        <w:t>).</w:t>
      </w:r>
      <w:r>
        <w:rPr>
          <w:rFonts w:ascii="Times New Roman" w:hAnsi="Times New Roman" w:cs="Times New Roman"/>
          <w:sz w:val="24"/>
          <w:szCs w:val="24"/>
        </w:rPr>
        <w:t xml:space="preserve"> </w:t>
      </w:r>
      <w:r w:rsidR="008B0985" w:rsidRPr="007B4E8E">
        <w:rPr>
          <w:rFonts w:ascii="Times New Roman" w:hAnsi="Times New Roman" w:cs="Times New Roman"/>
          <w:sz w:val="24"/>
          <w:szCs w:val="24"/>
        </w:rPr>
        <w:t>Η διεργασία αυτή έχει σαν σκοπό την απομάκρυνση υγρασίας από το καθαρό (</w:t>
      </w:r>
      <w:r w:rsidR="008B0985" w:rsidRPr="007B4E8E">
        <w:rPr>
          <w:rFonts w:ascii="Times New Roman" w:hAnsi="Times New Roman" w:cs="Times New Roman"/>
          <w:sz w:val="24"/>
          <w:szCs w:val="24"/>
          <w:lang w:val="en-US"/>
        </w:rPr>
        <w:t>syngas</w:t>
      </w:r>
      <w:r w:rsidR="008B0985" w:rsidRPr="007B4E8E">
        <w:rPr>
          <w:rFonts w:ascii="Times New Roman" w:hAnsi="Times New Roman" w:cs="Times New Roman"/>
          <w:sz w:val="24"/>
          <w:szCs w:val="24"/>
        </w:rPr>
        <w:t xml:space="preserve">), την συμπίεση του σε κανόνες πίεσης λειτουργίας του κινητήρα,  και την ανάλυση του από ειδικούς αναλυτές δειγματοληπτικού ελέγχου. </w:t>
      </w:r>
      <w:r w:rsidR="008B0985" w:rsidRPr="007B4E8E">
        <w:rPr>
          <w:rFonts w:ascii="Times New Roman" w:hAnsi="Times New Roman" w:cs="Times New Roman"/>
          <w:color w:val="212121"/>
          <w:sz w:val="24"/>
          <w:szCs w:val="24"/>
        </w:rPr>
        <w:t>(</w:t>
      </w:r>
      <w:r w:rsidR="008B0985" w:rsidRPr="007B4E8E">
        <w:rPr>
          <w:rFonts w:ascii="Times New Roman" w:hAnsi="Times New Roman" w:cs="Times New Roman"/>
          <w:color w:val="212121"/>
          <w:sz w:val="24"/>
          <w:szCs w:val="24"/>
          <w:lang w:val="en-US"/>
        </w:rPr>
        <w:t>v</w:t>
      </w:r>
      <w:r w:rsidR="008B0985" w:rsidRPr="007B4E8E">
        <w:rPr>
          <w:rFonts w:ascii="Times New Roman" w:hAnsi="Times New Roman" w:cs="Times New Roman"/>
          <w:color w:val="212121"/>
          <w:sz w:val="24"/>
          <w:szCs w:val="24"/>
        </w:rPr>
        <w:t>i) Παραγωγή ηλεκτρικής ενέργειας</w:t>
      </w:r>
      <w:r w:rsidR="002C2D79">
        <w:rPr>
          <w:rFonts w:ascii="Times New Roman" w:hAnsi="Times New Roman" w:cs="Times New Roman"/>
          <w:color w:val="212121"/>
          <w:sz w:val="24"/>
          <w:szCs w:val="24"/>
        </w:rPr>
        <w:t>,</w:t>
      </w:r>
      <w:r w:rsidR="008B0985" w:rsidRPr="007B4E8E">
        <w:rPr>
          <w:rFonts w:ascii="Times New Roman" w:hAnsi="Times New Roman" w:cs="Times New Roman"/>
          <w:color w:val="212121"/>
          <w:sz w:val="24"/>
          <w:szCs w:val="24"/>
        </w:rPr>
        <w:t xml:space="preserve"> από ηλεκτροκινητήρες εσωτερικής καύσης.</w:t>
      </w:r>
      <w:r w:rsidR="008B0985" w:rsidRPr="007B4E8E">
        <w:rPr>
          <w:rFonts w:ascii="Times New Roman" w:hAnsi="Times New Roman" w:cs="Times New Roman"/>
          <w:color w:val="212121"/>
          <w:sz w:val="24"/>
          <w:szCs w:val="24"/>
          <w:shd w:val="clear" w:color="auto" w:fill="FFFFFF"/>
        </w:rPr>
        <w:t>(</w:t>
      </w:r>
      <w:r w:rsidR="008B0985" w:rsidRPr="007B4E8E">
        <w:rPr>
          <w:rFonts w:ascii="Times New Roman" w:hAnsi="Times New Roman" w:cs="Times New Roman"/>
          <w:color w:val="212121"/>
          <w:sz w:val="24"/>
          <w:szCs w:val="24"/>
          <w:shd w:val="clear" w:color="auto" w:fill="FFFFFF"/>
          <w:lang w:val="en-US"/>
        </w:rPr>
        <w:t>vii</w:t>
      </w:r>
      <w:r w:rsidR="008B0985" w:rsidRPr="007B4E8E">
        <w:rPr>
          <w:rFonts w:ascii="Times New Roman" w:hAnsi="Times New Roman" w:cs="Times New Roman"/>
          <w:color w:val="212121"/>
          <w:sz w:val="24"/>
          <w:szCs w:val="24"/>
          <w:shd w:val="clear" w:color="auto" w:fill="FFFFFF"/>
        </w:rPr>
        <w:t>)</w:t>
      </w:r>
      <w:r w:rsidR="008B0985" w:rsidRPr="007B4E8E">
        <w:rPr>
          <w:rFonts w:ascii="Times New Roman" w:hAnsi="Times New Roman" w:cs="Times New Roman"/>
          <w:color w:val="212121"/>
          <w:sz w:val="24"/>
          <w:szCs w:val="24"/>
        </w:rPr>
        <w:t xml:space="preserve"> </w:t>
      </w:r>
      <w:r w:rsidR="008B0985" w:rsidRPr="007B4E8E">
        <w:rPr>
          <w:rFonts w:ascii="Times New Roman" w:hAnsi="Times New Roman" w:cs="Times New Roman"/>
          <w:color w:val="212121"/>
          <w:sz w:val="24"/>
          <w:szCs w:val="24"/>
          <w:shd w:val="clear" w:color="auto" w:fill="FFFFFF"/>
        </w:rPr>
        <w:t>Διανομή ηλεκτρικής ενέργειας για την κάλυψη των αναγκών της μονάδος</w:t>
      </w:r>
      <w:r w:rsidR="00D9052D" w:rsidRPr="00DC54E3">
        <w:rPr>
          <w:rFonts w:ascii="Times New Roman" w:hAnsi="Times New Roman" w:cs="Times New Roman"/>
          <w:color w:val="212121"/>
          <w:sz w:val="24"/>
          <w:szCs w:val="24"/>
          <w:shd w:val="clear" w:color="auto" w:fill="FFFFFF"/>
        </w:rPr>
        <w:t>,</w:t>
      </w:r>
      <w:r w:rsidR="00D9052D">
        <w:rPr>
          <w:rFonts w:ascii="Times New Roman" w:hAnsi="Times New Roman" w:cs="Times New Roman"/>
          <w:color w:val="212121"/>
          <w:sz w:val="24"/>
          <w:szCs w:val="24"/>
          <w:shd w:val="clear" w:color="auto" w:fill="FFFFFF"/>
        </w:rPr>
        <w:t xml:space="preserve"> </w:t>
      </w:r>
      <w:r w:rsidR="008B0985" w:rsidRPr="007B4E8E">
        <w:rPr>
          <w:rFonts w:ascii="Times New Roman" w:hAnsi="Times New Roman" w:cs="Times New Roman"/>
          <w:color w:val="212121"/>
          <w:sz w:val="24"/>
          <w:szCs w:val="24"/>
          <w:shd w:val="clear" w:color="auto" w:fill="FFFFFF"/>
        </w:rPr>
        <w:t xml:space="preserve"> και  για  διανομή της περίσσειας στο ηλεκτρικό δίκτυο. </w:t>
      </w:r>
    </w:p>
    <w:p w:rsidR="008B0985" w:rsidRPr="007B4E8E" w:rsidRDefault="008B0985" w:rsidP="00C55141">
      <w:pPr>
        <w:pStyle w:val="-HTML"/>
        <w:shd w:val="clear" w:color="auto" w:fill="FFFFFF"/>
        <w:spacing w:line="360" w:lineRule="auto"/>
        <w:jc w:val="both"/>
        <w:rPr>
          <w:rFonts w:ascii="Times New Roman" w:hAnsi="Times New Roman" w:cs="Times New Roman"/>
          <w:kern w:val="24"/>
          <w:sz w:val="24"/>
          <w:szCs w:val="24"/>
          <w:lang w:eastAsia="en-US"/>
        </w:rPr>
      </w:pPr>
    </w:p>
    <w:p w:rsidR="008B0985" w:rsidRPr="007B4E8E" w:rsidRDefault="00457269"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noProof/>
          <w:color w:val="212121"/>
          <w:sz w:val="24"/>
          <w:szCs w:val="24"/>
        </w:rPr>
        <w:drawing>
          <wp:inline distT="0" distB="0" distL="0" distR="0">
            <wp:extent cx="5029200" cy="3771900"/>
            <wp:effectExtent l="19050" t="0" r="0" b="0"/>
            <wp:docPr id="44" name="Εικόνα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pic:cNvPicPr>
                      <a:picLocks noChangeAspect="1" noChangeArrowheads="1"/>
                    </pic:cNvPicPr>
                  </pic:nvPicPr>
                  <pic:blipFill>
                    <a:blip r:embed="rId71" cstate="print"/>
                    <a:srcRect/>
                    <a:stretch>
                      <a:fillRect/>
                    </a:stretch>
                  </pic:blipFill>
                  <pic:spPr bwMode="auto">
                    <a:xfrm>
                      <a:off x="0" y="0"/>
                      <a:ext cx="5029200" cy="3771900"/>
                    </a:xfrm>
                    <a:prstGeom prst="rect">
                      <a:avLst/>
                    </a:prstGeom>
                    <a:noFill/>
                    <a:ln w="9525">
                      <a:noFill/>
                      <a:miter lim="800000"/>
                      <a:headEnd/>
                      <a:tailEnd/>
                    </a:ln>
                  </pic:spPr>
                </pic:pic>
              </a:graphicData>
            </a:graphic>
          </wp:inline>
        </w:drawing>
      </w:r>
    </w:p>
    <w:p w:rsidR="008B0985" w:rsidRPr="007B4E8E" w:rsidRDefault="008B0985" w:rsidP="00223F89">
      <w:pPr>
        <w:pStyle w:val="-HTML"/>
        <w:shd w:val="clear" w:color="auto" w:fill="FFFFFF"/>
        <w:spacing w:line="360" w:lineRule="auto"/>
        <w:jc w:val="center"/>
        <w:rPr>
          <w:rFonts w:ascii="Times New Roman" w:hAnsi="Times New Roman" w:cs="Times New Roman"/>
          <w:color w:val="212121"/>
          <w:sz w:val="24"/>
          <w:szCs w:val="24"/>
        </w:rPr>
      </w:pPr>
    </w:p>
    <w:p w:rsidR="008B0985" w:rsidRPr="007B4E8E" w:rsidRDefault="008B0985" w:rsidP="0038525F">
      <w:pPr>
        <w:pStyle w:val="-HTML"/>
        <w:shd w:val="clear" w:color="auto" w:fill="FFFFFF"/>
        <w:spacing w:line="360" w:lineRule="auto"/>
        <w:rPr>
          <w:rFonts w:ascii="Times New Roman" w:hAnsi="Times New Roman" w:cs="Times New Roman"/>
          <w:b/>
          <w:color w:val="212121"/>
          <w:sz w:val="24"/>
          <w:szCs w:val="24"/>
        </w:rPr>
      </w:pPr>
      <w:r w:rsidRPr="007B4E8E">
        <w:rPr>
          <w:rFonts w:ascii="Times New Roman" w:hAnsi="Times New Roman" w:cs="Times New Roman"/>
          <w:b/>
          <w:color w:val="212121"/>
          <w:sz w:val="24"/>
          <w:szCs w:val="24"/>
        </w:rPr>
        <w:t xml:space="preserve">Εικόνα 5.1 Ολοκληρωμένη </w:t>
      </w:r>
      <w:r w:rsidRPr="007B4E8E">
        <w:rPr>
          <w:rFonts w:ascii="Times New Roman" w:hAnsi="Times New Roman" w:cs="Times New Roman"/>
          <w:b/>
          <w:kern w:val="24"/>
          <w:sz w:val="24"/>
          <w:szCs w:val="24"/>
          <w:lang w:eastAsia="en-US"/>
        </w:rPr>
        <w:t xml:space="preserve"> εγκατάσταση αεριοποίησης δυναμικότητας 25 </w:t>
      </w:r>
      <w:r w:rsidRPr="007B4E8E">
        <w:rPr>
          <w:rFonts w:ascii="Times New Roman" w:hAnsi="Times New Roman" w:cs="Times New Roman"/>
          <w:b/>
          <w:kern w:val="24"/>
          <w:sz w:val="24"/>
          <w:szCs w:val="24"/>
          <w:lang w:val="en-US" w:eastAsia="en-US"/>
        </w:rPr>
        <w:t>ton</w:t>
      </w:r>
      <w:r w:rsidRPr="007B4E8E">
        <w:rPr>
          <w:rFonts w:ascii="Times New Roman" w:hAnsi="Times New Roman" w:cs="Times New Roman"/>
          <w:b/>
          <w:kern w:val="24"/>
          <w:sz w:val="24"/>
          <w:szCs w:val="24"/>
          <w:lang w:eastAsia="en-US"/>
        </w:rPr>
        <w:t>/</w:t>
      </w:r>
      <w:r w:rsidRPr="007B4E8E">
        <w:rPr>
          <w:rFonts w:ascii="Times New Roman" w:hAnsi="Times New Roman" w:cs="Times New Roman"/>
          <w:b/>
          <w:kern w:val="24"/>
          <w:sz w:val="24"/>
          <w:szCs w:val="24"/>
          <w:lang w:val="en-US" w:eastAsia="en-US"/>
        </w:rPr>
        <w:t>day</w:t>
      </w:r>
      <w:r w:rsidRPr="007B4E8E">
        <w:rPr>
          <w:rFonts w:ascii="Times New Roman" w:hAnsi="Times New Roman" w:cs="Times New Roman"/>
          <w:b/>
          <w:kern w:val="24"/>
          <w:sz w:val="24"/>
          <w:szCs w:val="24"/>
          <w:lang w:eastAsia="en-US"/>
        </w:rPr>
        <w:t xml:space="preserve"> </w:t>
      </w:r>
      <w:r w:rsidR="00EC0319">
        <w:rPr>
          <w:rFonts w:ascii="Times New Roman" w:hAnsi="Times New Roman" w:cs="Times New Roman"/>
          <w:b/>
          <w:bCs/>
          <w:sz w:val="24"/>
          <w:szCs w:val="24"/>
        </w:rPr>
        <w:t>(Πηγή:</w:t>
      </w:r>
      <w:r w:rsidRPr="007B4E8E">
        <w:rPr>
          <w:rFonts w:ascii="Times New Roman" w:hAnsi="Times New Roman" w:cs="Times New Roman"/>
          <w:b/>
          <w:bCs/>
          <w:sz w:val="24"/>
          <w:szCs w:val="24"/>
        </w:rPr>
        <w:t xml:space="preserve"> </w:t>
      </w:r>
      <w:r w:rsidRPr="007B4E8E">
        <w:rPr>
          <w:rFonts w:ascii="Times New Roman" w:hAnsi="Times New Roman" w:cs="Times New Roman"/>
          <w:b/>
          <w:sz w:val="24"/>
          <w:szCs w:val="24"/>
          <w:lang w:val="en-GB"/>
        </w:rPr>
        <w:t>Gikas</w:t>
      </w:r>
      <w:r w:rsidRPr="007B4E8E">
        <w:rPr>
          <w:rFonts w:ascii="Times New Roman" w:hAnsi="Times New Roman" w:cs="Times New Roman"/>
          <w:b/>
          <w:sz w:val="24"/>
          <w:szCs w:val="24"/>
        </w:rPr>
        <w:t>,  2016)</w:t>
      </w:r>
    </w:p>
    <w:p w:rsidR="008B0985" w:rsidRPr="007B4E8E" w:rsidRDefault="008B0985" w:rsidP="0038525F">
      <w:pPr>
        <w:pStyle w:val="-HTML"/>
        <w:shd w:val="clear" w:color="auto" w:fill="FFFFFF"/>
        <w:spacing w:line="360" w:lineRule="auto"/>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spacing w:line="360" w:lineRule="auto"/>
        <w:jc w:val="both"/>
        <w:rPr>
          <w:b/>
          <w:kern w:val="24"/>
          <w:lang w:eastAsia="en-US"/>
        </w:rPr>
      </w:pPr>
      <w:r w:rsidRPr="007B4E8E">
        <w:rPr>
          <w:b/>
          <w:kern w:val="24"/>
          <w:lang w:eastAsia="en-US"/>
        </w:rPr>
        <w:lastRenderedPageBreak/>
        <w:t>Σκεπτικό σχεδιασμού</w:t>
      </w:r>
    </w:p>
    <w:p w:rsidR="00E71FF5" w:rsidRPr="007B4E8E" w:rsidRDefault="00E71FF5" w:rsidP="00C55141">
      <w:pPr>
        <w:spacing w:line="360" w:lineRule="auto"/>
        <w:jc w:val="both"/>
        <w:rPr>
          <w:b/>
          <w:kern w:val="24"/>
          <w:lang w:eastAsia="en-US"/>
        </w:rPr>
      </w:pPr>
    </w:p>
    <w:p w:rsidR="008B0985" w:rsidRPr="007B4E8E" w:rsidRDefault="008B0985" w:rsidP="00C55141">
      <w:pPr>
        <w:spacing w:line="360" w:lineRule="auto"/>
        <w:ind w:firstLine="720"/>
        <w:jc w:val="both"/>
        <w:rPr>
          <w:kern w:val="24"/>
          <w:lang w:eastAsia="en-US"/>
        </w:rPr>
      </w:pPr>
      <w:r w:rsidRPr="007B4E8E">
        <w:rPr>
          <w:kern w:val="24"/>
          <w:lang w:eastAsia="en-US"/>
        </w:rPr>
        <w:t xml:space="preserve">Ο σχεδιασμός αφορά μια Ελληνική ΕΕΛ, που λειτουργεί με την μέθοδο ενεργού ιλύος - παρατεταμένου αερισμού (χωρίς πρωτοβάθμια καθίζηση), με μέση ημερήσια παροχή 12.000 </w:t>
      </w:r>
      <w:r w:rsidRPr="007B4E8E">
        <w:rPr>
          <w:kern w:val="24"/>
          <w:lang w:val="en-US" w:eastAsia="en-US"/>
        </w:rPr>
        <w:t>m</w:t>
      </w:r>
      <w:r w:rsidRPr="007B4E8E">
        <w:rPr>
          <w:kern w:val="24"/>
          <w:vertAlign w:val="superscript"/>
          <w:lang w:eastAsia="en-US"/>
        </w:rPr>
        <w:t>3</w:t>
      </w:r>
      <w:r w:rsidR="000F4CC0" w:rsidRPr="002D2A40">
        <w:rPr>
          <w:kern w:val="24"/>
          <w:lang w:eastAsia="en-US"/>
        </w:rPr>
        <w:t>/</w:t>
      </w:r>
      <w:r w:rsidR="000F4CC0">
        <w:rPr>
          <w:kern w:val="24"/>
          <w:lang w:val="en-US" w:eastAsia="en-US"/>
        </w:rPr>
        <w:t>day</w:t>
      </w:r>
      <w:r w:rsidRPr="007B4E8E">
        <w:rPr>
          <w:kern w:val="24"/>
          <w:lang w:eastAsia="en-US"/>
        </w:rPr>
        <w:t>. Η ΕΕΛ, εκτός από αστικά λύματα δέχεται και λύματα από βιομηχανίες τροφίμων (κυρίως χυμοποιεία)</w:t>
      </w:r>
      <w:r w:rsidR="00B95F8F" w:rsidRPr="00A855D5">
        <w:rPr>
          <w:kern w:val="24"/>
          <w:lang w:eastAsia="en-US"/>
        </w:rPr>
        <w:t>,</w:t>
      </w:r>
      <w:r w:rsidRPr="007B4E8E">
        <w:rPr>
          <w:kern w:val="24"/>
          <w:lang w:eastAsia="en-US"/>
        </w:rPr>
        <w:t xml:space="preserve"> τα οποία έχουν αυξημένες παροχές κατά την περίοδο Νοεμβρίου</w:t>
      </w:r>
      <w:r w:rsidR="002264E7" w:rsidRPr="007B4E8E">
        <w:rPr>
          <w:kern w:val="24"/>
          <w:lang w:eastAsia="en-US"/>
        </w:rPr>
        <w:t xml:space="preserve"> -</w:t>
      </w:r>
      <w:r w:rsidRPr="007B4E8E">
        <w:rPr>
          <w:kern w:val="24"/>
          <w:lang w:eastAsia="en-US"/>
        </w:rPr>
        <w:t xml:space="preserve"> Μαρτίου, όπου παρατηρούνται αυξημένες φορτίσεις τόσο σε υδραυλική παροχή</w:t>
      </w:r>
      <w:r w:rsidR="00B95F8F" w:rsidRPr="00A855D5">
        <w:rPr>
          <w:kern w:val="24"/>
          <w:lang w:eastAsia="en-US"/>
        </w:rPr>
        <w:t>,</w:t>
      </w:r>
      <w:r w:rsidRPr="007B4E8E">
        <w:rPr>
          <w:kern w:val="24"/>
          <w:lang w:eastAsia="en-US"/>
        </w:rPr>
        <w:t xml:space="preserve"> όσο και σε ολικά αιωρούμενα στερεά (</w:t>
      </w:r>
      <w:r w:rsidRPr="007B4E8E">
        <w:rPr>
          <w:kern w:val="24"/>
          <w:lang w:val="en-US" w:eastAsia="en-US"/>
        </w:rPr>
        <w:t>TSS</w:t>
      </w:r>
      <w:r w:rsidRPr="007B4E8E">
        <w:rPr>
          <w:kern w:val="24"/>
          <w:lang w:eastAsia="en-US"/>
        </w:rPr>
        <w:t>)</w:t>
      </w:r>
      <w:r w:rsidR="00B95F8F" w:rsidRPr="00A855D5">
        <w:rPr>
          <w:kern w:val="24"/>
          <w:lang w:eastAsia="en-US"/>
        </w:rPr>
        <w:t>,</w:t>
      </w:r>
      <w:r w:rsidRPr="007B4E8E">
        <w:rPr>
          <w:kern w:val="24"/>
          <w:lang w:eastAsia="en-US"/>
        </w:rPr>
        <w:t xml:space="preserve"> και βιοχημικά απαιτούμενο οξυγόνο (</w:t>
      </w:r>
      <w:r w:rsidRPr="007B4E8E">
        <w:rPr>
          <w:kern w:val="24"/>
          <w:lang w:val="en-US" w:eastAsia="en-US"/>
        </w:rPr>
        <w:t>BOD</w:t>
      </w:r>
      <w:r w:rsidRPr="007B4E8E">
        <w:rPr>
          <w:kern w:val="24"/>
          <w:lang w:eastAsia="en-US"/>
        </w:rPr>
        <w:t>). Χαρακτηριστικά αναφέρεται</w:t>
      </w:r>
      <w:r w:rsidR="00B95F8F" w:rsidRPr="00A855D5">
        <w:rPr>
          <w:kern w:val="24"/>
          <w:lang w:eastAsia="en-US"/>
        </w:rPr>
        <w:t>,</w:t>
      </w:r>
      <w:r w:rsidRPr="007B4E8E">
        <w:rPr>
          <w:kern w:val="24"/>
          <w:lang w:eastAsia="en-US"/>
        </w:rPr>
        <w:t xml:space="preserve"> ότι κατά την περίοδο υψηλής φόρτισης η συγκεντρώσεις του </w:t>
      </w:r>
      <w:r w:rsidRPr="007B4E8E">
        <w:rPr>
          <w:kern w:val="24"/>
          <w:lang w:val="en-US" w:eastAsia="en-US"/>
        </w:rPr>
        <w:t>BOD</w:t>
      </w:r>
      <w:r w:rsidRPr="007B4E8E">
        <w:rPr>
          <w:kern w:val="24"/>
          <w:lang w:eastAsia="en-US"/>
        </w:rPr>
        <w:t xml:space="preserve"> </w:t>
      </w:r>
      <w:r w:rsidRPr="007B4E8E">
        <w:rPr>
          <w:kern w:val="24"/>
          <w:lang w:eastAsia="ja-JP"/>
        </w:rPr>
        <w:t xml:space="preserve">από την τυπική τιμή των </w:t>
      </w:r>
      <w:r w:rsidRPr="007B4E8E">
        <w:rPr>
          <w:kern w:val="24"/>
          <w:lang w:eastAsia="en-US"/>
        </w:rPr>
        <w:t>320 mg/</w:t>
      </w:r>
      <w:r w:rsidRPr="007B4E8E">
        <w:rPr>
          <w:kern w:val="24"/>
          <w:lang w:val="en-US" w:eastAsia="en-US"/>
        </w:rPr>
        <w:t>l</w:t>
      </w:r>
      <w:r w:rsidRPr="007B4E8E">
        <w:rPr>
          <w:kern w:val="24"/>
          <w:lang w:eastAsia="en-US"/>
        </w:rPr>
        <w:t xml:space="preserve"> (παρατηρείται μεταξύ Απριλίου-Οκτωβρίου)</w:t>
      </w:r>
      <w:r w:rsidR="00B95F8F" w:rsidRPr="00A855D5">
        <w:rPr>
          <w:kern w:val="24"/>
          <w:lang w:eastAsia="en-US"/>
        </w:rPr>
        <w:t>,</w:t>
      </w:r>
      <w:r w:rsidR="008B44AB">
        <w:rPr>
          <w:kern w:val="24"/>
          <w:lang w:eastAsia="en-US"/>
        </w:rPr>
        <w:t xml:space="preserve"> λαμβάνουν τιμές περί τα 1,</w:t>
      </w:r>
      <w:r w:rsidRPr="007B4E8E">
        <w:rPr>
          <w:kern w:val="24"/>
          <w:lang w:eastAsia="en-US"/>
        </w:rPr>
        <w:t>200 mg/l. Ως συνέπεια, κατά τους χειμερινούς μήνες  η εγκατάσταση δέχεται μία σημαντικά αυξημένη παροχή στερεών, η οποία δεν δύναται να διαχειριστεί στην δεξαμενή αερισμού και περνά στον δευτεροβάθμιο διαυγαστή, με επακόλουθη χειροτέρευση της ποιότητας εκροής.</w:t>
      </w:r>
    </w:p>
    <w:p w:rsidR="008B0985" w:rsidRPr="007B4E8E" w:rsidRDefault="008B0985" w:rsidP="00C55141">
      <w:pPr>
        <w:spacing w:line="360" w:lineRule="auto"/>
        <w:jc w:val="both"/>
      </w:pPr>
      <w:r w:rsidRPr="007B4E8E">
        <w:rPr>
          <w:kern w:val="24"/>
          <w:lang w:eastAsia="en-US"/>
        </w:rPr>
        <w:t>Με βάση αυτήν την μοναδική εποχιακή κατάσταση στην φόρτιση, η εταιρία πρότεινε την χ</w:t>
      </w:r>
      <w:r w:rsidR="00D13C50">
        <w:rPr>
          <w:kern w:val="24"/>
          <w:lang w:eastAsia="en-US"/>
        </w:rPr>
        <w:t>ρήση μικροεσχαρών (Εικόνα</w:t>
      </w:r>
      <w:r w:rsidR="00D13C50" w:rsidRPr="00D611C8">
        <w:rPr>
          <w:kern w:val="24"/>
          <w:lang w:eastAsia="en-US"/>
        </w:rPr>
        <w:t xml:space="preserve"> </w:t>
      </w:r>
      <w:r w:rsidR="00C02288">
        <w:rPr>
          <w:kern w:val="24"/>
          <w:lang w:eastAsia="en-US"/>
        </w:rPr>
        <w:t>5.1.1</w:t>
      </w:r>
      <w:r w:rsidRPr="007B4E8E">
        <w:rPr>
          <w:kern w:val="24"/>
          <w:lang w:eastAsia="en-US"/>
        </w:rPr>
        <w:t>) ανάντη της δεξαμενής αερισμού, για την έγκαιρη απομάκρυνση και συλλογή τους. Σύμφωνα με εκτιμήσεις προσδιορίστηκε η παραγωγή βιοστερεών στην μικρο</w:t>
      </w:r>
      <w:r w:rsidR="00611A51">
        <w:rPr>
          <w:kern w:val="24"/>
          <w:lang w:eastAsia="en-US"/>
        </w:rPr>
        <w:t>ε</w:t>
      </w:r>
      <w:r w:rsidRPr="007B4E8E">
        <w:rPr>
          <w:kern w:val="24"/>
          <w:lang w:eastAsia="en-US"/>
        </w:rPr>
        <w:t>σχάρα κατά τους χε</w:t>
      </w:r>
      <w:r w:rsidR="008B44AB">
        <w:rPr>
          <w:kern w:val="24"/>
          <w:lang w:eastAsia="en-US"/>
        </w:rPr>
        <w:t>ιμερινούς μήνες μεταξύ 4 και 10.</w:t>
      </w:r>
      <w:r w:rsidRPr="007B4E8E">
        <w:rPr>
          <w:kern w:val="24"/>
          <w:lang w:eastAsia="en-US"/>
        </w:rPr>
        <w:t>3 τόνοι βιοστερεών σ</w:t>
      </w:r>
      <w:r w:rsidR="00D13C50">
        <w:rPr>
          <w:kern w:val="24"/>
          <w:lang w:eastAsia="en-US"/>
        </w:rPr>
        <w:t>ε ξηρή βάση</w:t>
      </w:r>
      <w:r w:rsidRPr="007B4E8E">
        <w:rPr>
          <w:kern w:val="24"/>
          <w:lang w:eastAsia="en-US"/>
        </w:rPr>
        <w:t xml:space="preserve"> ανά ημέρα, ενώ κατά τους λοιπούς μήνες</w:t>
      </w:r>
      <w:r w:rsidR="008B44AB">
        <w:rPr>
          <w:kern w:val="24"/>
          <w:lang w:eastAsia="en-US"/>
        </w:rPr>
        <w:t xml:space="preserve"> η παραγωγή εκτιμήθηκε μεταξύ 1.8 και 2.</w:t>
      </w:r>
      <w:r w:rsidRPr="007B4E8E">
        <w:rPr>
          <w:kern w:val="24"/>
          <w:lang w:eastAsia="en-US"/>
        </w:rPr>
        <w:t>8 τόνοι βιοστερεών σε ξηρή βάση, ανά ημέρα.</w:t>
      </w:r>
    </w:p>
    <w:p w:rsidR="008B0985" w:rsidRPr="007B4E8E" w:rsidRDefault="008B0985" w:rsidP="00C55141">
      <w:pPr>
        <w:spacing w:line="360" w:lineRule="auto"/>
        <w:ind w:firstLine="720"/>
        <w:jc w:val="both"/>
        <w:rPr>
          <w:kern w:val="24"/>
          <w:lang w:eastAsia="en-US"/>
        </w:rPr>
      </w:pPr>
      <w:r w:rsidRPr="007B4E8E">
        <w:rPr>
          <w:kern w:val="24"/>
          <w:lang w:eastAsia="en-US"/>
        </w:rPr>
        <w:t xml:space="preserve"> </w:t>
      </w:r>
    </w:p>
    <w:p w:rsidR="008B0985" w:rsidRPr="007B4E8E" w:rsidRDefault="008B0985" w:rsidP="00C55141">
      <w:pPr>
        <w:spacing w:line="360" w:lineRule="auto"/>
        <w:jc w:val="both"/>
        <w:rPr>
          <w:b/>
          <w:kern w:val="24"/>
          <w:lang w:eastAsia="en-US"/>
        </w:rPr>
      </w:pPr>
      <w:r w:rsidRPr="007B4E8E">
        <w:rPr>
          <w:b/>
          <w:kern w:val="24"/>
          <w:lang w:val="en-US" w:eastAsia="en-US"/>
        </w:rPr>
        <w:t>X</w:t>
      </w:r>
      <w:r w:rsidRPr="007B4E8E">
        <w:rPr>
          <w:b/>
          <w:kern w:val="24"/>
          <w:lang w:eastAsia="en-US"/>
        </w:rPr>
        <w:t>αρακτηριστικά του σχεδιασμού</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Ένα από τα πρώτ</w:t>
      </w:r>
      <w:r w:rsidR="00C02288">
        <w:rPr>
          <w:rFonts w:ascii="Times New Roman" w:hAnsi="Times New Roman" w:cs="Times New Roman"/>
          <w:kern w:val="24"/>
          <w:sz w:val="24"/>
          <w:szCs w:val="24"/>
          <w:lang w:eastAsia="en-US"/>
        </w:rPr>
        <w:t>α χαρακτηριστικά του σχεδιασμού</w:t>
      </w:r>
      <w:r w:rsidRPr="007B4E8E">
        <w:rPr>
          <w:rFonts w:ascii="Times New Roman" w:hAnsi="Times New Roman" w:cs="Times New Roman"/>
          <w:kern w:val="24"/>
          <w:sz w:val="24"/>
          <w:szCs w:val="24"/>
          <w:lang w:eastAsia="en-US"/>
        </w:rPr>
        <w:t xml:space="preserve">, είναι η  ξήρανση των βιοστερεών (Εικόνα 5.1.1), η οποία  επιτυγχάνεται ως εξής: Τα βιοστερεά από την μικροεσχάρα αναμιγνύονται με τα αφυδατωμένα βιοστερεά της δευτεροβάθμιας καθίζησης σε ειδικό θάλαμο ανάμειξης. Τα αναμειγμένα  βιοστερεά, τοποθετούνται σε έναν προθερμαντήρα, ώστε να αυξηθεί  η θερμοκρασία τους </w:t>
      </w:r>
      <w:r w:rsidR="003B5541" w:rsidRPr="007B4E8E">
        <w:rPr>
          <w:rFonts w:ascii="Times New Roman" w:hAnsi="Times New Roman" w:cs="Times New Roman"/>
          <w:kern w:val="24"/>
          <w:sz w:val="24"/>
          <w:szCs w:val="24"/>
          <w:lang w:eastAsia="en-US"/>
        </w:rPr>
        <w:t xml:space="preserve">μέχρι την θερμοκρασία των </w:t>
      </w:r>
      <w:r w:rsidRPr="007B4E8E">
        <w:rPr>
          <w:rFonts w:ascii="Times New Roman" w:hAnsi="Times New Roman" w:cs="Times New Roman"/>
          <w:kern w:val="24"/>
          <w:sz w:val="24"/>
          <w:szCs w:val="24"/>
          <w:lang w:eastAsia="en-US"/>
        </w:rPr>
        <w:t>88 °</w:t>
      </w:r>
      <w:r w:rsidRPr="007B4E8E">
        <w:rPr>
          <w:rFonts w:ascii="Times New Roman" w:hAnsi="Times New Roman" w:cs="Times New Roman"/>
          <w:kern w:val="24"/>
          <w:sz w:val="24"/>
          <w:szCs w:val="24"/>
          <w:lang w:val="en-US" w:eastAsia="en-US"/>
        </w:rPr>
        <w:t>C</w:t>
      </w:r>
      <w:r w:rsidRPr="007B4E8E">
        <w:rPr>
          <w:rFonts w:ascii="Times New Roman" w:hAnsi="Times New Roman" w:cs="Times New Roman"/>
          <w:kern w:val="24"/>
          <w:sz w:val="24"/>
          <w:szCs w:val="24"/>
          <w:lang w:eastAsia="en-US"/>
        </w:rPr>
        <w:t xml:space="preserve">. Στη συνέχεια , τοποθετούνται σε ένα σύστημα ξήρανσης, για το επιθυμητό ποσοστό </w:t>
      </w:r>
      <w:r w:rsidRPr="007B4E8E">
        <w:rPr>
          <w:rFonts w:ascii="Times New Roman" w:hAnsi="Times New Roman" w:cs="Times New Roman"/>
          <w:color w:val="212121"/>
          <w:sz w:val="24"/>
          <w:szCs w:val="24"/>
        </w:rPr>
        <w:t xml:space="preserve"> ξήρανσης των  βιοστερεών επί τοις εκατό σε ένα επίπεδο, το οποίο θα ποικίλει ανάλογα με το ακριβές μείγμα των υλικών, </w:t>
      </w:r>
      <w:r w:rsidRPr="007B4E8E">
        <w:rPr>
          <w:rFonts w:ascii="Times New Roman" w:hAnsi="Times New Roman" w:cs="Times New Roman"/>
          <w:color w:val="212121"/>
          <w:sz w:val="24"/>
          <w:szCs w:val="24"/>
        </w:rPr>
        <w:lastRenderedPageBreak/>
        <w:t>αλλά στις περισσότερες περιπτώσεις επιτυγχάνεται περίπου σε ποσοστό της τάξη</w:t>
      </w:r>
      <w:r w:rsidR="002264C0">
        <w:rPr>
          <w:rFonts w:ascii="Times New Roman" w:hAnsi="Times New Roman" w:cs="Times New Roman"/>
          <w:color w:val="212121"/>
          <w:sz w:val="24"/>
          <w:szCs w:val="24"/>
        </w:rPr>
        <w:t>ς του 77%. Το σύστημα ξήρανσης</w:t>
      </w:r>
      <w:r w:rsidR="002264C0" w:rsidRPr="002D2A40">
        <w:rPr>
          <w:rFonts w:ascii="Times New Roman" w:hAnsi="Times New Roman" w:cs="Times New Roman"/>
          <w:color w:val="212121"/>
          <w:sz w:val="24"/>
          <w:szCs w:val="24"/>
        </w:rPr>
        <w:t>,</w:t>
      </w:r>
      <w:r w:rsidR="002264C0">
        <w:rPr>
          <w:rFonts w:ascii="Times New Roman" w:hAnsi="Times New Roman" w:cs="Times New Roman"/>
          <w:color w:val="212121"/>
          <w:sz w:val="24"/>
          <w:szCs w:val="24"/>
        </w:rPr>
        <w:t xml:space="preserve"> </w:t>
      </w:r>
      <w:r w:rsidR="00861F1E">
        <w:rPr>
          <w:rFonts w:ascii="Times New Roman" w:hAnsi="Times New Roman" w:cs="Times New Roman"/>
          <w:color w:val="212121"/>
          <w:sz w:val="24"/>
          <w:szCs w:val="24"/>
        </w:rPr>
        <w:t xml:space="preserve"> χρησιμοποιεί θερμικό έλαιο</w:t>
      </w:r>
      <w:r w:rsidR="00861F1E" w:rsidRPr="00D44F36">
        <w:rPr>
          <w:rFonts w:ascii="Times New Roman" w:hAnsi="Times New Roman" w:cs="Times New Roman"/>
          <w:color w:val="212121"/>
          <w:sz w:val="24"/>
          <w:szCs w:val="24"/>
        </w:rPr>
        <w:t>,</w:t>
      </w:r>
      <w:r w:rsidR="00861F1E">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το οποίο θερμαίνεται μέσω μια</w:t>
      </w:r>
      <w:r w:rsidR="002264C0">
        <w:rPr>
          <w:rFonts w:ascii="Times New Roman" w:hAnsi="Times New Roman" w:cs="Times New Roman"/>
          <w:color w:val="212121"/>
          <w:sz w:val="24"/>
          <w:szCs w:val="24"/>
        </w:rPr>
        <w:t>ς σειράς εναλλακτών θερμότητας</w:t>
      </w:r>
      <w:r w:rsidR="002264C0" w:rsidRPr="002D2A40">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οι οποίοι είναι θερμαίνονται από την θερμότητα που παράγει το σύστημα συμπαραγωγής του  ηλεκτροκινητήρα.</w:t>
      </w:r>
      <w:r w:rsidR="00F41EA2">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Η θερμοκρασία του λαδιού κυμαίν</w:t>
      </w:r>
      <w:r w:rsidR="002264C0">
        <w:rPr>
          <w:rFonts w:ascii="Times New Roman" w:hAnsi="Times New Roman" w:cs="Times New Roman"/>
          <w:color w:val="212121"/>
          <w:sz w:val="24"/>
          <w:szCs w:val="24"/>
        </w:rPr>
        <w:t>εται  από  205 ° C έως 215 ° C</w:t>
      </w:r>
      <w:r w:rsidR="008B44AB">
        <w:rPr>
          <w:rFonts w:ascii="Times New Roman" w:hAnsi="Times New Roman" w:cs="Times New Roman"/>
          <w:color w:val="212121"/>
          <w:sz w:val="24"/>
          <w:szCs w:val="24"/>
        </w:rPr>
        <w:t xml:space="preserve"> </w:t>
      </w:r>
      <w:r w:rsidR="002264C0">
        <w:rPr>
          <w:rFonts w:ascii="Times New Roman" w:hAnsi="Times New Roman" w:cs="Times New Roman"/>
          <w:color w:val="212121"/>
          <w:sz w:val="24"/>
          <w:szCs w:val="24"/>
        </w:rPr>
        <w:t>.</w:t>
      </w:r>
      <w:r w:rsidRPr="007B4E8E">
        <w:rPr>
          <w:rFonts w:ascii="Times New Roman" w:hAnsi="Times New Roman" w:cs="Times New Roman"/>
          <w:color w:val="212121"/>
          <w:sz w:val="24"/>
          <w:szCs w:val="24"/>
        </w:rPr>
        <w:t xml:space="preserve">Τέλος, η έμμεση θερμότητα μεταδίδεται στα βιοστερεά, και ο αέρας γεμάτος υγρασία, αναρροφάται από διάφορα μέσα, όπως (ανεμιστήρες, κυκλώνες κλπ ), όπου στη συνέχεια φιλτράρεται και επανακυκλοφορείτε στο σύστημα. </w:t>
      </w:r>
    </w:p>
    <w:p w:rsidR="008B0985" w:rsidRPr="007B4E8E" w:rsidRDefault="008B0985" w:rsidP="00C55141">
      <w:pPr>
        <w:spacing w:line="360" w:lineRule="auto"/>
        <w:jc w:val="both"/>
        <w:rPr>
          <w:kern w:val="24"/>
          <w:lang w:eastAsia="en-US"/>
        </w:rPr>
      </w:pPr>
    </w:p>
    <w:p w:rsidR="008B0985" w:rsidRPr="007B4E8E" w:rsidRDefault="008B0985" w:rsidP="00C55141">
      <w:pPr>
        <w:spacing w:line="360" w:lineRule="auto"/>
        <w:jc w:val="both"/>
        <w:rPr>
          <w:kern w:val="24"/>
          <w:lang w:eastAsia="en-US"/>
        </w:rPr>
      </w:pPr>
    </w:p>
    <w:p w:rsidR="008B0985" w:rsidRPr="007B4E8E" w:rsidRDefault="00457269" w:rsidP="00C55141">
      <w:pPr>
        <w:spacing w:line="360" w:lineRule="auto"/>
        <w:jc w:val="both"/>
        <w:rPr>
          <w:kern w:val="24"/>
          <w:lang w:eastAsia="en-US"/>
        </w:rPr>
      </w:pPr>
      <w:r w:rsidRPr="007B4E8E">
        <w:rPr>
          <w:noProof/>
          <w:kern w:val="24"/>
        </w:rPr>
        <w:drawing>
          <wp:inline distT="0" distB="0" distL="0" distR="0">
            <wp:extent cx="5038725" cy="3333750"/>
            <wp:effectExtent l="19050" t="0" r="9525" b="0"/>
            <wp:docPr id="45" name="Εικόνα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pic:cNvPicPr>
                      <a:picLocks noChangeAspect="1" noChangeArrowheads="1"/>
                    </pic:cNvPicPr>
                  </pic:nvPicPr>
                  <pic:blipFill>
                    <a:blip r:embed="rId72" cstate="print"/>
                    <a:srcRect/>
                    <a:stretch>
                      <a:fillRect/>
                    </a:stretch>
                  </pic:blipFill>
                  <pic:spPr bwMode="auto">
                    <a:xfrm>
                      <a:off x="0" y="0"/>
                      <a:ext cx="5038725" cy="3333750"/>
                    </a:xfrm>
                    <a:prstGeom prst="rect">
                      <a:avLst/>
                    </a:prstGeom>
                    <a:noFill/>
                    <a:ln w="9525">
                      <a:noFill/>
                      <a:miter lim="800000"/>
                      <a:headEnd/>
                      <a:tailEnd/>
                    </a:ln>
                  </pic:spPr>
                </pic:pic>
              </a:graphicData>
            </a:graphic>
          </wp:inline>
        </w:drawing>
      </w:r>
    </w:p>
    <w:p w:rsidR="008B0985" w:rsidRPr="007B4E8E" w:rsidRDefault="008B0985" w:rsidP="00223F89">
      <w:pPr>
        <w:autoSpaceDE w:val="0"/>
        <w:autoSpaceDN w:val="0"/>
        <w:adjustRightInd w:val="0"/>
        <w:spacing w:line="360" w:lineRule="auto"/>
        <w:jc w:val="center"/>
        <w:rPr>
          <w:rFonts w:eastAsia="Times New Roman"/>
          <w:b/>
          <w:color w:val="262626"/>
        </w:rPr>
      </w:pPr>
      <w:r w:rsidRPr="007B4E8E">
        <w:rPr>
          <w:b/>
          <w:kern w:val="24"/>
          <w:lang w:eastAsia="en-US"/>
        </w:rPr>
        <w:t>Εικόνα 5.1.1 Σύστημα ξήρανσης βιοστερεών (Πηγή:</w:t>
      </w:r>
      <w:r w:rsidRPr="007B4E8E">
        <w:rPr>
          <w:rFonts w:eastAsia="Times New Roman"/>
          <w:b/>
          <w:color w:val="262626"/>
        </w:rPr>
        <w:t xml:space="preserve"> </w:t>
      </w:r>
      <w:r w:rsidR="00276A02" w:rsidRPr="007B4E8E">
        <w:rPr>
          <w:rFonts w:eastAsia="Times New Roman"/>
          <w:b/>
          <w:color w:val="262626"/>
        </w:rPr>
        <w:t>http://therma-flite.com.</w:t>
      </w:r>
      <w:r w:rsidR="0005316D" w:rsidRPr="007B4E8E">
        <w:rPr>
          <w:rFonts w:eastAsia="Times New Roman"/>
          <w:b/>
          <w:color w:val="262626"/>
        </w:rPr>
        <w:t>)</w:t>
      </w:r>
    </w:p>
    <w:p w:rsidR="008B0985" w:rsidRPr="007B4E8E" w:rsidRDefault="008B0985" w:rsidP="00C55141">
      <w:pPr>
        <w:spacing w:line="360" w:lineRule="auto"/>
        <w:jc w:val="both"/>
        <w:rPr>
          <w:kern w:val="24"/>
          <w:lang w:eastAsia="en-US"/>
        </w:rPr>
      </w:pPr>
    </w:p>
    <w:p w:rsidR="008B0985" w:rsidRPr="00A855D5" w:rsidRDefault="002264C0" w:rsidP="00C55141">
      <w:pPr>
        <w:spacing w:line="360" w:lineRule="auto"/>
        <w:jc w:val="both"/>
      </w:pPr>
      <w:r>
        <w:rPr>
          <w:kern w:val="24"/>
          <w:lang w:eastAsia="en-US"/>
        </w:rPr>
        <w:t>Ο αεριοποιητής</w:t>
      </w:r>
      <w:r w:rsidRPr="002D2A40">
        <w:rPr>
          <w:kern w:val="24"/>
          <w:lang w:eastAsia="en-US"/>
        </w:rPr>
        <w:t>,</w:t>
      </w:r>
      <w:r>
        <w:rPr>
          <w:kern w:val="24"/>
          <w:lang w:eastAsia="en-US"/>
        </w:rPr>
        <w:t xml:space="preserve"> </w:t>
      </w:r>
      <w:r w:rsidR="008B0985" w:rsidRPr="007B4E8E">
        <w:rPr>
          <w:kern w:val="24"/>
          <w:lang w:eastAsia="en-US"/>
        </w:rPr>
        <w:t>θα βρίσκεται σε πλήρη λειτουργία για περίπου 10 μήνες το χρόνο. Ωστόσο, η εποχιακή ανισορροπία παραγωγής ιλύος απαιτεί την προσωρινή αποθήκευση μέρους της. Για</w:t>
      </w:r>
      <w:r w:rsidR="00D44F36" w:rsidRPr="00D44F36">
        <w:rPr>
          <w:kern w:val="24"/>
          <w:lang w:eastAsia="en-US"/>
        </w:rPr>
        <w:t xml:space="preserve"> </w:t>
      </w:r>
      <w:r w:rsidR="00D44F36">
        <w:rPr>
          <w:kern w:val="24"/>
          <w:lang w:eastAsia="en-US"/>
        </w:rPr>
        <w:t>α</w:t>
      </w:r>
      <w:r w:rsidR="008B0985" w:rsidRPr="007B4E8E">
        <w:rPr>
          <w:kern w:val="24"/>
          <w:lang w:eastAsia="en-US"/>
        </w:rPr>
        <w:t>υτό τον λόγο  έγιναν  κάποιοι   αρχικοί  υπολογισμοί,</w:t>
      </w:r>
      <w:r w:rsidR="00D44F36">
        <w:rPr>
          <w:kern w:val="24"/>
          <w:lang w:eastAsia="en-US"/>
        </w:rPr>
        <w:t xml:space="preserve"> </w:t>
      </w:r>
      <w:r w:rsidR="008B0985" w:rsidRPr="007B4E8E">
        <w:rPr>
          <w:kern w:val="24"/>
          <w:lang w:eastAsia="en-US"/>
        </w:rPr>
        <w:t>για την μηνιαία ροή του υλικού στον χώρο της απο</w:t>
      </w:r>
      <w:r w:rsidR="005C5D63">
        <w:rPr>
          <w:kern w:val="24"/>
          <w:lang w:eastAsia="en-US"/>
        </w:rPr>
        <w:t>θήκης και προς τον αεριοποιητή</w:t>
      </w:r>
      <w:r w:rsidR="005C5D63" w:rsidRPr="00A855D5">
        <w:rPr>
          <w:kern w:val="24"/>
          <w:lang w:eastAsia="en-US"/>
        </w:rPr>
        <w:t>.</w:t>
      </w:r>
      <w:r w:rsidR="005C5D63">
        <w:rPr>
          <w:kern w:val="24"/>
          <w:lang w:eastAsia="en-US"/>
        </w:rPr>
        <w:t xml:space="preserve"> </w:t>
      </w:r>
    </w:p>
    <w:p w:rsidR="008B0985" w:rsidRPr="002D2A40" w:rsidRDefault="008B0985" w:rsidP="00C55141">
      <w:pPr>
        <w:spacing w:line="360" w:lineRule="auto"/>
        <w:ind w:firstLine="720"/>
        <w:jc w:val="both"/>
        <w:rPr>
          <w:kern w:val="24"/>
          <w:lang w:eastAsia="en-US"/>
        </w:rPr>
      </w:pPr>
    </w:p>
    <w:p w:rsidR="008B0985" w:rsidRPr="007B4E8E" w:rsidRDefault="00223F89" w:rsidP="00223F89">
      <w:pPr>
        <w:spacing w:line="360" w:lineRule="auto"/>
        <w:jc w:val="center"/>
        <w:rPr>
          <w:kern w:val="24"/>
          <w:lang w:eastAsia="en-US"/>
        </w:rPr>
      </w:pPr>
      <w:r w:rsidRPr="007B4E8E">
        <w:rPr>
          <w:noProof/>
          <w:kern w:val="24"/>
        </w:rPr>
        <w:lastRenderedPageBreak/>
        <w:drawing>
          <wp:inline distT="0" distB="0" distL="0" distR="0">
            <wp:extent cx="4105275" cy="2781300"/>
            <wp:effectExtent l="19050" t="0" r="9525" b="0"/>
            <wp:docPr id="59" name="Εικόνα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73" cstate="print"/>
                    <a:srcRect/>
                    <a:stretch>
                      <a:fillRect/>
                    </a:stretch>
                  </pic:blipFill>
                  <pic:spPr bwMode="auto">
                    <a:xfrm>
                      <a:off x="0" y="0"/>
                      <a:ext cx="4105275" cy="2781300"/>
                    </a:xfrm>
                    <a:prstGeom prst="rect">
                      <a:avLst/>
                    </a:prstGeom>
                    <a:noFill/>
                    <a:ln w="9525">
                      <a:noFill/>
                      <a:miter lim="800000"/>
                      <a:headEnd/>
                      <a:tailEnd/>
                    </a:ln>
                  </pic:spPr>
                </pic:pic>
              </a:graphicData>
            </a:graphic>
          </wp:inline>
        </w:drawing>
      </w:r>
    </w:p>
    <w:p w:rsidR="008B0985" w:rsidRPr="007B4E8E" w:rsidRDefault="008B0985" w:rsidP="00C55141">
      <w:pPr>
        <w:spacing w:line="360" w:lineRule="auto"/>
        <w:jc w:val="both"/>
        <w:rPr>
          <w:kern w:val="24"/>
          <w:lang w:eastAsia="en-US"/>
        </w:rPr>
      </w:pPr>
    </w:p>
    <w:p w:rsidR="008B0985" w:rsidRPr="00223F89" w:rsidRDefault="008B0985" w:rsidP="00C55141">
      <w:pPr>
        <w:spacing w:line="360" w:lineRule="auto"/>
        <w:jc w:val="both"/>
        <w:rPr>
          <w:kern w:val="24"/>
          <w:lang w:eastAsia="en-US"/>
        </w:rPr>
      </w:pPr>
      <w:r w:rsidRPr="007B4E8E">
        <w:rPr>
          <w:b/>
          <w:kern w:val="24"/>
          <w:lang w:eastAsia="en-US"/>
        </w:rPr>
        <w:t xml:space="preserve">Εικόνα 5..1.2 Αεριοποιητής περιστρεφόμενου τυμπάνου υπερυψηλής θερμοκρασίας </w:t>
      </w:r>
      <w:r w:rsidRPr="007B4E8E">
        <w:rPr>
          <w:rFonts w:eastAsia="Times New Roman"/>
          <w:b/>
          <w:bCs/>
        </w:rPr>
        <w:t xml:space="preserve">(5 </w:t>
      </w:r>
      <w:r w:rsidRPr="007B4E8E">
        <w:rPr>
          <w:b/>
          <w:kern w:val="24"/>
          <w:lang w:val="en-US" w:eastAsia="en-US"/>
        </w:rPr>
        <w:t>ton</w:t>
      </w:r>
      <w:r w:rsidRPr="007B4E8E">
        <w:rPr>
          <w:b/>
          <w:kern w:val="24"/>
          <w:lang w:eastAsia="en-US"/>
        </w:rPr>
        <w:t>/</w:t>
      </w:r>
      <w:r w:rsidRPr="007B4E8E">
        <w:rPr>
          <w:b/>
          <w:kern w:val="24"/>
          <w:lang w:val="en-US" w:eastAsia="en-US"/>
        </w:rPr>
        <w:t>day</w:t>
      </w:r>
      <w:r w:rsidRPr="007B4E8E">
        <w:rPr>
          <w:rFonts w:eastAsia="Times New Roman"/>
          <w:b/>
          <w:bCs/>
        </w:rPr>
        <w:t>) (Πηγή:</w:t>
      </w:r>
      <w:r w:rsidRPr="007B4E8E">
        <w:rPr>
          <w:b/>
        </w:rPr>
        <w:t xml:space="preserve"> </w:t>
      </w:r>
      <w:r w:rsidRPr="007B4E8E">
        <w:rPr>
          <w:b/>
          <w:lang w:val="en-GB"/>
        </w:rPr>
        <w:t>Gikas</w:t>
      </w:r>
      <w:r w:rsidRPr="007B4E8E">
        <w:rPr>
          <w:b/>
        </w:rPr>
        <w:t>,  2016)</w:t>
      </w:r>
    </w:p>
    <w:p w:rsidR="008B0985" w:rsidRPr="007B4E8E" w:rsidRDefault="008B0985" w:rsidP="00C55141">
      <w:pPr>
        <w:spacing w:line="360" w:lineRule="auto"/>
        <w:ind w:firstLine="720"/>
        <w:jc w:val="both"/>
        <w:rPr>
          <w:kern w:val="24"/>
          <w:lang w:eastAsia="en-US"/>
        </w:rPr>
      </w:pPr>
    </w:p>
    <w:p w:rsidR="008B0985" w:rsidRPr="007B4E8E" w:rsidRDefault="008B0985" w:rsidP="00C55141">
      <w:pPr>
        <w:spacing w:line="360" w:lineRule="auto"/>
        <w:jc w:val="both"/>
        <w:rPr>
          <w:b/>
          <w:bCs/>
          <w:kern w:val="24"/>
          <w:lang w:eastAsia="en-US"/>
        </w:rPr>
      </w:pPr>
      <w:r w:rsidRPr="007B4E8E">
        <w:rPr>
          <w:b/>
          <w:bCs/>
          <w:kern w:val="24"/>
          <w:lang w:eastAsia="en-US"/>
        </w:rPr>
        <w:t>Τα πλεονεκτήματα της χρήση μικρο</w:t>
      </w:r>
      <w:r w:rsidR="00F81B93" w:rsidRPr="007B4E8E">
        <w:rPr>
          <w:b/>
          <w:bCs/>
          <w:kern w:val="24"/>
          <w:lang w:eastAsia="en-US"/>
        </w:rPr>
        <w:t>ε</w:t>
      </w:r>
      <w:r w:rsidRPr="007B4E8E">
        <w:rPr>
          <w:b/>
          <w:bCs/>
          <w:kern w:val="24"/>
          <w:lang w:eastAsia="en-US"/>
        </w:rPr>
        <w:t xml:space="preserve">σχάρωσης ακολουθούμενης από αεριοποίηση υπερυψηλής θερμοκρασίας </w:t>
      </w:r>
    </w:p>
    <w:p w:rsidR="0038525F" w:rsidRDefault="008B0985" w:rsidP="00C55141">
      <w:pPr>
        <w:spacing w:line="360" w:lineRule="auto"/>
        <w:ind w:firstLine="720"/>
        <w:jc w:val="both"/>
        <w:rPr>
          <w:kern w:val="24"/>
          <w:lang w:eastAsia="en-US"/>
        </w:rPr>
      </w:pPr>
      <w:r w:rsidRPr="007B4E8E">
        <w:rPr>
          <w:kern w:val="24"/>
          <w:lang w:eastAsia="en-US"/>
        </w:rPr>
        <w:t>Το σύστημα μικροεσχαρών,</w:t>
      </w:r>
      <w:r w:rsidR="008B44AB">
        <w:rPr>
          <w:kern w:val="24"/>
          <w:lang w:eastAsia="en-US"/>
        </w:rPr>
        <w:t xml:space="preserve"> </w:t>
      </w:r>
      <w:r w:rsidRPr="007B4E8E">
        <w:rPr>
          <w:kern w:val="24"/>
          <w:lang w:eastAsia="en-US"/>
        </w:rPr>
        <w:t xml:space="preserve">έχει τα εξής πλεονεκτήματα: </w:t>
      </w:r>
    </w:p>
    <w:p w:rsidR="0038525F" w:rsidRDefault="008B0985" w:rsidP="00C55141">
      <w:pPr>
        <w:spacing w:line="360" w:lineRule="auto"/>
        <w:ind w:firstLine="720"/>
        <w:jc w:val="both"/>
        <w:rPr>
          <w:kern w:val="24"/>
          <w:lang w:eastAsia="en-US"/>
        </w:rPr>
      </w:pPr>
      <w:r w:rsidRPr="007B4E8E">
        <w:rPr>
          <w:kern w:val="24"/>
          <w:lang w:eastAsia="en-US"/>
        </w:rPr>
        <w:t>1)</w:t>
      </w:r>
      <w:r w:rsidR="002264C0" w:rsidRPr="002D2A40">
        <w:rPr>
          <w:kern w:val="24"/>
          <w:lang w:eastAsia="en-US"/>
        </w:rPr>
        <w:t xml:space="preserve"> </w:t>
      </w:r>
      <w:r w:rsidRPr="007B4E8E">
        <w:rPr>
          <w:kern w:val="24"/>
          <w:lang w:eastAsia="en-US"/>
        </w:rPr>
        <w:t xml:space="preserve">Μειώνει </w:t>
      </w:r>
      <w:r w:rsidR="00254602">
        <w:rPr>
          <w:kern w:val="24"/>
          <w:lang w:eastAsia="en-US"/>
        </w:rPr>
        <w:t>σημαντικά, τον όγκο των στερεών</w:t>
      </w:r>
      <w:r w:rsidR="00DE612D" w:rsidRPr="00D44F36">
        <w:rPr>
          <w:kern w:val="24"/>
          <w:lang w:eastAsia="en-US"/>
        </w:rPr>
        <w:t xml:space="preserve"> </w:t>
      </w:r>
      <w:r w:rsidRPr="007B4E8E">
        <w:rPr>
          <w:kern w:val="24"/>
          <w:lang w:eastAsia="en-US"/>
        </w:rPr>
        <w:t xml:space="preserve">της ιλύος. Αυτό επιτυγχάνεται από την λειτουργία,  ενός  περιστρεφόμενου κυλίνδρου στο εσωτερικό μέρος του συστήματος,  ο οποίος περιστρέφει μία υφασμάτινη ταινία με διάκενα ύφανσης μεταξύ 10-250 </w:t>
      </w:r>
      <w:r w:rsidRPr="007B4E8E">
        <w:rPr>
          <w:kern w:val="24"/>
          <w:lang w:val="en-US" w:eastAsia="en-US"/>
        </w:rPr>
        <w:t>nm</w:t>
      </w:r>
      <w:r w:rsidRPr="007B4E8E">
        <w:rPr>
          <w:kern w:val="24"/>
          <w:lang w:eastAsia="en-US"/>
        </w:rPr>
        <w:t xml:space="preserve">. Κατά την διάρκεια της περιστροφικής λειτουργίας του κυλίνδρου, και της ταινίας, τα στερεά της ιλύος προσκολλούνται πάνω στον ιμάντα και στη συνέχεια  απομακρύνονται, με χρήση ειδικού ξέστρου αέρα. </w:t>
      </w:r>
    </w:p>
    <w:p w:rsidR="0038525F" w:rsidRDefault="008B0985" w:rsidP="00C55141">
      <w:pPr>
        <w:spacing w:line="360" w:lineRule="auto"/>
        <w:ind w:firstLine="720"/>
        <w:jc w:val="both"/>
        <w:rPr>
          <w:kern w:val="24"/>
          <w:lang w:eastAsia="en-US"/>
        </w:rPr>
      </w:pPr>
      <w:r w:rsidRPr="007B4E8E">
        <w:rPr>
          <w:kern w:val="24"/>
          <w:lang w:eastAsia="en-US"/>
        </w:rPr>
        <w:t xml:space="preserve">2) Συμβάλλει στην παραγωγή  ανανεώσιμης ηλεκτρική ενέργειας, και εξαλείφει τα θέματα που σχετίζονται με την διάθεση των βιοστερεών. </w:t>
      </w:r>
    </w:p>
    <w:p w:rsidR="008B0985" w:rsidRPr="007B4E8E" w:rsidRDefault="008B0985" w:rsidP="00C55141">
      <w:pPr>
        <w:spacing w:line="360" w:lineRule="auto"/>
        <w:ind w:firstLine="720"/>
        <w:jc w:val="both"/>
        <w:rPr>
          <w:kern w:val="24"/>
          <w:lang w:eastAsia="en-US"/>
        </w:rPr>
      </w:pPr>
      <w:r w:rsidRPr="007B4E8E">
        <w:rPr>
          <w:kern w:val="24"/>
          <w:lang w:eastAsia="en-US"/>
        </w:rPr>
        <w:t xml:space="preserve">3) Η τέφρα που </w:t>
      </w:r>
      <w:r w:rsidR="00532DE6">
        <w:rPr>
          <w:kern w:val="24"/>
          <w:lang w:eastAsia="en-US"/>
        </w:rPr>
        <w:t>παράγεται από το σύστημα</w:t>
      </w:r>
      <w:r w:rsidRPr="007B4E8E">
        <w:rPr>
          <w:kern w:val="24"/>
          <w:lang w:eastAsia="en-US"/>
        </w:rPr>
        <w:t xml:space="preserve"> μετά την αεριοποίηση, μπορεί να χρησιμοποιηθεί ως δομικό υλικό, λόγω της χαμηλής περιεκτικότητάς του σε οργανικά συστατικά.</w:t>
      </w:r>
      <w:r w:rsidRPr="007B4E8E">
        <w:rPr>
          <w:rFonts w:eastAsia="Times New Roman"/>
          <w:b/>
          <w:bCs/>
        </w:rPr>
        <w:t xml:space="preserve"> </w:t>
      </w:r>
    </w:p>
    <w:p w:rsidR="008B0985" w:rsidRPr="007B4E8E" w:rsidRDefault="008B0985" w:rsidP="00C55141">
      <w:pPr>
        <w:spacing w:line="360" w:lineRule="auto"/>
        <w:ind w:firstLine="720"/>
        <w:jc w:val="both"/>
        <w:rPr>
          <w:kern w:val="24"/>
          <w:lang w:eastAsia="en-US"/>
        </w:rPr>
      </w:pPr>
    </w:p>
    <w:p w:rsidR="008B0985" w:rsidRPr="007B4E8E" w:rsidRDefault="008B0985" w:rsidP="00C55141">
      <w:pPr>
        <w:spacing w:line="360" w:lineRule="auto"/>
        <w:ind w:firstLine="720"/>
        <w:jc w:val="both"/>
        <w:rPr>
          <w:kern w:val="24"/>
          <w:lang w:eastAsia="en-US"/>
        </w:rPr>
      </w:pPr>
    </w:p>
    <w:p w:rsidR="008B0985" w:rsidRPr="007B4E8E" w:rsidRDefault="008B0985" w:rsidP="00C55141">
      <w:pPr>
        <w:spacing w:line="360" w:lineRule="auto"/>
        <w:ind w:firstLine="720"/>
        <w:jc w:val="both"/>
        <w:rPr>
          <w:kern w:val="24"/>
          <w:lang w:eastAsia="en-US"/>
        </w:rPr>
      </w:pPr>
    </w:p>
    <w:p w:rsidR="008B0985" w:rsidRPr="007B4E8E" w:rsidRDefault="008B0985" w:rsidP="00C55141">
      <w:pPr>
        <w:spacing w:line="360" w:lineRule="auto"/>
        <w:jc w:val="both"/>
        <w:rPr>
          <w:kern w:val="24"/>
          <w:lang w:eastAsia="en-US"/>
        </w:rPr>
      </w:pPr>
      <w:r w:rsidRPr="007B4E8E">
        <w:rPr>
          <w:kern w:val="24"/>
          <w:lang w:eastAsia="en-US"/>
        </w:rPr>
        <w:t xml:space="preserve">             </w:t>
      </w:r>
      <w:r w:rsidR="00457269" w:rsidRPr="007B4E8E">
        <w:rPr>
          <w:noProof/>
          <w:kern w:val="24"/>
        </w:rPr>
        <w:drawing>
          <wp:inline distT="0" distB="0" distL="0" distR="0">
            <wp:extent cx="5038725" cy="3867150"/>
            <wp:effectExtent l="19050" t="0" r="9525" b="0"/>
            <wp:docPr id="47" name="Εικόνα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74" cstate="print"/>
                    <a:srcRect/>
                    <a:stretch>
                      <a:fillRect/>
                    </a:stretch>
                  </pic:blipFill>
                  <pic:spPr bwMode="auto">
                    <a:xfrm>
                      <a:off x="0" y="0"/>
                      <a:ext cx="5038725" cy="3867150"/>
                    </a:xfrm>
                    <a:prstGeom prst="rect">
                      <a:avLst/>
                    </a:prstGeom>
                    <a:noFill/>
                    <a:ln w="9525">
                      <a:noFill/>
                      <a:miter lim="800000"/>
                      <a:headEnd/>
                      <a:tailEnd/>
                    </a:ln>
                  </pic:spPr>
                </pic:pic>
              </a:graphicData>
            </a:graphic>
          </wp:inline>
        </w:drawing>
      </w:r>
    </w:p>
    <w:p w:rsidR="008B0985" w:rsidRPr="007B4E8E" w:rsidRDefault="008B0985" w:rsidP="00C55141">
      <w:pPr>
        <w:spacing w:line="360" w:lineRule="auto"/>
        <w:jc w:val="both"/>
        <w:rPr>
          <w:kern w:val="24"/>
          <w:lang w:eastAsia="en-US"/>
        </w:rPr>
      </w:pPr>
      <w:r w:rsidRPr="007B4E8E">
        <w:rPr>
          <w:b/>
          <w:kern w:val="24"/>
          <w:lang w:eastAsia="en-US"/>
        </w:rPr>
        <w:t xml:space="preserve">Εικόνα 5.1.3 Σχηματικό διάγραμμα  </w:t>
      </w:r>
      <w:r w:rsidRPr="007B4E8E">
        <w:rPr>
          <w:rFonts w:eastAsia="Times New Roman"/>
          <w:b/>
          <w:bCs/>
          <w:lang w:val="en-GB"/>
        </w:rPr>
        <w:t>MicroScreen</w:t>
      </w:r>
      <w:r w:rsidRPr="007B4E8E">
        <w:rPr>
          <w:rFonts w:eastAsia="Times New Roman"/>
          <w:b/>
          <w:bCs/>
        </w:rPr>
        <w:t xml:space="preserve"> (Πηγή:</w:t>
      </w:r>
      <w:r w:rsidRPr="007B4E8E">
        <w:rPr>
          <w:b/>
        </w:rPr>
        <w:t xml:space="preserve"> </w:t>
      </w:r>
      <w:r w:rsidRPr="007B4E8E">
        <w:rPr>
          <w:b/>
          <w:lang w:val="en-GB"/>
        </w:rPr>
        <w:t>Gikas</w:t>
      </w:r>
      <w:r w:rsidRPr="007B4E8E">
        <w:rPr>
          <w:b/>
        </w:rPr>
        <w:t>,  2016</w:t>
      </w:r>
      <w:r w:rsidRPr="007B4E8E">
        <w:t>)</w:t>
      </w:r>
    </w:p>
    <w:p w:rsidR="008B0985" w:rsidRPr="007B4E8E" w:rsidRDefault="008B0985" w:rsidP="00C55141">
      <w:pPr>
        <w:spacing w:line="360" w:lineRule="auto"/>
        <w:ind w:firstLine="720"/>
        <w:jc w:val="both"/>
        <w:rPr>
          <w:kern w:val="24"/>
          <w:lang w:eastAsia="en-US"/>
        </w:rPr>
      </w:pPr>
      <w:r w:rsidRPr="007B4E8E">
        <w:rPr>
          <w:kern w:val="24"/>
          <w:lang w:eastAsia="en-US"/>
        </w:rPr>
        <w:t xml:space="preserve">   </w:t>
      </w:r>
    </w:p>
    <w:p w:rsidR="008B0985" w:rsidRPr="007B4E8E" w:rsidRDefault="008B0985" w:rsidP="00C55141">
      <w:pPr>
        <w:spacing w:line="360" w:lineRule="auto"/>
        <w:ind w:firstLine="720"/>
        <w:jc w:val="both"/>
        <w:rPr>
          <w:kern w:val="24"/>
          <w:lang w:eastAsia="en-US"/>
        </w:rPr>
      </w:pPr>
    </w:p>
    <w:p w:rsidR="008B0985" w:rsidRPr="007B4E8E" w:rsidRDefault="008B0985" w:rsidP="00C55141">
      <w:pPr>
        <w:spacing w:line="360" w:lineRule="auto"/>
        <w:jc w:val="both"/>
        <w:rPr>
          <w:b/>
          <w:kern w:val="24"/>
          <w:lang w:eastAsia="en-US"/>
        </w:rPr>
      </w:pPr>
      <w:r w:rsidRPr="007B4E8E">
        <w:rPr>
          <w:kern w:val="24"/>
          <w:lang w:eastAsia="en-US"/>
        </w:rPr>
        <w:t>Άλλα πλεονεκτήματα του συστήματος:</w:t>
      </w:r>
    </w:p>
    <w:p w:rsidR="008B0985" w:rsidRPr="007B4E8E" w:rsidRDefault="008B0985" w:rsidP="00C55141">
      <w:pPr>
        <w:spacing w:line="360" w:lineRule="auto"/>
        <w:jc w:val="both"/>
        <w:rPr>
          <w:kern w:val="24"/>
          <w:lang w:eastAsia="en-US"/>
        </w:rPr>
      </w:pPr>
      <w:r w:rsidRPr="007B4E8E">
        <w:rPr>
          <w:kern w:val="24"/>
          <w:lang w:eastAsia="en-US"/>
        </w:rPr>
        <w:t>• Μηδενικές τοπικές εκπομπές αερίων, κατά την παραγωγή του αερίου σύνθεσης (κλειστό σύστημα αεριοποίησης).</w:t>
      </w:r>
    </w:p>
    <w:p w:rsidR="008B0985" w:rsidRPr="007B4E8E" w:rsidRDefault="008B0985" w:rsidP="00C55141">
      <w:pPr>
        <w:spacing w:line="360" w:lineRule="auto"/>
        <w:jc w:val="both"/>
        <w:rPr>
          <w:kern w:val="24"/>
          <w:lang w:eastAsia="en-US"/>
        </w:rPr>
      </w:pPr>
      <w:r w:rsidRPr="007B4E8E">
        <w:rPr>
          <w:kern w:val="24"/>
          <w:lang w:eastAsia="en-US"/>
        </w:rPr>
        <w:t xml:space="preserve">• Σε υψηλές θερμοκρασίες αντίδρασης, πλήρης αναμόρφωση του συνόλου του άνθρακα που είναι δεσμευμένο στην μοριακή δομή του καυσίμου, του υδρογόνου, και του οξυγόνου, σε ένα υψηλής ποιότητας συνθετικό αέριο που αποτελείται κυρίως από </w:t>
      </w:r>
      <w:r w:rsidRPr="007B4E8E">
        <w:rPr>
          <w:kern w:val="24"/>
          <w:lang w:val="en-US" w:eastAsia="en-US"/>
        </w:rPr>
        <w:t>CO</w:t>
      </w:r>
      <w:r w:rsidRPr="007B4E8E">
        <w:rPr>
          <w:kern w:val="24"/>
          <w:lang w:eastAsia="en-US"/>
        </w:rPr>
        <w:t xml:space="preserve"> και Η</w:t>
      </w:r>
      <w:r w:rsidRPr="007B4E8E">
        <w:rPr>
          <w:kern w:val="24"/>
          <w:vertAlign w:val="subscript"/>
          <w:lang w:eastAsia="en-US"/>
        </w:rPr>
        <w:t>2.</w:t>
      </w:r>
    </w:p>
    <w:p w:rsidR="008B0985" w:rsidRPr="007B4E8E" w:rsidRDefault="008B0985" w:rsidP="00C55141">
      <w:pPr>
        <w:spacing w:line="360" w:lineRule="auto"/>
        <w:jc w:val="both"/>
        <w:rPr>
          <w:kern w:val="24"/>
          <w:lang w:eastAsia="en-US"/>
        </w:rPr>
      </w:pPr>
      <w:r w:rsidRPr="007B4E8E">
        <w:rPr>
          <w:kern w:val="24"/>
          <w:lang w:eastAsia="en-US"/>
        </w:rPr>
        <w:t>• Δεν απαιτείται σύστημα παραγωγής οξυγόνου, για έγχυση στον αεριοποιητή.</w:t>
      </w:r>
    </w:p>
    <w:p w:rsidR="008B0985" w:rsidRPr="007B4E8E" w:rsidRDefault="00E6487E" w:rsidP="00C55141">
      <w:pPr>
        <w:spacing w:line="360" w:lineRule="auto"/>
        <w:jc w:val="both"/>
        <w:rPr>
          <w:kern w:val="24"/>
          <w:lang w:eastAsia="en-US"/>
        </w:rPr>
      </w:pPr>
      <w:r>
        <w:rPr>
          <w:kern w:val="24"/>
          <w:lang w:eastAsia="en-US"/>
        </w:rPr>
        <w:t>•</w:t>
      </w:r>
      <w:r w:rsidR="008B0985" w:rsidRPr="007B4E8E">
        <w:rPr>
          <w:kern w:val="24"/>
          <w:lang w:eastAsia="en-US"/>
        </w:rPr>
        <w:t>Δεν παράγεται πίσσα, πυρολυτικά έλαια, διοξίνες, φουράνια, ή βιοεξανθρακώματα.</w:t>
      </w:r>
    </w:p>
    <w:p w:rsidR="008B0985" w:rsidRPr="007B4E8E" w:rsidRDefault="008B0985" w:rsidP="00C55141">
      <w:pPr>
        <w:spacing w:line="360" w:lineRule="auto"/>
        <w:jc w:val="both"/>
        <w:rPr>
          <w:kern w:val="24"/>
          <w:lang w:eastAsia="en-US"/>
        </w:rPr>
      </w:pPr>
      <w:r w:rsidRPr="007B4E8E">
        <w:rPr>
          <w:kern w:val="24"/>
          <w:lang w:eastAsia="en-US"/>
        </w:rPr>
        <w:t>• Στοιχειακή τέφρα, με &lt;0,5% άνθρακα, κατάλληλη ως δομικό υλικό.</w:t>
      </w:r>
    </w:p>
    <w:p w:rsidR="008B0985" w:rsidRPr="007B4E8E" w:rsidRDefault="00E6487E" w:rsidP="00C55141">
      <w:pPr>
        <w:spacing w:line="360" w:lineRule="auto"/>
        <w:jc w:val="both"/>
        <w:rPr>
          <w:kern w:val="24"/>
          <w:lang w:eastAsia="en-US"/>
        </w:rPr>
      </w:pPr>
      <w:r>
        <w:rPr>
          <w:kern w:val="24"/>
          <w:lang w:eastAsia="en-US"/>
        </w:rPr>
        <w:lastRenderedPageBreak/>
        <w:t>•</w:t>
      </w:r>
      <w:r w:rsidR="008B0985" w:rsidRPr="007B4E8E">
        <w:rPr>
          <w:kern w:val="24"/>
          <w:lang w:eastAsia="en-US"/>
        </w:rPr>
        <w:t>Συν-επεξεργασία των διαφόρων στερεών αποβλήτων, πιθανά συμπεριλαμβανομένων των βιο-στερεών, τεμαχισμένων ελαστικών, καυσίμων προερχόμενων από απορρίμματα, βιομηχανικών αποβλήτων, γεωργικών αποβλήτων, πλαστικών κλπ.</w:t>
      </w:r>
    </w:p>
    <w:p w:rsidR="008B0985" w:rsidRPr="007B4E8E" w:rsidRDefault="008B0985" w:rsidP="00C55141">
      <w:pPr>
        <w:spacing w:line="360" w:lineRule="auto"/>
        <w:jc w:val="both"/>
        <w:rPr>
          <w:kern w:val="24"/>
          <w:lang w:eastAsia="en-US"/>
        </w:rPr>
      </w:pPr>
      <w:r w:rsidRPr="007B4E8E">
        <w:rPr>
          <w:kern w:val="24"/>
          <w:lang w:eastAsia="en-US"/>
        </w:rPr>
        <w:t>• Πολύ απλές εργασίες χαμηλής ταχύτητας, με λίγα κινούμενα μέρη.</w:t>
      </w:r>
    </w:p>
    <w:p w:rsidR="0022614C" w:rsidRPr="007B4E8E" w:rsidRDefault="008B0985" w:rsidP="00C55141">
      <w:pPr>
        <w:spacing w:line="360" w:lineRule="auto"/>
        <w:jc w:val="both"/>
        <w:rPr>
          <w:kern w:val="24"/>
          <w:lang w:eastAsia="en-US"/>
        </w:rPr>
      </w:pPr>
      <w:r w:rsidRPr="007B4E8E">
        <w:rPr>
          <w:kern w:val="24"/>
          <w:lang w:eastAsia="en-US"/>
        </w:rPr>
        <w:t>• Το συνθετικό φυσικό αέριο χημικής βαθμίδας, παρέχει μια πλατφόρμα για την παραγωγή ηλεκτρικής ενέργειας, βιομεθανίου, υψηλής καθαρότητας υδρογόνου, υγρών καυσίμων ,και άλλων βιομηχανικών χημικών ουσιών.</w:t>
      </w:r>
    </w:p>
    <w:p w:rsidR="008B0985" w:rsidRPr="007B4E8E" w:rsidRDefault="008B0985" w:rsidP="00C55141">
      <w:pPr>
        <w:widowControl w:val="0"/>
        <w:autoSpaceDE w:val="0"/>
        <w:autoSpaceDN w:val="0"/>
        <w:adjustRightInd w:val="0"/>
        <w:spacing w:line="360" w:lineRule="auto"/>
        <w:jc w:val="both"/>
        <w:rPr>
          <w:color w:val="000000"/>
        </w:rPr>
        <w:sectPr w:rsidR="008B0985" w:rsidRPr="007B4E8E" w:rsidSect="00246D3D">
          <w:footerReference w:type="even" r:id="rId75"/>
          <w:footerReference w:type="default" r:id="rId76"/>
          <w:pgSz w:w="11906" w:h="16838"/>
          <w:pgMar w:top="1701" w:right="1985" w:bottom="1701" w:left="1985" w:header="709" w:footer="709" w:gutter="0"/>
          <w:cols w:space="708"/>
          <w:docGrid w:linePitch="360"/>
        </w:sectPr>
      </w:pPr>
    </w:p>
    <w:p w:rsidR="008B0985" w:rsidRPr="007B4E8E" w:rsidRDefault="008B0985" w:rsidP="00C55141">
      <w:pPr>
        <w:spacing w:line="360" w:lineRule="auto"/>
        <w:jc w:val="both"/>
        <w:rPr>
          <w:kern w:val="24"/>
          <w:lang w:eastAsia="en-US"/>
        </w:rPr>
      </w:pPr>
    </w:p>
    <w:p w:rsidR="008B0985" w:rsidRPr="007B4E8E" w:rsidRDefault="000B34F8" w:rsidP="00C55141">
      <w:pPr>
        <w:spacing w:line="360" w:lineRule="auto"/>
        <w:jc w:val="both"/>
        <w:rPr>
          <w:b/>
          <w:kern w:val="24"/>
          <w:lang w:eastAsia="en-US"/>
        </w:rPr>
      </w:pPr>
      <w:r w:rsidRPr="007B4E8E">
        <w:rPr>
          <w:b/>
          <w:kern w:val="24"/>
          <w:lang w:eastAsia="en-US"/>
        </w:rPr>
        <w:t xml:space="preserve">Προϋπολογιστικές δαπάνες </w:t>
      </w:r>
    </w:p>
    <w:p w:rsidR="008B0985" w:rsidRPr="007B4E8E" w:rsidRDefault="008B0985" w:rsidP="00C55141">
      <w:pPr>
        <w:spacing w:line="360" w:lineRule="auto"/>
        <w:jc w:val="both"/>
        <w:rPr>
          <w:b/>
          <w:kern w:val="24"/>
          <w:lang w:eastAsia="en-US"/>
        </w:rPr>
      </w:pPr>
      <w:r w:rsidRPr="007B4E8E">
        <w:rPr>
          <w:b/>
          <w:kern w:val="24"/>
          <w:lang w:eastAsia="en-US"/>
        </w:rPr>
        <w:t>Κόστος κεφαλαίου</w:t>
      </w:r>
    </w:p>
    <w:p w:rsidR="008B0985" w:rsidRPr="007B4E8E" w:rsidRDefault="000B34F8" w:rsidP="00C55141">
      <w:pPr>
        <w:spacing w:line="360" w:lineRule="auto"/>
        <w:jc w:val="both"/>
        <w:rPr>
          <w:kern w:val="24"/>
          <w:lang w:eastAsia="en-US"/>
        </w:rPr>
      </w:pPr>
      <w:r w:rsidRPr="007B4E8E">
        <w:rPr>
          <w:kern w:val="24"/>
          <w:lang w:eastAsia="en-US"/>
        </w:rPr>
        <w:t>Τα αναλυτικά στοιχεία, του συγκεκριμένου</w:t>
      </w:r>
      <w:r w:rsidR="008B0985" w:rsidRPr="007B4E8E">
        <w:rPr>
          <w:kern w:val="24"/>
          <w:lang w:eastAsia="en-US"/>
        </w:rPr>
        <w:t xml:space="preserve"> </w:t>
      </w:r>
      <w:r w:rsidRPr="007B4E8E">
        <w:rPr>
          <w:kern w:val="24"/>
          <w:lang w:eastAsia="en-US"/>
        </w:rPr>
        <w:t>συστή</w:t>
      </w:r>
      <w:r w:rsidR="008B0985" w:rsidRPr="007B4E8E">
        <w:rPr>
          <w:kern w:val="24"/>
          <w:lang w:eastAsia="en-US"/>
        </w:rPr>
        <w:t>μα</w:t>
      </w:r>
      <w:r w:rsidR="00A87403" w:rsidRPr="007B4E8E">
        <w:rPr>
          <w:kern w:val="24"/>
          <w:lang w:eastAsia="en-US"/>
        </w:rPr>
        <w:t>τος</w:t>
      </w:r>
      <w:r w:rsidRPr="007B4E8E">
        <w:rPr>
          <w:kern w:val="24"/>
          <w:lang w:eastAsia="en-US"/>
        </w:rPr>
        <w:t xml:space="preserve"> παρουσιάζονται παρακάτω:</w:t>
      </w:r>
      <w:r w:rsidR="008B0985" w:rsidRPr="007B4E8E">
        <w:rPr>
          <w:kern w:val="24"/>
          <w:lang w:eastAsia="en-US"/>
        </w:rPr>
        <w:t xml:space="preserve"> </w:t>
      </w:r>
    </w:p>
    <w:tbl>
      <w:tblPr>
        <w:tblW w:w="0" w:type="auto"/>
        <w:tblInd w:w="1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000"/>
      </w:tblPr>
      <w:tblGrid>
        <w:gridCol w:w="3307"/>
        <w:gridCol w:w="3211"/>
        <w:gridCol w:w="1698"/>
      </w:tblGrid>
      <w:tr w:rsidR="008B0985" w:rsidRPr="007B4E8E" w:rsidTr="00CF2B87">
        <w:trPr>
          <w:trHeight w:val="720"/>
        </w:trPr>
        <w:tc>
          <w:tcPr>
            <w:tcW w:w="0" w:type="auto"/>
            <w:shd w:val="clear" w:color="auto" w:fill="92D050"/>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b/>
                <w:bCs/>
                <w:kern w:val="24"/>
              </w:rPr>
              <w:t>Στοιχείο</w:t>
            </w:r>
          </w:p>
        </w:tc>
        <w:tc>
          <w:tcPr>
            <w:tcW w:w="0" w:type="auto"/>
            <w:shd w:val="clear" w:color="auto" w:fill="92D050"/>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b/>
                <w:bCs/>
                <w:kern w:val="24"/>
              </w:rPr>
              <w:t>Σχόλια</w:t>
            </w:r>
          </w:p>
        </w:tc>
        <w:tc>
          <w:tcPr>
            <w:tcW w:w="0" w:type="auto"/>
            <w:shd w:val="clear" w:color="auto" w:fill="92D050"/>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b/>
                <w:bCs/>
                <w:kern w:val="24"/>
              </w:rPr>
              <w:t>Κόστος</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Μεταφορά υλικού πρώτων υλών</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Μεταφορικές ταινίες, κοχλίες, κάδος μεταφοράς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Θραύστης (μόνο για τα  πρωτοβάθμια στερεά)</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Για τα πρωτοβάθμια στερεά ή/και τα βιοστερεά</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right="57"/>
              <w:jc w:val="both"/>
              <w:rPr>
                <w:kern w:val="24"/>
              </w:rPr>
            </w:pPr>
            <w:r w:rsidRPr="007B4E8E">
              <w:rPr>
                <w:kern w:val="24"/>
              </w:rPr>
              <w:t>Αναμεικτήρας/τροφοδότης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Αναμειγνύει τα φρέσκα στερεά, τα βιοστερεά και τα συμπληρωματικά στερεά από την αποθήκευση</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lang w:val="en-US"/>
              </w:rPr>
            </w:pPr>
            <w:r w:rsidRPr="007B4E8E">
              <w:rPr>
                <w:kern w:val="24"/>
              </w:rPr>
              <w:t>Περιλαμβάνεται</w:t>
            </w:r>
          </w:p>
        </w:tc>
      </w:tr>
      <w:tr w:rsidR="008B0985" w:rsidRPr="007B4E8E" w:rsidTr="00CF2B87">
        <w:trPr>
          <w:trHeight w:val="720"/>
        </w:trPr>
        <w:tc>
          <w:tcPr>
            <w:tcW w:w="0" w:type="auto"/>
          </w:tcPr>
          <w:p w:rsidR="008B0985" w:rsidRPr="007B4E8E" w:rsidRDefault="008B408C" w:rsidP="00C55141">
            <w:pPr>
              <w:widowControl w:val="0"/>
              <w:autoSpaceDE w:val="0"/>
              <w:autoSpaceDN w:val="0"/>
              <w:adjustRightInd w:val="0"/>
              <w:spacing w:line="360" w:lineRule="auto"/>
              <w:ind w:left="57" w:right="57"/>
              <w:jc w:val="both"/>
              <w:rPr>
                <w:kern w:val="24"/>
                <w:lang w:val="en-US"/>
              </w:rPr>
            </w:pPr>
            <w:r w:rsidRPr="007B4E8E">
              <w:rPr>
                <w:kern w:val="24"/>
                <w:lang w:val="en-US"/>
              </w:rPr>
              <w:t>Έμμεσα</w:t>
            </w:r>
            <w:r w:rsidRPr="007B4E8E">
              <w:rPr>
                <w:kern w:val="24"/>
              </w:rPr>
              <w:t xml:space="preserve"> </w:t>
            </w:r>
            <w:r w:rsidR="008B0985" w:rsidRPr="007B4E8E">
              <w:rPr>
                <w:kern w:val="24"/>
                <w:lang w:val="en-US"/>
              </w:rPr>
              <w:t>θερμαινόμενο</w:t>
            </w:r>
            <w:r w:rsidR="008B0985" w:rsidRPr="007B4E8E">
              <w:rPr>
                <w:kern w:val="24"/>
              </w:rPr>
              <w:t>ς ξηραντήρας σ</w:t>
            </w:r>
            <w:r w:rsidR="008B0985" w:rsidRPr="007B4E8E">
              <w:rPr>
                <w:kern w:val="24"/>
                <w:lang w:val="en-US"/>
              </w:rPr>
              <w:t>τερε</w:t>
            </w:r>
            <w:r w:rsidR="008B0985" w:rsidRPr="007B4E8E">
              <w:rPr>
                <w:kern w:val="24"/>
              </w:rPr>
              <w:t>ών</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Ρυθμός ικανότητας εξάτμισης: </w:t>
            </w:r>
            <w:smartTag w:uri="urn:schemas-microsoft-com:office:smarttags" w:element="metricconverter">
              <w:smartTagPr>
                <w:attr w:name="ProductID" w:val="818 kg"/>
              </w:smartTagPr>
              <w:r w:rsidRPr="007B4E8E">
                <w:rPr>
                  <w:kern w:val="24"/>
                </w:rPr>
                <w:t xml:space="preserve">818 </w:t>
              </w:r>
              <w:r w:rsidRPr="007B4E8E">
                <w:rPr>
                  <w:kern w:val="24"/>
                  <w:lang w:val="en-US"/>
                </w:rPr>
                <w:t>kg</w:t>
              </w:r>
            </w:smartTag>
            <w:r w:rsidRPr="007B4E8E">
              <w:rPr>
                <w:kern w:val="24"/>
              </w:rPr>
              <w:t xml:space="preserve"> </w:t>
            </w:r>
            <w:r w:rsidRPr="007B4E8E">
              <w:rPr>
                <w:kern w:val="24"/>
                <w:lang w:val="en-US"/>
              </w:rPr>
              <w:t>H</w:t>
            </w:r>
            <w:r w:rsidRPr="007B4E8E">
              <w:rPr>
                <w:kern w:val="24"/>
                <w:vertAlign w:val="subscript"/>
              </w:rPr>
              <w:t>2</w:t>
            </w:r>
            <w:r w:rsidRPr="007B4E8E">
              <w:rPr>
                <w:kern w:val="24"/>
                <w:lang w:val="en-US"/>
              </w:rPr>
              <w:t>O</w:t>
            </w:r>
            <w:r w:rsidRPr="007B4E8E">
              <w:rPr>
                <w:kern w:val="24"/>
              </w:rPr>
              <w:t>/ώρα</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Φίλτρα επεξεργασίας νερού</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Για τον συμπυκνωτή ατμού ξηραντήρα</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Μονάδες ελέγχου οσμών</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Για τις μη-συμπυκνώσιμες πτητικές οργανικές ενώσεις από τον ξηραντήρα</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Καθαρισμός </w:t>
            </w:r>
            <w:r w:rsidRPr="007B4E8E">
              <w:rPr>
                <w:kern w:val="24"/>
                <w:lang w:val="en-US"/>
              </w:rPr>
              <w:t>w</w:t>
            </w:r>
            <w:r w:rsidRPr="007B4E8E">
              <w:rPr>
                <w:kern w:val="24"/>
              </w:rPr>
              <w:t>/</w:t>
            </w:r>
            <w:r w:rsidRPr="007B4E8E">
              <w:rPr>
                <w:kern w:val="24"/>
                <w:lang w:val="en-US"/>
              </w:rPr>
              <w:t>N</w:t>
            </w:r>
            <w:r w:rsidRPr="007B4E8E">
              <w:rPr>
                <w:kern w:val="24"/>
                <w:vertAlign w:val="subscript"/>
              </w:rPr>
              <w:t>2</w:t>
            </w:r>
            <w:r w:rsidRPr="007B4E8E">
              <w:rPr>
                <w:kern w:val="24"/>
              </w:rPr>
              <w:t xml:space="preserve"> ξηρών στερεών αποθήκευσης 3 ημερών</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Γεννήτρια αερίου αζώτου</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Αποθήκευση στερεών και αντιδραστήρα UHT</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Μεταφορά ξηρών στερεών</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Κάδος μεταφοράς/κοχλίες πολλαπλής τροφοδοσίας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Ένας αντιδραστήρας 5 </w:t>
            </w:r>
            <w:r w:rsidRPr="007B4E8E">
              <w:rPr>
                <w:kern w:val="24"/>
                <w:lang w:val="en-US"/>
              </w:rPr>
              <w:t>TPD</w:t>
            </w:r>
            <w:r w:rsidRPr="007B4E8E">
              <w:rPr>
                <w:kern w:val="24"/>
              </w:rPr>
              <w:t xml:space="preserve"> (σε ξηρή βάση) </w:t>
            </w:r>
            <w:r w:rsidRPr="007B4E8E">
              <w:rPr>
                <w:kern w:val="24"/>
                <w:lang w:val="en-US"/>
              </w:rPr>
              <w:t>UHT</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5 TPD με </w:t>
            </w:r>
            <w:r w:rsidRPr="007B4E8E">
              <w:t>1200</w:t>
            </w:r>
            <w:r w:rsidRPr="007B4E8E">
              <w:rPr>
                <w:color w:val="212121"/>
              </w:rPr>
              <w:t xml:space="preserve">° C </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lang w:val="en-US"/>
              </w:rPr>
            </w:pPr>
            <w:r w:rsidRPr="007B4E8E">
              <w:rPr>
                <w:kern w:val="24"/>
                <w:lang w:val="en-US"/>
              </w:rPr>
              <w:t>Α</w:t>
            </w:r>
            <w:r w:rsidRPr="007B4E8E">
              <w:rPr>
                <w:kern w:val="24"/>
              </w:rPr>
              <w:t>έριο</w:t>
            </w:r>
            <w:r w:rsidRPr="007B4E8E">
              <w:rPr>
                <w:kern w:val="24"/>
                <w:lang w:val="en-US"/>
              </w:rPr>
              <w:t xml:space="preserve"> απορρύπανσης / Σύστημα κλιματισμού</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Σταθεροί πύργοι απόσβεσης, οξύ και καυστικό, συγχωνευόμενο φίλτρο, ξηραντής προσροφητικού </w:t>
            </w:r>
            <w:r w:rsidRPr="007B4E8E">
              <w:rPr>
                <w:kern w:val="24"/>
              </w:rPr>
              <w:lastRenderedPageBreak/>
              <w:t>τύπου, ανεμιστήρας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lastRenderedPageBreak/>
              <w:t>Ψύξη και αφαίρεση τέφρας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Δεξαμενή ρύθμισης πίεσης αερίου</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Ρύθμιση της πίεσης στα 5 psi</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0B34F8" w:rsidP="00C55141">
            <w:pPr>
              <w:widowControl w:val="0"/>
              <w:autoSpaceDE w:val="0"/>
              <w:autoSpaceDN w:val="0"/>
              <w:adjustRightInd w:val="0"/>
              <w:spacing w:line="360" w:lineRule="auto"/>
              <w:ind w:left="57" w:right="57"/>
              <w:jc w:val="both"/>
              <w:rPr>
                <w:kern w:val="24"/>
              </w:rPr>
            </w:pPr>
            <w:r w:rsidRPr="007B4E8E">
              <w:rPr>
                <w:kern w:val="24"/>
              </w:rPr>
              <w:t>Ηλεκτροκινητήρας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lang w:val="de-DE"/>
              </w:rPr>
            </w:pPr>
            <w:r w:rsidRPr="007B4E8E">
              <w:rPr>
                <w:kern w:val="24"/>
                <w:lang w:val="de-DE"/>
              </w:rPr>
              <w:t>GE Jenbacher Type 3 (J312 GS @637 kW, 50 Hz)</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Σύστημα </w:t>
            </w:r>
            <w:r w:rsidRPr="007B4E8E">
              <w:rPr>
                <w:kern w:val="24"/>
                <w:lang w:val="en-US"/>
              </w:rPr>
              <w:t>SCR</w:t>
            </w:r>
            <w:r w:rsidRPr="007B4E8E">
              <w:rPr>
                <w:kern w:val="24"/>
              </w:rPr>
              <w:t xml:space="preserve"> για τον έλεγχο </w:t>
            </w:r>
            <w:r w:rsidRPr="007B4E8E">
              <w:rPr>
                <w:kern w:val="24"/>
                <w:lang w:val="en-US"/>
              </w:rPr>
              <w:t>NOx</w:t>
            </w:r>
            <w:r w:rsidRPr="007B4E8E">
              <w:rPr>
                <w:kern w:val="24"/>
              </w:rPr>
              <w:t xml:space="preserve"> και </w:t>
            </w:r>
            <w:r w:rsidRPr="007B4E8E">
              <w:rPr>
                <w:kern w:val="24"/>
                <w:lang w:val="en-US"/>
              </w:rPr>
              <w:t>CO</w:t>
            </w:r>
            <w:r w:rsidRPr="007B4E8E">
              <w:rPr>
                <w:kern w:val="24"/>
              </w:rPr>
              <w:t xml:space="preserve"> (προαιρετικό)</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(προαιρετικό)</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Ένας εναλλάκτης θερμότητας στοίβας καυσαερίων κινητήρα</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 xml:space="preserve">Εναλλάκτης θερμότητας θερμικού πετρελαίου στους </w:t>
            </w:r>
            <w:r w:rsidRPr="007B4E8E">
              <w:rPr>
                <w:color w:val="212121"/>
              </w:rPr>
              <w:t>215</w:t>
            </w:r>
            <w:r w:rsidRPr="007B4E8E">
              <w:rPr>
                <w:kern w:val="24"/>
                <w:highlight w:val="yellow"/>
              </w:rPr>
              <w:t xml:space="preserve"> </w:t>
            </w:r>
            <w:r w:rsidRPr="007B4E8E">
              <w:rPr>
                <w:color w:val="212121"/>
              </w:rPr>
              <w:t xml:space="preserve">° C </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Ηλεκτρικός πίνακας, διακόπτης και προστατευτικός εξοπλισμός ηλεκτρονόμου</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Σχεδιασμένα για συγχρονική παραγωγή</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lang w:val="en-US"/>
              </w:rPr>
              <w:t>MCC</w:t>
            </w:r>
            <w:r w:rsidRPr="007B4E8E">
              <w:rPr>
                <w:kern w:val="24"/>
              </w:rPr>
              <w:t xml:space="preserve"> και Πίνακας Κεντρικού Ελέγχου</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Άλλα</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Σωληνώσεις, βαλβίδες, σφραγίδες, κινητήρες, αντλίες, μόνωση, αισθητήρες, πλαίσια στήριξης, πασαρέλες, αγωγός,</w:t>
            </w: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ηλεκτρικά καλώδια, σύρματα ελέγχου,</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Χρώμα και φινίρισμα ανάλογα με τις προδιαγραφές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Αποστολή</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720"/>
        </w:trPr>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Εκκίνηση λειτουργίας και κατάρτισης</w:t>
            </w: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p>
        </w:tc>
        <w:tc>
          <w:tcPr>
            <w:tcW w:w="0" w:type="auto"/>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kern w:val="24"/>
              </w:rPr>
              <w:t>Περιλαμβάνεται</w:t>
            </w:r>
          </w:p>
        </w:tc>
      </w:tr>
      <w:tr w:rsidR="008B0985" w:rsidRPr="007B4E8E" w:rsidTr="00CF2B87">
        <w:trPr>
          <w:trHeight w:val="501"/>
        </w:trPr>
        <w:tc>
          <w:tcPr>
            <w:tcW w:w="0" w:type="auto"/>
            <w:gridSpan w:val="2"/>
            <w:shd w:val="clear" w:color="auto" w:fill="FDE9D9"/>
            <w:vAlign w:val="center"/>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b/>
                <w:bCs/>
                <w:kern w:val="24"/>
              </w:rPr>
              <w:t>Σύνολο προϋπολογισμο</w:t>
            </w:r>
            <w:r w:rsidR="00A87403" w:rsidRPr="007B4E8E">
              <w:rPr>
                <w:b/>
                <w:bCs/>
                <w:kern w:val="24"/>
              </w:rPr>
              <w:t xml:space="preserve">ύ συστήματος </w:t>
            </w:r>
            <w:r w:rsidRPr="007B4E8E">
              <w:rPr>
                <w:b/>
                <w:bCs/>
                <w:kern w:val="24"/>
              </w:rPr>
              <w:t xml:space="preserve"> 5 </w:t>
            </w:r>
            <w:r w:rsidRPr="007B4E8E">
              <w:rPr>
                <w:b/>
                <w:bCs/>
                <w:kern w:val="24"/>
                <w:lang w:val="en-US"/>
              </w:rPr>
              <w:t>TPD</w:t>
            </w:r>
            <w:r w:rsidRPr="007B4E8E">
              <w:rPr>
                <w:b/>
                <w:bCs/>
                <w:kern w:val="24"/>
              </w:rPr>
              <w:t xml:space="preserve"> </w:t>
            </w:r>
          </w:p>
        </w:tc>
        <w:tc>
          <w:tcPr>
            <w:tcW w:w="0" w:type="auto"/>
            <w:shd w:val="clear" w:color="auto" w:fill="FDE9D9"/>
            <w:vAlign w:val="center"/>
          </w:tcPr>
          <w:p w:rsidR="008B0985" w:rsidRPr="007B4E8E" w:rsidRDefault="008B0985" w:rsidP="00C55141">
            <w:pPr>
              <w:widowControl w:val="0"/>
              <w:autoSpaceDE w:val="0"/>
              <w:autoSpaceDN w:val="0"/>
              <w:adjustRightInd w:val="0"/>
              <w:spacing w:line="360" w:lineRule="auto"/>
              <w:ind w:left="57" w:right="57"/>
              <w:jc w:val="both"/>
              <w:rPr>
                <w:kern w:val="24"/>
              </w:rPr>
            </w:pPr>
            <w:r w:rsidRPr="007B4E8E">
              <w:rPr>
                <w:b/>
                <w:bCs/>
                <w:kern w:val="24"/>
              </w:rPr>
              <w:t>$6,000.000</w:t>
            </w:r>
          </w:p>
        </w:tc>
      </w:tr>
    </w:tbl>
    <w:p w:rsidR="008B0985" w:rsidRPr="007B4E8E" w:rsidRDefault="008B0985" w:rsidP="00C55141">
      <w:pPr>
        <w:widowControl w:val="0"/>
        <w:autoSpaceDE w:val="0"/>
        <w:autoSpaceDN w:val="0"/>
        <w:adjustRightInd w:val="0"/>
        <w:spacing w:line="360" w:lineRule="auto"/>
        <w:jc w:val="both"/>
        <w:rPr>
          <w:b/>
        </w:rPr>
      </w:pPr>
      <w:r w:rsidRPr="007B4E8E">
        <w:rPr>
          <w:b/>
        </w:rPr>
        <w:t>Πίνακας 5.1.1 Λίστα εξοπλισμού και συνολικό Κόστος</w:t>
      </w:r>
    </w:p>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8B0985" w:rsidP="00C55141">
      <w:pPr>
        <w:widowControl w:val="0"/>
        <w:autoSpaceDE w:val="0"/>
        <w:autoSpaceDN w:val="0"/>
        <w:adjustRightInd w:val="0"/>
        <w:spacing w:line="360" w:lineRule="auto"/>
        <w:ind w:firstLine="720"/>
        <w:jc w:val="both"/>
      </w:pPr>
      <w:r w:rsidRPr="007B4E8E">
        <w:lastRenderedPageBreak/>
        <w:t>Τα λειτουργικά έξοδα</w:t>
      </w:r>
      <w:r w:rsidR="00D9052D" w:rsidRPr="00DC54E3">
        <w:t>,</w:t>
      </w:r>
      <w:r w:rsidR="00D9052D">
        <w:t xml:space="preserve"> </w:t>
      </w:r>
      <w:r w:rsidRPr="007B4E8E">
        <w:t>όσον αφορά τα οφέλη της ξήρανσης των βιοστερεών με αέρα</w:t>
      </w:r>
      <w:r w:rsidR="00D9052D" w:rsidRPr="00DC54E3">
        <w:t>,</w:t>
      </w:r>
      <w:r w:rsidR="00D9052D">
        <w:t xml:space="preserve"> </w:t>
      </w:r>
      <w:r w:rsidRPr="007B4E8E">
        <w:t>την συντήρηση, προσωπικό, έρευνα, τ</w:t>
      </w:r>
      <w:r w:rsidR="00A21BC4">
        <w:t>αξίδια</w:t>
      </w:r>
      <w:r w:rsidR="008B408C" w:rsidRPr="007B4E8E">
        <w:t>, υπολογίζονται  σε</w:t>
      </w:r>
      <w:r w:rsidRPr="007B4E8E">
        <w:t xml:space="preserve"> </w:t>
      </w:r>
      <w:r w:rsidRPr="007B4E8E">
        <w:rPr>
          <w:rFonts w:eastAsia="Times New Roman"/>
          <w:bCs/>
        </w:rPr>
        <w:t xml:space="preserve">615,800 €/ </w:t>
      </w:r>
      <w:r w:rsidRPr="007B4E8E">
        <w:rPr>
          <w:rFonts w:eastAsia="Times New Roman"/>
          <w:bCs/>
          <w:lang w:val="en-US"/>
        </w:rPr>
        <w:t>year</w:t>
      </w:r>
      <w:r w:rsidR="00D9052D" w:rsidRPr="00DC54E3">
        <w:rPr>
          <w:rFonts w:eastAsia="Times New Roman"/>
          <w:bCs/>
        </w:rPr>
        <w:t>.</w:t>
      </w:r>
    </w:p>
    <w:p w:rsidR="008B0985" w:rsidRPr="007B4E8E" w:rsidRDefault="008B0985" w:rsidP="00C55141">
      <w:pPr>
        <w:widowControl w:val="0"/>
        <w:autoSpaceDE w:val="0"/>
        <w:autoSpaceDN w:val="0"/>
        <w:adjustRightInd w:val="0"/>
        <w:spacing w:line="360" w:lineRule="auto"/>
        <w:ind w:firstLine="720"/>
        <w:jc w:val="both"/>
      </w:pPr>
      <w:r w:rsidRPr="007B4E8E">
        <w:rPr>
          <w:kern w:val="24"/>
          <w:lang w:eastAsia="en-US"/>
        </w:rPr>
        <w:t>Η καθαρή ποσότητα συνεχούς ηλεκτρικού ρεύματος, που παράγεται από το σύστημα, για επί τόπου χρήσ</w:t>
      </w:r>
      <w:r w:rsidR="009C2FA4">
        <w:rPr>
          <w:kern w:val="24"/>
          <w:lang w:eastAsia="en-US"/>
        </w:rPr>
        <w:t>η ή</w:t>
      </w:r>
      <w:r w:rsidR="009C2FA4" w:rsidRPr="002D2A40">
        <w:rPr>
          <w:kern w:val="24"/>
          <w:lang w:eastAsia="en-US"/>
        </w:rPr>
        <w:t xml:space="preserve"> </w:t>
      </w:r>
      <w:r w:rsidRPr="007B4E8E">
        <w:rPr>
          <w:kern w:val="24"/>
          <w:lang w:eastAsia="en-US"/>
        </w:rPr>
        <w:t>και εξαγωγή προς το περιφερειακό ηλεκτρικό δίκτυο, εκτιμάται στην απόδοση των  300 kWe. Αυτό όμως, εξαρτάται από την  εποχή του έτους, και το εισερχόμενο φορτίο στερεών στην εγκατάσταση.</w:t>
      </w:r>
    </w:p>
    <w:tbl>
      <w:tblPr>
        <w:tblpPr w:leftFromText="180" w:rightFromText="180" w:vertAnchor="text" w:horzAnchor="page" w:tblpX="3310" w:tblpY="170"/>
        <w:tblW w:w="64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4608"/>
        <w:gridCol w:w="1800"/>
      </w:tblGrid>
      <w:tr w:rsidR="008B0985" w:rsidRPr="007B4E8E" w:rsidTr="0038525F">
        <w:trPr>
          <w:trHeight w:val="255"/>
        </w:trPr>
        <w:tc>
          <w:tcPr>
            <w:tcW w:w="4608" w:type="dxa"/>
            <w:shd w:val="clear" w:color="auto" w:fill="auto"/>
            <w:noWrap/>
            <w:vAlign w:val="bottom"/>
          </w:tcPr>
          <w:p w:rsidR="008B0985" w:rsidRPr="007B4E8E" w:rsidRDefault="008B0985" w:rsidP="000913C1">
            <w:pPr>
              <w:spacing w:line="360" w:lineRule="auto"/>
              <w:jc w:val="center"/>
              <w:rPr>
                <w:rFonts w:eastAsia="Times New Roman"/>
                <w:color w:val="808000"/>
              </w:rPr>
            </w:pPr>
            <w:r w:rsidRPr="007B4E8E">
              <w:rPr>
                <w:rFonts w:eastAsia="Times New Roman"/>
                <w:color w:val="808000"/>
              </w:rPr>
              <w:t>Μέγεθος</w:t>
            </w:r>
          </w:p>
        </w:tc>
        <w:tc>
          <w:tcPr>
            <w:tcW w:w="1800" w:type="dxa"/>
            <w:shd w:val="clear" w:color="auto" w:fill="auto"/>
            <w:noWrap/>
            <w:vAlign w:val="bottom"/>
          </w:tcPr>
          <w:p w:rsidR="008B0985" w:rsidRPr="007B4E8E" w:rsidRDefault="008B0985" w:rsidP="000913C1">
            <w:pPr>
              <w:spacing w:line="360" w:lineRule="auto"/>
              <w:jc w:val="center"/>
              <w:rPr>
                <w:rFonts w:eastAsia="Times New Roman"/>
                <w:color w:val="808000"/>
              </w:rPr>
            </w:pPr>
            <w:r w:rsidRPr="007B4E8E">
              <w:rPr>
                <w:rFonts w:eastAsia="Times New Roman"/>
                <w:color w:val="808000"/>
              </w:rPr>
              <w:t>Τιμές</w:t>
            </w:r>
          </w:p>
        </w:tc>
      </w:tr>
      <w:tr w:rsidR="008B0985" w:rsidRPr="007B4E8E" w:rsidTr="0038525F">
        <w:trPr>
          <w:trHeight w:val="255"/>
        </w:trPr>
        <w:tc>
          <w:tcPr>
            <w:tcW w:w="4608"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Εισερχόμενα βιοστερεά (ξηρή βάση)</w:t>
            </w:r>
          </w:p>
        </w:tc>
        <w:tc>
          <w:tcPr>
            <w:tcW w:w="1800"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5,0 ton/day</w:t>
            </w:r>
          </w:p>
        </w:tc>
      </w:tr>
      <w:tr w:rsidR="008B0985" w:rsidRPr="007B4E8E" w:rsidTr="0038525F">
        <w:trPr>
          <w:trHeight w:val="255"/>
        </w:trPr>
        <w:tc>
          <w:tcPr>
            <w:tcW w:w="4608"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Μεικτή ηλεκτρική ισχύς</w:t>
            </w:r>
          </w:p>
        </w:tc>
        <w:tc>
          <w:tcPr>
            <w:tcW w:w="1800"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446 kW</w:t>
            </w:r>
          </w:p>
        </w:tc>
      </w:tr>
      <w:tr w:rsidR="008B0985" w:rsidRPr="007B4E8E" w:rsidTr="0038525F">
        <w:trPr>
          <w:trHeight w:val="255"/>
        </w:trPr>
        <w:tc>
          <w:tcPr>
            <w:tcW w:w="4608"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Ηλεκτρική Ισχύς καταναλισκόμενη από το σύστημα</w:t>
            </w:r>
          </w:p>
        </w:tc>
        <w:tc>
          <w:tcPr>
            <w:tcW w:w="1800"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146 kW</w:t>
            </w:r>
          </w:p>
        </w:tc>
      </w:tr>
      <w:tr w:rsidR="008B0985" w:rsidRPr="007B4E8E" w:rsidTr="0038525F">
        <w:trPr>
          <w:trHeight w:val="255"/>
        </w:trPr>
        <w:tc>
          <w:tcPr>
            <w:tcW w:w="4608"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Καθαρή ισχύς ηλεκτροπαραγωγής</w:t>
            </w:r>
          </w:p>
        </w:tc>
        <w:tc>
          <w:tcPr>
            <w:tcW w:w="1800"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300 kW</w:t>
            </w:r>
          </w:p>
        </w:tc>
      </w:tr>
    </w:tbl>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8B0985" w:rsidP="00C55141">
      <w:pPr>
        <w:widowControl w:val="0"/>
        <w:autoSpaceDE w:val="0"/>
        <w:autoSpaceDN w:val="0"/>
        <w:adjustRightInd w:val="0"/>
        <w:spacing w:line="360" w:lineRule="auto"/>
        <w:jc w:val="both"/>
        <w:rPr>
          <w:lang w:val="en-US"/>
        </w:rPr>
      </w:pPr>
    </w:p>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8B0985" w:rsidP="00C55141">
      <w:pPr>
        <w:widowControl w:val="0"/>
        <w:autoSpaceDE w:val="0"/>
        <w:autoSpaceDN w:val="0"/>
        <w:adjustRightInd w:val="0"/>
        <w:spacing w:line="360" w:lineRule="auto"/>
        <w:jc w:val="both"/>
        <w:rPr>
          <w:lang w:val="en-US"/>
        </w:rPr>
      </w:pPr>
    </w:p>
    <w:p w:rsidR="00D45FDC" w:rsidRDefault="00D45FDC" w:rsidP="00C55141">
      <w:pPr>
        <w:spacing w:line="360" w:lineRule="auto"/>
        <w:ind w:firstLine="720"/>
        <w:jc w:val="both"/>
        <w:rPr>
          <w:b/>
          <w:kern w:val="24"/>
          <w:lang w:eastAsia="en-US"/>
        </w:rPr>
      </w:pPr>
    </w:p>
    <w:p w:rsidR="00D45FDC" w:rsidRDefault="00D45FDC" w:rsidP="00C55141">
      <w:pPr>
        <w:spacing w:line="360" w:lineRule="auto"/>
        <w:ind w:firstLine="720"/>
        <w:jc w:val="both"/>
        <w:rPr>
          <w:b/>
          <w:kern w:val="24"/>
          <w:lang w:eastAsia="en-US"/>
        </w:rPr>
      </w:pPr>
    </w:p>
    <w:p w:rsidR="00D45FDC" w:rsidRDefault="00D45FDC" w:rsidP="00C55141">
      <w:pPr>
        <w:spacing w:line="360" w:lineRule="auto"/>
        <w:ind w:firstLine="720"/>
        <w:jc w:val="both"/>
        <w:rPr>
          <w:b/>
          <w:kern w:val="24"/>
          <w:lang w:eastAsia="en-US"/>
        </w:rPr>
      </w:pPr>
    </w:p>
    <w:p w:rsidR="006C68FC" w:rsidRPr="007B4E8E" w:rsidRDefault="006C68FC" w:rsidP="006C68FC">
      <w:pPr>
        <w:spacing w:line="360" w:lineRule="auto"/>
        <w:ind w:left="720" w:firstLine="720"/>
        <w:rPr>
          <w:b/>
          <w:kern w:val="24"/>
          <w:lang w:eastAsia="en-US"/>
        </w:rPr>
      </w:pPr>
      <w:r w:rsidRPr="007B4E8E">
        <w:rPr>
          <w:b/>
          <w:kern w:val="24"/>
          <w:lang w:eastAsia="en-US"/>
        </w:rPr>
        <w:t>Πίνακας 5.1.</w:t>
      </w:r>
      <w:r w:rsidRPr="0003639C">
        <w:rPr>
          <w:b/>
          <w:kern w:val="24"/>
          <w:lang w:eastAsia="en-US"/>
        </w:rPr>
        <w:t>2</w:t>
      </w:r>
      <w:r w:rsidR="009C2FA4">
        <w:rPr>
          <w:b/>
          <w:kern w:val="24"/>
          <w:lang w:eastAsia="en-US"/>
        </w:rPr>
        <w:t xml:space="preserve"> Παραγόμενη ηλεκτρική ισχύς</w:t>
      </w:r>
    </w:p>
    <w:p w:rsidR="00D45FDC" w:rsidRDefault="00D45FDC" w:rsidP="00C55141">
      <w:pPr>
        <w:spacing w:line="360" w:lineRule="auto"/>
        <w:ind w:firstLine="720"/>
        <w:jc w:val="both"/>
        <w:rPr>
          <w:b/>
          <w:kern w:val="24"/>
          <w:lang w:eastAsia="en-US"/>
        </w:rPr>
      </w:pPr>
    </w:p>
    <w:p w:rsidR="008B0985" w:rsidRDefault="008B0985" w:rsidP="00C55141">
      <w:pPr>
        <w:spacing w:line="360" w:lineRule="auto"/>
        <w:ind w:firstLine="720"/>
        <w:jc w:val="both"/>
        <w:rPr>
          <w:kern w:val="24"/>
          <w:lang w:eastAsia="en-US"/>
        </w:rPr>
      </w:pPr>
    </w:p>
    <w:p w:rsidR="006C68FC" w:rsidRPr="007B4E8E" w:rsidRDefault="006C68FC" w:rsidP="00C55141">
      <w:pPr>
        <w:spacing w:line="360" w:lineRule="auto"/>
        <w:ind w:firstLine="720"/>
        <w:jc w:val="both"/>
        <w:rPr>
          <w:kern w:val="24"/>
          <w:lang w:eastAsia="en-US"/>
        </w:rPr>
      </w:pPr>
    </w:p>
    <w:p w:rsidR="008B0985" w:rsidRPr="007B4E8E" w:rsidRDefault="00E71FF5" w:rsidP="00924042">
      <w:pPr>
        <w:pStyle w:val="1"/>
        <w:spacing w:before="0" w:after="0" w:line="360" w:lineRule="auto"/>
        <w:jc w:val="both"/>
        <w:rPr>
          <w:rFonts w:ascii="Times New Roman" w:hAnsi="Times New Roman" w:cs="Times New Roman"/>
          <w:sz w:val="24"/>
          <w:szCs w:val="24"/>
        </w:rPr>
      </w:pPr>
      <w:bookmarkStart w:id="96" w:name="_Toc473561687"/>
      <w:r w:rsidRPr="007B4E8E">
        <w:rPr>
          <w:rFonts w:ascii="Times New Roman" w:hAnsi="Times New Roman" w:cs="Times New Roman"/>
          <w:sz w:val="24"/>
          <w:szCs w:val="24"/>
        </w:rPr>
        <w:t>5.2</w:t>
      </w:r>
      <w:r w:rsidR="008B0985" w:rsidRPr="007B4E8E">
        <w:rPr>
          <w:rFonts w:ascii="Times New Roman" w:hAnsi="Times New Roman" w:cs="Times New Roman"/>
          <w:sz w:val="24"/>
          <w:szCs w:val="24"/>
        </w:rPr>
        <w:t xml:space="preserve"> Τεχνοοικονομική ανάλυση με βάση την τεχνολογία σταδιακής αναμόρφωση</w:t>
      </w:r>
      <w:r w:rsidRPr="007B4E8E">
        <w:rPr>
          <w:rFonts w:ascii="Times New Roman" w:hAnsi="Times New Roman" w:cs="Times New Roman"/>
          <w:sz w:val="24"/>
          <w:szCs w:val="24"/>
        </w:rPr>
        <w:t>ς με χρήση κεραμικών σφαιριδίων</w:t>
      </w:r>
      <w:bookmarkEnd w:id="96"/>
    </w:p>
    <w:p w:rsidR="00E71FF5" w:rsidRPr="007B4E8E" w:rsidRDefault="00E71FF5" w:rsidP="00C55141">
      <w:pPr>
        <w:widowControl w:val="0"/>
        <w:autoSpaceDE w:val="0"/>
        <w:autoSpaceDN w:val="0"/>
        <w:adjustRightInd w:val="0"/>
        <w:spacing w:line="360" w:lineRule="auto"/>
        <w:ind w:firstLine="720"/>
        <w:jc w:val="both"/>
      </w:pPr>
    </w:p>
    <w:p w:rsidR="008B0985" w:rsidRPr="00CF18DF" w:rsidRDefault="008B0985" w:rsidP="0003639C">
      <w:pPr>
        <w:widowControl w:val="0"/>
        <w:autoSpaceDE w:val="0"/>
        <w:autoSpaceDN w:val="0"/>
        <w:adjustRightInd w:val="0"/>
        <w:spacing w:line="360" w:lineRule="auto"/>
        <w:jc w:val="both"/>
        <w:rPr>
          <w:b/>
          <w:bCs/>
        </w:rPr>
      </w:pPr>
      <w:r w:rsidRPr="00CA5ACE">
        <w:rPr>
          <w:b/>
          <w:bCs/>
        </w:rPr>
        <w:t>Σκεπτικό σχεδιασμού</w:t>
      </w:r>
    </w:p>
    <w:p w:rsidR="00CA5ACE" w:rsidRPr="00CF18DF" w:rsidRDefault="00CA5ACE" w:rsidP="0003639C">
      <w:pPr>
        <w:widowControl w:val="0"/>
        <w:autoSpaceDE w:val="0"/>
        <w:autoSpaceDN w:val="0"/>
        <w:adjustRightInd w:val="0"/>
        <w:spacing w:line="360" w:lineRule="auto"/>
        <w:jc w:val="both"/>
        <w:rPr>
          <w:b/>
          <w:bCs/>
        </w:rPr>
      </w:pPr>
    </w:p>
    <w:p w:rsidR="008B0985" w:rsidRPr="009A5A6C" w:rsidRDefault="008B0985" w:rsidP="00C55141">
      <w:pPr>
        <w:spacing w:line="360" w:lineRule="auto"/>
        <w:jc w:val="both"/>
      </w:pPr>
      <w:r w:rsidRPr="007B4E8E">
        <w:t>Ο σχεδιασμός,</w:t>
      </w:r>
      <w:r w:rsidR="004B666F">
        <w:t xml:space="preserve"> αφορά μια Ελληνική ΕΕΛ (Σχήμα </w:t>
      </w:r>
      <w:r w:rsidRPr="007B4E8E">
        <w:t xml:space="preserve">5.2), η οποία  περιλαμβάνει, κοινή συλλογή βιομηχανικών, και αστικών αποβλήτων, με μέση </w:t>
      </w:r>
      <w:r w:rsidR="000F4CC0">
        <w:t xml:space="preserve">ημερήσια </w:t>
      </w:r>
      <w:r w:rsidRPr="007B4E8E">
        <w:t xml:space="preserve">παροχή 32.000 </w:t>
      </w:r>
      <w:r w:rsidRPr="007B4E8E">
        <w:rPr>
          <w:lang w:val="en-US"/>
        </w:rPr>
        <w:t>m</w:t>
      </w:r>
      <w:r w:rsidRPr="007B4E8E">
        <w:rPr>
          <w:vertAlign w:val="superscript"/>
        </w:rPr>
        <w:t>3</w:t>
      </w:r>
      <w:r w:rsidRPr="007B4E8E">
        <w:t>/</w:t>
      </w:r>
      <w:r w:rsidRPr="007B4E8E">
        <w:rPr>
          <w:lang w:val="en-US"/>
        </w:rPr>
        <w:t>d</w:t>
      </w:r>
      <w:r w:rsidR="000F4CC0">
        <w:rPr>
          <w:lang w:val="en-US"/>
        </w:rPr>
        <w:t>ay</w:t>
      </w:r>
      <w:r w:rsidRPr="007B4E8E">
        <w:t>. Ο αποδέκ</w:t>
      </w:r>
      <w:r w:rsidR="00D9052D">
        <w:t xml:space="preserve">της των επεξεργασμένων λυμάτων, </w:t>
      </w:r>
      <w:r w:rsidRPr="007B4E8E">
        <w:t>έχει χαρακτηριστεί ω</w:t>
      </w:r>
      <w:r w:rsidR="00D9052D">
        <w:t xml:space="preserve">ς ευαίσθητος και </w:t>
      </w:r>
      <w:r w:rsidRPr="007B4E8E">
        <w:t xml:space="preserve"> επιβάλλεται η </w:t>
      </w:r>
      <w:r w:rsidR="00D9052D">
        <w:t>απομάκρυνση αζώτου και φωσφόρου,</w:t>
      </w:r>
      <w:r w:rsidR="006663FA" w:rsidRPr="006663FA">
        <w:t xml:space="preserve"> </w:t>
      </w:r>
      <w:r w:rsidR="00D9052D">
        <w:t>όπως ε</w:t>
      </w:r>
      <w:r w:rsidRPr="007B4E8E">
        <w:t>πιπλέον</w:t>
      </w:r>
      <w:r w:rsidR="00D9052D">
        <w:t xml:space="preserve"> και η απομάκρυνση</w:t>
      </w:r>
      <w:r w:rsidRPr="007B4E8E">
        <w:t xml:space="preserve"> του οργανικού φορτίου.  Οι διεργασίες που πραγματοποιούνται στην ΕΕΛ, είναι: Προεπεξεργασία με εσχάρωση, εξάμμωση, και απολίπανση. Φυσικο-χημική επεξεργασία με επίπλευση, χημικά υποβοηθούμενη πρωτοβάθμια επεξεργασία, χημική απομάκρυνση φωσφόρου, και τέλος βιολογική επεξεργασία για την απομάκρυνση οργανικού άνθρακα, αζώτου και φωσφόρου. Στην συνέχεια τα επεξεργασμένα λύματα, οδηγούνται με βαρύτητα σε αντλιοστάσιο τελικής διάθεσης, και μέσω ενός αγωγού διατίθεται εντός του θαλάσσιου αποδέκτη σε βάθος -54 </w:t>
      </w:r>
      <w:r w:rsidRPr="007B4E8E">
        <w:rPr>
          <w:lang w:val="en-US"/>
        </w:rPr>
        <w:t>m</w:t>
      </w:r>
      <w:r w:rsidR="009A5A6C" w:rsidRPr="009A5A6C">
        <w:t>.</w:t>
      </w:r>
    </w:p>
    <w:p w:rsidR="008B0985" w:rsidRPr="007B4E8E" w:rsidRDefault="008B0985" w:rsidP="00C55141">
      <w:pPr>
        <w:spacing w:line="360" w:lineRule="auto"/>
        <w:jc w:val="both"/>
      </w:pPr>
    </w:p>
    <w:p w:rsidR="008B0985" w:rsidRPr="007B4E8E" w:rsidRDefault="008B0985" w:rsidP="00C55141">
      <w:pPr>
        <w:spacing w:line="360" w:lineRule="auto"/>
        <w:jc w:val="both"/>
      </w:pPr>
      <w:r w:rsidRPr="007B4E8E">
        <w:t xml:space="preserve">Η περίσσεια βιολογική ιλύς, καθώς και η πρωτοβάθμια ιλύς των αστικών και βιομηχανικών λυμάτων, υπόκεινται σε αναερόβια χώνευση. Στην συνέχεια, η χωνευμένη ιλύς οδηγείται στην μονάδα αφυδάτωσης, που αποτελείται από 2 ταινιοφιλτρόπρεσσες, δυναμικότητας 10 </w:t>
      </w:r>
      <w:r w:rsidRPr="007B4E8E">
        <w:rPr>
          <w:lang w:val="en-US"/>
        </w:rPr>
        <w:t>m</w:t>
      </w:r>
      <w:r w:rsidRPr="007B4E8E">
        <w:rPr>
          <w:vertAlign w:val="superscript"/>
        </w:rPr>
        <w:t>3</w:t>
      </w:r>
      <w:r w:rsidRPr="007B4E8E">
        <w:t>/</w:t>
      </w:r>
      <w:r w:rsidRPr="007B4E8E">
        <w:rPr>
          <w:lang w:val="en-US"/>
        </w:rPr>
        <w:t>h</w:t>
      </w:r>
      <w:r w:rsidRPr="007B4E8E">
        <w:t xml:space="preserve"> η κάθε μία.</w:t>
      </w:r>
    </w:p>
    <w:p w:rsidR="008B0985" w:rsidRPr="007B4E8E" w:rsidRDefault="008B0985" w:rsidP="00C55141">
      <w:pPr>
        <w:pStyle w:val="af1"/>
        <w:spacing w:after="0" w:line="360" w:lineRule="auto"/>
        <w:jc w:val="both"/>
      </w:pPr>
      <w:r w:rsidRPr="007B4E8E">
        <w:t xml:space="preserve">Η άμμος που απομακρύνεται από τα λύματα κατά την προεπεξεργασία, καταλήγει τελικά σε κοντέϊνερ συλλογής, αφού αφυδατωθεί με την βοήθεια ενός κοχλιοδιαχωριστή, ενώ τα στραγγίδια επιστρέφουν σε μια από τις δύο δεξαμενές εξάμμωσης. </w:t>
      </w:r>
    </w:p>
    <w:p w:rsidR="008B0985" w:rsidRPr="007B4E8E" w:rsidRDefault="00DC40EE" w:rsidP="0038525F">
      <w:pPr>
        <w:spacing w:line="360" w:lineRule="auto"/>
        <w:rPr>
          <w:b/>
        </w:rPr>
      </w:pPr>
      <w:r>
        <w:rPr>
          <w:b/>
          <w:noProof/>
          <w:u w:val="single"/>
        </w:rPr>
        <w:drawing>
          <wp:anchor distT="0" distB="0" distL="114300" distR="114300" simplePos="0" relativeHeight="251661312" behindDoc="1" locked="0" layoutInCell="1" allowOverlap="1">
            <wp:simplePos x="0" y="0"/>
            <wp:positionH relativeFrom="column">
              <wp:posOffset>-217170</wp:posOffset>
            </wp:positionH>
            <wp:positionV relativeFrom="paragraph">
              <wp:posOffset>163830</wp:posOffset>
            </wp:positionV>
            <wp:extent cx="5819775" cy="3714750"/>
            <wp:effectExtent l="19050" t="0" r="9525" b="0"/>
            <wp:wrapTight wrapText="bothSides">
              <wp:wrapPolygon edited="0">
                <wp:start x="-71" y="0"/>
                <wp:lineTo x="-71" y="21489"/>
                <wp:lineTo x="21635" y="21489"/>
                <wp:lineTo x="21635" y="0"/>
                <wp:lineTo x="-71" y="0"/>
              </wp:wrapPolygon>
            </wp:wrapTight>
            <wp:docPr id="48" name="Εικόνα 48" descr="Βόλος"/>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descr="Βόλος"/>
                    <pic:cNvPicPr>
                      <a:picLocks noChangeAspect="1" noChangeArrowheads="1"/>
                    </pic:cNvPicPr>
                  </pic:nvPicPr>
                  <pic:blipFill>
                    <a:blip r:embed="rId77" cstate="print"/>
                    <a:srcRect/>
                    <a:stretch>
                      <a:fillRect/>
                    </a:stretch>
                  </pic:blipFill>
                  <pic:spPr bwMode="auto">
                    <a:xfrm>
                      <a:off x="0" y="0"/>
                      <a:ext cx="5819775" cy="3714750"/>
                    </a:xfrm>
                    <a:prstGeom prst="rect">
                      <a:avLst/>
                    </a:prstGeom>
                    <a:noFill/>
                    <a:ln w="9525">
                      <a:noFill/>
                      <a:miter lim="800000"/>
                      <a:headEnd/>
                      <a:tailEnd/>
                    </a:ln>
                  </pic:spPr>
                </pic:pic>
              </a:graphicData>
            </a:graphic>
          </wp:anchor>
        </w:drawing>
      </w:r>
      <w:r w:rsidR="008B0985" w:rsidRPr="007B4E8E">
        <w:rPr>
          <w:b/>
        </w:rPr>
        <w:t>Σχήμα  5.2: Διάγραμμα ροής της ΕΕΛ</w:t>
      </w:r>
    </w:p>
    <w:p w:rsidR="008B0985" w:rsidRPr="007B4E8E" w:rsidRDefault="008B0985" w:rsidP="00C55141">
      <w:pPr>
        <w:widowControl w:val="0"/>
        <w:autoSpaceDE w:val="0"/>
        <w:autoSpaceDN w:val="0"/>
        <w:adjustRightInd w:val="0"/>
        <w:spacing w:line="360" w:lineRule="auto"/>
        <w:jc w:val="both"/>
      </w:pPr>
    </w:p>
    <w:p w:rsidR="008B0985" w:rsidRPr="00CF18DF" w:rsidRDefault="008B0985" w:rsidP="00C55141">
      <w:pPr>
        <w:widowControl w:val="0"/>
        <w:autoSpaceDE w:val="0"/>
        <w:autoSpaceDN w:val="0"/>
        <w:adjustRightInd w:val="0"/>
        <w:spacing w:line="360" w:lineRule="auto"/>
        <w:ind w:firstLine="720"/>
        <w:jc w:val="both"/>
        <w:rPr>
          <w:b/>
          <w:bCs/>
        </w:rPr>
      </w:pPr>
      <w:r w:rsidRPr="007B4E8E">
        <w:rPr>
          <w:b/>
          <w:bCs/>
        </w:rPr>
        <w:t>Χαρακτηριστικά σχεδιασμού</w:t>
      </w:r>
    </w:p>
    <w:p w:rsidR="00CA5ACE" w:rsidRPr="00CF18DF" w:rsidRDefault="00CA5ACE" w:rsidP="00C55141">
      <w:pPr>
        <w:widowControl w:val="0"/>
        <w:autoSpaceDE w:val="0"/>
        <w:autoSpaceDN w:val="0"/>
        <w:adjustRightInd w:val="0"/>
        <w:spacing w:line="360" w:lineRule="auto"/>
        <w:ind w:firstLine="720"/>
        <w:jc w:val="both"/>
        <w:rPr>
          <w:b/>
          <w:bCs/>
        </w:rPr>
      </w:pPr>
    </w:p>
    <w:p w:rsidR="008B0985" w:rsidRPr="007B4E8E" w:rsidRDefault="008B0985" w:rsidP="00C55141">
      <w:pPr>
        <w:widowControl w:val="0"/>
        <w:autoSpaceDE w:val="0"/>
        <w:autoSpaceDN w:val="0"/>
        <w:adjustRightInd w:val="0"/>
        <w:spacing w:line="360" w:lineRule="auto"/>
        <w:ind w:firstLine="720"/>
        <w:jc w:val="both"/>
      </w:pPr>
      <w:r w:rsidRPr="007B4E8E">
        <w:t>Η μελέτη αυτή</w:t>
      </w:r>
      <w:r w:rsidR="001E2446">
        <w:t>,</w:t>
      </w:r>
      <w:r w:rsidRPr="007B4E8E">
        <w:t xml:space="preserve"> πραγματοποιήθηκε από  μια γερμανική εταιρία, η οποία  κατασκευάζει αεριοποιητές για την παράγωγη αερίου σύνθεσης από</w:t>
      </w:r>
      <w:r w:rsidR="001E2446">
        <w:t>:1) Β</w:t>
      </w:r>
      <w:r w:rsidRPr="007B4E8E">
        <w:t xml:space="preserve">ιομάζα, </w:t>
      </w:r>
      <w:r w:rsidR="001E2446">
        <w:t>2) Β</w:t>
      </w:r>
      <w:r w:rsidRPr="007B4E8E">
        <w:t>ιομηχανικά</w:t>
      </w:r>
      <w:r w:rsidR="0043192E" w:rsidRPr="007B4E8E">
        <w:t xml:space="preserve"> και αστικά </w:t>
      </w:r>
      <w:r w:rsidRPr="007B4E8E">
        <w:t>απορρίμματα</w:t>
      </w:r>
      <w:r w:rsidR="001E2446" w:rsidRPr="001F0A3E">
        <w:t>,</w:t>
      </w:r>
      <w:r w:rsidR="001E2446">
        <w:t xml:space="preserve"> 3) Ι</w:t>
      </w:r>
      <w:r w:rsidRPr="007B4E8E">
        <w:t>λύ</w:t>
      </w:r>
      <w:r w:rsidR="001E2446">
        <w:t>ος</w:t>
      </w:r>
      <w:r w:rsidRPr="007B4E8E">
        <w:t xml:space="preserve"> από ΕΕΛ(Σχήμα 5.2.1</w:t>
      </w:r>
      <w:r w:rsidR="001E2446">
        <w:t>). Στη</w:t>
      </w:r>
      <w:r w:rsidRPr="007B4E8E">
        <w:t xml:space="preserve"> συνέχεια αξιοποιεί το αέριο σύνθεσης</w:t>
      </w:r>
      <w:r w:rsidR="001E2446">
        <w:t>,</w:t>
      </w:r>
      <w:r w:rsidRPr="007B4E8E">
        <w:t xml:space="preserve"> για παραγωγή ηλεκτρικής ενέργειας. </w:t>
      </w:r>
    </w:p>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8B0985" w:rsidP="00C55141">
      <w:pPr>
        <w:widowControl w:val="0"/>
        <w:autoSpaceDE w:val="0"/>
        <w:autoSpaceDN w:val="0"/>
        <w:adjustRightInd w:val="0"/>
        <w:spacing w:line="360" w:lineRule="auto"/>
        <w:ind w:firstLine="720"/>
        <w:jc w:val="both"/>
      </w:pPr>
    </w:p>
    <w:p w:rsidR="008B0985" w:rsidRPr="007B4E8E" w:rsidRDefault="00CF2B87" w:rsidP="00CF2B87">
      <w:pPr>
        <w:widowControl w:val="0"/>
        <w:autoSpaceDE w:val="0"/>
        <w:autoSpaceDN w:val="0"/>
        <w:adjustRightInd w:val="0"/>
        <w:spacing w:line="360" w:lineRule="auto"/>
        <w:jc w:val="both"/>
        <w:rPr>
          <w:b/>
        </w:rPr>
      </w:pPr>
      <w:r>
        <w:rPr>
          <w:noProof/>
        </w:rPr>
        <w:drawing>
          <wp:anchor distT="0" distB="0" distL="114300" distR="114300" simplePos="0" relativeHeight="251662336" behindDoc="1" locked="0" layoutInCell="1" allowOverlap="1">
            <wp:simplePos x="0" y="0"/>
            <wp:positionH relativeFrom="column">
              <wp:posOffset>30480</wp:posOffset>
            </wp:positionH>
            <wp:positionV relativeFrom="paragraph">
              <wp:posOffset>3810</wp:posOffset>
            </wp:positionV>
            <wp:extent cx="5162550" cy="3076575"/>
            <wp:effectExtent l="19050" t="0" r="0" b="0"/>
            <wp:wrapTight wrapText="bothSides">
              <wp:wrapPolygon edited="0">
                <wp:start x="-80" y="0"/>
                <wp:lineTo x="-80" y="21533"/>
                <wp:lineTo x="21600" y="21533"/>
                <wp:lineTo x="21600" y="0"/>
                <wp:lineTo x="-80" y="0"/>
              </wp:wrapPolygon>
            </wp:wrapTight>
            <wp:docPr id="49" name="Εικόνα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
                    <pic:cNvPicPr>
                      <a:picLocks noChangeAspect="1" noChangeArrowheads="1"/>
                    </pic:cNvPicPr>
                  </pic:nvPicPr>
                  <pic:blipFill>
                    <a:blip r:embed="rId78" cstate="print"/>
                    <a:srcRect/>
                    <a:stretch>
                      <a:fillRect/>
                    </a:stretch>
                  </pic:blipFill>
                  <pic:spPr bwMode="auto">
                    <a:xfrm>
                      <a:off x="0" y="0"/>
                      <a:ext cx="5162550" cy="3076575"/>
                    </a:xfrm>
                    <a:prstGeom prst="rect">
                      <a:avLst/>
                    </a:prstGeom>
                    <a:noFill/>
                    <a:ln w="9525">
                      <a:noFill/>
                      <a:miter lim="800000"/>
                      <a:headEnd/>
                      <a:tailEnd/>
                    </a:ln>
                  </pic:spPr>
                </pic:pic>
              </a:graphicData>
            </a:graphic>
          </wp:anchor>
        </w:drawing>
      </w:r>
      <w:r w:rsidR="0038525F">
        <w:rPr>
          <w:b/>
        </w:rPr>
        <w:t xml:space="preserve">  </w:t>
      </w:r>
      <w:r w:rsidR="008B0985" w:rsidRPr="007B4E8E">
        <w:rPr>
          <w:b/>
        </w:rPr>
        <w:t>Σχήμα 5.2</w:t>
      </w:r>
      <w:r w:rsidR="00617E8F">
        <w:rPr>
          <w:b/>
        </w:rPr>
        <w:t>.</w:t>
      </w:r>
      <w:r w:rsidR="008B0985" w:rsidRPr="007B4E8E">
        <w:rPr>
          <w:b/>
        </w:rPr>
        <w:t>1Διάγραμμα ροής</w:t>
      </w:r>
    </w:p>
    <w:p w:rsidR="008B0985" w:rsidRPr="007B4E8E" w:rsidRDefault="008B0985" w:rsidP="00C55141">
      <w:pPr>
        <w:widowControl w:val="0"/>
        <w:autoSpaceDE w:val="0"/>
        <w:autoSpaceDN w:val="0"/>
        <w:adjustRightInd w:val="0"/>
        <w:spacing w:line="360" w:lineRule="auto"/>
        <w:jc w:val="both"/>
      </w:pPr>
    </w:p>
    <w:p w:rsidR="008B0985" w:rsidRPr="007B4E8E" w:rsidRDefault="008B0985" w:rsidP="00C55141">
      <w:pPr>
        <w:spacing w:line="360" w:lineRule="auto"/>
        <w:jc w:val="both"/>
        <w:rPr>
          <w:rFonts w:eastAsia="Times New Roman"/>
        </w:rPr>
      </w:pPr>
      <w:r w:rsidRPr="007B4E8E">
        <w:t xml:space="preserve">Η τεχνολογία αεριοποίησης που χρησιμοποιήθηκε στην  μελέτη, είναι  τύπου </w:t>
      </w:r>
      <w:r w:rsidRPr="007B4E8E">
        <w:rPr>
          <w:kern w:val="24"/>
          <w:lang w:eastAsia="ja-JP"/>
        </w:rPr>
        <w:t>(</w:t>
      </w:r>
      <w:r w:rsidRPr="007B4E8E">
        <w:rPr>
          <w:kern w:val="24"/>
          <w:lang w:val="en-US" w:eastAsia="ja-JP"/>
        </w:rPr>
        <w:t>Stage</w:t>
      </w:r>
      <w:r w:rsidRPr="007B4E8E">
        <w:rPr>
          <w:kern w:val="24"/>
          <w:lang w:eastAsia="ja-JP"/>
        </w:rPr>
        <w:t xml:space="preserve"> </w:t>
      </w:r>
      <w:r w:rsidRPr="007B4E8E">
        <w:rPr>
          <w:kern w:val="24"/>
          <w:lang w:val="en-US" w:eastAsia="ja-JP"/>
        </w:rPr>
        <w:t>Reforming</w:t>
      </w:r>
      <w:r w:rsidRPr="007B4E8E">
        <w:rPr>
          <w:kern w:val="24"/>
          <w:lang w:eastAsia="ja-JP"/>
        </w:rPr>
        <w:t xml:space="preserve">),και  λαμβάνει χώρα στην  </w:t>
      </w:r>
      <w:r w:rsidRPr="007B4E8E">
        <w:t xml:space="preserve"> θερμοκρασία των  600 </w:t>
      </w:r>
      <w:r w:rsidRPr="007B4E8E">
        <w:sym w:font="Symbol" w:char="F0B0"/>
      </w:r>
      <w:r w:rsidRPr="007B4E8E">
        <w:rPr>
          <w:lang w:val="en-US"/>
        </w:rPr>
        <w:t>C</w:t>
      </w:r>
      <w:r w:rsidRPr="007B4E8E">
        <w:t xml:space="preserve">. Το  ποσοστό υγρασίας των βιοστερεών, </w:t>
      </w:r>
      <w:r w:rsidR="009A5A6C" w:rsidRPr="007B4E8E">
        <w:t>πριν</w:t>
      </w:r>
      <w:r w:rsidRPr="007B4E8E">
        <w:t xml:space="preserve"> από την διεργασία της ξήρανσης είναι </w:t>
      </w:r>
      <w:r w:rsidRPr="007B4E8E">
        <w:rPr>
          <w:rFonts w:eastAsia="Times New Roman"/>
        </w:rPr>
        <w:t>80%</w:t>
      </w:r>
      <w:r w:rsidRPr="007B4E8E">
        <w:t>, και το επιθυμητό  ποσοστό υγρασίας στην είσοδο του αεριοποιητή μετά την διεργασία της ξήρανσης, εκτιμάτε  περίπου στο 15%.</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sz w:val="24"/>
          <w:szCs w:val="24"/>
        </w:rPr>
        <w:t>Τα χαρακτηριστικά του σχεδιασμού, όσον αφορά την ξήρανση των βιοστερεών, έχουν ως εξής</w:t>
      </w:r>
      <w:r w:rsidR="0043192E" w:rsidRPr="007B4E8E">
        <w:rPr>
          <w:rFonts w:ascii="Times New Roman" w:hAnsi="Times New Roman" w:cs="Times New Roman"/>
          <w:sz w:val="24"/>
          <w:szCs w:val="24"/>
        </w:rPr>
        <w:t xml:space="preserve">: </w:t>
      </w:r>
      <w:r w:rsidRPr="007B4E8E">
        <w:rPr>
          <w:rFonts w:ascii="Times New Roman" w:hAnsi="Times New Roman" w:cs="Times New Roman"/>
          <w:sz w:val="24"/>
          <w:szCs w:val="24"/>
        </w:rPr>
        <w:t xml:space="preserve">Για την </w:t>
      </w:r>
      <w:r w:rsidR="007B48D2" w:rsidRPr="007B4E8E">
        <w:rPr>
          <w:rFonts w:ascii="Times New Roman" w:hAnsi="Times New Roman" w:cs="Times New Roman"/>
          <w:sz w:val="24"/>
          <w:szCs w:val="24"/>
        </w:rPr>
        <w:t>μη</w:t>
      </w:r>
      <w:r w:rsidRPr="007B4E8E">
        <w:rPr>
          <w:rFonts w:ascii="Times New Roman" w:hAnsi="Times New Roman" w:cs="Times New Roman"/>
          <w:sz w:val="24"/>
          <w:szCs w:val="24"/>
        </w:rPr>
        <w:t xml:space="preserve"> χρησιμοποίηση φυσικού αερίου, η οποιασδήποτε διαφορετικής μορφής ενέργειας,  χρησιμοποιείται ένας έμ</w:t>
      </w:r>
      <w:r w:rsidR="00804FF6">
        <w:rPr>
          <w:rFonts w:ascii="Times New Roman" w:hAnsi="Times New Roman" w:cs="Times New Roman"/>
          <w:sz w:val="24"/>
          <w:szCs w:val="24"/>
        </w:rPr>
        <w:t xml:space="preserve">μεσος ξηραντήρας. Ο ξηραντήρας, </w:t>
      </w:r>
      <w:r w:rsidRPr="007B4E8E">
        <w:rPr>
          <w:rFonts w:ascii="Times New Roman" w:hAnsi="Times New Roman" w:cs="Times New Roman"/>
          <w:sz w:val="24"/>
          <w:szCs w:val="24"/>
        </w:rPr>
        <w:t xml:space="preserve">χρησιμοποιεί </w:t>
      </w:r>
      <w:r w:rsidRPr="007B4E8E">
        <w:rPr>
          <w:rFonts w:ascii="Times New Roman" w:hAnsi="Times New Roman" w:cs="Times New Roman"/>
          <w:color w:val="212121"/>
          <w:sz w:val="24"/>
          <w:szCs w:val="24"/>
        </w:rPr>
        <w:t>τα θερμά απαέρια που παράγονται από το σύστημα συμπαραγωγής ηλεκτρικής ενέργειας, με χρήση ενα</w:t>
      </w:r>
      <w:r w:rsidR="00804FF6">
        <w:rPr>
          <w:rFonts w:ascii="Times New Roman" w:hAnsi="Times New Roman" w:cs="Times New Roman"/>
          <w:color w:val="212121"/>
          <w:sz w:val="24"/>
          <w:szCs w:val="24"/>
        </w:rPr>
        <w:t xml:space="preserve">λλακτών. Ο θερμικός εναλλάκτης </w:t>
      </w:r>
      <w:r w:rsidRPr="007B4E8E">
        <w:rPr>
          <w:rFonts w:ascii="Times New Roman" w:hAnsi="Times New Roman" w:cs="Times New Roman"/>
          <w:color w:val="212121"/>
          <w:sz w:val="24"/>
          <w:szCs w:val="24"/>
        </w:rPr>
        <w:t xml:space="preserve"> περιέχει θερμικό λάδι, και  επανακυκλοφορεί  την  θερμότητα στο σύστημα, για την επίτευξη της συνεχής  ξήρανσης των βιοστερεών. </w:t>
      </w:r>
    </w:p>
    <w:p w:rsidR="008B0985" w:rsidRPr="007B4E8E" w:rsidRDefault="00F73412" w:rsidP="00C55141">
      <w:pPr>
        <w:widowControl w:val="0"/>
        <w:autoSpaceDE w:val="0"/>
        <w:autoSpaceDN w:val="0"/>
        <w:adjustRightInd w:val="0"/>
        <w:spacing w:line="360" w:lineRule="auto"/>
        <w:jc w:val="both"/>
        <w:rPr>
          <w:rFonts w:eastAsia="Times New Roman"/>
          <w:color w:val="000000"/>
        </w:rPr>
      </w:pPr>
      <w:r>
        <w:t xml:space="preserve">  Η </w:t>
      </w:r>
      <w:r w:rsidR="008B0985" w:rsidRPr="007B4E8E">
        <w:t>θερμιδική αξία που προκύπτει κατά την έξοδο από τον ξηραντήρα,</w:t>
      </w:r>
      <w:r w:rsidR="00011432">
        <w:t xml:space="preserve"> </w:t>
      </w:r>
      <w:r w:rsidR="008B0985" w:rsidRPr="007B4E8E">
        <w:t>είναι 14,04</w:t>
      </w:r>
      <w:r>
        <w:rPr>
          <w:rFonts w:eastAsia="Times New Roman"/>
        </w:rPr>
        <w:t xml:space="preserve"> GJ/t.</w:t>
      </w:r>
      <w:r w:rsidR="008B0985" w:rsidRPr="007B4E8E">
        <w:rPr>
          <w:rFonts w:eastAsia="Times New Roman"/>
        </w:rPr>
        <w:t xml:space="preserve"> Στο σχήμα (5.2.1), βλέπουμε ένα διάγραμμα διεργασιών για την ενεργειακή αξιοποίηση των βιοστερεών. Η συνολική έκταση της μονάδος, δεν θα ξεπερνάει τα </w:t>
      </w:r>
      <w:smartTag w:uri="urn:schemas-microsoft-com:office:smarttags" w:element="metricconverter">
        <w:smartTagPr>
          <w:attr w:name="ProductID" w:val="1500 m2"/>
        </w:smartTagPr>
        <w:r w:rsidR="008B0985" w:rsidRPr="007B4E8E">
          <w:rPr>
            <w:rFonts w:eastAsia="Times New Roman"/>
          </w:rPr>
          <w:t xml:space="preserve">1500 </w:t>
        </w:r>
        <w:r w:rsidR="008B0985" w:rsidRPr="007B4E8E">
          <w:rPr>
            <w:rFonts w:eastAsia="Times New Roman"/>
            <w:lang w:val="en-US"/>
          </w:rPr>
          <w:t>m</w:t>
        </w:r>
        <w:r w:rsidR="008B0985" w:rsidRPr="007B4E8E">
          <w:rPr>
            <w:rFonts w:eastAsia="Times New Roman"/>
            <w:vertAlign w:val="superscript"/>
          </w:rPr>
          <w:t>2</w:t>
        </w:r>
      </w:smartTag>
      <w:r w:rsidR="008B0985" w:rsidRPr="007B4E8E">
        <w:rPr>
          <w:rFonts w:eastAsia="Times New Roman"/>
          <w:vertAlign w:val="superscript"/>
        </w:rPr>
        <w:t xml:space="preserve">  </w:t>
      </w:r>
      <w:r w:rsidR="008B0985" w:rsidRPr="007B4E8E">
        <w:rPr>
          <w:rFonts w:eastAsia="Times New Roman"/>
        </w:rPr>
        <w:t>και  το  φορτ</w:t>
      </w:r>
      <w:r w:rsidR="005C5D63">
        <w:rPr>
          <w:rFonts w:eastAsia="Times New Roman"/>
        </w:rPr>
        <w:t>ίο των 250 τόνων  ιλύος /ημέρα</w:t>
      </w:r>
      <w:r w:rsidR="005C5D63" w:rsidRPr="00A855D5">
        <w:rPr>
          <w:rFonts w:eastAsia="Times New Roman"/>
        </w:rPr>
        <w:t>.</w:t>
      </w:r>
      <w:r w:rsidR="008B0985" w:rsidRPr="007B4E8E" w:rsidDel="00106AAC">
        <w:rPr>
          <w:rFonts w:eastAsia="Times New Roman"/>
        </w:rPr>
        <w:t xml:space="preserve"> </w:t>
      </w:r>
    </w:p>
    <w:p w:rsidR="008B0985" w:rsidRPr="007B4E8E" w:rsidRDefault="00457269" w:rsidP="00C55141">
      <w:pPr>
        <w:widowControl w:val="0"/>
        <w:autoSpaceDE w:val="0"/>
        <w:autoSpaceDN w:val="0"/>
        <w:adjustRightInd w:val="0"/>
        <w:spacing w:line="360" w:lineRule="auto"/>
        <w:jc w:val="both"/>
      </w:pPr>
      <w:r w:rsidRPr="007B4E8E">
        <w:rPr>
          <w:noProof/>
        </w:rPr>
        <w:lastRenderedPageBreak/>
        <w:drawing>
          <wp:inline distT="0" distB="0" distL="0" distR="0">
            <wp:extent cx="5276850" cy="2886075"/>
            <wp:effectExtent l="19050" t="0" r="0" b="0"/>
            <wp:docPr id="50" name="Εικόνα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79" cstate="print"/>
                    <a:srcRect/>
                    <a:stretch>
                      <a:fillRect/>
                    </a:stretch>
                  </pic:blipFill>
                  <pic:spPr bwMode="auto">
                    <a:xfrm>
                      <a:off x="0" y="0"/>
                      <a:ext cx="5276850" cy="2886075"/>
                    </a:xfrm>
                    <a:prstGeom prst="rect">
                      <a:avLst/>
                    </a:prstGeom>
                    <a:noFill/>
                    <a:ln w="9525">
                      <a:noFill/>
                      <a:miter lim="800000"/>
                      <a:headEnd/>
                      <a:tailEnd/>
                    </a:ln>
                  </pic:spPr>
                </pic:pic>
              </a:graphicData>
            </a:graphic>
          </wp:inline>
        </w:drawing>
      </w:r>
    </w:p>
    <w:p w:rsidR="008B0985" w:rsidRPr="007B4E8E" w:rsidRDefault="0038525F" w:rsidP="0038525F">
      <w:pPr>
        <w:widowControl w:val="0"/>
        <w:autoSpaceDE w:val="0"/>
        <w:autoSpaceDN w:val="0"/>
        <w:adjustRightInd w:val="0"/>
        <w:spacing w:line="360" w:lineRule="auto"/>
        <w:rPr>
          <w:b/>
        </w:rPr>
      </w:pPr>
      <w:r>
        <w:rPr>
          <w:b/>
        </w:rPr>
        <w:t xml:space="preserve">  </w:t>
      </w:r>
      <w:r w:rsidR="008B0985" w:rsidRPr="007B4E8E">
        <w:rPr>
          <w:b/>
        </w:rPr>
        <w:t>Σχήμα 5.2.1 Διάγραμμα διεργασιών</w:t>
      </w:r>
    </w:p>
    <w:p w:rsidR="008B0985" w:rsidRPr="007B4E8E" w:rsidRDefault="008B0985" w:rsidP="00C55141">
      <w:pPr>
        <w:widowControl w:val="0"/>
        <w:autoSpaceDE w:val="0"/>
        <w:autoSpaceDN w:val="0"/>
        <w:adjustRightInd w:val="0"/>
        <w:spacing w:line="360" w:lineRule="auto"/>
        <w:jc w:val="both"/>
      </w:pPr>
    </w:p>
    <w:p w:rsidR="008B0985" w:rsidRPr="007B4E8E" w:rsidRDefault="008B0985" w:rsidP="00B468D8">
      <w:pPr>
        <w:spacing w:line="360" w:lineRule="auto"/>
        <w:jc w:val="both"/>
        <w:rPr>
          <w:b/>
          <w:kern w:val="24"/>
          <w:lang w:eastAsia="en-US"/>
        </w:rPr>
      </w:pPr>
      <w:r w:rsidRPr="007B4E8E">
        <w:rPr>
          <w:b/>
          <w:kern w:val="24"/>
          <w:lang w:eastAsia="en-US"/>
        </w:rPr>
        <w:t>Πλεονεκτήματα του σχεδιασμού</w:t>
      </w:r>
    </w:p>
    <w:p w:rsidR="000B34F8" w:rsidRPr="007B4E8E" w:rsidRDefault="008B0985" w:rsidP="00B468D8">
      <w:pPr>
        <w:widowControl w:val="0"/>
        <w:autoSpaceDE w:val="0"/>
        <w:autoSpaceDN w:val="0"/>
        <w:adjustRightInd w:val="0"/>
        <w:spacing w:line="360" w:lineRule="auto"/>
        <w:jc w:val="both"/>
      </w:pPr>
      <w:r w:rsidRPr="007B4E8E">
        <w:t>Κάποια από τα πλεο</w:t>
      </w:r>
      <w:r w:rsidR="008B408C" w:rsidRPr="007B4E8E">
        <w:t>νεκτήματα  σχεδιασμού της μονάδα</w:t>
      </w:r>
      <w:r w:rsidRPr="007B4E8E">
        <w:t>ς είναι τα εξής</w:t>
      </w:r>
      <w:r w:rsidR="00F81B93" w:rsidRPr="007B4E8E">
        <w:t>:</w:t>
      </w:r>
    </w:p>
    <w:p w:rsidR="00F81B93" w:rsidRPr="007B4E8E" w:rsidRDefault="00F81B93" w:rsidP="00B468D8">
      <w:pPr>
        <w:widowControl w:val="0"/>
        <w:autoSpaceDE w:val="0"/>
        <w:autoSpaceDN w:val="0"/>
        <w:adjustRightInd w:val="0"/>
        <w:spacing w:line="360" w:lineRule="auto"/>
        <w:jc w:val="both"/>
      </w:pPr>
    </w:p>
    <w:p w:rsidR="008B0985" w:rsidRPr="007B4E8E" w:rsidRDefault="008B0985" w:rsidP="00B468D8">
      <w:pPr>
        <w:spacing w:line="360" w:lineRule="auto"/>
        <w:jc w:val="both"/>
        <w:rPr>
          <w:kern w:val="24"/>
          <w:lang w:eastAsia="en-US"/>
        </w:rPr>
      </w:pPr>
      <w:r w:rsidRPr="007B4E8E">
        <w:rPr>
          <w:kern w:val="24"/>
          <w:lang w:eastAsia="en-US"/>
        </w:rPr>
        <w:t>• Χρησιμοποιεί</w:t>
      </w:r>
      <w:r w:rsidR="00971998" w:rsidRPr="00AE1FB1">
        <w:rPr>
          <w:kern w:val="24"/>
          <w:lang w:eastAsia="en-US"/>
        </w:rPr>
        <w:t>,</w:t>
      </w:r>
      <w:r w:rsidRPr="007B4E8E">
        <w:rPr>
          <w:kern w:val="24"/>
          <w:lang w:eastAsia="en-US"/>
        </w:rPr>
        <w:t xml:space="preserve"> οποιοδήποτε είδος οργανικής ύλης.</w:t>
      </w:r>
    </w:p>
    <w:p w:rsidR="008B0985" w:rsidRPr="007B4E8E" w:rsidRDefault="008B0985" w:rsidP="00B468D8">
      <w:pPr>
        <w:spacing w:line="360" w:lineRule="auto"/>
        <w:jc w:val="both"/>
        <w:rPr>
          <w:kern w:val="24"/>
          <w:lang w:eastAsia="en-US"/>
        </w:rPr>
      </w:pPr>
    </w:p>
    <w:p w:rsidR="008B0985" w:rsidRDefault="008B0985" w:rsidP="00B468D8">
      <w:pPr>
        <w:spacing w:line="360" w:lineRule="auto"/>
        <w:jc w:val="both"/>
        <w:rPr>
          <w:kern w:val="24"/>
          <w:lang w:eastAsia="en-US"/>
        </w:rPr>
      </w:pPr>
      <w:r w:rsidRPr="007B4E8E">
        <w:rPr>
          <w:kern w:val="24"/>
          <w:lang w:eastAsia="en-US"/>
        </w:rPr>
        <w:t>• Παραγωγή υψηλής ποιότητος</w:t>
      </w:r>
      <w:r w:rsidR="00971998" w:rsidRPr="00AE1FB1">
        <w:rPr>
          <w:kern w:val="24"/>
          <w:lang w:eastAsia="en-US"/>
        </w:rPr>
        <w:t xml:space="preserve"> </w:t>
      </w:r>
      <w:r w:rsidR="00971998" w:rsidRPr="007B4E8E">
        <w:rPr>
          <w:kern w:val="24"/>
          <w:lang w:eastAsia="en-US"/>
        </w:rPr>
        <w:t>(</w:t>
      </w:r>
      <w:r w:rsidR="00971998" w:rsidRPr="007B4E8E">
        <w:rPr>
          <w:kern w:val="24"/>
          <w:lang w:val="en-US" w:eastAsia="en-US"/>
        </w:rPr>
        <w:t>Syngas</w:t>
      </w:r>
      <w:r w:rsidR="00971998" w:rsidRPr="00AE1FB1">
        <w:rPr>
          <w:kern w:val="24"/>
          <w:lang w:eastAsia="en-US"/>
        </w:rPr>
        <w:t>)</w:t>
      </w:r>
      <w:r w:rsidRPr="007B4E8E">
        <w:rPr>
          <w:kern w:val="24"/>
          <w:lang w:eastAsia="en-US"/>
        </w:rPr>
        <w:t xml:space="preserve">,πλούσιο σε </w:t>
      </w:r>
      <w:r w:rsidRPr="007B4E8E">
        <w:rPr>
          <w:kern w:val="24"/>
          <w:lang w:val="en-US" w:eastAsia="en-US"/>
        </w:rPr>
        <w:t>H</w:t>
      </w:r>
      <w:r w:rsidRPr="007B4E8E">
        <w:rPr>
          <w:kern w:val="24"/>
          <w:vertAlign w:val="subscript"/>
          <w:lang w:eastAsia="en-US"/>
        </w:rPr>
        <w:t>2</w:t>
      </w:r>
      <w:r w:rsidRPr="007B4E8E">
        <w:rPr>
          <w:kern w:val="24"/>
          <w:lang w:eastAsia="en-US"/>
        </w:rPr>
        <w:t>.</w:t>
      </w:r>
    </w:p>
    <w:p w:rsidR="00CF2B87" w:rsidRPr="007B4E8E" w:rsidRDefault="00CF2B87" w:rsidP="00B468D8">
      <w:pPr>
        <w:spacing w:line="360" w:lineRule="auto"/>
        <w:jc w:val="both"/>
        <w:rPr>
          <w:kern w:val="24"/>
          <w:lang w:eastAsia="en-US"/>
        </w:rPr>
      </w:pPr>
    </w:p>
    <w:p w:rsidR="00CF2B87" w:rsidRDefault="00CF2B87" w:rsidP="00B468D8">
      <w:pPr>
        <w:spacing w:line="360" w:lineRule="auto"/>
        <w:jc w:val="both"/>
        <w:rPr>
          <w:kern w:val="24"/>
          <w:lang w:eastAsia="en-US"/>
        </w:rPr>
      </w:pPr>
      <w:r w:rsidRPr="00CF2B87">
        <w:rPr>
          <w:kern w:val="24"/>
          <w:lang w:eastAsia="en-US"/>
        </w:rPr>
        <w:t>• Παραγόμενη ηλεκτρική ενέργεια  925,7 kWh / ton βιοστερεών (ξηρή βάση).</w:t>
      </w:r>
    </w:p>
    <w:p w:rsidR="00631C26" w:rsidRPr="007B4E8E" w:rsidRDefault="00631C26" w:rsidP="00B468D8">
      <w:pPr>
        <w:spacing w:line="360" w:lineRule="auto"/>
        <w:jc w:val="both"/>
        <w:rPr>
          <w:kern w:val="24"/>
          <w:lang w:eastAsia="en-US"/>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Χαμηλό κόστος παραγωγής - λειτουργίας,, περίπου  0,04 € ανά kWh καθαρής ηλεκτρικής ενέργειας.</w:t>
      </w:r>
    </w:p>
    <w:p w:rsidR="008B0985" w:rsidRPr="007B4E8E" w:rsidRDefault="008B0985" w:rsidP="00C55141">
      <w:pPr>
        <w:spacing w:line="360" w:lineRule="auto"/>
        <w:jc w:val="both"/>
        <w:rPr>
          <w:kern w:val="24"/>
          <w:lang w:eastAsia="en-US"/>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00971998" w:rsidRPr="00AE1FB1">
        <w:rPr>
          <w:rFonts w:ascii="Times New Roman" w:hAnsi="Times New Roman" w:cs="Times New Roman"/>
          <w:kern w:val="24"/>
          <w:sz w:val="24"/>
          <w:szCs w:val="24"/>
          <w:lang w:eastAsia="en-US"/>
        </w:rPr>
        <w:t xml:space="preserve"> </w:t>
      </w:r>
      <w:r w:rsidRPr="007B4E8E">
        <w:rPr>
          <w:rFonts w:ascii="Times New Roman" w:hAnsi="Times New Roman" w:cs="Times New Roman"/>
          <w:kern w:val="24"/>
          <w:sz w:val="24"/>
          <w:szCs w:val="24"/>
          <w:lang w:eastAsia="en-US"/>
        </w:rPr>
        <w:t xml:space="preserve">Η </w:t>
      </w:r>
      <w:r w:rsidRPr="007B4E8E">
        <w:rPr>
          <w:rFonts w:ascii="Times New Roman" w:hAnsi="Times New Roman" w:cs="Times New Roman"/>
          <w:color w:val="212121"/>
          <w:sz w:val="24"/>
          <w:szCs w:val="24"/>
        </w:rPr>
        <w:t>διαδικασία, δεν  απελευθερώνει βαρέα μέταλλα.</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Πληρεί  τις προϋποθέσεις για  λειτουργία, σε κατοικημένες περιοχές (ανάλ</w:t>
      </w:r>
      <w:r w:rsidR="00EC71AC">
        <w:rPr>
          <w:rFonts w:ascii="Times New Roman" w:hAnsi="Times New Roman" w:cs="Times New Roman"/>
          <w:color w:val="212121"/>
          <w:sz w:val="24"/>
          <w:szCs w:val="24"/>
        </w:rPr>
        <w:t>ογα με την είσοδο του φορτίου</w:t>
      </w:r>
      <w:r w:rsidR="00EC71AC" w:rsidRPr="002D2A40">
        <w:rPr>
          <w:rFonts w:ascii="Times New Roman" w:hAnsi="Times New Roman" w:cs="Times New Roman"/>
          <w:color w:val="212121"/>
          <w:sz w:val="24"/>
          <w:szCs w:val="24"/>
        </w:rPr>
        <w:t>,</w:t>
      </w:r>
      <w:r w:rsidR="00EC71AC">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και τους  τοπικούς κανονισμούς).</w:t>
      </w:r>
    </w:p>
    <w:p w:rsidR="008B0985" w:rsidRPr="007B4E8E" w:rsidRDefault="008B0985" w:rsidP="00C55141">
      <w:pPr>
        <w:pStyle w:val="-HTML"/>
        <w:shd w:val="clear" w:color="auto" w:fill="FFFFFF"/>
        <w:spacing w:line="360" w:lineRule="auto"/>
        <w:jc w:val="both"/>
        <w:rPr>
          <w:rFonts w:ascii="Times New Roman" w:hAnsi="Times New Roman" w:cs="Times New Roman"/>
          <w:kern w:val="24"/>
          <w:sz w:val="24"/>
          <w:szCs w:val="24"/>
          <w:lang w:eastAsia="en-US"/>
        </w:rPr>
      </w:pPr>
      <w:r w:rsidRPr="007B4E8E">
        <w:rPr>
          <w:rFonts w:ascii="Times New Roman" w:hAnsi="Times New Roman" w:cs="Times New Roman"/>
          <w:kern w:val="24"/>
          <w:sz w:val="24"/>
          <w:szCs w:val="24"/>
          <w:lang w:eastAsia="en-US"/>
        </w:rPr>
        <w:t xml:space="preserve"> </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00971998" w:rsidRPr="00AE1FB1">
        <w:rPr>
          <w:rFonts w:ascii="Times New Roman" w:hAnsi="Times New Roman" w:cs="Times New Roman"/>
          <w:kern w:val="24"/>
          <w:sz w:val="24"/>
          <w:szCs w:val="24"/>
          <w:lang w:eastAsia="en-US"/>
        </w:rPr>
        <w:t xml:space="preserve"> </w:t>
      </w:r>
      <w:r w:rsidRPr="007B4E8E">
        <w:rPr>
          <w:rFonts w:ascii="Times New Roman" w:hAnsi="Times New Roman" w:cs="Times New Roman"/>
          <w:color w:val="212121"/>
          <w:sz w:val="24"/>
          <w:szCs w:val="24"/>
        </w:rPr>
        <w:t>Χαμηλές απαιτήσεις χώρου, χωρίς οσμές και χαμηλά  επίπεδα θορύβου</w:t>
      </w:r>
      <w:r w:rsidR="000B34F8" w:rsidRPr="007B4E8E">
        <w:rPr>
          <w:rFonts w:ascii="Times New Roman" w:hAnsi="Times New Roman" w:cs="Times New Roman"/>
          <w:color w:val="212121"/>
          <w:sz w:val="24"/>
          <w:szCs w:val="24"/>
        </w:rPr>
        <w:t>.</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00971998" w:rsidRPr="00AE1FB1">
        <w:rPr>
          <w:rFonts w:ascii="Times New Roman" w:hAnsi="Times New Roman" w:cs="Times New Roman"/>
          <w:kern w:val="24"/>
          <w:sz w:val="24"/>
          <w:szCs w:val="24"/>
          <w:lang w:eastAsia="en-US"/>
        </w:rPr>
        <w:t xml:space="preserve"> </w:t>
      </w:r>
      <w:r w:rsidR="00F81B93" w:rsidRPr="007B4E8E">
        <w:rPr>
          <w:rFonts w:ascii="Times New Roman" w:hAnsi="Times New Roman" w:cs="Times New Roman"/>
          <w:kern w:val="24"/>
          <w:sz w:val="24"/>
          <w:szCs w:val="24"/>
          <w:lang w:eastAsia="en-US"/>
        </w:rPr>
        <w:t>Πληρεί</w:t>
      </w:r>
      <w:r w:rsidRPr="007B4E8E">
        <w:rPr>
          <w:rFonts w:ascii="Times New Roman" w:hAnsi="Times New Roman" w:cs="Times New Roman"/>
          <w:kern w:val="24"/>
          <w:sz w:val="24"/>
          <w:szCs w:val="24"/>
          <w:lang w:eastAsia="en-US"/>
        </w:rPr>
        <w:t>, όλες τις προδιαγραφές των κανόνων ης νομοθεσίας  που ορίζει η Ε</w:t>
      </w:r>
      <w:r w:rsidR="00EC71AC" w:rsidRPr="002D2A40">
        <w:rPr>
          <w:rFonts w:ascii="Times New Roman" w:hAnsi="Times New Roman" w:cs="Times New Roman"/>
          <w:kern w:val="24"/>
          <w:sz w:val="24"/>
          <w:szCs w:val="24"/>
          <w:lang w:eastAsia="en-US"/>
        </w:rPr>
        <w:t>.</w:t>
      </w:r>
      <w:r w:rsidRPr="007B4E8E">
        <w:rPr>
          <w:rFonts w:ascii="Times New Roman" w:hAnsi="Times New Roman" w:cs="Times New Roman"/>
          <w:kern w:val="24"/>
          <w:sz w:val="24"/>
          <w:szCs w:val="24"/>
          <w:lang w:eastAsia="en-US"/>
        </w:rPr>
        <w:t>Ε</w:t>
      </w:r>
      <w:r w:rsidR="000B34F8" w:rsidRPr="007B4E8E">
        <w:rPr>
          <w:rFonts w:ascii="Times New Roman" w:hAnsi="Times New Roman" w:cs="Times New Roman"/>
          <w:kern w:val="24"/>
          <w:sz w:val="24"/>
          <w:szCs w:val="24"/>
          <w:lang w:eastAsia="en-US"/>
        </w:rPr>
        <w:t>.</w:t>
      </w:r>
    </w:p>
    <w:p w:rsidR="008B0985" w:rsidRPr="007B4E8E" w:rsidRDefault="008B0985" w:rsidP="00C55141">
      <w:pPr>
        <w:spacing w:line="360" w:lineRule="auto"/>
        <w:jc w:val="both"/>
        <w:rPr>
          <w:b/>
          <w:kern w:val="24"/>
          <w:lang w:eastAsia="en-US"/>
        </w:rPr>
      </w:pPr>
      <w:r w:rsidRPr="007B4E8E">
        <w:rPr>
          <w:b/>
          <w:kern w:val="24"/>
          <w:lang w:eastAsia="en-US"/>
        </w:rPr>
        <w:lastRenderedPageBreak/>
        <w:t xml:space="preserve">Προϋπολογιστικές δαπάνες </w:t>
      </w:r>
    </w:p>
    <w:p w:rsidR="008B0985" w:rsidRPr="007B4E8E" w:rsidRDefault="008B0985" w:rsidP="00C55141">
      <w:pPr>
        <w:spacing w:line="360" w:lineRule="auto"/>
        <w:jc w:val="both"/>
        <w:rPr>
          <w:b/>
          <w:kern w:val="24"/>
          <w:lang w:eastAsia="en-US"/>
        </w:rPr>
      </w:pPr>
      <w:r w:rsidRPr="007B4E8E">
        <w:rPr>
          <w:b/>
          <w:kern w:val="24"/>
          <w:lang w:eastAsia="en-US"/>
        </w:rPr>
        <w:t>Κόστος κεφαλαίου</w:t>
      </w:r>
    </w:p>
    <w:p w:rsidR="008B0985" w:rsidRPr="007B4E8E" w:rsidRDefault="00F81B93" w:rsidP="00C55141">
      <w:pPr>
        <w:widowControl w:val="0"/>
        <w:autoSpaceDE w:val="0"/>
        <w:autoSpaceDN w:val="0"/>
        <w:adjustRightInd w:val="0"/>
        <w:spacing w:line="360" w:lineRule="auto"/>
        <w:jc w:val="both"/>
      </w:pPr>
      <w:r w:rsidRPr="007B4E8E">
        <w:t>Η ολοκληρωμένη μονάδα, για την</w:t>
      </w:r>
      <w:r w:rsidR="008B0985" w:rsidRPr="007B4E8E">
        <w:t xml:space="preserve"> ενεργειακή αξιοποίηση των βιοστερεών, </w:t>
      </w:r>
      <w:r w:rsidR="001D0EC4" w:rsidRPr="007B4E8E">
        <w:t>αποτελείται</w:t>
      </w:r>
      <w:r w:rsidRPr="007B4E8E">
        <w:t xml:space="preserve"> </w:t>
      </w:r>
      <w:r w:rsidR="008B0985" w:rsidRPr="007B4E8E">
        <w:t>από:</w:t>
      </w:r>
    </w:p>
    <w:p w:rsidR="008B0985" w:rsidRPr="00A855D5"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Αποθηκευτι</w:t>
      </w:r>
      <w:r w:rsidR="005C5D63">
        <w:rPr>
          <w:rFonts w:ascii="Times New Roman" w:hAnsi="Times New Roman" w:cs="Times New Roman"/>
          <w:color w:val="212121"/>
          <w:sz w:val="24"/>
          <w:szCs w:val="24"/>
        </w:rPr>
        <w:t>κούς χώρους, σύστημα εισαγωγής</w:t>
      </w:r>
      <w:r w:rsidR="005C5D63" w:rsidRPr="00A855D5">
        <w:rPr>
          <w:rFonts w:ascii="Times New Roman" w:hAnsi="Times New Roman" w:cs="Times New Roman"/>
          <w:color w:val="212121"/>
          <w:sz w:val="24"/>
          <w:szCs w:val="24"/>
        </w:rPr>
        <w:t>.</w:t>
      </w:r>
      <w:r w:rsidR="005C5D63">
        <w:rPr>
          <w:rFonts w:ascii="Times New Roman" w:hAnsi="Times New Roman" w:cs="Times New Roman"/>
          <w:color w:val="212121"/>
          <w:sz w:val="24"/>
          <w:szCs w:val="24"/>
        </w:rPr>
        <w:t xml:space="preserve"> </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color w:val="212121"/>
          <w:sz w:val="24"/>
          <w:szCs w:val="24"/>
        </w:rPr>
        <w:t xml:space="preserve"> </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Καθαρισμός (</w:t>
      </w:r>
      <w:r w:rsidRPr="007B4E8E">
        <w:rPr>
          <w:rFonts w:ascii="Times New Roman" w:hAnsi="Times New Roman" w:cs="Times New Roman"/>
          <w:color w:val="212121"/>
          <w:sz w:val="24"/>
          <w:szCs w:val="24"/>
          <w:lang w:val="en-US"/>
        </w:rPr>
        <w:t>Syngas</w:t>
      </w:r>
      <w:r w:rsidRPr="007B4E8E">
        <w:rPr>
          <w:rFonts w:ascii="Times New Roman" w:hAnsi="Times New Roman" w:cs="Times New Roman"/>
          <w:color w:val="212121"/>
          <w:sz w:val="24"/>
          <w:szCs w:val="24"/>
        </w:rPr>
        <w:t>).</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005C5D63">
        <w:rPr>
          <w:rFonts w:ascii="Times New Roman" w:hAnsi="Times New Roman" w:cs="Times New Roman"/>
          <w:color w:val="212121"/>
          <w:sz w:val="24"/>
          <w:szCs w:val="24"/>
        </w:rPr>
        <w:t xml:space="preserve"> Πύργος ψύξης</w:t>
      </w:r>
      <w:r w:rsidRPr="007B4E8E">
        <w:rPr>
          <w:rFonts w:ascii="Times New Roman" w:hAnsi="Times New Roman" w:cs="Times New Roman"/>
          <w:color w:val="212121"/>
          <w:sz w:val="24"/>
          <w:szCs w:val="24"/>
        </w:rPr>
        <w:t>.</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Α</w:t>
      </w:r>
      <w:r w:rsidR="00EC71AC">
        <w:rPr>
          <w:rFonts w:ascii="Times New Roman" w:hAnsi="Times New Roman" w:cs="Times New Roman"/>
          <w:color w:val="212121"/>
          <w:sz w:val="24"/>
          <w:szCs w:val="24"/>
        </w:rPr>
        <w:t>τμοστρόβιλος, ηλεκτρογεννήτρια</w:t>
      </w:r>
      <w:r w:rsidR="00EC71AC" w:rsidRPr="002D2A40">
        <w:rPr>
          <w:rFonts w:ascii="Times New Roman" w:hAnsi="Times New Roman" w:cs="Times New Roman"/>
          <w:color w:val="212121"/>
          <w:sz w:val="24"/>
          <w:szCs w:val="24"/>
        </w:rPr>
        <w:t>,</w:t>
      </w:r>
      <w:r w:rsidR="00EC71AC">
        <w:rPr>
          <w:rFonts w:ascii="Times New Roman" w:hAnsi="Times New Roman" w:cs="Times New Roman"/>
          <w:color w:val="212121"/>
          <w:sz w:val="24"/>
          <w:szCs w:val="24"/>
        </w:rPr>
        <w:t xml:space="preserve"> </w:t>
      </w:r>
      <w:r w:rsidRPr="007B4E8E">
        <w:rPr>
          <w:rFonts w:ascii="Times New Roman" w:hAnsi="Times New Roman" w:cs="Times New Roman"/>
          <w:sz w:val="24"/>
          <w:szCs w:val="24"/>
        </w:rPr>
        <w:t xml:space="preserve"> Boiler.</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sz w:val="24"/>
          <w:szCs w:val="24"/>
        </w:rPr>
        <w:t xml:space="preserve"> Ηλεκτροκινητήρα εσωτερικής καύσης και γεννήτρια.</w:t>
      </w: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p>
    <w:p w:rsidR="008B0985" w:rsidRPr="00AE1FB1" w:rsidRDefault="008B0985" w:rsidP="00C55141">
      <w:pPr>
        <w:widowControl w:val="0"/>
        <w:autoSpaceDE w:val="0"/>
        <w:autoSpaceDN w:val="0"/>
        <w:adjustRightInd w:val="0"/>
        <w:spacing w:line="360" w:lineRule="auto"/>
        <w:jc w:val="both"/>
        <w:rPr>
          <w:color w:val="212121"/>
        </w:rPr>
      </w:pPr>
      <w:r w:rsidRPr="007B4E8E">
        <w:rPr>
          <w:kern w:val="24"/>
          <w:lang w:eastAsia="en-US"/>
        </w:rPr>
        <w:t>•</w:t>
      </w:r>
      <w:r w:rsidRPr="007B4E8E">
        <w:rPr>
          <w:color w:val="212121"/>
        </w:rPr>
        <w:t xml:space="preserve"> Επεξεργασία Νερού.</w:t>
      </w:r>
    </w:p>
    <w:p w:rsidR="00971998" w:rsidRPr="00AE1FB1" w:rsidRDefault="00971998" w:rsidP="00C55141">
      <w:pPr>
        <w:widowControl w:val="0"/>
        <w:autoSpaceDE w:val="0"/>
        <w:autoSpaceDN w:val="0"/>
        <w:adjustRightInd w:val="0"/>
        <w:spacing w:line="360" w:lineRule="auto"/>
        <w:jc w:val="both"/>
      </w:pP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sz w:val="24"/>
          <w:szCs w:val="24"/>
        </w:rPr>
        <w:t xml:space="preserve"> Προμήθεια  Αέρα .</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Περιφερειακός Εξοπλισμός.</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Σύστημα εισαγωγής προπανίου και αζώτου.</w:t>
      </w: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kern w:val="24"/>
          <w:sz w:val="24"/>
          <w:szCs w:val="24"/>
          <w:lang w:eastAsia="en-US"/>
        </w:rPr>
        <w:t>•</w:t>
      </w:r>
      <w:r w:rsidRPr="007B4E8E">
        <w:rPr>
          <w:rFonts w:ascii="Times New Roman" w:hAnsi="Times New Roman" w:cs="Times New Roman"/>
          <w:color w:val="212121"/>
          <w:sz w:val="24"/>
          <w:szCs w:val="24"/>
        </w:rPr>
        <w:t xml:space="preserve"> Παροχή ηλεκτρικού ρεύματος έκτακτης ανάγκης.</w:t>
      </w:r>
    </w:p>
    <w:p w:rsidR="008B0985" w:rsidRPr="007B4E8E" w:rsidRDefault="008B0985" w:rsidP="00C55141">
      <w:pPr>
        <w:widowControl w:val="0"/>
        <w:autoSpaceDE w:val="0"/>
        <w:autoSpaceDN w:val="0"/>
        <w:adjustRightInd w:val="0"/>
        <w:spacing w:line="360" w:lineRule="auto"/>
        <w:jc w:val="both"/>
      </w:pPr>
    </w:p>
    <w:p w:rsidR="008B0985" w:rsidRPr="007B4E8E" w:rsidRDefault="008B0985" w:rsidP="00C55141">
      <w:pPr>
        <w:widowControl w:val="0"/>
        <w:autoSpaceDE w:val="0"/>
        <w:autoSpaceDN w:val="0"/>
        <w:adjustRightInd w:val="0"/>
        <w:spacing w:line="360" w:lineRule="auto"/>
        <w:jc w:val="both"/>
      </w:pPr>
      <w:r w:rsidRPr="007B4E8E">
        <w:t xml:space="preserve"> Το κόστος</w:t>
      </w:r>
      <w:r w:rsidR="00F81B93" w:rsidRPr="007B4E8E">
        <w:t xml:space="preserve"> της μονάδ</w:t>
      </w:r>
      <w:r w:rsidR="00D87E42" w:rsidRPr="007B4E8E">
        <w:t>ας</w:t>
      </w:r>
      <w:r w:rsidR="00F81B93" w:rsidRPr="007B4E8E">
        <w:t>,</w:t>
      </w:r>
      <w:r w:rsidRPr="007B4E8E">
        <w:t xml:space="preserve"> ανέρχεται στα </w:t>
      </w:r>
      <w:r w:rsidR="00971998">
        <w:rPr>
          <w:rFonts w:eastAsia="Times New Roman"/>
        </w:rPr>
        <w:t>2,900</w:t>
      </w:r>
      <w:r w:rsidR="00971998" w:rsidRPr="00AE1FB1">
        <w:rPr>
          <w:rFonts w:eastAsia="Times New Roman"/>
        </w:rPr>
        <w:t>.</w:t>
      </w:r>
      <w:r w:rsidRPr="007B4E8E">
        <w:rPr>
          <w:rFonts w:eastAsia="Times New Roman"/>
        </w:rPr>
        <w:t>000</w:t>
      </w:r>
      <w:r w:rsidRPr="007B4E8E">
        <w:t xml:space="preserve"> €, ενώ η εταιρία ζητά επιπλέον 15,000 €/έτος</w:t>
      </w:r>
      <w:r w:rsidR="00F73412">
        <w:t xml:space="preserve">, </w:t>
      </w:r>
      <w:r w:rsidRPr="007B4E8E">
        <w:t xml:space="preserve">για την άδεια χρήσης της τεχνολογίας. </w:t>
      </w:r>
    </w:p>
    <w:p w:rsidR="008B0985" w:rsidRPr="00300624" w:rsidRDefault="008B408C" w:rsidP="00C55141">
      <w:pPr>
        <w:pStyle w:val="-HTML"/>
        <w:shd w:val="clear" w:color="auto" w:fill="FFFFFF"/>
        <w:spacing w:line="360" w:lineRule="auto"/>
        <w:jc w:val="both"/>
        <w:rPr>
          <w:rFonts w:ascii="Times New Roman" w:hAnsi="Times New Roman" w:cs="Times New Roman"/>
          <w:color w:val="212121"/>
          <w:sz w:val="24"/>
          <w:szCs w:val="24"/>
        </w:rPr>
      </w:pPr>
      <w:r w:rsidRPr="007B4E8E">
        <w:rPr>
          <w:rFonts w:ascii="Times New Roman" w:hAnsi="Times New Roman" w:cs="Times New Roman"/>
          <w:sz w:val="24"/>
          <w:szCs w:val="24"/>
        </w:rPr>
        <w:t>Τα λειτουργικά έξοδα</w:t>
      </w:r>
      <w:r w:rsidR="00F73412">
        <w:rPr>
          <w:rFonts w:ascii="Times New Roman" w:hAnsi="Times New Roman" w:cs="Times New Roman"/>
          <w:sz w:val="24"/>
          <w:szCs w:val="24"/>
        </w:rPr>
        <w:t>,</w:t>
      </w:r>
      <w:r w:rsidRPr="007B4E8E">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 όσον αφορά την συν</w:t>
      </w:r>
      <w:r w:rsidR="002D2A40">
        <w:rPr>
          <w:rFonts w:ascii="Times New Roman" w:hAnsi="Times New Roman" w:cs="Times New Roman"/>
          <w:sz w:val="24"/>
          <w:szCs w:val="24"/>
        </w:rPr>
        <w:t>τήρηση, προσωπικό, έρευνα,  κλπ</w:t>
      </w:r>
      <w:r w:rsidR="002D2A40" w:rsidRPr="002D2A40">
        <w:rPr>
          <w:rFonts w:ascii="Times New Roman" w:hAnsi="Times New Roman" w:cs="Times New Roman"/>
          <w:sz w:val="24"/>
          <w:szCs w:val="24"/>
        </w:rPr>
        <w:t>,</w:t>
      </w:r>
      <w:r w:rsidR="008B0985" w:rsidRPr="007B4E8E">
        <w:rPr>
          <w:rFonts w:ascii="Times New Roman" w:hAnsi="Times New Roman" w:cs="Times New Roman"/>
          <w:sz w:val="24"/>
          <w:szCs w:val="24"/>
        </w:rPr>
        <w:t xml:space="preserve"> υπολογίζονται  στα 96,000 </w:t>
      </w:r>
      <w:r w:rsidR="00AB2BA3" w:rsidRPr="007B4E8E">
        <w:rPr>
          <w:rFonts w:ascii="Times New Roman" w:hAnsi="Times New Roman" w:cs="Times New Roman"/>
          <w:sz w:val="24"/>
          <w:szCs w:val="24"/>
        </w:rPr>
        <w:t xml:space="preserve">€/ </w:t>
      </w:r>
      <w:r w:rsidR="00F73412">
        <w:rPr>
          <w:rFonts w:ascii="Times New Roman" w:hAnsi="Times New Roman" w:cs="Times New Roman"/>
          <w:sz w:val="24"/>
          <w:szCs w:val="24"/>
          <w:lang w:val="en-US"/>
        </w:rPr>
        <w:t>year</w:t>
      </w:r>
      <w:r w:rsidR="00F73412">
        <w:rPr>
          <w:rFonts w:ascii="Times New Roman" w:hAnsi="Times New Roman" w:cs="Times New Roman"/>
          <w:sz w:val="24"/>
          <w:szCs w:val="24"/>
        </w:rPr>
        <w:t>.</w:t>
      </w:r>
      <w:r w:rsidR="00AB2BA3" w:rsidRPr="007B4E8E">
        <w:rPr>
          <w:rFonts w:ascii="Times New Roman" w:hAnsi="Times New Roman" w:cs="Times New Roman"/>
          <w:color w:val="212121"/>
          <w:sz w:val="24"/>
          <w:szCs w:val="24"/>
        </w:rPr>
        <w:t xml:space="preserve"> </w:t>
      </w:r>
      <w:r w:rsidR="008B0985" w:rsidRPr="007B4E8E">
        <w:rPr>
          <w:rFonts w:ascii="Times New Roman" w:hAnsi="Times New Roman" w:cs="Times New Roman"/>
          <w:sz w:val="24"/>
          <w:szCs w:val="24"/>
        </w:rPr>
        <w:t xml:space="preserve"> </w:t>
      </w:r>
      <w:r w:rsidR="008B0985" w:rsidRPr="007B4E8E">
        <w:rPr>
          <w:rFonts w:ascii="Times New Roman" w:hAnsi="Times New Roman" w:cs="Times New Roman"/>
          <w:kern w:val="24"/>
          <w:sz w:val="24"/>
          <w:szCs w:val="24"/>
          <w:lang w:eastAsia="en-US"/>
        </w:rPr>
        <w:t xml:space="preserve">Η καθαρή ισχύς ηλεκτρικού ρεύματος, που παράγεται από το σύστημα μονάδος σχεδιασμού της εταιρίας εκτιμάται </w:t>
      </w:r>
      <w:r w:rsidR="00CA02F1" w:rsidRPr="007B4E8E">
        <w:rPr>
          <w:rFonts w:ascii="Times New Roman" w:hAnsi="Times New Roman" w:cs="Times New Roman"/>
          <w:kern w:val="24"/>
          <w:sz w:val="24"/>
          <w:szCs w:val="24"/>
          <w:lang w:eastAsia="en-US"/>
        </w:rPr>
        <w:t>στα</w:t>
      </w:r>
      <w:r w:rsidR="008B0985" w:rsidRPr="007B4E8E">
        <w:rPr>
          <w:rFonts w:ascii="Times New Roman" w:hAnsi="Times New Roman" w:cs="Times New Roman"/>
          <w:kern w:val="24"/>
          <w:sz w:val="24"/>
          <w:szCs w:val="24"/>
          <w:lang w:eastAsia="en-US"/>
        </w:rPr>
        <w:t xml:space="preserve"> </w:t>
      </w:r>
      <w:r w:rsidR="00347B5A" w:rsidRPr="007B4E8E">
        <w:rPr>
          <w:rFonts w:ascii="Times New Roman" w:hAnsi="Times New Roman" w:cs="Times New Roman"/>
          <w:kern w:val="24"/>
          <w:sz w:val="24"/>
          <w:szCs w:val="24"/>
          <w:lang w:eastAsia="en-US"/>
        </w:rPr>
        <w:t>540</w:t>
      </w:r>
      <w:r w:rsidR="008B0985" w:rsidRPr="007B4E8E">
        <w:rPr>
          <w:rFonts w:ascii="Times New Roman" w:hAnsi="Times New Roman" w:cs="Times New Roman"/>
          <w:b/>
          <w:bCs/>
          <w:sz w:val="24"/>
          <w:szCs w:val="24"/>
        </w:rPr>
        <w:t xml:space="preserve"> </w:t>
      </w:r>
      <w:r w:rsidR="008B0985" w:rsidRPr="00300624">
        <w:rPr>
          <w:rFonts w:ascii="Times New Roman" w:hAnsi="Times New Roman" w:cs="Times New Roman"/>
          <w:bCs/>
          <w:sz w:val="24"/>
          <w:szCs w:val="24"/>
        </w:rPr>
        <w:t>kWe.</w:t>
      </w:r>
    </w:p>
    <w:p w:rsidR="008B0985"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011432" w:rsidRDefault="00011432" w:rsidP="00C55141">
      <w:pPr>
        <w:pStyle w:val="-HTML"/>
        <w:shd w:val="clear" w:color="auto" w:fill="FFFFFF"/>
        <w:spacing w:line="360" w:lineRule="auto"/>
        <w:jc w:val="both"/>
        <w:rPr>
          <w:rFonts w:ascii="Times New Roman" w:hAnsi="Times New Roman" w:cs="Times New Roman"/>
          <w:color w:val="212121"/>
          <w:sz w:val="24"/>
          <w:szCs w:val="24"/>
        </w:rPr>
      </w:pPr>
    </w:p>
    <w:p w:rsidR="00011432" w:rsidRPr="00AE1FB1" w:rsidRDefault="00011432" w:rsidP="00C55141">
      <w:pPr>
        <w:pStyle w:val="-HTML"/>
        <w:shd w:val="clear" w:color="auto" w:fill="FFFFFF"/>
        <w:spacing w:line="360" w:lineRule="auto"/>
        <w:jc w:val="both"/>
        <w:rPr>
          <w:rFonts w:ascii="Times New Roman" w:hAnsi="Times New Roman" w:cs="Times New Roman"/>
          <w:color w:val="212121"/>
          <w:sz w:val="24"/>
          <w:szCs w:val="24"/>
        </w:rPr>
      </w:pPr>
    </w:p>
    <w:p w:rsidR="00300624" w:rsidRPr="00AE1FB1" w:rsidRDefault="00300624"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tbl>
      <w:tblPr>
        <w:tblpPr w:leftFromText="180" w:rightFromText="180" w:vertAnchor="text" w:horzAnchor="page" w:tblpX="2503" w:tblpY="39"/>
        <w:tblW w:w="70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5095"/>
        <w:gridCol w:w="1990"/>
      </w:tblGrid>
      <w:tr w:rsidR="008B0985" w:rsidRPr="007B4E8E" w:rsidTr="0038525F">
        <w:trPr>
          <w:trHeight w:val="259"/>
        </w:trPr>
        <w:tc>
          <w:tcPr>
            <w:tcW w:w="5095" w:type="dxa"/>
            <w:shd w:val="clear" w:color="auto" w:fill="auto"/>
            <w:noWrap/>
            <w:vAlign w:val="bottom"/>
          </w:tcPr>
          <w:p w:rsidR="008B0985" w:rsidRPr="007B4E8E" w:rsidRDefault="008B0985" w:rsidP="000913C1">
            <w:pPr>
              <w:spacing w:line="360" w:lineRule="auto"/>
              <w:jc w:val="center"/>
              <w:rPr>
                <w:rFonts w:eastAsia="Times New Roman"/>
                <w:color w:val="808000"/>
              </w:rPr>
            </w:pPr>
            <w:r w:rsidRPr="007B4E8E">
              <w:rPr>
                <w:rFonts w:eastAsia="Times New Roman"/>
                <w:color w:val="808000"/>
              </w:rPr>
              <w:lastRenderedPageBreak/>
              <w:t>Μέγεθος</w:t>
            </w:r>
          </w:p>
        </w:tc>
        <w:tc>
          <w:tcPr>
            <w:tcW w:w="1990" w:type="dxa"/>
            <w:shd w:val="clear" w:color="auto" w:fill="auto"/>
            <w:noWrap/>
            <w:vAlign w:val="bottom"/>
          </w:tcPr>
          <w:p w:rsidR="008B0985" w:rsidRPr="007B4E8E" w:rsidRDefault="008B0985" w:rsidP="000913C1">
            <w:pPr>
              <w:spacing w:line="360" w:lineRule="auto"/>
              <w:jc w:val="center"/>
              <w:rPr>
                <w:rFonts w:eastAsia="Times New Roman"/>
                <w:color w:val="808000"/>
              </w:rPr>
            </w:pPr>
            <w:r w:rsidRPr="007B4E8E">
              <w:rPr>
                <w:rFonts w:eastAsia="Times New Roman"/>
                <w:color w:val="808000"/>
              </w:rPr>
              <w:t>Τιμές</w:t>
            </w:r>
          </w:p>
        </w:tc>
      </w:tr>
      <w:tr w:rsidR="008B0985" w:rsidRPr="007B4E8E" w:rsidTr="0038525F">
        <w:trPr>
          <w:trHeight w:val="259"/>
        </w:trPr>
        <w:tc>
          <w:tcPr>
            <w:tcW w:w="5095"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Εισερχόμενα βιοστερεά (ξηρή βάση)</w:t>
            </w:r>
          </w:p>
        </w:tc>
        <w:tc>
          <w:tcPr>
            <w:tcW w:w="1990" w:type="dxa"/>
            <w:shd w:val="clear" w:color="auto" w:fill="auto"/>
            <w:noWrap/>
            <w:vAlign w:val="bottom"/>
          </w:tcPr>
          <w:p w:rsidR="008B0985" w:rsidRPr="007B4E8E" w:rsidRDefault="000C6E4C" w:rsidP="000913C1">
            <w:pPr>
              <w:spacing w:line="360" w:lineRule="auto"/>
              <w:jc w:val="center"/>
              <w:rPr>
                <w:rFonts w:eastAsia="Times New Roman"/>
                <w:lang w:val="en-US"/>
              </w:rPr>
            </w:pPr>
            <w:r w:rsidRPr="007B4E8E">
              <w:rPr>
                <w:lang w:val="en-US"/>
              </w:rPr>
              <w:t xml:space="preserve">14 </w:t>
            </w:r>
            <w:r w:rsidR="008B0985" w:rsidRPr="007B4E8E">
              <w:rPr>
                <w:lang w:val="en-US"/>
              </w:rPr>
              <w:t>t</w:t>
            </w:r>
            <w:r w:rsidR="007721D8">
              <w:rPr>
                <w:lang w:val="en-US"/>
              </w:rPr>
              <w:t>on</w:t>
            </w:r>
            <w:r w:rsidR="008B0985" w:rsidRPr="007B4E8E">
              <w:rPr>
                <w:lang w:val="en-US"/>
              </w:rPr>
              <w:t xml:space="preserve"> / day</w:t>
            </w:r>
          </w:p>
        </w:tc>
      </w:tr>
      <w:tr w:rsidR="008B0985" w:rsidRPr="007B4E8E" w:rsidTr="0038525F">
        <w:trPr>
          <w:trHeight w:val="259"/>
        </w:trPr>
        <w:tc>
          <w:tcPr>
            <w:tcW w:w="5095"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Μεικτή ηλεκτρική ισχύς</w:t>
            </w:r>
          </w:p>
        </w:tc>
        <w:tc>
          <w:tcPr>
            <w:tcW w:w="1990" w:type="dxa"/>
            <w:shd w:val="clear" w:color="auto" w:fill="auto"/>
            <w:noWrap/>
            <w:vAlign w:val="bottom"/>
          </w:tcPr>
          <w:p w:rsidR="008B0985" w:rsidRPr="007B4E8E" w:rsidRDefault="000C6E4C" w:rsidP="000913C1">
            <w:pPr>
              <w:spacing w:line="360" w:lineRule="auto"/>
              <w:jc w:val="center"/>
              <w:rPr>
                <w:rFonts w:eastAsia="Times New Roman"/>
              </w:rPr>
            </w:pPr>
            <w:r w:rsidRPr="007B4E8E">
              <w:rPr>
                <w:color w:val="009AFF"/>
                <w:lang w:val="en-US"/>
              </w:rPr>
              <w:t xml:space="preserve">600  </w:t>
            </w:r>
            <w:r w:rsidR="008B0985" w:rsidRPr="007B4E8E">
              <w:rPr>
                <w:color w:val="009AFF"/>
              </w:rPr>
              <w:t xml:space="preserve"> </w:t>
            </w:r>
            <w:r w:rsidR="008B0985" w:rsidRPr="007B4E8E">
              <w:rPr>
                <w:rFonts w:eastAsia="Times New Roman"/>
              </w:rPr>
              <w:t>kW</w:t>
            </w:r>
          </w:p>
        </w:tc>
      </w:tr>
      <w:tr w:rsidR="008B0985" w:rsidRPr="007B4E8E" w:rsidTr="0038525F">
        <w:trPr>
          <w:trHeight w:val="259"/>
        </w:trPr>
        <w:tc>
          <w:tcPr>
            <w:tcW w:w="5095"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Ηλεκτρική Ισχύς καταναλισκόμενη από το σύστημα</w:t>
            </w:r>
          </w:p>
        </w:tc>
        <w:tc>
          <w:tcPr>
            <w:tcW w:w="1990" w:type="dxa"/>
            <w:shd w:val="clear" w:color="auto" w:fill="auto"/>
            <w:noWrap/>
            <w:vAlign w:val="bottom"/>
          </w:tcPr>
          <w:p w:rsidR="008B0985" w:rsidRPr="007B4E8E" w:rsidRDefault="000C6E4C" w:rsidP="000913C1">
            <w:pPr>
              <w:spacing w:line="360" w:lineRule="auto"/>
              <w:jc w:val="center"/>
              <w:rPr>
                <w:rFonts w:eastAsia="Times New Roman"/>
              </w:rPr>
            </w:pPr>
            <w:r w:rsidRPr="007B4E8E">
              <w:rPr>
                <w:rFonts w:eastAsia="Times New Roman"/>
                <w:lang w:val="en-US"/>
              </w:rPr>
              <w:t>60</w:t>
            </w:r>
            <w:r w:rsidR="006A4B9B">
              <w:rPr>
                <w:rFonts w:eastAsia="Times New Roman"/>
              </w:rPr>
              <w:t xml:space="preserve"> </w:t>
            </w:r>
            <w:r w:rsidR="006A4B9B">
              <w:rPr>
                <w:rFonts w:eastAsia="Times New Roman"/>
                <w:lang w:val="en-US"/>
              </w:rPr>
              <w:t xml:space="preserve"> </w:t>
            </w:r>
            <w:r w:rsidRPr="007B4E8E">
              <w:rPr>
                <w:rFonts w:eastAsia="Times New Roman"/>
                <w:lang w:val="en-US"/>
              </w:rPr>
              <w:t xml:space="preserve"> </w:t>
            </w:r>
            <w:r w:rsidR="008B0985" w:rsidRPr="007B4E8E">
              <w:rPr>
                <w:rFonts w:eastAsia="Times New Roman"/>
              </w:rPr>
              <w:t>kW</w:t>
            </w:r>
          </w:p>
        </w:tc>
      </w:tr>
      <w:tr w:rsidR="008B0985" w:rsidRPr="007B4E8E" w:rsidTr="0038525F">
        <w:trPr>
          <w:trHeight w:val="259"/>
        </w:trPr>
        <w:tc>
          <w:tcPr>
            <w:tcW w:w="5095" w:type="dxa"/>
            <w:shd w:val="clear" w:color="auto" w:fill="auto"/>
            <w:noWrap/>
            <w:vAlign w:val="bottom"/>
          </w:tcPr>
          <w:p w:rsidR="008B0985" w:rsidRPr="007B4E8E" w:rsidRDefault="008B0985" w:rsidP="000913C1">
            <w:pPr>
              <w:spacing w:line="360" w:lineRule="auto"/>
              <w:jc w:val="center"/>
              <w:rPr>
                <w:rFonts w:eastAsia="Times New Roman"/>
              </w:rPr>
            </w:pPr>
            <w:r w:rsidRPr="007B4E8E">
              <w:rPr>
                <w:rFonts w:eastAsia="Times New Roman"/>
              </w:rPr>
              <w:t>Καθαρή ισχύς ηλεκτροπαραγωγής</w:t>
            </w:r>
          </w:p>
        </w:tc>
        <w:tc>
          <w:tcPr>
            <w:tcW w:w="1990" w:type="dxa"/>
            <w:shd w:val="clear" w:color="auto" w:fill="auto"/>
            <w:noWrap/>
            <w:vAlign w:val="bottom"/>
          </w:tcPr>
          <w:p w:rsidR="008B0985" w:rsidRPr="007B4E8E" w:rsidRDefault="000C6E4C" w:rsidP="000913C1">
            <w:pPr>
              <w:spacing w:line="360" w:lineRule="auto"/>
              <w:jc w:val="center"/>
              <w:rPr>
                <w:rFonts w:eastAsia="Times New Roman"/>
              </w:rPr>
            </w:pPr>
            <w:r w:rsidRPr="007B4E8E">
              <w:rPr>
                <w:rFonts w:eastAsia="Times New Roman"/>
                <w:lang w:val="en-US"/>
              </w:rPr>
              <w:t xml:space="preserve">540  </w:t>
            </w:r>
            <w:r w:rsidR="008B0985" w:rsidRPr="007B4E8E">
              <w:rPr>
                <w:rFonts w:eastAsia="Times New Roman"/>
              </w:rPr>
              <w:t xml:space="preserve"> kW</w:t>
            </w:r>
          </w:p>
        </w:tc>
      </w:tr>
    </w:tbl>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lang w:val="en-US"/>
        </w:rPr>
      </w:pPr>
    </w:p>
    <w:p w:rsidR="00E71FF5" w:rsidRPr="0005555F" w:rsidRDefault="008B0985" w:rsidP="00C55141">
      <w:pPr>
        <w:pStyle w:val="-HTML"/>
        <w:shd w:val="clear" w:color="auto" w:fill="FFFFFF"/>
        <w:spacing w:line="360" w:lineRule="auto"/>
        <w:jc w:val="both"/>
        <w:rPr>
          <w:rFonts w:ascii="Times New Roman" w:hAnsi="Times New Roman" w:cs="Times New Roman"/>
          <w:b/>
          <w:color w:val="212121"/>
          <w:sz w:val="24"/>
          <w:szCs w:val="24"/>
        </w:rPr>
      </w:pPr>
      <w:r w:rsidRPr="007B4E8E">
        <w:rPr>
          <w:rFonts w:ascii="Times New Roman" w:hAnsi="Times New Roman" w:cs="Times New Roman"/>
          <w:color w:val="212121"/>
          <w:sz w:val="24"/>
          <w:szCs w:val="24"/>
          <w:lang w:val="en-US"/>
        </w:rPr>
        <w:t xml:space="preserve">   </w:t>
      </w:r>
      <w:r w:rsidRPr="007B4E8E">
        <w:rPr>
          <w:rFonts w:ascii="Times New Roman" w:hAnsi="Times New Roman" w:cs="Times New Roman"/>
          <w:color w:val="212121"/>
          <w:sz w:val="24"/>
          <w:szCs w:val="24"/>
        </w:rPr>
        <w:t xml:space="preserve">    </w:t>
      </w:r>
      <w:r w:rsidR="006C68FC">
        <w:rPr>
          <w:rFonts w:ascii="Times New Roman" w:hAnsi="Times New Roman" w:cs="Times New Roman"/>
          <w:color w:val="212121"/>
          <w:sz w:val="24"/>
          <w:szCs w:val="24"/>
        </w:rPr>
        <w:t xml:space="preserve">                     </w:t>
      </w:r>
      <w:r w:rsidRPr="007B4E8E">
        <w:rPr>
          <w:rFonts w:ascii="Times New Roman" w:hAnsi="Times New Roman" w:cs="Times New Roman"/>
          <w:b/>
          <w:kern w:val="24"/>
          <w:sz w:val="24"/>
          <w:szCs w:val="24"/>
          <w:lang w:eastAsia="en-US"/>
        </w:rPr>
        <w:t>Πίνακας</w:t>
      </w:r>
      <w:r w:rsidR="0005555F">
        <w:rPr>
          <w:rFonts w:ascii="Times New Roman" w:hAnsi="Times New Roman" w:cs="Times New Roman"/>
          <w:b/>
          <w:kern w:val="24"/>
          <w:sz w:val="24"/>
          <w:szCs w:val="24"/>
          <w:lang w:eastAsia="en-US"/>
        </w:rPr>
        <w:t xml:space="preserve"> 5.2.1 Παραγόμενη ηλεκτρική ισχύς</w:t>
      </w:r>
    </w:p>
    <w:p w:rsidR="00E71FF5" w:rsidRPr="007B4E8E" w:rsidRDefault="00E71FF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E71FF5" w:rsidP="00924042">
      <w:pPr>
        <w:pStyle w:val="-HTML"/>
        <w:shd w:val="clear" w:color="auto" w:fill="FFFFFF"/>
        <w:spacing w:line="360" w:lineRule="auto"/>
        <w:jc w:val="both"/>
        <w:outlineLvl w:val="0"/>
        <w:rPr>
          <w:rFonts w:ascii="Times New Roman" w:hAnsi="Times New Roman" w:cs="Times New Roman"/>
          <w:b/>
          <w:kern w:val="24"/>
          <w:sz w:val="24"/>
          <w:szCs w:val="24"/>
          <w:lang w:val="en-US" w:eastAsia="en-US"/>
        </w:rPr>
      </w:pPr>
      <w:bookmarkStart w:id="97" w:name="_Toc473561688"/>
      <w:r w:rsidRPr="007B4E8E">
        <w:rPr>
          <w:rFonts w:ascii="Times New Roman" w:hAnsi="Times New Roman" w:cs="Times New Roman"/>
          <w:b/>
          <w:sz w:val="24"/>
          <w:szCs w:val="24"/>
          <w:lang w:val="en-US"/>
        </w:rPr>
        <w:t>5.3</w:t>
      </w:r>
      <w:r w:rsidR="008B0985" w:rsidRPr="007B4E8E">
        <w:rPr>
          <w:rFonts w:ascii="Times New Roman" w:hAnsi="Times New Roman" w:cs="Times New Roman"/>
          <w:b/>
          <w:sz w:val="24"/>
          <w:szCs w:val="24"/>
          <w:lang w:val="en-US"/>
        </w:rPr>
        <w:t xml:space="preserve">  </w:t>
      </w:r>
      <w:r w:rsidR="008B0985" w:rsidRPr="007B4E8E">
        <w:rPr>
          <w:rFonts w:ascii="Times New Roman" w:hAnsi="Times New Roman" w:cs="Times New Roman"/>
          <w:b/>
          <w:sz w:val="24"/>
          <w:szCs w:val="24"/>
        </w:rPr>
        <w:t>Ε</w:t>
      </w:r>
      <w:r w:rsidR="008B0985" w:rsidRPr="007B4E8E">
        <w:rPr>
          <w:rFonts w:ascii="Times New Roman" w:hAnsi="Times New Roman" w:cs="Times New Roman"/>
          <w:b/>
          <w:sz w:val="24"/>
          <w:szCs w:val="24"/>
          <w:lang w:val="en-US"/>
        </w:rPr>
        <w:t>PA (U.S. Environmental Protection Agency)</w:t>
      </w:r>
      <w:bookmarkEnd w:id="97"/>
    </w:p>
    <w:p w:rsidR="008B0985" w:rsidRPr="007B4E8E" w:rsidRDefault="008B0985" w:rsidP="00C55141">
      <w:pPr>
        <w:pStyle w:val="-HTML"/>
        <w:shd w:val="clear" w:color="auto" w:fill="FFFFFF"/>
        <w:spacing w:line="360" w:lineRule="auto"/>
        <w:jc w:val="both"/>
        <w:rPr>
          <w:rFonts w:ascii="Times New Roman" w:hAnsi="Times New Roman" w:cs="Times New Roman"/>
          <w:b/>
          <w:color w:val="212121"/>
          <w:sz w:val="24"/>
          <w:szCs w:val="24"/>
          <w:lang w:val="en-US"/>
        </w:rPr>
      </w:pPr>
    </w:p>
    <w:p w:rsidR="008B0985" w:rsidRPr="007B4E8E" w:rsidRDefault="008B0985" w:rsidP="00C55141">
      <w:pPr>
        <w:pStyle w:val="-HTML"/>
        <w:shd w:val="clear" w:color="auto" w:fill="FFFFFF"/>
        <w:spacing w:line="360" w:lineRule="auto"/>
        <w:jc w:val="both"/>
        <w:rPr>
          <w:rFonts w:ascii="Times New Roman" w:hAnsi="Times New Roman" w:cs="Times New Roman"/>
          <w:color w:val="212121"/>
          <w:sz w:val="24"/>
          <w:szCs w:val="24"/>
          <w:lang w:val="en-US"/>
        </w:rPr>
      </w:pPr>
    </w:p>
    <w:p w:rsidR="008B0985" w:rsidRPr="00CA5ACE" w:rsidRDefault="008B0985" w:rsidP="00011432">
      <w:pPr>
        <w:widowControl w:val="0"/>
        <w:autoSpaceDE w:val="0"/>
        <w:autoSpaceDN w:val="0"/>
        <w:adjustRightInd w:val="0"/>
        <w:spacing w:line="360" w:lineRule="auto"/>
        <w:jc w:val="both"/>
        <w:rPr>
          <w:b/>
          <w:bCs/>
        </w:rPr>
      </w:pPr>
      <w:r w:rsidRPr="00CA5ACE">
        <w:rPr>
          <w:b/>
          <w:bCs/>
        </w:rPr>
        <w:t>Σκεπτικό σχεδιασμού</w:t>
      </w:r>
    </w:p>
    <w:p w:rsidR="008B0985" w:rsidRPr="00CA5ACE" w:rsidRDefault="008B0985" w:rsidP="00C55141">
      <w:pPr>
        <w:pStyle w:val="-HTML"/>
        <w:shd w:val="clear" w:color="auto" w:fill="FFFFFF"/>
        <w:spacing w:line="360" w:lineRule="auto"/>
        <w:jc w:val="both"/>
        <w:rPr>
          <w:rFonts w:ascii="Times New Roman" w:hAnsi="Times New Roman" w:cs="Times New Roman"/>
          <w:color w:val="212121"/>
          <w:sz w:val="24"/>
          <w:szCs w:val="24"/>
        </w:rPr>
      </w:pPr>
    </w:p>
    <w:p w:rsidR="008B0985" w:rsidRPr="007B4E8E" w:rsidRDefault="00343A61" w:rsidP="00C55141">
      <w:pPr>
        <w:pStyle w:val="-HTML"/>
        <w:shd w:val="clear" w:color="auto" w:fill="FFFFFF"/>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Η παρούσα </w:t>
      </w:r>
      <w:r w:rsidR="008B0985" w:rsidRPr="007B4E8E">
        <w:rPr>
          <w:rFonts w:ascii="Times New Roman" w:hAnsi="Times New Roman" w:cs="Times New Roman"/>
          <w:sz w:val="24"/>
          <w:szCs w:val="24"/>
        </w:rPr>
        <w:t xml:space="preserve"> μελέτη,  είναι της Αμερικάνικής  Υπηρεσίας Προστασίας Περιβάλλοντος (</w:t>
      </w:r>
      <w:hyperlink r:id="rId80" w:history="1">
        <w:r w:rsidR="008B0985" w:rsidRPr="007B4E8E">
          <w:rPr>
            <w:rStyle w:val="-"/>
            <w:rFonts w:ascii="Times New Roman" w:eastAsia="MS Mincho" w:hAnsi="Times New Roman" w:cs="Times New Roman"/>
            <w:sz w:val="24"/>
            <w:szCs w:val="24"/>
            <w:lang w:val="en-US"/>
          </w:rPr>
          <w:t>http</w:t>
        </w:r>
        <w:r w:rsidR="008B0985" w:rsidRPr="007B4E8E">
          <w:rPr>
            <w:rStyle w:val="-"/>
            <w:rFonts w:ascii="Times New Roman" w:hAnsi="Times New Roman" w:cs="Times New Roman"/>
            <w:sz w:val="24"/>
            <w:szCs w:val="24"/>
          </w:rPr>
          <w:t>://</w:t>
        </w:r>
        <w:r w:rsidR="008B0985" w:rsidRPr="007B4E8E">
          <w:rPr>
            <w:rStyle w:val="-"/>
            <w:rFonts w:ascii="Times New Roman" w:hAnsi="Times New Roman" w:cs="Times New Roman"/>
            <w:sz w:val="24"/>
            <w:szCs w:val="24"/>
            <w:lang w:val="en-US"/>
          </w:rPr>
          <w:t>terutalk</w:t>
        </w:r>
        <w:r w:rsidR="008B0985" w:rsidRPr="007B4E8E">
          <w:rPr>
            <w:rStyle w:val="-"/>
            <w:rFonts w:ascii="Times New Roman" w:hAnsi="Times New Roman" w:cs="Times New Roman"/>
            <w:sz w:val="24"/>
            <w:szCs w:val="24"/>
          </w:rPr>
          <w:t>.</w:t>
        </w:r>
        <w:r w:rsidR="008B0985" w:rsidRPr="007B4E8E">
          <w:rPr>
            <w:rStyle w:val="-"/>
            <w:rFonts w:ascii="Times New Roman" w:hAnsi="Times New Roman" w:cs="Times New Roman"/>
            <w:sz w:val="24"/>
            <w:szCs w:val="24"/>
            <w:lang w:val="en-US"/>
          </w:rPr>
          <w:t>com</w:t>
        </w:r>
        <w:r w:rsidR="008B0985" w:rsidRPr="007B4E8E">
          <w:rPr>
            <w:rStyle w:val="-"/>
            <w:rFonts w:ascii="Times New Roman" w:hAnsi="Times New Roman" w:cs="Times New Roman"/>
            <w:sz w:val="24"/>
            <w:szCs w:val="24"/>
          </w:rPr>
          <w:t>/2012</w:t>
        </w:r>
      </w:hyperlink>
      <w:r w:rsidR="008B0985" w:rsidRPr="007B4E8E">
        <w:rPr>
          <w:rFonts w:ascii="Times New Roman" w:hAnsi="Times New Roman" w:cs="Times New Roman"/>
          <w:sz w:val="24"/>
          <w:szCs w:val="24"/>
        </w:rPr>
        <w:t>), και αναφέρεται σε αεριοποίηση ιλύος από μια τυπική εγκατάσταση επεξ</w:t>
      </w:r>
      <w:r w:rsidR="00F73412">
        <w:rPr>
          <w:rFonts w:ascii="Times New Roman" w:hAnsi="Times New Roman" w:cs="Times New Roman"/>
          <w:sz w:val="24"/>
          <w:szCs w:val="24"/>
        </w:rPr>
        <w:t>εργασίας λυμάτων, επιλογής της</w:t>
      </w:r>
      <w:r w:rsidR="00F73412" w:rsidRPr="00DC54E3">
        <w:rPr>
          <w:rFonts w:ascii="Times New Roman" w:hAnsi="Times New Roman" w:cs="Times New Roman"/>
          <w:sz w:val="24"/>
          <w:szCs w:val="24"/>
        </w:rPr>
        <w:t>.</w:t>
      </w:r>
      <w:r w:rsidR="00F73412">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 Η εγκατάσταση επεξεργασίας λυμάτων διαχειρίζεται</w:t>
      </w:r>
      <w:r w:rsidR="008B0985" w:rsidRPr="007B4E8E">
        <w:rPr>
          <w:rFonts w:ascii="Times New Roman" w:hAnsi="Times New Roman" w:cs="Times New Roman"/>
          <w:b/>
          <w:bCs/>
          <w:color w:val="333333"/>
          <w:sz w:val="24"/>
          <w:szCs w:val="24"/>
        </w:rPr>
        <w:t xml:space="preserve"> </w:t>
      </w:r>
      <w:smartTag w:uri="urn:schemas-microsoft-com:office:smarttags" w:element="metricconverter">
        <w:smartTagPr>
          <w:attr w:name="ProductID" w:val="3,800 mﾳ"/>
        </w:smartTagPr>
        <w:r w:rsidR="008B0985" w:rsidRPr="00B926CC">
          <w:rPr>
            <w:rFonts w:ascii="Times New Roman" w:hAnsi="Times New Roman" w:cs="Times New Roman"/>
            <w:bCs/>
            <w:color w:val="333333"/>
            <w:sz w:val="24"/>
            <w:szCs w:val="24"/>
          </w:rPr>
          <w:t>3,</w:t>
        </w:r>
        <w:r w:rsidR="001309A6" w:rsidRPr="00B926CC">
          <w:rPr>
            <w:rFonts w:ascii="Times New Roman" w:hAnsi="Times New Roman" w:cs="Times New Roman"/>
            <w:bCs/>
            <w:color w:val="333333"/>
            <w:sz w:val="24"/>
            <w:szCs w:val="24"/>
          </w:rPr>
          <w:t>800</w:t>
        </w:r>
        <w:r w:rsidR="008B0985" w:rsidRPr="00B926CC">
          <w:rPr>
            <w:rFonts w:ascii="Times New Roman" w:hAnsi="Times New Roman" w:cs="Times New Roman"/>
            <w:bCs/>
            <w:color w:val="333333"/>
            <w:sz w:val="24"/>
            <w:szCs w:val="24"/>
          </w:rPr>
          <w:t xml:space="preserve"> m³</w:t>
        </w:r>
      </w:smartTag>
      <w:r w:rsidR="008B0985" w:rsidRPr="00B926CC">
        <w:rPr>
          <w:rFonts w:ascii="Times New Roman" w:hAnsi="Times New Roman" w:cs="Times New Roman"/>
          <w:sz w:val="24"/>
          <w:szCs w:val="24"/>
        </w:rPr>
        <w:t xml:space="preserve"> /</w:t>
      </w:r>
      <w:r w:rsidR="008B0985" w:rsidRPr="00633CA4">
        <w:rPr>
          <w:rFonts w:ascii="Times New Roman" w:hAnsi="Times New Roman" w:cs="Times New Roman"/>
          <w:sz w:val="24"/>
          <w:szCs w:val="24"/>
          <w:lang w:val="en-US"/>
        </w:rPr>
        <w:t>day</w:t>
      </w:r>
      <w:r w:rsidR="001C050B">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 και παράγει από </w:t>
      </w:r>
      <w:r w:rsidR="008B0985" w:rsidRPr="00B926CC">
        <w:rPr>
          <w:rFonts w:ascii="Times New Roman" w:hAnsi="Times New Roman" w:cs="Times New Roman"/>
          <w:bCs/>
          <w:color w:val="333333"/>
          <w:sz w:val="24"/>
          <w:szCs w:val="24"/>
        </w:rPr>
        <w:t>0,36 t</w:t>
      </w:r>
      <w:r w:rsidR="008B0985" w:rsidRPr="007B4E8E">
        <w:rPr>
          <w:rFonts w:ascii="Times New Roman" w:hAnsi="Times New Roman" w:cs="Times New Roman"/>
          <w:sz w:val="24"/>
          <w:szCs w:val="24"/>
        </w:rPr>
        <w:t xml:space="preserve"> έως </w:t>
      </w:r>
      <w:r w:rsidR="008B0985" w:rsidRPr="00B926CC">
        <w:rPr>
          <w:rFonts w:ascii="Times New Roman" w:hAnsi="Times New Roman" w:cs="Times New Roman"/>
          <w:bCs/>
          <w:color w:val="333333"/>
          <w:sz w:val="24"/>
          <w:szCs w:val="24"/>
        </w:rPr>
        <w:t>1,36 t</w:t>
      </w:r>
      <w:r w:rsidR="008B0985" w:rsidRPr="007B4E8E">
        <w:rPr>
          <w:rFonts w:ascii="Times New Roman" w:hAnsi="Times New Roman" w:cs="Times New Roman"/>
          <w:sz w:val="24"/>
          <w:szCs w:val="24"/>
        </w:rPr>
        <w:t xml:space="preserve"> ξηρής ιλύος/ </w:t>
      </w:r>
      <w:r w:rsidR="008B0985" w:rsidRPr="007B4E8E">
        <w:rPr>
          <w:rFonts w:ascii="Times New Roman" w:hAnsi="Times New Roman" w:cs="Times New Roman"/>
          <w:sz w:val="24"/>
          <w:szCs w:val="24"/>
          <w:lang w:val="en-US"/>
        </w:rPr>
        <w:t>day</w:t>
      </w:r>
      <w:r w:rsidR="008B0985" w:rsidRPr="007B4E8E">
        <w:rPr>
          <w:rFonts w:ascii="Times New Roman" w:hAnsi="Times New Roman" w:cs="Times New Roman"/>
          <w:sz w:val="24"/>
          <w:szCs w:val="24"/>
        </w:rPr>
        <w:t>. Μετά από την προαπαιτούμενη επεξεργασία,  η ιλύς περιέχει ποσοστό σε υγρ</w:t>
      </w:r>
      <w:r w:rsidR="001C050B">
        <w:rPr>
          <w:rFonts w:ascii="Times New Roman" w:hAnsi="Times New Roman" w:cs="Times New Roman"/>
          <w:sz w:val="24"/>
          <w:szCs w:val="24"/>
        </w:rPr>
        <w:t xml:space="preserve">ασία από 79 έως 99% κατά βάρος, </w:t>
      </w:r>
      <w:r w:rsidR="008B0985" w:rsidRPr="007B4E8E">
        <w:rPr>
          <w:rFonts w:ascii="Times New Roman" w:hAnsi="Times New Roman" w:cs="Times New Roman"/>
          <w:sz w:val="24"/>
          <w:szCs w:val="24"/>
        </w:rPr>
        <w:t xml:space="preserve"> ενώ το υπόλοιπο μέρος είναι στερεό, αποτελούμενο </w:t>
      </w:r>
      <w:r w:rsidR="001C050B">
        <w:rPr>
          <w:rFonts w:ascii="Times New Roman" w:hAnsi="Times New Roman" w:cs="Times New Roman"/>
          <w:sz w:val="24"/>
          <w:szCs w:val="24"/>
        </w:rPr>
        <w:t xml:space="preserve">κυρίως από οργανική ύλη άλατα, </w:t>
      </w:r>
      <w:r w:rsidR="008B0985" w:rsidRPr="007B4E8E">
        <w:rPr>
          <w:rFonts w:ascii="Times New Roman" w:hAnsi="Times New Roman" w:cs="Times New Roman"/>
          <w:sz w:val="24"/>
          <w:szCs w:val="24"/>
        </w:rPr>
        <w:t>και μικροοργανισμούς</w:t>
      </w:r>
      <w:r w:rsidR="008B0985" w:rsidRPr="007B4E8E">
        <w:rPr>
          <w:rFonts w:ascii="Times New Roman" w:hAnsi="Times New Roman" w:cs="Times New Roman"/>
          <w:color w:val="212121"/>
          <w:sz w:val="24"/>
          <w:szCs w:val="24"/>
        </w:rPr>
        <w:t>.</w:t>
      </w: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b/>
          <w:kern w:val="24"/>
          <w:sz w:val="24"/>
          <w:szCs w:val="24"/>
          <w:lang w:eastAsia="en-US"/>
        </w:rPr>
      </w:pPr>
      <w:r w:rsidRPr="007B4E8E">
        <w:rPr>
          <w:rFonts w:ascii="Times New Roman" w:hAnsi="Times New Roman" w:cs="Times New Roman"/>
          <w:b/>
          <w:kern w:val="24"/>
          <w:sz w:val="24"/>
          <w:szCs w:val="24"/>
          <w:lang w:val="en-US" w:eastAsia="en-US"/>
        </w:rPr>
        <w:t>X</w:t>
      </w:r>
      <w:r w:rsidR="00F81B93" w:rsidRPr="007B4E8E">
        <w:rPr>
          <w:rFonts w:ascii="Times New Roman" w:hAnsi="Times New Roman" w:cs="Times New Roman"/>
          <w:b/>
          <w:kern w:val="24"/>
          <w:sz w:val="24"/>
          <w:szCs w:val="24"/>
          <w:lang w:eastAsia="en-US"/>
        </w:rPr>
        <w:t>αρακτηριστικά</w:t>
      </w:r>
      <w:r w:rsidRPr="007B4E8E">
        <w:rPr>
          <w:rFonts w:ascii="Times New Roman" w:hAnsi="Times New Roman" w:cs="Times New Roman"/>
          <w:b/>
          <w:kern w:val="24"/>
          <w:sz w:val="24"/>
          <w:szCs w:val="24"/>
          <w:lang w:eastAsia="en-US"/>
        </w:rPr>
        <w:t xml:space="preserve"> σχεδιασμού</w:t>
      </w: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p>
    <w:p w:rsidR="008B0985" w:rsidRPr="007B4E8E" w:rsidRDefault="008B0985" w:rsidP="00DB7807">
      <w:pPr>
        <w:pStyle w:val="-HTML"/>
        <w:shd w:val="clear" w:color="auto" w:fill="FFFFFF"/>
        <w:spacing w:line="360" w:lineRule="auto"/>
        <w:jc w:val="both"/>
        <w:rPr>
          <w:rFonts w:ascii="Times New Roman" w:eastAsia="MS Mincho" w:hAnsi="Times New Roman" w:cs="Times New Roman"/>
          <w:kern w:val="24"/>
          <w:sz w:val="24"/>
          <w:szCs w:val="24"/>
          <w:lang w:eastAsia="ja-JP"/>
        </w:rPr>
      </w:pPr>
      <w:r w:rsidRPr="007B4E8E">
        <w:rPr>
          <w:rFonts w:ascii="Times New Roman" w:hAnsi="Times New Roman" w:cs="Times New Roman"/>
          <w:sz w:val="24"/>
          <w:szCs w:val="24"/>
        </w:rPr>
        <w:t xml:space="preserve">Για τους σκοπούς της παρούσας μελέτης, που αφορά την  παραγωγή ηλεκτρικής ενέργειας </w:t>
      </w:r>
      <w:r w:rsidR="00F73412">
        <w:rPr>
          <w:rFonts w:ascii="Times New Roman" w:hAnsi="Times New Roman" w:cs="Times New Roman"/>
          <w:sz w:val="24"/>
          <w:szCs w:val="24"/>
        </w:rPr>
        <w:t>με την μέθοδο της αεριοποίησης</w:t>
      </w:r>
      <w:r w:rsidR="005D163B">
        <w:rPr>
          <w:rFonts w:ascii="Times New Roman" w:hAnsi="Times New Roman" w:cs="Times New Roman"/>
          <w:sz w:val="24"/>
          <w:szCs w:val="24"/>
        </w:rPr>
        <w:t xml:space="preserve"> βιοστερεών</w:t>
      </w:r>
      <w:r w:rsidR="00F73412" w:rsidRPr="00DC54E3">
        <w:rPr>
          <w:rFonts w:ascii="Times New Roman" w:hAnsi="Times New Roman" w:cs="Times New Roman"/>
          <w:sz w:val="24"/>
          <w:szCs w:val="24"/>
        </w:rPr>
        <w:t>,</w:t>
      </w:r>
      <w:r w:rsidR="00F73412">
        <w:rPr>
          <w:rFonts w:ascii="Times New Roman" w:hAnsi="Times New Roman" w:cs="Times New Roman"/>
          <w:sz w:val="24"/>
          <w:szCs w:val="24"/>
        </w:rPr>
        <w:t xml:space="preserve"> </w:t>
      </w:r>
      <w:r w:rsidRPr="007B4E8E">
        <w:rPr>
          <w:rFonts w:ascii="Times New Roman" w:hAnsi="Times New Roman" w:cs="Times New Roman"/>
          <w:sz w:val="24"/>
          <w:szCs w:val="24"/>
        </w:rPr>
        <w:t xml:space="preserve"> και ένα  παράδειγμα,  μι</w:t>
      </w:r>
      <w:r w:rsidR="00F73412">
        <w:rPr>
          <w:rFonts w:ascii="Times New Roman" w:hAnsi="Times New Roman" w:cs="Times New Roman"/>
          <w:sz w:val="24"/>
          <w:szCs w:val="24"/>
        </w:rPr>
        <w:t>ας βασικής οικονομικής ανάλυσης</w:t>
      </w:r>
      <w:r w:rsidRPr="007B4E8E">
        <w:rPr>
          <w:rFonts w:ascii="Times New Roman" w:hAnsi="Times New Roman" w:cs="Times New Roman"/>
          <w:sz w:val="24"/>
          <w:szCs w:val="24"/>
        </w:rPr>
        <w:t>, η τεχνολογία που  χρησιμοποιήθηκε αποτελούταν   από: α)</w:t>
      </w:r>
      <w:r w:rsidR="005D163B">
        <w:rPr>
          <w:rFonts w:ascii="Times New Roman" w:hAnsi="Times New Roman" w:cs="Times New Roman"/>
          <w:sz w:val="24"/>
          <w:szCs w:val="24"/>
        </w:rPr>
        <w:t xml:space="preserve"> </w:t>
      </w:r>
      <w:r w:rsidRPr="007B4E8E">
        <w:rPr>
          <w:rFonts w:ascii="Times New Roman" w:hAnsi="Times New Roman" w:cs="Times New Roman"/>
          <w:sz w:val="24"/>
          <w:szCs w:val="24"/>
        </w:rPr>
        <w:t>Ενα σύστημα ανάκτησης θερμότητας της ιλύος των λυμάτων. β) Εναν έμμεσο (</w:t>
      </w:r>
      <w:r w:rsidR="005B0155" w:rsidRPr="007B4E8E">
        <w:rPr>
          <w:rFonts w:ascii="Times New Roman" w:hAnsi="Times New Roman" w:cs="Times New Roman"/>
          <w:color w:val="4B4B4B"/>
          <w:sz w:val="24"/>
          <w:szCs w:val="24"/>
          <w:shd w:val="clear" w:color="auto" w:fill="FFFFFF"/>
          <w:lang w:val="en-US"/>
        </w:rPr>
        <w:t>indirect</w:t>
      </w:r>
      <w:r w:rsidRPr="007B4E8E">
        <w:rPr>
          <w:rFonts w:ascii="Times New Roman" w:hAnsi="Times New Roman" w:cs="Times New Roman"/>
          <w:sz w:val="24"/>
          <w:szCs w:val="24"/>
        </w:rPr>
        <w:t xml:space="preserve">)  ξηραντήρα της εταιρίας  </w:t>
      </w:r>
      <w:r w:rsidRPr="007B4E8E">
        <w:rPr>
          <w:rFonts w:ascii="Times New Roman" w:hAnsi="Times New Roman" w:cs="Times New Roman"/>
          <w:sz w:val="24"/>
          <w:szCs w:val="24"/>
          <w:lang w:val="en-US"/>
        </w:rPr>
        <w:t>therma</w:t>
      </w:r>
      <w:r w:rsidRPr="007B4E8E">
        <w:rPr>
          <w:rFonts w:ascii="Times New Roman" w:hAnsi="Times New Roman" w:cs="Times New Roman"/>
          <w:sz w:val="24"/>
          <w:szCs w:val="24"/>
        </w:rPr>
        <w:t xml:space="preserve"> </w:t>
      </w:r>
      <w:r w:rsidRPr="007B4E8E">
        <w:rPr>
          <w:rFonts w:ascii="Times New Roman" w:hAnsi="Times New Roman" w:cs="Times New Roman"/>
          <w:sz w:val="24"/>
          <w:szCs w:val="24"/>
          <w:lang w:val="en-US"/>
        </w:rPr>
        <w:t>flite</w:t>
      </w:r>
      <w:r w:rsidRPr="007B4E8E">
        <w:rPr>
          <w:rFonts w:ascii="Times New Roman" w:hAnsi="Times New Roman" w:cs="Times New Roman"/>
          <w:sz w:val="24"/>
          <w:szCs w:val="24"/>
        </w:rPr>
        <w:t>. γ) Ενα σύστημα  αεριοποίησης δύο σταδίων</w:t>
      </w:r>
      <w:r w:rsidRPr="007B4E8E">
        <w:rPr>
          <w:rFonts w:ascii="Times New Roman" w:hAnsi="Times New Roman" w:cs="Times New Roman"/>
          <w:color w:val="262626"/>
          <w:sz w:val="24"/>
          <w:szCs w:val="24"/>
        </w:rPr>
        <w:t xml:space="preserve"> (two-stage gasification system), αποτελούμενο από,</w:t>
      </w:r>
      <w:r w:rsidRPr="007B4E8E">
        <w:rPr>
          <w:rFonts w:ascii="Times New Roman" w:hAnsi="Times New Roman" w:cs="Times New Roman"/>
          <w:sz w:val="24"/>
          <w:szCs w:val="24"/>
        </w:rPr>
        <w:t xml:space="preserve"> ένα αεριοποιητή</w:t>
      </w:r>
      <w:r w:rsidRPr="007B4E8E">
        <w:rPr>
          <w:rFonts w:ascii="Times New Roman" w:hAnsi="Times New Roman" w:cs="Times New Roman"/>
          <w:color w:val="000000"/>
          <w:sz w:val="24"/>
          <w:szCs w:val="24"/>
        </w:rPr>
        <w:t xml:space="preserve">  ρευστοποιημένης κλίνης φυσαλίδας</w:t>
      </w:r>
      <w:r w:rsidRPr="007B4E8E">
        <w:rPr>
          <w:rFonts w:ascii="Times New Roman" w:hAnsi="Times New Roman" w:cs="Times New Roman"/>
          <w:sz w:val="24"/>
          <w:szCs w:val="24"/>
        </w:rPr>
        <w:t xml:space="preserve">, και ένα </w:t>
      </w:r>
      <w:r w:rsidRPr="007B4E8E">
        <w:rPr>
          <w:rFonts w:ascii="Times New Roman" w:eastAsia="MS Mincho" w:hAnsi="Times New Roman" w:cs="Times New Roman"/>
          <w:kern w:val="24"/>
          <w:sz w:val="24"/>
          <w:szCs w:val="24"/>
          <w:lang w:eastAsia="ja-JP"/>
        </w:rPr>
        <w:t>αεριοποιητή περιστρεφόμενου τυμπάνου υπερυψηλής θερμοκρασίας.</w:t>
      </w:r>
      <w:r w:rsidRPr="007B4E8E">
        <w:rPr>
          <w:rFonts w:ascii="Times New Roman" w:hAnsi="Times New Roman" w:cs="Times New Roman"/>
          <w:sz w:val="24"/>
          <w:szCs w:val="24"/>
        </w:rPr>
        <w:t xml:space="preserve"> </w:t>
      </w:r>
      <w:r w:rsidR="0038525F">
        <w:rPr>
          <w:rFonts w:ascii="Times New Roman" w:hAnsi="Times New Roman" w:cs="Times New Roman"/>
          <w:sz w:val="24"/>
          <w:szCs w:val="24"/>
        </w:rPr>
        <w:t>δ</w:t>
      </w:r>
      <w:r w:rsidRPr="007B4E8E">
        <w:rPr>
          <w:rFonts w:ascii="Times New Roman" w:hAnsi="Times New Roman" w:cs="Times New Roman"/>
          <w:sz w:val="24"/>
          <w:szCs w:val="24"/>
        </w:rPr>
        <w:t>)</w:t>
      </w:r>
      <w:r w:rsidR="005B0155" w:rsidRPr="007B4E8E">
        <w:rPr>
          <w:rFonts w:ascii="Times New Roman" w:hAnsi="Times New Roman" w:cs="Times New Roman"/>
          <w:sz w:val="24"/>
          <w:szCs w:val="24"/>
        </w:rPr>
        <w:t xml:space="preserve"> </w:t>
      </w:r>
      <w:r w:rsidRPr="007B4E8E">
        <w:rPr>
          <w:rFonts w:ascii="Times New Roman" w:hAnsi="Times New Roman" w:cs="Times New Roman"/>
          <w:sz w:val="24"/>
          <w:szCs w:val="24"/>
        </w:rPr>
        <w:t>Ενα σύστημα  καθαρισμού του αερίου (</w:t>
      </w:r>
      <w:r w:rsidRPr="007B4E8E">
        <w:rPr>
          <w:rFonts w:ascii="Times New Roman" w:hAnsi="Times New Roman" w:cs="Times New Roman"/>
          <w:kern w:val="24"/>
          <w:sz w:val="24"/>
          <w:szCs w:val="24"/>
          <w:lang w:val="en-US" w:eastAsia="en-US"/>
        </w:rPr>
        <w:t>syngas</w:t>
      </w:r>
      <w:r w:rsidRPr="007B4E8E">
        <w:rPr>
          <w:rFonts w:ascii="Times New Roman" w:hAnsi="Times New Roman" w:cs="Times New Roman"/>
          <w:kern w:val="24"/>
          <w:sz w:val="24"/>
          <w:szCs w:val="24"/>
          <w:lang w:eastAsia="en-US"/>
        </w:rPr>
        <w:t>),</w:t>
      </w:r>
      <w:r w:rsidRPr="007B4E8E">
        <w:rPr>
          <w:rFonts w:ascii="Times New Roman" w:hAnsi="Times New Roman" w:cs="Times New Roman"/>
          <w:sz w:val="24"/>
          <w:szCs w:val="24"/>
        </w:rPr>
        <w:t xml:space="preserve"> και  </w:t>
      </w:r>
      <w:r w:rsidR="0038525F">
        <w:rPr>
          <w:rFonts w:ascii="Times New Roman" w:hAnsi="Times New Roman" w:cs="Times New Roman"/>
          <w:sz w:val="24"/>
          <w:szCs w:val="24"/>
        </w:rPr>
        <w:t>ε</w:t>
      </w:r>
      <w:r w:rsidRPr="007B4E8E">
        <w:rPr>
          <w:rFonts w:ascii="Times New Roman" w:hAnsi="Times New Roman" w:cs="Times New Roman"/>
          <w:sz w:val="24"/>
          <w:szCs w:val="24"/>
        </w:rPr>
        <w:t xml:space="preserve">) Ενα ηλεκτροκινητήρα  εσωτερικής καύσης, για την παραγωγή ηλεκτρικής ενέργειας </w:t>
      </w:r>
      <w:r w:rsidRPr="007B4E8E">
        <w:rPr>
          <w:rFonts w:ascii="Times New Roman" w:hAnsi="Times New Roman" w:cs="Times New Roman"/>
          <w:sz w:val="24"/>
          <w:szCs w:val="24"/>
        </w:rPr>
        <w:lastRenderedPageBreak/>
        <w:t xml:space="preserve">και θερμότητας. </w:t>
      </w:r>
      <w:r w:rsidRPr="007B4E8E">
        <w:rPr>
          <w:rFonts w:ascii="Times New Roman" w:hAnsi="Times New Roman" w:cs="Times New Roman"/>
          <w:sz w:val="24"/>
          <w:szCs w:val="24"/>
          <w:lang w:val="en-US"/>
        </w:rPr>
        <w:t>To</w:t>
      </w:r>
      <w:r w:rsidRPr="007B4E8E">
        <w:rPr>
          <w:rFonts w:ascii="Times New Roman" w:hAnsi="Times New Roman" w:cs="Times New Roman"/>
          <w:sz w:val="24"/>
          <w:szCs w:val="24"/>
        </w:rPr>
        <w:t xml:space="preserve">  επιθυμητό  ποσοστό υγρασίας στην είσοδο των  αεριοποιητών,  μετά τ</w:t>
      </w:r>
      <w:r w:rsidR="00343A61">
        <w:rPr>
          <w:rFonts w:ascii="Times New Roman" w:hAnsi="Times New Roman" w:cs="Times New Roman"/>
          <w:sz w:val="24"/>
          <w:szCs w:val="24"/>
        </w:rPr>
        <w:t>ην διεργασία της ξήρανσης είναι</w:t>
      </w:r>
      <w:r w:rsidRPr="007B4E8E">
        <w:rPr>
          <w:rFonts w:ascii="Times New Roman" w:hAnsi="Times New Roman" w:cs="Times New Roman"/>
          <w:sz w:val="24"/>
          <w:szCs w:val="24"/>
        </w:rPr>
        <w:t>: α)</w:t>
      </w:r>
      <w:r w:rsidR="00DB7807" w:rsidRPr="00935B7E">
        <w:rPr>
          <w:rFonts w:ascii="Times New Roman" w:hAnsi="Times New Roman" w:cs="Times New Roman"/>
          <w:sz w:val="24"/>
          <w:szCs w:val="24"/>
        </w:rPr>
        <w:t xml:space="preserve"> </w:t>
      </w:r>
      <w:r w:rsidR="00DB7807">
        <w:rPr>
          <w:rFonts w:ascii="Times New Roman" w:hAnsi="Times New Roman" w:cs="Times New Roman"/>
          <w:color w:val="000000"/>
          <w:sz w:val="24"/>
          <w:szCs w:val="24"/>
        </w:rPr>
        <w:t>10%</w:t>
      </w:r>
      <w:r w:rsidR="00343A61">
        <w:rPr>
          <w:rFonts w:ascii="Times New Roman" w:hAnsi="Times New Roman" w:cs="Times New Roman"/>
          <w:color w:val="000000"/>
          <w:sz w:val="24"/>
          <w:szCs w:val="24"/>
        </w:rPr>
        <w:t xml:space="preserve"> για τον</w:t>
      </w:r>
      <w:r w:rsidRPr="007B4E8E">
        <w:rPr>
          <w:rFonts w:ascii="Times New Roman" w:hAnsi="Times New Roman" w:cs="Times New Roman"/>
          <w:sz w:val="24"/>
          <w:szCs w:val="24"/>
        </w:rPr>
        <w:t xml:space="preserve"> αεριοποιητή  </w:t>
      </w:r>
      <w:r w:rsidRPr="007B4E8E">
        <w:rPr>
          <w:rFonts w:ascii="Times New Roman" w:hAnsi="Times New Roman" w:cs="Times New Roman"/>
          <w:color w:val="000000"/>
          <w:sz w:val="24"/>
          <w:szCs w:val="24"/>
        </w:rPr>
        <w:t xml:space="preserve">ρευστοποιημένης κλίνης φυσαλίδας, και </w:t>
      </w:r>
      <w:r w:rsidR="00DB7807" w:rsidRPr="00935B7E">
        <w:rPr>
          <w:rFonts w:ascii="Times New Roman" w:hAnsi="Times New Roman" w:cs="Times New Roman"/>
          <w:color w:val="000000"/>
          <w:sz w:val="24"/>
          <w:szCs w:val="24"/>
        </w:rPr>
        <w:t xml:space="preserve"> </w:t>
      </w:r>
      <w:r w:rsidRPr="007B4E8E">
        <w:rPr>
          <w:rFonts w:ascii="Times New Roman" w:hAnsi="Times New Roman" w:cs="Times New Roman"/>
          <w:color w:val="000000"/>
          <w:sz w:val="24"/>
          <w:szCs w:val="24"/>
        </w:rPr>
        <w:t>β)</w:t>
      </w:r>
      <w:r w:rsidR="00DB7807" w:rsidRPr="00935B7E">
        <w:rPr>
          <w:rFonts w:ascii="Times New Roman" w:hAnsi="Times New Roman" w:cs="Times New Roman"/>
          <w:color w:val="000000"/>
          <w:sz w:val="24"/>
          <w:szCs w:val="24"/>
        </w:rPr>
        <w:t xml:space="preserve"> </w:t>
      </w:r>
      <w:r w:rsidR="00DB7807">
        <w:rPr>
          <w:rFonts w:ascii="Times New Roman" w:eastAsia="MS Mincho" w:hAnsi="Times New Roman" w:cs="Times New Roman"/>
          <w:kern w:val="24"/>
          <w:sz w:val="24"/>
          <w:szCs w:val="24"/>
          <w:lang w:eastAsia="ja-JP"/>
        </w:rPr>
        <w:t>22%</w:t>
      </w:r>
      <w:r w:rsidR="00DB7807" w:rsidRPr="00935B7E">
        <w:rPr>
          <w:rFonts w:ascii="Times New Roman" w:eastAsia="MS Mincho" w:hAnsi="Times New Roman" w:cs="Times New Roman"/>
          <w:kern w:val="24"/>
          <w:sz w:val="24"/>
          <w:szCs w:val="24"/>
          <w:lang w:eastAsia="ja-JP"/>
        </w:rPr>
        <w:t xml:space="preserve"> </w:t>
      </w:r>
      <w:r w:rsidR="00343A61">
        <w:rPr>
          <w:rFonts w:ascii="Times New Roman" w:hAnsi="Times New Roman" w:cs="Times New Roman"/>
          <w:color w:val="000000"/>
          <w:sz w:val="24"/>
          <w:szCs w:val="24"/>
        </w:rPr>
        <w:t>για τον</w:t>
      </w:r>
      <w:r w:rsidRPr="007B4E8E">
        <w:rPr>
          <w:rFonts w:ascii="Times New Roman" w:hAnsi="Times New Roman" w:cs="Times New Roman"/>
          <w:color w:val="000000"/>
          <w:sz w:val="24"/>
          <w:szCs w:val="24"/>
        </w:rPr>
        <w:t xml:space="preserve"> </w:t>
      </w:r>
      <w:r w:rsidRPr="007B4E8E">
        <w:rPr>
          <w:rFonts w:ascii="Times New Roman" w:eastAsia="MS Mincho" w:hAnsi="Times New Roman" w:cs="Times New Roman"/>
          <w:kern w:val="24"/>
          <w:sz w:val="24"/>
          <w:szCs w:val="24"/>
          <w:lang w:eastAsia="ja-JP"/>
        </w:rPr>
        <w:t>αεριοποιητή περιστρεφόμενου τυμπάνου υπερυψηλής θερμοκρασίας</w:t>
      </w:r>
      <w:r w:rsidRPr="007B4E8E">
        <w:rPr>
          <w:rFonts w:ascii="Times New Roman" w:hAnsi="Times New Roman" w:cs="Times New Roman"/>
          <w:sz w:val="24"/>
          <w:szCs w:val="24"/>
        </w:rPr>
        <w:t>(</w:t>
      </w:r>
      <w:hyperlink r:id="rId81" w:history="1">
        <w:r w:rsidRPr="007B4E8E">
          <w:rPr>
            <w:rStyle w:val="-"/>
            <w:rFonts w:ascii="Times New Roman" w:eastAsia="MS Mincho" w:hAnsi="Times New Roman" w:cs="Times New Roman"/>
            <w:sz w:val="24"/>
            <w:szCs w:val="24"/>
            <w:lang w:val="en-US"/>
          </w:rPr>
          <w:t>http</w:t>
        </w:r>
        <w:r w:rsidRPr="007B4E8E">
          <w:rPr>
            <w:rStyle w:val="-"/>
            <w:rFonts w:ascii="Times New Roman" w:eastAsia="MS Mincho" w:hAnsi="Times New Roman" w:cs="Times New Roman"/>
            <w:sz w:val="24"/>
            <w:szCs w:val="24"/>
          </w:rPr>
          <w:t>://</w:t>
        </w:r>
        <w:r w:rsidRPr="007B4E8E">
          <w:rPr>
            <w:rStyle w:val="-"/>
            <w:rFonts w:ascii="Times New Roman" w:eastAsia="MS Mincho" w:hAnsi="Times New Roman" w:cs="Times New Roman"/>
            <w:sz w:val="24"/>
            <w:szCs w:val="24"/>
            <w:lang w:val="en-US"/>
          </w:rPr>
          <w:t>terutalk</w:t>
        </w:r>
        <w:r w:rsidRPr="007B4E8E">
          <w:rPr>
            <w:rStyle w:val="-"/>
            <w:rFonts w:ascii="Times New Roman" w:eastAsia="MS Mincho" w:hAnsi="Times New Roman" w:cs="Times New Roman"/>
            <w:sz w:val="24"/>
            <w:szCs w:val="24"/>
          </w:rPr>
          <w:t>.</w:t>
        </w:r>
        <w:r w:rsidRPr="007B4E8E">
          <w:rPr>
            <w:rStyle w:val="-"/>
            <w:rFonts w:ascii="Times New Roman" w:eastAsia="MS Mincho" w:hAnsi="Times New Roman" w:cs="Times New Roman"/>
            <w:sz w:val="24"/>
            <w:szCs w:val="24"/>
            <w:lang w:val="en-US"/>
          </w:rPr>
          <w:t>com</w:t>
        </w:r>
        <w:r w:rsidRPr="007B4E8E">
          <w:rPr>
            <w:rStyle w:val="-"/>
            <w:rFonts w:ascii="Times New Roman" w:eastAsia="MS Mincho" w:hAnsi="Times New Roman" w:cs="Times New Roman"/>
            <w:sz w:val="24"/>
            <w:szCs w:val="24"/>
          </w:rPr>
          <w:t>/2012</w:t>
        </w:r>
      </w:hyperlink>
      <w:r w:rsidRPr="007B4E8E">
        <w:rPr>
          <w:rFonts w:ascii="Times New Roman" w:hAnsi="Times New Roman" w:cs="Times New Roman"/>
          <w:sz w:val="24"/>
          <w:szCs w:val="24"/>
        </w:rPr>
        <w:t>).</w:t>
      </w:r>
    </w:p>
    <w:p w:rsidR="008B0985" w:rsidRPr="007B4E8E" w:rsidRDefault="008B0985" w:rsidP="00C55141">
      <w:pPr>
        <w:pStyle w:val="-HTML"/>
        <w:shd w:val="clear" w:color="auto" w:fill="FFFFFF"/>
        <w:spacing w:line="360" w:lineRule="auto"/>
        <w:jc w:val="both"/>
        <w:rPr>
          <w:rFonts w:ascii="Times New Roman" w:eastAsia="MS Mincho" w:hAnsi="Times New Roman" w:cs="Times New Roman"/>
          <w:kern w:val="24"/>
          <w:sz w:val="24"/>
          <w:szCs w:val="24"/>
          <w:lang w:eastAsia="ja-JP"/>
        </w:rPr>
      </w:pPr>
    </w:p>
    <w:p w:rsidR="00F81B93" w:rsidRPr="007B4E8E" w:rsidRDefault="00F81B93" w:rsidP="00C55141">
      <w:pPr>
        <w:spacing w:line="360" w:lineRule="auto"/>
        <w:jc w:val="both"/>
        <w:rPr>
          <w:b/>
          <w:kern w:val="24"/>
          <w:lang w:eastAsia="en-US"/>
        </w:rPr>
      </w:pPr>
      <w:r w:rsidRPr="007B4E8E">
        <w:rPr>
          <w:b/>
          <w:kern w:val="24"/>
          <w:lang w:eastAsia="en-US"/>
        </w:rPr>
        <w:t xml:space="preserve">Προϋπολογιστικές δαπάνες </w:t>
      </w:r>
    </w:p>
    <w:p w:rsidR="008B0985" w:rsidRPr="00AE1FB1" w:rsidRDefault="00F81B93" w:rsidP="00C55141">
      <w:pPr>
        <w:spacing w:line="360" w:lineRule="auto"/>
        <w:jc w:val="both"/>
        <w:rPr>
          <w:b/>
          <w:kern w:val="24"/>
          <w:lang w:eastAsia="en-US"/>
        </w:rPr>
      </w:pPr>
      <w:r w:rsidRPr="007B4E8E">
        <w:rPr>
          <w:b/>
          <w:kern w:val="24"/>
          <w:lang w:eastAsia="en-US"/>
        </w:rPr>
        <w:t>Κόστος κεφαλαίου</w:t>
      </w:r>
    </w:p>
    <w:p w:rsidR="00734406" w:rsidRPr="0003602B" w:rsidRDefault="00F81B93" w:rsidP="0038525F">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sz w:val="24"/>
          <w:szCs w:val="24"/>
        </w:rPr>
        <w:t>Οι προ</w:t>
      </w:r>
      <w:r w:rsidRPr="007B4E8E">
        <w:rPr>
          <w:rFonts w:ascii="Times New Roman" w:hAnsi="Times New Roman" w:cs="Times New Roman"/>
          <w:kern w:val="24"/>
          <w:sz w:val="24"/>
          <w:szCs w:val="24"/>
          <w:lang w:eastAsia="en-US"/>
        </w:rPr>
        <w:t>ϋπολογιστικές</w:t>
      </w:r>
      <w:r w:rsidR="008B0985" w:rsidRPr="007B4E8E">
        <w:rPr>
          <w:rFonts w:ascii="Times New Roman" w:hAnsi="Times New Roman" w:cs="Times New Roman"/>
          <w:sz w:val="24"/>
          <w:szCs w:val="24"/>
        </w:rPr>
        <w:t xml:space="preserve"> δαπάνες</w:t>
      </w:r>
      <w:r w:rsidRPr="007B4E8E">
        <w:rPr>
          <w:rFonts w:ascii="Times New Roman" w:hAnsi="Times New Roman" w:cs="Times New Roman"/>
          <w:sz w:val="24"/>
          <w:szCs w:val="24"/>
        </w:rPr>
        <w:t xml:space="preserve">  και το κεφαλαιουχικό κόστος</w:t>
      </w:r>
      <w:r w:rsidR="008B0985" w:rsidRPr="007B4E8E">
        <w:rPr>
          <w:rFonts w:ascii="Times New Roman" w:hAnsi="Times New Roman" w:cs="Times New Roman"/>
          <w:sz w:val="24"/>
          <w:szCs w:val="24"/>
        </w:rPr>
        <w:t xml:space="preserve">, υπολογίστηκαν με βάση το μέσο κόστος ενός συστήματος αεριοποίησης βιομάζας. Το </w:t>
      </w:r>
      <w:r w:rsidR="008B0985" w:rsidRPr="0038525F">
        <w:rPr>
          <w:rFonts w:ascii="Times New Roman" w:hAnsi="Times New Roman" w:cs="Times New Roman"/>
          <w:sz w:val="24"/>
          <w:szCs w:val="24"/>
        </w:rPr>
        <w:t xml:space="preserve">κόστος και το κέρδος, από την παραγωγή ηλεκτρικής ενέργειας εκτιμήθηκαν από την εταιρία </w:t>
      </w:r>
      <w:r w:rsidR="008B0985" w:rsidRPr="0038525F">
        <w:rPr>
          <w:rFonts w:ascii="Times New Roman" w:hAnsi="Times New Roman" w:cs="Times New Roman"/>
          <w:sz w:val="24"/>
          <w:szCs w:val="24"/>
          <w:shd w:val="clear" w:color="auto" w:fill="FFFFFF"/>
        </w:rPr>
        <w:t>Sustainable and Responsible Investment</w:t>
      </w:r>
      <w:r w:rsidR="008B0985" w:rsidRPr="0038525F">
        <w:rPr>
          <w:rFonts w:ascii="Times New Roman" w:hAnsi="Times New Roman" w:cs="Times New Roman"/>
          <w:sz w:val="24"/>
          <w:szCs w:val="24"/>
        </w:rPr>
        <w:t xml:space="preserve"> </w:t>
      </w:r>
      <w:r w:rsidR="008B0985" w:rsidRPr="0038525F">
        <w:rPr>
          <w:rFonts w:ascii="Times New Roman" w:hAnsi="Times New Roman" w:cs="Times New Roman"/>
          <w:sz w:val="24"/>
          <w:szCs w:val="24"/>
          <w:lang w:val="en-US"/>
        </w:rPr>
        <w:t>SRI</w:t>
      </w:r>
      <w:r w:rsidR="008B0985" w:rsidRPr="0038525F">
        <w:rPr>
          <w:rFonts w:ascii="Times New Roman" w:hAnsi="Times New Roman" w:cs="Times New Roman"/>
          <w:sz w:val="24"/>
          <w:szCs w:val="24"/>
        </w:rPr>
        <w:t xml:space="preserve">, η οποία εδρεύει στην </w:t>
      </w:r>
      <w:r w:rsidR="008B0985" w:rsidRPr="0038525F">
        <w:rPr>
          <w:rFonts w:ascii="Times New Roman" w:hAnsi="Times New Roman" w:cs="Times New Roman"/>
          <w:b/>
          <w:sz w:val="24"/>
          <w:szCs w:val="24"/>
          <w:shd w:val="clear" w:color="auto" w:fill="FFFFFF"/>
        </w:rPr>
        <w:t>California, των Ηνωμένων</w:t>
      </w:r>
      <w:r w:rsidR="008B0985" w:rsidRPr="0038525F">
        <w:rPr>
          <w:rFonts w:ascii="Times New Roman" w:hAnsi="Times New Roman" w:cs="Times New Roman"/>
          <w:sz w:val="24"/>
          <w:szCs w:val="24"/>
          <w:shd w:val="clear" w:color="auto" w:fill="FFFFFF"/>
        </w:rPr>
        <w:t xml:space="preserve"> </w:t>
      </w:r>
      <w:r w:rsidR="008B0985" w:rsidRPr="0038525F">
        <w:rPr>
          <w:rFonts w:ascii="Times New Roman" w:hAnsi="Times New Roman" w:cs="Times New Roman"/>
          <w:b/>
          <w:sz w:val="24"/>
          <w:szCs w:val="24"/>
          <w:shd w:val="clear" w:color="auto" w:fill="FFFFFF"/>
        </w:rPr>
        <w:t>πολιτειών</w:t>
      </w:r>
      <w:r w:rsidR="008B0985" w:rsidRPr="0038525F">
        <w:rPr>
          <w:rFonts w:ascii="Times New Roman" w:hAnsi="Times New Roman" w:cs="Times New Roman"/>
          <w:sz w:val="24"/>
          <w:szCs w:val="24"/>
        </w:rPr>
        <w:t>, σε συνεργασία  με το  Αμερικάνικο Υπουργείο Ενέργειας, σε σύγκριση και κάτω από ποικίλες συνθήκες λειτουργίας. Το  κόστος του</w:t>
      </w:r>
      <w:r w:rsidR="00301228">
        <w:rPr>
          <w:rFonts w:ascii="Times New Roman" w:hAnsi="Times New Roman" w:cs="Times New Roman"/>
          <w:sz w:val="24"/>
          <w:szCs w:val="24"/>
        </w:rPr>
        <w:t xml:space="preserve"> κεφαλαίου,  η ηλεκτρική ενέργεια</w:t>
      </w:r>
      <w:r w:rsidR="008B0985" w:rsidRPr="007B4E8E">
        <w:rPr>
          <w:rFonts w:ascii="Times New Roman" w:hAnsi="Times New Roman" w:cs="Times New Roman"/>
          <w:sz w:val="24"/>
          <w:szCs w:val="24"/>
        </w:rPr>
        <w:t xml:space="preserve"> που παράγεται, και το ετήσιο κόστος λειτουργίας, παρουσιάζονται σε δολάρια ΗΠΑ ανά ξηρό τόνο</w:t>
      </w:r>
      <w:r w:rsidR="00EB60D2" w:rsidRPr="007B4E8E">
        <w:rPr>
          <w:rFonts w:ascii="Times New Roman" w:hAnsi="Times New Roman" w:cs="Times New Roman"/>
          <w:sz w:val="24"/>
          <w:szCs w:val="24"/>
        </w:rPr>
        <w:t xml:space="preserve"> ιλύος</w:t>
      </w:r>
      <w:r w:rsidR="008B0985" w:rsidRPr="007B4E8E">
        <w:rPr>
          <w:rFonts w:ascii="Times New Roman" w:hAnsi="Times New Roman" w:cs="Times New Roman"/>
          <w:sz w:val="24"/>
          <w:szCs w:val="24"/>
        </w:rPr>
        <w:t xml:space="preserve"> (DT) ανά ημέρα, ανάλογα με την  ικανότητα επεξεργασίας. Τέσσερα διαφορετικά σενάρια αναλύθηκαν από την  </w:t>
      </w:r>
      <w:r w:rsidR="008B0985" w:rsidRPr="007B4E8E">
        <w:rPr>
          <w:rFonts w:ascii="Times New Roman" w:hAnsi="Times New Roman" w:cs="Times New Roman"/>
          <w:sz w:val="24"/>
          <w:szCs w:val="24"/>
          <w:lang w:val="en-US"/>
        </w:rPr>
        <w:t>SRI</w:t>
      </w:r>
      <w:r w:rsidR="00343A61" w:rsidRPr="00935B7E">
        <w:rPr>
          <w:rFonts w:ascii="Times New Roman" w:hAnsi="Times New Roman" w:cs="Times New Roman"/>
          <w:sz w:val="24"/>
          <w:szCs w:val="24"/>
        </w:rPr>
        <w:t>,</w:t>
      </w:r>
      <w:r w:rsidR="00343A61">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η οποία  χρησιμοποιώντας διαφορετικές τιμές ενέργειας, σε  </w:t>
      </w:r>
      <w:r w:rsidR="008B0985" w:rsidRPr="007B4E8E">
        <w:rPr>
          <w:rFonts w:ascii="Times New Roman" w:hAnsi="Times New Roman" w:cs="Times New Roman"/>
          <w:color w:val="212121"/>
          <w:sz w:val="24"/>
          <w:szCs w:val="24"/>
        </w:rPr>
        <w:t>διαφορετικές  χρονικές στιγμές,   μπόρεσε να παραθέσει  την εκτιμώμενη απόσβεση</w:t>
      </w:r>
      <w:r w:rsidR="0038525F">
        <w:rPr>
          <w:rFonts w:ascii="Times New Roman" w:hAnsi="Times New Roman" w:cs="Times New Roman"/>
          <w:color w:val="212121"/>
          <w:sz w:val="24"/>
          <w:szCs w:val="24"/>
        </w:rPr>
        <w:t xml:space="preserve"> </w:t>
      </w:r>
      <w:r w:rsidR="0038525F" w:rsidRPr="007B4E8E">
        <w:rPr>
          <w:rFonts w:ascii="Times New Roman" w:hAnsi="Times New Roman" w:cs="Times New Roman"/>
          <w:sz w:val="24"/>
          <w:szCs w:val="24"/>
        </w:rPr>
        <w:t>(</w:t>
      </w:r>
      <w:hyperlink r:id="rId82" w:history="1">
        <w:r w:rsidR="0038525F" w:rsidRPr="007B4E8E">
          <w:rPr>
            <w:rStyle w:val="-"/>
            <w:rFonts w:ascii="Times New Roman" w:eastAsia="MS Mincho" w:hAnsi="Times New Roman" w:cs="Times New Roman"/>
            <w:sz w:val="24"/>
            <w:szCs w:val="24"/>
            <w:lang w:val="en-US"/>
          </w:rPr>
          <w:t>http</w:t>
        </w:r>
        <w:r w:rsidR="0038525F" w:rsidRPr="007B4E8E">
          <w:rPr>
            <w:rStyle w:val="-"/>
            <w:rFonts w:ascii="Times New Roman" w:eastAsia="MS Mincho" w:hAnsi="Times New Roman" w:cs="Times New Roman"/>
            <w:sz w:val="24"/>
            <w:szCs w:val="24"/>
          </w:rPr>
          <w:t>://</w:t>
        </w:r>
        <w:r w:rsidR="0038525F" w:rsidRPr="007B4E8E">
          <w:rPr>
            <w:rStyle w:val="-"/>
            <w:rFonts w:ascii="Times New Roman" w:eastAsia="MS Mincho" w:hAnsi="Times New Roman" w:cs="Times New Roman"/>
            <w:sz w:val="24"/>
            <w:szCs w:val="24"/>
            <w:lang w:val="en-US"/>
          </w:rPr>
          <w:t>terutalk</w:t>
        </w:r>
        <w:r w:rsidR="0038525F" w:rsidRPr="007B4E8E">
          <w:rPr>
            <w:rStyle w:val="-"/>
            <w:rFonts w:ascii="Times New Roman" w:eastAsia="MS Mincho" w:hAnsi="Times New Roman" w:cs="Times New Roman"/>
            <w:sz w:val="24"/>
            <w:szCs w:val="24"/>
          </w:rPr>
          <w:t>.</w:t>
        </w:r>
        <w:r w:rsidR="0038525F" w:rsidRPr="007B4E8E">
          <w:rPr>
            <w:rStyle w:val="-"/>
            <w:rFonts w:ascii="Times New Roman" w:eastAsia="MS Mincho" w:hAnsi="Times New Roman" w:cs="Times New Roman"/>
            <w:sz w:val="24"/>
            <w:szCs w:val="24"/>
            <w:lang w:val="en-US"/>
          </w:rPr>
          <w:t>com</w:t>
        </w:r>
        <w:r w:rsidR="0038525F" w:rsidRPr="007B4E8E">
          <w:rPr>
            <w:rStyle w:val="-"/>
            <w:rFonts w:ascii="Times New Roman" w:eastAsia="MS Mincho" w:hAnsi="Times New Roman" w:cs="Times New Roman"/>
            <w:sz w:val="24"/>
            <w:szCs w:val="24"/>
          </w:rPr>
          <w:t>/2012</w:t>
        </w:r>
      </w:hyperlink>
      <w:r w:rsidR="0038525F" w:rsidRPr="0038525F">
        <w:rPr>
          <w:rFonts w:ascii="Times New Roman" w:hAnsi="Times New Roman" w:cs="Times New Roman"/>
          <w:sz w:val="24"/>
          <w:szCs w:val="24"/>
        </w:rPr>
        <w:t>)</w:t>
      </w:r>
      <w:r w:rsidR="0038525F">
        <w:rPr>
          <w:rFonts w:ascii="Times New Roman" w:hAnsi="Times New Roman" w:cs="Times New Roman"/>
          <w:color w:val="212121"/>
          <w:sz w:val="24"/>
          <w:szCs w:val="24"/>
        </w:rPr>
        <w:t>.</w:t>
      </w:r>
      <w:r w:rsidR="008B0985" w:rsidRPr="007B4E8E">
        <w:rPr>
          <w:rFonts w:ascii="Times New Roman" w:hAnsi="Times New Roman" w:cs="Times New Roman"/>
          <w:color w:val="212121"/>
          <w:sz w:val="24"/>
          <w:szCs w:val="24"/>
        </w:rPr>
        <w:t xml:space="preserve"> </w:t>
      </w:r>
      <w:r w:rsidR="008B0985" w:rsidRPr="007B4E8E">
        <w:rPr>
          <w:rFonts w:ascii="Times New Roman" w:hAnsi="Times New Roman" w:cs="Times New Roman"/>
          <w:sz w:val="24"/>
          <w:szCs w:val="24"/>
        </w:rPr>
        <w:t>Στη συνέχεια,  αναλύονται και παραθέτονται τα αποτελέ</w:t>
      </w:r>
      <w:r w:rsidR="00734406">
        <w:rPr>
          <w:rFonts w:ascii="Times New Roman" w:hAnsi="Times New Roman" w:cs="Times New Roman"/>
          <w:sz w:val="24"/>
          <w:szCs w:val="24"/>
        </w:rPr>
        <w:t>σματα των διαφορετικών σεναρίων</w:t>
      </w:r>
      <w:r w:rsidR="00343A61">
        <w:rPr>
          <w:rFonts w:ascii="Times New Roman" w:hAnsi="Times New Roman" w:cs="Times New Roman"/>
          <w:sz w:val="24"/>
          <w:szCs w:val="24"/>
        </w:rPr>
        <w:t>)</w:t>
      </w:r>
      <w:r w:rsidR="0003602B">
        <w:rPr>
          <w:rFonts w:ascii="Times New Roman" w:hAnsi="Times New Roman" w:cs="Times New Roman"/>
          <w:sz w:val="24"/>
          <w:szCs w:val="24"/>
        </w:rPr>
        <w:t>:</w:t>
      </w:r>
    </w:p>
    <w:p w:rsidR="00011432" w:rsidRPr="00DC259D" w:rsidRDefault="00011432" w:rsidP="00734406">
      <w:pPr>
        <w:pStyle w:val="-HTML"/>
        <w:shd w:val="clear" w:color="auto" w:fill="FFFFFF"/>
        <w:spacing w:line="360" w:lineRule="auto"/>
        <w:rPr>
          <w:rFonts w:ascii="Times New Roman" w:hAnsi="Times New Roman" w:cs="Times New Roman"/>
          <w:sz w:val="24"/>
          <w:szCs w:val="24"/>
        </w:rPr>
      </w:pP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p>
    <w:p w:rsidR="00011432" w:rsidRDefault="00011432">
      <w:pPr>
        <w:rPr>
          <w:rFonts w:eastAsia="Times New Roman"/>
          <w:color w:val="212121"/>
        </w:rPr>
      </w:pPr>
      <w:r>
        <w:rPr>
          <w:color w:val="212121"/>
        </w:rPr>
        <w:br w:type="page"/>
      </w:r>
    </w:p>
    <w:tbl>
      <w:tblPr>
        <w:tblpPr w:leftFromText="180" w:rightFromText="180" w:vertAnchor="text" w:horzAnchor="margin" w:tblpXSpec="center" w:tblpY="136"/>
        <w:tblW w:w="100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2680"/>
        <w:gridCol w:w="1730"/>
        <w:gridCol w:w="1730"/>
        <w:gridCol w:w="1963"/>
        <w:gridCol w:w="1963"/>
      </w:tblGrid>
      <w:tr w:rsidR="00011432" w:rsidRPr="007B4E8E" w:rsidTr="00011432">
        <w:trPr>
          <w:trHeight w:val="493"/>
        </w:trPr>
        <w:tc>
          <w:tcPr>
            <w:tcW w:w="2680" w:type="dxa"/>
            <w:vMerge w:val="restart"/>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lastRenderedPageBreak/>
              <w:t>ΠΑΡΑΜΕΤΡΟΣ</w:t>
            </w:r>
          </w:p>
        </w:tc>
        <w:tc>
          <w:tcPr>
            <w:tcW w:w="7386" w:type="dxa"/>
            <w:gridSpan w:val="4"/>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 xml:space="preserve">                           ΣΕΝΑΡΙΑ</w:t>
            </w:r>
          </w:p>
        </w:tc>
      </w:tr>
      <w:tr w:rsidR="00011432" w:rsidRPr="007B4E8E" w:rsidTr="00011432">
        <w:trPr>
          <w:trHeight w:val="2070"/>
        </w:trPr>
        <w:tc>
          <w:tcPr>
            <w:tcW w:w="2680" w:type="dxa"/>
            <w:vMerge/>
            <w:shd w:val="clear" w:color="auto" w:fill="auto"/>
            <w:noWrap/>
            <w:vAlign w:val="bottom"/>
          </w:tcPr>
          <w:p w:rsidR="00011432" w:rsidRPr="007B4E8E" w:rsidRDefault="00011432" w:rsidP="00011432">
            <w:pPr>
              <w:spacing w:line="360" w:lineRule="auto"/>
              <w:jc w:val="both"/>
              <w:rPr>
                <w:rFonts w:eastAsia="Times New Roman"/>
              </w:rPr>
            </w:pPr>
          </w:p>
        </w:tc>
        <w:tc>
          <w:tcPr>
            <w:tcW w:w="173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 xml:space="preserve">  ΕΘ</w:t>
            </w:r>
            <w:r w:rsidR="00C93D6C">
              <w:rPr>
                <w:rFonts w:eastAsia="Times New Roman"/>
              </w:rPr>
              <w:t>ΝΙΚΗ ΜΕΣΗ ΤΙΜΗ ΧΟΝΔΡΙΚΗΣ ΠΩΛΗΣΗ</w:t>
            </w:r>
            <w:r w:rsidRPr="007B4E8E">
              <w:rPr>
                <w:rFonts w:eastAsia="Times New Roman"/>
              </w:rPr>
              <w:t>Σ ΗΛΕΚΤΡΙΚΗΣ ΕΝΕΡΓΕΙΑΣ</w:t>
            </w:r>
          </w:p>
        </w:tc>
        <w:tc>
          <w:tcPr>
            <w:tcW w:w="173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ΝΕΑ ΑΓ</w:t>
            </w:r>
            <w:r w:rsidR="00C93D6C">
              <w:rPr>
                <w:rFonts w:eastAsia="Times New Roman"/>
              </w:rPr>
              <w:t>ΓΛΙΑ ΜΕΣΗ ΤΙΜΗ ΧΟΝΔΡΙΚΗΣ ΠΩΛΗΣΗ</w:t>
            </w:r>
            <w:r w:rsidRPr="007B4E8E">
              <w:rPr>
                <w:rFonts w:eastAsia="Times New Roman"/>
              </w:rPr>
              <w:t>Σ ΗΛΕΚΤΡΙΚΗΣ ΕΝΕΡΓΕΙΑΣ</w:t>
            </w:r>
            <w:r w:rsidRPr="007B4E8E">
              <w:rPr>
                <w:rFonts w:eastAsia="Times New Roman"/>
              </w:rPr>
              <w:br/>
              <w:t xml:space="preserve"> </w:t>
            </w:r>
          </w:p>
        </w:tc>
        <w:tc>
          <w:tcPr>
            <w:tcW w:w="1963"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ΕΘΝΙΚΟ ΜΕΣΟ</w:t>
            </w:r>
            <w:r w:rsidRPr="007B4E8E">
              <w:rPr>
                <w:rFonts w:eastAsia="Times New Roman"/>
              </w:rPr>
              <w:br/>
              <w:t>ΒΙΟΜΗΧΑΝΙΚΟ ΡΕΥΜΑ -ΤΙΜΗ</w:t>
            </w:r>
            <w:r w:rsidRPr="007B4E8E">
              <w:rPr>
                <w:rFonts w:eastAsia="Times New Roman"/>
              </w:rPr>
              <w:br/>
              <w:t xml:space="preserve">+ $ 0,0435 / kWh </w:t>
            </w:r>
            <w:r w:rsidRPr="007B4E8E">
              <w:rPr>
                <w:rFonts w:eastAsia="Times New Roman"/>
              </w:rPr>
              <w:br/>
              <w:t>ΠΑΓΙΟ *</w:t>
            </w:r>
          </w:p>
        </w:tc>
        <w:tc>
          <w:tcPr>
            <w:tcW w:w="1963"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br/>
              <w:t>ΝΕΑ ΑΓΓΛΙΑ ΜΕΣΟ</w:t>
            </w:r>
            <w:r w:rsidRPr="007B4E8E">
              <w:rPr>
                <w:rFonts w:eastAsia="Times New Roman"/>
              </w:rPr>
              <w:br/>
              <w:t>ΒΙΟΜΗΧΑΝΙΚΟ ΡΕΥΜΑ - ΤΙΜΗ +</w:t>
            </w:r>
            <w:r w:rsidRPr="007B4E8E">
              <w:rPr>
                <w:rFonts w:eastAsia="Times New Roman"/>
              </w:rPr>
              <w:br/>
              <w:t>$ 0.0435 / kWh ΠΑΓΙΟ *</w:t>
            </w:r>
          </w:p>
        </w:tc>
      </w:tr>
      <w:tr w:rsidR="00011432" w:rsidRPr="007B4E8E" w:rsidTr="00011432">
        <w:trPr>
          <w:trHeight w:val="435"/>
        </w:trPr>
        <w:tc>
          <w:tcPr>
            <w:tcW w:w="4410" w:type="dxa"/>
            <w:gridSpan w:val="2"/>
            <w:shd w:val="clear" w:color="auto" w:fill="auto"/>
            <w:noWrap/>
            <w:vAlign w:val="bottom"/>
          </w:tcPr>
          <w:p w:rsidR="00011432" w:rsidRDefault="00011432" w:rsidP="00011432">
            <w:pPr>
              <w:spacing w:line="360" w:lineRule="auto"/>
              <w:jc w:val="both"/>
              <w:rPr>
                <w:rFonts w:eastAsia="Times New Roman"/>
              </w:rPr>
            </w:pPr>
            <w:r w:rsidRPr="007B4E8E">
              <w:rPr>
                <w:rFonts w:eastAsia="Times New Roman"/>
              </w:rPr>
              <w:t>Η τιμή του ηλ /ρεύμ</w:t>
            </w:r>
          </w:p>
          <w:p w:rsidR="00011432" w:rsidRPr="007B4E8E" w:rsidRDefault="00011432" w:rsidP="00011432">
            <w:pPr>
              <w:spacing w:line="360" w:lineRule="auto"/>
              <w:jc w:val="both"/>
              <w:rPr>
                <w:rFonts w:eastAsia="Times New Roman"/>
              </w:rPr>
            </w:pPr>
            <w:r w:rsidRPr="007B4E8E">
              <w:rPr>
                <w:rFonts w:eastAsia="Times New Roman"/>
              </w:rPr>
              <w:t xml:space="preserve"> ($ / </w:t>
            </w:r>
            <w:r w:rsidRPr="007B4E8E">
              <w:rPr>
                <w:rFonts w:eastAsia="Times New Roman"/>
                <w:lang w:val="en-US"/>
              </w:rPr>
              <w:t>k</w:t>
            </w:r>
            <w:r w:rsidRPr="007B4E8E">
              <w:rPr>
                <w:rFonts w:eastAsia="Times New Roman"/>
              </w:rPr>
              <w:t xml:space="preserve">Wh)      </w:t>
            </w:r>
            <w:r>
              <w:rPr>
                <w:rFonts w:eastAsia="Times New Roman"/>
              </w:rPr>
              <w:t xml:space="preserve">                        </w:t>
            </w:r>
            <w:r w:rsidRPr="007B4E8E">
              <w:rPr>
                <w:rFonts w:eastAsia="Times New Roman"/>
              </w:rPr>
              <w:t>$0.0420</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$0.0495</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$0.0855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$0.0930 </w:t>
            </w:r>
          </w:p>
        </w:tc>
      </w:tr>
      <w:tr w:rsidR="00011432" w:rsidRPr="007B4E8E" w:rsidTr="00011432">
        <w:trPr>
          <w:trHeight w:val="390"/>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br/>
              <w:t>Χρέωση ($ / DT)</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$70.00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$70.00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$70.00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$70.00 </w:t>
            </w:r>
          </w:p>
        </w:tc>
      </w:tr>
      <w:tr w:rsidR="00011432" w:rsidRPr="007B4E8E" w:rsidTr="00011432">
        <w:trPr>
          <w:trHeight w:val="765"/>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Ετήσια Λειτουργικά Έσοδα,</w:t>
            </w:r>
            <w:r w:rsidRPr="007B4E8E">
              <w:rPr>
                <w:rFonts w:eastAsia="Times New Roman"/>
              </w:rPr>
              <w:br/>
              <w:t>Ηλεκτρική ενέργεια + Τέλη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$41,624.00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$44,583.00</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$58,783.00</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$61,742.00 </w:t>
            </w:r>
          </w:p>
        </w:tc>
      </w:tr>
      <w:tr w:rsidR="00011432" w:rsidRPr="007B4E8E" w:rsidTr="00011432">
        <w:trPr>
          <w:trHeight w:val="435"/>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 xml:space="preserve"> </w:t>
            </w:r>
            <w:r w:rsidRPr="007B4E8E">
              <w:rPr>
                <w:rFonts w:eastAsia="Times New Roman"/>
              </w:rPr>
              <w:br/>
              <w:t>Ετήσιο Κόστος Λειτουργίας($)</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$36,995.00)</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($37,665.00)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($40,881.00)</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($41,551.00) </w:t>
            </w:r>
          </w:p>
        </w:tc>
      </w:tr>
      <w:tr w:rsidR="00011432" w:rsidRPr="007B4E8E" w:rsidTr="00011432">
        <w:trPr>
          <w:trHeight w:val="450"/>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Κόστος κεφαλαίου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($269,815.00)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($269,815.00)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($269,815.00)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($269,815.00) </w:t>
            </w:r>
          </w:p>
        </w:tc>
      </w:tr>
      <w:tr w:rsidR="00011432" w:rsidRPr="007B4E8E" w:rsidTr="00011432">
        <w:trPr>
          <w:trHeight w:val="510"/>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br/>
              <w:t xml:space="preserve">Επενδύσεις / </w:t>
            </w:r>
            <w:r w:rsidRPr="007B4E8E">
              <w:rPr>
                <w:rFonts w:eastAsia="Times New Roman"/>
                <w:lang w:val="en-US"/>
              </w:rPr>
              <w:t>k</w:t>
            </w:r>
            <w:r w:rsidRPr="007B4E8E">
              <w:rPr>
                <w:rFonts w:eastAsia="Times New Roman"/>
              </w:rPr>
              <w:t xml:space="preserve">W ( $ / </w:t>
            </w:r>
            <w:r w:rsidRPr="007B4E8E">
              <w:rPr>
                <w:rFonts w:eastAsia="Times New Roman"/>
                <w:lang w:val="en-US"/>
              </w:rPr>
              <w:t>kW</w:t>
            </w:r>
            <w:r w:rsidRPr="007B4E8E">
              <w:rPr>
                <w:rFonts w:eastAsia="Times New Roman"/>
              </w:rPr>
              <w:t xml:space="preserve"> )</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$4,651.98</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$4,651.98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$4,651.98 </w:t>
            </w:r>
          </w:p>
        </w:tc>
        <w:tc>
          <w:tcPr>
            <w:tcW w:w="1963"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$4,651.98 </w:t>
            </w:r>
          </w:p>
        </w:tc>
      </w:tr>
      <w:tr w:rsidR="00011432" w:rsidRPr="007B4E8E" w:rsidTr="00011432">
        <w:trPr>
          <w:trHeight w:val="480"/>
        </w:trPr>
        <w:tc>
          <w:tcPr>
            <w:tcW w:w="2680" w:type="dxa"/>
            <w:shd w:val="clear" w:color="auto" w:fill="auto"/>
            <w:vAlign w:val="bottom"/>
          </w:tcPr>
          <w:p w:rsidR="00011432" w:rsidRPr="007B4E8E" w:rsidRDefault="00011432" w:rsidP="00011432">
            <w:pPr>
              <w:spacing w:line="360" w:lineRule="auto"/>
              <w:jc w:val="both"/>
              <w:rPr>
                <w:rFonts w:eastAsia="Times New Roman"/>
              </w:rPr>
            </w:pPr>
            <w:r w:rsidRPr="007B4E8E">
              <w:rPr>
                <w:rFonts w:eastAsia="Times New Roman"/>
              </w:rPr>
              <w:t>Xρόνια Απόσβεσης</w:t>
            </w:r>
          </w:p>
        </w:tc>
        <w:tc>
          <w:tcPr>
            <w:tcW w:w="1730" w:type="dxa"/>
            <w:shd w:val="clear" w:color="auto" w:fill="auto"/>
            <w:noWrap/>
            <w:vAlign w:val="bottom"/>
          </w:tcPr>
          <w:p w:rsidR="00011432" w:rsidRPr="007B4E8E" w:rsidRDefault="00011432" w:rsidP="00C6123F">
            <w:pPr>
              <w:spacing w:line="360" w:lineRule="auto"/>
              <w:jc w:val="center"/>
              <w:rPr>
                <w:rFonts w:eastAsia="Times New Roman"/>
              </w:rPr>
            </w:pPr>
            <w:r w:rsidRPr="007B4E8E">
              <w:rPr>
                <w:rFonts w:eastAsia="Times New Roman"/>
              </w:rPr>
              <w:t>21</w:t>
            </w:r>
          </w:p>
        </w:tc>
        <w:tc>
          <w:tcPr>
            <w:tcW w:w="1730" w:type="dxa"/>
            <w:shd w:val="clear" w:color="auto" w:fill="auto"/>
            <w:noWrap/>
            <w:vAlign w:val="bottom"/>
          </w:tcPr>
          <w:p w:rsidR="00011432" w:rsidRPr="007B4E8E" w:rsidRDefault="00011432" w:rsidP="00011432">
            <w:pPr>
              <w:spacing w:line="360" w:lineRule="auto"/>
              <w:jc w:val="both"/>
              <w:rPr>
                <w:rFonts w:eastAsia="Times New Roman"/>
              </w:rPr>
            </w:pPr>
            <w:r w:rsidRPr="007B4E8E">
              <w:rPr>
                <w:rFonts w:eastAsia="Times New Roman"/>
              </w:rPr>
              <w:t xml:space="preserve">        21</w:t>
            </w:r>
          </w:p>
        </w:tc>
        <w:tc>
          <w:tcPr>
            <w:tcW w:w="1963" w:type="dxa"/>
            <w:shd w:val="clear" w:color="auto" w:fill="auto"/>
            <w:noWrap/>
            <w:vAlign w:val="bottom"/>
          </w:tcPr>
          <w:p w:rsidR="00011432" w:rsidRPr="007B4E8E" w:rsidRDefault="00011432" w:rsidP="00C6123F">
            <w:pPr>
              <w:spacing w:line="360" w:lineRule="auto"/>
              <w:jc w:val="center"/>
              <w:rPr>
                <w:rFonts w:eastAsia="Times New Roman"/>
              </w:rPr>
            </w:pPr>
            <w:r w:rsidRPr="007B4E8E">
              <w:rPr>
                <w:rFonts w:eastAsia="Times New Roman"/>
              </w:rPr>
              <w:t>11</w:t>
            </w:r>
          </w:p>
        </w:tc>
        <w:tc>
          <w:tcPr>
            <w:tcW w:w="1963" w:type="dxa"/>
            <w:shd w:val="clear" w:color="auto" w:fill="auto"/>
            <w:noWrap/>
            <w:vAlign w:val="bottom"/>
          </w:tcPr>
          <w:p w:rsidR="00011432" w:rsidRPr="007B4E8E" w:rsidRDefault="00011432" w:rsidP="00C6123F">
            <w:pPr>
              <w:spacing w:line="360" w:lineRule="auto"/>
              <w:jc w:val="center"/>
              <w:rPr>
                <w:rFonts w:eastAsia="Times New Roman"/>
              </w:rPr>
            </w:pPr>
            <w:r w:rsidRPr="007B4E8E">
              <w:rPr>
                <w:rFonts w:eastAsia="Times New Roman"/>
              </w:rPr>
              <w:t>7</w:t>
            </w:r>
          </w:p>
        </w:tc>
      </w:tr>
    </w:tbl>
    <w:p w:rsidR="006C68FC" w:rsidRPr="007B4E8E" w:rsidRDefault="006C68FC" w:rsidP="006C68FC">
      <w:pPr>
        <w:pStyle w:val="-HTML"/>
        <w:shd w:val="clear" w:color="auto" w:fill="FFFFFF"/>
        <w:spacing w:line="360" w:lineRule="auto"/>
        <w:rPr>
          <w:rFonts w:ascii="Times New Roman" w:hAnsi="Times New Roman" w:cs="Times New Roman"/>
          <w:b/>
          <w:color w:val="212121"/>
          <w:sz w:val="24"/>
          <w:szCs w:val="24"/>
        </w:rPr>
      </w:pPr>
      <w:r w:rsidRPr="007B4E8E">
        <w:rPr>
          <w:rFonts w:ascii="Times New Roman" w:hAnsi="Times New Roman" w:cs="Times New Roman"/>
          <w:b/>
          <w:color w:val="212121"/>
          <w:sz w:val="24"/>
          <w:szCs w:val="24"/>
        </w:rPr>
        <w:t xml:space="preserve">Πίνακας 5.3  </w:t>
      </w:r>
      <w:r w:rsidRPr="007B4E8E">
        <w:rPr>
          <w:rFonts w:ascii="Times New Roman" w:hAnsi="Times New Roman" w:cs="Times New Roman"/>
          <w:b/>
          <w:color w:val="212121"/>
          <w:sz w:val="24"/>
          <w:szCs w:val="24"/>
          <w:lang w:val="en-US"/>
        </w:rPr>
        <w:t>SRI</w:t>
      </w:r>
      <w:r w:rsidRPr="007B4E8E">
        <w:rPr>
          <w:rFonts w:ascii="Times New Roman" w:hAnsi="Times New Roman" w:cs="Times New Roman"/>
          <w:b/>
          <w:color w:val="212121"/>
          <w:sz w:val="24"/>
          <w:szCs w:val="24"/>
        </w:rPr>
        <w:t xml:space="preserve"> (Πηγή : </w:t>
      </w:r>
      <w:hyperlink r:id="rId83" w:history="1">
        <w:r w:rsidRPr="007B4E8E">
          <w:rPr>
            <w:rStyle w:val="-"/>
            <w:rFonts w:ascii="Times New Roman" w:eastAsia="MS Mincho" w:hAnsi="Times New Roman" w:cs="Times New Roman"/>
            <w:b/>
            <w:sz w:val="24"/>
            <w:szCs w:val="24"/>
            <w:lang w:val="en-US"/>
          </w:rPr>
          <w:t>http</w:t>
        </w:r>
        <w:r w:rsidRPr="007B4E8E">
          <w:rPr>
            <w:rStyle w:val="-"/>
            <w:rFonts w:ascii="Times New Roman" w:eastAsia="MS Mincho" w:hAnsi="Times New Roman" w:cs="Times New Roman"/>
            <w:b/>
            <w:sz w:val="24"/>
            <w:szCs w:val="24"/>
          </w:rPr>
          <w:t>://</w:t>
        </w:r>
        <w:r w:rsidRPr="007B4E8E">
          <w:rPr>
            <w:rStyle w:val="-"/>
            <w:rFonts w:ascii="Times New Roman" w:eastAsia="MS Mincho" w:hAnsi="Times New Roman" w:cs="Times New Roman"/>
            <w:b/>
            <w:sz w:val="24"/>
            <w:szCs w:val="24"/>
            <w:lang w:val="en-US"/>
          </w:rPr>
          <w:t>terutalk</w:t>
        </w:r>
        <w:r w:rsidRPr="007B4E8E">
          <w:rPr>
            <w:rStyle w:val="-"/>
            <w:rFonts w:ascii="Times New Roman" w:eastAsia="MS Mincho" w:hAnsi="Times New Roman" w:cs="Times New Roman"/>
            <w:b/>
            <w:sz w:val="24"/>
            <w:szCs w:val="24"/>
          </w:rPr>
          <w:t>.</w:t>
        </w:r>
        <w:r w:rsidRPr="007B4E8E">
          <w:rPr>
            <w:rStyle w:val="-"/>
            <w:rFonts w:ascii="Times New Roman" w:eastAsia="MS Mincho" w:hAnsi="Times New Roman" w:cs="Times New Roman"/>
            <w:b/>
            <w:sz w:val="24"/>
            <w:szCs w:val="24"/>
            <w:lang w:val="en-US"/>
          </w:rPr>
          <w:t>com</w:t>
        </w:r>
        <w:r w:rsidRPr="007B4E8E">
          <w:rPr>
            <w:rStyle w:val="-"/>
            <w:rFonts w:ascii="Times New Roman" w:eastAsia="MS Mincho" w:hAnsi="Times New Roman" w:cs="Times New Roman"/>
            <w:b/>
            <w:sz w:val="24"/>
            <w:szCs w:val="24"/>
          </w:rPr>
          <w:t>/2012</w:t>
        </w:r>
      </w:hyperlink>
      <w:r w:rsidRPr="007B4E8E">
        <w:rPr>
          <w:rFonts w:ascii="Times New Roman" w:hAnsi="Times New Roman" w:cs="Times New Roman"/>
          <w:b/>
          <w:sz w:val="24"/>
          <w:szCs w:val="24"/>
        </w:rPr>
        <w:t>)</w:t>
      </w:r>
    </w:p>
    <w:p w:rsidR="008B0985" w:rsidRPr="007B4E8E" w:rsidRDefault="008B0985" w:rsidP="00C55141">
      <w:pPr>
        <w:spacing w:line="360" w:lineRule="auto"/>
        <w:jc w:val="both"/>
      </w:pPr>
    </w:p>
    <w:p w:rsidR="00137826" w:rsidRPr="007B4E8E" w:rsidRDefault="001309A6" w:rsidP="00C55141">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sz w:val="24"/>
          <w:szCs w:val="24"/>
        </w:rPr>
        <w:t xml:space="preserve">  </w:t>
      </w:r>
      <w:r w:rsidR="00F341F3" w:rsidRPr="007B4E8E">
        <w:rPr>
          <w:rFonts w:ascii="Times New Roman" w:hAnsi="Times New Roman" w:cs="Times New Roman"/>
          <w:color w:val="212121"/>
          <w:sz w:val="24"/>
          <w:szCs w:val="24"/>
        </w:rPr>
        <w:t>Χ</w:t>
      </w:r>
      <w:r w:rsidR="008B0985" w:rsidRPr="007B4E8E">
        <w:rPr>
          <w:rFonts w:ascii="Times New Roman" w:hAnsi="Times New Roman" w:cs="Times New Roman"/>
          <w:color w:val="212121"/>
          <w:sz w:val="24"/>
          <w:szCs w:val="24"/>
        </w:rPr>
        <w:t>ρησιμοποιώντας  τις άνωθεν τιμές, σε εθνικό μέσο όρο, και το μέσο κόστος χονδρικής της ηλεκτρικής ενέργειας στην Νέα Αγγλία</w:t>
      </w:r>
      <w:r w:rsidR="00F73412" w:rsidRPr="00DC54E3">
        <w:rPr>
          <w:rFonts w:ascii="Times New Roman" w:hAnsi="Times New Roman" w:cs="Times New Roman"/>
          <w:color w:val="212121"/>
          <w:sz w:val="24"/>
          <w:szCs w:val="24"/>
        </w:rPr>
        <w:t>,</w:t>
      </w:r>
      <w:r w:rsidR="00F73412">
        <w:rPr>
          <w:rFonts w:ascii="Times New Roman" w:hAnsi="Times New Roman" w:cs="Times New Roman"/>
          <w:color w:val="212121"/>
          <w:sz w:val="24"/>
          <w:szCs w:val="24"/>
        </w:rPr>
        <w:t xml:space="preserve"> </w:t>
      </w:r>
      <w:r w:rsidR="00F341F3" w:rsidRPr="007B4E8E">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 το κόστος κεφαλαίου</w:t>
      </w:r>
      <w:r w:rsidR="00137826" w:rsidRPr="007B4E8E">
        <w:rPr>
          <w:rFonts w:ascii="Times New Roman" w:hAnsi="Times New Roman" w:cs="Times New Roman"/>
          <w:sz w:val="24"/>
          <w:szCs w:val="24"/>
        </w:rPr>
        <w:t xml:space="preserve">  </w:t>
      </w:r>
      <w:r w:rsidR="008B0985" w:rsidRPr="007B4E8E">
        <w:rPr>
          <w:rFonts w:ascii="Times New Roman" w:hAnsi="Times New Roman" w:cs="Times New Roman"/>
          <w:sz w:val="24"/>
          <w:szCs w:val="24"/>
        </w:rPr>
        <w:t xml:space="preserve">για  μία μονάδα </w:t>
      </w:r>
      <w:r w:rsidR="00137826" w:rsidRPr="007B4E8E">
        <w:rPr>
          <w:rFonts w:ascii="Times New Roman" w:hAnsi="Times New Roman" w:cs="Times New Roman"/>
          <w:sz w:val="24"/>
          <w:szCs w:val="24"/>
        </w:rPr>
        <w:t>από</w:t>
      </w:r>
      <w:r w:rsidR="00D23E27" w:rsidRPr="007B4E8E">
        <w:rPr>
          <w:rFonts w:ascii="Times New Roman" w:hAnsi="Times New Roman" w:cs="Times New Roman"/>
          <w:sz w:val="24"/>
          <w:szCs w:val="24"/>
        </w:rPr>
        <w:t>δοση</w:t>
      </w:r>
      <w:r w:rsidR="00F341F3" w:rsidRPr="007B4E8E">
        <w:rPr>
          <w:rFonts w:ascii="Times New Roman" w:hAnsi="Times New Roman" w:cs="Times New Roman"/>
          <w:sz w:val="24"/>
          <w:szCs w:val="24"/>
        </w:rPr>
        <w:t>ς</w:t>
      </w:r>
      <w:r w:rsidR="00D23E27" w:rsidRPr="007B4E8E">
        <w:rPr>
          <w:rFonts w:ascii="Times New Roman" w:hAnsi="Times New Roman" w:cs="Times New Roman"/>
          <w:sz w:val="24"/>
          <w:szCs w:val="24"/>
        </w:rPr>
        <w:t xml:space="preserve"> συνολική</w:t>
      </w:r>
      <w:r w:rsidR="00137826" w:rsidRPr="007B4E8E">
        <w:rPr>
          <w:rFonts w:ascii="Times New Roman" w:hAnsi="Times New Roman" w:cs="Times New Roman"/>
          <w:sz w:val="24"/>
          <w:szCs w:val="24"/>
        </w:rPr>
        <w:t xml:space="preserve">ς ισχύος 15 </w:t>
      </w:r>
      <w:r w:rsidR="00137826" w:rsidRPr="007B4E8E">
        <w:rPr>
          <w:rFonts w:ascii="Times New Roman" w:hAnsi="Times New Roman" w:cs="Times New Roman"/>
          <w:sz w:val="24"/>
          <w:szCs w:val="24"/>
          <w:lang w:val="en-US"/>
        </w:rPr>
        <w:t>MW</w:t>
      </w:r>
      <w:r w:rsidR="007F5E7C" w:rsidRPr="007B4E8E">
        <w:rPr>
          <w:rFonts w:ascii="Times New Roman" w:hAnsi="Times New Roman" w:cs="Times New Roman"/>
          <w:sz w:val="24"/>
          <w:szCs w:val="24"/>
        </w:rPr>
        <w:t xml:space="preserve"> εκτιμάται</w:t>
      </w:r>
      <w:r w:rsidR="008B0985" w:rsidRPr="007B4E8E">
        <w:rPr>
          <w:rFonts w:ascii="Times New Roman" w:hAnsi="Times New Roman" w:cs="Times New Roman"/>
          <w:sz w:val="24"/>
          <w:szCs w:val="24"/>
        </w:rPr>
        <w:t xml:space="preserve"> </w:t>
      </w:r>
      <w:r w:rsidR="00137826" w:rsidRPr="007B4E8E">
        <w:rPr>
          <w:rFonts w:ascii="Times New Roman" w:hAnsi="Times New Roman" w:cs="Times New Roman"/>
          <w:sz w:val="24"/>
          <w:szCs w:val="24"/>
        </w:rPr>
        <w:t>σε  $60,000.000.</w:t>
      </w:r>
    </w:p>
    <w:p w:rsidR="008B0985" w:rsidRPr="007B4E8E" w:rsidRDefault="008B0985" w:rsidP="00C55141">
      <w:pPr>
        <w:pStyle w:val="-HTML"/>
        <w:shd w:val="clear" w:color="auto" w:fill="FFFFFF"/>
        <w:spacing w:line="360" w:lineRule="auto"/>
        <w:jc w:val="both"/>
        <w:rPr>
          <w:rFonts w:ascii="Times New Roman" w:hAnsi="Times New Roman" w:cs="Times New Roman"/>
          <w:sz w:val="24"/>
          <w:szCs w:val="24"/>
        </w:rPr>
      </w:pPr>
      <w:r w:rsidRPr="007B4E8E">
        <w:rPr>
          <w:rFonts w:ascii="Times New Roman" w:hAnsi="Times New Roman" w:cs="Times New Roman"/>
          <w:color w:val="212121"/>
          <w:sz w:val="24"/>
          <w:szCs w:val="24"/>
        </w:rPr>
        <w:t xml:space="preserve"> Επίσης,</w:t>
      </w:r>
      <w:r w:rsidR="007F5E7C" w:rsidRPr="007B4E8E">
        <w:rPr>
          <w:rFonts w:ascii="Times New Roman" w:hAnsi="Times New Roman" w:cs="Times New Roman"/>
          <w:color w:val="212121"/>
          <w:sz w:val="24"/>
          <w:szCs w:val="24"/>
        </w:rPr>
        <w:t xml:space="preserve"> η</w:t>
      </w:r>
      <w:r w:rsidRPr="007B4E8E">
        <w:rPr>
          <w:rFonts w:ascii="Times New Roman" w:hAnsi="Times New Roman" w:cs="Times New Roman"/>
          <w:color w:val="212121"/>
          <w:sz w:val="24"/>
          <w:szCs w:val="24"/>
        </w:rPr>
        <w:t xml:space="preserve"> διάρκεια  απο</w:t>
      </w:r>
      <w:r w:rsidR="00ED19AE" w:rsidRPr="007B4E8E">
        <w:rPr>
          <w:rFonts w:ascii="Times New Roman" w:hAnsi="Times New Roman" w:cs="Times New Roman"/>
          <w:color w:val="212121"/>
          <w:sz w:val="24"/>
          <w:szCs w:val="24"/>
        </w:rPr>
        <w:t>πληρωμής της μονάδος</w:t>
      </w:r>
      <w:r w:rsidR="007F5E7C" w:rsidRPr="007B4E8E">
        <w:rPr>
          <w:rFonts w:ascii="Times New Roman" w:hAnsi="Times New Roman" w:cs="Times New Roman"/>
          <w:sz w:val="24"/>
          <w:szCs w:val="24"/>
        </w:rPr>
        <w:t xml:space="preserve"> εκτιμάται</w:t>
      </w:r>
      <w:r w:rsidR="00ED19AE" w:rsidRPr="007B4E8E">
        <w:rPr>
          <w:rFonts w:ascii="Times New Roman" w:hAnsi="Times New Roman" w:cs="Times New Roman"/>
          <w:color w:val="212121"/>
          <w:sz w:val="24"/>
          <w:szCs w:val="24"/>
        </w:rPr>
        <w:t xml:space="preserve"> σε 21 και </w:t>
      </w:r>
      <w:r w:rsidRPr="007B4E8E">
        <w:rPr>
          <w:rFonts w:ascii="Times New Roman" w:hAnsi="Times New Roman" w:cs="Times New Roman"/>
          <w:color w:val="212121"/>
          <w:sz w:val="24"/>
          <w:szCs w:val="24"/>
        </w:rPr>
        <w:t>7 χρόνια αντίστοιχα. Λόγω της έλλειψης πληροφοριών, σχετικά με το τεχνικό κα</w:t>
      </w:r>
      <w:r w:rsidR="0008506C" w:rsidRPr="007B4E8E">
        <w:rPr>
          <w:rFonts w:ascii="Times New Roman" w:hAnsi="Times New Roman" w:cs="Times New Roman"/>
          <w:color w:val="212121"/>
          <w:sz w:val="24"/>
          <w:szCs w:val="24"/>
        </w:rPr>
        <w:t xml:space="preserve">ι σχεδιαστικό </w:t>
      </w:r>
      <w:r w:rsidR="0038525F">
        <w:rPr>
          <w:rFonts w:ascii="Times New Roman" w:hAnsi="Times New Roman" w:cs="Times New Roman"/>
          <w:color w:val="212121"/>
          <w:sz w:val="24"/>
          <w:szCs w:val="24"/>
        </w:rPr>
        <w:lastRenderedPageBreak/>
        <w:t>πλάνο</w:t>
      </w:r>
      <w:r w:rsidR="00734406">
        <w:rPr>
          <w:rFonts w:ascii="Times New Roman" w:hAnsi="Times New Roman" w:cs="Times New Roman"/>
          <w:color w:val="212121"/>
          <w:sz w:val="24"/>
          <w:szCs w:val="24"/>
        </w:rPr>
        <w:t xml:space="preserve">, </w:t>
      </w:r>
      <w:r w:rsidRPr="007B4E8E">
        <w:rPr>
          <w:rFonts w:ascii="Times New Roman" w:hAnsi="Times New Roman" w:cs="Times New Roman"/>
          <w:color w:val="212121"/>
          <w:sz w:val="24"/>
          <w:szCs w:val="24"/>
        </w:rPr>
        <w:t>δεν ήταν δυνατόν να γίνει ο ακριβής υπολογισμός του  κόστους(</w:t>
      </w:r>
      <w:hyperlink r:id="rId84" w:history="1">
        <w:r w:rsidRPr="007B4E8E">
          <w:rPr>
            <w:rStyle w:val="-"/>
            <w:rFonts w:ascii="Times New Roman" w:eastAsia="MS Mincho" w:hAnsi="Times New Roman" w:cs="Times New Roman"/>
            <w:sz w:val="24"/>
            <w:szCs w:val="24"/>
            <w:lang w:val="en-US"/>
          </w:rPr>
          <w:t>http</w:t>
        </w:r>
        <w:r w:rsidRPr="007B4E8E">
          <w:rPr>
            <w:rStyle w:val="-"/>
            <w:rFonts w:ascii="Times New Roman" w:eastAsia="MS Mincho" w:hAnsi="Times New Roman" w:cs="Times New Roman"/>
            <w:sz w:val="24"/>
            <w:szCs w:val="24"/>
          </w:rPr>
          <w:t>://</w:t>
        </w:r>
        <w:r w:rsidRPr="007B4E8E">
          <w:rPr>
            <w:rStyle w:val="-"/>
            <w:rFonts w:ascii="Times New Roman" w:eastAsia="MS Mincho" w:hAnsi="Times New Roman" w:cs="Times New Roman"/>
            <w:sz w:val="24"/>
            <w:szCs w:val="24"/>
            <w:lang w:val="en-US"/>
          </w:rPr>
          <w:t>terutalk</w:t>
        </w:r>
        <w:r w:rsidRPr="007B4E8E">
          <w:rPr>
            <w:rStyle w:val="-"/>
            <w:rFonts w:ascii="Times New Roman" w:eastAsia="MS Mincho" w:hAnsi="Times New Roman" w:cs="Times New Roman"/>
            <w:sz w:val="24"/>
            <w:szCs w:val="24"/>
          </w:rPr>
          <w:t>.</w:t>
        </w:r>
        <w:r w:rsidRPr="007B4E8E">
          <w:rPr>
            <w:rStyle w:val="-"/>
            <w:rFonts w:ascii="Times New Roman" w:eastAsia="MS Mincho" w:hAnsi="Times New Roman" w:cs="Times New Roman"/>
            <w:sz w:val="24"/>
            <w:szCs w:val="24"/>
            <w:lang w:val="en-US"/>
          </w:rPr>
          <w:t>com</w:t>
        </w:r>
        <w:r w:rsidRPr="007B4E8E">
          <w:rPr>
            <w:rStyle w:val="-"/>
            <w:rFonts w:ascii="Times New Roman" w:eastAsia="MS Mincho" w:hAnsi="Times New Roman" w:cs="Times New Roman"/>
            <w:sz w:val="24"/>
            <w:szCs w:val="24"/>
          </w:rPr>
          <w:t>/2012</w:t>
        </w:r>
      </w:hyperlink>
      <w:r w:rsidRPr="007B4E8E">
        <w:rPr>
          <w:rFonts w:ascii="Times New Roman" w:hAnsi="Times New Roman" w:cs="Times New Roman"/>
          <w:sz w:val="24"/>
          <w:szCs w:val="24"/>
        </w:rPr>
        <w:t>).</w:t>
      </w:r>
    </w:p>
    <w:p w:rsidR="00DB0077" w:rsidRPr="007B4E8E" w:rsidRDefault="00DB0077" w:rsidP="00C55141">
      <w:pPr>
        <w:pStyle w:val="-HTML"/>
        <w:shd w:val="clear" w:color="auto" w:fill="FFFFFF"/>
        <w:spacing w:line="360" w:lineRule="auto"/>
        <w:jc w:val="both"/>
        <w:rPr>
          <w:rFonts w:ascii="Times New Roman" w:hAnsi="Times New Roman" w:cs="Times New Roman"/>
          <w:sz w:val="24"/>
          <w:szCs w:val="24"/>
        </w:rPr>
      </w:pPr>
    </w:p>
    <w:p w:rsidR="00BC5FC4" w:rsidRPr="007B4E8E" w:rsidRDefault="008B0985" w:rsidP="00924042">
      <w:pPr>
        <w:pStyle w:val="1"/>
        <w:spacing w:before="0" w:after="0" w:line="360" w:lineRule="auto"/>
        <w:jc w:val="both"/>
        <w:rPr>
          <w:rFonts w:ascii="Times New Roman" w:hAnsi="Times New Roman" w:cs="Times New Roman"/>
          <w:bCs w:val="0"/>
          <w:sz w:val="24"/>
          <w:szCs w:val="24"/>
        </w:rPr>
      </w:pPr>
      <w:r w:rsidRPr="007B4E8E">
        <w:rPr>
          <w:rFonts w:ascii="Times New Roman" w:hAnsi="Times New Roman" w:cs="Times New Roman"/>
          <w:bCs w:val="0"/>
          <w:sz w:val="24"/>
          <w:szCs w:val="24"/>
        </w:rPr>
        <w:t xml:space="preserve">   </w:t>
      </w:r>
      <w:bookmarkStart w:id="98" w:name="_Toc473561689"/>
      <w:r w:rsidR="00E71FF5" w:rsidRPr="007B4E8E">
        <w:rPr>
          <w:rFonts w:ascii="Times New Roman" w:hAnsi="Times New Roman" w:cs="Times New Roman"/>
          <w:bCs w:val="0"/>
          <w:sz w:val="24"/>
          <w:szCs w:val="24"/>
        </w:rPr>
        <w:t xml:space="preserve">5.4 </w:t>
      </w:r>
      <w:r w:rsidRPr="007B4E8E">
        <w:rPr>
          <w:rFonts w:ascii="Times New Roman" w:hAnsi="Times New Roman" w:cs="Times New Roman"/>
          <w:bCs w:val="0"/>
          <w:sz w:val="24"/>
          <w:szCs w:val="24"/>
        </w:rPr>
        <w:t xml:space="preserve"> Σύνοψη</w:t>
      </w:r>
      <w:bookmarkEnd w:id="98"/>
      <w:r w:rsidRPr="007B4E8E">
        <w:rPr>
          <w:rFonts w:ascii="Times New Roman" w:hAnsi="Times New Roman" w:cs="Times New Roman"/>
          <w:bCs w:val="0"/>
          <w:sz w:val="24"/>
          <w:szCs w:val="24"/>
        </w:rPr>
        <w:t xml:space="preserve">  </w:t>
      </w:r>
    </w:p>
    <w:p w:rsidR="008B0985" w:rsidRPr="007B4E8E" w:rsidRDefault="008B0985" w:rsidP="00C55141">
      <w:pPr>
        <w:spacing w:line="360" w:lineRule="auto"/>
        <w:jc w:val="both"/>
      </w:pPr>
      <w:r w:rsidRPr="007B4E8E">
        <w:rPr>
          <w:b/>
          <w:bCs/>
        </w:rPr>
        <w:t xml:space="preserve">                 </w:t>
      </w:r>
    </w:p>
    <w:p w:rsidR="0034028F" w:rsidRPr="009A5B8A" w:rsidRDefault="008B0985" w:rsidP="007D7220">
      <w:pPr>
        <w:spacing w:line="360" w:lineRule="auto"/>
        <w:jc w:val="both"/>
      </w:pPr>
      <w:r w:rsidRPr="007B4E8E">
        <w:t xml:space="preserve"> </w:t>
      </w:r>
      <w:r w:rsidR="00BC5FC4" w:rsidRPr="007B4E8E">
        <w:rPr>
          <w:color w:val="212121"/>
        </w:rPr>
        <w:t>Μέσω  των  ξεχωριστών</w:t>
      </w:r>
      <w:r w:rsidR="001948F9" w:rsidRPr="007B4E8E">
        <w:rPr>
          <w:color w:val="212121"/>
        </w:rPr>
        <w:t>,</w:t>
      </w:r>
      <w:r w:rsidR="004A4AB8" w:rsidRPr="00D44F36">
        <w:rPr>
          <w:color w:val="212121"/>
        </w:rPr>
        <w:t xml:space="preserve"> </w:t>
      </w:r>
      <w:r w:rsidR="00BC5FC4" w:rsidRPr="007B4E8E">
        <w:rPr>
          <w:color w:val="212121"/>
        </w:rPr>
        <w:t xml:space="preserve">  ατομικών  αναλύσεων πλήρης κλίμακας, διαπιστώ</w:t>
      </w:r>
      <w:r w:rsidR="001948F9" w:rsidRPr="007B4E8E">
        <w:rPr>
          <w:color w:val="212121"/>
        </w:rPr>
        <w:t>θηκαν</w:t>
      </w:r>
      <w:r w:rsidR="00BC5FC4" w:rsidRPr="007B4E8E">
        <w:rPr>
          <w:color w:val="212121"/>
        </w:rPr>
        <w:t xml:space="preserve">   τεκμηριωμ</w:t>
      </w:r>
      <w:r w:rsidR="001948F9" w:rsidRPr="007B4E8E">
        <w:rPr>
          <w:color w:val="212121"/>
        </w:rPr>
        <w:t>ένες</w:t>
      </w:r>
      <w:r w:rsidR="001D2C82" w:rsidRPr="007B4E8E">
        <w:rPr>
          <w:color w:val="212121"/>
        </w:rPr>
        <w:t>, και ρεαλιστικ</w:t>
      </w:r>
      <w:r w:rsidR="001948F9" w:rsidRPr="007B4E8E">
        <w:rPr>
          <w:color w:val="212121"/>
        </w:rPr>
        <w:t>ές</w:t>
      </w:r>
      <w:r w:rsidR="00BC5FC4" w:rsidRPr="007B4E8E">
        <w:rPr>
          <w:color w:val="212121"/>
        </w:rPr>
        <w:t xml:space="preserve"> </w:t>
      </w:r>
      <w:r w:rsidR="001948F9" w:rsidRPr="007B4E8E">
        <w:rPr>
          <w:color w:val="212121"/>
        </w:rPr>
        <w:t xml:space="preserve"> προβλέψεις</w:t>
      </w:r>
      <w:r w:rsidR="00BC5FC4" w:rsidRPr="007B4E8E">
        <w:rPr>
          <w:color w:val="212121"/>
        </w:rPr>
        <w:t xml:space="preserve"> του κόστους</w:t>
      </w:r>
      <w:r w:rsidR="001D2C82" w:rsidRPr="007B4E8E">
        <w:rPr>
          <w:color w:val="212121"/>
        </w:rPr>
        <w:t>,</w:t>
      </w:r>
      <w:r w:rsidR="00F63C98" w:rsidRPr="007B4E8E">
        <w:rPr>
          <w:color w:val="212121"/>
        </w:rPr>
        <w:t xml:space="preserve"> </w:t>
      </w:r>
      <w:r w:rsidR="001D2C82" w:rsidRPr="007B4E8E">
        <w:rPr>
          <w:color w:val="212121"/>
        </w:rPr>
        <w:t>όπως επίσης</w:t>
      </w:r>
      <w:r w:rsidR="001948F9" w:rsidRPr="007B4E8E">
        <w:rPr>
          <w:color w:val="212121"/>
        </w:rPr>
        <w:t>,</w:t>
      </w:r>
      <w:r w:rsidR="001D2C82" w:rsidRPr="007B4E8E">
        <w:rPr>
          <w:color w:val="212121"/>
        </w:rPr>
        <w:t xml:space="preserve"> </w:t>
      </w:r>
      <w:r w:rsidR="00BC5FC4" w:rsidRPr="007B4E8E">
        <w:rPr>
          <w:color w:val="212121"/>
        </w:rPr>
        <w:t xml:space="preserve"> και</w:t>
      </w:r>
      <w:r w:rsidR="001948F9" w:rsidRPr="007B4E8E">
        <w:rPr>
          <w:color w:val="212121"/>
        </w:rPr>
        <w:t xml:space="preserve"> οι </w:t>
      </w:r>
      <w:r w:rsidR="001D2C82" w:rsidRPr="007B4E8E">
        <w:rPr>
          <w:color w:val="212121"/>
        </w:rPr>
        <w:t xml:space="preserve"> δυνατ</w:t>
      </w:r>
      <w:r w:rsidR="001948F9" w:rsidRPr="007B4E8E">
        <w:rPr>
          <w:color w:val="212121"/>
        </w:rPr>
        <w:t>ότητες απόδοσης ηλεκτρικής ενέργειας και ισχύος</w:t>
      </w:r>
      <w:r w:rsidR="005D2A2C" w:rsidRPr="00D44F36">
        <w:rPr>
          <w:color w:val="212121"/>
        </w:rPr>
        <w:t>.</w:t>
      </w:r>
      <w:r w:rsidR="001948F9" w:rsidRPr="007B4E8E">
        <w:rPr>
          <w:color w:val="212121"/>
        </w:rPr>
        <w:t xml:space="preserve"> </w:t>
      </w:r>
      <w:r w:rsidR="001D2C82" w:rsidRPr="007B4E8E">
        <w:rPr>
          <w:color w:val="212121"/>
        </w:rPr>
        <w:t xml:space="preserve"> Σ</w:t>
      </w:r>
      <w:r w:rsidR="00BC5FC4" w:rsidRPr="007B4E8E">
        <w:rPr>
          <w:color w:val="212121"/>
        </w:rPr>
        <w:t xml:space="preserve">ε γενικές γραμμές </w:t>
      </w:r>
      <w:r w:rsidR="001D2C82" w:rsidRPr="007B4E8E">
        <w:rPr>
          <w:color w:val="212121"/>
        </w:rPr>
        <w:t>όμως,</w:t>
      </w:r>
      <w:r w:rsidR="00BC5FC4" w:rsidRPr="007B4E8E">
        <w:rPr>
          <w:color w:val="212121"/>
        </w:rPr>
        <w:t xml:space="preserve"> όσο πιο σύνθετες θα είναι οι τεχνολογίες,</w:t>
      </w:r>
      <w:r w:rsidR="00324CAF" w:rsidRPr="007B4E8E">
        <w:rPr>
          <w:color w:val="212121"/>
        </w:rPr>
        <w:t xml:space="preserve"> τόσο υψηλότερες</w:t>
      </w:r>
      <w:r w:rsidR="00BC5FC4" w:rsidRPr="007B4E8E">
        <w:rPr>
          <w:color w:val="212121"/>
        </w:rPr>
        <w:t xml:space="preserve"> θα εί</w:t>
      </w:r>
      <w:r w:rsidR="00324CAF" w:rsidRPr="007B4E8E">
        <w:rPr>
          <w:color w:val="212121"/>
        </w:rPr>
        <w:t>ναι και οι προϋπολογιστικές δαπάνες</w:t>
      </w:r>
      <w:r w:rsidR="001D2C82" w:rsidRPr="007B4E8E">
        <w:rPr>
          <w:color w:val="212121"/>
        </w:rPr>
        <w:t>. Επίσης, ένας από τους  βασικότερους παράγοντες, ο οποίος θα επιτελέσει  μία σημαντική επίδραση, όσον αφορά το</w:t>
      </w:r>
      <w:r w:rsidR="00A6114C" w:rsidRPr="007B4E8E">
        <w:rPr>
          <w:color w:val="212121"/>
        </w:rPr>
        <w:t xml:space="preserve"> </w:t>
      </w:r>
      <w:r w:rsidR="001961B5" w:rsidRPr="007B4E8E">
        <w:rPr>
          <w:color w:val="212121"/>
        </w:rPr>
        <w:t>οικονομικό</w:t>
      </w:r>
      <w:r w:rsidR="001D2C82" w:rsidRPr="007B4E8E">
        <w:rPr>
          <w:color w:val="212121"/>
        </w:rPr>
        <w:t xml:space="preserve"> σκέλος</w:t>
      </w:r>
      <w:r w:rsidR="00A6114C" w:rsidRPr="007B4E8E">
        <w:rPr>
          <w:color w:val="212121"/>
        </w:rPr>
        <w:t>,</w:t>
      </w:r>
      <w:r w:rsidR="001D2C82" w:rsidRPr="007B4E8E">
        <w:rPr>
          <w:color w:val="212121"/>
        </w:rPr>
        <w:t xml:space="preserve"> </w:t>
      </w:r>
      <w:r w:rsidR="008B794B" w:rsidRPr="007B4E8E">
        <w:rPr>
          <w:color w:val="212121"/>
        </w:rPr>
        <w:t>και της</w:t>
      </w:r>
      <w:r w:rsidR="00A6114C" w:rsidRPr="007B4E8E">
        <w:rPr>
          <w:color w:val="212121"/>
        </w:rPr>
        <w:t xml:space="preserve"> </w:t>
      </w:r>
      <w:r w:rsidR="008B794B" w:rsidRPr="007B4E8E">
        <w:rPr>
          <w:color w:val="212121"/>
        </w:rPr>
        <w:t xml:space="preserve"> υλοποίηση</w:t>
      </w:r>
      <w:r w:rsidR="001D2C82" w:rsidRPr="007B4E8E">
        <w:rPr>
          <w:color w:val="212121"/>
        </w:rPr>
        <w:t xml:space="preserve">  τέτοιων  συστημάτων  σε  εμπορική κλίμακα, είναι  οι τιμές χονδρικής της ηλεκτρικής ενέργειας</w:t>
      </w:r>
      <w:r w:rsidR="00324CAF" w:rsidRPr="007B4E8E">
        <w:rPr>
          <w:color w:val="212121"/>
        </w:rPr>
        <w:t xml:space="preserve"> που προαναφέρθηκαν στην μελέτη</w:t>
      </w:r>
      <w:r w:rsidR="00E35FCF" w:rsidRPr="007B4E8E">
        <w:rPr>
          <w:color w:val="212121"/>
        </w:rPr>
        <w:t xml:space="preserve"> (</w:t>
      </w:r>
      <w:r w:rsidR="001D2C82" w:rsidRPr="007B4E8E">
        <w:rPr>
          <w:color w:val="212121"/>
        </w:rPr>
        <w:t>5.3).</w:t>
      </w:r>
      <w:r w:rsidR="00324CAF" w:rsidRPr="007B4E8E">
        <w:rPr>
          <w:color w:val="212121"/>
        </w:rPr>
        <w:t xml:space="preserve"> </w:t>
      </w:r>
      <w:r w:rsidR="001D2C82" w:rsidRPr="007B4E8E">
        <w:rPr>
          <w:color w:val="212121"/>
        </w:rPr>
        <w:t>Στη συνέχεια παρουσι</w:t>
      </w:r>
      <w:r w:rsidR="00324CAF" w:rsidRPr="007B4E8E">
        <w:rPr>
          <w:color w:val="212121"/>
        </w:rPr>
        <w:t>άζονται συνοπτικά</w:t>
      </w:r>
      <w:r w:rsidR="001D2C82" w:rsidRPr="007B4E8E">
        <w:rPr>
          <w:color w:val="212121"/>
        </w:rPr>
        <w:t>,</w:t>
      </w:r>
      <w:r w:rsidR="00F63C98" w:rsidRPr="007B4E8E">
        <w:rPr>
          <w:color w:val="212121"/>
        </w:rPr>
        <w:t xml:space="preserve"> </w:t>
      </w:r>
      <w:r w:rsidR="001D2C82" w:rsidRPr="007B4E8E">
        <w:rPr>
          <w:color w:val="212121"/>
        </w:rPr>
        <w:t>τα στοιχεία</w:t>
      </w:r>
      <w:r w:rsidR="00F63C98" w:rsidRPr="007B4E8E">
        <w:rPr>
          <w:color w:val="212121"/>
        </w:rPr>
        <w:t xml:space="preserve"> που προκύπτουν από τις</w:t>
      </w:r>
      <w:r w:rsidR="00D90D5F" w:rsidRPr="007B4E8E">
        <w:rPr>
          <w:color w:val="212121"/>
        </w:rPr>
        <w:t xml:space="preserve"> τρείς παραπάνω</w:t>
      </w:r>
      <w:r w:rsidR="00F63C98" w:rsidRPr="007B4E8E">
        <w:rPr>
          <w:color w:val="212121"/>
        </w:rPr>
        <w:t xml:space="preserve"> μελέτες:</w:t>
      </w:r>
    </w:p>
    <w:tbl>
      <w:tblPr>
        <w:tblpPr w:leftFromText="180" w:rightFromText="180" w:vertAnchor="text" w:horzAnchor="margin" w:tblpXSpec="center" w:tblpY="549"/>
        <w:tblW w:w="107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tblPr>
      <w:tblGrid>
        <w:gridCol w:w="1526"/>
        <w:gridCol w:w="1701"/>
        <w:gridCol w:w="1559"/>
        <w:gridCol w:w="2126"/>
        <w:gridCol w:w="1701"/>
        <w:gridCol w:w="2127"/>
      </w:tblGrid>
      <w:tr w:rsidR="007D7220" w:rsidRPr="007D7220" w:rsidTr="007D7220">
        <w:trPr>
          <w:trHeight w:val="66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ΗΛΕΚΤΡΙΚΗ ΙΣΧΥΣ</w:t>
            </w: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ΗΛΕΚΤΡΙΚΗ ΕΝΕΡΓΕΙΑ</w:t>
            </w: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ΚΕΦΑΛΑΙΟΥΧΙΚΟ</w:t>
            </w:r>
          </w:p>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ΚΟΣΤΟΣ</w:t>
            </w: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ΛΕΙΤΟΥΡΓΙΚΟ ΚΟΣΤΟΣ</w:t>
            </w:r>
          </w:p>
        </w:tc>
        <w:tc>
          <w:tcPr>
            <w:tcW w:w="2127" w:type="dxa"/>
            <w:vAlign w:val="center"/>
          </w:tcPr>
          <w:p w:rsidR="007618CC" w:rsidRPr="007D7220" w:rsidRDefault="007618CC" w:rsidP="007D7220">
            <w:pPr>
              <w:spacing w:line="360" w:lineRule="auto"/>
              <w:jc w:val="center"/>
              <w:rPr>
                <w:rFonts w:eastAsia="Times New Roman"/>
                <w:caps/>
                <w:color w:val="000000"/>
                <w:sz w:val="22"/>
                <w:szCs w:val="22"/>
              </w:rPr>
            </w:pPr>
            <w:r w:rsidRPr="007D7220">
              <w:rPr>
                <w:rFonts w:eastAsia="Times New Roman"/>
                <w:caps/>
                <w:color w:val="000000"/>
                <w:sz w:val="22"/>
                <w:szCs w:val="22"/>
              </w:rPr>
              <w:t>Κόστος</w:t>
            </w:r>
            <w:r w:rsidR="007D7220" w:rsidRPr="007D7220">
              <w:rPr>
                <w:rFonts w:eastAsia="Times New Roman"/>
                <w:caps/>
                <w:color w:val="000000"/>
                <w:sz w:val="22"/>
                <w:szCs w:val="22"/>
                <w:lang w:val="en-US"/>
              </w:rPr>
              <w:t xml:space="preserve"> </w:t>
            </w:r>
            <w:r w:rsidRPr="007D7220">
              <w:rPr>
                <w:rFonts w:eastAsia="Times New Roman"/>
                <w:caps/>
                <w:color w:val="000000"/>
                <w:sz w:val="22"/>
                <w:szCs w:val="22"/>
              </w:rPr>
              <w:t>ανά μονάδα ισχύος</w:t>
            </w: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(k</w:t>
            </w:r>
            <w:r w:rsidRPr="007D7220">
              <w:rPr>
                <w:rFonts w:eastAsia="Times New Roman"/>
                <w:color w:val="000000"/>
                <w:sz w:val="22"/>
                <w:szCs w:val="22"/>
                <w:lang w:val="en-US"/>
              </w:rPr>
              <w:t>W</w:t>
            </w:r>
            <w:r w:rsidRPr="007D7220">
              <w:rPr>
                <w:rFonts w:eastAsia="Times New Roman"/>
                <w:color w:val="000000"/>
                <w:sz w:val="22"/>
                <w:szCs w:val="22"/>
              </w:rPr>
              <w:t>e)</w:t>
            </w: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(k</w:t>
            </w:r>
            <w:r w:rsidRPr="007D7220">
              <w:rPr>
                <w:rFonts w:eastAsia="Times New Roman"/>
                <w:color w:val="000000"/>
                <w:sz w:val="22"/>
                <w:szCs w:val="22"/>
                <w:lang w:val="en-US"/>
              </w:rPr>
              <w:t>W</w:t>
            </w:r>
            <w:r w:rsidRPr="007D7220">
              <w:rPr>
                <w:rFonts w:eastAsia="Times New Roman"/>
                <w:color w:val="000000"/>
                <w:sz w:val="22"/>
                <w:szCs w:val="22"/>
              </w:rPr>
              <w:t>h/ton)</w:t>
            </w: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 US $ ΜΕΤΑΤΡΟΠΗ ΣΕ  €)</w:t>
            </w: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(€/year)</w:t>
            </w:r>
          </w:p>
        </w:tc>
        <w:tc>
          <w:tcPr>
            <w:tcW w:w="2127" w:type="dxa"/>
            <w:vAlign w:val="center"/>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rPr>
              <w:t>(€/</w:t>
            </w:r>
            <w:r w:rsidRPr="007D7220">
              <w:rPr>
                <w:rFonts w:eastAsia="Times New Roman"/>
                <w:color w:val="000000"/>
                <w:sz w:val="22"/>
                <w:szCs w:val="22"/>
                <w:lang w:val="en-US"/>
              </w:rPr>
              <w:t>kWe)</w:t>
            </w: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7" w:type="dxa"/>
            <w:vAlign w:val="center"/>
          </w:tcPr>
          <w:p w:rsidR="007618CC" w:rsidRPr="007D7220" w:rsidRDefault="007618CC" w:rsidP="007D7220">
            <w:pPr>
              <w:spacing w:line="360" w:lineRule="auto"/>
              <w:jc w:val="center"/>
              <w:rPr>
                <w:rFonts w:eastAsia="Times New Roman"/>
                <w:color w:val="000000"/>
                <w:sz w:val="22"/>
                <w:szCs w:val="22"/>
              </w:rPr>
            </w:pP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ΜΕΛΕΤΗ (5.1)</w:t>
            </w: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300</w:t>
            </w: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1440</w:t>
            </w: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$6</w:t>
            </w:r>
            <w:r w:rsidRPr="007D7220">
              <w:rPr>
                <w:rFonts w:eastAsia="Times New Roman"/>
                <w:color w:val="000000"/>
                <w:sz w:val="22"/>
                <w:szCs w:val="22"/>
                <w:lang w:val="en-US"/>
              </w:rPr>
              <w:t>,</w:t>
            </w:r>
            <w:r w:rsidRPr="007D7220">
              <w:rPr>
                <w:rFonts w:eastAsia="Times New Roman"/>
                <w:color w:val="000000"/>
                <w:sz w:val="22"/>
                <w:szCs w:val="22"/>
              </w:rPr>
              <w:t>000.000 =&gt; 5</w:t>
            </w:r>
            <w:r w:rsidRPr="007D7220">
              <w:rPr>
                <w:rFonts w:eastAsia="Times New Roman"/>
                <w:color w:val="000000"/>
                <w:sz w:val="22"/>
                <w:szCs w:val="22"/>
                <w:lang w:val="en-US"/>
              </w:rPr>
              <w:t>,575</w:t>
            </w:r>
            <w:r w:rsidRPr="007D7220">
              <w:rPr>
                <w:rFonts w:eastAsia="Times New Roman"/>
                <w:color w:val="000000"/>
                <w:sz w:val="22"/>
                <w:szCs w:val="22"/>
              </w:rPr>
              <w:t>.000€</w:t>
            </w: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rPr>
              <w:t>615</w:t>
            </w:r>
            <w:r w:rsidRPr="007D7220">
              <w:rPr>
                <w:rFonts w:eastAsia="Times New Roman"/>
                <w:color w:val="000000"/>
                <w:sz w:val="22"/>
                <w:szCs w:val="22"/>
                <w:lang w:val="en-US"/>
              </w:rPr>
              <w:t>,</w:t>
            </w:r>
            <w:r w:rsidRPr="007D7220">
              <w:rPr>
                <w:rFonts w:eastAsia="Times New Roman"/>
                <w:color w:val="000000"/>
                <w:sz w:val="22"/>
                <w:szCs w:val="22"/>
              </w:rPr>
              <w:t>800</w:t>
            </w:r>
          </w:p>
        </w:tc>
        <w:tc>
          <w:tcPr>
            <w:tcW w:w="2127" w:type="dxa"/>
            <w:vAlign w:val="center"/>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lang w:val="en-US"/>
              </w:rPr>
              <w:t>18,583.33</w:t>
            </w: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7" w:type="dxa"/>
            <w:vAlign w:val="center"/>
          </w:tcPr>
          <w:p w:rsidR="007618CC" w:rsidRPr="007D7220" w:rsidRDefault="007618CC" w:rsidP="007D7220">
            <w:pPr>
              <w:spacing w:line="360" w:lineRule="auto"/>
              <w:jc w:val="center"/>
              <w:rPr>
                <w:rFonts w:eastAsia="Times New Roman"/>
                <w:color w:val="000000"/>
                <w:sz w:val="22"/>
                <w:szCs w:val="22"/>
              </w:rPr>
            </w:pP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ΜΕΛΕΤΗ (5.2)</w:t>
            </w: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540</w:t>
            </w: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925,7</w:t>
            </w: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2</w:t>
            </w:r>
            <w:r w:rsidRPr="007D7220">
              <w:rPr>
                <w:rFonts w:eastAsia="Times New Roman"/>
                <w:color w:val="000000"/>
                <w:sz w:val="22"/>
                <w:szCs w:val="22"/>
                <w:lang w:val="en-US"/>
              </w:rPr>
              <w:t>,</w:t>
            </w:r>
            <w:r w:rsidRPr="007D7220">
              <w:rPr>
                <w:rFonts w:eastAsia="Times New Roman"/>
                <w:color w:val="000000"/>
                <w:sz w:val="22"/>
                <w:szCs w:val="22"/>
              </w:rPr>
              <w:t>900.000€</w:t>
            </w: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rPr>
              <w:t>96</w:t>
            </w:r>
            <w:r w:rsidRPr="007D7220">
              <w:rPr>
                <w:rFonts w:eastAsia="Times New Roman"/>
                <w:color w:val="000000"/>
                <w:sz w:val="22"/>
                <w:szCs w:val="22"/>
                <w:lang w:val="en-US"/>
              </w:rPr>
              <w:t>,</w:t>
            </w:r>
            <w:r w:rsidRPr="007D7220">
              <w:rPr>
                <w:rFonts w:eastAsia="Times New Roman"/>
                <w:color w:val="000000"/>
                <w:sz w:val="22"/>
                <w:szCs w:val="22"/>
              </w:rPr>
              <w:t>000</w:t>
            </w:r>
          </w:p>
        </w:tc>
        <w:tc>
          <w:tcPr>
            <w:tcW w:w="2127" w:type="dxa"/>
            <w:vAlign w:val="center"/>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lang w:val="en-US"/>
              </w:rPr>
              <w:t>5,370.37</w:t>
            </w: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p>
        </w:tc>
        <w:tc>
          <w:tcPr>
            <w:tcW w:w="2127" w:type="dxa"/>
            <w:vAlign w:val="center"/>
          </w:tcPr>
          <w:p w:rsidR="007618CC" w:rsidRPr="007D7220" w:rsidRDefault="007618CC" w:rsidP="007D7220">
            <w:pPr>
              <w:spacing w:line="360" w:lineRule="auto"/>
              <w:jc w:val="center"/>
              <w:rPr>
                <w:rFonts w:eastAsia="Times New Roman"/>
                <w:color w:val="000000"/>
                <w:sz w:val="22"/>
                <w:szCs w:val="22"/>
              </w:rPr>
            </w:pPr>
          </w:p>
        </w:tc>
      </w:tr>
      <w:tr w:rsidR="007D7220" w:rsidRPr="007D7220" w:rsidTr="007D7220">
        <w:trPr>
          <w:trHeight w:val="300"/>
        </w:trPr>
        <w:tc>
          <w:tcPr>
            <w:tcW w:w="15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ΜΕΛΕΤΗ (5.3)</w:t>
            </w:r>
          </w:p>
        </w:tc>
        <w:tc>
          <w:tcPr>
            <w:tcW w:w="1701" w:type="dxa"/>
            <w:shd w:val="clear" w:color="auto" w:fill="auto"/>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15</w:t>
            </w:r>
            <w:r w:rsidR="007D7220" w:rsidRPr="007D7220">
              <w:rPr>
                <w:rFonts w:eastAsia="Times New Roman"/>
                <w:color w:val="000000"/>
                <w:sz w:val="22"/>
                <w:szCs w:val="22"/>
                <w:lang w:val="en-US"/>
              </w:rPr>
              <w:t>,</w:t>
            </w:r>
            <w:r w:rsidRPr="007D7220">
              <w:rPr>
                <w:rFonts w:eastAsia="Times New Roman"/>
                <w:color w:val="000000"/>
                <w:sz w:val="22"/>
                <w:szCs w:val="22"/>
              </w:rPr>
              <w:t>000</w:t>
            </w:r>
          </w:p>
        </w:tc>
        <w:tc>
          <w:tcPr>
            <w:tcW w:w="1559"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w:t>
            </w:r>
          </w:p>
        </w:tc>
        <w:tc>
          <w:tcPr>
            <w:tcW w:w="2126"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$60</w:t>
            </w:r>
            <w:r w:rsidRPr="007D7220">
              <w:rPr>
                <w:rFonts w:eastAsia="Times New Roman"/>
                <w:color w:val="000000"/>
                <w:sz w:val="22"/>
                <w:szCs w:val="22"/>
                <w:lang w:val="en-US"/>
              </w:rPr>
              <w:t>,</w:t>
            </w:r>
            <w:r w:rsidRPr="007D7220">
              <w:rPr>
                <w:rFonts w:eastAsia="Times New Roman"/>
                <w:color w:val="000000"/>
                <w:sz w:val="22"/>
                <w:szCs w:val="22"/>
              </w:rPr>
              <w:t>000.00</w:t>
            </w:r>
            <w:r w:rsidRPr="007D7220">
              <w:rPr>
                <w:rFonts w:eastAsia="Times New Roman"/>
                <w:color w:val="000000"/>
                <w:sz w:val="22"/>
                <w:szCs w:val="22"/>
                <w:lang w:val="en-US"/>
              </w:rPr>
              <w:t>0</w:t>
            </w:r>
            <w:r w:rsidRPr="007D7220">
              <w:rPr>
                <w:rFonts w:eastAsia="Times New Roman"/>
                <w:color w:val="000000"/>
                <w:sz w:val="22"/>
                <w:szCs w:val="22"/>
              </w:rPr>
              <w:t>=&gt;5</w:t>
            </w:r>
            <w:r w:rsidRPr="007D7220">
              <w:rPr>
                <w:rFonts w:eastAsia="Times New Roman"/>
                <w:color w:val="000000"/>
                <w:sz w:val="22"/>
                <w:szCs w:val="22"/>
                <w:lang w:val="en-US"/>
              </w:rPr>
              <w:t>5,751</w:t>
            </w:r>
            <w:r w:rsidRPr="007D7220">
              <w:rPr>
                <w:rFonts w:eastAsia="Times New Roman"/>
                <w:color w:val="000000"/>
                <w:sz w:val="22"/>
                <w:szCs w:val="22"/>
              </w:rPr>
              <w:t>.000€</w:t>
            </w:r>
          </w:p>
        </w:tc>
        <w:tc>
          <w:tcPr>
            <w:tcW w:w="1701" w:type="dxa"/>
            <w:shd w:val="clear" w:color="auto" w:fill="auto"/>
            <w:noWrap/>
            <w:vAlign w:val="center"/>
            <w:hideMark/>
          </w:tcPr>
          <w:p w:rsidR="007618CC" w:rsidRPr="007D7220" w:rsidRDefault="007618CC" w:rsidP="007D7220">
            <w:pPr>
              <w:spacing w:line="360" w:lineRule="auto"/>
              <w:jc w:val="center"/>
              <w:rPr>
                <w:rFonts w:eastAsia="Times New Roman"/>
                <w:color w:val="000000"/>
                <w:sz w:val="22"/>
                <w:szCs w:val="22"/>
              </w:rPr>
            </w:pPr>
            <w:r w:rsidRPr="007D7220">
              <w:rPr>
                <w:rFonts w:eastAsia="Times New Roman"/>
                <w:color w:val="000000"/>
                <w:sz w:val="22"/>
                <w:szCs w:val="22"/>
              </w:rPr>
              <w:t>_</w:t>
            </w:r>
          </w:p>
        </w:tc>
        <w:tc>
          <w:tcPr>
            <w:tcW w:w="2127" w:type="dxa"/>
            <w:vAlign w:val="center"/>
          </w:tcPr>
          <w:p w:rsidR="007618CC" w:rsidRPr="007D7220" w:rsidRDefault="007618CC" w:rsidP="007D7220">
            <w:pPr>
              <w:spacing w:line="360" w:lineRule="auto"/>
              <w:jc w:val="center"/>
              <w:rPr>
                <w:rFonts w:eastAsia="Times New Roman"/>
                <w:color w:val="000000"/>
                <w:sz w:val="22"/>
                <w:szCs w:val="22"/>
                <w:lang w:val="en-US"/>
              </w:rPr>
            </w:pPr>
            <w:r w:rsidRPr="007D7220">
              <w:rPr>
                <w:rFonts w:eastAsia="Times New Roman"/>
                <w:color w:val="000000"/>
                <w:sz w:val="22"/>
                <w:szCs w:val="22"/>
                <w:lang w:val="en-US"/>
              </w:rPr>
              <w:t>3,716.73</w:t>
            </w:r>
          </w:p>
        </w:tc>
      </w:tr>
    </w:tbl>
    <w:p w:rsidR="00FD0A8E" w:rsidRPr="007D7220" w:rsidRDefault="00FD0A8E" w:rsidP="00C55141">
      <w:pPr>
        <w:pStyle w:val="1"/>
        <w:keepNext w:val="0"/>
        <w:widowControl w:val="0"/>
        <w:spacing w:before="0" w:after="0" w:line="360" w:lineRule="auto"/>
        <w:jc w:val="both"/>
        <w:rPr>
          <w:rFonts w:ascii="Times New Roman" w:hAnsi="Times New Roman" w:cs="Times New Roman"/>
          <w:sz w:val="24"/>
          <w:szCs w:val="24"/>
          <w:lang w:val="en-US"/>
        </w:rPr>
      </w:pPr>
    </w:p>
    <w:p w:rsidR="00347B5A" w:rsidRPr="007B4E8E" w:rsidRDefault="002E7DE0" w:rsidP="00C55141">
      <w:pPr>
        <w:spacing w:line="360" w:lineRule="auto"/>
        <w:jc w:val="both"/>
        <w:rPr>
          <w:b/>
        </w:rPr>
      </w:pPr>
      <w:r w:rsidRPr="007B4E8E">
        <w:rPr>
          <w:b/>
        </w:rPr>
        <w:t>Πίνακας 5.4 Αναλυτικά στοιχεία μελετών</w:t>
      </w:r>
    </w:p>
    <w:p w:rsidR="005D3B6C" w:rsidRPr="007B4E8E" w:rsidRDefault="005D3B6C" w:rsidP="00C55141">
      <w:pPr>
        <w:spacing w:line="360" w:lineRule="auto"/>
        <w:jc w:val="both"/>
        <w:rPr>
          <w:b/>
          <w:lang w:val="en-US"/>
        </w:rPr>
      </w:pPr>
    </w:p>
    <w:p w:rsidR="005D3B6C" w:rsidRPr="007B4E8E" w:rsidRDefault="005D3B6C" w:rsidP="00C55141">
      <w:pPr>
        <w:spacing w:line="360" w:lineRule="auto"/>
        <w:jc w:val="both"/>
        <w:rPr>
          <w:lang w:val="en-US"/>
        </w:rPr>
      </w:pPr>
    </w:p>
    <w:p w:rsidR="005D3B6C" w:rsidRPr="007B4E8E" w:rsidRDefault="005D3B6C" w:rsidP="00C55141">
      <w:pPr>
        <w:spacing w:line="360" w:lineRule="auto"/>
        <w:jc w:val="both"/>
        <w:rPr>
          <w:lang w:val="en-US"/>
        </w:rPr>
      </w:pPr>
    </w:p>
    <w:p w:rsidR="00E522B4" w:rsidRPr="007B4E8E" w:rsidRDefault="00FC62F3" w:rsidP="00011432">
      <w:pPr>
        <w:pStyle w:val="1"/>
        <w:tabs>
          <w:tab w:val="left" w:pos="1965"/>
          <w:tab w:val="center" w:pos="4156"/>
        </w:tabs>
        <w:spacing w:before="0" w:after="0" w:line="360" w:lineRule="auto"/>
        <w:jc w:val="both"/>
        <w:rPr>
          <w:rFonts w:ascii="Times New Roman" w:hAnsi="Times New Roman" w:cs="Times New Roman"/>
          <w:sz w:val="24"/>
          <w:szCs w:val="24"/>
        </w:rPr>
      </w:pPr>
      <w:bookmarkStart w:id="99" w:name="_Toc473561690"/>
      <w:r w:rsidRPr="007B4E8E">
        <w:rPr>
          <w:rFonts w:ascii="Times New Roman" w:hAnsi="Times New Roman" w:cs="Times New Roman"/>
          <w:sz w:val="24"/>
          <w:szCs w:val="24"/>
        </w:rPr>
        <w:lastRenderedPageBreak/>
        <w:t>ΚΕΦΑΛΑΙΟ  6</w:t>
      </w:r>
      <w:r w:rsidRPr="007B4E8E">
        <w:rPr>
          <w:rFonts w:ascii="Times New Roman" w:hAnsi="Times New Roman" w:cs="Times New Roman"/>
          <w:sz w:val="24"/>
          <w:szCs w:val="24"/>
          <w:vertAlign w:val="superscript"/>
        </w:rPr>
        <w:t>Ο</w:t>
      </w:r>
      <w:r w:rsidRPr="007B4E8E">
        <w:rPr>
          <w:rFonts w:ascii="Times New Roman" w:hAnsi="Times New Roman" w:cs="Times New Roman"/>
          <w:sz w:val="24"/>
          <w:szCs w:val="24"/>
        </w:rPr>
        <w:t xml:space="preserve">  </w:t>
      </w:r>
      <w:r w:rsidR="0089131C" w:rsidRPr="007B4E8E">
        <w:rPr>
          <w:rFonts w:ascii="Times New Roman" w:hAnsi="Times New Roman" w:cs="Times New Roman"/>
          <w:sz w:val="24"/>
          <w:szCs w:val="24"/>
        </w:rPr>
        <w:t xml:space="preserve"> ΣΥΜΠΕΡΑΣΜΑΤΑ</w:t>
      </w:r>
      <w:bookmarkEnd w:id="99"/>
      <w:r w:rsidR="004D381F">
        <w:rPr>
          <w:rFonts w:ascii="Times New Roman" w:hAnsi="Times New Roman" w:cs="Times New Roman"/>
          <w:sz w:val="24"/>
          <w:szCs w:val="24"/>
        </w:rPr>
        <w:t xml:space="preserve"> ΚΑΙ  ΠΡΟΤΑΣΕΙΣ</w:t>
      </w:r>
    </w:p>
    <w:p w:rsidR="00011432" w:rsidRDefault="00011432" w:rsidP="00011432">
      <w:pPr>
        <w:pStyle w:val="1"/>
        <w:spacing w:before="0" w:after="0" w:line="360" w:lineRule="auto"/>
        <w:rPr>
          <w:rFonts w:ascii="Times New Roman" w:hAnsi="Times New Roman" w:cs="Times New Roman"/>
          <w:sz w:val="24"/>
          <w:szCs w:val="24"/>
        </w:rPr>
      </w:pPr>
      <w:bookmarkStart w:id="100" w:name="_Toc473561691"/>
    </w:p>
    <w:p w:rsidR="007A4825" w:rsidRPr="007B4E8E" w:rsidRDefault="007A4825" w:rsidP="00011432">
      <w:pPr>
        <w:pStyle w:val="1"/>
        <w:spacing w:before="0" w:after="0" w:line="360" w:lineRule="auto"/>
        <w:rPr>
          <w:rFonts w:ascii="Times New Roman" w:hAnsi="Times New Roman" w:cs="Times New Roman"/>
          <w:sz w:val="24"/>
          <w:szCs w:val="24"/>
        </w:rPr>
      </w:pPr>
      <w:r w:rsidRPr="007B4E8E">
        <w:rPr>
          <w:rFonts w:ascii="Times New Roman" w:hAnsi="Times New Roman" w:cs="Times New Roman"/>
          <w:sz w:val="24"/>
          <w:szCs w:val="24"/>
        </w:rPr>
        <w:t>6.1 Συμπεράσματα</w:t>
      </w:r>
      <w:bookmarkEnd w:id="100"/>
      <w:r w:rsidR="004D381F">
        <w:rPr>
          <w:rFonts w:ascii="Times New Roman" w:hAnsi="Times New Roman" w:cs="Times New Roman"/>
          <w:sz w:val="24"/>
          <w:szCs w:val="24"/>
        </w:rPr>
        <w:t xml:space="preserve"> και προτάσεις</w:t>
      </w:r>
    </w:p>
    <w:p w:rsidR="00011432" w:rsidRDefault="00011432" w:rsidP="00C55141">
      <w:p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jc w:val="both"/>
        <w:rPr>
          <w:color w:val="212121"/>
        </w:rPr>
      </w:pPr>
    </w:p>
    <w:p w:rsidR="00321673" w:rsidRPr="00321673" w:rsidRDefault="00321673" w:rsidP="00321673">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color w:val="212121"/>
        </w:rPr>
      </w:pPr>
      <w:r>
        <w:rPr>
          <w:color w:val="212121"/>
          <w:lang w:val="en-US"/>
        </w:rPr>
        <w:t>T</w:t>
      </w:r>
      <w:r>
        <w:rPr>
          <w:color w:val="212121"/>
        </w:rPr>
        <w:t>ο κόστος κεφαλαίου των μονάδων αεριοποίησης βιοστερεών,</w:t>
      </w:r>
      <w:r w:rsidR="00E6487E">
        <w:rPr>
          <w:color w:val="212121"/>
        </w:rPr>
        <w:t xml:space="preserve"> για </w:t>
      </w:r>
      <w:r>
        <w:rPr>
          <w:color w:val="212121"/>
        </w:rPr>
        <w:t>τις τρείς διαφορετικές περιπτώσεις δυνατοτήτων ηλεκτροπαραγωγής, αντιστοιχεί σε 5,575.000€, 2,900.000€</w:t>
      </w:r>
      <w:r w:rsidR="00AF4AD8">
        <w:rPr>
          <w:color w:val="212121"/>
        </w:rPr>
        <w:t xml:space="preserve"> </w:t>
      </w:r>
      <w:r w:rsidR="00935B7E">
        <w:rPr>
          <w:color w:val="212121"/>
        </w:rPr>
        <w:t xml:space="preserve">και </w:t>
      </w:r>
      <w:r>
        <w:rPr>
          <w:color w:val="212121"/>
        </w:rPr>
        <w:t xml:space="preserve"> 55,751.000€.</w:t>
      </w:r>
    </w:p>
    <w:p w:rsidR="00593CC7" w:rsidRPr="00593CC7" w:rsidRDefault="005D3B6C"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color w:val="212121"/>
        </w:rPr>
      </w:pPr>
      <w:r w:rsidRPr="00593CC7">
        <w:rPr>
          <w:color w:val="212121"/>
        </w:rPr>
        <w:t>Η ποσ</w:t>
      </w:r>
      <w:r w:rsidR="00866949" w:rsidRPr="00593CC7">
        <w:rPr>
          <w:color w:val="212121"/>
        </w:rPr>
        <w:t>ότητα των δεδομένων της έρευνας</w:t>
      </w:r>
      <w:r w:rsidR="00405C2B">
        <w:rPr>
          <w:color w:val="212121"/>
        </w:rPr>
        <w:t>,</w:t>
      </w:r>
      <w:r w:rsidRPr="00593CC7">
        <w:rPr>
          <w:color w:val="212121"/>
        </w:rPr>
        <w:t xml:space="preserve"> που αφορά την ενεργε</w:t>
      </w:r>
      <w:r w:rsidR="005E0939">
        <w:rPr>
          <w:color w:val="212121"/>
        </w:rPr>
        <w:t xml:space="preserve">ιακή αξιοποίηση </w:t>
      </w:r>
      <w:r w:rsidR="00562658">
        <w:rPr>
          <w:color w:val="212121"/>
        </w:rPr>
        <w:t xml:space="preserve"> βιοστερεών</w:t>
      </w:r>
      <w:r w:rsidR="00562658" w:rsidRPr="00A855D5">
        <w:rPr>
          <w:color w:val="212121"/>
        </w:rPr>
        <w:t>,</w:t>
      </w:r>
      <w:r w:rsidR="00562658">
        <w:rPr>
          <w:color w:val="212121"/>
        </w:rPr>
        <w:t xml:space="preserve"> </w:t>
      </w:r>
      <w:r w:rsidRPr="00593CC7">
        <w:rPr>
          <w:color w:val="212121"/>
        </w:rPr>
        <w:t xml:space="preserve"> μας δίν</w:t>
      </w:r>
      <w:r w:rsidR="00562658">
        <w:rPr>
          <w:color w:val="212121"/>
        </w:rPr>
        <w:t>ει το προφανές συμπέρασμα</w:t>
      </w:r>
      <w:r w:rsidR="00562658" w:rsidRPr="00A855D5">
        <w:rPr>
          <w:color w:val="212121"/>
        </w:rPr>
        <w:t>,</w:t>
      </w:r>
      <w:r w:rsidR="00562658">
        <w:rPr>
          <w:color w:val="212121"/>
        </w:rPr>
        <w:t xml:space="preserve"> </w:t>
      </w:r>
      <w:r w:rsidR="00866949" w:rsidRPr="00593CC7">
        <w:rPr>
          <w:color w:val="212121"/>
        </w:rPr>
        <w:t xml:space="preserve">  ότι </w:t>
      </w:r>
      <w:r w:rsidRPr="00593CC7">
        <w:rPr>
          <w:color w:val="212121"/>
        </w:rPr>
        <w:t>υπάρχει σημαν</w:t>
      </w:r>
      <w:r w:rsidR="00143A80">
        <w:rPr>
          <w:color w:val="212121"/>
        </w:rPr>
        <w:t>τικό ενδιαφέρον παγκοσμίως</w:t>
      </w:r>
      <w:r w:rsidRPr="00593CC7">
        <w:rPr>
          <w:color w:val="212121"/>
        </w:rPr>
        <w:t xml:space="preserve">, για την ανάπτυξη αυτής της τεχνολογίας σε εμπορική κλίμακα. </w:t>
      </w:r>
    </w:p>
    <w:p w:rsidR="00593CC7" w:rsidRPr="00593CC7" w:rsidRDefault="005D3B6C"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color w:val="212121"/>
        </w:rPr>
      </w:pPr>
      <w:r w:rsidRPr="00593CC7">
        <w:rPr>
          <w:color w:val="212121"/>
        </w:rPr>
        <w:t>Αν και υπάρχουν πολλές επιλογές</w:t>
      </w:r>
      <w:r w:rsidR="00405C2B">
        <w:rPr>
          <w:color w:val="212121"/>
        </w:rPr>
        <w:t>,</w:t>
      </w:r>
      <w:r w:rsidRPr="00593CC7">
        <w:rPr>
          <w:color w:val="212121"/>
        </w:rPr>
        <w:t xml:space="preserve"> όταν πρόκειται για νέες μεθόδ</w:t>
      </w:r>
      <w:r w:rsidR="009A5A6C">
        <w:rPr>
          <w:color w:val="212121"/>
        </w:rPr>
        <w:t>ους αξιοποίησης των βιοστερεών,</w:t>
      </w:r>
      <w:r w:rsidRPr="00593CC7">
        <w:rPr>
          <w:color w:val="212121"/>
        </w:rPr>
        <w:t xml:space="preserve">  η αεριοποίηση λαμβάνει σήμερα τη μεγαλύτερη προσοχή, διότι προσφέρει μια δυνητικά βιώσιμη επιλογή</w:t>
      </w:r>
      <w:r w:rsidR="009A5A6C">
        <w:rPr>
          <w:color w:val="212121"/>
        </w:rPr>
        <w:t>,</w:t>
      </w:r>
      <w:r w:rsidRPr="00593CC7">
        <w:rPr>
          <w:color w:val="212121"/>
        </w:rPr>
        <w:t xml:space="preserve"> σε σύγκρ</w:t>
      </w:r>
      <w:r w:rsidR="009A5A6C">
        <w:rPr>
          <w:color w:val="212121"/>
        </w:rPr>
        <w:t xml:space="preserve">ιση με τις </w:t>
      </w:r>
      <w:r w:rsidRPr="00593CC7">
        <w:rPr>
          <w:color w:val="212121"/>
        </w:rPr>
        <w:t>άλλες καινοτόμες</w:t>
      </w:r>
      <w:r w:rsidR="009A5A6C">
        <w:rPr>
          <w:color w:val="212121"/>
        </w:rPr>
        <w:t xml:space="preserve"> τεχνολογίες,  όπως η  οξείδωση και η πυρόλυση, οι οποίες</w:t>
      </w:r>
      <w:r w:rsidR="00C96070" w:rsidRPr="00AE1FB1">
        <w:rPr>
          <w:color w:val="212121"/>
        </w:rPr>
        <w:t xml:space="preserve"> </w:t>
      </w:r>
      <w:r w:rsidR="00C96070">
        <w:rPr>
          <w:color w:val="212121"/>
        </w:rPr>
        <w:t>μελετώνται και εξελίσσονται σταδιακά.</w:t>
      </w:r>
    </w:p>
    <w:p w:rsidR="00593CC7" w:rsidRPr="00593CC7" w:rsidRDefault="0085265F"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color w:val="212121"/>
        </w:rPr>
      </w:pPr>
      <w:r>
        <w:rPr>
          <w:color w:val="212121"/>
        </w:rPr>
        <w:t xml:space="preserve">Η  ενεργειακή αξιοποίηση </w:t>
      </w:r>
      <w:r w:rsidR="005D3B6C" w:rsidRPr="00593CC7">
        <w:rPr>
          <w:color w:val="212121"/>
        </w:rPr>
        <w:t xml:space="preserve"> </w:t>
      </w:r>
      <w:r w:rsidR="005F6210" w:rsidRPr="00593CC7">
        <w:rPr>
          <w:color w:val="212121"/>
        </w:rPr>
        <w:t>βιοστερεών</w:t>
      </w:r>
      <w:r>
        <w:rPr>
          <w:color w:val="212121"/>
        </w:rPr>
        <w:t xml:space="preserve"> με την μέθοδο της αεριοποίησης</w:t>
      </w:r>
      <w:r w:rsidR="005D3B6C" w:rsidRPr="00593CC7">
        <w:rPr>
          <w:color w:val="212121"/>
        </w:rPr>
        <w:t>,   είναι σε θέση να παρέχει ένα καθαρό και διαχειρίσιμο αέριο προϊόν (</w:t>
      </w:r>
      <w:r w:rsidR="005D3B6C" w:rsidRPr="00593CC7">
        <w:rPr>
          <w:color w:val="212121"/>
          <w:lang w:val="en-US"/>
        </w:rPr>
        <w:t>syngas</w:t>
      </w:r>
      <w:r w:rsidR="005D3B6C" w:rsidRPr="00593CC7">
        <w:rPr>
          <w:color w:val="212121"/>
        </w:rPr>
        <w:t>), το οποίο μπορεί να χρησιμοποιηθεί για παραγωγή ηλεκτρικής ενέργειας, καθώς και την δυνατότητα καθαρών κερδών μέσο αυτής, και ίσως στο μέλλον να καθιστά τις ΕΕΛ ενεργειακά ανεξάρτητες.</w:t>
      </w:r>
      <w:r w:rsidR="000B428B" w:rsidRPr="00593CC7">
        <w:rPr>
          <w:color w:val="212121"/>
        </w:rPr>
        <w:t xml:space="preserve"> </w:t>
      </w:r>
    </w:p>
    <w:p w:rsidR="00593CC7" w:rsidRPr="00593CC7" w:rsidRDefault="000B428B"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eastAsia="Times New Roman"/>
          <w:color w:val="212121"/>
        </w:rPr>
      </w:pPr>
      <w:r w:rsidRPr="00593CC7">
        <w:rPr>
          <w:color w:val="212121"/>
          <w:lang w:val="en-US"/>
        </w:rPr>
        <w:t>H</w:t>
      </w:r>
      <w:r w:rsidRPr="00593CC7">
        <w:rPr>
          <w:color w:val="212121"/>
        </w:rPr>
        <w:t xml:space="preserve"> μεταβλητότητα της τεχνολογίας, και η έλλειψη πληροφορι</w:t>
      </w:r>
      <w:r w:rsidR="00AF4AD8">
        <w:rPr>
          <w:color w:val="212121"/>
        </w:rPr>
        <w:t xml:space="preserve">ών, σχετικά με τα συστήματα σε </w:t>
      </w:r>
      <w:r w:rsidR="000760F8">
        <w:rPr>
          <w:color w:val="212121"/>
        </w:rPr>
        <w:t>εμπορική</w:t>
      </w:r>
      <w:r w:rsidR="00935B7E">
        <w:rPr>
          <w:color w:val="212121"/>
        </w:rPr>
        <w:t xml:space="preserve"> </w:t>
      </w:r>
      <w:r w:rsidRPr="00593CC7">
        <w:rPr>
          <w:color w:val="212121"/>
        </w:rPr>
        <w:t>κλίμακα, καθιστά δύσκολο να ε</w:t>
      </w:r>
      <w:r w:rsidR="00562658">
        <w:rPr>
          <w:color w:val="212121"/>
        </w:rPr>
        <w:t>ξασφαλιστεί μια πλήρη εκτίμηση</w:t>
      </w:r>
      <w:r w:rsidR="00562658" w:rsidRPr="00A855D5">
        <w:rPr>
          <w:color w:val="212121"/>
        </w:rPr>
        <w:t>,</w:t>
      </w:r>
      <w:r w:rsidR="00562658">
        <w:rPr>
          <w:color w:val="212121"/>
        </w:rPr>
        <w:t xml:space="preserve"> </w:t>
      </w:r>
      <w:r w:rsidRPr="00593CC7">
        <w:rPr>
          <w:color w:val="212121"/>
        </w:rPr>
        <w:t xml:space="preserve"> όσον αφορά το ακριβές κόστος  μιας ολοκληρωμένης μονάδας</w:t>
      </w:r>
      <w:r w:rsidR="00405C2B">
        <w:rPr>
          <w:color w:val="212121"/>
        </w:rPr>
        <w:t>,</w:t>
      </w:r>
      <w:r w:rsidRPr="00593CC7">
        <w:rPr>
          <w:color w:val="212121"/>
        </w:rPr>
        <w:t xml:space="preserve"> και το μακροπρόθεσμο κέρδος από αυτή.</w:t>
      </w:r>
    </w:p>
    <w:p w:rsidR="00593CC7" w:rsidRPr="00593CC7" w:rsidRDefault="009A5A6C"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eastAsia="Times New Roman"/>
          <w:color w:val="212121"/>
        </w:rPr>
      </w:pPr>
      <w:r>
        <w:rPr>
          <w:rFonts w:eastAsia="Times New Roman"/>
          <w:color w:val="212121"/>
        </w:rPr>
        <w:t>Π</w:t>
      </w:r>
      <w:r w:rsidR="000B428B" w:rsidRPr="00593CC7">
        <w:rPr>
          <w:rFonts w:eastAsia="Times New Roman"/>
          <w:color w:val="212121"/>
        </w:rPr>
        <w:t>ρέπει να διεξάγεται μία συνεχής αξιολόγηση των αναδυόμενων τεχνολογιών, για να εξασφαλιστεί</w:t>
      </w:r>
      <w:r w:rsidR="00BF014B" w:rsidRPr="00593CC7">
        <w:rPr>
          <w:rFonts w:eastAsia="Times New Roman"/>
          <w:color w:val="212121"/>
        </w:rPr>
        <w:t>,</w:t>
      </w:r>
      <w:r w:rsidR="000B428B" w:rsidRPr="00593CC7">
        <w:rPr>
          <w:rFonts w:eastAsia="Times New Roman"/>
          <w:color w:val="212121"/>
        </w:rPr>
        <w:t xml:space="preserve"> ότι οι επιπτώσεις των τεχνολογιών ενεργειακής </w:t>
      </w:r>
      <w:r w:rsidR="005F6210" w:rsidRPr="00593CC7">
        <w:rPr>
          <w:rFonts w:eastAsia="Times New Roman"/>
          <w:color w:val="212121"/>
        </w:rPr>
        <w:t>αξιοποίησης</w:t>
      </w:r>
      <w:r w:rsidR="005E0939">
        <w:rPr>
          <w:rFonts w:eastAsia="Times New Roman"/>
          <w:color w:val="212121"/>
        </w:rPr>
        <w:t xml:space="preserve"> </w:t>
      </w:r>
      <w:r w:rsidR="00562658">
        <w:rPr>
          <w:rFonts w:eastAsia="Times New Roman"/>
          <w:color w:val="212121"/>
        </w:rPr>
        <w:t xml:space="preserve"> βιοστερεών</w:t>
      </w:r>
      <w:r w:rsidR="00562658" w:rsidRPr="00A855D5">
        <w:rPr>
          <w:rFonts w:eastAsia="Times New Roman"/>
          <w:color w:val="212121"/>
        </w:rPr>
        <w:t>,</w:t>
      </w:r>
      <w:r w:rsidR="00562658">
        <w:rPr>
          <w:rFonts w:eastAsia="Times New Roman"/>
          <w:color w:val="212121"/>
        </w:rPr>
        <w:t xml:space="preserve"> </w:t>
      </w:r>
      <w:r w:rsidR="000B428B" w:rsidRPr="00593CC7">
        <w:rPr>
          <w:rFonts w:eastAsia="Times New Roman"/>
          <w:color w:val="212121"/>
        </w:rPr>
        <w:t xml:space="preserve"> τόσο θετικές όσο και αρνητικές, καθορίζονται πρι</w:t>
      </w:r>
      <w:r w:rsidR="00F51640" w:rsidRPr="00593CC7">
        <w:rPr>
          <w:rFonts w:eastAsia="Times New Roman"/>
          <w:color w:val="212121"/>
        </w:rPr>
        <w:t xml:space="preserve">ν από την ευρεία εφαρμογή. </w:t>
      </w:r>
    </w:p>
    <w:p w:rsidR="000B428B" w:rsidRPr="00593CC7" w:rsidRDefault="00F51640" w:rsidP="00593CC7">
      <w:pPr>
        <w:pStyle w:val="af2"/>
        <w:numPr>
          <w:ilvl w:val="0"/>
          <w:numId w:val="34"/>
        </w:numPr>
        <w:shd w:val="clear" w:color="auto" w:fill="FFFFFF"/>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line="360" w:lineRule="auto"/>
        <w:ind w:left="284" w:hanging="284"/>
        <w:jc w:val="both"/>
        <w:rPr>
          <w:rFonts w:eastAsia="Times New Roman"/>
          <w:color w:val="212121"/>
        </w:rPr>
      </w:pPr>
      <w:r w:rsidRPr="00593CC7">
        <w:rPr>
          <w:rFonts w:eastAsia="Times New Roman"/>
          <w:color w:val="212121"/>
        </w:rPr>
        <w:t>Η</w:t>
      </w:r>
      <w:r w:rsidR="000B428B" w:rsidRPr="00593CC7">
        <w:rPr>
          <w:rFonts w:eastAsia="Times New Roman"/>
          <w:color w:val="212121"/>
        </w:rPr>
        <w:t xml:space="preserve"> </w:t>
      </w:r>
      <w:r w:rsidRPr="00593CC7">
        <w:rPr>
          <w:rFonts w:eastAsia="Times New Roman"/>
          <w:color w:val="212121"/>
        </w:rPr>
        <w:t xml:space="preserve">δέουσα επιστημονική </w:t>
      </w:r>
      <w:r w:rsidR="0046515A">
        <w:rPr>
          <w:rFonts w:eastAsia="Times New Roman"/>
          <w:color w:val="212121"/>
        </w:rPr>
        <w:t>επιμέλεια,</w:t>
      </w:r>
      <w:r w:rsidR="00292DE5">
        <w:rPr>
          <w:rFonts w:eastAsia="Times New Roman"/>
          <w:color w:val="212121"/>
        </w:rPr>
        <w:t xml:space="preserve"> </w:t>
      </w:r>
      <w:r w:rsidR="000B428B" w:rsidRPr="00593CC7">
        <w:rPr>
          <w:rFonts w:eastAsia="Times New Roman"/>
          <w:color w:val="212121"/>
        </w:rPr>
        <w:t>θα βοηθήσει ώστε  να διασφαλιστεί η σωστή   εφαρμογή</w:t>
      </w:r>
      <w:r w:rsidR="00562658" w:rsidRPr="00A855D5">
        <w:rPr>
          <w:rFonts w:eastAsia="Times New Roman"/>
          <w:color w:val="212121"/>
        </w:rPr>
        <w:t>,</w:t>
      </w:r>
      <w:r w:rsidR="00562658">
        <w:rPr>
          <w:rFonts w:eastAsia="Times New Roman"/>
          <w:color w:val="212121"/>
        </w:rPr>
        <w:t xml:space="preserve"> </w:t>
      </w:r>
      <w:r w:rsidR="00BF014B" w:rsidRPr="00593CC7">
        <w:rPr>
          <w:rFonts w:eastAsia="Times New Roman"/>
          <w:color w:val="212121"/>
        </w:rPr>
        <w:t>και η</w:t>
      </w:r>
      <w:r w:rsidR="000B428B" w:rsidRPr="00593CC7">
        <w:rPr>
          <w:rFonts w:eastAsia="Times New Roman"/>
          <w:color w:val="212121"/>
        </w:rPr>
        <w:t xml:space="preserve">  κοινωνική αποδοχή των τεχνολογιών.</w:t>
      </w:r>
    </w:p>
    <w:p w:rsidR="00686C1C" w:rsidRPr="007B4E8E" w:rsidRDefault="00686C1C" w:rsidP="00C55141">
      <w:pPr>
        <w:widowControl w:val="0"/>
        <w:autoSpaceDE w:val="0"/>
        <w:autoSpaceDN w:val="0"/>
        <w:adjustRightInd w:val="0"/>
        <w:spacing w:line="360" w:lineRule="auto"/>
        <w:jc w:val="both"/>
        <w:rPr>
          <w:color w:val="000000"/>
        </w:rPr>
      </w:pPr>
    </w:p>
    <w:p w:rsidR="00686C1C" w:rsidRPr="00AD29B0" w:rsidRDefault="00686C1C" w:rsidP="00C55141">
      <w:pPr>
        <w:widowControl w:val="0"/>
        <w:autoSpaceDE w:val="0"/>
        <w:autoSpaceDN w:val="0"/>
        <w:adjustRightInd w:val="0"/>
        <w:spacing w:line="360" w:lineRule="auto"/>
        <w:jc w:val="both"/>
        <w:rPr>
          <w:color w:val="000000"/>
        </w:rPr>
      </w:pPr>
    </w:p>
    <w:p w:rsidR="000F2DC7" w:rsidRPr="007B4E8E" w:rsidRDefault="00B748D7" w:rsidP="00924042">
      <w:pPr>
        <w:pStyle w:val="1"/>
        <w:spacing w:before="0" w:after="0" w:line="360" w:lineRule="auto"/>
        <w:jc w:val="both"/>
        <w:rPr>
          <w:rFonts w:ascii="Times New Roman" w:hAnsi="Times New Roman" w:cs="Times New Roman"/>
          <w:sz w:val="24"/>
          <w:szCs w:val="24"/>
        </w:rPr>
      </w:pPr>
      <w:bookmarkStart w:id="101" w:name="_Toc473561692"/>
      <w:r w:rsidRPr="007B4E8E">
        <w:rPr>
          <w:rFonts w:ascii="Times New Roman" w:hAnsi="Times New Roman" w:cs="Times New Roman"/>
          <w:sz w:val="24"/>
          <w:szCs w:val="24"/>
        </w:rPr>
        <w:lastRenderedPageBreak/>
        <w:t>ΒΙΒΛΙΟΓΡΑΦΙΑ</w:t>
      </w:r>
      <w:bookmarkEnd w:id="101"/>
    </w:p>
    <w:p w:rsidR="0034769E" w:rsidRPr="007B4E8E" w:rsidRDefault="002D6004" w:rsidP="00924042">
      <w:pPr>
        <w:pStyle w:val="1"/>
        <w:spacing w:before="0" w:after="0" w:line="360" w:lineRule="auto"/>
        <w:jc w:val="both"/>
        <w:rPr>
          <w:rFonts w:ascii="Times New Roman" w:hAnsi="Times New Roman" w:cs="Times New Roman"/>
          <w:sz w:val="24"/>
          <w:szCs w:val="24"/>
        </w:rPr>
      </w:pPr>
      <w:bookmarkStart w:id="102" w:name="_Toc473561693"/>
      <w:r w:rsidRPr="007B4E8E">
        <w:rPr>
          <w:rFonts w:ascii="Times New Roman" w:hAnsi="Times New Roman" w:cs="Times New Roman"/>
          <w:sz w:val="24"/>
          <w:szCs w:val="24"/>
        </w:rPr>
        <w:t>Ελληνική</w:t>
      </w:r>
      <w:bookmarkEnd w:id="102"/>
      <w:r w:rsidRPr="007B4E8E">
        <w:rPr>
          <w:rFonts w:ascii="Times New Roman" w:hAnsi="Times New Roman" w:cs="Times New Roman"/>
          <w:sz w:val="24"/>
          <w:szCs w:val="24"/>
        </w:rPr>
        <w:t xml:space="preserve"> </w:t>
      </w:r>
    </w:p>
    <w:p w:rsidR="008E640D" w:rsidRPr="007B4E8E" w:rsidRDefault="008E640D" w:rsidP="00C55141">
      <w:pPr>
        <w:spacing w:line="360" w:lineRule="auto"/>
        <w:jc w:val="both"/>
      </w:pPr>
    </w:p>
    <w:p w:rsidR="00A33366" w:rsidRPr="007B4E8E" w:rsidRDefault="00A33366" w:rsidP="00BE6A41">
      <w:pPr>
        <w:spacing w:line="360" w:lineRule="auto"/>
        <w:ind w:left="284" w:hanging="284"/>
        <w:jc w:val="both"/>
      </w:pPr>
      <w:r w:rsidRPr="007B4E8E">
        <w:t>Ανδρεαδάκης, Α., Δ., Μαμάης, Γ., Ντινοπούλου &amp; Α. Τζίμας, 2006, Ασβεστοποίηση Ιλύων Από Εγκαταστάσεις Επεξεργασίας Λυμάτων, Διημερίδα: Μονάδες Επεξεργασίας Υγρών Αποβλήτων Μικρής Κλίμακας, Πορταριά, σελ. 393-401</w:t>
      </w:r>
      <w:r w:rsidR="00957FFE" w:rsidRPr="007B4E8E">
        <w:t>.</w:t>
      </w:r>
    </w:p>
    <w:p w:rsidR="00A33366" w:rsidRPr="007B4E8E" w:rsidRDefault="00A33366" w:rsidP="00BE6A41">
      <w:pPr>
        <w:spacing w:line="360" w:lineRule="auto"/>
        <w:ind w:left="284" w:hanging="284"/>
        <w:jc w:val="both"/>
      </w:pPr>
    </w:p>
    <w:p w:rsidR="00A33366" w:rsidRPr="007B4E8E" w:rsidRDefault="00E02394" w:rsidP="00BE6A41">
      <w:pPr>
        <w:pStyle w:val="Default"/>
        <w:spacing w:line="360" w:lineRule="auto"/>
        <w:ind w:left="284" w:hanging="284"/>
        <w:jc w:val="both"/>
        <w:rPr>
          <w:rFonts w:ascii="Times New Roman" w:hAnsi="Times New Roman" w:cs="Times New Roman"/>
          <w:color w:val="auto"/>
        </w:rPr>
      </w:pPr>
      <w:r w:rsidRPr="007B4E8E">
        <w:rPr>
          <w:rFonts w:ascii="Times New Roman" w:hAnsi="Times New Roman" w:cs="Times New Roman"/>
          <w:color w:val="auto"/>
        </w:rPr>
        <w:t>Αγγελάκης, Α.,</w:t>
      </w:r>
      <w:r w:rsidR="00F30A59" w:rsidRPr="007B4E8E">
        <w:rPr>
          <w:rFonts w:ascii="Times New Roman" w:hAnsi="Times New Roman" w:cs="Times New Roman"/>
          <w:color w:val="auto"/>
        </w:rPr>
        <w:t xml:space="preserve"> κ.α.</w:t>
      </w:r>
      <w:r w:rsidRPr="007B4E8E">
        <w:rPr>
          <w:rFonts w:ascii="Times New Roman" w:hAnsi="Times New Roman" w:cs="Times New Roman"/>
          <w:color w:val="auto"/>
        </w:rPr>
        <w:t xml:space="preserve"> </w:t>
      </w:r>
      <w:r w:rsidR="00A33366" w:rsidRPr="007B4E8E">
        <w:rPr>
          <w:rFonts w:ascii="Times New Roman" w:hAnsi="Times New Roman" w:cs="Times New Roman"/>
          <w:color w:val="auto"/>
        </w:rPr>
        <w:t>(2005)</w:t>
      </w:r>
      <w:r w:rsidR="00883423">
        <w:rPr>
          <w:rFonts w:ascii="Times New Roman" w:hAnsi="Times New Roman" w:cs="Times New Roman"/>
          <w:color w:val="auto"/>
        </w:rPr>
        <w:t>.</w:t>
      </w:r>
      <w:r w:rsidR="00A33366" w:rsidRPr="007B4E8E">
        <w:rPr>
          <w:rFonts w:ascii="Times New Roman" w:hAnsi="Times New Roman" w:cs="Times New Roman"/>
          <w:color w:val="auto"/>
        </w:rPr>
        <w:t xml:space="preserve">  Εναλλακτικοί τρόποι διαχείρισης  των παραπροϊόντων από εγκαταστάσεις επεξεργασίας λυμάτων, Τεχνικό Επιμελητήριο Ελλάδος</w:t>
      </w:r>
      <w:r w:rsidR="00957FFE" w:rsidRPr="007B4E8E">
        <w:rPr>
          <w:rFonts w:ascii="Times New Roman" w:hAnsi="Times New Roman" w:cs="Times New Roman"/>
          <w:color w:val="auto"/>
        </w:rPr>
        <w:t>.</w:t>
      </w:r>
    </w:p>
    <w:p w:rsidR="00A33366" w:rsidRPr="007B4E8E" w:rsidRDefault="00A33366" w:rsidP="00BE6A41">
      <w:pPr>
        <w:spacing w:line="360" w:lineRule="auto"/>
        <w:ind w:left="284" w:hanging="284"/>
        <w:jc w:val="both"/>
      </w:pPr>
    </w:p>
    <w:p w:rsidR="005A6EA2" w:rsidRPr="0038525F" w:rsidRDefault="005A6EA2" w:rsidP="0038525F">
      <w:pPr>
        <w:autoSpaceDE w:val="0"/>
        <w:autoSpaceDN w:val="0"/>
        <w:adjustRightInd w:val="0"/>
        <w:spacing w:line="360" w:lineRule="auto"/>
        <w:ind w:left="284" w:hanging="284"/>
        <w:jc w:val="both"/>
        <w:rPr>
          <w:rFonts w:eastAsia="Times New Roman"/>
          <w:color w:val="262626"/>
        </w:rPr>
      </w:pPr>
      <w:r w:rsidRPr="007B4E8E">
        <w:rPr>
          <w:rFonts w:eastAsia="Times New Roman"/>
          <w:color w:val="262626"/>
        </w:rPr>
        <w:t>Αγγελάκης, Α. Ν., Τσαγκαράκης, Κ. Π, Κοτσελίδου, Ο. Ν. και Βαρδάκου, Ε. (2000).</w:t>
      </w:r>
      <w:r w:rsidR="0038525F">
        <w:rPr>
          <w:rFonts w:eastAsia="Times New Roman"/>
          <w:color w:val="262626"/>
        </w:rPr>
        <w:t xml:space="preserve"> </w:t>
      </w:r>
      <w:r w:rsidRPr="007B4E8E">
        <w:rPr>
          <w:rFonts w:eastAsia="Times New Roman"/>
          <w:color w:val="262626"/>
        </w:rPr>
        <w:t>Ανάγκη Θέσπισης Ελληνικών Προδιαγραφών Ανάκτησης και Επαναχρησιμοποίησης Εκροών Επεξεργασμένων Αστικών Υγρών Αποβλήτων: Μια Προκαταρκτική Προσέγγιση. Τεχνική Έκθεση για το ΥΠΕΧΩΔΕ και την Ένωση Δημοτικών Επιχειρήσεων Ύδρευσης Αποχέτευσης ΥΠΕΧΩΔΕ, Aθήνα</w:t>
      </w:r>
      <w:r w:rsidR="00957FFE" w:rsidRPr="007B4E8E">
        <w:rPr>
          <w:rFonts w:eastAsia="Times New Roman"/>
          <w:color w:val="262626"/>
        </w:rPr>
        <w:t>.</w:t>
      </w:r>
    </w:p>
    <w:p w:rsidR="009A391F" w:rsidRPr="007B4E8E" w:rsidRDefault="009A391F" w:rsidP="00BE6A41">
      <w:pPr>
        <w:spacing w:line="360" w:lineRule="auto"/>
        <w:ind w:left="284" w:hanging="284"/>
        <w:jc w:val="both"/>
      </w:pPr>
    </w:p>
    <w:p w:rsidR="009A391F" w:rsidRPr="007B4E8E" w:rsidRDefault="0005309F" w:rsidP="00BE6A41">
      <w:pPr>
        <w:pStyle w:val="a9"/>
        <w:spacing w:line="360" w:lineRule="auto"/>
        <w:ind w:left="284" w:hanging="284"/>
        <w:jc w:val="both"/>
        <w:rPr>
          <w:color w:val="000000"/>
          <w:sz w:val="24"/>
          <w:szCs w:val="24"/>
          <w:shd w:val="clear" w:color="auto" w:fill="FFFFFF"/>
        </w:rPr>
      </w:pPr>
      <w:r w:rsidRPr="007B4E8E">
        <w:rPr>
          <w:color w:val="000000"/>
          <w:sz w:val="24"/>
          <w:szCs w:val="24"/>
          <w:shd w:val="clear" w:color="auto" w:fill="FFFFFF"/>
        </w:rPr>
        <w:t>Γι</w:t>
      </w:r>
      <w:r w:rsidR="00883423">
        <w:rPr>
          <w:color w:val="000000"/>
          <w:sz w:val="24"/>
          <w:szCs w:val="24"/>
          <w:shd w:val="clear" w:color="auto" w:fill="FFFFFF"/>
        </w:rPr>
        <w:t>δαράκος, Ε (2006).</w:t>
      </w:r>
      <w:r w:rsidR="009A391F" w:rsidRPr="007B4E8E">
        <w:rPr>
          <w:color w:val="000000"/>
          <w:sz w:val="24"/>
          <w:szCs w:val="24"/>
          <w:shd w:val="clear" w:color="auto" w:fill="FFFFFF"/>
        </w:rPr>
        <w:t xml:space="preserve"> Επικίνδυνα Απόβλητα: Διαχείριση-Επεξεργασία-Διάθεση, Εκδόσεις Ζυγός, Θεσσαλονίκη.</w:t>
      </w:r>
    </w:p>
    <w:p w:rsidR="009A391F" w:rsidRPr="007B4E8E" w:rsidRDefault="006D5E64" w:rsidP="00BE6A41">
      <w:pPr>
        <w:pStyle w:val="a9"/>
        <w:spacing w:line="360" w:lineRule="auto"/>
        <w:ind w:left="284" w:hanging="284"/>
        <w:jc w:val="both"/>
        <w:rPr>
          <w:sz w:val="24"/>
          <w:szCs w:val="24"/>
        </w:rPr>
      </w:pPr>
      <w:r w:rsidRPr="007B4E8E">
        <w:rPr>
          <w:sz w:val="24"/>
          <w:szCs w:val="24"/>
        </w:rPr>
        <w:t xml:space="preserve">  </w:t>
      </w:r>
    </w:p>
    <w:p w:rsidR="009A391F" w:rsidRPr="00D611C8" w:rsidRDefault="009A391F" w:rsidP="00BE6A41">
      <w:pPr>
        <w:spacing w:line="360" w:lineRule="auto"/>
        <w:ind w:left="284" w:hanging="284"/>
        <w:jc w:val="both"/>
        <w:rPr>
          <w:color w:val="545454"/>
          <w:shd w:val="clear" w:color="auto" w:fill="FFFFFF"/>
        </w:rPr>
      </w:pPr>
      <w:r w:rsidRPr="007B4E8E">
        <w:t>Μαρκαντωνάτος, Γ. (1990). Επεξεργασία και διάθεση υγρών αποβλήτων, αστικά λύματα, βιομηχανικά απόβλητα, ζωικά απορρίμματα», 2η Έκδοση, Αθήνα.</w:t>
      </w:r>
      <w:r w:rsidRPr="007B4E8E">
        <w:rPr>
          <w:color w:val="545454"/>
          <w:shd w:val="clear" w:color="auto" w:fill="FFFFFF"/>
        </w:rPr>
        <w:t xml:space="preserve"> </w:t>
      </w:r>
      <w:r w:rsidRPr="007B4E8E">
        <w:rPr>
          <w:rStyle w:val="apple-converted-space"/>
          <w:color w:val="545454"/>
          <w:shd w:val="clear" w:color="auto" w:fill="FFFFFF"/>
        </w:rPr>
        <w:t> </w:t>
      </w:r>
      <w:r w:rsidRPr="007B4E8E">
        <w:rPr>
          <w:color w:val="545454"/>
          <w:shd w:val="clear" w:color="auto" w:fill="FFFFFF"/>
        </w:rPr>
        <w:t>σελ 467-473.</w:t>
      </w:r>
    </w:p>
    <w:p w:rsidR="00C85BDD" w:rsidRPr="007B4E8E" w:rsidRDefault="00C85BDD" w:rsidP="00BE6A41">
      <w:pPr>
        <w:spacing w:line="360" w:lineRule="auto"/>
        <w:ind w:left="284" w:hanging="284"/>
        <w:jc w:val="both"/>
      </w:pPr>
    </w:p>
    <w:p w:rsidR="00C85BDD" w:rsidRPr="007B4E8E" w:rsidRDefault="00C85BDD" w:rsidP="00BE6A41">
      <w:pPr>
        <w:autoSpaceDE w:val="0"/>
        <w:autoSpaceDN w:val="0"/>
        <w:adjustRightInd w:val="0"/>
        <w:spacing w:line="360" w:lineRule="auto"/>
        <w:ind w:left="284" w:hanging="284"/>
        <w:jc w:val="both"/>
        <w:rPr>
          <w:rFonts w:eastAsia="Times New Roman"/>
          <w:color w:val="000000"/>
        </w:rPr>
      </w:pPr>
      <w:r w:rsidRPr="007B4E8E">
        <w:rPr>
          <w:rFonts w:eastAsia="Times New Roman"/>
          <w:color w:val="000000"/>
        </w:rPr>
        <w:t xml:space="preserve">Τζουπάνος, Ν., &amp; Σαμαρά, Κ., (2004). “Παραμένοντες Οργανικοί Ρύποι στην ατμόσφαιρα της Ευρώπης”. Χημικά Χρονικά, 11, </w:t>
      </w:r>
      <w:r w:rsidR="00694CBF" w:rsidRPr="007B4E8E">
        <w:rPr>
          <w:rFonts w:eastAsia="Times New Roman"/>
          <w:color w:val="000000"/>
        </w:rPr>
        <w:t xml:space="preserve">σελ </w:t>
      </w:r>
      <w:r w:rsidRPr="007B4E8E">
        <w:rPr>
          <w:rFonts w:eastAsia="Times New Roman"/>
          <w:color w:val="000000"/>
        </w:rPr>
        <w:t>25-30</w:t>
      </w:r>
      <w:r w:rsidR="00957FFE" w:rsidRPr="007B4E8E">
        <w:rPr>
          <w:rFonts w:eastAsia="Times New Roman"/>
          <w:color w:val="000000"/>
        </w:rPr>
        <w:t>.</w:t>
      </w:r>
      <w:r w:rsidRPr="007B4E8E">
        <w:rPr>
          <w:rFonts w:eastAsia="Times New Roman"/>
          <w:color w:val="000000"/>
        </w:rPr>
        <w:t xml:space="preserve"> </w:t>
      </w:r>
    </w:p>
    <w:p w:rsidR="00C85BDD" w:rsidRPr="007B4E8E" w:rsidRDefault="00C85BDD" w:rsidP="00BE6A41">
      <w:pPr>
        <w:autoSpaceDE w:val="0"/>
        <w:autoSpaceDN w:val="0"/>
        <w:adjustRightInd w:val="0"/>
        <w:spacing w:line="360" w:lineRule="auto"/>
        <w:ind w:left="284" w:hanging="284"/>
        <w:jc w:val="both"/>
      </w:pPr>
    </w:p>
    <w:p w:rsidR="00C85BDD" w:rsidRPr="007B4E8E" w:rsidRDefault="00C85BDD" w:rsidP="00BE6A41">
      <w:pPr>
        <w:autoSpaceDE w:val="0"/>
        <w:autoSpaceDN w:val="0"/>
        <w:adjustRightInd w:val="0"/>
        <w:spacing w:line="360" w:lineRule="auto"/>
        <w:ind w:left="284" w:hanging="284"/>
        <w:jc w:val="both"/>
        <w:rPr>
          <w:color w:val="000000"/>
          <w:shd w:val="clear" w:color="auto" w:fill="FFFFFF"/>
        </w:rPr>
      </w:pPr>
      <w:r w:rsidRPr="007B4E8E">
        <w:t>Τσώνης Π. Σ., (2004). Επεξεργασία Λυμάτων, Εκδόσεις Παπασωτηρίου, Αθήνα.</w:t>
      </w:r>
      <w:r w:rsidRPr="007B4E8E">
        <w:rPr>
          <w:color w:val="000000"/>
          <w:shd w:val="clear" w:color="auto" w:fill="FFFFFF"/>
        </w:rPr>
        <w:t xml:space="preserve"> </w:t>
      </w:r>
      <w:r w:rsidRPr="007B4E8E">
        <w:rPr>
          <w:rStyle w:val="apple-converted-space"/>
          <w:color w:val="000000"/>
          <w:shd w:val="clear" w:color="auto" w:fill="FFFFFF"/>
        </w:rPr>
        <w:t> </w:t>
      </w:r>
      <w:r w:rsidRPr="007B4E8E">
        <w:rPr>
          <w:color w:val="000000"/>
          <w:shd w:val="clear" w:color="auto" w:fill="FFFFFF"/>
        </w:rPr>
        <w:t>ISBN: 960-7530 51-9</w:t>
      </w:r>
      <w:r w:rsidR="00957FFE" w:rsidRPr="007B4E8E">
        <w:rPr>
          <w:color w:val="000000"/>
          <w:shd w:val="clear" w:color="auto" w:fill="FFFFFF"/>
        </w:rPr>
        <w:t>.</w:t>
      </w:r>
    </w:p>
    <w:p w:rsidR="00C85BDD" w:rsidRPr="007B4E8E" w:rsidRDefault="00C85BDD" w:rsidP="00BE6A41">
      <w:pPr>
        <w:autoSpaceDE w:val="0"/>
        <w:autoSpaceDN w:val="0"/>
        <w:adjustRightInd w:val="0"/>
        <w:spacing w:line="360" w:lineRule="auto"/>
        <w:ind w:left="284" w:hanging="284"/>
        <w:jc w:val="both"/>
      </w:pPr>
    </w:p>
    <w:p w:rsidR="00C85BDD" w:rsidRPr="007B4E8E" w:rsidRDefault="00C85BDD" w:rsidP="00BE6A41">
      <w:pPr>
        <w:pStyle w:val="a9"/>
        <w:spacing w:line="360" w:lineRule="auto"/>
        <w:ind w:left="284" w:hanging="284"/>
        <w:jc w:val="both"/>
        <w:rPr>
          <w:sz w:val="24"/>
          <w:szCs w:val="24"/>
        </w:rPr>
      </w:pPr>
      <w:r w:rsidRPr="007B4E8E">
        <w:rPr>
          <w:sz w:val="24"/>
          <w:szCs w:val="24"/>
        </w:rPr>
        <w:t xml:space="preserve">Στάμου, Α. Ι. και Βογιατζής Ζ. Σ. (1994). Βασικές Αρχές και Σχεδιασμός Συστημάτων Επεξεργασίας Αποβλήτων, 2η Έκδοση ΤΕΕ,. Αθήνα </w:t>
      </w:r>
      <w:r w:rsidR="00957FFE" w:rsidRPr="007B4E8E">
        <w:rPr>
          <w:sz w:val="24"/>
          <w:szCs w:val="24"/>
        </w:rPr>
        <w:t>.</w:t>
      </w:r>
    </w:p>
    <w:p w:rsidR="00C85BDD" w:rsidRPr="007B4E8E" w:rsidRDefault="00C85BDD" w:rsidP="00BE6A41">
      <w:pPr>
        <w:pStyle w:val="a9"/>
        <w:spacing w:line="360" w:lineRule="auto"/>
        <w:ind w:left="284" w:hanging="284"/>
        <w:jc w:val="both"/>
        <w:rPr>
          <w:sz w:val="24"/>
          <w:szCs w:val="24"/>
        </w:rPr>
      </w:pPr>
    </w:p>
    <w:p w:rsidR="008E640D" w:rsidRPr="00AE1FB1" w:rsidRDefault="00C85BDD" w:rsidP="00BE6A41">
      <w:pPr>
        <w:pStyle w:val="a9"/>
        <w:spacing w:line="360" w:lineRule="auto"/>
        <w:ind w:left="284" w:hanging="284"/>
        <w:jc w:val="both"/>
        <w:rPr>
          <w:sz w:val="24"/>
          <w:szCs w:val="24"/>
        </w:rPr>
      </w:pPr>
      <w:r w:rsidRPr="007B4E8E">
        <w:rPr>
          <w:sz w:val="24"/>
          <w:szCs w:val="24"/>
        </w:rPr>
        <w:t>Στάμου, Ι., Αναστάσιος (1995). Βιολογικός Καθαρισμός Αστικών Αποβλήτων, Εκδόσεις Παπασωτηρίου, Αθήνα.</w:t>
      </w:r>
    </w:p>
    <w:p w:rsidR="00883434" w:rsidRPr="00AE1FB1" w:rsidRDefault="00883434" w:rsidP="00BE6A41">
      <w:pPr>
        <w:pStyle w:val="a9"/>
        <w:spacing w:line="360" w:lineRule="auto"/>
        <w:ind w:left="284" w:hanging="284"/>
        <w:jc w:val="both"/>
        <w:rPr>
          <w:sz w:val="24"/>
          <w:szCs w:val="24"/>
        </w:rPr>
      </w:pPr>
    </w:p>
    <w:p w:rsidR="008E640D" w:rsidRPr="007B4E8E" w:rsidRDefault="002D6004" w:rsidP="00BE6A41">
      <w:pPr>
        <w:pStyle w:val="1"/>
        <w:spacing w:before="0" w:after="0" w:line="360" w:lineRule="auto"/>
        <w:ind w:left="284" w:hanging="284"/>
        <w:jc w:val="both"/>
        <w:rPr>
          <w:rFonts w:ascii="Times New Roman" w:eastAsia="Times New Roman" w:hAnsi="Times New Roman" w:cs="Times New Roman"/>
          <w:sz w:val="24"/>
          <w:szCs w:val="24"/>
          <w:lang w:val="en-US"/>
        </w:rPr>
      </w:pPr>
      <w:bookmarkStart w:id="103" w:name="_Toc473561694"/>
      <w:r w:rsidRPr="007B4E8E">
        <w:rPr>
          <w:rFonts w:ascii="Times New Roman" w:eastAsia="Times New Roman" w:hAnsi="Times New Roman" w:cs="Times New Roman"/>
          <w:sz w:val="24"/>
          <w:szCs w:val="24"/>
        </w:rPr>
        <w:t>Διεθνής</w:t>
      </w:r>
      <w:bookmarkEnd w:id="103"/>
    </w:p>
    <w:p w:rsidR="008E640D" w:rsidRPr="007B4E8E" w:rsidRDefault="008E640D" w:rsidP="00BE6A41">
      <w:pPr>
        <w:autoSpaceDE w:val="0"/>
        <w:autoSpaceDN w:val="0"/>
        <w:adjustRightInd w:val="0"/>
        <w:spacing w:line="360" w:lineRule="auto"/>
        <w:ind w:left="284" w:hanging="284"/>
        <w:jc w:val="both"/>
        <w:rPr>
          <w:rFonts w:eastAsia="Times New Roman"/>
          <w:color w:val="262626"/>
          <w:lang w:val="en-US"/>
        </w:rPr>
      </w:pPr>
    </w:p>
    <w:p w:rsidR="008E640D" w:rsidRPr="007B4E8E" w:rsidRDefault="008E640D" w:rsidP="00BE6A41">
      <w:pPr>
        <w:spacing w:line="360" w:lineRule="auto"/>
        <w:ind w:left="284" w:hanging="284"/>
        <w:jc w:val="both"/>
        <w:rPr>
          <w:lang w:val="en-GB"/>
        </w:rPr>
      </w:pPr>
      <w:r w:rsidRPr="007B4E8E">
        <w:rPr>
          <w:lang w:val="en-GB"/>
        </w:rPr>
        <w:t>Andreadakis</w:t>
      </w:r>
      <w:r w:rsidRPr="007B4E8E">
        <w:rPr>
          <w:lang w:val="en-US"/>
        </w:rPr>
        <w:t xml:space="preserve"> </w:t>
      </w:r>
      <w:r w:rsidRPr="007B4E8E">
        <w:rPr>
          <w:lang w:val="en-GB"/>
        </w:rPr>
        <w:t>A</w:t>
      </w:r>
      <w:r w:rsidRPr="007B4E8E">
        <w:rPr>
          <w:lang w:val="en-US"/>
        </w:rPr>
        <w:t xml:space="preserve">., </w:t>
      </w:r>
      <w:r w:rsidRPr="007B4E8E">
        <w:rPr>
          <w:lang w:val="en-GB"/>
        </w:rPr>
        <w:t>D</w:t>
      </w:r>
      <w:r w:rsidRPr="007B4E8E">
        <w:rPr>
          <w:lang w:val="en-US"/>
        </w:rPr>
        <w:t xml:space="preserve">. </w:t>
      </w:r>
      <w:r w:rsidRPr="007B4E8E">
        <w:rPr>
          <w:lang w:val="en-GB"/>
        </w:rPr>
        <w:t>Mamais</w:t>
      </w:r>
      <w:r w:rsidRPr="007B4E8E">
        <w:rPr>
          <w:lang w:val="en-US"/>
        </w:rPr>
        <w:t xml:space="preserve">, </w:t>
      </w:r>
      <w:r w:rsidRPr="007B4E8E">
        <w:rPr>
          <w:lang w:val="en-GB"/>
        </w:rPr>
        <w:t>E</w:t>
      </w:r>
      <w:r w:rsidRPr="007B4E8E">
        <w:rPr>
          <w:lang w:val="en-US"/>
        </w:rPr>
        <w:t xml:space="preserve">. </w:t>
      </w:r>
      <w:r w:rsidRPr="007B4E8E">
        <w:rPr>
          <w:lang w:val="en-GB"/>
        </w:rPr>
        <w:t>Gavalaki</w:t>
      </w:r>
      <w:r w:rsidRPr="007B4E8E">
        <w:rPr>
          <w:lang w:val="en-US"/>
        </w:rPr>
        <w:t xml:space="preserve"> </w:t>
      </w:r>
      <w:r w:rsidRPr="007B4E8E">
        <w:rPr>
          <w:lang w:val="en-GB"/>
        </w:rPr>
        <w:t>and</w:t>
      </w:r>
      <w:r w:rsidRPr="007B4E8E">
        <w:rPr>
          <w:lang w:val="en-US"/>
        </w:rPr>
        <w:t xml:space="preserve"> </w:t>
      </w:r>
      <w:r w:rsidRPr="007B4E8E">
        <w:rPr>
          <w:lang w:val="en-GB"/>
        </w:rPr>
        <w:t>S</w:t>
      </w:r>
      <w:r w:rsidRPr="007B4E8E">
        <w:rPr>
          <w:lang w:val="en-US"/>
        </w:rPr>
        <w:t xml:space="preserve">. </w:t>
      </w:r>
      <w:r w:rsidRPr="007B4E8E">
        <w:rPr>
          <w:lang w:val="en-GB"/>
        </w:rPr>
        <w:t>Kampylafka</w:t>
      </w:r>
      <w:r w:rsidRPr="007B4E8E">
        <w:rPr>
          <w:lang w:val="en-US"/>
        </w:rPr>
        <w:t xml:space="preserve"> (2002). </w:t>
      </w:r>
      <w:r w:rsidRPr="007B4E8E">
        <w:rPr>
          <w:lang w:val="en-GB"/>
        </w:rPr>
        <w:t xml:space="preserve">Sludge    </w:t>
      </w:r>
      <w:r w:rsidR="00883434">
        <w:rPr>
          <w:lang w:val="en-GB"/>
        </w:rPr>
        <w:t xml:space="preserve">   </w:t>
      </w:r>
      <w:r w:rsidRPr="007B4E8E">
        <w:rPr>
          <w:lang w:val="en-GB"/>
        </w:rPr>
        <w:t xml:space="preserve">utilisation agriculture: possibilities and prospects in Greece. National Technical University of Athens, 7th International Conference on Environmental Science and technology, Syros </w:t>
      </w:r>
      <w:r w:rsidRPr="007B4E8E">
        <w:t>Ι</w:t>
      </w:r>
      <w:r w:rsidRPr="007B4E8E">
        <w:rPr>
          <w:lang w:val="en-GB"/>
        </w:rPr>
        <w:t>sland, Greece. Water Science and Technology, 46(10): 231-238.</w:t>
      </w:r>
    </w:p>
    <w:p w:rsidR="0034769E" w:rsidRPr="007B4E8E" w:rsidRDefault="0034769E" w:rsidP="00BE6A41">
      <w:pPr>
        <w:spacing w:line="360" w:lineRule="auto"/>
        <w:ind w:left="284" w:hanging="284"/>
        <w:jc w:val="both"/>
        <w:rPr>
          <w:lang w:val="en-US"/>
        </w:rPr>
      </w:pPr>
    </w:p>
    <w:p w:rsidR="003460C6" w:rsidRPr="00BE6A41" w:rsidRDefault="009B2C18" w:rsidP="00BE6A41">
      <w:pPr>
        <w:pStyle w:val="a9"/>
        <w:spacing w:line="360" w:lineRule="auto"/>
        <w:ind w:left="284" w:hanging="284"/>
        <w:jc w:val="both"/>
        <w:rPr>
          <w:color w:val="000000"/>
          <w:sz w:val="24"/>
          <w:szCs w:val="24"/>
          <w:lang w:val="en-US"/>
        </w:rPr>
      </w:pPr>
      <w:r>
        <w:rPr>
          <w:color w:val="000000"/>
          <w:sz w:val="24"/>
          <w:szCs w:val="24"/>
          <w:lang w:val="en-GB"/>
        </w:rPr>
        <w:t>Bain R.L,(</w:t>
      </w:r>
      <w:r w:rsidRPr="007B4E8E">
        <w:rPr>
          <w:color w:val="000000"/>
          <w:sz w:val="24"/>
          <w:szCs w:val="24"/>
          <w:lang w:val="en-GB"/>
        </w:rPr>
        <w:t>1992</w:t>
      </w:r>
      <w:r>
        <w:rPr>
          <w:color w:val="000000"/>
          <w:sz w:val="24"/>
          <w:szCs w:val="24"/>
          <w:lang w:val="en-GB"/>
        </w:rPr>
        <w:t>).</w:t>
      </w:r>
      <w:r w:rsidR="00C74BC9" w:rsidRPr="007B4E8E">
        <w:rPr>
          <w:color w:val="000000"/>
          <w:sz w:val="24"/>
          <w:szCs w:val="24"/>
          <w:lang w:val="en-GB"/>
        </w:rPr>
        <w:t xml:space="preserve"> Material and Energy Balances for Methanol from Biomass Using Biomass Gasifiers, NREL/TP-510-17098, January.</w:t>
      </w:r>
    </w:p>
    <w:p w:rsidR="00BE6A41" w:rsidRPr="00BE6A41" w:rsidRDefault="00BE6A41" w:rsidP="00BE6A41">
      <w:pPr>
        <w:pStyle w:val="a9"/>
        <w:spacing w:line="360" w:lineRule="auto"/>
        <w:ind w:left="284" w:hanging="284"/>
        <w:jc w:val="both"/>
        <w:rPr>
          <w:color w:val="000000"/>
          <w:sz w:val="24"/>
          <w:szCs w:val="24"/>
          <w:lang w:val="en-US"/>
        </w:rPr>
      </w:pPr>
    </w:p>
    <w:p w:rsidR="00C74BC9" w:rsidRPr="007B4E8E" w:rsidRDefault="009B2C18" w:rsidP="00BE6A41">
      <w:pPr>
        <w:pStyle w:val="a9"/>
        <w:spacing w:line="360" w:lineRule="auto"/>
        <w:ind w:left="284" w:hanging="284"/>
        <w:jc w:val="both"/>
        <w:rPr>
          <w:color w:val="000000"/>
          <w:sz w:val="24"/>
          <w:szCs w:val="24"/>
          <w:lang w:val="en-GB"/>
        </w:rPr>
      </w:pPr>
      <w:r>
        <w:rPr>
          <w:color w:val="000000"/>
          <w:sz w:val="24"/>
          <w:szCs w:val="24"/>
          <w:lang w:val="en-GB"/>
        </w:rPr>
        <w:t>Bridgwater A.V., Evans G.D</w:t>
      </w:r>
      <w:r w:rsidR="00C74BC9" w:rsidRPr="007B4E8E">
        <w:rPr>
          <w:color w:val="000000"/>
          <w:sz w:val="24"/>
          <w:szCs w:val="24"/>
          <w:lang w:val="en-GB"/>
        </w:rPr>
        <w:t>,</w:t>
      </w:r>
      <w:r w:rsidRPr="009B2C18">
        <w:rPr>
          <w:color w:val="000000"/>
          <w:sz w:val="24"/>
          <w:szCs w:val="24"/>
          <w:lang w:val="en-GB"/>
        </w:rPr>
        <w:t xml:space="preserve"> </w:t>
      </w:r>
      <w:r>
        <w:rPr>
          <w:color w:val="000000"/>
          <w:sz w:val="24"/>
          <w:szCs w:val="24"/>
          <w:lang w:val="en-GB"/>
        </w:rPr>
        <w:t>(</w:t>
      </w:r>
      <w:r w:rsidRPr="007B4E8E">
        <w:rPr>
          <w:color w:val="000000"/>
          <w:sz w:val="24"/>
          <w:szCs w:val="24"/>
          <w:lang w:val="en-GB"/>
        </w:rPr>
        <w:t>1993</w:t>
      </w:r>
      <w:r>
        <w:rPr>
          <w:color w:val="000000"/>
          <w:sz w:val="24"/>
          <w:szCs w:val="24"/>
          <w:lang w:val="en-GB"/>
        </w:rPr>
        <w:t>)</w:t>
      </w:r>
      <w:r w:rsidRPr="007B4E8E">
        <w:rPr>
          <w:color w:val="000000"/>
          <w:sz w:val="24"/>
          <w:szCs w:val="24"/>
          <w:lang w:val="en-GB"/>
        </w:rPr>
        <w:t>.</w:t>
      </w:r>
      <w:r w:rsidR="00C74BC9" w:rsidRPr="007B4E8E">
        <w:rPr>
          <w:color w:val="000000"/>
          <w:sz w:val="24"/>
          <w:szCs w:val="24"/>
          <w:lang w:val="en-GB"/>
        </w:rPr>
        <w:t xml:space="preserve"> An Assessment of Thermochemical Conversion Systems for Processing Biomass and Refuse, Energy Technology Support Unit (ETSU) on behalf of the Departmen</w:t>
      </w:r>
      <w:r w:rsidR="00804FF6">
        <w:rPr>
          <w:color w:val="000000"/>
          <w:sz w:val="24"/>
          <w:szCs w:val="24"/>
          <w:lang w:val="en-GB"/>
        </w:rPr>
        <w:t>t of Trade, ETSU B/T1/00207/REP</w:t>
      </w:r>
      <w:r w:rsidR="00804FF6" w:rsidRPr="00D44F36">
        <w:rPr>
          <w:color w:val="000000"/>
          <w:sz w:val="24"/>
          <w:szCs w:val="24"/>
          <w:lang w:val="en-US"/>
        </w:rPr>
        <w:t>.</w:t>
      </w:r>
      <w:r w:rsidR="00C74BC9" w:rsidRPr="007B4E8E">
        <w:rPr>
          <w:color w:val="000000"/>
          <w:sz w:val="24"/>
          <w:szCs w:val="24"/>
          <w:lang w:val="en-GB"/>
        </w:rPr>
        <w:t xml:space="preserve"> </w:t>
      </w:r>
    </w:p>
    <w:p w:rsidR="001D1BB2" w:rsidRPr="007B4E8E" w:rsidRDefault="001D1BB2" w:rsidP="00BE6A41">
      <w:pPr>
        <w:pStyle w:val="a9"/>
        <w:spacing w:line="360" w:lineRule="auto"/>
        <w:ind w:left="284" w:hanging="284"/>
        <w:jc w:val="both"/>
        <w:rPr>
          <w:color w:val="000000"/>
          <w:sz w:val="24"/>
          <w:szCs w:val="24"/>
          <w:lang w:val="en-GB"/>
        </w:rPr>
      </w:pPr>
    </w:p>
    <w:p w:rsidR="001D1BB2" w:rsidRPr="00D44F36" w:rsidRDefault="009B2C18" w:rsidP="00BE6A41">
      <w:pPr>
        <w:pStyle w:val="a9"/>
        <w:spacing w:line="360" w:lineRule="auto"/>
        <w:ind w:left="284" w:hanging="284"/>
        <w:jc w:val="both"/>
        <w:rPr>
          <w:sz w:val="24"/>
          <w:szCs w:val="24"/>
          <w:lang w:val="en-US"/>
        </w:rPr>
      </w:pPr>
      <w:r>
        <w:rPr>
          <w:sz w:val="24"/>
          <w:szCs w:val="24"/>
          <w:lang w:val="en-US"/>
        </w:rPr>
        <w:t>Ciferno J. P., Marano J.J,</w:t>
      </w:r>
      <w:r w:rsidR="001D1BB2" w:rsidRPr="007B4E8E">
        <w:rPr>
          <w:sz w:val="24"/>
          <w:szCs w:val="24"/>
          <w:lang w:val="en-US"/>
        </w:rPr>
        <w:t xml:space="preserve"> (2002)</w:t>
      </w:r>
      <w:r>
        <w:rPr>
          <w:sz w:val="24"/>
          <w:szCs w:val="24"/>
          <w:lang w:val="en-US"/>
        </w:rPr>
        <w:t>.</w:t>
      </w:r>
      <w:r w:rsidR="001D1BB2" w:rsidRPr="007B4E8E">
        <w:rPr>
          <w:sz w:val="24"/>
          <w:szCs w:val="24"/>
          <w:lang w:val="en-US"/>
        </w:rPr>
        <w:t>Benchmarking Biomass Gasification Technologies for Fuels, Chemicals and Hydrogen Production, Prepared for U.S. Department of Energy National Energy Technology Laboratory</w:t>
      </w:r>
      <w:r w:rsidR="00804FF6" w:rsidRPr="00D44F36">
        <w:rPr>
          <w:sz w:val="24"/>
          <w:szCs w:val="24"/>
          <w:lang w:val="en-US"/>
        </w:rPr>
        <w:t>.</w:t>
      </w:r>
    </w:p>
    <w:p w:rsidR="001D1BB2" w:rsidRPr="007B4E8E" w:rsidRDefault="001D1BB2" w:rsidP="00BE6A41">
      <w:pPr>
        <w:pStyle w:val="a9"/>
        <w:spacing w:line="360" w:lineRule="auto"/>
        <w:ind w:left="284" w:hanging="284"/>
        <w:jc w:val="both"/>
        <w:rPr>
          <w:sz w:val="24"/>
          <w:szCs w:val="24"/>
          <w:lang w:val="en-GB"/>
        </w:rPr>
      </w:pPr>
    </w:p>
    <w:p w:rsidR="00C74BC9" w:rsidRPr="007B4E8E" w:rsidRDefault="00C74BC9" w:rsidP="00BE6A41">
      <w:pPr>
        <w:pStyle w:val="a9"/>
        <w:spacing w:line="360" w:lineRule="auto"/>
        <w:ind w:left="284" w:hanging="284"/>
        <w:jc w:val="both"/>
        <w:rPr>
          <w:color w:val="000000"/>
          <w:sz w:val="24"/>
          <w:szCs w:val="24"/>
          <w:lang w:val="en-GB"/>
        </w:rPr>
      </w:pPr>
      <w:r w:rsidRPr="007B4E8E">
        <w:rPr>
          <w:color w:val="000000"/>
          <w:sz w:val="24"/>
          <w:szCs w:val="24"/>
          <w:lang w:val="en-GB"/>
        </w:rPr>
        <w:t>Craig K.R., Mann M.K., Bain R.L,</w:t>
      </w:r>
      <w:r w:rsidR="009B2C18" w:rsidRPr="009B2C18">
        <w:rPr>
          <w:color w:val="000000"/>
          <w:sz w:val="24"/>
          <w:szCs w:val="24"/>
          <w:lang w:val="en-GB"/>
        </w:rPr>
        <w:t xml:space="preserve"> </w:t>
      </w:r>
      <w:r w:rsidR="009B2C18" w:rsidRPr="007B4E8E">
        <w:rPr>
          <w:color w:val="000000"/>
          <w:sz w:val="24"/>
          <w:szCs w:val="24"/>
          <w:lang w:val="en-GB"/>
        </w:rPr>
        <w:t xml:space="preserve">October </w:t>
      </w:r>
      <w:r w:rsidR="009B2C18">
        <w:rPr>
          <w:color w:val="000000"/>
          <w:sz w:val="24"/>
          <w:szCs w:val="24"/>
          <w:lang w:val="en-GB"/>
        </w:rPr>
        <w:t>(</w:t>
      </w:r>
      <w:r w:rsidR="009B2C18" w:rsidRPr="007B4E8E">
        <w:rPr>
          <w:color w:val="000000"/>
          <w:sz w:val="24"/>
          <w:szCs w:val="24"/>
          <w:lang w:val="en-GB"/>
        </w:rPr>
        <w:t>1996</w:t>
      </w:r>
      <w:r w:rsidR="009B2C18">
        <w:rPr>
          <w:color w:val="000000"/>
          <w:sz w:val="24"/>
          <w:szCs w:val="24"/>
          <w:lang w:val="en-GB"/>
        </w:rPr>
        <w:t>).</w:t>
      </w:r>
      <w:r w:rsidRPr="007B4E8E">
        <w:rPr>
          <w:color w:val="000000"/>
          <w:sz w:val="24"/>
          <w:szCs w:val="24"/>
          <w:lang w:val="en-GB"/>
        </w:rPr>
        <w:t xml:space="preserve"> Cost and Performance Analysis of Biomass-Based Integrated Gasification Combined-Cycle (BIGCC) Power Systems, National Renewable Energ</w:t>
      </w:r>
      <w:r w:rsidR="009B2C18">
        <w:rPr>
          <w:color w:val="000000"/>
          <w:sz w:val="24"/>
          <w:szCs w:val="24"/>
          <w:lang w:val="en-GB"/>
        </w:rPr>
        <w:t>y Laboratory, Task No. BP611717</w:t>
      </w:r>
      <w:r w:rsidRPr="007B4E8E">
        <w:rPr>
          <w:color w:val="000000"/>
          <w:sz w:val="24"/>
          <w:szCs w:val="24"/>
          <w:lang w:val="en-GB"/>
        </w:rPr>
        <w:t>.</w:t>
      </w:r>
    </w:p>
    <w:p w:rsidR="008E3A21" w:rsidRPr="007B4E8E" w:rsidRDefault="008E3A21" w:rsidP="00BE6A41">
      <w:pPr>
        <w:pStyle w:val="a9"/>
        <w:spacing w:line="360" w:lineRule="auto"/>
        <w:ind w:left="284" w:hanging="284"/>
        <w:jc w:val="both"/>
        <w:rPr>
          <w:color w:val="000000"/>
          <w:sz w:val="24"/>
          <w:szCs w:val="24"/>
          <w:lang w:val="en-GB"/>
        </w:rPr>
      </w:pPr>
    </w:p>
    <w:p w:rsidR="00C74BC9" w:rsidRPr="007B4E8E" w:rsidRDefault="008E3A21" w:rsidP="00BE6A41">
      <w:pPr>
        <w:pStyle w:val="a9"/>
        <w:spacing w:line="360" w:lineRule="auto"/>
        <w:ind w:left="284" w:hanging="284"/>
        <w:jc w:val="both"/>
        <w:rPr>
          <w:sz w:val="24"/>
          <w:szCs w:val="24"/>
          <w:lang w:val="en-GB"/>
        </w:rPr>
      </w:pPr>
      <w:r w:rsidRPr="007B4E8E">
        <w:rPr>
          <w:sz w:val="24"/>
          <w:szCs w:val="24"/>
          <w:lang w:val="en-GB"/>
        </w:rPr>
        <w:t>Degremont G, (2002)</w:t>
      </w:r>
      <w:r w:rsidR="009B2C18">
        <w:rPr>
          <w:sz w:val="24"/>
          <w:szCs w:val="24"/>
          <w:lang w:val="en-GB"/>
        </w:rPr>
        <w:t>.</w:t>
      </w:r>
      <w:r w:rsidRPr="007B4E8E">
        <w:rPr>
          <w:sz w:val="24"/>
          <w:szCs w:val="24"/>
          <w:lang w:val="en-GB"/>
        </w:rPr>
        <w:t xml:space="preserve"> Water Treatment Handbook 6th Edition Vol 1&amp;2 Lavoisier, Wiley.</w:t>
      </w:r>
    </w:p>
    <w:p w:rsidR="00FC40CF" w:rsidRPr="007B4E8E" w:rsidRDefault="00FC40CF" w:rsidP="00BE6A41">
      <w:pPr>
        <w:pStyle w:val="a9"/>
        <w:spacing w:line="360" w:lineRule="auto"/>
        <w:ind w:left="284" w:hanging="284"/>
        <w:jc w:val="both"/>
        <w:rPr>
          <w:color w:val="000000"/>
          <w:sz w:val="24"/>
          <w:szCs w:val="24"/>
          <w:lang w:val="en-GB"/>
        </w:rPr>
      </w:pPr>
    </w:p>
    <w:p w:rsidR="00FC40CF" w:rsidRPr="007B4E8E" w:rsidRDefault="00FC40CF" w:rsidP="00BE6A41">
      <w:pPr>
        <w:pStyle w:val="a9"/>
        <w:spacing w:line="360" w:lineRule="auto"/>
        <w:ind w:left="284" w:hanging="284"/>
        <w:jc w:val="both"/>
        <w:rPr>
          <w:sz w:val="24"/>
          <w:szCs w:val="24"/>
          <w:lang w:val="en-GB"/>
        </w:rPr>
      </w:pPr>
      <w:r w:rsidRPr="007B4E8E">
        <w:rPr>
          <w:sz w:val="24"/>
          <w:szCs w:val="24"/>
          <w:lang w:val="en-GB"/>
        </w:rPr>
        <w:t>De</w:t>
      </w:r>
      <w:r w:rsidR="009B2C18">
        <w:rPr>
          <w:sz w:val="24"/>
          <w:szCs w:val="24"/>
          <w:lang w:val="en-GB"/>
        </w:rPr>
        <w:t>bellefontaine H., Foussard, J.N,</w:t>
      </w:r>
      <w:r w:rsidRPr="007B4E8E">
        <w:rPr>
          <w:sz w:val="24"/>
          <w:szCs w:val="24"/>
          <w:lang w:val="en-GB"/>
        </w:rPr>
        <w:t xml:space="preserve"> (1999)</w:t>
      </w:r>
      <w:r w:rsidR="009B2C18">
        <w:rPr>
          <w:sz w:val="24"/>
          <w:szCs w:val="24"/>
          <w:lang w:val="en-GB"/>
        </w:rPr>
        <w:t>.</w:t>
      </w:r>
      <w:r w:rsidRPr="007B4E8E">
        <w:rPr>
          <w:sz w:val="24"/>
          <w:szCs w:val="24"/>
          <w:lang w:val="en-GB"/>
        </w:rPr>
        <w:t xml:space="preserve"> ‘Wet air oxidation for the treatment of industrial wastes. Chemical aspects, reactor design and industrial applications in Europe’ </w:t>
      </w:r>
      <w:r w:rsidRPr="007B4E8E">
        <w:rPr>
          <w:iCs/>
          <w:sz w:val="24"/>
          <w:szCs w:val="24"/>
          <w:lang w:val="en-GB"/>
        </w:rPr>
        <w:t xml:space="preserve">Waste Management </w:t>
      </w:r>
      <w:r w:rsidRPr="007B4E8E">
        <w:rPr>
          <w:sz w:val="24"/>
          <w:szCs w:val="24"/>
          <w:lang w:val="en-GB"/>
        </w:rPr>
        <w:t>20(1):15-25</w:t>
      </w:r>
      <w:r w:rsidR="00AF54DE" w:rsidRPr="007B4E8E">
        <w:rPr>
          <w:sz w:val="24"/>
          <w:szCs w:val="24"/>
          <w:lang w:val="en-GB"/>
        </w:rPr>
        <w:t>.</w:t>
      </w:r>
    </w:p>
    <w:p w:rsidR="00FC40CF" w:rsidRPr="007B4E8E" w:rsidRDefault="00FC40CF" w:rsidP="00BE6A41">
      <w:pPr>
        <w:pStyle w:val="a9"/>
        <w:spacing w:line="360" w:lineRule="auto"/>
        <w:ind w:left="284" w:hanging="284"/>
        <w:jc w:val="both"/>
        <w:rPr>
          <w:color w:val="000000"/>
          <w:sz w:val="24"/>
          <w:szCs w:val="24"/>
          <w:lang w:val="en-GB"/>
        </w:rPr>
      </w:pPr>
    </w:p>
    <w:p w:rsidR="00C74BC9" w:rsidRPr="007B4E8E" w:rsidRDefault="009B2C18" w:rsidP="00BE6A41">
      <w:pPr>
        <w:pStyle w:val="a9"/>
        <w:spacing w:line="360" w:lineRule="auto"/>
        <w:ind w:left="284" w:hanging="284"/>
        <w:jc w:val="both"/>
        <w:rPr>
          <w:color w:val="000000"/>
          <w:sz w:val="24"/>
          <w:szCs w:val="24"/>
          <w:lang w:val="en-GB"/>
        </w:rPr>
      </w:pPr>
      <w:r>
        <w:rPr>
          <w:color w:val="000000"/>
          <w:sz w:val="24"/>
          <w:szCs w:val="24"/>
          <w:lang w:val="en-GB"/>
        </w:rPr>
        <w:t>Dogru M, Midilli A, Howarth CR,</w:t>
      </w:r>
      <w:r w:rsidR="00C62323" w:rsidRPr="002C2D79">
        <w:rPr>
          <w:color w:val="000000"/>
          <w:sz w:val="24"/>
          <w:szCs w:val="24"/>
          <w:lang w:val="en-US"/>
        </w:rPr>
        <w:t xml:space="preserve"> </w:t>
      </w:r>
      <w:r w:rsidR="00C74BC9" w:rsidRPr="007B4E8E">
        <w:rPr>
          <w:color w:val="000000"/>
          <w:sz w:val="24"/>
          <w:szCs w:val="24"/>
          <w:lang w:val="en-GB"/>
        </w:rPr>
        <w:t>(2002)</w:t>
      </w:r>
      <w:r>
        <w:rPr>
          <w:color w:val="000000"/>
          <w:sz w:val="24"/>
          <w:szCs w:val="24"/>
          <w:lang w:val="en-GB"/>
        </w:rPr>
        <w:t>.</w:t>
      </w:r>
      <w:r w:rsidR="00C74BC9" w:rsidRPr="007B4E8E">
        <w:rPr>
          <w:color w:val="000000"/>
          <w:sz w:val="24"/>
          <w:szCs w:val="24"/>
          <w:lang w:val="en-GB"/>
        </w:rPr>
        <w:t xml:space="preserve"> ‘Gasification of sewage sludge using a throated downdraft gasifier and uncertainty analysis’. Fuel Process Technology,75:55–82</w:t>
      </w:r>
      <w:r w:rsidR="00AF54DE" w:rsidRPr="007B4E8E">
        <w:rPr>
          <w:color w:val="000000"/>
          <w:sz w:val="24"/>
          <w:szCs w:val="24"/>
          <w:lang w:val="en-GB"/>
        </w:rPr>
        <w:t>.</w:t>
      </w:r>
    </w:p>
    <w:p w:rsidR="00E02741" w:rsidRPr="007B4E8E" w:rsidRDefault="00C74BC9" w:rsidP="00BE6A41">
      <w:pPr>
        <w:pStyle w:val="a9"/>
        <w:spacing w:line="360" w:lineRule="auto"/>
        <w:ind w:left="284" w:hanging="284"/>
        <w:jc w:val="both"/>
        <w:rPr>
          <w:color w:val="000000"/>
          <w:sz w:val="24"/>
          <w:szCs w:val="24"/>
          <w:lang w:val="en-GB"/>
        </w:rPr>
      </w:pPr>
      <w:r w:rsidRPr="007B4E8E">
        <w:rPr>
          <w:color w:val="000000"/>
          <w:sz w:val="24"/>
          <w:szCs w:val="24"/>
          <w:lang w:val="en-GB"/>
        </w:rPr>
        <w:lastRenderedPageBreak/>
        <w:t>Dominguez, A., J. A. Menendez, M. Inguanzo, and J. J. Pis. (2006)</w:t>
      </w:r>
      <w:r w:rsidR="009B2C18">
        <w:rPr>
          <w:color w:val="000000"/>
          <w:sz w:val="24"/>
          <w:szCs w:val="24"/>
          <w:lang w:val="en-GB"/>
        </w:rPr>
        <w:t>.</w:t>
      </w:r>
      <w:r w:rsidRPr="007B4E8E">
        <w:rPr>
          <w:color w:val="000000"/>
          <w:sz w:val="24"/>
          <w:szCs w:val="24"/>
          <w:lang w:val="en-GB"/>
        </w:rPr>
        <w:t xml:space="preserve"> "Production of Bio-Fuels by High Temperature Pyrolysis of Sewage Sludge Using Conventional and Microwave Heating.". Bioresour Technol 97, no. 10: 1185-93.</w:t>
      </w:r>
    </w:p>
    <w:p w:rsidR="00A531E5" w:rsidRPr="007B4E8E" w:rsidRDefault="00A531E5" w:rsidP="00BE6A41">
      <w:pPr>
        <w:pStyle w:val="a9"/>
        <w:spacing w:line="360" w:lineRule="auto"/>
        <w:ind w:left="284" w:hanging="284"/>
        <w:jc w:val="both"/>
        <w:rPr>
          <w:color w:val="000000"/>
          <w:sz w:val="24"/>
          <w:szCs w:val="24"/>
          <w:lang w:val="en-GB"/>
        </w:rPr>
      </w:pPr>
    </w:p>
    <w:p w:rsidR="00A531E5" w:rsidRPr="00D44F36" w:rsidRDefault="00A531E5" w:rsidP="00BE6A41">
      <w:pPr>
        <w:pStyle w:val="a9"/>
        <w:spacing w:line="360" w:lineRule="auto"/>
        <w:ind w:left="284" w:hanging="284"/>
        <w:jc w:val="both"/>
        <w:rPr>
          <w:color w:val="000000"/>
          <w:sz w:val="24"/>
          <w:szCs w:val="24"/>
          <w:lang w:val="en-US"/>
        </w:rPr>
      </w:pPr>
      <w:r w:rsidRPr="007B4E8E">
        <w:rPr>
          <w:sz w:val="24"/>
          <w:szCs w:val="24"/>
          <w:lang w:val="en-US"/>
        </w:rPr>
        <w:t>European Commission DG Environment, (2010)</w:t>
      </w:r>
      <w:r w:rsidR="009B2C18">
        <w:rPr>
          <w:sz w:val="24"/>
          <w:szCs w:val="24"/>
          <w:lang w:val="en-US"/>
        </w:rPr>
        <w:t>.</w:t>
      </w:r>
      <w:r w:rsidRPr="007B4E8E">
        <w:rPr>
          <w:sz w:val="24"/>
          <w:szCs w:val="24"/>
          <w:lang w:val="en-US"/>
        </w:rPr>
        <w:t xml:space="preserve"> " Environmental, economic and social impacts of the use of sewage sludge on land. Final Report. Part III: Project Interim Reports." Study Contract DG ENV.G.4/ETU/2008/0076r</w:t>
      </w:r>
      <w:r w:rsidR="00804FF6" w:rsidRPr="00D44F36">
        <w:rPr>
          <w:sz w:val="24"/>
          <w:szCs w:val="24"/>
          <w:lang w:val="en-US"/>
        </w:rPr>
        <w:t>.</w:t>
      </w:r>
    </w:p>
    <w:p w:rsidR="00E02741" w:rsidRPr="007B4E8E" w:rsidRDefault="00E02741" w:rsidP="00BE6A41">
      <w:pPr>
        <w:pStyle w:val="a9"/>
        <w:spacing w:line="360" w:lineRule="auto"/>
        <w:ind w:left="284" w:hanging="284"/>
        <w:jc w:val="both"/>
        <w:rPr>
          <w:color w:val="000000"/>
          <w:sz w:val="24"/>
          <w:szCs w:val="24"/>
          <w:lang w:val="en-GB"/>
        </w:rPr>
      </w:pPr>
    </w:p>
    <w:p w:rsidR="00D90610" w:rsidRPr="007B4E8E" w:rsidRDefault="00804FF6" w:rsidP="00BE6A41">
      <w:pPr>
        <w:spacing w:line="360" w:lineRule="auto"/>
        <w:ind w:left="284" w:hanging="284"/>
        <w:jc w:val="both"/>
        <w:rPr>
          <w:lang w:val="en-GB"/>
        </w:rPr>
      </w:pPr>
      <w:r>
        <w:rPr>
          <w:lang w:val="en-GB"/>
        </w:rPr>
        <w:t>Fytili D.</w:t>
      </w:r>
      <w:r w:rsidRPr="00D44F36">
        <w:rPr>
          <w:lang w:val="en-US"/>
        </w:rPr>
        <w:t>,</w:t>
      </w:r>
      <w:r>
        <w:rPr>
          <w:lang w:val="en-GB"/>
        </w:rPr>
        <w:t xml:space="preserve"> </w:t>
      </w:r>
      <w:r w:rsidRPr="00D44F36">
        <w:rPr>
          <w:lang w:val="en-US"/>
        </w:rPr>
        <w:t xml:space="preserve">&amp; </w:t>
      </w:r>
      <w:r w:rsidR="009B2C18">
        <w:rPr>
          <w:lang w:val="en-GB"/>
        </w:rPr>
        <w:t>Zabaniotou A</w:t>
      </w:r>
      <w:r w:rsidRPr="00D44F36">
        <w:rPr>
          <w:lang w:val="en-US"/>
        </w:rPr>
        <w:t>.</w:t>
      </w:r>
      <w:r w:rsidR="009B2C18">
        <w:rPr>
          <w:lang w:val="en-GB"/>
        </w:rPr>
        <w:t>,</w:t>
      </w:r>
      <w:r w:rsidR="00D90610" w:rsidRPr="007B4E8E">
        <w:rPr>
          <w:lang w:val="en-GB"/>
        </w:rPr>
        <w:t xml:space="preserve"> (2008). Utilization of sewage sludge in EU application of old and new methods—A review. Renewable and Sustainable Energy Reviews 12(1), </w:t>
      </w:r>
      <w:r w:rsidR="00957FFE" w:rsidRPr="007B4E8E">
        <w:rPr>
          <w:lang w:val="en-GB"/>
        </w:rPr>
        <w:t>116-40.</w:t>
      </w:r>
    </w:p>
    <w:p w:rsidR="00D90610" w:rsidRPr="00D44F36" w:rsidRDefault="00D90610" w:rsidP="00BE6A41">
      <w:pPr>
        <w:pStyle w:val="a9"/>
        <w:spacing w:line="360" w:lineRule="auto"/>
        <w:ind w:left="284" w:hanging="284"/>
        <w:jc w:val="both"/>
        <w:rPr>
          <w:sz w:val="24"/>
          <w:szCs w:val="24"/>
          <w:lang w:val="en-US"/>
        </w:rPr>
      </w:pPr>
    </w:p>
    <w:p w:rsidR="006F1164" w:rsidRPr="007B4E8E" w:rsidRDefault="009A434A" w:rsidP="00BE6A41">
      <w:pPr>
        <w:autoSpaceDE w:val="0"/>
        <w:autoSpaceDN w:val="0"/>
        <w:adjustRightInd w:val="0"/>
        <w:spacing w:line="360" w:lineRule="auto"/>
        <w:ind w:left="284" w:hanging="284"/>
        <w:jc w:val="both"/>
        <w:rPr>
          <w:rFonts w:eastAsia="Times New Roman"/>
          <w:lang w:val="en-GB"/>
        </w:rPr>
      </w:pPr>
      <w:r w:rsidRPr="007B4E8E">
        <w:rPr>
          <w:rFonts w:eastAsia="Times New Roman"/>
          <w:lang w:val="en-GB"/>
        </w:rPr>
        <w:t xml:space="preserve">Gikas, P., Noll, S.A., Stedman, K., Tchobanoglous, G., </w:t>
      </w:r>
      <w:r w:rsidR="009B2C18">
        <w:rPr>
          <w:rFonts w:eastAsia="Times New Roman"/>
          <w:lang w:val="en-GB"/>
        </w:rPr>
        <w:t>(</w:t>
      </w:r>
      <w:r w:rsidRPr="007B4E8E">
        <w:rPr>
          <w:rFonts w:eastAsia="Times New Roman"/>
          <w:lang w:val="en-GB"/>
        </w:rPr>
        <w:t>2010</w:t>
      </w:r>
      <w:r w:rsidR="009B2C18">
        <w:rPr>
          <w:rFonts w:eastAsia="Times New Roman"/>
          <w:lang w:val="en-GB"/>
        </w:rPr>
        <w:t>)</w:t>
      </w:r>
      <w:r w:rsidRPr="007B4E8E">
        <w:rPr>
          <w:rFonts w:eastAsia="Times New Roman"/>
          <w:lang w:val="en-GB"/>
        </w:rPr>
        <w:t>. The characterization and testing of wastewater fine screen fresh solids for suitability as a gasification feedstock</w:t>
      </w:r>
      <w:r w:rsidR="00957FFE" w:rsidRPr="007B4E8E">
        <w:rPr>
          <w:rFonts w:eastAsia="Times New Roman"/>
          <w:lang w:val="en-GB"/>
        </w:rPr>
        <w:t>.</w:t>
      </w:r>
      <w:r w:rsidR="006F1164" w:rsidRPr="007B4E8E">
        <w:rPr>
          <w:lang w:val="en-US"/>
        </w:rPr>
        <w:t>Proceedings of the of 2nd International Conference on Hazardous and Industrial Waste Management, 5-8 October, Chania, Greece.</w:t>
      </w:r>
    </w:p>
    <w:p w:rsidR="006F1164" w:rsidRPr="007B4E8E" w:rsidRDefault="006F1164" w:rsidP="00BE6A41">
      <w:pPr>
        <w:autoSpaceDE w:val="0"/>
        <w:autoSpaceDN w:val="0"/>
        <w:adjustRightInd w:val="0"/>
        <w:spacing w:line="360" w:lineRule="auto"/>
        <w:ind w:left="284" w:hanging="284"/>
        <w:jc w:val="both"/>
        <w:rPr>
          <w:rFonts w:eastAsia="Times New Roman"/>
          <w:lang w:val="en-GB"/>
        </w:rPr>
      </w:pPr>
    </w:p>
    <w:p w:rsidR="006F1164" w:rsidRPr="007B4E8E" w:rsidRDefault="006F1164" w:rsidP="00BE6A41">
      <w:pPr>
        <w:autoSpaceDE w:val="0"/>
        <w:autoSpaceDN w:val="0"/>
        <w:adjustRightInd w:val="0"/>
        <w:spacing w:line="360" w:lineRule="auto"/>
        <w:ind w:left="284" w:hanging="284"/>
        <w:jc w:val="both"/>
        <w:rPr>
          <w:lang w:val="en-US"/>
        </w:rPr>
      </w:pPr>
    </w:p>
    <w:p w:rsidR="009A434A" w:rsidRPr="0038525F" w:rsidRDefault="009B2C18" w:rsidP="0038525F">
      <w:pPr>
        <w:autoSpaceDE w:val="0"/>
        <w:autoSpaceDN w:val="0"/>
        <w:adjustRightInd w:val="0"/>
        <w:spacing w:line="360" w:lineRule="auto"/>
        <w:ind w:left="284" w:hanging="284"/>
        <w:jc w:val="both"/>
        <w:rPr>
          <w:rFonts w:eastAsia="Times New Roman"/>
          <w:color w:val="262626"/>
          <w:lang w:val="en-GB"/>
        </w:rPr>
      </w:pPr>
      <w:r>
        <w:rPr>
          <w:rFonts w:eastAsia="Times New Roman"/>
          <w:color w:val="262626"/>
          <w:lang w:val="en-GB"/>
        </w:rPr>
        <w:t>Gikas, P., Noll, S., Stedman, K,</w:t>
      </w:r>
      <w:r w:rsidRPr="009B2C18">
        <w:rPr>
          <w:rFonts w:eastAsia="Times New Roman"/>
          <w:color w:val="262626"/>
          <w:lang w:val="en-US"/>
        </w:rPr>
        <w:t xml:space="preserve"> </w:t>
      </w:r>
      <w:r>
        <w:rPr>
          <w:rFonts w:eastAsia="Times New Roman"/>
          <w:color w:val="262626"/>
          <w:lang w:val="en-US"/>
        </w:rPr>
        <w:t>(</w:t>
      </w:r>
      <w:r w:rsidRPr="007B4E8E">
        <w:rPr>
          <w:rFonts w:eastAsia="Times New Roman"/>
          <w:color w:val="262626"/>
          <w:lang w:val="en-US"/>
        </w:rPr>
        <w:t>2011</w:t>
      </w:r>
      <w:r>
        <w:rPr>
          <w:rFonts w:eastAsia="Times New Roman"/>
          <w:color w:val="262626"/>
          <w:lang w:val="en-US"/>
        </w:rPr>
        <w:t>)</w:t>
      </w:r>
      <w:r w:rsidRPr="007B4E8E">
        <w:rPr>
          <w:rFonts w:eastAsia="Times New Roman"/>
          <w:color w:val="262626"/>
          <w:lang w:val="en-US"/>
        </w:rPr>
        <w:t>.</w:t>
      </w:r>
      <w:r w:rsidR="009A434A" w:rsidRPr="007B4E8E">
        <w:rPr>
          <w:rFonts w:eastAsia="Times New Roman"/>
          <w:color w:val="262626"/>
          <w:lang w:val="en-GB"/>
        </w:rPr>
        <w:t xml:space="preserve"> “Gasification of Primary Fine-Screened Solids for</w:t>
      </w:r>
      <w:r w:rsidR="0038525F" w:rsidRPr="0038525F">
        <w:rPr>
          <w:rFonts w:eastAsia="Times New Roman"/>
          <w:color w:val="262626"/>
          <w:lang w:val="en-US"/>
        </w:rPr>
        <w:t xml:space="preserve"> </w:t>
      </w:r>
      <w:r w:rsidR="009A434A" w:rsidRPr="007B4E8E">
        <w:rPr>
          <w:rFonts w:eastAsia="Times New Roman"/>
          <w:color w:val="262626"/>
          <w:lang w:val="en-GB"/>
        </w:rPr>
        <w:t>Energy Production,” Eurasia Waste Management Symposium, Halic Congress</w:t>
      </w:r>
      <w:r w:rsidR="0038525F" w:rsidRPr="0038525F">
        <w:rPr>
          <w:rFonts w:eastAsia="Times New Roman"/>
          <w:color w:val="262626"/>
          <w:lang w:val="en-US"/>
        </w:rPr>
        <w:t xml:space="preserve"> </w:t>
      </w:r>
      <w:r w:rsidR="009A434A" w:rsidRPr="007B4E8E">
        <w:rPr>
          <w:rFonts w:eastAsia="Times New Roman"/>
          <w:color w:val="262626"/>
          <w:lang w:val="en-US"/>
        </w:rPr>
        <w:t xml:space="preserve">Center, Istanbul, Turkey, November 14-16, </w:t>
      </w:r>
    </w:p>
    <w:p w:rsidR="00063958" w:rsidRPr="007B4E8E" w:rsidRDefault="00063958" w:rsidP="00BE6A41">
      <w:pPr>
        <w:widowControl w:val="0"/>
        <w:spacing w:line="360" w:lineRule="auto"/>
        <w:ind w:left="284" w:hanging="284"/>
        <w:jc w:val="both"/>
        <w:rPr>
          <w:rFonts w:eastAsia="Times New Roman"/>
          <w:lang w:val="en-GB"/>
        </w:rPr>
      </w:pPr>
    </w:p>
    <w:p w:rsidR="0080009E" w:rsidRPr="007B4E8E" w:rsidRDefault="009B2C18" w:rsidP="0038525F">
      <w:pPr>
        <w:autoSpaceDE w:val="0"/>
        <w:autoSpaceDN w:val="0"/>
        <w:adjustRightInd w:val="0"/>
        <w:spacing w:line="360" w:lineRule="auto"/>
        <w:ind w:left="284" w:hanging="284"/>
        <w:jc w:val="both"/>
        <w:rPr>
          <w:rFonts w:eastAsia="Times New Roman"/>
          <w:lang w:val="en-GB"/>
        </w:rPr>
      </w:pPr>
      <w:r>
        <w:rPr>
          <w:rFonts w:eastAsia="Times New Roman"/>
          <w:lang w:val="en-GB"/>
        </w:rPr>
        <w:t>Gikas P</w:t>
      </w:r>
      <w:r w:rsidR="00A1577A">
        <w:rPr>
          <w:rFonts w:eastAsia="Times New Roman"/>
          <w:lang w:val="en-GB"/>
        </w:rPr>
        <w:t>.</w:t>
      </w:r>
      <w:r>
        <w:rPr>
          <w:rFonts w:eastAsia="Times New Roman"/>
          <w:lang w:val="en-GB"/>
        </w:rPr>
        <w:t>,</w:t>
      </w:r>
      <w:r w:rsidR="0080009E" w:rsidRPr="007B4E8E">
        <w:rPr>
          <w:rFonts w:eastAsia="Times New Roman"/>
          <w:lang w:val="en-GB"/>
        </w:rPr>
        <w:t xml:space="preserve"> </w:t>
      </w:r>
      <w:r>
        <w:rPr>
          <w:rFonts w:eastAsia="Times New Roman"/>
          <w:lang w:val="en-GB"/>
        </w:rPr>
        <w:t>(</w:t>
      </w:r>
      <w:r w:rsidRPr="007B4E8E">
        <w:rPr>
          <w:rFonts w:eastAsia="Times New Roman"/>
          <w:lang w:val="en-GB"/>
        </w:rPr>
        <w:t>2013</w:t>
      </w:r>
      <w:r w:rsidR="00883423" w:rsidRPr="002C2D79">
        <w:rPr>
          <w:rFonts w:eastAsia="Times New Roman"/>
          <w:lang w:val="en-US"/>
        </w:rPr>
        <w:t>)</w:t>
      </w:r>
      <w:r w:rsidRPr="007B4E8E">
        <w:rPr>
          <w:rFonts w:eastAsia="Times New Roman"/>
          <w:lang w:val="en-GB"/>
        </w:rPr>
        <w:t xml:space="preserve"> </w:t>
      </w:r>
      <w:r w:rsidR="0080009E" w:rsidRPr="007B4E8E">
        <w:rPr>
          <w:rFonts w:eastAsia="Times New Roman"/>
          <w:lang w:val="en-GB"/>
        </w:rPr>
        <w:t>Wastewater treatment plants as net energy production</w:t>
      </w:r>
      <w:r w:rsidR="0038525F" w:rsidRPr="0038525F">
        <w:rPr>
          <w:rFonts w:eastAsia="Times New Roman"/>
          <w:lang w:val="en-US"/>
        </w:rPr>
        <w:t xml:space="preserve"> </w:t>
      </w:r>
      <w:r>
        <w:rPr>
          <w:rFonts w:eastAsia="Times New Roman"/>
          <w:lang w:val="en-GB"/>
        </w:rPr>
        <w:t>factories.</w:t>
      </w:r>
      <w:r w:rsidR="0080009E" w:rsidRPr="007B4E8E">
        <w:rPr>
          <w:rFonts w:eastAsia="Times New Roman"/>
          <w:lang w:val="en-GB"/>
        </w:rPr>
        <w:t xml:space="preserve"> International Conference on Environmental</w:t>
      </w:r>
      <w:r w:rsidR="0038525F" w:rsidRPr="0038525F">
        <w:rPr>
          <w:rFonts w:eastAsia="Times New Roman"/>
          <w:lang w:val="en-US"/>
        </w:rPr>
        <w:t xml:space="preserve"> </w:t>
      </w:r>
      <w:r w:rsidR="0080009E" w:rsidRPr="007B4E8E">
        <w:rPr>
          <w:rFonts w:eastAsia="Times New Roman"/>
          <w:lang w:val="en-GB"/>
        </w:rPr>
        <w:t>and Hazardous Substance Management towards a</w:t>
      </w:r>
      <w:r w:rsidR="00063958" w:rsidRPr="007B4E8E">
        <w:rPr>
          <w:rFonts w:eastAsia="Times New Roman"/>
          <w:lang w:val="en-GB"/>
        </w:rPr>
        <w:t xml:space="preserve"> Green Economy, 2013 May</w:t>
      </w:r>
      <w:r w:rsidR="0038525F" w:rsidRPr="0038525F">
        <w:rPr>
          <w:rFonts w:eastAsia="Times New Roman"/>
          <w:lang w:val="en-US"/>
        </w:rPr>
        <w:t xml:space="preserve"> </w:t>
      </w:r>
      <w:r w:rsidR="00063958" w:rsidRPr="007B4E8E">
        <w:rPr>
          <w:rFonts w:eastAsia="Times New Roman"/>
          <w:lang w:val="en-GB"/>
        </w:rPr>
        <w:t>21–23; Bangkok, Thailand</w:t>
      </w:r>
      <w:r w:rsidR="00957FFE" w:rsidRPr="007B4E8E">
        <w:rPr>
          <w:rFonts w:eastAsia="Times New Roman"/>
          <w:lang w:val="en-GB"/>
        </w:rPr>
        <w:t>.</w:t>
      </w:r>
    </w:p>
    <w:p w:rsidR="0080009E" w:rsidRPr="007B4E8E" w:rsidRDefault="00063958" w:rsidP="00BE6A41">
      <w:pPr>
        <w:widowControl w:val="0"/>
        <w:spacing w:line="360" w:lineRule="auto"/>
        <w:ind w:left="284" w:hanging="284"/>
        <w:jc w:val="both"/>
        <w:rPr>
          <w:rFonts w:eastAsia="Times New Roman"/>
          <w:lang w:val="en-GB"/>
        </w:rPr>
      </w:pPr>
      <w:r w:rsidRPr="007B4E8E">
        <w:rPr>
          <w:rFonts w:eastAsia="Times New Roman"/>
          <w:lang w:val="en-GB"/>
        </w:rPr>
        <w:t xml:space="preserve">           </w:t>
      </w:r>
    </w:p>
    <w:p w:rsidR="00063958" w:rsidRPr="007B4E8E" w:rsidRDefault="001859FE" w:rsidP="00BE6A41">
      <w:pPr>
        <w:autoSpaceDE w:val="0"/>
        <w:autoSpaceDN w:val="0"/>
        <w:adjustRightInd w:val="0"/>
        <w:spacing w:line="360" w:lineRule="auto"/>
        <w:ind w:left="284" w:hanging="284"/>
        <w:jc w:val="both"/>
        <w:rPr>
          <w:rFonts w:eastAsia="Times New Roman"/>
          <w:lang w:val="en-US"/>
        </w:rPr>
      </w:pPr>
      <w:r w:rsidRPr="007B4E8E">
        <w:rPr>
          <w:rFonts w:eastAsia="Times New Roman"/>
          <w:lang w:val="en-GB"/>
        </w:rPr>
        <w:t xml:space="preserve">Gikas, P., </w:t>
      </w:r>
      <w:r w:rsidR="009B2C18">
        <w:rPr>
          <w:rFonts w:eastAsia="Times New Roman"/>
          <w:lang w:val="en-GB"/>
        </w:rPr>
        <w:t>(</w:t>
      </w:r>
      <w:r w:rsidRPr="007B4E8E">
        <w:rPr>
          <w:rFonts w:eastAsia="Times New Roman"/>
          <w:lang w:val="en-GB"/>
        </w:rPr>
        <w:t>2014</w:t>
      </w:r>
      <w:r w:rsidR="009B2C18">
        <w:rPr>
          <w:rFonts w:eastAsia="Times New Roman"/>
          <w:lang w:val="en-GB"/>
        </w:rPr>
        <w:t>).</w:t>
      </w:r>
      <w:r w:rsidRPr="007B4E8E">
        <w:rPr>
          <w:rFonts w:eastAsia="Times New Roman"/>
          <w:lang w:val="en-GB"/>
        </w:rPr>
        <w:t xml:space="preserve"> Electrical energy production from biosolids: A comparative study between</w:t>
      </w:r>
      <w:r w:rsidR="00063958" w:rsidRPr="007B4E8E">
        <w:rPr>
          <w:rFonts w:eastAsia="Times New Roman"/>
          <w:lang w:val="en-GB"/>
        </w:rPr>
        <w:t xml:space="preserve"> anaerobic digestion and ultra-high-temperature gasification. Environ. Technol. 35(17), 2140-2146</w:t>
      </w:r>
      <w:r w:rsidR="00957FFE" w:rsidRPr="007B4E8E">
        <w:rPr>
          <w:rFonts w:eastAsia="Times New Roman"/>
          <w:lang w:val="en-US"/>
        </w:rPr>
        <w:t>.</w:t>
      </w:r>
    </w:p>
    <w:p w:rsidR="00AD29B0" w:rsidRPr="00D44F36" w:rsidRDefault="00AD29B0" w:rsidP="004A4AB8">
      <w:pPr>
        <w:widowControl w:val="0"/>
        <w:spacing w:line="360" w:lineRule="auto"/>
        <w:jc w:val="both"/>
        <w:rPr>
          <w:rFonts w:eastAsia="Times New Roman"/>
          <w:lang w:val="en-US"/>
        </w:rPr>
      </w:pPr>
    </w:p>
    <w:p w:rsidR="00C749B6" w:rsidRDefault="00C749B6" w:rsidP="00BE6A41">
      <w:pPr>
        <w:widowControl w:val="0"/>
        <w:spacing w:line="360" w:lineRule="auto"/>
        <w:ind w:left="284" w:hanging="284"/>
        <w:jc w:val="both"/>
        <w:rPr>
          <w:lang w:val="en-GB"/>
        </w:rPr>
      </w:pPr>
      <w:r w:rsidRPr="007B4E8E">
        <w:rPr>
          <w:lang w:val="en-GB"/>
        </w:rPr>
        <w:t>Gikas, P., (2016)</w:t>
      </w:r>
      <w:r w:rsidR="009B2C18">
        <w:rPr>
          <w:lang w:val="en-GB"/>
        </w:rPr>
        <w:t>.</w:t>
      </w:r>
      <w:r w:rsidRPr="007B4E8E">
        <w:rPr>
          <w:lang w:val="en-GB"/>
        </w:rPr>
        <w:t>Ultra high temperature gasification of municipal wastewater primary biosolids in a rotary kiln reactorfor the production  of synthesis gas, Journal of Environmental Management, http://dx.doi.org/10.1016/j.jenvman.2016.02.043</w:t>
      </w:r>
      <w:r w:rsidR="00957FFE" w:rsidRPr="007B4E8E">
        <w:rPr>
          <w:lang w:val="en-GB"/>
        </w:rPr>
        <w:t>.</w:t>
      </w:r>
    </w:p>
    <w:p w:rsidR="00883434" w:rsidRPr="007B4E8E" w:rsidRDefault="00883434" w:rsidP="00BE6A41">
      <w:pPr>
        <w:widowControl w:val="0"/>
        <w:spacing w:line="360" w:lineRule="auto"/>
        <w:ind w:left="284" w:hanging="284"/>
        <w:jc w:val="both"/>
        <w:rPr>
          <w:lang w:val="en-GB"/>
        </w:rPr>
      </w:pPr>
    </w:p>
    <w:p w:rsidR="00CE0FE0" w:rsidRPr="007B4E8E" w:rsidRDefault="004630CC" w:rsidP="00BE6A41">
      <w:pPr>
        <w:autoSpaceDE w:val="0"/>
        <w:autoSpaceDN w:val="0"/>
        <w:adjustRightInd w:val="0"/>
        <w:spacing w:line="360" w:lineRule="auto"/>
        <w:ind w:left="284" w:hanging="284"/>
        <w:jc w:val="both"/>
        <w:rPr>
          <w:rFonts w:eastAsia="Times New Roman"/>
          <w:lang w:val="en-GB"/>
        </w:rPr>
      </w:pPr>
      <w:r w:rsidRPr="007B4E8E">
        <w:rPr>
          <w:rFonts w:eastAsia="Times New Roman"/>
          <w:lang w:val="en-GB"/>
        </w:rPr>
        <w:lastRenderedPageBreak/>
        <w:t>D,L,Granatstein,</w:t>
      </w:r>
      <w:r w:rsidR="009B2C18" w:rsidRPr="009B2C18">
        <w:rPr>
          <w:rFonts w:eastAsia="Times New Roman"/>
          <w:lang w:val="en-GB"/>
        </w:rPr>
        <w:t xml:space="preserve"> </w:t>
      </w:r>
      <w:r w:rsidR="009B2C18">
        <w:rPr>
          <w:rFonts w:eastAsia="Times New Roman"/>
          <w:lang w:val="en-GB"/>
        </w:rPr>
        <w:t>(</w:t>
      </w:r>
      <w:r w:rsidR="009B2C18" w:rsidRPr="007B4E8E">
        <w:rPr>
          <w:rFonts w:eastAsia="Times New Roman"/>
          <w:lang w:val="en-GB"/>
        </w:rPr>
        <w:t>2003</w:t>
      </w:r>
      <w:r w:rsidR="009B2C18">
        <w:rPr>
          <w:rFonts w:eastAsia="Times New Roman"/>
          <w:lang w:val="en-GB"/>
        </w:rPr>
        <w:t>)</w:t>
      </w:r>
      <w:r w:rsidR="009B2C18" w:rsidRPr="007B4E8E">
        <w:rPr>
          <w:rFonts w:eastAsia="Times New Roman"/>
          <w:lang w:val="en-GB"/>
        </w:rPr>
        <w:t>.</w:t>
      </w:r>
      <w:r w:rsidRPr="007B4E8E">
        <w:rPr>
          <w:rFonts w:eastAsia="Times New Roman"/>
          <w:lang w:val="en-GB"/>
        </w:rPr>
        <w:t xml:space="preserve"> Case study on Waste -Fuelled Gasification progect GREVE IN CHIANTI ,ITALY</w:t>
      </w:r>
      <w:r w:rsidR="009B2C18">
        <w:rPr>
          <w:rFonts w:eastAsia="Times New Roman"/>
          <w:lang w:val="en-GB"/>
        </w:rPr>
        <w:t>.</w:t>
      </w:r>
      <w:r w:rsidRPr="007B4E8E">
        <w:rPr>
          <w:rFonts w:eastAsia="Times New Roman"/>
          <w:lang w:val="en-GB"/>
        </w:rPr>
        <w:t xml:space="preserve"> </w:t>
      </w:r>
    </w:p>
    <w:p w:rsidR="00C74BC9" w:rsidRPr="007B4E8E" w:rsidRDefault="00C74BC9" w:rsidP="00BE6A41">
      <w:pPr>
        <w:autoSpaceDE w:val="0"/>
        <w:autoSpaceDN w:val="0"/>
        <w:adjustRightInd w:val="0"/>
        <w:spacing w:line="360" w:lineRule="auto"/>
        <w:ind w:left="284" w:hanging="284"/>
        <w:jc w:val="both"/>
        <w:rPr>
          <w:lang w:val="en-US"/>
        </w:rPr>
      </w:pPr>
    </w:p>
    <w:p w:rsidR="00FC40CF" w:rsidRPr="007B4E8E" w:rsidRDefault="00FC40CF" w:rsidP="00BE6A41">
      <w:pPr>
        <w:pStyle w:val="a9"/>
        <w:spacing w:line="360" w:lineRule="auto"/>
        <w:ind w:left="284" w:hanging="284"/>
        <w:jc w:val="both"/>
        <w:rPr>
          <w:sz w:val="24"/>
          <w:szCs w:val="24"/>
          <w:lang w:val="en-GB"/>
        </w:rPr>
      </w:pPr>
      <w:r w:rsidRPr="007B4E8E">
        <w:rPr>
          <w:sz w:val="24"/>
          <w:szCs w:val="24"/>
          <w:lang w:val="en-GB"/>
        </w:rPr>
        <w:t>Hamiltom CJ. (2000)</w:t>
      </w:r>
      <w:r w:rsidR="00883423" w:rsidRPr="002C2D79">
        <w:rPr>
          <w:sz w:val="24"/>
          <w:szCs w:val="24"/>
          <w:lang w:val="en-US"/>
        </w:rPr>
        <w:t>.</w:t>
      </w:r>
      <w:r w:rsidRPr="007B4E8E">
        <w:rPr>
          <w:sz w:val="24"/>
          <w:szCs w:val="24"/>
          <w:lang w:val="en-GB"/>
        </w:rPr>
        <w:t xml:space="preserve"> ‘Gasification as an innovative method of sewage sludge disposal.’ Water a</w:t>
      </w:r>
      <w:r w:rsidR="004630CC" w:rsidRPr="007B4E8E">
        <w:rPr>
          <w:sz w:val="24"/>
          <w:szCs w:val="24"/>
          <w:lang w:val="en-GB"/>
        </w:rPr>
        <w:t>nd Environment Journal 14:89–93.</w:t>
      </w:r>
    </w:p>
    <w:p w:rsidR="00D04A80" w:rsidRPr="007B4E8E" w:rsidRDefault="00D04A80" w:rsidP="00BE6A41">
      <w:pPr>
        <w:pStyle w:val="a9"/>
        <w:spacing w:line="360" w:lineRule="auto"/>
        <w:ind w:left="284" w:hanging="284"/>
        <w:jc w:val="both"/>
        <w:rPr>
          <w:sz w:val="24"/>
          <w:szCs w:val="24"/>
          <w:lang w:val="en-GB"/>
        </w:rPr>
      </w:pPr>
    </w:p>
    <w:p w:rsidR="00FC40CF" w:rsidRPr="007B4E8E" w:rsidRDefault="00804FF6" w:rsidP="00BE6A41">
      <w:pPr>
        <w:pStyle w:val="a9"/>
        <w:spacing w:line="360" w:lineRule="auto"/>
        <w:ind w:left="284" w:hanging="284"/>
        <w:jc w:val="both"/>
        <w:rPr>
          <w:sz w:val="24"/>
          <w:szCs w:val="24"/>
          <w:lang w:val="en-US"/>
        </w:rPr>
      </w:pPr>
      <w:r>
        <w:rPr>
          <w:sz w:val="24"/>
          <w:szCs w:val="24"/>
          <w:lang w:val="en-GB"/>
        </w:rPr>
        <w:t xml:space="preserve">Hasler, P. </w:t>
      </w:r>
      <w:r w:rsidRPr="00D44F36">
        <w:rPr>
          <w:sz w:val="24"/>
          <w:szCs w:val="24"/>
          <w:lang w:val="en-US"/>
        </w:rPr>
        <w:t>&amp;</w:t>
      </w:r>
      <w:r w:rsidR="00D04A80" w:rsidRPr="007B4E8E">
        <w:rPr>
          <w:sz w:val="24"/>
          <w:szCs w:val="24"/>
          <w:lang w:val="en-GB"/>
        </w:rPr>
        <w:t xml:space="preserve"> T. Nussbaumer (2000). "Sampling and analysis of particles and tars from biomass gasifiers." </w:t>
      </w:r>
      <w:r w:rsidR="00D04A80" w:rsidRPr="007B4E8E">
        <w:rPr>
          <w:iCs/>
          <w:sz w:val="24"/>
          <w:szCs w:val="24"/>
          <w:lang w:val="en-US"/>
        </w:rPr>
        <w:t xml:space="preserve">Biomass and Bioenergy </w:t>
      </w:r>
      <w:r w:rsidR="00D04A80" w:rsidRPr="007B4E8E">
        <w:rPr>
          <w:sz w:val="24"/>
          <w:szCs w:val="24"/>
          <w:lang w:val="en-US"/>
        </w:rPr>
        <w:t>18: 61-66.</w:t>
      </w:r>
    </w:p>
    <w:p w:rsidR="00D04A80" w:rsidRPr="007B4E8E" w:rsidRDefault="00D04A80" w:rsidP="00BE6A41">
      <w:pPr>
        <w:pStyle w:val="a9"/>
        <w:spacing w:line="360" w:lineRule="auto"/>
        <w:ind w:left="284" w:hanging="284"/>
        <w:jc w:val="both"/>
        <w:rPr>
          <w:color w:val="000000"/>
          <w:sz w:val="24"/>
          <w:szCs w:val="24"/>
          <w:lang w:val="en-US"/>
        </w:rPr>
      </w:pPr>
    </w:p>
    <w:p w:rsidR="00AC3598" w:rsidRPr="00D44F36" w:rsidRDefault="00C57EB1" w:rsidP="004A4AB8">
      <w:pPr>
        <w:pStyle w:val="a9"/>
        <w:spacing w:line="360" w:lineRule="auto"/>
        <w:ind w:left="284" w:hanging="284"/>
        <w:jc w:val="both"/>
        <w:rPr>
          <w:color w:val="000000"/>
          <w:sz w:val="24"/>
          <w:szCs w:val="24"/>
          <w:lang w:val="en-US"/>
        </w:rPr>
      </w:pPr>
      <w:r w:rsidRPr="007B4E8E">
        <w:rPr>
          <w:sz w:val="24"/>
          <w:szCs w:val="24"/>
          <w:lang w:val="en-GB"/>
        </w:rPr>
        <w:t>Hasatani</w:t>
      </w:r>
      <w:r w:rsidR="005B08A5" w:rsidRPr="007B4E8E">
        <w:rPr>
          <w:sz w:val="24"/>
          <w:szCs w:val="24"/>
          <w:lang w:val="en-GB"/>
        </w:rPr>
        <w:t xml:space="preserve"> Masanobu</w:t>
      </w:r>
      <w:r w:rsidRPr="007B4E8E">
        <w:rPr>
          <w:sz w:val="24"/>
          <w:szCs w:val="24"/>
          <w:lang w:val="en-GB"/>
        </w:rPr>
        <w:t>, Noriyuki Kobayashi, and Zhanyo</w:t>
      </w:r>
      <w:r w:rsidR="00883423">
        <w:rPr>
          <w:sz w:val="24"/>
          <w:szCs w:val="24"/>
          <w:lang w:val="en-GB"/>
        </w:rPr>
        <w:t>ng Li (2001)</w:t>
      </w:r>
      <w:r w:rsidR="00883423" w:rsidRPr="002C2D79">
        <w:rPr>
          <w:sz w:val="24"/>
          <w:szCs w:val="24"/>
          <w:lang w:val="en-US"/>
        </w:rPr>
        <w:t>.</w:t>
      </w:r>
      <w:r w:rsidRPr="007B4E8E">
        <w:rPr>
          <w:sz w:val="24"/>
          <w:szCs w:val="24"/>
          <w:lang w:val="en-GB"/>
        </w:rPr>
        <w:t xml:space="preserve"> “R&amp;d in Japan drying technology”, Drying and Dewatering, 19(7), 1223–1251.</w:t>
      </w:r>
    </w:p>
    <w:p w:rsidR="001F3130" w:rsidRPr="007B4E8E" w:rsidRDefault="001F3130" w:rsidP="00BE6A41">
      <w:pPr>
        <w:pStyle w:val="a9"/>
        <w:spacing w:line="360" w:lineRule="auto"/>
        <w:ind w:left="284" w:hanging="284"/>
        <w:jc w:val="both"/>
        <w:rPr>
          <w:color w:val="000000"/>
          <w:sz w:val="24"/>
          <w:szCs w:val="24"/>
          <w:lang w:val="en-US"/>
        </w:rPr>
      </w:pPr>
    </w:p>
    <w:p w:rsidR="003779F1" w:rsidRPr="007B4E8E" w:rsidRDefault="003779F1" w:rsidP="00BE6A41">
      <w:pPr>
        <w:widowControl w:val="0"/>
        <w:spacing w:line="360" w:lineRule="auto"/>
        <w:ind w:left="284" w:hanging="284"/>
        <w:jc w:val="both"/>
        <w:rPr>
          <w:color w:val="000000"/>
          <w:lang w:val="en-GB"/>
        </w:rPr>
      </w:pPr>
      <w:r w:rsidRPr="007B4E8E">
        <w:rPr>
          <w:rFonts w:eastAsia="Times New Roman"/>
          <w:color w:val="000000"/>
          <w:lang w:val="en-US"/>
        </w:rPr>
        <w:t>Inguanzo M, Dom</w:t>
      </w:r>
      <w:r w:rsidRPr="007B4E8E">
        <w:rPr>
          <w:rFonts w:eastAsia="Times New Roman"/>
          <w:color w:val="000000"/>
        </w:rPr>
        <w:t>ν</w:t>
      </w:r>
      <w:r w:rsidRPr="007B4E8E">
        <w:rPr>
          <w:rFonts w:eastAsia="Times New Roman"/>
          <w:color w:val="000000"/>
          <w:lang w:val="en-US"/>
        </w:rPr>
        <w:t>nguez A, Men</w:t>
      </w:r>
      <w:r w:rsidRPr="007B4E8E">
        <w:rPr>
          <w:rFonts w:eastAsia="Times New Roman"/>
          <w:color w:val="000000"/>
        </w:rPr>
        <w:t>ι</w:t>
      </w:r>
      <w:r w:rsidRPr="007B4E8E">
        <w:rPr>
          <w:rFonts w:eastAsia="Times New Roman"/>
          <w:color w:val="000000"/>
          <w:lang w:val="en-US"/>
        </w:rPr>
        <w:t xml:space="preserve">ndez JA, Blanco CG, Pis JJ. </w:t>
      </w:r>
      <w:r w:rsidRPr="007B4E8E">
        <w:rPr>
          <w:rFonts w:eastAsia="Times New Roman"/>
          <w:color w:val="000000"/>
          <w:lang w:val="en-GB"/>
        </w:rPr>
        <w:t>(2002)</w:t>
      </w:r>
      <w:r w:rsidR="00883423" w:rsidRPr="002C2D79">
        <w:rPr>
          <w:rFonts w:eastAsia="Times New Roman"/>
          <w:color w:val="000000"/>
          <w:lang w:val="en-US"/>
        </w:rPr>
        <w:t>.</w:t>
      </w:r>
      <w:r w:rsidRPr="007B4E8E">
        <w:rPr>
          <w:rFonts w:eastAsia="Times New Roman"/>
          <w:color w:val="000000"/>
          <w:lang w:val="en-GB"/>
        </w:rPr>
        <w:t xml:space="preserve"> "On the pyrolysis of sewage sludge: the influence of pyrolysis conditions on solid, </w:t>
      </w:r>
      <w:r w:rsidRPr="007B4E8E">
        <w:rPr>
          <w:rFonts w:eastAsia="Times New Roman"/>
          <w:color w:val="000000"/>
        </w:rPr>
        <w:t>Βιβλιογραφία</w:t>
      </w:r>
      <w:r w:rsidRPr="007B4E8E">
        <w:rPr>
          <w:rFonts w:eastAsia="Times New Roman"/>
          <w:color w:val="000000"/>
          <w:lang w:val="en-GB"/>
        </w:rPr>
        <w:t xml:space="preserve"> </w:t>
      </w:r>
      <w:r w:rsidRPr="007B4E8E">
        <w:rPr>
          <w:rFonts w:eastAsia="Times New Roman"/>
          <w:lang w:val="en-GB"/>
        </w:rPr>
        <w:t xml:space="preserve">132 liquid and gas fractions." </w:t>
      </w:r>
      <w:r w:rsidRPr="007B4E8E">
        <w:rPr>
          <w:rFonts w:eastAsia="Times New Roman"/>
          <w:iCs/>
          <w:lang w:val="en-GB"/>
        </w:rPr>
        <w:t>Journal of Analytical and Applied Pyrolysis</w:t>
      </w:r>
      <w:r w:rsidRPr="007B4E8E">
        <w:rPr>
          <w:rFonts w:eastAsia="Times New Roman"/>
          <w:lang w:val="en-GB"/>
        </w:rPr>
        <w:t>, 63:209–22.</w:t>
      </w:r>
    </w:p>
    <w:p w:rsidR="003779F1" w:rsidRPr="007B4E8E" w:rsidRDefault="003779F1" w:rsidP="00BE6A41">
      <w:pPr>
        <w:pStyle w:val="a9"/>
        <w:spacing w:line="360" w:lineRule="auto"/>
        <w:ind w:left="284" w:hanging="284"/>
        <w:jc w:val="both"/>
        <w:rPr>
          <w:color w:val="000000"/>
          <w:sz w:val="24"/>
          <w:szCs w:val="24"/>
          <w:lang w:val="en-GB"/>
        </w:rPr>
      </w:pPr>
    </w:p>
    <w:p w:rsidR="00C74BC9" w:rsidRPr="00AD7694"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Juniper Consultancy Services Limited, Independent Waste Technology Reports, Plasma, Its role in waste processing: A Decision Maker’s Guide, September 2006, Bathurst house, Bisley GL6 7NH, England.</w:t>
      </w:r>
    </w:p>
    <w:p w:rsidR="0038525F" w:rsidRPr="00AD7694" w:rsidRDefault="0038525F" w:rsidP="00BE6A41">
      <w:pPr>
        <w:pStyle w:val="a9"/>
        <w:spacing w:line="360" w:lineRule="auto"/>
        <w:ind w:left="284" w:hanging="284"/>
        <w:jc w:val="both"/>
        <w:rPr>
          <w:color w:val="000000"/>
          <w:sz w:val="24"/>
          <w:szCs w:val="24"/>
          <w:lang w:val="en-US"/>
        </w:rPr>
      </w:pPr>
    </w:p>
    <w:p w:rsidR="000A6C03" w:rsidRPr="007B4E8E" w:rsidRDefault="000A6C03" w:rsidP="00BE6A41">
      <w:pPr>
        <w:pStyle w:val="a9"/>
        <w:spacing w:line="360" w:lineRule="auto"/>
        <w:ind w:left="284" w:hanging="284"/>
        <w:jc w:val="both"/>
        <w:rPr>
          <w:color w:val="000000"/>
          <w:sz w:val="24"/>
          <w:szCs w:val="24"/>
          <w:lang w:val="en-GB"/>
        </w:rPr>
      </w:pPr>
      <w:r w:rsidRPr="007B4E8E">
        <w:rPr>
          <w:sz w:val="24"/>
          <w:szCs w:val="24"/>
          <w:lang w:val="en-GB"/>
        </w:rPr>
        <w:t>Khan, Y., Anderson, G.K., Elliott, D.J. (1999)</w:t>
      </w:r>
      <w:r w:rsidR="00883423" w:rsidRPr="002C2D79">
        <w:rPr>
          <w:sz w:val="24"/>
          <w:szCs w:val="24"/>
          <w:lang w:val="en-US"/>
        </w:rPr>
        <w:t>.</w:t>
      </w:r>
      <w:r w:rsidRPr="007B4E8E">
        <w:rPr>
          <w:sz w:val="24"/>
          <w:szCs w:val="24"/>
          <w:lang w:val="en-GB"/>
        </w:rPr>
        <w:t xml:space="preserve"> ‘Wet oxidation of activated sludge’ </w:t>
      </w:r>
      <w:r w:rsidRPr="007B4E8E">
        <w:rPr>
          <w:iCs/>
          <w:sz w:val="24"/>
          <w:szCs w:val="24"/>
          <w:lang w:val="en-GB"/>
        </w:rPr>
        <w:t xml:space="preserve">Water Research </w:t>
      </w:r>
      <w:r w:rsidRPr="007B4E8E">
        <w:rPr>
          <w:sz w:val="24"/>
          <w:szCs w:val="24"/>
          <w:lang w:val="en-GB"/>
        </w:rPr>
        <w:t>33(7):1681-1687</w:t>
      </w:r>
      <w:r w:rsidR="00AF54DE" w:rsidRPr="007B4E8E">
        <w:rPr>
          <w:sz w:val="24"/>
          <w:szCs w:val="24"/>
          <w:lang w:val="en-GB"/>
        </w:rPr>
        <w:t>.</w:t>
      </w:r>
    </w:p>
    <w:p w:rsidR="000A6C03" w:rsidRPr="007B4E8E" w:rsidRDefault="000A6C03" w:rsidP="00BE6A41">
      <w:pPr>
        <w:pStyle w:val="a9"/>
        <w:spacing w:line="360" w:lineRule="auto"/>
        <w:ind w:left="284" w:hanging="284"/>
        <w:jc w:val="both"/>
        <w:rPr>
          <w:color w:val="000000"/>
          <w:sz w:val="24"/>
          <w:szCs w:val="24"/>
          <w:lang w:val="en-GB"/>
        </w:rPr>
      </w:pPr>
    </w:p>
    <w:p w:rsidR="0034769E" w:rsidRPr="007B4E8E" w:rsidRDefault="0034769E" w:rsidP="00BE6A41">
      <w:pPr>
        <w:spacing w:line="360" w:lineRule="auto"/>
        <w:ind w:left="284" w:hanging="284"/>
        <w:jc w:val="both"/>
        <w:rPr>
          <w:lang w:val="en-US"/>
        </w:rPr>
      </w:pPr>
      <w:r w:rsidRPr="007B4E8E">
        <w:rPr>
          <w:lang w:val="en-GB"/>
        </w:rPr>
        <w:t xml:space="preserve">Kouloumbis, P. et al., </w:t>
      </w:r>
      <w:r w:rsidR="00AC4497">
        <w:rPr>
          <w:lang w:val="en-GB"/>
        </w:rPr>
        <w:t>(</w:t>
      </w:r>
      <w:r w:rsidRPr="007B4E8E">
        <w:rPr>
          <w:lang w:val="en-GB"/>
        </w:rPr>
        <w:t>2000</w:t>
      </w:r>
      <w:r w:rsidR="00AC4497">
        <w:rPr>
          <w:lang w:val="en-GB"/>
        </w:rPr>
        <w:t>)</w:t>
      </w:r>
      <w:r w:rsidRPr="007B4E8E">
        <w:rPr>
          <w:lang w:val="en-GB"/>
        </w:rPr>
        <w:t xml:space="preserve">. Environmental Problems from the disposal of sewage sludge in Greece. </w:t>
      </w:r>
      <w:r w:rsidRPr="007B4E8E">
        <w:rPr>
          <w:lang w:val="en-US"/>
        </w:rPr>
        <w:t>Int. J. Environm. Health Research, 10, 77-83.</w:t>
      </w:r>
    </w:p>
    <w:p w:rsidR="0034769E" w:rsidRPr="007B4E8E" w:rsidRDefault="0034769E" w:rsidP="00BE6A41">
      <w:pPr>
        <w:pStyle w:val="a9"/>
        <w:spacing w:line="360" w:lineRule="auto"/>
        <w:ind w:left="284" w:hanging="284"/>
        <w:jc w:val="both"/>
        <w:rPr>
          <w:color w:val="000000"/>
          <w:sz w:val="24"/>
          <w:szCs w:val="24"/>
          <w:lang w:val="en-US"/>
        </w:rPr>
      </w:pPr>
    </w:p>
    <w:p w:rsidR="00C74BC9" w:rsidRPr="007B4E8E" w:rsidRDefault="00C74BC9" w:rsidP="00BE6A41">
      <w:pPr>
        <w:pStyle w:val="a9"/>
        <w:spacing w:line="360" w:lineRule="auto"/>
        <w:ind w:left="284" w:hanging="284"/>
        <w:jc w:val="both"/>
        <w:rPr>
          <w:color w:val="000000"/>
          <w:sz w:val="24"/>
          <w:szCs w:val="24"/>
          <w:lang w:val="en-GB"/>
        </w:rPr>
      </w:pPr>
      <w:r w:rsidRPr="007B4E8E">
        <w:rPr>
          <w:color w:val="000000"/>
          <w:sz w:val="24"/>
          <w:szCs w:val="24"/>
          <w:lang w:val="en-GB"/>
        </w:rPr>
        <w:t>Kumabe K., Hanaoka T., Fuji</w:t>
      </w:r>
      <w:r w:rsidR="009B2C18">
        <w:rPr>
          <w:color w:val="000000"/>
          <w:sz w:val="24"/>
          <w:szCs w:val="24"/>
          <w:lang w:val="en-GB"/>
        </w:rPr>
        <w:t>moto S., Minowa T., Sakanishi K</w:t>
      </w:r>
      <w:r w:rsidRPr="007B4E8E">
        <w:rPr>
          <w:color w:val="000000"/>
          <w:sz w:val="24"/>
          <w:szCs w:val="24"/>
          <w:lang w:val="en-GB"/>
        </w:rPr>
        <w:t>,</w:t>
      </w:r>
      <w:r w:rsidR="009B2C18" w:rsidRPr="009B2C18">
        <w:rPr>
          <w:color w:val="000000"/>
          <w:sz w:val="24"/>
          <w:szCs w:val="24"/>
          <w:lang w:val="en-GB"/>
        </w:rPr>
        <w:t xml:space="preserve"> </w:t>
      </w:r>
      <w:r w:rsidR="009B2C18">
        <w:rPr>
          <w:color w:val="000000"/>
          <w:sz w:val="24"/>
          <w:szCs w:val="24"/>
          <w:lang w:val="en-GB"/>
        </w:rPr>
        <w:t>(</w:t>
      </w:r>
      <w:r w:rsidR="009B2C18" w:rsidRPr="007B4E8E">
        <w:rPr>
          <w:color w:val="000000"/>
          <w:sz w:val="24"/>
          <w:szCs w:val="24"/>
          <w:lang w:val="en-GB"/>
        </w:rPr>
        <w:t>2007</w:t>
      </w:r>
      <w:r w:rsidR="009B2C18">
        <w:rPr>
          <w:color w:val="000000"/>
          <w:sz w:val="24"/>
          <w:szCs w:val="24"/>
          <w:lang w:val="en-GB"/>
        </w:rPr>
        <w:t>)</w:t>
      </w:r>
      <w:r w:rsidR="009B2C18" w:rsidRPr="007B4E8E">
        <w:rPr>
          <w:color w:val="000000"/>
          <w:sz w:val="24"/>
          <w:szCs w:val="24"/>
          <w:lang w:val="en-GB"/>
        </w:rPr>
        <w:t>.</w:t>
      </w:r>
      <w:r w:rsidRPr="007B4E8E">
        <w:rPr>
          <w:color w:val="000000"/>
          <w:sz w:val="24"/>
          <w:szCs w:val="24"/>
          <w:lang w:val="en-GB"/>
        </w:rPr>
        <w:t xml:space="preserve"> Co-gasification of woody biomass and coal with air </w:t>
      </w:r>
      <w:r w:rsidR="009B2C18">
        <w:rPr>
          <w:color w:val="000000"/>
          <w:sz w:val="24"/>
          <w:szCs w:val="24"/>
          <w:lang w:val="en-GB"/>
        </w:rPr>
        <w:t>and steam, Fuel, 86, pp 684–689.</w:t>
      </w:r>
      <w:r w:rsidRPr="007B4E8E">
        <w:rPr>
          <w:color w:val="000000"/>
          <w:sz w:val="24"/>
          <w:szCs w:val="24"/>
          <w:lang w:val="en-GB"/>
        </w:rPr>
        <w:t xml:space="preserve"> </w:t>
      </w:r>
    </w:p>
    <w:p w:rsidR="00C74BC9" w:rsidRPr="007B4E8E" w:rsidRDefault="00C74BC9" w:rsidP="00BE6A41">
      <w:pPr>
        <w:autoSpaceDE w:val="0"/>
        <w:autoSpaceDN w:val="0"/>
        <w:adjustRightInd w:val="0"/>
        <w:spacing w:line="360" w:lineRule="auto"/>
        <w:ind w:left="284" w:hanging="284"/>
        <w:jc w:val="both"/>
        <w:rPr>
          <w:lang w:val="en-GB"/>
        </w:rPr>
      </w:pPr>
    </w:p>
    <w:p w:rsidR="00C74BC9" w:rsidRPr="00D44F36"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Lesch A. John,</w:t>
      </w:r>
      <w:r w:rsidR="009B2C18" w:rsidRPr="009B2C18">
        <w:rPr>
          <w:color w:val="000000"/>
          <w:sz w:val="24"/>
          <w:szCs w:val="24"/>
          <w:lang w:val="en-GB"/>
        </w:rPr>
        <w:t xml:space="preserve"> </w:t>
      </w:r>
      <w:r w:rsidR="009B2C18">
        <w:rPr>
          <w:color w:val="000000"/>
          <w:sz w:val="24"/>
          <w:szCs w:val="24"/>
          <w:lang w:val="en-GB"/>
        </w:rPr>
        <w:t>(</w:t>
      </w:r>
      <w:r w:rsidR="009B2C18" w:rsidRPr="007B4E8E">
        <w:rPr>
          <w:color w:val="000000"/>
          <w:sz w:val="24"/>
          <w:szCs w:val="24"/>
          <w:lang w:val="en-GB"/>
        </w:rPr>
        <w:t>2000</w:t>
      </w:r>
      <w:r w:rsidR="009B2C18">
        <w:rPr>
          <w:color w:val="000000"/>
          <w:sz w:val="24"/>
          <w:szCs w:val="24"/>
          <w:lang w:val="en-GB"/>
        </w:rPr>
        <w:t>)</w:t>
      </w:r>
      <w:r w:rsidR="009B2C18" w:rsidRPr="007B4E8E">
        <w:rPr>
          <w:color w:val="000000"/>
          <w:sz w:val="24"/>
          <w:szCs w:val="24"/>
          <w:lang w:val="en-GB"/>
        </w:rPr>
        <w:t>.</w:t>
      </w:r>
      <w:r w:rsidRPr="007B4E8E">
        <w:rPr>
          <w:color w:val="000000"/>
          <w:sz w:val="24"/>
          <w:szCs w:val="24"/>
          <w:lang w:val="en-GB"/>
        </w:rPr>
        <w:t xml:space="preserve"> The German Chemical Industry in the Twentieth Century, Kluwer Academic Publishe</w:t>
      </w:r>
      <w:r w:rsidR="009B2C18">
        <w:rPr>
          <w:color w:val="000000"/>
          <w:sz w:val="24"/>
          <w:szCs w:val="24"/>
          <w:lang w:val="en-GB"/>
        </w:rPr>
        <w:t>rs, pp 147-158.</w:t>
      </w:r>
      <w:r w:rsidRPr="007B4E8E">
        <w:rPr>
          <w:color w:val="000000"/>
          <w:sz w:val="24"/>
          <w:szCs w:val="24"/>
          <w:lang w:val="en-GB"/>
        </w:rPr>
        <w:t xml:space="preserve"> </w:t>
      </w:r>
    </w:p>
    <w:p w:rsidR="004A4AB8" w:rsidRPr="00D44F36" w:rsidRDefault="004A4AB8" w:rsidP="00BE6A41">
      <w:pPr>
        <w:pStyle w:val="a9"/>
        <w:spacing w:line="360" w:lineRule="auto"/>
        <w:ind w:left="284" w:hanging="284"/>
        <w:jc w:val="both"/>
        <w:rPr>
          <w:color w:val="000000"/>
          <w:sz w:val="24"/>
          <w:szCs w:val="24"/>
          <w:lang w:val="en-US"/>
        </w:rPr>
      </w:pPr>
    </w:p>
    <w:p w:rsidR="000A6368" w:rsidRPr="007B4E8E" w:rsidRDefault="000A6368" w:rsidP="00BE6A41">
      <w:pPr>
        <w:spacing w:line="360" w:lineRule="auto"/>
        <w:ind w:left="284" w:hanging="284"/>
        <w:jc w:val="both"/>
        <w:rPr>
          <w:lang w:val="en-GB"/>
        </w:rPr>
      </w:pPr>
    </w:p>
    <w:p w:rsidR="000A6368" w:rsidRPr="00860447" w:rsidRDefault="002907E8" w:rsidP="00BE6A41">
      <w:pPr>
        <w:widowControl w:val="0"/>
        <w:autoSpaceDE w:val="0"/>
        <w:autoSpaceDN w:val="0"/>
        <w:adjustRightInd w:val="0"/>
        <w:spacing w:line="360" w:lineRule="auto"/>
        <w:ind w:left="284" w:hanging="284"/>
        <w:jc w:val="both"/>
        <w:rPr>
          <w:color w:val="000000"/>
          <w:lang w:val="en-US"/>
        </w:rPr>
      </w:pPr>
      <w:r w:rsidRPr="007B4E8E">
        <w:rPr>
          <w:color w:val="000000"/>
          <w:lang w:val="en-GB"/>
        </w:rPr>
        <w:lastRenderedPageBreak/>
        <w:t>Mountouris</w:t>
      </w:r>
      <w:r w:rsidRPr="007B4E8E">
        <w:rPr>
          <w:color w:val="000000"/>
          <w:lang w:val="en-US"/>
        </w:rPr>
        <w:t xml:space="preserve">, </w:t>
      </w:r>
      <w:r w:rsidRPr="007B4E8E">
        <w:rPr>
          <w:color w:val="000000"/>
          <w:lang w:val="en-GB"/>
        </w:rPr>
        <w:t>A</w:t>
      </w:r>
      <w:r w:rsidRPr="007B4E8E">
        <w:rPr>
          <w:color w:val="000000"/>
          <w:lang w:val="en-US"/>
        </w:rPr>
        <w:t xml:space="preserve">., </w:t>
      </w:r>
      <w:r w:rsidRPr="007B4E8E">
        <w:rPr>
          <w:color w:val="000000"/>
          <w:lang w:val="en-GB"/>
        </w:rPr>
        <w:t>Voutsas</w:t>
      </w:r>
      <w:r w:rsidRPr="007B4E8E">
        <w:rPr>
          <w:color w:val="000000"/>
          <w:lang w:val="en-US"/>
        </w:rPr>
        <w:t xml:space="preserve">, </w:t>
      </w:r>
      <w:r w:rsidRPr="007B4E8E">
        <w:rPr>
          <w:color w:val="000000"/>
          <w:lang w:val="en-GB"/>
        </w:rPr>
        <w:t>E</w:t>
      </w:r>
      <w:r w:rsidRPr="007B4E8E">
        <w:rPr>
          <w:color w:val="000000"/>
          <w:lang w:val="en-US"/>
        </w:rPr>
        <w:t xml:space="preserve">., </w:t>
      </w:r>
      <w:r w:rsidRPr="007B4E8E">
        <w:rPr>
          <w:color w:val="000000"/>
          <w:lang w:val="en-GB"/>
        </w:rPr>
        <w:t>Tassios</w:t>
      </w:r>
      <w:r w:rsidRPr="007B4E8E">
        <w:rPr>
          <w:color w:val="000000"/>
          <w:lang w:val="en-US"/>
        </w:rPr>
        <w:t xml:space="preserve">, </w:t>
      </w:r>
      <w:r w:rsidRPr="007B4E8E">
        <w:rPr>
          <w:color w:val="000000"/>
          <w:lang w:val="en-GB"/>
        </w:rPr>
        <w:t>D</w:t>
      </w:r>
      <w:r w:rsidRPr="007B4E8E">
        <w:rPr>
          <w:color w:val="000000"/>
          <w:lang w:val="en-US"/>
        </w:rPr>
        <w:t>. (2008)</w:t>
      </w:r>
      <w:r w:rsidR="00883423" w:rsidRPr="002C2D79">
        <w:rPr>
          <w:color w:val="000000"/>
          <w:lang w:val="en-US"/>
        </w:rPr>
        <w:t>.</w:t>
      </w:r>
      <w:r w:rsidRPr="007B4E8E">
        <w:rPr>
          <w:color w:val="000000"/>
          <w:lang w:val="en-US"/>
        </w:rPr>
        <w:t xml:space="preserve"> ‘</w:t>
      </w:r>
      <w:r w:rsidRPr="007B4E8E">
        <w:rPr>
          <w:color w:val="000000"/>
          <w:lang w:val="en-GB"/>
        </w:rPr>
        <w:t>Plasma</w:t>
      </w:r>
      <w:r w:rsidRPr="007B4E8E">
        <w:rPr>
          <w:color w:val="000000"/>
          <w:lang w:val="en-US"/>
        </w:rPr>
        <w:t xml:space="preserve"> </w:t>
      </w:r>
      <w:r w:rsidRPr="007B4E8E">
        <w:rPr>
          <w:color w:val="000000"/>
          <w:lang w:val="en-GB"/>
        </w:rPr>
        <w:t>gasification</w:t>
      </w:r>
      <w:r w:rsidRPr="007B4E8E">
        <w:rPr>
          <w:color w:val="000000"/>
          <w:lang w:val="en-US"/>
        </w:rPr>
        <w:t xml:space="preserve"> </w:t>
      </w:r>
      <w:r w:rsidRPr="007B4E8E">
        <w:rPr>
          <w:color w:val="000000"/>
          <w:lang w:val="en-GB"/>
        </w:rPr>
        <w:t>of</w:t>
      </w:r>
      <w:r w:rsidRPr="007B4E8E">
        <w:rPr>
          <w:color w:val="000000"/>
          <w:lang w:val="en-US"/>
        </w:rPr>
        <w:t xml:space="preserve"> </w:t>
      </w:r>
      <w:r w:rsidRPr="007B4E8E">
        <w:rPr>
          <w:color w:val="000000"/>
          <w:lang w:val="en-GB"/>
        </w:rPr>
        <w:t>sewage</w:t>
      </w:r>
      <w:r w:rsidRPr="007B4E8E">
        <w:rPr>
          <w:color w:val="000000"/>
          <w:lang w:val="en-US"/>
        </w:rPr>
        <w:t xml:space="preserve"> </w:t>
      </w:r>
      <w:r w:rsidRPr="007B4E8E">
        <w:rPr>
          <w:color w:val="000000"/>
          <w:lang w:val="en-GB"/>
        </w:rPr>
        <w:t>sludge</w:t>
      </w:r>
      <w:r w:rsidRPr="007B4E8E">
        <w:rPr>
          <w:color w:val="000000"/>
          <w:lang w:val="en-US"/>
        </w:rPr>
        <w:t xml:space="preserve">: </w:t>
      </w:r>
      <w:r w:rsidRPr="007B4E8E">
        <w:rPr>
          <w:color w:val="000000"/>
          <w:lang w:val="en-GB"/>
        </w:rPr>
        <w:t>Process</w:t>
      </w:r>
      <w:r w:rsidRPr="007B4E8E">
        <w:rPr>
          <w:color w:val="000000"/>
          <w:lang w:val="en-US"/>
        </w:rPr>
        <w:t xml:space="preserve"> </w:t>
      </w:r>
      <w:r w:rsidRPr="007B4E8E">
        <w:rPr>
          <w:color w:val="000000"/>
          <w:lang w:val="en-GB"/>
        </w:rPr>
        <w:t>development</w:t>
      </w:r>
      <w:r w:rsidRPr="007B4E8E">
        <w:rPr>
          <w:color w:val="000000"/>
          <w:lang w:val="en-US"/>
        </w:rPr>
        <w:t xml:space="preserve"> </w:t>
      </w:r>
      <w:r w:rsidRPr="007B4E8E">
        <w:rPr>
          <w:color w:val="000000"/>
          <w:lang w:val="en-GB"/>
        </w:rPr>
        <w:t>and</w:t>
      </w:r>
      <w:r w:rsidRPr="007B4E8E">
        <w:rPr>
          <w:color w:val="000000"/>
          <w:lang w:val="en-US"/>
        </w:rPr>
        <w:t xml:space="preserve"> </w:t>
      </w:r>
      <w:r w:rsidRPr="007B4E8E">
        <w:rPr>
          <w:color w:val="000000"/>
          <w:lang w:val="en-GB"/>
        </w:rPr>
        <w:t>energy</w:t>
      </w:r>
      <w:r w:rsidRPr="007B4E8E">
        <w:rPr>
          <w:color w:val="000000"/>
          <w:lang w:val="en-US"/>
        </w:rPr>
        <w:t xml:space="preserve"> </w:t>
      </w:r>
      <w:r w:rsidRPr="007B4E8E">
        <w:rPr>
          <w:color w:val="000000"/>
          <w:lang w:val="en-GB"/>
        </w:rPr>
        <w:t>optimization</w:t>
      </w:r>
      <w:r w:rsidRPr="007B4E8E">
        <w:rPr>
          <w:color w:val="000000"/>
          <w:lang w:val="en-US"/>
        </w:rPr>
        <w:t xml:space="preserve">’ </w:t>
      </w:r>
      <w:r w:rsidRPr="007B4E8E">
        <w:rPr>
          <w:color w:val="000000"/>
          <w:lang w:val="en-GB"/>
        </w:rPr>
        <w:t>Energy</w:t>
      </w:r>
      <w:r w:rsidRPr="007B4E8E">
        <w:rPr>
          <w:color w:val="000000"/>
          <w:lang w:val="en-US"/>
        </w:rPr>
        <w:t xml:space="preserve"> </w:t>
      </w:r>
      <w:r w:rsidRPr="007B4E8E">
        <w:rPr>
          <w:color w:val="000000"/>
          <w:lang w:val="en-GB"/>
        </w:rPr>
        <w:t>Conversion</w:t>
      </w:r>
      <w:r w:rsidRPr="007B4E8E">
        <w:rPr>
          <w:color w:val="000000"/>
          <w:lang w:val="en-US"/>
        </w:rPr>
        <w:t xml:space="preserve"> </w:t>
      </w:r>
      <w:r w:rsidRPr="007B4E8E">
        <w:rPr>
          <w:color w:val="000000"/>
          <w:lang w:val="en-GB"/>
        </w:rPr>
        <w:t>and</w:t>
      </w:r>
      <w:r w:rsidRPr="007B4E8E">
        <w:rPr>
          <w:color w:val="000000"/>
          <w:lang w:val="en-US"/>
        </w:rPr>
        <w:t xml:space="preserve"> </w:t>
      </w:r>
      <w:r w:rsidRPr="007B4E8E">
        <w:rPr>
          <w:color w:val="000000"/>
          <w:lang w:val="en-GB"/>
        </w:rPr>
        <w:t>Management</w:t>
      </w:r>
      <w:r w:rsidRPr="007B4E8E">
        <w:rPr>
          <w:color w:val="000000"/>
          <w:lang w:val="en-US"/>
        </w:rPr>
        <w:t xml:space="preserve"> 49(8):2264-2271</w:t>
      </w:r>
      <w:r w:rsidR="00AF54DE" w:rsidRPr="007B4E8E">
        <w:rPr>
          <w:color w:val="000000"/>
          <w:lang w:val="en-US"/>
        </w:rPr>
        <w:t>.</w:t>
      </w:r>
    </w:p>
    <w:p w:rsidR="00BE6A41" w:rsidRPr="00860447" w:rsidRDefault="00BE6A41" w:rsidP="00BE6A41">
      <w:pPr>
        <w:widowControl w:val="0"/>
        <w:autoSpaceDE w:val="0"/>
        <w:autoSpaceDN w:val="0"/>
        <w:adjustRightInd w:val="0"/>
        <w:spacing w:line="360" w:lineRule="auto"/>
        <w:ind w:left="284" w:hanging="284"/>
        <w:jc w:val="both"/>
        <w:rPr>
          <w:color w:val="000000"/>
          <w:lang w:val="en-US"/>
        </w:rPr>
      </w:pPr>
    </w:p>
    <w:p w:rsidR="00C74BC9" w:rsidRPr="00860447" w:rsidRDefault="009B2C18" w:rsidP="00BE6A41">
      <w:pPr>
        <w:pStyle w:val="a9"/>
        <w:spacing w:line="360" w:lineRule="auto"/>
        <w:ind w:left="284" w:hanging="284"/>
        <w:jc w:val="both"/>
        <w:rPr>
          <w:color w:val="000000"/>
          <w:sz w:val="24"/>
          <w:szCs w:val="24"/>
          <w:lang w:val="en-US"/>
        </w:rPr>
      </w:pPr>
      <w:r>
        <w:rPr>
          <w:color w:val="000000"/>
          <w:sz w:val="24"/>
          <w:szCs w:val="24"/>
          <w:lang w:val="en-GB"/>
        </w:rPr>
        <w:t>Malkow, T</w:t>
      </w:r>
      <w:r w:rsidR="00C74BC9" w:rsidRPr="007B4E8E">
        <w:rPr>
          <w:color w:val="000000"/>
          <w:sz w:val="24"/>
          <w:szCs w:val="24"/>
          <w:lang w:val="en-GB"/>
        </w:rPr>
        <w:t>,</w:t>
      </w:r>
      <w:r w:rsidRPr="009B2C18">
        <w:rPr>
          <w:color w:val="000000"/>
          <w:sz w:val="24"/>
          <w:szCs w:val="24"/>
          <w:lang w:val="en-GB"/>
        </w:rPr>
        <w:t xml:space="preserve"> </w:t>
      </w:r>
      <w:r w:rsidRPr="007B4E8E">
        <w:rPr>
          <w:color w:val="000000"/>
          <w:sz w:val="24"/>
          <w:szCs w:val="24"/>
          <w:lang w:val="en-GB"/>
        </w:rPr>
        <w:t>(2004)</w:t>
      </w:r>
      <w:r>
        <w:rPr>
          <w:color w:val="000000"/>
          <w:sz w:val="24"/>
          <w:szCs w:val="24"/>
          <w:lang w:val="en-GB"/>
        </w:rPr>
        <w:t>.</w:t>
      </w:r>
      <w:r w:rsidRPr="007B4E8E">
        <w:rPr>
          <w:color w:val="000000"/>
          <w:sz w:val="24"/>
          <w:szCs w:val="24"/>
          <w:lang w:val="en-GB"/>
        </w:rPr>
        <w:t xml:space="preserve"> </w:t>
      </w:r>
      <w:r w:rsidR="00C74BC9" w:rsidRPr="007B4E8E">
        <w:rPr>
          <w:color w:val="000000"/>
          <w:sz w:val="24"/>
          <w:szCs w:val="24"/>
          <w:lang w:val="en-GB"/>
        </w:rPr>
        <w:t xml:space="preserve"> Novel and innovative pyrolysis and gasification technologies for energy efficient and environmentally sound MSW disposal, Waste Management 24 53-79.</w:t>
      </w:r>
    </w:p>
    <w:p w:rsidR="00BE6A41" w:rsidRPr="00860447" w:rsidRDefault="00BE6A41" w:rsidP="00BE6A41">
      <w:pPr>
        <w:pStyle w:val="a9"/>
        <w:spacing w:line="360" w:lineRule="auto"/>
        <w:ind w:left="284" w:hanging="284"/>
        <w:jc w:val="both"/>
        <w:rPr>
          <w:color w:val="000000"/>
          <w:sz w:val="24"/>
          <w:szCs w:val="24"/>
          <w:lang w:val="en-US"/>
        </w:rPr>
      </w:pPr>
    </w:p>
    <w:p w:rsidR="00C74BC9" w:rsidRPr="007B4E8E" w:rsidRDefault="009B2C18" w:rsidP="00BE6A41">
      <w:pPr>
        <w:pStyle w:val="a9"/>
        <w:spacing w:line="360" w:lineRule="auto"/>
        <w:ind w:left="284" w:hanging="284"/>
        <w:jc w:val="both"/>
        <w:rPr>
          <w:color w:val="000000"/>
          <w:sz w:val="24"/>
          <w:szCs w:val="24"/>
          <w:lang w:val="en-GB"/>
        </w:rPr>
      </w:pPr>
      <w:r>
        <w:rPr>
          <w:color w:val="000000"/>
          <w:sz w:val="24"/>
          <w:szCs w:val="24"/>
          <w:lang w:val="en-GB"/>
        </w:rPr>
        <w:t>Mann M.K., Spath P.L</w:t>
      </w:r>
      <w:r w:rsidR="00C74BC9" w:rsidRPr="007B4E8E">
        <w:rPr>
          <w:color w:val="000000"/>
          <w:sz w:val="24"/>
          <w:szCs w:val="24"/>
          <w:lang w:val="en-GB"/>
        </w:rPr>
        <w:t>,</w:t>
      </w:r>
      <w:r w:rsidRPr="009B2C18">
        <w:rPr>
          <w:color w:val="000000"/>
          <w:sz w:val="24"/>
          <w:szCs w:val="24"/>
          <w:lang w:val="en-GB"/>
        </w:rPr>
        <w:t xml:space="preserve"> </w:t>
      </w:r>
      <w:r>
        <w:rPr>
          <w:color w:val="000000"/>
          <w:sz w:val="24"/>
          <w:szCs w:val="24"/>
          <w:lang w:val="en-GB"/>
        </w:rPr>
        <w:t>(</w:t>
      </w:r>
      <w:r w:rsidRPr="007B4E8E">
        <w:rPr>
          <w:color w:val="000000"/>
          <w:sz w:val="24"/>
          <w:szCs w:val="24"/>
          <w:lang w:val="en-GB"/>
        </w:rPr>
        <w:t>1997</w:t>
      </w:r>
      <w:r>
        <w:rPr>
          <w:color w:val="000000"/>
          <w:sz w:val="24"/>
          <w:szCs w:val="24"/>
          <w:lang w:val="en-GB"/>
        </w:rPr>
        <w:t>)</w:t>
      </w:r>
      <w:r w:rsidRPr="007B4E8E">
        <w:rPr>
          <w:color w:val="000000"/>
          <w:sz w:val="24"/>
          <w:szCs w:val="24"/>
          <w:lang w:val="en-GB"/>
        </w:rPr>
        <w:t>.</w:t>
      </w:r>
      <w:r w:rsidR="00C74BC9" w:rsidRPr="007B4E8E">
        <w:rPr>
          <w:color w:val="000000"/>
          <w:sz w:val="24"/>
          <w:szCs w:val="24"/>
          <w:lang w:val="en-GB"/>
        </w:rPr>
        <w:t xml:space="preserve"> Life Cycle Assessment of a Biomass Gasification Combined-Cycle Power System, TP-430-23076, National Renewable E</w:t>
      </w:r>
      <w:r>
        <w:rPr>
          <w:color w:val="000000"/>
          <w:sz w:val="24"/>
          <w:szCs w:val="24"/>
          <w:lang w:val="en-GB"/>
        </w:rPr>
        <w:t>nergy Laboratory, Golden, CO.</w:t>
      </w:r>
      <w:r w:rsidR="00C74BC9" w:rsidRPr="007B4E8E">
        <w:rPr>
          <w:color w:val="000000"/>
          <w:sz w:val="24"/>
          <w:szCs w:val="24"/>
          <w:lang w:val="en-GB"/>
        </w:rPr>
        <w:t xml:space="preserve"> </w:t>
      </w:r>
    </w:p>
    <w:p w:rsidR="00DA44EB" w:rsidRPr="007B4E8E" w:rsidRDefault="00DA44EB" w:rsidP="00BE6A41">
      <w:pPr>
        <w:pStyle w:val="a9"/>
        <w:spacing w:line="360" w:lineRule="auto"/>
        <w:ind w:left="284" w:hanging="284"/>
        <w:jc w:val="both"/>
        <w:rPr>
          <w:color w:val="000000"/>
          <w:sz w:val="24"/>
          <w:szCs w:val="24"/>
          <w:lang w:val="en-GB"/>
        </w:rPr>
      </w:pPr>
    </w:p>
    <w:p w:rsidR="00D7666A" w:rsidRPr="007B4E8E" w:rsidRDefault="009B2C18" w:rsidP="00BE6A41">
      <w:pPr>
        <w:autoSpaceDE w:val="0"/>
        <w:autoSpaceDN w:val="0"/>
        <w:adjustRightInd w:val="0"/>
        <w:spacing w:line="360" w:lineRule="auto"/>
        <w:ind w:left="284" w:hanging="284"/>
        <w:jc w:val="both"/>
        <w:rPr>
          <w:rFonts w:eastAsia="Times New Roman"/>
          <w:lang w:val="en-GB"/>
        </w:rPr>
      </w:pPr>
      <w:r>
        <w:rPr>
          <w:rFonts w:eastAsia="Times New Roman"/>
          <w:lang w:val="en-GB"/>
        </w:rPr>
        <w:t>Metcalf &amp; Eddy</w:t>
      </w:r>
      <w:r w:rsidRPr="007B4E8E">
        <w:rPr>
          <w:rFonts w:eastAsia="Times New Roman"/>
          <w:lang w:val="en-GB"/>
        </w:rPr>
        <w:t xml:space="preserve"> (1991)</w:t>
      </w:r>
      <w:r>
        <w:rPr>
          <w:rFonts w:eastAsia="Times New Roman"/>
          <w:lang w:val="en-GB"/>
        </w:rPr>
        <w:t>.</w:t>
      </w:r>
      <w:r w:rsidRPr="007B4E8E">
        <w:rPr>
          <w:rFonts w:eastAsia="Times New Roman"/>
          <w:lang w:val="en-GB"/>
        </w:rPr>
        <w:t xml:space="preserve"> </w:t>
      </w:r>
      <w:r w:rsidR="00D7666A" w:rsidRPr="007B4E8E">
        <w:rPr>
          <w:rFonts w:eastAsia="Times New Roman"/>
          <w:lang w:val="en-GB"/>
        </w:rPr>
        <w:t xml:space="preserve"> «Wastewater Engineering: Treatment, Disposal and   Reuse” International Edition, Mc Graw-Hill Inc. ISBN 0 07 0416907</w:t>
      </w:r>
      <w:r w:rsidR="00AF54DE" w:rsidRPr="007B4E8E">
        <w:rPr>
          <w:rFonts w:eastAsia="Times New Roman"/>
          <w:lang w:val="en-GB"/>
        </w:rPr>
        <w:t>.</w:t>
      </w:r>
    </w:p>
    <w:p w:rsidR="00E02741" w:rsidRPr="007B4E8E" w:rsidRDefault="00E02741" w:rsidP="00BE6A41">
      <w:pPr>
        <w:pStyle w:val="a9"/>
        <w:spacing w:line="360" w:lineRule="auto"/>
        <w:ind w:left="284" w:hanging="284"/>
        <w:jc w:val="both"/>
        <w:rPr>
          <w:rFonts w:eastAsia="Times New Roman"/>
          <w:color w:val="000000"/>
          <w:sz w:val="24"/>
          <w:szCs w:val="24"/>
          <w:lang w:val="en-US"/>
        </w:rPr>
      </w:pPr>
    </w:p>
    <w:p w:rsidR="00E02741" w:rsidRPr="007B4E8E" w:rsidRDefault="00804FF6" w:rsidP="00BE6A41">
      <w:pPr>
        <w:spacing w:line="360" w:lineRule="auto"/>
        <w:ind w:left="284" w:hanging="284"/>
        <w:jc w:val="both"/>
        <w:rPr>
          <w:lang w:val="en-GB"/>
        </w:rPr>
      </w:pPr>
      <w:r>
        <w:rPr>
          <w:lang w:val="en-GB"/>
        </w:rPr>
        <w:t xml:space="preserve">Metcalf </w:t>
      </w:r>
      <w:r w:rsidRPr="00D44F36">
        <w:rPr>
          <w:lang w:val="en-US"/>
        </w:rPr>
        <w:t xml:space="preserve">&amp; </w:t>
      </w:r>
      <w:r w:rsidR="00AC4497">
        <w:rPr>
          <w:lang w:val="en-GB"/>
        </w:rPr>
        <w:t>Eddy, I</w:t>
      </w:r>
      <w:r w:rsidR="00E02741" w:rsidRPr="007B4E8E">
        <w:rPr>
          <w:lang w:val="en-GB"/>
        </w:rPr>
        <w:t>, (2003).Wastewater Engineering, Treatment and Reuse, 4th ed, McGraw-Hill, New York, USA</w:t>
      </w:r>
      <w:r w:rsidR="00AF54DE" w:rsidRPr="007B4E8E">
        <w:rPr>
          <w:lang w:val="en-GB"/>
        </w:rPr>
        <w:t>.</w:t>
      </w:r>
    </w:p>
    <w:p w:rsidR="00C74BC9" w:rsidRPr="00D44F36" w:rsidRDefault="00C74BC9" w:rsidP="004A4AB8">
      <w:pPr>
        <w:pStyle w:val="a9"/>
        <w:spacing w:line="360" w:lineRule="auto"/>
        <w:jc w:val="both"/>
        <w:rPr>
          <w:color w:val="000000"/>
          <w:sz w:val="24"/>
          <w:szCs w:val="24"/>
          <w:lang w:val="en-US"/>
        </w:rPr>
      </w:pPr>
    </w:p>
    <w:p w:rsidR="00C74BC9" w:rsidRPr="00860447"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Midilli, A. Dogru, M., Howarth, C.R., Ling, M.J., Ayhan, T. (2001)</w:t>
      </w:r>
      <w:r w:rsidR="00883423" w:rsidRPr="002C2D79">
        <w:rPr>
          <w:color w:val="000000"/>
          <w:sz w:val="24"/>
          <w:szCs w:val="24"/>
          <w:lang w:val="en-US"/>
        </w:rPr>
        <w:t>.</w:t>
      </w:r>
      <w:r w:rsidRPr="007B4E8E">
        <w:rPr>
          <w:color w:val="000000"/>
          <w:sz w:val="24"/>
          <w:szCs w:val="24"/>
          <w:lang w:val="en-GB"/>
        </w:rPr>
        <w:t xml:space="preserve"> ‘Combustible gas production from sewage sludge with a downdraft gasifier’ Energy Conversion and Management 42: 157-172</w:t>
      </w:r>
      <w:r w:rsidR="00AF54DE" w:rsidRPr="007B4E8E">
        <w:rPr>
          <w:color w:val="000000"/>
          <w:sz w:val="24"/>
          <w:szCs w:val="24"/>
          <w:lang w:val="en-GB"/>
        </w:rPr>
        <w:t>.</w:t>
      </w:r>
    </w:p>
    <w:p w:rsidR="00BE6A41" w:rsidRPr="00860447" w:rsidRDefault="00BE6A41" w:rsidP="00BE6A41">
      <w:pPr>
        <w:pStyle w:val="a9"/>
        <w:spacing w:line="360" w:lineRule="auto"/>
        <w:ind w:left="284" w:hanging="284"/>
        <w:jc w:val="both"/>
        <w:rPr>
          <w:color w:val="000000"/>
          <w:sz w:val="24"/>
          <w:szCs w:val="24"/>
          <w:lang w:val="en-US"/>
        </w:rPr>
      </w:pPr>
    </w:p>
    <w:p w:rsidR="00C74BC9" w:rsidRPr="00860447" w:rsidRDefault="00883423" w:rsidP="00BE6A41">
      <w:pPr>
        <w:pStyle w:val="a9"/>
        <w:spacing w:line="360" w:lineRule="auto"/>
        <w:ind w:left="284" w:hanging="284"/>
        <w:jc w:val="both"/>
        <w:rPr>
          <w:color w:val="000000"/>
          <w:sz w:val="24"/>
          <w:szCs w:val="24"/>
          <w:lang w:val="en-US"/>
        </w:rPr>
      </w:pPr>
      <w:r>
        <w:rPr>
          <w:color w:val="000000"/>
          <w:sz w:val="24"/>
          <w:szCs w:val="24"/>
          <w:lang w:val="en-GB"/>
        </w:rPr>
        <w:t>Mohai, I. &amp; Szépvölgyi, J</w:t>
      </w:r>
      <w:r w:rsidR="00C74BC9" w:rsidRPr="007B4E8E">
        <w:rPr>
          <w:color w:val="000000"/>
          <w:sz w:val="24"/>
          <w:szCs w:val="24"/>
          <w:lang w:val="en-GB"/>
        </w:rPr>
        <w:t>,</w:t>
      </w:r>
      <w:r w:rsidRPr="00883423">
        <w:rPr>
          <w:color w:val="000000"/>
          <w:sz w:val="24"/>
          <w:szCs w:val="24"/>
          <w:lang w:val="en-GB"/>
        </w:rPr>
        <w:t xml:space="preserve"> </w:t>
      </w:r>
      <w:r w:rsidRPr="007B4E8E">
        <w:rPr>
          <w:color w:val="000000"/>
          <w:sz w:val="24"/>
          <w:szCs w:val="24"/>
          <w:lang w:val="en-GB"/>
        </w:rPr>
        <w:t>(2005)</w:t>
      </w:r>
      <w:r w:rsidRPr="002C2D79">
        <w:rPr>
          <w:color w:val="000000"/>
          <w:sz w:val="24"/>
          <w:szCs w:val="24"/>
          <w:lang w:val="en-US"/>
        </w:rPr>
        <w:t>.</w:t>
      </w:r>
      <w:r w:rsidR="00C74BC9" w:rsidRPr="007B4E8E">
        <w:rPr>
          <w:color w:val="000000"/>
          <w:sz w:val="24"/>
          <w:szCs w:val="24"/>
          <w:lang w:val="en-GB"/>
        </w:rPr>
        <w:t xml:space="preserve"> Treatment of particulate metalurgical wastes in thermal plasmas, Chemical Engineering and Processing 44  225–229.</w:t>
      </w:r>
    </w:p>
    <w:p w:rsidR="00BE6A41" w:rsidRPr="00860447" w:rsidRDefault="00BE6A41" w:rsidP="00BE6A41">
      <w:pPr>
        <w:pStyle w:val="a9"/>
        <w:spacing w:line="360" w:lineRule="auto"/>
        <w:ind w:left="284" w:hanging="284"/>
        <w:jc w:val="both"/>
        <w:rPr>
          <w:color w:val="000000"/>
          <w:sz w:val="24"/>
          <w:szCs w:val="24"/>
          <w:lang w:val="en-US"/>
        </w:rPr>
      </w:pPr>
    </w:p>
    <w:p w:rsidR="00C74BC9" w:rsidRPr="00860447" w:rsidRDefault="009B2C18" w:rsidP="00BE6A41">
      <w:pPr>
        <w:pStyle w:val="a9"/>
        <w:spacing w:line="360" w:lineRule="auto"/>
        <w:ind w:left="284" w:hanging="284"/>
        <w:jc w:val="both"/>
        <w:rPr>
          <w:color w:val="000000"/>
          <w:sz w:val="24"/>
          <w:szCs w:val="24"/>
          <w:lang w:val="en-US"/>
        </w:rPr>
      </w:pPr>
      <w:r>
        <w:rPr>
          <w:color w:val="000000"/>
          <w:sz w:val="24"/>
          <w:szCs w:val="24"/>
          <w:lang w:val="en-GB"/>
        </w:rPr>
        <w:t>Nema, S.K. &amp; Ganeshprasad, K.S</w:t>
      </w:r>
      <w:r w:rsidR="00C74BC9" w:rsidRPr="007B4E8E">
        <w:rPr>
          <w:color w:val="000000"/>
          <w:sz w:val="24"/>
          <w:szCs w:val="24"/>
          <w:lang w:val="en-GB"/>
        </w:rPr>
        <w:t>,</w:t>
      </w:r>
      <w:r w:rsidRPr="009B2C18">
        <w:rPr>
          <w:color w:val="000000"/>
          <w:sz w:val="24"/>
          <w:szCs w:val="24"/>
          <w:lang w:val="en-GB"/>
        </w:rPr>
        <w:t xml:space="preserve"> </w:t>
      </w:r>
      <w:r w:rsidRPr="007B4E8E">
        <w:rPr>
          <w:color w:val="000000"/>
          <w:sz w:val="24"/>
          <w:szCs w:val="24"/>
          <w:lang w:val="en-GB"/>
        </w:rPr>
        <w:t>(2002)</w:t>
      </w:r>
      <w:r>
        <w:rPr>
          <w:color w:val="000000"/>
          <w:sz w:val="24"/>
          <w:szCs w:val="24"/>
          <w:lang w:val="en-GB"/>
        </w:rPr>
        <w:t>.</w:t>
      </w:r>
      <w:r w:rsidRPr="007B4E8E">
        <w:rPr>
          <w:color w:val="000000"/>
          <w:sz w:val="24"/>
          <w:szCs w:val="24"/>
          <w:lang w:val="en-GB"/>
        </w:rPr>
        <w:t xml:space="preserve"> </w:t>
      </w:r>
      <w:r w:rsidR="00C74BC9" w:rsidRPr="007B4E8E">
        <w:rPr>
          <w:color w:val="000000"/>
          <w:sz w:val="24"/>
          <w:szCs w:val="24"/>
          <w:lang w:val="en-GB"/>
        </w:rPr>
        <w:t xml:space="preserve"> Plasma pyrolysis of medical waste, Current Science India</w:t>
      </w:r>
      <w:r>
        <w:rPr>
          <w:color w:val="000000"/>
          <w:sz w:val="24"/>
          <w:szCs w:val="24"/>
          <w:lang w:val="en-GB"/>
        </w:rPr>
        <w:t xml:space="preserve"> .</w:t>
      </w:r>
      <w:r w:rsidR="00C74BC9" w:rsidRPr="007B4E8E">
        <w:rPr>
          <w:color w:val="000000"/>
          <w:sz w:val="24"/>
          <w:szCs w:val="24"/>
          <w:lang w:val="en-GB"/>
        </w:rPr>
        <w:t xml:space="preserve"> 83 271-278.</w:t>
      </w:r>
    </w:p>
    <w:p w:rsidR="00BE6A41" w:rsidRPr="00860447" w:rsidRDefault="00BE6A41" w:rsidP="00BE6A41">
      <w:pPr>
        <w:pStyle w:val="a9"/>
        <w:spacing w:line="360" w:lineRule="auto"/>
        <w:ind w:left="284" w:hanging="284"/>
        <w:jc w:val="both"/>
        <w:rPr>
          <w:color w:val="000000"/>
          <w:sz w:val="24"/>
          <w:szCs w:val="24"/>
          <w:lang w:val="en-US"/>
        </w:rPr>
      </w:pPr>
    </w:p>
    <w:p w:rsidR="00C74BC9" w:rsidRPr="00860447" w:rsidRDefault="00C74BC9" w:rsidP="00BE6A41">
      <w:pPr>
        <w:autoSpaceDE w:val="0"/>
        <w:autoSpaceDN w:val="0"/>
        <w:adjustRightInd w:val="0"/>
        <w:spacing w:line="360" w:lineRule="auto"/>
        <w:ind w:left="284" w:hanging="284"/>
        <w:jc w:val="both"/>
        <w:rPr>
          <w:lang w:val="en-US"/>
        </w:rPr>
      </w:pPr>
      <w:r w:rsidRPr="007B4E8E">
        <w:rPr>
          <w:lang w:val="en-GB"/>
        </w:rPr>
        <w:t>Nezu, A., Morishima, T. &amp;</w:t>
      </w:r>
      <w:r w:rsidR="009B2C18">
        <w:rPr>
          <w:lang w:val="en-GB"/>
        </w:rPr>
        <w:t xml:space="preserve"> Watanabe, T.</w:t>
      </w:r>
      <w:r w:rsidR="009B2C18" w:rsidRPr="009B2C18">
        <w:rPr>
          <w:lang w:val="en-GB"/>
        </w:rPr>
        <w:t xml:space="preserve"> </w:t>
      </w:r>
      <w:r w:rsidR="009B2C18" w:rsidRPr="007B4E8E">
        <w:rPr>
          <w:lang w:val="en-GB"/>
        </w:rPr>
        <w:t>(2003)</w:t>
      </w:r>
      <w:r w:rsidR="009B2C18">
        <w:rPr>
          <w:lang w:val="en-GB"/>
        </w:rPr>
        <w:t>.</w:t>
      </w:r>
      <w:r w:rsidR="009B2C18" w:rsidRPr="007B4E8E">
        <w:rPr>
          <w:lang w:val="en-GB"/>
        </w:rPr>
        <w:t xml:space="preserve"> </w:t>
      </w:r>
      <w:r w:rsidRPr="007B4E8E">
        <w:rPr>
          <w:lang w:val="en-GB"/>
        </w:rPr>
        <w:t xml:space="preserve"> Thermal plasma treatment of waste ionexchange resins doped with metals, Thin Solid Films 435 335–339.</w:t>
      </w:r>
    </w:p>
    <w:p w:rsidR="00BE6A41" w:rsidRPr="00860447" w:rsidRDefault="00BE6A41" w:rsidP="00BE6A41">
      <w:pPr>
        <w:autoSpaceDE w:val="0"/>
        <w:autoSpaceDN w:val="0"/>
        <w:adjustRightInd w:val="0"/>
        <w:spacing w:line="360" w:lineRule="auto"/>
        <w:ind w:left="284" w:hanging="284"/>
        <w:jc w:val="both"/>
        <w:rPr>
          <w:lang w:val="en-US"/>
        </w:rPr>
      </w:pPr>
    </w:p>
    <w:p w:rsidR="00C74BC9" w:rsidRPr="00D44F36"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Nilsson, S., Gómez-Barea, A., Cano, D.F. (2012)</w:t>
      </w:r>
      <w:r w:rsidR="00883423" w:rsidRPr="002C2D79">
        <w:rPr>
          <w:color w:val="000000"/>
          <w:sz w:val="24"/>
          <w:szCs w:val="24"/>
          <w:lang w:val="en-US"/>
        </w:rPr>
        <w:t>.</w:t>
      </w:r>
      <w:r w:rsidRPr="007B4E8E">
        <w:rPr>
          <w:color w:val="000000"/>
          <w:sz w:val="24"/>
          <w:szCs w:val="24"/>
          <w:lang w:val="en-GB"/>
        </w:rPr>
        <w:t xml:space="preserve"> ‘Gasification reactivity of char from dried sewage sludge in a fluidized bed’ Fuel 92(1): 346-353</w:t>
      </w:r>
      <w:r w:rsidR="00AF54DE" w:rsidRPr="007B4E8E">
        <w:rPr>
          <w:color w:val="000000"/>
          <w:sz w:val="24"/>
          <w:szCs w:val="24"/>
          <w:lang w:val="en-GB"/>
        </w:rPr>
        <w:t>.</w:t>
      </w:r>
      <w:r w:rsidRPr="007B4E8E">
        <w:rPr>
          <w:color w:val="000000"/>
          <w:sz w:val="24"/>
          <w:szCs w:val="24"/>
          <w:lang w:val="en-GB"/>
        </w:rPr>
        <w:t xml:space="preserve"> </w:t>
      </w:r>
    </w:p>
    <w:p w:rsidR="004A4AB8" w:rsidRPr="00D44F36" w:rsidRDefault="004A4AB8" w:rsidP="00BE6A41">
      <w:pPr>
        <w:pStyle w:val="a9"/>
        <w:spacing w:line="360" w:lineRule="auto"/>
        <w:ind w:left="284" w:hanging="284"/>
        <w:jc w:val="both"/>
        <w:rPr>
          <w:color w:val="000000"/>
          <w:sz w:val="24"/>
          <w:szCs w:val="24"/>
          <w:lang w:val="en-US"/>
        </w:rPr>
      </w:pPr>
    </w:p>
    <w:p w:rsidR="00C74BC9" w:rsidRPr="007B4E8E" w:rsidRDefault="00C74BC9" w:rsidP="00BE6A41">
      <w:pPr>
        <w:pStyle w:val="a9"/>
        <w:spacing w:line="360" w:lineRule="auto"/>
        <w:ind w:left="284" w:hanging="284"/>
        <w:jc w:val="both"/>
        <w:rPr>
          <w:color w:val="000000"/>
          <w:sz w:val="24"/>
          <w:szCs w:val="24"/>
          <w:lang w:val="en-GB"/>
        </w:rPr>
      </w:pPr>
      <w:r w:rsidRPr="007B4E8E">
        <w:rPr>
          <w:color w:val="000000"/>
          <w:sz w:val="24"/>
          <w:szCs w:val="24"/>
          <w:lang w:val="da-DK"/>
        </w:rPr>
        <w:lastRenderedPageBreak/>
        <w:t xml:space="preserve">Oesch, P., E. Lepptimtiki, et al. </w:t>
      </w:r>
      <w:r w:rsidRPr="007B4E8E">
        <w:rPr>
          <w:color w:val="000000"/>
          <w:sz w:val="24"/>
          <w:szCs w:val="24"/>
          <w:lang w:val="en-GB"/>
        </w:rPr>
        <w:t>(1996). "Sampling and characterization of high-molecular-weight polyaromatic tar compounds formed in the pressurized fluidized-bed gasification of biomass " Fuel 72(12): 1406-1412.</w:t>
      </w:r>
    </w:p>
    <w:p w:rsidR="00451502" w:rsidRPr="007B4E8E" w:rsidRDefault="00451502" w:rsidP="00BE6A41">
      <w:pPr>
        <w:pStyle w:val="a9"/>
        <w:spacing w:line="360" w:lineRule="auto"/>
        <w:ind w:left="284" w:hanging="284"/>
        <w:jc w:val="both"/>
        <w:rPr>
          <w:color w:val="000000"/>
          <w:sz w:val="24"/>
          <w:szCs w:val="24"/>
          <w:lang w:val="en-GB"/>
        </w:rPr>
      </w:pPr>
    </w:p>
    <w:p w:rsidR="003460C6" w:rsidRPr="007B4E8E" w:rsidRDefault="003460C6" w:rsidP="0038525F">
      <w:pPr>
        <w:spacing w:line="360" w:lineRule="auto"/>
        <w:ind w:left="284" w:hanging="284"/>
        <w:jc w:val="both"/>
        <w:rPr>
          <w:lang w:val="en-GB"/>
        </w:rPr>
      </w:pPr>
      <w:r w:rsidRPr="007B4E8E">
        <w:rPr>
          <w:lang w:val="en-GB"/>
        </w:rPr>
        <w:t xml:space="preserve">Patrick C.A. Bergman,Sander V.B. van Paasen, and Harold Boerrigter The novel </w:t>
      </w:r>
      <w:r w:rsidR="0038525F" w:rsidRPr="0038525F">
        <w:rPr>
          <w:lang w:val="en-US"/>
        </w:rPr>
        <w:t xml:space="preserve"> </w:t>
      </w:r>
      <w:r w:rsidRPr="007B4E8E">
        <w:rPr>
          <w:lang w:val="en-GB"/>
        </w:rPr>
        <w:t xml:space="preserve">  “OLGA” technology for complete tar removal from biomass producer gas</w:t>
      </w:r>
      <w:r w:rsidR="0038525F">
        <w:rPr>
          <w:lang w:val="en-US"/>
        </w:rPr>
        <w:t xml:space="preserve"> Energy</w:t>
      </w:r>
      <w:r w:rsidR="0038525F" w:rsidRPr="0038525F">
        <w:rPr>
          <w:lang w:val="en-US"/>
        </w:rPr>
        <w:t xml:space="preserve"> </w:t>
      </w:r>
      <w:r w:rsidR="00451502" w:rsidRPr="007B4E8E">
        <w:rPr>
          <w:lang w:val="en-US"/>
        </w:rPr>
        <w:t>research Centre of the Netherlands (ECN), Uni</w:t>
      </w:r>
      <w:r w:rsidR="0038525F">
        <w:rPr>
          <w:lang w:val="en-US"/>
        </w:rPr>
        <w:t>t ECN Biomass, P.O. Box 1, 1755</w:t>
      </w:r>
      <w:r w:rsidR="0038525F" w:rsidRPr="0038525F">
        <w:rPr>
          <w:lang w:val="en-US"/>
        </w:rPr>
        <w:t xml:space="preserve"> </w:t>
      </w:r>
      <w:r w:rsidR="00451502" w:rsidRPr="007B4E8E">
        <w:rPr>
          <w:lang w:val="en-US"/>
        </w:rPr>
        <w:t>ZG Petten, The Netherlands 30 September - 1 October 2002, Strasbourg, France</w:t>
      </w:r>
      <w:r w:rsidR="00B5504D" w:rsidRPr="007B4E8E">
        <w:rPr>
          <w:lang w:val="en-GB"/>
        </w:rPr>
        <w:t>.</w:t>
      </w:r>
    </w:p>
    <w:p w:rsidR="00B5504D" w:rsidRPr="007B4E8E" w:rsidRDefault="00B5504D" w:rsidP="00BE6A41">
      <w:pPr>
        <w:pStyle w:val="a9"/>
        <w:spacing w:line="360" w:lineRule="auto"/>
        <w:ind w:left="284" w:hanging="284"/>
        <w:jc w:val="both"/>
        <w:rPr>
          <w:color w:val="000000"/>
          <w:sz w:val="24"/>
          <w:szCs w:val="24"/>
          <w:lang w:val="en-GB"/>
        </w:rPr>
      </w:pPr>
    </w:p>
    <w:p w:rsidR="00B5504D" w:rsidRPr="00860447"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 xml:space="preserve">Pérez, </w:t>
      </w:r>
      <w:r w:rsidR="00883423">
        <w:rPr>
          <w:color w:val="000000"/>
          <w:sz w:val="24"/>
          <w:szCs w:val="24"/>
          <w:lang w:val="en-GB"/>
        </w:rPr>
        <w:t>J.F., Melgar, A., Benjumea, P.N</w:t>
      </w:r>
      <w:r w:rsidRPr="007B4E8E">
        <w:rPr>
          <w:color w:val="000000"/>
          <w:sz w:val="24"/>
          <w:szCs w:val="24"/>
          <w:lang w:val="en-GB"/>
        </w:rPr>
        <w:t>, (2012)</w:t>
      </w:r>
      <w:r w:rsidR="00883423" w:rsidRPr="002C2D79">
        <w:rPr>
          <w:color w:val="000000"/>
          <w:sz w:val="24"/>
          <w:szCs w:val="24"/>
          <w:lang w:val="en-US"/>
        </w:rPr>
        <w:t>.</w:t>
      </w:r>
      <w:r w:rsidRPr="007B4E8E">
        <w:rPr>
          <w:color w:val="000000"/>
          <w:sz w:val="24"/>
          <w:szCs w:val="24"/>
          <w:lang w:val="en-GB"/>
        </w:rPr>
        <w:t xml:space="preserve"> ‘Effect of operating and design parameters on the gasification/combustion process of waste biomass in fixed bed downdraft reactors: An experimental study’ Fuel 96: 487-496</w:t>
      </w:r>
      <w:r w:rsidR="00AF54DE" w:rsidRPr="007B4E8E">
        <w:rPr>
          <w:color w:val="000000"/>
          <w:sz w:val="24"/>
          <w:szCs w:val="24"/>
          <w:lang w:val="en-GB"/>
        </w:rPr>
        <w:t>.</w:t>
      </w:r>
    </w:p>
    <w:p w:rsidR="00BE6A41" w:rsidRPr="00860447" w:rsidRDefault="00BE6A41" w:rsidP="00BE6A41">
      <w:pPr>
        <w:pStyle w:val="a9"/>
        <w:spacing w:line="360" w:lineRule="auto"/>
        <w:ind w:left="284" w:hanging="284"/>
        <w:jc w:val="both"/>
        <w:rPr>
          <w:color w:val="000000"/>
          <w:sz w:val="24"/>
          <w:szCs w:val="24"/>
          <w:lang w:val="en-US"/>
        </w:rPr>
      </w:pPr>
    </w:p>
    <w:p w:rsidR="00BA5043" w:rsidRPr="00860447" w:rsidRDefault="00BA5043" w:rsidP="00BE6A41">
      <w:pPr>
        <w:pStyle w:val="a9"/>
        <w:spacing w:line="360" w:lineRule="auto"/>
        <w:ind w:left="284" w:hanging="284"/>
        <w:jc w:val="both"/>
        <w:rPr>
          <w:sz w:val="24"/>
          <w:szCs w:val="24"/>
          <w:lang w:val="en-US"/>
        </w:rPr>
      </w:pPr>
      <w:r w:rsidRPr="007B4E8E">
        <w:rPr>
          <w:sz w:val="24"/>
          <w:szCs w:val="24"/>
          <w:lang w:val="en-GB"/>
        </w:rPr>
        <w:t>Perez-Elvira, S.I</w:t>
      </w:r>
      <w:r w:rsidR="00883423">
        <w:rPr>
          <w:sz w:val="24"/>
          <w:szCs w:val="24"/>
          <w:lang w:val="en-GB"/>
        </w:rPr>
        <w:t>., Nieto Diez P., Fdz-Polanco F</w:t>
      </w:r>
      <w:r w:rsidR="00883423" w:rsidRPr="002C2D79">
        <w:rPr>
          <w:sz w:val="24"/>
          <w:szCs w:val="24"/>
          <w:lang w:val="en-US"/>
        </w:rPr>
        <w:t>,</w:t>
      </w:r>
      <w:r w:rsidRPr="007B4E8E">
        <w:rPr>
          <w:sz w:val="24"/>
          <w:szCs w:val="24"/>
          <w:lang w:val="en-GB"/>
        </w:rPr>
        <w:t xml:space="preserve"> (2006)</w:t>
      </w:r>
      <w:r w:rsidR="00883423" w:rsidRPr="002C2D79">
        <w:rPr>
          <w:sz w:val="24"/>
          <w:szCs w:val="24"/>
          <w:lang w:val="en-US"/>
        </w:rPr>
        <w:t>.</w:t>
      </w:r>
      <w:r w:rsidRPr="007B4E8E">
        <w:rPr>
          <w:sz w:val="24"/>
          <w:szCs w:val="24"/>
          <w:lang w:val="en-GB"/>
        </w:rPr>
        <w:t xml:space="preserve"> "Sludge minimization technologies." </w:t>
      </w:r>
      <w:r w:rsidRPr="007B4E8E">
        <w:rPr>
          <w:iCs/>
          <w:sz w:val="24"/>
          <w:szCs w:val="24"/>
          <w:lang w:val="en-GB"/>
        </w:rPr>
        <w:t xml:space="preserve">Reviews in Environmental Science and Bio/Technology </w:t>
      </w:r>
      <w:r w:rsidRPr="007B4E8E">
        <w:rPr>
          <w:sz w:val="24"/>
          <w:szCs w:val="24"/>
          <w:lang w:val="en-GB"/>
        </w:rPr>
        <w:t>5 : 375–398</w:t>
      </w:r>
      <w:r w:rsidR="00AF54DE" w:rsidRPr="007B4E8E">
        <w:rPr>
          <w:sz w:val="24"/>
          <w:szCs w:val="24"/>
          <w:lang w:val="en-US"/>
        </w:rPr>
        <w:t>.</w:t>
      </w:r>
    </w:p>
    <w:p w:rsidR="00BE6A41" w:rsidRPr="00860447" w:rsidRDefault="00BE6A41" w:rsidP="00BE6A41">
      <w:pPr>
        <w:pStyle w:val="a9"/>
        <w:spacing w:line="360" w:lineRule="auto"/>
        <w:ind w:left="284" w:hanging="284"/>
        <w:jc w:val="both"/>
        <w:rPr>
          <w:sz w:val="24"/>
          <w:szCs w:val="24"/>
          <w:lang w:val="en-US"/>
        </w:rPr>
      </w:pPr>
    </w:p>
    <w:p w:rsidR="00B5504D" w:rsidRPr="007B4E8E" w:rsidRDefault="005B4029" w:rsidP="00BE6A41">
      <w:pPr>
        <w:pStyle w:val="a9"/>
        <w:spacing w:line="360" w:lineRule="auto"/>
        <w:ind w:left="284" w:hanging="284"/>
        <w:jc w:val="both"/>
        <w:rPr>
          <w:sz w:val="24"/>
          <w:szCs w:val="24"/>
          <w:lang w:val="en-US"/>
        </w:rPr>
      </w:pPr>
      <w:r w:rsidRPr="007B4E8E">
        <w:rPr>
          <w:sz w:val="24"/>
          <w:szCs w:val="24"/>
          <w:lang w:val="en-US"/>
        </w:rPr>
        <w:t>Petersen, I. Werther, J. (2005)</w:t>
      </w:r>
      <w:r w:rsidR="00883423" w:rsidRPr="002C2D79">
        <w:rPr>
          <w:sz w:val="24"/>
          <w:szCs w:val="24"/>
          <w:lang w:val="en-US"/>
        </w:rPr>
        <w:t>.</w:t>
      </w:r>
      <w:r w:rsidRPr="007B4E8E">
        <w:rPr>
          <w:sz w:val="24"/>
          <w:szCs w:val="24"/>
          <w:lang w:val="en-US"/>
        </w:rPr>
        <w:t xml:space="preserve"> ‘Experimental investigation and modeling of gasification of sewage sludge in the circulating fluidized bed’ </w:t>
      </w:r>
      <w:r w:rsidRPr="007B4E8E">
        <w:rPr>
          <w:iCs/>
          <w:sz w:val="24"/>
          <w:szCs w:val="24"/>
          <w:lang w:val="en-US"/>
        </w:rPr>
        <w:t xml:space="preserve">Chemical Engineering and Processing: Process Intensification </w:t>
      </w:r>
      <w:r w:rsidRPr="007B4E8E">
        <w:rPr>
          <w:sz w:val="24"/>
          <w:szCs w:val="24"/>
          <w:lang w:val="en-US"/>
        </w:rPr>
        <w:t>44(7): 717-736</w:t>
      </w:r>
    </w:p>
    <w:p w:rsidR="005B4029" w:rsidRPr="007B4E8E" w:rsidRDefault="005B4029" w:rsidP="00BE6A41">
      <w:pPr>
        <w:pStyle w:val="a9"/>
        <w:spacing w:line="360" w:lineRule="auto"/>
        <w:ind w:left="284" w:hanging="284"/>
        <w:jc w:val="both"/>
        <w:rPr>
          <w:color w:val="000000"/>
          <w:sz w:val="24"/>
          <w:szCs w:val="24"/>
          <w:lang w:val="en-US"/>
        </w:rPr>
      </w:pPr>
    </w:p>
    <w:p w:rsidR="002907E8" w:rsidRPr="007B4E8E" w:rsidRDefault="00BF6444" w:rsidP="00BE6A41">
      <w:pPr>
        <w:spacing w:line="360" w:lineRule="auto"/>
        <w:ind w:left="284" w:hanging="284"/>
        <w:jc w:val="both"/>
        <w:rPr>
          <w:lang w:val="en-GB"/>
        </w:rPr>
      </w:pPr>
      <w:r w:rsidRPr="007B4E8E">
        <w:rPr>
          <w:lang w:val="en-GB"/>
        </w:rPr>
        <w:t>McKendry Peter,</w:t>
      </w:r>
      <w:r w:rsidR="002907E8" w:rsidRPr="007B4E8E">
        <w:rPr>
          <w:lang w:val="en-GB"/>
        </w:rPr>
        <w:t xml:space="preserve"> Elsevier</w:t>
      </w:r>
      <w:r w:rsidR="009B2C18" w:rsidRPr="009B2C18">
        <w:rPr>
          <w:lang w:val="en-GB"/>
        </w:rPr>
        <w:t xml:space="preserve"> </w:t>
      </w:r>
      <w:r w:rsidR="009B2C18" w:rsidRPr="007B4E8E">
        <w:rPr>
          <w:lang w:val="en-GB"/>
        </w:rPr>
        <w:t xml:space="preserve">Accepted 6 July </w:t>
      </w:r>
      <w:r w:rsidR="009B2C18">
        <w:rPr>
          <w:lang w:val="en-GB"/>
        </w:rPr>
        <w:t>(</w:t>
      </w:r>
      <w:r w:rsidR="009B2C18" w:rsidRPr="007B4E8E">
        <w:rPr>
          <w:lang w:val="en-GB"/>
        </w:rPr>
        <w:t>2001</w:t>
      </w:r>
      <w:r w:rsidR="009B2C18">
        <w:rPr>
          <w:lang w:val="en-GB"/>
        </w:rPr>
        <w:t>)</w:t>
      </w:r>
      <w:r w:rsidR="009B2C18" w:rsidRPr="007B4E8E">
        <w:rPr>
          <w:lang w:val="en-GB"/>
        </w:rPr>
        <w:t>.</w:t>
      </w:r>
      <w:r w:rsidR="002907E8" w:rsidRPr="007B4E8E">
        <w:rPr>
          <w:lang w:val="en-GB"/>
        </w:rPr>
        <w:t xml:space="preserve"> “Energy Production from Biomass (part 3): gasification technologies, Applied Environmental Research Center Ltd, Tey Grove,Elm Lane, Feering, Colchester Co5 9ES, UK</w:t>
      </w:r>
      <w:r w:rsidR="009B2C18">
        <w:rPr>
          <w:lang w:val="en-GB"/>
        </w:rPr>
        <w:t>.</w:t>
      </w:r>
      <w:r w:rsidR="002907E8" w:rsidRPr="007B4E8E">
        <w:rPr>
          <w:lang w:val="en-GB"/>
        </w:rPr>
        <w:t xml:space="preserve"> </w:t>
      </w:r>
    </w:p>
    <w:p w:rsidR="002907E8" w:rsidRPr="007B4E8E" w:rsidRDefault="002907E8" w:rsidP="00BE6A41">
      <w:pPr>
        <w:pStyle w:val="a9"/>
        <w:spacing w:line="360" w:lineRule="auto"/>
        <w:ind w:left="284" w:hanging="284"/>
        <w:jc w:val="both"/>
        <w:rPr>
          <w:color w:val="000000"/>
          <w:sz w:val="24"/>
          <w:szCs w:val="24"/>
          <w:lang w:val="en-GB"/>
        </w:rPr>
      </w:pPr>
    </w:p>
    <w:p w:rsidR="00CC0561" w:rsidRPr="007B4E8E" w:rsidRDefault="00CC0561" w:rsidP="00BE6A41">
      <w:pPr>
        <w:pStyle w:val="a9"/>
        <w:spacing w:line="360" w:lineRule="auto"/>
        <w:ind w:left="284" w:hanging="284"/>
        <w:jc w:val="both"/>
        <w:rPr>
          <w:sz w:val="24"/>
          <w:szCs w:val="24"/>
          <w:lang w:val="en-GB"/>
        </w:rPr>
      </w:pPr>
      <w:r w:rsidRPr="007B4E8E">
        <w:rPr>
          <w:sz w:val="24"/>
          <w:szCs w:val="24"/>
          <w:lang w:val="en-GB"/>
        </w:rPr>
        <w:t>Schmid, J.C., Wolfesberger, U., Koppatz, S., Pfei</w:t>
      </w:r>
      <w:r w:rsidR="00883423">
        <w:rPr>
          <w:sz w:val="24"/>
          <w:szCs w:val="24"/>
          <w:lang w:val="en-GB"/>
        </w:rPr>
        <w:t>fer, C., Hofbauer, H</w:t>
      </w:r>
      <w:r w:rsidR="00883423" w:rsidRPr="002C2D79">
        <w:rPr>
          <w:sz w:val="24"/>
          <w:szCs w:val="24"/>
          <w:lang w:val="en-US"/>
        </w:rPr>
        <w:t>,</w:t>
      </w:r>
      <w:r w:rsidRPr="007B4E8E">
        <w:rPr>
          <w:sz w:val="24"/>
          <w:szCs w:val="24"/>
          <w:lang w:val="en-GB"/>
        </w:rPr>
        <w:t xml:space="preserve"> (2012) ‘Variation of feedstock in a dual fluidized bed steam gasifier-influence on product gas, tar content, and composition’ </w:t>
      </w:r>
      <w:r w:rsidRPr="007B4E8E">
        <w:rPr>
          <w:iCs/>
          <w:sz w:val="24"/>
          <w:szCs w:val="24"/>
          <w:lang w:val="en-GB"/>
        </w:rPr>
        <w:t xml:space="preserve">Environmental Progress &amp; Sustainable Energy </w:t>
      </w:r>
      <w:r w:rsidRPr="007B4E8E">
        <w:rPr>
          <w:sz w:val="24"/>
          <w:szCs w:val="24"/>
          <w:lang w:val="en-GB"/>
        </w:rPr>
        <w:t>31(2): 205-215</w:t>
      </w:r>
      <w:r w:rsidR="00AF54DE" w:rsidRPr="007B4E8E">
        <w:rPr>
          <w:sz w:val="24"/>
          <w:szCs w:val="24"/>
          <w:lang w:val="en-GB"/>
        </w:rPr>
        <w:t>.</w:t>
      </w:r>
    </w:p>
    <w:p w:rsidR="005E6CBF" w:rsidRPr="007B4E8E" w:rsidRDefault="005E6CBF" w:rsidP="00BE6A41">
      <w:pPr>
        <w:pStyle w:val="a9"/>
        <w:spacing w:line="360" w:lineRule="auto"/>
        <w:ind w:left="284" w:hanging="284"/>
        <w:jc w:val="both"/>
        <w:rPr>
          <w:sz w:val="24"/>
          <w:szCs w:val="24"/>
          <w:lang w:val="en-GB"/>
        </w:rPr>
      </w:pPr>
    </w:p>
    <w:p w:rsidR="005E6CBF" w:rsidRPr="007B4E8E" w:rsidRDefault="005E6CBF" w:rsidP="00BE6A41">
      <w:pPr>
        <w:pStyle w:val="a9"/>
        <w:spacing w:line="360" w:lineRule="auto"/>
        <w:ind w:left="284" w:hanging="284"/>
        <w:jc w:val="both"/>
        <w:rPr>
          <w:sz w:val="24"/>
          <w:szCs w:val="24"/>
          <w:lang w:val="en-US"/>
        </w:rPr>
      </w:pPr>
      <w:r w:rsidRPr="007B4E8E">
        <w:rPr>
          <w:sz w:val="24"/>
          <w:szCs w:val="24"/>
          <w:lang w:val="en-US"/>
        </w:rPr>
        <w:t>Seggiani, M. Vitolo, S. Puccini, M. Bellini, A. (2012)</w:t>
      </w:r>
      <w:r w:rsidR="00883423" w:rsidRPr="002C2D79">
        <w:rPr>
          <w:sz w:val="24"/>
          <w:szCs w:val="24"/>
          <w:lang w:val="en-US"/>
        </w:rPr>
        <w:t>.</w:t>
      </w:r>
      <w:r w:rsidRPr="007B4E8E">
        <w:rPr>
          <w:sz w:val="24"/>
          <w:szCs w:val="24"/>
          <w:lang w:val="en-US"/>
        </w:rPr>
        <w:t xml:space="preserve"> ‘Cogasification of sewage      sludge in an updraft gasifier’ </w:t>
      </w:r>
      <w:r w:rsidRPr="007B4E8E">
        <w:rPr>
          <w:iCs/>
          <w:sz w:val="24"/>
          <w:szCs w:val="24"/>
          <w:lang w:val="en-US"/>
        </w:rPr>
        <w:t xml:space="preserve">Fuel </w:t>
      </w:r>
      <w:r w:rsidRPr="007B4E8E">
        <w:rPr>
          <w:sz w:val="24"/>
          <w:szCs w:val="24"/>
          <w:lang w:val="en-US"/>
        </w:rPr>
        <w:t>93: 486-491.</w:t>
      </w:r>
    </w:p>
    <w:p w:rsidR="005E6CBF" w:rsidRPr="007B4E8E" w:rsidRDefault="005E6CBF" w:rsidP="00BE6A41">
      <w:pPr>
        <w:pStyle w:val="a9"/>
        <w:spacing w:line="360" w:lineRule="auto"/>
        <w:ind w:left="284" w:hanging="284"/>
        <w:jc w:val="both"/>
        <w:rPr>
          <w:sz w:val="24"/>
          <w:szCs w:val="24"/>
          <w:lang w:val="en-US"/>
        </w:rPr>
      </w:pPr>
    </w:p>
    <w:p w:rsidR="00B5504D" w:rsidRPr="007B4E8E" w:rsidRDefault="00B5504D" w:rsidP="00BE6A41">
      <w:pPr>
        <w:pStyle w:val="a9"/>
        <w:spacing w:line="360" w:lineRule="auto"/>
        <w:ind w:left="284" w:hanging="284"/>
        <w:jc w:val="both"/>
        <w:rPr>
          <w:sz w:val="24"/>
          <w:szCs w:val="24"/>
          <w:lang w:val="en-GB"/>
        </w:rPr>
      </w:pPr>
    </w:p>
    <w:p w:rsidR="00FC40CF" w:rsidRPr="007B4E8E" w:rsidRDefault="00FC40CF" w:rsidP="00BE6A41">
      <w:pPr>
        <w:pStyle w:val="a9"/>
        <w:spacing w:line="360" w:lineRule="auto"/>
        <w:ind w:left="284" w:hanging="284"/>
        <w:jc w:val="both"/>
        <w:rPr>
          <w:sz w:val="24"/>
          <w:szCs w:val="24"/>
          <w:lang w:val="en-US"/>
        </w:rPr>
      </w:pPr>
      <w:r w:rsidRPr="007B4E8E">
        <w:rPr>
          <w:sz w:val="24"/>
          <w:szCs w:val="24"/>
          <w:lang w:val="en-GB"/>
        </w:rPr>
        <w:lastRenderedPageBreak/>
        <w:t>Stammbach MR, Kraa</w:t>
      </w:r>
      <w:r w:rsidR="009B2C18">
        <w:rPr>
          <w:sz w:val="24"/>
          <w:szCs w:val="24"/>
          <w:lang w:val="en-GB"/>
        </w:rPr>
        <w:t>z B, l Hagenbucher R, Richarz W</w:t>
      </w:r>
      <w:r w:rsidRPr="007B4E8E">
        <w:rPr>
          <w:sz w:val="24"/>
          <w:szCs w:val="24"/>
          <w:lang w:val="en-GB"/>
        </w:rPr>
        <w:t xml:space="preserve"> (1989)</w:t>
      </w:r>
      <w:r w:rsidR="009B2C18">
        <w:rPr>
          <w:sz w:val="24"/>
          <w:szCs w:val="24"/>
          <w:lang w:val="en-GB"/>
        </w:rPr>
        <w:t>.</w:t>
      </w:r>
      <w:r w:rsidRPr="007B4E8E">
        <w:rPr>
          <w:sz w:val="24"/>
          <w:szCs w:val="24"/>
          <w:lang w:val="en-GB"/>
        </w:rPr>
        <w:t xml:space="preserve"> "Pyrolysis of sewage sludge in a fluidised bed." </w:t>
      </w:r>
      <w:r w:rsidRPr="007B4E8E">
        <w:rPr>
          <w:iCs/>
          <w:sz w:val="24"/>
          <w:szCs w:val="24"/>
          <w:lang w:val="en-US"/>
        </w:rPr>
        <w:t>Energy and Fuels</w:t>
      </w:r>
      <w:r w:rsidRPr="007B4E8E">
        <w:rPr>
          <w:sz w:val="24"/>
          <w:szCs w:val="24"/>
          <w:lang w:val="en-US"/>
        </w:rPr>
        <w:t>, 3:255–9.</w:t>
      </w:r>
    </w:p>
    <w:p w:rsidR="00B5504D" w:rsidRPr="007B4E8E" w:rsidRDefault="00B5504D" w:rsidP="00BE6A41">
      <w:pPr>
        <w:pStyle w:val="a9"/>
        <w:spacing w:line="360" w:lineRule="auto"/>
        <w:ind w:left="284" w:hanging="284"/>
        <w:jc w:val="both"/>
        <w:rPr>
          <w:sz w:val="24"/>
          <w:szCs w:val="24"/>
          <w:lang w:val="en-US"/>
        </w:rPr>
      </w:pPr>
    </w:p>
    <w:p w:rsidR="00BA7E97" w:rsidRPr="00860447" w:rsidRDefault="00BA7E97" w:rsidP="00BE6A41">
      <w:pPr>
        <w:autoSpaceDE w:val="0"/>
        <w:autoSpaceDN w:val="0"/>
        <w:adjustRightInd w:val="0"/>
        <w:spacing w:line="360" w:lineRule="auto"/>
        <w:ind w:left="284" w:hanging="284"/>
        <w:jc w:val="both"/>
        <w:rPr>
          <w:lang w:val="en-US"/>
        </w:rPr>
      </w:pPr>
      <w:r w:rsidRPr="007B4E8E">
        <w:rPr>
          <w:lang w:val="en-GB"/>
        </w:rPr>
        <w:t>Turovskiy, I.S. and Mathai, P.K., (2006). Wastewater Sludge Processing, 1st ed, John Wiley &amp; Sons, New Jersey.</w:t>
      </w:r>
    </w:p>
    <w:p w:rsidR="00BE6A41" w:rsidRPr="00860447" w:rsidRDefault="00BE6A41" w:rsidP="00BE6A41">
      <w:pPr>
        <w:autoSpaceDE w:val="0"/>
        <w:autoSpaceDN w:val="0"/>
        <w:adjustRightInd w:val="0"/>
        <w:spacing w:line="360" w:lineRule="auto"/>
        <w:ind w:left="284" w:hanging="284"/>
        <w:jc w:val="both"/>
        <w:rPr>
          <w:lang w:val="en-US"/>
        </w:rPr>
      </w:pPr>
    </w:p>
    <w:p w:rsidR="00DA662A" w:rsidRPr="007B4E8E" w:rsidRDefault="00DA662A" w:rsidP="00BE6A41">
      <w:pPr>
        <w:widowControl w:val="0"/>
        <w:spacing w:line="360" w:lineRule="auto"/>
        <w:ind w:left="284" w:hanging="284"/>
        <w:jc w:val="both"/>
        <w:rPr>
          <w:rFonts w:eastAsia="Times New Roman"/>
          <w:lang w:val="en-GB"/>
        </w:rPr>
      </w:pPr>
      <w:r w:rsidRPr="007B4E8E">
        <w:rPr>
          <w:lang w:val="en-GB"/>
        </w:rPr>
        <w:t xml:space="preserve">Vlyssides A., </w:t>
      </w:r>
      <w:smartTag w:uri="urn:schemas-microsoft-com:office:smarttags" w:element="PersonName">
        <w:smartTagPr>
          <w:attr w:name="ProductID" w:val="Mai S., Barampouti"/>
        </w:smartTagPr>
        <w:r w:rsidRPr="007B4E8E">
          <w:rPr>
            <w:lang w:val="en-GB"/>
          </w:rPr>
          <w:t>Mai S., Barampouti</w:t>
        </w:r>
      </w:smartTag>
      <w:r w:rsidRPr="007B4E8E">
        <w:rPr>
          <w:lang w:val="en-GB"/>
        </w:rPr>
        <w:t xml:space="preserve"> E.M., Moutsatsou A. (2007)</w:t>
      </w:r>
      <w:r w:rsidR="00883423" w:rsidRPr="002C2D79">
        <w:rPr>
          <w:lang w:val="en-US"/>
        </w:rPr>
        <w:t>.</w:t>
      </w:r>
      <w:r w:rsidRPr="007B4E8E">
        <w:rPr>
          <w:lang w:val="en-GB"/>
        </w:rPr>
        <w:t xml:space="preserve"> "Thermal processing of sewage sludge from Psittalia Greece ", </w:t>
      </w:r>
      <w:r w:rsidRPr="007B4E8E">
        <w:rPr>
          <w:iCs/>
          <w:lang w:val="en-GB"/>
        </w:rPr>
        <w:t>3rd International Symposium Sustainability in Cement and Concrete, 21-23 May 2007, Istanbul, Turkey</w:t>
      </w:r>
      <w:r w:rsidR="00AF54DE" w:rsidRPr="007B4E8E">
        <w:rPr>
          <w:iCs/>
          <w:lang w:val="en-GB"/>
        </w:rPr>
        <w:t>.</w:t>
      </w:r>
    </w:p>
    <w:p w:rsidR="00DA662A" w:rsidRPr="007B4E8E" w:rsidRDefault="00DA662A" w:rsidP="00BE6A41">
      <w:pPr>
        <w:pStyle w:val="a9"/>
        <w:spacing w:line="360" w:lineRule="auto"/>
        <w:ind w:left="284" w:hanging="284"/>
        <w:jc w:val="both"/>
        <w:rPr>
          <w:sz w:val="24"/>
          <w:szCs w:val="24"/>
          <w:lang w:val="en-GB"/>
        </w:rPr>
      </w:pPr>
    </w:p>
    <w:p w:rsidR="00C74BC9" w:rsidRPr="00860447" w:rsidRDefault="00C74BC9" w:rsidP="00BE6A41">
      <w:pPr>
        <w:pStyle w:val="a9"/>
        <w:spacing w:line="360" w:lineRule="auto"/>
        <w:ind w:left="284" w:hanging="284"/>
        <w:jc w:val="both"/>
        <w:rPr>
          <w:color w:val="000000"/>
          <w:sz w:val="24"/>
          <w:szCs w:val="24"/>
          <w:lang w:val="en-US"/>
        </w:rPr>
      </w:pPr>
      <w:r w:rsidRPr="007B4E8E">
        <w:rPr>
          <w:color w:val="000000"/>
          <w:sz w:val="24"/>
          <w:szCs w:val="24"/>
          <w:lang w:val="en-GB"/>
        </w:rPr>
        <w:t>Wang, Y., Yan, L. (2009)</w:t>
      </w:r>
      <w:r w:rsidR="00883423" w:rsidRPr="002C2D79">
        <w:rPr>
          <w:color w:val="000000"/>
          <w:sz w:val="24"/>
          <w:szCs w:val="24"/>
          <w:lang w:val="en-US"/>
        </w:rPr>
        <w:t>.</w:t>
      </w:r>
      <w:r w:rsidRPr="007B4E8E">
        <w:rPr>
          <w:color w:val="000000"/>
          <w:sz w:val="24"/>
          <w:szCs w:val="24"/>
          <w:lang w:val="en-GB"/>
        </w:rPr>
        <w:t xml:space="preserve"> ‘CFD based combustion model for sewage sludge gasification in a fluidized bed’ Frontiers of Chemical Engineering in China 3(2): 138-145</w:t>
      </w:r>
      <w:r w:rsidR="00AF54DE" w:rsidRPr="007B4E8E">
        <w:rPr>
          <w:color w:val="000000"/>
          <w:sz w:val="24"/>
          <w:szCs w:val="24"/>
          <w:lang w:val="en-GB"/>
        </w:rPr>
        <w:t>.</w:t>
      </w:r>
    </w:p>
    <w:p w:rsidR="00BE6A41" w:rsidRPr="00860447" w:rsidRDefault="00BE6A41" w:rsidP="00BE6A41">
      <w:pPr>
        <w:pStyle w:val="a9"/>
        <w:spacing w:line="360" w:lineRule="auto"/>
        <w:ind w:left="284" w:hanging="284"/>
        <w:jc w:val="both"/>
        <w:rPr>
          <w:color w:val="000000"/>
          <w:sz w:val="24"/>
          <w:szCs w:val="24"/>
          <w:lang w:val="en-US"/>
        </w:rPr>
      </w:pPr>
    </w:p>
    <w:p w:rsidR="00B9550E" w:rsidRPr="007B4E8E" w:rsidRDefault="00B9550E" w:rsidP="00BE6A41">
      <w:pPr>
        <w:pStyle w:val="Default"/>
        <w:spacing w:line="360" w:lineRule="auto"/>
        <w:ind w:left="284" w:hanging="284"/>
        <w:jc w:val="both"/>
        <w:rPr>
          <w:rFonts w:ascii="Times New Roman" w:hAnsi="Times New Roman" w:cs="Times New Roman"/>
          <w:lang w:val="en-US"/>
        </w:rPr>
      </w:pPr>
      <w:r w:rsidRPr="007B4E8E">
        <w:rPr>
          <w:rFonts w:ascii="Times New Roman" w:hAnsi="Times New Roman" w:cs="Times New Roman"/>
          <w:lang w:val="en-US"/>
        </w:rPr>
        <w:t>Wender, I.</w:t>
      </w:r>
      <w:r w:rsidR="009B2C18" w:rsidRPr="009B2C18">
        <w:rPr>
          <w:rFonts w:ascii="Times New Roman" w:hAnsi="Times New Roman" w:cs="Times New Roman"/>
          <w:lang w:val="en-US"/>
        </w:rPr>
        <w:t xml:space="preserve"> </w:t>
      </w:r>
      <w:r w:rsidR="009B2C18">
        <w:rPr>
          <w:rFonts w:ascii="Times New Roman" w:hAnsi="Times New Roman" w:cs="Times New Roman"/>
          <w:lang w:val="en-US"/>
        </w:rPr>
        <w:t>(</w:t>
      </w:r>
      <w:r w:rsidR="009B2C18" w:rsidRPr="007B4E8E">
        <w:rPr>
          <w:rFonts w:ascii="Times New Roman" w:hAnsi="Times New Roman" w:cs="Times New Roman"/>
          <w:lang w:val="en-US"/>
        </w:rPr>
        <w:t>1996</w:t>
      </w:r>
      <w:r w:rsidR="009B2C18">
        <w:rPr>
          <w:rFonts w:ascii="Times New Roman" w:hAnsi="Times New Roman" w:cs="Times New Roman"/>
          <w:lang w:val="en-US"/>
        </w:rPr>
        <w:t>).</w:t>
      </w:r>
      <w:r w:rsidR="009B2C18" w:rsidRPr="007B4E8E">
        <w:rPr>
          <w:rFonts w:ascii="Times New Roman" w:hAnsi="Times New Roman" w:cs="Times New Roman"/>
          <w:lang w:val="en-US"/>
        </w:rPr>
        <w:t xml:space="preserve"> </w:t>
      </w:r>
      <w:r w:rsidRPr="007B4E8E">
        <w:rPr>
          <w:rFonts w:ascii="Times New Roman" w:hAnsi="Times New Roman" w:cs="Times New Roman"/>
          <w:lang w:val="en-US"/>
        </w:rPr>
        <w:t>“Reactions of synthesis gas, Fuel Processing Technology”,</w:t>
      </w:r>
      <w:r w:rsidR="009B2C18" w:rsidRPr="009B2C18">
        <w:rPr>
          <w:rFonts w:ascii="Times New Roman" w:hAnsi="Times New Roman" w:cs="Times New Roman"/>
          <w:lang w:val="en-US"/>
        </w:rPr>
        <w:t xml:space="preserve"> </w:t>
      </w:r>
      <w:r w:rsidRPr="007B4E8E">
        <w:rPr>
          <w:rFonts w:ascii="Times New Roman" w:hAnsi="Times New Roman" w:cs="Times New Roman"/>
          <w:lang w:val="en-US"/>
        </w:rPr>
        <w:t xml:space="preserve"> 48, pp 189-297. </w:t>
      </w:r>
    </w:p>
    <w:p w:rsidR="002907E8" w:rsidRPr="007B4E8E" w:rsidRDefault="002907E8" w:rsidP="00BE6A41">
      <w:pPr>
        <w:pStyle w:val="a9"/>
        <w:spacing w:line="360" w:lineRule="auto"/>
        <w:ind w:left="284" w:hanging="284"/>
        <w:jc w:val="both"/>
        <w:rPr>
          <w:color w:val="000000"/>
          <w:sz w:val="24"/>
          <w:szCs w:val="24"/>
          <w:lang w:val="en-US"/>
        </w:rPr>
      </w:pPr>
    </w:p>
    <w:p w:rsidR="005D7035" w:rsidRPr="007B4E8E" w:rsidRDefault="00DF74A6" w:rsidP="00BE6A41">
      <w:pPr>
        <w:spacing w:line="360" w:lineRule="auto"/>
        <w:ind w:left="284" w:hanging="284"/>
        <w:jc w:val="both"/>
        <w:rPr>
          <w:lang w:val="en-US"/>
        </w:rPr>
      </w:pPr>
      <w:r>
        <w:rPr>
          <w:lang w:val="en-GB"/>
        </w:rPr>
        <w:t>Werther J., Ogada T. (1999).</w:t>
      </w:r>
      <w:r w:rsidR="002907E8" w:rsidRPr="007B4E8E">
        <w:rPr>
          <w:lang w:val="en-GB"/>
        </w:rPr>
        <w:t xml:space="preserve"> “Sewage sludge combustion”, Progress in Energy and Combustion Science</w:t>
      </w:r>
      <w:r w:rsidR="002D408C" w:rsidRPr="007B4E8E">
        <w:rPr>
          <w:lang w:val="en-US"/>
        </w:rPr>
        <w:t>. 25, no. 1, pp. 55–116.</w:t>
      </w:r>
    </w:p>
    <w:p w:rsidR="00F81B93" w:rsidRPr="007B4E8E" w:rsidRDefault="00F81B93" w:rsidP="00C55141">
      <w:pPr>
        <w:spacing w:line="360" w:lineRule="auto"/>
        <w:jc w:val="both"/>
        <w:rPr>
          <w:lang w:val="en-US"/>
        </w:rPr>
      </w:pPr>
    </w:p>
    <w:p w:rsidR="001253F0" w:rsidRPr="002C2D79" w:rsidRDefault="00C9681B" w:rsidP="00924042">
      <w:pPr>
        <w:pStyle w:val="1"/>
        <w:spacing w:before="0" w:after="0" w:line="360" w:lineRule="auto"/>
        <w:jc w:val="both"/>
        <w:rPr>
          <w:rFonts w:ascii="Times New Roman" w:eastAsia="Times New Roman" w:hAnsi="Times New Roman" w:cs="Times New Roman"/>
          <w:sz w:val="24"/>
          <w:szCs w:val="24"/>
          <w:lang w:val="en-US"/>
        </w:rPr>
      </w:pPr>
      <w:r w:rsidRPr="007B4E8E">
        <w:rPr>
          <w:rFonts w:ascii="Times New Roman" w:hAnsi="Times New Roman" w:cs="Times New Roman"/>
          <w:sz w:val="24"/>
          <w:szCs w:val="24"/>
          <w:lang w:val="en-US"/>
        </w:rPr>
        <w:t xml:space="preserve"> </w:t>
      </w:r>
      <w:bookmarkStart w:id="104" w:name="_Toc473561695"/>
      <w:r w:rsidR="00947D0D" w:rsidRPr="007B4E8E">
        <w:rPr>
          <w:rFonts w:ascii="Times New Roman" w:hAnsi="Times New Roman" w:cs="Times New Roman"/>
          <w:sz w:val="24"/>
          <w:szCs w:val="24"/>
        </w:rPr>
        <w:t>Διαδικτυακοί</w:t>
      </w:r>
      <w:r w:rsidR="003D2E59" w:rsidRPr="002C2D79">
        <w:rPr>
          <w:rFonts w:ascii="Times New Roman" w:hAnsi="Times New Roman" w:cs="Times New Roman"/>
          <w:sz w:val="24"/>
          <w:szCs w:val="24"/>
          <w:lang w:val="en-US"/>
        </w:rPr>
        <w:t xml:space="preserve"> </w:t>
      </w:r>
      <w:r w:rsidR="003D2E59" w:rsidRPr="007B4E8E">
        <w:rPr>
          <w:rFonts w:ascii="Times New Roman" w:hAnsi="Times New Roman" w:cs="Times New Roman"/>
          <w:sz w:val="24"/>
          <w:szCs w:val="24"/>
        </w:rPr>
        <w:t>Τόποι</w:t>
      </w:r>
      <w:bookmarkEnd w:id="104"/>
    </w:p>
    <w:p w:rsidR="001253F0" w:rsidRPr="002C2D79" w:rsidRDefault="00EB58D6" w:rsidP="00C55141">
      <w:pPr>
        <w:widowControl w:val="0"/>
        <w:autoSpaceDE w:val="0"/>
        <w:autoSpaceDN w:val="0"/>
        <w:adjustRightInd w:val="0"/>
        <w:spacing w:line="360" w:lineRule="auto"/>
        <w:jc w:val="both"/>
        <w:rPr>
          <w:lang w:val="en-US"/>
        </w:rPr>
      </w:pPr>
      <w:r w:rsidRPr="002C2D79">
        <w:rPr>
          <w:lang w:val="en-US"/>
        </w:rPr>
        <w:t xml:space="preserve">  </w:t>
      </w:r>
      <w:r w:rsidR="001253F0" w:rsidRPr="007B4E8E">
        <w:rPr>
          <w:lang w:val="en-GB"/>
        </w:rPr>
        <w:t>http</w:t>
      </w:r>
      <w:r w:rsidR="001253F0" w:rsidRPr="002C2D79">
        <w:rPr>
          <w:lang w:val="en-US"/>
        </w:rPr>
        <w:t xml:space="preserve"> :/ </w:t>
      </w:r>
      <w:r w:rsidR="001253F0" w:rsidRPr="007B4E8E">
        <w:rPr>
          <w:lang w:val="en-GB"/>
        </w:rPr>
        <w:t>web</w:t>
      </w:r>
      <w:r w:rsidR="001253F0" w:rsidRPr="002C2D79">
        <w:rPr>
          <w:lang w:val="en-US"/>
        </w:rPr>
        <w:t>.</w:t>
      </w:r>
      <w:r w:rsidR="001253F0" w:rsidRPr="007B4E8E">
        <w:rPr>
          <w:lang w:val="en-GB"/>
        </w:rPr>
        <w:t>deu</w:t>
      </w:r>
      <w:r w:rsidR="002A634B" w:rsidRPr="002C2D79">
        <w:rPr>
          <w:lang w:val="en-US"/>
        </w:rPr>
        <w:t xml:space="preserve"> </w:t>
      </w:r>
      <w:r w:rsidR="002A634B" w:rsidRPr="007B4E8E">
        <w:rPr>
          <w:lang w:val="en-GB"/>
        </w:rPr>
        <w:t>edu</w:t>
      </w:r>
      <w:r w:rsidR="001253F0" w:rsidRPr="002C2D79">
        <w:rPr>
          <w:lang w:val="en-US"/>
        </w:rPr>
        <w:t>.</w:t>
      </w:r>
      <w:r w:rsidR="002A634B" w:rsidRPr="002C2D79">
        <w:rPr>
          <w:lang w:val="en-US"/>
        </w:rPr>
        <w:t xml:space="preserve"> </w:t>
      </w:r>
      <w:r w:rsidR="001253F0" w:rsidRPr="007B4E8E">
        <w:rPr>
          <w:lang w:val="en-GB"/>
        </w:rPr>
        <w:t>tr</w:t>
      </w:r>
    </w:p>
    <w:p w:rsidR="001253F0" w:rsidRPr="002C2D79" w:rsidRDefault="006B169B" w:rsidP="00C55141">
      <w:pPr>
        <w:widowControl w:val="0"/>
        <w:autoSpaceDE w:val="0"/>
        <w:autoSpaceDN w:val="0"/>
        <w:adjustRightInd w:val="0"/>
        <w:spacing w:line="360" w:lineRule="auto"/>
        <w:jc w:val="both"/>
        <w:rPr>
          <w:rFonts w:eastAsia="ArialMT"/>
          <w:lang w:val="en-US"/>
        </w:rPr>
      </w:pPr>
      <w:r w:rsidRPr="002C2D79">
        <w:rPr>
          <w:rFonts w:eastAsia="ArialMT"/>
          <w:lang w:val="en-US"/>
        </w:rPr>
        <w:t xml:space="preserve">  </w:t>
      </w:r>
      <w:hyperlink r:id="rId85" w:history="1">
        <w:r w:rsidR="001253F0" w:rsidRPr="007B4E8E">
          <w:rPr>
            <w:rStyle w:val="-"/>
            <w:rFonts w:eastAsia="ArialMT"/>
            <w:lang w:val="en-GB"/>
          </w:rPr>
          <w:t>http</w:t>
        </w:r>
        <w:r w:rsidR="001253F0" w:rsidRPr="002C2D79">
          <w:rPr>
            <w:rStyle w:val="-"/>
            <w:rFonts w:eastAsia="ArialMT"/>
            <w:lang w:val="en-US"/>
          </w:rPr>
          <w:t>://</w:t>
        </w:r>
        <w:r w:rsidR="001253F0" w:rsidRPr="007B4E8E">
          <w:rPr>
            <w:rStyle w:val="-"/>
            <w:rFonts w:eastAsia="ArialMT"/>
            <w:lang w:val="en-GB"/>
          </w:rPr>
          <w:t>mesogeos</w:t>
        </w:r>
        <w:r w:rsidR="001253F0" w:rsidRPr="002C2D79">
          <w:rPr>
            <w:rStyle w:val="-"/>
            <w:rFonts w:eastAsia="ArialMT"/>
            <w:lang w:val="en-US"/>
          </w:rPr>
          <w:t>.</w:t>
        </w:r>
        <w:r w:rsidR="001253F0" w:rsidRPr="007B4E8E">
          <w:rPr>
            <w:rStyle w:val="-"/>
            <w:rFonts w:eastAsia="ArialMT"/>
            <w:lang w:val="en-GB"/>
          </w:rPr>
          <w:t>gr</w:t>
        </w:r>
        <w:r w:rsidR="001253F0" w:rsidRPr="002C2D79">
          <w:rPr>
            <w:rStyle w:val="-"/>
            <w:rFonts w:eastAsia="ArialMT"/>
            <w:lang w:val="en-US"/>
          </w:rPr>
          <w:t>/</w:t>
        </w:r>
      </w:hyperlink>
    </w:p>
    <w:p w:rsidR="001253F0" w:rsidRPr="002C2D79" w:rsidRDefault="006B169B" w:rsidP="00C55141">
      <w:pPr>
        <w:widowControl w:val="0"/>
        <w:autoSpaceDE w:val="0"/>
        <w:autoSpaceDN w:val="0"/>
        <w:adjustRightInd w:val="0"/>
        <w:spacing w:line="360" w:lineRule="auto"/>
        <w:jc w:val="both"/>
        <w:rPr>
          <w:lang w:val="en-US"/>
        </w:rPr>
      </w:pPr>
      <w:r w:rsidRPr="002C2D79">
        <w:rPr>
          <w:color w:val="000000"/>
          <w:lang w:val="en-US"/>
        </w:rPr>
        <w:t xml:space="preserve">  </w:t>
      </w:r>
      <w:hyperlink r:id="rId86" w:history="1">
        <w:r w:rsidR="001253F0" w:rsidRPr="007B4E8E">
          <w:rPr>
            <w:rStyle w:val="-"/>
            <w:lang w:val="en-GB"/>
          </w:rPr>
          <w:t>http</w:t>
        </w:r>
        <w:r w:rsidR="001253F0" w:rsidRPr="002C2D79">
          <w:rPr>
            <w:rStyle w:val="-"/>
            <w:lang w:val="en-US"/>
          </w:rPr>
          <w:t>://</w:t>
        </w:r>
        <w:r w:rsidR="001253F0" w:rsidRPr="007B4E8E">
          <w:rPr>
            <w:rStyle w:val="-"/>
            <w:lang w:val="en-GB"/>
          </w:rPr>
          <w:t>library</w:t>
        </w:r>
        <w:r w:rsidR="001253F0" w:rsidRPr="002C2D79">
          <w:rPr>
            <w:rStyle w:val="-"/>
            <w:lang w:val="en-US"/>
          </w:rPr>
          <w:t>.</w:t>
        </w:r>
        <w:r w:rsidR="001253F0" w:rsidRPr="007B4E8E">
          <w:rPr>
            <w:rStyle w:val="-"/>
            <w:lang w:val="en-GB"/>
          </w:rPr>
          <w:t>tee</w:t>
        </w:r>
        <w:r w:rsidR="001253F0" w:rsidRPr="002C2D79">
          <w:rPr>
            <w:rStyle w:val="-"/>
            <w:lang w:val="en-US"/>
          </w:rPr>
          <w:t>.</w:t>
        </w:r>
        <w:r w:rsidR="001253F0" w:rsidRPr="007B4E8E">
          <w:rPr>
            <w:rStyle w:val="-"/>
            <w:lang w:val="en-GB"/>
          </w:rPr>
          <w:t>gr</w:t>
        </w:r>
        <w:r w:rsidR="001253F0" w:rsidRPr="002C2D79">
          <w:rPr>
            <w:rStyle w:val="-"/>
            <w:lang w:val="en-US"/>
          </w:rPr>
          <w:t>/</w:t>
        </w:r>
      </w:hyperlink>
    </w:p>
    <w:p w:rsidR="001253F0" w:rsidRPr="002C2D79" w:rsidRDefault="00EB58D6" w:rsidP="00C55141">
      <w:pPr>
        <w:spacing w:line="360" w:lineRule="auto"/>
        <w:jc w:val="both"/>
        <w:rPr>
          <w:rFonts w:eastAsia="Times New Roman"/>
          <w:color w:val="000000"/>
          <w:lang w:val="en-US"/>
        </w:rPr>
      </w:pPr>
      <w:r w:rsidRPr="002C2D79">
        <w:rPr>
          <w:rFonts w:eastAsia="Times New Roman"/>
          <w:color w:val="000000"/>
          <w:lang w:val="en-US"/>
        </w:rPr>
        <w:t xml:space="preserve"> </w:t>
      </w:r>
      <w:r w:rsidR="006B169B" w:rsidRPr="002C2D79">
        <w:rPr>
          <w:rFonts w:eastAsia="Times New Roman"/>
          <w:color w:val="000000"/>
          <w:lang w:val="en-US"/>
        </w:rPr>
        <w:t xml:space="preserve"> </w:t>
      </w:r>
      <w:hyperlink r:id="rId87" w:history="1">
        <w:r w:rsidR="001253F0" w:rsidRPr="007B4E8E">
          <w:rPr>
            <w:rStyle w:val="-"/>
            <w:rFonts w:eastAsia="Times New Roman"/>
            <w:lang w:val="en-GB"/>
          </w:rPr>
          <w:t>http</w:t>
        </w:r>
        <w:r w:rsidR="001253F0" w:rsidRPr="002C2D79">
          <w:rPr>
            <w:rStyle w:val="-"/>
            <w:rFonts w:eastAsia="Times New Roman"/>
            <w:lang w:val="en-US"/>
          </w:rPr>
          <w:t>://</w:t>
        </w:r>
        <w:r w:rsidR="001253F0" w:rsidRPr="007B4E8E">
          <w:rPr>
            <w:rStyle w:val="-"/>
            <w:rFonts w:eastAsia="Times New Roman"/>
            <w:lang w:val="en-GB"/>
          </w:rPr>
          <w:t>koutsoukos</w:t>
        </w:r>
        <w:r w:rsidR="001253F0" w:rsidRPr="002C2D79">
          <w:rPr>
            <w:rStyle w:val="-"/>
            <w:rFonts w:eastAsia="Times New Roman"/>
            <w:lang w:val="en-US"/>
          </w:rPr>
          <w:t>-</w:t>
        </w:r>
        <w:r w:rsidR="001253F0" w:rsidRPr="007B4E8E">
          <w:rPr>
            <w:rStyle w:val="-"/>
            <w:rFonts w:eastAsia="Times New Roman"/>
            <w:lang w:val="en-GB"/>
          </w:rPr>
          <w:t>athanasios</w:t>
        </w:r>
        <w:r w:rsidR="001253F0" w:rsidRPr="002C2D79">
          <w:rPr>
            <w:rStyle w:val="-"/>
            <w:rFonts w:eastAsia="Times New Roman"/>
            <w:lang w:val="en-US"/>
          </w:rPr>
          <w:t>.</w:t>
        </w:r>
        <w:r w:rsidR="001253F0" w:rsidRPr="007B4E8E">
          <w:rPr>
            <w:rStyle w:val="-"/>
            <w:rFonts w:eastAsia="Times New Roman"/>
            <w:lang w:val="en-GB"/>
          </w:rPr>
          <w:t>gr</w:t>
        </w:r>
        <w:r w:rsidR="001253F0" w:rsidRPr="002C2D79">
          <w:rPr>
            <w:rStyle w:val="-"/>
            <w:rFonts w:eastAsia="Times New Roman"/>
            <w:lang w:val="en-US"/>
          </w:rPr>
          <w:t>/</w:t>
        </w:r>
      </w:hyperlink>
    </w:p>
    <w:p w:rsidR="001253F0" w:rsidRPr="002C2D79" w:rsidRDefault="00EB58D6" w:rsidP="00C55141">
      <w:pPr>
        <w:spacing w:line="360" w:lineRule="auto"/>
        <w:jc w:val="both"/>
        <w:rPr>
          <w:color w:val="000000"/>
          <w:lang w:val="en-US"/>
        </w:rPr>
      </w:pPr>
      <w:r w:rsidRPr="002C2D79">
        <w:rPr>
          <w:color w:val="000000"/>
          <w:lang w:val="en-US"/>
        </w:rPr>
        <w:t xml:space="preserve"> </w:t>
      </w:r>
      <w:r w:rsidR="006B169B" w:rsidRPr="002C2D79">
        <w:rPr>
          <w:color w:val="000000"/>
          <w:lang w:val="en-US"/>
        </w:rPr>
        <w:t xml:space="preserve"> </w:t>
      </w:r>
      <w:hyperlink r:id="rId88" w:history="1">
        <w:r w:rsidR="001253F0" w:rsidRPr="007B4E8E">
          <w:rPr>
            <w:rStyle w:val="-"/>
            <w:lang w:val="en-US"/>
          </w:rPr>
          <w:t>http</w:t>
        </w:r>
        <w:r w:rsidR="001253F0" w:rsidRPr="002C2D79">
          <w:rPr>
            <w:rStyle w:val="-"/>
            <w:lang w:val="en-US"/>
          </w:rPr>
          <w:t>://</w:t>
        </w:r>
        <w:r w:rsidR="001253F0" w:rsidRPr="007B4E8E">
          <w:rPr>
            <w:rStyle w:val="-"/>
            <w:lang w:val="en-US"/>
          </w:rPr>
          <w:t>www</w:t>
        </w:r>
        <w:r w:rsidR="001253F0" w:rsidRPr="002C2D79">
          <w:rPr>
            <w:rStyle w:val="-"/>
            <w:lang w:val="en-US"/>
          </w:rPr>
          <w:t>.</w:t>
        </w:r>
        <w:r w:rsidR="001253F0" w:rsidRPr="007B4E8E">
          <w:rPr>
            <w:rStyle w:val="-"/>
            <w:lang w:val="en-US"/>
          </w:rPr>
          <w:t>cleansmart</w:t>
        </w:r>
        <w:r w:rsidR="001253F0" w:rsidRPr="002C2D79">
          <w:rPr>
            <w:rStyle w:val="-"/>
            <w:lang w:val="en-US"/>
          </w:rPr>
          <w:t>.</w:t>
        </w:r>
        <w:r w:rsidR="001253F0" w:rsidRPr="007B4E8E">
          <w:rPr>
            <w:rStyle w:val="-"/>
            <w:lang w:val="en-US"/>
          </w:rPr>
          <w:t>cn</w:t>
        </w:r>
        <w:r w:rsidR="001253F0" w:rsidRPr="002C2D79">
          <w:rPr>
            <w:rStyle w:val="-"/>
            <w:lang w:val="en-US"/>
          </w:rPr>
          <w:t>/</w:t>
        </w:r>
      </w:hyperlink>
    </w:p>
    <w:p w:rsidR="00D533D4" w:rsidRPr="002C2D79" w:rsidRDefault="009A5A6C" w:rsidP="00C55141">
      <w:pPr>
        <w:widowControl w:val="0"/>
        <w:spacing w:line="360" w:lineRule="auto"/>
        <w:jc w:val="both"/>
        <w:rPr>
          <w:lang w:val="en-US"/>
        </w:rPr>
      </w:pPr>
      <w:r w:rsidRPr="002C2D79">
        <w:rPr>
          <w:lang w:val="en-US"/>
        </w:rPr>
        <w:t xml:space="preserve">  </w:t>
      </w:r>
      <w:hyperlink r:id="rId89" w:history="1">
        <w:r w:rsidR="00661818" w:rsidRPr="002C2D79">
          <w:rPr>
            <w:rStyle w:val="-"/>
            <w:lang w:val="en-US"/>
          </w:rPr>
          <w:t>http://energywaste.gr/pdf/21-noemvriou-2014/kalogirou_energy%20waste_2014.pdf</w:t>
        </w:r>
      </w:hyperlink>
    </w:p>
    <w:p w:rsidR="00661818" w:rsidRPr="002C2D79" w:rsidRDefault="00661818" w:rsidP="00C55141">
      <w:pPr>
        <w:widowControl w:val="0"/>
        <w:spacing w:line="360" w:lineRule="auto"/>
        <w:jc w:val="both"/>
        <w:rPr>
          <w:lang w:val="en-US"/>
        </w:rPr>
      </w:pPr>
      <w:r w:rsidRPr="002C2D79">
        <w:rPr>
          <w:lang w:val="en-US"/>
        </w:rPr>
        <w:t xml:space="preserve">  </w:t>
      </w:r>
      <w:r w:rsidR="00A15FF8" w:rsidRPr="00D44F36">
        <w:rPr>
          <w:lang w:val="en-US"/>
        </w:rPr>
        <w:t>http://www.greendot.com.cy</w:t>
      </w:r>
      <w:r w:rsidRPr="002C2D79">
        <w:rPr>
          <w:lang w:val="en-US"/>
        </w:rPr>
        <w:t xml:space="preserve">  </w:t>
      </w:r>
    </w:p>
    <w:p w:rsidR="001253F0" w:rsidRPr="002C2D79" w:rsidRDefault="00883434" w:rsidP="00C55141">
      <w:pPr>
        <w:widowControl w:val="0"/>
        <w:spacing w:line="360" w:lineRule="auto"/>
        <w:jc w:val="both"/>
        <w:rPr>
          <w:rFonts w:eastAsia="Times New Roman"/>
          <w:bCs/>
          <w:lang w:val="en-US"/>
        </w:rPr>
      </w:pPr>
      <w:r w:rsidRPr="002C2D79">
        <w:rPr>
          <w:lang w:val="en-US"/>
        </w:rPr>
        <w:t xml:space="preserve">  </w:t>
      </w:r>
      <w:r w:rsidR="001253F0" w:rsidRPr="007B4E8E">
        <w:rPr>
          <w:lang w:val="en-US"/>
        </w:rPr>
        <w:t>http</w:t>
      </w:r>
      <w:r w:rsidR="001253F0" w:rsidRPr="002C2D79">
        <w:rPr>
          <w:lang w:val="en-US"/>
        </w:rPr>
        <w:t>://</w:t>
      </w:r>
      <w:r w:rsidR="001253F0" w:rsidRPr="007B4E8E">
        <w:rPr>
          <w:lang w:val="en-US"/>
        </w:rPr>
        <w:t>www</w:t>
      </w:r>
      <w:r w:rsidR="001253F0" w:rsidRPr="002C2D79">
        <w:rPr>
          <w:lang w:val="en-US"/>
        </w:rPr>
        <w:t>.</w:t>
      </w:r>
      <w:r w:rsidR="001253F0" w:rsidRPr="007B4E8E">
        <w:rPr>
          <w:lang w:val="en-US"/>
        </w:rPr>
        <w:t>westinghouse</w:t>
      </w:r>
      <w:r w:rsidR="001253F0" w:rsidRPr="002C2D79">
        <w:rPr>
          <w:lang w:val="en-US"/>
        </w:rPr>
        <w:t>-</w:t>
      </w:r>
      <w:r w:rsidR="001253F0" w:rsidRPr="007B4E8E">
        <w:rPr>
          <w:lang w:val="en-US"/>
        </w:rPr>
        <w:t>plasma</w:t>
      </w:r>
      <w:r w:rsidR="001253F0" w:rsidRPr="002C2D79">
        <w:rPr>
          <w:lang w:val="en-US"/>
        </w:rPr>
        <w:t>.</w:t>
      </w:r>
      <w:r w:rsidR="001253F0" w:rsidRPr="007B4E8E">
        <w:rPr>
          <w:lang w:val="en-US"/>
        </w:rPr>
        <w:t>com</w:t>
      </w:r>
      <w:r w:rsidRPr="002C2D79">
        <w:rPr>
          <w:lang w:val="en-US"/>
        </w:rPr>
        <w:t>[10.3.2016]</w:t>
      </w:r>
      <w:r w:rsidR="006B169B" w:rsidRPr="002C2D79">
        <w:rPr>
          <w:lang w:val="en-US"/>
        </w:rPr>
        <w:t xml:space="preserve">  </w:t>
      </w:r>
      <w:r w:rsidR="00EB58D6" w:rsidRPr="002C2D79">
        <w:rPr>
          <w:lang w:val="en-US"/>
        </w:rPr>
        <w:t xml:space="preserve">        </w:t>
      </w:r>
      <w:r w:rsidRPr="002C2D79">
        <w:rPr>
          <w:lang w:val="en-US"/>
        </w:rPr>
        <w:t xml:space="preserve">       </w:t>
      </w:r>
      <w:r w:rsidR="00AE1FB1" w:rsidRPr="002C2D79">
        <w:rPr>
          <w:lang w:val="en-US"/>
        </w:rPr>
        <w:t xml:space="preserve"> </w:t>
      </w:r>
      <w:r w:rsidR="001253F0" w:rsidRPr="007B4E8E">
        <w:rPr>
          <w:lang w:val="en-GB"/>
        </w:rPr>
        <w:t>http</w:t>
      </w:r>
      <w:r w:rsidR="001253F0" w:rsidRPr="002C2D79">
        <w:rPr>
          <w:lang w:val="en-US"/>
        </w:rPr>
        <w:t>://</w:t>
      </w:r>
      <w:r w:rsidR="001253F0" w:rsidRPr="007B4E8E">
        <w:rPr>
          <w:lang w:val="en-GB"/>
        </w:rPr>
        <w:t>www</w:t>
      </w:r>
      <w:r w:rsidR="001253F0" w:rsidRPr="002C2D79">
        <w:rPr>
          <w:lang w:val="en-US"/>
        </w:rPr>
        <w:t>.</w:t>
      </w:r>
      <w:r w:rsidR="001253F0" w:rsidRPr="007B4E8E">
        <w:rPr>
          <w:lang w:val="en-GB"/>
        </w:rPr>
        <w:t>netl</w:t>
      </w:r>
      <w:r w:rsidR="001253F0" w:rsidRPr="002C2D79">
        <w:rPr>
          <w:lang w:val="en-US"/>
        </w:rPr>
        <w:t>.</w:t>
      </w:r>
      <w:r w:rsidR="001253F0" w:rsidRPr="007B4E8E">
        <w:rPr>
          <w:lang w:val="en-GB"/>
        </w:rPr>
        <w:t>doe</w:t>
      </w:r>
      <w:r w:rsidR="001253F0" w:rsidRPr="002C2D79">
        <w:rPr>
          <w:lang w:val="en-US"/>
        </w:rPr>
        <w:t>.</w:t>
      </w:r>
      <w:r w:rsidR="001253F0" w:rsidRPr="007B4E8E">
        <w:rPr>
          <w:lang w:val="en-GB"/>
        </w:rPr>
        <w:t>gov</w:t>
      </w:r>
      <w:r w:rsidR="001253F0" w:rsidRPr="002C2D79">
        <w:rPr>
          <w:lang w:val="en-US"/>
        </w:rPr>
        <w:t>/</w:t>
      </w:r>
      <w:r w:rsidR="001253F0" w:rsidRPr="007B4E8E">
        <w:rPr>
          <w:lang w:val="en-GB"/>
        </w:rPr>
        <w:t>technologies</w:t>
      </w:r>
      <w:r w:rsidR="001253F0" w:rsidRPr="002C2D79">
        <w:rPr>
          <w:lang w:val="en-US"/>
        </w:rPr>
        <w:t>/</w:t>
      </w:r>
      <w:r w:rsidR="001253F0" w:rsidRPr="007B4E8E">
        <w:rPr>
          <w:lang w:val="en-GB"/>
        </w:rPr>
        <w:t>coalpower</w:t>
      </w:r>
      <w:r w:rsidR="001253F0" w:rsidRPr="002C2D79">
        <w:rPr>
          <w:lang w:val="en-US"/>
        </w:rPr>
        <w:t>/</w:t>
      </w:r>
      <w:r w:rsidR="001253F0" w:rsidRPr="007B4E8E">
        <w:rPr>
          <w:lang w:val="en-GB"/>
        </w:rPr>
        <w:t>gasification</w:t>
      </w:r>
      <w:r w:rsidR="001253F0" w:rsidRPr="002C2D79">
        <w:rPr>
          <w:lang w:val="en-US"/>
        </w:rPr>
        <w:t>/</w:t>
      </w:r>
      <w:r w:rsidR="001253F0" w:rsidRPr="007B4E8E">
        <w:rPr>
          <w:lang w:val="en-GB"/>
        </w:rPr>
        <w:t>index</w:t>
      </w:r>
      <w:r w:rsidR="001253F0" w:rsidRPr="002C2D79">
        <w:rPr>
          <w:lang w:val="en-US"/>
        </w:rPr>
        <w:t>.</w:t>
      </w:r>
      <w:r w:rsidR="001253F0" w:rsidRPr="007B4E8E">
        <w:rPr>
          <w:lang w:val="en-GB"/>
        </w:rPr>
        <w:t>html</w:t>
      </w:r>
    </w:p>
    <w:p w:rsidR="001253F0" w:rsidRPr="007B4E8E" w:rsidRDefault="00883434" w:rsidP="00C55141">
      <w:pPr>
        <w:autoSpaceDE w:val="0"/>
        <w:autoSpaceDN w:val="0"/>
        <w:adjustRightInd w:val="0"/>
        <w:spacing w:line="360" w:lineRule="auto"/>
        <w:jc w:val="both"/>
        <w:rPr>
          <w:iCs/>
          <w:color w:val="000000"/>
          <w:spacing w:val="6"/>
          <w:lang w:val="en-US"/>
        </w:rPr>
      </w:pPr>
      <w:r w:rsidRPr="002C2D79">
        <w:rPr>
          <w:iCs/>
          <w:color w:val="000000"/>
          <w:spacing w:val="6"/>
          <w:lang w:val="en-US"/>
        </w:rPr>
        <w:t xml:space="preserve"> </w:t>
      </w:r>
      <w:r w:rsidR="00571682" w:rsidRPr="002C2D79">
        <w:rPr>
          <w:iCs/>
          <w:color w:val="000000"/>
          <w:spacing w:val="6"/>
          <w:lang w:val="en-US"/>
        </w:rPr>
        <w:t xml:space="preserve"> </w:t>
      </w:r>
      <w:hyperlink r:id="rId90" w:history="1">
        <w:r w:rsidR="001253F0" w:rsidRPr="007B4E8E">
          <w:rPr>
            <w:rStyle w:val="-"/>
            <w:iCs/>
            <w:spacing w:val="6"/>
            <w:lang w:val="en-US"/>
          </w:rPr>
          <w:t>http://www.teamenergy.gr/</w:t>
        </w:r>
      </w:hyperlink>
      <w:r>
        <w:rPr>
          <w:iCs/>
          <w:color w:val="000000"/>
          <w:spacing w:val="6"/>
          <w:lang w:val="en-US"/>
        </w:rPr>
        <w:t>)</w:t>
      </w:r>
    </w:p>
    <w:p w:rsidR="001253F0" w:rsidRPr="007B4E8E" w:rsidRDefault="00883434" w:rsidP="00C55141">
      <w:pPr>
        <w:widowControl w:val="0"/>
        <w:autoSpaceDE w:val="0"/>
        <w:autoSpaceDN w:val="0"/>
        <w:adjustRightInd w:val="0"/>
        <w:spacing w:line="360" w:lineRule="auto"/>
        <w:jc w:val="both"/>
        <w:rPr>
          <w:b/>
          <w:bCs/>
          <w:color w:val="000000"/>
          <w:lang w:val="en-US"/>
        </w:rPr>
      </w:pPr>
      <w:r>
        <w:rPr>
          <w:lang w:val="en-US"/>
        </w:rPr>
        <w:t xml:space="preserve">  </w:t>
      </w:r>
      <w:r w:rsidR="001253F0" w:rsidRPr="007B4E8E">
        <w:rPr>
          <w:lang w:val="en-US"/>
        </w:rPr>
        <w:t>http://www.mpshq.com/products/igcc/demo plant.html [12.3.2016]</w:t>
      </w:r>
    </w:p>
    <w:p w:rsidR="001253F0" w:rsidRPr="007B4E8E" w:rsidRDefault="00883434" w:rsidP="00C55141">
      <w:pPr>
        <w:spacing w:line="360" w:lineRule="auto"/>
        <w:jc w:val="both"/>
        <w:rPr>
          <w:lang w:val="en-US"/>
        </w:rPr>
      </w:pPr>
      <w:r>
        <w:rPr>
          <w:lang w:val="en-GB"/>
        </w:rPr>
        <w:t xml:space="preserve">  </w:t>
      </w:r>
      <w:r w:rsidR="001253F0" w:rsidRPr="007B4E8E">
        <w:rPr>
          <w:lang w:val="en-GB"/>
        </w:rPr>
        <w:t>http</w:t>
      </w:r>
      <w:r w:rsidR="001253F0" w:rsidRPr="007B4E8E">
        <w:rPr>
          <w:lang w:val="en-US"/>
        </w:rPr>
        <w:t>://</w:t>
      </w:r>
      <w:r w:rsidR="001253F0" w:rsidRPr="007B4E8E">
        <w:rPr>
          <w:lang w:val="en-GB"/>
        </w:rPr>
        <w:t>eclass</w:t>
      </w:r>
      <w:r w:rsidR="001253F0" w:rsidRPr="007B4E8E">
        <w:rPr>
          <w:lang w:val="en-US"/>
        </w:rPr>
        <w:t>.</w:t>
      </w:r>
      <w:r w:rsidR="001253F0" w:rsidRPr="007B4E8E">
        <w:rPr>
          <w:lang w:val="en-GB"/>
        </w:rPr>
        <w:t>uth</w:t>
      </w:r>
      <w:r w:rsidR="001253F0" w:rsidRPr="007B4E8E">
        <w:rPr>
          <w:lang w:val="en-US"/>
        </w:rPr>
        <w:t>.</w:t>
      </w:r>
      <w:r w:rsidR="001253F0" w:rsidRPr="007B4E8E">
        <w:rPr>
          <w:lang w:val="en-GB"/>
        </w:rPr>
        <w:t>gr</w:t>
      </w:r>
      <w:r w:rsidR="001253F0" w:rsidRPr="007B4E8E">
        <w:rPr>
          <w:lang w:val="en-US"/>
        </w:rPr>
        <w:t>). /</w:t>
      </w:r>
      <w:r w:rsidR="001253F0" w:rsidRPr="007B4E8E">
        <w:rPr>
          <w:lang w:val="en-GB"/>
        </w:rPr>
        <w:t>eclass</w:t>
      </w:r>
      <w:r w:rsidR="001253F0" w:rsidRPr="007B4E8E">
        <w:rPr>
          <w:lang w:val="en-US"/>
        </w:rPr>
        <w:t>/</w:t>
      </w:r>
      <w:r w:rsidR="001253F0" w:rsidRPr="007B4E8E">
        <w:rPr>
          <w:lang w:val="en-GB"/>
        </w:rPr>
        <w:t>modules</w:t>
      </w:r>
      <w:r w:rsidR="001253F0" w:rsidRPr="007B4E8E">
        <w:rPr>
          <w:lang w:val="en-US"/>
        </w:rPr>
        <w:t>/</w:t>
      </w:r>
      <w:r w:rsidR="001253F0" w:rsidRPr="007B4E8E">
        <w:rPr>
          <w:lang w:val="en-GB"/>
        </w:rPr>
        <w:t>document</w:t>
      </w:r>
      <w:r w:rsidR="001253F0" w:rsidRPr="007B4E8E">
        <w:rPr>
          <w:lang w:val="en-US"/>
        </w:rPr>
        <w:t>/</w:t>
      </w:r>
      <w:r w:rsidR="001253F0" w:rsidRPr="007B4E8E">
        <w:rPr>
          <w:lang w:val="en-GB"/>
        </w:rPr>
        <w:t>file</w:t>
      </w:r>
      <w:r w:rsidR="001253F0" w:rsidRPr="007B4E8E">
        <w:rPr>
          <w:lang w:val="en-US"/>
        </w:rPr>
        <w:t>.</w:t>
      </w:r>
      <w:r w:rsidR="001253F0" w:rsidRPr="007B4E8E">
        <w:rPr>
          <w:lang w:val="en-GB"/>
        </w:rPr>
        <w:t>php</w:t>
      </w:r>
    </w:p>
    <w:p w:rsidR="001253F0" w:rsidRPr="007B4E8E" w:rsidRDefault="00AF2EBD" w:rsidP="00C55141">
      <w:pPr>
        <w:widowControl w:val="0"/>
        <w:spacing w:line="360" w:lineRule="auto"/>
        <w:jc w:val="both"/>
        <w:rPr>
          <w:color w:val="000000"/>
          <w:lang w:val="en-US"/>
        </w:rPr>
      </w:pPr>
      <w:r w:rsidRPr="007B4E8E">
        <w:rPr>
          <w:color w:val="000000"/>
          <w:lang w:val="en-US"/>
        </w:rPr>
        <w:t xml:space="preserve">  </w:t>
      </w:r>
      <w:hyperlink r:id="rId91" w:history="1">
        <w:r w:rsidR="001253F0" w:rsidRPr="007B4E8E">
          <w:rPr>
            <w:rStyle w:val="-"/>
            <w:lang w:val="en-US"/>
          </w:rPr>
          <w:t>http://www.ge-energy.com/</w:t>
        </w:r>
      </w:hyperlink>
      <w:r w:rsidR="001253F0" w:rsidRPr="007B4E8E">
        <w:rPr>
          <w:color w:val="000000"/>
          <w:lang w:val="en-US"/>
        </w:rPr>
        <w:t>)</w:t>
      </w:r>
    </w:p>
    <w:p w:rsidR="00641CB6" w:rsidRPr="007B4E8E" w:rsidRDefault="00AF2EBD" w:rsidP="00C55141">
      <w:pPr>
        <w:spacing w:line="360" w:lineRule="auto"/>
        <w:jc w:val="both"/>
        <w:rPr>
          <w:rFonts w:eastAsia="Times New Roman"/>
          <w:bCs/>
          <w:lang w:val="en-US"/>
        </w:rPr>
      </w:pPr>
      <w:r w:rsidRPr="007B4E8E">
        <w:rPr>
          <w:rFonts w:eastAsia="Times New Roman"/>
          <w:bCs/>
          <w:lang w:val="en-US"/>
        </w:rPr>
        <w:lastRenderedPageBreak/>
        <w:t xml:space="preserve">  </w:t>
      </w:r>
      <w:hyperlink r:id="rId92" w:history="1">
        <w:r w:rsidR="00641CB6" w:rsidRPr="007B4E8E">
          <w:rPr>
            <w:rStyle w:val="-"/>
            <w:rFonts w:eastAsia="Times New Roman"/>
            <w:bCs/>
            <w:lang w:val="en-GB"/>
          </w:rPr>
          <w:t>https</w:t>
        </w:r>
        <w:r w:rsidR="00641CB6" w:rsidRPr="007B4E8E">
          <w:rPr>
            <w:rStyle w:val="-"/>
            <w:rFonts w:eastAsia="Times New Roman"/>
            <w:bCs/>
            <w:lang w:val="en-US"/>
          </w:rPr>
          <w:t>://</w:t>
        </w:r>
        <w:r w:rsidR="00641CB6" w:rsidRPr="007B4E8E">
          <w:rPr>
            <w:rStyle w:val="-"/>
            <w:rFonts w:eastAsia="Times New Roman"/>
            <w:bCs/>
            <w:lang w:val="en-GB"/>
          </w:rPr>
          <w:t>powergen</w:t>
        </w:r>
        <w:r w:rsidR="00641CB6" w:rsidRPr="007B4E8E">
          <w:rPr>
            <w:rStyle w:val="-"/>
            <w:rFonts w:eastAsia="Times New Roman"/>
            <w:bCs/>
            <w:lang w:val="en-US"/>
          </w:rPr>
          <w:t>.</w:t>
        </w:r>
        <w:r w:rsidR="00641CB6" w:rsidRPr="007B4E8E">
          <w:rPr>
            <w:rStyle w:val="-"/>
            <w:rFonts w:eastAsia="Times New Roman"/>
            <w:bCs/>
            <w:lang w:val="en-GB"/>
          </w:rPr>
          <w:t>gepower</w:t>
        </w:r>
      </w:hyperlink>
    </w:p>
    <w:p w:rsidR="00641CB6" w:rsidRPr="00883434" w:rsidRDefault="00883434" w:rsidP="00C55141">
      <w:pPr>
        <w:spacing w:line="360" w:lineRule="auto"/>
        <w:jc w:val="both"/>
        <w:rPr>
          <w:lang w:val="en-US"/>
        </w:rPr>
      </w:pPr>
      <w:r>
        <w:rPr>
          <w:lang w:val="en-US"/>
        </w:rPr>
        <w:t xml:space="preserve">  </w:t>
      </w:r>
      <w:hyperlink r:id="rId93" w:history="1">
        <w:r w:rsidR="00641CB6" w:rsidRPr="007B4E8E">
          <w:rPr>
            <w:rStyle w:val="-"/>
            <w:lang w:val="en-GB"/>
          </w:rPr>
          <w:t>http</w:t>
        </w:r>
        <w:r w:rsidR="00641CB6" w:rsidRPr="007B4E8E">
          <w:rPr>
            <w:rStyle w:val="-"/>
            <w:lang w:val="en-US"/>
          </w:rPr>
          <w:t>://</w:t>
        </w:r>
        <w:r w:rsidR="00641CB6" w:rsidRPr="007B4E8E">
          <w:rPr>
            <w:rStyle w:val="-"/>
            <w:lang w:val="en-GB"/>
          </w:rPr>
          <w:t>www</w:t>
        </w:r>
        <w:r w:rsidR="00641CB6" w:rsidRPr="007B4E8E">
          <w:rPr>
            <w:rStyle w:val="-"/>
            <w:lang w:val="en-US"/>
          </w:rPr>
          <w:t>.</w:t>
        </w:r>
        <w:r w:rsidR="00641CB6" w:rsidRPr="007B4E8E">
          <w:rPr>
            <w:rStyle w:val="-"/>
            <w:lang w:val="en-GB"/>
          </w:rPr>
          <w:t>cres</w:t>
        </w:r>
        <w:r w:rsidR="00641CB6" w:rsidRPr="007B4E8E">
          <w:rPr>
            <w:rStyle w:val="-"/>
            <w:lang w:val="en-US"/>
          </w:rPr>
          <w:t>.</w:t>
        </w:r>
        <w:r w:rsidR="00641CB6" w:rsidRPr="007B4E8E">
          <w:rPr>
            <w:rStyle w:val="-"/>
            <w:lang w:val="en-GB"/>
          </w:rPr>
          <w:t>gr</w:t>
        </w:r>
        <w:r w:rsidR="00641CB6" w:rsidRPr="007B4E8E">
          <w:rPr>
            <w:rStyle w:val="-"/>
            <w:lang w:val="en-US"/>
          </w:rPr>
          <w:t>/</w:t>
        </w:r>
        <w:r w:rsidR="00641CB6" w:rsidRPr="007B4E8E">
          <w:rPr>
            <w:rStyle w:val="-"/>
            <w:lang w:val="en-GB"/>
          </w:rPr>
          <w:t>kape</w:t>
        </w:r>
        <w:r w:rsidR="00641CB6" w:rsidRPr="007B4E8E">
          <w:rPr>
            <w:rStyle w:val="-"/>
            <w:lang w:val="en-US"/>
          </w:rPr>
          <w:t>/</w:t>
        </w:r>
        <w:r w:rsidR="00641CB6" w:rsidRPr="007B4E8E">
          <w:rPr>
            <w:rStyle w:val="-"/>
            <w:lang w:val="en-GB"/>
          </w:rPr>
          <w:t>education</w:t>
        </w:r>
        <w:r w:rsidR="00641CB6" w:rsidRPr="007B4E8E">
          <w:rPr>
            <w:rStyle w:val="-"/>
            <w:lang w:val="en-US"/>
          </w:rPr>
          <w:t>/</w:t>
        </w:r>
        <w:r w:rsidR="00641CB6" w:rsidRPr="007B4E8E">
          <w:rPr>
            <w:rStyle w:val="-"/>
            <w:lang w:val="en-GB"/>
          </w:rPr>
          <w:t>CHP</w:t>
        </w:r>
        <w:r w:rsidR="00641CB6" w:rsidRPr="007B4E8E">
          <w:rPr>
            <w:rStyle w:val="-"/>
            <w:lang w:val="en-US"/>
          </w:rPr>
          <w:t>_</w:t>
        </w:r>
        <w:r w:rsidR="00641CB6" w:rsidRPr="007B4E8E">
          <w:rPr>
            <w:rStyle w:val="-"/>
            <w:lang w:val="en-GB"/>
          </w:rPr>
          <w:t>gr</w:t>
        </w:r>
        <w:r w:rsidR="00641CB6" w:rsidRPr="007B4E8E">
          <w:rPr>
            <w:rStyle w:val="-"/>
            <w:lang w:val="en-US"/>
          </w:rPr>
          <w:t>.</w:t>
        </w:r>
        <w:r w:rsidR="00641CB6" w:rsidRPr="007B4E8E">
          <w:rPr>
            <w:rStyle w:val="-"/>
            <w:lang w:val="en-GB"/>
          </w:rPr>
          <w:t>pdf</w:t>
        </w:r>
      </w:hyperlink>
    </w:p>
    <w:p w:rsidR="00BA6524" w:rsidRPr="007B4E8E" w:rsidRDefault="00883434" w:rsidP="00C55141">
      <w:pPr>
        <w:widowControl w:val="0"/>
        <w:spacing w:line="360" w:lineRule="auto"/>
        <w:jc w:val="both"/>
        <w:rPr>
          <w:rFonts w:eastAsia="Times New Roman"/>
          <w:b/>
          <w:bCs/>
          <w:lang w:val="en-US"/>
        </w:rPr>
      </w:pPr>
      <w:r>
        <w:rPr>
          <w:color w:val="000000"/>
          <w:lang w:val="en-GB"/>
        </w:rPr>
        <w:t xml:space="preserve">  </w:t>
      </w:r>
      <w:r w:rsidR="001253F0" w:rsidRPr="007B4E8E">
        <w:rPr>
          <w:color w:val="000000"/>
          <w:lang w:val="en-GB"/>
        </w:rPr>
        <w:t>htt</w:t>
      </w:r>
      <w:r w:rsidR="001253F0" w:rsidRPr="007B4E8E">
        <w:rPr>
          <w:rFonts w:eastAsia="Times New Roman"/>
          <w:b/>
          <w:bCs/>
          <w:lang w:val="en-GB"/>
        </w:rPr>
        <w:t>:</w:t>
      </w:r>
      <w:r w:rsidR="001253F0" w:rsidRPr="007B4E8E">
        <w:rPr>
          <w:rFonts w:eastAsia="Times New Roman"/>
          <w:bCs/>
          <w:lang w:val="en-GB"/>
        </w:rPr>
        <w:t xml:space="preserve"> https://</w:t>
      </w:r>
      <w:r w:rsidR="001253F0" w:rsidRPr="00803CEC">
        <w:rPr>
          <w:rFonts w:eastAsia="Times New Roman"/>
          <w:bCs/>
          <w:lang w:val="en-US"/>
        </w:rPr>
        <w:t>Stirling engines 2014</w:t>
      </w:r>
    </w:p>
    <w:p w:rsidR="001253F0" w:rsidRPr="00481811" w:rsidRDefault="00883434" w:rsidP="00C55141">
      <w:pPr>
        <w:widowControl w:val="0"/>
        <w:spacing w:line="360" w:lineRule="auto"/>
        <w:jc w:val="both"/>
        <w:rPr>
          <w:rFonts w:eastAsia="Times New Roman"/>
          <w:bCs/>
          <w:lang w:val="en-US"/>
        </w:rPr>
      </w:pPr>
      <w:r>
        <w:rPr>
          <w:lang w:val="en-US"/>
        </w:rPr>
        <w:t xml:space="preserve">  </w:t>
      </w:r>
      <w:r w:rsidR="00481811">
        <w:rPr>
          <w:lang w:val="en-US"/>
        </w:rPr>
        <w:t>https://www.ge.com/</w:t>
      </w:r>
    </w:p>
    <w:p w:rsidR="00392FB0" w:rsidRPr="007B4E8E" w:rsidRDefault="00883434" w:rsidP="00C55141">
      <w:pPr>
        <w:widowControl w:val="0"/>
        <w:spacing w:line="360" w:lineRule="auto"/>
        <w:jc w:val="both"/>
        <w:rPr>
          <w:lang w:val="en-GB"/>
        </w:rPr>
      </w:pPr>
      <w:r>
        <w:rPr>
          <w:lang w:val="en-US"/>
        </w:rPr>
        <w:t xml:space="preserve">  </w:t>
      </w:r>
      <w:r w:rsidR="00392FB0" w:rsidRPr="007B4E8E">
        <w:rPr>
          <w:lang w:val="en-US"/>
        </w:rPr>
        <w:t>h</w:t>
      </w:r>
      <w:r w:rsidR="00392FB0" w:rsidRPr="007B4E8E">
        <w:rPr>
          <w:lang w:val="en-GB"/>
        </w:rPr>
        <w:t>ttp://library.tee.gr/digital/kma/kma_m1431/kma_m1431_siskos (2014)</w:t>
      </w:r>
    </w:p>
    <w:p w:rsidR="008B7296" w:rsidRPr="007B4E8E" w:rsidRDefault="00883434" w:rsidP="00C55141">
      <w:pPr>
        <w:widowControl w:val="0"/>
        <w:spacing w:line="360" w:lineRule="auto"/>
        <w:jc w:val="both"/>
        <w:rPr>
          <w:lang w:val="en-GB"/>
        </w:rPr>
      </w:pPr>
      <w:r>
        <w:rPr>
          <w:lang w:val="en-US"/>
        </w:rPr>
        <w:t xml:space="preserve">  </w:t>
      </w:r>
      <w:hyperlink r:id="rId94" w:history="1">
        <w:r w:rsidR="001253F0" w:rsidRPr="007B4E8E">
          <w:rPr>
            <w:rStyle w:val="-"/>
            <w:lang w:val="en-GB"/>
          </w:rPr>
          <w:t>http://www.energy.siemens.com</w:t>
        </w:r>
      </w:hyperlink>
    </w:p>
    <w:p w:rsidR="00590FFA" w:rsidRPr="00883434" w:rsidRDefault="00883434" w:rsidP="00C55141">
      <w:pPr>
        <w:spacing w:line="360" w:lineRule="auto"/>
        <w:jc w:val="both"/>
        <w:rPr>
          <w:color w:val="000000"/>
          <w:lang w:val="en-GB"/>
        </w:rPr>
      </w:pPr>
      <w:r>
        <w:rPr>
          <w:lang w:val="en-GB"/>
        </w:rPr>
        <w:t xml:space="preserve">  </w:t>
      </w:r>
      <w:r w:rsidR="00641CB6" w:rsidRPr="007B4E8E">
        <w:rPr>
          <w:lang w:val="en-GB"/>
        </w:rPr>
        <w:t>http://www.ducente.se/images/content/pdf/stanford_20040427</w:t>
      </w:r>
    </w:p>
    <w:p w:rsidR="00E352CA" w:rsidRPr="007B4E8E" w:rsidRDefault="00883434" w:rsidP="00883434">
      <w:pPr>
        <w:autoSpaceDE w:val="0"/>
        <w:autoSpaceDN w:val="0"/>
        <w:adjustRightInd w:val="0"/>
        <w:spacing w:line="360" w:lineRule="auto"/>
        <w:jc w:val="both"/>
        <w:rPr>
          <w:lang w:val="en-GB"/>
        </w:rPr>
      </w:pPr>
      <w:r>
        <w:rPr>
          <w:lang w:val="en-US"/>
        </w:rPr>
        <w:t xml:space="preserve">  </w:t>
      </w:r>
      <w:hyperlink r:id="rId95" w:history="1">
        <w:r w:rsidR="00641CB6" w:rsidRPr="007B4E8E">
          <w:rPr>
            <w:rStyle w:val="-"/>
            <w:lang w:val="en-US"/>
          </w:rPr>
          <w:t>http</w:t>
        </w:r>
        <w:r w:rsidR="00641CB6" w:rsidRPr="007B4E8E">
          <w:rPr>
            <w:rStyle w:val="-"/>
            <w:lang w:val="en-GB"/>
          </w:rPr>
          <w:t>://</w:t>
        </w:r>
        <w:r w:rsidR="00641CB6" w:rsidRPr="007B4E8E">
          <w:rPr>
            <w:rStyle w:val="-"/>
            <w:lang w:val="en-US"/>
          </w:rPr>
          <w:t>www</w:t>
        </w:r>
        <w:r w:rsidR="00641CB6" w:rsidRPr="007B4E8E">
          <w:rPr>
            <w:rStyle w:val="-"/>
            <w:lang w:val="en-GB"/>
          </w:rPr>
          <w:t>.</w:t>
        </w:r>
        <w:r w:rsidR="00641CB6" w:rsidRPr="007B4E8E">
          <w:rPr>
            <w:rStyle w:val="-"/>
            <w:lang w:val="en-US"/>
          </w:rPr>
          <w:t>terutalk</w:t>
        </w:r>
        <w:r w:rsidR="00641CB6" w:rsidRPr="007B4E8E">
          <w:rPr>
            <w:rStyle w:val="-"/>
            <w:lang w:val="en-GB"/>
          </w:rPr>
          <w:t>.</w:t>
        </w:r>
        <w:r w:rsidR="00641CB6" w:rsidRPr="007B4E8E">
          <w:rPr>
            <w:rStyle w:val="-"/>
            <w:lang w:val="en-US"/>
          </w:rPr>
          <w:t>com</w:t>
        </w:r>
        <w:r w:rsidR="00641CB6" w:rsidRPr="007B4E8E">
          <w:rPr>
            <w:rStyle w:val="-"/>
            <w:lang w:val="en-GB"/>
          </w:rPr>
          <w:t>/</w:t>
        </w:r>
        <w:r w:rsidR="00641CB6" w:rsidRPr="007B4E8E">
          <w:rPr>
            <w:rStyle w:val="-"/>
            <w:lang w:val="en-US"/>
          </w:rPr>
          <w:t>pdf</w:t>
        </w:r>
        <w:r w:rsidR="00641CB6" w:rsidRPr="007B4E8E">
          <w:rPr>
            <w:rStyle w:val="-"/>
            <w:lang w:val="en-GB"/>
          </w:rPr>
          <w:t>/2012-</w:t>
        </w:r>
        <w:r w:rsidR="00641CB6" w:rsidRPr="007B4E8E">
          <w:rPr>
            <w:rStyle w:val="-"/>
            <w:lang w:val="en-US"/>
          </w:rPr>
          <w:t>EPA</w:t>
        </w:r>
        <w:r w:rsidR="00641CB6" w:rsidRPr="007B4E8E">
          <w:rPr>
            <w:rStyle w:val="-"/>
            <w:lang w:val="en-GB"/>
          </w:rPr>
          <w:t>-</w:t>
        </w:r>
        <w:r w:rsidR="00641CB6" w:rsidRPr="007B4E8E">
          <w:rPr>
            <w:rStyle w:val="-"/>
            <w:lang w:val="en-US"/>
          </w:rPr>
          <w:t>ETV</w:t>
        </w:r>
        <w:r w:rsidR="00641CB6" w:rsidRPr="007B4E8E">
          <w:rPr>
            <w:rStyle w:val="-"/>
            <w:lang w:val="en-GB"/>
          </w:rPr>
          <w:t>-</w:t>
        </w:r>
        <w:r w:rsidR="00641CB6" w:rsidRPr="007B4E8E">
          <w:rPr>
            <w:rStyle w:val="-"/>
            <w:lang w:val="en-US"/>
          </w:rPr>
          <w:t>Gasifiers</w:t>
        </w:r>
        <w:r w:rsidR="00641CB6" w:rsidRPr="007B4E8E">
          <w:rPr>
            <w:rStyle w:val="-"/>
            <w:lang w:val="en-GB"/>
          </w:rPr>
          <w:t>.</w:t>
        </w:r>
        <w:r w:rsidR="00641CB6" w:rsidRPr="007B4E8E">
          <w:rPr>
            <w:rStyle w:val="-"/>
            <w:lang w:val="en-US"/>
          </w:rPr>
          <w:t>pdf</w:t>
        </w:r>
      </w:hyperlink>
    </w:p>
    <w:p w:rsidR="0005316D" w:rsidRPr="007B4E8E" w:rsidRDefault="00883434" w:rsidP="00C55141">
      <w:pPr>
        <w:autoSpaceDE w:val="0"/>
        <w:autoSpaceDN w:val="0"/>
        <w:adjustRightInd w:val="0"/>
        <w:spacing w:line="360" w:lineRule="auto"/>
        <w:jc w:val="both"/>
        <w:rPr>
          <w:rFonts w:eastAsia="Times New Roman"/>
          <w:color w:val="262626"/>
          <w:lang w:val="en-GB"/>
        </w:rPr>
      </w:pPr>
      <w:r>
        <w:rPr>
          <w:rFonts w:eastAsia="Times New Roman"/>
          <w:color w:val="262626"/>
          <w:lang w:val="en-GB"/>
        </w:rPr>
        <w:t xml:space="preserve"> </w:t>
      </w:r>
      <w:r w:rsidR="0005316D" w:rsidRPr="007B4E8E">
        <w:rPr>
          <w:rFonts w:eastAsia="Times New Roman"/>
          <w:color w:val="262626"/>
          <w:lang w:val="en-GB"/>
        </w:rPr>
        <w:t xml:space="preserve"> http://www.therma-flite.com/bioscru.php</w:t>
      </w:r>
    </w:p>
    <w:p w:rsidR="00E352CA" w:rsidRPr="007B4E8E" w:rsidRDefault="00E352CA" w:rsidP="00C55141">
      <w:pPr>
        <w:spacing w:line="360" w:lineRule="auto"/>
        <w:jc w:val="both"/>
        <w:rPr>
          <w:lang w:val="en-GB"/>
        </w:rPr>
      </w:pPr>
    </w:p>
    <w:p w:rsidR="00026B0A" w:rsidRPr="007B4E8E" w:rsidRDefault="00026B0A" w:rsidP="00C55141">
      <w:pPr>
        <w:spacing w:line="360" w:lineRule="auto"/>
        <w:jc w:val="both"/>
        <w:rPr>
          <w:lang w:val="en-GB"/>
        </w:rPr>
      </w:pPr>
    </w:p>
    <w:p w:rsidR="008B79F2" w:rsidRPr="007B4E8E" w:rsidRDefault="008B79F2" w:rsidP="00C55141">
      <w:pPr>
        <w:widowControl w:val="0"/>
        <w:autoSpaceDE w:val="0"/>
        <w:autoSpaceDN w:val="0"/>
        <w:adjustRightInd w:val="0"/>
        <w:spacing w:line="360" w:lineRule="auto"/>
        <w:jc w:val="both"/>
        <w:rPr>
          <w:lang w:val="en-GB"/>
        </w:rPr>
      </w:pPr>
    </w:p>
    <w:p w:rsidR="00201170" w:rsidRPr="007B4E8E" w:rsidRDefault="00DB161D" w:rsidP="00C55141">
      <w:pPr>
        <w:widowControl w:val="0"/>
        <w:autoSpaceDE w:val="0"/>
        <w:autoSpaceDN w:val="0"/>
        <w:adjustRightInd w:val="0"/>
        <w:spacing w:line="360" w:lineRule="auto"/>
        <w:jc w:val="both"/>
        <w:rPr>
          <w:b/>
          <w:bCs/>
          <w:color w:val="000000"/>
          <w:lang w:val="en-GB"/>
        </w:rPr>
      </w:pPr>
      <w:r w:rsidRPr="007B4E8E">
        <w:rPr>
          <w:lang w:val="en-GB"/>
        </w:rPr>
        <w:t xml:space="preserve"> </w:t>
      </w:r>
    </w:p>
    <w:p w:rsidR="00201170" w:rsidRPr="007B4E8E" w:rsidRDefault="00201170" w:rsidP="00C55141">
      <w:pPr>
        <w:spacing w:line="360" w:lineRule="auto"/>
        <w:jc w:val="both"/>
        <w:rPr>
          <w:lang w:val="en-GB"/>
        </w:rPr>
      </w:pPr>
    </w:p>
    <w:p w:rsidR="00936A80" w:rsidRPr="007B4E8E" w:rsidRDefault="00936A80" w:rsidP="00C55141">
      <w:pPr>
        <w:spacing w:line="360" w:lineRule="auto"/>
        <w:jc w:val="both"/>
        <w:rPr>
          <w:rFonts w:eastAsia="Times New Roman"/>
          <w:b/>
          <w:bCs/>
          <w:lang w:val="en-GB"/>
        </w:rPr>
      </w:pPr>
    </w:p>
    <w:p w:rsidR="006C3AAF" w:rsidRPr="007B4E8E" w:rsidRDefault="006C3AAF" w:rsidP="00C55141">
      <w:pPr>
        <w:spacing w:line="360" w:lineRule="auto"/>
        <w:jc w:val="both"/>
        <w:rPr>
          <w:color w:val="000000"/>
          <w:lang w:val="en-GB"/>
        </w:rPr>
      </w:pPr>
    </w:p>
    <w:p w:rsidR="00D90610" w:rsidRPr="007B4E8E" w:rsidRDefault="00D90610" w:rsidP="00C55141">
      <w:pPr>
        <w:autoSpaceDE w:val="0"/>
        <w:autoSpaceDN w:val="0"/>
        <w:adjustRightInd w:val="0"/>
        <w:spacing w:line="360" w:lineRule="auto"/>
        <w:jc w:val="both"/>
        <w:rPr>
          <w:lang w:val="en-GB"/>
        </w:rPr>
      </w:pPr>
    </w:p>
    <w:p w:rsidR="00781555" w:rsidRPr="007B4E8E" w:rsidRDefault="00781555" w:rsidP="00C55141">
      <w:pPr>
        <w:spacing w:line="360" w:lineRule="auto"/>
        <w:jc w:val="both"/>
        <w:rPr>
          <w:lang w:val="en-GB"/>
        </w:rPr>
      </w:pPr>
    </w:p>
    <w:p w:rsidR="00165328" w:rsidRPr="007B4E8E" w:rsidRDefault="00165328" w:rsidP="00C55141">
      <w:pPr>
        <w:spacing w:line="360" w:lineRule="auto"/>
        <w:jc w:val="both"/>
        <w:rPr>
          <w:lang w:val="en-GB"/>
        </w:rPr>
      </w:pPr>
    </w:p>
    <w:p w:rsidR="00165328" w:rsidRPr="007B4E8E" w:rsidRDefault="00165328" w:rsidP="00C55141">
      <w:pPr>
        <w:autoSpaceDE w:val="0"/>
        <w:autoSpaceDN w:val="0"/>
        <w:adjustRightInd w:val="0"/>
        <w:spacing w:line="360" w:lineRule="auto"/>
        <w:jc w:val="both"/>
        <w:rPr>
          <w:iCs/>
          <w:color w:val="000000"/>
          <w:spacing w:val="6"/>
          <w:lang w:val="en-GB"/>
        </w:rPr>
      </w:pPr>
    </w:p>
    <w:p w:rsidR="004C3A3C" w:rsidRPr="007B4E8E" w:rsidRDefault="004C3A3C" w:rsidP="00C55141">
      <w:pPr>
        <w:widowControl w:val="0"/>
        <w:spacing w:line="360" w:lineRule="auto"/>
        <w:jc w:val="both"/>
        <w:rPr>
          <w:lang w:val="en-GB"/>
        </w:rPr>
      </w:pPr>
    </w:p>
    <w:sectPr w:rsidR="004C3A3C" w:rsidRPr="007B4E8E" w:rsidSect="00686149">
      <w:footerReference w:type="even" r:id="rId96"/>
      <w:footerReference w:type="default" r:id="rId97"/>
      <w:pgSz w:w="11906" w:h="16838"/>
      <w:pgMar w:top="1440" w:right="1797" w:bottom="1440" w:left="1797" w:header="709" w:footer="709"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BD0EF1" w:rsidRDefault="00BD0EF1">
      <w:r>
        <w:separator/>
      </w:r>
    </w:p>
  </w:endnote>
  <w:endnote w:type="continuationSeparator" w:id="0">
    <w:p w:rsidR="00BD0EF1" w:rsidRDefault="00BD0EF1">
      <w:r>
        <w:continuationSeparator/>
      </w:r>
    </w:p>
  </w:endnote>
</w:endnotes>
</file>

<file path=word/fontTable.xml><?xml version="1.0" encoding="utf-8"?>
<w:fonts xmlns:r="http://schemas.openxmlformats.org/officeDocument/2006/relationships" xmlns:w="http://schemas.openxmlformats.org/wordprocessingml/2006/main">
  <w:font w:name="Wingdings">
    <w:panose1 w:val="05000000000000000000"/>
    <w:charset w:val="02"/>
    <w:family w:val="auto"/>
    <w:pitch w:val="variable"/>
    <w:sig w:usb0="00000000" w:usb1="10000000" w:usb2="00000000" w:usb3="00000000" w:csb0="80000000" w:csb1="00000000"/>
  </w:font>
  <w:font w:name="Times New Roman">
    <w:panose1 w:val="02020603050405020304"/>
    <w:charset w:val="A1"/>
    <w:family w:val="roman"/>
    <w:pitch w:val="variable"/>
    <w:sig w:usb0="E0002AFF" w:usb1="C0007841" w:usb2="00000009" w:usb3="00000000" w:csb0="000001FF" w:csb1="00000000"/>
  </w:font>
  <w:font w:name="Courier New">
    <w:panose1 w:val="02070309020205020404"/>
    <w:charset w:val="A1"/>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A1"/>
    <w:family w:val="swiss"/>
    <w:pitch w:val="variable"/>
    <w:sig w:usb0="E0002AFF" w:usb1="C0007843" w:usb2="00000009" w:usb3="00000000" w:csb0="000001FF" w:csb1="00000000"/>
  </w:font>
  <w:font w:name="ArialMT">
    <w:altName w:val="MS Mincho"/>
    <w:panose1 w:val="00000000000000000000"/>
    <w:charset w:val="80"/>
    <w:family w:val="auto"/>
    <w:notTrueType/>
    <w:pitch w:val="default"/>
    <w:sig w:usb0="00000083" w:usb1="08070000" w:usb2="00000010" w:usb3="00000000" w:csb0="00020009" w:csb1="00000000"/>
  </w:font>
  <w:font w:name="Segoe UI">
    <w:panose1 w:val="020B0502040204020203"/>
    <w:charset w:val="A1"/>
    <w:family w:val="swiss"/>
    <w:pitch w:val="variable"/>
    <w:sig w:usb0="E10022FF" w:usb1="C000E47F" w:usb2="00000029" w:usb3="00000000" w:csb0="000001DF" w:csb1="00000000"/>
  </w:font>
  <w:font w:name="Calibri">
    <w:panose1 w:val="020F0502020204030204"/>
    <w:charset w:val="A1"/>
    <w:family w:val="swiss"/>
    <w:pitch w:val="variable"/>
    <w:sig w:usb0="A00002EF" w:usb1="4000207B" w:usb2="00000000" w:usb3="00000000" w:csb0="0000009F" w:csb1="00000000"/>
  </w:font>
  <w:font w:name="Batang">
    <w:altName w:val="바탕"/>
    <w:panose1 w:val="02030600000101010101"/>
    <w:charset w:val="81"/>
    <w:family w:val="roman"/>
    <w:pitch w:val="variable"/>
    <w:sig w:usb0="B00002AF" w:usb1="69D77CFB" w:usb2="00000030" w:usb3="00000000" w:csb0="0008009F" w:csb1="00000000"/>
  </w:font>
  <w:font w:name="Verdana-Bold">
    <w:altName w:val="Arial Unicode MS"/>
    <w:panose1 w:val="00000000000000000000"/>
    <w:charset w:val="80"/>
    <w:family w:val="auto"/>
    <w:notTrueType/>
    <w:pitch w:val="default"/>
    <w:sig w:usb0="00000001" w:usb1="08070000" w:usb2="00000010" w:usb3="00000000" w:csb0="00020000" w:csb1="00000000"/>
  </w:font>
  <w:font w:name="SymbolMT">
    <w:altName w:val="Arial Unicode MS"/>
    <w:panose1 w:val="00000000000000000000"/>
    <w:charset w:val="81"/>
    <w:family w:val="auto"/>
    <w:notTrueType/>
    <w:pitch w:val="default"/>
    <w:sig w:usb0="00000001" w:usb1="09060000" w:usb2="00000010" w:usb3="00000000" w:csb0="00080000" w:csb1="00000000"/>
  </w:font>
  <w:font w:name="Arial Unicode MS">
    <w:panose1 w:val="020B0604020202020204"/>
    <w:charset w:val="80"/>
    <w:family w:val="swiss"/>
    <w:pitch w:val="variable"/>
    <w:sig w:usb0="F7FFAFFF" w:usb1="E9DFFFFF" w:usb2="0000003F" w:usb3="00000000" w:csb0="003F01FF" w:csb1="00000000"/>
  </w:font>
  <w:font w:name="Cambria">
    <w:panose1 w:val="02040503050406030204"/>
    <w:charset w:val="A1"/>
    <w:family w:val="roman"/>
    <w:pitch w:val="variable"/>
    <w:sig w:usb0="A00002EF" w:usb1="4000004B" w:usb2="00000000" w:usb3="00000000" w:csb0="000000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A0E" w:rsidRDefault="00310175" w:rsidP="00246D3D">
    <w:pPr>
      <w:pStyle w:val="a3"/>
      <w:framePr w:wrap="around" w:vAnchor="text" w:hAnchor="margin" w:xAlign="center" w:y="1"/>
      <w:rPr>
        <w:rStyle w:val="a4"/>
      </w:rPr>
    </w:pPr>
    <w:r>
      <w:rPr>
        <w:rStyle w:val="a4"/>
      </w:rPr>
      <w:fldChar w:fldCharType="begin"/>
    </w:r>
    <w:r w:rsidR="00211A0E">
      <w:rPr>
        <w:rStyle w:val="a4"/>
      </w:rPr>
      <w:instrText xml:space="preserve">PAGE  </w:instrText>
    </w:r>
    <w:r>
      <w:rPr>
        <w:rStyle w:val="a4"/>
      </w:rPr>
      <w:fldChar w:fldCharType="end"/>
    </w:r>
  </w:p>
  <w:p w:rsidR="00211A0E" w:rsidRDefault="00211A0E">
    <w:pPr>
      <w:pStyle w:val="a3"/>
    </w:pPr>
  </w:p>
</w:ftr>
</file>

<file path=word/footer2.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A0E" w:rsidRDefault="00310175" w:rsidP="00246D3D">
    <w:pPr>
      <w:pStyle w:val="a3"/>
      <w:framePr w:wrap="around" w:vAnchor="text" w:hAnchor="margin" w:xAlign="center" w:y="1"/>
      <w:rPr>
        <w:rStyle w:val="a4"/>
      </w:rPr>
    </w:pPr>
    <w:r>
      <w:rPr>
        <w:rStyle w:val="a4"/>
      </w:rPr>
      <w:fldChar w:fldCharType="begin"/>
    </w:r>
    <w:r w:rsidR="00211A0E">
      <w:rPr>
        <w:rStyle w:val="a4"/>
      </w:rPr>
      <w:instrText xml:space="preserve">PAGE  </w:instrText>
    </w:r>
    <w:r>
      <w:rPr>
        <w:rStyle w:val="a4"/>
      </w:rPr>
      <w:fldChar w:fldCharType="separate"/>
    </w:r>
    <w:r w:rsidR="008B44AB">
      <w:rPr>
        <w:rStyle w:val="a4"/>
        <w:noProof/>
      </w:rPr>
      <w:t>101</w:t>
    </w:r>
    <w:r>
      <w:rPr>
        <w:rStyle w:val="a4"/>
      </w:rPr>
      <w:fldChar w:fldCharType="end"/>
    </w:r>
  </w:p>
  <w:p w:rsidR="00211A0E" w:rsidRDefault="00211A0E">
    <w:pPr>
      <w:pStyle w:val="a3"/>
    </w:pPr>
  </w:p>
</w:ftr>
</file>

<file path=word/footer3.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A0E" w:rsidRDefault="00310175" w:rsidP="000A4557">
    <w:pPr>
      <w:pStyle w:val="a3"/>
      <w:framePr w:wrap="around" w:vAnchor="text" w:hAnchor="margin" w:xAlign="center" w:y="1"/>
      <w:rPr>
        <w:rStyle w:val="a4"/>
      </w:rPr>
    </w:pPr>
    <w:r>
      <w:rPr>
        <w:rStyle w:val="a4"/>
      </w:rPr>
      <w:fldChar w:fldCharType="begin"/>
    </w:r>
    <w:r w:rsidR="00211A0E">
      <w:rPr>
        <w:rStyle w:val="a4"/>
      </w:rPr>
      <w:instrText xml:space="preserve">PAGE  </w:instrText>
    </w:r>
    <w:r>
      <w:rPr>
        <w:rStyle w:val="a4"/>
      </w:rPr>
      <w:fldChar w:fldCharType="end"/>
    </w:r>
  </w:p>
  <w:p w:rsidR="00211A0E" w:rsidRDefault="00211A0E">
    <w:pPr>
      <w:pStyle w:val="a3"/>
    </w:pPr>
  </w:p>
</w:ftr>
</file>

<file path=word/footer4.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11A0E" w:rsidRDefault="00310175" w:rsidP="000A4557">
    <w:pPr>
      <w:pStyle w:val="a3"/>
      <w:framePr w:wrap="around" w:vAnchor="text" w:hAnchor="margin" w:xAlign="center" w:y="1"/>
      <w:rPr>
        <w:rStyle w:val="a4"/>
      </w:rPr>
    </w:pPr>
    <w:r>
      <w:rPr>
        <w:rStyle w:val="a4"/>
      </w:rPr>
      <w:fldChar w:fldCharType="begin"/>
    </w:r>
    <w:r w:rsidR="00211A0E">
      <w:rPr>
        <w:rStyle w:val="a4"/>
      </w:rPr>
      <w:instrText xml:space="preserve">PAGE  </w:instrText>
    </w:r>
    <w:r>
      <w:rPr>
        <w:rStyle w:val="a4"/>
      </w:rPr>
      <w:fldChar w:fldCharType="separate"/>
    </w:r>
    <w:r w:rsidR="008B44AB">
      <w:rPr>
        <w:rStyle w:val="a4"/>
        <w:noProof/>
      </w:rPr>
      <w:t>121</w:t>
    </w:r>
    <w:r>
      <w:rPr>
        <w:rStyle w:val="a4"/>
      </w:rPr>
      <w:fldChar w:fldCharType="end"/>
    </w:r>
  </w:p>
  <w:p w:rsidR="00211A0E" w:rsidRDefault="00211A0E">
    <w:pPr>
      <w:pStyle w:val="a3"/>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BD0EF1" w:rsidRDefault="00BD0EF1">
      <w:r>
        <w:separator/>
      </w:r>
    </w:p>
  </w:footnote>
  <w:footnote w:type="continuationSeparator" w:id="0">
    <w:p w:rsidR="00BD0EF1" w:rsidRDefault="00BD0EF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013A3B"/>
    <w:multiLevelType w:val="hybridMultilevel"/>
    <w:tmpl w:val="4B847AAA"/>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
    <w:nsid w:val="071729FE"/>
    <w:multiLevelType w:val="hybridMultilevel"/>
    <w:tmpl w:val="68726368"/>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
    <w:nsid w:val="16D52F18"/>
    <w:multiLevelType w:val="hybridMultilevel"/>
    <w:tmpl w:val="269467A4"/>
    <w:lvl w:ilvl="0" w:tplc="C9FA1118">
      <w:numFmt w:val="bullet"/>
      <w:lvlText w:val="-"/>
      <w:lvlJc w:val="left"/>
      <w:pPr>
        <w:ind w:left="405" w:hanging="360"/>
      </w:pPr>
      <w:rPr>
        <w:rFonts w:ascii="Times New Roman" w:eastAsia="MS Mincho" w:hAnsi="Times New Roman" w:cs="Times New Roman" w:hint="default"/>
      </w:rPr>
    </w:lvl>
    <w:lvl w:ilvl="1" w:tplc="04080003" w:tentative="1">
      <w:start w:val="1"/>
      <w:numFmt w:val="bullet"/>
      <w:lvlText w:val="o"/>
      <w:lvlJc w:val="left"/>
      <w:pPr>
        <w:ind w:left="1125" w:hanging="360"/>
      </w:pPr>
      <w:rPr>
        <w:rFonts w:ascii="Courier New" w:hAnsi="Courier New" w:cs="Courier New" w:hint="default"/>
      </w:rPr>
    </w:lvl>
    <w:lvl w:ilvl="2" w:tplc="04080005" w:tentative="1">
      <w:start w:val="1"/>
      <w:numFmt w:val="bullet"/>
      <w:lvlText w:val=""/>
      <w:lvlJc w:val="left"/>
      <w:pPr>
        <w:ind w:left="1845" w:hanging="360"/>
      </w:pPr>
      <w:rPr>
        <w:rFonts w:ascii="Wingdings" w:hAnsi="Wingdings" w:hint="default"/>
      </w:rPr>
    </w:lvl>
    <w:lvl w:ilvl="3" w:tplc="04080001" w:tentative="1">
      <w:start w:val="1"/>
      <w:numFmt w:val="bullet"/>
      <w:lvlText w:val=""/>
      <w:lvlJc w:val="left"/>
      <w:pPr>
        <w:ind w:left="2565" w:hanging="360"/>
      </w:pPr>
      <w:rPr>
        <w:rFonts w:ascii="Symbol" w:hAnsi="Symbol" w:hint="default"/>
      </w:rPr>
    </w:lvl>
    <w:lvl w:ilvl="4" w:tplc="04080003" w:tentative="1">
      <w:start w:val="1"/>
      <w:numFmt w:val="bullet"/>
      <w:lvlText w:val="o"/>
      <w:lvlJc w:val="left"/>
      <w:pPr>
        <w:ind w:left="3285" w:hanging="360"/>
      </w:pPr>
      <w:rPr>
        <w:rFonts w:ascii="Courier New" w:hAnsi="Courier New" w:cs="Courier New" w:hint="default"/>
      </w:rPr>
    </w:lvl>
    <w:lvl w:ilvl="5" w:tplc="04080005" w:tentative="1">
      <w:start w:val="1"/>
      <w:numFmt w:val="bullet"/>
      <w:lvlText w:val=""/>
      <w:lvlJc w:val="left"/>
      <w:pPr>
        <w:ind w:left="4005" w:hanging="360"/>
      </w:pPr>
      <w:rPr>
        <w:rFonts w:ascii="Wingdings" w:hAnsi="Wingdings" w:hint="default"/>
      </w:rPr>
    </w:lvl>
    <w:lvl w:ilvl="6" w:tplc="04080001" w:tentative="1">
      <w:start w:val="1"/>
      <w:numFmt w:val="bullet"/>
      <w:lvlText w:val=""/>
      <w:lvlJc w:val="left"/>
      <w:pPr>
        <w:ind w:left="4725" w:hanging="360"/>
      </w:pPr>
      <w:rPr>
        <w:rFonts w:ascii="Symbol" w:hAnsi="Symbol" w:hint="default"/>
      </w:rPr>
    </w:lvl>
    <w:lvl w:ilvl="7" w:tplc="04080003" w:tentative="1">
      <w:start w:val="1"/>
      <w:numFmt w:val="bullet"/>
      <w:lvlText w:val="o"/>
      <w:lvlJc w:val="left"/>
      <w:pPr>
        <w:ind w:left="5445" w:hanging="360"/>
      </w:pPr>
      <w:rPr>
        <w:rFonts w:ascii="Courier New" w:hAnsi="Courier New" w:cs="Courier New" w:hint="default"/>
      </w:rPr>
    </w:lvl>
    <w:lvl w:ilvl="8" w:tplc="04080005" w:tentative="1">
      <w:start w:val="1"/>
      <w:numFmt w:val="bullet"/>
      <w:lvlText w:val=""/>
      <w:lvlJc w:val="left"/>
      <w:pPr>
        <w:ind w:left="6165" w:hanging="360"/>
      </w:pPr>
      <w:rPr>
        <w:rFonts w:ascii="Wingdings" w:hAnsi="Wingdings" w:hint="default"/>
      </w:rPr>
    </w:lvl>
  </w:abstractNum>
  <w:abstractNum w:abstractNumId="3">
    <w:nsid w:val="1B292058"/>
    <w:multiLevelType w:val="hybridMultilevel"/>
    <w:tmpl w:val="247AC20A"/>
    <w:lvl w:ilvl="0" w:tplc="0408000F">
      <w:start w:val="1"/>
      <w:numFmt w:val="decimal"/>
      <w:lvlText w:val="%1."/>
      <w:lvlJc w:val="left"/>
      <w:pPr>
        <w:tabs>
          <w:tab w:val="num" w:pos="720"/>
        </w:tabs>
        <w:ind w:left="720" w:hanging="360"/>
      </w:p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4">
    <w:nsid w:val="1E607D97"/>
    <w:multiLevelType w:val="multilevel"/>
    <w:tmpl w:val="4FFCF4AA"/>
    <w:lvl w:ilvl="0">
      <w:start w:val="1"/>
      <w:numFmt w:val="decimal"/>
      <w:lvlText w:val="%1."/>
      <w:lvlJc w:val="left"/>
      <w:pPr>
        <w:tabs>
          <w:tab w:val="num" w:pos="720"/>
        </w:tabs>
        <w:ind w:left="720" w:hanging="360"/>
      </w:pPr>
      <w:rPr>
        <w:rFonts w:hint="default"/>
        <w:color w:val="auto"/>
      </w:rPr>
    </w:lvl>
    <w:lvl w:ilvl="1">
      <w:start w:val="4"/>
      <w:numFmt w:val="decimal"/>
      <w:isLgl/>
      <w:lvlText w:val="%1.%2"/>
      <w:lvlJc w:val="left"/>
      <w:pPr>
        <w:tabs>
          <w:tab w:val="num" w:pos="1080"/>
        </w:tabs>
        <w:ind w:left="1080" w:hanging="720"/>
      </w:pPr>
      <w:rPr>
        <w:rFonts w:hint="default"/>
      </w:rPr>
    </w:lvl>
    <w:lvl w:ilvl="2">
      <w:start w:val="2"/>
      <w:numFmt w:val="decimal"/>
      <w:isLgl/>
      <w:lvlText w:val="%1.%2.%3"/>
      <w:lvlJc w:val="left"/>
      <w:pPr>
        <w:tabs>
          <w:tab w:val="num" w:pos="1080"/>
        </w:tabs>
        <w:ind w:left="1080" w:hanging="720"/>
      </w:pPr>
      <w:rPr>
        <w:rFonts w:hint="default"/>
      </w:rPr>
    </w:lvl>
    <w:lvl w:ilvl="3">
      <w:start w:val="2"/>
      <w:numFmt w:val="decimal"/>
      <w:isLgl/>
      <w:lvlText w:val="%1.%2.%3.%4"/>
      <w:lvlJc w:val="left"/>
      <w:pPr>
        <w:tabs>
          <w:tab w:val="num" w:pos="1080"/>
        </w:tabs>
        <w:ind w:left="1080" w:hanging="720"/>
      </w:pPr>
      <w:rPr>
        <w:rFonts w:hint="default"/>
      </w:rPr>
    </w:lvl>
    <w:lvl w:ilvl="4">
      <w:start w:val="1"/>
      <w:numFmt w:val="decimal"/>
      <w:isLgl/>
      <w:lvlText w:val="%1.%2.%3.%4.%5"/>
      <w:lvlJc w:val="left"/>
      <w:pPr>
        <w:tabs>
          <w:tab w:val="num" w:pos="1440"/>
        </w:tabs>
        <w:ind w:left="1440" w:hanging="1080"/>
      </w:pPr>
      <w:rPr>
        <w:rFonts w:hint="default"/>
      </w:rPr>
    </w:lvl>
    <w:lvl w:ilvl="5">
      <w:start w:val="1"/>
      <w:numFmt w:val="decimal"/>
      <w:isLgl/>
      <w:lvlText w:val="%1.%2.%3.%4.%5.%6"/>
      <w:lvlJc w:val="left"/>
      <w:pPr>
        <w:tabs>
          <w:tab w:val="num" w:pos="1440"/>
        </w:tabs>
        <w:ind w:left="1440" w:hanging="1080"/>
      </w:pPr>
      <w:rPr>
        <w:rFonts w:hint="default"/>
      </w:rPr>
    </w:lvl>
    <w:lvl w:ilvl="6">
      <w:start w:val="1"/>
      <w:numFmt w:val="decimal"/>
      <w:isLgl/>
      <w:lvlText w:val="%1.%2.%3.%4.%5.%6.%7"/>
      <w:lvlJc w:val="left"/>
      <w:pPr>
        <w:tabs>
          <w:tab w:val="num" w:pos="1800"/>
        </w:tabs>
        <w:ind w:left="1800" w:hanging="1440"/>
      </w:pPr>
      <w:rPr>
        <w:rFonts w:hint="default"/>
      </w:rPr>
    </w:lvl>
    <w:lvl w:ilvl="7">
      <w:start w:val="1"/>
      <w:numFmt w:val="decimal"/>
      <w:isLgl/>
      <w:lvlText w:val="%1.%2.%3.%4.%5.%6.%7.%8"/>
      <w:lvlJc w:val="left"/>
      <w:pPr>
        <w:tabs>
          <w:tab w:val="num" w:pos="1800"/>
        </w:tabs>
        <w:ind w:left="1800" w:hanging="1440"/>
      </w:pPr>
      <w:rPr>
        <w:rFonts w:hint="default"/>
      </w:rPr>
    </w:lvl>
    <w:lvl w:ilvl="8">
      <w:start w:val="1"/>
      <w:numFmt w:val="decimal"/>
      <w:isLgl/>
      <w:lvlText w:val="%1.%2.%3.%4.%5.%6.%7.%8.%9"/>
      <w:lvlJc w:val="left"/>
      <w:pPr>
        <w:tabs>
          <w:tab w:val="num" w:pos="2160"/>
        </w:tabs>
        <w:ind w:left="2160" w:hanging="1800"/>
      </w:pPr>
      <w:rPr>
        <w:rFonts w:hint="default"/>
      </w:rPr>
    </w:lvl>
  </w:abstractNum>
  <w:abstractNum w:abstractNumId="5">
    <w:nsid w:val="20405E81"/>
    <w:multiLevelType w:val="multilevel"/>
    <w:tmpl w:val="7C9AA58C"/>
    <w:lvl w:ilvl="0">
      <w:start w:val="1"/>
      <w:numFmt w:val="decimal"/>
      <w:lvlText w:val="%1"/>
      <w:lvlJc w:val="left"/>
      <w:pPr>
        <w:ind w:left="420" w:hanging="420"/>
      </w:pPr>
      <w:rPr>
        <w:rFonts w:hint="default"/>
        <w:color w:val="auto"/>
      </w:rPr>
    </w:lvl>
    <w:lvl w:ilvl="1">
      <w:start w:val="1"/>
      <w:numFmt w:val="decimal"/>
      <w:lvlText w:val="%1.%2"/>
      <w:lvlJc w:val="left"/>
      <w:pPr>
        <w:ind w:left="420" w:hanging="420"/>
      </w:pPr>
      <w:rPr>
        <w:rFonts w:hint="default"/>
        <w:color w:val="auto"/>
      </w:rPr>
    </w:lvl>
    <w:lvl w:ilvl="2">
      <w:start w:val="1"/>
      <w:numFmt w:val="decimal"/>
      <w:lvlText w:val="%1.%2.%3"/>
      <w:lvlJc w:val="left"/>
      <w:pPr>
        <w:ind w:left="720" w:hanging="720"/>
      </w:pPr>
      <w:rPr>
        <w:rFonts w:hint="default"/>
        <w:color w:val="auto"/>
      </w:rPr>
    </w:lvl>
    <w:lvl w:ilvl="3">
      <w:start w:val="1"/>
      <w:numFmt w:val="decimal"/>
      <w:lvlText w:val="%1.%2.%3.%4"/>
      <w:lvlJc w:val="left"/>
      <w:pPr>
        <w:ind w:left="720" w:hanging="720"/>
      </w:pPr>
      <w:rPr>
        <w:rFonts w:hint="default"/>
        <w:color w:val="auto"/>
      </w:rPr>
    </w:lvl>
    <w:lvl w:ilvl="4">
      <w:start w:val="1"/>
      <w:numFmt w:val="decimal"/>
      <w:lvlText w:val="%1.%2.%3.%4.%5"/>
      <w:lvlJc w:val="left"/>
      <w:pPr>
        <w:ind w:left="1080" w:hanging="1080"/>
      </w:pPr>
      <w:rPr>
        <w:rFonts w:hint="default"/>
        <w:color w:val="auto"/>
      </w:rPr>
    </w:lvl>
    <w:lvl w:ilvl="5">
      <w:start w:val="1"/>
      <w:numFmt w:val="decimal"/>
      <w:lvlText w:val="%1.%2.%3.%4.%5.%6"/>
      <w:lvlJc w:val="left"/>
      <w:pPr>
        <w:ind w:left="1080" w:hanging="1080"/>
      </w:pPr>
      <w:rPr>
        <w:rFonts w:hint="default"/>
        <w:color w:val="auto"/>
      </w:rPr>
    </w:lvl>
    <w:lvl w:ilvl="6">
      <w:start w:val="1"/>
      <w:numFmt w:val="decimal"/>
      <w:lvlText w:val="%1.%2.%3.%4.%5.%6.%7"/>
      <w:lvlJc w:val="left"/>
      <w:pPr>
        <w:ind w:left="1440" w:hanging="1440"/>
      </w:pPr>
      <w:rPr>
        <w:rFonts w:hint="default"/>
        <w:color w:val="auto"/>
      </w:rPr>
    </w:lvl>
    <w:lvl w:ilvl="7">
      <w:start w:val="1"/>
      <w:numFmt w:val="decimal"/>
      <w:lvlText w:val="%1.%2.%3.%4.%5.%6.%7.%8"/>
      <w:lvlJc w:val="left"/>
      <w:pPr>
        <w:ind w:left="1440" w:hanging="1440"/>
      </w:pPr>
      <w:rPr>
        <w:rFonts w:hint="default"/>
        <w:color w:val="auto"/>
      </w:rPr>
    </w:lvl>
    <w:lvl w:ilvl="8">
      <w:start w:val="1"/>
      <w:numFmt w:val="decimal"/>
      <w:lvlText w:val="%1.%2.%3.%4.%5.%6.%7.%8.%9"/>
      <w:lvlJc w:val="left"/>
      <w:pPr>
        <w:ind w:left="1800" w:hanging="1800"/>
      </w:pPr>
      <w:rPr>
        <w:rFonts w:hint="default"/>
        <w:color w:val="auto"/>
      </w:rPr>
    </w:lvl>
  </w:abstractNum>
  <w:abstractNum w:abstractNumId="6">
    <w:nsid w:val="234A1293"/>
    <w:multiLevelType w:val="hybridMultilevel"/>
    <w:tmpl w:val="95102156"/>
    <w:lvl w:ilvl="0" w:tplc="4A0ADCA8">
      <w:start w:val="1"/>
      <w:numFmt w:val="decimal"/>
      <w:lvlText w:val="%1)"/>
      <w:lvlJc w:val="left"/>
      <w:pPr>
        <w:tabs>
          <w:tab w:val="num" w:pos="1080"/>
        </w:tabs>
        <w:ind w:left="1080" w:hanging="360"/>
      </w:pPr>
      <w:rPr>
        <w:rFonts w:hint="default"/>
      </w:rPr>
    </w:lvl>
    <w:lvl w:ilvl="1" w:tplc="04080019" w:tentative="1">
      <w:start w:val="1"/>
      <w:numFmt w:val="lowerLetter"/>
      <w:lvlText w:val="%2."/>
      <w:lvlJc w:val="left"/>
      <w:pPr>
        <w:tabs>
          <w:tab w:val="num" w:pos="1800"/>
        </w:tabs>
        <w:ind w:left="1800" w:hanging="360"/>
      </w:pPr>
    </w:lvl>
    <w:lvl w:ilvl="2" w:tplc="0408001B" w:tentative="1">
      <w:start w:val="1"/>
      <w:numFmt w:val="lowerRoman"/>
      <w:lvlText w:val="%3."/>
      <w:lvlJc w:val="right"/>
      <w:pPr>
        <w:tabs>
          <w:tab w:val="num" w:pos="2520"/>
        </w:tabs>
        <w:ind w:left="2520" w:hanging="180"/>
      </w:pPr>
    </w:lvl>
    <w:lvl w:ilvl="3" w:tplc="0408000F" w:tentative="1">
      <w:start w:val="1"/>
      <w:numFmt w:val="decimal"/>
      <w:lvlText w:val="%4."/>
      <w:lvlJc w:val="left"/>
      <w:pPr>
        <w:tabs>
          <w:tab w:val="num" w:pos="3240"/>
        </w:tabs>
        <w:ind w:left="3240" w:hanging="360"/>
      </w:pPr>
    </w:lvl>
    <w:lvl w:ilvl="4" w:tplc="04080019" w:tentative="1">
      <w:start w:val="1"/>
      <w:numFmt w:val="lowerLetter"/>
      <w:lvlText w:val="%5."/>
      <w:lvlJc w:val="left"/>
      <w:pPr>
        <w:tabs>
          <w:tab w:val="num" w:pos="3960"/>
        </w:tabs>
        <w:ind w:left="3960" w:hanging="360"/>
      </w:pPr>
    </w:lvl>
    <w:lvl w:ilvl="5" w:tplc="0408001B" w:tentative="1">
      <w:start w:val="1"/>
      <w:numFmt w:val="lowerRoman"/>
      <w:lvlText w:val="%6."/>
      <w:lvlJc w:val="right"/>
      <w:pPr>
        <w:tabs>
          <w:tab w:val="num" w:pos="4680"/>
        </w:tabs>
        <w:ind w:left="4680" w:hanging="180"/>
      </w:pPr>
    </w:lvl>
    <w:lvl w:ilvl="6" w:tplc="0408000F" w:tentative="1">
      <w:start w:val="1"/>
      <w:numFmt w:val="decimal"/>
      <w:lvlText w:val="%7."/>
      <w:lvlJc w:val="left"/>
      <w:pPr>
        <w:tabs>
          <w:tab w:val="num" w:pos="5400"/>
        </w:tabs>
        <w:ind w:left="5400" w:hanging="360"/>
      </w:pPr>
    </w:lvl>
    <w:lvl w:ilvl="7" w:tplc="04080019" w:tentative="1">
      <w:start w:val="1"/>
      <w:numFmt w:val="lowerLetter"/>
      <w:lvlText w:val="%8."/>
      <w:lvlJc w:val="left"/>
      <w:pPr>
        <w:tabs>
          <w:tab w:val="num" w:pos="6120"/>
        </w:tabs>
        <w:ind w:left="6120" w:hanging="360"/>
      </w:pPr>
    </w:lvl>
    <w:lvl w:ilvl="8" w:tplc="0408001B" w:tentative="1">
      <w:start w:val="1"/>
      <w:numFmt w:val="lowerRoman"/>
      <w:lvlText w:val="%9."/>
      <w:lvlJc w:val="right"/>
      <w:pPr>
        <w:tabs>
          <w:tab w:val="num" w:pos="6840"/>
        </w:tabs>
        <w:ind w:left="6840" w:hanging="180"/>
      </w:pPr>
    </w:lvl>
  </w:abstractNum>
  <w:abstractNum w:abstractNumId="7">
    <w:nsid w:val="28B152C3"/>
    <w:multiLevelType w:val="hybridMultilevel"/>
    <w:tmpl w:val="B20E4588"/>
    <w:lvl w:ilvl="0" w:tplc="9EB87BF4">
      <w:start w:val="1"/>
      <w:numFmt w:val="decimal"/>
      <w:lvlText w:val="%1)"/>
      <w:lvlJc w:val="left"/>
      <w:pPr>
        <w:tabs>
          <w:tab w:val="num" w:pos="720"/>
        </w:tabs>
        <w:ind w:left="720" w:hanging="360"/>
      </w:pPr>
      <w:rPr>
        <w:rFonts w:ascii="Arial" w:hAnsi="Arial" w:cs="Arial" w:hint="default"/>
        <w:sz w:val="23"/>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8">
    <w:nsid w:val="29F55C64"/>
    <w:multiLevelType w:val="multilevel"/>
    <w:tmpl w:val="7CA410F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nsid w:val="2AEA0966"/>
    <w:multiLevelType w:val="hybridMultilevel"/>
    <w:tmpl w:val="72E8C054"/>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0">
    <w:nsid w:val="2CF56F2D"/>
    <w:multiLevelType w:val="hybridMultilevel"/>
    <w:tmpl w:val="E5DE1CEA"/>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1">
    <w:nsid w:val="30090F44"/>
    <w:multiLevelType w:val="hybridMultilevel"/>
    <w:tmpl w:val="331E6BD8"/>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2">
    <w:nsid w:val="356C386F"/>
    <w:multiLevelType w:val="hybridMultilevel"/>
    <w:tmpl w:val="B964E2AC"/>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3">
    <w:nsid w:val="3A3C3E9E"/>
    <w:multiLevelType w:val="hybridMultilevel"/>
    <w:tmpl w:val="6192BD04"/>
    <w:lvl w:ilvl="0" w:tplc="0408000F">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14">
    <w:nsid w:val="3F1B295C"/>
    <w:multiLevelType w:val="hybridMultilevel"/>
    <w:tmpl w:val="2844015A"/>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5">
    <w:nsid w:val="3F456E2D"/>
    <w:multiLevelType w:val="hybridMultilevel"/>
    <w:tmpl w:val="82C8CBC6"/>
    <w:lvl w:ilvl="0" w:tplc="127A4848">
      <w:start w:val="1"/>
      <w:numFmt w:val="decimal"/>
      <w:lvlText w:val="%1)"/>
      <w:lvlJc w:val="left"/>
      <w:pPr>
        <w:tabs>
          <w:tab w:val="num" w:pos="480"/>
        </w:tabs>
        <w:ind w:left="480" w:hanging="360"/>
      </w:pPr>
      <w:rPr>
        <w:rFonts w:hint="default"/>
      </w:rPr>
    </w:lvl>
    <w:lvl w:ilvl="1" w:tplc="04080019" w:tentative="1">
      <w:start w:val="1"/>
      <w:numFmt w:val="lowerLetter"/>
      <w:lvlText w:val="%2."/>
      <w:lvlJc w:val="left"/>
      <w:pPr>
        <w:tabs>
          <w:tab w:val="num" w:pos="1200"/>
        </w:tabs>
        <w:ind w:left="1200" w:hanging="360"/>
      </w:pPr>
    </w:lvl>
    <w:lvl w:ilvl="2" w:tplc="0408001B" w:tentative="1">
      <w:start w:val="1"/>
      <w:numFmt w:val="lowerRoman"/>
      <w:lvlText w:val="%3."/>
      <w:lvlJc w:val="right"/>
      <w:pPr>
        <w:tabs>
          <w:tab w:val="num" w:pos="1920"/>
        </w:tabs>
        <w:ind w:left="1920" w:hanging="180"/>
      </w:pPr>
    </w:lvl>
    <w:lvl w:ilvl="3" w:tplc="0408000F" w:tentative="1">
      <w:start w:val="1"/>
      <w:numFmt w:val="decimal"/>
      <w:lvlText w:val="%4."/>
      <w:lvlJc w:val="left"/>
      <w:pPr>
        <w:tabs>
          <w:tab w:val="num" w:pos="2640"/>
        </w:tabs>
        <w:ind w:left="2640" w:hanging="360"/>
      </w:pPr>
    </w:lvl>
    <w:lvl w:ilvl="4" w:tplc="04080019" w:tentative="1">
      <w:start w:val="1"/>
      <w:numFmt w:val="lowerLetter"/>
      <w:lvlText w:val="%5."/>
      <w:lvlJc w:val="left"/>
      <w:pPr>
        <w:tabs>
          <w:tab w:val="num" w:pos="3360"/>
        </w:tabs>
        <w:ind w:left="3360" w:hanging="360"/>
      </w:pPr>
    </w:lvl>
    <w:lvl w:ilvl="5" w:tplc="0408001B" w:tentative="1">
      <w:start w:val="1"/>
      <w:numFmt w:val="lowerRoman"/>
      <w:lvlText w:val="%6."/>
      <w:lvlJc w:val="right"/>
      <w:pPr>
        <w:tabs>
          <w:tab w:val="num" w:pos="4080"/>
        </w:tabs>
        <w:ind w:left="4080" w:hanging="180"/>
      </w:pPr>
    </w:lvl>
    <w:lvl w:ilvl="6" w:tplc="0408000F" w:tentative="1">
      <w:start w:val="1"/>
      <w:numFmt w:val="decimal"/>
      <w:lvlText w:val="%7."/>
      <w:lvlJc w:val="left"/>
      <w:pPr>
        <w:tabs>
          <w:tab w:val="num" w:pos="4800"/>
        </w:tabs>
        <w:ind w:left="4800" w:hanging="360"/>
      </w:pPr>
    </w:lvl>
    <w:lvl w:ilvl="7" w:tplc="04080019" w:tentative="1">
      <w:start w:val="1"/>
      <w:numFmt w:val="lowerLetter"/>
      <w:lvlText w:val="%8."/>
      <w:lvlJc w:val="left"/>
      <w:pPr>
        <w:tabs>
          <w:tab w:val="num" w:pos="5520"/>
        </w:tabs>
        <w:ind w:left="5520" w:hanging="360"/>
      </w:pPr>
    </w:lvl>
    <w:lvl w:ilvl="8" w:tplc="0408001B" w:tentative="1">
      <w:start w:val="1"/>
      <w:numFmt w:val="lowerRoman"/>
      <w:lvlText w:val="%9."/>
      <w:lvlJc w:val="right"/>
      <w:pPr>
        <w:tabs>
          <w:tab w:val="num" w:pos="6240"/>
        </w:tabs>
        <w:ind w:left="6240" w:hanging="180"/>
      </w:pPr>
    </w:lvl>
  </w:abstractNum>
  <w:abstractNum w:abstractNumId="16">
    <w:nsid w:val="41E77D56"/>
    <w:multiLevelType w:val="hybridMultilevel"/>
    <w:tmpl w:val="1EB2E3FE"/>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17">
    <w:nsid w:val="48DE20AB"/>
    <w:multiLevelType w:val="hybridMultilevel"/>
    <w:tmpl w:val="DDC8E3F6"/>
    <w:lvl w:ilvl="0" w:tplc="D0CA6D5C">
      <w:start w:val="1"/>
      <w:numFmt w:val="decimal"/>
      <w:lvlText w:val="%1)"/>
      <w:lvlJc w:val="left"/>
      <w:pPr>
        <w:tabs>
          <w:tab w:val="num" w:pos="825"/>
        </w:tabs>
        <w:ind w:left="825" w:hanging="405"/>
      </w:pPr>
      <w:rPr>
        <w:rFonts w:eastAsia="ArialMT" w:hint="default"/>
      </w:rPr>
    </w:lvl>
    <w:lvl w:ilvl="1" w:tplc="04080019" w:tentative="1">
      <w:start w:val="1"/>
      <w:numFmt w:val="lowerLetter"/>
      <w:lvlText w:val="%2."/>
      <w:lvlJc w:val="left"/>
      <w:pPr>
        <w:tabs>
          <w:tab w:val="num" w:pos="1500"/>
        </w:tabs>
        <w:ind w:left="1500" w:hanging="360"/>
      </w:pPr>
    </w:lvl>
    <w:lvl w:ilvl="2" w:tplc="0408001B" w:tentative="1">
      <w:start w:val="1"/>
      <w:numFmt w:val="lowerRoman"/>
      <w:lvlText w:val="%3."/>
      <w:lvlJc w:val="right"/>
      <w:pPr>
        <w:tabs>
          <w:tab w:val="num" w:pos="2220"/>
        </w:tabs>
        <w:ind w:left="2220" w:hanging="180"/>
      </w:pPr>
    </w:lvl>
    <w:lvl w:ilvl="3" w:tplc="0408000F" w:tentative="1">
      <w:start w:val="1"/>
      <w:numFmt w:val="decimal"/>
      <w:lvlText w:val="%4."/>
      <w:lvlJc w:val="left"/>
      <w:pPr>
        <w:tabs>
          <w:tab w:val="num" w:pos="2940"/>
        </w:tabs>
        <w:ind w:left="2940" w:hanging="360"/>
      </w:pPr>
    </w:lvl>
    <w:lvl w:ilvl="4" w:tplc="04080019" w:tentative="1">
      <w:start w:val="1"/>
      <w:numFmt w:val="lowerLetter"/>
      <w:lvlText w:val="%5."/>
      <w:lvlJc w:val="left"/>
      <w:pPr>
        <w:tabs>
          <w:tab w:val="num" w:pos="3660"/>
        </w:tabs>
        <w:ind w:left="3660" w:hanging="360"/>
      </w:pPr>
    </w:lvl>
    <w:lvl w:ilvl="5" w:tplc="0408001B" w:tentative="1">
      <w:start w:val="1"/>
      <w:numFmt w:val="lowerRoman"/>
      <w:lvlText w:val="%6."/>
      <w:lvlJc w:val="right"/>
      <w:pPr>
        <w:tabs>
          <w:tab w:val="num" w:pos="4380"/>
        </w:tabs>
        <w:ind w:left="4380" w:hanging="180"/>
      </w:pPr>
    </w:lvl>
    <w:lvl w:ilvl="6" w:tplc="0408000F" w:tentative="1">
      <w:start w:val="1"/>
      <w:numFmt w:val="decimal"/>
      <w:lvlText w:val="%7."/>
      <w:lvlJc w:val="left"/>
      <w:pPr>
        <w:tabs>
          <w:tab w:val="num" w:pos="5100"/>
        </w:tabs>
        <w:ind w:left="5100" w:hanging="360"/>
      </w:pPr>
    </w:lvl>
    <w:lvl w:ilvl="7" w:tplc="04080019" w:tentative="1">
      <w:start w:val="1"/>
      <w:numFmt w:val="lowerLetter"/>
      <w:lvlText w:val="%8."/>
      <w:lvlJc w:val="left"/>
      <w:pPr>
        <w:tabs>
          <w:tab w:val="num" w:pos="5820"/>
        </w:tabs>
        <w:ind w:left="5820" w:hanging="360"/>
      </w:pPr>
    </w:lvl>
    <w:lvl w:ilvl="8" w:tplc="0408001B" w:tentative="1">
      <w:start w:val="1"/>
      <w:numFmt w:val="lowerRoman"/>
      <w:lvlText w:val="%9."/>
      <w:lvlJc w:val="right"/>
      <w:pPr>
        <w:tabs>
          <w:tab w:val="num" w:pos="6540"/>
        </w:tabs>
        <w:ind w:left="6540" w:hanging="180"/>
      </w:pPr>
    </w:lvl>
  </w:abstractNum>
  <w:abstractNum w:abstractNumId="18">
    <w:nsid w:val="495D3B21"/>
    <w:multiLevelType w:val="hybridMultilevel"/>
    <w:tmpl w:val="5562F17E"/>
    <w:lvl w:ilvl="0" w:tplc="571AF9F2">
      <w:start w:val="1"/>
      <w:numFmt w:val="bullet"/>
      <w:lvlText w:val=""/>
      <w:lvlJc w:val="left"/>
      <w:pPr>
        <w:tabs>
          <w:tab w:val="num" w:pos="1440"/>
        </w:tabs>
        <w:ind w:left="1440" w:hanging="360"/>
      </w:pPr>
      <w:rPr>
        <w:rFonts w:ascii="Symbol" w:hAnsi="Symbol" w:hint="default"/>
        <w:color w:val="auto"/>
      </w:rPr>
    </w:lvl>
    <w:lvl w:ilvl="1" w:tplc="04080003" w:tentative="1">
      <w:start w:val="1"/>
      <w:numFmt w:val="bullet"/>
      <w:lvlText w:val="o"/>
      <w:lvlJc w:val="left"/>
      <w:pPr>
        <w:tabs>
          <w:tab w:val="num" w:pos="2160"/>
        </w:tabs>
        <w:ind w:left="2160" w:hanging="360"/>
      </w:pPr>
      <w:rPr>
        <w:rFonts w:ascii="Courier New" w:hAnsi="Courier New" w:cs="Courier New" w:hint="default"/>
      </w:rPr>
    </w:lvl>
    <w:lvl w:ilvl="2" w:tplc="04080005" w:tentative="1">
      <w:start w:val="1"/>
      <w:numFmt w:val="bullet"/>
      <w:lvlText w:val=""/>
      <w:lvlJc w:val="left"/>
      <w:pPr>
        <w:tabs>
          <w:tab w:val="num" w:pos="2880"/>
        </w:tabs>
        <w:ind w:left="2880" w:hanging="360"/>
      </w:pPr>
      <w:rPr>
        <w:rFonts w:ascii="Wingdings" w:hAnsi="Wingdings" w:hint="default"/>
      </w:rPr>
    </w:lvl>
    <w:lvl w:ilvl="3" w:tplc="04080001" w:tentative="1">
      <w:start w:val="1"/>
      <w:numFmt w:val="bullet"/>
      <w:lvlText w:val=""/>
      <w:lvlJc w:val="left"/>
      <w:pPr>
        <w:tabs>
          <w:tab w:val="num" w:pos="3600"/>
        </w:tabs>
        <w:ind w:left="3600" w:hanging="360"/>
      </w:pPr>
      <w:rPr>
        <w:rFonts w:ascii="Symbol" w:hAnsi="Symbol" w:hint="default"/>
      </w:rPr>
    </w:lvl>
    <w:lvl w:ilvl="4" w:tplc="04080003" w:tentative="1">
      <w:start w:val="1"/>
      <w:numFmt w:val="bullet"/>
      <w:lvlText w:val="o"/>
      <w:lvlJc w:val="left"/>
      <w:pPr>
        <w:tabs>
          <w:tab w:val="num" w:pos="4320"/>
        </w:tabs>
        <w:ind w:left="4320" w:hanging="360"/>
      </w:pPr>
      <w:rPr>
        <w:rFonts w:ascii="Courier New" w:hAnsi="Courier New" w:cs="Courier New" w:hint="default"/>
      </w:rPr>
    </w:lvl>
    <w:lvl w:ilvl="5" w:tplc="04080005" w:tentative="1">
      <w:start w:val="1"/>
      <w:numFmt w:val="bullet"/>
      <w:lvlText w:val=""/>
      <w:lvlJc w:val="left"/>
      <w:pPr>
        <w:tabs>
          <w:tab w:val="num" w:pos="5040"/>
        </w:tabs>
        <w:ind w:left="5040" w:hanging="360"/>
      </w:pPr>
      <w:rPr>
        <w:rFonts w:ascii="Wingdings" w:hAnsi="Wingdings" w:hint="default"/>
      </w:rPr>
    </w:lvl>
    <w:lvl w:ilvl="6" w:tplc="04080001" w:tentative="1">
      <w:start w:val="1"/>
      <w:numFmt w:val="bullet"/>
      <w:lvlText w:val=""/>
      <w:lvlJc w:val="left"/>
      <w:pPr>
        <w:tabs>
          <w:tab w:val="num" w:pos="5760"/>
        </w:tabs>
        <w:ind w:left="5760" w:hanging="360"/>
      </w:pPr>
      <w:rPr>
        <w:rFonts w:ascii="Symbol" w:hAnsi="Symbol" w:hint="default"/>
      </w:rPr>
    </w:lvl>
    <w:lvl w:ilvl="7" w:tplc="04080003" w:tentative="1">
      <w:start w:val="1"/>
      <w:numFmt w:val="bullet"/>
      <w:lvlText w:val="o"/>
      <w:lvlJc w:val="left"/>
      <w:pPr>
        <w:tabs>
          <w:tab w:val="num" w:pos="6480"/>
        </w:tabs>
        <w:ind w:left="6480" w:hanging="360"/>
      </w:pPr>
      <w:rPr>
        <w:rFonts w:ascii="Courier New" w:hAnsi="Courier New" w:cs="Courier New" w:hint="default"/>
      </w:rPr>
    </w:lvl>
    <w:lvl w:ilvl="8" w:tplc="04080005" w:tentative="1">
      <w:start w:val="1"/>
      <w:numFmt w:val="bullet"/>
      <w:lvlText w:val=""/>
      <w:lvlJc w:val="left"/>
      <w:pPr>
        <w:tabs>
          <w:tab w:val="num" w:pos="7200"/>
        </w:tabs>
        <w:ind w:left="7200" w:hanging="360"/>
      </w:pPr>
      <w:rPr>
        <w:rFonts w:ascii="Wingdings" w:hAnsi="Wingdings" w:hint="default"/>
      </w:rPr>
    </w:lvl>
  </w:abstractNum>
  <w:abstractNum w:abstractNumId="19">
    <w:nsid w:val="4A7F3F3D"/>
    <w:multiLevelType w:val="hybridMultilevel"/>
    <w:tmpl w:val="2F621690"/>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0">
    <w:nsid w:val="4BFF2847"/>
    <w:multiLevelType w:val="hybridMultilevel"/>
    <w:tmpl w:val="5EB24FE2"/>
    <w:lvl w:ilvl="0" w:tplc="04080011">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1">
    <w:nsid w:val="4CAD3F84"/>
    <w:multiLevelType w:val="hybridMultilevel"/>
    <w:tmpl w:val="45F2BD68"/>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2">
    <w:nsid w:val="4E7E02C4"/>
    <w:multiLevelType w:val="hybridMultilevel"/>
    <w:tmpl w:val="8C38D01E"/>
    <w:lvl w:ilvl="0" w:tplc="04080001">
      <w:start w:val="1"/>
      <w:numFmt w:val="bullet"/>
      <w:lvlText w:val=""/>
      <w:lvlJc w:val="left"/>
      <w:pPr>
        <w:ind w:left="720" w:hanging="360"/>
      </w:pPr>
      <w:rPr>
        <w:rFonts w:ascii="Symbol" w:hAnsi="Symbol" w:hint="default"/>
      </w:rPr>
    </w:lvl>
    <w:lvl w:ilvl="1" w:tplc="04080003" w:tentative="1">
      <w:start w:val="1"/>
      <w:numFmt w:val="bullet"/>
      <w:lvlText w:val="o"/>
      <w:lvlJc w:val="left"/>
      <w:pPr>
        <w:ind w:left="1440" w:hanging="360"/>
      </w:pPr>
      <w:rPr>
        <w:rFonts w:ascii="Courier New" w:hAnsi="Courier New" w:cs="Courier New" w:hint="default"/>
      </w:rPr>
    </w:lvl>
    <w:lvl w:ilvl="2" w:tplc="04080005" w:tentative="1">
      <w:start w:val="1"/>
      <w:numFmt w:val="bullet"/>
      <w:lvlText w:val=""/>
      <w:lvlJc w:val="left"/>
      <w:pPr>
        <w:ind w:left="2160" w:hanging="360"/>
      </w:pPr>
      <w:rPr>
        <w:rFonts w:ascii="Wingdings" w:hAnsi="Wingdings" w:hint="default"/>
      </w:rPr>
    </w:lvl>
    <w:lvl w:ilvl="3" w:tplc="04080001" w:tentative="1">
      <w:start w:val="1"/>
      <w:numFmt w:val="bullet"/>
      <w:lvlText w:val=""/>
      <w:lvlJc w:val="left"/>
      <w:pPr>
        <w:ind w:left="2880" w:hanging="360"/>
      </w:pPr>
      <w:rPr>
        <w:rFonts w:ascii="Symbol" w:hAnsi="Symbol" w:hint="default"/>
      </w:rPr>
    </w:lvl>
    <w:lvl w:ilvl="4" w:tplc="04080003" w:tentative="1">
      <w:start w:val="1"/>
      <w:numFmt w:val="bullet"/>
      <w:lvlText w:val="o"/>
      <w:lvlJc w:val="left"/>
      <w:pPr>
        <w:ind w:left="3600" w:hanging="360"/>
      </w:pPr>
      <w:rPr>
        <w:rFonts w:ascii="Courier New" w:hAnsi="Courier New" w:cs="Courier New" w:hint="default"/>
      </w:rPr>
    </w:lvl>
    <w:lvl w:ilvl="5" w:tplc="04080005" w:tentative="1">
      <w:start w:val="1"/>
      <w:numFmt w:val="bullet"/>
      <w:lvlText w:val=""/>
      <w:lvlJc w:val="left"/>
      <w:pPr>
        <w:ind w:left="4320" w:hanging="360"/>
      </w:pPr>
      <w:rPr>
        <w:rFonts w:ascii="Wingdings" w:hAnsi="Wingdings" w:hint="default"/>
      </w:rPr>
    </w:lvl>
    <w:lvl w:ilvl="6" w:tplc="04080001" w:tentative="1">
      <w:start w:val="1"/>
      <w:numFmt w:val="bullet"/>
      <w:lvlText w:val=""/>
      <w:lvlJc w:val="left"/>
      <w:pPr>
        <w:ind w:left="5040" w:hanging="360"/>
      </w:pPr>
      <w:rPr>
        <w:rFonts w:ascii="Symbol" w:hAnsi="Symbol" w:hint="default"/>
      </w:rPr>
    </w:lvl>
    <w:lvl w:ilvl="7" w:tplc="04080003" w:tentative="1">
      <w:start w:val="1"/>
      <w:numFmt w:val="bullet"/>
      <w:lvlText w:val="o"/>
      <w:lvlJc w:val="left"/>
      <w:pPr>
        <w:ind w:left="5760" w:hanging="360"/>
      </w:pPr>
      <w:rPr>
        <w:rFonts w:ascii="Courier New" w:hAnsi="Courier New" w:cs="Courier New" w:hint="default"/>
      </w:rPr>
    </w:lvl>
    <w:lvl w:ilvl="8" w:tplc="04080005" w:tentative="1">
      <w:start w:val="1"/>
      <w:numFmt w:val="bullet"/>
      <w:lvlText w:val=""/>
      <w:lvlJc w:val="left"/>
      <w:pPr>
        <w:ind w:left="6480" w:hanging="360"/>
      </w:pPr>
      <w:rPr>
        <w:rFonts w:ascii="Wingdings" w:hAnsi="Wingdings" w:hint="default"/>
      </w:rPr>
    </w:lvl>
  </w:abstractNum>
  <w:abstractNum w:abstractNumId="23">
    <w:nsid w:val="5A012F41"/>
    <w:multiLevelType w:val="hybridMultilevel"/>
    <w:tmpl w:val="A49C6BF4"/>
    <w:lvl w:ilvl="0" w:tplc="37B47610">
      <w:start w:val="1"/>
      <w:numFmt w:val="decimal"/>
      <w:lvlText w:val="%1)"/>
      <w:lvlJc w:val="left"/>
      <w:pPr>
        <w:tabs>
          <w:tab w:val="num" w:pos="720"/>
        </w:tabs>
        <w:ind w:left="720" w:hanging="360"/>
      </w:pPr>
      <w:rPr>
        <w:rFonts w:eastAsia="ArialMT" w:hint="default"/>
        <w:color w:val="auto"/>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4">
    <w:nsid w:val="5E412E6E"/>
    <w:multiLevelType w:val="hybridMultilevel"/>
    <w:tmpl w:val="E2962B3C"/>
    <w:lvl w:ilvl="0" w:tplc="38DA692C">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5">
    <w:nsid w:val="5E4B1E79"/>
    <w:multiLevelType w:val="hybridMultilevel"/>
    <w:tmpl w:val="D2EEAD02"/>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6">
    <w:nsid w:val="652579E3"/>
    <w:multiLevelType w:val="hybridMultilevel"/>
    <w:tmpl w:val="DB1A0BE0"/>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27">
    <w:nsid w:val="699F354D"/>
    <w:multiLevelType w:val="hybridMultilevel"/>
    <w:tmpl w:val="6890F6FE"/>
    <w:lvl w:ilvl="0" w:tplc="04080011">
      <w:start w:val="1"/>
      <w:numFmt w:val="decimal"/>
      <w:lvlText w:val="%1)"/>
      <w:lvlJc w:val="left"/>
      <w:pPr>
        <w:tabs>
          <w:tab w:val="num" w:pos="720"/>
        </w:tabs>
        <w:ind w:left="720" w:hanging="360"/>
      </w:pPr>
      <w:rPr>
        <w:rFonts w:hint="default"/>
      </w:rPr>
    </w:lvl>
    <w:lvl w:ilvl="1" w:tplc="04080019" w:tentative="1">
      <w:start w:val="1"/>
      <w:numFmt w:val="lowerLetter"/>
      <w:lvlText w:val="%2."/>
      <w:lvlJc w:val="left"/>
      <w:pPr>
        <w:tabs>
          <w:tab w:val="num" w:pos="1440"/>
        </w:tabs>
        <w:ind w:left="1440" w:hanging="360"/>
      </w:pPr>
    </w:lvl>
    <w:lvl w:ilvl="2" w:tplc="0408001B" w:tentative="1">
      <w:start w:val="1"/>
      <w:numFmt w:val="lowerRoman"/>
      <w:lvlText w:val="%3."/>
      <w:lvlJc w:val="right"/>
      <w:pPr>
        <w:tabs>
          <w:tab w:val="num" w:pos="2160"/>
        </w:tabs>
        <w:ind w:left="2160" w:hanging="180"/>
      </w:pPr>
    </w:lvl>
    <w:lvl w:ilvl="3" w:tplc="0408000F" w:tentative="1">
      <w:start w:val="1"/>
      <w:numFmt w:val="decimal"/>
      <w:lvlText w:val="%4."/>
      <w:lvlJc w:val="left"/>
      <w:pPr>
        <w:tabs>
          <w:tab w:val="num" w:pos="2880"/>
        </w:tabs>
        <w:ind w:left="2880" w:hanging="360"/>
      </w:pPr>
    </w:lvl>
    <w:lvl w:ilvl="4" w:tplc="04080019" w:tentative="1">
      <w:start w:val="1"/>
      <w:numFmt w:val="lowerLetter"/>
      <w:lvlText w:val="%5."/>
      <w:lvlJc w:val="left"/>
      <w:pPr>
        <w:tabs>
          <w:tab w:val="num" w:pos="3600"/>
        </w:tabs>
        <w:ind w:left="3600" w:hanging="360"/>
      </w:pPr>
    </w:lvl>
    <w:lvl w:ilvl="5" w:tplc="0408001B" w:tentative="1">
      <w:start w:val="1"/>
      <w:numFmt w:val="lowerRoman"/>
      <w:lvlText w:val="%6."/>
      <w:lvlJc w:val="right"/>
      <w:pPr>
        <w:tabs>
          <w:tab w:val="num" w:pos="4320"/>
        </w:tabs>
        <w:ind w:left="4320" w:hanging="180"/>
      </w:pPr>
    </w:lvl>
    <w:lvl w:ilvl="6" w:tplc="0408000F" w:tentative="1">
      <w:start w:val="1"/>
      <w:numFmt w:val="decimal"/>
      <w:lvlText w:val="%7."/>
      <w:lvlJc w:val="left"/>
      <w:pPr>
        <w:tabs>
          <w:tab w:val="num" w:pos="5040"/>
        </w:tabs>
        <w:ind w:left="5040" w:hanging="360"/>
      </w:pPr>
    </w:lvl>
    <w:lvl w:ilvl="7" w:tplc="04080019" w:tentative="1">
      <w:start w:val="1"/>
      <w:numFmt w:val="lowerLetter"/>
      <w:lvlText w:val="%8."/>
      <w:lvlJc w:val="left"/>
      <w:pPr>
        <w:tabs>
          <w:tab w:val="num" w:pos="5760"/>
        </w:tabs>
        <w:ind w:left="5760" w:hanging="360"/>
      </w:pPr>
    </w:lvl>
    <w:lvl w:ilvl="8" w:tplc="0408001B" w:tentative="1">
      <w:start w:val="1"/>
      <w:numFmt w:val="lowerRoman"/>
      <w:lvlText w:val="%9."/>
      <w:lvlJc w:val="right"/>
      <w:pPr>
        <w:tabs>
          <w:tab w:val="num" w:pos="6480"/>
        </w:tabs>
        <w:ind w:left="6480" w:hanging="180"/>
      </w:pPr>
    </w:lvl>
  </w:abstractNum>
  <w:abstractNum w:abstractNumId="28">
    <w:nsid w:val="6AEC1C31"/>
    <w:multiLevelType w:val="hybridMultilevel"/>
    <w:tmpl w:val="FB36F9BC"/>
    <w:lvl w:ilvl="0" w:tplc="0358C2A0">
      <w:start w:val="1"/>
      <w:numFmt w:val="decimal"/>
      <w:lvlText w:val="%1)"/>
      <w:lvlJc w:val="left"/>
      <w:pPr>
        <w:tabs>
          <w:tab w:val="num" w:pos="1875"/>
        </w:tabs>
        <w:ind w:left="1875" w:hanging="1155"/>
      </w:pPr>
      <w:rPr>
        <w:rFonts w:hint="default"/>
      </w:rPr>
    </w:lvl>
    <w:lvl w:ilvl="1" w:tplc="04080019" w:tentative="1">
      <w:start w:val="1"/>
      <w:numFmt w:val="lowerLetter"/>
      <w:lvlText w:val="%2."/>
      <w:lvlJc w:val="left"/>
      <w:pPr>
        <w:tabs>
          <w:tab w:val="num" w:pos="1800"/>
        </w:tabs>
        <w:ind w:left="1800" w:hanging="360"/>
      </w:pPr>
    </w:lvl>
    <w:lvl w:ilvl="2" w:tplc="0408001B" w:tentative="1">
      <w:start w:val="1"/>
      <w:numFmt w:val="lowerRoman"/>
      <w:lvlText w:val="%3."/>
      <w:lvlJc w:val="right"/>
      <w:pPr>
        <w:tabs>
          <w:tab w:val="num" w:pos="2520"/>
        </w:tabs>
        <w:ind w:left="2520" w:hanging="180"/>
      </w:pPr>
    </w:lvl>
    <w:lvl w:ilvl="3" w:tplc="0408000F" w:tentative="1">
      <w:start w:val="1"/>
      <w:numFmt w:val="decimal"/>
      <w:lvlText w:val="%4."/>
      <w:lvlJc w:val="left"/>
      <w:pPr>
        <w:tabs>
          <w:tab w:val="num" w:pos="3240"/>
        </w:tabs>
        <w:ind w:left="3240" w:hanging="360"/>
      </w:pPr>
    </w:lvl>
    <w:lvl w:ilvl="4" w:tplc="04080019" w:tentative="1">
      <w:start w:val="1"/>
      <w:numFmt w:val="lowerLetter"/>
      <w:lvlText w:val="%5."/>
      <w:lvlJc w:val="left"/>
      <w:pPr>
        <w:tabs>
          <w:tab w:val="num" w:pos="3960"/>
        </w:tabs>
        <w:ind w:left="3960" w:hanging="360"/>
      </w:pPr>
    </w:lvl>
    <w:lvl w:ilvl="5" w:tplc="0408001B" w:tentative="1">
      <w:start w:val="1"/>
      <w:numFmt w:val="lowerRoman"/>
      <w:lvlText w:val="%6."/>
      <w:lvlJc w:val="right"/>
      <w:pPr>
        <w:tabs>
          <w:tab w:val="num" w:pos="4680"/>
        </w:tabs>
        <w:ind w:left="4680" w:hanging="180"/>
      </w:pPr>
    </w:lvl>
    <w:lvl w:ilvl="6" w:tplc="0408000F" w:tentative="1">
      <w:start w:val="1"/>
      <w:numFmt w:val="decimal"/>
      <w:lvlText w:val="%7."/>
      <w:lvlJc w:val="left"/>
      <w:pPr>
        <w:tabs>
          <w:tab w:val="num" w:pos="5400"/>
        </w:tabs>
        <w:ind w:left="5400" w:hanging="360"/>
      </w:pPr>
    </w:lvl>
    <w:lvl w:ilvl="7" w:tplc="04080019" w:tentative="1">
      <w:start w:val="1"/>
      <w:numFmt w:val="lowerLetter"/>
      <w:lvlText w:val="%8."/>
      <w:lvlJc w:val="left"/>
      <w:pPr>
        <w:tabs>
          <w:tab w:val="num" w:pos="6120"/>
        </w:tabs>
        <w:ind w:left="6120" w:hanging="360"/>
      </w:pPr>
    </w:lvl>
    <w:lvl w:ilvl="8" w:tplc="0408001B" w:tentative="1">
      <w:start w:val="1"/>
      <w:numFmt w:val="lowerRoman"/>
      <w:lvlText w:val="%9."/>
      <w:lvlJc w:val="right"/>
      <w:pPr>
        <w:tabs>
          <w:tab w:val="num" w:pos="6840"/>
        </w:tabs>
        <w:ind w:left="6840" w:hanging="180"/>
      </w:pPr>
    </w:lvl>
  </w:abstractNum>
  <w:abstractNum w:abstractNumId="29">
    <w:nsid w:val="6CE84252"/>
    <w:multiLevelType w:val="hybridMultilevel"/>
    <w:tmpl w:val="24D66FAE"/>
    <w:lvl w:ilvl="0" w:tplc="571AF9F2">
      <w:start w:val="1"/>
      <w:numFmt w:val="bullet"/>
      <w:lvlText w:val=""/>
      <w:lvlJc w:val="left"/>
      <w:pPr>
        <w:tabs>
          <w:tab w:val="num" w:pos="1440"/>
        </w:tabs>
        <w:ind w:left="1440" w:hanging="360"/>
      </w:pPr>
      <w:rPr>
        <w:rFonts w:ascii="Symbol" w:hAnsi="Symbol" w:hint="default"/>
        <w:color w:val="auto"/>
      </w:rPr>
    </w:lvl>
    <w:lvl w:ilvl="1" w:tplc="04080003" w:tentative="1">
      <w:start w:val="1"/>
      <w:numFmt w:val="bullet"/>
      <w:lvlText w:val="o"/>
      <w:lvlJc w:val="left"/>
      <w:pPr>
        <w:tabs>
          <w:tab w:val="num" w:pos="2160"/>
        </w:tabs>
        <w:ind w:left="2160" w:hanging="360"/>
      </w:pPr>
      <w:rPr>
        <w:rFonts w:ascii="Courier New" w:hAnsi="Courier New" w:cs="Courier New" w:hint="default"/>
      </w:rPr>
    </w:lvl>
    <w:lvl w:ilvl="2" w:tplc="04080005" w:tentative="1">
      <w:start w:val="1"/>
      <w:numFmt w:val="bullet"/>
      <w:lvlText w:val=""/>
      <w:lvlJc w:val="left"/>
      <w:pPr>
        <w:tabs>
          <w:tab w:val="num" w:pos="2880"/>
        </w:tabs>
        <w:ind w:left="2880" w:hanging="360"/>
      </w:pPr>
      <w:rPr>
        <w:rFonts w:ascii="Wingdings" w:hAnsi="Wingdings" w:hint="default"/>
      </w:rPr>
    </w:lvl>
    <w:lvl w:ilvl="3" w:tplc="04080001" w:tentative="1">
      <w:start w:val="1"/>
      <w:numFmt w:val="bullet"/>
      <w:lvlText w:val=""/>
      <w:lvlJc w:val="left"/>
      <w:pPr>
        <w:tabs>
          <w:tab w:val="num" w:pos="3600"/>
        </w:tabs>
        <w:ind w:left="3600" w:hanging="360"/>
      </w:pPr>
      <w:rPr>
        <w:rFonts w:ascii="Symbol" w:hAnsi="Symbol" w:hint="default"/>
      </w:rPr>
    </w:lvl>
    <w:lvl w:ilvl="4" w:tplc="04080003" w:tentative="1">
      <w:start w:val="1"/>
      <w:numFmt w:val="bullet"/>
      <w:lvlText w:val="o"/>
      <w:lvlJc w:val="left"/>
      <w:pPr>
        <w:tabs>
          <w:tab w:val="num" w:pos="4320"/>
        </w:tabs>
        <w:ind w:left="4320" w:hanging="360"/>
      </w:pPr>
      <w:rPr>
        <w:rFonts w:ascii="Courier New" w:hAnsi="Courier New" w:cs="Courier New" w:hint="default"/>
      </w:rPr>
    </w:lvl>
    <w:lvl w:ilvl="5" w:tplc="04080005" w:tentative="1">
      <w:start w:val="1"/>
      <w:numFmt w:val="bullet"/>
      <w:lvlText w:val=""/>
      <w:lvlJc w:val="left"/>
      <w:pPr>
        <w:tabs>
          <w:tab w:val="num" w:pos="5040"/>
        </w:tabs>
        <w:ind w:left="5040" w:hanging="360"/>
      </w:pPr>
      <w:rPr>
        <w:rFonts w:ascii="Wingdings" w:hAnsi="Wingdings" w:hint="default"/>
      </w:rPr>
    </w:lvl>
    <w:lvl w:ilvl="6" w:tplc="04080001" w:tentative="1">
      <w:start w:val="1"/>
      <w:numFmt w:val="bullet"/>
      <w:lvlText w:val=""/>
      <w:lvlJc w:val="left"/>
      <w:pPr>
        <w:tabs>
          <w:tab w:val="num" w:pos="5760"/>
        </w:tabs>
        <w:ind w:left="5760" w:hanging="360"/>
      </w:pPr>
      <w:rPr>
        <w:rFonts w:ascii="Symbol" w:hAnsi="Symbol" w:hint="default"/>
      </w:rPr>
    </w:lvl>
    <w:lvl w:ilvl="7" w:tplc="04080003" w:tentative="1">
      <w:start w:val="1"/>
      <w:numFmt w:val="bullet"/>
      <w:lvlText w:val="o"/>
      <w:lvlJc w:val="left"/>
      <w:pPr>
        <w:tabs>
          <w:tab w:val="num" w:pos="6480"/>
        </w:tabs>
        <w:ind w:left="6480" w:hanging="360"/>
      </w:pPr>
      <w:rPr>
        <w:rFonts w:ascii="Courier New" w:hAnsi="Courier New" w:cs="Courier New" w:hint="default"/>
      </w:rPr>
    </w:lvl>
    <w:lvl w:ilvl="8" w:tplc="04080005" w:tentative="1">
      <w:start w:val="1"/>
      <w:numFmt w:val="bullet"/>
      <w:lvlText w:val=""/>
      <w:lvlJc w:val="left"/>
      <w:pPr>
        <w:tabs>
          <w:tab w:val="num" w:pos="7200"/>
        </w:tabs>
        <w:ind w:left="7200" w:hanging="360"/>
      </w:pPr>
      <w:rPr>
        <w:rFonts w:ascii="Wingdings" w:hAnsi="Wingdings" w:hint="default"/>
      </w:rPr>
    </w:lvl>
  </w:abstractNum>
  <w:abstractNum w:abstractNumId="30">
    <w:nsid w:val="6EB72E56"/>
    <w:multiLevelType w:val="hybridMultilevel"/>
    <w:tmpl w:val="67324872"/>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1">
    <w:nsid w:val="71E64B72"/>
    <w:multiLevelType w:val="multilevel"/>
    <w:tmpl w:val="0EF06E6E"/>
    <w:lvl w:ilvl="0">
      <w:start w:val="3"/>
      <w:numFmt w:val="decimal"/>
      <w:lvlText w:val="%1"/>
      <w:lvlJc w:val="left"/>
      <w:pPr>
        <w:ind w:left="660" w:hanging="660"/>
      </w:pPr>
      <w:rPr>
        <w:rFonts w:hint="default"/>
      </w:rPr>
    </w:lvl>
    <w:lvl w:ilvl="1">
      <w:start w:val="4"/>
      <w:numFmt w:val="decimal"/>
      <w:lvlText w:val="%1.%2"/>
      <w:lvlJc w:val="left"/>
      <w:pPr>
        <w:ind w:left="660" w:hanging="660"/>
      </w:pPr>
      <w:rPr>
        <w:rFonts w:hint="default"/>
      </w:rPr>
    </w:lvl>
    <w:lvl w:ilvl="2">
      <w:start w:val="2"/>
      <w:numFmt w:val="decimal"/>
      <w:lvlText w:val="%1.%2.%3"/>
      <w:lvlJc w:val="left"/>
      <w:pPr>
        <w:ind w:left="720" w:hanging="720"/>
      </w:pPr>
      <w:rPr>
        <w:rFonts w:hint="default"/>
      </w:rPr>
    </w:lvl>
    <w:lvl w:ilvl="3">
      <w:start w:val="2"/>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2">
    <w:nsid w:val="74035D7F"/>
    <w:multiLevelType w:val="hybridMultilevel"/>
    <w:tmpl w:val="2FFC3866"/>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3">
    <w:nsid w:val="7574363B"/>
    <w:multiLevelType w:val="hybridMultilevel"/>
    <w:tmpl w:val="4DB8168E"/>
    <w:lvl w:ilvl="0" w:tplc="F7704418">
      <w:start w:val="1"/>
      <w:numFmt w:val="bullet"/>
      <w:lvlText w:val=""/>
      <w:lvlJc w:val="left"/>
      <w:pPr>
        <w:tabs>
          <w:tab w:val="num" w:pos="1440"/>
        </w:tabs>
        <w:ind w:left="1440" w:hanging="360"/>
      </w:pPr>
      <w:rPr>
        <w:rFonts w:ascii="Symbol" w:hAnsi="Symbol" w:hint="default"/>
        <w:color w:val="auto"/>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tentative="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abstractNum w:abstractNumId="34">
    <w:nsid w:val="763F1609"/>
    <w:multiLevelType w:val="hybridMultilevel"/>
    <w:tmpl w:val="9D24F086"/>
    <w:lvl w:ilvl="0" w:tplc="04080005">
      <w:start w:val="1"/>
      <w:numFmt w:val="bullet"/>
      <w:lvlText w:val=""/>
      <w:lvlJc w:val="left"/>
      <w:pPr>
        <w:tabs>
          <w:tab w:val="num" w:pos="720"/>
        </w:tabs>
        <w:ind w:left="720" w:hanging="360"/>
      </w:pPr>
      <w:rPr>
        <w:rFonts w:ascii="Wingdings" w:hAnsi="Wingdings" w:hint="default"/>
      </w:rPr>
    </w:lvl>
    <w:lvl w:ilvl="1" w:tplc="04080003" w:tentative="1">
      <w:start w:val="1"/>
      <w:numFmt w:val="bullet"/>
      <w:lvlText w:val="o"/>
      <w:lvlJc w:val="left"/>
      <w:pPr>
        <w:tabs>
          <w:tab w:val="num" w:pos="1440"/>
        </w:tabs>
        <w:ind w:left="1440" w:hanging="360"/>
      </w:pPr>
      <w:rPr>
        <w:rFonts w:ascii="Courier New" w:hAnsi="Courier New" w:cs="Courier New" w:hint="default"/>
      </w:rPr>
    </w:lvl>
    <w:lvl w:ilvl="2" w:tplc="04080005" w:tentative="1">
      <w:start w:val="1"/>
      <w:numFmt w:val="bullet"/>
      <w:lvlText w:val=""/>
      <w:lvlJc w:val="left"/>
      <w:pPr>
        <w:tabs>
          <w:tab w:val="num" w:pos="2160"/>
        </w:tabs>
        <w:ind w:left="2160" w:hanging="360"/>
      </w:pPr>
      <w:rPr>
        <w:rFonts w:ascii="Wingdings" w:hAnsi="Wingdings" w:hint="default"/>
      </w:rPr>
    </w:lvl>
    <w:lvl w:ilvl="3" w:tplc="04080001">
      <w:start w:val="1"/>
      <w:numFmt w:val="bullet"/>
      <w:lvlText w:val=""/>
      <w:lvlJc w:val="left"/>
      <w:pPr>
        <w:tabs>
          <w:tab w:val="num" w:pos="2880"/>
        </w:tabs>
        <w:ind w:left="2880" w:hanging="360"/>
      </w:pPr>
      <w:rPr>
        <w:rFonts w:ascii="Symbol" w:hAnsi="Symbol" w:hint="default"/>
      </w:rPr>
    </w:lvl>
    <w:lvl w:ilvl="4" w:tplc="04080003" w:tentative="1">
      <w:start w:val="1"/>
      <w:numFmt w:val="bullet"/>
      <w:lvlText w:val="o"/>
      <w:lvlJc w:val="left"/>
      <w:pPr>
        <w:tabs>
          <w:tab w:val="num" w:pos="3600"/>
        </w:tabs>
        <w:ind w:left="3600" w:hanging="360"/>
      </w:pPr>
      <w:rPr>
        <w:rFonts w:ascii="Courier New" w:hAnsi="Courier New" w:cs="Courier New" w:hint="default"/>
      </w:rPr>
    </w:lvl>
    <w:lvl w:ilvl="5" w:tplc="04080005" w:tentative="1">
      <w:start w:val="1"/>
      <w:numFmt w:val="bullet"/>
      <w:lvlText w:val=""/>
      <w:lvlJc w:val="left"/>
      <w:pPr>
        <w:tabs>
          <w:tab w:val="num" w:pos="4320"/>
        </w:tabs>
        <w:ind w:left="4320" w:hanging="360"/>
      </w:pPr>
      <w:rPr>
        <w:rFonts w:ascii="Wingdings" w:hAnsi="Wingdings" w:hint="default"/>
      </w:rPr>
    </w:lvl>
    <w:lvl w:ilvl="6" w:tplc="04080001" w:tentative="1">
      <w:start w:val="1"/>
      <w:numFmt w:val="bullet"/>
      <w:lvlText w:val=""/>
      <w:lvlJc w:val="left"/>
      <w:pPr>
        <w:tabs>
          <w:tab w:val="num" w:pos="5040"/>
        </w:tabs>
        <w:ind w:left="5040" w:hanging="360"/>
      </w:pPr>
      <w:rPr>
        <w:rFonts w:ascii="Symbol" w:hAnsi="Symbol" w:hint="default"/>
      </w:rPr>
    </w:lvl>
    <w:lvl w:ilvl="7" w:tplc="04080003" w:tentative="1">
      <w:start w:val="1"/>
      <w:numFmt w:val="bullet"/>
      <w:lvlText w:val="o"/>
      <w:lvlJc w:val="left"/>
      <w:pPr>
        <w:tabs>
          <w:tab w:val="num" w:pos="5760"/>
        </w:tabs>
        <w:ind w:left="5760" w:hanging="360"/>
      </w:pPr>
      <w:rPr>
        <w:rFonts w:ascii="Courier New" w:hAnsi="Courier New" w:cs="Courier New" w:hint="default"/>
      </w:rPr>
    </w:lvl>
    <w:lvl w:ilvl="8" w:tplc="04080005" w:tentative="1">
      <w:start w:val="1"/>
      <w:numFmt w:val="bullet"/>
      <w:lvlText w:val=""/>
      <w:lvlJc w:val="left"/>
      <w:pPr>
        <w:tabs>
          <w:tab w:val="num" w:pos="6480"/>
        </w:tabs>
        <w:ind w:left="6480" w:hanging="360"/>
      </w:pPr>
      <w:rPr>
        <w:rFonts w:ascii="Wingdings" w:hAnsi="Wingdings" w:hint="default"/>
      </w:rPr>
    </w:lvl>
  </w:abstractNum>
  <w:num w:numId="1">
    <w:abstractNumId w:val="15"/>
  </w:num>
  <w:num w:numId="2">
    <w:abstractNumId w:val="9"/>
  </w:num>
  <w:num w:numId="3">
    <w:abstractNumId w:val="32"/>
  </w:num>
  <w:num w:numId="4">
    <w:abstractNumId w:val="1"/>
  </w:num>
  <w:num w:numId="5">
    <w:abstractNumId w:val="11"/>
  </w:num>
  <w:num w:numId="6">
    <w:abstractNumId w:val="25"/>
  </w:num>
  <w:num w:numId="7">
    <w:abstractNumId w:val="16"/>
  </w:num>
  <w:num w:numId="8">
    <w:abstractNumId w:val="0"/>
  </w:num>
  <w:num w:numId="9">
    <w:abstractNumId w:val="12"/>
  </w:num>
  <w:num w:numId="10">
    <w:abstractNumId w:val="21"/>
  </w:num>
  <w:num w:numId="11">
    <w:abstractNumId w:val="26"/>
  </w:num>
  <w:num w:numId="12">
    <w:abstractNumId w:val="30"/>
  </w:num>
  <w:num w:numId="13">
    <w:abstractNumId w:val="19"/>
  </w:num>
  <w:num w:numId="14">
    <w:abstractNumId w:val="34"/>
  </w:num>
  <w:num w:numId="15">
    <w:abstractNumId w:val="10"/>
  </w:num>
  <w:num w:numId="16">
    <w:abstractNumId w:val="14"/>
  </w:num>
  <w:num w:numId="17">
    <w:abstractNumId w:val="24"/>
  </w:num>
  <w:num w:numId="18">
    <w:abstractNumId w:val="18"/>
  </w:num>
  <w:num w:numId="19">
    <w:abstractNumId w:val="29"/>
  </w:num>
  <w:num w:numId="20">
    <w:abstractNumId w:val="4"/>
  </w:num>
  <w:num w:numId="21">
    <w:abstractNumId w:val="13"/>
  </w:num>
  <w:num w:numId="22">
    <w:abstractNumId w:val="28"/>
  </w:num>
  <w:num w:numId="23">
    <w:abstractNumId w:val="6"/>
  </w:num>
  <w:num w:numId="24">
    <w:abstractNumId w:val="17"/>
  </w:num>
  <w:num w:numId="25">
    <w:abstractNumId w:val="23"/>
  </w:num>
  <w:num w:numId="26">
    <w:abstractNumId w:val="7"/>
  </w:num>
  <w:num w:numId="27">
    <w:abstractNumId w:val="8"/>
  </w:num>
  <w:num w:numId="28">
    <w:abstractNumId w:val="3"/>
  </w:num>
  <w:num w:numId="29">
    <w:abstractNumId w:val="27"/>
  </w:num>
  <w:num w:numId="30">
    <w:abstractNumId w:val="20"/>
  </w:num>
  <w:num w:numId="31">
    <w:abstractNumId w:val="33"/>
  </w:num>
  <w:num w:numId="32">
    <w:abstractNumId w:val="31"/>
  </w:num>
  <w:num w:numId="33">
    <w:abstractNumId w:val="5"/>
  </w:num>
  <w:num w:numId="34">
    <w:abstractNumId w:val="22"/>
  </w:num>
  <w:num w:numId="35">
    <w:abstractNumId w:val="2"/>
  </w:num>
  <w:numIdMacAtCleanup w:val="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10"/>
  <w:stylePaneFormatFilter w:val="3F01"/>
  <w:defaultTabStop w:val="720"/>
  <w:characterSpacingControl w:val="doNotCompress"/>
  <w:footnotePr>
    <w:footnote w:id="-1"/>
    <w:footnote w:id="0"/>
  </w:footnotePr>
  <w:endnotePr>
    <w:endnote w:id="-1"/>
    <w:endnote w:id="0"/>
  </w:endnotePr>
  <w:compat>
    <w:useFELayout/>
  </w:compat>
  <w:rsids>
    <w:rsidRoot w:val="006D5E14"/>
    <w:rsid w:val="000009C7"/>
    <w:rsid w:val="00000C13"/>
    <w:rsid w:val="00001698"/>
    <w:rsid w:val="00001CC3"/>
    <w:rsid w:val="00001EFD"/>
    <w:rsid w:val="00002B23"/>
    <w:rsid w:val="00002CFB"/>
    <w:rsid w:val="00003254"/>
    <w:rsid w:val="00003CC5"/>
    <w:rsid w:val="00003E55"/>
    <w:rsid w:val="00003FAE"/>
    <w:rsid w:val="000046B7"/>
    <w:rsid w:val="00004956"/>
    <w:rsid w:val="00005585"/>
    <w:rsid w:val="00005A83"/>
    <w:rsid w:val="00005B07"/>
    <w:rsid w:val="00006457"/>
    <w:rsid w:val="00006B32"/>
    <w:rsid w:val="00006B7B"/>
    <w:rsid w:val="000105F2"/>
    <w:rsid w:val="00011432"/>
    <w:rsid w:val="00011B6A"/>
    <w:rsid w:val="00012DE6"/>
    <w:rsid w:val="00014501"/>
    <w:rsid w:val="00015934"/>
    <w:rsid w:val="000166CA"/>
    <w:rsid w:val="00016C9B"/>
    <w:rsid w:val="000205AD"/>
    <w:rsid w:val="00021461"/>
    <w:rsid w:val="00021B14"/>
    <w:rsid w:val="000225D0"/>
    <w:rsid w:val="00023B57"/>
    <w:rsid w:val="00024CFD"/>
    <w:rsid w:val="00025BF5"/>
    <w:rsid w:val="000265A8"/>
    <w:rsid w:val="00026B0A"/>
    <w:rsid w:val="00027419"/>
    <w:rsid w:val="00027510"/>
    <w:rsid w:val="0002762E"/>
    <w:rsid w:val="00027A2A"/>
    <w:rsid w:val="00030BAA"/>
    <w:rsid w:val="000311F4"/>
    <w:rsid w:val="000329F0"/>
    <w:rsid w:val="0003300A"/>
    <w:rsid w:val="00033967"/>
    <w:rsid w:val="00033D17"/>
    <w:rsid w:val="0003449F"/>
    <w:rsid w:val="000354A8"/>
    <w:rsid w:val="00035DD1"/>
    <w:rsid w:val="0003602B"/>
    <w:rsid w:val="0003639C"/>
    <w:rsid w:val="00036678"/>
    <w:rsid w:val="00037A71"/>
    <w:rsid w:val="00037EE4"/>
    <w:rsid w:val="00040397"/>
    <w:rsid w:val="00040842"/>
    <w:rsid w:val="000409FA"/>
    <w:rsid w:val="00041C5A"/>
    <w:rsid w:val="0004333C"/>
    <w:rsid w:val="00043A10"/>
    <w:rsid w:val="000457D2"/>
    <w:rsid w:val="00045BC1"/>
    <w:rsid w:val="00046D5D"/>
    <w:rsid w:val="00047636"/>
    <w:rsid w:val="000476FB"/>
    <w:rsid w:val="000500AD"/>
    <w:rsid w:val="0005020B"/>
    <w:rsid w:val="0005055B"/>
    <w:rsid w:val="00050FF4"/>
    <w:rsid w:val="00051270"/>
    <w:rsid w:val="00051674"/>
    <w:rsid w:val="0005198D"/>
    <w:rsid w:val="0005309F"/>
    <w:rsid w:val="0005316D"/>
    <w:rsid w:val="0005393B"/>
    <w:rsid w:val="0005452C"/>
    <w:rsid w:val="00054994"/>
    <w:rsid w:val="0005555F"/>
    <w:rsid w:val="00055A59"/>
    <w:rsid w:val="000565E8"/>
    <w:rsid w:val="00056F04"/>
    <w:rsid w:val="0005746B"/>
    <w:rsid w:val="00057584"/>
    <w:rsid w:val="0005761F"/>
    <w:rsid w:val="00057DBC"/>
    <w:rsid w:val="00060923"/>
    <w:rsid w:val="00060A97"/>
    <w:rsid w:val="000617CC"/>
    <w:rsid w:val="00063958"/>
    <w:rsid w:val="000649F4"/>
    <w:rsid w:val="0006515E"/>
    <w:rsid w:val="00065F91"/>
    <w:rsid w:val="000661F5"/>
    <w:rsid w:val="0006759B"/>
    <w:rsid w:val="00071E03"/>
    <w:rsid w:val="00073303"/>
    <w:rsid w:val="000733A8"/>
    <w:rsid w:val="00073988"/>
    <w:rsid w:val="000742CD"/>
    <w:rsid w:val="000750F6"/>
    <w:rsid w:val="00075879"/>
    <w:rsid w:val="00075B82"/>
    <w:rsid w:val="000760F8"/>
    <w:rsid w:val="00076B05"/>
    <w:rsid w:val="0007769D"/>
    <w:rsid w:val="00077DA4"/>
    <w:rsid w:val="00080786"/>
    <w:rsid w:val="00080B25"/>
    <w:rsid w:val="0008506C"/>
    <w:rsid w:val="000856F6"/>
    <w:rsid w:val="00085B47"/>
    <w:rsid w:val="00085DCF"/>
    <w:rsid w:val="00086679"/>
    <w:rsid w:val="00086DC9"/>
    <w:rsid w:val="000879CB"/>
    <w:rsid w:val="000913C1"/>
    <w:rsid w:val="0009144B"/>
    <w:rsid w:val="00091511"/>
    <w:rsid w:val="00091D00"/>
    <w:rsid w:val="00092D19"/>
    <w:rsid w:val="00092FBB"/>
    <w:rsid w:val="000935C8"/>
    <w:rsid w:val="00093A51"/>
    <w:rsid w:val="00094961"/>
    <w:rsid w:val="00095CF8"/>
    <w:rsid w:val="000966E8"/>
    <w:rsid w:val="00096872"/>
    <w:rsid w:val="00097E14"/>
    <w:rsid w:val="000A2DA9"/>
    <w:rsid w:val="000A35EB"/>
    <w:rsid w:val="000A3650"/>
    <w:rsid w:val="000A4557"/>
    <w:rsid w:val="000A461A"/>
    <w:rsid w:val="000A5960"/>
    <w:rsid w:val="000A6368"/>
    <w:rsid w:val="000A67A7"/>
    <w:rsid w:val="000A6C03"/>
    <w:rsid w:val="000A6CA2"/>
    <w:rsid w:val="000B09E0"/>
    <w:rsid w:val="000B0FD1"/>
    <w:rsid w:val="000B21C3"/>
    <w:rsid w:val="000B25B5"/>
    <w:rsid w:val="000B2E2D"/>
    <w:rsid w:val="000B3236"/>
    <w:rsid w:val="000B33CB"/>
    <w:rsid w:val="000B34F8"/>
    <w:rsid w:val="000B3973"/>
    <w:rsid w:val="000B428B"/>
    <w:rsid w:val="000B4671"/>
    <w:rsid w:val="000B540D"/>
    <w:rsid w:val="000B58FA"/>
    <w:rsid w:val="000B606C"/>
    <w:rsid w:val="000B6213"/>
    <w:rsid w:val="000B73D8"/>
    <w:rsid w:val="000B7953"/>
    <w:rsid w:val="000B7F98"/>
    <w:rsid w:val="000C11BB"/>
    <w:rsid w:val="000C29B9"/>
    <w:rsid w:val="000C343B"/>
    <w:rsid w:val="000C3AD6"/>
    <w:rsid w:val="000C3DC3"/>
    <w:rsid w:val="000C4BC4"/>
    <w:rsid w:val="000C5EA9"/>
    <w:rsid w:val="000C5FC7"/>
    <w:rsid w:val="000C6E2D"/>
    <w:rsid w:val="000C6E4C"/>
    <w:rsid w:val="000C6FD4"/>
    <w:rsid w:val="000C7C11"/>
    <w:rsid w:val="000D210B"/>
    <w:rsid w:val="000D41F5"/>
    <w:rsid w:val="000D422B"/>
    <w:rsid w:val="000D470B"/>
    <w:rsid w:val="000D4F94"/>
    <w:rsid w:val="000D622E"/>
    <w:rsid w:val="000D695E"/>
    <w:rsid w:val="000D7DC0"/>
    <w:rsid w:val="000D7FA0"/>
    <w:rsid w:val="000E1680"/>
    <w:rsid w:val="000E18FB"/>
    <w:rsid w:val="000E203B"/>
    <w:rsid w:val="000E2617"/>
    <w:rsid w:val="000E28F1"/>
    <w:rsid w:val="000E4840"/>
    <w:rsid w:val="000E5468"/>
    <w:rsid w:val="000E577F"/>
    <w:rsid w:val="000E73F0"/>
    <w:rsid w:val="000E7453"/>
    <w:rsid w:val="000F071F"/>
    <w:rsid w:val="000F0A9A"/>
    <w:rsid w:val="000F17EB"/>
    <w:rsid w:val="000F1C8C"/>
    <w:rsid w:val="000F1FD9"/>
    <w:rsid w:val="000F2DC7"/>
    <w:rsid w:val="000F3093"/>
    <w:rsid w:val="000F34A9"/>
    <w:rsid w:val="000F4CC0"/>
    <w:rsid w:val="000F6104"/>
    <w:rsid w:val="000F6735"/>
    <w:rsid w:val="000F711A"/>
    <w:rsid w:val="000F7299"/>
    <w:rsid w:val="0010048D"/>
    <w:rsid w:val="001008E1"/>
    <w:rsid w:val="00100A4D"/>
    <w:rsid w:val="001011F2"/>
    <w:rsid w:val="00101601"/>
    <w:rsid w:val="0010186E"/>
    <w:rsid w:val="00101BF7"/>
    <w:rsid w:val="00102D06"/>
    <w:rsid w:val="00103AA6"/>
    <w:rsid w:val="00103AB0"/>
    <w:rsid w:val="00104720"/>
    <w:rsid w:val="00104FF9"/>
    <w:rsid w:val="00105162"/>
    <w:rsid w:val="00105515"/>
    <w:rsid w:val="001056A2"/>
    <w:rsid w:val="00105D9A"/>
    <w:rsid w:val="00106D12"/>
    <w:rsid w:val="00106EF0"/>
    <w:rsid w:val="00110ED2"/>
    <w:rsid w:val="001115F3"/>
    <w:rsid w:val="00115FCD"/>
    <w:rsid w:val="00116043"/>
    <w:rsid w:val="0011679C"/>
    <w:rsid w:val="00116DE3"/>
    <w:rsid w:val="001172FC"/>
    <w:rsid w:val="00121577"/>
    <w:rsid w:val="0012248A"/>
    <w:rsid w:val="0012436B"/>
    <w:rsid w:val="00124785"/>
    <w:rsid w:val="001253F0"/>
    <w:rsid w:val="0013052F"/>
    <w:rsid w:val="001309A6"/>
    <w:rsid w:val="00132080"/>
    <w:rsid w:val="001326AA"/>
    <w:rsid w:val="00132D55"/>
    <w:rsid w:val="00132F5D"/>
    <w:rsid w:val="001342D1"/>
    <w:rsid w:val="00134D39"/>
    <w:rsid w:val="00134E84"/>
    <w:rsid w:val="00135361"/>
    <w:rsid w:val="00135D73"/>
    <w:rsid w:val="00137826"/>
    <w:rsid w:val="001402D7"/>
    <w:rsid w:val="00141507"/>
    <w:rsid w:val="00142B56"/>
    <w:rsid w:val="00142F1D"/>
    <w:rsid w:val="00143A80"/>
    <w:rsid w:val="001442C5"/>
    <w:rsid w:val="00144831"/>
    <w:rsid w:val="001455D8"/>
    <w:rsid w:val="00146321"/>
    <w:rsid w:val="00146A1D"/>
    <w:rsid w:val="0014727A"/>
    <w:rsid w:val="00147D92"/>
    <w:rsid w:val="001503A3"/>
    <w:rsid w:val="00150F69"/>
    <w:rsid w:val="00151150"/>
    <w:rsid w:val="00152059"/>
    <w:rsid w:val="00152A7A"/>
    <w:rsid w:val="00152C89"/>
    <w:rsid w:val="001534CB"/>
    <w:rsid w:val="00154656"/>
    <w:rsid w:val="00155726"/>
    <w:rsid w:val="001559E6"/>
    <w:rsid w:val="00155D35"/>
    <w:rsid w:val="001579C8"/>
    <w:rsid w:val="00160326"/>
    <w:rsid w:val="00161931"/>
    <w:rsid w:val="00161B65"/>
    <w:rsid w:val="00162C46"/>
    <w:rsid w:val="00162DDB"/>
    <w:rsid w:val="001630A9"/>
    <w:rsid w:val="0016377C"/>
    <w:rsid w:val="00164FFA"/>
    <w:rsid w:val="00165328"/>
    <w:rsid w:val="00170816"/>
    <w:rsid w:val="00171027"/>
    <w:rsid w:val="00171B99"/>
    <w:rsid w:val="00172E07"/>
    <w:rsid w:val="00172E95"/>
    <w:rsid w:val="0017392C"/>
    <w:rsid w:val="0017558F"/>
    <w:rsid w:val="001757EF"/>
    <w:rsid w:val="00175C27"/>
    <w:rsid w:val="001767BA"/>
    <w:rsid w:val="00176FA6"/>
    <w:rsid w:val="00177176"/>
    <w:rsid w:val="0017787A"/>
    <w:rsid w:val="00177FA6"/>
    <w:rsid w:val="001800D1"/>
    <w:rsid w:val="00180179"/>
    <w:rsid w:val="0018031A"/>
    <w:rsid w:val="001804C2"/>
    <w:rsid w:val="00180723"/>
    <w:rsid w:val="00182B5A"/>
    <w:rsid w:val="00184A3C"/>
    <w:rsid w:val="00185302"/>
    <w:rsid w:val="0018582C"/>
    <w:rsid w:val="001859FE"/>
    <w:rsid w:val="00185E4E"/>
    <w:rsid w:val="001918B6"/>
    <w:rsid w:val="00191D44"/>
    <w:rsid w:val="00191ECB"/>
    <w:rsid w:val="001929B8"/>
    <w:rsid w:val="001932F6"/>
    <w:rsid w:val="00193852"/>
    <w:rsid w:val="00193BD8"/>
    <w:rsid w:val="00193E6E"/>
    <w:rsid w:val="001941DA"/>
    <w:rsid w:val="001948F9"/>
    <w:rsid w:val="0019550B"/>
    <w:rsid w:val="001961B5"/>
    <w:rsid w:val="0019646C"/>
    <w:rsid w:val="001974AF"/>
    <w:rsid w:val="00197714"/>
    <w:rsid w:val="001A0F97"/>
    <w:rsid w:val="001A27B9"/>
    <w:rsid w:val="001A2AC1"/>
    <w:rsid w:val="001A3533"/>
    <w:rsid w:val="001A370E"/>
    <w:rsid w:val="001A37EA"/>
    <w:rsid w:val="001A3E0A"/>
    <w:rsid w:val="001A598F"/>
    <w:rsid w:val="001A627F"/>
    <w:rsid w:val="001A7767"/>
    <w:rsid w:val="001B0050"/>
    <w:rsid w:val="001B06A7"/>
    <w:rsid w:val="001B0FA3"/>
    <w:rsid w:val="001B1199"/>
    <w:rsid w:val="001B17ED"/>
    <w:rsid w:val="001B1C03"/>
    <w:rsid w:val="001B396D"/>
    <w:rsid w:val="001B3A87"/>
    <w:rsid w:val="001B4B8E"/>
    <w:rsid w:val="001B4E75"/>
    <w:rsid w:val="001B55DE"/>
    <w:rsid w:val="001B59BE"/>
    <w:rsid w:val="001B6AC9"/>
    <w:rsid w:val="001C024C"/>
    <w:rsid w:val="001C050B"/>
    <w:rsid w:val="001C08EC"/>
    <w:rsid w:val="001C25B3"/>
    <w:rsid w:val="001C2FD4"/>
    <w:rsid w:val="001C3A02"/>
    <w:rsid w:val="001C3D90"/>
    <w:rsid w:val="001C3DD2"/>
    <w:rsid w:val="001C3EA3"/>
    <w:rsid w:val="001C46F2"/>
    <w:rsid w:val="001C4BF8"/>
    <w:rsid w:val="001C642D"/>
    <w:rsid w:val="001C6DDB"/>
    <w:rsid w:val="001C6E85"/>
    <w:rsid w:val="001C71F9"/>
    <w:rsid w:val="001D0137"/>
    <w:rsid w:val="001D0AF2"/>
    <w:rsid w:val="001D0B4C"/>
    <w:rsid w:val="001D0EC4"/>
    <w:rsid w:val="001D1026"/>
    <w:rsid w:val="001D10DC"/>
    <w:rsid w:val="001D15D3"/>
    <w:rsid w:val="001D1BB2"/>
    <w:rsid w:val="001D26C9"/>
    <w:rsid w:val="001D2C3A"/>
    <w:rsid w:val="001D2C82"/>
    <w:rsid w:val="001D362D"/>
    <w:rsid w:val="001D5039"/>
    <w:rsid w:val="001D752D"/>
    <w:rsid w:val="001E11CC"/>
    <w:rsid w:val="001E1233"/>
    <w:rsid w:val="001E1323"/>
    <w:rsid w:val="001E2446"/>
    <w:rsid w:val="001E2C0B"/>
    <w:rsid w:val="001E2E92"/>
    <w:rsid w:val="001E3228"/>
    <w:rsid w:val="001E40AB"/>
    <w:rsid w:val="001E483E"/>
    <w:rsid w:val="001E48F3"/>
    <w:rsid w:val="001E4EC5"/>
    <w:rsid w:val="001E59D4"/>
    <w:rsid w:val="001E5AFA"/>
    <w:rsid w:val="001E6342"/>
    <w:rsid w:val="001E642D"/>
    <w:rsid w:val="001E6C7C"/>
    <w:rsid w:val="001E7227"/>
    <w:rsid w:val="001F0A3E"/>
    <w:rsid w:val="001F12F0"/>
    <w:rsid w:val="001F2205"/>
    <w:rsid w:val="001F26EB"/>
    <w:rsid w:val="001F273A"/>
    <w:rsid w:val="001F2C4B"/>
    <w:rsid w:val="001F2EB0"/>
    <w:rsid w:val="001F3130"/>
    <w:rsid w:val="001F457F"/>
    <w:rsid w:val="001F4F4C"/>
    <w:rsid w:val="001F5643"/>
    <w:rsid w:val="001F5C2E"/>
    <w:rsid w:val="001F6125"/>
    <w:rsid w:val="001F6127"/>
    <w:rsid w:val="001F6318"/>
    <w:rsid w:val="001F6B0B"/>
    <w:rsid w:val="001F6C68"/>
    <w:rsid w:val="001F7030"/>
    <w:rsid w:val="001F7AE0"/>
    <w:rsid w:val="00200F8C"/>
    <w:rsid w:val="00201170"/>
    <w:rsid w:val="00202344"/>
    <w:rsid w:val="002028C6"/>
    <w:rsid w:val="00202B9F"/>
    <w:rsid w:val="0020360A"/>
    <w:rsid w:val="00203AC0"/>
    <w:rsid w:val="00204A0A"/>
    <w:rsid w:val="002056D0"/>
    <w:rsid w:val="00205C8D"/>
    <w:rsid w:val="00205F7D"/>
    <w:rsid w:val="002073BE"/>
    <w:rsid w:val="002077ED"/>
    <w:rsid w:val="002103AA"/>
    <w:rsid w:val="00210EEB"/>
    <w:rsid w:val="00211070"/>
    <w:rsid w:val="00211A0E"/>
    <w:rsid w:val="00211BA1"/>
    <w:rsid w:val="0021216C"/>
    <w:rsid w:val="002123A9"/>
    <w:rsid w:val="00214E1C"/>
    <w:rsid w:val="0021526F"/>
    <w:rsid w:val="0021706A"/>
    <w:rsid w:val="002170E5"/>
    <w:rsid w:val="002205A1"/>
    <w:rsid w:val="00220B4D"/>
    <w:rsid w:val="002210EF"/>
    <w:rsid w:val="0022122E"/>
    <w:rsid w:val="002217B0"/>
    <w:rsid w:val="00223E82"/>
    <w:rsid w:val="00223F89"/>
    <w:rsid w:val="002241AF"/>
    <w:rsid w:val="002243EC"/>
    <w:rsid w:val="00224438"/>
    <w:rsid w:val="0022465A"/>
    <w:rsid w:val="00224B72"/>
    <w:rsid w:val="00224CE7"/>
    <w:rsid w:val="0022614C"/>
    <w:rsid w:val="002264C0"/>
    <w:rsid w:val="002264E7"/>
    <w:rsid w:val="00226B0C"/>
    <w:rsid w:val="00226B11"/>
    <w:rsid w:val="00227328"/>
    <w:rsid w:val="00227920"/>
    <w:rsid w:val="00230D81"/>
    <w:rsid w:val="00231540"/>
    <w:rsid w:val="00231A6E"/>
    <w:rsid w:val="00231C92"/>
    <w:rsid w:val="00232B13"/>
    <w:rsid w:val="002356AE"/>
    <w:rsid w:val="0023645B"/>
    <w:rsid w:val="002369C4"/>
    <w:rsid w:val="00236CAE"/>
    <w:rsid w:val="00236D1B"/>
    <w:rsid w:val="002372EE"/>
    <w:rsid w:val="00241B8B"/>
    <w:rsid w:val="002421E1"/>
    <w:rsid w:val="0024245F"/>
    <w:rsid w:val="0024257B"/>
    <w:rsid w:val="00242803"/>
    <w:rsid w:val="00243463"/>
    <w:rsid w:val="002438F6"/>
    <w:rsid w:val="00243BC8"/>
    <w:rsid w:val="00244626"/>
    <w:rsid w:val="00244E51"/>
    <w:rsid w:val="00245868"/>
    <w:rsid w:val="002467B3"/>
    <w:rsid w:val="00246D3D"/>
    <w:rsid w:val="00247011"/>
    <w:rsid w:val="002478AD"/>
    <w:rsid w:val="00247DA6"/>
    <w:rsid w:val="0025025B"/>
    <w:rsid w:val="002504F6"/>
    <w:rsid w:val="00252148"/>
    <w:rsid w:val="002527BD"/>
    <w:rsid w:val="00253E8B"/>
    <w:rsid w:val="00254602"/>
    <w:rsid w:val="002551A3"/>
    <w:rsid w:val="00255977"/>
    <w:rsid w:val="00256D76"/>
    <w:rsid w:val="00257B45"/>
    <w:rsid w:val="00260325"/>
    <w:rsid w:val="00260746"/>
    <w:rsid w:val="00260CDC"/>
    <w:rsid w:val="002620E5"/>
    <w:rsid w:val="00262F85"/>
    <w:rsid w:val="002634E1"/>
    <w:rsid w:val="00263626"/>
    <w:rsid w:val="0026381D"/>
    <w:rsid w:val="002641FD"/>
    <w:rsid w:val="002642E4"/>
    <w:rsid w:val="0026474E"/>
    <w:rsid w:val="002651EF"/>
    <w:rsid w:val="00265977"/>
    <w:rsid w:val="00266DC1"/>
    <w:rsid w:val="00267405"/>
    <w:rsid w:val="002700E2"/>
    <w:rsid w:val="00270424"/>
    <w:rsid w:val="00270762"/>
    <w:rsid w:val="0027151A"/>
    <w:rsid w:val="00271AA9"/>
    <w:rsid w:val="00272FEC"/>
    <w:rsid w:val="002742F8"/>
    <w:rsid w:val="002754F4"/>
    <w:rsid w:val="00276389"/>
    <w:rsid w:val="00276A02"/>
    <w:rsid w:val="00276BE0"/>
    <w:rsid w:val="00281735"/>
    <w:rsid w:val="00282ECD"/>
    <w:rsid w:val="002842C2"/>
    <w:rsid w:val="0028443A"/>
    <w:rsid w:val="0028514F"/>
    <w:rsid w:val="0028559B"/>
    <w:rsid w:val="0028574C"/>
    <w:rsid w:val="002860AB"/>
    <w:rsid w:val="00286BF9"/>
    <w:rsid w:val="00287524"/>
    <w:rsid w:val="00287752"/>
    <w:rsid w:val="0028775D"/>
    <w:rsid w:val="002907C6"/>
    <w:rsid w:val="002907E8"/>
    <w:rsid w:val="00290E15"/>
    <w:rsid w:val="00290EE7"/>
    <w:rsid w:val="002916F1"/>
    <w:rsid w:val="00291EE6"/>
    <w:rsid w:val="00292DE5"/>
    <w:rsid w:val="00293070"/>
    <w:rsid w:val="00293165"/>
    <w:rsid w:val="00293489"/>
    <w:rsid w:val="00293C49"/>
    <w:rsid w:val="00293C52"/>
    <w:rsid w:val="00294063"/>
    <w:rsid w:val="00294F1D"/>
    <w:rsid w:val="00296A2A"/>
    <w:rsid w:val="00297A2A"/>
    <w:rsid w:val="00297C6C"/>
    <w:rsid w:val="00297D9A"/>
    <w:rsid w:val="002A0047"/>
    <w:rsid w:val="002A078D"/>
    <w:rsid w:val="002A1F30"/>
    <w:rsid w:val="002A263A"/>
    <w:rsid w:val="002A2AA2"/>
    <w:rsid w:val="002A322D"/>
    <w:rsid w:val="002A3335"/>
    <w:rsid w:val="002A343E"/>
    <w:rsid w:val="002A4AD8"/>
    <w:rsid w:val="002A5588"/>
    <w:rsid w:val="002A5E26"/>
    <w:rsid w:val="002A634B"/>
    <w:rsid w:val="002A656A"/>
    <w:rsid w:val="002A65BF"/>
    <w:rsid w:val="002A6EC6"/>
    <w:rsid w:val="002A74B4"/>
    <w:rsid w:val="002A771D"/>
    <w:rsid w:val="002B00C8"/>
    <w:rsid w:val="002B14C1"/>
    <w:rsid w:val="002B1A4D"/>
    <w:rsid w:val="002B1B6D"/>
    <w:rsid w:val="002B2E23"/>
    <w:rsid w:val="002B3FFB"/>
    <w:rsid w:val="002B467A"/>
    <w:rsid w:val="002B4D7D"/>
    <w:rsid w:val="002B4FD7"/>
    <w:rsid w:val="002B5B48"/>
    <w:rsid w:val="002B6B43"/>
    <w:rsid w:val="002B7528"/>
    <w:rsid w:val="002B779A"/>
    <w:rsid w:val="002C172E"/>
    <w:rsid w:val="002C1BE4"/>
    <w:rsid w:val="002C1F5E"/>
    <w:rsid w:val="002C2D79"/>
    <w:rsid w:val="002C33C9"/>
    <w:rsid w:val="002C358E"/>
    <w:rsid w:val="002C3AF2"/>
    <w:rsid w:val="002C4E42"/>
    <w:rsid w:val="002C4EA4"/>
    <w:rsid w:val="002C4FD2"/>
    <w:rsid w:val="002C5784"/>
    <w:rsid w:val="002C6111"/>
    <w:rsid w:val="002C66BD"/>
    <w:rsid w:val="002C6B5E"/>
    <w:rsid w:val="002C7D74"/>
    <w:rsid w:val="002C7F5D"/>
    <w:rsid w:val="002D01BD"/>
    <w:rsid w:val="002D2A40"/>
    <w:rsid w:val="002D2DD5"/>
    <w:rsid w:val="002D3522"/>
    <w:rsid w:val="002D35E1"/>
    <w:rsid w:val="002D3A3D"/>
    <w:rsid w:val="002D3CE0"/>
    <w:rsid w:val="002D408C"/>
    <w:rsid w:val="002D599E"/>
    <w:rsid w:val="002D6004"/>
    <w:rsid w:val="002D65F2"/>
    <w:rsid w:val="002D7176"/>
    <w:rsid w:val="002D7E67"/>
    <w:rsid w:val="002E0994"/>
    <w:rsid w:val="002E1334"/>
    <w:rsid w:val="002E1A9F"/>
    <w:rsid w:val="002E1AAD"/>
    <w:rsid w:val="002E1AE1"/>
    <w:rsid w:val="002E20B0"/>
    <w:rsid w:val="002E237B"/>
    <w:rsid w:val="002E2F9C"/>
    <w:rsid w:val="002E311B"/>
    <w:rsid w:val="002E3565"/>
    <w:rsid w:val="002E3735"/>
    <w:rsid w:val="002E5B47"/>
    <w:rsid w:val="002E7B8B"/>
    <w:rsid w:val="002E7DE0"/>
    <w:rsid w:val="002E7E89"/>
    <w:rsid w:val="002F101B"/>
    <w:rsid w:val="002F21A6"/>
    <w:rsid w:val="002F2230"/>
    <w:rsid w:val="002F2AD5"/>
    <w:rsid w:val="002F2CA8"/>
    <w:rsid w:val="002F2CD2"/>
    <w:rsid w:val="002F2D6E"/>
    <w:rsid w:val="002F371D"/>
    <w:rsid w:val="002F39A0"/>
    <w:rsid w:val="002F4A21"/>
    <w:rsid w:val="002F4A95"/>
    <w:rsid w:val="002F4D1D"/>
    <w:rsid w:val="002F51DF"/>
    <w:rsid w:val="002F56B9"/>
    <w:rsid w:val="002F5AF1"/>
    <w:rsid w:val="002F5B51"/>
    <w:rsid w:val="002F68E2"/>
    <w:rsid w:val="002F7D48"/>
    <w:rsid w:val="003005C6"/>
    <w:rsid w:val="00300624"/>
    <w:rsid w:val="00300841"/>
    <w:rsid w:val="00301228"/>
    <w:rsid w:val="003033F1"/>
    <w:rsid w:val="0030480D"/>
    <w:rsid w:val="00304E7F"/>
    <w:rsid w:val="00306E87"/>
    <w:rsid w:val="003078CA"/>
    <w:rsid w:val="00310175"/>
    <w:rsid w:val="003109E0"/>
    <w:rsid w:val="003110CD"/>
    <w:rsid w:val="00312376"/>
    <w:rsid w:val="0031298E"/>
    <w:rsid w:val="003131C6"/>
    <w:rsid w:val="00313BA2"/>
    <w:rsid w:val="003156F6"/>
    <w:rsid w:val="00317646"/>
    <w:rsid w:val="0032026F"/>
    <w:rsid w:val="00320755"/>
    <w:rsid w:val="0032131A"/>
    <w:rsid w:val="00321565"/>
    <w:rsid w:val="00321673"/>
    <w:rsid w:val="0032195B"/>
    <w:rsid w:val="003232C5"/>
    <w:rsid w:val="00324CAF"/>
    <w:rsid w:val="0032579C"/>
    <w:rsid w:val="00325D93"/>
    <w:rsid w:val="003273A2"/>
    <w:rsid w:val="00327B29"/>
    <w:rsid w:val="003301CE"/>
    <w:rsid w:val="003304CA"/>
    <w:rsid w:val="0033187B"/>
    <w:rsid w:val="00331A44"/>
    <w:rsid w:val="0033335C"/>
    <w:rsid w:val="003345AE"/>
    <w:rsid w:val="003348D9"/>
    <w:rsid w:val="00334CA2"/>
    <w:rsid w:val="00334CE8"/>
    <w:rsid w:val="00334EFE"/>
    <w:rsid w:val="00335248"/>
    <w:rsid w:val="00335D07"/>
    <w:rsid w:val="00336279"/>
    <w:rsid w:val="0034028F"/>
    <w:rsid w:val="003404B9"/>
    <w:rsid w:val="003425C8"/>
    <w:rsid w:val="00342740"/>
    <w:rsid w:val="00342DBA"/>
    <w:rsid w:val="00343A61"/>
    <w:rsid w:val="00343D68"/>
    <w:rsid w:val="003452F3"/>
    <w:rsid w:val="003454B5"/>
    <w:rsid w:val="0034553D"/>
    <w:rsid w:val="00345863"/>
    <w:rsid w:val="003460C6"/>
    <w:rsid w:val="003467A3"/>
    <w:rsid w:val="0034769E"/>
    <w:rsid w:val="003479EF"/>
    <w:rsid w:val="00347B5A"/>
    <w:rsid w:val="003505BC"/>
    <w:rsid w:val="003545B1"/>
    <w:rsid w:val="00354CF0"/>
    <w:rsid w:val="00355342"/>
    <w:rsid w:val="00357AD8"/>
    <w:rsid w:val="003601F6"/>
    <w:rsid w:val="003605DC"/>
    <w:rsid w:val="00360E1B"/>
    <w:rsid w:val="00360F74"/>
    <w:rsid w:val="00362ED3"/>
    <w:rsid w:val="00363A6A"/>
    <w:rsid w:val="003649FB"/>
    <w:rsid w:val="00364B40"/>
    <w:rsid w:val="00365116"/>
    <w:rsid w:val="00366AB1"/>
    <w:rsid w:val="00366DA9"/>
    <w:rsid w:val="0036750F"/>
    <w:rsid w:val="00367FF1"/>
    <w:rsid w:val="0037051C"/>
    <w:rsid w:val="003714AB"/>
    <w:rsid w:val="00371768"/>
    <w:rsid w:val="00374187"/>
    <w:rsid w:val="0037457F"/>
    <w:rsid w:val="0037479D"/>
    <w:rsid w:val="003750D2"/>
    <w:rsid w:val="00375C9F"/>
    <w:rsid w:val="003776C4"/>
    <w:rsid w:val="003779F1"/>
    <w:rsid w:val="00377F51"/>
    <w:rsid w:val="00380217"/>
    <w:rsid w:val="00380DB8"/>
    <w:rsid w:val="00380FDA"/>
    <w:rsid w:val="00382BF1"/>
    <w:rsid w:val="003834E0"/>
    <w:rsid w:val="00384183"/>
    <w:rsid w:val="00384338"/>
    <w:rsid w:val="00385193"/>
    <w:rsid w:val="0038525F"/>
    <w:rsid w:val="003854CD"/>
    <w:rsid w:val="00386C1B"/>
    <w:rsid w:val="00386E85"/>
    <w:rsid w:val="00387B00"/>
    <w:rsid w:val="00387EE9"/>
    <w:rsid w:val="003904E6"/>
    <w:rsid w:val="003913A8"/>
    <w:rsid w:val="00391DCD"/>
    <w:rsid w:val="00392758"/>
    <w:rsid w:val="00392903"/>
    <w:rsid w:val="00392927"/>
    <w:rsid w:val="00392FB0"/>
    <w:rsid w:val="00393E40"/>
    <w:rsid w:val="00395812"/>
    <w:rsid w:val="003A01F8"/>
    <w:rsid w:val="003A0FA8"/>
    <w:rsid w:val="003A106D"/>
    <w:rsid w:val="003A31E6"/>
    <w:rsid w:val="003A3410"/>
    <w:rsid w:val="003A3541"/>
    <w:rsid w:val="003A3B7A"/>
    <w:rsid w:val="003A41E3"/>
    <w:rsid w:val="003A4AC0"/>
    <w:rsid w:val="003A529C"/>
    <w:rsid w:val="003A6364"/>
    <w:rsid w:val="003A65EC"/>
    <w:rsid w:val="003A6CA8"/>
    <w:rsid w:val="003B0D7E"/>
    <w:rsid w:val="003B1496"/>
    <w:rsid w:val="003B2392"/>
    <w:rsid w:val="003B2CC2"/>
    <w:rsid w:val="003B499F"/>
    <w:rsid w:val="003B543A"/>
    <w:rsid w:val="003B5541"/>
    <w:rsid w:val="003B5EC4"/>
    <w:rsid w:val="003B7EC7"/>
    <w:rsid w:val="003C0101"/>
    <w:rsid w:val="003C10CB"/>
    <w:rsid w:val="003C1968"/>
    <w:rsid w:val="003C1AE7"/>
    <w:rsid w:val="003C2DAA"/>
    <w:rsid w:val="003C2F32"/>
    <w:rsid w:val="003C3E7C"/>
    <w:rsid w:val="003C423F"/>
    <w:rsid w:val="003C4DD3"/>
    <w:rsid w:val="003C632E"/>
    <w:rsid w:val="003C65CD"/>
    <w:rsid w:val="003C682C"/>
    <w:rsid w:val="003C6A53"/>
    <w:rsid w:val="003C7253"/>
    <w:rsid w:val="003C7D68"/>
    <w:rsid w:val="003D0E9A"/>
    <w:rsid w:val="003D18BE"/>
    <w:rsid w:val="003D1B0D"/>
    <w:rsid w:val="003D1BC5"/>
    <w:rsid w:val="003D228E"/>
    <w:rsid w:val="003D24FF"/>
    <w:rsid w:val="003D2E59"/>
    <w:rsid w:val="003D3269"/>
    <w:rsid w:val="003D40BC"/>
    <w:rsid w:val="003D44C9"/>
    <w:rsid w:val="003D4FF5"/>
    <w:rsid w:val="003D61DC"/>
    <w:rsid w:val="003D765A"/>
    <w:rsid w:val="003D7F72"/>
    <w:rsid w:val="003E0773"/>
    <w:rsid w:val="003E1319"/>
    <w:rsid w:val="003E1520"/>
    <w:rsid w:val="003E1FC1"/>
    <w:rsid w:val="003E432B"/>
    <w:rsid w:val="003E4B21"/>
    <w:rsid w:val="003E4B6B"/>
    <w:rsid w:val="003E4FC3"/>
    <w:rsid w:val="003E5722"/>
    <w:rsid w:val="003E6605"/>
    <w:rsid w:val="003E6C47"/>
    <w:rsid w:val="003E72D1"/>
    <w:rsid w:val="003F1262"/>
    <w:rsid w:val="003F12E5"/>
    <w:rsid w:val="003F15B4"/>
    <w:rsid w:val="003F1A73"/>
    <w:rsid w:val="003F249A"/>
    <w:rsid w:val="003F2BC0"/>
    <w:rsid w:val="003F2C1E"/>
    <w:rsid w:val="003F424B"/>
    <w:rsid w:val="003F449E"/>
    <w:rsid w:val="003F619A"/>
    <w:rsid w:val="003F6DD2"/>
    <w:rsid w:val="00400BD1"/>
    <w:rsid w:val="00401B0C"/>
    <w:rsid w:val="00401F73"/>
    <w:rsid w:val="00402357"/>
    <w:rsid w:val="00403C81"/>
    <w:rsid w:val="0040415A"/>
    <w:rsid w:val="00404F47"/>
    <w:rsid w:val="00405C2B"/>
    <w:rsid w:val="0040660B"/>
    <w:rsid w:val="0040680F"/>
    <w:rsid w:val="00406B5E"/>
    <w:rsid w:val="00407AD2"/>
    <w:rsid w:val="004106FD"/>
    <w:rsid w:val="00410C42"/>
    <w:rsid w:val="00412256"/>
    <w:rsid w:val="00412497"/>
    <w:rsid w:val="0041307F"/>
    <w:rsid w:val="00413112"/>
    <w:rsid w:val="00413E36"/>
    <w:rsid w:val="00414295"/>
    <w:rsid w:val="00414AB6"/>
    <w:rsid w:val="00414CE3"/>
    <w:rsid w:val="00414D62"/>
    <w:rsid w:val="004168E7"/>
    <w:rsid w:val="00416AE5"/>
    <w:rsid w:val="00417363"/>
    <w:rsid w:val="00417E83"/>
    <w:rsid w:val="00420566"/>
    <w:rsid w:val="00420C71"/>
    <w:rsid w:val="00421CA1"/>
    <w:rsid w:val="004260CD"/>
    <w:rsid w:val="00426E82"/>
    <w:rsid w:val="00426EE6"/>
    <w:rsid w:val="00426F3C"/>
    <w:rsid w:val="00427EC0"/>
    <w:rsid w:val="004314BC"/>
    <w:rsid w:val="0043161C"/>
    <w:rsid w:val="0043192E"/>
    <w:rsid w:val="00431A98"/>
    <w:rsid w:val="00431B26"/>
    <w:rsid w:val="00431BAE"/>
    <w:rsid w:val="00432D7D"/>
    <w:rsid w:val="00433328"/>
    <w:rsid w:val="00433B0D"/>
    <w:rsid w:val="00433EC6"/>
    <w:rsid w:val="004358BE"/>
    <w:rsid w:val="00435E1C"/>
    <w:rsid w:val="0043639A"/>
    <w:rsid w:val="0043712C"/>
    <w:rsid w:val="00437670"/>
    <w:rsid w:val="00437914"/>
    <w:rsid w:val="004379DC"/>
    <w:rsid w:val="00437EE6"/>
    <w:rsid w:val="00440B01"/>
    <w:rsid w:val="00440C1B"/>
    <w:rsid w:val="00440CB6"/>
    <w:rsid w:val="00440D34"/>
    <w:rsid w:val="00440ECE"/>
    <w:rsid w:val="0044155F"/>
    <w:rsid w:val="0044174E"/>
    <w:rsid w:val="00443938"/>
    <w:rsid w:val="004453B4"/>
    <w:rsid w:val="00445B1B"/>
    <w:rsid w:val="004462B5"/>
    <w:rsid w:val="00446320"/>
    <w:rsid w:val="00446478"/>
    <w:rsid w:val="004466C8"/>
    <w:rsid w:val="00446BCD"/>
    <w:rsid w:val="00446CF9"/>
    <w:rsid w:val="004470C7"/>
    <w:rsid w:val="00447A1C"/>
    <w:rsid w:val="004514EB"/>
    <w:rsid w:val="00451502"/>
    <w:rsid w:val="0045288E"/>
    <w:rsid w:val="00455411"/>
    <w:rsid w:val="00455A4A"/>
    <w:rsid w:val="004568E5"/>
    <w:rsid w:val="00457269"/>
    <w:rsid w:val="0045750E"/>
    <w:rsid w:val="0046063A"/>
    <w:rsid w:val="004617E4"/>
    <w:rsid w:val="004630CC"/>
    <w:rsid w:val="00463530"/>
    <w:rsid w:val="0046366E"/>
    <w:rsid w:val="00463781"/>
    <w:rsid w:val="00463893"/>
    <w:rsid w:val="0046515A"/>
    <w:rsid w:val="00466EB0"/>
    <w:rsid w:val="00467A72"/>
    <w:rsid w:val="00471A6D"/>
    <w:rsid w:val="00472466"/>
    <w:rsid w:val="004734F8"/>
    <w:rsid w:val="0047354A"/>
    <w:rsid w:val="004737E8"/>
    <w:rsid w:val="0047421E"/>
    <w:rsid w:val="00474C5B"/>
    <w:rsid w:val="004755E9"/>
    <w:rsid w:val="00475B4E"/>
    <w:rsid w:val="00475CAD"/>
    <w:rsid w:val="004763B2"/>
    <w:rsid w:val="0047689D"/>
    <w:rsid w:val="0047782D"/>
    <w:rsid w:val="00477D11"/>
    <w:rsid w:val="00480385"/>
    <w:rsid w:val="00481811"/>
    <w:rsid w:val="00482C79"/>
    <w:rsid w:val="00483101"/>
    <w:rsid w:val="0048456F"/>
    <w:rsid w:val="00485EDB"/>
    <w:rsid w:val="00485F82"/>
    <w:rsid w:val="00490370"/>
    <w:rsid w:val="004905E1"/>
    <w:rsid w:val="00490845"/>
    <w:rsid w:val="004912A6"/>
    <w:rsid w:val="00491344"/>
    <w:rsid w:val="004913D0"/>
    <w:rsid w:val="00492BE9"/>
    <w:rsid w:val="004931BE"/>
    <w:rsid w:val="00493422"/>
    <w:rsid w:val="004943D0"/>
    <w:rsid w:val="00494A94"/>
    <w:rsid w:val="00494AEE"/>
    <w:rsid w:val="00494DAB"/>
    <w:rsid w:val="00494FD4"/>
    <w:rsid w:val="00496595"/>
    <w:rsid w:val="004967E0"/>
    <w:rsid w:val="00496E4A"/>
    <w:rsid w:val="00496F1E"/>
    <w:rsid w:val="0049707B"/>
    <w:rsid w:val="004972EE"/>
    <w:rsid w:val="00497356"/>
    <w:rsid w:val="004A0727"/>
    <w:rsid w:val="004A132D"/>
    <w:rsid w:val="004A1917"/>
    <w:rsid w:val="004A205B"/>
    <w:rsid w:val="004A2F22"/>
    <w:rsid w:val="004A369C"/>
    <w:rsid w:val="004A377C"/>
    <w:rsid w:val="004A4004"/>
    <w:rsid w:val="004A4AB8"/>
    <w:rsid w:val="004A5260"/>
    <w:rsid w:val="004A53AB"/>
    <w:rsid w:val="004A542D"/>
    <w:rsid w:val="004A5770"/>
    <w:rsid w:val="004A61C7"/>
    <w:rsid w:val="004A6EEF"/>
    <w:rsid w:val="004A72E6"/>
    <w:rsid w:val="004A7A75"/>
    <w:rsid w:val="004B09AE"/>
    <w:rsid w:val="004B1217"/>
    <w:rsid w:val="004B2AA5"/>
    <w:rsid w:val="004B2EF2"/>
    <w:rsid w:val="004B3CFC"/>
    <w:rsid w:val="004B4D8C"/>
    <w:rsid w:val="004B504D"/>
    <w:rsid w:val="004B5C7D"/>
    <w:rsid w:val="004B6189"/>
    <w:rsid w:val="004B62E1"/>
    <w:rsid w:val="004B666F"/>
    <w:rsid w:val="004B6DA5"/>
    <w:rsid w:val="004C0234"/>
    <w:rsid w:val="004C0B1B"/>
    <w:rsid w:val="004C0C0E"/>
    <w:rsid w:val="004C1156"/>
    <w:rsid w:val="004C1D30"/>
    <w:rsid w:val="004C210F"/>
    <w:rsid w:val="004C2798"/>
    <w:rsid w:val="004C3A3C"/>
    <w:rsid w:val="004C4836"/>
    <w:rsid w:val="004C4D30"/>
    <w:rsid w:val="004C4E1C"/>
    <w:rsid w:val="004C52A8"/>
    <w:rsid w:val="004C5B1F"/>
    <w:rsid w:val="004C6E6E"/>
    <w:rsid w:val="004C76F1"/>
    <w:rsid w:val="004D04C1"/>
    <w:rsid w:val="004D07A1"/>
    <w:rsid w:val="004D097D"/>
    <w:rsid w:val="004D0FA8"/>
    <w:rsid w:val="004D187F"/>
    <w:rsid w:val="004D1D94"/>
    <w:rsid w:val="004D32A6"/>
    <w:rsid w:val="004D381F"/>
    <w:rsid w:val="004D4120"/>
    <w:rsid w:val="004D45B1"/>
    <w:rsid w:val="004D69FE"/>
    <w:rsid w:val="004D6F98"/>
    <w:rsid w:val="004D72B9"/>
    <w:rsid w:val="004D78BE"/>
    <w:rsid w:val="004E0CA3"/>
    <w:rsid w:val="004E15CB"/>
    <w:rsid w:val="004E1B79"/>
    <w:rsid w:val="004E1C27"/>
    <w:rsid w:val="004E1E65"/>
    <w:rsid w:val="004E2F9E"/>
    <w:rsid w:val="004E30FC"/>
    <w:rsid w:val="004E331D"/>
    <w:rsid w:val="004E5A9F"/>
    <w:rsid w:val="004E796C"/>
    <w:rsid w:val="004F0CDC"/>
    <w:rsid w:val="004F1371"/>
    <w:rsid w:val="004F294C"/>
    <w:rsid w:val="004F2E52"/>
    <w:rsid w:val="004F2F44"/>
    <w:rsid w:val="004F38DE"/>
    <w:rsid w:val="004F47EA"/>
    <w:rsid w:val="004F52F5"/>
    <w:rsid w:val="004F5463"/>
    <w:rsid w:val="004F5564"/>
    <w:rsid w:val="004F5A82"/>
    <w:rsid w:val="004F5E05"/>
    <w:rsid w:val="004F71CB"/>
    <w:rsid w:val="004F7218"/>
    <w:rsid w:val="004F76D2"/>
    <w:rsid w:val="00501ABE"/>
    <w:rsid w:val="00502DC7"/>
    <w:rsid w:val="00503B8D"/>
    <w:rsid w:val="00504C32"/>
    <w:rsid w:val="005053C0"/>
    <w:rsid w:val="005059DC"/>
    <w:rsid w:val="00505C6B"/>
    <w:rsid w:val="005062C7"/>
    <w:rsid w:val="005072F1"/>
    <w:rsid w:val="00510035"/>
    <w:rsid w:val="00510503"/>
    <w:rsid w:val="0051054A"/>
    <w:rsid w:val="00510B09"/>
    <w:rsid w:val="00510D97"/>
    <w:rsid w:val="00512F59"/>
    <w:rsid w:val="00513B70"/>
    <w:rsid w:val="005153C0"/>
    <w:rsid w:val="00515DB7"/>
    <w:rsid w:val="005169C0"/>
    <w:rsid w:val="00516D5B"/>
    <w:rsid w:val="00517C8F"/>
    <w:rsid w:val="00520659"/>
    <w:rsid w:val="00520B95"/>
    <w:rsid w:val="00520DDA"/>
    <w:rsid w:val="00521289"/>
    <w:rsid w:val="00522288"/>
    <w:rsid w:val="0052478F"/>
    <w:rsid w:val="005255CE"/>
    <w:rsid w:val="005273B4"/>
    <w:rsid w:val="00527859"/>
    <w:rsid w:val="0053092C"/>
    <w:rsid w:val="00531269"/>
    <w:rsid w:val="00532422"/>
    <w:rsid w:val="00532DE6"/>
    <w:rsid w:val="005336E4"/>
    <w:rsid w:val="00534BD0"/>
    <w:rsid w:val="00534F65"/>
    <w:rsid w:val="00535082"/>
    <w:rsid w:val="0053554A"/>
    <w:rsid w:val="00536ACB"/>
    <w:rsid w:val="0053711A"/>
    <w:rsid w:val="00540656"/>
    <w:rsid w:val="00540D8F"/>
    <w:rsid w:val="005410DC"/>
    <w:rsid w:val="0054185E"/>
    <w:rsid w:val="005419B8"/>
    <w:rsid w:val="00541B34"/>
    <w:rsid w:val="0054293C"/>
    <w:rsid w:val="00543A38"/>
    <w:rsid w:val="00543C14"/>
    <w:rsid w:val="00543DC1"/>
    <w:rsid w:val="00543F62"/>
    <w:rsid w:val="0054494E"/>
    <w:rsid w:val="00544BCC"/>
    <w:rsid w:val="00545A32"/>
    <w:rsid w:val="00546702"/>
    <w:rsid w:val="00547F46"/>
    <w:rsid w:val="0055068E"/>
    <w:rsid w:val="00550D8B"/>
    <w:rsid w:val="00551193"/>
    <w:rsid w:val="00551740"/>
    <w:rsid w:val="0055182F"/>
    <w:rsid w:val="00551D89"/>
    <w:rsid w:val="005531C0"/>
    <w:rsid w:val="00553CF8"/>
    <w:rsid w:val="00553D74"/>
    <w:rsid w:val="00554ED3"/>
    <w:rsid w:val="005563F2"/>
    <w:rsid w:val="00556938"/>
    <w:rsid w:val="00556A53"/>
    <w:rsid w:val="00556B1B"/>
    <w:rsid w:val="0055740F"/>
    <w:rsid w:val="005574A8"/>
    <w:rsid w:val="0056062F"/>
    <w:rsid w:val="00562658"/>
    <w:rsid w:val="0056366A"/>
    <w:rsid w:val="005639F0"/>
    <w:rsid w:val="00563E3D"/>
    <w:rsid w:val="00563F39"/>
    <w:rsid w:val="00563FE7"/>
    <w:rsid w:val="00564E5F"/>
    <w:rsid w:val="0056529D"/>
    <w:rsid w:val="00565328"/>
    <w:rsid w:val="00565720"/>
    <w:rsid w:val="00565B88"/>
    <w:rsid w:val="00566BDB"/>
    <w:rsid w:val="00566DEC"/>
    <w:rsid w:val="00566FDC"/>
    <w:rsid w:val="00570416"/>
    <w:rsid w:val="00571219"/>
    <w:rsid w:val="00571682"/>
    <w:rsid w:val="00571805"/>
    <w:rsid w:val="0057199D"/>
    <w:rsid w:val="005748A6"/>
    <w:rsid w:val="0057543E"/>
    <w:rsid w:val="00575568"/>
    <w:rsid w:val="00576711"/>
    <w:rsid w:val="0057680C"/>
    <w:rsid w:val="00576F27"/>
    <w:rsid w:val="00580D6A"/>
    <w:rsid w:val="00580DFA"/>
    <w:rsid w:val="005818EA"/>
    <w:rsid w:val="00581FEE"/>
    <w:rsid w:val="00582543"/>
    <w:rsid w:val="00583239"/>
    <w:rsid w:val="005834BC"/>
    <w:rsid w:val="00585163"/>
    <w:rsid w:val="00586434"/>
    <w:rsid w:val="005869E6"/>
    <w:rsid w:val="00586C0F"/>
    <w:rsid w:val="00586C37"/>
    <w:rsid w:val="00587857"/>
    <w:rsid w:val="00587D8B"/>
    <w:rsid w:val="005903FC"/>
    <w:rsid w:val="005904BB"/>
    <w:rsid w:val="00590FFA"/>
    <w:rsid w:val="00591368"/>
    <w:rsid w:val="00591845"/>
    <w:rsid w:val="0059243E"/>
    <w:rsid w:val="00592836"/>
    <w:rsid w:val="0059358D"/>
    <w:rsid w:val="00593883"/>
    <w:rsid w:val="00593CC7"/>
    <w:rsid w:val="005950C0"/>
    <w:rsid w:val="00597635"/>
    <w:rsid w:val="00597A63"/>
    <w:rsid w:val="005A135F"/>
    <w:rsid w:val="005A22BD"/>
    <w:rsid w:val="005A2C63"/>
    <w:rsid w:val="005A2E71"/>
    <w:rsid w:val="005A2F16"/>
    <w:rsid w:val="005A3389"/>
    <w:rsid w:val="005A4A9F"/>
    <w:rsid w:val="005A4B45"/>
    <w:rsid w:val="005A5326"/>
    <w:rsid w:val="005A5651"/>
    <w:rsid w:val="005A62D8"/>
    <w:rsid w:val="005A6809"/>
    <w:rsid w:val="005A6EA2"/>
    <w:rsid w:val="005A6FD8"/>
    <w:rsid w:val="005A768A"/>
    <w:rsid w:val="005A785D"/>
    <w:rsid w:val="005A7CD9"/>
    <w:rsid w:val="005B0155"/>
    <w:rsid w:val="005B0707"/>
    <w:rsid w:val="005B08A5"/>
    <w:rsid w:val="005B0C8F"/>
    <w:rsid w:val="005B100D"/>
    <w:rsid w:val="005B1910"/>
    <w:rsid w:val="005B232D"/>
    <w:rsid w:val="005B2F69"/>
    <w:rsid w:val="005B4029"/>
    <w:rsid w:val="005B40F2"/>
    <w:rsid w:val="005B46CF"/>
    <w:rsid w:val="005B7236"/>
    <w:rsid w:val="005C03B7"/>
    <w:rsid w:val="005C16FF"/>
    <w:rsid w:val="005C2202"/>
    <w:rsid w:val="005C3A59"/>
    <w:rsid w:val="005C467A"/>
    <w:rsid w:val="005C4ECD"/>
    <w:rsid w:val="005C5B09"/>
    <w:rsid w:val="005C5D63"/>
    <w:rsid w:val="005C743C"/>
    <w:rsid w:val="005D01D4"/>
    <w:rsid w:val="005D0E96"/>
    <w:rsid w:val="005D163B"/>
    <w:rsid w:val="005D1D27"/>
    <w:rsid w:val="005D1E5A"/>
    <w:rsid w:val="005D2280"/>
    <w:rsid w:val="005D2A2C"/>
    <w:rsid w:val="005D2CA0"/>
    <w:rsid w:val="005D2F85"/>
    <w:rsid w:val="005D33CC"/>
    <w:rsid w:val="005D3672"/>
    <w:rsid w:val="005D36E2"/>
    <w:rsid w:val="005D3906"/>
    <w:rsid w:val="005D3B6C"/>
    <w:rsid w:val="005D4092"/>
    <w:rsid w:val="005D5D69"/>
    <w:rsid w:val="005D6431"/>
    <w:rsid w:val="005D7035"/>
    <w:rsid w:val="005E0089"/>
    <w:rsid w:val="005E0939"/>
    <w:rsid w:val="005E0A82"/>
    <w:rsid w:val="005E104C"/>
    <w:rsid w:val="005E323A"/>
    <w:rsid w:val="005E3522"/>
    <w:rsid w:val="005E43F2"/>
    <w:rsid w:val="005E48CA"/>
    <w:rsid w:val="005E4BD5"/>
    <w:rsid w:val="005E4C6F"/>
    <w:rsid w:val="005E61E5"/>
    <w:rsid w:val="005E668A"/>
    <w:rsid w:val="005E6CBF"/>
    <w:rsid w:val="005E7E18"/>
    <w:rsid w:val="005F058D"/>
    <w:rsid w:val="005F05A4"/>
    <w:rsid w:val="005F17C5"/>
    <w:rsid w:val="005F2C1D"/>
    <w:rsid w:val="005F3277"/>
    <w:rsid w:val="005F369B"/>
    <w:rsid w:val="005F4F1A"/>
    <w:rsid w:val="005F528B"/>
    <w:rsid w:val="005F559B"/>
    <w:rsid w:val="005F5930"/>
    <w:rsid w:val="005F6210"/>
    <w:rsid w:val="005F6809"/>
    <w:rsid w:val="005F6BF7"/>
    <w:rsid w:val="005F7247"/>
    <w:rsid w:val="005F7FF5"/>
    <w:rsid w:val="0060023C"/>
    <w:rsid w:val="00601265"/>
    <w:rsid w:val="0060201C"/>
    <w:rsid w:val="006022B1"/>
    <w:rsid w:val="00602DAD"/>
    <w:rsid w:val="0060466B"/>
    <w:rsid w:val="00604CA8"/>
    <w:rsid w:val="00606490"/>
    <w:rsid w:val="0060650B"/>
    <w:rsid w:val="006071AF"/>
    <w:rsid w:val="00607EB3"/>
    <w:rsid w:val="0061004A"/>
    <w:rsid w:val="00611A51"/>
    <w:rsid w:val="006135FC"/>
    <w:rsid w:val="00613F6D"/>
    <w:rsid w:val="0061418B"/>
    <w:rsid w:val="00614340"/>
    <w:rsid w:val="00614E7A"/>
    <w:rsid w:val="0061547A"/>
    <w:rsid w:val="00615DA3"/>
    <w:rsid w:val="00616ABB"/>
    <w:rsid w:val="00617128"/>
    <w:rsid w:val="006177D5"/>
    <w:rsid w:val="00617B0E"/>
    <w:rsid w:val="00617E8F"/>
    <w:rsid w:val="006200A2"/>
    <w:rsid w:val="00620B54"/>
    <w:rsid w:val="00620CA1"/>
    <w:rsid w:val="00622429"/>
    <w:rsid w:val="00622EED"/>
    <w:rsid w:val="00623BE1"/>
    <w:rsid w:val="006242C5"/>
    <w:rsid w:val="0062580B"/>
    <w:rsid w:val="006264C7"/>
    <w:rsid w:val="00626A6B"/>
    <w:rsid w:val="00627E6F"/>
    <w:rsid w:val="00631762"/>
    <w:rsid w:val="00631C26"/>
    <w:rsid w:val="00632854"/>
    <w:rsid w:val="00632E1F"/>
    <w:rsid w:val="00633B00"/>
    <w:rsid w:val="00633CA4"/>
    <w:rsid w:val="006346D1"/>
    <w:rsid w:val="00634C01"/>
    <w:rsid w:val="00635933"/>
    <w:rsid w:val="00637098"/>
    <w:rsid w:val="00640839"/>
    <w:rsid w:val="00640B25"/>
    <w:rsid w:val="00641CB6"/>
    <w:rsid w:val="00642E06"/>
    <w:rsid w:val="00642FA1"/>
    <w:rsid w:val="00643A42"/>
    <w:rsid w:val="00643FED"/>
    <w:rsid w:val="006449D2"/>
    <w:rsid w:val="00645760"/>
    <w:rsid w:val="006474C2"/>
    <w:rsid w:val="0064793D"/>
    <w:rsid w:val="00647ABD"/>
    <w:rsid w:val="00647C62"/>
    <w:rsid w:val="00647DAC"/>
    <w:rsid w:val="00647F93"/>
    <w:rsid w:val="00652A30"/>
    <w:rsid w:val="00653EAD"/>
    <w:rsid w:val="00656551"/>
    <w:rsid w:val="006573BA"/>
    <w:rsid w:val="00660AA3"/>
    <w:rsid w:val="00661818"/>
    <w:rsid w:val="00661CF7"/>
    <w:rsid w:val="00662BFD"/>
    <w:rsid w:val="00662D60"/>
    <w:rsid w:val="00663677"/>
    <w:rsid w:val="006637AF"/>
    <w:rsid w:val="00663EF8"/>
    <w:rsid w:val="00665008"/>
    <w:rsid w:val="00665182"/>
    <w:rsid w:val="0066545A"/>
    <w:rsid w:val="006663FA"/>
    <w:rsid w:val="006665F0"/>
    <w:rsid w:val="006676AB"/>
    <w:rsid w:val="006677CC"/>
    <w:rsid w:val="006701FA"/>
    <w:rsid w:val="00671356"/>
    <w:rsid w:val="00671E15"/>
    <w:rsid w:val="00672E3E"/>
    <w:rsid w:val="006738D4"/>
    <w:rsid w:val="00674DE4"/>
    <w:rsid w:val="00675F1E"/>
    <w:rsid w:val="00676181"/>
    <w:rsid w:val="00677DD3"/>
    <w:rsid w:val="00680023"/>
    <w:rsid w:val="00680141"/>
    <w:rsid w:val="00682010"/>
    <w:rsid w:val="00682389"/>
    <w:rsid w:val="00682802"/>
    <w:rsid w:val="00683231"/>
    <w:rsid w:val="006837C7"/>
    <w:rsid w:val="00683AEE"/>
    <w:rsid w:val="0068463E"/>
    <w:rsid w:val="006852FC"/>
    <w:rsid w:val="00685796"/>
    <w:rsid w:val="00686149"/>
    <w:rsid w:val="00686C1C"/>
    <w:rsid w:val="006900D8"/>
    <w:rsid w:val="00692C03"/>
    <w:rsid w:val="00692DB1"/>
    <w:rsid w:val="00693D28"/>
    <w:rsid w:val="006946C3"/>
    <w:rsid w:val="00694916"/>
    <w:rsid w:val="00694CBF"/>
    <w:rsid w:val="00695184"/>
    <w:rsid w:val="0069520E"/>
    <w:rsid w:val="006953B1"/>
    <w:rsid w:val="00696FFF"/>
    <w:rsid w:val="006A0AC0"/>
    <w:rsid w:val="006A100E"/>
    <w:rsid w:val="006A1B1B"/>
    <w:rsid w:val="006A1B52"/>
    <w:rsid w:val="006A21EF"/>
    <w:rsid w:val="006A2718"/>
    <w:rsid w:val="006A3AF7"/>
    <w:rsid w:val="006A3F24"/>
    <w:rsid w:val="006A4382"/>
    <w:rsid w:val="006A4B9B"/>
    <w:rsid w:val="006A4E3A"/>
    <w:rsid w:val="006A5134"/>
    <w:rsid w:val="006A5277"/>
    <w:rsid w:val="006A6799"/>
    <w:rsid w:val="006A7DF6"/>
    <w:rsid w:val="006B01BB"/>
    <w:rsid w:val="006B0321"/>
    <w:rsid w:val="006B169B"/>
    <w:rsid w:val="006B1E49"/>
    <w:rsid w:val="006B2369"/>
    <w:rsid w:val="006B46FF"/>
    <w:rsid w:val="006B5D4B"/>
    <w:rsid w:val="006B60FE"/>
    <w:rsid w:val="006B7965"/>
    <w:rsid w:val="006B7DC0"/>
    <w:rsid w:val="006C030E"/>
    <w:rsid w:val="006C0D66"/>
    <w:rsid w:val="006C2864"/>
    <w:rsid w:val="006C2DE6"/>
    <w:rsid w:val="006C3A0E"/>
    <w:rsid w:val="006C3AAF"/>
    <w:rsid w:val="006C3AE8"/>
    <w:rsid w:val="006C40F1"/>
    <w:rsid w:val="006C463A"/>
    <w:rsid w:val="006C4F0E"/>
    <w:rsid w:val="006C55A0"/>
    <w:rsid w:val="006C5F7F"/>
    <w:rsid w:val="006C64AC"/>
    <w:rsid w:val="006C68FC"/>
    <w:rsid w:val="006C7645"/>
    <w:rsid w:val="006D03F9"/>
    <w:rsid w:val="006D351A"/>
    <w:rsid w:val="006D41D2"/>
    <w:rsid w:val="006D52DD"/>
    <w:rsid w:val="006D5E14"/>
    <w:rsid w:val="006D5E64"/>
    <w:rsid w:val="006D7179"/>
    <w:rsid w:val="006D7D1F"/>
    <w:rsid w:val="006E0333"/>
    <w:rsid w:val="006E0ADC"/>
    <w:rsid w:val="006E1ADC"/>
    <w:rsid w:val="006E24BD"/>
    <w:rsid w:val="006E26BA"/>
    <w:rsid w:val="006E2B4E"/>
    <w:rsid w:val="006E2D2B"/>
    <w:rsid w:val="006E37FD"/>
    <w:rsid w:val="006E3ED8"/>
    <w:rsid w:val="006E6472"/>
    <w:rsid w:val="006E67C2"/>
    <w:rsid w:val="006E752D"/>
    <w:rsid w:val="006F00EA"/>
    <w:rsid w:val="006F0BC1"/>
    <w:rsid w:val="006F1164"/>
    <w:rsid w:val="006F2A1E"/>
    <w:rsid w:val="006F3025"/>
    <w:rsid w:val="006F453A"/>
    <w:rsid w:val="006F4CAF"/>
    <w:rsid w:val="006F654B"/>
    <w:rsid w:val="006F6DD5"/>
    <w:rsid w:val="006F7222"/>
    <w:rsid w:val="006F722F"/>
    <w:rsid w:val="006F7467"/>
    <w:rsid w:val="006F7DF2"/>
    <w:rsid w:val="007009C0"/>
    <w:rsid w:val="00700C4C"/>
    <w:rsid w:val="00700D27"/>
    <w:rsid w:val="00700E2F"/>
    <w:rsid w:val="00701527"/>
    <w:rsid w:val="00701713"/>
    <w:rsid w:val="007018A6"/>
    <w:rsid w:val="007018F6"/>
    <w:rsid w:val="00701B58"/>
    <w:rsid w:val="00702279"/>
    <w:rsid w:val="007022D1"/>
    <w:rsid w:val="00702C4C"/>
    <w:rsid w:val="00703246"/>
    <w:rsid w:val="00704821"/>
    <w:rsid w:val="00704B7A"/>
    <w:rsid w:val="00704F89"/>
    <w:rsid w:val="007050FB"/>
    <w:rsid w:val="00705539"/>
    <w:rsid w:val="00706AD9"/>
    <w:rsid w:val="00707A3E"/>
    <w:rsid w:val="00710626"/>
    <w:rsid w:val="0071071D"/>
    <w:rsid w:val="007108D6"/>
    <w:rsid w:val="00711F52"/>
    <w:rsid w:val="00713ADE"/>
    <w:rsid w:val="007147EE"/>
    <w:rsid w:val="0071517B"/>
    <w:rsid w:val="0071564D"/>
    <w:rsid w:val="00715D73"/>
    <w:rsid w:val="00717EFC"/>
    <w:rsid w:val="0072074C"/>
    <w:rsid w:val="00720906"/>
    <w:rsid w:val="00720F41"/>
    <w:rsid w:val="00721657"/>
    <w:rsid w:val="007219B7"/>
    <w:rsid w:val="00721C73"/>
    <w:rsid w:val="0072292B"/>
    <w:rsid w:val="00723067"/>
    <w:rsid w:val="00723BA3"/>
    <w:rsid w:val="00723D00"/>
    <w:rsid w:val="00723F1D"/>
    <w:rsid w:val="007247C8"/>
    <w:rsid w:val="00724C0D"/>
    <w:rsid w:val="0072505E"/>
    <w:rsid w:val="00725344"/>
    <w:rsid w:val="0072551C"/>
    <w:rsid w:val="00726506"/>
    <w:rsid w:val="00726716"/>
    <w:rsid w:val="00726ADC"/>
    <w:rsid w:val="00726C7D"/>
    <w:rsid w:val="00726E9C"/>
    <w:rsid w:val="007271DE"/>
    <w:rsid w:val="007276A3"/>
    <w:rsid w:val="00727A48"/>
    <w:rsid w:val="007302C5"/>
    <w:rsid w:val="00730653"/>
    <w:rsid w:val="007307F5"/>
    <w:rsid w:val="00731859"/>
    <w:rsid w:val="0073189D"/>
    <w:rsid w:val="007320D1"/>
    <w:rsid w:val="00732113"/>
    <w:rsid w:val="00732B2A"/>
    <w:rsid w:val="00733626"/>
    <w:rsid w:val="00734406"/>
    <w:rsid w:val="00734F51"/>
    <w:rsid w:val="00735B70"/>
    <w:rsid w:val="00735CCA"/>
    <w:rsid w:val="00740534"/>
    <w:rsid w:val="007407D4"/>
    <w:rsid w:val="00740DD1"/>
    <w:rsid w:val="007415F8"/>
    <w:rsid w:val="0074365D"/>
    <w:rsid w:val="00744096"/>
    <w:rsid w:val="0074427D"/>
    <w:rsid w:val="007447F7"/>
    <w:rsid w:val="00744FF0"/>
    <w:rsid w:val="007459CD"/>
    <w:rsid w:val="00746A08"/>
    <w:rsid w:val="00746C36"/>
    <w:rsid w:val="007501A1"/>
    <w:rsid w:val="007507F7"/>
    <w:rsid w:val="00750BFD"/>
    <w:rsid w:val="00751F93"/>
    <w:rsid w:val="00752692"/>
    <w:rsid w:val="00752B46"/>
    <w:rsid w:val="0075312D"/>
    <w:rsid w:val="00753692"/>
    <w:rsid w:val="007538D2"/>
    <w:rsid w:val="00753FCE"/>
    <w:rsid w:val="00755C55"/>
    <w:rsid w:val="00755F9D"/>
    <w:rsid w:val="007570CC"/>
    <w:rsid w:val="00760E9B"/>
    <w:rsid w:val="007618CC"/>
    <w:rsid w:val="0076279D"/>
    <w:rsid w:val="007637FC"/>
    <w:rsid w:val="007641BD"/>
    <w:rsid w:val="007646AD"/>
    <w:rsid w:val="00764BA8"/>
    <w:rsid w:val="00765184"/>
    <w:rsid w:val="0076557F"/>
    <w:rsid w:val="00765B3E"/>
    <w:rsid w:val="00767879"/>
    <w:rsid w:val="00770183"/>
    <w:rsid w:val="0077164A"/>
    <w:rsid w:val="007718A9"/>
    <w:rsid w:val="007721D8"/>
    <w:rsid w:val="0077235E"/>
    <w:rsid w:val="0077248D"/>
    <w:rsid w:val="00772E11"/>
    <w:rsid w:val="007733F1"/>
    <w:rsid w:val="0077412A"/>
    <w:rsid w:val="007750D5"/>
    <w:rsid w:val="0077596D"/>
    <w:rsid w:val="00775F24"/>
    <w:rsid w:val="00776011"/>
    <w:rsid w:val="00776DCB"/>
    <w:rsid w:val="00780760"/>
    <w:rsid w:val="00780FD0"/>
    <w:rsid w:val="00781403"/>
    <w:rsid w:val="00781555"/>
    <w:rsid w:val="00783319"/>
    <w:rsid w:val="007845B4"/>
    <w:rsid w:val="00784E6B"/>
    <w:rsid w:val="00785EFA"/>
    <w:rsid w:val="00786D32"/>
    <w:rsid w:val="00787B3C"/>
    <w:rsid w:val="0079205C"/>
    <w:rsid w:val="00792184"/>
    <w:rsid w:val="00792190"/>
    <w:rsid w:val="00792D93"/>
    <w:rsid w:val="007936B6"/>
    <w:rsid w:val="00793A5D"/>
    <w:rsid w:val="00794BED"/>
    <w:rsid w:val="00794FE9"/>
    <w:rsid w:val="007971CF"/>
    <w:rsid w:val="007979D4"/>
    <w:rsid w:val="007A001C"/>
    <w:rsid w:val="007A15AE"/>
    <w:rsid w:val="007A1FAF"/>
    <w:rsid w:val="007A2277"/>
    <w:rsid w:val="007A3FA2"/>
    <w:rsid w:val="007A42FC"/>
    <w:rsid w:val="007A4825"/>
    <w:rsid w:val="007A4D14"/>
    <w:rsid w:val="007A64A4"/>
    <w:rsid w:val="007A66B5"/>
    <w:rsid w:val="007A6FDF"/>
    <w:rsid w:val="007A7375"/>
    <w:rsid w:val="007A7FDD"/>
    <w:rsid w:val="007B1048"/>
    <w:rsid w:val="007B1064"/>
    <w:rsid w:val="007B15DB"/>
    <w:rsid w:val="007B1CF1"/>
    <w:rsid w:val="007B48D2"/>
    <w:rsid w:val="007B4E8E"/>
    <w:rsid w:val="007B5562"/>
    <w:rsid w:val="007B55DB"/>
    <w:rsid w:val="007B5BE2"/>
    <w:rsid w:val="007B5F53"/>
    <w:rsid w:val="007B60E9"/>
    <w:rsid w:val="007B6A46"/>
    <w:rsid w:val="007B7BE7"/>
    <w:rsid w:val="007B7ED0"/>
    <w:rsid w:val="007C0D58"/>
    <w:rsid w:val="007C1428"/>
    <w:rsid w:val="007C1557"/>
    <w:rsid w:val="007C2DA1"/>
    <w:rsid w:val="007C37D9"/>
    <w:rsid w:val="007C40F8"/>
    <w:rsid w:val="007C428C"/>
    <w:rsid w:val="007C5A78"/>
    <w:rsid w:val="007C5A82"/>
    <w:rsid w:val="007C6C65"/>
    <w:rsid w:val="007D06FB"/>
    <w:rsid w:val="007D0F50"/>
    <w:rsid w:val="007D17F3"/>
    <w:rsid w:val="007D1A6B"/>
    <w:rsid w:val="007D1C2B"/>
    <w:rsid w:val="007D1EDE"/>
    <w:rsid w:val="007D281A"/>
    <w:rsid w:val="007D30E2"/>
    <w:rsid w:val="007D3306"/>
    <w:rsid w:val="007D36E6"/>
    <w:rsid w:val="007D439B"/>
    <w:rsid w:val="007D479E"/>
    <w:rsid w:val="007D4F12"/>
    <w:rsid w:val="007D5237"/>
    <w:rsid w:val="007D6485"/>
    <w:rsid w:val="007D7220"/>
    <w:rsid w:val="007D7EBE"/>
    <w:rsid w:val="007E1A73"/>
    <w:rsid w:val="007E374E"/>
    <w:rsid w:val="007E4B48"/>
    <w:rsid w:val="007E5769"/>
    <w:rsid w:val="007E687B"/>
    <w:rsid w:val="007E7E71"/>
    <w:rsid w:val="007F054E"/>
    <w:rsid w:val="007F0F20"/>
    <w:rsid w:val="007F3158"/>
    <w:rsid w:val="007F3BD4"/>
    <w:rsid w:val="007F428E"/>
    <w:rsid w:val="007F488F"/>
    <w:rsid w:val="007F581B"/>
    <w:rsid w:val="007F5C77"/>
    <w:rsid w:val="007F5E7C"/>
    <w:rsid w:val="007F5FC9"/>
    <w:rsid w:val="007F715D"/>
    <w:rsid w:val="007F7C31"/>
    <w:rsid w:val="007F7EB7"/>
    <w:rsid w:val="0080009E"/>
    <w:rsid w:val="008000BB"/>
    <w:rsid w:val="00800538"/>
    <w:rsid w:val="008011CB"/>
    <w:rsid w:val="00801D25"/>
    <w:rsid w:val="00801F72"/>
    <w:rsid w:val="00802F6A"/>
    <w:rsid w:val="00802FDD"/>
    <w:rsid w:val="008038D0"/>
    <w:rsid w:val="00803CEC"/>
    <w:rsid w:val="00804FF6"/>
    <w:rsid w:val="0080514E"/>
    <w:rsid w:val="008069A2"/>
    <w:rsid w:val="00806A93"/>
    <w:rsid w:val="00806F69"/>
    <w:rsid w:val="008070DA"/>
    <w:rsid w:val="008071BA"/>
    <w:rsid w:val="0080785F"/>
    <w:rsid w:val="008078D7"/>
    <w:rsid w:val="00807CBA"/>
    <w:rsid w:val="00807D35"/>
    <w:rsid w:val="008104C6"/>
    <w:rsid w:val="0081166D"/>
    <w:rsid w:val="00812B18"/>
    <w:rsid w:val="00813454"/>
    <w:rsid w:val="008142A8"/>
    <w:rsid w:val="008149A3"/>
    <w:rsid w:val="0081505D"/>
    <w:rsid w:val="00815269"/>
    <w:rsid w:val="00815467"/>
    <w:rsid w:val="0081591F"/>
    <w:rsid w:val="00815CEC"/>
    <w:rsid w:val="00816284"/>
    <w:rsid w:val="008165E4"/>
    <w:rsid w:val="008200AF"/>
    <w:rsid w:val="008207A1"/>
    <w:rsid w:val="008208E9"/>
    <w:rsid w:val="0082160F"/>
    <w:rsid w:val="00822024"/>
    <w:rsid w:val="00824E15"/>
    <w:rsid w:val="00826253"/>
    <w:rsid w:val="0082674F"/>
    <w:rsid w:val="00826A7A"/>
    <w:rsid w:val="00826BC7"/>
    <w:rsid w:val="00827120"/>
    <w:rsid w:val="00831EA6"/>
    <w:rsid w:val="008323DA"/>
    <w:rsid w:val="00832718"/>
    <w:rsid w:val="00832C7F"/>
    <w:rsid w:val="00832E20"/>
    <w:rsid w:val="008333B8"/>
    <w:rsid w:val="008348A5"/>
    <w:rsid w:val="00834972"/>
    <w:rsid w:val="00835D9D"/>
    <w:rsid w:val="00835F0C"/>
    <w:rsid w:val="00837A98"/>
    <w:rsid w:val="00840BA3"/>
    <w:rsid w:val="008410CF"/>
    <w:rsid w:val="00841422"/>
    <w:rsid w:val="00841EF8"/>
    <w:rsid w:val="008428CF"/>
    <w:rsid w:val="00842936"/>
    <w:rsid w:val="008429B3"/>
    <w:rsid w:val="008430D0"/>
    <w:rsid w:val="00843479"/>
    <w:rsid w:val="00844452"/>
    <w:rsid w:val="008452CC"/>
    <w:rsid w:val="00845FF9"/>
    <w:rsid w:val="00847442"/>
    <w:rsid w:val="008476ED"/>
    <w:rsid w:val="00847A67"/>
    <w:rsid w:val="00850A42"/>
    <w:rsid w:val="00850EB5"/>
    <w:rsid w:val="00851B3D"/>
    <w:rsid w:val="00851D2C"/>
    <w:rsid w:val="00851E82"/>
    <w:rsid w:val="0085265F"/>
    <w:rsid w:val="00853093"/>
    <w:rsid w:val="008545AD"/>
    <w:rsid w:val="008548DA"/>
    <w:rsid w:val="008555FC"/>
    <w:rsid w:val="008574C0"/>
    <w:rsid w:val="008600D1"/>
    <w:rsid w:val="00860447"/>
    <w:rsid w:val="00860592"/>
    <w:rsid w:val="00860E1A"/>
    <w:rsid w:val="00861C0B"/>
    <w:rsid w:val="00861F1E"/>
    <w:rsid w:val="00863B34"/>
    <w:rsid w:val="00864026"/>
    <w:rsid w:val="008647D5"/>
    <w:rsid w:val="0086497E"/>
    <w:rsid w:val="00864C00"/>
    <w:rsid w:val="0086605A"/>
    <w:rsid w:val="00866949"/>
    <w:rsid w:val="00866C4C"/>
    <w:rsid w:val="00867674"/>
    <w:rsid w:val="00867B09"/>
    <w:rsid w:val="00867DB6"/>
    <w:rsid w:val="00867FD3"/>
    <w:rsid w:val="008708D0"/>
    <w:rsid w:val="00870EEB"/>
    <w:rsid w:val="00870F51"/>
    <w:rsid w:val="00871B67"/>
    <w:rsid w:val="008722FA"/>
    <w:rsid w:val="008729C2"/>
    <w:rsid w:val="008734CE"/>
    <w:rsid w:val="008737AE"/>
    <w:rsid w:val="008745D0"/>
    <w:rsid w:val="0087477F"/>
    <w:rsid w:val="00875699"/>
    <w:rsid w:val="0087575D"/>
    <w:rsid w:val="00875F25"/>
    <w:rsid w:val="0087658E"/>
    <w:rsid w:val="00880538"/>
    <w:rsid w:val="008805A2"/>
    <w:rsid w:val="00880EC7"/>
    <w:rsid w:val="00881BCB"/>
    <w:rsid w:val="008826C4"/>
    <w:rsid w:val="008829C0"/>
    <w:rsid w:val="00883423"/>
    <w:rsid w:val="00883434"/>
    <w:rsid w:val="00883CBF"/>
    <w:rsid w:val="0088422A"/>
    <w:rsid w:val="008849F3"/>
    <w:rsid w:val="00885E4A"/>
    <w:rsid w:val="00891194"/>
    <w:rsid w:val="0089131C"/>
    <w:rsid w:val="008937AA"/>
    <w:rsid w:val="00894004"/>
    <w:rsid w:val="008944A4"/>
    <w:rsid w:val="00894B48"/>
    <w:rsid w:val="00894DD0"/>
    <w:rsid w:val="00895885"/>
    <w:rsid w:val="00896ED8"/>
    <w:rsid w:val="008A0765"/>
    <w:rsid w:val="008A34A7"/>
    <w:rsid w:val="008A43B1"/>
    <w:rsid w:val="008A4731"/>
    <w:rsid w:val="008A5062"/>
    <w:rsid w:val="008A508E"/>
    <w:rsid w:val="008A63C8"/>
    <w:rsid w:val="008A72A9"/>
    <w:rsid w:val="008A7A62"/>
    <w:rsid w:val="008B057D"/>
    <w:rsid w:val="008B0985"/>
    <w:rsid w:val="008B0A9F"/>
    <w:rsid w:val="008B0E76"/>
    <w:rsid w:val="008B1447"/>
    <w:rsid w:val="008B1DF3"/>
    <w:rsid w:val="008B23F2"/>
    <w:rsid w:val="008B408C"/>
    <w:rsid w:val="008B44AB"/>
    <w:rsid w:val="008B45FC"/>
    <w:rsid w:val="008B4711"/>
    <w:rsid w:val="008B48A5"/>
    <w:rsid w:val="008B5E11"/>
    <w:rsid w:val="008B6021"/>
    <w:rsid w:val="008B66E8"/>
    <w:rsid w:val="008B697A"/>
    <w:rsid w:val="008B6E58"/>
    <w:rsid w:val="008B725E"/>
    <w:rsid w:val="008B7296"/>
    <w:rsid w:val="008B794B"/>
    <w:rsid w:val="008B79F2"/>
    <w:rsid w:val="008C038F"/>
    <w:rsid w:val="008C3AF8"/>
    <w:rsid w:val="008C3DC3"/>
    <w:rsid w:val="008C3F0C"/>
    <w:rsid w:val="008C46A0"/>
    <w:rsid w:val="008C46D8"/>
    <w:rsid w:val="008C5807"/>
    <w:rsid w:val="008C5817"/>
    <w:rsid w:val="008C5866"/>
    <w:rsid w:val="008C6260"/>
    <w:rsid w:val="008C65A6"/>
    <w:rsid w:val="008C66FC"/>
    <w:rsid w:val="008C7FE5"/>
    <w:rsid w:val="008D18EE"/>
    <w:rsid w:val="008D2099"/>
    <w:rsid w:val="008D2F13"/>
    <w:rsid w:val="008D3653"/>
    <w:rsid w:val="008D3C64"/>
    <w:rsid w:val="008D7695"/>
    <w:rsid w:val="008D7EF9"/>
    <w:rsid w:val="008E1E03"/>
    <w:rsid w:val="008E2C8F"/>
    <w:rsid w:val="008E3A21"/>
    <w:rsid w:val="008E4687"/>
    <w:rsid w:val="008E4C33"/>
    <w:rsid w:val="008E60BC"/>
    <w:rsid w:val="008E640D"/>
    <w:rsid w:val="008F0574"/>
    <w:rsid w:val="008F07B3"/>
    <w:rsid w:val="008F21D6"/>
    <w:rsid w:val="008F26F5"/>
    <w:rsid w:val="008F2E24"/>
    <w:rsid w:val="008F3249"/>
    <w:rsid w:val="008F38D1"/>
    <w:rsid w:val="008F3DAA"/>
    <w:rsid w:val="008F48A2"/>
    <w:rsid w:val="008F57AA"/>
    <w:rsid w:val="008F6858"/>
    <w:rsid w:val="008F73D4"/>
    <w:rsid w:val="008F76D4"/>
    <w:rsid w:val="009003AF"/>
    <w:rsid w:val="00900947"/>
    <w:rsid w:val="009018BD"/>
    <w:rsid w:val="00902119"/>
    <w:rsid w:val="0090249D"/>
    <w:rsid w:val="00902CF6"/>
    <w:rsid w:val="00903054"/>
    <w:rsid w:val="009030D3"/>
    <w:rsid w:val="009038CF"/>
    <w:rsid w:val="00903D86"/>
    <w:rsid w:val="009044C9"/>
    <w:rsid w:val="00904563"/>
    <w:rsid w:val="00904FC0"/>
    <w:rsid w:val="00906C40"/>
    <w:rsid w:val="00907195"/>
    <w:rsid w:val="00907BE3"/>
    <w:rsid w:val="00910396"/>
    <w:rsid w:val="0091072F"/>
    <w:rsid w:val="00910DA4"/>
    <w:rsid w:val="00911672"/>
    <w:rsid w:val="00912755"/>
    <w:rsid w:val="009141DD"/>
    <w:rsid w:val="00914EFC"/>
    <w:rsid w:val="00915126"/>
    <w:rsid w:val="00915DAB"/>
    <w:rsid w:val="009162F0"/>
    <w:rsid w:val="00916734"/>
    <w:rsid w:val="00917FF9"/>
    <w:rsid w:val="009200BC"/>
    <w:rsid w:val="0092078A"/>
    <w:rsid w:val="009209AA"/>
    <w:rsid w:val="0092113D"/>
    <w:rsid w:val="00921696"/>
    <w:rsid w:val="00922B21"/>
    <w:rsid w:val="00923808"/>
    <w:rsid w:val="00924042"/>
    <w:rsid w:val="009243A4"/>
    <w:rsid w:val="00924993"/>
    <w:rsid w:val="00924DCE"/>
    <w:rsid w:val="009255D8"/>
    <w:rsid w:val="00925B1D"/>
    <w:rsid w:val="00925B4C"/>
    <w:rsid w:val="00925BFE"/>
    <w:rsid w:val="00926654"/>
    <w:rsid w:val="00926A96"/>
    <w:rsid w:val="00927143"/>
    <w:rsid w:val="0092784B"/>
    <w:rsid w:val="00930A22"/>
    <w:rsid w:val="00930EA8"/>
    <w:rsid w:val="0093100A"/>
    <w:rsid w:val="009310D7"/>
    <w:rsid w:val="00932BDA"/>
    <w:rsid w:val="00933DF3"/>
    <w:rsid w:val="009349D1"/>
    <w:rsid w:val="00934B49"/>
    <w:rsid w:val="009358CD"/>
    <w:rsid w:val="00935ACC"/>
    <w:rsid w:val="00935B7E"/>
    <w:rsid w:val="00935DD9"/>
    <w:rsid w:val="00936A80"/>
    <w:rsid w:val="00936B14"/>
    <w:rsid w:val="0093754D"/>
    <w:rsid w:val="00937E81"/>
    <w:rsid w:val="00937EAA"/>
    <w:rsid w:val="009412FF"/>
    <w:rsid w:val="00942BC4"/>
    <w:rsid w:val="00942BCF"/>
    <w:rsid w:val="0094511B"/>
    <w:rsid w:val="00945D39"/>
    <w:rsid w:val="009460EA"/>
    <w:rsid w:val="00946538"/>
    <w:rsid w:val="00946557"/>
    <w:rsid w:val="00946F5B"/>
    <w:rsid w:val="00947BC3"/>
    <w:rsid w:val="00947D0D"/>
    <w:rsid w:val="009528ED"/>
    <w:rsid w:val="0095397F"/>
    <w:rsid w:val="00953C79"/>
    <w:rsid w:val="009554EC"/>
    <w:rsid w:val="009558D4"/>
    <w:rsid w:val="009561E7"/>
    <w:rsid w:val="0095669C"/>
    <w:rsid w:val="00956CD0"/>
    <w:rsid w:val="00957828"/>
    <w:rsid w:val="0095783E"/>
    <w:rsid w:val="00957ACF"/>
    <w:rsid w:val="00957FFE"/>
    <w:rsid w:val="00960A74"/>
    <w:rsid w:val="009610B2"/>
    <w:rsid w:val="0096205A"/>
    <w:rsid w:val="00962064"/>
    <w:rsid w:val="00962C2B"/>
    <w:rsid w:val="00963720"/>
    <w:rsid w:val="009643A4"/>
    <w:rsid w:val="00964A78"/>
    <w:rsid w:val="00964FCE"/>
    <w:rsid w:val="009657D7"/>
    <w:rsid w:val="00966388"/>
    <w:rsid w:val="009663B6"/>
    <w:rsid w:val="00966AF3"/>
    <w:rsid w:val="00967E02"/>
    <w:rsid w:val="0097069A"/>
    <w:rsid w:val="00971998"/>
    <w:rsid w:val="00973877"/>
    <w:rsid w:val="00973CF3"/>
    <w:rsid w:val="00973E24"/>
    <w:rsid w:val="0097404B"/>
    <w:rsid w:val="0097506C"/>
    <w:rsid w:val="00975191"/>
    <w:rsid w:val="00976E8A"/>
    <w:rsid w:val="00977BEE"/>
    <w:rsid w:val="00980EEB"/>
    <w:rsid w:val="00981E5B"/>
    <w:rsid w:val="0098217A"/>
    <w:rsid w:val="00982253"/>
    <w:rsid w:val="00982AD6"/>
    <w:rsid w:val="00982CA7"/>
    <w:rsid w:val="00982CCA"/>
    <w:rsid w:val="0098417B"/>
    <w:rsid w:val="00984279"/>
    <w:rsid w:val="0098475D"/>
    <w:rsid w:val="00984FF4"/>
    <w:rsid w:val="0098509B"/>
    <w:rsid w:val="00985111"/>
    <w:rsid w:val="00985355"/>
    <w:rsid w:val="009861B3"/>
    <w:rsid w:val="0098665F"/>
    <w:rsid w:val="009867F2"/>
    <w:rsid w:val="009916A4"/>
    <w:rsid w:val="00991961"/>
    <w:rsid w:val="00991FA5"/>
    <w:rsid w:val="00992959"/>
    <w:rsid w:val="00992E78"/>
    <w:rsid w:val="00993101"/>
    <w:rsid w:val="009933C7"/>
    <w:rsid w:val="009939AC"/>
    <w:rsid w:val="009947D5"/>
    <w:rsid w:val="009947DC"/>
    <w:rsid w:val="00994C27"/>
    <w:rsid w:val="00995FF9"/>
    <w:rsid w:val="00996DFE"/>
    <w:rsid w:val="009979FD"/>
    <w:rsid w:val="009A0C19"/>
    <w:rsid w:val="009A1782"/>
    <w:rsid w:val="009A1FD8"/>
    <w:rsid w:val="009A2770"/>
    <w:rsid w:val="009A3580"/>
    <w:rsid w:val="009A35A0"/>
    <w:rsid w:val="009A35BF"/>
    <w:rsid w:val="009A3801"/>
    <w:rsid w:val="009A391F"/>
    <w:rsid w:val="009A434A"/>
    <w:rsid w:val="009A5464"/>
    <w:rsid w:val="009A5A6C"/>
    <w:rsid w:val="009A5B58"/>
    <w:rsid w:val="009A5B8A"/>
    <w:rsid w:val="009A74AD"/>
    <w:rsid w:val="009A7527"/>
    <w:rsid w:val="009A793B"/>
    <w:rsid w:val="009A7DF4"/>
    <w:rsid w:val="009B106F"/>
    <w:rsid w:val="009B19D5"/>
    <w:rsid w:val="009B24A4"/>
    <w:rsid w:val="009B2C18"/>
    <w:rsid w:val="009B3074"/>
    <w:rsid w:val="009B3E7E"/>
    <w:rsid w:val="009B3FD7"/>
    <w:rsid w:val="009B4714"/>
    <w:rsid w:val="009B47D4"/>
    <w:rsid w:val="009B4C9C"/>
    <w:rsid w:val="009B4F82"/>
    <w:rsid w:val="009B562D"/>
    <w:rsid w:val="009B582F"/>
    <w:rsid w:val="009B6949"/>
    <w:rsid w:val="009B7CFE"/>
    <w:rsid w:val="009C0507"/>
    <w:rsid w:val="009C12FC"/>
    <w:rsid w:val="009C2702"/>
    <w:rsid w:val="009C2FA4"/>
    <w:rsid w:val="009C31BA"/>
    <w:rsid w:val="009C3480"/>
    <w:rsid w:val="009C51D6"/>
    <w:rsid w:val="009C51E3"/>
    <w:rsid w:val="009C5CED"/>
    <w:rsid w:val="009C6B29"/>
    <w:rsid w:val="009C6B33"/>
    <w:rsid w:val="009C6CDE"/>
    <w:rsid w:val="009D074A"/>
    <w:rsid w:val="009D0A15"/>
    <w:rsid w:val="009D1AF8"/>
    <w:rsid w:val="009D2F05"/>
    <w:rsid w:val="009D41DB"/>
    <w:rsid w:val="009D42A4"/>
    <w:rsid w:val="009D6094"/>
    <w:rsid w:val="009D6D9A"/>
    <w:rsid w:val="009D6D9D"/>
    <w:rsid w:val="009D6E59"/>
    <w:rsid w:val="009D700E"/>
    <w:rsid w:val="009D7978"/>
    <w:rsid w:val="009D7ACC"/>
    <w:rsid w:val="009E074E"/>
    <w:rsid w:val="009E0754"/>
    <w:rsid w:val="009E11CF"/>
    <w:rsid w:val="009E203F"/>
    <w:rsid w:val="009E2474"/>
    <w:rsid w:val="009E2925"/>
    <w:rsid w:val="009E2AF0"/>
    <w:rsid w:val="009E51FA"/>
    <w:rsid w:val="009E525C"/>
    <w:rsid w:val="009E6D69"/>
    <w:rsid w:val="009E75C3"/>
    <w:rsid w:val="009F02EE"/>
    <w:rsid w:val="009F03BA"/>
    <w:rsid w:val="009F117D"/>
    <w:rsid w:val="009F1434"/>
    <w:rsid w:val="009F214C"/>
    <w:rsid w:val="009F410C"/>
    <w:rsid w:val="009F478B"/>
    <w:rsid w:val="009F4829"/>
    <w:rsid w:val="009F4B30"/>
    <w:rsid w:val="009F57C0"/>
    <w:rsid w:val="009F58F5"/>
    <w:rsid w:val="009F5C07"/>
    <w:rsid w:val="009F62AB"/>
    <w:rsid w:val="009F6630"/>
    <w:rsid w:val="009F75D8"/>
    <w:rsid w:val="009F76FF"/>
    <w:rsid w:val="009F7A11"/>
    <w:rsid w:val="00A00369"/>
    <w:rsid w:val="00A00629"/>
    <w:rsid w:val="00A0163B"/>
    <w:rsid w:val="00A02290"/>
    <w:rsid w:val="00A025D6"/>
    <w:rsid w:val="00A02CD2"/>
    <w:rsid w:val="00A0425E"/>
    <w:rsid w:val="00A04954"/>
    <w:rsid w:val="00A04A6A"/>
    <w:rsid w:val="00A05AB2"/>
    <w:rsid w:val="00A068AA"/>
    <w:rsid w:val="00A10854"/>
    <w:rsid w:val="00A1094E"/>
    <w:rsid w:val="00A10F63"/>
    <w:rsid w:val="00A111FD"/>
    <w:rsid w:val="00A11A50"/>
    <w:rsid w:val="00A121CB"/>
    <w:rsid w:val="00A12B5B"/>
    <w:rsid w:val="00A1318E"/>
    <w:rsid w:val="00A1382B"/>
    <w:rsid w:val="00A13E9D"/>
    <w:rsid w:val="00A1577A"/>
    <w:rsid w:val="00A157EC"/>
    <w:rsid w:val="00A1580D"/>
    <w:rsid w:val="00A15FF8"/>
    <w:rsid w:val="00A16524"/>
    <w:rsid w:val="00A165A1"/>
    <w:rsid w:val="00A1660A"/>
    <w:rsid w:val="00A1756D"/>
    <w:rsid w:val="00A17803"/>
    <w:rsid w:val="00A17A68"/>
    <w:rsid w:val="00A20C0E"/>
    <w:rsid w:val="00A21BC4"/>
    <w:rsid w:val="00A227BA"/>
    <w:rsid w:val="00A23710"/>
    <w:rsid w:val="00A239CD"/>
    <w:rsid w:val="00A23C82"/>
    <w:rsid w:val="00A252CE"/>
    <w:rsid w:val="00A2555B"/>
    <w:rsid w:val="00A2632E"/>
    <w:rsid w:val="00A26AD5"/>
    <w:rsid w:val="00A305A2"/>
    <w:rsid w:val="00A306DB"/>
    <w:rsid w:val="00A329EA"/>
    <w:rsid w:val="00A33366"/>
    <w:rsid w:val="00A33C0F"/>
    <w:rsid w:val="00A35F6E"/>
    <w:rsid w:val="00A35F7A"/>
    <w:rsid w:val="00A366C5"/>
    <w:rsid w:val="00A404CC"/>
    <w:rsid w:val="00A42310"/>
    <w:rsid w:val="00A42C7C"/>
    <w:rsid w:val="00A4543D"/>
    <w:rsid w:val="00A46060"/>
    <w:rsid w:val="00A46C69"/>
    <w:rsid w:val="00A474E0"/>
    <w:rsid w:val="00A47FAF"/>
    <w:rsid w:val="00A504E4"/>
    <w:rsid w:val="00A51D2D"/>
    <w:rsid w:val="00A52E70"/>
    <w:rsid w:val="00A531E5"/>
    <w:rsid w:val="00A53927"/>
    <w:rsid w:val="00A53A9B"/>
    <w:rsid w:val="00A54BC3"/>
    <w:rsid w:val="00A553D0"/>
    <w:rsid w:val="00A556CE"/>
    <w:rsid w:val="00A5576C"/>
    <w:rsid w:val="00A5796B"/>
    <w:rsid w:val="00A60560"/>
    <w:rsid w:val="00A6069F"/>
    <w:rsid w:val="00A608BC"/>
    <w:rsid w:val="00A6114C"/>
    <w:rsid w:val="00A625F1"/>
    <w:rsid w:val="00A62BC1"/>
    <w:rsid w:val="00A62C63"/>
    <w:rsid w:val="00A64C66"/>
    <w:rsid w:val="00A678E2"/>
    <w:rsid w:val="00A67E4D"/>
    <w:rsid w:val="00A708A6"/>
    <w:rsid w:val="00A70C72"/>
    <w:rsid w:val="00A72583"/>
    <w:rsid w:val="00A73A43"/>
    <w:rsid w:val="00A73D6F"/>
    <w:rsid w:val="00A7405E"/>
    <w:rsid w:val="00A745A4"/>
    <w:rsid w:val="00A74D8D"/>
    <w:rsid w:val="00A750C2"/>
    <w:rsid w:val="00A75A9F"/>
    <w:rsid w:val="00A77FCC"/>
    <w:rsid w:val="00A81381"/>
    <w:rsid w:val="00A81E43"/>
    <w:rsid w:val="00A82B7D"/>
    <w:rsid w:val="00A82E3B"/>
    <w:rsid w:val="00A83A13"/>
    <w:rsid w:val="00A84134"/>
    <w:rsid w:val="00A84413"/>
    <w:rsid w:val="00A846F6"/>
    <w:rsid w:val="00A84D80"/>
    <w:rsid w:val="00A85160"/>
    <w:rsid w:val="00A85493"/>
    <w:rsid w:val="00A855D5"/>
    <w:rsid w:val="00A87403"/>
    <w:rsid w:val="00A90D8D"/>
    <w:rsid w:val="00A912A5"/>
    <w:rsid w:val="00A9178B"/>
    <w:rsid w:val="00A933C3"/>
    <w:rsid w:val="00A93992"/>
    <w:rsid w:val="00A93A52"/>
    <w:rsid w:val="00A940E0"/>
    <w:rsid w:val="00A94C76"/>
    <w:rsid w:val="00A958BC"/>
    <w:rsid w:val="00A95C91"/>
    <w:rsid w:val="00A96141"/>
    <w:rsid w:val="00A96A0D"/>
    <w:rsid w:val="00A96A99"/>
    <w:rsid w:val="00A9718A"/>
    <w:rsid w:val="00A97C6F"/>
    <w:rsid w:val="00A97F96"/>
    <w:rsid w:val="00AA0824"/>
    <w:rsid w:val="00AA092E"/>
    <w:rsid w:val="00AA1FF8"/>
    <w:rsid w:val="00AA2717"/>
    <w:rsid w:val="00AA2BD9"/>
    <w:rsid w:val="00AA2DCD"/>
    <w:rsid w:val="00AA32B8"/>
    <w:rsid w:val="00AA4A34"/>
    <w:rsid w:val="00AA4E26"/>
    <w:rsid w:val="00AA6237"/>
    <w:rsid w:val="00AA6295"/>
    <w:rsid w:val="00AB0E31"/>
    <w:rsid w:val="00AB13FC"/>
    <w:rsid w:val="00AB1661"/>
    <w:rsid w:val="00AB1D96"/>
    <w:rsid w:val="00AB29F4"/>
    <w:rsid w:val="00AB2BA3"/>
    <w:rsid w:val="00AB3DD3"/>
    <w:rsid w:val="00AB4114"/>
    <w:rsid w:val="00AB4BC5"/>
    <w:rsid w:val="00AB55D7"/>
    <w:rsid w:val="00AB60CF"/>
    <w:rsid w:val="00AB681E"/>
    <w:rsid w:val="00AB6931"/>
    <w:rsid w:val="00AB7166"/>
    <w:rsid w:val="00AB7171"/>
    <w:rsid w:val="00AB7A45"/>
    <w:rsid w:val="00AC1897"/>
    <w:rsid w:val="00AC27B3"/>
    <w:rsid w:val="00AC2E62"/>
    <w:rsid w:val="00AC2FD8"/>
    <w:rsid w:val="00AC3487"/>
    <w:rsid w:val="00AC3598"/>
    <w:rsid w:val="00AC4497"/>
    <w:rsid w:val="00AC5592"/>
    <w:rsid w:val="00AC59C8"/>
    <w:rsid w:val="00AC72EA"/>
    <w:rsid w:val="00AC765E"/>
    <w:rsid w:val="00AC7FE5"/>
    <w:rsid w:val="00AD06BC"/>
    <w:rsid w:val="00AD1631"/>
    <w:rsid w:val="00AD208B"/>
    <w:rsid w:val="00AD229F"/>
    <w:rsid w:val="00AD27D4"/>
    <w:rsid w:val="00AD29B0"/>
    <w:rsid w:val="00AD357F"/>
    <w:rsid w:val="00AD5EE5"/>
    <w:rsid w:val="00AD6619"/>
    <w:rsid w:val="00AD66E3"/>
    <w:rsid w:val="00AD7694"/>
    <w:rsid w:val="00AD78D7"/>
    <w:rsid w:val="00AE01AB"/>
    <w:rsid w:val="00AE0F00"/>
    <w:rsid w:val="00AE1C7A"/>
    <w:rsid w:val="00AE1FB1"/>
    <w:rsid w:val="00AE37E6"/>
    <w:rsid w:val="00AE3973"/>
    <w:rsid w:val="00AE3ECC"/>
    <w:rsid w:val="00AE543A"/>
    <w:rsid w:val="00AE5755"/>
    <w:rsid w:val="00AE5896"/>
    <w:rsid w:val="00AE5E04"/>
    <w:rsid w:val="00AE65E5"/>
    <w:rsid w:val="00AE7F67"/>
    <w:rsid w:val="00AF03CE"/>
    <w:rsid w:val="00AF24E9"/>
    <w:rsid w:val="00AF2908"/>
    <w:rsid w:val="00AF2C8B"/>
    <w:rsid w:val="00AF2EBD"/>
    <w:rsid w:val="00AF301E"/>
    <w:rsid w:val="00AF32D5"/>
    <w:rsid w:val="00AF3A29"/>
    <w:rsid w:val="00AF4AD8"/>
    <w:rsid w:val="00AF54DE"/>
    <w:rsid w:val="00AF573C"/>
    <w:rsid w:val="00AF63D0"/>
    <w:rsid w:val="00AF6958"/>
    <w:rsid w:val="00AF7F05"/>
    <w:rsid w:val="00B00FB8"/>
    <w:rsid w:val="00B013AA"/>
    <w:rsid w:val="00B0371B"/>
    <w:rsid w:val="00B03A65"/>
    <w:rsid w:val="00B04707"/>
    <w:rsid w:val="00B04D6D"/>
    <w:rsid w:val="00B04DEC"/>
    <w:rsid w:val="00B05600"/>
    <w:rsid w:val="00B065A7"/>
    <w:rsid w:val="00B06D70"/>
    <w:rsid w:val="00B07CBF"/>
    <w:rsid w:val="00B10513"/>
    <w:rsid w:val="00B107AB"/>
    <w:rsid w:val="00B12A9C"/>
    <w:rsid w:val="00B13FCD"/>
    <w:rsid w:val="00B13FF1"/>
    <w:rsid w:val="00B1448E"/>
    <w:rsid w:val="00B14DEB"/>
    <w:rsid w:val="00B15E27"/>
    <w:rsid w:val="00B202B9"/>
    <w:rsid w:val="00B204EF"/>
    <w:rsid w:val="00B205E8"/>
    <w:rsid w:val="00B20A04"/>
    <w:rsid w:val="00B217F6"/>
    <w:rsid w:val="00B21811"/>
    <w:rsid w:val="00B22CDF"/>
    <w:rsid w:val="00B22FE5"/>
    <w:rsid w:val="00B230EA"/>
    <w:rsid w:val="00B23A8E"/>
    <w:rsid w:val="00B23AC0"/>
    <w:rsid w:val="00B23B17"/>
    <w:rsid w:val="00B25697"/>
    <w:rsid w:val="00B25D25"/>
    <w:rsid w:val="00B2646C"/>
    <w:rsid w:val="00B2706C"/>
    <w:rsid w:val="00B279C0"/>
    <w:rsid w:val="00B27CF2"/>
    <w:rsid w:val="00B30654"/>
    <w:rsid w:val="00B318F1"/>
    <w:rsid w:val="00B32616"/>
    <w:rsid w:val="00B32973"/>
    <w:rsid w:val="00B329D6"/>
    <w:rsid w:val="00B33104"/>
    <w:rsid w:val="00B347EA"/>
    <w:rsid w:val="00B34B13"/>
    <w:rsid w:val="00B36B91"/>
    <w:rsid w:val="00B36DD4"/>
    <w:rsid w:val="00B37FD4"/>
    <w:rsid w:val="00B37FED"/>
    <w:rsid w:val="00B43C08"/>
    <w:rsid w:val="00B44B30"/>
    <w:rsid w:val="00B44B98"/>
    <w:rsid w:val="00B45095"/>
    <w:rsid w:val="00B46793"/>
    <w:rsid w:val="00B468D8"/>
    <w:rsid w:val="00B477B3"/>
    <w:rsid w:val="00B47C1B"/>
    <w:rsid w:val="00B50682"/>
    <w:rsid w:val="00B508A5"/>
    <w:rsid w:val="00B50CE4"/>
    <w:rsid w:val="00B517CF"/>
    <w:rsid w:val="00B51B9E"/>
    <w:rsid w:val="00B525F8"/>
    <w:rsid w:val="00B52662"/>
    <w:rsid w:val="00B52A70"/>
    <w:rsid w:val="00B54493"/>
    <w:rsid w:val="00B54BE1"/>
    <w:rsid w:val="00B54E93"/>
    <w:rsid w:val="00B5504D"/>
    <w:rsid w:val="00B55991"/>
    <w:rsid w:val="00B55D3C"/>
    <w:rsid w:val="00B561DC"/>
    <w:rsid w:val="00B566C6"/>
    <w:rsid w:val="00B56C32"/>
    <w:rsid w:val="00B573E8"/>
    <w:rsid w:val="00B607E2"/>
    <w:rsid w:val="00B6149E"/>
    <w:rsid w:val="00B618DF"/>
    <w:rsid w:val="00B61CA1"/>
    <w:rsid w:val="00B62272"/>
    <w:rsid w:val="00B626A1"/>
    <w:rsid w:val="00B62B34"/>
    <w:rsid w:val="00B62F5F"/>
    <w:rsid w:val="00B6330B"/>
    <w:rsid w:val="00B64013"/>
    <w:rsid w:val="00B643E5"/>
    <w:rsid w:val="00B65219"/>
    <w:rsid w:val="00B65C76"/>
    <w:rsid w:val="00B66E67"/>
    <w:rsid w:val="00B672BA"/>
    <w:rsid w:val="00B707B9"/>
    <w:rsid w:val="00B7082E"/>
    <w:rsid w:val="00B710C7"/>
    <w:rsid w:val="00B71153"/>
    <w:rsid w:val="00B72502"/>
    <w:rsid w:val="00B72771"/>
    <w:rsid w:val="00B72CBF"/>
    <w:rsid w:val="00B7333A"/>
    <w:rsid w:val="00B74682"/>
    <w:rsid w:val="00B748D7"/>
    <w:rsid w:val="00B754BF"/>
    <w:rsid w:val="00B755AF"/>
    <w:rsid w:val="00B76477"/>
    <w:rsid w:val="00B76B57"/>
    <w:rsid w:val="00B77027"/>
    <w:rsid w:val="00B770F2"/>
    <w:rsid w:val="00B77403"/>
    <w:rsid w:val="00B77497"/>
    <w:rsid w:val="00B77729"/>
    <w:rsid w:val="00B77BF0"/>
    <w:rsid w:val="00B81C8D"/>
    <w:rsid w:val="00B82E97"/>
    <w:rsid w:val="00B86148"/>
    <w:rsid w:val="00B86DAA"/>
    <w:rsid w:val="00B9024D"/>
    <w:rsid w:val="00B91781"/>
    <w:rsid w:val="00B91ADA"/>
    <w:rsid w:val="00B926CC"/>
    <w:rsid w:val="00B92841"/>
    <w:rsid w:val="00B92C6A"/>
    <w:rsid w:val="00B93A03"/>
    <w:rsid w:val="00B9550E"/>
    <w:rsid w:val="00B959AB"/>
    <w:rsid w:val="00B95F8F"/>
    <w:rsid w:val="00B96165"/>
    <w:rsid w:val="00B96624"/>
    <w:rsid w:val="00B966DB"/>
    <w:rsid w:val="00B971E7"/>
    <w:rsid w:val="00B97472"/>
    <w:rsid w:val="00BA0191"/>
    <w:rsid w:val="00BA05FD"/>
    <w:rsid w:val="00BA0D5C"/>
    <w:rsid w:val="00BA0DCD"/>
    <w:rsid w:val="00BA20A8"/>
    <w:rsid w:val="00BA20CD"/>
    <w:rsid w:val="00BA2607"/>
    <w:rsid w:val="00BA324A"/>
    <w:rsid w:val="00BA3284"/>
    <w:rsid w:val="00BA3539"/>
    <w:rsid w:val="00BA385B"/>
    <w:rsid w:val="00BA3929"/>
    <w:rsid w:val="00BA41E7"/>
    <w:rsid w:val="00BA4825"/>
    <w:rsid w:val="00BA5043"/>
    <w:rsid w:val="00BA5A63"/>
    <w:rsid w:val="00BA6061"/>
    <w:rsid w:val="00BA6322"/>
    <w:rsid w:val="00BA6524"/>
    <w:rsid w:val="00BA65EA"/>
    <w:rsid w:val="00BA7072"/>
    <w:rsid w:val="00BA7C30"/>
    <w:rsid w:val="00BA7E97"/>
    <w:rsid w:val="00BB0AA6"/>
    <w:rsid w:val="00BB0E2F"/>
    <w:rsid w:val="00BB1011"/>
    <w:rsid w:val="00BB1296"/>
    <w:rsid w:val="00BB2A57"/>
    <w:rsid w:val="00BB32DA"/>
    <w:rsid w:val="00BB36D6"/>
    <w:rsid w:val="00BB398C"/>
    <w:rsid w:val="00BB4214"/>
    <w:rsid w:val="00BB431D"/>
    <w:rsid w:val="00BB49D5"/>
    <w:rsid w:val="00BB55C9"/>
    <w:rsid w:val="00BB665E"/>
    <w:rsid w:val="00BB704A"/>
    <w:rsid w:val="00BB7641"/>
    <w:rsid w:val="00BC05C1"/>
    <w:rsid w:val="00BC0618"/>
    <w:rsid w:val="00BC1E47"/>
    <w:rsid w:val="00BC5564"/>
    <w:rsid w:val="00BC56D2"/>
    <w:rsid w:val="00BC5FC4"/>
    <w:rsid w:val="00BC66A2"/>
    <w:rsid w:val="00BC68F3"/>
    <w:rsid w:val="00BC6A96"/>
    <w:rsid w:val="00BC7B08"/>
    <w:rsid w:val="00BD0EF1"/>
    <w:rsid w:val="00BD1C08"/>
    <w:rsid w:val="00BD2AC9"/>
    <w:rsid w:val="00BD2CF3"/>
    <w:rsid w:val="00BD34EF"/>
    <w:rsid w:val="00BD4CD2"/>
    <w:rsid w:val="00BD5349"/>
    <w:rsid w:val="00BD5B70"/>
    <w:rsid w:val="00BD701A"/>
    <w:rsid w:val="00BD756B"/>
    <w:rsid w:val="00BD7E57"/>
    <w:rsid w:val="00BD7F03"/>
    <w:rsid w:val="00BE102A"/>
    <w:rsid w:val="00BE1AE6"/>
    <w:rsid w:val="00BE1D23"/>
    <w:rsid w:val="00BE1D7A"/>
    <w:rsid w:val="00BE36C4"/>
    <w:rsid w:val="00BE37F0"/>
    <w:rsid w:val="00BE3D9E"/>
    <w:rsid w:val="00BE43AD"/>
    <w:rsid w:val="00BE4DC3"/>
    <w:rsid w:val="00BE52D7"/>
    <w:rsid w:val="00BE5324"/>
    <w:rsid w:val="00BE5334"/>
    <w:rsid w:val="00BE56C7"/>
    <w:rsid w:val="00BE6196"/>
    <w:rsid w:val="00BE6A41"/>
    <w:rsid w:val="00BE6B30"/>
    <w:rsid w:val="00BE7641"/>
    <w:rsid w:val="00BE7BF4"/>
    <w:rsid w:val="00BF014B"/>
    <w:rsid w:val="00BF0CB6"/>
    <w:rsid w:val="00BF0F60"/>
    <w:rsid w:val="00BF1BFC"/>
    <w:rsid w:val="00BF2015"/>
    <w:rsid w:val="00BF3C85"/>
    <w:rsid w:val="00BF4955"/>
    <w:rsid w:val="00BF4D16"/>
    <w:rsid w:val="00BF5F99"/>
    <w:rsid w:val="00BF6444"/>
    <w:rsid w:val="00BF677E"/>
    <w:rsid w:val="00C0108F"/>
    <w:rsid w:val="00C010C1"/>
    <w:rsid w:val="00C02099"/>
    <w:rsid w:val="00C02244"/>
    <w:rsid w:val="00C02288"/>
    <w:rsid w:val="00C0236E"/>
    <w:rsid w:val="00C029E3"/>
    <w:rsid w:val="00C04517"/>
    <w:rsid w:val="00C050E8"/>
    <w:rsid w:val="00C0606D"/>
    <w:rsid w:val="00C06B4D"/>
    <w:rsid w:val="00C06B5E"/>
    <w:rsid w:val="00C07383"/>
    <w:rsid w:val="00C07625"/>
    <w:rsid w:val="00C104B5"/>
    <w:rsid w:val="00C10C6A"/>
    <w:rsid w:val="00C11E23"/>
    <w:rsid w:val="00C13271"/>
    <w:rsid w:val="00C1376C"/>
    <w:rsid w:val="00C1467A"/>
    <w:rsid w:val="00C1515D"/>
    <w:rsid w:val="00C15C42"/>
    <w:rsid w:val="00C163B3"/>
    <w:rsid w:val="00C20FAB"/>
    <w:rsid w:val="00C21A07"/>
    <w:rsid w:val="00C21E99"/>
    <w:rsid w:val="00C2247D"/>
    <w:rsid w:val="00C22D8D"/>
    <w:rsid w:val="00C22E23"/>
    <w:rsid w:val="00C232E2"/>
    <w:rsid w:val="00C238F0"/>
    <w:rsid w:val="00C249A3"/>
    <w:rsid w:val="00C24BE7"/>
    <w:rsid w:val="00C273AF"/>
    <w:rsid w:val="00C278F5"/>
    <w:rsid w:val="00C3299A"/>
    <w:rsid w:val="00C32DE6"/>
    <w:rsid w:val="00C34D69"/>
    <w:rsid w:val="00C34FE6"/>
    <w:rsid w:val="00C350F6"/>
    <w:rsid w:val="00C37A06"/>
    <w:rsid w:val="00C37B10"/>
    <w:rsid w:val="00C4012B"/>
    <w:rsid w:val="00C4039B"/>
    <w:rsid w:val="00C40611"/>
    <w:rsid w:val="00C40854"/>
    <w:rsid w:val="00C40B56"/>
    <w:rsid w:val="00C42229"/>
    <w:rsid w:val="00C432B6"/>
    <w:rsid w:val="00C4684C"/>
    <w:rsid w:val="00C46A72"/>
    <w:rsid w:val="00C4779A"/>
    <w:rsid w:val="00C50058"/>
    <w:rsid w:val="00C5093C"/>
    <w:rsid w:val="00C519F8"/>
    <w:rsid w:val="00C51EFB"/>
    <w:rsid w:val="00C53187"/>
    <w:rsid w:val="00C53AB8"/>
    <w:rsid w:val="00C53C81"/>
    <w:rsid w:val="00C55141"/>
    <w:rsid w:val="00C569B6"/>
    <w:rsid w:val="00C57120"/>
    <w:rsid w:val="00C57424"/>
    <w:rsid w:val="00C57EB1"/>
    <w:rsid w:val="00C57FBA"/>
    <w:rsid w:val="00C57FE9"/>
    <w:rsid w:val="00C603DB"/>
    <w:rsid w:val="00C60A62"/>
    <w:rsid w:val="00C6123F"/>
    <w:rsid w:val="00C61BFF"/>
    <w:rsid w:val="00C62323"/>
    <w:rsid w:val="00C626CF"/>
    <w:rsid w:val="00C62BE2"/>
    <w:rsid w:val="00C63014"/>
    <w:rsid w:val="00C63215"/>
    <w:rsid w:val="00C63465"/>
    <w:rsid w:val="00C6417F"/>
    <w:rsid w:val="00C64510"/>
    <w:rsid w:val="00C64804"/>
    <w:rsid w:val="00C65424"/>
    <w:rsid w:val="00C65500"/>
    <w:rsid w:val="00C711D0"/>
    <w:rsid w:val="00C7230F"/>
    <w:rsid w:val="00C73E24"/>
    <w:rsid w:val="00C7420C"/>
    <w:rsid w:val="00C749B6"/>
    <w:rsid w:val="00C74BC9"/>
    <w:rsid w:val="00C77B1C"/>
    <w:rsid w:val="00C81A6C"/>
    <w:rsid w:val="00C81F1E"/>
    <w:rsid w:val="00C82858"/>
    <w:rsid w:val="00C82E3E"/>
    <w:rsid w:val="00C830BA"/>
    <w:rsid w:val="00C83737"/>
    <w:rsid w:val="00C83BC7"/>
    <w:rsid w:val="00C84444"/>
    <w:rsid w:val="00C846A8"/>
    <w:rsid w:val="00C85BDD"/>
    <w:rsid w:val="00C85D6A"/>
    <w:rsid w:val="00C8609B"/>
    <w:rsid w:val="00C863AE"/>
    <w:rsid w:val="00C875A8"/>
    <w:rsid w:val="00C87B45"/>
    <w:rsid w:val="00C90A18"/>
    <w:rsid w:val="00C91498"/>
    <w:rsid w:val="00C9198C"/>
    <w:rsid w:val="00C919DF"/>
    <w:rsid w:val="00C9262C"/>
    <w:rsid w:val="00C92650"/>
    <w:rsid w:val="00C92F9E"/>
    <w:rsid w:val="00C93BDA"/>
    <w:rsid w:val="00C93D6C"/>
    <w:rsid w:val="00C94525"/>
    <w:rsid w:val="00C94B52"/>
    <w:rsid w:val="00C951A2"/>
    <w:rsid w:val="00C95E60"/>
    <w:rsid w:val="00C96070"/>
    <w:rsid w:val="00C9681B"/>
    <w:rsid w:val="00C96984"/>
    <w:rsid w:val="00C978B7"/>
    <w:rsid w:val="00CA02F1"/>
    <w:rsid w:val="00CA05E9"/>
    <w:rsid w:val="00CA08E3"/>
    <w:rsid w:val="00CA0A88"/>
    <w:rsid w:val="00CA0B48"/>
    <w:rsid w:val="00CA3B3F"/>
    <w:rsid w:val="00CA49BB"/>
    <w:rsid w:val="00CA4C13"/>
    <w:rsid w:val="00CA52E7"/>
    <w:rsid w:val="00CA5ACE"/>
    <w:rsid w:val="00CA65EE"/>
    <w:rsid w:val="00CA680D"/>
    <w:rsid w:val="00CA6E9F"/>
    <w:rsid w:val="00CA7277"/>
    <w:rsid w:val="00CB067A"/>
    <w:rsid w:val="00CB0D67"/>
    <w:rsid w:val="00CB135C"/>
    <w:rsid w:val="00CB2120"/>
    <w:rsid w:val="00CB293D"/>
    <w:rsid w:val="00CB2CCE"/>
    <w:rsid w:val="00CB370C"/>
    <w:rsid w:val="00CB3A01"/>
    <w:rsid w:val="00CB4EEB"/>
    <w:rsid w:val="00CB5D8E"/>
    <w:rsid w:val="00CB62A4"/>
    <w:rsid w:val="00CB669E"/>
    <w:rsid w:val="00CC0561"/>
    <w:rsid w:val="00CC20E1"/>
    <w:rsid w:val="00CC2483"/>
    <w:rsid w:val="00CC2ADA"/>
    <w:rsid w:val="00CC2C25"/>
    <w:rsid w:val="00CC3D96"/>
    <w:rsid w:val="00CC4B13"/>
    <w:rsid w:val="00CC64E0"/>
    <w:rsid w:val="00CC6A40"/>
    <w:rsid w:val="00CC7788"/>
    <w:rsid w:val="00CC7ED8"/>
    <w:rsid w:val="00CD005F"/>
    <w:rsid w:val="00CD0124"/>
    <w:rsid w:val="00CD18B3"/>
    <w:rsid w:val="00CD1E3F"/>
    <w:rsid w:val="00CD2B0E"/>
    <w:rsid w:val="00CD3289"/>
    <w:rsid w:val="00CD348B"/>
    <w:rsid w:val="00CD366D"/>
    <w:rsid w:val="00CD402C"/>
    <w:rsid w:val="00CD4506"/>
    <w:rsid w:val="00CD5C40"/>
    <w:rsid w:val="00CD64E2"/>
    <w:rsid w:val="00CD667E"/>
    <w:rsid w:val="00CE0E69"/>
    <w:rsid w:val="00CE0FE0"/>
    <w:rsid w:val="00CE1758"/>
    <w:rsid w:val="00CE22AF"/>
    <w:rsid w:val="00CE3F2D"/>
    <w:rsid w:val="00CE47AA"/>
    <w:rsid w:val="00CE4933"/>
    <w:rsid w:val="00CE5522"/>
    <w:rsid w:val="00CE6607"/>
    <w:rsid w:val="00CE660C"/>
    <w:rsid w:val="00CE71FB"/>
    <w:rsid w:val="00CF0834"/>
    <w:rsid w:val="00CF1108"/>
    <w:rsid w:val="00CF128E"/>
    <w:rsid w:val="00CF1354"/>
    <w:rsid w:val="00CF18DF"/>
    <w:rsid w:val="00CF2B87"/>
    <w:rsid w:val="00CF4FF6"/>
    <w:rsid w:val="00CF5137"/>
    <w:rsid w:val="00CF55D6"/>
    <w:rsid w:val="00CF5A3B"/>
    <w:rsid w:val="00CF5CAD"/>
    <w:rsid w:val="00CF63DF"/>
    <w:rsid w:val="00CF791A"/>
    <w:rsid w:val="00CF79DD"/>
    <w:rsid w:val="00CF7A63"/>
    <w:rsid w:val="00CF7A66"/>
    <w:rsid w:val="00CF7F78"/>
    <w:rsid w:val="00D01D60"/>
    <w:rsid w:val="00D02854"/>
    <w:rsid w:val="00D039AE"/>
    <w:rsid w:val="00D03A5A"/>
    <w:rsid w:val="00D049B7"/>
    <w:rsid w:val="00D04A80"/>
    <w:rsid w:val="00D0595E"/>
    <w:rsid w:val="00D06077"/>
    <w:rsid w:val="00D06084"/>
    <w:rsid w:val="00D0713B"/>
    <w:rsid w:val="00D0771A"/>
    <w:rsid w:val="00D0794F"/>
    <w:rsid w:val="00D1048C"/>
    <w:rsid w:val="00D1085E"/>
    <w:rsid w:val="00D10896"/>
    <w:rsid w:val="00D10D54"/>
    <w:rsid w:val="00D10DFA"/>
    <w:rsid w:val="00D114BB"/>
    <w:rsid w:val="00D124D4"/>
    <w:rsid w:val="00D13C50"/>
    <w:rsid w:val="00D146DF"/>
    <w:rsid w:val="00D14E03"/>
    <w:rsid w:val="00D154F3"/>
    <w:rsid w:val="00D157EB"/>
    <w:rsid w:val="00D16E34"/>
    <w:rsid w:val="00D16F31"/>
    <w:rsid w:val="00D172E5"/>
    <w:rsid w:val="00D1772D"/>
    <w:rsid w:val="00D17B12"/>
    <w:rsid w:val="00D2015E"/>
    <w:rsid w:val="00D20D16"/>
    <w:rsid w:val="00D2191D"/>
    <w:rsid w:val="00D21B0C"/>
    <w:rsid w:val="00D22AD0"/>
    <w:rsid w:val="00D23E27"/>
    <w:rsid w:val="00D23EE6"/>
    <w:rsid w:val="00D24C9F"/>
    <w:rsid w:val="00D255D4"/>
    <w:rsid w:val="00D25667"/>
    <w:rsid w:val="00D277DB"/>
    <w:rsid w:val="00D27DA2"/>
    <w:rsid w:val="00D30665"/>
    <w:rsid w:val="00D30697"/>
    <w:rsid w:val="00D31700"/>
    <w:rsid w:val="00D32CA9"/>
    <w:rsid w:val="00D3342D"/>
    <w:rsid w:val="00D33F54"/>
    <w:rsid w:val="00D3514E"/>
    <w:rsid w:val="00D35B45"/>
    <w:rsid w:val="00D35BF2"/>
    <w:rsid w:val="00D3637F"/>
    <w:rsid w:val="00D36E45"/>
    <w:rsid w:val="00D3750B"/>
    <w:rsid w:val="00D37A47"/>
    <w:rsid w:val="00D37B3F"/>
    <w:rsid w:val="00D40368"/>
    <w:rsid w:val="00D41199"/>
    <w:rsid w:val="00D41F0A"/>
    <w:rsid w:val="00D42016"/>
    <w:rsid w:val="00D43532"/>
    <w:rsid w:val="00D44272"/>
    <w:rsid w:val="00D442B2"/>
    <w:rsid w:val="00D44535"/>
    <w:rsid w:val="00D44F36"/>
    <w:rsid w:val="00D45FDC"/>
    <w:rsid w:val="00D466F4"/>
    <w:rsid w:val="00D46EC4"/>
    <w:rsid w:val="00D47013"/>
    <w:rsid w:val="00D50F7A"/>
    <w:rsid w:val="00D51290"/>
    <w:rsid w:val="00D51925"/>
    <w:rsid w:val="00D5253D"/>
    <w:rsid w:val="00D533D4"/>
    <w:rsid w:val="00D53555"/>
    <w:rsid w:val="00D53AB8"/>
    <w:rsid w:val="00D5437A"/>
    <w:rsid w:val="00D55064"/>
    <w:rsid w:val="00D55F8C"/>
    <w:rsid w:val="00D5645B"/>
    <w:rsid w:val="00D572A4"/>
    <w:rsid w:val="00D5764A"/>
    <w:rsid w:val="00D608BE"/>
    <w:rsid w:val="00D609FF"/>
    <w:rsid w:val="00D611C8"/>
    <w:rsid w:val="00D62296"/>
    <w:rsid w:val="00D624A2"/>
    <w:rsid w:val="00D62C81"/>
    <w:rsid w:val="00D64723"/>
    <w:rsid w:val="00D65112"/>
    <w:rsid w:val="00D6543B"/>
    <w:rsid w:val="00D668CF"/>
    <w:rsid w:val="00D67027"/>
    <w:rsid w:val="00D671DD"/>
    <w:rsid w:val="00D7023F"/>
    <w:rsid w:val="00D707BD"/>
    <w:rsid w:val="00D717A8"/>
    <w:rsid w:val="00D71BC1"/>
    <w:rsid w:val="00D71E67"/>
    <w:rsid w:val="00D72F11"/>
    <w:rsid w:val="00D735B6"/>
    <w:rsid w:val="00D74A56"/>
    <w:rsid w:val="00D7594A"/>
    <w:rsid w:val="00D75E83"/>
    <w:rsid w:val="00D75E91"/>
    <w:rsid w:val="00D76090"/>
    <w:rsid w:val="00D7666A"/>
    <w:rsid w:val="00D76788"/>
    <w:rsid w:val="00D76AC3"/>
    <w:rsid w:val="00D82A39"/>
    <w:rsid w:val="00D82B26"/>
    <w:rsid w:val="00D83950"/>
    <w:rsid w:val="00D843EC"/>
    <w:rsid w:val="00D85EA6"/>
    <w:rsid w:val="00D87616"/>
    <w:rsid w:val="00D87958"/>
    <w:rsid w:val="00D87E42"/>
    <w:rsid w:val="00D90357"/>
    <w:rsid w:val="00D904E8"/>
    <w:rsid w:val="00D9052D"/>
    <w:rsid w:val="00D90610"/>
    <w:rsid w:val="00D90D5F"/>
    <w:rsid w:val="00D915A0"/>
    <w:rsid w:val="00D91765"/>
    <w:rsid w:val="00D917F5"/>
    <w:rsid w:val="00D91842"/>
    <w:rsid w:val="00D92CF4"/>
    <w:rsid w:val="00D9408F"/>
    <w:rsid w:val="00D943E8"/>
    <w:rsid w:val="00D9486E"/>
    <w:rsid w:val="00D9488D"/>
    <w:rsid w:val="00D95580"/>
    <w:rsid w:val="00D95702"/>
    <w:rsid w:val="00D96171"/>
    <w:rsid w:val="00D9639D"/>
    <w:rsid w:val="00D967D0"/>
    <w:rsid w:val="00D967D6"/>
    <w:rsid w:val="00D96A9F"/>
    <w:rsid w:val="00D97EA8"/>
    <w:rsid w:val="00D97EC8"/>
    <w:rsid w:val="00DA12F8"/>
    <w:rsid w:val="00DA139A"/>
    <w:rsid w:val="00DA1D6C"/>
    <w:rsid w:val="00DA1F7D"/>
    <w:rsid w:val="00DA30D6"/>
    <w:rsid w:val="00DA3252"/>
    <w:rsid w:val="00DA3684"/>
    <w:rsid w:val="00DA36C4"/>
    <w:rsid w:val="00DA3BB2"/>
    <w:rsid w:val="00DA44E5"/>
    <w:rsid w:val="00DA44EB"/>
    <w:rsid w:val="00DA4C77"/>
    <w:rsid w:val="00DA4C9E"/>
    <w:rsid w:val="00DA4E20"/>
    <w:rsid w:val="00DA60AD"/>
    <w:rsid w:val="00DA662A"/>
    <w:rsid w:val="00DA69AE"/>
    <w:rsid w:val="00DA7312"/>
    <w:rsid w:val="00DA736C"/>
    <w:rsid w:val="00DB0077"/>
    <w:rsid w:val="00DB04FD"/>
    <w:rsid w:val="00DB0F79"/>
    <w:rsid w:val="00DB1374"/>
    <w:rsid w:val="00DB161D"/>
    <w:rsid w:val="00DB1A4A"/>
    <w:rsid w:val="00DB24A7"/>
    <w:rsid w:val="00DB273E"/>
    <w:rsid w:val="00DB49C3"/>
    <w:rsid w:val="00DB5579"/>
    <w:rsid w:val="00DB5B63"/>
    <w:rsid w:val="00DB6689"/>
    <w:rsid w:val="00DB6E84"/>
    <w:rsid w:val="00DB7807"/>
    <w:rsid w:val="00DB7B96"/>
    <w:rsid w:val="00DC092E"/>
    <w:rsid w:val="00DC163B"/>
    <w:rsid w:val="00DC1F97"/>
    <w:rsid w:val="00DC2156"/>
    <w:rsid w:val="00DC248B"/>
    <w:rsid w:val="00DC259D"/>
    <w:rsid w:val="00DC2A71"/>
    <w:rsid w:val="00DC40EE"/>
    <w:rsid w:val="00DC4622"/>
    <w:rsid w:val="00DC52F1"/>
    <w:rsid w:val="00DC54E3"/>
    <w:rsid w:val="00DC6AD2"/>
    <w:rsid w:val="00DC6B65"/>
    <w:rsid w:val="00DC783A"/>
    <w:rsid w:val="00DC78F3"/>
    <w:rsid w:val="00DD0297"/>
    <w:rsid w:val="00DD04B7"/>
    <w:rsid w:val="00DD1027"/>
    <w:rsid w:val="00DD1BA3"/>
    <w:rsid w:val="00DD2060"/>
    <w:rsid w:val="00DD230C"/>
    <w:rsid w:val="00DD2531"/>
    <w:rsid w:val="00DD2F7F"/>
    <w:rsid w:val="00DD3A65"/>
    <w:rsid w:val="00DD41F1"/>
    <w:rsid w:val="00DD4339"/>
    <w:rsid w:val="00DD46B4"/>
    <w:rsid w:val="00DD5701"/>
    <w:rsid w:val="00DD70DE"/>
    <w:rsid w:val="00DD75DA"/>
    <w:rsid w:val="00DD75F0"/>
    <w:rsid w:val="00DE0850"/>
    <w:rsid w:val="00DE08D3"/>
    <w:rsid w:val="00DE0E06"/>
    <w:rsid w:val="00DE0EAC"/>
    <w:rsid w:val="00DE250D"/>
    <w:rsid w:val="00DE426A"/>
    <w:rsid w:val="00DE42EC"/>
    <w:rsid w:val="00DE4613"/>
    <w:rsid w:val="00DE4714"/>
    <w:rsid w:val="00DE4E17"/>
    <w:rsid w:val="00DE58C5"/>
    <w:rsid w:val="00DE612D"/>
    <w:rsid w:val="00DE63A4"/>
    <w:rsid w:val="00DE6A11"/>
    <w:rsid w:val="00DE728B"/>
    <w:rsid w:val="00DE769B"/>
    <w:rsid w:val="00DE76C0"/>
    <w:rsid w:val="00DE78A6"/>
    <w:rsid w:val="00DE7B01"/>
    <w:rsid w:val="00DF0A08"/>
    <w:rsid w:val="00DF0BEA"/>
    <w:rsid w:val="00DF1077"/>
    <w:rsid w:val="00DF2433"/>
    <w:rsid w:val="00DF274A"/>
    <w:rsid w:val="00DF3DF4"/>
    <w:rsid w:val="00DF4569"/>
    <w:rsid w:val="00DF4973"/>
    <w:rsid w:val="00DF4B7F"/>
    <w:rsid w:val="00DF4BE0"/>
    <w:rsid w:val="00DF519A"/>
    <w:rsid w:val="00DF6132"/>
    <w:rsid w:val="00DF63FC"/>
    <w:rsid w:val="00DF657B"/>
    <w:rsid w:val="00DF6FD6"/>
    <w:rsid w:val="00DF70BE"/>
    <w:rsid w:val="00DF73EA"/>
    <w:rsid w:val="00DF74A6"/>
    <w:rsid w:val="00DF79CB"/>
    <w:rsid w:val="00E00CFA"/>
    <w:rsid w:val="00E02394"/>
    <w:rsid w:val="00E02741"/>
    <w:rsid w:val="00E02EE7"/>
    <w:rsid w:val="00E03158"/>
    <w:rsid w:val="00E03B90"/>
    <w:rsid w:val="00E03FEB"/>
    <w:rsid w:val="00E05BD8"/>
    <w:rsid w:val="00E07007"/>
    <w:rsid w:val="00E07298"/>
    <w:rsid w:val="00E07BA5"/>
    <w:rsid w:val="00E07E48"/>
    <w:rsid w:val="00E10111"/>
    <w:rsid w:val="00E10426"/>
    <w:rsid w:val="00E10966"/>
    <w:rsid w:val="00E118E4"/>
    <w:rsid w:val="00E1278E"/>
    <w:rsid w:val="00E135EA"/>
    <w:rsid w:val="00E139D6"/>
    <w:rsid w:val="00E143D6"/>
    <w:rsid w:val="00E14E99"/>
    <w:rsid w:val="00E16487"/>
    <w:rsid w:val="00E171D8"/>
    <w:rsid w:val="00E175D7"/>
    <w:rsid w:val="00E20377"/>
    <w:rsid w:val="00E20A29"/>
    <w:rsid w:val="00E217EE"/>
    <w:rsid w:val="00E22446"/>
    <w:rsid w:val="00E22B65"/>
    <w:rsid w:val="00E24CFA"/>
    <w:rsid w:val="00E25FBD"/>
    <w:rsid w:val="00E266C8"/>
    <w:rsid w:val="00E268AA"/>
    <w:rsid w:val="00E274E1"/>
    <w:rsid w:val="00E276E5"/>
    <w:rsid w:val="00E30F53"/>
    <w:rsid w:val="00E33956"/>
    <w:rsid w:val="00E34D01"/>
    <w:rsid w:val="00E352CA"/>
    <w:rsid w:val="00E35617"/>
    <w:rsid w:val="00E357A8"/>
    <w:rsid w:val="00E35E07"/>
    <w:rsid w:val="00E35FCF"/>
    <w:rsid w:val="00E364F1"/>
    <w:rsid w:val="00E365A3"/>
    <w:rsid w:val="00E37853"/>
    <w:rsid w:val="00E41A8C"/>
    <w:rsid w:val="00E41ED7"/>
    <w:rsid w:val="00E42BA7"/>
    <w:rsid w:val="00E42CCA"/>
    <w:rsid w:val="00E430CD"/>
    <w:rsid w:val="00E4482C"/>
    <w:rsid w:val="00E44D13"/>
    <w:rsid w:val="00E4519A"/>
    <w:rsid w:val="00E454E0"/>
    <w:rsid w:val="00E461C3"/>
    <w:rsid w:val="00E46B7E"/>
    <w:rsid w:val="00E507B8"/>
    <w:rsid w:val="00E50D68"/>
    <w:rsid w:val="00E522B4"/>
    <w:rsid w:val="00E52544"/>
    <w:rsid w:val="00E53659"/>
    <w:rsid w:val="00E537D8"/>
    <w:rsid w:val="00E53D55"/>
    <w:rsid w:val="00E55717"/>
    <w:rsid w:val="00E55EC6"/>
    <w:rsid w:val="00E5653C"/>
    <w:rsid w:val="00E57947"/>
    <w:rsid w:val="00E6032C"/>
    <w:rsid w:val="00E609AD"/>
    <w:rsid w:val="00E60A63"/>
    <w:rsid w:val="00E60CC1"/>
    <w:rsid w:val="00E62FAF"/>
    <w:rsid w:val="00E63D97"/>
    <w:rsid w:val="00E63F7F"/>
    <w:rsid w:val="00E64245"/>
    <w:rsid w:val="00E6487E"/>
    <w:rsid w:val="00E64890"/>
    <w:rsid w:val="00E64B90"/>
    <w:rsid w:val="00E64E1D"/>
    <w:rsid w:val="00E65260"/>
    <w:rsid w:val="00E66232"/>
    <w:rsid w:val="00E672DB"/>
    <w:rsid w:val="00E67559"/>
    <w:rsid w:val="00E70831"/>
    <w:rsid w:val="00E717CB"/>
    <w:rsid w:val="00E71A67"/>
    <w:rsid w:val="00E71F88"/>
    <w:rsid w:val="00E71FF5"/>
    <w:rsid w:val="00E723CC"/>
    <w:rsid w:val="00E725A4"/>
    <w:rsid w:val="00E7339E"/>
    <w:rsid w:val="00E73400"/>
    <w:rsid w:val="00E73EF8"/>
    <w:rsid w:val="00E74CBE"/>
    <w:rsid w:val="00E76579"/>
    <w:rsid w:val="00E76AFD"/>
    <w:rsid w:val="00E773E0"/>
    <w:rsid w:val="00E77952"/>
    <w:rsid w:val="00E77CAE"/>
    <w:rsid w:val="00E81EE9"/>
    <w:rsid w:val="00E82CE4"/>
    <w:rsid w:val="00E83138"/>
    <w:rsid w:val="00E8366D"/>
    <w:rsid w:val="00E83923"/>
    <w:rsid w:val="00E83B83"/>
    <w:rsid w:val="00E84423"/>
    <w:rsid w:val="00E869AA"/>
    <w:rsid w:val="00E87724"/>
    <w:rsid w:val="00E87794"/>
    <w:rsid w:val="00E907C0"/>
    <w:rsid w:val="00E90EC7"/>
    <w:rsid w:val="00E916FF"/>
    <w:rsid w:val="00E92964"/>
    <w:rsid w:val="00E92C06"/>
    <w:rsid w:val="00E9393C"/>
    <w:rsid w:val="00E94AFF"/>
    <w:rsid w:val="00E94CC4"/>
    <w:rsid w:val="00E94E5D"/>
    <w:rsid w:val="00E96BB4"/>
    <w:rsid w:val="00E978AC"/>
    <w:rsid w:val="00EA04EE"/>
    <w:rsid w:val="00EA0631"/>
    <w:rsid w:val="00EA0ED3"/>
    <w:rsid w:val="00EA1B72"/>
    <w:rsid w:val="00EA4967"/>
    <w:rsid w:val="00EA5043"/>
    <w:rsid w:val="00EA51B3"/>
    <w:rsid w:val="00EA5656"/>
    <w:rsid w:val="00EA5751"/>
    <w:rsid w:val="00EA5EE4"/>
    <w:rsid w:val="00EA7B89"/>
    <w:rsid w:val="00EB0288"/>
    <w:rsid w:val="00EB07CE"/>
    <w:rsid w:val="00EB0CF8"/>
    <w:rsid w:val="00EB209B"/>
    <w:rsid w:val="00EB381B"/>
    <w:rsid w:val="00EB3BD2"/>
    <w:rsid w:val="00EB4AB9"/>
    <w:rsid w:val="00EB551E"/>
    <w:rsid w:val="00EB58D6"/>
    <w:rsid w:val="00EB5957"/>
    <w:rsid w:val="00EB5FA0"/>
    <w:rsid w:val="00EB60D2"/>
    <w:rsid w:val="00EB6B50"/>
    <w:rsid w:val="00EB72A5"/>
    <w:rsid w:val="00EB74A3"/>
    <w:rsid w:val="00EC003A"/>
    <w:rsid w:val="00EC0319"/>
    <w:rsid w:val="00EC034E"/>
    <w:rsid w:val="00EC14F2"/>
    <w:rsid w:val="00EC26CB"/>
    <w:rsid w:val="00EC3565"/>
    <w:rsid w:val="00EC396C"/>
    <w:rsid w:val="00EC3C87"/>
    <w:rsid w:val="00EC4549"/>
    <w:rsid w:val="00EC5AC4"/>
    <w:rsid w:val="00EC6870"/>
    <w:rsid w:val="00EC68AB"/>
    <w:rsid w:val="00EC6A80"/>
    <w:rsid w:val="00EC71AC"/>
    <w:rsid w:val="00EC7860"/>
    <w:rsid w:val="00EC7A37"/>
    <w:rsid w:val="00ED090D"/>
    <w:rsid w:val="00ED186E"/>
    <w:rsid w:val="00ED19AE"/>
    <w:rsid w:val="00ED1A88"/>
    <w:rsid w:val="00ED1CB8"/>
    <w:rsid w:val="00ED4665"/>
    <w:rsid w:val="00ED4740"/>
    <w:rsid w:val="00ED5378"/>
    <w:rsid w:val="00ED5F9C"/>
    <w:rsid w:val="00ED6EAD"/>
    <w:rsid w:val="00ED7A74"/>
    <w:rsid w:val="00ED7AD8"/>
    <w:rsid w:val="00ED7EC6"/>
    <w:rsid w:val="00EE000B"/>
    <w:rsid w:val="00EE036B"/>
    <w:rsid w:val="00EE3534"/>
    <w:rsid w:val="00EE3640"/>
    <w:rsid w:val="00EE3910"/>
    <w:rsid w:val="00EE3B5B"/>
    <w:rsid w:val="00EE3BAC"/>
    <w:rsid w:val="00EE4720"/>
    <w:rsid w:val="00EE52BA"/>
    <w:rsid w:val="00EE5524"/>
    <w:rsid w:val="00EF03A4"/>
    <w:rsid w:val="00EF08F8"/>
    <w:rsid w:val="00EF1EAF"/>
    <w:rsid w:val="00EF202D"/>
    <w:rsid w:val="00EF23FF"/>
    <w:rsid w:val="00EF4E58"/>
    <w:rsid w:val="00EF562F"/>
    <w:rsid w:val="00EF62DA"/>
    <w:rsid w:val="00EF6DB9"/>
    <w:rsid w:val="00EF7478"/>
    <w:rsid w:val="00EF7565"/>
    <w:rsid w:val="00F00480"/>
    <w:rsid w:val="00F01030"/>
    <w:rsid w:val="00F01ADC"/>
    <w:rsid w:val="00F0325F"/>
    <w:rsid w:val="00F06020"/>
    <w:rsid w:val="00F0613D"/>
    <w:rsid w:val="00F06653"/>
    <w:rsid w:val="00F0695D"/>
    <w:rsid w:val="00F06D56"/>
    <w:rsid w:val="00F0751E"/>
    <w:rsid w:val="00F0776A"/>
    <w:rsid w:val="00F10839"/>
    <w:rsid w:val="00F128EF"/>
    <w:rsid w:val="00F12A1E"/>
    <w:rsid w:val="00F12EE9"/>
    <w:rsid w:val="00F1342A"/>
    <w:rsid w:val="00F172B1"/>
    <w:rsid w:val="00F1754E"/>
    <w:rsid w:val="00F203A7"/>
    <w:rsid w:val="00F20A58"/>
    <w:rsid w:val="00F20F66"/>
    <w:rsid w:val="00F23145"/>
    <w:rsid w:val="00F23712"/>
    <w:rsid w:val="00F2485C"/>
    <w:rsid w:val="00F24890"/>
    <w:rsid w:val="00F24CA2"/>
    <w:rsid w:val="00F259C6"/>
    <w:rsid w:val="00F25EB4"/>
    <w:rsid w:val="00F2689A"/>
    <w:rsid w:val="00F27E87"/>
    <w:rsid w:val="00F3015F"/>
    <w:rsid w:val="00F308BD"/>
    <w:rsid w:val="00F30A59"/>
    <w:rsid w:val="00F310FA"/>
    <w:rsid w:val="00F31831"/>
    <w:rsid w:val="00F31AC1"/>
    <w:rsid w:val="00F32B1F"/>
    <w:rsid w:val="00F32B31"/>
    <w:rsid w:val="00F32E46"/>
    <w:rsid w:val="00F32F11"/>
    <w:rsid w:val="00F33F9E"/>
    <w:rsid w:val="00F341F3"/>
    <w:rsid w:val="00F34DD1"/>
    <w:rsid w:val="00F34E3F"/>
    <w:rsid w:val="00F365ED"/>
    <w:rsid w:val="00F369C4"/>
    <w:rsid w:val="00F36D4B"/>
    <w:rsid w:val="00F370B3"/>
    <w:rsid w:val="00F3736D"/>
    <w:rsid w:val="00F37521"/>
    <w:rsid w:val="00F40FC4"/>
    <w:rsid w:val="00F41AF4"/>
    <w:rsid w:val="00F41EA2"/>
    <w:rsid w:val="00F423A6"/>
    <w:rsid w:val="00F4255D"/>
    <w:rsid w:val="00F4292F"/>
    <w:rsid w:val="00F43AFA"/>
    <w:rsid w:val="00F43C77"/>
    <w:rsid w:val="00F4420A"/>
    <w:rsid w:val="00F44B29"/>
    <w:rsid w:val="00F44DFF"/>
    <w:rsid w:val="00F45447"/>
    <w:rsid w:val="00F47F79"/>
    <w:rsid w:val="00F51640"/>
    <w:rsid w:val="00F51E8D"/>
    <w:rsid w:val="00F52099"/>
    <w:rsid w:val="00F53EBC"/>
    <w:rsid w:val="00F556AF"/>
    <w:rsid w:val="00F56100"/>
    <w:rsid w:val="00F57654"/>
    <w:rsid w:val="00F57BE6"/>
    <w:rsid w:val="00F60B87"/>
    <w:rsid w:val="00F610FE"/>
    <w:rsid w:val="00F62398"/>
    <w:rsid w:val="00F62E92"/>
    <w:rsid w:val="00F63C98"/>
    <w:rsid w:val="00F6493C"/>
    <w:rsid w:val="00F64A10"/>
    <w:rsid w:val="00F6591F"/>
    <w:rsid w:val="00F66D78"/>
    <w:rsid w:val="00F67631"/>
    <w:rsid w:val="00F67BD7"/>
    <w:rsid w:val="00F70417"/>
    <w:rsid w:val="00F70BD1"/>
    <w:rsid w:val="00F70D26"/>
    <w:rsid w:val="00F71D69"/>
    <w:rsid w:val="00F72419"/>
    <w:rsid w:val="00F72604"/>
    <w:rsid w:val="00F73392"/>
    <w:rsid w:val="00F73412"/>
    <w:rsid w:val="00F739B0"/>
    <w:rsid w:val="00F73E6B"/>
    <w:rsid w:val="00F74825"/>
    <w:rsid w:val="00F75630"/>
    <w:rsid w:val="00F76262"/>
    <w:rsid w:val="00F76314"/>
    <w:rsid w:val="00F773FE"/>
    <w:rsid w:val="00F779A0"/>
    <w:rsid w:val="00F77E6B"/>
    <w:rsid w:val="00F801C5"/>
    <w:rsid w:val="00F802A8"/>
    <w:rsid w:val="00F81B93"/>
    <w:rsid w:val="00F82A07"/>
    <w:rsid w:val="00F8365D"/>
    <w:rsid w:val="00F839E2"/>
    <w:rsid w:val="00F839FB"/>
    <w:rsid w:val="00F83BDD"/>
    <w:rsid w:val="00F846DB"/>
    <w:rsid w:val="00F8663F"/>
    <w:rsid w:val="00F871C0"/>
    <w:rsid w:val="00F9055A"/>
    <w:rsid w:val="00F90B0E"/>
    <w:rsid w:val="00F90B4A"/>
    <w:rsid w:val="00F9178F"/>
    <w:rsid w:val="00F9277A"/>
    <w:rsid w:val="00F93480"/>
    <w:rsid w:val="00F94013"/>
    <w:rsid w:val="00F94044"/>
    <w:rsid w:val="00F94441"/>
    <w:rsid w:val="00F951E9"/>
    <w:rsid w:val="00F9630D"/>
    <w:rsid w:val="00F9672E"/>
    <w:rsid w:val="00F96939"/>
    <w:rsid w:val="00F96EDD"/>
    <w:rsid w:val="00F9793F"/>
    <w:rsid w:val="00F97C85"/>
    <w:rsid w:val="00FA10A3"/>
    <w:rsid w:val="00FA3781"/>
    <w:rsid w:val="00FA43E5"/>
    <w:rsid w:val="00FA45DB"/>
    <w:rsid w:val="00FA53D9"/>
    <w:rsid w:val="00FA6498"/>
    <w:rsid w:val="00FA798A"/>
    <w:rsid w:val="00FA79B2"/>
    <w:rsid w:val="00FB022E"/>
    <w:rsid w:val="00FB1937"/>
    <w:rsid w:val="00FB1991"/>
    <w:rsid w:val="00FB1E0C"/>
    <w:rsid w:val="00FB3129"/>
    <w:rsid w:val="00FB3B91"/>
    <w:rsid w:val="00FB488F"/>
    <w:rsid w:val="00FB50AC"/>
    <w:rsid w:val="00FB6E71"/>
    <w:rsid w:val="00FB7121"/>
    <w:rsid w:val="00FB7310"/>
    <w:rsid w:val="00FB7A5C"/>
    <w:rsid w:val="00FC0915"/>
    <w:rsid w:val="00FC09D3"/>
    <w:rsid w:val="00FC1313"/>
    <w:rsid w:val="00FC1E63"/>
    <w:rsid w:val="00FC276E"/>
    <w:rsid w:val="00FC2841"/>
    <w:rsid w:val="00FC2FAC"/>
    <w:rsid w:val="00FC3259"/>
    <w:rsid w:val="00FC40CF"/>
    <w:rsid w:val="00FC41E0"/>
    <w:rsid w:val="00FC561A"/>
    <w:rsid w:val="00FC5C34"/>
    <w:rsid w:val="00FC62F3"/>
    <w:rsid w:val="00FC787C"/>
    <w:rsid w:val="00FD03E5"/>
    <w:rsid w:val="00FD058B"/>
    <w:rsid w:val="00FD0A8E"/>
    <w:rsid w:val="00FD0B9E"/>
    <w:rsid w:val="00FD1C39"/>
    <w:rsid w:val="00FD2B47"/>
    <w:rsid w:val="00FD3708"/>
    <w:rsid w:val="00FD3DE2"/>
    <w:rsid w:val="00FD4D96"/>
    <w:rsid w:val="00FD7A92"/>
    <w:rsid w:val="00FD7E12"/>
    <w:rsid w:val="00FE0420"/>
    <w:rsid w:val="00FE0622"/>
    <w:rsid w:val="00FE0CEE"/>
    <w:rsid w:val="00FE18FF"/>
    <w:rsid w:val="00FE22A5"/>
    <w:rsid w:val="00FE25FA"/>
    <w:rsid w:val="00FE26AC"/>
    <w:rsid w:val="00FE3CC6"/>
    <w:rsid w:val="00FE46D9"/>
    <w:rsid w:val="00FE4A13"/>
    <w:rsid w:val="00FE509C"/>
    <w:rsid w:val="00FE588B"/>
    <w:rsid w:val="00FE5A9A"/>
    <w:rsid w:val="00FE7FF6"/>
    <w:rsid w:val="00FF039D"/>
    <w:rsid w:val="00FF039E"/>
    <w:rsid w:val="00FF04CC"/>
    <w:rsid w:val="00FF1E38"/>
    <w:rsid w:val="00FF31DA"/>
    <w:rsid w:val="00FF380A"/>
    <w:rsid w:val="00FF42C9"/>
    <w:rsid w:val="00FF4B66"/>
    <w:rsid w:val="00FF6D54"/>
    <w:rsid w:val="00FF7BA3"/>
  </w:rsids>
  <m:mathPr>
    <m:mathFont m:val="Cambria Math"/>
    <m:brkBin m:val="before"/>
    <m:brkBinSub m:val="--"/>
    <m:smallFrac m:val="off"/>
    <m:dispDef/>
    <m:lMargin m:val="0"/>
    <m:rMargin m:val="0"/>
    <m:defJc m:val="centerGroup"/>
    <m:wrapIndent m:val="1440"/>
    <m:intLim m:val="subSup"/>
    <m:naryLim m:val="undOvr"/>
  </m:mathPr>
  <w:themeFontLang w:val="el-GR"/>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PersonName"/>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l-GR" w:eastAsia="el-GR"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toc 1" w:uiPriority="39"/>
    <w:lsdException w:name="toc 2" w:uiPriority="39"/>
    <w:lsdException w:name="toc 3" w:uiPriority="39"/>
    <w:lsdException w:name="caption" w:semiHidden="1" w:unhideWhenUsed="1" w:qFormat="1"/>
    <w:lsdException w:name="Title" w:qFormat="1"/>
    <w:lsdException w:name="Subtitle" w:qFormat="1"/>
    <w:lsdException w:name="Hyperlink" w:uiPriority="99"/>
    <w:lsdException w:name="Strong" w:qFormat="1"/>
    <w:lsdException w:name="Emphasis" w:uiPriority="20" w:qFormat="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E1B79"/>
    <w:rPr>
      <w:sz w:val="24"/>
      <w:szCs w:val="24"/>
    </w:rPr>
  </w:style>
  <w:style w:type="paragraph" w:styleId="1">
    <w:name w:val="heading 1"/>
    <w:basedOn w:val="a"/>
    <w:next w:val="a"/>
    <w:link w:val="1Char1"/>
    <w:qFormat/>
    <w:rsid w:val="00617B0E"/>
    <w:pPr>
      <w:keepNext/>
      <w:spacing w:before="240" w:after="60"/>
      <w:outlineLvl w:val="0"/>
    </w:pPr>
    <w:rPr>
      <w:rFonts w:ascii="Arial" w:hAnsi="Arial" w:cs="Arial"/>
      <w:b/>
      <w:bCs/>
      <w:kern w:val="32"/>
      <w:sz w:val="32"/>
      <w:szCs w:val="32"/>
    </w:rPr>
  </w:style>
  <w:style w:type="paragraph" w:styleId="2">
    <w:name w:val="heading 2"/>
    <w:basedOn w:val="a"/>
    <w:next w:val="a"/>
    <w:qFormat/>
    <w:rsid w:val="00617B0E"/>
    <w:pPr>
      <w:keepNext/>
      <w:spacing w:before="240" w:after="60"/>
      <w:outlineLvl w:val="1"/>
    </w:pPr>
    <w:rPr>
      <w:rFonts w:ascii="Arial" w:hAnsi="Arial" w:cs="Arial"/>
      <w:b/>
      <w:bCs/>
      <w:i/>
      <w:iCs/>
      <w:sz w:val="28"/>
      <w:szCs w:val="28"/>
    </w:rPr>
  </w:style>
  <w:style w:type="paragraph" w:styleId="3">
    <w:name w:val="heading 3"/>
    <w:basedOn w:val="a"/>
    <w:next w:val="a"/>
    <w:qFormat/>
    <w:rsid w:val="00617B0E"/>
    <w:pPr>
      <w:keepNext/>
      <w:spacing w:before="240" w:after="60"/>
      <w:outlineLvl w:val="2"/>
    </w:pPr>
    <w:rPr>
      <w:rFonts w:ascii="Arial" w:hAnsi="Arial" w:cs="Arial"/>
      <w:b/>
      <w:bCs/>
      <w:sz w:val="26"/>
      <w:szCs w:val="26"/>
    </w:rPr>
  </w:style>
  <w:style w:type="paragraph" w:styleId="4">
    <w:name w:val="heading 4"/>
    <w:basedOn w:val="a"/>
    <w:next w:val="a"/>
    <w:qFormat/>
    <w:rsid w:val="00994C27"/>
    <w:pPr>
      <w:keepNext/>
      <w:spacing w:before="240" w:after="60"/>
      <w:outlineLvl w:val="3"/>
    </w:pPr>
    <w:rPr>
      <w:b/>
      <w:bCs/>
      <w:sz w:val="28"/>
      <w:szCs w:val="28"/>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Char1">
    <w:name w:val="Επικεφαλίδα 1 Char1"/>
    <w:link w:val="1"/>
    <w:rsid w:val="00617B0E"/>
    <w:rPr>
      <w:rFonts w:ascii="Arial" w:hAnsi="Arial" w:cs="Arial"/>
      <w:b/>
      <w:bCs/>
      <w:kern w:val="32"/>
      <w:sz w:val="32"/>
      <w:szCs w:val="32"/>
      <w:lang w:val="el-GR" w:eastAsia="el-GR" w:bidi="ar-SA"/>
    </w:rPr>
  </w:style>
  <w:style w:type="paragraph" w:styleId="a3">
    <w:name w:val="footer"/>
    <w:basedOn w:val="a"/>
    <w:rsid w:val="007F5C77"/>
    <w:pPr>
      <w:tabs>
        <w:tab w:val="center" w:pos="4153"/>
        <w:tab w:val="right" w:pos="8306"/>
      </w:tabs>
    </w:pPr>
  </w:style>
  <w:style w:type="character" w:styleId="a4">
    <w:name w:val="page number"/>
    <w:basedOn w:val="a0"/>
    <w:rsid w:val="007F5C77"/>
  </w:style>
  <w:style w:type="paragraph" w:customStyle="1" w:styleId="Default">
    <w:name w:val="Default"/>
    <w:rsid w:val="00040842"/>
    <w:pPr>
      <w:autoSpaceDE w:val="0"/>
      <w:autoSpaceDN w:val="0"/>
      <w:adjustRightInd w:val="0"/>
    </w:pPr>
    <w:rPr>
      <w:rFonts w:ascii="Arial" w:hAnsi="Arial" w:cs="Arial"/>
      <w:color w:val="000000"/>
      <w:sz w:val="24"/>
      <w:szCs w:val="24"/>
    </w:rPr>
  </w:style>
  <w:style w:type="paragraph" w:customStyle="1" w:styleId="Bullet">
    <w:name w:val="Bullet"/>
    <w:basedOn w:val="Default"/>
    <w:next w:val="Default"/>
    <w:rsid w:val="00040842"/>
    <w:rPr>
      <w:rFonts w:cs="Times New Roman"/>
      <w:color w:val="auto"/>
    </w:rPr>
  </w:style>
  <w:style w:type="character" w:styleId="a5">
    <w:name w:val="footnote reference"/>
    <w:rsid w:val="00040842"/>
    <w:rPr>
      <w:rFonts w:cs="Arial"/>
      <w:color w:val="000000"/>
      <w:sz w:val="16"/>
      <w:szCs w:val="16"/>
    </w:rPr>
  </w:style>
  <w:style w:type="paragraph" w:styleId="Web">
    <w:name w:val="Normal (Web)"/>
    <w:basedOn w:val="a"/>
    <w:rsid w:val="001E4EC5"/>
    <w:pPr>
      <w:spacing w:before="100" w:beforeAutospacing="1" w:after="100" w:afterAutospacing="1"/>
    </w:pPr>
  </w:style>
  <w:style w:type="character" w:customStyle="1" w:styleId="apple-converted-space">
    <w:name w:val="apple-converted-space"/>
    <w:basedOn w:val="a0"/>
    <w:rsid w:val="001E4EC5"/>
  </w:style>
  <w:style w:type="character" w:styleId="-">
    <w:name w:val="Hyperlink"/>
    <w:uiPriority w:val="99"/>
    <w:rsid w:val="001E4EC5"/>
    <w:rPr>
      <w:color w:val="0000FF"/>
      <w:u w:val="single"/>
    </w:rPr>
  </w:style>
  <w:style w:type="character" w:styleId="a6">
    <w:name w:val="Strong"/>
    <w:qFormat/>
    <w:rsid w:val="006C3A0E"/>
    <w:rPr>
      <w:b/>
      <w:bCs/>
    </w:rPr>
  </w:style>
  <w:style w:type="paragraph" w:styleId="a7">
    <w:name w:val="header"/>
    <w:basedOn w:val="a"/>
    <w:rsid w:val="002372EE"/>
    <w:pPr>
      <w:tabs>
        <w:tab w:val="center" w:pos="4153"/>
        <w:tab w:val="right" w:pos="8306"/>
      </w:tabs>
    </w:pPr>
  </w:style>
  <w:style w:type="table" w:styleId="a8">
    <w:name w:val="Table Professional"/>
    <w:basedOn w:val="a1"/>
    <w:rsid w:val="00902119"/>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styleId="10">
    <w:name w:val="toc 1"/>
    <w:basedOn w:val="a"/>
    <w:next w:val="a"/>
    <w:autoRedefine/>
    <w:uiPriority w:val="39"/>
    <w:rsid w:val="00AD7694"/>
    <w:pPr>
      <w:tabs>
        <w:tab w:val="right" w:leader="dot" w:pos="7926"/>
      </w:tabs>
      <w:spacing w:line="360" w:lineRule="auto"/>
      <w:jc w:val="both"/>
    </w:pPr>
    <w:rPr>
      <w:b/>
      <w:bCs/>
      <w:caps/>
      <w:sz w:val="20"/>
      <w:szCs w:val="20"/>
    </w:rPr>
  </w:style>
  <w:style w:type="paragraph" w:styleId="20">
    <w:name w:val="toc 2"/>
    <w:basedOn w:val="a"/>
    <w:next w:val="a"/>
    <w:autoRedefine/>
    <w:uiPriority w:val="39"/>
    <w:rsid w:val="0077248D"/>
    <w:pPr>
      <w:ind w:left="240"/>
    </w:pPr>
    <w:rPr>
      <w:smallCaps/>
      <w:sz w:val="20"/>
      <w:szCs w:val="20"/>
    </w:rPr>
  </w:style>
  <w:style w:type="paragraph" w:styleId="30">
    <w:name w:val="toc 3"/>
    <w:basedOn w:val="a"/>
    <w:next w:val="a"/>
    <w:autoRedefine/>
    <w:uiPriority w:val="39"/>
    <w:rsid w:val="0077248D"/>
    <w:pPr>
      <w:ind w:left="480"/>
    </w:pPr>
    <w:rPr>
      <w:i/>
      <w:iCs/>
      <w:sz w:val="20"/>
      <w:szCs w:val="20"/>
    </w:rPr>
  </w:style>
  <w:style w:type="paragraph" w:styleId="40">
    <w:name w:val="toc 4"/>
    <w:basedOn w:val="a"/>
    <w:next w:val="a"/>
    <w:autoRedefine/>
    <w:semiHidden/>
    <w:rsid w:val="0077248D"/>
    <w:pPr>
      <w:ind w:left="720"/>
    </w:pPr>
    <w:rPr>
      <w:sz w:val="18"/>
      <w:szCs w:val="18"/>
    </w:rPr>
  </w:style>
  <w:style w:type="paragraph" w:styleId="5">
    <w:name w:val="toc 5"/>
    <w:basedOn w:val="a"/>
    <w:next w:val="a"/>
    <w:autoRedefine/>
    <w:semiHidden/>
    <w:rsid w:val="0077248D"/>
    <w:pPr>
      <w:ind w:left="960"/>
    </w:pPr>
    <w:rPr>
      <w:sz w:val="18"/>
      <w:szCs w:val="18"/>
    </w:rPr>
  </w:style>
  <w:style w:type="paragraph" w:styleId="6">
    <w:name w:val="toc 6"/>
    <w:basedOn w:val="a"/>
    <w:next w:val="a"/>
    <w:autoRedefine/>
    <w:semiHidden/>
    <w:rsid w:val="0077248D"/>
    <w:pPr>
      <w:ind w:left="1200"/>
    </w:pPr>
    <w:rPr>
      <w:sz w:val="18"/>
      <w:szCs w:val="18"/>
    </w:rPr>
  </w:style>
  <w:style w:type="paragraph" w:styleId="7">
    <w:name w:val="toc 7"/>
    <w:basedOn w:val="a"/>
    <w:next w:val="a"/>
    <w:autoRedefine/>
    <w:semiHidden/>
    <w:rsid w:val="0077248D"/>
    <w:pPr>
      <w:ind w:left="1440"/>
    </w:pPr>
    <w:rPr>
      <w:sz w:val="18"/>
      <w:szCs w:val="18"/>
    </w:rPr>
  </w:style>
  <w:style w:type="paragraph" w:styleId="8">
    <w:name w:val="toc 8"/>
    <w:basedOn w:val="a"/>
    <w:next w:val="a"/>
    <w:autoRedefine/>
    <w:semiHidden/>
    <w:rsid w:val="0077248D"/>
    <w:pPr>
      <w:ind w:left="1680"/>
    </w:pPr>
    <w:rPr>
      <w:sz w:val="18"/>
      <w:szCs w:val="18"/>
    </w:rPr>
  </w:style>
  <w:style w:type="paragraph" w:styleId="9">
    <w:name w:val="toc 9"/>
    <w:basedOn w:val="a"/>
    <w:next w:val="a"/>
    <w:autoRedefine/>
    <w:semiHidden/>
    <w:rsid w:val="0077248D"/>
    <w:pPr>
      <w:ind w:left="1920"/>
    </w:pPr>
    <w:rPr>
      <w:sz w:val="18"/>
      <w:szCs w:val="18"/>
    </w:rPr>
  </w:style>
  <w:style w:type="paragraph" w:styleId="a9">
    <w:name w:val="footnote text"/>
    <w:basedOn w:val="a"/>
    <w:semiHidden/>
    <w:rsid w:val="00BE1D23"/>
    <w:rPr>
      <w:sz w:val="20"/>
      <w:szCs w:val="20"/>
    </w:rPr>
  </w:style>
  <w:style w:type="paragraph" w:styleId="21">
    <w:name w:val="Body Text 2"/>
    <w:basedOn w:val="Default"/>
    <w:next w:val="Default"/>
    <w:rsid w:val="00BE1D23"/>
    <w:rPr>
      <w:rFonts w:cs="Times New Roman"/>
      <w:color w:val="auto"/>
    </w:rPr>
  </w:style>
  <w:style w:type="table" w:styleId="aa">
    <w:name w:val="Table Grid"/>
    <w:basedOn w:val="a1"/>
    <w:rsid w:val="00982CCA"/>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b">
    <w:name w:val="Balloon Text"/>
    <w:basedOn w:val="a"/>
    <w:link w:val="Char"/>
    <w:rsid w:val="005A6FD8"/>
    <w:rPr>
      <w:rFonts w:ascii="Segoe UI" w:hAnsi="Segoe UI"/>
      <w:sz w:val="18"/>
      <w:szCs w:val="18"/>
    </w:rPr>
  </w:style>
  <w:style w:type="character" w:customStyle="1" w:styleId="Char">
    <w:name w:val="Κείμενο πλαισίου Char"/>
    <w:link w:val="ab"/>
    <w:rsid w:val="005A6FD8"/>
    <w:rPr>
      <w:rFonts w:ascii="Segoe UI" w:hAnsi="Segoe UI" w:cs="Segoe UI"/>
      <w:sz w:val="18"/>
      <w:szCs w:val="18"/>
    </w:rPr>
  </w:style>
  <w:style w:type="character" w:styleId="ac">
    <w:name w:val="annotation reference"/>
    <w:rsid w:val="005A6FD8"/>
    <w:rPr>
      <w:sz w:val="16"/>
      <w:szCs w:val="16"/>
    </w:rPr>
  </w:style>
  <w:style w:type="paragraph" w:styleId="ad">
    <w:name w:val="annotation text"/>
    <w:basedOn w:val="a"/>
    <w:link w:val="Char0"/>
    <w:rsid w:val="005A6FD8"/>
    <w:rPr>
      <w:sz w:val="20"/>
      <w:szCs w:val="20"/>
    </w:rPr>
  </w:style>
  <w:style w:type="character" w:customStyle="1" w:styleId="Char0">
    <w:name w:val="Κείμενο σχολίου Char"/>
    <w:basedOn w:val="a0"/>
    <w:link w:val="ad"/>
    <w:rsid w:val="005A6FD8"/>
  </w:style>
  <w:style w:type="paragraph" w:styleId="ae">
    <w:name w:val="annotation subject"/>
    <w:basedOn w:val="ad"/>
    <w:next w:val="ad"/>
    <w:link w:val="Char1"/>
    <w:rsid w:val="005A6FD8"/>
    <w:rPr>
      <w:b/>
      <w:bCs/>
    </w:rPr>
  </w:style>
  <w:style w:type="character" w:customStyle="1" w:styleId="Char1">
    <w:name w:val="Θέμα σχολίου Char"/>
    <w:link w:val="ae"/>
    <w:rsid w:val="005A6FD8"/>
    <w:rPr>
      <w:b/>
      <w:bCs/>
    </w:rPr>
  </w:style>
  <w:style w:type="paragraph" w:styleId="af">
    <w:name w:val="Revision"/>
    <w:hidden/>
    <w:uiPriority w:val="99"/>
    <w:semiHidden/>
    <w:rsid w:val="0040660B"/>
    <w:rPr>
      <w:sz w:val="24"/>
      <w:szCs w:val="24"/>
    </w:rPr>
  </w:style>
  <w:style w:type="character" w:customStyle="1" w:styleId="1Char">
    <w:name w:val="Επικεφαλίδα 1 Char"/>
    <w:basedOn w:val="a0"/>
    <w:rsid w:val="00054994"/>
    <w:rPr>
      <w:rFonts w:ascii="Arial" w:hAnsi="Arial" w:cs="Arial"/>
      <w:b/>
      <w:bCs/>
      <w:kern w:val="32"/>
      <w:sz w:val="32"/>
      <w:szCs w:val="32"/>
      <w:lang w:val="el-GR" w:eastAsia="el-GR" w:bidi="ar-SA"/>
    </w:rPr>
  </w:style>
  <w:style w:type="character" w:customStyle="1" w:styleId="systrantokenword">
    <w:name w:val="systran_token_word"/>
    <w:basedOn w:val="a0"/>
    <w:rsid w:val="00C4012B"/>
  </w:style>
  <w:style w:type="character" w:customStyle="1" w:styleId="systrantokenpunctuation">
    <w:name w:val="systran_token_punctuation"/>
    <w:basedOn w:val="a0"/>
    <w:rsid w:val="00C4012B"/>
  </w:style>
  <w:style w:type="character" w:customStyle="1" w:styleId="systrantokennumeric">
    <w:name w:val="systran_token_numeric"/>
    <w:basedOn w:val="a0"/>
    <w:rsid w:val="00C4012B"/>
  </w:style>
  <w:style w:type="character" w:customStyle="1" w:styleId="systrantokensymbol">
    <w:name w:val="systran_token_symbol"/>
    <w:basedOn w:val="a0"/>
    <w:rsid w:val="00C4012B"/>
  </w:style>
  <w:style w:type="character" w:styleId="af0">
    <w:name w:val="Emphasis"/>
    <w:basedOn w:val="a0"/>
    <w:uiPriority w:val="20"/>
    <w:qFormat/>
    <w:rsid w:val="00EF08F8"/>
    <w:rPr>
      <w:i/>
      <w:iCs/>
    </w:rPr>
  </w:style>
  <w:style w:type="paragraph" w:styleId="-HTML">
    <w:name w:val="HTML Preformatted"/>
    <w:basedOn w:val="a"/>
    <w:rsid w:val="00AA0824"/>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eastAsia="Times New Roman" w:hAnsi="Courier New" w:cs="Courier New"/>
      <w:sz w:val="20"/>
      <w:szCs w:val="20"/>
    </w:rPr>
  </w:style>
  <w:style w:type="character" w:customStyle="1" w:styleId="subtitle-c-c0">
    <w:name w:val="subtitle-c-c0"/>
    <w:basedOn w:val="a0"/>
    <w:rsid w:val="002A5E26"/>
  </w:style>
  <w:style w:type="character" w:customStyle="1" w:styleId="upc">
    <w:name w:val="upc"/>
    <w:basedOn w:val="a0"/>
    <w:rsid w:val="00957828"/>
  </w:style>
  <w:style w:type="character" w:customStyle="1" w:styleId="affiliationdepartment">
    <w:name w:val="affiliation__department"/>
    <w:basedOn w:val="a0"/>
    <w:rsid w:val="00D71BC1"/>
  </w:style>
  <w:style w:type="character" w:customStyle="1" w:styleId="affiliationname">
    <w:name w:val="affiliation__name"/>
    <w:basedOn w:val="a0"/>
    <w:rsid w:val="00D71BC1"/>
  </w:style>
  <w:style w:type="paragraph" w:styleId="af1">
    <w:name w:val="Body Text"/>
    <w:basedOn w:val="a"/>
    <w:link w:val="Char2"/>
    <w:rsid w:val="008B0985"/>
    <w:pPr>
      <w:spacing w:after="120"/>
    </w:pPr>
  </w:style>
  <w:style w:type="character" w:customStyle="1" w:styleId="Char2">
    <w:name w:val="Σώμα κειμένου Char"/>
    <w:basedOn w:val="a0"/>
    <w:link w:val="af1"/>
    <w:rsid w:val="008B0985"/>
    <w:rPr>
      <w:sz w:val="24"/>
      <w:szCs w:val="24"/>
    </w:rPr>
  </w:style>
  <w:style w:type="paragraph" w:customStyle="1" w:styleId="CM32">
    <w:name w:val="CM32"/>
    <w:basedOn w:val="Default"/>
    <w:next w:val="Default"/>
    <w:uiPriority w:val="99"/>
    <w:rsid w:val="008B0985"/>
    <w:rPr>
      <w:rFonts w:ascii="Times New Roman" w:hAnsi="Times New Roman" w:cs="Times New Roman"/>
      <w:color w:val="auto"/>
    </w:rPr>
  </w:style>
  <w:style w:type="paragraph" w:styleId="af2">
    <w:name w:val="List Paragraph"/>
    <w:basedOn w:val="a"/>
    <w:uiPriority w:val="34"/>
    <w:qFormat/>
    <w:rsid w:val="003C2DAA"/>
    <w:pPr>
      <w:ind w:left="720"/>
      <w:contextualSpacing/>
    </w:pPr>
  </w:style>
</w:styles>
</file>

<file path=word/webSettings.xml><?xml version="1.0" encoding="utf-8"?>
<w:webSettings xmlns:r="http://schemas.openxmlformats.org/officeDocument/2006/relationships" xmlns:w="http://schemas.openxmlformats.org/wordprocessingml/2006/main">
  <w:divs>
    <w:div w:id="13382074">
      <w:bodyDiv w:val="1"/>
      <w:marLeft w:val="0"/>
      <w:marRight w:val="0"/>
      <w:marTop w:val="0"/>
      <w:marBottom w:val="0"/>
      <w:divBdr>
        <w:top w:val="none" w:sz="0" w:space="0" w:color="auto"/>
        <w:left w:val="none" w:sz="0" w:space="0" w:color="auto"/>
        <w:bottom w:val="none" w:sz="0" w:space="0" w:color="auto"/>
        <w:right w:val="none" w:sz="0" w:space="0" w:color="auto"/>
      </w:divBdr>
    </w:div>
    <w:div w:id="38825539">
      <w:bodyDiv w:val="1"/>
      <w:marLeft w:val="0"/>
      <w:marRight w:val="0"/>
      <w:marTop w:val="0"/>
      <w:marBottom w:val="0"/>
      <w:divBdr>
        <w:top w:val="none" w:sz="0" w:space="0" w:color="auto"/>
        <w:left w:val="none" w:sz="0" w:space="0" w:color="auto"/>
        <w:bottom w:val="none" w:sz="0" w:space="0" w:color="auto"/>
        <w:right w:val="none" w:sz="0" w:space="0" w:color="auto"/>
      </w:divBdr>
    </w:div>
    <w:div w:id="60763455">
      <w:bodyDiv w:val="1"/>
      <w:marLeft w:val="0"/>
      <w:marRight w:val="0"/>
      <w:marTop w:val="0"/>
      <w:marBottom w:val="0"/>
      <w:divBdr>
        <w:top w:val="none" w:sz="0" w:space="0" w:color="auto"/>
        <w:left w:val="none" w:sz="0" w:space="0" w:color="auto"/>
        <w:bottom w:val="none" w:sz="0" w:space="0" w:color="auto"/>
        <w:right w:val="none" w:sz="0" w:space="0" w:color="auto"/>
      </w:divBdr>
    </w:div>
    <w:div w:id="74401037">
      <w:bodyDiv w:val="1"/>
      <w:marLeft w:val="0"/>
      <w:marRight w:val="0"/>
      <w:marTop w:val="0"/>
      <w:marBottom w:val="0"/>
      <w:divBdr>
        <w:top w:val="none" w:sz="0" w:space="0" w:color="auto"/>
        <w:left w:val="none" w:sz="0" w:space="0" w:color="auto"/>
        <w:bottom w:val="none" w:sz="0" w:space="0" w:color="auto"/>
        <w:right w:val="none" w:sz="0" w:space="0" w:color="auto"/>
      </w:divBdr>
    </w:div>
    <w:div w:id="75834636">
      <w:bodyDiv w:val="1"/>
      <w:marLeft w:val="0"/>
      <w:marRight w:val="0"/>
      <w:marTop w:val="0"/>
      <w:marBottom w:val="0"/>
      <w:divBdr>
        <w:top w:val="none" w:sz="0" w:space="0" w:color="auto"/>
        <w:left w:val="none" w:sz="0" w:space="0" w:color="auto"/>
        <w:bottom w:val="none" w:sz="0" w:space="0" w:color="auto"/>
        <w:right w:val="none" w:sz="0" w:space="0" w:color="auto"/>
      </w:divBdr>
    </w:div>
    <w:div w:id="77142664">
      <w:bodyDiv w:val="1"/>
      <w:marLeft w:val="0"/>
      <w:marRight w:val="0"/>
      <w:marTop w:val="0"/>
      <w:marBottom w:val="0"/>
      <w:divBdr>
        <w:top w:val="none" w:sz="0" w:space="0" w:color="auto"/>
        <w:left w:val="none" w:sz="0" w:space="0" w:color="auto"/>
        <w:bottom w:val="none" w:sz="0" w:space="0" w:color="auto"/>
        <w:right w:val="none" w:sz="0" w:space="0" w:color="auto"/>
      </w:divBdr>
    </w:div>
    <w:div w:id="109591864">
      <w:bodyDiv w:val="1"/>
      <w:marLeft w:val="0"/>
      <w:marRight w:val="0"/>
      <w:marTop w:val="0"/>
      <w:marBottom w:val="0"/>
      <w:divBdr>
        <w:top w:val="none" w:sz="0" w:space="0" w:color="auto"/>
        <w:left w:val="none" w:sz="0" w:space="0" w:color="auto"/>
        <w:bottom w:val="none" w:sz="0" w:space="0" w:color="auto"/>
        <w:right w:val="none" w:sz="0" w:space="0" w:color="auto"/>
      </w:divBdr>
    </w:div>
    <w:div w:id="129831218">
      <w:bodyDiv w:val="1"/>
      <w:marLeft w:val="0"/>
      <w:marRight w:val="0"/>
      <w:marTop w:val="0"/>
      <w:marBottom w:val="0"/>
      <w:divBdr>
        <w:top w:val="none" w:sz="0" w:space="0" w:color="auto"/>
        <w:left w:val="none" w:sz="0" w:space="0" w:color="auto"/>
        <w:bottom w:val="none" w:sz="0" w:space="0" w:color="auto"/>
        <w:right w:val="none" w:sz="0" w:space="0" w:color="auto"/>
      </w:divBdr>
    </w:div>
    <w:div w:id="143159312">
      <w:bodyDiv w:val="1"/>
      <w:marLeft w:val="0"/>
      <w:marRight w:val="0"/>
      <w:marTop w:val="0"/>
      <w:marBottom w:val="0"/>
      <w:divBdr>
        <w:top w:val="none" w:sz="0" w:space="0" w:color="auto"/>
        <w:left w:val="none" w:sz="0" w:space="0" w:color="auto"/>
        <w:bottom w:val="none" w:sz="0" w:space="0" w:color="auto"/>
        <w:right w:val="none" w:sz="0" w:space="0" w:color="auto"/>
      </w:divBdr>
    </w:div>
    <w:div w:id="204224718">
      <w:bodyDiv w:val="1"/>
      <w:marLeft w:val="0"/>
      <w:marRight w:val="0"/>
      <w:marTop w:val="0"/>
      <w:marBottom w:val="0"/>
      <w:divBdr>
        <w:top w:val="none" w:sz="0" w:space="0" w:color="auto"/>
        <w:left w:val="none" w:sz="0" w:space="0" w:color="auto"/>
        <w:bottom w:val="none" w:sz="0" w:space="0" w:color="auto"/>
        <w:right w:val="none" w:sz="0" w:space="0" w:color="auto"/>
      </w:divBdr>
    </w:div>
    <w:div w:id="208231646">
      <w:bodyDiv w:val="1"/>
      <w:marLeft w:val="0"/>
      <w:marRight w:val="0"/>
      <w:marTop w:val="0"/>
      <w:marBottom w:val="0"/>
      <w:divBdr>
        <w:top w:val="none" w:sz="0" w:space="0" w:color="auto"/>
        <w:left w:val="none" w:sz="0" w:space="0" w:color="auto"/>
        <w:bottom w:val="none" w:sz="0" w:space="0" w:color="auto"/>
        <w:right w:val="none" w:sz="0" w:space="0" w:color="auto"/>
      </w:divBdr>
    </w:div>
    <w:div w:id="220870437">
      <w:bodyDiv w:val="1"/>
      <w:marLeft w:val="0"/>
      <w:marRight w:val="0"/>
      <w:marTop w:val="0"/>
      <w:marBottom w:val="0"/>
      <w:divBdr>
        <w:top w:val="none" w:sz="0" w:space="0" w:color="auto"/>
        <w:left w:val="none" w:sz="0" w:space="0" w:color="auto"/>
        <w:bottom w:val="none" w:sz="0" w:space="0" w:color="auto"/>
        <w:right w:val="none" w:sz="0" w:space="0" w:color="auto"/>
      </w:divBdr>
    </w:div>
    <w:div w:id="225343430">
      <w:bodyDiv w:val="1"/>
      <w:marLeft w:val="0"/>
      <w:marRight w:val="0"/>
      <w:marTop w:val="0"/>
      <w:marBottom w:val="0"/>
      <w:divBdr>
        <w:top w:val="none" w:sz="0" w:space="0" w:color="auto"/>
        <w:left w:val="none" w:sz="0" w:space="0" w:color="auto"/>
        <w:bottom w:val="none" w:sz="0" w:space="0" w:color="auto"/>
        <w:right w:val="none" w:sz="0" w:space="0" w:color="auto"/>
      </w:divBdr>
    </w:div>
    <w:div w:id="234314804">
      <w:bodyDiv w:val="1"/>
      <w:marLeft w:val="0"/>
      <w:marRight w:val="0"/>
      <w:marTop w:val="0"/>
      <w:marBottom w:val="0"/>
      <w:divBdr>
        <w:top w:val="none" w:sz="0" w:space="0" w:color="auto"/>
        <w:left w:val="none" w:sz="0" w:space="0" w:color="auto"/>
        <w:bottom w:val="none" w:sz="0" w:space="0" w:color="auto"/>
        <w:right w:val="none" w:sz="0" w:space="0" w:color="auto"/>
      </w:divBdr>
    </w:div>
    <w:div w:id="268709793">
      <w:bodyDiv w:val="1"/>
      <w:marLeft w:val="0"/>
      <w:marRight w:val="0"/>
      <w:marTop w:val="0"/>
      <w:marBottom w:val="0"/>
      <w:divBdr>
        <w:top w:val="none" w:sz="0" w:space="0" w:color="auto"/>
        <w:left w:val="none" w:sz="0" w:space="0" w:color="auto"/>
        <w:bottom w:val="none" w:sz="0" w:space="0" w:color="auto"/>
        <w:right w:val="none" w:sz="0" w:space="0" w:color="auto"/>
      </w:divBdr>
    </w:div>
    <w:div w:id="289167978">
      <w:bodyDiv w:val="1"/>
      <w:marLeft w:val="0"/>
      <w:marRight w:val="0"/>
      <w:marTop w:val="0"/>
      <w:marBottom w:val="0"/>
      <w:divBdr>
        <w:top w:val="none" w:sz="0" w:space="0" w:color="auto"/>
        <w:left w:val="none" w:sz="0" w:space="0" w:color="auto"/>
        <w:bottom w:val="none" w:sz="0" w:space="0" w:color="auto"/>
        <w:right w:val="none" w:sz="0" w:space="0" w:color="auto"/>
      </w:divBdr>
      <w:divsChild>
        <w:div w:id="566378391">
          <w:marLeft w:val="0"/>
          <w:marRight w:val="0"/>
          <w:marTop w:val="0"/>
          <w:marBottom w:val="0"/>
          <w:divBdr>
            <w:top w:val="none" w:sz="0" w:space="0" w:color="auto"/>
            <w:left w:val="none" w:sz="0" w:space="0" w:color="auto"/>
            <w:bottom w:val="none" w:sz="0" w:space="0" w:color="auto"/>
            <w:right w:val="none" w:sz="0" w:space="0" w:color="auto"/>
          </w:divBdr>
          <w:divsChild>
            <w:div w:id="191149902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311255765">
      <w:bodyDiv w:val="1"/>
      <w:marLeft w:val="0"/>
      <w:marRight w:val="0"/>
      <w:marTop w:val="0"/>
      <w:marBottom w:val="0"/>
      <w:divBdr>
        <w:top w:val="none" w:sz="0" w:space="0" w:color="auto"/>
        <w:left w:val="none" w:sz="0" w:space="0" w:color="auto"/>
        <w:bottom w:val="none" w:sz="0" w:space="0" w:color="auto"/>
        <w:right w:val="none" w:sz="0" w:space="0" w:color="auto"/>
      </w:divBdr>
    </w:div>
    <w:div w:id="384068815">
      <w:bodyDiv w:val="1"/>
      <w:marLeft w:val="0"/>
      <w:marRight w:val="0"/>
      <w:marTop w:val="0"/>
      <w:marBottom w:val="0"/>
      <w:divBdr>
        <w:top w:val="none" w:sz="0" w:space="0" w:color="auto"/>
        <w:left w:val="none" w:sz="0" w:space="0" w:color="auto"/>
        <w:bottom w:val="none" w:sz="0" w:space="0" w:color="auto"/>
        <w:right w:val="none" w:sz="0" w:space="0" w:color="auto"/>
      </w:divBdr>
    </w:div>
    <w:div w:id="425688614">
      <w:bodyDiv w:val="1"/>
      <w:marLeft w:val="0"/>
      <w:marRight w:val="0"/>
      <w:marTop w:val="0"/>
      <w:marBottom w:val="0"/>
      <w:divBdr>
        <w:top w:val="none" w:sz="0" w:space="0" w:color="auto"/>
        <w:left w:val="none" w:sz="0" w:space="0" w:color="auto"/>
        <w:bottom w:val="none" w:sz="0" w:space="0" w:color="auto"/>
        <w:right w:val="none" w:sz="0" w:space="0" w:color="auto"/>
      </w:divBdr>
    </w:div>
    <w:div w:id="442304119">
      <w:bodyDiv w:val="1"/>
      <w:marLeft w:val="0"/>
      <w:marRight w:val="0"/>
      <w:marTop w:val="0"/>
      <w:marBottom w:val="0"/>
      <w:divBdr>
        <w:top w:val="none" w:sz="0" w:space="0" w:color="auto"/>
        <w:left w:val="none" w:sz="0" w:space="0" w:color="auto"/>
        <w:bottom w:val="none" w:sz="0" w:space="0" w:color="auto"/>
        <w:right w:val="none" w:sz="0" w:space="0" w:color="auto"/>
      </w:divBdr>
    </w:div>
    <w:div w:id="454569240">
      <w:bodyDiv w:val="1"/>
      <w:marLeft w:val="0"/>
      <w:marRight w:val="0"/>
      <w:marTop w:val="0"/>
      <w:marBottom w:val="0"/>
      <w:divBdr>
        <w:top w:val="none" w:sz="0" w:space="0" w:color="auto"/>
        <w:left w:val="none" w:sz="0" w:space="0" w:color="auto"/>
        <w:bottom w:val="none" w:sz="0" w:space="0" w:color="auto"/>
        <w:right w:val="none" w:sz="0" w:space="0" w:color="auto"/>
      </w:divBdr>
    </w:div>
    <w:div w:id="465708892">
      <w:bodyDiv w:val="1"/>
      <w:marLeft w:val="0"/>
      <w:marRight w:val="0"/>
      <w:marTop w:val="0"/>
      <w:marBottom w:val="0"/>
      <w:divBdr>
        <w:top w:val="none" w:sz="0" w:space="0" w:color="auto"/>
        <w:left w:val="none" w:sz="0" w:space="0" w:color="auto"/>
        <w:bottom w:val="none" w:sz="0" w:space="0" w:color="auto"/>
        <w:right w:val="none" w:sz="0" w:space="0" w:color="auto"/>
      </w:divBdr>
    </w:div>
    <w:div w:id="469983955">
      <w:bodyDiv w:val="1"/>
      <w:marLeft w:val="0"/>
      <w:marRight w:val="0"/>
      <w:marTop w:val="0"/>
      <w:marBottom w:val="0"/>
      <w:divBdr>
        <w:top w:val="none" w:sz="0" w:space="0" w:color="auto"/>
        <w:left w:val="none" w:sz="0" w:space="0" w:color="auto"/>
        <w:bottom w:val="none" w:sz="0" w:space="0" w:color="auto"/>
        <w:right w:val="none" w:sz="0" w:space="0" w:color="auto"/>
      </w:divBdr>
    </w:div>
    <w:div w:id="480773325">
      <w:bodyDiv w:val="1"/>
      <w:marLeft w:val="0"/>
      <w:marRight w:val="0"/>
      <w:marTop w:val="0"/>
      <w:marBottom w:val="0"/>
      <w:divBdr>
        <w:top w:val="none" w:sz="0" w:space="0" w:color="auto"/>
        <w:left w:val="none" w:sz="0" w:space="0" w:color="auto"/>
        <w:bottom w:val="none" w:sz="0" w:space="0" w:color="auto"/>
        <w:right w:val="none" w:sz="0" w:space="0" w:color="auto"/>
      </w:divBdr>
    </w:div>
    <w:div w:id="522673958">
      <w:bodyDiv w:val="1"/>
      <w:marLeft w:val="0"/>
      <w:marRight w:val="0"/>
      <w:marTop w:val="0"/>
      <w:marBottom w:val="0"/>
      <w:divBdr>
        <w:top w:val="none" w:sz="0" w:space="0" w:color="auto"/>
        <w:left w:val="none" w:sz="0" w:space="0" w:color="auto"/>
        <w:bottom w:val="none" w:sz="0" w:space="0" w:color="auto"/>
        <w:right w:val="none" w:sz="0" w:space="0" w:color="auto"/>
      </w:divBdr>
    </w:div>
    <w:div w:id="538130589">
      <w:bodyDiv w:val="1"/>
      <w:marLeft w:val="0"/>
      <w:marRight w:val="0"/>
      <w:marTop w:val="0"/>
      <w:marBottom w:val="0"/>
      <w:divBdr>
        <w:top w:val="none" w:sz="0" w:space="0" w:color="auto"/>
        <w:left w:val="none" w:sz="0" w:space="0" w:color="auto"/>
        <w:bottom w:val="none" w:sz="0" w:space="0" w:color="auto"/>
        <w:right w:val="none" w:sz="0" w:space="0" w:color="auto"/>
      </w:divBdr>
      <w:divsChild>
        <w:div w:id="2047637650">
          <w:marLeft w:val="0"/>
          <w:marRight w:val="0"/>
          <w:marTop w:val="0"/>
          <w:marBottom w:val="0"/>
          <w:divBdr>
            <w:top w:val="none" w:sz="0" w:space="0" w:color="auto"/>
            <w:left w:val="none" w:sz="0" w:space="0" w:color="auto"/>
            <w:bottom w:val="none" w:sz="0" w:space="0" w:color="auto"/>
            <w:right w:val="none" w:sz="0" w:space="0" w:color="auto"/>
          </w:divBdr>
          <w:divsChild>
            <w:div w:id="391737525">
              <w:marLeft w:val="0"/>
              <w:marRight w:val="0"/>
              <w:marTop w:val="0"/>
              <w:marBottom w:val="0"/>
              <w:divBdr>
                <w:top w:val="none" w:sz="0" w:space="0" w:color="auto"/>
                <w:left w:val="none" w:sz="0" w:space="0" w:color="auto"/>
                <w:bottom w:val="none" w:sz="0" w:space="0" w:color="auto"/>
                <w:right w:val="none" w:sz="0" w:space="0" w:color="auto"/>
              </w:divBdr>
              <w:divsChild>
                <w:div w:id="75054075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546794738">
      <w:bodyDiv w:val="1"/>
      <w:marLeft w:val="0"/>
      <w:marRight w:val="0"/>
      <w:marTop w:val="0"/>
      <w:marBottom w:val="0"/>
      <w:divBdr>
        <w:top w:val="none" w:sz="0" w:space="0" w:color="auto"/>
        <w:left w:val="none" w:sz="0" w:space="0" w:color="auto"/>
        <w:bottom w:val="none" w:sz="0" w:space="0" w:color="auto"/>
        <w:right w:val="none" w:sz="0" w:space="0" w:color="auto"/>
      </w:divBdr>
    </w:div>
    <w:div w:id="547842375">
      <w:bodyDiv w:val="1"/>
      <w:marLeft w:val="0"/>
      <w:marRight w:val="0"/>
      <w:marTop w:val="0"/>
      <w:marBottom w:val="0"/>
      <w:divBdr>
        <w:top w:val="none" w:sz="0" w:space="0" w:color="auto"/>
        <w:left w:val="none" w:sz="0" w:space="0" w:color="auto"/>
        <w:bottom w:val="none" w:sz="0" w:space="0" w:color="auto"/>
        <w:right w:val="none" w:sz="0" w:space="0" w:color="auto"/>
      </w:divBdr>
    </w:div>
    <w:div w:id="600844145">
      <w:bodyDiv w:val="1"/>
      <w:marLeft w:val="0"/>
      <w:marRight w:val="0"/>
      <w:marTop w:val="0"/>
      <w:marBottom w:val="0"/>
      <w:divBdr>
        <w:top w:val="none" w:sz="0" w:space="0" w:color="auto"/>
        <w:left w:val="none" w:sz="0" w:space="0" w:color="auto"/>
        <w:bottom w:val="none" w:sz="0" w:space="0" w:color="auto"/>
        <w:right w:val="none" w:sz="0" w:space="0" w:color="auto"/>
      </w:divBdr>
    </w:div>
    <w:div w:id="622230960">
      <w:bodyDiv w:val="1"/>
      <w:marLeft w:val="0"/>
      <w:marRight w:val="0"/>
      <w:marTop w:val="0"/>
      <w:marBottom w:val="0"/>
      <w:divBdr>
        <w:top w:val="none" w:sz="0" w:space="0" w:color="auto"/>
        <w:left w:val="none" w:sz="0" w:space="0" w:color="auto"/>
        <w:bottom w:val="none" w:sz="0" w:space="0" w:color="auto"/>
        <w:right w:val="none" w:sz="0" w:space="0" w:color="auto"/>
      </w:divBdr>
    </w:div>
    <w:div w:id="650526529">
      <w:bodyDiv w:val="1"/>
      <w:marLeft w:val="0"/>
      <w:marRight w:val="0"/>
      <w:marTop w:val="0"/>
      <w:marBottom w:val="0"/>
      <w:divBdr>
        <w:top w:val="none" w:sz="0" w:space="0" w:color="auto"/>
        <w:left w:val="none" w:sz="0" w:space="0" w:color="auto"/>
        <w:bottom w:val="none" w:sz="0" w:space="0" w:color="auto"/>
        <w:right w:val="none" w:sz="0" w:space="0" w:color="auto"/>
      </w:divBdr>
    </w:div>
    <w:div w:id="703024380">
      <w:bodyDiv w:val="1"/>
      <w:marLeft w:val="0"/>
      <w:marRight w:val="0"/>
      <w:marTop w:val="0"/>
      <w:marBottom w:val="0"/>
      <w:divBdr>
        <w:top w:val="none" w:sz="0" w:space="0" w:color="auto"/>
        <w:left w:val="none" w:sz="0" w:space="0" w:color="auto"/>
        <w:bottom w:val="none" w:sz="0" w:space="0" w:color="auto"/>
        <w:right w:val="none" w:sz="0" w:space="0" w:color="auto"/>
      </w:divBdr>
    </w:div>
    <w:div w:id="711732386">
      <w:bodyDiv w:val="1"/>
      <w:marLeft w:val="0"/>
      <w:marRight w:val="0"/>
      <w:marTop w:val="0"/>
      <w:marBottom w:val="0"/>
      <w:divBdr>
        <w:top w:val="none" w:sz="0" w:space="0" w:color="auto"/>
        <w:left w:val="none" w:sz="0" w:space="0" w:color="auto"/>
        <w:bottom w:val="none" w:sz="0" w:space="0" w:color="auto"/>
        <w:right w:val="none" w:sz="0" w:space="0" w:color="auto"/>
      </w:divBdr>
    </w:div>
    <w:div w:id="713503128">
      <w:bodyDiv w:val="1"/>
      <w:marLeft w:val="0"/>
      <w:marRight w:val="0"/>
      <w:marTop w:val="0"/>
      <w:marBottom w:val="0"/>
      <w:divBdr>
        <w:top w:val="none" w:sz="0" w:space="0" w:color="auto"/>
        <w:left w:val="none" w:sz="0" w:space="0" w:color="auto"/>
        <w:bottom w:val="none" w:sz="0" w:space="0" w:color="auto"/>
        <w:right w:val="none" w:sz="0" w:space="0" w:color="auto"/>
      </w:divBdr>
    </w:div>
    <w:div w:id="798840862">
      <w:bodyDiv w:val="1"/>
      <w:marLeft w:val="0"/>
      <w:marRight w:val="0"/>
      <w:marTop w:val="0"/>
      <w:marBottom w:val="0"/>
      <w:divBdr>
        <w:top w:val="none" w:sz="0" w:space="0" w:color="auto"/>
        <w:left w:val="none" w:sz="0" w:space="0" w:color="auto"/>
        <w:bottom w:val="none" w:sz="0" w:space="0" w:color="auto"/>
        <w:right w:val="none" w:sz="0" w:space="0" w:color="auto"/>
      </w:divBdr>
    </w:div>
    <w:div w:id="807894400">
      <w:bodyDiv w:val="1"/>
      <w:marLeft w:val="0"/>
      <w:marRight w:val="0"/>
      <w:marTop w:val="0"/>
      <w:marBottom w:val="0"/>
      <w:divBdr>
        <w:top w:val="none" w:sz="0" w:space="0" w:color="auto"/>
        <w:left w:val="none" w:sz="0" w:space="0" w:color="auto"/>
        <w:bottom w:val="none" w:sz="0" w:space="0" w:color="auto"/>
        <w:right w:val="none" w:sz="0" w:space="0" w:color="auto"/>
      </w:divBdr>
    </w:div>
    <w:div w:id="827407913">
      <w:bodyDiv w:val="1"/>
      <w:marLeft w:val="0"/>
      <w:marRight w:val="0"/>
      <w:marTop w:val="0"/>
      <w:marBottom w:val="0"/>
      <w:divBdr>
        <w:top w:val="none" w:sz="0" w:space="0" w:color="auto"/>
        <w:left w:val="none" w:sz="0" w:space="0" w:color="auto"/>
        <w:bottom w:val="none" w:sz="0" w:space="0" w:color="auto"/>
        <w:right w:val="none" w:sz="0" w:space="0" w:color="auto"/>
      </w:divBdr>
    </w:div>
    <w:div w:id="872617747">
      <w:bodyDiv w:val="1"/>
      <w:marLeft w:val="0"/>
      <w:marRight w:val="0"/>
      <w:marTop w:val="0"/>
      <w:marBottom w:val="0"/>
      <w:divBdr>
        <w:top w:val="none" w:sz="0" w:space="0" w:color="auto"/>
        <w:left w:val="none" w:sz="0" w:space="0" w:color="auto"/>
        <w:bottom w:val="none" w:sz="0" w:space="0" w:color="auto"/>
        <w:right w:val="none" w:sz="0" w:space="0" w:color="auto"/>
      </w:divBdr>
    </w:div>
    <w:div w:id="912542435">
      <w:bodyDiv w:val="1"/>
      <w:marLeft w:val="0"/>
      <w:marRight w:val="0"/>
      <w:marTop w:val="0"/>
      <w:marBottom w:val="0"/>
      <w:divBdr>
        <w:top w:val="none" w:sz="0" w:space="0" w:color="auto"/>
        <w:left w:val="none" w:sz="0" w:space="0" w:color="auto"/>
        <w:bottom w:val="none" w:sz="0" w:space="0" w:color="auto"/>
        <w:right w:val="none" w:sz="0" w:space="0" w:color="auto"/>
      </w:divBdr>
    </w:div>
    <w:div w:id="915936837">
      <w:bodyDiv w:val="1"/>
      <w:marLeft w:val="0"/>
      <w:marRight w:val="0"/>
      <w:marTop w:val="0"/>
      <w:marBottom w:val="0"/>
      <w:divBdr>
        <w:top w:val="none" w:sz="0" w:space="0" w:color="auto"/>
        <w:left w:val="none" w:sz="0" w:space="0" w:color="auto"/>
        <w:bottom w:val="none" w:sz="0" w:space="0" w:color="auto"/>
        <w:right w:val="none" w:sz="0" w:space="0" w:color="auto"/>
      </w:divBdr>
    </w:div>
    <w:div w:id="918638188">
      <w:bodyDiv w:val="1"/>
      <w:marLeft w:val="0"/>
      <w:marRight w:val="0"/>
      <w:marTop w:val="0"/>
      <w:marBottom w:val="0"/>
      <w:divBdr>
        <w:top w:val="none" w:sz="0" w:space="0" w:color="auto"/>
        <w:left w:val="none" w:sz="0" w:space="0" w:color="auto"/>
        <w:bottom w:val="none" w:sz="0" w:space="0" w:color="auto"/>
        <w:right w:val="none" w:sz="0" w:space="0" w:color="auto"/>
      </w:divBdr>
    </w:div>
    <w:div w:id="922031957">
      <w:bodyDiv w:val="1"/>
      <w:marLeft w:val="0"/>
      <w:marRight w:val="0"/>
      <w:marTop w:val="0"/>
      <w:marBottom w:val="0"/>
      <w:divBdr>
        <w:top w:val="none" w:sz="0" w:space="0" w:color="auto"/>
        <w:left w:val="none" w:sz="0" w:space="0" w:color="auto"/>
        <w:bottom w:val="none" w:sz="0" w:space="0" w:color="auto"/>
        <w:right w:val="none" w:sz="0" w:space="0" w:color="auto"/>
      </w:divBdr>
    </w:div>
    <w:div w:id="935942030">
      <w:bodyDiv w:val="1"/>
      <w:marLeft w:val="0"/>
      <w:marRight w:val="0"/>
      <w:marTop w:val="0"/>
      <w:marBottom w:val="0"/>
      <w:divBdr>
        <w:top w:val="none" w:sz="0" w:space="0" w:color="auto"/>
        <w:left w:val="none" w:sz="0" w:space="0" w:color="auto"/>
        <w:bottom w:val="none" w:sz="0" w:space="0" w:color="auto"/>
        <w:right w:val="none" w:sz="0" w:space="0" w:color="auto"/>
      </w:divBdr>
      <w:divsChild>
        <w:div w:id="16974432">
          <w:marLeft w:val="0"/>
          <w:marRight w:val="0"/>
          <w:marTop w:val="0"/>
          <w:marBottom w:val="0"/>
          <w:divBdr>
            <w:top w:val="none" w:sz="0" w:space="0" w:color="auto"/>
            <w:left w:val="none" w:sz="0" w:space="0" w:color="auto"/>
            <w:bottom w:val="none" w:sz="0" w:space="0" w:color="auto"/>
            <w:right w:val="none" w:sz="0" w:space="0" w:color="auto"/>
          </w:divBdr>
          <w:divsChild>
            <w:div w:id="362441902">
              <w:marLeft w:val="0"/>
              <w:marRight w:val="0"/>
              <w:marTop w:val="0"/>
              <w:marBottom w:val="0"/>
              <w:divBdr>
                <w:top w:val="none" w:sz="0" w:space="0" w:color="auto"/>
                <w:left w:val="none" w:sz="0" w:space="0" w:color="auto"/>
                <w:bottom w:val="none" w:sz="0" w:space="0" w:color="auto"/>
                <w:right w:val="none" w:sz="0" w:space="0" w:color="auto"/>
              </w:divBdr>
              <w:divsChild>
                <w:div w:id="210248840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60066297">
      <w:bodyDiv w:val="1"/>
      <w:marLeft w:val="0"/>
      <w:marRight w:val="0"/>
      <w:marTop w:val="0"/>
      <w:marBottom w:val="0"/>
      <w:divBdr>
        <w:top w:val="none" w:sz="0" w:space="0" w:color="auto"/>
        <w:left w:val="none" w:sz="0" w:space="0" w:color="auto"/>
        <w:bottom w:val="none" w:sz="0" w:space="0" w:color="auto"/>
        <w:right w:val="none" w:sz="0" w:space="0" w:color="auto"/>
      </w:divBdr>
    </w:div>
    <w:div w:id="1000934616">
      <w:bodyDiv w:val="1"/>
      <w:marLeft w:val="0"/>
      <w:marRight w:val="0"/>
      <w:marTop w:val="0"/>
      <w:marBottom w:val="0"/>
      <w:divBdr>
        <w:top w:val="none" w:sz="0" w:space="0" w:color="auto"/>
        <w:left w:val="none" w:sz="0" w:space="0" w:color="auto"/>
        <w:bottom w:val="none" w:sz="0" w:space="0" w:color="auto"/>
        <w:right w:val="none" w:sz="0" w:space="0" w:color="auto"/>
      </w:divBdr>
    </w:div>
    <w:div w:id="1077051117">
      <w:bodyDiv w:val="1"/>
      <w:marLeft w:val="0"/>
      <w:marRight w:val="0"/>
      <w:marTop w:val="0"/>
      <w:marBottom w:val="0"/>
      <w:divBdr>
        <w:top w:val="none" w:sz="0" w:space="0" w:color="auto"/>
        <w:left w:val="none" w:sz="0" w:space="0" w:color="auto"/>
        <w:bottom w:val="none" w:sz="0" w:space="0" w:color="auto"/>
        <w:right w:val="none" w:sz="0" w:space="0" w:color="auto"/>
      </w:divBdr>
    </w:div>
    <w:div w:id="1102215737">
      <w:bodyDiv w:val="1"/>
      <w:marLeft w:val="0"/>
      <w:marRight w:val="0"/>
      <w:marTop w:val="0"/>
      <w:marBottom w:val="0"/>
      <w:divBdr>
        <w:top w:val="none" w:sz="0" w:space="0" w:color="auto"/>
        <w:left w:val="none" w:sz="0" w:space="0" w:color="auto"/>
        <w:bottom w:val="none" w:sz="0" w:space="0" w:color="auto"/>
        <w:right w:val="none" w:sz="0" w:space="0" w:color="auto"/>
      </w:divBdr>
    </w:div>
    <w:div w:id="1134058643">
      <w:bodyDiv w:val="1"/>
      <w:marLeft w:val="0"/>
      <w:marRight w:val="0"/>
      <w:marTop w:val="0"/>
      <w:marBottom w:val="0"/>
      <w:divBdr>
        <w:top w:val="none" w:sz="0" w:space="0" w:color="auto"/>
        <w:left w:val="none" w:sz="0" w:space="0" w:color="auto"/>
        <w:bottom w:val="none" w:sz="0" w:space="0" w:color="auto"/>
        <w:right w:val="none" w:sz="0" w:space="0" w:color="auto"/>
      </w:divBdr>
    </w:div>
    <w:div w:id="1214198209">
      <w:bodyDiv w:val="1"/>
      <w:marLeft w:val="0"/>
      <w:marRight w:val="0"/>
      <w:marTop w:val="0"/>
      <w:marBottom w:val="0"/>
      <w:divBdr>
        <w:top w:val="none" w:sz="0" w:space="0" w:color="auto"/>
        <w:left w:val="none" w:sz="0" w:space="0" w:color="auto"/>
        <w:bottom w:val="none" w:sz="0" w:space="0" w:color="auto"/>
        <w:right w:val="none" w:sz="0" w:space="0" w:color="auto"/>
      </w:divBdr>
    </w:div>
    <w:div w:id="1238244533">
      <w:bodyDiv w:val="1"/>
      <w:marLeft w:val="0"/>
      <w:marRight w:val="0"/>
      <w:marTop w:val="0"/>
      <w:marBottom w:val="0"/>
      <w:divBdr>
        <w:top w:val="none" w:sz="0" w:space="0" w:color="auto"/>
        <w:left w:val="none" w:sz="0" w:space="0" w:color="auto"/>
        <w:bottom w:val="none" w:sz="0" w:space="0" w:color="auto"/>
        <w:right w:val="none" w:sz="0" w:space="0" w:color="auto"/>
      </w:divBdr>
    </w:div>
    <w:div w:id="1318142915">
      <w:bodyDiv w:val="1"/>
      <w:marLeft w:val="0"/>
      <w:marRight w:val="0"/>
      <w:marTop w:val="0"/>
      <w:marBottom w:val="0"/>
      <w:divBdr>
        <w:top w:val="none" w:sz="0" w:space="0" w:color="auto"/>
        <w:left w:val="none" w:sz="0" w:space="0" w:color="auto"/>
        <w:bottom w:val="none" w:sz="0" w:space="0" w:color="auto"/>
        <w:right w:val="none" w:sz="0" w:space="0" w:color="auto"/>
      </w:divBdr>
    </w:div>
    <w:div w:id="1369257238">
      <w:bodyDiv w:val="1"/>
      <w:marLeft w:val="0"/>
      <w:marRight w:val="0"/>
      <w:marTop w:val="0"/>
      <w:marBottom w:val="0"/>
      <w:divBdr>
        <w:top w:val="none" w:sz="0" w:space="0" w:color="auto"/>
        <w:left w:val="none" w:sz="0" w:space="0" w:color="auto"/>
        <w:bottom w:val="none" w:sz="0" w:space="0" w:color="auto"/>
        <w:right w:val="none" w:sz="0" w:space="0" w:color="auto"/>
      </w:divBdr>
    </w:div>
    <w:div w:id="1415008594">
      <w:bodyDiv w:val="1"/>
      <w:marLeft w:val="0"/>
      <w:marRight w:val="0"/>
      <w:marTop w:val="0"/>
      <w:marBottom w:val="0"/>
      <w:divBdr>
        <w:top w:val="none" w:sz="0" w:space="0" w:color="auto"/>
        <w:left w:val="none" w:sz="0" w:space="0" w:color="auto"/>
        <w:bottom w:val="none" w:sz="0" w:space="0" w:color="auto"/>
        <w:right w:val="none" w:sz="0" w:space="0" w:color="auto"/>
      </w:divBdr>
    </w:div>
    <w:div w:id="1434669119">
      <w:bodyDiv w:val="1"/>
      <w:marLeft w:val="0"/>
      <w:marRight w:val="0"/>
      <w:marTop w:val="0"/>
      <w:marBottom w:val="0"/>
      <w:divBdr>
        <w:top w:val="none" w:sz="0" w:space="0" w:color="auto"/>
        <w:left w:val="none" w:sz="0" w:space="0" w:color="auto"/>
        <w:bottom w:val="none" w:sz="0" w:space="0" w:color="auto"/>
        <w:right w:val="none" w:sz="0" w:space="0" w:color="auto"/>
      </w:divBdr>
    </w:div>
    <w:div w:id="1443301307">
      <w:bodyDiv w:val="1"/>
      <w:marLeft w:val="0"/>
      <w:marRight w:val="0"/>
      <w:marTop w:val="0"/>
      <w:marBottom w:val="0"/>
      <w:divBdr>
        <w:top w:val="none" w:sz="0" w:space="0" w:color="auto"/>
        <w:left w:val="none" w:sz="0" w:space="0" w:color="auto"/>
        <w:bottom w:val="none" w:sz="0" w:space="0" w:color="auto"/>
        <w:right w:val="none" w:sz="0" w:space="0" w:color="auto"/>
      </w:divBdr>
    </w:div>
    <w:div w:id="1490436585">
      <w:bodyDiv w:val="1"/>
      <w:marLeft w:val="0"/>
      <w:marRight w:val="0"/>
      <w:marTop w:val="0"/>
      <w:marBottom w:val="0"/>
      <w:divBdr>
        <w:top w:val="none" w:sz="0" w:space="0" w:color="auto"/>
        <w:left w:val="none" w:sz="0" w:space="0" w:color="auto"/>
        <w:bottom w:val="none" w:sz="0" w:space="0" w:color="auto"/>
        <w:right w:val="none" w:sz="0" w:space="0" w:color="auto"/>
      </w:divBdr>
      <w:divsChild>
        <w:div w:id="465784833">
          <w:marLeft w:val="0"/>
          <w:marRight w:val="0"/>
          <w:marTop w:val="0"/>
          <w:marBottom w:val="0"/>
          <w:divBdr>
            <w:top w:val="none" w:sz="0" w:space="0" w:color="auto"/>
            <w:left w:val="none" w:sz="0" w:space="0" w:color="auto"/>
            <w:bottom w:val="none" w:sz="0" w:space="0" w:color="auto"/>
            <w:right w:val="none" w:sz="0" w:space="0" w:color="auto"/>
          </w:divBdr>
        </w:div>
      </w:divsChild>
    </w:div>
    <w:div w:id="1492604565">
      <w:bodyDiv w:val="1"/>
      <w:marLeft w:val="0"/>
      <w:marRight w:val="0"/>
      <w:marTop w:val="0"/>
      <w:marBottom w:val="0"/>
      <w:divBdr>
        <w:top w:val="none" w:sz="0" w:space="0" w:color="auto"/>
        <w:left w:val="none" w:sz="0" w:space="0" w:color="auto"/>
        <w:bottom w:val="none" w:sz="0" w:space="0" w:color="auto"/>
        <w:right w:val="none" w:sz="0" w:space="0" w:color="auto"/>
      </w:divBdr>
    </w:div>
    <w:div w:id="1522934561">
      <w:bodyDiv w:val="1"/>
      <w:marLeft w:val="0"/>
      <w:marRight w:val="0"/>
      <w:marTop w:val="0"/>
      <w:marBottom w:val="0"/>
      <w:divBdr>
        <w:top w:val="none" w:sz="0" w:space="0" w:color="auto"/>
        <w:left w:val="none" w:sz="0" w:space="0" w:color="auto"/>
        <w:bottom w:val="none" w:sz="0" w:space="0" w:color="auto"/>
        <w:right w:val="none" w:sz="0" w:space="0" w:color="auto"/>
      </w:divBdr>
    </w:div>
    <w:div w:id="1613318680">
      <w:bodyDiv w:val="1"/>
      <w:marLeft w:val="0"/>
      <w:marRight w:val="0"/>
      <w:marTop w:val="0"/>
      <w:marBottom w:val="0"/>
      <w:divBdr>
        <w:top w:val="none" w:sz="0" w:space="0" w:color="auto"/>
        <w:left w:val="none" w:sz="0" w:space="0" w:color="auto"/>
        <w:bottom w:val="none" w:sz="0" w:space="0" w:color="auto"/>
        <w:right w:val="none" w:sz="0" w:space="0" w:color="auto"/>
      </w:divBdr>
    </w:div>
    <w:div w:id="1613784041">
      <w:bodyDiv w:val="1"/>
      <w:marLeft w:val="0"/>
      <w:marRight w:val="0"/>
      <w:marTop w:val="0"/>
      <w:marBottom w:val="0"/>
      <w:divBdr>
        <w:top w:val="none" w:sz="0" w:space="0" w:color="auto"/>
        <w:left w:val="none" w:sz="0" w:space="0" w:color="auto"/>
        <w:bottom w:val="none" w:sz="0" w:space="0" w:color="auto"/>
        <w:right w:val="none" w:sz="0" w:space="0" w:color="auto"/>
      </w:divBdr>
    </w:div>
    <w:div w:id="1617905750">
      <w:bodyDiv w:val="1"/>
      <w:marLeft w:val="0"/>
      <w:marRight w:val="0"/>
      <w:marTop w:val="0"/>
      <w:marBottom w:val="0"/>
      <w:divBdr>
        <w:top w:val="none" w:sz="0" w:space="0" w:color="auto"/>
        <w:left w:val="none" w:sz="0" w:space="0" w:color="auto"/>
        <w:bottom w:val="none" w:sz="0" w:space="0" w:color="auto"/>
        <w:right w:val="none" w:sz="0" w:space="0" w:color="auto"/>
      </w:divBdr>
    </w:div>
    <w:div w:id="1622686565">
      <w:bodyDiv w:val="1"/>
      <w:marLeft w:val="0"/>
      <w:marRight w:val="0"/>
      <w:marTop w:val="0"/>
      <w:marBottom w:val="0"/>
      <w:divBdr>
        <w:top w:val="none" w:sz="0" w:space="0" w:color="auto"/>
        <w:left w:val="none" w:sz="0" w:space="0" w:color="auto"/>
        <w:bottom w:val="none" w:sz="0" w:space="0" w:color="auto"/>
        <w:right w:val="none" w:sz="0" w:space="0" w:color="auto"/>
      </w:divBdr>
    </w:div>
    <w:div w:id="1638948128">
      <w:bodyDiv w:val="1"/>
      <w:marLeft w:val="0"/>
      <w:marRight w:val="0"/>
      <w:marTop w:val="0"/>
      <w:marBottom w:val="0"/>
      <w:divBdr>
        <w:top w:val="none" w:sz="0" w:space="0" w:color="auto"/>
        <w:left w:val="none" w:sz="0" w:space="0" w:color="auto"/>
        <w:bottom w:val="none" w:sz="0" w:space="0" w:color="auto"/>
        <w:right w:val="none" w:sz="0" w:space="0" w:color="auto"/>
      </w:divBdr>
    </w:div>
    <w:div w:id="1649557860">
      <w:bodyDiv w:val="1"/>
      <w:marLeft w:val="0"/>
      <w:marRight w:val="0"/>
      <w:marTop w:val="0"/>
      <w:marBottom w:val="0"/>
      <w:divBdr>
        <w:top w:val="none" w:sz="0" w:space="0" w:color="auto"/>
        <w:left w:val="none" w:sz="0" w:space="0" w:color="auto"/>
        <w:bottom w:val="none" w:sz="0" w:space="0" w:color="auto"/>
        <w:right w:val="none" w:sz="0" w:space="0" w:color="auto"/>
      </w:divBdr>
    </w:div>
    <w:div w:id="1661422886">
      <w:bodyDiv w:val="1"/>
      <w:marLeft w:val="0"/>
      <w:marRight w:val="0"/>
      <w:marTop w:val="0"/>
      <w:marBottom w:val="0"/>
      <w:divBdr>
        <w:top w:val="none" w:sz="0" w:space="0" w:color="auto"/>
        <w:left w:val="none" w:sz="0" w:space="0" w:color="auto"/>
        <w:bottom w:val="none" w:sz="0" w:space="0" w:color="auto"/>
        <w:right w:val="none" w:sz="0" w:space="0" w:color="auto"/>
      </w:divBdr>
    </w:div>
    <w:div w:id="1682970817">
      <w:bodyDiv w:val="1"/>
      <w:marLeft w:val="0"/>
      <w:marRight w:val="0"/>
      <w:marTop w:val="0"/>
      <w:marBottom w:val="0"/>
      <w:divBdr>
        <w:top w:val="none" w:sz="0" w:space="0" w:color="auto"/>
        <w:left w:val="none" w:sz="0" w:space="0" w:color="auto"/>
        <w:bottom w:val="none" w:sz="0" w:space="0" w:color="auto"/>
        <w:right w:val="none" w:sz="0" w:space="0" w:color="auto"/>
      </w:divBdr>
    </w:div>
    <w:div w:id="1694258048">
      <w:bodyDiv w:val="1"/>
      <w:marLeft w:val="0"/>
      <w:marRight w:val="0"/>
      <w:marTop w:val="0"/>
      <w:marBottom w:val="0"/>
      <w:divBdr>
        <w:top w:val="none" w:sz="0" w:space="0" w:color="auto"/>
        <w:left w:val="none" w:sz="0" w:space="0" w:color="auto"/>
        <w:bottom w:val="none" w:sz="0" w:space="0" w:color="auto"/>
        <w:right w:val="none" w:sz="0" w:space="0" w:color="auto"/>
      </w:divBdr>
    </w:div>
    <w:div w:id="1719625685">
      <w:bodyDiv w:val="1"/>
      <w:marLeft w:val="0"/>
      <w:marRight w:val="0"/>
      <w:marTop w:val="0"/>
      <w:marBottom w:val="0"/>
      <w:divBdr>
        <w:top w:val="none" w:sz="0" w:space="0" w:color="auto"/>
        <w:left w:val="none" w:sz="0" w:space="0" w:color="auto"/>
        <w:bottom w:val="none" w:sz="0" w:space="0" w:color="auto"/>
        <w:right w:val="none" w:sz="0" w:space="0" w:color="auto"/>
      </w:divBdr>
    </w:div>
    <w:div w:id="1722096651">
      <w:bodyDiv w:val="1"/>
      <w:marLeft w:val="0"/>
      <w:marRight w:val="0"/>
      <w:marTop w:val="0"/>
      <w:marBottom w:val="0"/>
      <w:divBdr>
        <w:top w:val="none" w:sz="0" w:space="0" w:color="auto"/>
        <w:left w:val="none" w:sz="0" w:space="0" w:color="auto"/>
        <w:bottom w:val="none" w:sz="0" w:space="0" w:color="auto"/>
        <w:right w:val="none" w:sz="0" w:space="0" w:color="auto"/>
      </w:divBdr>
    </w:div>
    <w:div w:id="1797796191">
      <w:bodyDiv w:val="1"/>
      <w:marLeft w:val="0"/>
      <w:marRight w:val="0"/>
      <w:marTop w:val="0"/>
      <w:marBottom w:val="0"/>
      <w:divBdr>
        <w:top w:val="none" w:sz="0" w:space="0" w:color="auto"/>
        <w:left w:val="none" w:sz="0" w:space="0" w:color="auto"/>
        <w:bottom w:val="none" w:sz="0" w:space="0" w:color="auto"/>
        <w:right w:val="none" w:sz="0" w:space="0" w:color="auto"/>
      </w:divBdr>
    </w:div>
    <w:div w:id="1836803790">
      <w:bodyDiv w:val="1"/>
      <w:marLeft w:val="0"/>
      <w:marRight w:val="0"/>
      <w:marTop w:val="0"/>
      <w:marBottom w:val="0"/>
      <w:divBdr>
        <w:top w:val="none" w:sz="0" w:space="0" w:color="auto"/>
        <w:left w:val="none" w:sz="0" w:space="0" w:color="auto"/>
        <w:bottom w:val="none" w:sz="0" w:space="0" w:color="auto"/>
        <w:right w:val="none" w:sz="0" w:space="0" w:color="auto"/>
      </w:divBdr>
    </w:div>
    <w:div w:id="1846935780">
      <w:bodyDiv w:val="1"/>
      <w:marLeft w:val="0"/>
      <w:marRight w:val="0"/>
      <w:marTop w:val="0"/>
      <w:marBottom w:val="0"/>
      <w:divBdr>
        <w:top w:val="none" w:sz="0" w:space="0" w:color="auto"/>
        <w:left w:val="none" w:sz="0" w:space="0" w:color="auto"/>
        <w:bottom w:val="none" w:sz="0" w:space="0" w:color="auto"/>
        <w:right w:val="none" w:sz="0" w:space="0" w:color="auto"/>
      </w:divBdr>
    </w:div>
    <w:div w:id="1925064586">
      <w:bodyDiv w:val="1"/>
      <w:marLeft w:val="0"/>
      <w:marRight w:val="0"/>
      <w:marTop w:val="0"/>
      <w:marBottom w:val="0"/>
      <w:divBdr>
        <w:top w:val="none" w:sz="0" w:space="0" w:color="auto"/>
        <w:left w:val="none" w:sz="0" w:space="0" w:color="auto"/>
        <w:bottom w:val="none" w:sz="0" w:space="0" w:color="auto"/>
        <w:right w:val="none" w:sz="0" w:space="0" w:color="auto"/>
      </w:divBdr>
      <w:divsChild>
        <w:div w:id="1458796345">
          <w:marLeft w:val="0"/>
          <w:marRight w:val="0"/>
          <w:marTop w:val="0"/>
          <w:marBottom w:val="0"/>
          <w:divBdr>
            <w:top w:val="none" w:sz="0" w:space="0" w:color="auto"/>
            <w:left w:val="none" w:sz="0" w:space="0" w:color="auto"/>
            <w:bottom w:val="none" w:sz="0" w:space="0" w:color="auto"/>
            <w:right w:val="none" w:sz="0" w:space="0" w:color="auto"/>
          </w:divBdr>
        </w:div>
        <w:div w:id="2020041934">
          <w:marLeft w:val="0"/>
          <w:marRight w:val="0"/>
          <w:marTop w:val="0"/>
          <w:marBottom w:val="0"/>
          <w:divBdr>
            <w:top w:val="none" w:sz="0" w:space="0" w:color="auto"/>
            <w:left w:val="none" w:sz="0" w:space="0" w:color="auto"/>
            <w:bottom w:val="none" w:sz="0" w:space="0" w:color="auto"/>
            <w:right w:val="none" w:sz="0" w:space="0" w:color="auto"/>
          </w:divBdr>
        </w:div>
      </w:divsChild>
    </w:div>
    <w:div w:id="1937320835">
      <w:bodyDiv w:val="1"/>
      <w:marLeft w:val="0"/>
      <w:marRight w:val="0"/>
      <w:marTop w:val="0"/>
      <w:marBottom w:val="0"/>
      <w:divBdr>
        <w:top w:val="none" w:sz="0" w:space="0" w:color="auto"/>
        <w:left w:val="none" w:sz="0" w:space="0" w:color="auto"/>
        <w:bottom w:val="none" w:sz="0" w:space="0" w:color="auto"/>
        <w:right w:val="none" w:sz="0" w:space="0" w:color="auto"/>
      </w:divBdr>
    </w:div>
    <w:div w:id="1945922526">
      <w:bodyDiv w:val="1"/>
      <w:marLeft w:val="0"/>
      <w:marRight w:val="0"/>
      <w:marTop w:val="0"/>
      <w:marBottom w:val="0"/>
      <w:divBdr>
        <w:top w:val="none" w:sz="0" w:space="0" w:color="auto"/>
        <w:left w:val="none" w:sz="0" w:space="0" w:color="auto"/>
        <w:bottom w:val="none" w:sz="0" w:space="0" w:color="auto"/>
        <w:right w:val="none" w:sz="0" w:space="0" w:color="auto"/>
      </w:divBdr>
    </w:div>
    <w:div w:id="1951663007">
      <w:bodyDiv w:val="1"/>
      <w:marLeft w:val="0"/>
      <w:marRight w:val="0"/>
      <w:marTop w:val="0"/>
      <w:marBottom w:val="0"/>
      <w:divBdr>
        <w:top w:val="none" w:sz="0" w:space="0" w:color="auto"/>
        <w:left w:val="none" w:sz="0" w:space="0" w:color="auto"/>
        <w:bottom w:val="none" w:sz="0" w:space="0" w:color="auto"/>
        <w:right w:val="none" w:sz="0" w:space="0" w:color="auto"/>
      </w:divBdr>
    </w:div>
    <w:div w:id="1998259737">
      <w:bodyDiv w:val="1"/>
      <w:marLeft w:val="0"/>
      <w:marRight w:val="0"/>
      <w:marTop w:val="0"/>
      <w:marBottom w:val="0"/>
      <w:divBdr>
        <w:top w:val="none" w:sz="0" w:space="0" w:color="auto"/>
        <w:left w:val="none" w:sz="0" w:space="0" w:color="auto"/>
        <w:bottom w:val="none" w:sz="0" w:space="0" w:color="auto"/>
        <w:right w:val="none" w:sz="0" w:space="0" w:color="auto"/>
      </w:divBdr>
    </w:div>
    <w:div w:id="2000188867">
      <w:bodyDiv w:val="1"/>
      <w:marLeft w:val="0"/>
      <w:marRight w:val="0"/>
      <w:marTop w:val="0"/>
      <w:marBottom w:val="0"/>
      <w:divBdr>
        <w:top w:val="none" w:sz="0" w:space="0" w:color="auto"/>
        <w:left w:val="none" w:sz="0" w:space="0" w:color="auto"/>
        <w:bottom w:val="none" w:sz="0" w:space="0" w:color="auto"/>
        <w:right w:val="none" w:sz="0" w:space="0" w:color="auto"/>
      </w:divBdr>
    </w:div>
    <w:div w:id="2030721125">
      <w:bodyDiv w:val="1"/>
      <w:marLeft w:val="0"/>
      <w:marRight w:val="0"/>
      <w:marTop w:val="0"/>
      <w:marBottom w:val="0"/>
      <w:divBdr>
        <w:top w:val="none" w:sz="0" w:space="0" w:color="auto"/>
        <w:left w:val="none" w:sz="0" w:space="0" w:color="auto"/>
        <w:bottom w:val="none" w:sz="0" w:space="0" w:color="auto"/>
        <w:right w:val="none" w:sz="0" w:space="0" w:color="auto"/>
      </w:divBdr>
    </w:div>
    <w:div w:id="2034770043">
      <w:bodyDiv w:val="1"/>
      <w:marLeft w:val="0"/>
      <w:marRight w:val="0"/>
      <w:marTop w:val="0"/>
      <w:marBottom w:val="0"/>
      <w:divBdr>
        <w:top w:val="none" w:sz="0" w:space="0" w:color="auto"/>
        <w:left w:val="none" w:sz="0" w:space="0" w:color="auto"/>
        <w:bottom w:val="none" w:sz="0" w:space="0" w:color="auto"/>
        <w:right w:val="none" w:sz="0" w:space="0" w:color="auto"/>
      </w:divBdr>
    </w:div>
    <w:div w:id="2076732084">
      <w:bodyDiv w:val="1"/>
      <w:marLeft w:val="0"/>
      <w:marRight w:val="0"/>
      <w:marTop w:val="0"/>
      <w:marBottom w:val="0"/>
      <w:divBdr>
        <w:top w:val="none" w:sz="0" w:space="0" w:color="auto"/>
        <w:left w:val="none" w:sz="0" w:space="0" w:color="auto"/>
        <w:bottom w:val="none" w:sz="0" w:space="0" w:color="auto"/>
        <w:right w:val="none" w:sz="0" w:space="0" w:color="auto"/>
      </w:divBdr>
    </w:div>
    <w:div w:id="213755481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7.emf"/><Relationship Id="rId21" Type="http://schemas.openxmlformats.org/officeDocument/2006/relationships/image" Target="media/image12.jpeg"/><Relationship Id="rId34" Type="http://schemas.openxmlformats.org/officeDocument/2006/relationships/image" Target="media/image23.emf"/><Relationship Id="rId42" Type="http://schemas.openxmlformats.org/officeDocument/2006/relationships/image" Target="media/image29.emf"/><Relationship Id="rId47" Type="http://schemas.openxmlformats.org/officeDocument/2006/relationships/hyperlink" Target="http://www.ge-energy.com/" TargetMode="External"/><Relationship Id="rId50" Type="http://schemas.openxmlformats.org/officeDocument/2006/relationships/image" Target="media/image34.png"/><Relationship Id="rId55" Type="http://schemas.openxmlformats.org/officeDocument/2006/relationships/image" Target="media/image38.emf"/><Relationship Id="rId63" Type="http://schemas.openxmlformats.org/officeDocument/2006/relationships/image" Target="media/image42.emf"/><Relationship Id="rId68" Type="http://schemas.openxmlformats.org/officeDocument/2006/relationships/image" Target="media/image47.emf"/><Relationship Id="rId76" Type="http://schemas.openxmlformats.org/officeDocument/2006/relationships/footer" Target="footer2.xml"/><Relationship Id="rId84" Type="http://schemas.openxmlformats.org/officeDocument/2006/relationships/hyperlink" Target="http://terutalk.com/2012" TargetMode="External"/><Relationship Id="rId89" Type="http://schemas.openxmlformats.org/officeDocument/2006/relationships/hyperlink" Target="http://energywaste.gr/pdf/21-noemvriou-2014/kalogirou_energy%20waste_2014.pdf" TargetMode="External"/><Relationship Id="rId97" Type="http://schemas.openxmlformats.org/officeDocument/2006/relationships/footer" Target="footer4.xml"/><Relationship Id="rId7" Type="http://schemas.openxmlformats.org/officeDocument/2006/relationships/endnotes" Target="endnotes.xml"/><Relationship Id="rId71" Type="http://schemas.openxmlformats.org/officeDocument/2006/relationships/image" Target="media/image48.emf"/><Relationship Id="rId92" Type="http://schemas.openxmlformats.org/officeDocument/2006/relationships/hyperlink" Target="https://powergen.gepower" TargetMode="External"/><Relationship Id="rId2" Type="http://schemas.openxmlformats.org/officeDocument/2006/relationships/numbering" Target="numbering.xml"/><Relationship Id="rId16" Type="http://schemas.openxmlformats.org/officeDocument/2006/relationships/image" Target="media/image8.emf"/><Relationship Id="rId29" Type="http://schemas.openxmlformats.org/officeDocument/2006/relationships/image" Target="media/image20.png"/><Relationship Id="rId11" Type="http://schemas.openxmlformats.org/officeDocument/2006/relationships/image" Target="media/image4.emf"/><Relationship Id="rId24" Type="http://schemas.openxmlformats.org/officeDocument/2006/relationships/image" Target="media/image15.emf"/><Relationship Id="rId32" Type="http://schemas.openxmlformats.org/officeDocument/2006/relationships/hyperlink" Target="http://www.teamenergy.gr/" TargetMode="External"/><Relationship Id="rId37" Type="http://schemas.openxmlformats.org/officeDocument/2006/relationships/hyperlink" Target="http://www.mpshq" TargetMode="External"/><Relationship Id="rId40" Type="http://schemas.openxmlformats.org/officeDocument/2006/relationships/image" Target="media/image27.emf"/><Relationship Id="rId45" Type="http://schemas.openxmlformats.org/officeDocument/2006/relationships/image" Target="media/image31.png"/><Relationship Id="rId53" Type="http://schemas.openxmlformats.org/officeDocument/2006/relationships/image" Target="media/image36.jpeg"/><Relationship Id="rId58" Type="http://schemas.openxmlformats.org/officeDocument/2006/relationships/hyperlink" Target="http://library.tee.gr" TargetMode="External"/><Relationship Id="rId66" Type="http://schemas.openxmlformats.org/officeDocument/2006/relationships/image" Target="media/image45.emf"/><Relationship Id="rId74" Type="http://schemas.openxmlformats.org/officeDocument/2006/relationships/image" Target="media/image51.emf"/><Relationship Id="rId79" Type="http://schemas.openxmlformats.org/officeDocument/2006/relationships/image" Target="media/image54.jpeg"/><Relationship Id="rId87" Type="http://schemas.openxmlformats.org/officeDocument/2006/relationships/hyperlink" Target="http://koutsoukos-athanasios.gr/" TargetMode="External"/><Relationship Id="rId5" Type="http://schemas.openxmlformats.org/officeDocument/2006/relationships/webSettings" Target="webSettings.xml"/><Relationship Id="rId61" Type="http://schemas.openxmlformats.org/officeDocument/2006/relationships/hyperlink" Target="http://www.enrgy.siemens.com" TargetMode="External"/><Relationship Id="rId82" Type="http://schemas.openxmlformats.org/officeDocument/2006/relationships/hyperlink" Target="http://terutalk.com/2012" TargetMode="External"/><Relationship Id="rId90" Type="http://schemas.openxmlformats.org/officeDocument/2006/relationships/hyperlink" Target="http://www.teamenergy.gr/" TargetMode="External"/><Relationship Id="rId95" Type="http://schemas.openxmlformats.org/officeDocument/2006/relationships/hyperlink" Target="http://www.terutalk.com/pdf/2012-EPA-ETV-Gasifiers.pdf" TargetMode="External"/><Relationship Id="rId19" Type="http://schemas.openxmlformats.org/officeDocument/2006/relationships/image" Target="media/image10.jpeg"/><Relationship Id="rId14" Type="http://schemas.openxmlformats.org/officeDocument/2006/relationships/image" Target="media/image7.emf"/><Relationship Id="rId22" Type="http://schemas.openxmlformats.org/officeDocument/2006/relationships/image" Target="media/image13.jpeg"/><Relationship Id="rId27" Type="http://schemas.openxmlformats.org/officeDocument/2006/relationships/image" Target="media/image18.emf"/><Relationship Id="rId30" Type="http://schemas.openxmlformats.org/officeDocument/2006/relationships/image" Target="media/image21.png"/><Relationship Id="rId35" Type="http://schemas.openxmlformats.org/officeDocument/2006/relationships/hyperlink" Target="http://www.mpshq.com" TargetMode="External"/><Relationship Id="rId43" Type="http://schemas.openxmlformats.org/officeDocument/2006/relationships/image" Target="media/image30.emf"/><Relationship Id="rId48" Type="http://schemas.openxmlformats.org/officeDocument/2006/relationships/image" Target="media/image32.png"/><Relationship Id="rId56" Type="http://schemas.openxmlformats.org/officeDocument/2006/relationships/hyperlink" Target="https://en.wikipedia" TargetMode="External"/><Relationship Id="rId64" Type="http://schemas.openxmlformats.org/officeDocument/2006/relationships/image" Target="media/image43.emf"/><Relationship Id="rId69" Type="http://schemas.openxmlformats.org/officeDocument/2006/relationships/hyperlink" Target="http://terutalk.com/2012" TargetMode="External"/><Relationship Id="rId77" Type="http://schemas.openxmlformats.org/officeDocument/2006/relationships/image" Target="media/image52.png"/><Relationship Id="rId8" Type="http://schemas.openxmlformats.org/officeDocument/2006/relationships/image" Target="media/image1.png"/><Relationship Id="rId51" Type="http://schemas.openxmlformats.org/officeDocument/2006/relationships/image" Target="media/image35.jpeg"/><Relationship Id="rId72" Type="http://schemas.openxmlformats.org/officeDocument/2006/relationships/image" Target="media/image49.emf"/><Relationship Id="rId80" Type="http://schemas.openxmlformats.org/officeDocument/2006/relationships/hyperlink" Target="http://terutalk.com/2012" TargetMode="External"/><Relationship Id="rId85" Type="http://schemas.openxmlformats.org/officeDocument/2006/relationships/hyperlink" Target="http://mesogeos.gr/" TargetMode="External"/><Relationship Id="rId93" Type="http://schemas.openxmlformats.org/officeDocument/2006/relationships/hyperlink" Target="http://www.cres.gr/kape/education/CHP_gr.pdf" TargetMode="External"/><Relationship Id="rId98" Type="http://schemas.openxmlformats.org/officeDocument/2006/relationships/fontTable" Target="fontTable.xml"/><Relationship Id="rId3" Type="http://schemas.openxmlformats.org/officeDocument/2006/relationships/styles" Target="styles.xml"/><Relationship Id="rId12" Type="http://schemas.openxmlformats.org/officeDocument/2006/relationships/image" Target="media/image5.png"/><Relationship Id="rId17" Type="http://schemas.openxmlformats.org/officeDocument/2006/relationships/hyperlink" Target="http://mesogeos.gr/" TargetMode="External"/><Relationship Id="rId25" Type="http://schemas.openxmlformats.org/officeDocument/2006/relationships/image" Target="media/image16.jpeg"/><Relationship Id="rId33" Type="http://schemas.openxmlformats.org/officeDocument/2006/relationships/hyperlink" Target="http://www.mpshq.com" TargetMode="External"/><Relationship Id="rId38" Type="http://schemas.openxmlformats.org/officeDocument/2006/relationships/image" Target="media/image25.emf"/><Relationship Id="rId46" Type="http://schemas.openxmlformats.org/officeDocument/2006/relationships/hyperlink" Target="http://www.ge-energy.com/" TargetMode="External"/><Relationship Id="rId59" Type="http://schemas.openxmlformats.org/officeDocument/2006/relationships/image" Target="media/image40.emf"/><Relationship Id="rId67" Type="http://schemas.openxmlformats.org/officeDocument/2006/relationships/image" Target="media/image46.emf"/><Relationship Id="rId20" Type="http://schemas.openxmlformats.org/officeDocument/2006/relationships/image" Target="media/image11.jpeg"/><Relationship Id="rId41" Type="http://schemas.openxmlformats.org/officeDocument/2006/relationships/image" Target="media/image28.emf"/><Relationship Id="rId54" Type="http://schemas.openxmlformats.org/officeDocument/2006/relationships/image" Target="media/image37.jpeg"/><Relationship Id="rId62" Type="http://schemas.openxmlformats.org/officeDocument/2006/relationships/hyperlink" Target="http://www.enrgy.siemens.com" TargetMode="External"/><Relationship Id="rId70" Type="http://schemas.openxmlformats.org/officeDocument/2006/relationships/hyperlink" Target="http://terutalk.com/2012" TargetMode="External"/><Relationship Id="rId75" Type="http://schemas.openxmlformats.org/officeDocument/2006/relationships/footer" Target="footer1.xml"/><Relationship Id="rId83" Type="http://schemas.openxmlformats.org/officeDocument/2006/relationships/hyperlink" Target="http://terutalk.com/2012" TargetMode="External"/><Relationship Id="rId88" Type="http://schemas.openxmlformats.org/officeDocument/2006/relationships/hyperlink" Target="http://www.cleansmart.cn/" TargetMode="External"/><Relationship Id="rId91" Type="http://schemas.openxmlformats.org/officeDocument/2006/relationships/hyperlink" Target="http://www.ge-energy.com/" TargetMode="External"/><Relationship Id="rId96"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hyperlink" Target="http://mesogeos.gr/" TargetMode="External"/><Relationship Id="rId23" Type="http://schemas.openxmlformats.org/officeDocument/2006/relationships/image" Target="media/image14.jpeg"/><Relationship Id="rId28" Type="http://schemas.openxmlformats.org/officeDocument/2006/relationships/image" Target="media/image19.emf"/><Relationship Id="rId36" Type="http://schemas.openxmlformats.org/officeDocument/2006/relationships/image" Target="media/image24.png"/><Relationship Id="rId49" Type="http://schemas.openxmlformats.org/officeDocument/2006/relationships/image" Target="media/image33.emf"/><Relationship Id="rId57" Type="http://schemas.openxmlformats.org/officeDocument/2006/relationships/image" Target="media/image39.png"/><Relationship Id="rId10" Type="http://schemas.openxmlformats.org/officeDocument/2006/relationships/image" Target="media/image3.emf"/><Relationship Id="rId31" Type="http://schemas.openxmlformats.org/officeDocument/2006/relationships/image" Target="media/image22.png"/><Relationship Id="rId44" Type="http://schemas.openxmlformats.org/officeDocument/2006/relationships/hyperlink" Target="http://www.ge-energy.com/" TargetMode="External"/><Relationship Id="rId52" Type="http://schemas.openxmlformats.org/officeDocument/2006/relationships/hyperlink" Target="https://powergen.ge" TargetMode="External"/><Relationship Id="rId60" Type="http://schemas.openxmlformats.org/officeDocument/2006/relationships/image" Target="media/image41.jpeg"/><Relationship Id="rId65" Type="http://schemas.openxmlformats.org/officeDocument/2006/relationships/image" Target="media/image44.emf"/><Relationship Id="rId73" Type="http://schemas.openxmlformats.org/officeDocument/2006/relationships/image" Target="media/image50.emf"/><Relationship Id="rId78" Type="http://schemas.openxmlformats.org/officeDocument/2006/relationships/image" Target="media/image53.png"/><Relationship Id="rId81" Type="http://schemas.openxmlformats.org/officeDocument/2006/relationships/hyperlink" Target="http://terutalk.com/2012" TargetMode="External"/><Relationship Id="rId86" Type="http://schemas.openxmlformats.org/officeDocument/2006/relationships/hyperlink" Target="http://library.tee.gr/" TargetMode="External"/><Relationship Id="rId94" Type="http://schemas.openxmlformats.org/officeDocument/2006/relationships/hyperlink" Target="http://www.energy.siemens.com" TargetMode="External"/><Relationship Id="rId99"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image" Target="media/image2.emf"/><Relationship Id="rId13" Type="http://schemas.openxmlformats.org/officeDocument/2006/relationships/image" Target="media/image6.png"/><Relationship Id="rId18" Type="http://schemas.openxmlformats.org/officeDocument/2006/relationships/image" Target="media/image9.emf"/><Relationship Id="rId39" Type="http://schemas.openxmlformats.org/officeDocument/2006/relationships/image" Target="media/image26.emf"/></Relationships>
</file>

<file path=word/theme/theme1.xml><?xml version="1.0" encoding="utf-8"?>
<a:theme xmlns:a="http://schemas.openxmlformats.org/drawingml/2006/main" name="Θέμα του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0701AFE6-BD76-4BCB-A5F2-5462BE990E86}">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2099</TotalTime>
  <Pages>121</Pages>
  <Words>23108</Words>
  <Characters>124785</Characters>
  <Application>Microsoft Office Word</Application>
  <DocSecurity>0</DocSecurity>
  <Lines>1039</Lines>
  <Paragraphs>295</Paragraphs>
  <ScaleCrop>false</ScaleCrop>
  <HeadingPairs>
    <vt:vector size="2" baseType="variant">
      <vt:variant>
        <vt:lpstr>Τίτλος</vt:lpstr>
      </vt:variant>
      <vt:variant>
        <vt:i4>1</vt:i4>
      </vt:variant>
    </vt:vector>
  </HeadingPairs>
  <TitlesOfParts>
    <vt:vector size="1" baseType="lpstr">
      <vt:lpstr>ΠΕΡΙΕΧΟΜΕΝΑ</vt:lpstr>
    </vt:vector>
  </TitlesOfParts>
  <Company/>
  <LinksUpToDate>false</LinksUpToDate>
  <CharactersWithSpaces>147598</CharactersWithSpaces>
  <SharedDoc>false</SharedDoc>
  <HLinks>
    <vt:vector size="198" baseType="variant">
      <vt:variant>
        <vt:i4>7798817</vt:i4>
      </vt:variant>
      <vt:variant>
        <vt:i4>105</vt:i4>
      </vt:variant>
      <vt:variant>
        <vt:i4>0</vt:i4>
      </vt:variant>
      <vt:variant>
        <vt:i4>5</vt:i4>
      </vt:variant>
      <vt:variant>
        <vt:lpwstr>http://www.terutalk.com/pdf/2012-EPA-ETV-Gasifiers.pdf</vt:lpwstr>
      </vt:variant>
      <vt:variant>
        <vt:lpwstr/>
      </vt:variant>
      <vt:variant>
        <vt:i4>6684731</vt:i4>
      </vt:variant>
      <vt:variant>
        <vt:i4>102</vt:i4>
      </vt:variant>
      <vt:variant>
        <vt:i4>0</vt:i4>
      </vt:variant>
      <vt:variant>
        <vt:i4>5</vt:i4>
      </vt:variant>
      <vt:variant>
        <vt:lpwstr>http://www.energy.siemens.com/</vt:lpwstr>
      </vt:variant>
      <vt:variant>
        <vt:lpwstr/>
      </vt:variant>
      <vt:variant>
        <vt:i4>852094</vt:i4>
      </vt:variant>
      <vt:variant>
        <vt:i4>99</vt:i4>
      </vt:variant>
      <vt:variant>
        <vt:i4>0</vt:i4>
      </vt:variant>
      <vt:variant>
        <vt:i4>5</vt:i4>
      </vt:variant>
      <vt:variant>
        <vt:lpwstr>https://en.wikipedia.org/wiki/General_Electric</vt:lpwstr>
      </vt:variant>
      <vt:variant>
        <vt:lpwstr/>
      </vt:variant>
      <vt:variant>
        <vt:i4>2424917</vt:i4>
      </vt:variant>
      <vt:variant>
        <vt:i4>96</vt:i4>
      </vt:variant>
      <vt:variant>
        <vt:i4>0</vt:i4>
      </vt:variant>
      <vt:variant>
        <vt:i4>5</vt:i4>
      </vt:variant>
      <vt:variant>
        <vt:lpwstr>http://www.cres.gr/kape/education/CHP_gr.pdf</vt:lpwstr>
      </vt:variant>
      <vt:variant>
        <vt:lpwstr/>
      </vt:variant>
      <vt:variant>
        <vt:i4>17</vt:i4>
      </vt:variant>
      <vt:variant>
        <vt:i4>93</vt:i4>
      </vt:variant>
      <vt:variant>
        <vt:i4>0</vt:i4>
      </vt:variant>
      <vt:variant>
        <vt:i4>5</vt:i4>
      </vt:variant>
      <vt:variant>
        <vt:lpwstr>https://powergen.gepower/</vt:lpwstr>
      </vt:variant>
      <vt:variant>
        <vt:lpwstr/>
      </vt:variant>
      <vt:variant>
        <vt:i4>655379</vt:i4>
      </vt:variant>
      <vt:variant>
        <vt:i4>90</vt:i4>
      </vt:variant>
      <vt:variant>
        <vt:i4>0</vt:i4>
      </vt:variant>
      <vt:variant>
        <vt:i4>5</vt:i4>
      </vt:variant>
      <vt:variant>
        <vt:lpwstr>http://www.ge-energy.com/</vt:lpwstr>
      </vt:variant>
      <vt:variant>
        <vt:lpwstr/>
      </vt:variant>
      <vt:variant>
        <vt:i4>327770</vt:i4>
      </vt:variant>
      <vt:variant>
        <vt:i4>87</vt:i4>
      </vt:variant>
      <vt:variant>
        <vt:i4>0</vt:i4>
      </vt:variant>
      <vt:variant>
        <vt:i4>5</vt:i4>
      </vt:variant>
      <vt:variant>
        <vt:lpwstr>http://www.teamenergy.gr/</vt:lpwstr>
      </vt:variant>
      <vt:variant>
        <vt:lpwstr/>
      </vt:variant>
      <vt:variant>
        <vt:i4>4718596</vt:i4>
      </vt:variant>
      <vt:variant>
        <vt:i4>84</vt:i4>
      </vt:variant>
      <vt:variant>
        <vt:i4>0</vt:i4>
      </vt:variant>
      <vt:variant>
        <vt:i4>5</vt:i4>
      </vt:variant>
      <vt:variant>
        <vt:lpwstr>http://energywaste.gr/pdf/21-noemvriou-2014/kalogirou_energy waste_2014.pdf</vt:lpwstr>
      </vt:variant>
      <vt:variant>
        <vt:lpwstr/>
      </vt:variant>
      <vt:variant>
        <vt:i4>1835096</vt:i4>
      </vt:variant>
      <vt:variant>
        <vt:i4>81</vt:i4>
      </vt:variant>
      <vt:variant>
        <vt:i4>0</vt:i4>
      </vt:variant>
      <vt:variant>
        <vt:i4>5</vt:i4>
      </vt:variant>
      <vt:variant>
        <vt:lpwstr>http://www.cleansmart.cn/</vt:lpwstr>
      </vt:variant>
      <vt:variant>
        <vt:lpwstr/>
      </vt:variant>
      <vt:variant>
        <vt:i4>5701698</vt:i4>
      </vt:variant>
      <vt:variant>
        <vt:i4>78</vt:i4>
      </vt:variant>
      <vt:variant>
        <vt:i4>0</vt:i4>
      </vt:variant>
      <vt:variant>
        <vt:i4>5</vt:i4>
      </vt:variant>
      <vt:variant>
        <vt:lpwstr>http://koutsoukos-athanasios.gr/</vt:lpwstr>
      </vt:variant>
      <vt:variant>
        <vt:lpwstr/>
      </vt:variant>
      <vt:variant>
        <vt:i4>6553719</vt:i4>
      </vt:variant>
      <vt:variant>
        <vt:i4>75</vt:i4>
      </vt:variant>
      <vt:variant>
        <vt:i4>0</vt:i4>
      </vt:variant>
      <vt:variant>
        <vt:i4>5</vt:i4>
      </vt:variant>
      <vt:variant>
        <vt:lpwstr>http://library.tee.gr/</vt:lpwstr>
      </vt:variant>
      <vt:variant>
        <vt:lpwstr/>
      </vt:variant>
      <vt:variant>
        <vt:i4>6357106</vt:i4>
      </vt:variant>
      <vt:variant>
        <vt:i4>72</vt:i4>
      </vt:variant>
      <vt:variant>
        <vt:i4>0</vt:i4>
      </vt:variant>
      <vt:variant>
        <vt:i4>5</vt:i4>
      </vt:variant>
      <vt:variant>
        <vt:lpwstr>http://mesogeos.gr/</vt:lpwstr>
      </vt:variant>
      <vt:variant>
        <vt:lpwstr/>
      </vt:variant>
      <vt:variant>
        <vt:i4>5832734</vt:i4>
      </vt:variant>
      <vt:variant>
        <vt:i4>69</vt:i4>
      </vt:variant>
      <vt:variant>
        <vt:i4>0</vt:i4>
      </vt:variant>
      <vt:variant>
        <vt:i4>5</vt:i4>
      </vt:variant>
      <vt:variant>
        <vt:lpwstr>http://terutalk.com/2012</vt:lpwstr>
      </vt:variant>
      <vt:variant>
        <vt:lpwstr/>
      </vt:variant>
      <vt:variant>
        <vt:i4>5832734</vt:i4>
      </vt:variant>
      <vt:variant>
        <vt:i4>66</vt:i4>
      </vt:variant>
      <vt:variant>
        <vt:i4>0</vt:i4>
      </vt:variant>
      <vt:variant>
        <vt:i4>5</vt:i4>
      </vt:variant>
      <vt:variant>
        <vt:lpwstr>http://terutalk.com/2012</vt:lpwstr>
      </vt:variant>
      <vt:variant>
        <vt:lpwstr/>
      </vt:variant>
      <vt:variant>
        <vt:i4>5832734</vt:i4>
      </vt:variant>
      <vt:variant>
        <vt:i4>63</vt:i4>
      </vt:variant>
      <vt:variant>
        <vt:i4>0</vt:i4>
      </vt:variant>
      <vt:variant>
        <vt:i4>5</vt:i4>
      </vt:variant>
      <vt:variant>
        <vt:lpwstr>http://terutalk.com/2012</vt:lpwstr>
      </vt:variant>
      <vt:variant>
        <vt:lpwstr/>
      </vt:variant>
      <vt:variant>
        <vt:i4>5832734</vt:i4>
      </vt:variant>
      <vt:variant>
        <vt:i4>60</vt:i4>
      </vt:variant>
      <vt:variant>
        <vt:i4>0</vt:i4>
      </vt:variant>
      <vt:variant>
        <vt:i4>5</vt:i4>
      </vt:variant>
      <vt:variant>
        <vt:lpwstr>http://terutalk.com/2012</vt:lpwstr>
      </vt:variant>
      <vt:variant>
        <vt:lpwstr/>
      </vt:variant>
      <vt:variant>
        <vt:i4>5832734</vt:i4>
      </vt:variant>
      <vt:variant>
        <vt:i4>57</vt:i4>
      </vt:variant>
      <vt:variant>
        <vt:i4>0</vt:i4>
      </vt:variant>
      <vt:variant>
        <vt:i4>5</vt:i4>
      </vt:variant>
      <vt:variant>
        <vt:lpwstr>http://terutalk.com/2012</vt:lpwstr>
      </vt:variant>
      <vt:variant>
        <vt:lpwstr/>
      </vt:variant>
      <vt:variant>
        <vt:i4>5832734</vt:i4>
      </vt:variant>
      <vt:variant>
        <vt:i4>54</vt:i4>
      </vt:variant>
      <vt:variant>
        <vt:i4>0</vt:i4>
      </vt:variant>
      <vt:variant>
        <vt:i4>5</vt:i4>
      </vt:variant>
      <vt:variant>
        <vt:lpwstr>http://terutalk.com/2012</vt:lpwstr>
      </vt:variant>
      <vt:variant>
        <vt:lpwstr/>
      </vt:variant>
      <vt:variant>
        <vt:i4>5832734</vt:i4>
      </vt:variant>
      <vt:variant>
        <vt:i4>51</vt:i4>
      </vt:variant>
      <vt:variant>
        <vt:i4>0</vt:i4>
      </vt:variant>
      <vt:variant>
        <vt:i4>5</vt:i4>
      </vt:variant>
      <vt:variant>
        <vt:lpwstr>http://terutalk.com/2012</vt:lpwstr>
      </vt:variant>
      <vt:variant>
        <vt:lpwstr/>
      </vt:variant>
      <vt:variant>
        <vt:i4>7864381</vt:i4>
      </vt:variant>
      <vt:variant>
        <vt:i4>48</vt:i4>
      </vt:variant>
      <vt:variant>
        <vt:i4>0</vt:i4>
      </vt:variant>
      <vt:variant>
        <vt:i4>5</vt:i4>
      </vt:variant>
      <vt:variant>
        <vt:lpwstr>http://tuwien.academia.edu/</vt:lpwstr>
      </vt:variant>
      <vt:variant>
        <vt:lpwstr/>
      </vt:variant>
      <vt:variant>
        <vt:i4>4915292</vt:i4>
      </vt:variant>
      <vt:variant>
        <vt:i4>45</vt:i4>
      </vt:variant>
      <vt:variant>
        <vt:i4>0</vt:i4>
      </vt:variant>
      <vt:variant>
        <vt:i4>5</vt:i4>
      </vt:variant>
      <vt:variant>
        <vt:lpwstr>http://www.enrgy.siemens.com/</vt:lpwstr>
      </vt:variant>
      <vt:variant>
        <vt:lpwstr/>
      </vt:variant>
      <vt:variant>
        <vt:i4>4915292</vt:i4>
      </vt:variant>
      <vt:variant>
        <vt:i4>42</vt:i4>
      </vt:variant>
      <vt:variant>
        <vt:i4>0</vt:i4>
      </vt:variant>
      <vt:variant>
        <vt:i4>5</vt:i4>
      </vt:variant>
      <vt:variant>
        <vt:lpwstr>http://www.enrgy.siemens.com/</vt:lpwstr>
      </vt:variant>
      <vt:variant>
        <vt:lpwstr/>
      </vt:variant>
      <vt:variant>
        <vt:i4>6553719</vt:i4>
      </vt:variant>
      <vt:variant>
        <vt:i4>39</vt:i4>
      </vt:variant>
      <vt:variant>
        <vt:i4>0</vt:i4>
      </vt:variant>
      <vt:variant>
        <vt:i4>5</vt:i4>
      </vt:variant>
      <vt:variant>
        <vt:lpwstr>http://library.tee.gr/</vt:lpwstr>
      </vt:variant>
      <vt:variant>
        <vt:lpwstr/>
      </vt:variant>
      <vt:variant>
        <vt:i4>1769499</vt:i4>
      </vt:variant>
      <vt:variant>
        <vt:i4>36</vt:i4>
      </vt:variant>
      <vt:variant>
        <vt:i4>0</vt:i4>
      </vt:variant>
      <vt:variant>
        <vt:i4>5</vt:i4>
      </vt:variant>
      <vt:variant>
        <vt:lpwstr>https://powergen.gen/</vt:lpwstr>
      </vt:variant>
      <vt:variant>
        <vt:lpwstr/>
      </vt:variant>
      <vt:variant>
        <vt:i4>1769499</vt:i4>
      </vt:variant>
      <vt:variant>
        <vt:i4>33</vt:i4>
      </vt:variant>
      <vt:variant>
        <vt:i4>0</vt:i4>
      </vt:variant>
      <vt:variant>
        <vt:i4>5</vt:i4>
      </vt:variant>
      <vt:variant>
        <vt:lpwstr>https://powergen.gen/</vt:lpwstr>
      </vt:variant>
      <vt:variant>
        <vt:lpwstr/>
      </vt:variant>
      <vt:variant>
        <vt:i4>5898267</vt:i4>
      </vt:variant>
      <vt:variant>
        <vt:i4>30</vt:i4>
      </vt:variant>
      <vt:variant>
        <vt:i4>0</vt:i4>
      </vt:variant>
      <vt:variant>
        <vt:i4>5</vt:i4>
      </vt:variant>
      <vt:variant>
        <vt:lpwstr>https://powergen.ge/</vt:lpwstr>
      </vt:variant>
      <vt:variant>
        <vt:lpwstr/>
      </vt:variant>
      <vt:variant>
        <vt:i4>655379</vt:i4>
      </vt:variant>
      <vt:variant>
        <vt:i4>27</vt:i4>
      </vt:variant>
      <vt:variant>
        <vt:i4>0</vt:i4>
      </vt:variant>
      <vt:variant>
        <vt:i4>5</vt:i4>
      </vt:variant>
      <vt:variant>
        <vt:lpwstr>http://www.ge-energy.com/</vt:lpwstr>
      </vt:variant>
      <vt:variant>
        <vt:lpwstr/>
      </vt:variant>
      <vt:variant>
        <vt:i4>655379</vt:i4>
      </vt:variant>
      <vt:variant>
        <vt:i4>24</vt:i4>
      </vt:variant>
      <vt:variant>
        <vt:i4>0</vt:i4>
      </vt:variant>
      <vt:variant>
        <vt:i4>5</vt:i4>
      </vt:variant>
      <vt:variant>
        <vt:lpwstr>http://www.ge-energy.com/</vt:lpwstr>
      </vt:variant>
      <vt:variant>
        <vt:lpwstr/>
      </vt:variant>
      <vt:variant>
        <vt:i4>655379</vt:i4>
      </vt:variant>
      <vt:variant>
        <vt:i4>21</vt:i4>
      </vt:variant>
      <vt:variant>
        <vt:i4>0</vt:i4>
      </vt:variant>
      <vt:variant>
        <vt:i4>5</vt:i4>
      </vt:variant>
      <vt:variant>
        <vt:lpwstr>http://www.ge-energy.com/</vt:lpwstr>
      </vt:variant>
      <vt:variant>
        <vt:lpwstr/>
      </vt:variant>
      <vt:variant>
        <vt:i4>4456520</vt:i4>
      </vt:variant>
      <vt:variant>
        <vt:i4>18</vt:i4>
      </vt:variant>
      <vt:variant>
        <vt:i4>0</vt:i4>
      </vt:variant>
      <vt:variant>
        <vt:i4>5</vt:i4>
      </vt:variant>
      <vt:variant>
        <vt:lpwstr>http://www.mpshq/</vt:lpwstr>
      </vt:variant>
      <vt:variant>
        <vt:lpwstr/>
      </vt:variant>
      <vt:variant>
        <vt:i4>327770</vt:i4>
      </vt:variant>
      <vt:variant>
        <vt:i4>15</vt:i4>
      </vt:variant>
      <vt:variant>
        <vt:i4>0</vt:i4>
      </vt:variant>
      <vt:variant>
        <vt:i4>5</vt:i4>
      </vt:variant>
      <vt:variant>
        <vt:lpwstr>http://www.teamenergy.gr/</vt:lpwstr>
      </vt:variant>
      <vt:variant>
        <vt:lpwstr/>
      </vt:variant>
      <vt:variant>
        <vt:i4>6357106</vt:i4>
      </vt:variant>
      <vt:variant>
        <vt:i4>3</vt:i4>
      </vt:variant>
      <vt:variant>
        <vt:i4>0</vt:i4>
      </vt:variant>
      <vt:variant>
        <vt:i4>5</vt:i4>
      </vt:variant>
      <vt:variant>
        <vt:lpwstr>http://mesogeos.gr/</vt:lpwstr>
      </vt:variant>
      <vt:variant>
        <vt:lpwstr/>
      </vt:variant>
      <vt:variant>
        <vt:i4>6357106</vt:i4>
      </vt:variant>
      <vt:variant>
        <vt:i4>0</vt:i4>
      </vt:variant>
      <vt:variant>
        <vt:i4>0</vt:i4>
      </vt:variant>
      <vt:variant>
        <vt:i4>5</vt:i4>
      </vt:variant>
      <vt:variant>
        <vt:lpwstr>http://mesogeos.gr/</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ΠΕΡΙΕΧΟΜΕΝΑ</dc:title>
  <dc:creator>NCS</dc:creator>
  <cp:lastModifiedBy>ΣΟΦΙΑ</cp:lastModifiedBy>
  <cp:revision>285</cp:revision>
  <cp:lastPrinted>2017-02-01T16:44:00Z</cp:lastPrinted>
  <dcterms:created xsi:type="dcterms:W3CDTF">2017-01-30T16:30:00Z</dcterms:created>
  <dcterms:modified xsi:type="dcterms:W3CDTF">2017-05-09T19:47:00Z</dcterms:modified>
</cp:coreProperties>
</file>