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2.xml" ContentType="application/vnd.openxmlformats-officedocument.wordprocessingml.foot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displacedByCustomXml="next"/>
    <w:bookmarkEnd w:id="0" w:displacedByCustomXml="next"/>
    <w:sdt>
      <w:sdtPr>
        <w:rPr>
          <w:rFonts w:asciiTheme="minorHAnsi" w:eastAsiaTheme="minorHAnsi" w:hAnsiTheme="minorHAnsi" w:cstheme="minorBidi"/>
          <w:color w:val="auto"/>
          <w:spacing w:val="0"/>
          <w:kern w:val="0"/>
          <w:sz w:val="140"/>
          <w:szCs w:val="140"/>
          <w:lang w:eastAsia="en-US"/>
        </w:rPr>
        <w:id w:val="1668209967"/>
        <w:docPartObj>
          <w:docPartGallery w:val="Cover Pages"/>
          <w:docPartUnique/>
        </w:docPartObj>
      </w:sdtPr>
      <w:sdtEndPr>
        <w:rPr>
          <w:rFonts w:ascii="Arial" w:eastAsiaTheme="minorEastAsia" w:hAnsi="Arial" w:cs="Arial"/>
          <w:sz w:val="28"/>
          <w:szCs w:val="28"/>
          <w:lang w:eastAsia="el-GR"/>
        </w:rPr>
      </w:sdtEndPr>
      <w:sdtContent>
        <w:tbl>
          <w:tblPr>
            <w:tblpPr w:leftFromText="187" w:rightFromText="187" w:bottomFromText="720" w:horzAnchor="margin" w:tblpYSpec="center"/>
            <w:tblW w:w="5000" w:type="pct"/>
            <w:tblLook w:val="04A0" w:firstRow="1" w:lastRow="0" w:firstColumn="1" w:lastColumn="0" w:noHBand="0" w:noVBand="1"/>
          </w:tblPr>
          <w:tblGrid>
            <w:gridCol w:w="8522"/>
          </w:tblGrid>
          <w:tr w:rsidR="00102341">
            <w:tc>
              <w:tcPr>
                <w:tcW w:w="10296" w:type="dxa"/>
              </w:tcPr>
              <w:p w:rsidR="00102341" w:rsidRDefault="00674DB3" w:rsidP="00674DB3">
                <w:pPr>
                  <w:pStyle w:val="ac"/>
                  <w:rPr>
                    <w:sz w:val="140"/>
                    <w:szCs w:val="140"/>
                  </w:rPr>
                </w:pPr>
                <w:r>
                  <w:object w:dxaOrig="10095" w:dyaOrig="15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6pt;height:58.5pt" o:ole="">
                      <v:imagedata r:id="rId9" o:title=""/>
                    </v:shape>
                    <o:OLEObject Type="Embed" ProgID="PBrush" ShapeID="_x0000_i1025" DrawAspect="Content" ObjectID="_1529059783" r:id="rId10"/>
                  </w:object>
                </w:r>
              </w:p>
            </w:tc>
          </w:tr>
          <w:tr w:rsidR="00102341">
            <w:tc>
              <w:tcPr>
                <w:tcW w:w="0" w:type="auto"/>
                <w:vAlign w:val="bottom"/>
              </w:tcPr>
              <w:p w:rsidR="00102341" w:rsidRDefault="00F74DD5" w:rsidP="00674DB3">
                <w:pPr>
                  <w:pStyle w:val="ad"/>
                </w:pPr>
                <w:sdt>
                  <w:sdtPr>
                    <w:rPr>
                      <w:sz w:val="44"/>
                      <w:szCs w:val="44"/>
                    </w:rPr>
                    <w:alias w:val="Υπότιτλος"/>
                    <w:id w:val="-899293849"/>
                    <w:showingPlcHdr/>
                    <w:dataBinding w:prefixMappings="xmlns:ns0='http://schemas.openxmlformats.org/package/2006/metadata/core-properties' xmlns:ns1='http://purl.org/dc/elements/1.1/'" w:xpath="/ns0:coreProperties[1]/ns1:subject[1]" w:storeItemID="{6C3C8BC8-F283-45AE-878A-BAB7291924A1}"/>
                    <w:text/>
                  </w:sdtPr>
                  <w:sdtEndPr/>
                  <w:sdtContent>
                    <w:r w:rsidR="003857B8">
                      <w:rPr>
                        <w:sz w:val="44"/>
                        <w:szCs w:val="44"/>
                      </w:rPr>
                      <w:t xml:space="preserve">     </w:t>
                    </w:r>
                  </w:sdtContent>
                </w:sdt>
                <w:r w:rsidR="003857B8">
                  <w:t xml:space="preserve"> </w:t>
                </w:r>
              </w:p>
            </w:tc>
          </w:tr>
          <w:tr w:rsidR="00102341">
            <w:trPr>
              <w:trHeight w:val="1152"/>
            </w:trPr>
            <w:tc>
              <w:tcPr>
                <w:tcW w:w="0" w:type="auto"/>
                <w:vAlign w:val="bottom"/>
              </w:tcPr>
              <w:p w:rsidR="00102341" w:rsidRDefault="00386849" w:rsidP="008C7153">
                <w:pPr>
                  <w:jc w:val="center"/>
                  <w:rPr>
                    <w:color w:val="000000" w:themeColor="text1"/>
                    <w:sz w:val="24"/>
                    <w:szCs w:val="24"/>
                  </w:rPr>
                </w:pPr>
                <w:r>
                  <w:rPr>
                    <w:noProof/>
                  </w:rPr>
                  <mc:AlternateContent>
                    <mc:Choice Requires="wps">
                      <w:drawing>
                        <wp:anchor distT="0" distB="0" distL="114300" distR="114300" simplePos="0" relativeHeight="251662336" behindDoc="0" locked="0" layoutInCell="1" allowOverlap="1">
                          <wp:simplePos x="0" y="0"/>
                          <wp:positionH relativeFrom="margin">
                            <wp:posOffset>-69215</wp:posOffset>
                          </wp:positionH>
                          <wp:positionV relativeFrom="margin">
                            <wp:posOffset>1597025</wp:posOffset>
                          </wp:positionV>
                          <wp:extent cx="5347335" cy="2786380"/>
                          <wp:effectExtent l="0" t="0" r="0" b="0"/>
                          <wp:wrapNone/>
                          <wp:docPr id="53" name="Πλαίσιο κειμένου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47335" cy="2786380"/>
                                  </a:xfrm>
                                  <a:prstGeom prst="rect">
                                    <a:avLst/>
                                  </a:prstGeom>
                                  <a:noFill/>
                                  <a:ln w="6350">
                                    <a:noFill/>
                                  </a:ln>
                                  <a:effectLst/>
                                </wps:spPr>
                                <wps:txbx>
                                  <w:txbxContent>
                                    <w:p w:rsidR="00864E51" w:rsidRPr="009F726C" w:rsidRDefault="00864E51" w:rsidP="00674DB3">
                                      <w:pPr>
                                        <w:rPr>
                                          <w:sz w:val="28"/>
                                          <w:szCs w:val="28"/>
                                        </w:rPr>
                                      </w:pPr>
                                    </w:p>
                                    <w:p w:rsidR="00864E51" w:rsidRPr="009F726C" w:rsidRDefault="00864E51" w:rsidP="00674DB3">
                                      <w:pPr>
                                        <w:rPr>
                                          <w:sz w:val="28"/>
                                          <w:szCs w:val="28"/>
                                        </w:rPr>
                                      </w:pPr>
                                    </w:p>
                                    <w:p w:rsidR="00864E51" w:rsidRPr="00E66F7A" w:rsidRDefault="00864E51" w:rsidP="00674DB3">
                                      <w:pPr>
                                        <w:rPr>
                                          <w:rFonts w:ascii="Arial" w:hAnsi="Arial" w:cs="Arial"/>
                                          <w:sz w:val="28"/>
                                          <w:szCs w:val="28"/>
                                        </w:rPr>
                                      </w:pPr>
                                      <w:r w:rsidRPr="00E66F7A">
                                        <w:rPr>
                                          <w:rFonts w:ascii="Arial" w:hAnsi="Arial" w:cs="Arial"/>
                                          <w:sz w:val="28"/>
                                          <w:szCs w:val="28"/>
                                        </w:rPr>
                                        <w:t xml:space="preserve">Ιωάννης Τσεμπεράς </w:t>
                                      </w:r>
                                    </w:p>
                                    <w:p w:rsidR="00864E51" w:rsidRPr="00E66F7A" w:rsidRDefault="00864E51" w:rsidP="009F726C">
                                      <w:pPr>
                                        <w:rPr>
                                          <w:rFonts w:ascii="Arial" w:hAnsi="Arial" w:cs="Arial"/>
                                          <w:sz w:val="28"/>
                                          <w:szCs w:val="28"/>
                                        </w:rPr>
                                      </w:pPr>
                                      <w:r w:rsidRPr="00E66F7A">
                                        <w:rPr>
                                          <w:rFonts w:ascii="Arial" w:hAnsi="Arial" w:cs="Arial"/>
                                          <w:sz w:val="28"/>
                                          <w:szCs w:val="28"/>
                                        </w:rPr>
                                        <w:t xml:space="preserve">Εξεταστική επιτροπή : Εξαδάκτυλος Γ. </w:t>
                                      </w:r>
                                      <w:r w:rsidRPr="00C36578">
                                        <w:rPr>
                                          <w:rFonts w:ascii="Arial" w:hAnsi="Arial" w:cs="Arial"/>
                                          <w:sz w:val="28"/>
                                          <w:szCs w:val="28"/>
                                        </w:rPr>
                                        <w:t xml:space="preserve"> </w:t>
                                      </w:r>
                                      <w:r>
                                        <w:rPr>
                                          <w:rFonts w:ascii="Arial" w:hAnsi="Arial" w:cs="Arial"/>
                                          <w:sz w:val="28"/>
                                          <w:szCs w:val="28"/>
                                        </w:rPr>
                                        <w:t xml:space="preserve">Καθηγητής </w:t>
                                      </w:r>
                                      <w:r w:rsidRPr="00E66F7A">
                                        <w:rPr>
                                          <w:rFonts w:ascii="Arial" w:hAnsi="Arial" w:cs="Arial"/>
                                          <w:sz w:val="28"/>
                                          <w:szCs w:val="28"/>
                                        </w:rPr>
                                        <w:t>(Επιβλέπων)</w:t>
                                      </w:r>
                                    </w:p>
                                    <w:p w:rsidR="00864E51" w:rsidRPr="00133813" w:rsidRDefault="00864E51" w:rsidP="00C36578">
                                      <w:pPr>
                                        <w:jc w:val="center"/>
                                        <w:rPr>
                                          <w:rFonts w:ascii="Arial" w:hAnsi="Arial" w:cs="Arial"/>
                                          <w:sz w:val="28"/>
                                          <w:szCs w:val="28"/>
                                        </w:rPr>
                                      </w:pPr>
                                      <w:r>
                                        <w:rPr>
                                          <w:rFonts w:ascii="Arial" w:hAnsi="Arial" w:cs="Arial"/>
                                          <w:sz w:val="28"/>
                                          <w:szCs w:val="28"/>
                                        </w:rPr>
                                        <w:t xml:space="preserve">                             </w:t>
                                      </w:r>
                                      <w:r w:rsidRPr="00E66F7A">
                                        <w:rPr>
                                          <w:rFonts w:ascii="Arial" w:hAnsi="Arial" w:cs="Arial"/>
                                          <w:sz w:val="28"/>
                                          <w:szCs w:val="28"/>
                                        </w:rPr>
                                        <w:t>Στειακάκης Ε.</w:t>
                                      </w:r>
                                      <w:r>
                                        <w:rPr>
                                          <w:rFonts w:ascii="Arial" w:hAnsi="Arial" w:cs="Arial"/>
                                          <w:sz w:val="28"/>
                                          <w:szCs w:val="28"/>
                                        </w:rPr>
                                        <w:t xml:space="preserve"> Επίκουρος</w:t>
                                      </w:r>
                                      <w:r w:rsidRPr="00133813">
                                        <w:rPr>
                                          <w:rFonts w:ascii="Arial" w:hAnsi="Arial" w:cs="Arial"/>
                                          <w:sz w:val="28"/>
                                          <w:szCs w:val="28"/>
                                        </w:rPr>
                                        <w:t xml:space="preserve"> </w:t>
                                      </w:r>
                                      <w:r>
                                        <w:rPr>
                                          <w:rFonts w:ascii="Arial" w:hAnsi="Arial" w:cs="Arial"/>
                                          <w:sz w:val="28"/>
                                          <w:szCs w:val="28"/>
                                        </w:rPr>
                                        <w:t>Καθηγητής</w:t>
                                      </w:r>
                                    </w:p>
                                    <w:p w:rsidR="00864E51" w:rsidRPr="00E66F7A" w:rsidRDefault="00864E51" w:rsidP="00C36578">
                                      <w:pPr>
                                        <w:rPr>
                                          <w:rFonts w:ascii="Arial" w:hAnsi="Arial" w:cs="Arial"/>
                                          <w:sz w:val="28"/>
                                          <w:szCs w:val="28"/>
                                        </w:rPr>
                                      </w:pPr>
                                      <w:r>
                                        <w:rPr>
                                          <w:rFonts w:ascii="Arial" w:hAnsi="Arial" w:cs="Arial"/>
                                          <w:sz w:val="28"/>
                                          <w:szCs w:val="28"/>
                                        </w:rPr>
                                        <w:t xml:space="preserve">                                     </w:t>
                                      </w:r>
                                      <w:r w:rsidRPr="00E66F7A">
                                        <w:rPr>
                                          <w:rFonts w:ascii="Arial" w:hAnsi="Arial" w:cs="Arial"/>
                                          <w:sz w:val="28"/>
                                          <w:szCs w:val="28"/>
                                        </w:rPr>
                                        <w:t>Λιόλιος Π.</w:t>
                                      </w:r>
                                      <w:r>
                                        <w:rPr>
                                          <w:rFonts w:ascii="Arial" w:hAnsi="Arial" w:cs="Arial"/>
                                          <w:sz w:val="28"/>
                                          <w:szCs w:val="28"/>
                                        </w:rPr>
                                        <w:t xml:space="preserve"> ΕΔΙΠ</w:t>
                                      </w:r>
                                    </w:p>
                                    <w:p w:rsidR="00864E51" w:rsidRPr="009F726C" w:rsidRDefault="00864E51" w:rsidP="00674DB3">
                                      <w:pPr>
                                        <w:rPr>
                                          <w:sz w:val="28"/>
                                          <w:szCs w:val="28"/>
                                        </w:rPr>
                                      </w:pPr>
                                    </w:p>
                                    <w:p w:rsidR="00864E51" w:rsidRPr="009F726C" w:rsidRDefault="00864E51" w:rsidP="00674DB3">
                                      <w:pPr>
                                        <w:rPr>
                                          <w:sz w:val="28"/>
                                          <w:szCs w:val="28"/>
                                        </w:rPr>
                                      </w:pPr>
                                    </w:p>
                                    <w:p w:rsidR="00864E51" w:rsidRPr="009F726C" w:rsidRDefault="00864E51" w:rsidP="00674DB3">
                                      <w:pPr>
                                        <w:rPr>
                                          <w:sz w:val="28"/>
                                          <w:szCs w:val="28"/>
                                        </w:rPr>
                                      </w:pPr>
                                    </w:p>
                                    <w:p w:rsidR="00864E51" w:rsidRPr="009F726C" w:rsidRDefault="00864E51" w:rsidP="00674DB3">
                                      <w:pPr>
                                        <w:rPr>
                                          <w:sz w:val="28"/>
                                          <w:szCs w:val="28"/>
                                        </w:rPr>
                                      </w:pPr>
                                    </w:p>
                                    <w:p w:rsidR="00864E51" w:rsidRPr="009F726C" w:rsidRDefault="00864E51" w:rsidP="00674DB3">
                                      <w:pPr>
                                        <w:rPr>
                                          <w:sz w:val="28"/>
                                          <w:szCs w:val="28"/>
                                        </w:rP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Πλαίσιο κειμένου 53" o:spid="_x0000_s1026" type="#_x0000_t202" style="position:absolute;left:0;text-align:left;margin-left:-5.45pt;margin-top:125.75pt;width:421.05pt;height:219.4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" filled="f" stroked="f" strokeweight=".5pt">
                          <v:path arrowok="t"/>
                          <v:textbox>
                            <w:txbxContent>
                              <w:p w:rsidR="00864E51" w:rsidRPr="009F726C" w:rsidRDefault="00864E51" w:rsidP="00674DB3">
                                <w:pPr>
                                  <w:rPr>
                                    <w:sz w:val="28"/>
                                    <w:szCs w:val="28"/>
                                  </w:rPr>
                                </w:pPr>
                              </w:p>
                              <w:p w:rsidR="00864E51" w:rsidRPr="009F726C" w:rsidRDefault="00864E51" w:rsidP="00674DB3">
                                <w:pPr>
                                  <w:rPr>
                                    <w:sz w:val="28"/>
                                    <w:szCs w:val="28"/>
                                  </w:rPr>
                                </w:pPr>
                              </w:p>
                              <w:p w:rsidR="00864E51" w:rsidRPr="00E66F7A" w:rsidRDefault="00864E51" w:rsidP="00674DB3">
                                <w:pPr>
                                  <w:rPr>
                                    <w:rFonts w:ascii="Arial" w:hAnsi="Arial" w:cs="Arial"/>
                                    <w:sz w:val="28"/>
                                    <w:szCs w:val="28"/>
                                  </w:rPr>
                                </w:pPr>
                                <w:r w:rsidRPr="00E66F7A">
                                  <w:rPr>
                                    <w:rFonts w:ascii="Arial" w:hAnsi="Arial" w:cs="Arial"/>
                                    <w:sz w:val="28"/>
                                    <w:szCs w:val="28"/>
                                  </w:rPr>
                                  <w:t xml:space="preserve">Ιωάννης Τσεμπεράς </w:t>
                                </w:r>
                              </w:p>
                              <w:p w:rsidR="00864E51" w:rsidRPr="00E66F7A" w:rsidRDefault="00864E51" w:rsidP="009F726C">
                                <w:pPr>
                                  <w:rPr>
                                    <w:rFonts w:ascii="Arial" w:hAnsi="Arial" w:cs="Arial"/>
                                    <w:sz w:val="28"/>
                                    <w:szCs w:val="28"/>
                                  </w:rPr>
                                </w:pPr>
                                <w:r w:rsidRPr="00E66F7A">
                                  <w:rPr>
                                    <w:rFonts w:ascii="Arial" w:hAnsi="Arial" w:cs="Arial"/>
                                    <w:sz w:val="28"/>
                                    <w:szCs w:val="28"/>
                                  </w:rPr>
                                  <w:t xml:space="preserve">Εξεταστική επιτροπή : Εξαδάκτυλος Γ. </w:t>
                                </w:r>
                                <w:r w:rsidRPr="00C36578">
                                  <w:rPr>
                                    <w:rFonts w:ascii="Arial" w:hAnsi="Arial" w:cs="Arial"/>
                                    <w:sz w:val="28"/>
                                    <w:szCs w:val="28"/>
                                  </w:rPr>
                                  <w:t xml:space="preserve"> </w:t>
                                </w:r>
                                <w:r>
                                  <w:rPr>
                                    <w:rFonts w:ascii="Arial" w:hAnsi="Arial" w:cs="Arial"/>
                                    <w:sz w:val="28"/>
                                    <w:szCs w:val="28"/>
                                  </w:rPr>
                                  <w:t xml:space="preserve">Καθηγητής </w:t>
                                </w:r>
                                <w:r w:rsidRPr="00E66F7A">
                                  <w:rPr>
                                    <w:rFonts w:ascii="Arial" w:hAnsi="Arial" w:cs="Arial"/>
                                    <w:sz w:val="28"/>
                                    <w:szCs w:val="28"/>
                                  </w:rPr>
                                  <w:t>(Επιβλέπων)</w:t>
                                </w:r>
                              </w:p>
                              <w:p w:rsidR="00864E51" w:rsidRPr="00133813" w:rsidRDefault="00864E51" w:rsidP="00C36578">
                                <w:pPr>
                                  <w:jc w:val="center"/>
                                  <w:rPr>
                                    <w:rFonts w:ascii="Arial" w:hAnsi="Arial" w:cs="Arial"/>
                                    <w:sz w:val="28"/>
                                    <w:szCs w:val="28"/>
                                  </w:rPr>
                                </w:pPr>
                                <w:r>
                                  <w:rPr>
                                    <w:rFonts w:ascii="Arial" w:hAnsi="Arial" w:cs="Arial"/>
                                    <w:sz w:val="28"/>
                                    <w:szCs w:val="28"/>
                                  </w:rPr>
                                  <w:t xml:space="preserve">                             </w:t>
                                </w:r>
                                <w:r w:rsidRPr="00E66F7A">
                                  <w:rPr>
                                    <w:rFonts w:ascii="Arial" w:hAnsi="Arial" w:cs="Arial"/>
                                    <w:sz w:val="28"/>
                                    <w:szCs w:val="28"/>
                                  </w:rPr>
                                  <w:t>Στειακάκης Ε.</w:t>
                                </w:r>
                                <w:r>
                                  <w:rPr>
                                    <w:rFonts w:ascii="Arial" w:hAnsi="Arial" w:cs="Arial"/>
                                    <w:sz w:val="28"/>
                                    <w:szCs w:val="28"/>
                                  </w:rPr>
                                  <w:t xml:space="preserve"> Επίκουρος</w:t>
                                </w:r>
                                <w:r w:rsidRPr="00133813">
                                  <w:rPr>
                                    <w:rFonts w:ascii="Arial" w:hAnsi="Arial" w:cs="Arial"/>
                                    <w:sz w:val="28"/>
                                    <w:szCs w:val="28"/>
                                  </w:rPr>
                                  <w:t xml:space="preserve"> </w:t>
                                </w:r>
                                <w:r>
                                  <w:rPr>
                                    <w:rFonts w:ascii="Arial" w:hAnsi="Arial" w:cs="Arial"/>
                                    <w:sz w:val="28"/>
                                    <w:szCs w:val="28"/>
                                  </w:rPr>
                                  <w:t>Καθηγητής</w:t>
                                </w:r>
                              </w:p>
                              <w:p w:rsidR="00864E51" w:rsidRPr="00E66F7A" w:rsidRDefault="00864E51" w:rsidP="00C36578">
                                <w:pPr>
                                  <w:rPr>
                                    <w:rFonts w:ascii="Arial" w:hAnsi="Arial" w:cs="Arial"/>
                                    <w:sz w:val="28"/>
                                    <w:szCs w:val="28"/>
                                  </w:rPr>
                                </w:pPr>
                                <w:r>
                                  <w:rPr>
                                    <w:rFonts w:ascii="Arial" w:hAnsi="Arial" w:cs="Arial"/>
                                    <w:sz w:val="28"/>
                                    <w:szCs w:val="28"/>
                                  </w:rPr>
                                  <w:t xml:space="preserve">                                     </w:t>
                                </w:r>
                                <w:r w:rsidRPr="00E66F7A">
                                  <w:rPr>
                                    <w:rFonts w:ascii="Arial" w:hAnsi="Arial" w:cs="Arial"/>
                                    <w:sz w:val="28"/>
                                    <w:szCs w:val="28"/>
                                  </w:rPr>
                                  <w:t>Λιόλιος Π.</w:t>
                                </w:r>
                                <w:r>
                                  <w:rPr>
                                    <w:rFonts w:ascii="Arial" w:hAnsi="Arial" w:cs="Arial"/>
                                    <w:sz w:val="28"/>
                                    <w:szCs w:val="28"/>
                                  </w:rPr>
                                  <w:t xml:space="preserve"> ΕΔΙΠ</w:t>
                                </w:r>
                              </w:p>
                              <w:p w:rsidR="00864E51" w:rsidRPr="009F726C" w:rsidRDefault="00864E51" w:rsidP="00674DB3">
                                <w:pPr>
                                  <w:rPr>
                                    <w:sz w:val="28"/>
                                    <w:szCs w:val="28"/>
                                  </w:rPr>
                                </w:pPr>
                              </w:p>
                              <w:p w:rsidR="00864E51" w:rsidRPr="009F726C" w:rsidRDefault="00864E51" w:rsidP="00674DB3">
                                <w:pPr>
                                  <w:rPr>
                                    <w:sz w:val="28"/>
                                    <w:szCs w:val="28"/>
                                  </w:rPr>
                                </w:pPr>
                              </w:p>
                              <w:p w:rsidR="00864E51" w:rsidRPr="009F726C" w:rsidRDefault="00864E51" w:rsidP="00674DB3">
                                <w:pPr>
                                  <w:rPr>
                                    <w:sz w:val="28"/>
                                    <w:szCs w:val="28"/>
                                  </w:rPr>
                                </w:pPr>
                              </w:p>
                              <w:p w:rsidR="00864E51" w:rsidRPr="009F726C" w:rsidRDefault="00864E51" w:rsidP="00674DB3">
                                <w:pPr>
                                  <w:rPr>
                                    <w:sz w:val="28"/>
                                    <w:szCs w:val="28"/>
                                  </w:rPr>
                                </w:pPr>
                              </w:p>
                              <w:p w:rsidR="00864E51" w:rsidRPr="009F726C" w:rsidRDefault="00864E51" w:rsidP="00674DB3">
                                <w:pPr>
                                  <w:rPr>
                                    <w:sz w:val="28"/>
                                    <w:szCs w:val="28"/>
                                  </w:rPr>
                                </w:pPr>
                              </w:p>
                            </w:txbxContent>
                          </v:textbox>
                          <w10:wrap anchorx="margin" anchory="margin"/>
                        </v:shape>
                      </w:pict>
                    </mc:Fallback>
                  </mc:AlternateContent>
                </w:r>
                <w:sdt>
                  <w:sdtPr>
                    <w:rPr>
                      <w:color w:val="4F81BD" w:themeColor="accent1"/>
                      <w:sz w:val="40"/>
                      <w:szCs w:val="40"/>
                    </w:rPr>
                    <w:alias w:val="Απόσπασμα"/>
                    <w:id w:val="624198434"/>
                    <w:dataBinding w:prefixMappings="xmlns:ns0='http://schemas.microsoft.com/office/2006/coverPageProps'" w:xpath="/ns0:CoverPageProperties[1]/ns0:Abstract[1]" w:storeItemID="{55AF091B-3C7A-41E3-B477-F2FDAA23CFDA}"/>
                    <w:text/>
                  </w:sdtPr>
                  <w:sdtEndPr/>
                  <w:sdtContent>
                    <w:r w:rsidR="00B36ACA">
                      <w:rPr>
                        <w:color w:val="4F81BD" w:themeColor="accent1"/>
                        <w:sz w:val="40"/>
                        <w:szCs w:val="40"/>
                      </w:rPr>
                      <w:t xml:space="preserve"> </w:t>
                    </w:r>
                  </w:sdtContent>
                </w:sdt>
                <w:r w:rsidR="008C7153">
                  <w:rPr>
                    <w:color w:val="4F81BD" w:themeColor="accent1"/>
                    <w:sz w:val="40"/>
                    <w:szCs w:val="40"/>
                  </w:rPr>
                  <w:t xml:space="preserve"> </w:t>
                </w:r>
                <w:r w:rsidR="008C7153" w:rsidRPr="009F726C">
                  <w:rPr>
                    <w:sz w:val="40"/>
                    <w:szCs w:val="40"/>
                  </w:rPr>
                  <w:t>Μελέτη απόδοσης μηχανήματο</w:t>
                </w:r>
                <w:r w:rsidR="00420F7D">
                  <w:rPr>
                    <w:sz w:val="40"/>
                    <w:szCs w:val="40"/>
                  </w:rPr>
                  <w:t>ς ολομέτωπης κοπής με εξισορρόπηση των γεωστατικ</w:t>
                </w:r>
                <w:r w:rsidR="00420F7D" w:rsidRPr="009F726C">
                  <w:rPr>
                    <w:sz w:val="40"/>
                    <w:szCs w:val="40"/>
                  </w:rPr>
                  <w:t>ών</w:t>
                </w:r>
                <w:r w:rsidR="008C7153" w:rsidRPr="009F726C">
                  <w:rPr>
                    <w:sz w:val="40"/>
                    <w:szCs w:val="40"/>
                  </w:rPr>
                  <w:t xml:space="preserve"> τάσεων κατά την διάνοιξη σήραγγας του μετρό Αθηνών</w:t>
                </w:r>
                <w:r w:rsidR="008C7153" w:rsidRPr="00674DB3">
                  <w:rPr>
                    <w:color w:val="4F81BD" w:themeColor="accent1"/>
                    <w:sz w:val="40"/>
                    <w:szCs w:val="40"/>
                  </w:rPr>
                  <w:t xml:space="preserve">  </w:t>
                </w:r>
              </w:p>
            </w:tc>
          </w:tr>
        </w:tbl>
        <w:p w:rsidR="00102341" w:rsidRDefault="00386849">
          <w:pPr>
            <w:rPr>
              <w:rFonts w:ascii="Arial" w:eastAsiaTheme="majorEastAsia" w:hAnsi="Arial" w:cs="Arial"/>
              <w:b/>
              <w:bCs/>
              <w:color w:val="4F81BD" w:themeColor="accent1"/>
              <w:sz w:val="28"/>
              <w:szCs w:val="28"/>
            </w:rPr>
          </w:pPr>
          <w:r>
            <w:rPr>
              <w:rFonts w:eastAsiaTheme="minorHAnsi"/>
              <w:noProof/>
            </w:rPr>
            <mc:AlternateContent>
              <mc:Choice Requires="wps">
                <w:drawing>
                  <wp:anchor distT="0" distB="0" distL="114300" distR="114300" simplePos="0" relativeHeight="251663360" behindDoc="0" locked="0" layoutInCell="1" allowOverlap="1">
                    <wp:simplePos x="0" y="0"/>
                    <wp:positionH relativeFrom="page">
                      <wp:align>center</wp:align>
                    </wp:positionH>
                    <wp:positionV relativeFrom="page">
                      <wp:align>top</wp:align>
                    </wp:positionV>
                    <wp:extent cx="2439670" cy="3272790"/>
                    <wp:effectExtent l="0" t="0" r="0" b="0"/>
                    <wp:wrapNone/>
                    <wp:docPr id="54" name="Ορθογώνιο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39670" cy="327279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64E51" w:rsidRDefault="00864E51" w:rsidP="00425D78">
                                <w:pPr>
                                  <w:jc w:val="center"/>
                                </w:pPr>
                                <w:r>
                                  <w:rPr>
                                    <w:noProof/>
                                  </w:rPr>
                                  <w:drawing>
                                    <wp:inline distT="0" distB="0" distL="0" distR="0" wp14:anchorId="76BC56A1" wp14:editId="325461B0">
                                      <wp:extent cx="1792800" cy="2487600"/>
                                      <wp:effectExtent l="171450" t="171450" r="360045" b="370205"/>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92800" cy="2487600"/>
                                              </a:xfrm>
                                              <a:prstGeom prst="rect">
                                                <a:avLst/>
                                              </a:prstGeom>
                                              <a:ln>
                                                <a:noFill/>
                                              </a:ln>
                                              <a:effectLst>
                                                <a:glow rad="63500">
                                                  <a:schemeClr val="accent1">
                                                    <a:satMod val="175000"/>
                                                    <a:alpha val="40000"/>
                                                  </a:schemeClr>
                                                </a:glow>
                                                <a:outerShdw blurRad="292100" dist="139700" dir="2700000" algn="tl" rotWithShape="0">
                                                  <a:srgbClr val="333333">
                                                    <a:alpha val="65000"/>
                                                  </a:srgbClr>
                                                </a:outerShdw>
                                              </a:effectLst>
                                            </pic:spPr>
                                          </pic:pic>
                                        </a:graphicData>
                                      </a:graphic>
                                    </wp:inline>
                                  </w:drawing>
                                </w:r>
                              </w:p>
                            </w:txbxContent>
                          </wps:txbx>
                          <wps:bodyPr wrap="square" rtlCol="0" anchor="ctr">
                            <a:spAutoFit/>
                          </wps:bodyPr>
                        </wps:wsp>
                      </a:graphicData>
                    </a:graphic>
                    <wp14:sizeRelH relativeFrom="margin">
                      <wp14:pctWidth>0</wp14:pctWidth>
                    </wp14:sizeRelH>
                    <wp14:sizeRelV relativeFrom="margin">
                      <wp14:pctHeight>25000</wp14:pctHeight>
                    </wp14:sizeRelV>
                  </wp:anchor>
                </w:drawing>
              </mc:Choice>
              <mc:Fallback>
                <w:pict>
                  <v:rect id="Ορθογώνιο 54" o:spid="_x0000_s1027" style="position:absolute;margin-left:0;margin-top:0;width:192.1pt;height:257.7pt;z-index:251663360;visibility:visible;mso-wrap-style:square;mso-width-percent:0;mso-height-percent:250;mso-wrap-distance-left:9pt;mso-wrap-distance-top:0;mso-wrap-distance-right:9pt;mso-wrap-distance-bottom:0;mso-position-horizontal:center;mso-position-horizontal-relative:page;mso-position-vertical:top;mso-position-vertical-relative:page;mso-width-percent:0;mso-height-percent:25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" fillcolor="#4f81bd [3204]" stroked="f" strokeweight="2pt">
                    <v:path arrowok="t"/>
                    <v:textbox style="mso-fit-shape-to-text:t">
                      <w:txbxContent>
                        <w:p w:rsidR="00864E51" w:rsidRDefault="00864E51" w:rsidP="00425D78">
                          <w:pPr>
                            <w:jc w:val="center"/>
                          </w:pPr>
                          <w:r>
                            <w:rPr>
                              <w:noProof/>
                            </w:rPr>
                            <w:drawing>
                              <wp:inline distT="0" distB="0" distL="0" distR="0" wp14:anchorId="76BC56A1" wp14:editId="325461B0">
                                <wp:extent cx="1792800" cy="2487600"/>
                                <wp:effectExtent l="171450" t="171450" r="360045" b="370205"/>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92800" cy="2487600"/>
                                        </a:xfrm>
                                        <a:prstGeom prst="rect">
                                          <a:avLst/>
                                        </a:prstGeom>
                                        <a:ln>
                                          <a:noFill/>
                                        </a:ln>
                                        <a:effectLst>
                                          <a:glow rad="63500">
                                            <a:schemeClr val="accent1">
                                              <a:satMod val="175000"/>
                                              <a:alpha val="40000"/>
                                            </a:schemeClr>
                                          </a:glow>
                                          <a:outerShdw blurRad="292100" dist="139700" dir="2700000" algn="tl" rotWithShape="0">
                                            <a:srgbClr val="333333">
                                              <a:alpha val="65000"/>
                                            </a:srgbClr>
                                          </a:outerShdw>
                                        </a:effectLst>
                                      </pic:spPr>
                                    </pic:pic>
                                  </a:graphicData>
                                </a:graphic>
                              </wp:inline>
                            </w:drawing>
                          </w:r>
                        </w:p>
                      </w:txbxContent>
                    </v:textbox>
                    <w10:wrap anchorx="page" anchory="page"/>
                  </v:rect>
                </w:pict>
              </mc:Fallback>
            </mc:AlternateContent>
          </w:r>
          <w:r>
            <w:rPr>
              <w:rFonts w:eastAsiaTheme="minorHAnsi"/>
              <w:noProof/>
            </w:rPr>
            <mc:AlternateContent>
              <mc:Choice Requires="wps">
                <w:drawing>
                  <wp:anchor distT="0" distB="0" distL="114300" distR="114300" simplePos="0" relativeHeight="251664384" behindDoc="1" locked="0" layoutInCell="1" allowOverlap="1">
                    <wp:simplePos x="0" y="0"/>
                    <wp:positionH relativeFrom="page">
                      <wp:align>center</wp:align>
                    </wp:positionH>
                    <wp:positionV relativeFrom="page">
                      <wp:align>center</wp:align>
                    </wp:positionV>
                    <wp:extent cx="7560310" cy="10692130"/>
                    <wp:effectExtent l="0" t="0" r="2540" b="4445"/>
                    <wp:wrapNone/>
                    <wp:docPr id="22" name="Ορθογώνιο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0692130"/>
                            </a:xfrm>
                            <a:prstGeom prst="rect">
                              <a:avLst/>
                            </a:prstGeom>
                            <a:blipFill dpi="0" rotWithShape="1">
                              <a:blip r:embed="rId12">
                                <a:duotone>
                                  <a:schemeClr val="lt1">
                                    <a:lumMod val="25000"/>
                                    <a:lumOff val="0"/>
                                  </a:schemeClr>
                                  <a:srgbClr val="FFFFFF"/>
                                </a:duotone>
                              </a:blip>
                              <a:srcRect/>
                              <a:stretch>
                                <a:fillRect/>
                              </a:stretch>
                            </a:blip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rsidR="00864E51" w:rsidRPr="00DC5B73" w:rsidRDefault="00864E51" w:rsidP="003857B8">
                                <w:pPr>
                                  <w:jc w:val="center"/>
                                  <w:rPr>
                                    <w:lang w:val="en-US"/>
                                  </w:rPr>
                                </w:pPr>
                              </w:p>
                            </w:txbxContent>
                          </wps:txbx>
                          <wps:bodyPr rot="0" vert="horz" wrap="square" lIns="91440" tIns="45720" rIns="91440" bIns="45720" anchor="ctr" anchorCtr="0" upright="1">
                            <a:noAutofit/>
                          </wps:bodyPr>
                        </wps:wsp>
                      </a:graphicData>
                    </a:graphic>
                    <wp14:sizeRelH relativeFrom="page">
                      <wp14:pctWidth>100000</wp14:pctWidth>
                    </wp14:sizeRelH>
                    <wp14:sizeRelV relativeFrom="page">
                      <wp14:pctHeight>100000</wp14:pctHeight>
                    </wp14:sizeRelV>
                  </wp:anchor>
                </w:drawing>
              </mc:Choice>
              <mc:Fallback>
                <w:pict>
                  <v:rect id="Ορθογώνιο 52" o:spid="_x0000_s1028" style="position:absolute;margin-left:0;margin-top:0;width:595.3pt;height:841.9pt;z-index:-251652096;visibility:visible;mso-wrap-style:square;mso-width-percent:1000;mso-height-percent:1000;mso-wrap-distance-left:9pt;mso-wrap-distance-top:0;mso-wrap-distance-right:9pt;mso-wrap-distance-bottom:0;mso-position-horizontal:center;mso-position-horizontal-relative:page;mso-position-vertical:center;mso-position-vertical-relative:page;mso-width-percent:1000;mso-height-percent:100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" stroked="f" strokeweight="2pt">
                    <v:fill r:id="rId13" o:title="" recolor="t" rotate="t" type="frame"/>
                    <v:imagedata recolortarget="#3f3f3f [801]"/>
                    <v:textbox>
                      <w:txbxContent>
                        <w:p w:rsidR="00864E51" w:rsidRPr="00DC5B73" w:rsidRDefault="00864E51" w:rsidP="003857B8">
                          <w:pPr>
                            <w:jc w:val="center"/>
                            <w:rPr>
                              <w:lang w:val="en-US"/>
                            </w:rPr>
                          </w:pPr>
                        </w:p>
                      </w:txbxContent>
                    </v:textbox>
                    <w10:wrap anchorx="page" anchory="page"/>
                  </v:rect>
                </w:pict>
              </mc:Fallback>
            </mc:AlternateContent>
          </w:r>
          <w:r>
            <w:rPr>
              <w:rFonts w:eastAsiaTheme="minorHAnsi"/>
              <w:noProof/>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margin">
                      <wp:align>bottom</wp:align>
                    </wp:positionV>
                    <wp:extent cx="5274310" cy="36195"/>
                    <wp:effectExtent l="0" t="0" r="2540" b="1905"/>
                    <wp:wrapNone/>
                    <wp:docPr id="55" name="Ορθογώνιο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74310" cy="3619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100000</wp14:pctWidth>
                    </wp14:sizeRelH>
                    <wp14:sizeRelV relativeFrom="margin">
                      <wp14:pctHeight>0</wp14:pctHeight>
                    </wp14:sizeRelV>
                  </wp:anchor>
                </w:drawing>
              </mc:Choice>
              <mc:Fallback>
                <w:pict>
                  <v:rect w14:anchorId="2FE68B5E" id="Ορθογώνιο 55" o:spid="_x0000_s1026" style="position:absolute;margin-left:0;margin-top:0;width:415.3pt;height:2.85pt;z-index:251665408;visibility:visible;mso-wrap-style:square;mso-width-percent:1000;mso-height-percent:0;mso-wrap-distance-left:9pt;mso-wrap-distance-top:0;mso-wrap-distance-right:9pt;mso-wrap-distance-bottom:0;mso-position-horizontal:center;mso-position-horizontal-relative:margin;mso-position-vertical:bottom;mso-position-vertical-relative:margin;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" fillcolor="#4f81bd [3204]" stroked="f" strokeweight="2pt">
                    <v:path arrowok="t"/>
                    <w10:wrap anchorx="margin" anchory="margin"/>
                  </v:rect>
                </w:pict>
              </mc:Fallback>
            </mc:AlternateContent>
          </w:r>
          <w:r w:rsidR="00102341">
            <w:rPr>
              <w:rFonts w:ascii="Arial" w:hAnsi="Arial" w:cs="Arial"/>
              <w:sz w:val="28"/>
              <w:szCs w:val="28"/>
            </w:rPr>
            <w:br w:type="page"/>
          </w:r>
        </w:p>
      </w:sdtContent>
    </w:sdt>
    <w:p w:rsidR="00C36578" w:rsidRDefault="00C36578" w:rsidP="00A40E01">
      <w:pPr>
        <w:pStyle w:val="1"/>
        <w:numPr>
          <w:ilvl w:val="0"/>
          <w:numId w:val="0"/>
        </w:numPr>
        <w:ind w:left="432" w:hanging="432"/>
        <w:jc w:val="center"/>
        <w:sectPr w:rsidR="00C36578" w:rsidSect="00A40E01">
          <w:headerReference w:type="default" r:id="rId14"/>
          <w:footerReference w:type="default" r:id="rId15"/>
          <w:pgSz w:w="11906" w:h="16838"/>
          <w:pgMar w:top="1440" w:right="1800" w:bottom="1440" w:left="1800" w:header="708" w:footer="708" w:gutter="0"/>
          <w:pgNumType w:fmt="lowerRoman"/>
          <w:cols w:space="708"/>
          <w:docGrid w:linePitch="360"/>
        </w:sectPr>
      </w:pPr>
      <w:bookmarkStart w:id="1" w:name="_Toc453917955"/>
    </w:p>
    <w:p w:rsidR="00C36578" w:rsidRPr="00C36578" w:rsidRDefault="00C36578" w:rsidP="00C36578">
      <w:pPr>
        <w:pStyle w:val="1"/>
        <w:numPr>
          <w:ilvl w:val="0"/>
          <w:numId w:val="0"/>
        </w:numPr>
        <w:ind w:left="432"/>
        <w:rPr>
          <w:rFonts w:ascii="Arial" w:hAnsi="Arial" w:cs="Arial"/>
          <w:b w:val="0"/>
          <w:sz w:val="22"/>
          <w:szCs w:val="22"/>
        </w:rPr>
      </w:pPr>
      <w:r>
        <w:rPr>
          <w:rFonts w:ascii="Arial" w:hAnsi="Arial" w:cs="Arial"/>
          <w:b w:val="0"/>
          <w:sz w:val="22"/>
          <w:szCs w:val="22"/>
        </w:rPr>
        <w:lastRenderedPageBreak/>
        <w:t>Η έγκριση της Διπλωματικής Εργασίας από την τριμελή εξεταστική επιτροπή δεν υποδηλώνει  την αποδοχή των απόψεων του συγγραφέα. Η διπλωματική εργασία βαθμολογείται.</w:t>
      </w:r>
    </w:p>
    <w:p w:rsidR="00C36578" w:rsidRDefault="00C36578" w:rsidP="00C36578">
      <w:pPr>
        <w:rPr>
          <w:rFonts w:asciiTheme="majorHAnsi" w:eastAsiaTheme="majorEastAsia" w:hAnsiTheme="majorHAnsi" w:cstheme="majorBidi"/>
          <w:sz w:val="28"/>
          <w:szCs w:val="28"/>
        </w:rPr>
      </w:pPr>
      <w:r>
        <w:br w:type="page"/>
      </w:r>
    </w:p>
    <w:p w:rsidR="00C36578" w:rsidRDefault="00C36578" w:rsidP="00C36578">
      <w:pPr>
        <w:pStyle w:val="1"/>
        <w:numPr>
          <w:ilvl w:val="0"/>
          <w:numId w:val="0"/>
        </w:numPr>
        <w:ind w:left="432" w:hanging="432"/>
        <w:sectPr w:rsidR="00C36578" w:rsidSect="00C36578">
          <w:headerReference w:type="default" r:id="rId16"/>
          <w:pgSz w:w="11906" w:h="16838"/>
          <w:pgMar w:top="1440" w:right="1800" w:bottom="1440" w:left="1800" w:header="708" w:footer="708" w:gutter="0"/>
          <w:pgNumType w:fmt="lowerRoman"/>
          <w:cols w:space="708"/>
          <w:docGrid w:linePitch="360"/>
        </w:sectPr>
      </w:pPr>
    </w:p>
    <w:p w:rsidR="00A40E01" w:rsidRDefault="00A40E01" w:rsidP="00A40E01">
      <w:pPr>
        <w:pStyle w:val="1"/>
        <w:numPr>
          <w:ilvl w:val="0"/>
          <w:numId w:val="0"/>
        </w:numPr>
        <w:ind w:left="432" w:hanging="432"/>
        <w:jc w:val="center"/>
      </w:pPr>
      <w:r>
        <w:lastRenderedPageBreak/>
        <w:t>Περίληψη</w:t>
      </w:r>
      <w:bookmarkEnd w:id="1"/>
    </w:p>
    <w:p w:rsidR="00A40E01" w:rsidRPr="008D7E15" w:rsidRDefault="00A40E01" w:rsidP="00A40E01">
      <w:pPr>
        <w:ind w:firstLine="426"/>
        <w:contextualSpacing/>
        <w:jc w:val="both"/>
        <w:rPr>
          <w:rFonts w:ascii="Arial" w:hAnsi="Arial" w:cs="Arial"/>
        </w:rPr>
      </w:pPr>
      <w:r w:rsidRPr="008D7E15">
        <w:rPr>
          <w:rFonts w:ascii="Arial" w:hAnsi="Arial" w:cs="Arial"/>
        </w:rPr>
        <w:t>Η παρούσα διπλωματική εργασία έχει ως αντικείμενο την ανάλυση και την συσχέτιση των λειτουργικών παραμέτρων ανά σχηματισμό που επηρεάζουν την επίδοση των μηχανών με ασπίδα εξισορρόπησης εδαφικής πίεσης (EPB) κατά την διάνοιξη σήραγγας. Κατά το στάδιο της μελέτης και της εκτέλεσης ενός έργου, η πρόβλεψη και η εκτίμηση της επίδοσης μιας μηχανής ολομέτωπης κοπής (TBM) είναι μεγάλης σημασίας για τη διαμόρφωση του χρονοδιαγράμματος και πραγματοποιείται βάσει γεωλογικών συνθηκών, μηχανικών και λειτουργικών παραμέτρων.</w:t>
      </w:r>
    </w:p>
    <w:p w:rsidR="00A40E01" w:rsidRDefault="00A40E01" w:rsidP="00A40E01">
      <w:pPr>
        <w:ind w:firstLine="426"/>
        <w:contextualSpacing/>
        <w:jc w:val="both"/>
        <w:rPr>
          <w:rFonts w:ascii="Arial" w:hAnsi="Arial" w:cs="Arial"/>
        </w:rPr>
      </w:pPr>
      <w:r w:rsidRPr="008D7E15">
        <w:rPr>
          <w:rFonts w:ascii="Arial" w:hAnsi="Arial" w:cs="Arial"/>
        </w:rPr>
        <w:t xml:space="preserve">Στην παρούσα διπλωματική εργασία μελετάται ένα τμήμα του Μετρό Αθηνών επέκτασης περίπου 1.8 </w:t>
      </w:r>
      <w:r w:rsidRPr="008D7E15">
        <w:rPr>
          <w:rFonts w:ascii="Arial" w:hAnsi="Arial" w:cs="Arial"/>
          <w:lang w:val="en-US"/>
        </w:rPr>
        <w:t>km</w:t>
      </w:r>
      <w:r w:rsidRPr="002E00E0">
        <w:rPr>
          <w:rFonts w:ascii="Arial" w:hAnsi="Arial" w:cs="Arial"/>
        </w:rPr>
        <w:t>,</w:t>
      </w:r>
      <w:r w:rsidRPr="008D7E15">
        <w:rPr>
          <w:rFonts w:ascii="Arial" w:hAnsi="Arial" w:cs="Arial"/>
        </w:rPr>
        <w:t xml:space="preserve"> από το Φρέαρ Αργυρούπολης έως τον σταθμό του Ελληνικού. Το συγκεκριμένο τμήμα εκτείνεται από την χιλιομετρική θέση (Χ.θ) 13+335 έως την Χ.θ 15+048. Το γεωλογικό υπόβαθρο είναι κατά κύριο λόγο Αθηναϊκός σχιστόλιθος</w:t>
      </w:r>
      <w:r>
        <w:rPr>
          <w:rFonts w:ascii="Arial" w:hAnsi="Arial" w:cs="Arial"/>
        </w:rPr>
        <w:t xml:space="preserve"> με µεταψαµµίτη -</w:t>
      </w:r>
      <w:r w:rsidRPr="008D7E15">
        <w:rPr>
          <w:rFonts w:ascii="Arial" w:hAnsi="Arial" w:cs="Arial"/>
        </w:rPr>
        <w:t xml:space="preserve"> µεταϊλυόλιθο, µαύρος αργιλικός σχιστόλιθος µε ενστρώσεις µεταψαµµίτη – µεταϊλυολίθου κ</w:t>
      </w:r>
      <w:r>
        <w:rPr>
          <w:rFonts w:ascii="Arial" w:hAnsi="Arial" w:cs="Arial"/>
        </w:rPr>
        <w:t>αθώς και νεογενείς και κλαστικοί σχηματισμοι.</w:t>
      </w:r>
      <w:r w:rsidRPr="008D7E15">
        <w:rPr>
          <w:sz w:val="20"/>
          <w:szCs w:val="20"/>
        </w:rPr>
        <w:t xml:space="preserve"> </w:t>
      </w:r>
      <w:r w:rsidRPr="008D7E15">
        <w:rPr>
          <w:rFonts w:ascii="Arial" w:hAnsi="Arial" w:cs="Arial"/>
        </w:rPr>
        <w:t>Η επιλογή του EPB-TBM για το έργο υπαγορεύεται από τα εδαφικά χαρακτηριστικά και τις απαιτήσεις που αφορούν στην ελαχιστοποίηση των επιφανειακών καθιζήσεων.</w:t>
      </w:r>
    </w:p>
    <w:p w:rsidR="00A40E01" w:rsidRDefault="00A40E01" w:rsidP="00A40E01">
      <w:pPr>
        <w:ind w:firstLine="426"/>
        <w:contextualSpacing/>
        <w:jc w:val="both"/>
        <w:rPr>
          <w:rFonts w:ascii="Arial" w:hAnsi="Arial" w:cs="Arial"/>
        </w:rPr>
      </w:pPr>
      <w:r w:rsidRPr="008D7E15">
        <w:rPr>
          <w:rFonts w:ascii="Arial" w:hAnsi="Arial" w:cs="Arial"/>
        </w:rPr>
        <w:t>Για την εκτίμηση της επίδοσης του μηχανήματος στο έργο γίνεται μελέτη της επίδρασης των κυριότερων λειτουργικών παραμέτρων</w:t>
      </w:r>
      <w:r>
        <w:rPr>
          <w:rFonts w:ascii="Arial" w:hAnsi="Arial" w:cs="Arial"/>
        </w:rPr>
        <w:t xml:space="preserve"> της μηχανής ΕΡΒ ανά σχηματισμό που συναντάται</w:t>
      </w:r>
      <w:r>
        <w:rPr>
          <w:sz w:val="20"/>
          <w:szCs w:val="20"/>
        </w:rPr>
        <w:t xml:space="preserve">. </w:t>
      </w:r>
      <w:r w:rsidR="008C7153" w:rsidRPr="008C7153">
        <w:rPr>
          <w:rFonts w:ascii="Arial" w:hAnsi="Arial" w:cs="Arial"/>
        </w:rPr>
        <w:t>Τα λειτουργικά δεδομένα του ΤΒΜ που επεξεργάστηκαν προέρχονται από την ε</w:t>
      </w:r>
      <w:r w:rsidR="008C7153">
        <w:rPr>
          <w:rFonts w:ascii="Arial" w:hAnsi="Arial" w:cs="Arial"/>
        </w:rPr>
        <w:t xml:space="preserve">ταιρεία  Αττικό Μετρό ΑΕ και </w:t>
      </w:r>
      <w:r>
        <w:rPr>
          <w:rFonts w:ascii="Arial" w:hAnsi="Arial" w:cs="Arial"/>
        </w:rPr>
        <w:t>είναι η δύναμη ώθησης, η δύναμη ροπής, η ισχύς της μηχανής, ταχύτητα περιστροφής, η εδαφική πίεση, ο ρυθμός διείσδυσης, η ειδική ενέργεια και ο συντελεστής κοπής.</w:t>
      </w:r>
    </w:p>
    <w:p w:rsidR="00A40E01" w:rsidRPr="00A40E01" w:rsidRDefault="00A40E01" w:rsidP="00A40E01">
      <w:pPr>
        <w:ind w:firstLine="426"/>
        <w:contextualSpacing/>
        <w:jc w:val="both"/>
        <w:rPr>
          <w:rFonts w:ascii="Arial" w:hAnsi="Arial" w:cs="Arial"/>
        </w:rPr>
      </w:pPr>
      <w:r>
        <w:rPr>
          <w:rFonts w:ascii="Arial" w:hAnsi="Arial" w:cs="Arial"/>
        </w:rPr>
        <w:t xml:space="preserve">Ακόμα  </w:t>
      </w:r>
      <w:r w:rsidRPr="00711C99">
        <w:rPr>
          <w:rFonts w:ascii="Arial" w:hAnsi="Arial" w:cs="Arial"/>
        </w:rPr>
        <w:t>υπολογίζεται ο συντελεστής χρησιμοποίησης</w:t>
      </w:r>
      <w:r>
        <w:rPr>
          <w:rFonts w:ascii="Arial" w:hAnsi="Arial" w:cs="Arial"/>
        </w:rPr>
        <w:t xml:space="preserve"> (Utilization Factor) της</w:t>
      </w:r>
      <w:r w:rsidRPr="00711C99">
        <w:rPr>
          <w:rFonts w:ascii="Arial" w:hAnsi="Arial" w:cs="Arial"/>
        </w:rPr>
        <w:t xml:space="preserve"> μηχανή</w:t>
      </w:r>
      <w:r>
        <w:rPr>
          <w:rFonts w:ascii="Arial" w:hAnsi="Arial" w:cs="Arial"/>
        </w:rPr>
        <w:t>ς</w:t>
      </w:r>
      <w:r w:rsidRPr="00711C99">
        <w:rPr>
          <w:rFonts w:ascii="Arial" w:hAnsi="Arial" w:cs="Arial"/>
        </w:rPr>
        <w:t>, συσχετίζοντας την προχώρηση του έργου με τις χρονικές παραμέτρους που αφορούν την κατανομή του χρόνου εκσκαφής για τις προγραμματισμένες ή μη εργασίες</w:t>
      </w:r>
      <w:r>
        <w:rPr>
          <w:rFonts w:ascii="Arial" w:hAnsi="Arial" w:cs="Arial"/>
        </w:rPr>
        <w:t>.</w:t>
      </w:r>
    </w:p>
    <w:p w:rsidR="00A40E01" w:rsidRPr="00D01A7C" w:rsidRDefault="00A40E01" w:rsidP="00A40E01">
      <w:pPr>
        <w:pStyle w:val="1"/>
        <w:numPr>
          <w:ilvl w:val="0"/>
          <w:numId w:val="0"/>
        </w:numPr>
        <w:ind w:left="432" w:hanging="432"/>
        <w:jc w:val="center"/>
        <w:sectPr w:rsidR="00A40E01" w:rsidRPr="00D01A7C" w:rsidSect="00C36578">
          <w:headerReference w:type="default" r:id="rId17"/>
          <w:pgSz w:w="11906" w:h="16838"/>
          <w:pgMar w:top="1440" w:right="1800" w:bottom="1440" w:left="1800" w:header="708" w:footer="708" w:gutter="0"/>
          <w:pgNumType w:fmt="lowerRoman"/>
          <w:cols w:space="708"/>
          <w:docGrid w:linePitch="360"/>
        </w:sectPr>
      </w:pPr>
    </w:p>
    <w:p w:rsidR="00A40E01" w:rsidRPr="00A40E01" w:rsidRDefault="00A40E01" w:rsidP="00A40E01">
      <w:pPr>
        <w:pStyle w:val="1"/>
        <w:numPr>
          <w:ilvl w:val="0"/>
          <w:numId w:val="0"/>
        </w:numPr>
        <w:ind w:left="432" w:hanging="432"/>
        <w:jc w:val="center"/>
        <w:rPr>
          <w:lang w:val="en-US"/>
        </w:rPr>
      </w:pPr>
      <w:bookmarkStart w:id="2" w:name="_Toc453917956"/>
      <w:r w:rsidRPr="00A40E01">
        <w:rPr>
          <w:lang w:val="en-US"/>
        </w:rPr>
        <w:lastRenderedPageBreak/>
        <w:t>Abstract</w:t>
      </w:r>
      <w:bookmarkEnd w:id="2"/>
    </w:p>
    <w:p w:rsidR="00A40E01" w:rsidRPr="00A572E7" w:rsidRDefault="00A40E01" w:rsidP="00A40E01">
      <w:pPr>
        <w:ind w:firstLine="426"/>
        <w:contextualSpacing/>
        <w:jc w:val="both"/>
        <w:rPr>
          <w:rFonts w:ascii="Arial" w:hAnsi="Arial" w:cs="Arial"/>
          <w:lang w:val="en-US"/>
        </w:rPr>
      </w:pPr>
      <w:r w:rsidRPr="00A572E7">
        <w:rPr>
          <w:rFonts w:ascii="Arial" w:hAnsi="Arial" w:cs="Arial"/>
          <w:lang w:val="en-US"/>
        </w:rPr>
        <w:t>This present thesis aims to analyze and correlate the machine parameters per geological formation that govern the performance of Earth Pressure Balance (EPB) Tunnel Boring Machines (TBMs). During project planning and construction, the prediction and evaluation of TBM performance are key factors in project schedule preparation, and are based on the geological conditions and the operational parameters of the machine.</w:t>
      </w:r>
    </w:p>
    <w:p w:rsidR="00A40E01" w:rsidRPr="00A572E7" w:rsidRDefault="00A40E01" w:rsidP="00A40E01">
      <w:pPr>
        <w:ind w:firstLine="426"/>
        <w:contextualSpacing/>
        <w:jc w:val="both"/>
        <w:rPr>
          <w:rFonts w:ascii="Arial" w:hAnsi="Arial" w:cs="Arial"/>
          <w:lang w:val="en-US"/>
        </w:rPr>
      </w:pPr>
      <w:r w:rsidRPr="00A572E7">
        <w:rPr>
          <w:rFonts w:ascii="Arial" w:hAnsi="Arial" w:cs="Arial"/>
          <w:lang w:val="en-US"/>
        </w:rPr>
        <w:t>This thesis deals with a section of the Atti</w:t>
      </w:r>
      <w:r>
        <w:rPr>
          <w:rFonts w:ascii="Arial" w:hAnsi="Arial" w:cs="Arial"/>
          <w:lang w:val="en-US"/>
        </w:rPr>
        <w:t>ca</w:t>
      </w:r>
      <w:r w:rsidRPr="00A572E7">
        <w:rPr>
          <w:rFonts w:ascii="Arial" w:hAnsi="Arial" w:cs="Arial"/>
          <w:lang w:val="en-US"/>
        </w:rPr>
        <w:t xml:space="preserve"> Metro project in Greece, of nearly 1.8 km, from the well of Argyroupol</w:t>
      </w:r>
      <w:r>
        <w:rPr>
          <w:rFonts w:ascii="Arial" w:hAnsi="Arial" w:cs="Arial"/>
          <w:lang w:val="en-US"/>
        </w:rPr>
        <w:t>i</w:t>
      </w:r>
      <w:r w:rsidRPr="00A572E7">
        <w:rPr>
          <w:rFonts w:ascii="Arial" w:hAnsi="Arial" w:cs="Arial"/>
          <w:lang w:val="en-US"/>
        </w:rPr>
        <w:t>s to Elliniko station</w:t>
      </w:r>
      <w:r>
        <w:rPr>
          <w:rFonts w:ascii="Arial" w:hAnsi="Arial" w:cs="Arial"/>
          <w:lang w:val="en-US"/>
        </w:rPr>
        <w:t xml:space="preserve"> in Athens</w:t>
      </w:r>
      <w:r w:rsidRPr="00A572E7">
        <w:rPr>
          <w:rFonts w:ascii="Arial" w:hAnsi="Arial" w:cs="Arial"/>
          <w:lang w:val="en-US"/>
        </w:rPr>
        <w:t xml:space="preserve">. The excavated tunnel includes the section from Chainage 13+335 to 15+048. The geology of the area along the alignment is characterized by </w:t>
      </w:r>
      <w:r w:rsidRPr="001D6598">
        <w:rPr>
          <w:rFonts w:ascii="Arial" w:hAnsi="Arial" w:cs="Arial"/>
          <w:color w:val="222222"/>
          <w:lang w:val="en-US"/>
        </w:rPr>
        <w:t>Athenian slate with meta</w:t>
      </w:r>
      <w:r>
        <w:rPr>
          <w:rFonts w:ascii="Arial" w:hAnsi="Arial" w:cs="Arial"/>
          <w:color w:val="222222"/>
          <w:lang w:val="en-US"/>
        </w:rPr>
        <w:t>-sandstone</w:t>
      </w:r>
      <w:r w:rsidRPr="001D6598">
        <w:rPr>
          <w:rFonts w:ascii="Arial" w:hAnsi="Arial" w:cs="Arial"/>
          <w:color w:val="222222"/>
          <w:lang w:val="en-US"/>
        </w:rPr>
        <w:t xml:space="preserve"> - meta</w:t>
      </w:r>
      <w:r>
        <w:rPr>
          <w:rFonts w:ascii="Arial" w:hAnsi="Arial" w:cs="Arial"/>
          <w:color w:val="222222"/>
          <w:lang w:val="en-US"/>
        </w:rPr>
        <w:t>s</w:t>
      </w:r>
      <w:r w:rsidRPr="001D6598">
        <w:rPr>
          <w:rFonts w:ascii="Arial" w:hAnsi="Arial" w:cs="Arial"/>
          <w:color w:val="222222"/>
          <w:lang w:val="en-US"/>
        </w:rPr>
        <w:t>il</w:t>
      </w:r>
      <w:r>
        <w:rPr>
          <w:rFonts w:ascii="Arial" w:hAnsi="Arial" w:cs="Arial"/>
          <w:color w:val="222222"/>
          <w:lang w:val="en-US"/>
        </w:rPr>
        <w:t>tstone</w:t>
      </w:r>
      <w:r w:rsidRPr="001D6598">
        <w:rPr>
          <w:rFonts w:ascii="Arial" w:hAnsi="Arial" w:cs="Arial"/>
          <w:color w:val="222222"/>
          <w:lang w:val="en-US"/>
        </w:rPr>
        <w:t>, black aluminous shale with intercalations meta</w:t>
      </w:r>
      <w:r>
        <w:rPr>
          <w:rFonts w:ascii="Arial" w:hAnsi="Arial" w:cs="Arial"/>
          <w:color w:val="222222"/>
          <w:lang w:val="en-US"/>
        </w:rPr>
        <w:t>-sandstone</w:t>
      </w:r>
      <w:r w:rsidRPr="001D6598">
        <w:rPr>
          <w:rFonts w:ascii="Arial" w:hAnsi="Arial" w:cs="Arial"/>
          <w:color w:val="222222"/>
          <w:lang w:val="en-US"/>
        </w:rPr>
        <w:t xml:space="preserve"> </w:t>
      </w:r>
      <w:r>
        <w:rPr>
          <w:rFonts w:ascii="Arial" w:hAnsi="Arial" w:cs="Arial"/>
          <w:color w:val="222222"/>
          <w:lang w:val="en-US"/>
        </w:rPr>
        <w:t>–</w:t>
      </w:r>
      <w:r w:rsidRPr="001D6598">
        <w:rPr>
          <w:rFonts w:ascii="Arial" w:hAnsi="Arial" w:cs="Arial"/>
          <w:color w:val="222222"/>
          <w:lang w:val="en-US"/>
        </w:rPr>
        <w:t xml:space="preserve"> meta</w:t>
      </w:r>
      <w:r>
        <w:rPr>
          <w:rFonts w:ascii="Arial" w:hAnsi="Arial" w:cs="Arial"/>
          <w:color w:val="222222"/>
          <w:lang w:val="en-US"/>
        </w:rPr>
        <w:t>-siltstone</w:t>
      </w:r>
      <w:r w:rsidRPr="001D6598">
        <w:rPr>
          <w:rFonts w:ascii="Arial" w:hAnsi="Arial" w:cs="Arial"/>
          <w:color w:val="222222"/>
          <w:lang w:val="en-US"/>
        </w:rPr>
        <w:t xml:space="preserve"> and Neogene clastic formations. </w:t>
      </w:r>
      <w:r w:rsidRPr="00A572E7">
        <w:rPr>
          <w:rFonts w:ascii="Arial" w:hAnsi="Arial" w:cs="Arial"/>
          <w:lang w:val="en-US"/>
        </w:rPr>
        <w:t>The selection of an EPB-TBM for the project is justified by the soil characteristics and is based on demands concerning the control of surface settlements.</w:t>
      </w:r>
    </w:p>
    <w:p w:rsidR="00A40E01" w:rsidRPr="001D6598" w:rsidRDefault="00A40E01" w:rsidP="00A40E01">
      <w:pPr>
        <w:ind w:firstLine="426"/>
        <w:contextualSpacing/>
        <w:jc w:val="both"/>
        <w:rPr>
          <w:rFonts w:ascii="Arial" w:hAnsi="Arial" w:cs="Arial"/>
          <w:lang w:val="en-US"/>
        </w:rPr>
      </w:pPr>
      <w:r w:rsidRPr="00A572E7">
        <w:rPr>
          <w:rFonts w:ascii="Arial" w:hAnsi="Arial" w:cs="Arial"/>
          <w:lang w:val="en-US"/>
        </w:rPr>
        <w:t>TBM performance is determined by means of thorough investigation of the relationship between the main operational parameters of EPB by geological formation encountered. The main operational parameters which analyzed are the thrust force, torque force, the engine power, cutting wheel rotation, earth pressure, the penetration rate, the specific energy and the cutting rate (cc).</w:t>
      </w:r>
    </w:p>
    <w:p w:rsidR="00D01A7C" w:rsidRDefault="00A40E01" w:rsidP="00D01A7C">
      <w:pPr>
        <w:ind w:firstLine="426"/>
        <w:contextualSpacing/>
        <w:jc w:val="both"/>
        <w:rPr>
          <w:rFonts w:ascii="Arial" w:hAnsi="Arial" w:cs="Arial"/>
          <w:lang w:val="en-US"/>
        </w:rPr>
      </w:pPr>
      <w:r w:rsidRPr="00A572E7">
        <w:rPr>
          <w:rFonts w:ascii="Arial" w:hAnsi="Arial" w:cs="Arial"/>
          <w:lang w:val="en-US"/>
        </w:rPr>
        <w:t>Additionally, considering the field TBM data from the tunnel, the next step is the estimation of the Utilization Factor, which links the advance rate and penetration rate and is mostly affected by TBM downtimes.</w:t>
      </w:r>
    </w:p>
    <w:sdt>
      <w:sdtPr>
        <w:rPr>
          <w:rFonts w:asciiTheme="minorHAnsi" w:eastAsiaTheme="minorHAnsi" w:hAnsiTheme="minorHAnsi" w:cstheme="minorBidi"/>
          <w:b w:val="0"/>
          <w:bCs w:val="0"/>
          <w:color w:val="auto"/>
          <w:sz w:val="22"/>
          <w:szCs w:val="22"/>
          <w:lang w:val="el-GR"/>
        </w:rPr>
        <w:id w:val="83781532"/>
        <w:docPartObj>
          <w:docPartGallery w:val="Table of Contents"/>
          <w:docPartUnique/>
        </w:docPartObj>
      </w:sdtPr>
      <w:sdtEndPr>
        <w:rPr>
          <w:rFonts w:eastAsiaTheme="minorEastAsia"/>
        </w:rPr>
      </w:sdtEndPr>
      <w:sdtContent>
        <w:p w:rsidR="00D01A7C" w:rsidRDefault="00D01A7C">
          <w:pPr>
            <w:pStyle w:val="ae"/>
            <w:sectPr w:rsidR="00D01A7C" w:rsidSect="00C36578">
              <w:headerReference w:type="default" r:id="rId18"/>
              <w:pgSz w:w="11906" w:h="16838"/>
              <w:pgMar w:top="1440" w:right="1800" w:bottom="1440" w:left="1800" w:header="708" w:footer="708" w:gutter="0"/>
              <w:pgNumType w:fmt="lowerRoman"/>
              <w:cols w:space="708"/>
              <w:docGrid w:linePitch="360"/>
            </w:sectPr>
          </w:pPr>
        </w:p>
        <w:p w:rsidR="00D01A7C" w:rsidRPr="00D01A7C" w:rsidRDefault="00D01A7C" w:rsidP="00D01A7C">
          <w:pPr>
            <w:pStyle w:val="ae"/>
            <w:spacing w:after="240"/>
            <w:rPr>
              <w:color w:val="auto"/>
              <w:lang w:val="el-GR"/>
            </w:rPr>
          </w:pPr>
          <w:r w:rsidRPr="00D01A7C">
            <w:rPr>
              <w:color w:val="auto"/>
              <w:lang w:val="el-GR"/>
            </w:rPr>
            <w:lastRenderedPageBreak/>
            <w:t>Πίνακας Περιεχομένων</w:t>
          </w:r>
        </w:p>
        <w:p w:rsidR="00D01A7C" w:rsidRDefault="00D01A7C">
          <w:pPr>
            <w:pStyle w:val="11"/>
            <w:tabs>
              <w:tab w:val="right" w:leader="dot" w:pos="8296"/>
            </w:tabs>
            <w:rPr>
              <w:noProof/>
            </w:rPr>
          </w:pPr>
          <w:r>
            <w:fldChar w:fldCharType="begin"/>
          </w:r>
          <w:r>
            <w:instrText xml:space="preserve"> TOC \o "1-3" \h \z \u </w:instrText>
          </w:r>
          <w:r>
            <w:fldChar w:fldCharType="separate"/>
          </w:r>
          <w:hyperlink w:anchor="_Toc453917955" w:history="1">
            <w:r w:rsidRPr="00644AE5">
              <w:rPr>
                <w:rStyle w:val="-"/>
                <w:noProof/>
              </w:rPr>
              <w:t>Περίληψη</w:t>
            </w:r>
            <w:r>
              <w:rPr>
                <w:noProof/>
                <w:webHidden/>
              </w:rPr>
              <w:tab/>
            </w:r>
            <w:r>
              <w:rPr>
                <w:noProof/>
                <w:webHidden/>
              </w:rPr>
              <w:fldChar w:fldCharType="begin"/>
            </w:r>
            <w:r>
              <w:rPr>
                <w:noProof/>
                <w:webHidden/>
              </w:rPr>
              <w:instrText xml:space="preserve"> PAGEREF _Toc453917955 \h </w:instrText>
            </w:r>
            <w:r>
              <w:rPr>
                <w:noProof/>
                <w:webHidden/>
              </w:rPr>
            </w:r>
            <w:r>
              <w:rPr>
                <w:noProof/>
                <w:webHidden/>
              </w:rPr>
              <w:fldChar w:fldCharType="separate"/>
            </w:r>
            <w:r w:rsidR="00A64C7A">
              <w:rPr>
                <w:noProof/>
                <w:webHidden/>
              </w:rPr>
              <w:t>ii</w:t>
            </w:r>
            <w:r>
              <w:rPr>
                <w:noProof/>
                <w:webHidden/>
              </w:rPr>
              <w:fldChar w:fldCharType="end"/>
            </w:r>
          </w:hyperlink>
        </w:p>
        <w:p w:rsidR="00D01A7C" w:rsidRDefault="00F74DD5">
          <w:pPr>
            <w:pStyle w:val="11"/>
            <w:tabs>
              <w:tab w:val="right" w:leader="dot" w:pos="8296"/>
            </w:tabs>
            <w:rPr>
              <w:noProof/>
            </w:rPr>
          </w:pPr>
          <w:hyperlink w:anchor="_Toc453917956" w:history="1">
            <w:r w:rsidR="00D01A7C" w:rsidRPr="00644AE5">
              <w:rPr>
                <w:rStyle w:val="-"/>
                <w:noProof/>
                <w:lang w:val="en-US"/>
              </w:rPr>
              <w:t>Abstract</w:t>
            </w:r>
            <w:r w:rsidR="00D01A7C">
              <w:rPr>
                <w:noProof/>
                <w:webHidden/>
              </w:rPr>
              <w:tab/>
            </w:r>
            <w:r w:rsidR="00D01A7C">
              <w:rPr>
                <w:noProof/>
                <w:webHidden/>
              </w:rPr>
              <w:fldChar w:fldCharType="begin"/>
            </w:r>
            <w:r w:rsidR="00D01A7C">
              <w:rPr>
                <w:noProof/>
                <w:webHidden/>
              </w:rPr>
              <w:instrText xml:space="preserve"> PAGEREF _Toc453917956 \h </w:instrText>
            </w:r>
            <w:r w:rsidR="00D01A7C">
              <w:rPr>
                <w:noProof/>
                <w:webHidden/>
              </w:rPr>
            </w:r>
            <w:r w:rsidR="00D01A7C">
              <w:rPr>
                <w:noProof/>
                <w:webHidden/>
              </w:rPr>
              <w:fldChar w:fldCharType="separate"/>
            </w:r>
            <w:r w:rsidR="00A64C7A">
              <w:rPr>
                <w:noProof/>
                <w:webHidden/>
              </w:rPr>
              <w:t>iv</w:t>
            </w:r>
            <w:r w:rsidR="00D01A7C">
              <w:rPr>
                <w:noProof/>
                <w:webHidden/>
              </w:rPr>
              <w:fldChar w:fldCharType="end"/>
            </w:r>
          </w:hyperlink>
        </w:p>
        <w:p w:rsidR="00D01A7C" w:rsidRDefault="00F74DD5">
          <w:pPr>
            <w:pStyle w:val="11"/>
            <w:tabs>
              <w:tab w:val="left" w:pos="440"/>
              <w:tab w:val="right" w:leader="dot" w:pos="8296"/>
            </w:tabs>
            <w:rPr>
              <w:noProof/>
            </w:rPr>
          </w:pPr>
          <w:hyperlink w:anchor="_Toc453917957" w:history="1">
            <w:r w:rsidR="00D01A7C" w:rsidRPr="00644AE5">
              <w:rPr>
                <w:rStyle w:val="-"/>
                <w:noProof/>
                <w:lang w:val="en-US"/>
              </w:rPr>
              <w:t>1</w:t>
            </w:r>
            <w:r w:rsidR="00D01A7C">
              <w:rPr>
                <w:noProof/>
              </w:rPr>
              <w:tab/>
            </w:r>
            <w:r w:rsidR="00D01A7C" w:rsidRPr="00644AE5">
              <w:rPr>
                <w:rStyle w:val="-"/>
                <w:noProof/>
              </w:rPr>
              <w:t>Εισαγωγή</w:t>
            </w:r>
            <w:r w:rsidR="00D01A7C">
              <w:rPr>
                <w:noProof/>
                <w:webHidden/>
              </w:rPr>
              <w:tab/>
            </w:r>
            <w:r w:rsidR="00D01A7C">
              <w:rPr>
                <w:noProof/>
                <w:webHidden/>
              </w:rPr>
              <w:fldChar w:fldCharType="begin"/>
            </w:r>
            <w:r w:rsidR="00D01A7C">
              <w:rPr>
                <w:noProof/>
                <w:webHidden/>
              </w:rPr>
              <w:instrText xml:space="preserve"> PAGEREF _Toc453917957 \h </w:instrText>
            </w:r>
            <w:r w:rsidR="00D01A7C">
              <w:rPr>
                <w:noProof/>
                <w:webHidden/>
              </w:rPr>
            </w:r>
            <w:r w:rsidR="00D01A7C">
              <w:rPr>
                <w:noProof/>
                <w:webHidden/>
              </w:rPr>
              <w:fldChar w:fldCharType="separate"/>
            </w:r>
            <w:r w:rsidR="00A64C7A">
              <w:rPr>
                <w:noProof/>
                <w:webHidden/>
              </w:rPr>
              <w:t>1</w:t>
            </w:r>
            <w:r w:rsidR="00D01A7C">
              <w:rPr>
                <w:noProof/>
                <w:webHidden/>
              </w:rPr>
              <w:fldChar w:fldCharType="end"/>
            </w:r>
          </w:hyperlink>
        </w:p>
        <w:p w:rsidR="00D01A7C" w:rsidRDefault="00F74DD5">
          <w:pPr>
            <w:pStyle w:val="20"/>
            <w:tabs>
              <w:tab w:val="left" w:pos="880"/>
              <w:tab w:val="right" w:leader="dot" w:pos="8296"/>
            </w:tabs>
            <w:rPr>
              <w:noProof/>
            </w:rPr>
          </w:pPr>
          <w:hyperlink w:anchor="_Toc453917958" w:history="1">
            <w:r w:rsidR="00D01A7C" w:rsidRPr="00644AE5">
              <w:rPr>
                <w:rStyle w:val="-"/>
                <w:noProof/>
              </w:rPr>
              <w:t>1.1</w:t>
            </w:r>
            <w:r w:rsidR="00D01A7C">
              <w:rPr>
                <w:noProof/>
              </w:rPr>
              <w:tab/>
            </w:r>
            <w:r w:rsidR="00D01A7C" w:rsidRPr="00644AE5">
              <w:rPr>
                <w:rStyle w:val="-"/>
                <w:noProof/>
              </w:rPr>
              <w:t>Έργο του μετρό Αθηνών</w:t>
            </w:r>
            <w:r w:rsidR="00D01A7C">
              <w:rPr>
                <w:noProof/>
                <w:webHidden/>
              </w:rPr>
              <w:tab/>
            </w:r>
            <w:r w:rsidR="00D01A7C">
              <w:rPr>
                <w:noProof/>
                <w:webHidden/>
              </w:rPr>
              <w:fldChar w:fldCharType="begin"/>
            </w:r>
            <w:r w:rsidR="00D01A7C">
              <w:rPr>
                <w:noProof/>
                <w:webHidden/>
              </w:rPr>
              <w:instrText xml:space="preserve"> PAGEREF _Toc453917958 \h </w:instrText>
            </w:r>
            <w:r w:rsidR="00D01A7C">
              <w:rPr>
                <w:noProof/>
                <w:webHidden/>
              </w:rPr>
            </w:r>
            <w:r w:rsidR="00D01A7C">
              <w:rPr>
                <w:noProof/>
                <w:webHidden/>
              </w:rPr>
              <w:fldChar w:fldCharType="separate"/>
            </w:r>
            <w:r w:rsidR="00A64C7A">
              <w:rPr>
                <w:noProof/>
                <w:webHidden/>
              </w:rPr>
              <w:t>1</w:t>
            </w:r>
            <w:r w:rsidR="00D01A7C">
              <w:rPr>
                <w:noProof/>
                <w:webHidden/>
              </w:rPr>
              <w:fldChar w:fldCharType="end"/>
            </w:r>
          </w:hyperlink>
        </w:p>
        <w:p w:rsidR="00D01A7C" w:rsidRDefault="00F74DD5">
          <w:pPr>
            <w:pStyle w:val="20"/>
            <w:tabs>
              <w:tab w:val="left" w:pos="880"/>
              <w:tab w:val="right" w:leader="dot" w:pos="8296"/>
            </w:tabs>
            <w:rPr>
              <w:noProof/>
            </w:rPr>
          </w:pPr>
          <w:hyperlink w:anchor="_Toc453917959" w:history="1">
            <w:r w:rsidR="00D01A7C" w:rsidRPr="00644AE5">
              <w:rPr>
                <w:rStyle w:val="-"/>
                <w:noProof/>
              </w:rPr>
              <w:t>1.2</w:t>
            </w:r>
            <w:r w:rsidR="00D01A7C">
              <w:rPr>
                <w:noProof/>
              </w:rPr>
              <w:tab/>
            </w:r>
            <w:r w:rsidR="00D01A7C" w:rsidRPr="00644AE5">
              <w:rPr>
                <w:rStyle w:val="-"/>
                <w:noProof/>
              </w:rPr>
              <w:t>Επέκταση προς Ελληνικό</w:t>
            </w:r>
            <w:r w:rsidR="00D01A7C">
              <w:rPr>
                <w:noProof/>
                <w:webHidden/>
              </w:rPr>
              <w:tab/>
            </w:r>
            <w:r w:rsidR="00D01A7C">
              <w:rPr>
                <w:noProof/>
                <w:webHidden/>
              </w:rPr>
              <w:fldChar w:fldCharType="begin"/>
            </w:r>
            <w:r w:rsidR="00D01A7C">
              <w:rPr>
                <w:noProof/>
                <w:webHidden/>
              </w:rPr>
              <w:instrText xml:space="preserve"> PAGEREF _Toc453917959 \h </w:instrText>
            </w:r>
            <w:r w:rsidR="00D01A7C">
              <w:rPr>
                <w:noProof/>
                <w:webHidden/>
              </w:rPr>
            </w:r>
            <w:r w:rsidR="00D01A7C">
              <w:rPr>
                <w:noProof/>
                <w:webHidden/>
              </w:rPr>
              <w:fldChar w:fldCharType="separate"/>
            </w:r>
            <w:r w:rsidR="00A64C7A">
              <w:rPr>
                <w:noProof/>
                <w:webHidden/>
              </w:rPr>
              <w:t>3</w:t>
            </w:r>
            <w:r w:rsidR="00D01A7C">
              <w:rPr>
                <w:noProof/>
                <w:webHidden/>
              </w:rPr>
              <w:fldChar w:fldCharType="end"/>
            </w:r>
          </w:hyperlink>
        </w:p>
        <w:p w:rsidR="00D01A7C" w:rsidRDefault="00F74DD5">
          <w:pPr>
            <w:pStyle w:val="20"/>
            <w:tabs>
              <w:tab w:val="left" w:pos="880"/>
              <w:tab w:val="right" w:leader="dot" w:pos="8296"/>
            </w:tabs>
            <w:rPr>
              <w:noProof/>
            </w:rPr>
          </w:pPr>
          <w:hyperlink w:anchor="_Toc453917960" w:history="1">
            <w:r w:rsidR="00D01A7C" w:rsidRPr="00644AE5">
              <w:rPr>
                <w:rStyle w:val="-"/>
                <w:noProof/>
              </w:rPr>
              <w:t>1.3</w:t>
            </w:r>
            <w:r w:rsidR="00D01A7C">
              <w:rPr>
                <w:noProof/>
              </w:rPr>
              <w:tab/>
            </w:r>
            <w:r w:rsidR="00D01A7C" w:rsidRPr="00644AE5">
              <w:rPr>
                <w:rStyle w:val="-"/>
                <w:noProof/>
              </w:rPr>
              <w:t>Οργάνωση εργασίας</w:t>
            </w:r>
            <w:r w:rsidR="00D01A7C">
              <w:rPr>
                <w:noProof/>
                <w:webHidden/>
              </w:rPr>
              <w:tab/>
            </w:r>
            <w:r w:rsidR="00D01A7C">
              <w:rPr>
                <w:noProof/>
                <w:webHidden/>
              </w:rPr>
              <w:fldChar w:fldCharType="begin"/>
            </w:r>
            <w:r w:rsidR="00D01A7C">
              <w:rPr>
                <w:noProof/>
                <w:webHidden/>
              </w:rPr>
              <w:instrText xml:space="preserve"> PAGEREF _Toc453917960 \h </w:instrText>
            </w:r>
            <w:r w:rsidR="00D01A7C">
              <w:rPr>
                <w:noProof/>
                <w:webHidden/>
              </w:rPr>
            </w:r>
            <w:r w:rsidR="00D01A7C">
              <w:rPr>
                <w:noProof/>
                <w:webHidden/>
              </w:rPr>
              <w:fldChar w:fldCharType="separate"/>
            </w:r>
            <w:r w:rsidR="00A64C7A">
              <w:rPr>
                <w:noProof/>
                <w:webHidden/>
              </w:rPr>
              <w:t>4</w:t>
            </w:r>
            <w:r w:rsidR="00D01A7C">
              <w:rPr>
                <w:noProof/>
                <w:webHidden/>
              </w:rPr>
              <w:fldChar w:fldCharType="end"/>
            </w:r>
          </w:hyperlink>
        </w:p>
        <w:p w:rsidR="00D01A7C" w:rsidRDefault="00F74DD5">
          <w:pPr>
            <w:pStyle w:val="11"/>
            <w:tabs>
              <w:tab w:val="left" w:pos="440"/>
              <w:tab w:val="right" w:leader="dot" w:pos="8296"/>
            </w:tabs>
            <w:rPr>
              <w:noProof/>
            </w:rPr>
          </w:pPr>
          <w:hyperlink w:anchor="_Toc453917961" w:history="1">
            <w:r w:rsidR="00D01A7C" w:rsidRPr="00644AE5">
              <w:rPr>
                <w:rStyle w:val="-"/>
                <w:rFonts w:ascii="Arial" w:hAnsi="Arial" w:cs="Arial"/>
                <w:noProof/>
              </w:rPr>
              <w:t>2</w:t>
            </w:r>
            <w:r w:rsidR="00D01A7C">
              <w:rPr>
                <w:noProof/>
              </w:rPr>
              <w:tab/>
            </w:r>
            <w:r w:rsidR="00D01A7C" w:rsidRPr="00644AE5">
              <w:rPr>
                <w:rStyle w:val="-"/>
                <w:rFonts w:ascii="Arial" w:hAnsi="Arial" w:cs="Arial"/>
                <w:noProof/>
              </w:rPr>
              <w:t>Μέθοδος Διάνοιξης</w:t>
            </w:r>
            <w:r w:rsidR="00D01A7C">
              <w:rPr>
                <w:noProof/>
                <w:webHidden/>
              </w:rPr>
              <w:tab/>
            </w:r>
            <w:r w:rsidR="00D01A7C">
              <w:rPr>
                <w:noProof/>
                <w:webHidden/>
              </w:rPr>
              <w:fldChar w:fldCharType="begin"/>
            </w:r>
            <w:r w:rsidR="00D01A7C">
              <w:rPr>
                <w:noProof/>
                <w:webHidden/>
              </w:rPr>
              <w:instrText xml:space="preserve"> PAGEREF _Toc453917961 \h </w:instrText>
            </w:r>
            <w:r w:rsidR="00D01A7C">
              <w:rPr>
                <w:noProof/>
                <w:webHidden/>
              </w:rPr>
            </w:r>
            <w:r w:rsidR="00D01A7C">
              <w:rPr>
                <w:noProof/>
                <w:webHidden/>
              </w:rPr>
              <w:fldChar w:fldCharType="separate"/>
            </w:r>
            <w:r w:rsidR="00A64C7A">
              <w:rPr>
                <w:noProof/>
                <w:webHidden/>
              </w:rPr>
              <w:t>6</w:t>
            </w:r>
            <w:r w:rsidR="00D01A7C">
              <w:rPr>
                <w:noProof/>
                <w:webHidden/>
              </w:rPr>
              <w:fldChar w:fldCharType="end"/>
            </w:r>
          </w:hyperlink>
        </w:p>
        <w:p w:rsidR="00D01A7C" w:rsidRDefault="00F74DD5">
          <w:pPr>
            <w:pStyle w:val="20"/>
            <w:tabs>
              <w:tab w:val="left" w:pos="880"/>
              <w:tab w:val="right" w:leader="dot" w:pos="8296"/>
            </w:tabs>
            <w:rPr>
              <w:noProof/>
            </w:rPr>
          </w:pPr>
          <w:hyperlink w:anchor="_Toc453917962" w:history="1">
            <w:r w:rsidR="00D01A7C" w:rsidRPr="00644AE5">
              <w:rPr>
                <w:rStyle w:val="-"/>
                <w:noProof/>
              </w:rPr>
              <w:t>2.1</w:t>
            </w:r>
            <w:r w:rsidR="00D01A7C">
              <w:rPr>
                <w:noProof/>
              </w:rPr>
              <w:tab/>
            </w:r>
            <w:r w:rsidR="00D01A7C" w:rsidRPr="00644AE5">
              <w:rPr>
                <w:rStyle w:val="-"/>
                <w:noProof/>
              </w:rPr>
              <w:t>Μέθοδοι διάνοιξης σηράγγων που χρησιμοποιήθηκαν</w:t>
            </w:r>
            <w:r w:rsidR="00D01A7C">
              <w:rPr>
                <w:noProof/>
                <w:webHidden/>
              </w:rPr>
              <w:tab/>
            </w:r>
            <w:r w:rsidR="00D01A7C">
              <w:rPr>
                <w:noProof/>
                <w:webHidden/>
              </w:rPr>
              <w:fldChar w:fldCharType="begin"/>
            </w:r>
            <w:r w:rsidR="00D01A7C">
              <w:rPr>
                <w:noProof/>
                <w:webHidden/>
              </w:rPr>
              <w:instrText xml:space="preserve"> PAGEREF _Toc453917962 \h </w:instrText>
            </w:r>
            <w:r w:rsidR="00D01A7C">
              <w:rPr>
                <w:noProof/>
                <w:webHidden/>
              </w:rPr>
            </w:r>
            <w:r w:rsidR="00D01A7C">
              <w:rPr>
                <w:noProof/>
                <w:webHidden/>
              </w:rPr>
              <w:fldChar w:fldCharType="separate"/>
            </w:r>
            <w:r w:rsidR="00A64C7A">
              <w:rPr>
                <w:noProof/>
                <w:webHidden/>
              </w:rPr>
              <w:t>6</w:t>
            </w:r>
            <w:r w:rsidR="00D01A7C">
              <w:rPr>
                <w:noProof/>
                <w:webHidden/>
              </w:rPr>
              <w:fldChar w:fldCharType="end"/>
            </w:r>
          </w:hyperlink>
        </w:p>
        <w:p w:rsidR="00D01A7C" w:rsidRDefault="00F74DD5">
          <w:pPr>
            <w:pStyle w:val="30"/>
            <w:tabs>
              <w:tab w:val="left" w:pos="1320"/>
              <w:tab w:val="right" w:leader="dot" w:pos="8296"/>
            </w:tabs>
            <w:rPr>
              <w:noProof/>
            </w:rPr>
          </w:pPr>
          <w:hyperlink w:anchor="_Toc453917963" w:history="1">
            <w:r w:rsidR="00D01A7C" w:rsidRPr="00644AE5">
              <w:rPr>
                <w:rStyle w:val="-"/>
                <w:noProof/>
              </w:rPr>
              <w:t>2.1.1</w:t>
            </w:r>
            <w:r w:rsidR="00D01A7C">
              <w:rPr>
                <w:noProof/>
              </w:rPr>
              <w:tab/>
            </w:r>
            <w:r w:rsidR="00D01A7C" w:rsidRPr="00644AE5">
              <w:rPr>
                <w:rStyle w:val="-"/>
                <w:noProof/>
              </w:rPr>
              <w:t>Εκσκαφή με χρήση μηχανής Ολομέτωπης Κοπής (Tunnel Boring Machine TBM)</w:t>
            </w:r>
            <w:r w:rsidR="00D01A7C">
              <w:rPr>
                <w:noProof/>
                <w:webHidden/>
              </w:rPr>
              <w:tab/>
            </w:r>
            <w:r w:rsidR="00CE5CB1">
              <w:rPr>
                <w:noProof/>
                <w:webHidden/>
              </w:rPr>
              <w:t>……………………………………………………………………………………………………………………..</w:t>
            </w:r>
            <w:r w:rsidR="00D01A7C">
              <w:rPr>
                <w:noProof/>
                <w:webHidden/>
              </w:rPr>
              <w:fldChar w:fldCharType="begin"/>
            </w:r>
            <w:r w:rsidR="00D01A7C">
              <w:rPr>
                <w:noProof/>
                <w:webHidden/>
              </w:rPr>
              <w:instrText xml:space="preserve"> PAGEREF _Toc453917963 \h </w:instrText>
            </w:r>
            <w:r w:rsidR="00D01A7C">
              <w:rPr>
                <w:noProof/>
                <w:webHidden/>
              </w:rPr>
            </w:r>
            <w:r w:rsidR="00D01A7C">
              <w:rPr>
                <w:noProof/>
                <w:webHidden/>
              </w:rPr>
              <w:fldChar w:fldCharType="separate"/>
            </w:r>
            <w:r w:rsidR="00A64C7A">
              <w:rPr>
                <w:noProof/>
                <w:webHidden/>
              </w:rPr>
              <w:t>6</w:t>
            </w:r>
            <w:r w:rsidR="00D01A7C">
              <w:rPr>
                <w:noProof/>
                <w:webHidden/>
              </w:rPr>
              <w:fldChar w:fldCharType="end"/>
            </w:r>
          </w:hyperlink>
        </w:p>
        <w:p w:rsidR="00D01A7C" w:rsidRDefault="00F74DD5">
          <w:pPr>
            <w:pStyle w:val="30"/>
            <w:tabs>
              <w:tab w:val="left" w:pos="1320"/>
              <w:tab w:val="right" w:leader="dot" w:pos="8296"/>
            </w:tabs>
            <w:rPr>
              <w:noProof/>
            </w:rPr>
          </w:pPr>
          <w:hyperlink w:anchor="_Toc453917964" w:history="1">
            <w:r w:rsidR="00D01A7C" w:rsidRPr="00644AE5">
              <w:rPr>
                <w:rStyle w:val="-"/>
                <w:noProof/>
              </w:rPr>
              <w:t>2.1.2</w:t>
            </w:r>
            <w:r w:rsidR="00D01A7C">
              <w:rPr>
                <w:noProof/>
              </w:rPr>
              <w:tab/>
            </w:r>
            <w:r w:rsidR="00D01A7C" w:rsidRPr="00644AE5">
              <w:rPr>
                <w:rStyle w:val="-"/>
                <w:noProof/>
              </w:rPr>
              <w:t>Εκσκαφή με χρήση μηχανής Σημειακής Κοπής με Ανοικτή Ασπίδα (Open face Shield)</w:t>
            </w:r>
            <w:r w:rsidR="00CE5CB1">
              <w:rPr>
                <w:rStyle w:val="-"/>
                <w:noProof/>
              </w:rPr>
              <w:t>………………</w:t>
            </w:r>
            <w:r w:rsidR="00D01A7C">
              <w:rPr>
                <w:noProof/>
                <w:webHidden/>
              </w:rPr>
              <w:tab/>
            </w:r>
            <w:r w:rsidR="00D01A7C">
              <w:rPr>
                <w:noProof/>
                <w:webHidden/>
              </w:rPr>
              <w:fldChar w:fldCharType="begin"/>
            </w:r>
            <w:r w:rsidR="00D01A7C">
              <w:rPr>
                <w:noProof/>
                <w:webHidden/>
              </w:rPr>
              <w:instrText xml:space="preserve"> PAGEREF _Toc453917964 \h </w:instrText>
            </w:r>
            <w:r w:rsidR="00D01A7C">
              <w:rPr>
                <w:noProof/>
                <w:webHidden/>
              </w:rPr>
            </w:r>
            <w:r w:rsidR="00D01A7C">
              <w:rPr>
                <w:noProof/>
                <w:webHidden/>
              </w:rPr>
              <w:fldChar w:fldCharType="separate"/>
            </w:r>
            <w:r w:rsidR="00A64C7A">
              <w:rPr>
                <w:noProof/>
                <w:webHidden/>
              </w:rPr>
              <w:t>7</w:t>
            </w:r>
            <w:r w:rsidR="00D01A7C">
              <w:rPr>
                <w:noProof/>
                <w:webHidden/>
              </w:rPr>
              <w:fldChar w:fldCharType="end"/>
            </w:r>
          </w:hyperlink>
        </w:p>
        <w:p w:rsidR="00D01A7C" w:rsidRDefault="00F74DD5">
          <w:pPr>
            <w:pStyle w:val="30"/>
            <w:tabs>
              <w:tab w:val="left" w:pos="1320"/>
              <w:tab w:val="right" w:leader="dot" w:pos="8296"/>
            </w:tabs>
            <w:rPr>
              <w:noProof/>
            </w:rPr>
          </w:pPr>
          <w:hyperlink w:anchor="_Toc453917965" w:history="1">
            <w:r w:rsidR="00D01A7C" w:rsidRPr="00644AE5">
              <w:rPr>
                <w:rStyle w:val="-"/>
                <w:noProof/>
              </w:rPr>
              <w:t>2.1.3</w:t>
            </w:r>
            <w:r w:rsidR="00D01A7C">
              <w:rPr>
                <w:noProof/>
              </w:rPr>
              <w:tab/>
            </w:r>
            <w:r w:rsidR="00D01A7C" w:rsidRPr="00644AE5">
              <w:rPr>
                <w:rStyle w:val="-"/>
                <w:noProof/>
              </w:rPr>
              <w:t>Εκσκαφή με χρήση μηχανής Εξισορρόπησης Εδαφικής Πίεσης (Earth Pressure Balance)</w:t>
            </w:r>
            <w:r w:rsidR="00CE5CB1">
              <w:rPr>
                <w:rStyle w:val="-"/>
                <w:noProof/>
              </w:rPr>
              <w:t>………………</w:t>
            </w:r>
            <w:r w:rsidR="00D01A7C">
              <w:rPr>
                <w:noProof/>
                <w:webHidden/>
              </w:rPr>
              <w:tab/>
            </w:r>
            <w:r w:rsidR="00D01A7C">
              <w:rPr>
                <w:noProof/>
                <w:webHidden/>
              </w:rPr>
              <w:fldChar w:fldCharType="begin"/>
            </w:r>
            <w:r w:rsidR="00D01A7C">
              <w:rPr>
                <w:noProof/>
                <w:webHidden/>
              </w:rPr>
              <w:instrText xml:space="preserve"> PAGEREF _Toc453917965 \h </w:instrText>
            </w:r>
            <w:r w:rsidR="00D01A7C">
              <w:rPr>
                <w:noProof/>
                <w:webHidden/>
              </w:rPr>
            </w:r>
            <w:r w:rsidR="00D01A7C">
              <w:rPr>
                <w:noProof/>
                <w:webHidden/>
              </w:rPr>
              <w:fldChar w:fldCharType="separate"/>
            </w:r>
            <w:r w:rsidR="00A64C7A">
              <w:rPr>
                <w:noProof/>
                <w:webHidden/>
              </w:rPr>
              <w:t>8</w:t>
            </w:r>
            <w:r w:rsidR="00D01A7C">
              <w:rPr>
                <w:noProof/>
                <w:webHidden/>
              </w:rPr>
              <w:fldChar w:fldCharType="end"/>
            </w:r>
          </w:hyperlink>
        </w:p>
        <w:p w:rsidR="00D01A7C" w:rsidRDefault="00F74DD5">
          <w:pPr>
            <w:pStyle w:val="30"/>
            <w:tabs>
              <w:tab w:val="left" w:pos="1320"/>
              <w:tab w:val="right" w:leader="dot" w:pos="8296"/>
            </w:tabs>
            <w:rPr>
              <w:noProof/>
            </w:rPr>
          </w:pPr>
          <w:hyperlink w:anchor="_Toc453917966" w:history="1">
            <w:r w:rsidR="00D01A7C" w:rsidRPr="00644AE5">
              <w:rPr>
                <w:rStyle w:val="-"/>
                <w:noProof/>
              </w:rPr>
              <w:t>2.1.4</w:t>
            </w:r>
            <w:r w:rsidR="00D01A7C">
              <w:rPr>
                <w:noProof/>
              </w:rPr>
              <w:tab/>
            </w:r>
            <w:r w:rsidR="00D01A7C" w:rsidRPr="00644AE5">
              <w:rPr>
                <w:rStyle w:val="-"/>
                <w:noProof/>
              </w:rPr>
              <w:t>Συμβατική μέθοδος εκσκαφής σηράγγων (ΝΑΤΜ)</w:t>
            </w:r>
            <w:r w:rsidR="00D01A7C">
              <w:rPr>
                <w:noProof/>
                <w:webHidden/>
              </w:rPr>
              <w:tab/>
            </w:r>
            <w:r w:rsidR="00D01A7C">
              <w:rPr>
                <w:noProof/>
                <w:webHidden/>
              </w:rPr>
              <w:fldChar w:fldCharType="begin"/>
            </w:r>
            <w:r w:rsidR="00D01A7C">
              <w:rPr>
                <w:noProof/>
                <w:webHidden/>
              </w:rPr>
              <w:instrText xml:space="preserve"> PAGEREF _Toc453917966 \h </w:instrText>
            </w:r>
            <w:r w:rsidR="00D01A7C">
              <w:rPr>
                <w:noProof/>
                <w:webHidden/>
              </w:rPr>
            </w:r>
            <w:r w:rsidR="00D01A7C">
              <w:rPr>
                <w:noProof/>
                <w:webHidden/>
              </w:rPr>
              <w:fldChar w:fldCharType="separate"/>
            </w:r>
            <w:r w:rsidR="00A64C7A">
              <w:rPr>
                <w:noProof/>
                <w:webHidden/>
              </w:rPr>
              <w:t>10</w:t>
            </w:r>
            <w:r w:rsidR="00D01A7C">
              <w:rPr>
                <w:noProof/>
                <w:webHidden/>
              </w:rPr>
              <w:fldChar w:fldCharType="end"/>
            </w:r>
          </w:hyperlink>
        </w:p>
        <w:p w:rsidR="00D01A7C" w:rsidRDefault="00F74DD5">
          <w:pPr>
            <w:pStyle w:val="30"/>
            <w:tabs>
              <w:tab w:val="left" w:pos="1320"/>
              <w:tab w:val="right" w:leader="dot" w:pos="8296"/>
            </w:tabs>
            <w:rPr>
              <w:noProof/>
            </w:rPr>
          </w:pPr>
          <w:hyperlink w:anchor="_Toc453917967" w:history="1">
            <w:r w:rsidR="00D01A7C" w:rsidRPr="00644AE5">
              <w:rPr>
                <w:rStyle w:val="-"/>
                <w:noProof/>
              </w:rPr>
              <w:t>2.1.5</w:t>
            </w:r>
            <w:r w:rsidR="00D01A7C">
              <w:rPr>
                <w:noProof/>
              </w:rPr>
              <w:tab/>
            </w:r>
            <w:r w:rsidR="00D01A7C" w:rsidRPr="00644AE5">
              <w:rPr>
                <w:rStyle w:val="-"/>
                <w:noProof/>
              </w:rPr>
              <w:t>Μέθοδος Ανοιχτού Ορύγματος (</w:t>
            </w:r>
            <w:r w:rsidR="00D01A7C" w:rsidRPr="00644AE5">
              <w:rPr>
                <w:rStyle w:val="-"/>
                <w:noProof/>
                <w:lang w:val="en-GB"/>
              </w:rPr>
              <w:t>Cut</w:t>
            </w:r>
            <w:r w:rsidR="00D01A7C" w:rsidRPr="00644AE5">
              <w:rPr>
                <w:rStyle w:val="-"/>
                <w:noProof/>
              </w:rPr>
              <w:t xml:space="preserve"> </w:t>
            </w:r>
            <w:r w:rsidR="00D01A7C" w:rsidRPr="00644AE5">
              <w:rPr>
                <w:rStyle w:val="-"/>
                <w:noProof/>
                <w:lang w:val="en-GB"/>
              </w:rPr>
              <w:t>and</w:t>
            </w:r>
            <w:r w:rsidR="00D01A7C" w:rsidRPr="00644AE5">
              <w:rPr>
                <w:rStyle w:val="-"/>
                <w:noProof/>
              </w:rPr>
              <w:t xml:space="preserve"> </w:t>
            </w:r>
            <w:r w:rsidR="00D01A7C" w:rsidRPr="00644AE5">
              <w:rPr>
                <w:rStyle w:val="-"/>
                <w:noProof/>
                <w:lang w:val="en-GB"/>
              </w:rPr>
              <w:t>Cover</w:t>
            </w:r>
            <w:r w:rsidR="00D01A7C" w:rsidRPr="00644AE5">
              <w:rPr>
                <w:rStyle w:val="-"/>
                <w:noProof/>
              </w:rPr>
              <w:t>)</w:t>
            </w:r>
            <w:r w:rsidR="00D01A7C">
              <w:rPr>
                <w:noProof/>
                <w:webHidden/>
              </w:rPr>
              <w:tab/>
            </w:r>
            <w:r w:rsidR="00D01A7C">
              <w:rPr>
                <w:noProof/>
                <w:webHidden/>
              </w:rPr>
              <w:fldChar w:fldCharType="begin"/>
            </w:r>
            <w:r w:rsidR="00D01A7C">
              <w:rPr>
                <w:noProof/>
                <w:webHidden/>
              </w:rPr>
              <w:instrText xml:space="preserve"> PAGEREF _Toc453917967 \h </w:instrText>
            </w:r>
            <w:r w:rsidR="00D01A7C">
              <w:rPr>
                <w:noProof/>
                <w:webHidden/>
              </w:rPr>
            </w:r>
            <w:r w:rsidR="00D01A7C">
              <w:rPr>
                <w:noProof/>
                <w:webHidden/>
              </w:rPr>
              <w:fldChar w:fldCharType="separate"/>
            </w:r>
            <w:r w:rsidR="00A64C7A">
              <w:rPr>
                <w:noProof/>
                <w:webHidden/>
              </w:rPr>
              <w:t>11</w:t>
            </w:r>
            <w:r w:rsidR="00D01A7C">
              <w:rPr>
                <w:noProof/>
                <w:webHidden/>
              </w:rPr>
              <w:fldChar w:fldCharType="end"/>
            </w:r>
          </w:hyperlink>
        </w:p>
        <w:p w:rsidR="00D01A7C" w:rsidRDefault="00F74DD5">
          <w:pPr>
            <w:pStyle w:val="30"/>
            <w:tabs>
              <w:tab w:val="left" w:pos="1320"/>
              <w:tab w:val="right" w:leader="dot" w:pos="8296"/>
            </w:tabs>
            <w:rPr>
              <w:noProof/>
            </w:rPr>
          </w:pPr>
          <w:hyperlink w:anchor="_Toc453917968" w:history="1">
            <w:r w:rsidR="00D01A7C" w:rsidRPr="00644AE5">
              <w:rPr>
                <w:rStyle w:val="-"/>
                <w:rFonts w:eastAsia="Times New Roman"/>
                <w:noProof/>
              </w:rPr>
              <w:t>2.1.6</w:t>
            </w:r>
            <w:r w:rsidR="00D01A7C">
              <w:rPr>
                <w:noProof/>
              </w:rPr>
              <w:tab/>
            </w:r>
            <w:r w:rsidR="00D01A7C" w:rsidRPr="00644AE5">
              <w:rPr>
                <w:rStyle w:val="-"/>
                <w:noProof/>
              </w:rPr>
              <w:t xml:space="preserve">Μέθοδος </w:t>
            </w:r>
            <w:r w:rsidR="00D01A7C" w:rsidRPr="00644AE5">
              <w:rPr>
                <w:rStyle w:val="-"/>
                <w:rFonts w:eastAsia="Times New Roman"/>
                <w:noProof/>
              </w:rPr>
              <w:t>Επικάλυψης - Εκσκαφής (Cover and Cut)</w:t>
            </w:r>
            <w:r w:rsidR="00D01A7C">
              <w:rPr>
                <w:noProof/>
                <w:webHidden/>
              </w:rPr>
              <w:tab/>
            </w:r>
            <w:r w:rsidR="00D01A7C">
              <w:rPr>
                <w:noProof/>
                <w:webHidden/>
              </w:rPr>
              <w:fldChar w:fldCharType="begin"/>
            </w:r>
            <w:r w:rsidR="00D01A7C">
              <w:rPr>
                <w:noProof/>
                <w:webHidden/>
              </w:rPr>
              <w:instrText xml:space="preserve"> PAGEREF _Toc453917968 \h </w:instrText>
            </w:r>
            <w:r w:rsidR="00D01A7C">
              <w:rPr>
                <w:noProof/>
                <w:webHidden/>
              </w:rPr>
            </w:r>
            <w:r w:rsidR="00D01A7C">
              <w:rPr>
                <w:noProof/>
                <w:webHidden/>
              </w:rPr>
              <w:fldChar w:fldCharType="separate"/>
            </w:r>
            <w:r w:rsidR="00A64C7A">
              <w:rPr>
                <w:noProof/>
                <w:webHidden/>
              </w:rPr>
              <w:t>12</w:t>
            </w:r>
            <w:r w:rsidR="00D01A7C">
              <w:rPr>
                <w:noProof/>
                <w:webHidden/>
              </w:rPr>
              <w:fldChar w:fldCharType="end"/>
            </w:r>
          </w:hyperlink>
        </w:p>
        <w:p w:rsidR="00D01A7C" w:rsidRDefault="00F74DD5">
          <w:pPr>
            <w:pStyle w:val="20"/>
            <w:tabs>
              <w:tab w:val="left" w:pos="880"/>
              <w:tab w:val="right" w:leader="dot" w:pos="8296"/>
            </w:tabs>
            <w:rPr>
              <w:noProof/>
            </w:rPr>
          </w:pPr>
          <w:hyperlink w:anchor="_Toc453917969" w:history="1">
            <w:r w:rsidR="00D01A7C" w:rsidRPr="00644AE5">
              <w:rPr>
                <w:rStyle w:val="-"/>
                <w:noProof/>
              </w:rPr>
              <w:t>2.2</w:t>
            </w:r>
            <w:r w:rsidR="00D01A7C">
              <w:rPr>
                <w:noProof/>
              </w:rPr>
              <w:tab/>
            </w:r>
            <w:r w:rsidR="00D01A7C" w:rsidRPr="00644AE5">
              <w:rPr>
                <w:rStyle w:val="-"/>
                <w:noProof/>
              </w:rPr>
              <w:t>Κατηγορίες μηχανών διάνοιξης σηράγγων</w:t>
            </w:r>
            <w:r w:rsidR="00D01A7C">
              <w:rPr>
                <w:noProof/>
                <w:webHidden/>
              </w:rPr>
              <w:tab/>
            </w:r>
            <w:r w:rsidR="00D01A7C">
              <w:rPr>
                <w:noProof/>
                <w:webHidden/>
              </w:rPr>
              <w:fldChar w:fldCharType="begin"/>
            </w:r>
            <w:r w:rsidR="00D01A7C">
              <w:rPr>
                <w:noProof/>
                <w:webHidden/>
              </w:rPr>
              <w:instrText xml:space="preserve"> PAGEREF _Toc453917969 \h </w:instrText>
            </w:r>
            <w:r w:rsidR="00D01A7C">
              <w:rPr>
                <w:noProof/>
                <w:webHidden/>
              </w:rPr>
            </w:r>
            <w:r w:rsidR="00D01A7C">
              <w:rPr>
                <w:noProof/>
                <w:webHidden/>
              </w:rPr>
              <w:fldChar w:fldCharType="separate"/>
            </w:r>
            <w:r w:rsidR="00A64C7A">
              <w:rPr>
                <w:noProof/>
                <w:webHidden/>
              </w:rPr>
              <w:t>12</w:t>
            </w:r>
            <w:r w:rsidR="00D01A7C">
              <w:rPr>
                <w:noProof/>
                <w:webHidden/>
              </w:rPr>
              <w:fldChar w:fldCharType="end"/>
            </w:r>
          </w:hyperlink>
        </w:p>
        <w:p w:rsidR="00D01A7C" w:rsidRDefault="00F74DD5">
          <w:pPr>
            <w:pStyle w:val="30"/>
            <w:tabs>
              <w:tab w:val="left" w:pos="1320"/>
              <w:tab w:val="right" w:leader="dot" w:pos="8296"/>
            </w:tabs>
            <w:rPr>
              <w:noProof/>
            </w:rPr>
          </w:pPr>
          <w:hyperlink w:anchor="_Toc453917970" w:history="1">
            <w:r w:rsidR="00D01A7C" w:rsidRPr="00644AE5">
              <w:rPr>
                <w:rStyle w:val="-"/>
                <w:noProof/>
              </w:rPr>
              <w:t>2.2.1</w:t>
            </w:r>
            <w:r w:rsidR="00D01A7C">
              <w:rPr>
                <w:noProof/>
              </w:rPr>
              <w:tab/>
            </w:r>
            <w:r w:rsidR="00D01A7C" w:rsidRPr="00644AE5">
              <w:rPr>
                <w:rStyle w:val="-"/>
                <w:noProof/>
              </w:rPr>
              <w:t>Μηχανές με Ασπίδα τύπου “</w:t>
            </w:r>
            <w:r w:rsidR="00D01A7C" w:rsidRPr="00644AE5">
              <w:rPr>
                <w:rStyle w:val="-"/>
                <w:noProof/>
                <w:lang w:val="en-GB"/>
              </w:rPr>
              <w:t>SM</w:t>
            </w:r>
            <w:r w:rsidR="00D01A7C" w:rsidRPr="00644AE5">
              <w:rPr>
                <w:rStyle w:val="-"/>
                <w:noProof/>
              </w:rPr>
              <w:t>”</w:t>
            </w:r>
            <w:r w:rsidR="00D01A7C">
              <w:rPr>
                <w:noProof/>
                <w:webHidden/>
              </w:rPr>
              <w:tab/>
            </w:r>
            <w:r w:rsidR="00D01A7C">
              <w:rPr>
                <w:noProof/>
                <w:webHidden/>
              </w:rPr>
              <w:fldChar w:fldCharType="begin"/>
            </w:r>
            <w:r w:rsidR="00D01A7C">
              <w:rPr>
                <w:noProof/>
                <w:webHidden/>
              </w:rPr>
              <w:instrText xml:space="preserve"> PAGEREF _Toc453917970 \h </w:instrText>
            </w:r>
            <w:r w:rsidR="00D01A7C">
              <w:rPr>
                <w:noProof/>
                <w:webHidden/>
              </w:rPr>
            </w:r>
            <w:r w:rsidR="00D01A7C">
              <w:rPr>
                <w:noProof/>
                <w:webHidden/>
              </w:rPr>
              <w:fldChar w:fldCharType="separate"/>
            </w:r>
            <w:r w:rsidR="00A64C7A">
              <w:rPr>
                <w:noProof/>
                <w:webHidden/>
              </w:rPr>
              <w:t>13</w:t>
            </w:r>
            <w:r w:rsidR="00D01A7C">
              <w:rPr>
                <w:noProof/>
                <w:webHidden/>
              </w:rPr>
              <w:fldChar w:fldCharType="end"/>
            </w:r>
          </w:hyperlink>
        </w:p>
        <w:p w:rsidR="00D01A7C" w:rsidRDefault="00F74DD5">
          <w:pPr>
            <w:pStyle w:val="30"/>
            <w:tabs>
              <w:tab w:val="left" w:pos="1320"/>
              <w:tab w:val="right" w:leader="dot" w:pos="8296"/>
            </w:tabs>
            <w:rPr>
              <w:noProof/>
            </w:rPr>
          </w:pPr>
          <w:hyperlink w:anchor="_Toc453917971" w:history="1">
            <w:r w:rsidR="00D01A7C" w:rsidRPr="00644AE5">
              <w:rPr>
                <w:rStyle w:val="-"/>
                <w:noProof/>
              </w:rPr>
              <w:t>2.2.2</w:t>
            </w:r>
            <w:r w:rsidR="00D01A7C">
              <w:rPr>
                <w:noProof/>
              </w:rPr>
              <w:tab/>
            </w:r>
            <w:r w:rsidR="00D01A7C" w:rsidRPr="00644AE5">
              <w:rPr>
                <w:rStyle w:val="-"/>
                <w:noProof/>
              </w:rPr>
              <w:t>Μηχανές Ολομέτωπης Διάνοιξης Σηράγγων ‘ΤΒΜ’</w:t>
            </w:r>
            <w:r w:rsidR="00D01A7C">
              <w:rPr>
                <w:noProof/>
                <w:webHidden/>
              </w:rPr>
              <w:tab/>
            </w:r>
            <w:r w:rsidR="00D01A7C">
              <w:rPr>
                <w:noProof/>
                <w:webHidden/>
              </w:rPr>
              <w:fldChar w:fldCharType="begin"/>
            </w:r>
            <w:r w:rsidR="00D01A7C">
              <w:rPr>
                <w:noProof/>
                <w:webHidden/>
              </w:rPr>
              <w:instrText xml:space="preserve"> PAGEREF _Toc453917971 \h </w:instrText>
            </w:r>
            <w:r w:rsidR="00D01A7C">
              <w:rPr>
                <w:noProof/>
                <w:webHidden/>
              </w:rPr>
            </w:r>
            <w:r w:rsidR="00D01A7C">
              <w:rPr>
                <w:noProof/>
                <w:webHidden/>
              </w:rPr>
              <w:fldChar w:fldCharType="separate"/>
            </w:r>
            <w:r w:rsidR="00A64C7A">
              <w:rPr>
                <w:noProof/>
                <w:webHidden/>
              </w:rPr>
              <w:t>14</w:t>
            </w:r>
            <w:r w:rsidR="00D01A7C">
              <w:rPr>
                <w:noProof/>
                <w:webHidden/>
              </w:rPr>
              <w:fldChar w:fldCharType="end"/>
            </w:r>
          </w:hyperlink>
        </w:p>
        <w:p w:rsidR="00D01A7C" w:rsidRDefault="00F74DD5">
          <w:pPr>
            <w:pStyle w:val="20"/>
            <w:tabs>
              <w:tab w:val="left" w:pos="880"/>
              <w:tab w:val="right" w:leader="dot" w:pos="8296"/>
            </w:tabs>
            <w:rPr>
              <w:noProof/>
            </w:rPr>
          </w:pPr>
          <w:hyperlink w:anchor="_Toc453917972" w:history="1">
            <w:r w:rsidR="00D01A7C" w:rsidRPr="00644AE5">
              <w:rPr>
                <w:rStyle w:val="-"/>
                <w:noProof/>
              </w:rPr>
              <w:t>2.3</w:t>
            </w:r>
            <w:r w:rsidR="00D01A7C">
              <w:rPr>
                <w:noProof/>
              </w:rPr>
              <w:tab/>
            </w:r>
            <w:r w:rsidR="00D01A7C" w:rsidRPr="00644AE5">
              <w:rPr>
                <w:rStyle w:val="-"/>
                <w:noProof/>
              </w:rPr>
              <w:t>Επιλογή μεθόδου διάνοιξης</w:t>
            </w:r>
            <w:r w:rsidR="00D01A7C">
              <w:rPr>
                <w:noProof/>
                <w:webHidden/>
              </w:rPr>
              <w:tab/>
            </w:r>
            <w:r w:rsidR="00D01A7C">
              <w:rPr>
                <w:noProof/>
                <w:webHidden/>
              </w:rPr>
              <w:fldChar w:fldCharType="begin"/>
            </w:r>
            <w:r w:rsidR="00D01A7C">
              <w:rPr>
                <w:noProof/>
                <w:webHidden/>
              </w:rPr>
              <w:instrText xml:space="preserve"> PAGEREF _Toc453917972 \h </w:instrText>
            </w:r>
            <w:r w:rsidR="00D01A7C">
              <w:rPr>
                <w:noProof/>
                <w:webHidden/>
              </w:rPr>
            </w:r>
            <w:r w:rsidR="00D01A7C">
              <w:rPr>
                <w:noProof/>
                <w:webHidden/>
              </w:rPr>
              <w:fldChar w:fldCharType="separate"/>
            </w:r>
            <w:r w:rsidR="00A64C7A">
              <w:rPr>
                <w:noProof/>
                <w:webHidden/>
              </w:rPr>
              <w:t>15</w:t>
            </w:r>
            <w:r w:rsidR="00D01A7C">
              <w:rPr>
                <w:noProof/>
                <w:webHidden/>
              </w:rPr>
              <w:fldChar w:fldCharType="end"/>
            </w:r>
          </w:hyperlink>
        </w:p>
        <w:p w:rsidR="00D01A7C" w:rsidRDefault="00F74DD5">
          <w:pPr>
            <w:pStyle w:val="20"/>
            <w:tabs>
              <w:tab w:val="left" w:pos="880"/>
              <w:tab w:val="right" w:leader="dot" w:pos="8296"/>
            </w:tabs>
            <w:rPr>
              <w:noProof/>
            </w:rPr>
          </w:pPr>
          <w:hyperlink w:anchor="_Toc453917973" w:history="1">
            <w:r w:rsidR="00D01A7C" w:rsidRPr="00644AE5">
              <w:rPr>
                <w:rStyle w:val="-"/>
                <w:noProof/>
              </w:rPr>
              <w:t>2.4</w:t>
            </w:r>
            <w:r w:rsidR="00D01A7C">
              <w:rPr>
                <w:noProof/>
              </w:rPr>
              <w:tab/>
            </w:r>
            <w:r w:rsidR="00D01A7C" w:rsidRPr="00644AE5">
              <w:rPr>
                <w:rStyle w:val="-"/>
                <w:noProof/>
              </w:rPr>
              <w:t>Κριτήρια επιλογής μηχανής όρυξης</w:t>
            </w:r>
            <w:r w:rsidR="00D01A7C">
              <w:rPr>
                <w:noProof/>
                <w:webHidden/>
              </w:rPr>
              <w:tab/>
            </w:r>
            <w:r w:rsidR="00D01A7C">
              <w:rPr>
                <w:noProof/>
                <w:webHidden/>
              </w:rPr>
              <w:fldChar w:fldCharType="begin"/>
            </w:r>
            <w:r w:rsidR="00D01A7C">
              <w:rPr>
                <w:noProof/>
                <w:webHidden/>
              </w:rPr>
              <w:instrText xml:space="preserve"> PAGEREF _Toc453917973 \h </w:instrText>
            </w:r>
            <w:r w:rsidR="00D01A7C">
              <w:rPr>
                <w:noProof/>
                <w:webHidden/>
              </w:rPr>
            </w:r>
            <w:r w:rsidR="00D01A7C">
              <w:rPr>
                <w:noProof/>
                <w:webHidden/>
              </w:rPr>
              <w:fldChar w:fldCharType="separate"/>
            </w:r>
            <w:r w:rsidR="00A64C7A">
              <w:rPr>
                <w:noProof/>
                <w:webHidden/>
              </w:rPr>
              <w:t>16</w:t>
            </w:r>
            <w:r w:rsidR="00D01A7C">
              <w:rPr>
                <w:noProof/>
                <w:webHidden/>
              </w:rPr>
              <w:fldChar w:fldCharType="end"/>
            </w:r>
          </w:hyperlink>
        </w:p>
        <w:p w:rsidR="00D01A7C" w:rsidRDefault="00F74DD5">
          <w:pPr>
            <w:pStyle w:val="11"/>
            <w:tabs>
              <w:tab w:val="left" w:pos="440"/>
              <w:tab w:val="right" w:leader="dot" w:pos="8296"/>
            </w:tabs>
            <w:rPr>
              <w:noProof/>
            </w:rPr>
          </w:pPr>
          <w:hyperlink w:anchor="_Toc453917974" w:history="1">
            <w:r w:rsidR="00D01A7C" w:rsidRPr="00644AE5">
              <w:rPr>
                <w:rStyle w:val="-"/>
                <w:noProof/>
              </w:rPr>
              <w:t>3</w:t>
            </w:r>
            <w:r w:rsidR="00D01A7C">
              <w:rPr>
                <w:noProof/>
              </w:rPr>
              <w:tab/>
            </w:r>
            <w:r w:rsidR="00D01A7C" w:rsidRPr="00644AE5">
              <w:rPr>
                <w:rStyle w:val="-"/>
                <w:noProof/>
              </w:rPr>
              <w:t>Επέκταση προς Ελληνικό</w:t>
            </w:r>
            <w:r w:rsidR="00D01A7C">
              <w:rPr>
                <w:noProof/>
                <w:webHidden/>
              </w:rPr>
              <w:tab/>
            </w:r>
            <w:r w:rsidR="00D01A7C">
              <w:rPr>
                <w:noProof/>
                <w:webHidden/>
              </w:rPr>
              <w:fldChar w:fldCharType="begin"/>
            </w:r>
            <w:r w:rsidR="00D01A7C">
              <w:rPr>
                <w:noProof/>
                <w:webHidden/>
              </w:rPr>
              <w:instrText xml:space="preserve"> PAGEREF _Toc453917974 \h </w:instrText>
            </w:r>
            <w:r w:rsidR="00D01A7C">
              <w:rPr>
                <w:noProof/>
                <w:webHidden/>
              </w:rPr>
            </w:r>
            <w:r w:rsidR="00D01A7C">
              <w:rPr>
                <w:noProof/>
                <w:webHidden/>
              </w:rPr>
              <w:fldChar w:fldCharType="separate"/>
            </w:r>
            <w:r w:rsidR="00A64C7A">
              <w:rPr>
                <w:noProof/>
                <w:webHidden/>
              </w:rPr>
              <w:t>20</w:t>
            </w:r>
            <w:r w:rsidR="00D01A7C">
              <w:rPr>
                <w:noProof/>
                <w:webHidden/>
              </w:rPr>
              <w:fldChar w:fldCharType="end"/>
            </w:r>
          </w:hyperlink>
        </w:p>
        <w:p w:rsidR="00D01A7C" w:rsidRDefault="00F74DD5">
          <w:pPr>
            <w:pStyle w:val="20"/>
            <w:tabs>
              <w:tab w:val="left" w:pos="880"/>
              <w:tab w:val="right" w:leader="dot" w:pos="8296"/>
            </w:tabs>
            <w:rPr>
              <w:noProof/>
            </w:rPr>
          </w:pPr>
          <w:hyperlink w:anchor="_Toc453917975" w:history="1">
            <w:r w:rsidR="00D01A7C" w:rsidRPr="00644AE5">
              <w:rPr>
                <w:rStyle w:val="-"/>
                <w:noProof/>
              </w:rPr>
              <w:t>3.1</w:t>
            </w:r>
            <w:r w:rsidR="00D01A7C">
              <w:rPr>
                <w:noProof/>
              </w:rPr>
              <w:tab/>
            </w:r>
            <w:r w:rsidR="00D01A7C" w:rsidRPr="00644AE5">
              <w:rPr>
                <w:rStyle w:val="-"/>
                <w:noProof/>
              </w:rPr>
              <w:t>Γεωλογία και γεωτεχνικά δεδομένα περιοχής μελέτης</w:t>
            </w:r>
            <w:r w:rsidR="00D01A7C">
              <w:rPr>
                <w:noProof/>
                <w:webHidden/>
              </w:rPr>
              <w:tab/>
            </w:r>
            <w:r w:rsidR="00D01A7C">
              <w:rPr>
                <w:noProof/>
                <w:webHidden/>
              </w:rPr>
              <w:fldChar w:fldCharType="begin"/>
            </w:r>
            <w:r w:rsidR="00D01A7C">
              <w:rPr>
                <w:noProof/>
                <w:webHidden/>
              </w:rPr>
              <w:instrText xml:space="preserve"> PAGEREF _Toc453917975 \h </w:instrText>
            </w:r>
            <w:r w:rsidR="00D01A7C">
              <w:rPr>
                <w:noProof/>
                <w:webHidden/>
              </w:rPr>
            </w:r>
            <w:r w:rsidR="00D01A7C">
              <w:rPr>
                <w:noProof/>
                <w:webHidden/>
              </w:rPr>
              <w:fldChar w:fldCharType="separate"/>
            </w:r>
            <w:r w:rsidR="00A64C7A">
              <w:rPr>
                <w:noProof/>
                <w:webHidden/>
              </w:rPr>
              <w:t>20</w:t>
            </w:r>
            <w:r w:rsidR="00D01A7C">
              <w:rPr>
                <w:noProof/>
                <w:webHidden/>
              </w:rPr>
              <w:fldChar w:fldCharType="end"/>
            </w:r>
          </w:hyperlink>
        </w:p>
        <w:p w:rsidR="00D01A7C" w:rsidRDefault="00F74DD5">
          <w:pPr>
            <w:pStyle w:val="30"/>
            <w:tabs>
              <w:tab w:val="left" w:pos="1320"/>
              <w:tab w:val="right" w:leader="dot" w:pos="8296"/>
            </w:tabs>
            <w:rPr>
              <w:noProof/>
            </w:rPr>
          </w:pPr>
          <w:hyperlink w:anchor="_Toc453917976" w:history="1">
            <w:r w:rsidR="00D01A7C" w:rsidRPr="00644AE5">
              <w:rPr>
                <w:rStyle w:val="-"/>
                <w:noProof/>
              </w:rPr>
              <w:t>3.1.1</w:t>
            </w:r>
            <w:r w:rsidR="00D01A7C">
              <w:rPr>
                <w:noProof/>
              </w:rPr>
              <w:tab/>
            </w:r>
            <w:r w:rsidR="00D01A7C" w:rsidRPr="00644AE5">
              <w:rPr>
                <w:rStyle w:val="-"/>
                <w:noProof/>
              </w:rPr>
              <w:t>Γεωλογικά-γεωτεχνικά δεδομένα Φρέαρ Υμηττού – Στ. Αργυρούπολη</w:t>
            </w:r>
            <w:r w:rsidR="00D01A7C">
              <w:rPr>
                <w:noProof/>
                <w:webHidden/>
              </w:rPr>
              <w:tab/>
            </w:r>
            <w:r w:rsidR="00D01A7C">
              <w:rPr>
                <w:noProof/>
                <w:webHidden/>
              </w:rPr>
              <w:fldChar w:fldCharType="begin"/>
            </w:r>
            <w:r w:rsidR="00D01A7C">
              <w:rPr>
                <w:noProof/>
                <w:webHidden/>
              </w:rPr>
              <w:instrText xml:space="preserve"> PAGEREF _Toc453917976 \h </w:instrText>
            </w:r>
            <w:r w:rsidR="00D01A7C">
              <w:rPr>
                <w:noProof/>
                <w:webHidden/>
              </w:rPr>
            </w:r>
            <w:r w:rsidR="00D01A7C">
              <w:rPr>
                <w:noProof/>
                <w:webHidden/>
              </w:rPr>
              <w:fldChar w:fldCharType="separate"/>
            </w:r>
            <w:r w:rsidR="00A64C7A">
              <w:rPr>
                <w:noProof/>
                <w:webHidden/>
              </w:rPr>
              <w:t>22</w:t>
            </w:r>
            <w:r w:rsidR="00D01A7C">
              <w:rPr>
                <w:noProof/>
                <w:webHidden/>
              </w:rPr>
              <w:fldChar w:fldCharType="end"/>
            </w:r>
          </w:hyperlink>
        </w:p>
        <w:p w:rsidR="00D01A7C" w:rsidRDefault="00F74DD5">
          <w:pPr>
            <w:pStyle w:val="30"/>
            <w:tabs>
              <w:tab w:val="left" w:pos="1320"/>
              <w:tab w:val="right" w:leader="dot" w:pos="8296"/>
            </w:tabs>
            <w:rPr>
              <w:noProof/>
            </w:rPr>
          </w:pPr>
          <w:hyperlink w:anchor="_Toc453917977" w:history="1">
            <w:r w:rsidR="00D01A7C" w:rsidRPr="00644AE5">
              <w:rPr>
                <w:rStyle w:val="-"/>
                <w:noProof/>
              </w:rPr>
              <w:t>3.1.2</w:t>
            </w:r>
            <w:r w:rsidR="00D01A7C">
              <w:rPr>
                <w:noProof/>
              </w:rPr>
              <w:tab/>
            </w:r>
            <w:r w:rsidR="00D01A7C" w:rsidRPr="00644AE5">
              <w:rPr>
                <w:rStyle w:val="-"/>
                <w:noProof/>
              </w:rPr>
              <w:t>Διαπερατότητα σχηματισμών</w:t>
            </w:r>
            <w:r w:rsidR="00D01A7C">
              <w:rPr>
                <w:noProof/>
                <w:webHidden/>
              </w:rPr>
              <w:tab/>
            </w:r>
            <w:r w:rsidR="00D01A7C">
              <w:rPr>
                <w:noProof/>
                <w:webHidden/>
              </w:rPr>
              <w:fldChar w:fldCharType="begin"/>
            </w:r>
            <w:r w:rsidR="00D01A7C">
              <w:rPr>
                <w:noProof/>
                <w:webHidden/>
              </w:rPr>
              <w:instrText xml:space="preserve"> PAGEREF _Toc453917977 \h </w:instrText>
            </w:r>
            <w:r w:rsidR="00D01A7C">
              <w:rPr>
                <w:noProof/>
                <w:webHidden/>
              </w:rPr>
            </w:r>
            <w:r w:rsidR="00D01A7C">
              <w:rPr>
                <w:noProof/>
                <w:webHidden/>
              </w:rPr>
              <w:fldChar w:fldCharType="separate"/>
            </w:r>
            <w:r w:rsidR="00A64C7A">
              <w:rPr>
                <w:noProof/>
                <w:webHidden/>
              </w:rPr>
              <w:t>23</w:t>
            </w:r>
            <w:r w:rsidR="00D01A7C">
              <w:rPr>
                <w:noProof/>
                <w:webHidden/>
              </w:rPr>
              <w:fldChar w:fldCharType="end"/>
            </w:r>
          </w:hyperlink>
        </w:p>
        <w:p w:rsidR="00D01A7C" w:rsidRDefault="00F74DD5">
          <w:pPr>
            <w:pStyle w:val="30"/>
            <w:tabs>
              <w:tab w:val="left" w:pos="1320"/>
              <w:tab w:val="right" w:leader="dot" w:pos="8296"/>
            </w:tabs>
            <w:rPr>
              <w:noProof/>
            </w:rPr>
          </w:pPr>
          <w:hyperlink w:anchor="_Toc453917978" w:history="1">
            <w:r w:rsidR="00D01A7C" w:rsidRPr="00644AE5">
              <w:rPr>
                <w:rStyle w:val="-"/>
                <w:noProof/>
              </w:rPr>
              <w:t>3.1.3</w:t>
            </w:r>
            <w:r w:rsidR="00D01A7C">
              <w:rPr>
                <w:noProof/>
              </w:rPr>
              <w:tab/>
            </w:r>
            <w:r w:rsidR="00D01A7C" w:rsidRPr="00644AE5">
              <w:rPr>
                <w:rStyle w:val="-"/>
                <w:noProof/>
              </w:rPr>
              <w:t>Γεωτεχνικές Παράμετροι Σχεδιασμού Σχηματισμών</w:t>
            </w:r>
            <w:r w:rsidR="00D01A7C">
              <w:rPr>
                <w:noProof/>
                <w:webHidden/>
              </w:rPr>
              <w:tab/>
            </w:r>
            <w:r w:rsidR="00D01A7C">
              <w:rPr>
                <w:noProof/>
                <w:webHidden/>
              </w:rPr>
              <w:fldChar w:fldCharType="begin"/>
            </w:r>
            <w:r w:rsidR="00D01A7C">
              <w:rPr>
                <w:noProof/>
                <w:webHidden/>
              </w:rPr>
              <w:instrText xml:space="preserve"> PAGEREF _Toc453917978 \h </w:instrText>
            </w:r>
            <w:r w:rsidR="00D01A7C">
              <w:rPr>
                <w:noProof/>
                <w:webHidden/>
              </w:rPr>
            </w:r>
            <w:r w:rsidR="00D01A7C">
              <w:rPr>
                <w:noProof/>
                <w:webHidden/>
              </w:rPr>
              <w:fldChar w:fldCharType="separate"/>
            </w:r>
            <w:r w:rsidR="00A64C7A">
              <w:rPr>
                <w:noProof/>
                <w:webHidden/>
              </w:rPr>
              <w:t>24</w:t>
            </w:r>
            <w:r w:rsidR="00D01A7C">
              <w:rPr>
                <w:noProof/>
                <w:webHidden/>
              </w:rPr>
              <w:fldChar w:fldCharType="end"/>
            </w:r>
          </w:hyperlink>
        </w:p>
        <w:p w:rsidR="00D01A7C" w:rsidRDefault="00F74DD5">
          <w:pPr>
            <w:pStyle w:val="20"/>
            <w:tabs>
              <w:tab w:val="left" w:pos="880"/>
              <w:tab w:val="right" w:leader="dot" w:pos="8296"/>
            </w:tabs>
            <w:rPr>
              <w:noProof/>
            </w:rPr>
          </w:pPr>
          <w:hyperlink w:anchor="_Toc453917979" w:history="1">
            <w:r w:rsidR="00D01A7C" w:rsidRPr="00644AE5">
              <w:rPr>
                <w:rStyle w:val="-"/>
                <w:noProof/>
              </w:rPr>
              <w:t>3.2</w:t>
            </w:r>
            <w:r w:rsidR="00D01A7C">
              <w:rPr>
                <w:noProof/>
              </w:rPr>
              <w:tab/>
            </w:r>
            <w:r w:rsidR="00D01A7C" w:rsidRPr="00644AE5">
              <w:rPr>
                <w:rStyle w:val="-"/>
                <w:noProof/>
              </w:rPr>
              <w:t>Γεωλογικά-γεωτεχνικά δεδομένα Στ. Αργυρούπολη – Στ. Ελληνικό</w:t>
            </w:r>
            <w:r w:rsidR="00D01A7C">
              <w:rPr>
                <w:noProof/>
                <w:webHidden/>
              </w:rPr>
              <w:tab/>
            </w:r>
            <w:r w:rsidR="00D01A7C">
              <w:rPr>
                <w:noProof/>
                <w:webHidden/>
              </w:rPr>
              <w:fldChar w:fldCharType="begin"/>
            </w:r>
            <w:r w:rsidR="00D01A7C">
              <w:rPr>
                <w:noProof/>
                <w:webHidden/>
              </w:rPr>
              <w:instrText xml:space="preserve"> PAGEREF _Toc453917979 \h </w:instrText>
            </w:r>
            <w:r w:rsidR="00D01A7C">
              <w:rPr>
                <w:noProof/>
                <w:webHidden/>
              </w:rPr>
            </w:r>
            <w:r w:rsidR="00D01A7C">
              <w:rPr>
                <w:noProof/>
                <w:webHidden/>
              </w:rPr>
              <w:fldChar w:fldCharType="separate"/>
            </w:r>
            <w:r w:rsidR="00A64C7A">
              <w:rPr>
                <w:noProof/>
                <w:webHidden/>
              </w:rPr>
              <w:t>25</w:t>
            </w:r>
            <w:r w:rsidR="00D01A7C">
              <w:rPr>
                <w:noProof/>
                <w:webHidden/>
              </w:rPr>
              <w:fldChar w:fldCharType="end"/>
            </w:r>
          </w:hyperlink>
        </w:p>
        <w:p w:rsidR="00D01A7C" w:rsidRDefault="00F74DD5">
          <w:pPr>
            <w:pStyle w:val="30"/>
            <w:tabs>
              <w:tab w:val="left" w:pos="1320"/>
              <w:tab w:val="right" w:leader="dot" w:pos="8296"/>
            </w:tabs>
            <w:rPr>
              <w:noProof/>
            </w:rPr>
          </w:pPr>
          <w:hyperlink w:anchor="_Toc453917980" w:history="1">
            <w:r w:rsidR="00D01A7C" w:rsidRPr="00644AE5">
              <w:rPr>
                <w:rStyle w:val="-"/>
                <w:noProof/>
              </w:rPr>
              <w:t>3.2.1</w:t>
            </w:r>
            <w:r w:rsidR="00D01A7C">
              <w:rPr>
                <w:noProof/>
              </w:rPr>
              <w:tab/>
            </w:r>
            <w:r w:rsidR="00D01A7C" w:rsidRPr="00644AE5">
              <w:rPr>
                <w:rStyle w:val="-"/>
                <w:noProof/>
              </w:rPr>
              <w:t>Διαπερατότητα σχηματισμών</w:t>
            </w:r>
            <w:r w:rsidR="00D01A7C">
              <w:rPr>
                <w:noProof/>
                <w:webHidden/>
              </w:rPr>
              <w:tab/>
            </w:r>
            <w:r w:rsidR="00D01A7C">
              <w:rPr>
                <w:noProof/>
                <w:webHidden/>
              </w:rPr>
              <w:fldChar w:fldCharType="begin"/>
            </w:r>
            <w:r w:rsidR="00D01A7C">
              <w:rPr>
                <w:noProof/>
                <w:webHidden/>
              </w:rPr>
              <w:instrText xml:space="preserve"> PAGEREF _Toc453917980 \h </w:instrText>
            </w:r>
            <w:r w:rsidR="00D01A7C">
              <w:rPr>
                <w:noProof/>
                <w:webHidden/>
              </w:rPr>
            </w:r>
            <w:r w:rsidR="00D01A7C">
              <w:rPr>
                <w:noProof/>
                <w:webHidden/>
              </w:rPr>
              <w:fldChar w:fldCharType="separate"/>
            </w:r>
            <w:r w:rsidR="00A64C7A">
              <w:rPr>
                <w:noProof/>
                <w:webHidden/>
              </w:rPr>
              <w:t>27</w:t>
            </w:r>
            <w:r w:rsidR="00D01A7C">
              <w:rPr>
                <w:noProof/>
                <w:webHidden/>
              </w:rPr>
              <w:fldChar w:fldCharType="end"/>
            </w:r>
          </w:hyperlink>
        </w:p>
        <w:p w:rsidR="00D01A7C" w:rsidRDefault="00F74DD5">
          <w:pPr>
            <w:pStyle w:val="30"/>
            <w:tabs>
              <w:tab w:val="left" w:pos="1320"/>
              <w:tab w:val="right" w:leader="dot" w:pos="8296"/>
            </w:tabs>
            <w:rPr>
              <w:noProof/>
            </w:rPr>
          </w:pPr>
          <w:hyperlink w:anchor="_Toc453917981" w:history="1">
            <w:r w:rsidR="00D01A7C" w:rsidRPr="00644AE5">
              <w:rPr>
                <w:rStyle w:val="-"/>
                <w:noProof/>
              </w:rPr>
              <w:t>3.2.2</w:t>
            </w:r>
            <w:r w:rsidR="00D01A7C">
              <w:rPr>
                <w:noProof/>
              </w:rPr>
              <w:tab/>
            </w:r>
            <w:r w:rsidR="00D01A7C" w:rsidRPr="00644AE5">
              <w:rPr>
                <w:rStyle w:val="-"/>
                <w:noProof/>
              </w:rPr>
              <w:t>Γεωτεχνικές Παράμετροι Σχεδιασμού Σχηματισμών</w:t>
            </w:r>
            <w:r w:rsidR="00D01A7C">
              <w:rPr>
                <w:noProof/>
                <w:webHidden/>
              </w:rPr>
              <w:tab/>
            </w:r>
            <w:r w:rsidR="00D01A7C">
              <w:rPr>
                <w:noProof/>
                <w:webHidden/>
              </w:rPr>
              <w:fldChar w:fldCharType="begin"/>
            </w:r>
            <w:r w:rsidR="00D01A7C">
              <w:rPr>
                <w:noProof/>
                <w:webHidden/>
              </w:rPr>
              <w:instrText xml:space="preserve"> PAGEREF _Toc453917981 \h </w:instrText>
            </w:r>
            <w:r w:rsidR="00D01A7C">
              <w:rPr>
                <w:noProof/>
                <w:webHidden/>
              </w:rPr>
            </w:r>
            <w:r w:rsidR="00D01A7C">
              <w:rPr>
                <w:noProof/>
                <w:webHidden/>
              </w:rPr>
              <w:fldChar w:fldCharType="separate"/>
            </w:r>
            <w:r w:rsidR="00A64C7A">
              <w:rPr>
                <w:noProof/>
                <w:webHidden/>
              </w:rPr>
              <w:t>27</w:t>
            </w:r>
            <w:r w:rsidR="00D01A7C">
              <w:rPr>
                <w:noProof/>
                <w:webHidden/>
              </w:rPr>
              <w:fldChar w:fldCharType="end"/>
            </w:r>
          </w:hyperlink>
        </w:p>
        <w:p w:rsidR="00D01A7C" w:rsidRDefault="00F74DD5">
          <w:pPr>
            <w:pStyle w:val="30"/>
            <w:tabs>
              <w:tab w:val="left" w:pos="1320"/>
              <w:tab w:val="right" w:leader="dot" w:pos="8296"/>
            </w:tabs>
            <w:rPr>
              <w:noProof/>
            </w:rPr>
          </w:pPr>
          <w:hyperlink w:anchor="_Toc453917982" w:history="1">
            <w:r w:rsidR="00D01A7C" w:rsidRPr="00644AE5">
              <w:rPr>
                <w:rStyle w:val="-"/>
                <w:noProof/>
              </w:rPr>
              <w:t>3.2.3</w:t>
            </w:r>
            <w:r w:rsidR="00D01A7C">
              <w:rPr>
                <w:noProof/>
              </w:rPr>
              <w:tab/>
            </w:r>
            <w:r w:rsidR="00D01A7C" w:rsidRPr="00644AE5">
              <w:rPr>
                <w:rStyle w:val="-"/>
                <w:noProof/>
              </w:rPr>
              <w:t>Γεωλογικές μηκοτομές</w:t>
            </w:r>
            <w:r w:rsidR="00D01A7C">
              <w:rPr>
                <w:noProof/>
                <w:webHidden/>
              </w:rPr>
              <w:tab/>
            </w:r>
            <w:r w:rsidR="00D01A7C">
              <w:rPr>
                <w:noProof/>
                <w:webHidden/>
              </w:rPr>
              <w:fldChar w:fldCharType="begin"/>
            </w:r>
            <w:r w:rsidR="00D01A7C">
              <w:rPr>
                <w:noProof/>
                <w:webHidden/>
              </w:rPr>
              <w:instrText xml:space="preserve"> PAGEREF _Toc453917982 \h </w:instrText>
            </w:r>
            <w:r w:rsidR="00D01A7C">
              <w:rPr>
                <w:noProof/>
                <w:webHidden/>
              </w:rPr>
            </w:r>
            <w:r w:rsidR="00D01A7C">
              <w:rPr>
                <w:noProof/>
                <w:webHidden/>
              </w:rPr>
              <w:fldChar w:fldCharType="separate"/>
            </w:r>
            <w:r w:rsidR="00A64C7A">
              <w:rPr>
                <w:noProof/>
                <w:webHidden/>
              </w:rPr>
              <w:t>28</w:t>
            </w:r>
            <w:r w:rsidR="00D01A7C">
              <w:rPr>
                <w:noProof/>
                <w:webHidden/>
              </w:rPr>
              <w:fldChar w:fldCharType="end"/>
            </w:r>
          </w:hyperlink>
        </w:p>
        <w:p w:rsidR="00D01A7C" w:rsidRDefault="00F74DD5">
          <w:pPr>
            <w:pStyle w:val="20"/>
            <w:tabs>
              <w:tab w:val="left" w:pos="880"/>
              <w:tab w:val="right" w:leader="dot" w:pos="8296"/>
            </w:tabs>
            <w:rPr>
              <w:noProof/>
            </w:rPr>
          </w:pPr>
          <w:hyperlink w:anchor="_Toc453917983" w:history="1">
            <w:r w:rsidR="00D01A7C" w:rsidRPr="00644AE5">
              <w:rPr>
                <w:rStyle w:val="-"/>
                <w:noProof/>
              </w:rPr>
              <w:t>3.3</w:t>
            </w:r>
            <w:r w:rsidR="00D01A7C">
              <w:rPr>
                <w:noProof/>
              </w:rPr>
              <w:tab/>
            </w:r>
            <w:r w:rsidR="00D01A7C" w:rsidRPr="00644AE5">
              <w:rPr>
                <w:rStyle w:val="-"/>
                <w:noProof/>
              </w:rPr>
              <w:t>Αρχή λειτουργίας μηχανής Εδαφικής Εξισορρόπησης Πίεσης (ΕΡΒ)</w:t>
            </w:r>
            <w:r w:rsidR="00D01A7C">
              <w:rPr>
                <w:noProof/>
                <w:webHidden/>
              </w:rPr>
              <w:tab/>
            </w:r>
            <w:r w:rsidR="00D01A7C">
              <w:rPr>
                <w:noProof/>
                <w:webHidden/>
              </w:rPr>
              <w:fldChar w:fldCharType="begin"/>
            </w:r>
            <w:r w:rsidR="00D01A7C">
              <w:rPr>
                <w:noProof/>
                <w:webHidden/>
              </w:rPr>
              <w:instrText xml:space="preserve"> PAGEREF _Toc453917983 \h </w:instrText>
            </w:r>
            <w:r w:rsidR="00D01A7C">
              <w:rPr>
                <w:noProof/>
                <w:webHidden/>
              </w:rPr>
            </w:r>
            <w:r w:rsidR="00D01A7C">
              <w:rPr>
                <w:noProof/>
                <w:webHidden/>
              </w:rPr>
              <w:fldChar w:fldCharType="separate"/>
            </w:r>
            <w:r w:rsidR="00A64C7A">
              <w:rPr>
                <w:noProof/>
                <w:webHidden/>
              </w:rPr>
              <w:t>32</w:t>
            </w:r>
            <w:r w:rsidR="00D01A7C">
              <w:rPr>
                <w:noProof/>
                <w:webHidden/>
              </w:rPr>
              <w:fldChar w:fldCharType="end"/>
            </w:r>
          </w:hyperlink>
        </w:p>
        <w:p w:rsidR="00D01A7C" w:rsidRDefault="00F74DD5">
          <w:pPr>
            <w:pStyle w:val="20"/>
            <w:tabs>
              <w:tab w:val="left" w:pos="880"/>
              <w:tab w:val="right" w:leader="dot" w:pos="8296"/>
            </w:tabs>
            <w:rPr>
              <w:noProof/>
            </w:rPr>
          </w:pPr>
          <w:hyperlink w:anchor="_Toc453917984" w:history="1">
            <w:r w:rsidR="00D01A7C" w:rsidRPr="00644AE5">
              <w:rPr>
                <w:rStyle w:val="-"/>
                <w:noProof/>
              </w:rPr>
              <w:t>3.4</w:t>
            </w:r>
            <w:r w:rsidR="00D01A7C">
              <w:rPr>
                <w:noProof/>
              </w:rPr>
              <w:tab/>
            </w:r>
            <w:r w:rsidR="00D01A7C" w:rsidRPr="00644AE5">
              <w:rPr>
                <w:rStyle w:val="-"/>
                <w:noProof/>
              </w:rPr>
              <w:t>Τεχνικά χαρακτηριστικά της Μηχανής ΕΡΒ</w:t>
            </w:r>
            <w:r w:rsidR="00D01A7C">
              <w:rPr>
                <w:noProof/>
                <w:webHidden/>
              </w:rPr>
              <w:tab/>
            </w:r>
            <w:r w:rsidR="00D01A7C">
              <w:rPr>
                <w:noProof/>
                <w:webHidden/>
              </w:rPr>
              <w:fldChar w:fldCharType="begin"/>
            </w:r>
            <w:r w:rsidR="00D01A7C">
              <w:rPr>
                <w:noProof/>
                <w:webHidden/>
              </w:rPr>
              <w:instrText xml:space="preserve"> PAGEREF _Toc453917984 \h </w:instrText>
            </w:r>
            <w:r w:rsidR="00D01A7C">
              <w:rPr>
                <w:noProof/>
                <w:webHidden/>
              </w:rPr>
            </w:r>
            <w:r w:rsidR="00D01A7C">
              <w:rPr>
                <w:noProof/>
                <w:webHidden/>
              </w:rPr>
              <w:fldChar w:fldCharType="separate"/>
            </w:r>
            <w:r w:rsidR="00A64C7A">
              <w:rPr>
                <w:noProof/>
                <w:webHidden/>
              </w:rPr>
              <w:t>36</w:t>
            </w:r>
            <w:r w:rsidR="00D01A7C">
              <w:rPr>
                <w:noProof/>
                <w:webHidden/>
              </w:rPr>
              <w:fldChar w:fldCharType="end"/>
            </w:r>
          </w:hyperlink>
        </w:p>
        <w:p w:rsidR="00D01A7C" w:rsidRDefault="00F74DD5">
          <w:pPr>
            <w:pStyle w:val="30"/>
            <w:tabs>
              <w:tab w:val="left" w:pos="1320"/>
              <w:tab w:val="right" w:leader="dot" w:pos="8296"/>
            </w:tabs>
            <w:rPr>
              <w:noProof/>
            </w:rPr>
          </w:pPr>
          <w:hyperlink w:anchor="_Toc453917985" w:history="1">
            <w:r w:rsidR="00D01A7C" w:rsidRPr="00644AE5">
              <w:rPr>
                <w:rStyle w:val="-"/>
                <w:noProof/>
              </w:rPr>
              <w:t>3.4.1</w:t>
            </w:r>
            <w:r w:rsidR="00D01A7C">
              <w:rPr>
                <w:noProof/>
              </w:rPr>
              <w:tab/>
            </w:r>
            <w:r w:rsidR="00D01A7C" w:rsidRPr="00644AE5">
              <w:rPr>
                <w:rStyle w:val="-"/>
                <w:noProof/>
              </w:rPr>
              <w:t>Κοπτική κεφαλή</w:t>
            </w:r>
            <w:r w:rsidR="00D01A7C">
              <w:rPr>
                <w:noProof/>
                <w:webHidden/>
              </w:rPr>
              <w:tab/>
            </w:r>
            <w:r w:rsidR="00D01A7C">
              <w:rPr>
                <w:noProof/>
                <w:webHidden/>
              </w:rPr>
              <w:fldChar w:fldCharType="begin"/>
            </w:r>
            <w:r w:rsidR="00D01A7C">
              <w:rPr>
                <w:noProof/>
                <w:webHidden/>
              </w:rPr>
              <w:instrText xml:space="preserve"> PAGEREF _Toc453917985 \h </w:instrText>
            </w:r>
            <w:r w:rsidR="00D01A7C">
              <w:rPr>
                <w:noProof/>
                <w:webHidden/>
              </w:rPr>
            </w:r>
            <w:r w:rsidR="00D01A7C">
              <w:rPr>
                <w:noProof/>
                <w:webHidden/>
              </w:rPr>
              <w:fldChar w:fldCharType="separate"/>
            </w:r>
            <w:r w:rsidR="00A64C7A">
              <w:rPr>
                <w:noProof/>
                <w:webHidden/>
              </w:rPr>
              <w:t>36</w:t>
            </w:r>
            <w:r w:rsidR="00D01A7C">
              <w:rPr>
                <w:noProof/>
                <w:webHidden/>
              </w:rPr>
              <w:fldChar w:fldCharType="end"/>
            </w:r>
          </w:hyperlink>
        </w:p>
        <w:p w:rsidR="00D01A7C" w:rsidRDefault="00F74DD5">
          <w:pPr>
            <w:pStyle w:val="30"/>
            <w:tabs>
              <w:tab w:val="left" w:pos="1320"/>
              <w:tab w:val="right" w:leader="dot" w:pos="8296"/>
            </w:tabs>
            <w:rPr>
              <w:noProof/>
            </w:rPr>
          </w:pPr>
          <w:hyperlink w:anchor="_Toc453917986" w:history="1">
            <w:r w:rsidR="00D01A7C" w:rsidRPr="00644AE5">
              <w:rPr>
                <w:rStyle w:val="-"/>
                <w:noProof/>
              </w:rPr>
              <w:t>3.4.2</w:t>
            </w:r>
            <w:r w:rsidR="00D01A7C">
              <w:rPr>
                <w:noProof/>
              </w:rPr>
              <w:tab/>
            </w:r>
            <w:r w:rsidR="00D01A7C" w:rsidRPr="00644AE5">
              <w:rPr>
                <w:rStyle w:val="-"/>
                <w:noProof/>
              </w:rPr>
              <w:t>Πρόσθια και Οπίσθια ασπίδα</w:t>
            </w:r>
            <w:r w:rsidR="00D01A7C">
              <w:rPr>
                <w:noProof/>
                <w:webHidden/>
              </w:rPr>
              <w:tab/>
            </w:r>
            <w:r w:rsidR="00D01A7C">
              <w:rPr>
                <w:noProof/>
                <w:webHidden/>
              </w:rPr>
              <w:fldChar w:fldCharType="begin"/>
            </w:r>
            <w:r w:rsidR="00D01A7C">
              <w:rPr>
                <w:noProof/>
                <w:webHidden/>
              </w:rPr>
              <w:instrText xml:space="preserve"> PAGEREF _Toc453917986 \h </w:instrText>
            </w:r>
            <w:r w:rsidR="00D01A7C">
              <w:rPr>
                <w:noProof/>
                <w:webHidden/>
              </w:rPr>
            </w:r>
            <w:r w:rsidR="00D01A7C">
              <w:rPr>
                <w:noProof/>
                <w:webHidden/>
              </w:rPr>
              <w:fldChar w:fldCharType="separate"/>
            </w:r>
            <w:r w:rsidR="00A64C7A">
              <w:rPr>
                <w:noProof/>
                <w:webHidden/>
              </w:rPr>
              <w:t>37</w:t>
            </w:r>
            <w:r w:rsidR="00D01A7C">
              <w:rPr>
                <w:noProof/>
                <w:webHidden/>
              </w:rPr>
              <w:fldChar w:fldCharType="end"/>
            </w:r>
          </w:hyperlink>
        </w:p>
        <w:p w:rsidR="00D01A7C" w:rsidRDefault="00F74DD5">
          <w:pPr>
            <w:pStyle w:val="30"/>
            <w:tabs>
              <w:tab w:val="left" w:pos="1320"/>
              <w:tab w:val="right" w:leader="dot" w:pos="8296"/>
            </w:tabs>
            <w:rPr>
              <w:noProof/>
            </w:rPr>
          </w:pPr>
          <w:hyperlink w:anchor="_Toc453917987" w:history="1">
            <w:r w:rsidR="00D01A7C" w:rsidRPr="00644AE5">
              <w:rPr>
                <w:rStyle w:val="-"/>
                <w:noProof/>
              </w:rPr>
              <w:t>3.4.3</w:t>
            </w:r>
            <w:r w:rsidR="00D01A7C">
              <w:rPr>
                <w:noProof/>
              </w:rPr>
              <w:tab/>
            </w:r>
            <w:r w:rsidR="00D01A7C" w:rsidRPr="00644AE5">
              <w:rPr>
                <w:rStyle w:val="-"/>
                <w:noProof/>
              </w:rPr>
              <w:t>Ατέρμων κοχλίας</w:t>
            </w:r>
            <w:r w:rsidR="00D01A7C">
              <w:rPr>
                <w:noProof/>
                <w:webHidden/>
              </w:rPr>
              <w:tab/>
            </w:r>
            <w:r w:rsidR="00D01A7C">
              <w:rPr>
                <w:noProof/>
                <w:webHidden/>
              </w:rPr>
              <w:fldChar w:fldCharType="begin"/>
            </w:r>
            <w:r w:rsidR="00D01A7C">
              <w:rPr>
                <w:noProof/>
                <w:webHidden/>
              </w:rPr>
              <w:instrText xml:space="preserve"> PAGEREF _Toc453917987 \h </w:instrText>
            </w:r>
            <w:r w:rsidR="00D01A7C">
              <w:rPr>
                <w:noProof/>
                <w:webHidden/>
              </w:rPr>
            </w:r>
            <w:r w:rsidR="00D01A7C">
              <w:rPr>
                <w:noProof/>
                <w:webHidden/>
              </w:rPr>
              <w:fldChar w:fldCharType="separate"/>
            </w:r>
            <w:r w:rsidR="00A64C7A">
              <w:rPr>
                <w:noProof/>
                <w:webHidden/>
              </w:rPr>
              <w:t>38</w:t>
            </w:r>
            <w:r w:rsidR="00D01A7C">
              <w:rPr>
                <w:noProof/>
                <w:webHidden/>
              </w:rPr>
              <w:fldChar w:fldCharType="end"/>
            </w:r>
          </w:hyperlink>
        </w:p>
        <w:p w:rsidR="00D01A7C" w:rsidRDefault="00F74DD5">
          <w:pPr>
            <w:pStyle w:val="30"/>
            <w:tabs>
              <w:tab w:val="left" w:pos="1320"/>
              <w:tab w:val="right" w:leader="dot" w:pos="8296"/>
            </w:tabs>
            <w:rPr>
              <w:noProof/>
            </w:rPr>
          </w:pPr>
          <w:hyperlink w:anchor="_Toc453917988" w:history="1">
            <w:r w:rsidR="00D01A7C" w:rsidRPr="00644AE5">
              <w:rPr>
                <w:rStyle w:val="-"/>
                <w:noProof/>
              </w:rPr>
              <w:t>3.4.4</w:t>
            </w:r>
            <w:r w:rsidR="00D01A7C">
              <w:rPr>
                <w:noProof/>
              </w:rPr>
              <w:tab/>
            </w:r>
            <w:r w:rsidR="00D01A7C" w:rsidRPr="00644AE5">
              <w:rPr>
                <w:rStyle w:val="-"/>
                <w:noProof/>
              </w:rPr>
              <w:t>Προκατασκευασμένα στοιχεία</w:t>
            </w:r>
            <w:r w:rsidR="00D01A7C">
              <w:rPr>
                <w:noProof/>
                <w:webHidden/>
              </w:rPr>
              <w:tab/>
            </w:r>
            <w:r w:rsidR="00D01A7C">
              <w:rPr>
                <w:noProof/>
                <w:webHidden/>
              </w:rPr>
              <w:fldChar w:fldCharType="begin"/>
            </w:r>
            <w:r w:rsidR="00D01A7C">
              <w:rPr>
                <w:noProof/>
                <w:webHidden/>
              </w:rPr>
              <w:instrText xml:space="preserve"> PAGEREF _Toc453917988 \h </w:instrText>
            </w:r>
            <w:r w:rsidR="00D01A7C">
              <w:rPr>
                <w:noProof/>
                <w:webHidden/>
              </w:rPr>
            </w:r>
            <w:r w:rsidR="00D01A7C">
              <w:rPr>
                <w:noProof/>
                <w:webHidden/>
              </w:rPr>
              <w:fldChar w:fldCharType="separate"/>
            </w:r>
            <w:r w:rsidR="00A64C7A">
              <w:rPr>
                <w:noProof/>
                <w:webHidden/>
              </w:rPr>
              <w:t>39</w:t>
            </w:r>
            <w:r w:rsidR="00D01A7C">
              <w:rPr>
                <w:noProof/>
                <w:webHidden/>
              </w:rPr>
              <w:fldChar w:fldCharType="end"/>
            </w:r>
          </w:hyperlink>
        </w:p>
        <w:p w:rsidR="00D01A7C" w:rsidRDefault="00F74DD5">
          <w:pPr>
            <w:pStyle w:val="30"/>
            <w:tabs>
              <w:tab w:val="left" w:pos="1320"/>
              <w:tab w:val="right" w:leader="dot" w:pos="8296"/>
            </w:tabs>
            <w:rPr>
              <w:noProof/>
            </w:rPr>
          </w:pPr>
          <w:hyperlink w:anchor="_Toc453917989" w:history="1">
            <w:r w:rsidR="00D01A7C" w:rsidRPr="00644AE5">
              <w:rPr>
                <w:rStyle w:val="-"/>
                <w:noProof/>
              </w:rPr>
              <w:t>3.4.5</w:t>
            </w:r>
            <w:r w:rsidR="00D01A7C">
              <w:rPr>
                <w:noProof/>
              </w:rPr>
              <w:tab/>
            </w:r>
            <w:r w:rsidR="00D01A7C" w:rsidRPr="00644AE5">
              <w:rPr>
                <w:rStyle w:val="-"/>
                <w:noProof/>
              </w:rPr>
              <w:t>Κέντρο ελέγχου του ΕΡΒ</w:t>
            </w:r>
            <w:r w:rsidR="00D01A7C">
              <w:rPr>
                <w:noProof/>
                <w:webHidden/>
              </w:rPr>
              <w:tab/>
            </w:r>
            <w:r w:rsidR="00D01A7C">
              <w:rPr>
                <w:noProof/>
                <w:webHidden/>
              </w:rPr>
              <w:fldChar w:fldCharType="begin"/>
            </w:r>
            <w:r w:rsidR="00D01A7C">
              <w:rPr>
                <w:noProof/>
                <w:webHidden/>
              </w:rPr>
              <w:instrText xml:space="preserve"> PAGEREF _Toc453917989 \h </w:instrText>
            </w:r>
            <w:r w:rsidR="00D01A7C">
              <w:rPr>
                <w:noProof/>
                <w:webHidden/>
              </w:rPr>
            </w:r>
            <w:r w:rsidR="00D01A7C">
              <w:rPr>
                <w:noProof/>
                <w:webHidden/>
              </w:rPr>
              <w:fldChar w:fldCharType="separate"/>
            </w:r>
            <w:r w:rsidR="00A64C7A">
              <w:rPr>
                <w:noProof/>
                <w:webHidden/>
              </w:rPr>
              <w:t>40</w:t>
            </w:r>
            <w:r w:rsidR="00D01A7C">
              <w:rPr>
                <w:noProof/>
                <w:webHidden/>
              </w:rPr>
              <w:fldChar w:fldCharType="end"/>
            </w:r>
          </w:hyperlink>
        </w:p>
        <w:p w:rsidR="00D01A7C" w:rsidRDefault="00F74DD5">
          <w:pPr>
            <w:pStyle w:val="30"/>
            <w:tabs>
              <w:tab w:val="left" w:pos="1320"/>
              <w:tab w:val="right" w:leader="dot" w:pos="8296"/>
            </w:tabs>
            <w:rPr>
              <w:noProof/>
            </w:rPr>
          </w:pPr>
          <w:hyperlink w:anchor="_Toc453917990" w:history="1">
            <w:r w:rsidR="00D01A7C" w:rsidRPr="00644AE5">
              <w:rPr>
                <w:rStyle w:val="-"/>
                <w:rFonts w:ascii="Arial" w:hAnsi="Arial" w:cs="Arial"/>
                <w:noProof/>
              </w:rPr>
              <w:t>3.4.6</w:t>
            </w:r>
            <w:r w:rsidR="00D01A7C">
              <w:rPr>
                <w:noProof/>
              </w:rPr>
              <w:tab/>
            </w:r>
            <w:r w:rsidR="00D01A7C" w:rsidRPr="00644AE5">
              <w:rPr>
                <w:rStyle w:val="-"/>
                <w:rFonts w:ascii="Arial" w:hAnsi="Arial" w:cs="Arial"/>
                <w:noProof/>
              </w:rPr>
              <w:t>Σύστημα υποστήριξης του ΕΡΒ</w:t>
            </w:r>
            <w:r w:rsidR="00D01A7C">
              <w:rPr>
                <w:noProof/>
                <w:webHidden/>
              </w:rPr>
              <w:tab/>
            </w:r>
            <w:r w:rsidR="00D01A7C">
              <w:rPr>
                <w:noProof/>
                <w:webHidden/>
              </w:rPr>
              <w:fldChar w:fldCharType="begin"/>
            </w:r>
            <w:r w:rsidR="00D01A7C">
              <w:rPr>
                <w:noProof/>
                <w:webHidden/>
              </w:rPr>
              <w:instrText xml:space="preserve"> PAGEREF _Toc453917990 \h </w:instrText>
            </w:r>
            <w:r w:rsidR="00D01A7C">
              <w:rPr>
                <w:noProof/>
                <w:webHidden/>
              </w:rPr>
            </w:r>
            <w:r w:rsidR="00D01A7C">
              <w:rPr>
                <w:noProof/>
                <w:webHidden/>
              </w:rPr>
              <w:fldChar w:fldCharType="separate"/>
            </w:r>
            <w:r w:rsidR="00A64C7A">
              <w:rPr>
                <w:noProof/>
                <w:webHidden/>
              </w:rPr>
              <w:t>41</w:t>
            </w:r>
            <w:r w:rsidR="00D01A7C">
              <w:rPr>
                <w:noProof/>
                <w:webHidden/>
              </w:rPr>
              <w:fldChar w:fldCharType="end"/>
            </w:r>
          </w:hyperlink>
        </w:p>
        <w:p w:rsidR="00D01A7C" w:rsidRDefault="00F74DD5">
          <w:pPr>
            <w:pStyle w:val="20"/>
            <w:tabs>
              <w:tab w:val="left" w:pos="880"/>
              <w:tab w:val="right" w:leader="dot" w:pos="8296"/>
            </w:tabs>
            <w:rPr>
              <w:noProof/>
            </w:rPr>
          </w:pPr>
          <w:hyperlink w:anchor="_Toc453917991" w:history="1">
            <w:r w:rsidR="00D01A7C" w:rsidRPr="00644AE5">
              <w:rPr>
                <w:rStyle w:val="-"/>
                <w:noProof/>
              </w:rPr>
              <w:t>3.5</w:t>
            </w:r>
            <w:r w:rsidR="00D01A7C">
              <w:rPr>
                <w:noProof/>
              </w:rPr>
              <w:tab/>
            </w:r>
            <w:r w:rsidR="00D01A7C" w:rsidRPr="00644AE5">
              <w:rPr>
                <w:rStyle w:val="-"/>
                <w:noProof/>
              </w:rPr>
              <w:t>Ροπή στρέψης  και δύναμη ώθησης</w:t>
            </w:r>
            <w:r w:rsidR="00D01A7C">
              <w:rPr>
                <w:noProof/>
                <w:webHidden/>
              </w:rPr>
              <w:tab/>
            </w:r>
            <w:r w:rsidR="00D01A7C">
              <w:rPr>
                <w:noProof/>
                <w:webHidden/>
              </w:rPr>
              <w:fldChar w:fldCharType="begin"/>
            </w:r>
            <w:r w:rsidR="00D01A7C">
              <w:rPr>
                <w:noProof/>
                <w:webHidden/>
              </w:rPr>
              <w:instrText xml:space="preserve"> PAGEREF _Toc453917991 \h </w:instrText>
            </w:r>
            <w:r w:rsidR="00D01A7C">
              <w:rPr>
                <w:noProof/>
                <w:webHidden/>
              </w:rPr>
            </w:r>
            <w:r w:rsidR="00D01A7C">
              <w:rPr>
                <w:noProof/>
                <w:webHidden/>
              </w:rPr>
              <w:fldChar w:fldCharType="separate"/>
            </w:r>
            <w:r w:rsidR="00A64C7A">
              <w:rPr>
                <w:noProof/>
                <w:webHidden/>
              </w:rPr>
              <w:t>41</w:t>
            </w:r>
            <w:r w:rsidR="00D01A7C">
              <w:rPr>
                <w:noProof/>
                <w:webHidden/>
              </w:rPr>
              <w:fldChar w:fldCharType="end"/>
            </w:r>
          </w:hyperlink>
        </w:p>
        <w:p w:rsidR="00D01A7C" w:rsidRDefault="00F74DD5">
          <w:pPr>
            <w:pStyle w:val="30"/>
            <w:tabs>
              <w:tab w:val="left" w:pos="1320"/>
              <w:tab w:val="right" w:leader="dot" w:pos="8296"/>
            </w:tabs>
            <w:rPr>
              <w:noProof/>
            </w:rPr>
          </w:pPr>
          <w:hyperlink w:anchor="_Toc453917992" w:history="1">
            <w:r w:rsidR="00D01A7C" w:rsidRPr="00644AE5">
              <w:rPr>
                <w:rStyle w:val="-"/>
                <w:noProof/>
              </w:rPr>
              <w:t>3.5.1</w:t>
            </w:r>
            <w:r w:rsidR="00D01A7C">
              <w:rPr>
                <w:noProof/>
              </w:rPr>
              <w:tab/>
            </w:r>
            <w:r w:rsidR="00D01A7C" w:rsidRPr="00644AE5">
              <w:rPr>
                <w:rStyle w:val="-"/>
                <w:noProof/>
              </w:rPr>
              <w:t>Δυνάμεις ώθησης</w:t>
            </w:r>
            <w:r w:rsidR="00D01A7C">
              <w:rPr>
                <w:noProof/>
                <w:webHidden/>
              </w:rPr>
              <w:tab/>
            </w:r>
            <w:r w:rsidR="00D01A7C">
              <w:rPr>
                <w:noProof/>
                <w:webHidden/>
              </w:rPr>
              <w:fldChar w:fldCharType="begin"/>
            </w:r>
            <w:r w:rsidR="00D01A7C">
              <w:rPr>
                <w:noProof/>
                <w:webHidden/>
              </w:rPr>
              <w:instrText xml:space="preserve"> PAGEREF _Toc453917992 \h </w:instrText>
            </w:r>
            <w:r w:rsidR="00D01A7C">
              <w:rPr>
                <w:noProof/>
                <w:webHidden/>
              </w:rPr>
            </w:r>
            <w:r w:rsidR="00D01A7C">
              <w:rPr>
                <w:noProof/>
                <w:webHidden/>
              </w:rPr>
              <w:fldChar w:fldCharType="separate"/>
            </w:r>
            <w:r w:rsidR="00A64C7A">
              <w:rPr>
                <w:noProof/>
                <w:webHidden/>
              </w:rPr>
              <w:t>42</w:t>
            </w:r>
            <w:r w:rsidR="00D01A7C">
              <w:rPr>
                <w:noProof/>
                <w:webHidden/>
              </w:rPr>
              <w:fldChar w:fldCharType="end"/>
            </w:r>
          </w:hyperlink>
        </w:p>
        <w:p w:rsidR="00D01A7C" w:rsidRDefault="00F74DD5">
          <w:pPr>
            <w:pStyle w:val="30"/>
            <w:tabs>
              <w:tab w:val="left" w:pos="1320"/>
              <w:tab w:val="right" w:leader="dot" w:pos="8296"/>
            </w:tabs>
            <w:rPr>
              <w:noProof/>
            </w:rPr>
          </w:pPr>
          <w:hyperlink w:anchor="_Toc453917993" w:history="1">
            <w:r w:rsidR="00D01A7C" w:rsidRPr="00644AE5">
              <w:rPr>
                <w:rStyle w:val="-"/>
                <w:noProof/>
              </w:rPr>
              <w:t>3.5.2</w:t>
            </w:r>
            <w:r w:rsidR="00D01A7C">
              <w:rPr>
                <w:noProof/>
              </w:rPr>
              <w:tab/>
            </w:r>
            <w:r w:rsidR="001623D2">
              <w:rPr>
                <w:rStyle w:val="-"/>
                <w:noProof/>
              </w:rPr>
              <w:t>Ροπή</w:t>
            </w:r>
            <w:r w:rsidR="00D01A7C" w:rsidRPr="00644AE5">
              <w:rPr>
                <w:rStyle w:val="-"/>
                <w:noProof/>
              </w:rPr>
              <w:t xml:space="preserve"> στρέψης</w:t>
            </w:r>
            <w:r w:rsidR="00D01A7C">
              <w:rPr>
                <w:noProof/>
                <w:webHidden/>
              </w:rPr>
              <w:tab/>
            </w:r>
            <w:r w:rsidR="00D01A7C">
              <w:rPr>
                <w:noProof/>
                <w:webHidden/>
              </w:rPr>
              <w:fldChar w:fldCharType="begin"/>
            </w:r>
            <w:r w:rsidR="00D01A7C">
              <w:rPr>
                <w:noProof/>
                <w:webHidden/>
              </w:rPr>
              <w:instrText xml:space="preserve"> PAGEREF _Toc453917993 \h </w:instrText>
            </w:r>
            <w:r w:rsidR="00D01A7C">
              <w:rPr>
                <w:noProof/>
                <w:webHidden/>
              </w:rPr>
            </w:r>
            <w:r w:rsidR="00D01A7C">
              <w:rPr>
                <w:noProof/>
                <w:webHidden/>
              </w:rPr>
              <w:fldChar w:fldCharType="separate"/>
            </w:r>
            <w:r w:rsidR="00A64C7A">
              <w:rPr>
                <w:noProof/>
                <w:webHidden/>
              </w:rPr>
              <w:t>44</w:t>
            </w:r>
            <w:r w:rsidR="00D01A7C">
              <w:rPr>
                <w:noProof/>
                <w:webHidden/>
              </w:rPr>
              <w:fldChar w:fldCharType="end"/>
            </w:r>
          </w:hyperlink>
        </w:p>
        <w:p w:rsidR="00D01A7C" w:rsidRDefault="00F74DD5">
          <w:pPr>
            <w:pStyle w:val="20"/>
            <w:tabs>
              <w:tab w:val="left" w:pos="880"/>
              <w:tab w:val="right" w:leader="dot" w:pos="8296"/>
            </w:tabs>
            <w:rPr>
              <w:noProof/>
            </w:rPr>
          </w:pPr>
          <w:hyperlink w:anchor="_Toc453917994" w:history="1">
            <w:r w:rsidR="00D01A7C" w:rsidRPr="00644AE5">
              <w:rPr>
                <w:rStyle w:val="-"/>
                <w:noProof/>
              </w:rPr>
              <w:t>3.6</w:t>
            </w:r>
            <w:r w:rsidR="00D01A7C">
              <w:rPr>
                <w:noProof/>
              </w:rPr>
              <w:tab/>
            </w:r>
            <w:r w:rsidR="00D01A7C" w:rsidRPr="00644AE5">
              <w:rPr>
                <w:rStyle w:val="-"/>
                <w:noProof/>
              </w:rPr>
              <w:t>Ρυθμός στιγμιαίας διείσδυσης</w:t>
            </w:r>
            <w:r w:rsidR="00D01A7C">
              <w:rPr>
                <w:noProof/>
                <w:webHidden/>
              </w:rPr>
              <w:tab/>
            </w:r>
            <w:r w:rsidR="00D01A7C">
              <w:rPr>
                <w:noProof/>
                <w:webHidden/>
              </w:rPr>
              <w:fldChar w:fldCharType="begin"/>
            </w:r>
            <w:r w:rsidR="00D01A7C">
              <w:rPr>
                <w:noProof/>
                <w:webHidden/>
              </w:rPr>
              <w:instrText xml:space="preserve"> PAGEREF _Toc453917994 \h </w:instrText>
            </w:r>
            <w:r w:rsidR="00D01A7C">
              <w:rPr>
                <w:noProof/>
                <w:webHidden/>
              </w:rPr>
            </w:r>
            <w:r w:rsidR="00D01A7C">
              <w:rPr>
                <w:noProof/>
                <w:webHidden/>
              </w:rPr>
              <w:fldChar w:fldCharType="separate"/>
            </w:r>
            <w:r w:rsidR="00A64C7A">
              <w:rPr>
                <w:noProof/>
                <w:webHidden/>
              </w:rPr>
              <w:t>46</w:t>
            </w:r>
            <w:r w:rsidR="00D01A7C">
              <w:rPr>
                <w:noProof/>
                <w:webHidden/>
              </w:rPr>
              <w:fldChar w:fldCharType="end"/>
            </w:r>
          </w:hyperlink>
        </w:p>
        <w:p w:rsidR="00D01A7C" w:rsidRDefault="00F74DD5">
          <w:pPr>
            <w:pStyle w:val="20"/>
            <w:tabs>
              <w:tab w:val="left" w:pos="880"/>
              <w:tab w:val="right" w:leader="dot" w:pos="8296"/>
            </w:tabs>
            <w:rPr>
              <w:noProof/>
            </w:rPr>
          </w:pPr>
          <w:hyperlink w:anchor="_Toc453917995" w:history="1">
            <w:r w:rsidR="00D01A7C" w:rsidRPr="00644AE5">
              <w:rPr>
                <w:rStyle w:val="-"/>
                <w:noProof/>
              </w:rPr>
              <w:t>3.7</w:t>
            </w:r>
            <w:r w:rsidR="00D01A7C">
              <w:rPr>
                <w:noProof/>
              </w:rPr>
              <w:tab/>
            </w:r>
            <w:r w:rsidR="00D01A7C" w:rsidRPr="00644AE5">
              <w:rPr>
                <w:rStyle w:val="-"/>
                <w:noProof/>
              </w:rPr>
              <w:t>Ρυθμός προχώρησης</w:t>
            </w:r>
            <w:r w:rsidR="00D01A7C">
              <w:rPr>
                <w:noProof/>
                <w:webHidden/>
              </w:rPr>
              <w:tab/>
            </w:r>
            <w:r w:rsidR="00D01A7C">
              <w:rPr>
                <w:noProof/>
                <w:webHidden/>
              </w:rPr>
              <w:fldChar w:fldCharType="begin"/>
            </w:r>
            <w:r w:rsidR="00D01A7C">
              <w:rPr>
                <w:noProof/>
                <w:webHidden/>
              </w:rPr>
              <w:instrText xml:space="preserve"> PAGEREF _Toc453917995 \h </w:instrText>
            </w:r>
            <w:r w:rsidR="00D01A7C">
              <w:rPr>
                <w:noProof/>
                <w:webHidden/>
              </w:rPr>
            </w:r>
            <w:r w:rsidR="00D01A7C">
              <w:rPr>
                <w:noProof/>
                <w:webHidden/>
              </w:rPr>
              <w:fldChar w:fldCharType="separate"/>
            </w:r>
            <w:r w:rsidR="00A64C7A">
              <w:rPr>
                <w:noProof/>
                <w:webHidden/>
              </w:rPr>
              <w:t>47</w:t>
            </w:r>
            <w:r w:rsidR="00D01A7C">
              <w:rPr>
                <w:noProof/>
                <w:webHidden/>
              </w:rPr>
              <w:fldChar w:fldCharType="end"/>
            </w:r>
          </w:hyperlink>
        </w:p>
        <w:p w:rsidR="00D01A7C" w:rsidRDefault="00F74DD5">
          <w:pPr>
            <w:pStyle w:val="11"/>
            <w:tabs>
              <w:tab w:val="left" w:pos="440"/>
              <w:tab w:val="right" w:leader="dot" w:pos="8296"/>
            </w:tabs>
            <w:rPr>
              <w:noProof/>
            </w:rPr>
          </w:pPr>
          <w:hyperlink w:anchor="_Toc453917996" w:history="1">
            <w:r w:rsidR="00D01A7C" w:rsidRPr="00644AE5">
              <w:rPr>
                <w:rStyle w:val="-"/>
                <w:noProof/>
              </w:rPr>
              <w:t>4</w:t>
            </w:r>
            <w:r w:rsidR="00D01A7C">
              <w:rPr>
                <w:noProof/>
              </w:rPr>
              <w:tab/>
            </w:r>
            <w:r w:rsidR="00D01A7C" w:rsidRPr="00644AE5">
              <w:rPr>
                <w:rStyle w:val="-"/>
                <w:noProof/>
              </w:rPr>
              <w:t>Χρήση της μηχανής ΕΡΒ στην επέκταση προς Ελληνικό</w:t>
            </w:r>
            <w:r w:rsidR="00D01A7C">
              <w:rPr>
                <w:noProof/>
                <w:webHidden/>
              </w:rPr>
              <w:tab/>
            </w:r>
            <w:r w:rsidR="00D01A7C">
              <w:rPr>
                <w:noProof/>
                <w:webHidden/>
              </w:rPr>
              <w:fldChar w:fldCharType="begin"/>
            </w:r>
            <w:r w:rsidR="00D01A7C">
              <w:rPr>
                <w:noProof/>
                <w:webHidden/>
              </w:rPr>
              <w:instrText xml:space="preserve"> PAGEREF _Toc453917996 \h </w:instrText>
            </w:r>
            <w:r w:rsidR="00D01A7C">
              <w:rPr>
                <w:noProof/>
                <w:webHidden/>
              </w:rPr>
            </w:r>
            <w:r w:rsidR="00D01A7C">
              <w:rPr>
                <w:noProof/>
                <w:webHidden/>
              </w:rPr>
              <w:fldChar w:fldCharType="separate"/>
            </w:r>
            <w:r w:rsidR="00A64C7A">
              <w:rPr>
                <w:noProof/>
                <w:webHidden/>
              </w:rPr>
              <w:t>49</w:t>
            </w:r>
            <w:r w:rsidR="00D01A7C">
              <w:rPr>
                <w:noProof/>
                <w:webHidden/>
              </w:rPr>
              <w:fldChar w:fldCharType="end"/>
            </w:r>
          </w:hyperlink>
        </w:p>
        <w:p w:rsidR="00D01A7C" w:rsidRDefault="00F74DD5">
          <w:pPr>
            <w:pStyle w:val="20"/>
            <w:tabs>
              <w:tab w:val="left" w:pos="880"/>
              <w:tab w:val="right" w:leader="dot" w:pos="8296"/>
            </w:tabs>
            <w:rPr>
              <w:noProof/>
            </w:rPr>
          </w:pPr>
          <w:hyperlink w:anchor="_Toc453917997" w:history="1">
            <w:r w:rsidR="00D01A7C" w:rsidRPr="00644AE5">
              <w:rPr>
                <w:rStyle w:val="-"/>
                <w:noProof/>
              </w:rPr>
              <w:t>4.1</w:t>
            </w:r>
            <w:r w:rsidR="00D01A7C">
              <w:rPr>
                <w:noProof/>
              </w:rPr>
              <w:tab/>
            </w:r>
            <w:r w:rsidR="00D01A7C" w:rsidRPr="00644AE5">
              <w:rPr>
                <w:rStyle w:val="-"/>
                <w:noProof/>
              </w:rPr>
              <w:t>Γενικά στοιχεία της επέκτασης προς Ελληνικό</w:t>
            </w:r>
            <w:r w:rsidR="00D01A7C">
              <w:rPr>
                <w:noProof/>
                <w:webHidden/>
              </w:rPr>
              <w:tab/>
            </w:r>
            <w:r w:rsidR="00D01A7C">
              <w:rPr>
                <w:noProof/>
                <w:webHidden/>
              </w:rPr>
              <w:fldChar w:fldCharType="begin"/>
            </w:r>
            <w:r w:rsidR="00D01A7C">
              <w:rPr>
                <w:noProof/>
                <w:webHidden/>
              </w:rPr>
              <w:instrText xml:space="preserve"> PAGEREF _Toc453917997 \h </w:instrText>
            </w:r>
            <w:r w:rsidR="00D01A7C">
              <w:rPr>
                <w:noProof/>
                <w:webHidden/>
              </w:rPr>
            </w:r>
            <w:r w:rsidR="00D01A7C">
              <w:rPr>
                <w:noProof/>
                <w:webHidden/>
              </w:rPr>
              <w:fldChar w:fldCharType="separate"/>
            </w:r>
            <w:r w:rsidR="00A64C7A">
              <w:rPr>
                <w:noProof/>
                <w:webHidden/>
              </w:rPr>
              <w:t>49</w:t>
            </w:r>
            <w:r w:rsidR="00D01A7C">
              <w:rPr>
                <w:noProof/>
                <w:webHidden/>
              </w:rPr>
              <w:fldChar w:fldCharType="end"/>
            </w:r>
          </w:hyperlink>
        </w:p>
        <w:p w:rsidR="00D01A7C" w:rsidRDefault="00F74DD5">
          <w:pPr>
            <w:pStyle w:val="20"/>
            <w:tabs>
              <w:tab w:val="left" w:pos="880"/>
              <w:tab w:val="right" w:leader="dot" w:pos="8296"/>
            </w:tabs>
            <w:rPr>
              <w:noProof/>
            </w:rPr>
          </w:pPr>
          <w:hyperlink w:anchor="_Toc453917998" w:history="1">
            <w:r w:rsidR="00D01A7C" w:rsidRPr="00644AE5">
              <w:rPr>
                <w:rStyle w:val="-"/>
                <w:noProof/>
              </w:rPr>
              <w:t>4.2</w:t>
            </w:r>
            <w:r w:rsidR="00D01A7C">
              <w:rPr>
                <w:noProof/>
              </w:rPr>
              <w:tab/>
            </w:r>
            <w:r w:rsidR="00D01A7C" w:rsidRPr="00644AE5">
              <w:rPr>
                <w:rStyle w:val="-"/>
                <w:noProof/>
              </w:rPr>
              <w:t>Βαθμός χρησιμοποίησης της μηχανής</w:t>
            </w:r>
            <w:r w:rsidR="00D01A7C">
              <w:rPr>
                <w:noProof/>
                <w:webHidden/>
              </w:rPr>
              <w:tab/>
            </w:r>
            <w:r w:rsidR="00D01A7C">
              <w:rPr>
                <w:noProof/>
                <w:webHidden/>
              </w:rPr>
              <w:fldChar w:fldCharType="begin"/>
            </w:r>
            <w:r w:rsidR="00D01A7C">
              <w:rPr>
                <w:noProof/>
                <w:webHidden/>
              </w:rPr>
              <w:instrText xml:space="preserve"> PAGEREF _Toc453917998 \h </w:instrText>
            </w:r>
            <w:r w:rsidR="00D01A7C">
              <w:rPr>
                <w:noProof/>
                <w:webHidden/>
              </w:rPr>
            </w:r>
            <w:r w:rsidR="00D01A7C">
              <w:rPr>
                <w:noProof/>
                <w:webHidden/>
              </w:rPr>
              <w:fldChar w:fldCharType="separate"/>
            </w:r>
            <w:r w:rsidR="00A64C7A">
              <w:rPr>
                <w:noProof/>
                <w:webHidden/>
              </w:rPr>
              <w:t>51</w:t>
            </w:r>
            <w:r w:rsidR="00D01A7C">
              <w:rPr>
                <w:noProof/>
                <w:webHidden/>
              </w:rPr>
              <w:fldChar w:fldCharType="end"/>
            </w:r>
          </w:hyperlink>
        </w:p>
        <w:p w:rsidR="008C7153" w:rsidRPr="008C7153" w:rsidRDefault="008C7153" w:rsidP="008C7153">
          <w:pPr>
            <w:rPr>
              <w:sz w:val="20"/>
              <w:szCs w:val="20"/>
            </w:rPr>
          </w:pPr>
          <w:r>
            <w:t xml:space="preserve">     4.3     </w:t>
          </w:r>
          <w:r w:rsidRPr="008C7153">
            <w:rPr>
              <w:rFonts w:ascii="Arial" w:hAnsi="Arial" w:cs="Arial"/>
              <w:sz w:val="20"/>
              <w:szCs w:val="20"/>
            </w:rPr>
            <w:t>Καμπύλη κατανομής μεγέθους κόκκου</w:t>
          </w:r>
          <w:r>
            <w:rPr>
              <w:rFonts w:ascii="Arial" w:hAnsi="Arial" w:cs="Arial"/>
              <w:sz w:val="20"/>
              <w:szCs w:val="20"/>
            </w:rPr>
            <w:t>…………………………………………………..</w:t>
          </w:r>
          <w:r w:rsidR="00516445">
            <w:rPr>
              <w:rFonts w:ascii="Arial" w:hAnsi="Arial" w:cs="Arial"/>
              <w:sz w:val="20"/>
              <w:szCs w:val="20"/>
            </w:rPr>
            <w:t>53</w:t>
          </w:r>
        </w:p>
        <w:p w:rsidR="00D01A7C" w:rsidRDefault="00F74DD5">
          <w:pPr>
            <w:pStyle w:val="20"/>
            <w:tabs>
              <w:tab w:val="left" w:pos="880"/>
              <w:tab w:val="right" w:leader="dot" w:pos="8296"/>
            </w:tabs>
            <w:rPr>
              <w:noProof/>
            </w:rPr>
          </w:pPr>
          <w:hyperlink w:anchor="_Toc453917999" w:history="1">
            <w:r w:rsidR="00516445">
              <w:rPr>
                <w:rStyle w:val="-"/>
                <w:noProof/>
              </w:rPr>
              <w:t>4.4</w:t>
            </w:r>
            <w:r w:rsidR="00D01A7C">
              <w:rPr>
                <w:noProof/>
              </w:rPr>
              <w:tab/>
            </w:r>
            <w:r w:rsidR="00D01A7C" w:rsidRPr="00644AE5">
              <w:rPr>
                <w:rStyle w:val="-"/>
                <w:noProof/>
              </w:rPr>
              <w:t>Σχέση μεταξύ λειτουργικών παραμέτρων του ΕΡΒ</w:t>
            </w:r>
            <w:r w:rsidR="00D01A7C">
              <w:rPr>
                <w:noProof/>
                <w:webHidden/>
              </w:rPr>
              <w:tab/>
            </w:r>
            <w:r w:rsidR="00D01A7C">
              <w:rPr>
                <w:noProof/>
                <w:webHidden/>
              </w:rPr>
              <w:fldChar w:fldCharType="begin"/>
            </w:r>
            <w:r w:rsidR="00D01A7C">
              <w:rPr>
                <w:noProof/>
                <w:webHidden/>
              </w:rPr>
              <w:instrText xml:space="preserve"> PAGEREF _Toc453917999 \h </w:instrText>
            </w:r>
            <w:r w:rsidR="00D01A7C">
              <w:rPr>
                <w:noProof/>
                <w:webHidden/>
              </w:rPr>
            </w:r>
            <w:r w:rsidR="00D01A7C">
              <w:rPr>
                <w:noProof/>
                <w:webHidden/>
              </w:rPr>
              <w:fldChar w:fldCharType="separate"/>
            </w:r>
            <w:r w:rsidR="00A64C7A">
              <w:rPr>
                <w:noProof/>
                <w:webHidden/>
              </w:rPr>
              <w:t>54</w:t>
            </w:r>
            <w:r w:rsidR="00D01A7C">
              <w:rPr>
                <w:noProof/>
                <w:webHidden/>
              </w:rPr>
              <w:fldChar w:fldCharType="end"/>
            </w:r>
          </w:hyperlink>
        </w:p>
        <w:p w:rsidR="00D01A7C" w:rsidRDefault="00F74DD5">
          <w:pPr>
            <w:pStyle w:val="30"/>
            <w:tabs>
              <w:tab w:val="left" w:pos="1320"/>
              <w:tab w:val="right" w:leader="dot" w:pos="8296"/>
            </w:tabs>
            <w:rPr>
              <w:noProof/>
            </w:rPr>
          </w:pPr>
          <w:hyperlink w:anchor="_Toc453918000" w:history="1">
            <w:r w:rsidR="00516445">
              <w:rPr>
                <w:rStyle w:val="-"/>
                <w:noProof/>
              </w:rPr>
              <w:t>4.4</w:t>
            </w:r>
            <w:r w:rsidR="00D01A7C" w:rsidRPr="00644AE5">
              <w:rPr>
                <w:rStyle w:val="-"/>
                <w:noProof/>
              </w:rPr>
              <w:t>.1</w:t>
            </w:r>
            <w:r w:rsidR="00D01A7C">
              <w:rPr>
                <w:noProof/>
              </w:rPr>
              <w:tab/>
            </w:r>
            <w:r w:rsidR="00D01A7C" w:rsidRPr="00644AE5">
              <w:rPr>
                <w:rStyle w:val="-"/>
                <w:noProof/>
              </w:rPr>
              <w:t>Δύναμη ώθησης ανά σχηματισμό</w:t>
            </w:r>
            <w:r w:rsidR="00D01A7C">
              <w:rPr>
                <w:noProof/>
                <w:webHidden/>
              </w:rPr>
              <w:tab/>
            </w:r>
            <w:r w:rsidR="00D01A7C">
              <w:rPr>
                <w:noProof/>
                <w:webHidden/>
              </w:rPr>
              <w:fldChar w:fldCharType="begin"/>
            </w:r>
            <w:r w:rsidR="00D01A7C">
              <w:rPr>
                <w:noProof/>
                <w:webHidden/>
              </w:rPr>
              <w:instrText xml:space="preserve"> PAGEREF _Toc453918000 \h </w:instrText>
            </w:r>
            <w:r w:rsidR="00D01A7C">
              <w:rPr>
                <w:noProof/>
                <w:webHidden/>
              </w:rPr>
            </w:r>
            <w:r w:rsidR="00D01A7C">
              <w:rPr>
                <w:noProof/>
                <w:webHidden/>
              </w:rPr>
              <w:fldChar w:fldCharType="separate"/>
            </w:r>
            <w:r w:rsidR="00A64C7A">
              <w:rPr>
                <w:noProof/>
                <w:webHidden/>
              </w:rPr>
              <w:t>55</w:t>
            </w:r>
            <w:r w:rsidR="00D01A7C">
              <w:rPr>
                <w:noProof/>
                <w:webHidden/>
              </w:rPr>
              <w:fldChar w:fldCharType="end"/>
            </w:r>
          </w:hyperlink>
        </w:p>
        <w:p w:rsidR="00D01A7C" w:rsidRDefault="00F74DD5">
          <w:pPr>
            <w:pStyle w:val="30"/>
            <w:tabs>
              <w:tab w:val="left" w:pos="1320"/>
              <w:tab w:val="right" w:leader="dot" w:pos="8296"/>
            </w:tabs>
            <w:rPr>
              <w:noProof/>
            </w:rPr>
          </w:pPr>
          <w:hyperlink w:anchor="_Toc453918001" w:history="1">
            <w:r w:rsidR="00516445">
              <w:rPr>
                <w:rStyle w:val="-"/>
                <w:noProof/>
              </w:rPr>
              <w:t>4.4</w:t>
            </w:r>
            <w:r w:rsidR="00D01A7C" w:rsidRPr="00644AE5">
              <w:rPr>
                <w:rStyle w:val="-"/>
                <w:noProof/>
              </w:rPr>
              <w:t>.2</w:t>
            </w:r>
            <w:r w:rsidR="00D01A7C">
              <w:rPr>
                <w:noProof/>
              </w:rPr>
              <w:tab/>
            </w:r>
            <w:r w:rsidR="00D01A7C" w:rsidRPr="00644AE5">
              <w:rPr>
                <w:rStyle w:val="-"/>
                <w:noProof/>
              </w:rPr>
              <w:t>Ροπή στρέψης ανά σχηματισμό</w:t>
            </w:r>
            <w:r w:rsidR="00D01A7C">
              <w:rPr>
                <w:noProof/>
                <w:webHidden/>
              </w:rPr>
              <w:tab/>
            </w:r>
            <w:r w:rsidR="00D01A7C">
              <w:rPr>
                <w:noProof/>
                <w:webHidden/>
              </w:rPr>
              <w:fldChar w:fldCharType="begin"/>
            </w:r>
            <w:r w:rsidR="00D01A7C">
              <w:rPr>
                <w:noProof/>
                <w:webHidden/>
              </w:rPr>
              <w:instrText xml:space="preserve"> PAGEREF _Toc453918001 \h </w:instrText>
            </w:r>
            <w:r w:rsidR="00D01A7C">
              <w:rPr>
                <w:noProof/>
                <w:webHidden/>
              </w:rPr>
            </w:r>
            <w:r w:rsidR="00D01A7C">
              <w:rPr>
                <w:noProof/>
                <w:webHidden/>
              </w:rPr>
              <w:fldChar w:fldCharType="separate"/>
            </w:r>
            <w:r w:rsidR="00A64C7A">
              <w:rPr>
                <w:noProof/>
                <w:webHidden/>
              </w:rPr>
              <w:t>57</w:t>
            </w:r>
            <w:r w:rsidR="00D01A7C">
              <w:rPr>
                <w:noProof/>
                <w:webHidden/>
              </w:rPr>
              <w:fldChar w:fldCharType="end"/>
            </w:r>
          </w:hyperlink>
        </w:p>
        <w:p w:rsidR="00D01A7C" w:rsidRDefault="00F74DD5">
          <w:pPr>
            <w:pStyle w:val="30"/>
            <w:tabs>
              <w:tab w:val="left" w:pos="1320"/>
              <w:tab w:val="right" w:leader="dot" w:pos="8296"/>
            </w:tabs>
            <w:rPr>
              <w:noProof/>
            </w:rPr>
          </w:pPr>
          <w:hyperlink w:anchor="_Toc453918002" w:history="1">
            <w:r w:rsidR="00D01A7C" w:rsidRPr="00644AE5">
              <w:rPr>
                <w:rStyle w:val="-"/>
                <w:noProof/>
              </w:rPr>
              <w:t>4.</w:t>
            </w:r>
            <w:r w:rsidR="00516445">
              <w:rPr>
                <w:rStyle w:val="-"/>
                <w:noProof/>
              </w:rPr>
              <w:t>4</w:t>
            </w:r>
            <w:r w:rsidR="00D01A7C" w:rsidRPr="00644AE5">
              <w:rPr>
                <w:rStyle w:val="-"/>
                <w:noProof/>
              </w:rPr>
              <w:t>.3</w:t>
            </w:r>
            <w:r w:rsidR="00D01A7C">
              <w:rPr>
                <w:noProof/>
              </w:rPr>
              <w:tab/>
            </w:r>
            <w:r w:rsidR="00D01A7C" w:rsidRPr="00644AE5">
              <w:rPr>
                <w:rStyle w:val="-"/>
                <w:noProof/>
              </w:rPr>
              <w:t>Ρυθμός διείσδυσης ανά σχηματισμό</w:t>
            </w:r>
            <w:r w:rsidR="00D01A7C">
              <w:rPr>
                <w:noProof/>
                <w:webHidden/>
              </w:rPr>
              <w:tab/>
            </w:r>
            <w:r w:rsidR="00D01A7C">
              <w:rPr>
                <w:noProof/>
                <w:webHidden/>
              </w:rPr>
              <w:fldChar w:fldCharType="begin"/>
            </w:r>
            <w:r w:rsidR="00D01A7C">
              <w:rPr>
                <w:noProof/>
                <w:webHidden/>
              </w:rPr>
              <w:instrText xml:space="preserve"> PAGEREF _Toc453918002 \h </w:instrText>
            </w:r>
            <w:r w:rsidR="00D01A7C">
              <w:rPr>
                <w:noProof/>
                <w:webHidden/>
              </w:rPr>
            </w:r>
            <w:r w:rsidR="00D01A7C">
              <w:rPr>
                <w:noProof/>
                <w:webHidden/>
              </w:rPr>
              <w:fldChar w:fldCharType="separate"/>
            </w:r>
            <w:r w:rsidR="00A64C7A">
              <w:rPr>
                <w:noProof/>
                <w:webHidden/>
              </w:rPr>
              <w:t>58</w:t>
            </w:r>
            <w:r w:rsidR="00D01A7C">
              <w:rPr>
                <w:noProof/>
                <w:webHidden/>
              </w:rPr>
              <w:fldChar w:fldCharType="end"/>
            </w:r>
          </w:hyperlink>
        </w:p>
        <w:p w:rsidR="00D01A7C" w:rsidRDefault="00F74DD5">
          <w:pPr>
            <w:pStyle w:val="30"/>
            <w:tabs>
              <w:tab w:val="left" w:pos="1320"/>
              <w:tab w:val="right" w:leader="dot" w:pos="8296"/>
            </w:tabs>
            <w:rPr>
              <w:noProof/>
            </w:rPr>
          </w:pPr>
          <w:hyperlink w:anchor="_Toc453918003" w:history="1">
            <w:r w:rsidR="00516445">
              <w:rPr>
                <w:rStyle w:val="-"/>
                <w:noProof/>
              </w:rPr>
              <w:t>4.4</w:t>
            </w:r>
            <w:r w:rsidR="00D01A7C" w:rsidRPr="00644AE5">
              <w:rPr>
                <w:rStyle w:val="-"/>
                <w:noProof/>
              </w:rPr>
              <w:t>.4</w:t>
            </w:r>
            <w:r w:rsidR="00D01A7C">
              <w:rPr>
                <w:noProof/>
              </w:rPr>
              <w:tab/>
            </w:r>
            <w:r w:rsidR="00D01A7C" w:rsidRPr="00644AE5">
              <w:rPr>
                <w:rStyle w:val="-"/>
                <w:noProof/>
              </w:rPr>
              <w:t>Εδαφική πίεση ανά σχηματισμό</w:t>
            </w:r>
            <w:r w:rsidR="00D01A7C">
              <w:rPr>
                <w:noProof/>
                <w:webHidden/>
              </w:rPr>
              <w:tab/>
            </w:r>
            <w:r w:rsidR="00D01A7C">
              <w:rPr>
                <w:noProof/>
                <w:webHidden/>
              </w:rPr>
              <w:fldChar w:fldCharType="begin"/>
            </w:r>
            <w:r w:rsidR="00D01A7C">
              <w:rPr>
                <w:noProof/>
                <w:webHidden/>
              </w:rPr>
              <w:instrText xml:space="preserve"> PAGEREF _Toc453918003 \h </w:instrText>
            </w:r>
            <w:r w:rsidR="00D01A7C">
              <w:rPr>
                <w:noProof/>
                <w:webHidden/>
              </w:rPr>
            </w:r>
            <w:r w:rsidR="00D01A7C">
              <w:rPr>
                <w:noProof/>
                <w:webHidden/>
              </w:rPr>
              <w:fldChar w:fldCharType="separate"/>
            </w:r>
            <w:r w:rsidR="00A64C7A">
              <w:rPr>
                <w:noProof/>
                <w:webHidden/>
              </w:rPr>
              <w:t>59</w:t>
            </w:r>
            <w:r w:rsidR="00D01A7C">
              <w:rPr>
                <w:noProof/>
                <w:webHidden/>
              </w:rPr>
              <w:fldChar w:fldCharType="end"/>
            </w:r>
          </w:hyperlink>
        </w:p>
        <w:p w:rsidR="00D01A7C" w:rsidRDefault="00F74DD5">
          <w:pPr>
            <w:pStyle w:val="30"/>
            <w:tabs>
              <w:tab w:val="left" w:pos="1320"/>
              <w:tab w:val="right" w:leader="dot" w:pos="8296"/>
            </w:tabs>
            <w:rPr>
              <w:noProof/>
            </w:rPr>
          </w:pPr>
          <w:hyperlink w:anchor="_Toc453918004" w:history="1">
            <w:r w:rsidR="00516445">
              <w:rPr>
                <w:rStyle w:val="-"/>
                <w:noProof/>
              </w:rPr>
              <w:t>4.4</w:t>
            </w:r>
            <w:r w:rsidR="00D01A7C" w:rsidRPr="00644AE5">
              <w:rPr>
                <w:rStyle w:val="-"/>
                <w:noProof/>
              </w:rPr>
              <w:t>.5</w:t>
            </w:r>
            <w:r w:rsidR="00D01A7C">
              <w:rPr>
                <w:noProof/>
              </w:rPr>
              <w:tab/>
            </w:r>
            <w:r w:rsidR="00D01A7C" w:rsidRPr="00644AE5">
              <w:rPr>
                <w:rStyle w:val="-"/>
                <w:noProof/>
              </w:rPr>
              <w:t>Ισχύς ανά σχηματισμό</w:t>
            </w:r>
            <w:r w:rsidR="00D01A7C">
              <w:rPr>
                <w:noProof/>
                <w:webHidden/>
              </w:rPr>
              <w:tab/>
            </w:r>
            <w:r w:rsidR="00D01A7C">
              <w:rPr>
                <w:noProof/>
                <w:webHidden/>
              </w:rPr>
              <w:fldChar w:fldCharType="begin"/>
            </w:r>
            <w:r w:rsidR="00D01A7C">
              <w:rPr>
                <w:noProof/>
                <w:webHidden/>
              </w:rPr>
              <w:instrText xml:space="preserve"> PAGEREF _Toc453918004 \h </w:instrText>
            </w:r>
            <w:r w:rsidR="00D01A7C">
              <w:rPr>
                <w:noProof/>
                <w:webHidden/>
              </w:rPr>
            </w:r>
            <w:r w:rsidR="00D01A7C">
              <w:rPr>
                <w:noProof/>
                <w:webHidden/>
              </w:rPr>
              <w:fldChar w:fldCharType="separate"/>
            </w:r>
            <w:r w:rsidR="00A64C7A">
              <w:rPr>
                <w:noProof/>
                <w:webHidden/>
              </w:rPr>
              <w:t>60</w:t>
            </w:r>
            <w:r w:rsidR="00D01A7C">
              <w:rPr>
                <w:noProof/>
                <w:webHidden/>
              </w:rPr>
              <w:fldChar w:fldCharType="end"/>
            </w:r>
          </w:hyperlink>
        </w:p>
        <w:p w:rsidR="00D01A7C" w:rsidRDefault="00F74DD5">
          <w:pPr>
            <w:pStyle w:val="30"/>
            <w:tabs>
              <w:tab w:val="left" w:pos="1320"/>
              <w:tab w:val="right" w:leader="dot" w:pos="8296"/>
            </w:tabs>
            <w:rPr>
              <w:noProof/>
            </w:rPr>
          </w:pPr>
          <w:hyperlink w:anchor="_Toc453918005" w:history="1">
            <w:r w:rsidR="00516445">
              <w:rPr>
                <w:rStyle w:val="-"/>
                <w:noProof/>
              </w:rPr>
              <w:t>4.4</w:t>
            </w:r>
            <w:r w:rsidR="00D01A7C" w:rsidRPr="00644AE5">
              <w:rPr>
                <w:rStyle w:val="-"/>
                <w:noProof/>
              </w:rPr>
              <w:t>.6</w:t>
            </w:r>
            <w:r w:rsidR="00D01A7C">
              <w:rPr>
                <w:noProof/>
              </w:rPr>
              <w:tab/>
            </w:r>
            <w:r w:rsidR="00D01A7C" w:rsidRPr="00644AE5">
              <w:rPr>
                <w:rStyle w:val="-"/>
                <w:noProof/>
              </w:rPr>
              <w:t>Ταχύτητα  περιστροφής ανά σχηματισμό</w:t>
            </w:r>
            <w:r w:rsidR="00D01A7C">
              <w:rPr>
                <w:noProof/>
                <w:webHidden/>
              </w:rPr>
              <w:tab/>
            </w:r>
            <w:r w:rsidR="00655C38">
              <w:rPr>
                <w:noProof/>
                <w:webHidden/>
              </w:rPr>
              <w:t>61</w:t>
            </w:r>
          </w:hyperlink>
        </w:p>
        <w:p w:rsidR="00D01A7C" w:rsidRDefault="00F74DD5">
          <w:pPr>
            <w:pStyle w:val="30"/>
            <w:tabs>
              <w:tab w:val="left" w:pos="1320"/>
              <w:tab w:val="right" w:leader="dot" w:pos="8296"/>
            </w:tabs>
            <w:rPr>
              <w:noProof/>
            </w:rPr>
          </w:pPr>
          <w:hyperlink w:anchor="_Toc453918006" w:history="1">
            <w:r w:rsidR="00516445">
              <w:rPr>
                <w:rStyle w:val="-"/>
                <w:noProof/>
              </w:rPr>
              <w:t>4.4</w:t>
            </w:r>
            <w:r w:rsidR="00D01A7C" w:rsidRPr="00644AE5">
              <w:rPr>
                <w:rStyle w:val="-"/>
                <w:noProof/>
              </w:rPr>
              <w:t>.7</w:t>
            </w:r>
            <w:r w:rsidR="00D01A7C">
              <w:rPr>
                <w:noProof/>
              </w:rPr>
              <w:tab/>
            </w:r>
            <w:r w:rsidR="00D01A7C" w:rsidRPr="00644AE5">
              <w:rPr>
                <w:rStyle w:val="-"/>
                <w:noProof/>
              </w:rPr>
              <w:t>Ειδική ενέργεια ανά σχηματισμό</w:t>
            </w:r>
            <w:r w:rsidR="00D01A7C">
              <w:rPr>
                <w:noProof/>
                <w:webHidden/>
              </w:rPr>
              <w:tab/>
            </w:r>
            <w:r w:rsidR="00D01A7C">
              <w:rPr>
                <w:noProof/>
                <w:webHidden/>
              </w:rPr>
              <w:fldChar w:fldCharType="begin"/>
            </w:r>
            <w:r w:rsidR="00D01A7C">
              <w:rPr>
                <w:noProof/>
                <w:webHidden/>
              </w:rPr>
              <w:instrText xml:space="preserve"> PAGEREF _Toc453918006 \h </w:instrText>
            </w:r>
            <w:r w:rsidR="00D01A7C">
              <w:rPr>
                <w:noProof/>
                <w:webHidden/>
              </w:rPr>
            </w:r>
            <w:r w:rsidR="00D01A7C">
              <w:rPr>
                <w:noProof/>
                <w:webHidden/>
              </w:rPr>
              <w:fldChar w:fldCharType="separate"/>
            </w:r>
            <w:r w:rsidR="00A64C7A">
              <w:rPr>
                <w:noProof/>
                <w:webHidden/>
              </w:rPr>
              <w:t>62</w:t>
            </w:r>
            <w:r w:rsidR="00D01A7C">
              <w:rPr>
                <w:noProof/>
                <w:webHidden/>
              </w:rPr>
              <w:fldChar w:fldCharType="end"/>
            </w:r>
          </w:hyperlink>
        </w:p>
        <w:p w:rsidR="004C0F07" w:rsidRDefault="00F74DD5" w:rsidP="00E45980">
          <w:pPr>
            <w:pStyle w:val="30"/>
            <w:tabs>
              <w:tab w:val="left" w:pos="1320"/>
              <w:tab w:val="right" w:leader="dot" w:pos="8296"/>
            </w:tabs>
            <w:rPr>
              <w:lang w:val="en-US"/>
            </w:rPr>
          </w:pPr>
          <w:hyperlink w:anchor="_Toc453918007" w:history="1">
            <w:r w:rsidR="00516445">
              <w:rPr>
                <w:rStyle w:val="-"/>
                <w:noProof/>
              </w:rPr>
              <w:t>4.4</w:t>
            </w:r>
            <w:r w:rsidR="00D01A7C" w:rsidRPr="00644AE5">
              <w:rPr>
                <w:rStyle w:val="-"/>
                <w:noProof/>
              </w:rPr>
              <w:t>.8</w:t>
            </w:r>
            <w:r w:rsidR="00D01A7C">
              <w:rPr>
                <w:noProof/>
              </w:rPr>
              <w:tab/>
            </w:r>
            <w:r w:rsidR="00D01A7C" w:rsidRPr="00644AE5">
              <w:rPr>
                <w:rStyle w:val="-"/>
                <w:noProof/>
              </w:rPr>
              <w:t>Συντελεστής κοπής ανά σχηματισμό</w:t>
            </w:r>
            <w:r w:rsidR="00D01A7C">
              <w:rPr>
                <w:noProof/>
                <w:webHidden/>
              </w:rPr>
              <w:tab/>
            </w:r>
            <w:r w:rsidR="00D01A7C">
              <w:rPr>
                <w:noProof/>
                <w:webHidden/>
              </w:rPr>
              <w:fldChar w:fldCharType="begin"/>
            </w:r>
            <w:r w:rsidR="00D01A7C">
              <w:rPr>
                <w:noProof/>
                <w:webHidden/>
              </w:rPr>
              <w:instrText xml:space="preserve"> PAGEREF _Toc453918007 \h </w:instrText>
            </w:r>
            <w:r w:rsidR="00D01A7C">
              <w:rPr>
                <w:noProof/>
                <w:webHidden/>
              </w:rPr>
            </w:r>
            <w:r w:rsidR="00D01A7C">
              <w:rPr>
                <w:noProof/>
                <w:webHidden/>
              </w:rPr>
              <w:fldChar w:fldCharType="separate"/>
            </w:r>
            <w:r w:rsidR="00A64C7A">
              <w:rPr>
                <w:noProof/>
                <w:webHidden/>
              </w:rPr>
              <w:t>63</w:t>
            </w:r>
            <w:r w:rsidR="00D01A7C">
              <w:rPr>
                <w:noProof/>
                <w:webHidden/>
              </w:rPr>
              <w:fldChar w:fldCharType="end"/>
            </w:r>
          </w:hyperlink>
          <w:r w:rsidR="00D01A7C">
            <w:fldChar w:fldCharType="end"/>
          </w:r>
        </w:p>
        <w:p w:rsidR="00A877B8" w:rsidRPr="009A68F2" w:rsidRDefault="004C0F07" w:rsidP="004C0F07">
          <w:r w:rsidRPr="00674EC4">
            <w:t xml:space="preserve">5    </w:t>
          </w:r>
          <w:r>
            <w:t xml:space="preserve">    Συμπεράσματα………………………………</w:t>
          </w:r>
          <w:r w:rsidR="00387A10">
            <w:t>…………………………………………………………………………..6</w:t>
          </w:r>
          <w:r w:rsidR="00387A10" w:rsidRPr="009A68F2">
            <w:t>6</w:t>
          </w:r>
        </w:p>
        <w:p w:rsidR="009B5638" w:rsidRPr="009A68F2" w:rsidRDefault="00A877B8" w:rsidP="004C0F07">
          <w:r w:rsidRPr="00674EC4">
            <w:t xml:space="preserve">         </w:t>
          </w:r>
          <w:r>
            <w:t>Βιβλιογραφία………………………………</w:t>
          </w:r>
          <w:r w:rsidR="00387A10">
            <w:t>………………………………………………………………………………6</w:t>
          </w:r>
          <w:r w:rsidR="00387A10" w:rsidRPr="009A68F2">
            <w:t>8</w:t>
          </w:r>
        </w:p>
        <w:p w:rsidR="00287811" w:rsidRPr="00287811" w:rsidRDefault="009B5638" w:rsidP="004C0F07">
          <w:r w:rsidRPr="00674EC4">
            <w:t xml:space="preserve">      </w:t>
          </w:r>
          <w:r>
            <w:t xml:space="preserve">   Ηλεκτρονικές Διευθύνσεις………………</w:t>
          </w:r>
          <w:r w:rsidR="00387A10">
            <w:t>…………………………………………………………………………..6</w:t>
          </w:r>
          <w:r w:rsidR="00387A10" w:rsidRPr="009A68F2">
            <w:t>9</w:t>
          </w:r>
        </w:p>
        <w:p w:rsidR="00D01A7C" w:rsidRPr="00674EC4" w:rsidRDefault="00287811" w:rsidP="004C0F07">
          <w:r>
            <w:t xml:space="preserve">          Παράρτημα…………………………………………………………………………………………………………….....70</w:t>
          </w:r>
        </w:p>
      </w:sdtContent>
    </w:sdt>
    <w:p w:rsidR="00D01A7C" w:rsidRPr="00D01A7C" w:rsidRDefault="00D01A7C" w:rsidP="00E45980">
      <w:pPr>
        <w:pStyle w:val="ae"/>
        <w:spacing w:after="240"/>
        <w:rPr>
          <w:color w:val="auto"/>
          <w:lang w:val="el-GR"/>
        </w:rPr>
      </w:pPr>
      <w:r>
        <w:rPr>
          <w:color w:val="auto"/>
          <w:lang w:val="el-GR"/>
        </w:rPr>
        <w:t>Λίστα Σχημάτων</w:t>
      </w:r>
    </w:p>
    <w:p w:rsidR="00D01A7C" w:rsidRPr="00D01A7C" w:rsidRDefault="00D01A7C">
      <w:pPr>
        <w:pStyle w:val="af"/>
        <w:tabs>
          <w:tab w:val="right" w:leader="dot" w:pos="8296"/>
        </w:tabs>
        <w:rPr>
          <w:noProof/>
        </w:rPr>
      </w:pPr>
      <w:r>
        <w:rPr>
          <w:rFonts w:ascii="Arial" w:hAnsi="Arial" w:cs="Arial"/>
          <w:lang w:val="en-US"/>
        </w:rPr>
        <w:fldChar w:fldCharType="begin"/>
      </w:r>
      <w:r>
        <w:rPr>
          <w:rFonts w:ascii="Arial" w:hAnsi="Arial" w:cs="Arial"/>
          <w:lang w:val="en-US"/>
        </w:rPr>
        <w:instrText xml:space="preserve"> TOC \h \z \c "Σχήμα " </w:instrText>
      </w:r>
      <w:r>
        <w:rPr>
          <w:rFonts w:ascii="Arial" w:hAnsi="Arial" w:cs="Arial"/>
          <w:lang w:val="en-US"/>
        </w:rPr>
        <w:fldChar w:fldCharType="separate"/>
      </w:r>
      <w:hyperlink w:anchor="_Toc453918008" w:history="1">
        <w:r w:rsidRPr="00D01A7C">
          <w:rPr>
            <w:rStyle w:val="-"/>
            <w:rFonts w:cs="Arial"/>
            <w:i/>
            <w:noProof/>
          </w:rPr>
          <w:t>Σχήμα  1</w:t>
        </w:r>
        <w:r w:rsidRPr="00D01A7C">
          <w:rPr>
            <w:rStyle w:val="-"/>
            <w:rFonts w:cs="Arial"/>
            <w:i/>
            <w:noProof/>
          </w:rPr>
          <w:noBreakHyphen/>
          <w:t>1: Χάρτης Μέτρο Αθηνών (</w:t>
        </w:r>
        <w:r w:rsidRPr="00D01A7C">
          <w:rPr>
            <w:rStyle w:val="-"/>
            <w:rFonts w:cs="Arial"/>
            <w:i/>
            <w:noProof/>
            <w:lang w:val="en-GB"/>
          </w:rPr>
          <w:t>www</w:t>
        </w:r>
        <w:r w:rsidRPr="00D01A7C">
          <w:rPr>
            <w:rStyle w:val="-"/>
            <w:rFonts w:cs="Arial"/>
            <w:i/>
            <w:noProof/>
          </w:rPr>
          <w:t>.</w:t>
        </w:r>
        <w:r w:rsidRPr="00D01A7C">
          <w:rPr>
            <w:rStyle w:val="-"/>
            <w:rFonts w:cs="Arial"/>
            <w:i/>
            <w:noProof/>
            <w:lang w:val="en-GB"/>
          </w:rPr>
          <w:t>stasy</w:t>
        </w:r>
        <w:r w:rsidRPr="00D01A7C">
          <w:rPr>
            <w:rStyle w:val="-"/>
            <w:rFonts w:cs="Arial"/>
            <w:i/>
            <w:noProof/>
          </w:rPr>
          <w:t>.</w:t>
        </w:r>
        <w:r w:rsidRPr="00D01A7C">
          <w:rPr>
            <w:rStyle w:val="-"/>
            <w:rFonts w:cs="Arial"/>
            <w:i/>
            <w:noProof/>
            <w:lang w:val="en-GB"/>
          </w:rPr>
          <w:t>gr</w:t>
        </w:r>
        <w:r w:rsidRPr="00D01A7C">
          <w:rPr>
            <w:rStyle w:val="-"/>
            <w:rFonts w:cs="Arial"/>
            <w:i/>
            <w:noProof/>
          </w:rPr>
          <w:t>)</w:t>
        </w:r>
        <w:r w:rsidRPr="00D01A7C">
          <w:rPr>
            <w:noProof/>
            <w:webHidden/>
          </w:rPr>
          <w:tab/>
        </w:r>
        <w:r w:rsidRPr="00D01A7C">
          <w:rPr>
            <w:noProof/>
            <w:webHidden/>
          </w:rPr>
          <w:fldChar w:fldCharType="begin"/>
        </w:r>
        <w:r w:rsidRPr="00D01A7C">
          <w:rPr>
            <w:noProof/>
            <w:webHidden/>
          </w:rPr>
          <w:instrText xml:space="preserve"> PAGEREF _Toc453918008 \h </w:instrText>
        </w:r>
        <w:r w:rsidRPr="00D01A7C">
          <w:rPr>
            <w:noProof/>
            <w:webHidden/>
          </w:rPr>
        </w:r>
        <w:r w:rsidRPr="00D01A7C">
          <w:rPr>
            <w:noProof/>
            <w:webHidden/>
          </w:rPr>
          <w:fldChar w:fldCharType="separate"/>
        </w:r>
        <w:r w:rsidR="00A64C7A">
          <w:rPr>
            <w:noProof/>
            <w:webHidden/>
          </w:rPr>
          <w:t>2</w:t>
        </w:r>
        <w:r w:rsidRPr="00D01A7C">
          <w:rPr>
            <w:noProof/>
            <w:webHidden/>
          </w:rPr>
          <w:fldChar w:fldCharType="end"/>
        </w:r>
      </w:hyperlink>
    </w:p>
    <w:p w:rsidR="00D01A7C" w:rsidRPr="00D01A7C" w:rsidRDefault="00F74DD5">
      <w:pPr>
        <w:pStyle w:val="af"/>
        <w:tabs>
          <w:tab w:val="right" w:leader="dot" w:pos="8296"/>
        </w:tabs>
        <w:rPr>
          <w:noProof/>
        </w:rPr>
      </w:pPr>
      <w:hyperlink w:anchor="_Toc453918009" w:history="1">
        <w:r w:rsidR="00D01A7C" w:rsidRPr="00D01A7C">
          <w:rPr>
            <w:rStyle w:val="-"/>
            <w:rFonts w:cs="Arial"/>
            <w:i/>
            <w:noProof/>
          </w:rPr>
          <w:t>Σχήμα  1</w:t>
        </w:r>
        <w:r w:rsidR="00D01A7C" w:rsidRPr="00D01A7C">
          <w:rPr>
            <w:rStyle w:val="-"/>
            <w:rFonts w:cs="Arial"/>
            <w:i/>
            <w:noProof/>
          </w:rPr>
          <w:noBreakHyphen/>
          <w:t>2: Επέκταση προς Ελληνικό (Αττικό Μετρό)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_Toc453918009 \h </w:instrText>
        </w:r>
        <w:r w:rsidR="00D01A7C" w:rsidRPr="00D01A7C">
          <w:rPr>
            <w:noProof/>
            <w:webHidden/>
          </w:rPr>
        </w:r>
        <w:r w:rsidR="00D01A7C" w:rsidRPr="00D01A7C">
          <w:rPr>
            <w:noProof/>
            <w:webHidden/>
          </w:rPr>
          <w:fldChar w:fldCharType="separate"/>
        </w:r>
        <w:r w:rsidR="00A64C7A">
          <w:rPr>
            <w:noProof/>
            <w:webHidden/>
          </w:rPr>
          <w:t>4</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10" w:history="1">
        <w:r w:rsidR="00D01A7C" w:rsidRPr="00D01A7C">
          <w:rPr>
            <w:rStyle w:val="-"/>
            <w:rFonts w:cs="Arial"/>
            <w:i/>
            <w:noProof/>
          </w:rPr>
          <w:t>Σχήμα  2</w:t>
        </w:r>
        <w:r w:rsidR="00D01A7C" w:rsidRPr="00D01A7C">
          <w:rPr>
            <w:rStyle w:val="-"/>
            <w:rFonts w:cs="Arial"/>
            <w:i/>
            <w:noProof/>
          </w:rPr>
          <w:noBreakHyphen/>
          <w:t xml:space="preserve">1: Κεφαλή κοπής του </w:t>
        </w:r>
        <w:r w:rsidR="00D01A7C" w:rsidRPr="00D01A7C">
          <w:rPr>
            <w:rStyle w:val="-"/>
            <w:rFonts w:cs="Arial"/>
            <w:i/>
            <w:noProof/>
            <w:shd w:val="clear" w:color="auto" w:fill="FFFFFF"/>
          </w:rPr>
          <w:t>«</w:t>
        </w:r>
        <w:r w:rsidR="00D01A7C" w:rsidRPr="00D01A7C">
          <w:rPr>
            <w:rStyle w:val="-"/>
            <w:rFonts w:cs="Arial"/>
            <w:i/>
            <w:noProof/>
          </w:rPr>
          <w:t xml:space="preserve"> ΙΑΣΟΝΑ</w:t>
        </w:r>
        <w:r w:rsidR="00D01A7C" w:rsidRPr="00D01A7C">
          <w:rPr>
            <w:rStyle w:val="-"/>
            <w:rFonts w:cs="Arial"/>
            <w:i/>
            <w:noProof/>
            <w:shd w:val="clear" w:color="auto" w:fill="FFFFFF"/>
          </w:rPr>
          <w:t>»</w:t>
        </w:r>
        <w:r w:rsidR="00D01A7C" w:rsidRPr="00D01A7C">
          <w:rPr>
            <w:rStyle w:val="-"/>
            <w:rFonts w:cs="Arial"/>
            <w:i/>
            <w:noProof/>
          </w:rPr>
          <w:t xml:space="preserve"> (εργοστάσιο κατασκευής </w:t>
        </w:r>
        <w:r w:rsidR="00D01A7C" w:rsidRPr="00D01A7C">
          <w:rPr>
            <w:rStyle w:val="-"/>
            <w:rFonts w:cs="Arial"/>
            <w:i/>
            <w:noProof/>
            <w:lang w:val="en-GB"/>
          </w:rPr>
          <w:t>NFM</w:t>
        </w:r>
        <w:r w:rsidR="00D01A7C" w:rsidRPr="00D01A7C">
          <w:rPr>
            <w:rStyle w:val="-"/>
            <w:rFonts w:cs="Arial"/>
            <w:i/>
            <w:noProof/>
          </w:rPr>
          <w:t xml:space="preserve"> Γαλλία - Αττικό Μετρό)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_Toc453918010 \h </w:instrText>
        </w:r>
        <w:r w:rsidR="00D01A7C" w:rsidRPr="00D01A7C">
          <w:rPr>
            <w:noProof/>
            <w:webHidden/>
          </w:rPr>
        </w:r>
        <w:r w:rsidR="00D01A7C" w:rsidRPr="00D01A7C">
          <w:rPr>
            <w:noProof/>
            <w:webHidden/>
          </w:rPr>
          <w:fldChar w:fldCharType="separate"/>
        </w:r>
        <w:r w:rsidR="00A64C7A">
          <w:rPr>
            <w:noProof/>
            <w:webHidden/>
          </w:rPr>
          <w:t>7</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11" w:history="1">
        <w:r w:rsidR="00D01A7C" w:rsidRPr="00D01A7C">
          <w:rPr>
            <w:rStyle w:val="-"/>
            <w:rFonts w:cs="Arial"/>
            <w:i/>
            <w:noProof/>
          </w:rPr>
          <w:t>Σχήμα  2</w:t>
        </w:r>
        <w:r w:rsidR="00D01A7C" w:rsidRPr="00D01A7C">
          <w:rPr>
            <w:rStyle w:val="-"/>
            <w:rFonts w:cs="Arial"/>
            <w:i/>
            <w:noProof/>
          </w:rPr>
          <w:noBreakHyphen/>
          <w:t xml:space="preserve">2: Η ασπίδα ανοιχτού μετώπου </w:t>
        </w:r>
        <w:r w:rsidR="00D01A7C" w:rsidRPr="00D01A7C">
          <w:rPr>
            <w:rStyle w:val="-"/>
            <w:rFonts w:cs="Arial"/>
            <w:i/>
            <w:noProof/>
            <w:lang w:val="en-GB"/>
          </w:rPr>
          <w:t>OFS</w:t>
        </w:r>
        <w:r w:rsidR="00D01A7C" w:rsidRPr="00D01A7C">
          <w:rPr>
            <w:rStyle w:val="-"/>
            <w:rFonts w:cs="Arial"/>
            <w:i/>
            <w:noProof/>
          </w:rPr>
          <w:t xml:space="preserve"> που διακρίνεται η κεφαλή σημειακής κοπής (</w:t>
        </w:r>
        <w:r w:rsidR="00D01A7C" w:rsidRPr="00D01A7C">
          <w:rPr>
            <w:rStyle w:val="-"/>
            <w:rFonts w:cs="Arial"/>
            <w:i/>
            <w:noProof/>
            <w:lang w:val="en-GB"/>
          </w:rPr>
          <w:t>Herrenknecht</w:t>
        </w:r>
        <w:r w:rsidR="00D01A7C" w:rsidRPr="00D01A7C">
          <w:rPr>
            <w:rStyle w:val="-"/>
            <w:rFonts w:cs="Arial"/>
            <w:i/>
            <w:noProof/>
          </w:rPr>
          <w:t>)</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_Toc453918011 \h </w:instrText>
        </w:r>
        <w:r w:rsidR="00D01A7C" w:rsidRPr="00D01A7C">
          <w:rPr>
            <w:noProof/>
            <w:webHidden/>
          </w:rPr>
        </w:r>
        <w:r w:rsidR="00D01A7C" w:rsidRPr="00D01A7C">
          <w:rPr>
            <w:noProof/>
            <w:webHidden/>
          </w:rPr>
          <w:fldChar w:fldCharType="separate"/>
        </w:r>
        <w:r w:rsidR="00A64C7A">
          <w:rPr>
            <w:noProof/>
            <w:webHidden/>
          </w:rPr>
          <w:t>8</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12" w:history="1">
        <w:r w:rsidR="00D01A7C" w:rsidRPr="00D01A7C">
          <w:rPr>
            <w:rStyle w:val="-"/>
            <w:rFonts w:cs="Arial"/>
            <w:i/>
            <w:noProof/>
          </w:rPr>
          <w:t>Σχήμα  2</w:t>
        </w:r>
        <w:r w:rsidR="00D01A7C" w:rsidRPr="00D01A7C">
          <w:rPr>
            <w:rStyle w:val="-"/>
            <w:rFonts w:cs="Arial"/>
            <w:i/>
            <w:noProof/>
          </w:rPr>
          <w:noBreakHyphen/>
          <w:t>3: Ασπίδα εξισορρόπησης πίεσης εδάφους (ΕΡΒ) - εργοστάσιο κατασκευής Η</w:t>
        </w:r>
        <w:r w:rsidR="00D01A7C" w:rsidRPr="00D01A7C">
          <w:rPr>
            <w:rStyle w:val="-"/>
            <w:rFonts w:cs="Arial"/>
            <w:i/>
            <w:noProof/>
            <w:lang w:val="en-GB"/>
          </w:rPr>
          <w:t>errenknecht</w:t>
        </w:r>
        <w:r w:rsidR="00D01A7C" w:rsidRPr="00D01A7C">
          <w:rPr>
            <w:rStyle w:val="-"/>
            <w:rFonts w:cs="Arial"/>
            <w:i/>
            <w:noProof/>
          </w:rPr>
          <w:t xml:space="preserve"> -  Αττικό Μετρό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_Toc453918012 \h </w:instrText>
        </w:r>
        <w:r w:rsidR="00D01A7C" w:rsidRPr="00D01A7C">
          <w:rPr>
            <w:noProof/>
            <w:webHidden/>
          </w:rPr>
        </w:r>
        <w:r w:rsidR="00D01A7C" w:rsidRPr="00D01A7C">
          <w:rPr>
            <w:noProof/>
            <w:webHidden/>
          </w:rPr>
          <w:fldChar w:fldCharType="separate"/>
        </w:r>
        <w:r w:rsidR="00A64C7A">
          <w:rPr>
            <w:noProof/>
            <w:webHidden/>
          </w:rPr>
          <w:t>9</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13" w:history="1">
        <w:r w:rsidR="00D01A7C" w:rsidRPr="00D01A7C">
          <w:rPr>
            <w:rStyle w:val="-"/>
            <w:rFonts w:cs="Arial"/>
            <w:i/>
            <w:noProof/>
          </w:rPr>
          <w:t>Σχήμα  2</w:t>
        </w:r>
        <w:r w:rsidR="00D01A7C" w:rsidRPr="00D01A7C">
          <w:rPr>
            <w:rStyle w:val="-"/>
            <w:rFonts w:cs="Arial"/>
            <w:i/>
            <w:noProof/>
          </w:rPr>
          <w:noBreakHyphen/>
          <w:t>4: Συμβατική μέθοδος εκσκαφής σηράγγων (ΝΑΤΜ) - Αττικό Μετρό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_Toc453918013 \h </w:instrText>
        </w:r>
        <w:r w:rsidR="00D01A7C" w:rsidRPr="00D01A7C">
          <w:rPr>
            <w:noProof/>
            <w:webHidden/>
          </w:rPr>
        </w:r>
        <w:r w:rsidR="00D01A7C" w:rsidRPr="00D01A7C">
          <w:rPr>
            <w:noProof/>
            <w:webHidden/>
          </w:rPr>
          <w:fldChar w:fldCharType="separate"/>
        </w:r>
        <w:r w:rsidR="00A64C7A">
          <w:rPr>
            <w:noProof/>
            <w:webHidden/>
          </w:rPr>
          <w:t>11</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14" w:history="1">
        <w:r w:rsidR="00D01A7C" w:rsidRPr="00D01A7C">
          <w:rPr>
            <w:rStyle w:val="-"/>
            <w:rFonts w:cs="Arial"/>
            <w:i/>
            <w:noProof/>
          </w:rPr>
          <w:t>Σχήμα  2</w:t>
        </w:r>
        <w:r w:rsidR="00D01A7C" w:rsidRPr="00D01A7C">
          <w:rPr>
            <w:rStyle w:val="-"/>
            <w:rFonts w:cs="Arial"/>
            <w:i/>
            <w:noProof/>
          </w:rPr>
          <w:noBreakHyphen/>
          <w:t xml:space="preserve">5: Μέθοδος Ανοιχτού Ορύγματος ( </w:t>
        </w:r>
        <w:r w:rsidR="00D01A7C" w:rsidRPr="00D01A7C">
          <w:rPr>
            <w:rStyle w:val="-"/>
            <w:rFonts w:cs="Arial"/>
            <w:i/>
            <w:noProof/>
            <w:lang w:val="en-GB"/>
          </w:rPr>
          <w:t>Cut</w:t>
        </w:r>
        <w:r w:rsidR="00D01A7C" w:rsidRPr="00D01A7C">
          <w:rPr>
            <w:rStyle w:val="-"/>
            <w:rFonts w:cs="Arial"/>
            <w:i/>
            <w:noProof/>
          </w:rPr>
          <w:t xml:space="preserve"> </w:t>
        </w:r>
        <w:r w:rsidR="00D01A7C" w:rsidRPr="00D01A7C">
          <w:rPr>
            <w:rStyle w:val="-"/>
            <w:rFonts w:cs="Arial"/>
            <w:i/>
            <w:noProof/>
            <w:lang w:val="en-GB"/>
          </w:rPr>
          <w:t>and</w:t>
        </w:r>
        <w:r w:rsidR="00D01A7C" w:rsidRPr="00D01A7C">
          <w:rPr>
            <w:rStyle w:val="-"/>
            <w:rFonts w:cs="Arial"/>
            <w:i/>
            <w:noProof/>
          </w:rPr>
          <w:t xml:space="preserve"> </w:t>
        </w:r>
        <w:r w:rsidR="00D01A7C" w:rsidRPr="00D01A7C">
          <w:rPr>
            <w:rStyle w:val="-"/>
            <w:rFonts w:cs="Arial"/>
            <w:i/>
            <w:noProof/>
            <w:lang w:val="en-GB"/>
          </w:rPr>
          <w:t>Cover</w:t>
        </w:r>
        <w:r w:rsidR="00D01A7C" w:rsidRPr="00D01A7C">
          <w:rPr>
            <w:rStyle w:val="-"/>
            <w:rFonts w:cs="Arial"/>
            <w:i/>
            <w:noProof/>
          </w:rPr>
          <w:t>) - Επέκταση προς Ελληνικό - Αττικό Μετρό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_Toc453918014 \h </w:instrText>
        </w:r>
        <w:r w:rsidR="00D01A7C" w:rsidRPr="00D01A7C">
          <w:rPr>
            <w:noProof/>
            <w:webHidden/>
          </w:rPr>
        </w:r>
        <w:r w:rsidR="00D01A7C" w:rsidRPr="00D01A7C">
          <w:rPr>
            <w:noProof/>
            <w:webHidden/>
          </w:rPr>
          <w:fldChar w:fldCharType="separate"/>
        </w:r>
        <w:r w:rsidR="00A64C7A">
          <w:rPr>
            <w:noProof/>
            <w:webHidden/>
          </w:rPr>
          <w:t>12</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15" w:history="1">
        <w:r w:rsidR="00D01A7C" w:rsidRPr="00D01A7C">
          <w:rPr>
            <w:rStyle w:val="-"/>
            <w:rFonts w:cs="Arial"/>
            <w:i/>
            <w:noProof/>
          </w:rPr>
          <w:t>Σχήμα  2</w:t>
        </w:r>
        <w:r w:rsidR="00D01A7C" w:rsidRPr="00D01A7C">
          <w:rPr>
            <w:rStyle w:val="-"/>
            <w:rFonts w:cs="Arial"/>
            <w:i/>
            <w:noProof/>
          </w:rPr>
          <w:noBreakHyphen/>
          <w:t xml:space="preserve">6: Όρια εφαρμογής μηχανών ΕΡΒ και </w:t>
        </w:r>
        <w:r w:rsidR="00D01A7C" w:rsidRPr="00D01A7C">
          <w:rPr>
            <w:rStyle w:val="-"/>
            <w:rFonts w:cs="Arial"/>
            <w:i/>
            <w:noProof/>
            <w:lang w:val="en-GB"/>
          </w:rPr>
          <w:t>Slurry</w:t>
        </w:r>
        <w:r w:rsidR="00D01A7C" w:rsidRPr="00D01A7C">
          <w:rPr>
            <w:rStyle w:val="-"/>
            <w:rFonts w:cs="Arial"/>
            <w:i/>
            <w:noProof/>
          </w:rPr>
          <w:t xml:space="preserve"> ως προς τη διαπερατότητα των σχηματισμών</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_Toc453918015 \h </w:instrText>
        </w:r>
        <w:r w:rsidR="00D01A7C" w:rsidRPr="00D01A7C">
          <w:rPr>
            <w:noProof/>
            <w:webHidden/>
          </w:rPr>
        </w:r>
        <w:r w:rsidR="00D01A7C" w:rsidRPr="00D01A7C">
          <w:rPr>
            <w:noProof/>
            <w:webHidden/>
          </w:rPr>
          <w:fldChar w:fldCharType="separate"/>
        </w:r>
        <w:r w:rsidR="00A64C7A">
          <w:rPr>
            <w:noProof/>
            <w:webHidden/>
          </w:rPr>
          <w:t>17</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16" w:history="1">
        <w:r w:rsidR="00D01A7C" w:rsidRPr="00D01A7C">
          <w:rPr>
            <w:rStyle w:val="-"/>
            <w:rFonts w:cs="Arial"/>
            <w:i/>
            <w:noProof/>
          </w:rPr>
          <w:t>Σχήμα  2</w:t>
        </w:r>
        <w:r w:rsidR="00D01A7C" w:rsidRPr="00D01A7C">
          <w:rPr>
            <w:rStyle w:val="-"/>
            <w:rFonts w:cs="Arial"/>
            <w:i/>
            <w:noProof/>
          </w:rPr>
          <w:noBreakHyphen/>
          <w:t xml:space="preserve">7: </w:t>
        </w:r>
        <w:r w:rsidR="00D01A7C" w:rsidRPr="00D01A7C">
          <w:rPr>
            <w:rStyle w:val="-"/>
            <w:rFonts w:cs="Arial"/>
            <w:i/>
            <w:noProof/>
            <w:lang w:val="en-GB"/>
          </w:rPr>
          <w:t>K</w:t>
        </w:r>
        <w:r w:rsidR="00D01A7C" w:rsidRPr="00D01A7C">
          <w:rPr>
            <w:rStyle w:val="-"/>
            <w:rFonts w:cs="Arial"/>
            <w:i/>
            <w:noProof/>
          </w:rPr>
          <w:t xml:space="preserve">οκκομετρική καμπύλη - όρια εφαρμογής του ΕΡΒ_ </w:t>
        </w:r>
        <w:r w:rsidR="00D01A7C" w:rsidRPr="00D01A7C">
          <w:rPr>
            <w:rStyle w:val="-"/>
            <w:rFonts w:cs="Arial"/>
            <w:i/>
            <w:noProof/>
            <w:lang w:val="en-GB"/>
          </w:rPr>
          <w:t>Herrenknecht</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_Toc453918016 \h </w:instrText>
        </w:r>
        <w:r w:rsidR="00D01A7C" w:rsidRPr="00D01A7C">
          <w:rPr>
            <w:noProof/>
            <w:webHidden/>
          </w:rPr>
        </w:r>
        <w:r w:rsidR="00D01A7C" w:rsidRPr="00D01A7C">
          <w:rPr>
            <w:noProof/>
            <w:webHidden/>
          </w:rPr>
          <w:fldChar w:fldCharType="separate"/>
        </w:r>
        <w:r w:rsidR="00A64C7A">
          <w:rPr>
            <w:noProof/>
            <w:webHidden/>
          </w:rPr>
          <w:t>18</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17" w:history="1">
        <w:r w:rsidR="00D01A7C" w:rsidRPr="00D01A7C">
          <w:rPr>
            <w:rStyle w:val="-"/>
            <w:rFonts w:cs="Arial"/>
            <w:i/>
            <w:noProof/>
          </w:rPr>
          <w:t>Σχήμα  3</w:t>
        </w:r>
        <w:r w:rsidR="00D01A7C" w:rsidRPr="00D01A7C">
          <w:rPr>
            <w:rStyle w:val="-"/>
            <w:rFonts w:cs="Arial"/>
            <w:i/>
            <w:noProof/>
          </w:rPr>
          <w:noBreakHyphen/>
          <w:t>1: Επέκταση Γραμμής 2 προς Ελληνικό (Αττικό Μετρό)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_Toc453918017 \h </w:instrText>
        </w:r>
        <w:r w:rsidR="00D01A7C" w:rsidRPr="00D01A7C">
          <w:rPr>
            <w:noProof/>
            <w:webHidden/>
          </w:rPr>
        </w:r>
        <w:r w:rsidR="00D01A7C" w:rsidRPr="00D01A7C">
          <w:rPr>
            <w:noProof/>
            <w:webHidden/>
          </w:rPr>
          <w:fldChar w:fldCharType="separate"/>
        </w:r>
        <w:r w:rsidR="00A64C7A">
          <w:rPr>
            <w:noProof/>
            <w:webHidden/>
          </w:rPr>
          <w:t>20</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18" w:history="1">
        <w:r w:rsidR="00D01A7C" w:rsidRPr="00D01A7C">
          <w:rPr>
            <w:rStyle w:val="-"/>
            <w:rFonts w:cs="Arial"/>
            <w:i/>
            <w:noProof/>
          </w:rPr>
          <w:t>Σχήμα  3</w:t>
        </w:r>
        <w:r w:rsidR="00D01A7C" w:rsidRPr="00D01A7C">
          <w:rPr>
            <w:rStyle w:val="-"/>
            <w:rFonts w:cs="Arial"/>
            <w:i/>
            <w:noProof/>
          </w:rPr>
          <w:noBreakHyphen/>
          <w:t>2: Γεωλογική μηκοτομή Χ.Θ 13+315 - 14+067</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_Toc453918018 \h </w:instrText>
        </w:r>
        <w:r w:rsidR="00D01A7C" w:rsidRPr="00D01A7C">
          <w:rPr>
            <w:noProof/>
            <w:webHidden/>
          </w:rPr>
        </w:r>
        <w:r w:rsidR="00D01A7C" w:rsidRPr="00D01A7C">
          <w:rPr>
            <w:noProof/>
            <w:webHidden/>
          </w:rPr>
          <w:fldChar w:fldCharType="separate"/>
        </w:r>
        <w:r w:rsidR="00A64C7A">
          <w:rPr>
            <w:noProof/>
            <w:webHidden/>
          </w:rPr>
          <w:t>29</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19" w:history="1">
        <w:r w:rsidR="00D01A7C" w:rsidRPr="00D01A7C">
          <w:rPr>
            <w:rStyle w:val="-"/>
            <w:rFonts w:cs="Arial"/>
            <w:i/>
            <w:noProof/>
          </w:rPr>
          <w:t>Σχήμα  3</w:t>
        </w:r>
        <w:r w:rsidR="00D01A7C" w:rsidRPr="00D01A7C">
          <w:rPr>
            <w:rStyle w:val="-"/>
            <w:rFonts w:cs="Arial"/>
            <w:i/>
            <w:noProof/>
          </w:rPr>
          <w:noBreakHyphen/>
          <w:t>3: Γεωλογική μηκοτομή Χ.Θ 14+067 – 14+510</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_Toc453918019 \h </w:instrText>
        </w:r>
        <w:r w:rsidR="00D01A7C" w:rsidRPr="00D01A7C">
          <w:rPr>
            <w:noProof/>
            <w:webHidden/>
          </w:rPr>
        </w:r>
        <w:r w:rsidR="00D01A7C" w:rsidRPr="00D01A7C">
          <w:rPr>
            <w:noProof/>
            <w:webHidden/>
          </w:rPr>
          <w:fldChar w:fldCharType="separate"/>
        </w:r>
        <w:r w:rsidR="00A64C7A">
          <w:rPr>
            <w:noProof/>
            <w:webHidden/>
          </w:rPr>
          <w:t>30</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20" w:history="1">
        <w:r w:rsidR="00D01A7C" w:rsidRPr="00D01A7C">
          <w:rPr>
            <w:rStyle w:val="-"/>
            <w:rFonts w:cs="Arial"/>
            <w:i/>
            <w:noProof/>
          </w:rPr>
          <w:t>Σχήμα  3</w:t>
        </w:r>
        <w:r w:rsidR="00D01A7C" w:rsidRPr="00D01A7C">
          <w:rPr>
            <w:rStyle w:val="-"/>
            <w:rFonts w:cs="Arial"/>
            <w:i/>
            <w:noProof/>
          </w:rPr>
          <w:noBreakHyphen/>
          <w:t>4: Γεωλογική μηκοτομή Χ.Θ 14+510 - 15+174</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_Toc453918020 \h </w:instrText>
        </w:r>
        <w:r w:rsidR="00D01A7C" w:rsidRPr="00D01A7C">
          <w:rPr>
            <w:noProof/>
            <w:webHidden/>
          </w:rPr>
        </w:r>
        <w:r w:rsidR="00D01A7C" w:rsidRPr="00D01A7C">
          <w:rPr>
            <w:noProof/>
            <w:webHidden/>
          </w:rPr>
          <w:fldChar w:fldCharType="separate"/>
        </w:r>
        <w:r w:rsidR="00A64C7A">
          <w:rPr>
            <w:noProof/>
            <w:webHidden/>
          </w:rPr>
          <w:t>31</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21" w:history="1">
        <w:r w:rsidR="00D01A7C" w:rsidRPr="00D01A7C">
          <w:rPr>
            <w:rStyle w:val="-"/>
            <w:rFonts w:cs="Arial"/>
            <w:i/>
            <w:noProof/>
          </w:rPr>
          <w:t>Σχήμα  3</w:t>
        </w:r>
        <w:r w:rsidR="00D01A7C" w:rsidRPr="00D01A7C">
          <w:rPr>
            <w:rStyle w:val="-"/>
            <w:rFonts w:cs="Arial"/>
            <w:i/>
            <w:noProof/>
          </w:rPr>
          <w:noBreakHyphen/>
          <w:t>5: Αρχή λειτουργίας ασπίδας εξισορρόπησης εδαφικής πίεσης (</w:t>
        </w:r>
        <w:r w:rsidR="00D01A7C" w:rsidRPr="00D01A7C">
          <w:rPr>
            <w:rStyle w:val="-"/>
            <w:rFonts w:cs="Arial"/>
            <w:i/>
            <w:noProof/>
            <w:lang w:val="en-GB"/>
          </w:rPr>
          <w:t>Wittke</w:t>
        </w:r>
        <w:r w:rsidR="00D01A7C" w:rsidRPr="00D01A7C">
          <w:rPr>
            <w:rStyle w:val="-"/>
            <w:rFonts w:cs="Arial"/>
            <w:i/>
            <w:noProof/>
          </w:rPr>
          <w:t>, 2007)</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_Toc453918021 \h </w:instrText>
        </w:r>
        <w:r w:rsidR="00D01A7C" w:rsidRPr="00D01A7C">
          <w:rPr>
            <w:noProof/>
            <w:webHidden/>
          </w:rPr>
        </w:r>
        <w:r w:rsidR="00D01A7C" w:rsidRPr="00D01A7C">
          <w:rPr>
            <w:noProof/>
            <w:webHidden/>
          </w:rPr>
          <w:fldChar w:fldCharType="separate"/>
        </w:r>
        <w:r w:rsidR="00A64C7A">
          <w:rPr>
            <w:noProof/>
            <w:webHidden/>
          </w:rPr>
          <w:t>33</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22" w:history="1">
        <w:r w:rsidR="00D01A7C" w:rsidRPr="00D01A7C">
          <w:rPr>
            <w:rStyle w:val="-"/>
            <w:rFonts w:cs="Arial"/>
            <w:i/>
            <w:noProof/>
          </w:rPr>
          <w:t>Σχήμα  3</w:t>
        </w:r>
        <w:r w:rsidR="00D01A7C" w:rsidRPr="00D01A7C">
          <w:rPr>
            <w:rStyle w:val="-"/>
            <w:rFonts w:cs="Arial"/>
            <w:i/>
            <w:noProof/>
          </w:rPr>
          <w:noBreakHyphen/>
          <w:t>6: Τμήματα του ΕΡΒ (Αττικό Μετρό)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_Toc453918022 \h </w:instrText>
        </w:r>
        <w:r w:rsidR="00D01A7C" w:rsidRPr="00D01A7C">
          <w:rPr>
            <w:noProof/>
            <w:webHidden/>
          </w:rPr>
        </w:r>
        <w:r w:rsidR="00D01A7C" w:rsidRPr="00D01A7C">
          <w:rPr>
            <w:noProof/>
            <w:webHidden/>
          </w:rPr>
          <w:fldChar w:fldCharType="separate"/>
        </w:r>
        <w:r w:rsidR="00A64C7A">
          <w:rPr>
            <w:noProof/>
            <w:webHidden/>
          </w:rPr>
          <w:t>35</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23" w:history="1">
        <w:r w:rsidR="00D01A7C" w:rsidRPr="00D01A7C">
          <w:rPr>
            <w:rStyle w:val="-"/>
            <w:rFonts w:cs="Arial"/>
            <w:i/>
            <w:noProof/>
          </w:rPr>
          <w:t>Σχήμα  3</w:t>
        </w:r>
        <w:r w:rsidR="00D01A7C" w:rsidRPr="00D01A7C">
          <w:rPr>
            <w:rStyle w:val="-"/>
            <w:rFonts w:cs="Arial"/>
            <w:i/>
            <w:noProof/>
          </w:rPr>
          <w:noBreakHyphen/>
          <w:t>7: Κοπτική κεφαλή ΕΡΒ-ΤΒΜ (</w:t>
        </w:r>
        <w:r w:rsidR="00D01A7C" w:rsidRPr="00D01A7C">
          <w:rPr>
            <w:rStyle w:val="-"/>
            <w:rFonts w:cs="Arial"/>
            <w:i/>
            <w:noProof/>
            <w:lang w:val="en-GB"/>
          </w:rPr>
          <w:t>Robbins</w:t>
        </w:r>
        <w:r w:rsidR="00D01A7C" w:rsidRPr="00D01A7C">
          <w:rPr>
            <w:rStyle w:val="-"/>
            <w:rFonts w:cs="Arial"/>
            <w:i/>
            <w:noProof/>
          </w:rPr>
          <w:t xml:space="preserve"> </w:t>
        </w:r>
        <w:r w:rsidR="00D01A7C" w:rsidRPr="00D01A7C">
          <w:rPr>
            <w:rStyle w:val="-"/>
            <w:rFonts w:cs="Arial"/>
            <w:i/>
            <w:noProof/>
            <w:lang w:val="en-GB"/>
          </w:rPr>
          <w:t>Company</w:t>
        </w:r>
        <w:r w:rsidR="00D01A7C" w:rsidRPr="00D01A7C">
          <w:rPr>
            <w:rStyle w:val="-"/>
            <w:rFonts w:cs="Arial"/>
            <w:i/>
            <w:noProof/>
          </w:rPr>
          <w:t>)</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_Toc453918023 \h </w:instrText>
        </w:r>
        <w:r w:rsidR="00D01A7C" w:rsidRPr="00D01A7C">
          <w:rPr>
            <w:noProof/>
            <w:webHidden/>
          </w:rPr>
        </w:r>
        <w:r w:rsidR="00D01A7C" w:rsidRPr="00D01A7C">
          <w:rPr>
            <w:noProof/>
            <w:webHidden/>
          </w:rPr>
          <w:fldChar w:fldCharType="separate"/>
        </w:r>
        <w:r w:rsidR="00A64C7A">
          <w:rPr>
            <w:noProof/>
            <w:webHidden/>
          </w:rPr>
          <w:t>37</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24" w:history="1">
        <w:r w:rsidR="00D01A7C" w:rsidRPr="00D01A7C">
          <w:rPr>
            <w:rStyle w:val="-"/>
            <w:rFonts w:cs="Arial"/>
            <w:i/>
            <w:noProof/>
          </w:rPr>
          <w:t>Σχήμα  3</w:t>
        </w:r>
        <w:r w:rsidR="00D01A7C" w:rsidRPr="00D01A7C">
          <w:rPr>
            <w:rStyle w:val="-"/>
            <w:rFonts w:cs="Arial"/>
            <w:i/>
            <w:noProof/>
          </w:rPr>
          <w:noBreakHyphen/>
          <w:t>8: Εμβολοφόρες αντλίες τσιμεντοκονιάματος (Αττικό Μετρό)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_Toc453918024 \h </w:instrText>
        </w:r>
        <w:r w:rsidR="00D01A7C" w:rsidRPr="00D01A7C">
          <w:rPr>
            <w:noProof/>
            <w:webHidden/>
          </w:rPr>
        </w:r>
        <w:r w:rsidR="00D01A7C" w:rsidRPr="00D01A7C">
          <w:rPr>
            <w:noProof/>
            <w:webHidden/>
          </w:rPr>
          <w:fldChar w:fldCharType="separate"/>
        </w:r>
        <w:r w:rsidR="00A64C7A">
          <w:rPr>
            <w:noProof/>
            <w:webHidden/>
          </w:rPr>
          <w:t>38</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25" w:history="1">
        <w:r w:rsidR="00D01A7C" w:rsidRPr="00D01A7C">
          <w:rPr>
            <w:rStyle w:val="-"/>
            <w:rFonts w:cs="Arial"/>
            <w:i/>
            <w:noProof/>
          </w:rPr>
          <w:t>Σχήμα  3</w:t>
        </w:r>
        <w:r w:rsidR="00D01A7C" w:rsidRPr="00D01A7C">
          <w:rPr>
            <w:rStyle w:val="-"/>
            <w:rFonts w:cs="Arial"/>
            <w:i/>
            <w:noProof/>
          </w:rPr>
          <w:noBreakHyphen/>
          <w:t>9: Ατέρμων κοχλίας (Αττικό Μετρό)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_Toc453918025 \h </w:instrText>
        </w:r>
        <w:r w:rsidR="00D01A7C" w:rsidRPr="00D01A7C">
          <w:rPr>
            <w:noProof/>
            <w:webHidden/>
          </w:rPr>
        </w:r>
        <w:r w:rsidR="00D01A7C" w:rsidRPr="00D01A7C">
          <w:rPr>
            <w:noProof/>
            <w:webHidden/>
          </w:rPr>
          <w:fldChar w:fldCharType="separate"/>
        </w:r>
        <w:r w:rsidR="00A64C7A">
          <w:rPr>
            <w:noProof/>
            <w:webHidden/>
          </w:rPr>
          <w:t>39</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26" w:history="1">
        <w:r w:rsidR="00D01A7C" w:rsidRPr="00D01A7C">
          <w:rPr>
            <w:rStyle w:val="-"/>
            <w:rFonts w:cs="Arial"/>
            <w:i/>
            <w:noProof/>
          </w:rPr>
          <w:t>Σχήμα  3</w:t>
        </w:r>
        <w:r w:rsidR="00D01A7C" w:rsidRPr="00D01A7C">
          <w:rPr>
            <w:rStyle w:val="-"/>
            <w:rFonts w:cs="Arial"/>
            <w:i/>
            <w:noProof/>
          </w:rPr>
          <w:noBreakHyphen/>
          <w:t>10: Σύστημα ανύψωσης και τοποθέτησης προκατασκευασμένων στοιχείων (Αττικό Μετρό)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_Toc453918026 \h </w:instrText>
        </w:r>
        <w:r w:rsidR="00D01A7C" w:rsidRPr="00D01A7C">
          <w:rPr>
            <w:noProof/>
            <w:webHidden/>
          </w:rPr>
        </w:r>
        <w:r w:rsidR="00D01A7C" w:rsidRPr="00D01A7C">
          <w:rPr>
            <w:noProof/>
            <w:webHidden/>
          </w:rPr>
          <w:fldChar w:fldCharType="separate"/>
        </w:r>
        <w:r w:rsidR="00A64C7A">
          <w:rPr>
            <w:noProof/>
            <w:webHidden/>
          </w:rPr>
          <w:t>40</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27" w:history="1">
        <w:r w:rsidR="00D01A7C" w:rsidRPr="00D01A7C">
          <w:rPr>
            <w:rStyle w:val="-"/>
            <w:rFonts w:cs="Arial"/>
            <w:i/>
            <w:noProof/>
          </w:rPr>
          <w:t>Σχήμα  3</w:t>
        </w:r>
        <w:r w:rsidR="00D01A7C" w:rsidRPr="00D01A7C">
          <w:rPr>
            <w:rStyle w:val="-"/>
            <w:rFonts w:cs="Arial"/>
            <w:i/>
            <w:noProof/>
          </w:rPr>
          <w:noBreakHyphen/>
          <w:t>11: Πέδιλα έδρασης των εμβόλων ώθησης του ΤΒΜ στο δακτύλιο της μόνιμης επένδυσης (Αττικό Μετρό)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_Toc453918027 \h </w:instrText>
        </w:r>
        <w:r w:rsidR="00D01A7C" w:rsidRPr="00D01A7C">
          <w:rPr>
            <w:noProof/>
            <w:webHidden/>
          </w:rPr>
        </w:r>
        <w:r w:rsidR="00D01A7C" w:rsidRPr="00D01A7C">
          <w:rPr>
            <w:noProof/>
            <w:webHidden/>
          </w:rPr>
          <w:fldChar w:fldCharType="separate"/>
        </w:r>
        <w:r w:rsidR="00A64C7A">
          <w:rPr>
            <w:noProof/>
            <w:webHidden/>
          </w:rPr>
          <w:t>43</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28" w:history="1">
        <w:r w:rsidR="00D01A7C" w:rsidRPr="00D01A7C">
          <w:rPr>
            <w:rStyle w:val="-"/>
            <w:rFonts w:cs="Arial"/>
            <w:i/>
            <w:noProof/>
          </w:rPr>
          <w:t>Σχήμα  3</w:t>
        </w:r>
        <w:r w:rsidR="00D01A7C" w:rsidRPr="00D01A7C">
          <w:rPr>
            <w:rStyle w:val="-"/>
            <w:rFonts w:cs="Arial"/>
            <w:i/>
            <w:noProof/>
          </w:rPr>
          <w:noBreakHyphen/>
          <w:t>12:  Δύναμη ώθησης σε μηχανή ΤΒΜ με ασπίδα κλειστού τύπου λειτουργίας (</w:t>
        </w:r>
        <w:r w:rsidR="00D01A7C" w:rsidRPr="00D01A7C">
          <w:rPr>
            <w:rStyle w:val="-"/>
            <w:rFonts w:cs="Arial"/>
            <w:i/>
            <w:noProof/>
            <w:lang w:val="en-GB"/>
          </w:rPr>
          <w:t>Wittke</w:t>
        </w:r>
        <w:r w:rsidR="00D01A7C" w:rsidRPr="00D01A7C">
          <w:rPr>
            <w:rStyle w:val="-"/>
            <w:rFonts w:cs="Arial"/>
            <w:i/>
            <w:noProof/>
          </w:rPr>
          <w:t>, 2007)</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_Toc453918028 \h </w:instrText>
        </w:r>
        <w:r w:rsidR="00D01A7C" w:rsidRPr="00D01A7C">
          <w:rPr>
            <w:noProof/>
            <w:webHidden/>
          </w:rPr>
        </w:r>
        <w:r w:rsidR="00D01A7C" w:rsidRPr="00D01A7C">
          <w:rPr>
            <w:noProof/>
            <w:webHidden/>
          </w:rPr>
          <w:fldChar w:fldCharType="separate"/>
        </w:r>
        <w:r w:rsidR="00A64C7A">
          <w:rPr>
            <w:noProof/>
            <w:webHidden/>
          </w:rPr>
          <w:t>43</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29" w:history="1">
        <w:r w:rsidR="00D01A7C" w:rsidRPr="00D01A7C">
          <w:rPr>
            <w:rStyle w:val="-"/>
            <w:rFonts w:cs="Arial"/>
            <w:i/>
            <w:noProof/>
          </w:rPr>
          <w:t>Σχήμα  3</w:t>
        </w:r>
        <w:r w:rsidR="00D01A7C" w:rsidRPr="00D01A7C">
          <w:rPr>
            <w:rStyle w:val="-"/>
            <w:rFonts w:cs="Arial"/>
            <w:i/>
            <w:noProof/>
          </w:rPr>
          <w:noBreakHyphen/>
          <w:t xml:space="preserve">13: </w:t>
        </w:r>
        <w:r w:rsidR="00D01A7C" w:rsidRPr="00D01A7C">
          <w:rPr>
            <w:rStyle w:val="-"/>
            <w:rFonts w:cs="Arial"/>
            <w:i/>
            <w:noProof/>
            <w:lang w:val="en-GB"/>
          </w:rPr>
          <w:t>P</w:t>
        </w:r>
        <w:r w:rsidR="00D01A7C" w:rsidRPr="00D01A7C">
          <w:rPr>
            <w:rStyle w:val="-"/>
            <w:rFonts w:cs="Arial"/>
            <w:i/>
            <w:noProof/>
          </w:rPr>
          <w:t>οπή στρέψης για ΤΒΜ με ασπίδα κλειστού τύπου λειτουργίας (</w:t>
        </w:r>
        <w:r w:rsidR="00D01A7C" w:rsidRPr="00D01A7C">
          <w:rPr>
            <w:rStyle w:val="-"/>
            <w:rFonts w:cs="Arial"/>
            <w:i/>
            <w:noProof/>
            <w:lang w:val="en-GB"/>
          </w:rPr>
          <w:t>Wittke</w:t>
        </w:r>
        <w:r w:rsidR="00D01A7C" w:rsidRPr="00D01A7C">
          <w:rPr>
            <w:rStyle w:val="-"/>
            <w:rFonts w:cs="Arial"/>
            <w:i/>
            <w:noProof/>
          </w:rPr>
          <w:t>, 2007)</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_Toc453918029 \h </w:instrText>
        </w:r>
        <w:r w:rsidR="00D01A7C" w:rsidRPr="00D01A7C">
          <w:rPr>
            <w:noProof/>
            <w:webHidden/>
          </w:rPr>
        </w:r>
        <w:r w:rsidR="00D01A7C" w:rsidRPr="00D01A7C">
          <w:rPr>
            <w:noProof/>
            <w:webHidden/>
          </w:rPr>
          <w:fldChar w:fldCharType="separate"/>
        </w:r>
        <w:r w:rsidR="00A64C7A">
          <w:rPr>
            <w:noProof/>
            <w:webHidden/>
          </w:rPr>
          <w:t>45</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30" w:history="1">
        <w:r w:rsidR="00D01A7C" w:rsidRPr="00D01A7C">
          <w:rPr>
            <w:rStyle w:val="-"/>
            <w:rFonts w:cs="Arial"/>
            <w:i/>
            <w:noProof/>
          </w:rPr>
          <w:t>Σχήμα  3</w:t>
        </w:r>
        <w:r w:rsidR="00D01A7C" w:rsidRPr="00D01A7C">
          <w:rPr>
            <w:rStyle w:val="-"/>
            <w:rFonts w:cs="Arial"/>
            <w:i/>
            <w:noProof/>
          </w:rPr>
          <w:noBreakHyphen/>
          <w:t xml:space="preserve">14: Απαιτούμενη ροπή σύμφωνα με το κριτήριο αστοχίας  </w:t>
        </w:r>
        <w:r w:rsidR="00D01A7C" w:rsidRPr="00D01A7C">
          <w:rPr>
            <w:rStyle w:val="-"/>
            <w:rFonts w:cs="Arial"/>
            <w:i/>
            <w:noProof/>
            <w:lang w:val="en-GB"/>
          </w:rPr>
          <w:t>Mohr</w:t>
        </w:r>
        <w:r w:rsidR="00D01A7C" w:rsidRPr="00D01A7C">
          <w:rPr>
            <w:rStyle w:val="-"/>
            <w:rFonts w:cs="Arial"/>
            <w:i/>
            <w:noProof/>
          </w:rPr>
          <w:t xml:space="preserve"> -  </w:t>
        </w:r>
        <w:r w:rsidR="00D01A7C" w:rsidRPr="00D01A7C">
          <w:rPr>
            <w:rStyle w:val="-"/>
            <w:rFonts w:cs="Arial"/>
            <w:i/>
            <w:noProof/>
            <w:lang w:val="en-GB"/>
          </w:rPr>
          <w:t>Coulomb</w:t>
        </w:r>
        <w:r w:rsidR="00D01A7C" w:rsidRPr="00D01A7C">
          <w:rPr>
            <w:rStyle w:val="-"/>
            <w:rFonts w:cs="Arial"/>
            <w:i/>
            <w:noProof/>
          </w:rPr>
          <w:t xml:space="preserve"> (</w:t>
        </w:r>
        <w:r w:rsidR="00D01A7C" w:rsidRPr="00D01A7C">
          <w:rPr>
            <w:rStyle w:val="-"/>
            <w:rFonts w:cs="Arial"/>
            <w:i/>
            <w:noProof/>
            <w:lang w:val="en-GB"/>
          </w:rPr>
          <w:t>Wittke</w:t>
        </w:r>
        <w:r w:rsidR="00D01A7C" w:rsidRPr="00D01A7C">
          <w:rPr>
            <w:rStyle w:val="-"/>
            <w:rFonts w:cs="Arial"/>
            <w:i/>
            <w:noProof/>
          </w:rPr>
          <w:t>, 2007)</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_Toc453918030 \h </w:instrText>
        </w:r>
        <w:r w:rsidR="00D01A7C" w:rsidRPr="00D01A7C">
          <w:rPr>
            <w:noProof/>
            <w:webHidden/>
          </w:rPr>
        </w:r>
        <w:r w:rsidR="00D01A7C" w:rsidRPr="00D01A7C">
          <w:rPr>
            <w:noProof/>
            <w:webHidden/>
          </w:rPr>
          <w:fldChar w:fldCharType="separate"/>
        </w:r>
        <w:r w:rsidR="00A64C7A">
          <w:rPr>
            <w:noProof/>
            <w:webHidden/>
          </w:rPr>
          <w:t>46</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31" w:history="1">
        <w:r w:rsidR="00D01A7C" w:rsidRPr="00D01A7C">
          <w:rPr>
            <w:rStyle w:val="-"/>
            <w:rFonts w:cs="Arial"/>
            <w:i/>
            <w:noProof/>
          </w:rPr>
          <w:t>Σχήμα  4</w:t>
        </w:r>
        <w:r w:rsidR="00D01A7C" w:rsidRPr="00D01A7C">
          <w:rPr>
            <w:rStyle w:val="-"/>
            <w:rFonts w:cs="Arial"/>
            <w:i/>
            <w:noProof/>
          </w:rPr>
          <w:noBreakHyphen/>
          <w:t>1: Επέκταση προς Ελληνικό ( Αττικό Μετρό)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_Toc453918031 \h </w:instrText>
        </w:r>
        <w:r w:rsidR="00D01A7C" w:rsidRPr="00D01A7C">
          <w:rPr>
            <w:noProof/>
            <w:webHidden/>
          </w:rPr>
        </w:r>
        <w:r w:rsidR="00D01A7C" w:rsidRPr="00D01A7C">
          <w:rPr>
            <w:noProof/>
            <w:webHidden/>
          </w:rPr>
          <w:fldChar w:fldCharType="separate"/>
        </w:r>
        <w:r w:rsidR="00A64C7A">
          <w:rPr>
            <w:noProof/>
            <w:webHidden/>
          </w:rPr>
          <w:t>49</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32" w:history="1">
        <w:r w:rsidR="00D01A7C" w:rsidRPr="00D01A7C">
          <w:rPr>
            <w:rStyle w:val="-"/>
            <w:rFonts w:cs="Arial"/>
            <w:i/>
            <w:noProof/>
          </w:rPr>
          <w:t>Σχήμα  4</w:t>
        </w:r>
        <w:r w:rsidR="00D01A7C" w:rsidRPr="00D01A7C">
          <w:rPr>
            <w:rStyle w:val="-"/>
            <w:rFonts w:cs="Arial"/>
            <w:i/>
            <w:noProof/>
          </w:rPr>
          <w:noBreakHyphen/>
          <w:t>2: Δακτύλιος από προκατασκευασμένα στοιχεία</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_Toc453918032 \h </w:instrText>
        </w:r>
        <w:r w:rsidR="00D01A7C" w:rsidRPr="00D01A7C">
          <w:rPr>
            <w:noProof/>
            <w:webHidden/>
          </w:rPr>
        </w:r>
        <w:r w:rsidR="00D01A7C" w:rsidRPr="00D01A7C">
          <w:rPr>
            <w:noProof/>
            <w:webHidden/>
          </w:rPr>
          <w:fldChar w:fldCharType="separate"/>
        </w:r>
        <w:r w:rsidR="00A64C7A">
          <w:rPr>
            <w:noProof/>
            <w:webHidden/>
          </w:rPr>
          <w:t>51</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33" w:history="1">
        <w:r w:rsidR="00D01A7C" w:rsidRPr="00D01A7C">
          <w:rPr>
            <w:rStyle w:val="-"/>
            <w:rFonts w:cs="Arial"/>
            <w:i/>
            <w:noProof/>
          </w:rPr>
          <w:t>Σχήμα  4</w:t>
        </w:r>
        <w:r w:rsidR="00D01A7C" w:rsidRPr="00D01A7C">
          <w:rPr>
            <w:rStyle w:val="-"/>
            <w:rFonts w:cs="Arial"/>
            <w:i/>
            <w:noProof/>
          </w:rPr>
          <w:noBreakHyphen/>
          <w:t>3: Ποσοστιαία κατανομή χρόνου εργασιών ΕΡΒ - επέκταση προς Ελληνικό (Αττικό Μετρό)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_Toc453918033 \h </w:instrText>
        </w:r>
        <w:r w:rsidR="00D01A7C" w:rsidRPr="00D01A7C">
          <w:rPr>
            <w:noProof/>
            <w:webHidden/>
          </w:rPr>
        </w:r>
        <w:r w:rsidR="00D01A7C" w:rsidRPr="00D01A7C">
          <w:rPr>
            <w:noProof/>
            <w:webHidden/>
          </w:rPr>
          <w:fldChar w:fldCharType="separate"/>
        </w:r>
        <w:r w:rsidR="00A64C7A">
          <w:rPr>
            <w:noProof/>
            <w:webHidden/>
          </w:rPr>
          <w:t>52</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34" w:history="1">
        <w:r w:rsidR="00D01A7C" w:rsidRPr="00D01A7C">
          <w:rPr>
            <w:rStyle w:val="-"/>
            <w:rFonts w:cs="Arial"/>
            <w:i/>
            <w:noProof/>
          </w:rPr>
          <w:t>Σχήμα  4</w:t>
        </w:r>
        <w:r w:rsidR="00D01A7C" w:rsidRPr="00D01A7C">
          <w:rPr>
            <w:rStyle w:val="-"/>
            <w:rFonts w:cs="Arial"/>
            <w:i/>
            <w:noProof/>
          </w:rPr>
          <w:noBreakHyphen/>
          <w:t>4: Κοκκομετρική καμπύλη - Πεδίο εφαρμογής ΕΡΒ</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_Toc453918034 \h </w:instrText>
        </w:r>
        <w:r w:rsidR="00D01A7C" w:rsidRPr="00D01A7C">
          <w:rPr>
            <w:noProof/>
            <w:webHidden/>
          </w:rPr>
        </w:r>
        <w:r w:rsidR="00D01A7C" w:rsidRPr="00D01A7C">
          <w:rPr>
            <w:noProof/>
            <w:webHidden/>
          </w:rPr>
          <w:fldChar w:fldCharType="separate"/>
        </w:r>
        <w:r w:rsidR="00A64C7A">
          <w:rPr>
            <w:noProof/>
            <w:webHidden/>
          </w:rPr>
          <w:t>54</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35" w:history="1">
        <w:r w:rsidR="00D01A7C" w:rsidRPr="00D01A7C">
          <w:rPr>
            <w:rStyle w:val="-"/>
            <w:rFonts w:cs="Arial"/>
            <w:i/>
            <w:noProof/>
          </w:rPr>
          <w:t>Σχήμα  4</w:t>
        </w:r>
        <w:r w:rsidR="00D01A7C" w:rsidRPr="00D01A7C">
          <w:rPr>
            <w:rStyle w:val="-"/>
            <w:rFonts w:cs="Arial"/>
            <w:i/>
            <w:noProof/>
          </w:rPr>
          <w:noBreakHyphen/>
          <w:t>5: Δύναμης ώθησης ανά σχηματισμό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_Toc453918035 \h </w:instrText>
        </w:r>
        <w:r w:rsidR="00D01A7C" w:rsidRPr="00D01A7C">
          <w:rPr>
            <w:noProof/>
            <w:webHidden/>
          </w:rPr>
        </w:r>
        <w:r w:rsidR="00D01A7C" w:rsidRPr="00D01A7C">
          <w:rPr>
            <w:noProof/>
            <w:webHidden/>
          </w:rPr>
          <w:fldChar w:fldCharType="separate"/>
        </w:r>
        <w:r w:rsidR="00A64C7A">
          <w:rPr>
            <w:noProof/>
            <w:webHidden/>
          </w:rPr>
          <w:t>57</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36" w:history="1">
        <w:r w:rsidR="00D01A7C" w:rsidRPr="00D01A7C">
          <w:rPr>
            <w:rStyle w:val="-"/>
            <w:rFonts w:cs="Arial"/>
            <w:i/>
            <w:noProof/>
          </w:rPr>
          <w:t>Σχήμα  4</w:t>
        </w:r>
        <w:r w:rsidR="00D01A7C" w:rsidRPr="00D01A7C">
          <w:rPr>
            <w:rStyle w:val="-"/>
            <w:rFonts w:cs="Arial"/>
            <w:i/>
            <w:noProof/>
          </w:rPr>
          <w:noBreakHyphen/>
          <w:t>6: ροπή στρέψης  ανά σχηματισμό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_Toc453918036 \h </w:instrText>
        </w:r>
        <w:r w:rsidR="00D01A7C" w:rsidRPr="00D01A7C">
          <w:rPr>
            <w:noProof/>
            <w:webHidden/>
          </w:rPr>
        </w:r>
        <w:r w:rsidR="00D01A7C" w:rsidRPr="00D01A7C">
          <w:rPr>
            <w:noProof/>
            <w:webHidden/>
          </w:rPr>
          <w:fldChar w:fldCharType="separate"/>
        </w:r>
        <w:r w:rsidR="00A64C7A">
          <w:rPr>
            <w:noProof/>
            <w:webHidden/>
          </w:rPr>
          <w:t>58</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37" w:history="1">
        <w:r w:rsidR="00D01A7C" w:rsidRPr="00D01A7C">
          <w:rPr>
            <w:rStyle w:val="-"/>
            <w:rFonts w:cs="Arial"/>
            <w:i/>
            <w:noProof/>
          </w:rPr>
          <w:t>Σχήμα  4</w:t>
        </w:r>
        <w:r w:rsidR="00D01A7C" w:rsidRPr="00D01A7C">
          <w:rPr>
            <w:rStyle w:val="-"/>
            <w:rFonts w:cs="Arial"/>
            <w:i/>
            <w:noProof/>
          </w:rPr>
          <w:noBreakHyphen/>
          <w:t>7: Ρυθμός διείσδυσης ανά σχηματισμό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_Toc453918037 \h </w:instrText>
        </w:r>
        <w:r w:rsidR="00D01A7C" w:rsidRPr="00D01A7C">
          <w:rPr>
            <w:noProof/>
            <w:webHidden/>
          </w:rPr>
        </w:r>
        <w:r w:rsidR="00D01A7C" w:rsidRPr="00D01A7C">
          <w:rPr>
            <w:noProof/>
            <w:webHidden/>
          </w:rPr>
          <w:fldChar w:fldCharType="separate"/>
        </w:r>
        <w:r w:rsidR="00A64C7A">
          <w:rPr>
            <w:noProof/>
            <w:webHidden/>
          </w:rPr>
          <w:t>59</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38" w:history="1">
        <w:r w:rsidR="00D01A7C" w:rsidRPr="00D01A7C">
          <w:rPr>
            <w:rStyle w:val="-"/>
            <w:rFonts w:cs="Arial"/>
            <w:i/>
            <w:noProof/>
          </w:rPr>
          <w:t>Σχήμα  4</w:t>
        </w:r>
        <w:r w:rsidR="00D01A7C" w:rsidRPr="00D01A7C">
          <w:rPr>
            <w:rStyle w:val="-"/>
            <w:rFonts w:cs="Arial"/>
            <w:i/>
            <w:noProof/>
          </w:rPr>
          <w:noBreakHyphen/>
          <w:t>8: Εδαφική πίεση ανά σχηματισμό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_Toc453918038 \h </w:instrText>
        </w:r>
        <w:r w:rsidR="00D01A7C" w:rsidRPr="00D01A7C">
          <w:rPr>
            <w:noProof/>
            <w:webHidden/>
          </w:rPr>
        </w:r>
        <w:r w:rsidR="00D01A7C" w:rsidRPr="00D01A7C">
          <w:rPr>
            <w:noProof/>
            <w:webHidden/>
          </w:rPr>
          <w:fldChar w:fldCharType="separate"/>
        </w:r>
        <w:r w:rsidR="00A64C7A">
          <w:rPr>
            <w:noProof/>
            <w:webHidden/>
          </w:rPr>
          <w:t>60</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39" w:history="1">
        <w:r w:rsidR="00D01A7C" w:rsidRPr="00D01A7C">
          <w:rPr>
            <w:rStyle w:val="-"/>
            <w:rFonts w:cs="Arial"/>
            <w:i/>
            <w:noProof/>
          </w:rPr>
          <w:t>Σχήμα  4</w:t>
        </w:r>
        <w:r w:rsidR="00D01A7C" w:rsidRPr="00D01A7C">
          <w:rPr>
            <w:rStyle w:val="-"/>
            <w:rFonts w:cs="Arial"/>
            <w:i/>
            <w:noProof/>
          </w:rPr>
          <w:noBreakHyphen/>
          <w:t>9: Ισχύς ανά σχηματισμό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_Toc453918039 \h </w:instrText>
        </w:r>
        <w:r w:rsidR="00D01A7C" w:rsidRPr="00D01A7C">
          <w:rPr>
            <w:noProof/>
            <w:webHidden/>
          </w:rPr>
        </w:r>
        <w:r w:rsidR="00D01A7C" w:rsidRPr="00D01A7C">
          <w:rPr>
            <w:noProof/>
            <w:webHidden/>
          </w:rPr>
          <w:fldChar w:fldCharType="separate"/>
        </w:r>
        <w:r w:rsidR="00A64C7A">
          <w:rPr>
            <w:noProof/>
            <w:webHidden/>
          </w:rPr>
          <w:t>61</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40" w:history="1">
        <w:r w:rsidR="00D01A7C" w:rsidRPr="00D01A7C">
          <w:rPr>
            <w:rStyle w:val="-"/>
            <w:rFonts w:cs="Arial"/>
            <w:i/>
            <w:noProof/>
          </w:rPr>
          <w:t>Σχήμα  4</w:t>
        </w:r>
        <w:r w:rsidR="00D01A7C" w:rsidRPr="00D01A7C">
          <w:rPr>
            <w:rStyle w:val="-"/>
            <w:rFonts w:cs="Arial"/>
            <w:i/>
            <w:noProof/>
          </w:rPr>
          <w:noBreakHyphen/>
          <w:t>10: Ταχύτητας περιστροφής ανά σχηματισμό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_Toc453918040 \h </w:instrText>
        </w:r>
        <w:r w:rsidR="00D01A7C" w:rsidRPr="00D01A7C">
          <w:rPr>
            <w:noProof/>
            <w:webHidden/>
          </w:rPr>
        </w:r>
        <w:r w:rsidR="00D01A7C" w:rsidRPr="00D01A7C">
          <w:rPr>
            <w:noProof/>
            <w:webHidden/>
          </w:rPr>
          <w:fldChar w:fldCharType="separate"/>
        </w:r>
        <w:r w:rsidR="00A64C7A">
          <w:rPr>
            <w:noProof/>
            <w:webHidden/>
          </w:rPr>
          <w:t>62</w:t>
        </w:r>
        <w:r w:rsidR="00D01A7C" w:rsidRPr="00D01A7C">
          <w:rPr>
            <w:noProof/>
            <w:webHidden/>
          </w:rPr>
          <w:fldChar w:fldCharType="end"/>
        </w:r>
      </w:hyperlink>
    </w:p>
    <w:p w:rsidR="00D01A7C" w:rsidRPr="00D01A7C" w:rsidRDefault="00F74DD5">
      <w:pPr>
        <w:pStyle w:val="af"/>
        <w:tabs>
          <w:tab w:val="right" w:leader="dot" w:pos="8296"/>
        </w:tabs>
        <w:rPr>
          <w:noProof/>
        </w:rPr>
      </w:pPr>
      <w:hyperlink w:anchor="_Toc453918041" w:history="1">
        <w:r w:rsidR="00D01A7C" w:rsidRPr="00D01A7C">
          <w:rPr>
            <w:rStyle w:val="-"/>
            <w:rFonts w:cs="Arial"/>
            <w:i/>
            <w:noProof/>
          </w:rPr>
          <w:t>Σχήμα  4</w:t>
        </w:r>
        <w:r w:rsidR="00D01A7C" w:rsidRPr="00D01A7C">
          <w:rPr>
            <w:rStyle w:val="-"/>
            <w:rFonts w:cs="Arial"/>
            <w:i/>
            <w:noProof/>
          </w:rPr>
          <w:noBreakHyphen/>
          <w:t xml:space="preserve">11: </w:t>
        </w:r>
        <w:r w:rsidR="00D01A7C" w:rsidRPr="00D01A7C">
          <w:rPr>
            <w:rStyle w:val="-"/>
            <w:rFonts w:cs="Arial"/>
            <w:i/>
            <w:noProof/>
            <w:lang w:val="en-US"/>
          </w:rPr>
          <w:t>E</w:t>
        </w:r>
        <w:r w:rsidR="00D01A7C" w:rsidRPr="00D01A7C">
          <w:rPr>
            <w:rStyle w:val="-"/>
            <w:rFonts w:cs="Arial"/>
            <w:i/>
            <w:noProof/>
          </w:rPr>
          <w:t>ιδική ενέργεια</w:t>
        </w:r>
        <w:r w:rsidR="00D01A7C" w:rsidRPr="00D01A7C">
          <w:rPr>
            <w:rStyle w:val="-"/>
            <w:rFonts w:cs="Arial"/>
            <w:i/>
            <w:noProof/>
            <w:lang w:val="en-US"/>
          </w:rPr>
          <w:t xml:space="preserve"> </w:t>
        </w:r>
        <w:r w:rsidR="00D01A7C" w:rsidRPr="00D01A7C">
          <w:rPr>
            <w:rStyle w:val="-"/>
            <w:rFonts w:cs="Arial"/>
            <w:i/>
            <w:noProof/>
          </w:rPr>
          <w:t>ανά σχηματισμό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_Toc453918041 \h </w:instrText>
        </w:r>
        <w:r w:rsidR="00D01A7C" w:rsidRPr="00D01A7C">
          <w:rPr>
            <w:noProof/>
            <w:webHidden/>
          </w:rPr>
        </w:r>
        <w:r w:rsidR="00D01A7C" w:rsidRPr="00D01A7C">
          <w:rPr>
            <w:noProof/>
            <w:webHidden/>
          </w:rPr>
          <w:fldChar w:fldCharType="separate"/>
        </w:r>
        <w:r w:rsidR="00A64C7A">
          <w:rPr>
            <w:noProof/>
            <w:webHidden/>
          </w:rPr>
          <w:t>63</w:t>
        </w:r>
        <w:r w:rsidR="00D01A7C" w:rsidRPr="00D01A7C">
          <w:rPr>
            <w:noProof/>
            <w:webHidden/>
          </w:rPr>
          <w:fldChar w:fldCharType="end"/>
        </w:r>
      </w:hyperlink>
    </w:p>
    <w:p w:rsidR="00D01A7C" w:rsidRDefault="00F74DD5">
      <w:pPr>
        <w:pStyle w:val="af"/>
        <w:tabs>
          <w:tab w:val="right" w:leader="dot" w:pos="8296"/>
        </w:tabs>
        <w:rPr>
          <w:noProof/>
        </w:rPr>
      </w:pPr>
      <w:hyperlink w:anchor="_Toc453918042" w:history="1">
        <w:r w:rsidR="00D01A7C" w:rsidRPr="00D01A7C">
          <w:rPr>
            <w:rStyle w:val="-"/>
            <w:rFonts w:cs="Arial"/>
            <w:i/>
            <w:noProof/>
          </w:rPr>
          <w:t>Σχήμα  4</w:t>
        </w:r>
        <w:r w:rsidR="00D01A7C" w:rsidRPr="00D01A7C">
          <w:rPr>
            <w:rStyle w:val="-"/>
            <w:rFonts w:cs="Arial"/>
            <w:i/>
            <w:noProof/>
          </w:rPr>
          <w:noBreakHyphen/>
          <w:t>12:  Συντελεστής κοπής ανά σχηματισμό</w:t>
        </w:r>
        <w:r w:rsidR="00D01A7C" w:rsidRPr="00D01A7C">
          <w:rPr>
            <w:noProof/>
            <w:webHidden/>
          </w:rPr>
          <w:tab/>
        </w:r>
        <w:r w:rsidR="00D01A7C" w:rsidRPr="00D01A7C">
          <w:rPr>
            <w:noProof/>
            <w:webHidden/>
          </w:rPr>
          <w:fldChar w:fldCharType="begin"/>
        </w:r>
        <w:r w:rsidR="00D01A7C" w:rsidRPr="00D01A7C">
          <w:rPr>
            <w:noProof/>
            <w:webHidden/>
          </w:rPr>
          <w:instrText xml:space="preserve"> PAGEREF _Toc453918042 \h </w:instrText>
        </w:r>
        <w:r w:rsidR="00D01A7C" w:rsidRPr="00D01A7C">
          <w:rPr>
            <w:noProof/>
            <w:webHidden/>
          </w:rPr>
        </w:r>
        <w:r w:rsidR="00D01A7C" w:rsidRPr="00D01A7C">
          <w:rPr>
            <w:noProof/>
            <w:webHidden/>
          </w:rPr>
          <w:fldChar w:fldCharType="separate"/>
        </w:r>
        <w:r w:rsidR="00A64C7A">
          <w:rPr>
            <w:noProof/>
            <w:webHidden/>
          </w:rPr>
          <w:t>65</w:t>
        </w:r>
        <w:r w:rsidR="00D01A7C" w:rsidRPr="00D01A7C">
          <w:rPr>
            <w:noProof/>
            <w:webHidden/>
          </w:rPr>
          <w:fldChar w:fldCharType="end"/>
        </w:r>
      </w:hyperlink>
    </w:p>
    <w:p w:rsidR="00D01A7C" w:rsidRPr="00E45980" w:rsidRDefault="00D01A7C" w:rsidP="00D01A7C">
      <w:pPr>
        <w:contextualSpacing/>
        <w:jc w:val="both"/>
        <w:rPr>
          <w:rFonts w:ascii="Arial" w:hAnsi="Arial" w:cs="Arial"/>
        </w:rPr>
      </w:pPr>
      <w:r>
        <w:rPr>
          <w:rFonts w:ascii="Arial" w:hAnsi="Arial" w:cs="Arial"/>
          <w:lang w:val="en-US"/>
        </w:rPr>
        <w:fldChar w:fldCharType="end"/>
      </w:r>
    </w:p>
    <w:p w:rsidR="00E45980" w:rsidRDefault="00E45980" w:rsidP="00E45980">
      <w:pPr>
        <w:pStyle w:val="ae"/>
        <w:spacing w:after="240"/>
        <w:rPr>
          <w:color w:val="auto"/>
          <w:lang w:val="el-GR"/>
        </w:rPr>
      </w:pPr>
      <w:r>
        <w:rPr>
          <w:color w:val="auto"/>
          <w:lang w:val="el-GR"/>
        </w:rPr>
        <w:lastRenderedPageBreak/>
        <w:t>Λίστα Πινάκων</w:t>
      </w:r>
    </w:p>
    <w:p w:rsidR="00E45980" w:rsidRPr="00E45980" w:rsidRDefault="00E45980">
      <w:pPr>
        <w:pStyle w:val="af"/>
        <w:tabs>
          <w:tab w:val="right" w:leader="dot" w:pos="8296"/>
        </w:tabs>
        <w:rPr>
          <w:noProof/>
        </w:rPr>
      </w:pPr>
      <w:r>
        <w:fldChar w:fldCharType="begin"/>
      </w:r>
      <w:r>
        <w:instrText xml:space="preserve"> TOC \h \z \c "Πίνακας" </w:instrText>
      </w:r>
      <w:r>
        <w:fldChar w:fldCharType="separate"/>
      </w:r>
      <w:hyperlink w:anchor="_Toc453918153" w:history="1">
        <w:r w:rsidRPr="00E45980">
          <w:rPr>
            <w:rStyle w:val="-"/>
            <w:rFonts w:cs="Arial"/>
            <w:i/>
            <w:noProof/>
          </w:rPr>
          <w:t>Πίνακας 3</w:t>
        </w:r>
        <w:r w:rsidRPr="00E45980">
          <w:rPr>
            <w:rStyle w:val="-"/>
            <w:rFonts w:cs="Arial"/>
            <w:i/>
            <w:noProof/>
          </w:rPr>
          <w:noBreakHyphen/>
          <w:t>1: Συνολική περιοχή μελέτης</w:t>
        </w:r>
        <w:r w:rsidRPr="00E45980">
          <w:rPr>
            <w:noProof/>
            <w:webHidden/>
          </w:rPr>
          <w:tab/>
        </w:r>
        <w:r w:rsidRPr="00E45980">
          <w:rPr>
            <w:noProof/>
            <w:webHidden/>
          </w:rPr>
          <w:fldChar w:fldCharType="begin"/>
        </w:r>
        <w:r w:rsidRPr="00E45980">
          <w:rPr>
            <w:noProof/>
            <w:webHidden/>
          </w:rPr>
          <w:instrText xml:space="preserve"> PAGEREF _Toc453918153 \h </w:instrText>
        </w:r>
        <w:r w:rsidRPr="00E45980">
          <w:rPr>
            <w:noProof/>
            <w:webHidden/>
          </w:rPr>
        </w:r>
        <w:r w:rsidRPr="00E45980">
          <w:rPr>
            <w:noProof/>
            <w:webHidden/>
          </w:rPr>
          <w:fldChar w:fldCharType="separate"/>
        </w:r>
        <w:r w:rsidR="00A64C7A">
          <w:rPr>
            <w:noProof/>
            <w:webHidden/>
          </w:rPr>
          <w:t>21</w:t>
        </w:r>
        <w:r w:rsidRPr="00E45980">
          <w:rPr>
            <w:noProof/>
            <w:webHidden/>
          </w:rPr>
          <w:fldChar w:fldCharType="end"/>
        </w:r>
      </w:hyperlink>
    </w:p>
    <w:p w:rsidR="00E45980" w:rsidRPr="00E45980" w:rsidRDefault="00F74DD5">
      <w:pPr>
        <w:pStyle w:val="af"/>
        <w:tabs>
          <w:tab w:val="right" w:leader="dot" w:pos="8296"/>
        </w:tabs>
        <w:rPr>
          <w:noProof/>
        </w:rPr>
      </w:pPr>
      <w:hyperlink w:anchor="_Toc453918154" w:history="1">
        <w:r w:rsidR="00E45980" w:rsidRPr="00E45980">
          <w:rPr>
            <w:rStyle w:val="-"/>
            <w:rFonts w:cs="Arial"/>
            <w:i/>
            <w:noProof/>
          </w:rPr>
          <w:t>Πίνακας 3</w:t>
        </w:r>
        <w:r w:rsidR="00E45980" w:rsidRPr="00E45980">
          <w:rPr>
            <w:rStyle w:val="-"/>
            <w:rFonts w:cs="Arial"/>
            <w:i/>
            <w:noProof/>
          </w:rPr>
          <w:noBreakHyphen/>
          <w:t>2 : Γεωλογικοί σχηματισμοί</w:t>
        </w:r>
        <w:r w:rsidR="00E45980" w:rsidRPr="00E45980">
          <w:rPr>
            <w:noProof/>
            <w:webHidden/>
          </w:rPr>
          <w:tab/>
        </w:r>
        <w:r w:rsidR="00E45980" w:rsidRPr="00E45980">
          <w:rPr>
            <w:noProof/>
            <w:webHidden/>
          </w:rPr>
          <w:fldChar w:fldCharType="begin"/>
        </w:r>
        <w:r w:rsidR="00E45980" w:rsidRPr="00E45980">
          <w:rPr>
            <w:noProof/>
            <w:webHidden/>
          </w:rPr>
          <w:instrText xml:space="preserve"> PAGEREF _Toc453918154 \h </w:instrText>
        </w:r>
        <w:r w:rsidR="00E45980" w:rsidRPr="00E45980">
          <w:rPr>
            <w:noProof/>
            <w:webHidden/>
          </w:rPr>
        </w:r>
        <w:r w:rsidR="00E45980" w:rsidRPr="00E45980">
          <w:rPr>
            <w:noProof/>
            <w:webHidden/>
          </w:rPr>
          <w:fldChar w:fldCharType="separate"/>
        </w:r>
        <w:r w:rsidR="00A64C7A">
          <w:rPr>
            <w:noProof/>
            <w:webHidden/>
          </w:rPr>
          <w:t>21</w:t>
        </w:r>
        <w:r w:rsidR="00E45980" w:rsidRPr="00E45980">
          <w:rPr>
            <w:noProof/>
            <w:webHidden/>
          </w:rPr>
          <w:fldChar w:fldCharType="end"/>
        </w:r>
      </w:hyperlink>
    </w:p>
    <w:p w:rsidR="00E45980" w:rsidRPr="00E45980" w:rsidRDefault="00F74DD5">
      <w:pPr>
        <w:pStyle w:val="af"/>
        <w:tabs>
          <w:tab w:val="right" w:leader="dot" w:pos="8296"/>
        </w:tabs>
        <w:rPr>
          <w:noProof/>
        </w:rPr>
      </w:pPr>
      <w:hyperlink w:anchor="_Toc453918155" w:history="1">
        <w:r w:rsidR="00E45980" w:rsidRPr="00E45980">
          <w:rPr>
            <w:rStyle w:val="-"/>
            <w:rFonts w:cs="Arial"/>
            <w:i/>
            <w:noProof/>
          </w:rPr>
          <w:t>Πίνακας 3</w:t>
        </w:r>
        <w:r w:rsidR="00E45980" w:rsidRPr="00E45980">
          <w:rPr>
            <w:rStyle w:val="-"/>
            <w:rFonts w:cs="Arial"/>
            <w:i/>
            <w:noProof/>
          </w:rPr>
          <w:noBreakHyphen/>
          <w:t>3: Γεωτεχνικές παράμετροι σχηματισμών  Χ.Θ 13+315 - 14+067</w:t>
        </w:r>
        <w:r w:rsidR="00E45980" w:rsidRPr="00E45980">
          <w:rPr>
            <w:noProof/>
            <w:webHidden/>
          </w:rPr>
          <w:tab/>
        </w:r>
        <w:r w:rsidR="00E45980" w:rsidRPr="00E45980">
          <w:rPr>
            <w:noProof/>
            <w:webHidden/>
          </w:rPr>
          <w:fldChar w:fldCharType="begin"/>
        </w:r>
        <w:r w:rsidR="00E45980" w:rsidRPr="00E45980">
          <w:rPr>
            <w:noProof/>
            <w:webHidden/>
          </w:rPr>
          <w:instrText xml:space="preserve"> PAGEREF _Toc453918155 \h </w:instrText>
        </w:r>
        <w:r w:rsidR="00E45980" w:rsidRPr="00E45980">
          <w:rPr>
            <w:noProof/>
            <w:webHidden/>
          </w:rPr>
        </w:r>
        <w:r w:rsidR="00E45980" w:rsidRPr="00E45980">
          <w:rPr>
            <w:noProof/>
            <w:webHidden/>
          </w:rPr>
          <w:fldChar w:fldCharType="separate"/>
        </w:r>
        <w:r w:rsidR="00A64C7A">
          <w:rPr>
            <w:noProof/>
            <w:webHidden/>
          </w:rPr>
          <w:t>24</w:t>
        </w:r>
        <w:r w:rsidR="00E45980" w:rsidRPr="00E45980">
          <w:rPr>
            <w:noProof/>
            <w:webHidden/>
          </w:rPr>
          <w:fldChar w:fldCharType="end"/>
        </w:r>
      </w:hyperlink>
    </w:p>
    <w:p w:rsidR="00E45980" w:rsidRPr="00E45980" w:rsidRDefault="00F74DD5">
      <w:pPr>
        <w:pStyle w:val="af"/>
        <w:tabs>
          <w:tab w:val="right" w:leader="dot" w:pos="8296"/>
        </w:tabs>
        <w:rPr>
          <w:noProof/>
        </w:rPr>
      </w:pPr>
      <w:hyperlink w:anchor="_Toc453918156" w:history="1">
        <w:r w:rsidR="00E45980" w:rsidRPr="00E45980">
          <w:rPr>
            <w:rStyle w:val="-"/>
            <w:rFonts w:cs="Arial"/>
            <w:i/>
            <w:noProof/>
          </w:rPr>
          <w:t>Πίνακας 3</w:t>
        </w:r>
        <w:r w:rsidR="00E45980" w:rsidRPr="00E45980">
          <w:rPr>
            <w:rStyle w:val="-"/>
            <w:rFonts w:cs="Arial"/>
            <w:i/>
            <w:noProof/>
          </w:rPr>
          <w:noBreakHyphen/>
          <w:t>4: Γεωτεχνικές παράμετροι σχηματισμών  Χ.Θ 14+067 – 15+174</w:t>
        </w:r>
        <w:r w:rsidR="00E45980" w:rsidRPr="00E45980">
          <w:rPr>
            <w:noProof/>
            <w:webHidden/>
          </w:rPr>
          <w:tab/>
        </w:r>
        <w:r w:rsidR="00E45980" w:rsidRPr="00E45980">
          <w:rPr>
            <w:noProof/>
            <w:webHidden/>
          </w:rPr>
          <w:fldChar w:fldCharType="begin"/>
        </w:r>
        <w:r w:rsidR="00E45980" w:rsidRPr="00E45980">
          <w:rPr>
            <w:noProof/>
            <w:webHidden/>
          </w:rPr>
          <w:instrText xml:space="preserve"> PAGEREF _Toc453918156 \h </w:instrText>
        </w:r>
        <w:r w:rsidR="00E45980" w:rsidRPr="00E45980">
          <w:rPr>
            <w:noProof/>
            <w:webHidden/>
          </w:rPr>
        </w:r>
        <w:r w:rsidR="00E45980" w:rsidRPr="00E45980">
          <w:rPr>
            <w:noProof/>
            <w:webHidden/>
          </w:rPr>
          <w:fldChar w:fldCharType="separate"/>
        </w:r>
        <w:r w:rsidR="00A64C7A">
          <w:rPr>
            <w:noProof/>
            <w:webHidden/>
          </w:rPr>
          <w:t>27</w:t>
        </w:r>
        <w:r w:rsidR="00E45980" w:rsidRPr="00E45980">
          <w:rPr>
            <w:noProof/>
            <w:webHidden/>
          </w:rPr>
          <w:fldChar w:fldCharType="end"/>
        </w:r>
      </w:hyperlink>
    </w:p>
    <w:p w:rsidR="00E45980" w:rsidRPr="00E45980" w:rsidRDefault="00F74DD5">
      <w:pPr>
        <w:pStyle w:val="af"/>
        <w:tabs>
          <w:tab w:val="right" w:leader="dot" w:pos="8296"/>
        </w:tabs>
        <w:rPr>
          <w:noProof/>
        </w:rPr>
      </w:pPr>
      <w:hyperlink w:anchor="_Toc453918157" w:history="1">
        <w:r w:rsidR="00E45980" w:rsidRPr="00E45980">
          <w:rPr>
            <w:rStyle w:val="-"/>
            <w:rFonts w:cs="Arial"/>
            <w:i/>
            <w:noProof/>
          </w:rPr>
          <w:t>Πίνακας 4</w:t>
        </w:r>
        <w:r w:rsidR="00E45980" w:rsidRPr="00E45980">
          <w:rPr>
            <w:rStyle w:val="-"/>
            <w:rFonts w:cs="Arial"/>
            <w:i/>
            <w:noProof/>
          </w:rPr>
          <w:noBreakHyphen/>
          <w:t xml:space="preserve">1: Σχεδιασμός </w:t>
        </w:r>
        <w:r w:rsidR="00E45980" w:rsidRPr="00E45980">
          <w:rPr>
            <w:rStyle w:val="-"/>
            <w:rFonts w:cs="Arial"/>
            <w:i/>
            <w:noProof/>
            <w:lang w:val="en-US"/>
          </w:rPr>
          <w:t>EPB</w:t>
        </w:r>
        <w:r w:rsidR="00E45980" w:rsidRPr="00E45980">
          <w:rPr>
            <w:noProof/>
            <w:webHidden/>
          </w:rPr>
          <w:tab/>
        </w:r>
        <w:r w:rsidR="00E45980" w:rsidRPr="00E45980">
          <w:rPr>
            <w:noProof/>
            <w:webHidden/>
          </w:rPr>
          <w:fldChar w:fldCharType="begin"/>
        </w:r>
        <w:r w:rsidR="00E45980" w:rsidRPr="00E45980">
          <w:rPr>
            <w:noProof/>
            <w:webHidden/>
          </w:rPr>
          <w:instrText xml:space="preserve"> PAGEREF _Toc453918157 \h </w:instrText>
        </w:r>
        <w:r w:rsidR="00E45980" w:rsidRPr="00E45980">
          <w:rPr>
            <w:noProof/>
            <w:webHidden/>
          </w:rPr>
        </w:r>
        <w:r w:rsidR="00E45980" w:rsidRPr="00E45980">
          <w:rPr>
            <w:noProof/>
            <w:webHidden/>
          </w:rPr>
          <w:fldChar w:fldCharType="separate"/>
        </w:r>
        <w:r w:rsidR="00A64C7A">
          <w:rPr>
            <w:noProof/>
            <w:webHidden/>
          </w:rPr>
          <w:t>50</w:t>
        </w:r>
        <w:r w:rsidR="00E45980" w:rsidRPr="00E45980">
          <w:rPr>
            <w:noProof/>
            <w:webHidden/>
          </w:rPr>
          <w:fldChar w:fldCharType="end"/>
        </w:r>
      </w:hyperlink>
    </w:p>
    <w:p w:rsidR="00E45980" w:rsidRPr="00E45980" w:rsidRDefault="00F74DD5">
      <w:pPr>
        <w:pStyle w:val="af"/>
        <w:tabs>
          <w:tab w:val="right" w:leader="dot" w:pos="8296"/>
        </w:tabs>
        <w:rPr>
          <w:noProof/>
        </w:rPr>
      </w:pPr>
      <w:hyperlink w:anchor="_Toc453918158" w:history="1">
        <w:r w:rsidR="00E45980" w:rsidRPr="00E45980">
          <w:rPr>
            <w:rStyle w:val="-"/>
            <w:rFonts w:cs="Arial"/>
            <w:i/>
            <w:noProof/>
          </w:rPr>
          <w:t>Πίνακας 4</w:t>
        </w:r>
        <w:r w:rsidR="00E45980" w:rsidRPr="00E45980">
          <w:rPr>
            <w:rStyle w:val="-"/>
            <w:rFonts w:cs="Arial"/>
            <w:i/>
            <w:noProof/>
          </w:rPr>
          <w:noBreakHyphen/>
          <w:t>2: Χαρακτηριστικά προκατασκευασμένων στοιχείων</w:t>
        </w:r>
        <w:r w:rsidR="00E45980" w:rsidRPr="00E45980">
          <w:rPr>
            <w:noProof/>
            <w:webHidden/>
          </w:rPr>
          <w:tab/>
        </w:r>
        <w:r w:rsidR="00E45980" w:rsidRPr="00E45980">
          <w:rPr>
            <w:noProof/>
            <w:webHidden/>
          </w:rPr>
          <w:fldChar w:fldCharType="begin"/>
        </w:r>
        <w:r w:rsidR="00E45980" w:rsidRPr="00E45980">
          <w:rPr>
            <w:noProof/>
            <w:webHidden/>
          </w:rPr>
          <w:instrText xml:space="preserve"> PAGEREF _Toc453918158 \h </w:instrText>
        </w:r>
        <w:r w:rsidR="00E45980" w:rsidRPr="00E45980">
          <w:rPr>
            <w:noProof/>
            <w:webHidden/>
          </w:rPr>
        </w:r>
        <w:r w:rsidR="00E45980" w:rsidRPr="00E45980">
          <w:rPr>
            <w:noProof/>
            <w:webHidden/>
          </w:rPr>
          <w:fldChar w:fldCharType="separate"/>
        </w:r>
        <w:r w:rsidR="00A64C7A">
          <w:rPr>
            <w:noProof/>
            <w:webHidden/>
          </w:rPr>
          <w:t>51</w:t>
        </w:r>
        <w:r w:rsidR="00E45980" w:rsidRPr="00E45980">
          <w:rPr>
            <w:noProof/>
            <w:webHidden/>
          </w:rPr>
          <w:fldChar w:fldCharType="end"/>
        </w:r>
      </w:hyperlink>
    </w:p>
    <w:p w:rsidR="00E45980" w:rsidRDefault="00F74DD5">
      <w:pPr>
        <w:pStyle w:val="af"/>
        <w:tabs>
          <w:tab w:val="right" w:leader="dot" w:pos="8296"/>
        </w:tabs>
        <w:rPr>
          <w:noProof/>
        </w:rPr>
      </w:pPr>
      <w:hyperlink w:anchor="_Toc453918159" w:history="1">
        <w:r w:rsidR="00E45980" w:rsidRPr="00E45980">
          <w:rPr>
            <w:rStyle w:val="-"/>
            <w:rFonts w:cs="Arial"/>
            <w:i/>
            <w:noProof/>
          </w:rPr>
          <w:t>Πίνακας 4</w:t>
        </w:r>
        <w:r w:rsidR="00E45980" w:rsidRPr="00E45980">
          <w:rPr>
            <w:rStyle w:val="-"/>
            <w:rFonts w:cs="Arial"/>
            <w:i/>
            <w:noProof/>
          </w:rPr>
          <w:noBreakHyphen/>
          <w:t>3: Στοιχεία από τα ημερήσια δελτία της μηχανής ΕΡΒ</w:t>
        </w:r>
        <w:r w:rsidR="00E45980" w:rsidRPr="00E45980">
          <w:rPr>
            <w:noProof/>
            <w:webHidden/>
          </w:rPr>
          <w:tab/>
        </w:r>
        <w:r w:rsidR="00E45980" w:rsidRPr="00E45980">
          <w:rPr>
            <w:noProof/>
            <w:webHidden/>
          </w:rPr>
          <w:fldChar w:fldCharType="begin"/>
        </w:r>
        <w:r w:rsidR="00E45980" w:rsidRPr="00E45980">
          <w:rPr>
            <w:noProof/>
            <w:webHidden/>
          </w:rPr>
          <w:instrText xml:space="preserve"> PAGEREF _Toc453918159 \h </w:instrText>
        </w:r>
        <w:r w:rsidR="00E45980" w:rsidRPr="00E45980">
          <w:rPr>
            <w:noProof/>
            <w:webHidden/>
          </w:rPr>
        </w:r>
        <w:r w:rsidR="00E45980" w:rsidRPr="00E45980">
          <w:rPr>
            <w:noProof/>
            <w:webHidden/>
          </w:rPr>
          <w:fldChar w:fldCharType="separate"/>
        </w:r>
        <w:r w:rsidR="00A64C7A">
          <w:rPr>
            <w:noProof/>
            <w:webHidden/>
          </w:rPr>
          <w:t>52</w:t>
        </w:r>
        <w:r w:rsidR="00E45980" w:rsidRPr="00E45980">
          <w:rPr>
            <w:noProof/>
            <w:webHidden/>
          </w:rPr>
          <w:fldChar w:fldCharType="end"/>
        </w:r>
      </w:hyperlink>
    </w:p>
    <w:p w:rsidR="00E45980" w:rsidRPr="0053564F" w:rsidRDefault="00E45980" w:rsidP="00E45980">
      <w:r>
        <w:fldChar w:fldCharType="end"/>
      </w:r>
      <w:r w:rsidR="0053564F" w:rsidRPr="0053564F">
        <w:rPr>
          <w:i/>
        </w:rPr>
        <w:t>Πίνακας 4-4 : Μέση τιμή λειτου</w:t>
      </w:r>
      <w:r w:rsidR="00133813">
        <w:rPr>
          <w:i/>
        </w:rPr>
        <w:t>ργικών παραμέτρων ανά σχηματισμό</w:t>
      </w:r>
      <w:r w:rsidR="0053564F" w:rsidRPr="0053564F">
        <w:rPr>
          <w:i/>
        </w:rPr>
        <w:t>………………………………</w:t>
      </w:r>
      <w:r w:rsidR="0053564F">
        <w:rPr>
          <w:i/>
        </w:rPr>
        <w:t>..</w:t>
      </w:r>
      <w:r w:rsidR="0053564F" w:rsidRPr="0053564F">
        <w:rPr>
          <w:i/>
        </w:rPr>
        <w:t>5</w:t>
      </w:r>
      <w:r w:rsidR="0053564F">
        <w:t>5</w:t>
      </w:r>
    </w:p>
    <w:p w:rsidR="00E45980" w:rsidRPr="00E45980" w:rsidRDefault="00E45980" w:rsidP="00D01A7C">
      <w:pPr>
        <w:contextualSpacing/>
        <w:jc w:val="both"/>
        <w:rPr>
          <w:rFonts w:ascii="Arial" w:hAnsi="Arial" w:cs="Arial"/>
        </w:rPr>
        <w:sectPr w:rsidR="00E45980" w:rsidRPr="00E45980" w:rsidSect="00C36578">
          <w:headerReference w:type="default" r:id="rId19"/>
          <w:pgSz w:w="11906" w:h="16838"/>
          <w:pgMar w:top="1440" w:right="1800" w:bottom="1440" w:left="1800" w:header="708" w:footer="708" w:gutter="0"/>
          <w:pgNumType w:fmt="lowerRoman"/>
          <w:cols w:space="708"/>
          <w:docGrid w:linePitch="360"/>
        </w:sectPr>
      </w:pPr>
    </w:p>
    <w:p w:rsidR="00102341" w:rsidRPr="001777EB" w:rsidRDefault="00102341" w:rsidP="00A35F59">
      <w:pPr>
        <w:pStyle w:val="1"/>
        <w:rPr>
          <w:lang w:val="en-US"/>
        </w:rPr>
      </w:pPr>
      <w:bookmarkStart w:id="3" w:name="_Toc453917957"/>
      <w:r w:rsidRPr="00A36D5A">
        <w:lastRenderedPageBreak/>
        <w:t>Εισαγωγή</w:t>
      </w:r>
      <w:bookmarkEnd w:id="3"/>
    </w:p>
    <w:p w:rsidR="00B72D89" w:rsidRPr="00B72D89" w:rsidRDefault="00102341" w:rsidP="006145DC">
      <w:pPr>
        <w:pStyle w:val="2"/>
      </w:pPr>
      <w:bookmarkStart w:id="4" w:name="_Toc453917958"/>
      <w:r>
        <w:t>Έργο του μετρό Αθηνών</w:t>
      </w:r>
      <w:bookmarkEnd w:id="4"/>
    </w:p>
    <w:p w:rsidR="00A35F59" w:rsidRPr="00A35F59" w:rsidRDefault="00102341" w:rsidP="00A35F59">
      <w:pPr>
        <w:pStyle w:val="a3"/>
        <w:spacing w:line="360" w:lineRule="auto"/>
        <w:ind w:left="0" w:firstLine="426"/>
        <w:jc w:val="both"/>
        <w:rPr>
          <w:rFonts w:ascii="Arial" w:hAnsi="Arial" w:cs="Arial"/>
          <w:color w:val="252525"/>
          <w:shd w:val="clear" w:color="auto" w:fill="FFFFFF"/>
        </w:rPr>
      </w:pPr>
      <w:r w:rsidRPr="00A13928">
        <w:rPr>
          <w:rFonts w:ascii="Arial" w:hAnsi="Arial" w:cs="Arial"/>
          <w:color w:val="252525"/>
          <w:shd w:val="clear" w:color="auto" w:fill="FFFFFF"/>
        </w:rPr>
        <w:t>Το</w:t>
      </w:r>
      <w:r w:rsidRPr="00A13928">
        <w:rPr>
          <w:rStyle w:val="apple-converted-space"/>
          <w:rFonts w:ascii="Arial" w:hAnsi="Arial" w:cs="Arial"/>
          <w:color w:val="252525"/>
          <w:shd w:val="clear" w:color="auto" w:fill="FFFFFF"/>
        </w:rPr>
        <w:t> </w:t>
      </w:r>
      <w:r w:rsidRPr="00A13928">
        <w:rPr>
          <w:rFonts w:ascii="Arial" w:hAnsi="Arial" w:cs="Arial"/>
          <w:bCs/>
          <w:color w:val="252525"/>
          <w:shd w:val="clear" w:color="auto" w:fill="FFFFFF"/>
        </w:rPr>
        <w:t>Μετρό της Αθήνας</w:t>
      </w:r>
      <w:r w:rsidRPr="00A13928">
        <w:rPr>
          <w:rStyle w:val="apple-converted-space"/>
          <w:rFonts w:ascii="Arial" w:hAnsi="Arial" w:cs="Arial"/>
          <w:color w:val="252525"/>
          <w:shd w:val="clear" w:color="auto" w:fill="FFFFFF"/>
        </w:rPr>
        <w:t> </w:t>
      </w:r>
      <w:r>
        <w:rPr>
          <w:rFonts w:ascii="Arial" w:hAnsi="Arial" w:cs="Arial"/>
          <w:color w:val="252525"/>
          <w:shd w:val="clear" w:color="auto" w:fill="FFFFFF"/>
        </w:rPr>
        <w:t xml:space="preserve">είναι το δίκτυο υπόγειου και μητροπολιτικού σιδηρόδρομου της πόλης των Αθηνών, του Πειραιά και των προαστίων τους, παράλληλα είναι το μοναδικό δίκτυο μετρό στη χώρα. </w:t>
      </w:r>
      <w:r>
        <w:rPr>
          <w:rStyle w:val="apple-converted-space"/>
          <w:rFonts w:ascii="Arial" w:hAnsi="Arial" w:cs="Arial"/>
          <w:color w:val="252525"/>
          <w:shd w:val="clear" w:color="auto" w:fill="FFFFFF"/>
        </w:rPr>
        <w:t> </w:t>
      </w:r>
      <w:r w:rsidRPr="00A13928">
        <w:rPr>
          <w:rFonts w:ascii="Arial" w:hAnsi="Arial" w:cs="Arial"/>
          <w:color w:val="252525"/>
          <w:shd w:val="clear" w:color="auto" w:fill="FFFFFF"/>
        </w:rPr>
        <w:t>Σε καθημερινή βάση, με το μετρό μετακινούνται κατά μέσον όρο</w:t>
      </w:r>
      <w:r>
        <w:rPr>
          <w:rFonts w:ascii="Arial" w:hAnsi="Arial" w:cs="Arial"/>
          <w:color w:val="252525"/>
          <w:shd w:val="clear" w:color="auto" w:fill="FFFFFF"/>
        </w:rPr>
        <w:t xml:space="preserve"> πάνω από 600</w:t>
      </w:r>
      <w:r w:rsidRPr="00A13928">
        <w:rPr>
          <w:rFonts w:ascii="Arial" w:hAnsi="Arial" w:cs="Arial"/>
          <w:color w:val="252525"/>
          <w:shd w:val="clear" w:color="auto" w:fill="FFFFFF"/>
        </w:rPr>
        <w:t>.000 επιβάτες στην ευρύτερη περιοχή της πρωτεύουσας</w:t>
      </w:r>
      <w:r>
        <w:rPr>
          <w:rFonts w:ascii="Arial" w:hAnsi="Arial" w:cs="Arial"/>
          <w:color w:val="252525"/>
          <w:shd w:val="clear" w:color="auto" w:fill="FFFFFF"/>
        </w:rPr>
        <w:t>.</w:t>
      </w:r>
    </w:p>
    <w:p w:rsidR="00A35F59" w:rsidRPr="00074B1B" w:rsidRDefault="00102341" w:rsidP="00A35F59">
      <w:pPr>
        <w:pStyle w:val="a3"/>
        <w:spacing w:line="360" w:lineRule="auto"/>
        <w:ind w:left="0" w:firstLine="426"/>
        <w:jc w:val="both"/>
        <w:rPr>
          <w:rFonts w:ascii="Arial" w:hAnsi="Arial" w:cs="Arial"/>
          <w:color w:val="252525"/>
          <w:shd w:val="clear" w:color="auto" w:fill="FFFFFF"/>
        </w:rPr>
      </w:pPr>
      <w:r>
        <w:rPr>
          <w:rFonts w:ascii="Arial" w:hAnsi="Arial" w:cs="Arial"/>
          <w:color w:val="252525"/>
          <w:shd w:val="clear" w:color="auto" w:fill="FFFFFF"/>
        </w:rPr>
        <w:t xml:space="preserve">Η γραμμή του ηλεκτρικού (Γραμμή 1) λειτουργεί από το 1869 που είναι κατά κύριο λόγο επίγεια. Οι πιο σύγχρονες γραμμές 2 &amp; 3 τέθηκαν σε λειτουργία το 2000 και είναι σχεδόν εξ ολοκλήρου υπόγειες, καθώς επίγειο είναι μόνο το τμήμα της γραμμής 3 </w:t>
      </w:r>
      <w:r w:rsidRPr="00A13928">
        <w:rPr>
          <w:rFonts w:ascii="Arial" w:hAnsi="Arial" w:cs="Arial"/>
          <w:color w:val="252525"/>
          <w:shd w:val="clear" w:color="auto" w:fill="FFFFFF"/>
        </w:rPr>
        <w:t>στην ανατολική Αττική, το οποίο είναι κοινό με μία γραμμή του</w:t>
      </w:r>
      <w:r>
        <w:rPr>
          <w:rFonts w:ascii="Arial" w:hAnsi="Arial" w:cs="Arial"/>
          <w:color w:val="252525"/>
          <w:shd w:val="clear" w:color="auto" w:fill="FFFFFF"/>
        </w:rPr>
        <w:t xml:space="preserve"> Προαστιακού Σιδηρόδρομου.</w:t>
      </w:r>
    </w:p>
    <w:p w:rsidR="00102341" w:rsidRDefault="00102341" w:rsidP="00A35F59">
      <w:pPr>
        <w:pStyle w:val="a3"/>
        <w:spacing w:line="360" w:lineRule="auto"/>
        <w:ind w:left="0" w:firstLine="426"/>
        <w:jc w:val="both"/>
        <w:rPr>
          <w:rFonts w:ascii="Arial" w:hAnsi="Arial" w:cs="Arial"/>
          <w:color w:val="252525"/>
          <w:shd w:val="clear" w:color="auto" w:fill="FFFFFF"/>
        </w:rPr>
      </w:pPr>
      <w:r>
        <w:rPr>
          <w:rFonts w:ascii="Arial" w:hAnsi="Arial" w:cs="Arial"/>
          <w:color w:val="252525"/>
          <w:shd w:val="clear" w:color="auto" w:fill="FFFFFF"/>
        </w:rPr>
        <w:t xml:space="preserve"> Την ανάπτυξη του έργου έχει αναλάβει η ιδιωτική εταιρεία Αττικό Μετρό που ιδρύθηκε το 1991 και διευθύνει το έργο έχοντας τη γενική επίβλεψη. Το διάστημα 2000 - </w:t>
      </w:r>
      <w:r w:rsidRPr="000F4F68">
        <w:rPr>
          <w:rFonts w:ascii="Arial" w:hAnsi="Arial" w:cs="Arial"/>
          <w:color w:val="252525"/>
          <w:shd w:val="clear" w:color="auto" w:fill="FFFFFF"/>
        </w:rPr>
        <w:t>2013, προστέθηκαν 22 σταθμοί μετρό στο δίκτυο</w:t>
      </w:r>
      <w:r>
        <w:rPr>
          <w:rFonts w:ascii="Arial" w:hAnsi="Arial" w:cs="Arial"/>
          <w:color w:val="252525"/>
          <w:shd w:val="clear" w:color="auto" w:fill="FFFFFF"/>
        </w:rPr>
        <w:t xml:space="preserve">, </w:t>
      </w:r>
      <w:r w:rsidRPr="000F4F68">
        <w:rPr>
          <w:rFonts w:ascii="Arial" w:hAnsi="Arial" w:cs="Arial"/>
          <w:color w:val="252525"/>
          <w:shd w:val="clear" w:color="auto" w:fill="FFFFFF"/>
        </w:rPr>
        <w:t xml:space="preserve">οι πιο πρόσφατες επεκτάσεις του δικτύου έγιναν το 2013, σε διάστημα οκτώ μηνών, μέσα στο οποίο παραδόθηκαν δύο επεκτάσεις </w:t>
      </w:r>
      <w:r>
        <w:rPr>
          <w:rFonts w:ascii="Arial" w:hAnsi="Arial" w:cs="Arial"/>
          <w:color w:val="252525"/>
          <w:shd w:val="clear" w:color="auto" w:fill="FFFFFF"/>
        </w:rPr>
        <w:t xml:space="preserve">της Γραμμής 2 με  </w:t>
      </w:r>
      <w:r w:rsidRPr="000F4F68">
        <w:rPr>
          <w:rFonts w:ascii="Arial" w:hAnsi="Arial" w:cs="Arial"/>
          <w:color w:val="252525"/>
          <w:shd w:val="clear" w:color="auto" w:fill="FFFFFF"/>
        </w:rPr>
        <w:t xml:space="preserve">έξι συνολικά σταθμούς, και μία δυτική επέκταση </w:t>
      </w:r>
      <w:r>
        <w:rPr>
          <w:rFonts w:ascii="Arial" w:hAnsi="Arial" w:cs="Arial"/>
          <w:color w:val="252525"/>
          <w:shd w:val="clear" w:color="auto" w:fill="FFFFFF"/>
        </w:rPr>
        <w:t xml:space="preserve">της Γραμμής 3 με έναν σταθμό. </w:t>
      </w:r>
      <w:r w:rsidRPr="000F4F68">
        <w:rPr>
          <w:rFonts w:ascii="Arial" w:hAnsi="Arial" w:cs="Arial"/>
          <w:color w:val="252525"/>
          <w:shd w:val="clear" w:color="auto" w:fill="FFFFFF"/>
        </w:rPr>
        <w:t>Η επόμενη επέκταση του δικτύου μετρό αναμένεται το 2018, όταν προβλέπεται να ολοκληρωθούν τα έργα της επέκτασης της Γραμμής 3 προς το κέντρο του</w:t>
      </w:r>
      <w:r>
        <w:rPr>
          <w:rFonts w:ascii="Arial" w:hAnsi="Arial" w:cs="Arial"/>
          <w:color w:val="252525"/>
          <w:shd w:val="clear" w:color="auto" w:fill="FFFFFF"/>
        </w:rPr>
        <w:t xml:space="preserve"> Πειραιά, </w:t>
      </w:r>
      <w:r w:rsidRPr="000F4F68">
        <w:rPr>
          <w:rFonts w:ascii="Arial" w:hAnsi="Arial" w:cs="Arial"/>
          <w:color w:val="252525"/>
          <w:shd w:val="clear" w:color="auto" w:fill="FFFFFF"/>
        </w:rPr>
        <w:t>τα οποία περιλαμβάνουν τη δημιουργία πέντε νέων σταθμών μετρό.</w:t>
      </w:r>
    </w:p>
    <w:p w:rsidR="00A35F59" w:rsidRDefault="00102341" w:rsidP="00A35F59">
      <w:pPr>
        <w:pStyle w:val="a3"/>
        <w:keepNext/>
        <w:tabs>
          <w:tab w:val="left" w:pos="0"/>
        </w:tabs>
        <w:spacing w:line="360" w:lineRule="auto"/>
        <w:ind w:left="0"/>
        <w:jc w:val="center"/>
      </w:pPr>
      <w:r>
        <w:rPr>
          <w:noProof/>
        </w:rPr>
        <w:lastRenderedPageBreak/>
        <w:drawing>
          <wp:inline distT="0" distB="0" distL="0" distR="0" wp14:anchorId="086BD6E4" wp14:editId="2C1F8D3F">
            <wp:extent cx="5274310" cy="5777698"/>
            <wp:effectExtent l="19050" t="0" r="2540" b="0"/>
            <wp:docPr id="4" name="Εικόνα 4" descr="http://www.stasy.gr/fileadmin/pages_material/metakinitheite/maps/Hartis_Diktyou_Grammon_1_2_3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tasy.gr/fileadmin/pages_material/metakinitheite/maps/Hartis_Diktyou_Grammon_1_2_3_en.jpg"/>
                    <pic:cNvPicPr>
                      <a:picLocks noChangeAspect="1" noChangeArrowheads="1"/>
                    </pic:cNvPicPr>
                  </pic:nvPicPr>
                  <pic:blipFill>
                    <a:blip r:embed="rId20" cstate="print"/>
                    <a:srcRect/>
                    <a:stretch>
                      <a:fillRect/>
                    </a:stretch>
                  </pic:blipFill>
                  <pic:spPr bwMode="auto">
                    <a:xfrm>
                      <a:off x="0" y="0"/>
                      <a:ext cx="5274310" cy="5777698"/>
                    </a:xfrm>
                    <a:prstGeom prst="rect">
                      <a:avLst/>
                    </a:prstGeom>
                    <a:noFill/>
                    <a:ln w="9525">
                      <a:noFill/>
                      <a:miter lim="800000"/>
                      <a:headEnd/>
                      <a:tailEnd/>
                    </a:ln>
                  </pic:spPr>
                </pic:pic>
              </a:graphicData>
            </a:graphic>
          </wp:inline>
        </w:drawing>
      </w:r>
    </w:p>
    <w:p w:rsidR="00102341" w:rsidRPr="004A6EED" w:rsidRDefault="00A35F59" w:rsidP="001777EB">
      <w:pPr>
        <w:pStyle w:val="a4"/>
        <w:jc w:val="center"/>
        <w:rPr>
          <w:rFonts w:ascii="Arial" w:hAnsi="Arial" w:cs="Arial"/>
          <w:b w:val="0"/>
          <w:i/>
          <w:color w:val="auto"/>
          <w:sz w:val="20"/>
        </w:rPr>
      </w:pPr>
      <w:bookmarkStart w:id="5" w:name="_Toc453918008"/>
      <w:r w:rsidRPr="004A6EED">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1</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1</w:t>
      </w:r>
      <w:r w:rsidR="00EE60E6">
        <w:rPr>
          <w:rFonts w:ascii="Arial" w:hAnsi="Arial" w:cs="Arial"/>
          <w:b w:val="0"/>
          <w:i/>
          <w:color w:val="auto"/>
          <w:sz w:val="20"/>
        </w:rPr>
        <w:fldChar w:fldCharType="end"/>
      </w:r>
      <w:r w:rsidR="004A6EED" w:rsidRPr="004A6EED">
        <w:rPr>
          <w:rFonts w:ascii="Arial" w:hAnsi="Arial" w:cs="Arial"/>
          <w:b w:val="0"/>
          <w:i/>
          <w:color w:val="auto"/>
          <w:sz w:val="20"/>
        </w:rPr>
        <w:t>:</w:t>
      </w:r>
      <w:r w:rsidR="00102341" w:rsidRPr="004A6EED">
        <w:rPr>
          <w:rFonts w:ascii="Arial" w:hAnsi="Arial" w:cs="Arial"/>
          <w:b w:val="0"/>
          <w:i/>
          <w:color w:val="auto"/>
          <w:sz w:val="20"/>
        </w:rPr>
        <w:t xml:space="preserve"> Χάρτης Μέτρο Αθηνών (</w:t>
      </w:r>
      <w:r w:rsidR="00102341" w:rsidRPr="004A6EED">
        <w:rPr>
          <w:rFonts w:ascii="Arial" w:hAnsi="Arial" w:cs="Arial"/>
          <w:b w:val="0"/>
          <w:i/>
          <w:color w:val="0000FF"/>
          <w:sz w:val="20"/>
          <w:lang w:val="en-GB"/>
        </w:rPr>
        <w:t>www</w:t>
      </w:r>
      <w:r w:rsidR="00102341" w:rsidRPr="004A6EED">
        <w:rPr>
          <w:rFonts w:ascii="Arial" w:hAnsi="Arial" w:cs="Arial"/>
          <w:b w:val="0"/>
          <w:i/>
          <w:color w:val="0000FF"/>
          <w:sz w:val="20"/>
        </w:rPr>
        <w:t>.</w:t>
      </w:r>
      <w:r w:rsidR="00102341" w:rsidRPr="004A6EED">
        <w:rPr>
          <w:rFonts w:ascii="Arial" w:hAnsi="Arial" w:cs="Arial"/>
          <w:b w:val="0"/>
          <w:i/>
          <w:color w:val="0000FF"/>
          <w:sz w:val="20"/>
          <w:lang w:val="en-GB"/>
        </w:rPr>
        <w:t>stasy</w:t>
      </w:r>
      <w:r w:rsidR="00102341" w:rsidRPr="004A6EED">
        <w:rPr>
          <w:rFonts w:ascii="Arial" w:hAnsi="Arial" w:cs="Arial"/>
          <w:b w:val="0"/>
          <w:i/>
          <w:color w:val="0000FF"/>
          <w:sz w:val="20"/>
        </w:rPr>
        <w:t>.</w:t>
      </w:r>
      <w:r w:rsidR="00102341" w:rsidRPr="004A6EED">
        <w:rPr>
          <w:rFonts w:ascii="Arial" w:hAnsi="Arial" w:cs="Arial"/>
          <w:b w:val="0"/>
          <w:i/>
          <w:color w:val="0000FF"/>
          <w:sz w:val="20"/>
          <w:lang w:val="en-GB"/>
        </w:rPr>
        <w:t>gr</w:t>
      </w:r>
      <w:r w:rsidR="00102341" w:rsidRPr="004A6EED">
        <w:rPr>
          <w:rFonts w:ascii="Arial" w:hAnsi="Arial" w:cs="Arial"/>
          <w:b w:val="0"/>
          <w:i/>
          <w:color w:val="auto"/>
          <w:sz w:val="20"/>
        </w:rPr>
        <w:t>)</w:t>
      </w:r>
      <w:bookmarkEnd w:id="5"/>
    </w:p>
    <w:p w:rsidR="004A6EED" w:rsidRPr="00074B1B" w:rsidRDefault="00102341" w:rsidP="004A6EED">
      <w:pPr>
        <w:spacing w:line="360" w:lineRule="auto"/>
        <w:ind w:firstLine="426"/>
        <w:contextualSpacing/>
        <w:jc w:val="both"/>
        <w:rPr>
          <w:rFonts w:ascii="Arial" w:hAnsi="Arial" w:cs="Arial"/>
        </w:rPr>
      </w:pPr>
      <w:r>
        <w:rPr>
          <w:rFonts w:ascii="Arial" w:hAnsi="Arial" w:cs="Arial"/>
        </w:rPr>
        <w:t>Η λειτουργία του Μετρό έχει σαν άμεσο στόχο τις ταχύτερες και ασφαλέστερες μετακινήσεις του επιβατικού κοινού των 600.000 ατόμων περίπου που το χρησιμοποιούν καθημερινά. Γενικότερα αποτελεί έργο ζωτικής σημασίας αφού έχει φέρει αλλαγές στο σημερινό σχήμα της πρωτεύουσας.</w:t>
      </w:r>
      <w:r w:rsidRPr="0076309D">
        <w:rPr>
          <w:rFonts w:ascii="Arial" w:hAnsi="Arial" w:cs="Arial"/>
        </w:rPr>
        <w:t xml:space="preserve"> </w:t>
      </w:r>
      <w:r>
        <w:rPr>
          <w:rFonts w:ascii="Arial" w:hAnsi="Arial" w:cs="Arial"/>
        </w:rPr>
        <w:t xml:space="preserve">Το σύστημα του Μετρό  συνδυάζεται με τα άλλα μέσα μαζικής μεταφοράς (λεωφορεία, τρόλεϊ, σιδηρόδρομο, τραμ) προωθώντας με αυτό τον τρόπο τη χρήση όλων των δημοσίων μέσων μεταφοράς και βελτιώνοντας την κυκλοφοριακή ροη. Τα οφέλη που παρέχει το μετρό της Αθήνας είναι η λιγότερη κίνηση οχημάτων, καθώς οι μετακινήσεις των Ι.Χ έχουν μειωθεί κατά 300.000 περίπου ημερησίως, με αποτέλεσμα τη μείωση της </w:t>
      </w:r>
      <w:r>
        <w:rPr>
          <w:rFonts w:ascii="Arial" w:hAnsi="Arial" w:cs="Arial"/>
        </w:rPr>
        <w:lastRenderedPageBreak/>
        <w:t>ατμοσφαιρικής ρύπανσης και την γενικότερη βελτίωση της ποιότητας ζωής των Αθηναίων</w:t>
      </w:r>
      <w:r w:rsidR="002049A1">
        <w:rPr>
          <w:rFonts w:ascii="Arial" w:hAnsi="Arial" w:cs="Arial"/>
        </w:rPr>
        <w:t xml:space="preserve"> (</w:t>
      </w:r>
      <w:r w:rsidR="002049A1" w:rsidRPr="00864E51">
        <w:rPr>
          <w:rFonts w:ascii="Arial" w:hAnsi="Arial" w:cs="Arial"/>
          <w:i/>
          <w:color w:val="1F497D" w:themeColor="text2"/>
        </w:rPr>
        <w:t>ΤΕΕ, 1999</w:t>
      </w:r>
      <w:r w:rsidR="002049A1">
        <w:rPr>
          <w:rFonts w:ascii="Arial" w:hAnsi="Arial" w:cs="Arial"/>
        </w:rPr>
        <w:t>)</w:t>
      </w:r>
      <w:r>
        <w:rPr>
          <w:rFonts w:ascii="Arial" w:hAnsi="Arial" w:cs="Arial"/>
        </w:rPr>
        <w:t>.</w:t>
      </w:r>
    </w:p>
    <w:p w:rsidR="00102341" w:rsidRPr="001C75C5" w:rsidRDefault="00102341" w:rsidP="004A6EED">
      <w:pPr>
        <w:spacing w:line="360" w:lineRule="auto"/>
        <w:ind w:firstLine="426"/>
        <w:contextualSpacing/>
        <w:jc w:val="both"/>
        <w:rPr>
          <w:rFonts w:ascii="Arial" w:hAnsi="Arial" w:cs="Arial"/>
        </w:rPr>
      </w:pPr>
      <w:r>
        <w:rPr>
          <w:rFonts w:ascii="Arial" w:hAnsi="Arial" w:cs="Arial"/>
        </w:rPr>
        <w:t>Τέλος στα πλαίσια της εκσκαφής ήταν αναπόφευκτη η συνάντηση αρχαιοτήτων. Το μετρό έδωσε τη δυνατότητα να ερευνηθούν ανασκαφές 70.000 τ.μ συγκεντρώνοντας ένα πλήθος από νέα σημαντικά αρχαιολογικά ευρήματα για την ιστορία της Αθήνας προβάλλοντας την πολιτιστική μας κληρονομιά σε συνδυασμό με την ανάπτυξη και την τεχνολογία. Τα ευρήματα αυτά (πάνω από 50.000) εκτίθενται σε διάφορους σταθμούς του μετρό,  στο Μουσείο Γουλανδρή καθώς και σε άλλους χώρους.</w:t>
      </w:r>
    </w:p>
    <w:p w:rsidR="00102341" w:rsidRPr="00B72D89" w:rsidRDefault="00102341" w:rsidP="006145DC">
      <w:pPr>
        <w:pStyle w:val="2"/>
      </w:pPr>
      <w:bookmarkStart w:id="6" w:name="_Toc453917959"/>
      <w:r w:rsidRPr="00A35F59">
        <w:rPr>
          <w:szCs w:val="24"/>
        </w:rPr>
        <w:t>Επέκταση</w:t>
      </w:r>
      <w:r>
        <w:t xml:space="preserve"> προς Ελληνικό</w:t>
      </w:r>
      <w:bookmarkEnd w:id="6"/>
    </w:p>
    <w:p w:rsidR="00102341" w:rsidRPr="00F65472" w:rsidRDefault="00102341" w:rsidP="004A6EED">
      <w:pPr>
        <w:pStyle w:val="a3"/>
        <w:spacing w:line="360" w:lineRule="auto"/>
        <w:ind w:left="0" w:firstLine="426"/>
        <w:jc w:val="both"/>
        <w:rPr>
          <w:rFonts w:ascii="Arial" w:hAnsi="Arial" w:cs="Arial"/>
        </w:rPr>
      </w:pPr>
      <w:r>
        <w:rPr>
          <w:rFonts w:ascii="Arial" w:hAnsi="Arial" w:cs="Arial"/>
        </w:rPr>
        <w:t>Στην παρούσα διπλωματική εργασία θα παρουσιαστούν στοιχεία σχετικά με την διάνοιξη της υπόγειας σήραγγας του Μετρό Αθηνών της Γραμμής 2, επέκτασης προς Ελληνικό με μηχανή Ολομέτωπης κοπής εξισορρόπησης πίεσης εδάφους (ΕΡΒ), καθώς επίσης ανάλυση των δεδομένων σχετικά με τη διάνοιξη σηράγγων με μηχανές ΤΒΜ και την επιλογή της εκάστοτε μηχανής</w:t>
      </w:r>
      <w:r w:rsidRPr="00F65472">
        <w:rPr>
          <w:rFonts w:ascii="Arial" w:hAnsi="Arial" w:cs="Arial"/>
        </w:rPr>
        <w:t>.</w:t>
      </w:r>
    </w:p>
    <w:p w:rsidR="00102341" w:rsidRPr="00F65472" w:rsidRDefault="00102341" w:rsidP="004A6EED">
      <w:pPr>
        <w:pStyle w:val="a3"/>
        <w:spacing w:line="360" w:lineRule="auto"/>
        <w:ind w:left="0" w:firstLine="426"/>
        <w:jc w:val="both"/>
        <w:rPr>
          <w:rFonts w:ascii="Arial" w:hAnsi="Arial" w:cs="Arial"/>
        </w:rPr>
      </w:pPr>
      <w:r w:rsidRPr="0006439C">
        <w:rPr>
          <w:rFonts w:ascii="Arial" w:hAnsi="Arial" w:cs="Arial"/>
        </w:rPr>
        <w:t>Ο αρχικός σχεδιασμός του έργου της επέκτασης του Μετρό προς το Ελληνικό</w:t>
      </w:r>
      <w:r w:rsidRPr="0006439C">
        <w:t> </w:t>
      </w:r>
      <w:r w:rsidRPr="0006439C">
        <w:rPr>
          <w:rFonts w:ascii="Arial" w:hAnsi="Arial" w:cs="Arial"/>
        </w:rPr>
        <w:t>προέβλεπε την κατασκευή γέφυρας κατά μήκος της κεντρικής νησίδας της λεωφόρου Βουλιαγμένης, με υπέργειους σταθμούς επί της γέφυρας. Ωστόσο, ο σχεδιασμός αυτός άλλαξε στη συνέχεια, αφού θα δημιουργούνταν σημαντική ηχητική και οπτική όχληση. Στις 8 Μαρτίου του 2006 υπογράφτηκε η σύμβαση για την υπόγεια πλέον επέκταση του Μετρό προς το Ελληνικό με την ανάδοχο “Αktor A.T.E – Siemens A.G. – Vinci construction ground projects”. Αποφασίστηκε οι σταθμοί της νέας επέκτασης να είναι υπόγειοι και να διαθέτουν δύο εισόδους/εξόδους με αναγνωρίσιμα στέγαστρα επί της λεωφόρου Βουλιαγμένης. Το συνολικό μήκος της επέκτασης είναι 5.5km και περιλαμβάνει 4 νέους σταθμούς, καθώς επίσης και υπόγειο χώρο εναπόθεσης 8 συρμών.</w:t>
      </w:r>
    </w:p>
    <w:p w:rsidR="00102341" w:rsidRDefault="00102341" w:rsidP="004A6EED">
      <w:pPr>
        <w:pStyle w:val="a3"/>
        <w:spacing w:line="360" w:lineRule="auto"/>
        <w:ind w:left="0" w:firstLine="426"/>
        <w:jc w:val="both"/>
        <w:rPr>
          <w:rFonts w:ascii="Arial" w:hAnsi="Arial" w:cs="Arial"/>
        </w:rPr>
      </w:pPr>
      <w:r w:rsidRPr="0006439C">
        <w:rPr>
          <w:rFonts w:ascii="Arial" w:hAnsi="Arial" w:cs="Arial"/>
        </w:rPr>
        <w:t>Οι εργασίες κατασκευής ξεκίνησαν τον Ιανουάριο του 2007. Τον Ιανουάριο έγινε η συναρμολόγηση του συστήματος διάνοιξης σηράγγων 400m μακριά από τον σταθμό Ελληνικού. Τον Φεβρουάριο το μηχάνημα διάνοιξης σηράγγων μετρό δοκιμάστηκε και τέθηκε σε λειτουργία. Στις 26 Ιουλίου του 2013 παραδόθηκε στο επιβατικό κοινό η επέκταση της γραμμής 2 του μετρό προς Ελληνικό με τέσσερις νέους σταθμούς, Ηλιούπολη, Άλιμος, Αργυρούπολη και Ελληνικό</w:t>
      </w:r>
      <w:r>
        <w:rPr>
          <w:rFonts w:ascii="Arial" w:hAnsi="Arial" w:cs="Arial"/>
        </w:rPr>
        <w:t>.</w:t>
      </w:r>
    </w:p>
    <w:p w:rsidR="00102341" w:rsidRPr="0006439C" w:rsidRDefault="00102341" w:rsidP="00864E51">
      <w:pPr>
        <w:pStyle w:val="a3"/>
        <w:spacing w:line="360" w:lineRule="auto"/>
        <w:ind w:left="0" w:firstLine="425"/>
        <w:jc w:val="both"/>
        <w:rPr>
          <w:rFonts w:ascii="Arial" w:hAnsi="Arial" w:cs="Arial"/>
        </w:rPr>
      </w:pPr>
      <w:r w:rsidRPr="0006439C">
        <w:rPr>
          <w:rFonts w:ascii="Arial" w:hAnsi="Arial" w:cs="Arial"/>
        </w:rPr>
        <w:t xml:space="preserve">Η διάνοιξη της σήραγγας έγινε με τη χρήση μηχανής ολομέτωπης κοπής με ασπίδα εξισορρόπησης εδαφικής πίεσης (ΕΡΒ) με διάμετρο κεφαλής 9.5m. Η μηχανή θεωρήθηκε κατάλληλη λόγω των ιδιαίτερα μικρών καθιζήσεων που ήταν ανεκτές </w:t>
      </w:r>
      <w:r w:rsidRPr="0006439C">
        <w:rPr>
          <w:rFonts w:ascii="Arial" w:hAnsi="Arial" w:cs="Arial"/>
        </w:rPr>
        <w:lastRenderedPageBreak/>
        <w:t>βάση μελέτης (10-20 mm)</w:t>
      </w:r>
      <w:r w:rsidR="002049A1">
        <w:rPr>
          <w:rFonts w:ascii="Arial" w:hAnsi="Arial" w:cs="Arial"/>
        </w:rPr>
        <w:t xml:space="preserve"> (</w:t>
      </w:r>
      <w:r w:rsidR="002049A1" w:rsidRPr="00864E51">
        <w:rPr>
          <w:rFonts w:ascii="Arial" w:hAnsi="Arial" w:cs="Arial"/>
          <w:i/>
          <w:color w:val="1F497D" w:themeColor="text2"/>
        </w:rPr>
        <w:t>Κουκουτάς, 2014</w:t>
      </w:r>
      <w:r w:rsidR="002049A1">
        <w:rPr>
          <w:rFonts w:ascii="Arial" w:hAnsi="Arial" w:cs="Arial"/>
        </w:rPr>
        <w:t>)</w:t>
      </w:r>
      <w:r w:rsidRPr="0006439C">
        <w:rPr>
          <w:rFonts w:ascii="Arial" w:hAnsi="Arial" w:cs="Arial"/>
        </w:rPr>
        <w:t>. Με τη μηχανή ΕΡΒ κατασκευάστηκαν 4.6km της σήραγγας, για την κατασκευή των σταθμών χρησιμοποιήθηκε η μέθοδος ΝΑΤΜ. Για την στήριξη του μετώπου χρησιμοποιήθηκαν δακτύλιοι από οπλισμένο σκυρόδεμα μήκους 1</w:t>
      </w:r>
      <w:r w:rsidR="00A77D65">
        <w:rPr>
          <w:rFonts w:ascii="Arial" w:hAnsi="Arial" w:cs="Arial"/>
        </w:rPr>
        <w:t>.5m, 350mm πάχος και βάρος 40.6</w:t>
      </w:r>
      <w:r w:rsidRPr="0006439C">
        <w:rPr>
          <w:rFonts w:ascii="Arial" w:hAnsi="Arial" w:cs="Arial"/>
        </w:rPr>
        <w:t>ton. Ο συνολικός αριθμός δακτυλίων  ήταν 3443, περίπου ένας δακτύλιος ανά 1.5m</w:t>
      </w:r>
    </w:p>
    <w:p w:rsidR="00102341" w:rsidRPr="004A6EED" w:rsidRDefault="00102341" w:rsidP="004A6EED">
      <w:pPr>
        <w:pStyle w:val="a3"/>
        <w:spacing w:line="360" w:lineRule="auto"/>
        <w:ind w:left="0" w:firstLine="425"/>
        <w:jc w:val="both"/>
        <w:rPr>
          <w:rFonts w:ascii="Arial" w:hAnsi="Arial" w:cs="Arial"/>
        </w:rPr>
      </w:pPr>
      <w:r w:rsidRPr="0006439C">
        <w:rPr>
          <w:rFonts w:ascii="Arial" w:hAnsi="Arial" w:cs="Arial"/>
        </w:rPr>
        <w:t>Η γεωλογία της περιοχής χαρακτηρίζεται από σχηματισμούς με μικρές μεταβολές, ως προς την αντοχή τους κατά μήκος ολόκληρης της γραμμής χάραξης (σχηματισμός μαργαϊκού ασβεστολιθικού -  ασβεστιτικού ψαμμίτη, σχηματισμούς μεταψαμμιτών – μεταϊλυολλίθων, μαύρος αργιλικός σχιστόλιθος κ.α.)</w:t>
      </w:r>
    </w:p>
    <w:p w:rsidR="004A6EED" w:rsidRDefault="00102341" w:rsidP="004A6EED">
      <w:pPr>
        <w:pStyle w:val="a3"/>
        <w:keepNext/>
        <w:spacing w:line="360" w:lineRule="auto"/>
        <w:ind w:left="0"/>
        <w:jc w:val="center"/>
      </w:pPr>
      <w:r w:rsidRPr="00AE6DE4">
        <w:rPr>
          <w:rFonts w:ascii="Arial" w:hAnsi="Arial" w:cs="Arial"/>
          <w:noProof/>
        </w:rPr>
        <w:drawing>
          <wp:inline distT="0" distB="0" distL="0" distR="0" wp14:anchorId="517A6800" wp14:editId="5FF4B817">
            <wp:extent cx="4654884" cy="3230088"/>
            <wp:effectExtent l="19050" t="0" r="0" b="0"/>
            <wp:docPr id="15" name="Εικόνα 1" descr="http://www.cityofilioupolis.gr/images/stories/ilioupoli_elliniko_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ityofilioupolis.gr/images/stories/ilioupoli_elliniko_map.jpg"/>
                    <pic:cNvPicPr>
                      <a:picLocks noChangeAspect="1" noChangeArrowheads="1"/>
                    </pic:cNvPicPr>
                  </pic:nvPicPr>
                  <pic:blipFill>
                    <a:blip r:embed="rId21" cstate="print"/>
                    <a:srcRect/>
                    <a:stretch>
                      <a:fillRect/>
                    </a:stretch>
                  </pic:blipFill>
                  <pic:spPr bwMode="auto">
                    <a:xfrm>
                      <a:off x="0" y="0"/>
                      <a:ext cx="4655185" cy="3230297"/>
                    </a:xfrm>
                    <a:prstGeom prst="rect">
                      <a:avLst/>
                    </a:prstGeom>
                    <a:noFill/>
                    <a:ln w="9525">
                      <a:noFill/>
                      <a:miter lim="800000"/>
                      <a:headEnd/>
                      <a:tailEnd/>
                    </a:ln>
                  </pic:spPr>
                </pic:pic>
              </a:graphicData>
            </a:graphic>
          </wp:inline>
        </w:drawing>
      </w:r>
    </w:p>
    <w:p w:rsidR="00102341" w:rsidRPr="004A6EED" w:rsidRDefault="004A6EED" w:rsidP="001777EB">
      <w:pPr>
        <w:pStyle w:val="a4"/>
        <w:jc w:val="center"/>
        <w:rPr>
          <w:rFonts w:ascii="Arial" w:hAnsi="Arial" w:cs="Arial"/>
          <w:b w:val="0"/>
          <w:i/>
          <w:color w:val="auto"/>
          <w:sz w:val="24"/>
          <w:szCs w:val="22"/>
        </w:rPr>
      </w:pPr>
      <w:bookmarkStart w:id="7" w:name="_Toc453918009"/>
      <w:r w:rsidRPr="004A6EED">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1</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2</w:t>
      </w:r>
      <w:r w:rsidR="00EE60E6">
        <w:rPr>
          <w:rFonts w:ascii="Arial" w:hAnsi="Arial" w:cs="Arial"/>
          <w:b w:val="0"/>
          <w:i/>
          <w:color w:val="auto"/>
          <w:sz w:val="20"/>
        </w:rPr>
        <w:fldChar w:fldCharType="end"/>
      </w:r>
      <w:r w:rsidRPr="004A6EED">
        <w:rPr>
          <w:rFonts w:ascii="Arial" w:hAnsi="Arial" w:cs="Arial"/>
          <w:b w:val="0"/>
          <w:i/>
          <w:color w:val="auto"/>
          <w:sz w:val="20"/>
        </w:rPr>
        <w:t>:</w:t>
      </w:r>
      <w:r w:rsidR="00102341" w:rsidRPr="004A6EED">
        <w:rPr>
          <w:rFonts w:ascii="Arial" w:hAnsi="Arial" w:cs="Arial"/>
          <w:b w:val="0"/>
          <w:i/>
          <w:color w:val="auto"/>
          <w:sz w:val="20"/>
        </w:rPr>
        <w:t xml:space="preserve"> Επέκταση προς Ελληνικό (</w:t>
      </w:r>
      <w:r w:rsidR="00102341" w:rsidRPr="004A6EED">
        <w:rPr>
          <w:rFonts w:ascii="Arial" w:hAnsi="Arial" w:cs="Arial"/>
          <w:b w:val="0"/>
          <w:i/>
          <w:color w:val="0000FF"/>
          <w:sz w:val="20"/>
        </w:rPr>
        <w:t>Αττικό Μετρό</w:t>
      </w:r>
      <w:r w:rsidR="00C36578">
        <w:rPr>
          <w:rFonts w:ascii="Arial" w:hAnsi="Arial" w:cs="Arial"/>
          <w:b w:val="0"/>
          <w:i/>
          <w:color w:val="0000FF"/>
          <w:sz w:val="20"/>
        </w:rPr>
        <w:t>, 2009</w:t>
      </w:r>
      <w:r w:rsidR="00102341" w:rsidRPr="004A6EED">
        <w:rPr>
          <w:rFonts w:ascii="Arial" w:hAnsi="Arial" w:cs="Arial"/>
          <w:b w:val="0"/>
          <w:i/>
          <w:color w:val="auto"/>
          <w:sz w:val="20"/>
        </w:rPr>
        <w:t>)</w:t>
      </w:r>
      <w:bookmarkEnd w:id="7"/>
    </w:p>
    <w:p w:rsidR="00102341" w:rsidRPr="00B72D89" w:rsidRDefault="00102341" w:rsidP="006145DC">
      <w:pPr>
        <w:pStyle w:val="2"/>
      </w:pPr>
      <w:bookmarkStart w:id="8" w:name="_Toc453917960"/>
      <w:r>
        <w:t>Οργάνωση εργασίας</w:t>
      </w:r>
      <w:bookmarkEnd w:id="8"/>
    </w:p>
    <w:p w:rsidR="00102341" w:rsidRDefault="00102341" w:rsidP="004A6EED">
      <w:pPr>
        <w:pStyle w:val="a3"/>
        <w:spacing w:line="360" w:lineRule="auto"/>
        <w:ind w:left="0" w:firstLine="426"/>
        <w:jc w:val="both"/>
        <w:rPr>
          <w:rFonts w:ascii="Arial" w:hAnsi="Arial" w:cs="Arial"/>
        </w:rPr>
      </w:pPr>
      <w:r>
        <w:rPr>
          <w:rFonts w:ascii="Arial" w:hAnsi="Arial" w:cs="Arial"/>
        </w:rPr>
        <w:t>Η εργασία είναι  οργανωμένη σε πέντε κεφάλαια. Στο παρών κεφάλαιο γίνεται μια αναφορά στο έργο που έχει διατελέσει το μετρό Αθηνών στην πρωτεύουσα, καθώς και οι μελλοντικές επεκτάσεις και ακόμα αναφέρονται κάποια γενικά στοιχεία της επέκτασης της Γραμμής 2 του μετρό προς το Ελληνικό.</w:t>
      </w:r>
    </w:p>
    <w:p w:rsidR="004A6EED" w:rsidRPr="004A6EED" w:rsidRDefault="00102341" w:rsidP="004A6EED">
      <w:pPr>
        <w:pStyle w:val="a3"/>
        <w:spacing w:line="360" w:lineRule="auto"/>
        <w:ind w:left="0" w:firstLine="426"/>
        <w:jc w:val="both"/>
        <w:rPr>
          <w:sz w:val="20"/>
          <w:szCs w:val="20"/>
        </w:rPr>
      </w:pPr>
      <w:r>
        <w:rPr>
          <w:rFonts w:ascii="Arial" w:hAnsi="Arial" w:cs="Arial"/>
        </w:rPr>
        <w:t xml:space="preserve">Στο κεφάλαιο 2 περιγράφονται οι μέθοδοι διάνοιξης που χρησιμοποιήθηκαν για την δημιουργία του έργου, περιγράφονται οι βασικοί τύποι μηχανών διάνοιξης με μέθοδο ΤΒΜ, τα τεχνικά χαρακτηριστικά τους και </w:t>
      </w:r>
      <w:r w:rsidRPr="0036086A">
        <w:rPr>
          <w:rFonts w:ascii="Arial" w:hAnsi="Arial" w:cs="Arial"/>
        </w:rPr>
        <w:t>η διαδικασία επιλογής του κατάλληλου τύπου</w:t>
      </w:r>
      <w:r>
        <w:rPr>
          <w:sz w:val="20"/>
          <w:szCs w:val="20"/>
        </w:rPr>
        <w:t>.</w:t>
      </w:r>
    </w:p>
    <w:p w:rsidR="004A6EED" w:rsidRPr="004A6EED" w:rsidRDefault="00102341" w:rsidP="004A6EED">
      <w:pPr>
        <w:pStyle w:val="a3"/>
        <w:spacing w:line="360" w:lineRule="auto"/>
        <w:ind w:left="0" w:firstLine="426"/>
        <w:jc w:val="both"/>
        <w:rPr>
          <w:rFonts w:ascii="Arial" w:hAnsi="Arial" w:cs="Arial"/>
        </w:rPr>
      </w:pPr>
      <w:r w:rsidRPr="0036086A">
        <w:rPr>
          <w:rFonts w:ascii="Arial" w:hAnsi="Arial" w:cs="Arial"/>
        </w:rPr>
        <w:t>Στο κεφάλαιο</w:t>
      </w:r>
      <w:r>
        <w:rPr>
          <w:rFonts w:ascii="Arial" w:hAnsi="Arial" w:cs="Arial"/>
        </w:rPr>
        <w:t xml:space="preserve"> 3 γίνεται εκτενής περιγραφή της επέκτασης προς το Ελληνικό. Αναλύονται τα γεωλογικά, γεωτεχνικά και υδρογεωλογικά</w:t>
      </w:r>
      <w:r w:rsidRPr="0076309D">
        <w:rPr>
          <w:rFonts w:ascii="Arial" w:hAnsi="Arial" w:cs="Arial"/>
        </w:rPr>
        <w:t xml:space="preserve"> </w:t>
      </w:r>
      <w:r>
        <w:rPr>
          <w:rFonts w:ascii="Arial" w:hAnsi="Arial" w:cs="Arial"/>
        </w:rPr>
        <w:t xml:space="preserve">χαρακτηριστικά των </w:t>
      </w:r>
      <w:r>
        <w:rPr>
          <w:rFonts w:ascii="Arial" w:hAnsi="Arial" w:cs="Arial"/>
        </w:rPr>
        <w:lastRenderedPageBreak/>
        <w:t>σχηματισμών που συναντώνται για την εκσκαφή της σήραγγας. Στη συνέχεια γίνεται περιγραφή της αρχής λειτουργίας και των τεχνικών χαρακτηριστικών της μηχανής ΕΡΒ που χρησιμοποιήθηκε.</w:t>
      </w:r>
    </w:p>
    <w:p w:rsidR="004A6EED" w:rsidRPr="004A6EED" w:rsidRDefault="00102341" w:rsidP="004A6EED">
      <w:pPr>
        <w:pStyle w:val="a3"/>
        <w:spacing w:line="360" w:lineRule="auto"/>
        <w:ind w:left="0" w:firstLine="426"/>
        <w:jc w:val="both"/>
        <w:rPr>
          <w:rFonts w:ascii="Arial" w:hAnsi="Arial" w:cs="Arial"/>
        </w:rPr>
      </w:pPr>
      <w:r>
        <w:rPr>
          <w:rFonts w:ascii="Arial" w:hAnsi="Arial" w:cs="Arial"/>
        </w:rPr>
        <w:t xml:space="preserve">Στο κεφάλαιο 4 γίνεται μια αναφορά σε γενικά στοιχεία της επέκτασης προς Ελληνικό και στη συνεχεία πραγματοποιείται </w:t>
      </w:r>
      <w:r w:rsidRPr="00721EEE">
        <w:rPr>
          <w:rFonts w:ascii="Arial" w:hAnsi="Arial" w:cs="Arial"/>
        </w:rPr>
        <w:t>σύγκριση μεταξύ των τιμών των λειτουργικών παραμέτρων του EPB-TBM που σημειώθηκαν κατά τη διάνοιξη της σήραγγας στο τμήμα του Μετρό που μελετάται. Ειδικότερα, ο συσχετισμός αφορά τις τιμές της ροπής</w:t>
      </w:r>
      <w:r>
        <w:rPr>
          <w:rFonts w:ascii="Arial" w:hAnsi="Arial" w:cs="Arial"/>
        </w:rPr>
        <w:t xml:space="preserve"> στρέψης</w:t>
      </w:r>
      <w:r w:rsidRPr="00721EEE">
        <w:rPr>
          <w:rFonts w:ascii="Arial" w:hAnsi="Arial" w:cs="Arial"/>
        </w:rPr>
        <w:t>, της δύναμης ώθησης</w:t>
      </w:r>
      <w:r>
        <w:rPr>
          <w:rFonts w:ascii="Arial" w:hAnsi="Arial" w:cs="Arial"/>
        </w:rPr>
        <w:t>,</w:t>
      </w:r>
      <w:r w:rsidRPr="00721EEE">
        <w:rPr>
          <w:rFonts w:ascii="Arial" w:hAnsi="Arial" w:cs="Arial"/>
        </w:rPr>
        <w:t xml:space="preserve"> του ρυθμού διείσδυσης</w:t>
      </w:r>
      <w:r>
        <w:rPr>
          <w:rFonts w:ascii="Arial" w:hAnsi="Arial" w:cs="Arial"/>
        </w:rPr>
        <w:t xml:space="preserve"> και της εδαφικής πίεσης.</w:t>
      </w:r>
    </w:p>
    <w:p w:rsidR="00102341" w:rsidRPr="00721EEE" w:rsidRDefault="00102341" w:rsidP="004A6EED">
      <w:pPr>
        <w:pStyle w:val="a3"/>
        <w:spacing w:line="360" w:lineRule="auto"/>
        <w:ind w:left="0" w:firstLine="426"/>
        <w:jc w:val="both"/>
        <w:rPr>
          <w:rFonts w:ascii="Arial" w:hAnsi="Arial" w:cs="Arial"/>
        </w:rPr>
      </w:pPr>
      <w:r>
        <w:rPr>
          <w:rFonts w:ascii="Arial" w:hAnsi="Arial" w:cs="Arial"/>
        </w:rPr>
        <w:t xml:space="preserve">Τέλος στο κεφάλαιο 5 </w:t>
      </w:r>
      <w:r w:rsidRPr="00721EEE">
        <w:rPr>
          <w:rFonts w:ascii="Arial" w:hAnsi="Arial" w:cs="Arial"/>
        </w:rPr>
        <w:t>παρουσιάζονται τα συμπεράσματα που εξάγονται από την εργασία και γίνονται προτάσεις για μελλοντική αντιμετώπιση των προβλημάτων που παρουσιάζονται</w:t>
      </w:r>
      <w:r>
        <w:rPr>
          <w:sz w:val="20"/>
          <w:szCs w:val="20"/>
        </w:rPr>
        <w:t>.</w:t>
      </w:r>
    </w:p>
    <w:p w:rsidR="00102341" w:rsidRPr="007F480F" w:rsidRDefault="00102341" w:rsidP="00102341">
      <w:pPr>
        <w:pStyle w:val="a3"/>
        <w:spacing w:line="360" w:lineRule="auto"/>
        <w:ind w:left="0"/>
        <w:rPr>
          <w:rFonts w:ascii="Arial" w:hAnsi="Arial" w:cs="Arial"/>
        </w:rPr>
      </w:pPr>
    </w:p>
    <w:p w:rsidR="00102341" w:rsidRDefault="00102341">
      <w:pPr>
        <w:rPr>
          <w:rFonts w:ascii="Arial" w:hAnsi="Arial" w:cs="Arial"/>
        </w:rPr>
      </w:pPr>
    </w:p>
    <w:p w:rsidR="000A5506" w:rsidRDefault="000A5506" w:rsidP="00102341">
      <w:pPr>
        <w:pStyle w:val="1"/>
        <w:rPr>
          <w:rFonts w:ascii="Arial" w:hAnsi="Arial" w:cs="Arial"/>
        </w:rPr>
        <w:sectPr w:rsidR="000A5506" w:rsidSect="00C36578">
          <w:headerReference w:type="default" r:id="rId22"/>
          <w:pgSz w:w="11906" w:h="16838"/>
          <w:pgMar w:top="1440" w:right="1800" w:bottom="1440" w:left="1800" w:header="708" w:footer="708" w:gutter="0"/>
          <w:pgNumType w:start="1"/>
          <w:cols w:space="708"/>
          <w:docGrid w:linePitch="360"/>
        </w:sectPr>
      </w:pPr>
    </w:p>
    <w:p w:rsidR="004A6EED" w:rsidRDefault="004A6EED" w:rsidP="001C75C5">
      <w:pPr>
        <w:pStyle w:val="1"/>
        <w:rPr>
          <w:rFonts w:ascii="Arial" w:hAnsi="Arial" w:cs="Arial"/>
        </w:rPr>
        <w:sectPr w:rsidR="004A6EED" w:rsidSect="00C36578">
          <w:headerReference w:type="default" r:id="rId23"/>
          <w:footerReference w:type="default" r:id="rId24"/>
          <w:type w:val="continuous"/>
          <w:pgSz w:w="11906" w:h="16838" w:code="9"/>
          <w:pgMar w:top="1440" w:right="1797" w:bottom="1440" w:left="1797" w:header="709" w:footer="709" w:gutter="0"/>
          <w:cols w:space="708"/>
          <w:docGrid w:linePitch="360"/>
        </w:sectPr>
      </w:pPr>
    </w:p>
    <w:p w:rsidR="00102341" w:rsidRPr="001777EB" w:rsidRDefault="00102341" w:rsidP="001C75C5">
      <w:pPr>
        <w:pStyle w:val="1"/>
        <w:rPr>
          <w:rFonts w:ascii="Arial" w:hAnsi="Arial" w:cs="Arial"/>
        </w:rPr>
      </w:pPr>
      <w:bookmarkStart w:id="9" w:name="_Toc453917961"/>
      <w:r w:rsidRPr="001F3F00">
        <w:rPr>
          <w:rFonts w:ascii="Arial" w:hAnsi="Arial" w:cs="Arial"/>
        </w:rPr>
        <w:lastRenderedPageBreak/>
        <w:t xml:space="preserve">Μέθοδος </w:t>
      </w:r>
      <w:r w:rsidR="006145DC" w:rsidRPr="001F3F00">
        <w:rPr>
          <w:rFonts w:ascii="Arial" w:hAnsi="Arial" w:cs="Arial"/>
        </w:rPr>
        <w:t>Δ</w:t>
      </w:r>
      <w:r w:rsidRPr="001F3F00">
        <w:rPr>
          <w:rFonts w:ascii="Arial" w:hAnsi="Arial" w:cs="Arial"/>
        </w:rPr>
        <w:t>ιάνοιξης</w:t>
      </w:r>
      <w:bookmarkEnd w:id="9"/>
    </w:p>
    <w:p w:rsidR="00102341" w:rsidRPr="00AE0C53" w:rsidRDefault="00102341" w:rsidP="006145DC">
      <w:pPr>
        <w:pStyle w:val="2"/>
      </w:pPr>
      <w:r w:rsidRPr="00952D07">
        <w:t xml:space="preserve"> </w:t>
      </w:r>
      <w:bookmarkStart w:id="10" w:name="_Toc453917962"/>
      <w:r w:rsidRPr="00952D07">
        <w:t>Μέθοδοι διάνοιξης σηράγγων που χρησιμοποιήθηκαν</w:t>
      </w:r>
      <w:bookmarkEnd w:id="10"/>
    </w:p>
    <w:p w:rsidR="00102341" w:rsidRPr="00085FCD" w:rsidRDefault="00102341" w:rsidP="00102341">
      <w:pPr>
        <w:spacing w:line="360" w:lineRule="auto"/>
        <w:jc w:val="both"/>
        <w:rPr>
          <w:rFonts w:ascii="Arial" w:hAnsi="Arial" w:cs="Arial"/>
          <w:sz w:val="20"/>
          <w:szCs w:val="20"/>
        </w:rPr>
      </w:pPr>
      <w:r w:rsidRPr="007F34D4">
        <w:rPr>
          <w:shd w:val="clear" w:color="auto" w:fill="FFFFFF"/>
        </w:rPr>
        <w:t xml:space="preserve">  </w:t>
      </w:r>
      <w:r w:rsidRPr="007F34D4">
        <w:rPr>
          <w:rFonts w:ascii="Arial" w:hAnsi="Arial" w:cs="Arial"/>
          <w:shd w:val="clear" w:color="auto" w:fill="FFFFFF"/>
        </w:rPr>
        <w:t>Για την διάνοιξη των σταθμών και των σηράγγων που είναι στο σύνολο τους  υπόγειοι χρησιμοποιήθηκαν όλες οι γνωστές μέθοδοι κατασκευής που υπάρχουν παγκοσμίως</w:t>
      </w:r>
      <w:r w:rsidRPr="007F34D4">
        <w:rPr>
          <w:rFonts w:ascii="Arial" w:hAnsi="Arial" w:cs="Arial"/>
        </w:rPr>
        <w:t>. Η κάθε μια από αυτές κρίθηκε εφαρμόσιμη σε συσχετισμό πάντα με το γεωλογικό υπόβαθρο καθώς και με τις επί τόπου συνθήκες του περιβάλλοντα χώρου</w:t>
      </w:r>
      <w:r w:rsidRPr="00085FCD">
        <w:rPr>
          <w:rFonts w:ascii="Arial" w:hAnsi="Arial" w:cs="Arial"/>
          <w:sz w:val="20"/>
          <w:szCs w:val="20"/>
        </w:rPr>
        <w:t xml:space="preserve">. </w:t>
      </w:r>
    </w:p>
    <w:p w:rsidR="00102341" w:rsidRPr="004A6EED" w:rsidRDefault="00102341" w:rsidP="004A6EED">
      <w:pPr>
        <w:pStyle w:val="3"/>
      </w:pPr>
      <w:bookmarkStart w:id="11" w:name="_Toc453917963"/>
      <w:r w:rsidRPr="004A6EED">
        <w:t>Εκσκαφή με χρήση μηχανής Ολομέτωπης Κοπής (Tunnel Boring Machine TBM)</w:t>
      </w:r>
      <w:bookmarkEnd w:id="11"/>
    </w:p>
    <w:p w:rsidR="00102341" w:rsidRPr="00085FCD" w:rsidRDefault="00102341" w:rsidP="004A6EED">
      <w:pPr>
        <w:spacing w:before="240" w:line="360" w:lineRule="auto"/>
        <w:ind w:firstLine="426"/>
        <w:jc w:val="both"/>
        <w:rPr>
          <w:rFonts w:ascii="Arial" w:hAnsi="Arial" w:cs="Arial"/>
          <w:color w:val="2A2A2A"/>
          <w:sz w:val="20"/>
          <w:szCs w:val="20"/>
        </w:rPr>
      </w:pPr>
      <w:r w:rsidRPr="007F34D4">
        <w:rPr>
          <w:rFonts w:ascii="Arial" w:hAnsi="Arial" w:cs="Arial"/>
        </w:rPr>
        <w:t>Η πρώτη μέθοδος εκσκαφής έγινε με τη χρήση Μηχανής Ολομέτωπης Κοπής (</w:t>
      </w:r>
      <w:r w:rsidRPr="007F34D4">
        <w:rPr>
          <w:rFonts w:ascii="Arial" w:hAnsi="Arial" w:cs="Arial"/>
          <w:lang w:val="en-GB"/>
        </w:rPr>
        <w:t>Tunnel</w:t>
      </w:r>
      <w:r w:rsidRPr="007F34D4">
        <w:rPr>
          <w:rFonts w:ascii="Arial" w:hAnsi="Arial" w:cs="Arial"/>
        </w:rPr>
        <w:t xml:space="preserve"> </w:t>
      </w:r>
      <w:r w:rsidRPr="007F34D4">
        <w:rPr>
          <w:rFonts w:ascii="Arial" w:hAnsi="Arial" w:cs="Arial"/>
          <w:lang w:val="en-GB"/>
        </w:rPr>
        <w:t>Boring</w:t>
      </w:r>
      <w:r w:rsidRPr="007F34D4">
        <w:rPr>
          <w:rFonts w:ascii="Arial" w:hAnsi="Arial" w:cs="Arial"/>
        </w:rPr>
        <w:t xml:space="preserve"> </w:t>
      </w:r>
      <w:r w:rsidRPr="007F34D4">
        <w:rPr>
          <w:rFonts w:ascii="Arial" w:hAnsi="Arial" w:cs="Arial"/>
          <w:lang w:val="en-GB"/>
        </w:rPr>
        <w:t>Machine</w:t>
      </w:r>
      <w:r w:rsidRPr="007F34D4">
        <w:rPr>
          <w:rFonts w:ascii="Arial" w:hAnsi="Arial" w:cs="Arial"/>
        </w:rPr>
        <w:t xml:space="preserve">, </w:t>
      </w:r>
      <w:r w:rsidRPr="007F34D4">
        <w:rPr>
          <w:rFonts w:ascii="Arial" w:hAnsi="Arial" w:cs="Arial"/>
          <w:lang w:val="en-GB"/>
        </w:rPr>
        <w:t>TBM</w:t>
      </w:r>
      <w:r w:rsidRPr="007F34D4">
        <w:rPr>
          <w:rFonts w:ascii="Arial" w:hAnsi="Arial" w:cs="Arial"/>
        </w:rPr>
        <w:t xml:space="preserve">) συνολικού μήκους 150 μέτρων και με διάμετρο εκσκαφής 9.5 μέτρων. Για το Μετρό της Αθήνας χρησιμοποιήθηκαν δύο Μηχανές Διάνοιξης Σηράγγων ολομέτωπης κοπής, κλειστού τύπου  με διπλή αρθρωτή ασπίδα για σκληρά πετρώματα για τη διάνοιξη διπλής γραμμής ΤΒΜ1 και 2 που σχεδιάστηκαν από την </w:t>
      </w:r>
      <w:r w:rsidRPr="007F34D4">
        <w:rPr>
          <w:rFonts w:ascii="Arial" w:hAnsi="Arial" w:cs="Arial"/>
          <w:lang w:val="en-GB"/>
        </w:rPr>
        <w:t>Mitsubishi</w:t>
      </w:r>
      <w:r w:rsidRPr="007F34D4">
        <w:rPr>
          <w:rFonts w:ascii="Arial" w:hAnsi="Arial" w:cs="Arial"/>
        </w:rPr>
        <w:t xml:space="preserve"> Ιαπωνίας και κατασκευάστηκαν από την </w:t>
      </w:r>
      <w:r w:rsidRPr="007F34D4">
        <w:rPr>
          <w:rFonts w:ascii="Arial" w:hAnsi="Arial" w:cs="Arial"/>
          <w:lang w:val="en-GB"/>
        </w:rPr>
        <w:t>NEYRPIC</w:t>
      </w:r>
      <w:r w:rsidRPr="007F34D4">
        <w:rPr>
          <w:rFonts w:ascii="Arial" w:hAnsi="Arial" w:cs="Arial"/>
        </w:rPr>
        <w:t xml:space="preserve"> </w:t>
      </w:r>
      <w:r w:rsidRPr="007F34D4">
        <w:rPr>
          <w:rFonts w:ascii="Arial" w:hAnsi="Arial" w:cs="Arial"/>
          <w:lang w:val="en-GB"/>
        </w:rPr>
        <w:t>FRAMATOME</w:t>
      </w:r>
      <w:r w:rsidRPr="007F34D4">
        <w:rPr>
          <w:rFonts w:ascii="Arial" w:hAnsi="Arial" w:cs="Arial"/>
        </w:rPr>
        <w:t xml:space="preserve"> </w:t>
      </w:r>
      <w:r w:rsidRPr="007F34D4">
        <w:rPr>
          <w:rFonts w:ascii="Arial" w:hAnsi="Arial" w:cs="Arial"/>
          <w:lang w:val="en-GB"/>
        </w:rPr>
        <w:t>MECHANIQUE</w:t>
      </w:r>
      <w:r w:rsidRPr="007F34D4">
        <w:rPr>
          <w:rFonts w:ascii="Arial" w:hAnsi="Arial" w:cs="Arial"/>
        </w:rPr>
        <w:t xml:space="preserve"> (</w:t>
      </w:r>
      <w:r w:rsidRPr="007F34D4">
        <w:rPr>
          <w:rFonts w:ascii="Arial" w:hAnsi="Arial" w:cs="Arial"/>
          <w:lang w:val="en-GB"/>
        </w:rPr>
        <w:t>NFM</w:t>
      </w:r>
      <w:r w:rsidRPr="007F34D4">
        <w:rPr>
          <w:rFonts w:ascii="Arial" w:hAnsi="Arial" w:cs="Arial"/>
        </w:rPr>
        <w:t>) Γαλλίας. Το κόστος κάθε ΤΒΜ ανέρχεται στα 8 δις. δραχμές (τιμές 1991). Το συνολικό βάρος του ΤΒΜ ανέρχεται στους 1650 τόνους. Η πρώτη εκσκαφή με το ΤΒΜ1 (με το όνομα «ΙΑΣΟΝΑΣ») για το τμήμα σήραγγας Στ. Λαρίσης – Δεληγιάννη άρχισε στις 25 Απριλίου 1994 και η πρώτη άφιξη στο σταθμό Δεληγιάννη έγινε στις 13 Μαΐου 1995. Η πρώτη εκσκαφή με το ΤΒΜ2 με το όνομα « ΠΕΡΣΕΦΟΝΗ» πραγματοποιήθηκε στο τμήμα σήραγγας Στ. Κατεχάκη – Σύνταγμα και ξεκίνησε στις 10 Οκτωβρίου 1994. Η μέση πρόοδος των εργασιών διάνοιξης των ΤΒΜ 1 &amp; 2 ήταν 14 μέτρα ανά εργάσιμη ημέρα με μέγιστο 28.5 μέτρα. Τα δυο ΤΒΜ έκαναν διάν</w:t>
      </w:r>
      <w:r>
        <w:rPr>
          <w:rFonts w:ascii="Arial" w:hAnsi="Arial" w:cs="Arial"/>
        </w:rPr>
        <w:t>οιξη σε βάθος 28</w:t>
      </w:r>
      <w:r>
        <w:rPr>
          <w:rFonts w:ascii="Arial" w:hAnsi="Arial" w:cs="Arial"/>
          <w:lang w:val="en-GB"/>
        </w:rPr>
        <w:t>m</w:t>
      </w:r>
      <w:r w:rsidRPr="007F34D4">
        <w:rPr>
          <w:rFonts w:ascii="Arial" w:hAnsi="Arial" w:cs="Arial"/>
        </w:rPr>
        <w:t xml:space="preserve"> κάτω από την επιφάνεια του εδάφους, απόσταση που ήταν αρκετά κάτω από τα αρχαιολογικά ευρήματα και τις εγκαταστάσεις δικτύων Οργανισμών Κοινής Ωφέλειας, ώστε να διασφαλίζεται η ακεραιότητα τους και να αποφευχθούν δαπανηρές και χρονοβόρες καταστάσεις</w:t>
      </w:r>
      <w:r w:rsidRPr="00085FCD">
        <w:rPr>
          <w:rFonts w:ascii="Arial" w:hAnsi="Arial" w:cs="Arial"/>
          <w:sz w:val="20"/>
          <w:szCs w:val="20"/>
        </w:rPr>
        <w:t>.</w:t>
      </w:r>
      <w:r w:rsidR="002049A1">
        <w:rPr>
          <w:rFonts w:ascii="Arial" w:hAnsi="Arial" w:cs="Arial"/>
          <w:sz w:val="20"/>
          <w:szCs w:val="20"/>
        </w:rPr>
        <w:t xml:space="preserve"> (</w:t>
      </w:r>
      <w:r w:rsidR="002049A1" w:rsidRPr="00864E51">
        <w:rPr>
          <w:rFonts w:ascii="Arial" w:hAnsi="Arial" w:cs="Arial"/>
          <w:i/>
          <w:color w:val="1F497D" w:themeColor="text2"/>
        </w:rPr>
        <w:t>ΤΕΕ, 1999</w:t>
      </w:r>
      <w:r w:rsidR="002049A1">
        <w:rPr>
          <w:rFonts w:ascii="Arial" w:hAnsi="Arial" w:cs="Arial"/>
          <w:sz w:val="20"/>
          <w:szCs w:val="20"/>
        </w:rPr>
        <w:t>)</w:t>
      </w:r>
    </w:p>
    <w:p w:rsidR="004A6EED" w:rsidRDefault="00102341" w:rsidP="004A6EED">
      <w:pPr>
        <w:keepNext/>
        <w:spacing w:before="240" w:line="360" w:lineRule="auto"/>
        <w:jc w:val="center"/>
      </w:pPr>
      <w:r w:rsidRPr="00303761">
        <w:rPr>
          <w:rFonts w:ascii="Arial" w:hAnsi="Arial" w:cs="Arial"/>
          <w:noProof/>
        </w:rPr>
        <w:lastRenderedPageBreak/>
        <w:drawing>
          <wp:inline distT="0" distB="0" distL="0" distR="0" wp14:anchorId="4A47405E" wp14:editId="2A7D3336">
            <wp:extent cx="4889238" cy="4548249"/>
            <wp:effectExtent l="19050" t="0" r="6612" b="0"/>
            <wp:docPr id="6" name="Εικόνα 8" descr="http://1.bp.blogspot.com/_o0XGtNEfprU/TM2hVWusJ-I/AAAAAAAAAhY/gtkbe71HScc/s1600/AM_TBM_2_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1.bp.blogspot.com/_o0XGtNEfprU/TM2hVWusJ-I/AAAAAAAAAhY/gtkbe71HScc/s1600/AM_TBM_2_LG.jpg"/>
                    <pic:cNvPicPr>
                      <a:picLocks noChangeAspect="1" noChangeArrowheads="1"/>
                    </pic:cNvPicPr>
                  </pic:nvPicPr>
                  <pic:blipFill>
                    <a:blip r:embed="rId25" cstate="print"/>
                    <a:srcRect/>
                    <a:stretch>
                      <a:fillRect/>
                    </a:stretch>
                  </pic:blipFill>
                  <pic:spPr bwMode="auto">
                    <a:xfrm>
                      <a:off x="0" y="0"/>
                      <a:ext cx="4889529" cy="4548520"/>
                    </a:xfrm>
                    <a:prstGeom prst="rect">
                      <a:avLst/>
                    </a:prstGeom>
                    <a:noFill/>
                    <a:ln w="9525">
                      <a:noFill/>
                      <a:miter lim="800000"/>
                      <a:headEnd/>
                      <a:tailEnd/>
                    </a:ln>
                  </pic:spPr>
                </pic:pic>
              </a:graphicData>
            </a:graphic>
          </wp:inline>
        </w:drawing>
      </w:r>
    </w:p>
    <w:p w:rsidR="00102341" w:rsidRPr="004A6EED" w:rsidRDefault="004A6EED" w:rsidP="001C75C5">
      <w:pPr>
        <w:pStyle w:val="a4"/>
        <w:jc w:val="center"/>
        <w:rPr>
          <w:rFonts w:ascii="Arial" w:hAnsi="Arial" w:cs="Arial"/>
          <w:b w:val="0"/>
          <w:i/>
          <w:color w:val="auto"/>
          <w:sz w:val="20"/>
        </w:rPr>
      </w:pPr>
      <w:bookmarkStart w:id="12" w:name="_Toc453918010"/>
      <w:r w:rsidRPr="004A6EED">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2</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1</w:t>
      </w:r>
      <w:r w:rsidR="00EE60E6">
        <w:rPr>
          <w:rFonts w:ascii="Arial" w:hAnsi="Arial" w:cs="Arial"/>
          <w:b w:val="0"/>
          <w:i/>
          <w:color w:val="auto"/>
          <w:sz w:val="20"/>
        </w:rPr>
        <w:fldChar w:fldCharType="end"/>
      </w:r>
      <w:r w:rsidRPr="004A6EED">
        <w:rPr>
          <w:rFonts w:ascii="Arial" w:hAnsi="Arial" w:cs="Arial"/>
          <w:b w:val="0"/>
          <w:i/>
          <w:color w:val="auto"/>
          <w:sz w:val="20"/>
        </w:rPr>
        <w:t xml:space="preserve">: </w:t>
      </w:r>
      <w:r w:rsidR="00102341" w:rsidRPr="004A6EED">
        <w:rPr>
          <w:rFonts w:ascii="Arial" w:hAnsi="Arial" w:cs="Arial"/>
          <w:b w:val="0"/>
          <w:i/>
          <w:color w:val="auto"/>
          <w:sz w:val="20"/>
        </w:rPr>
        <w:t xml:space="preserve">Κεφαλή κοπής του </w:t>
      </w:r>
      <w:r w:rsidR="00102341" w:rsidRPr="004A6EED">
        <w:rPr>
          <w:rFonts w:ascii="Arial" w:hAnsi="Arial" w:cs="Arial"/>
          <w:b w:val="0"/>
          <w:i/>
          <w:color w:val="auto"/>
          <w:sz w:val="20"/>
          <w:shd w:val="clear" w:color="auto" w:fill="FFFFFF"/>
        </w:rPr>
        <w:t>«</w:t>
      </w:r>
      <w:r w:rsidR="00102341" w:rsidRPr="004A6EED">
        <w:rPr>
          <w:rFonts w:ascii="Arial" w:hAnsi="Arial" w:cs="Arial"/>
          <w:b w:val="0"/>
          <w:i/>
          <w:color w:val="auto"/>
          <w:sz w:val="20"/>
        </w:rPr>
        <w:t xml:space="preserve"> ΙΑΣΟΝΑ</w:t>
      </w:r>
      <w:r w:rsidR="00102341" w:rsidRPr="004A6EED">
        <w:rPr>
          <w:rFonts w:ascii="Arial" w:hAnsi="Arial" w:cs="Arial"/>
          <w:b w:val="0"/>
          <w:i/>
          <w:color w:val="auto"/>
          <w:sz w:val="20"/>
          <w:shd w:val="clear" w:color="auto" w:fill="FFFFFF"/>
        </w:rPr>
        <w:t>»</w:t>
      </w:r>
      <w:r w:rsidR="00102341" w:rsidRPr="004A6EED">
        <w:rPr>
          <w:rFonts w:ascii="Arial" w:hAnsi="Arial" w:cs="Arial"/>
          <w:b w:val="0"/>
          <w:i/>
          <w:color w:val="auto"/>
          <w:sz w:val="20"/>
        </w:rPr>
        <w:t xml:space="preserve"> (εργοστάσιο κατασκευής </w:t>
      </w:r>
      <w:r w:rsidR="00102341" w:rsidRPr="004A6EED">
        <w:rPr>
          <w:rFonts w:ascii="Arial" w:hAnsi="Arial" w:cs="Arial"/>
          <w:b w:val="0"/>
          <w:i/>
          <w:color w:val="auto"/>
          <w:sz w:val="20"/>
          <w:lang w:val="en-GB"/>
        </w:rPr>
        <w:t>NFM</w:t>
      </w:r>
      <w:r w:rsidR="00102341" w:rsidRPr="004A6EED">
        <w:rPr>
          <w:rFonts w:ascii="Arial" w:hAnsi="Arial" w:cs="Arial"/>
          <w:b w:val="0"/>
          <w:i/>
          <w:color w:val="auto"/>
          <w:sz w:val="20"/>
        </w:rPr>
        <w:t xml:space="preserve"> Γαλλία - </w:t>
      </w:r>
      <w:r w:rsidR="00102341" w:rsidRPr="00352D4D">
        <w:rPr>
          <w:rFonts w:ascii="Arial" w:hAnsi="Arial" w:cs="Arial"/>
          <w:b w:val="0"/>
          <w:i/>
          <w:color w:val="0000FF"/>
          <w:sz w:val="20"/>
        </w:rPr>
        <w:t>Αττικό Μετρό</w:t>
      </w:r>
      <w:r w:rsidR="00352D4D" w:rsidRPr="00352D4D">
        <w:rPr>
          <w:rFonts w:ascii="Arial" w:hAnsi="Arial" w:cs="Arial"/>
          <w:b w:val="0"/>
          <w:i/>
          <w:color w:val="0000FF"/>
          <w:sz w:val="20"/>
        </w:rPr>
        <w:t xml:space="preserve"> </w:t>
      </w:r>
      <w:r w:rsidR="00352D4D" w:rsidRPr="00352D4D">
        <w:rPr>
          <w:rFonts w:ascii="Arial" w:hAnsi="Arial" w:cs="Arial"/>
          <w:b w:val="0"/>
          <w:i/>
          <w:color w:val="0000FF"/>
          <w:sz w:val="20"/>
          <w:lang w:val="en-US"/>
        </w:rPr>
        <w:t>AE</w:t>
      </w:r>
      <w:r w:rsidR="00352D4D" w:rsidRPr="00352D4D">
        <w:rPr>
          <w:rFonts w:ascii="Arial" w:hAnsi="Arial" w:cs="Arial"/>
          <w:b w:val="0"/>
          <w:i/>
          <w:color w:val="auto"/>
          <w:sz w:val="20"/>
        </w:rPr>
        <w:t xml:space="preserve">: </w:t>
      </w:r>
      <w:hyperlink r:id="rId26" w:history="1">
        <w:r w:rsidR="00352D4D" w:rsidRPr="00386187">
          <w:rPr>
            <w:rStyle w:val="-"/>
            <w:rFonts w:ascii="Arial" w:hAnsi="Arial" w:cs="Arial"/>
            <w:b w:val="0"/>
            <w:i/>
            <w:sz w:val="20"/>
          </w:rPr>
          <w:t>www.ametro.gr</w:t>
        </w:r>
      </w:hyperlink>
      <w:r w:rsidR="00102341" w:rsidRPr="004A6EED">
        <w:rPr>
          <w:rFonts w:ascii="Arial" w:hAnsi="Arial" w:cs="Arial"/>
          <w:b w:val="0"/>
          <w:i/>
          <w:color w:val="auto"/>
          <w:sz w:val="20"/>
        </w:rPr>
        <w:t>)</w:t>
      </w:r>
      <w:bookmarkEnd w:id="12"/>
    </w:p>
    <w:p w:rsidR="00B72D89" w:rsidRDefault="00102341" w:rsidP="004A6EED">
      <w:pPr>
        <w:pStyle w:val="3"/>
        <w:rPr>
          <w:noProof/>
        </w:rPr>
      </w:pPr>
      <w:bookmarkStart w:id="13" w:name="_Toc453917964"/>
      <w:r w:rsidRPr="00303761">
        <w:t>Εκσκαφή με χρήση μηχανής Σημειακής Κοπής με Ανοικτή Ασπίδα (Open face Shield)</w:t>
      </w:r>
      <w:bookmarkEnd w:id="13"/>
    </w:p>
    <w:p w:rsidR="00102341" w:rsidRPr="00B72D89" w:rsidRDefault="00102341" w:rsidP="00352D4D">
      <w:pPr>
        <w:spacing w:before="240" w:line="360" w:lineRule="auto"/>
        <w:ind w:firstLine="426"/>
        <w:contextualSpacing/>
        <w:jc w:val="both"/>
        <w:rPr>
          <w:rFonts w:ascii="Arial" w:hAnsi="Arial" w:cs="Arial"/>
          <w:noProof/>
        </w:rPr>
      </w:pPr>
      <w:r>
        <w:rPr>
          <w:rFonts w:ascii="Arial" w:hAnsi="Arial" w:cs="Arial"/>
        </w:rPr>
        <w:t>Στη</w:t>
      </w:r>
      <w:r w:rsidRPr="00303761">
        <w:rPr>
          <w:rFonts w:ascii="Arial" w:hAnsi="Arial" w:cs="Arial"/>
        </w:rPr>
        <w:t xml:space="preserve"> πρώτη Μηχανή </w:t>
      </w:r>
      <w:r w:rsidRPr="00303761">
        <w:rPr>
          <w:rFonts w:ascii="Arial" w:hAnsi="Arial" w:cs="Arial"/>
          <w:color w:val="000000"/>
          <w:shd w:val="clear" w:color="auto" w:fill="FFFFFF"/>
        </w:rPr>
        <w:t>Σημειακής Κοπής με Ανοικτή Ασπίδα</w:t>
      </w:r>
      <w:r>
        <w:rPr>
          <w:rFonts w:ascii="Arial" w:hAnsi="Arial" w:cs="Arial"/>
          <w:color w:val="000000"/>
          <w:shd w:val="clear" w:color="auto" w:fill="FFFFFF"/>
        </w:rPr>
        <w:t xml:space="preserve"> (</w:t>
      </w:r>
      <w:r>
        <w:rPr>
          <w:rFonts w:ascii="Arial" w:hAnsi="Arial" w:cs="Arial"/>
          <w:color w:val="000000"/>
          <w:shd w:val="clear" w:color="auto" w:fill="FFFFFF"/>
          <w:lang w:val="en-GB"/>
        </w:rPr>
        <w:t>Open</w:t>
      </w:r>
      <w:r w:rsidRPr="00F152BD">
        <w:rPr>
          <w:rFonts w:ascii="Arial" w:hAnsi="Arial" w:cs="Arial"/>
          <w:color w:val="000000"/>
          <w:shd w:val="clear" w:color="auto" w:fill="FFFFFF"/>
        </w:rPr>
        <w:t xml:space="preserve"> </w:t>
      </w:r>
      <w:r>
        <w:rPr>
          <w:rFonts w:ascii="Arial" w:hAnsi="Arial" w:cs="Arial"/>
          <w:color w:val="000000"/>
          <w:shd w:val="clear" w:color="auto" w:fill="FFFFFF"/>
          <w:lang w:val="en-GB"/>
        </w:rPr>
        <w:t>Face</w:t>
      </w:r>
      <w:r w:rsidRPr="00F152BD">
        <w:rPr>
          <w:rFonts w:ascii="Arial" w:hAnsi="Arial" w:cs="Arial"/>
          <w:color w:val="000000"/>
          <w:shd w:val="clear" w:color="auto" w:fill="FFFFFF"/>
        </w:rPr>
        <w:t xml:space="preserve"> </w:t>
      </w:r>
      <w:r>
        <w:rPr>
          <w:rFonts w:ascii="Arial" w:hAnsi="Arial" w:cs="Arial"/>
          <w:color w:val="000000"/>
          <w:shd w:val="clear" w:color="auto" w:fill="FFFFFF"/>
          <w:lang w:val="en-GB"/>
        </w:rPr>
        <w:t>Shield</w:t>
      </w:r>
      <w:r w:rsidRPr="00F152BD">
        <w:rPr>
          <w:rFonts w:ascii="Arial" w:hAnsi="Arial" w:cs="Arial"/>
          <w:color w:val="000000"/>
          <w:shd w:val="clear" w:color="auto" w:fill="FFFFFF"/>
        </w:rPr>
        <w:t xml:space="preserve">, </w:t>
      </w:r>
      <w:r w:rsidRPr="00303761">
        <w:rPr>
          <w:rFonts w:ascii="Arial" w:hAnsi="Arial" w:cs="Arial"/>
          <w:color w:val="000000"/>
          <w:shd w:val="clear" w:color="auto" w:fill="FFFFFF"/>
        </w:rPr>
        <w:t>Ο</w:t>
      </w:r>
      <w:r w:rsidRPr="00303761">
        <w:rPr>
          <w:rFonts w:ascii="Arial" w:hAnsi="Arial" w:cs="Arial"/>
          <w:color w:val="000000"/>
          <w:shd w:val="clear" w:color="auto" w:fill="FFFFFF"/>
          <w:lang w:val="en-GB"/>
        </w:rPr>
        <w:t>FS</w:t>
      </w:r>
      <w:r w:rsidRPr="00F152BD">
        <w:rPr>
          <w:rFonts w:ascii="Arial" w:hAnsi="Arial" w:cs="Arial"/>
          <w:color w:val="000000"/>
          <w:shd w:val="clear" w:color="auto" w:fill="FFFFFF"/>
        </w:rPr>
        <w:t>)</w:t>
      </w:r>
      <w:r>
        <w:rPr>
          <w:rFonts w:ascii="Arial" w:hAnsi="Arial" w:cs="Arial"/>
          <w:color w:val="000000"/>
          <w:shd w:val="clear" w:color="auto" w:fill="FFFFFF"/>
        </w:rPr>
        <w:t xml:space="preserve"> του Μετρό της Αθήνας</w:t>
      </w:r>
      <w:r w:rsidRPr="00303761">
        <w:rPr>
          <w:rFonts w:ascii="Arial" w:hAnsi="Arial" w:cs="Arial"/>
          <w:color w:val="000000"/>
          <w:shd w:val="clear" w:color="auto" w:fill="FFFFFF"/>
        </w:rPr>
        <w:t xml:space="preserve"> έχει δοθεί το όνομα «Δάφνη», σχεδιάστηκε από την εταιρεία </w:t>
      </w:r>
      <w:r>
        <w:rPr>
          <w:rFonts w:ascii="Arial" w:hAnsi="Arial" w:cs="Arial"/>
          <w:color w:val="000000"/>
          <w:shd w:val="clear" w:color="auto" w:fill="FFFFFF"/>
          <w:lang w:val="en-GB"/>
        </w:rPr>
        <w:t>HERRENKNECHT</w:t>
      </w:r>
      <w:r w:rsidRPr="00F152BD">
        <w:rPr>
          <w:rFonts w:ascii="Arial" w:hAnsi="Arial" w:cs="Arial"/>
          <w:color w:val="000000"/>
          <w:shd w:val="clear" w:color="auto" w:fill="FFFFFF"/>
        </w:rPr>
        <w:t xml:space="preserve"> </w:t>
      </w:r>
      <w:r>
        <w:rPr>
          <w:rFonts w:ascii="Arial" w:hAnsi="Arial" w:cs="Arial"/>
          <w:color w:val="000000"/>
          <w:shd w:val="clear" w:color="auto" w:fill="FFFFFF"/>
          <w:lang w:val="en-GB"/>
        </w:rPr>
        <w:t>GmbH</w:t>
      </w:r>
      <w:r>
        <w:rPr>
          <w:rFonts w:ascii="Arial" w:hAnsi="Arial" w:cs="Arial"/>
          <w:color w:val="000000"/>
          <w:shd w:val="clear" w:color="auto" w:fill="FFFFFF"/>
        </w:rPr>
        <w:t xml:space="preserve"> </w:t>
      </w:r>
      <w:r w:rsidR="00352D4D" w:rsidRPr="00352D4D">
        <w:rPr>
          <w:rFonts w:ascii="Arial" w:hAnsi="Arial" w:cs="Arial"/>
          <w:color w:val="000000"/>
          <w:shd w:val="clear" w:color="auto" w:fill="FFFFFF"/>
        </w:rPr>
        <w:t>(</w:t>
      </w:r>
      <w:hyperlink r:id="rId27" w:history="1">
        <w:r w:rsidR="00352D4D" w:rsidRPr="00386187">
          <w:rPr>
            <w:rStyle w:val="-"/>
            <w:rFonts w:ascii="Arial" w:hAnsi="Arial" w:cs="Arial"/>
            <w:sz w:val="20"/>
          </w:rPr>
          <w:t>www.herrenknecht.com</w:t>
        </w:r>
      </w:hyperlink>
      <w:r w:rsidR="00352D4D" w:rsidRPr="00352D4D">
        <w:rPr>
          <w:rFonts w:ascii="Arial" w:hAnsi="Arial" w:cs="Arial"/>
          <w:color w:val="000000"/>
          <w:shd w:val="clear" w:color="auto" w:fill="FFFFFF"/>
        </w:rPr>
        <w:t xml:space="preserve">) </w:t>
      </w:r>
      <w:r>
        <w:rPr>
          <w:rFonts w:ascii="Arial" w:hAnsi="Arial" w:cs="Arial"/>
          <w:color w:val="000000"/>
          <w:shd w:val="clear" w:color="auto" w:fill="FFFFFF"/>
        </w:rPr>
        <w:t>για εκσκαφή σε πετρώματα με μέγιστη Αντοχή Ανεμπόδιστης Θλίψης (</w:t>
      </w:r>
      <w:r>
        <w:rPr>
          <w:rFonts w:ascii="Arial" w:hAnsi="Arial" w:cs="Arial"/>
          <w:color w:val="000000"/>
          <w:shd w:val="clear" w:color="auto" w:fill="FFFFFF"/>
          <w:lang w:val="en-GB"/>
        </w:rPr>
        <w:t>UCS</w:t>
      </w:r>
      <w:r w:rsidRPr="00F152BD">
        <w:rPr>
          <w:rFonts w:ascii="Arial" w:hAnsi="Arial" w:cs="Arial"/>
          <w:color w:val="000000"/>
          <w:shd w:val="clear" w:color="auto" w:fill="FFFFFF"/>
        </w:rPr>
        <w:t xml:space="preserve">) </w:t>
      </w:r>
      <w:r>
        <w:rPr>
          <w:rFonts w:ascii="Arial" w:hAnsi="Arial" w:cs="Arial"/>
          <w:color w:val="000000"/>
          <w:shd w:val="clear" w:color="auto" w:fill="FFFFFF"/>
        </w:rPr>
        <w:t>της τάξης των 120 Μρ</w:t>
      </w:r>
      <w:r>
        <w:rPr>
          <w:rFonts w:ascii="Arial" w:hAnsi="Arial" w:cs="Arial"/>
          <w:color w:val="000000"/>
          <w:shd w:val="clear" w:color="auto" w:fill="FFFFFF"/>
          <w:lang w:val="en-GB"/>
        </w:rPr>
        <w:t>a</w:t>
      </w:r>
      <w:r w:rsidRPr="00F152BD">
        <w:rPr>
          <w:rFonts w:ascii="Arial" w:hAnsi="Arial" w:cs="Arial"/>
          <w:color w:val="000000"/>
          <w:shd w:val="clear" w:color="auto" w:fill="FFFFFF"/>
        </w:rPr>
        <w:t xml:space="preserve">. </w:t>
      </w:r>
      <w:r>
        <w:rPr>
          <w:rFonts w:ascii="Arial" w:hAnsi="Arial" w:cs="Arial"/>
          <w:color w:val="000000"/>
          <w:shd w:val="clear" w:color="auto" w:fill="FFFFFF"/>
        </w:rPr>
        <w:t xml:space="preserve">Το μήκος του </w:t>
      </w:r>
      <w:r w:rsidRPr="00303761">
        <w:rPr>
          <w:rFonts w:ascii="Arial" w:hAnsi="Arial" w:cs="Arial"/>
          <w:color w:val="000000"/>
          <w:shd w:val="clear" w:color="auto" w:fill="FFFFFF"/>
        </w:rPr>
        <w:t>Ο</w:t>
      </w:r>
      <w:r w:rsidRPr="00303761">
        <w:rPr>
          <w:rFonts w:ascii="Arial" w:hAnsi="Arial" w:cs="Arial"/>
          <w:color w:val="000000"/>
          <w:shd w:val="clear" w:color="auto" w:fill="FFFFFF"/>
          <w:lang w:val="en-GB"/>
        </w:rPr>
        <w:t>FS</w:t>
      </w:r>
      <w:r>
        <w:rPr>
          <w:rFonts w:ascii="Arial" w:hAnsi="Arial" w:cs="Arial"/>
          <w:color w:val="000000"/>
          <w:shd w:val="clear" w:color="auto" w:fill="FFFFFF"/>
        </w:rPr>
        <w:t xml:space="preserve"> συμπεριλαμβανομένων </w:t>
      </w:r>
      <w:r w:rsidRPr="00303761">
        <w:rPr>
          <w:rFonts w:ascii="Arial" w:hAnsi="Arial" w:cs="Arial"/>
          <w:color w:val="000000"/>
          <w:shd w:val="clear" w:color="auto" w:fill="FFFFFF"/>
        </w:rPr>
        <w:t xml:space="preserve">των βαγονιών υποστήριξης και του κλειδιού τύπου </w:t>
      </w:r>
      <w:r w:rsidRPr="00303761">
        <w:rPr>
          <w:rFonts w:ascii="Arial" w:hAnsi="Arial" w:cs="Arial"/>
          <w:color w:val="000000"/>
          <w:shd w:val="clear" w:color="auto" w:fill="FFFFFF"/>
          <w:lang w:val="en-GB"/>
        </w:rPr>
        <w:t>California</w:t>
      </w:r>
      <w:r w:rsidRPr="00303761">
        <w:rPr>
          <w:rFonts w:ascii="Arial" w:hAnsi="Arial" w:cs="Arial"/>
          <w:color w:val="000000"/>
          <w:shd w:val="clear" w:color="auto" w:fill="FFFFFF"/>
        </w:rPr>
        <w:t xml:space="preserve"> είναι 150 μέτρα. </w:t>
      </w:r>
    </w:p>
    <w:p w:rsidR="00102341" w:rsidRPr="008F7B9D" w:rsidRDefault="00102341" w:rsidP="004A6EED">
      <w:pPr>
        <w:spacing w:before="240" w:line="360" w:lineRule="auto"/>
        <w:ind w:firstLine="426"/>
        <w:contextualSpacing/>
        <w:jc w:val="both"/>
        <w:rPr>
          <w:rFonts w:ascii="Arial" w:hAnsi="Arial" w:cs="Arial"/>
          <w:color w:val="000000"/>
          <w:shd w:val="clear" w:color="auto" w:fill="FFFFFF"/>
        </w:rPr>
      </w:pPr>
      <w:r w:rsidRPr="00303761">
        <w:rPr>
          <w:rFonts w:ascii="Arial" w:hAnsi="Arial" w:cs="Arial"/>
          <w:color w:val="000000"/>
          <w:shd w:val="clear" w:color="auto" w:fill="FFFFFF"/>
        </w:rPr>
        <w:t>Η Ο</w:t>
      </w:r>
      <w:r w:rsidRPr="00303761">
        <w:rPr>
          <w:rFonts w:ascii="Arial" w:hAnsi="Arial" w:cs="Arial"/>
          <w:color w:val="000000"/>
          <w:shd w:val="clear" w:color="auto" w:fill="FFFFFF"/>
          <w:lang w:val="en-GB"/>
        </w:rPr>
        <w:t>FS</w:t>
      </w:r>
      <w:r w:rsidRPr="00303761">
        <w:rPr>
          <w:rFonts w:ascii="Arial" w:hAnsi="Arial" w:cs="Arial"/>
          <w:color w:val="000000"/>
          <w:shd w:val="clear" w:color="auto" w:fill="FFFFFF"/>
        </w:rPr>
        <w:t xml:space="preserve"> ξεκίνησε τις εργασίες εκσκαφής στις 2 Νοεμβρίου 1998 για την κατασκευή</w:t>
      </w:r>
      <w:r>
        <w:rPr>
          <w:rFonts w:ascii="Arial" w:hAnsi="Arial" w:cs="Arial"/>
          <w:color w:val="000000"/>
          <w:shd w:val="clear" w:color="auto" w:fill="FFFFFF"/>
        </w:rPr>
        <w:t xml:space="preserve"> της σήραγγας Σταθμός Δάφνη – Στάθμης Άγιος Ιωάννης (μήκος μεσοδιαστήματος 765 μέτρα) </w:t>
      </w:r>
      <w:r w:rsidRPr="00303761">
        <w:rPr>
          <w:rFonts w:ascii="Arial" w:hAnsi="Arial" w:cs="Arial"/>
          <w:color w:val="000000"/>
          <w:shd w:val="clear" w:color="auto" w:fill="FFFFFF"/>
        </w:rPr>
        <w:t xml:space="preserve">και ολοκλήρωσε την εκσκαφή στις 25 Μαρτίου 1999, και για το τμήμα «Ανθούπολη – Περιστέρι» </w:t>
      </w:r>
      <w:r w:rsidRPr="00303761">
        <w:rPr>
          <w:rFonts w:ascii="Arial" w:eastAsia="Times New Roman" w:hAnsi="Arial" w:cs="Arial"/>
        </w:rPr>
        <w:t>της επέκ</w:t>
      </w:r>
      <w:r>
        <w:rPr>
          <w:rFonts w:ascii="Arial" w:eastAsia="Times New Roman" w:hAnsi="Arial" w:cs="Arial"/>
        </w:rPr>
        <w:t>τασης της Γραμμής 2, μήκους 910</w:t>
      </w:r>
      <w:r w:rsidRPr="00303761">
        <w:rPr>
          <w:rFonts w:ascii="Arial" w:eastAsia="Times New Roman" w:hAnsi="Arial" w:cs="Arial"/>
          <w:lang w:val="en-US"/>
        </w:rPr>
        <w:t>m</w:t>
      </w:r>
      <w:r w:rsidRPr="00303761">
        <w:rPr>
          <w:rFonts w:ascii="Arial" w:eastAsia="Times New Roman" w:hAnsi="Arial" w:cs="Arial"/>
        </w:rPr>
        <w:t>.</w:t>
      </w:r>
      <w:r w:rsidRPr="00303761">
        <w:rPr>
          <w:rFonts w:ascii="Arial" w:hAnsi="Arial" w:cs="Arial"/>
          <w:color w:val="000000"/>
          <w:shd w:val="clear" w:color="auto" w:fill="FFFFFF"/>
        </w:rPr>
        <w:t xml:space="preserve"> Η μέση πρόοδος των εργασιών διάνοιξης της Ο</w:t>
      </w:r>
      <w:r w:rsidRPr="00303761">
        <w:rPr>
          <w:rFonts w:ascii="Arial" w:hAnsi="Arial" w:cs="Arial"/>
          <w:color w:val="000000"/>
          <w:shd w:val="clear" w:color="auto" w:fill="FFFFFF"/>
          <w:lang w:val="en-GB"/>
        </w:rPr>
        <w:t>FS</w:t>
      </w:r>
      <w:r w:rsidRPr="00303761">
        <w:rPr>
          <w:rFonts w:ascii="Arial" w:hAnsi="Arial" w:cs="Arial"/>
          <w:color w:val="000000"/>
          <w:shd w:val="clear" w:color="auto" w:fill="FFFFFF"/>
        </w:rPr>
        <w:t xml:space="preserve"> ήταν 8.5 μέτρα ανά εργάσιμη ημέρα, με μέγιστο τα 16 μέτρα.</w:t>
      </w:r>
    </w:p>
    <w:p w:rsidR="004A6EED" w:rsidRDefault="00102341" w:rsidP="004A6EED">
      <w:pPr>
        <w:keepNext/>
        <w:jc w:val="center"/>
      </w:pPr>
      <w:r w:rsidRPr="00303761">
        <w:rPr>
          <w:rFonts w:ascii="Arial" w:hAnsi="Arial" w:cs="Arial"/>
          <w:noProof/>
        </w:rPr>
        <w:lastRenderedPageBreak/>
        <w:drawing>
          <wp:inline distT="0" distB="0" distL="0" distR="0" wp14:anchorId="20226906" wp14:editId="6323CCD1">
            <wp:extent cx="3614800" cy="4341148"/>
            <wp:effectExtent l="19050" t="0" r="4700" b="0"/>
            <wp:docPr id="7" name="Εικόνα 11" descr="http://teeserver.tee.gr/online/afieromata/1999/2051/pht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teeserver.tee.gr/online/afieromata/1999/2051/pht004.jpg"/>
                    <pic:cNvPicPr>
                      <a:picLocks noChangeAspect="1" noChangeArrowheads="1"/>
                    </pic:cNvPicPr>
                  </pic:nvPicPr>
                  <pic:blipFill>
                    <a:blip r:embed="rId28" cstate="print"/>
                    <a:srcRect/>
                    <a:stretch>
                      <a:fillRect/>
                    </a:stretch>
                  </pic:blipFill>
                  <pic:spPr bwMode="auto">
                    <a:xfrm>
                      <a:off x="0" y="0"/>
                      <a:ext cx="3614466" cy="4340746"/>
                    </a:xfrm>
                    <a:prstGeom prst="rect">
                      <a:avLst/>
                    </a:prstGeom>
                    <a:noFill/>
                    <a:ln w="9525">
                      <a:noFill/>
                      <a:miter lim="800000"/>
                      <a:headEnd/>
                      <a:tailEnd/>
                    </a:ln>
                  </pic:spPr>
                </pic:pic>
              </a:graphicData>
            </a:graphic>
          </wp:inline>
        </w:drawing>
      </w:r>
    </w:p>
    <w:p w:rsidR="00102341" w:rsidRPr="006215E0" w:rsidRDefault="004A6EED" w:rsidP="001C75C5">
      <w:pPr>
        <w:pStyle w:val="a4"/>
        <w:jc w:val="center"/>
        <w:rPr>
          <w:rFonts w:ascii="Arial" w:hAnsi="Arial" w:cs="Arial"/>
          <w:b w:val="0"/>
          <w:i/>
          <w:color w:val="auto"/>
          <w:sz w:val="20"/>
        </w:rPr>
      </w:pPr>
      <w:bookmarkStart w:id="14" w:name="_Toc453918011"/>
      <w:r w:rsidRPr="006215E0">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2</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2</w:t>
      </w:r>
      <w:r w:rsidR="00EE60E6">
        <w:rPr>
          <w:rFonts w:ascii="Arial" w:hAnsi="Arial" w:cs="Arial"/>
          <w:b w:val="0"/>
          <w:i/>
          <w:color w:val="auto"/>
          <w:sz w:val="20"/>
        </w:rPr>
        <w:fldChar w:fldCharType="end"/>
      </w:r>
      <w:r w:rsidRPr="006215E0">
        <w:rPr>
          <w:rFonts w:ascii="Arial" w:hAnsi="Arial" w:cs="Arial"/>
          <w:b w:val="0"/>
          <w:i/>
          <w:color w:val="auto"/>
          <w:sz w:val="20"/>
        </w:rPr>
        <w:t xml:space="preserve">: </w:t>
      </w:r>
      <w:r w:rsidR="00102341" w:rsidRPr="006215E0">
        <w:rPr>
          <w:rFonts w:ascii="Arial" w:hAnsi="Arial" w:cs="Arial"/>
          <w:b w:val="0"/>
          <w:i/>
          <w:color w:val="auto"/>
          <w:sz w:val="20"/>
        </w:rPr>
        <w:t xml:space="preserve">Η ασπίδα ανοιχτού μετώπου </w:t>
      </w:r>
      <w:r w:rsidR="00102341" w:rsidRPr="006215E0">
        <w:rPr>
          <w:rFonts w:ascii="Arial" w:hAnsi="Arial" w:cs="Arial"/>
          <w:b w:val="0"/>
          <w:i/>
          <w:color w:val="auto"/>
          <w:sz w:val="20"/>
          <w:lang w:val="en-GB"/>
        </w:rPr>
        <w:t>OFS</w:t>
      </w:r>
      <w:r w:rsidR="00102341" w:rsidRPr="006215E0">
        <w:rPr>
          <w:rFonts w:ascii="Arial" w:hAnsi="Arial" w:cs="Arial"/>
          <w:b w:val="0"/>
          <w:i/>
          <w:color w:val="auto"/>
          <w:sz w:val="20"/>
        </w:rPr>
        <w:t xml:space="preserve"> που διακρίνεται η κεφαλή σημειακής κοπής (</w:t>
      </w:r>
      <w:hyperlink r:id="rId29" w:history="1">
        <w:r w:rsidR="00352D4D" w:rsidRPr="005D54FF">
          <w:rPr>
            <w:rStyle w:val="-"/>
            <w:rFonts w:ascii="Arial" w:hAnsi="Arial" w:cs="Arial"/>
            <w:b w:val="0"/>
            <w:i/>
            <w:sz w:val="20"/>
          </w:rPr>
          <w:t>www.herrenknecht.com</w:t>
        </w:r>
      </w:hyperlink>
      <w:r w:rsidR="00102341" w:rsidRPr="006215E0">
        <w:rPr>
          <w:rFonts w:ascii="Arial" w:hAnsi="Arial" w:cs="Arial"/>
          <w:b w:val="0"/>
          <w:i/>
          <w:color w:val="auto"/>
          <w:sz w:val="20"/>
        </w:rPr>
        <w:t>)</w:t>
      </w:r>
      <w:bookmarkEnd w:id="14"/>
    </w:p>
    <w:p w:rsidR="00102341" w:rsidRPr="006215E0" w:rsidRDefault="00102341" w:rsidP="006215E0">
      <w:pPr>
        <w:pStyle w:val="3"/>
        <w:rPr>
          <w:szCs w:val="24"/>
        </w:rPr>
      </w:pPr>
      <w:bookmarkStart w:id="15" w:name="_Toc453917965"/>
      <w:r w:rsidRPr="006215E0">
        <w:t>Εκσκαφή με χρήση μηχανής Εξισορρόπησης Εδαφικής Πίεσης (Earth Pressure Balance)</w:t>
      </w:r>
      <w:bookmarkEnd w:id="15"/>
    </w:p>
    <w:p w:rsidR="006215E0" w:rsidRPr="006215E0" w:rsidRDefault="00102341" w:rsidP="006215E0">
      <w:pPr>
        <w:spacing w:before="240" w:line="360" w:lineRule="auto"/>
        <w:ind w:firstLine="426"/>
        <w:contextualSpacing/>
        <w:jc w:val="both"/>
        <w:rPr>
          <w:rFonts w:ascii="Arial" w:hAnsi="Arial" w:cs="Arial"/>
        </w:rPr>
      </w:pPr>
      <w:r w:rsidRPr="00303761">
        <w:rPr>
          <w:rFonts w:ascii="Arial" w:hAnsi="Arial" w:cs="Arial"/>
        </w:rPr>
        <w:t>Το ΕΡΒ είναι κατασκευασμένο να λειτουργεί σε ετερογενή εδάφη απ</w:t>
      </w:r>
      <w:r w:rsidRPr="00303761">
        <w:rPr>
          <w:rFonts w:ascii="Arial" w:hAnsi="Arial" w:cs="Arial"/>
          <w:lang w:val="en-GB"/>
        </w:rPr>
        <w:t>o</w:t>
      </w:r>
      <w:r w:rsidRPr="00303761">
        <w:rPr>
          <w:rFonts w:ascii="Arial" w:hAnsi="Arial" w:cs="Arial"/>
        </w:rPr>
        <w:t>φεύγοντας την δημιουργία υπέρ εκσκαφών και επιφανειακών καθιζήσεων κατά τη διάρκεια της προώθησης μέσα από κατοικημένες περιοχέ</w:t>
      </w:r>
      <w:r w:rsidR="006215E0">
        <w:rPr>
          <w:rFonts w:ascii="Arial" w:hAnsi="Arial" w:cs="Arial"/>
        </w:rPr>
        <w:t>ς.</w:t>
      </w:r>
    </w:p>
    <w:p w:rsidR="006215E0" w:rsidRPr="006215E0" w:rsidRDefault="00102341" w:rsidP="006215E0">
      <w:pPr>
        <w:spacing w:before="240" w:line="360" w:lineRule="auto"/>
        <w:ind w:firstLine="426"/>
        <w:contextualSpacing/>
        <w:jc w:val="both"/>
        <w:rPr>
          <w:rFonts w:ascii="Arial" w:hAnsi="Arial" w:cs="Arial"/>
        </w:rPr>
      </w:pPr>
      <w:r>
        <w:rPr>
          <w:rFonts w:ascii="Arial" w:hAnsi="Arial" w:cs="Arial"/>
        </w:rPr>
        <w:t>Η αρχή λειτουργίας της μηχανής με ασπίδα ΕΡΒ, σε ασταθείς εδαφικές καταστάσεις, είναι η ελαχιστοποίηση των επιφανειακών καθιζήσεων, μέσω του ελέγχου της φυσικής εδαφικής πίεσης (υποστήριξη εξισορρόπησης της εδαφικής πίεσης) στο μέτωπο της σήραγγας. Η πίεση εξισορρόπησης του εδάφους πρέπει να είναι ισοδύναμη ή ελάχιστα υψηλότερη από την επικρατούσα πίεση του περιβάλλοντος εδάφους για να αντιστέκεται στις μετακινήσεις και τη δυναμική εισροή νερού.</w:t>
      </w:r>
    </w:p>
    <w:p w:rsidR="006215E0" w:rsidRPr="006215E0" w:rsidRDefault="00102341" w:rsidP="006215E0">
      <w:pPr>
        <w:spacing w:before="240" w:line="360" w:lineRule="auto"/>
        <w:ind w:firstLine="426"/>
        <w:contextualSpacing/>
        <w:jc w:val="both"/>
        <w:rPr>
          <w:rFonts w:ascii="Arial" w:hAnsi="Arial" w:cs="Arial"/>
        </w:rPr>
      </w:pPr>
      <w:r w:rsidRPr="00303761">
        <w:rPr>
          <w:rFonts w:ascii="Arial" w:hAnsi="Arial" w:cs="Arial"/>
        </w:rPr>
        <w:t>Τ</w:t>
      </w:r>
      <w:r>
        <w:rPr>
          <w:rFonts w:ascii="Arial" w:hAnsi="Arial" w:cs="Arial"/>
        </w:rPr>
        <w:t xml:space="preserve">ο ΕΡΒ αφίχθηκε στην Αθήνα στις </w:t>
      </w:r>
      <w:r w:rsidRPr="00303761">
        <w:rPr>
          <w:rFonts w:ascii="Arial" w:hAnsi="Arial" w:cs="Arial"/>
        </w:rPr>
        <w:t>12 Νοεμβρίου 2001 και μεταφέρθηκε στον σταθμό Δ. Πλακεντίας όπου έγινε η συναρμολόγηση του, ύστερα από 2 μήνες ήταν έτοιμο για να τεθεί σε λειτουργία και στις 26 Ιανουαρίου 20</w:t>
      </w:r>
      <w:r w:rsidR="00A77D65">
        <w:rPr>
          <w:rFonts w:ascii="Arial" w:hAnsi="Arial" w:cs="Arial"/>
        </w:rPr>
        <w:t>02 άρχισαν οι εργασίες εκσκαφής</w:t>
      </w:r>
      <w:r w:rsidRPr="00303761">
        <w:rPr>
          <w:rFonts w:ascii="Arial" w:hAnsi="Arial" w:cs="Arial"/>
        </w:rPr>
        <w:t xml:space="preserve">. Το ΕΡΒ χρησιμοποιήθηκε σε πρώτη φάση για την επέκταση προς Σταυρό </w:t>
      </w:r>
      <w:r w:rsidRPr="00303761">
        <w:rPr>
          <w:rFonts w:ascii="Arial" w:hAnsi="Arial" w:cs="Arial"/>
        </w:rPr>
        <w:lastRenderedPageBreak/>
        <w:t xml:space="preserve">και στην συνέχεια για την επέκταση </w:t>
      </w:r>
      <w:r>
        <w:rPr>
          <w:rFonts w:ascii="Arial" w:hAnsi="Arial" w:cs="Arial"/>
        </w:rPr>
        <w:t xml:space="preserve">της Γραμμής 2 προς Ελληνικό. Η μηχανή έχει σχεδιαστεί και κατασκευαστεί από την </w:t>
      </w:r>
      <w:r w:rsidRPr="00303761">
        <w:rPr>
          <w:rFonts w:ascii="Arial" w:hAnsi="Arial" w:cs="Arial"/>
        </w:rPr>
        <w:t xml:space="preserve">Γερμανική εταιρεία  </w:t>
      </w:r>
      <w:r w:rsidRPr="00303761">
        <w:rPr>
          <w:rFonts w:ascii="Arial" w:hAnsi="Arial" w:cs="Arial"/>
          <w:lang w:val="en-GB"/>
        </w:rPr>
        <w:t>Herrenknecht</w:t>
      </w:r>
      <w:r w:rsidRPr="00303761">
        <w:rPr>
          <w:rFonts w:ascii="Arial" w:hAnsi="Arial" w:cs="Arial"/>
        </w:rPr>
        <w:t xml:space="preserve"> </w:t>
      </w:r>
      <w:r w:rsidRPr="00303761">
        <w:rPr>
          <w:rFonts w:ascii="Arial" w:hAnsi="Arial" w:cs="Arial"/>
          <w:lang w:val="en-GB"/>
        </w:rPr>
        <w:t>A</w:t>
      </w:r>
      <w:r w:rsidRPr="00303761">
        <w:rPr>
          <w:rFonts w:ascii="Arial" w:hAnsi="Arial" w:cs="Arial"/>
        </w:rPr>
        <w:t>.</w:t>
      </w:r>
      <w:r w:rsidRPr="00303761">
        <w:rPr>
          <w:rFonts w:ascii="Arial" w:hAnsi="Arial" w:cs="Arial"/>
          <w:lang w:val="en-GB"/>
        </w:rPr>
        <w:t>G</w:t>
      </w:r>
      <w:r>
        <w:rPr>
          <w:rFonts w:ascii="Arial" w:hAnsi="Arial" w:cs="Arial"/>
        </w:rPr>
        <w:t>. Η ασπίδα είναι ικανή να λειτουργήσει σε ανοικτό μέτωπο διάτρησης</w:t>
      </w:r>
      <w:r w:rsidRPr="00303761">
        <w:rPr>
          <w:rFonts w:ascii="Arial" w:hAnsi="Arial" w:cs="Arial"/>
        </w:rPr>
        <w:t xml:space="preserve"> (</w:t>
      </w:r>
      <w:r w:rsidRPr="00303761">
        <w:rPr>
          <w:rFonts w:ascii="Arial" w:hAnsi="Arial" w:cs="Arial"/>
          <w:lang w:val="en-GB"/>
        </w:rPr>
        <w:t>open</w:t>
      </w:r>
      <w:r w:rsidRPr="00303761">
        <w:rPr>
          <w:rFonts w:ascii="Arial" w:hAnsi="Arial" w:cs="Arial"/>
        </w:rPr>
        <w:t xml:space="preserve"> </w:t>
      </w:r>
      <w:r w:rsidRPr="00303761">
        <w:rPr>
          <w:rFonts w:ascii="Arial" w:hAnsi="Arial" w:cs="Arial"/>
          <w:lang w:val="en-GB"/>
        </w:rPr>
        <w:t>mode</w:t>
      </w:r>
      <w:r>
        <w:rPr>
          <w:rFonts w:ascii="Arial" w:hAnsi="Arial" w:cs="Arial"/>
        </w:rPr>
        <w:t>,</w:t>
      </w:r>
      <w:r w:rsidRPr="00303761">
        <w:rPr>
          <w:rFonts w:ascii="Arial" w:hAnsi="Arial" w:cs="Arial"/>
        </w:rPr>
        <w:t xml:space="preserve"> όπου ο θάλαμος της κεφαλής</w:t>
      </w:r>
      <w:r>
        <w:rPr>
          <w:rFonts w:ascii="Arial" w:hAnsi="Arial" w:cs="Arial"/>
        </w:rPr>
        <w:t xml:space="preserve"> κοπής δεν λειτουργεί υπό πίεση) και σε κλειστή λειτουργία (</w:t>
      </w:r>
      <w:r>
        <w:rPr>
          <w:rFonts w:ascii="Arial" w:hAnsi="Arial" w:cs="Arial"/>
          <w:lang w:val="en-GB"/>
        </w:rPr>
        <w:t>close</w:t>
      </w:r>
      <w:r w:rsidRPr="005D7A12">
        <w:rPr>
          <w:rFonts w:ascii="Arial" w:hAnsi="Arial" w:cs="Arial"/>
        </w:rPr>
        <w:t xml:space="preserve"> </w:t>
      </w:r>
      <w:r>
        <w:rPr>
          <w:rFonts w:ascii="Arial" w:hAnsi="Arial" w:cs="Arial"/>
          <w:lang w:val="en-GB"/>
        </w:rPr>
        <w:t>mode</w:t>
      </w:r>
      <w:r w:rsidRPr="0041374E">
        <w:rPr>
          <w:rFonts w:ascii="Arial" w:hAnsi="Arial" w:cs="Arial"/>
        </w:rPr>
        <w:t>,</w:t>
      </w:r>
      <w:r w:rsidRPr="005D7A12">
        <w:rPr>
          <w:rFonts w:ascii="Arial" w:hAnsi="Arial" w:cs="Arial"/>
        </w:rPr>
        <w:t xml:space="preserve"> </w:t>
      </w:r>
      <w:r>
        <w:rPr>
          <w:rFonts w:ascii="Arial" w:hAnsi="Arial" w:cs="Arial"/>
        </w:rPr>
        <w:t xml:space="preserve">όπου ο θάλαμος της κεφαλής </w:t>
      </w:r>
      <w:r w:rsidR="006215E0">
        <w:rPr>
          <w:rFonts w:ascii="Arial" w:hAnsi="Arial" w:cs="Arial"/>
        </w:rPr>
        <w:t>λειτουργεί υπό πίεση).</w:t>
      </w:r>
    </w:p>
    <w:p w:rsidR="00102341" w:rsidRPr="00303761" w:rsidRDefault="00102341" w:rsidP="006215E0">
      <w:pPr>
        <w:spacing w:before="240" w:line="360" w:lineRule="auto"/>
        <w:ind w:firstLine="426"/>
        <w:contextualSpacing/>
        <w:jc w:val="both"/>
        <w:rPr>
          <w:rFonts w:ascii="Arial" w:hAnsi="Arial" w:cs="Arial"/>
        </w:rPr>
      </w:pPr>
      <w:r w:rsidRPr="00303761">
        <w:rPr>
          <w:rFonts w:ascii="Arial" w:hAnsi="Arial" w:cs="Arial"/>
        </w:rPr>
        <w:t>Η εξωτερική διάμετρος εκσκαφής του ΕΡΒ είναι 9.44 μέτρα και η εσωτερική 8.48 μέτρα, το συ</w:t>
      </w:r>
      <w:r w:rsidR="00A77D65">
        <w:rPr>
          <w:rFonts w:ascii="Arial" w:hAnsi="Arial" w:cs="Arial"/>
        </w:rPr>
        <w:t>νολικό του μήκος είναι 94 μέτρα</w:t>
      </w:r>
      <w:r w:rsidRPr="00303761">
        <w:rPr>
          <w:rFonts w:ascii="Arial" w:hAnsi="Arial" w:cs="Arial"/>
        </w:rPr>
        <w:t>, ενώ το βάρος το</w:t>
      </w:r>
      <w:r>
        <w:rPr>
          <w:rFonts w:ascii="Arial" w:hAnsi="Arial" w:cs="Arial"/>
        </w:rPr>
        <w:t xml:space="preserve">υ ανέρχεται στους 1.100 τόνους. Το δωμάτιο έλεγχου της μηχανής είναι </w:t>
      </w:r>
      <w:r w:rsidRPr="00303761">
        <w:rPr>
          <w:rFonts w:ascii="Arial" w:hAnsi="Arial" w:cs="Arial"/>
        </w:rPr>
        <w:t>εξοπ</w:t>
      </w:r>
      <w:r>
        <w:rPr>
          <w:rFonts w:ascii="Arial" w:hAnsi="Arial" w:cs="Arial"/>
        </w:rPr>
        <w:t xml:space="preserve">λισμένο με σύστημα καθοδήγησης </w:t>
      </w:r>
      <w:r w:rsidRPr="00303761">
        <w:rPr>
          <w:rFonts w:ascii="Arial" w:hAnsi="Arial" w:cs="Arial"/>
        </w:rPr>
        <w:t xml:space="preserve">ελεγχόμενο από υπολογιστή. Το σύστημα καθοδήγησης </w:t>
      </w:r>
      <w:r w:rsidRPr="00303761">
        <w:rPr>
          <w:rFonts w:ascii="Arial" w:hAnsi="Arial" w:cs="Arial"/>
          <w:lang w:val="en-GB"/>
        </w:rPr>
        <w:t>SLS</w:t>
      </w:r>
      <w:r w:rsidRPr="00303761">
        <w:rPr>
          <w:rFonts w:ascii="Arial" w:hAnsi="Arial" w:cs="Arial"/>
        </w:rPr>
        <w:t>-</w:t>
      </w:r>
      <w:r w:rsidRPr="00303761">
        <w:rPr>
          <w:rFonts w:ascii="Arial" w:hAnsi="Arial" w:cs="Arial"/>
          <w:lang w:val="en-GB"/>
        </w:rPr>
        <w:t>T</w:t>
      </w:r>
      <w:r w:rsidRPr="00303761">
        <w:rPr>
          <w:rFonts w:ascii="Arial" w:hAnsi="Arial" w:cs="Arial"/>
        </w:rPr>
        <w:t xml:space="preserve">, που σχετίζεται με τις λειτουργίες του ΕΡΒ αναπτύχθηκε από την Γερμανική εταιρεία </w:t>
      </w:r>
      <w:r w:rsidRPr="00303761">
        <w:rPr>
          <w:rFonts w:ascii="Arial" w:hAnsi="Arial" w:cs="Arial"/>
          <w:lang w:val="en-US"/>
        </w:rPr>
        <w:t>VMT</w:t>
      </w:r>
      <w:r w:rsidRPr="00303761">
        <w:rPr>
          <w:rFonts w:ascii="Arial" w:hAnsi="Arial" w:cs="Arial"/>
        </w:rPr>
        <w:t xml:space="preserve"> </w:t>
      </w:r>
      <w:r w:rsidRPr="00303761">
        <w:rPr>
          <w:rFonts w:ascii="Arial" w:hAnsi="Arial" w:cs="Arial"/>
          <w:lang w:val="en-US"/>
        </w:rPr>
        <w:t>GmbH</w:t>
      </w:r>
      <w:r>
        <w:rPr>
          <w:rFonts w:ascii="Arial" w:hAnsi="Arial" w:cs="Arial"/>
        </w:rPr>
        <w:t xml:space="preserve">. Το </w:t>
      </w:r>
      <w:r w:rsidRPr="00303761">
        <w:rPr>
          <w:rFonts w:ascii="Arial" w:hAnsi="Arial" w:cs="Arial"/>
          <w:lang w:val="en-GB"/>
        </w:rPr>
        <w:t>SLS</w:t>
      </w:r>
      <w:r w:rsidRPr="00303761">
        <w:rPr>
          <w:rFonts w:ascii="Arial" w:hAnsi="Arial" w:cs="Arial"/>
        </w:rPr>
        <w:t>-</w:t>
      </w:r>
      <w:r w:rsidRPr="00303761">
        <w:rPr>
          <w:rFonts w:ascii="Arial" w:hAnsi="Arial" w:cs="Arial"/>
          <w:lang w:val="en-GB"/>
        </w:rPr>
        <w:t>T</w:t>
      </w:r>
      <w:r w:rsidRPr="00303761">
        <w:rPr>
          <w:rFonts w:ascii="Arial" w:hAnsi="Arial" w:cs="Arial"/>
        </w:rPr>
        <w:t xml:space="preserve"> παρέχει όλες τις σημαντικές πληροφορίες, οι οποίες είναι αναγκαίες για να οδηγήσουν το ΕΡΒ κατά μήκος του σχεδιασμένου άξονα σήραγγας. Η μέγιστη απόκλιση του πραγματικού άξονα της σήραγγας από τον θεωρητικό άξονα τόσο οριζόντια, όσο και κατακόρυφα, είναι ± 40</w:t>
      </w:r>
      <w:r w:rsidRPr="00303761">
        <w:rPr>
          <w:rFonts w:ascii="Arial" w:hAnsi="Arial" w:cs="Arial"/>
          <w:lang w:val="en-GB"/>
        </w:rPr>
        <w:t>mm</w:t>
      </w:r>
      <w:r>
        <w:rPr>
          <w:rFonts w:ascii="Arial" w:hAnsi="Arial" w:cs="Arial"/>
        </w:rPr>
        <w:t xml:space="preserve">. </w:t>
      </w:r>
      <w:r w:rsidRPr="00303761">
        <w:rPr>
          <w:rFonts w:ascii="Arial" w:hAnsi="Arial" w:cs="Arial"/>
        </w:rPr>
        <w:t>Η συνολική εγκατεστημένη ισχύς είναι περίπου 3</w:t>
      </w:r>
      <w:r w:rsidR="001623D2">
        <w:rPr>
          <w:rFonts w:ascii="Arial" w:hAnsi="Arial" w:cs="Arial"/>
        </w:rPr>
        <w:t>.5</w:t>
      </w:r>
      <w:r w:rsidRPr="00303761">
        <w:rPr>
          <w:rFonts w:ascii="Arial" w:hAnsi="Arial" w:cs="Arial"/>
        </w:rPr>
        <w:t xml:space="preserve"> </w:t>
      </w:r>
      <w:r w:rsidR="001623D2">
        <w:rPr>
          <w:rFonts w:ascii="Arial" w:hAnsi="Arial" w:cs="Arial"/>
        </w:rPr>
        <w:t>Μ</w:t>
      </w:r>
      <w:r w:rsidRPr="00303761">
        <w:rPr>
          <w:rFonts w:ascii="Arial" w:hAnsi="Arial" w:cs="Arial"/>
          <w:lang w:val="en-GB"/>
        </w:rPr>
        <w:t>W</w:t>
      </w:r>
      <w:r w:rsidRPr="00303761">
        <w:rPr>
          <w:rFonts w:ascii="Arial" w:hAnsi="Arial" w:cs="Arial"/>
        </w:rPr>
        <w:t>.</w:t>
      </w:r>
    </w:p>
    <w:p w:rsidR="006215E0" w:rsidRDefault="00102341" w:rsidP="006215E0">
      <w:pPr>
        <w:keepNext/>
        <w:spacing w:before="240" w:line="360" w:lineRule="auto"/>
        <w:jc w:val="center"/>
      </w:pPr>
      <w:r w:rsidRPr="00303761">
        <w:rPr>
          <w:rFonts w:ascii="Arial" w:hAnsi="Arial" w:cs="Arial"/>
          <w:noProof/>
        </w:rPr>
        <w:drawing>
          <wp:inline distT="0" distB="0" distL="0" distR="0" wp14:anchorId="6F754C42" wp14:editId="01FB741F">
            <wp:extent cx="4165752" cy="4381995"/>
            <wp:effectExtent l="19050" t="0" r="6198" b="0"/>
            <wp:docPr id="9" name="Εικόνα 1" descr="http://www.ametro.gr/files/technicselements/AM_texnika_EPB_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metro.gr/files/technicselements/AM_texnika_EPB_LG.jpg"/>
                    <pic:cNvPicPr>
                      <a:picLocks noChangeAspect="1" noChangeArrowheads="1"/>
                    </pic:cNvPicPr>
                  </pic:nvPicPr>
                  <pic:blipFill>
                    <a:blip r:embed="rId30" cstate="print"/>
                    <a:srcRect/>
                    <a:stretch>
                      <a:fillRect/>
                    </a:stretch>
                  </pic:blipFill>
                  <pic:spPr bwMode="auto">
                    <a:xfrm>
                      <a:off x="0" y="0"/>
                      <a:ext cx="4164299" cy="4380467"/>
                    </a:xfrm>
                    <a:prstGeom prst="rect">
                      <a:avLst/>
                    </a:prstGeom>
                    <a:noFill/>
                    <a:ln w="9525">
                      <a:noFill/>
                      <a:miter lim="800000"/>
                      <a:headEnd/>
                      <a:tailEnd/>
                    </a:ln>
                  </pic:spPr>
                </pic:pic>
              </a:graphicData>
            </a:graphic>
          </wp:inline>
        </w:drawing>
      </w:r>
    </w:p>
    <w:p w:rsidR="00102341" w:rsidRPr="006215E0" w:rsidRDefault="006215E0" w:rsidP="00102341">
      <w:pPr>
        <w:pStyle w:val="a4"/>
        <w:jc w:val="center"/>
        <w:rPr>
          <w:rFonts w:ascii="Arial" w:hAnsi="Arial" w:cs="Arial"/>
          <w:b w:val="0"/>
          <w:i/>
          <w:color w:val="auto"/>
          <w:sz w:val="20"/>
        </w:rPr>
      </w:pPr>
      <w:bookmarkStart w:id="16" w:name="_Toc453918012"/>
      <w:r w:rsidRPr="006215E0">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2</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Pr="006215E0">
        <w:rPr>
          <w:rFonts w:ascii="Arial" w:hAnsi="Arial" w:cs="Arial"/>
          <w:b w:val="0"/>
          <w:i/>
          <w:color w:val="auto"/>
          <w:sz w:val="20"/>
        </w:rPr>
        <w:t>:</w:t>
      </w:r>
      <w:r w:rsidR="00102341" w:rsidRPr="006215E0">
        <w:rPr>
          <w:rFonts w:ascii="Arial" w:hAnsi="Arial" w:cs="Arial"/>
          <w:b w:val="0"/>
          <w:i/>
          <w:color w:val="auto"/>
          <w:sz w:val="20"/>
        </w:rPr>
        <w:t xml:space="preserve"> Ασπίδα εξισορρόπησης πίεσης εδάφους (ΕΡΒ)</w:t>
      </w:r>
      <w:r w:rsidR="00102341" w:rsidRPr="006215E0">
        <w:rPr>
          <w:rFonts w:ascii="Arial" w:hAnsi="Arial" w:cs="Arial"/>
          <w:b w:val="0"/>
          <w:i/>
          <w:noProof/>
          <w:color w:val="auto"/>
          <w:sz w:val="20"/>
        </w:rPr>
        <w:t xml:space="preserve"> - εργοστάσιο κατασκευής </w:t>
      </w:r>
      <w:r w:rsidR="00102341" w:rsidRPr="006215E0">
        <w:rPr>
          <w:rFonts w:ascii="Arial" w:hAnsi="Arial" w:cs="Arial"/>
          <w:b w:val="0"/>
          <w:i/>
          <w:noProof/>
          <w:color w:val="0000FF"/>
          <w:sz w:val="20"/>
        </w:rPr>
        <w:t>Η</w:t>
      </w:r>
      <w:r w:rsidR="00102341" w:rsidRPr="006215E0">
        <w:rPr>
          <w:rFonts w:ascii="Arial" w:hAnsi="Arial" w:cs="Arial"/>
          <w:b w:val="0"/>
          <w:i/>
          <w:noProof/>
          <w:color w:val="0000FF"/>
          <w:sz w:val="20"/>
          <w:lang w:val="en-GB"/>
        </w:rPr>
        <w:t>errenknecht</w:t>
      </w:r>
      <w:r w:rsidR="00C36578">
        <w:rPr>
          <w:rFonts w:ascii="Arial" w:hAnsi="Arial" w:cs="Arial"/>
          <w:b w:val="0"/>
          <w:i/>
          <w:noProof/>
          <w:color w:val="0000FF"/>
          <w:sz w:val="20"/>
        </w:rPr>
        <w:t xml:space="preserve"> </w:t>
      </w:r>
      <w:r w:rsidR="00102341" w:rsidRPr="006215E0">
        <w:rPr>
          <w:rFonts w:ascii="Arial" w:hAnsi="Arial" w:cs="Arial"/>
          <w:b w:val="0"/>
          <w:i/>
          <w:noProof/>
          <w:color w:val="0000FF"/>
          <w:sz w:val="20"/>
        </w:rPr>
        <w:t xml:space="preserve"> </w:t>
      </w:r>
      <w:r w:rsidR="00C36578">
        <w:rPr>
          <w:rFonts w:ascii="Arial" w:hAnsi="Arial" w:cs="Arial"/>
          <w:b w:val="0"/>
          <w:i/>
          <w:noProof/>
          <w:color w:val="0000FF"/>
          <w:sz w:val="20"/>
        </w:rPr>
        <w:t>(</w:t>
      </w:r>
      <w:r w:rsidR="00102341" w:rsidRPr="006215E0">
        <w:rPr>
          <w:rFonts w:ascii="Arial" w:hAnsi="Arial" w:cs="Arial"/>
          <w:b w:val="0"/>
          <w:i/>
          <w:noProof/>
          <w:color w:val="0000FF"/>
          <w:sz w:val="20"/>
        </w:rPr>
        <w:t>Αττικό Μετρό</w:t>
      </w:r>
      <w:bookmarkEnd w:id="16"/>
      <w:r w:rsidR="00C36578">
        <w:rPr>
          <w:rFonts w:ascii="Arial" w:hAnsi="Arial" w:cs="Arial"/>
          <w:b w:val="0"/>
          <w:i/>
          <w:noProof/>
          <w:color w:val="0000FF"/>
          <w:sz w:val="20"/>
        </w:rPr>
        <w:t>,2009)</w:t>
      </w:r>
    </w:p>
    <w:p w:rsidR="00102341" w:rsidRPr="00303761" w:rsidRDefault="00102341" w:rsidP="006215E0">
      <w:pPr>
        <w:pStyle w:val="3"/>
      </w:pPr>
      <w:bookmarkStart w:id="17" w:name="_Toc453917966"/>
      <w:r w:rsidRPr="00303761">
        <w:lastRenderedPageBreak/>
        <w:t>Συμβατική μέθοδος εκσκαφής σηράγγων (ΝΑΤΜ)</w:t>
      </w:r>
      <w:bookmarkEnd w:id="17"/>
    </w:p>
    <w:p w:rsidR="006215E0" w:rsidRPr="006215E0" w:rsidRDefault="00102341" w:rsidP="006215E0">
      <w:pPr>
        <w:spacing w:before="240" w:line="360" w:lineRule="auto"/>
        <w:ind w:firstLine="426"/>
        <w:contextualSpacing/>
        <w:jc w:val="both"/>
        <w:rPr>
          <w:rFonts w:ascii="Arial" w:hAnsi="Arial" w:cs="Arial"/>
        </w:rPr>
      </w:pPr>
      <w:r w:rsidRPr="00303761">
        <w:rPr>
          <w:rFonts w:ascii="Arial" w:hAnsi="Arial" w:cs="Arial"/>
        </w:rPr>
        <w:t>Η μέθοδος υπόγειας διάνοιξης σηράγγ</w:t>
      </w:r>
      <w:r>
        <w:rPr>
          <w:rFonts w:ascii="Arial" w:hAnsi="Arial" w:cs="Arial"/>
        </w:rPr>
        <w:t>ων με συμβατικά μηχανικά μέσα (</w:t>
      </w:r>
      <w:r w:rsidRPr="00303761">
        <w:rPr>
          <w:rFonts w:ascii="Arial" w:hAnsi="Arial" w:cs="Arial"/>
        </w:rPr>
        <w:t>Νέα Αυστριακή Μέθοδος Σηράγγων, ΝΑΤΜ) είναι η δεύτερη κατασκευαστική διαδικασία που εφαρμόζεται διεθνώς για την κατασκευή σηράγγων με υπόγεια μέθοδο διάνοιξης, μετά από αυτήν με μηχανήματα ΤΒΜ.</w:t>
      </w:r>
    </w:p>
    <w:p w:rsidR="006215E0" w:rsidRPr="00074B1B" w:rsidRDefault="00102341" w:rsidP="006215E0">
      <w:pPr>
        <w:spacing w:before="240" w:line="360" w:lineRule="auto"/>
        <w:ind w:firstLine="426"/>
        <w:contextualSpacing/>
        <w:jc w:val="both"/>
        <w:rPr>
          <w:rFonts w:ascii="Arial" w:hAnsi="Arial" w:cs="Arial"/>
        </w:rPr>
      </w:pPr>
      <w:r>
        <w:rPr>
          <w:rFonts w:ascii="Arial" w:hAnsi="Arial" w:cs="Arial"/>
        </w:rPr>
        <w:t>Σ</w:t>
      </w:r>
      <w:r w:rsidRPr="00B07C43">
        <w:rPr>
          <w:rFonts w:ascii="Arial" w:hAnsi="Arial" w:cs="Arial"/>
        </w:rPr>
        <w:t xml:space="preserve">το Μετρό της Αθήνας η μέθοδος ΝΑΤΜ χρησιμοποιήθηκε, τόσο για την κατασκευή τμημάτων σηράγγων, όσο και ορισμένων από τους Σταθμούς στο κέντρο της Αθήνας. Συγκεκριμένα χρησιμοποιήθηκε στους σταθμούς Πανεπιστήμιο, Ακρόπολη, Αμπελόκηποι, Μοναστηράκι, Ομόνοια, Σύνταγμα, καθώς και σε μεγάλα τμήματα των επεκτάσεων του δικτύου προς Δ. Πλακεντίας, προς Αγ. Δημήτριο, προς Αγ. Αντώνιο και προς Αιγάλεω. Βασική αρχή της μεθόδου αυτής είναι </w:t>
      </w:r>
      <w:r w:rsidR="00996313" w:rsidRPr="00B07C43">
        <w:rPr>
          <w:rFonts w:ascii="Arial" w:hAnsi="Arial" w:cs="Arial"/>
        </w:rPr>
        <w:t>να</w:t>
      </w:r>
      <w:r w:rsidRPr="00B07C43">
        <w:rPr>
          <w:rFonts w:ascii="Arial" w:hAnsi="Arial" w:cs="Arial"/>
        </w:rPr>
        <w:t xml:space="preserve"> διατηρηθεί η αντοχή του περιβάλλοντος στη σήραγγα εδάφους και να γίνει πλήρης αξιοποίηση της.</w:t>
      </w:r>
    </w:p>
    <w:p w:rsidR="00102341" w:rsidRPr="00085FCD" w:rsidRDefault="00102341" w:rsidP="006215E0">
      <w:pPr>
        <w:spacing w:before="240" w:line="360" w:lineRule="auto"/>
        <w:ind w:firstLine="426"/>
        <w:contextualSpacing/>
        <w:jc w:val="both"/>
        <w:rPr>
          <w:rFonts w:ascii="Arial" w:hAnsi="Arial" w:cs="Arial"/>
        </w:rPr>
      </w:pPr>
      <w:r>
        <w:t xml:space="preserve"> </w:t>
      </w:r>
      <w:r w:rsidRPr="00085FCD">
        <w:rPr>
          <w:rFonts w:ascii="Arial" w:hAnsi="Arial" w:cs="Arial"/>
        </w:rPr>
        <w:t>Η μέθοδος διάνοιξης βασίζεται στην εκσκαφή των σηράγγων κατά τομείς και την άμεση υποστήριξη τους με χαλύβδινα τόξα, οπλισμένο σκυρόδεμα, πλέγμα οπλισμού και αγκύρια. Κατά την εκσκαφή πρώτα σκάβεται το άνω κοίλο τμήμα (</w:t>
      </w:r>
      <w:r w:rsidRPr="00085FCD">
        <w:rPr>
          <w:rFonts w:ascii="Arial" w:hAnsi="Arial" w:cs="Arial"/>
          <w:lang w:val="en-GB"/>
        </w:rPr>
        <w:t>Top</w:t>
      </w:r>
      <w:r w:rsidRPr="00085FCD">
        <w:rPr>
          <w:rFonts w:ascii="Arial" w:hAnsi="Arial" w:cs="Arial"/>
        </w:rPr>
        <w:t xml:space="preserve"> heading) μετά το κύριο τμήμα (Bench) και τέλος το κάτω κοίλο τμήματος (Invert). Κάθε εκσκαφή δεν ξεπερνά το 1.5 μέτρο και μπορεί να έχουμε από 3 έως 4 βήματα στο άνω κοίλο τμήμα έτοιμα προτού ξεκινήσει η εκσκαφή του κυρίου τμήματος. Αφού ολοκληρωθεί όλη η εκσκαφή του άνω κοίλου και κυρίου τμήματος, ξεκινάει η εκσκαφή του κάτω κοίλου τμήματος με την απομάκρυνση των χωμάτων κι έτσι δημιουργείται η πλήρης διατομή της σήραγγας. Για την διάνοιξη της σήραγγας χρησιμοποιούνται υδραυλικοί ερπυστιοφόροι εκσκαφείς τύπου τσάπας. Σε περίπτωση ισχυρότερου σχηματισμού πετρωμάτων παράλληλα με τους εκσκαφείς λειτουργούν και μηχανήματα σημειακής προσβολής (Ro</w:t>
      </w:r>
      <w:r w:rsidR="00E45980">
        <w:rPr>
          <w:rFonts w:ascii="Arial" w:hAnsi="Arial" w:cs="Arial"/>
          <w:lang w:val="en-US"/>
        </w:rPr>
        <w:t>a</w:t>
      </w:r>
      <w:r w:rsidRPr="00085FCD">
        <w:rPr>
          <w:rFonts w:ascii="Arial" w:hAnsi="Arial" w:cs="Arial"/>
        </w:rPr>
        <w:t>dhead</w:t>
      </w:r>
      <w:r w:rsidR="00E45980">
        <w:rPr>
          <w:rFonts w:ascii="Arial" w:hAnsi="Arial" w:cs="Arial"/>
          <w:lang w:val="en-US"/>
        </w:rPr>
        <w:t>er</w:t>
      </w:r>
      <w:r w:rsidRPr="00085FCD">
        <w:rPr>
          <w:rFonts w:ascii="Arial" w:hAnsi="Arial" w:cs="Arial"/>
        </w:rPr>
        <w:t>). Οι οπές αποστράγγισης και ακυρώσεως όπως και η τοποθέτηση ακυρώσεων, γίνονται από μηχανήματα, όπως Drillings ή Jumbo. Μετά την ολοκλήρωση των εργασιών εκσκαφής και την τοποθέτηση προσωρινής υποστήριξης, ακολουθεί η τοποθέτηση της υδροστεγανής μεμβράνης και η έγχυση της μόνιμης επιτόπου επένδυσης με σκυρόδεμα.</w:t>
      </w:r>
    </w:p>
    <w:p w:rsidR="006215E0" w:rsidRDefault="00102341" w:rsidP="006215E0">
      <w:pPr>
        <w:keepNext/>
        <w:spacing w:before="240" w:line="360" w:lineRule="auto"/>
        <w:jc w:val="center"/>
      </w:pPr>
      <w:r w:rsidRPr="00303761">
        <w:rPr>
          <w:rFonts w:ascii="Arial" w:hAnsi="Arial" w:cs="Arial"/>
          <w:noProof/>
        </w:rPr>
        <w:lastRenderedPageBreak/>
        <w:drawing>
          <wp:inline distT="0" distB="0" distL="0" distR="0" wp14:anchorId="26A26B35" wp14:editId="3FF78E99">
            <wp:extent cx="5039838" cy="4064589"/>
            <wp:effectExtent l="19050" t="0" r="8412" b="0"/>
            <wp:docPr id="11" name="Εικόνα 1" descr="http://www.ametro.gr/files/technicselements/AM_texnika_natm01_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metro.gr/files/technicselements/AM_texnika_natm01_LG.jpg"/>
                    <pic:cNvPicPr>
                      <a:picLocks noChangeAspect="1" noChangeArrowheads="1"/>
                    </pic:cNvPicPr>
                  </pic:nvPicPr>
                  <pic:blipFill>
                    <a:blip r:embed="rId31" cstate="print"/>
                    <a:srcRect/>
                    <a:stretch>
                      <a:fillRect/>
                    </a:stretch>
                  </pic:blipFill>
                  <pic:spPr bwMode="auto">
                    <a:xfrm>
                      <a:off x="0" y="0"/>
                      <a:ext cx="5042592" cy="4066810"/>
                    </a:xfrm>
                    <a:prstGeom prst="rect">
                      <a:avLst/>
                    </a:prstGeom>
                    <a:noFill/>
                    <a:ln w="9525">
                      <a:noFill/>
                      <a:miter lim="800000"/>
                      <a:headEnd/>
                      <a:tailEnd/>
                    </a:ln>
                  </pic:spPr>
                </pic:pic>
              </a:graphicData>
            </a:graphic>
          </wp:inline>
        </w:drawing>
      </w:r>
    </w:p>
    <w:p w:rsidR="00102341" w:rsidRPr="006215E0" w:rsidRDefault="006215E0" w:rsidP="001C75C5">
      <w:pPr>
        <w:pStyle w:val="a4"/>
        <w:jc w:val="center"/>
        <w:rPr>
          <w:rFonts w:ascii="Arial" w:hAnsi="Arial" w:cs="Arial"/>
          <w:b w:val="0"/>
          <w:i/>
          <w:color w:val="auto"/>
          <w:sz w:val="20"/>
        </w:rPr>
      </w:pPr>
      <w:bookmarkStart w:id="18" w:name="_Toc453918013"/>
      <w:r w:rsidRPr="006215E0">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2</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4</w:t>
      </w:r>
      <w:r w:rsidR="00EE60E6">
        <w:rPr>
          <w:rFonts w:ascii="Arial" w:hAnsi="Arial" w:cs="Arial"/>
          <w:b w:val="0"/>
          <w:i/>
          <w:color w:val="auto"/>
          <w:sz w:val="20"/>
        </w:rPr>
        <w:fldChar w:fldCharType="end"/>
      </w:r>
      <w:r w:rsidRPr="006215E0">
        <w:rPr>
          <w:rFonts w:ascii="Arial" w:hAnsi="Arial" w:cs="Arial"/>
          <w:b w:val="0"/>
          <w:i/>
          <w:color w:val="auto"/>
          <w:sz w:val="20"/>
        </w:rPr>
        <w:t xml:space="preserve">: </w:t>
      </w:r>
      <w:r w:rsidR="00102341" w:rsidRPr="006215E0">
        <w:rPr>
          <w:rFonts w:ascii="Arial" w:hAnsi="Arial" w:cs="Arial"/>
          <w:b w:val="0"/>
          <w:i/>
          <w:color w:val="auto"/>
          <w:sz w:val="20"/>
        </w:rPr>
        <w:t xml:space="preserve">Συμβατική μέθοδος εκσκαφής σηράγγων (ΝΑΤΜ) </w:t>
      </w:r>
      <w:r w:rsidR="00C36578">
        <w:rPr>
          <w:rFonts w:ascii="Arial" w:hAnsi="Arial" w:cs="Arial"/>
          <w:b w:val="0"/>
          <w:i/>
          <w:color w:val="auto"/>
          <w:sz w:val="20"/>
        </w:rPr>
        <w:t>–</w:t>
      </w:r>
      <w:r w:rsidR="00102341" w:rsidRPr="006215E0">
        <w:rPr>
          <w:rFonts w:ascii="Arial" w:hAnsi="Arial" w:cs="Arial"/>
          <w:b w:val="0"/>
          <w:i/>
          <w:color w:val="auto"/>
          <w:sz w:val="20"/>
        </w:rPr>
        <w:t xml:space="preserve"> </w:t>
      </w:r>
      <w:r w:rsidR="00C36578">
        <w:rPr>
          <w:rFonts w:ascii="Arial" w:hAnsi="Arial" w:cs="Arial"/>
          <w:b w:val="0"/>
          <w:i/>
          <w:color w:val="auto"/>
          <w:sz w:val="20"/>
        </w:rPr>
        <w:t>(</w:t>
      </w:r>
      <w:r w:rsidR="00102341" w:rsidRPr="00864E51">
        <w:rPr>
          <w:rFonts w:ascii="Arial" w:hAnsi="Arial" w:cs="Arial"/>
          <w:b w:val="0"/>
          <w:i/>
          <w:color w:val="1F497D" w:themeColor="text2"/>
          <w:sz w:val="20"/>
        </w:rPr>
        <w:t>Αττικό Μετρό</w:t>
      </w:r>
      <w:bookmarkEnd w:id="18"/>
      <w:r w:rsidR="002064AF" w:rsidRPr="00864E51">
        <w:rPr>
          <w:rFonts w:ascii="Arial" w:hAnsi="Arial" w:cs="Arial"/>
          <w:b w:val="0"/>
          <w:i/>
          <w:color w:val="1F497D" w:themeColor="text2"/>
          <w:sz w:val="20"/>
        </w:rPr>
        <w:t>, 2011</w:t>
      </w:r>
      <w:r w:rsidR="002064AF">
        <w:rPr>
          <w:rFonts w:ascii="Arial" w:hAnsi="Arial" w:cs="Arial"/>
          <w:b w:val="0"/>
          <w:i/>
          <w:color w:val="auto"/>
          <w:sz w:val="20"/>
        </w:rPr>
        <w:t>)</w:t>
      </w:r>
    </w:p>
    <w:p w:rsidR="00102341" w:rsidRDefault="00102341" w:rsidP="006215E0">
      <w:pPr>
        <w:pStyle w:val="3"/>
      </w:pPr>
      <w:bookmarkStart w:id="19" w:name="_Toc453917967"/>
      <w:r w:rsidRPr="00303761">
        <w:t>Μέθοδος Ανοιχτού Ορύγματος (</w:t>
      </w:r>
      <w:r w:rsidRPr="00303761">
        <w:rPr>
          <w:lang w:val="en-GB"/>
        </w:rPr>
        <w:t>Cut</w:t>
      </w:r>
      <w:r w:rsidRPr="00303761">
        <w:t xml:space="preserve"> </w:t>
      </w:r>
      <w:r w:rsidRPr="00303761">
        <w:rPr>
          <w:lang w:val="en-GB"/>
        </w:rPr>
        <w:t>and</w:t>
      </w:r>
      <w:r w:rsidRPr="00303761">
        <w:t xml:space="preserve"> </w:t>
      </w:r>
      <w:r w:rsidRPr="00303761">
        <w:rPr>
          <w:lang w:val="en-GB"/>
        </w:rPr>
        <w:t>Cover</w:t>
      </w:r>
      <w:r w:rsidRPr="00303761">
        <w:t>)</w:t>
      </w:r>
      <w:bookmarkEnd w:id="19"/>
    </w:p>
    <w:p w:rsidR="006215E0" w:rsidRPr="00074B1B" w:rsidRDefault="00102341" w:rsidP="006215E0">
      <w:pPr>
        <w:spacing w:before="240" w:line="360" w:lineRule="auto"/>
        <w:ind w:firstLine="426"/>
        <w:contextualSpacing/>
        <w:jc w:val="both"/>
        <w:rPr>
          <w:rFonts w:ascii="Arial" w:hAnsi="Arial" w:cs="Arial"/>
        </w:rPr>
      </w:pPr>
      <w:r w:rsidRPr="00303761">
        <w:rPr>
          <w:rFonts w:ascii="Arial" w:hAnsi="Arial" w:cs="Arial"/>
        </w:rPr>
        <w:t>Η μέθοδος ανοιχτού ορύγματος χρησιμοποιήθηκε για την δημιουργία 15 σταθμών και ορισμένων σηράγγ</w:t>
      </w:r>
      <w:r w:rsidR="003D5A4E">
        <w:rPr>
          <w:rFonts w:ascii="Arial" w:hAnsi="Arial" w:cs="Arial"/>
        </w:rPr>
        <w:t>ων μεταξύ των σταθμών, μήκους 6.</w:t>
      </w:r>
      <w:r w:rsidRPr="00303761">
        <w:rPr>
          <w:rFonts w:ascii="Arial" w:hAnsi="Arial" w:cs="Arial"/>
        </w:rPr>
        <w:t>5 χιλιομέτρων και 29 φρεάτων. Σύμφωνα με τη μέθοδο αυτή, διανοίγεται ανοιχτό όρυγμα από την επιφάνεια του εδάφους στο απαιτούμενο βάθος, που μπορεί να φτάσει μέχρι και σε 20 μέτρα βάθος στη βάση του οποίου θα κατασκευαστεί η επένδυση των σηράγγων των γραμμών και των σταθμών με συνήθεις οικοδομικές</w:t>
      </w:r>
      <w:r>
        <w:rPr>
          <w:rFonts w:ascii="Arial" w:hAnsi="Arial" w:cs="Arial"/>
        </w:rPr>
        <w:t xml:space="preserve"> εργασίες.</w:t>
      </w:r>
    </w:p>
    <w:p w:rsidR="006215E0" w:rsidRPr="00074B1B" w:rsidRDefault="00102341" w:rsidP="006215E0">
      <w:pPr>
        <w:spacing w:before="240" w:line="360" w:lineRule="auto"/>
        <w:ind w:firstLine="426"/>
        <w:contextualSpacing/>
        <w:jc w:val="both"/>
        <w:rPr>
          <w:rFonts w:ascii="Arial" w:hAnsi="Arial" w:cs="Arial"/>
        </w:rPr>
      </w:pPr>
      <w:r>
        <w:rPr>
          <w:rFonts w:ascii="Arial" w:hAnsi="Arial" w:cs="Arial"/>
        </w:rPr>
        <w:t>Σχετικά με τις αντιστηρίξεις, η μέθοδος αντιστήριξης των εκσκαφών στο Μετρό της Αθήνας πραγματοποιήθηκε σχεδόν αποκλειστικά με πασσάλους διάτρησης από οπλισμένο σκυρόδεμα και προεντεταμμένα αγκύρια. Στα πρώτα τμήματα χρησιμοποιήθηκε και η «μέθοδος Βερολίνου»</w:t>
      </w:r>
      <w:r w:rsidRPr="00303761">
        <w:rPr>
          <w:rFonts w:ascii="Arial" w:hAnsi="Arial" w:cs="Arial"/>
        </w:rPr>
        <w:t xml:space="preserve"> </w:t>
      </w:r>
      <w:r>
        <w:rPr>
          <w:rFonts w:ascii="Arial" w:hAnsi="Arial" w:cs="Arial"/>
        </w:rPr>
        <w:t>στην οποία μέχρι ένα βάθος τοποθετούνται μεταλλικοί πάσσαλοι αντιστοιχιζόμενοι αντικριστά με σιδερένιες αντηρίδες, ενώ στα βαθύτερα στρώματα του υπεδάφους χρησιμοποιείται ελαφρότερη αντιστήριξη με οπλισμένο εκτοξευόμενο σκυρόδεμα και παθητικά βλήκτρα (καρφιά) εδάφους. Αυτή η μεθοδολογία χρησιμοποιήθηκε στο Σταθμό Λαρίσης και σε μεγά</w:t>
      </w:r>
      <w:r w:rsidR="003D5A4E">
        <w:rPr>
          <w:rFonts w:ascii="Arial" w:hAnsi="Arial" w:cs="Arial"/>
        </w:rPr>
        <w:t xml:space="preserve">λο τμήμα της σήραγγας Αττική - </w:t>
      </w:r>
      <w:r w:rsidR="00864E51">
        <w:rPr>
          <w:rFonts w:ascii="Arial" w:hAnsi="Arial" w:cs="Arial"/>
        </w:rPr>
        <w:t>Λάρισα. Παράλληλα,</w:t>
      </w:r>
      <w:r w:rsidR="00864E51">
        <w:rPr>
          <w:rFonts w:ascii="Arial" w:hAnsi="Arial" w:cs="Arial"/>
          <w:lang w:val="en-US"/>
        </w:rPr>
        <w:t xml:space="preserve"> </w:t>
      </w:r>
      <w:r>
        <w:rPr>
          <w:rFonts w:ascii="Arial" w:hAnsi="Arial" w:cs="Arial"/>
        </w:rPr>
        <w:t xml:space="preserve">εκτελούνται οι εργασίες μετατοπίσεων  δικτύων οργανισμών κοινής ωφέλειας. Στη συνέχεια, τοποθετείται η </w:t>
      </w:r>
      <w:r>
        <w:rPr>
          <w:rFonts w:ascii="Arial" w:hAnsi="Arial" w:cs="Arial"/>
        </w:rPr>
        <w:lastRenderedPageBreak/>
        <w:t>υδροστεγανή μεμβράνη και ακολουθεί η έγχυση της μόνιμης κατασκευής που έχει τη μορφή κλειστού κιβωτίου από σκυρόδεμα. Τέλος, το σύνολο της κατασκευής επιχώνεται και η κυκλοφορία αποκαθίσταται.</w:t>
      </w:r>
    </w:p>
    <w:p w:rsidR="006215E0" w:rsidRDefault="00102341" w:rsidP="006215E0">
      <w:pPr>
        <w:keepNext/>
        <w:spacing w:after="0" w:line="360" w:lineRule="auto"/>
        <w:contextualSpacing/>
        <w:jc w:val="center"/>
      </w:pPr>
      <w:r w:rsidRPr="00303761">
        <w:rPr>
          <w:rFonts w:ascii="Arial" w:hAnsi="Arial" w:cs="Arial"/>
          <w:noProof/>
        </w:rPr>
        <w:drawing>
          <wp:inline distT="0" distB="0" distL="0" distR="0" wp14:anchorId="172652DC" wp14:editId="34457C24">
            <wp:extent cx="5274310" cy="3518434"/>
            <wp:effectExtent l="19050" t="0" r="2540" b="0"/>
            <wp:docPr id="12" name="Εικόνα 4" descr="http://www.ametro.gr/files/technicselements/AM_texnika_cut&amp;cover_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metro.gr/files/technicselements/AM_texnika_cut&amp;cover_LG.jpg"/>
                    <pic:cNvPicPr>
                      <a:picLocks noChangeAspect="1" noChangeArrowheads="1"/>
                    </pic:cNvPicPr>
                  </pic:nvPicPr>
                  <pic:blipFill>
                    <a:blip r:embed="rId32" cstate="print"/>
                    <a:srcRect/>
                    <a:stretch>
                      <a:fillRect/>
                    </a:stretch>
                  </pic:blipFill>
                  <pic:spPr bwMode="auto">
                    <a:xfrm>
                      <a:off x="0" y="0"/>
                      <a:ext cx="5274310" cy="3518434"/>
                    </a:xfrm>
                    <a:prstGeom prst="rect">
                      <a:avLst/>
                    </a:prstGeom>
                    <a:noFill/>
                    <a:ln w="9525">
                      <a:noFill/>
                      <a:miter lim="800000"/>
                      <a:headEnd/>
                      <a:tailEnd/>
                    </a:ln>
                  </pic:spPr>
                </pic:pic>
              </a:graphicData>
            </a:graphic>
          </wp:inline>
        </w:drawing>
      </w:r>
    </w:p>
    <w:p w:rsidR="00102341" w:rsidRPr="006215E0" w:rsidRDefault="006215E0" w:rsidP="00102341">
      <w:pPr>
        <w:pStyle w:val="a4"/>
        <w:jc w:val="center"/>
        <w:rPr>
          <w:rFonts w:ascii="Arial" w:hAnsi="Arial" w:cs="Arial"/>
          <w:b w:val="0"/>
          <w:i/>
          <w:color w:val="auto"/>
          <w:sz w:val="20"/>
        </w:rPr>
      </w:pPr>
      <w:bookmarkStart w:id="20" w:name="_Toc453918014"/>
      <w:r w:rsidRPr="006215E0">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2</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5</w:t>
      </w:r>
      <w:r w:rsidR="00EE60E6">
        <w:rPr>
          <w:rFonts w:ascii="Arial" w:hAnsi="Arial" w:cs="Arial"/>
          <w:b w:val="0"/>
          <w:i/>
          <w:color w:val="auto"/>
          <w:sz w:val="20"/>
        </w:rPr>
        <w:fldChar w:fldCharType="end"/>
      </w:r>
      <w:r w:rsidRPr="006215E0">
        <w:rPr>
          <w:rFonts w:ascii="Arial" w:hAnsi="Arial" w:cs="Arial"/>
          <w:b w:val="0"/>
          <w:i/>
          <w:color w:val="auto"/>
          <w:sz w:val="20"/>
        </w:rPr>
        <w:t xml:space="preserve">: </w:t>
      </w:r>
      <w:r w:rsidR="00102341" w:rsidRPr="006215E0">
        <w:rPr>
          <w:rFonts w:ascii="Arial" w:hAnsi="Arial" w:cs="Arial"/>
          <w:b w:val="0"/>
          <w:i/>
          <w:color w:val="auto"/>
          <w:sz w:val="20"/>
        </w:rPr>
        <w:t xml:space="preserve">Μέθοδος Ανοιχτού Ορύγματος ( </w:t>
      </w:r>
      <w:r w:rsidR="00102341" w:rsidRPr="006215E0">
        <w:rPr>
          <w:rFonts w:ascii="Arial" w:hAnsi="Arial" w:cs="Arial"/>
          <w:b w:val="0"/>
          <w:i/>
          <w:color w:val="auto"/>
          <w:sz w:val="20"/>
          <w:lang w:val="en-GB"/>
        </w:rPr>
        <w:t>Cut</w:t>
      </w:r>
      <w:r w:rsidR="00102341" w:rsidRPr="006215E0">
        <w:rPr>
          <w:rFonts w:ascii="Arial" w:hAnsi="Arial" w:cs="Arial"/>
          <w:b w:val="0"/>
          <w:i/>
          <w:color w:val="auto"/>
          <w:sz w:val="20"/>
        </w:rPr>
        <w:t xml:space="preserve"> </w:t>
      </w:r>
      <w:r w:rsidR="00102341" w:rsidRPr="006215E0">
        <w:rPr>
          <w:rFonts w:ascii="Arial" w:hAnsi="Arial" w:cs="Arial"/>
          <w:b w:val="0"/>
          <w:i/>
          <w:color w:val="auto"/>
          <w:sz w:val="20"/>
          <w:lang w:val="en-GB"/>
        </w:rPr>
        <w:t>and</w:t>
      </w:r>
      <w:r w:rsidR="00102341" w:rsidRPr="006215E0">
        <w:rPr>
          <w:rFonts w:ascii="Arial" w:hAnsi="Arial" w:cs="Arial"/>
          <w:b w:val="0"/>
          <w:i/>
          <w:color w:val="auto"/>
          <w:sz w:val="20"/>
        </w:rPr>
        <w:t xml:space="preserve"> </w:t>
      </w:r>
      <w:r w:rsidR="00102341" w:rsidRPr="006215E0">
        <w:rPr>
          <w:rFonts w:ascii="Arial" w:hAnsi="Arial" w:cs="Arial"/>
          <w:b w:val="0"/>
          <w:i/>
          <w:color w:val="auto"/>
          <w:sz w:val="20"/>
          <w:lang w:val="en-GB"/>
        </w:rPr>
        <w:t>Cover</w:t>
      </w:r>
      <w:r w:rsidR="00102341" w:rsidRPr="006215E0">
        <w:rPr>
          <w:rFonts w:ascii="Arial" w:hAnsi="Arial" w:cs="Arial"/>
          <w:b w:val="0"/>
          <w:i/>
          <w:color w:val="auto"/>
          <w:sz w:val="20"/>
        </w:rPr>
        <w:t xml:space="preserve">) - Επέκταση προς Ελληνικό </w:t>
      </w:r>
      <w:r w:rsidR="002064AF">
        <w:rPr>
          <w:rFonts w:ascii="Arial" w:hAnsi="Arial" w:cs="Arial"/>
          <w:b w:val="0"/>
          <w:i/>
          <w:color w:val="auto"/>
          <w:sz w:val="20"/>
        </w:rPr>
        <w:t>–</w:t>
      </w:r>
      <w:r w:rsidR="00102341" w:rsidRPr="006215E0">
        <w:rPr>
          <w:rFonts w:ascii="Arial" w:hAnsi="Arial" w:cs="Arial"/>
          <w:b w:val="0"/>
          <w:i/>
          <w:color w:val="auto"/>
          <w:sz w:val="20"/>
        </w:rPr>
        <w:t xml:space="preserve"> </w:t>
      </w:r>
      <w:r w:rsidR="002064AF" w:rsidRPr="002064AF">
        <w:rPr>
          <w:rFonts w:ascii="Arial" w:hAnsi="Arial" w:cs="Arial"/>
          <w:b w:val="0"/>
          <w:i/>
          <w:color w:val="1F497D" w:themeColor="text2"/>
          <w:sz w:val="20"/>
        </w:rPr>
        <w:t>(</w:t>
      </w:r>
      <w:r w:rsidR="00102341" w:rsidRPr="006215E0">
        <w:rPr>
          <w:rFonts w:ascii="Arial" w:hAnsi="Arial" w:cs="Arial"/>
          <w:b w:val="0"/>
          <w:i/>
          <w:color w:val="0000FF"/>
          <w:sz w:val="20"/>
        </w:rPr>
        <w:t>Αττικό Μετρό</w:t>
      </w:r>
      <w:bookmarkEnd w:id="20"/>
      <w:r w:rsidR="002064AF">
        <w:rPr>
          <w:rFonts w:ascii="Arial" w:hAnsi="Arial" w:cs="Arial"/>
          <w:b w:val="0"/>
          <w:i/>
          <w:color w:val="0000FF"/>
          <w:sz w:val="20"/>
        </w:rPr>
        <w:t>,2011)</w:t>
      </w:r>
    </w:p>
    <w:p w:rsidR="003D6F50" w:rsidRPr="001C75C5" w:rsidRDefault="00102341" w:rsidP="006215E0">
      <w:pPr>
        <w:pStyle w:val="3"/>
        <w:rPr>
          <w:rFonts w:eastAsia="Times New Roman"/>
        </w:rPr>
      </w:pPr>
      <w:bookmarkStart w:id="21" w:name="_Toc453917968"/>
      <w:r w:rsidRPr="00303761">
        <w:t xml:space="preserve">Μέθοδος </w:t>
      </w:r>
      <w:r w:rsidRPr="00303761">
        <w:rPr>
          <w:rFonts w:eastAsia="Times New Roman"/>
        </w:rPr>
        <w:t>Επικάλυ</w:t>
      </w:r>
      <w:r w:rsidR="003D6F50">
        <w:rPr>
          <w:rFonts w:eastAsia="Times New Roman"/>
        </w:rPr>
        <w:t xml:space="preserve">ψης - </w:t>
      </w:r>
      <w:r w:rsidR="001C75C5">
        <w:rPr>
          <w:rFonts w:eastAsia="Times New Roman"/>
        </w:rPr>
        <w:t>Εκσκαφής (Cover and Cut)</w:t>
      </w:r>
      <w:bookmarkEnd w:id="21"/>
    </w:p>
    <w:p w:rsidR="00102341" w:rsidRPr="003D6F50" w:rsidRDefault="00102341" w:rsidP="006215E0">
      <w:pPr>
        <w:spacing w:before="240" w:line="360" w:lineRule="auto"/>
        <w:ind w:firstLine="426"/>
        <w:jc w:val="both"/>
        <w:rPr>
          <w:rFonts w:ascii="Arial" w:eastAsia="Times New Roman" w:hAnsi="Arial" w:cs="Arial"/>
          <w:b/>
          <w:sz w:val="24"/>
          <w:szCs w:val="24"/>
        </w:rPr>
      </w:pPr>
      <w:r w:rsidRPr="00303761">
        <w:rPr>
          <w:rFonts w:ascii="Arial" w:eastAsia="Times New Roman" w:hAnsi="Arial" w:cs="Arial"/>
        </w:rPr>
        <w:t>Πρόκειται για παραλλαγή της μεθόδου Ανοικτού Ορύγματος όπου κατασκευάζεται η πλάκα οροφής του Σταθμού και οι εργασίες εκσκ</w:t>
      </w:r>
      <w:r>
        <w:rPr>
          <w:rFonts w:ascii="Arial" w:eastAsia="Times New Roman" w:hAnsi="Arial" w:cs="Arial"/>
        </w:rPr>
        <w:t xml:space="preserve">αφής πραγματοποιούνται υπογείως </w:t>
      </w:r>
      <w:r w:rsidRPr="00303761">
        <w:rPr>
          <w:rFonts w:ascii="Arial" w:eastAsia="Times New Roman" w:hAnsi="Arial" w:cs="Arial"/>
        </w:rPr>
        <w:t>και χρησιμοποιήθηκε μόνο στον Σταθμό του Συντάγματος (της Γραμμής 2), λόγω της ιδιαιτερότητας της περιοχής.</w:t>
      </w:r>
    </w:p>
    <w:p w:rsidR="00102341" w:rsidRPr="00303761" w:rsidRDefault="00102341" w:rsidP="006145DC">
      <w:pPr>
        <w:pStyle w:val="2"/>
      </w:pPr>
      <w:bookmarkStart w:id="22" w:name="_Toc453917969"/>
      <w:r w:rsidRPr="006145DC">
        <w:rPr>
          <w:szCs w:val="24"/>
        </w:rPr>
        <w:t>Κατηγορίες</w:t>
      </w:r>
      <w:r w:rsidRPr="00303761">
        <w:t xml:space="preserve"> μηχανών διάνοιξης σηράγγων</w:t>
      </w:r>
      <w:bookmarkEnd w:id="22"/>
    </w:p>
    <w:p w:rsidR="00102341" w:rsidRPr="00303761" w:rsidRDefault="00102341" w:rsidP="006215E0">
      <w:pPr>
        <w:spacing w:before="240" w:line="360" w:lineRule="auto"/>
        <w:ind w:firstLine="426"/>
        <w:jc w:val="both"/>
        <w:rPr>
          <w:rFonts w:ascii="Arial" w:hAnsi="Arial" w:cs="Arial"/>
        </w:rPr>
      </w:pPr>
      <w:r>
        <w:rPr>
          <w:rFonts w:ascii="Arial" w:hAnsi="Arial" w:cs="Arial"/>
        </w:rPr>
        <w:t>Οι μηχανές</w:t>
      </w:r>
      <w:r w:rsidRPr="00303761">
        <w:rPr>
          <w:rFonts w:ascii="Arial" w:hAnsi="Arial" w:cs="Arial"/>
        </w:rPr>
        <w:t xml:space="preserve"> διάνοιξης σηράγγων είναι ένα σύνολο εξοπλισμο</w:t>
      </w:r>
      <w:r>
        <w:rPr>
          <w:rFonts w:ascii="Arial" w:hAnsi="Arial" w:cs="Arial"/>
        </w:rPr>
        <w:t>ύ, πολύπλοκο, που συναρμολογείται</w:t>
      </w:r>
      <w:r w:rsidRPr="00303761">
        <w:rPr>
          <w:rFonts w:ascii="Arial" w:hAnsi="Arial" w:cs="Arial"/>
        </w:rPr>
        <w:t xml:space="preserve"> για την εκσκαφή σήραγγας. Η μηχανή περι</w:t>
      </w:r>
      <w:r>
        <w:rPr>
          <w:rFonts w:ascii="Arial" w:hAnsi="Arial" w:cs="Arial"/>
        </w:rPr>
        <w:t>λαμβάνει τον ακόλουθο εξοπλισμό</w:t>
      </w:r>
      <w:r w:rsidRPr="00303761">
        <w:rPr>
          <w:rFonts w:ascii="Arial" w:hAnsi="Arial" w:cs="Arial"/>
        </w:rPr>
        <w:t>:</w:t>
      </w:r>
    </w:p>
    <w:p w:rsidR="00102341" w:rsidRPr="00303761" w:rsidRDefault="00102341" w:rsidP="00102341">
      <w:pPr>
        <w:pStyle w:val="a3"/>
        <w:numPr>
          <w:ilvl w:val="0"/>
          <w:numId w:val="2"/>
        </w:numPr>
        <w:spacing w:before="240" w:line="360" w:lineRule="auto"/>
        <w:ind w:left="709"/>
        <w:jc w:val="both"/>
        <w:rPr>
          <w:rFonts w:ascii="Arial" w:hAnsi="Arial" w:cs="Arial"/>
        </w:rPr>
      </w:pPr>
      <w:r w:rsidRPr="00303761">
        <w:rPr>
          <w:rFonts w:ascii="Arial" w:hAnsi="Arial" w:cs="Arial"/>
        </w:rPr>
        <w:t>Την κοπτική κεφαλή</w:t>
      </w:r>
    </w:p>
    <w:p w:rsidR="00102341" w:rsidRPr="00303761" w:rsidRDefault="00102341" w:rsidP="00102341">
      <w:pPr>
        <w:pStyle w:val="a3"/>
        <w:numPr>
          <w:ilvl w:val="0"/>
          <w:numId w:val="2"/>
        </w:numPr>
        <w:spacing w:before="240" w:line="360" w:lineRule="auto"/>
        <w:ind w:left="709"/>
        <w:jc w:val="both"/>
        <w:rPr>
          <w:rFonts w:ascii="Arial" w:hAnsi="Arial" w:cs="Arial"/>
        </w:rPr>
      </w:pPr>
      <w:r w:rsidRPr="00303761">
        <w:rPr>
          <w:rFonts w:ascii="Arial" w:hAnsi="Arial" w:cs="Arial"/>
        </w:rPr>
        <w:t>Τα εργαλεία κοπής, τις σιαγώνες σύνθλιψης και εκχωμάτωσης</w:t>
      </w:r>
    </w:p>
    <w:p w:rsidR="00102341" w:rsidRPr="00303761" w:rsidRDefault="00102341" w:rsidP="00102341">
      <w:pPr>
        <w:pStyle w:val="a3"/>
        <w:numPr>
          <w:ilvl w:val="0"/>
          <w:numId w:val="2"/>
        </w:numPr>
        <w:spacing w:before="240" w:line="360" w:lineRule="auto"/>
        <w:ind w:left="709"/>
        <w:jc w:val="both"/>
        <w:rPr>
          <w:rFonts w:ascii="Arial" w:hAnsi="Arial" w:cs="Arial"/>
        </w:rPr>
      </w:pPr>
      <w:r w:rsidRPr="00303761">
        <w:rPr>
          <w:rFonts w:ascii="Arial" w:hAnsi="Arial" w:cs="Arial"/>
        </w:rPr>
        <w:t xml:space="preserve">Το σύστημα ηλεκτροδότησης </w:t>
      </w:r>
    </w:p>
    <w:p w:rsidR="00102341" w:rsidRPr="00303761" w:rsidRDefault="00102341" w:rsidP="00102341">
      <w:pPr>
        <w:pStyle w:val="a3"/>
        <w:numPr>
          <w:ilvl w:val="0"/>
          <w:numId w:val="2"/>
        </w:numPr>
        <w:spacing w:before="240" w:line="360" w:lineRule="auto"/>
        <w:ind w:left="709"/>
        <w:jc w:val="both"/>
        <w:rPr>
          <w:rFonts w:ascii="Arial" w:hAnsi="Arial" w:cs="Arial"/>
        </w:rPr>
      </w:pPr>
      <w:r w:rsidRPr="00303761">
        <w:rPr>
          <w:rFonts w:ascii="Arial" w:hAnsi="Arial" w:cs="Arial"/>
        </w:rPr>
        <w:t>Την κοπτική κεφαλή περιστροφής</w:t>
      </w:r>
    </w:p>
    <w:p w:rsidR="00102341" w:rsidRPr="00303761" w:rsidRDefault="00102341" w:rsidP="00102341">
      <w:pPr>
        <w:pStyle w:val="a3"/>
        <w:numPr>
          <w:ilvl w:val="0"/>
          <w:numId w:val="2"/>
        </w:numPr>
        <w:spacing w:before="240" w:line="360" w:lineRule="auto"/>
        <w:ind w:left="709"/>
        <w:jc w:val="both"/>
        <w:rPr>
          <w:rFonts w:ascii="Arial" w:hAnsi="Arial" w:cs="Arial"/>
        </w:rPr>
      </w:pPr>
      <w:r w:rsidRPr="00303761">
        <w:rPr>
          <w:rFonts w:ascii="Arial" w:hAnsi="Arial" w:cs="Arial"/>
        </w:rPr>
        <w:t>Το σύστημα ώθησης και στήριξης της μηχανής κατά τη διάρκεια της εκσκαφής</w:t>
      </w:r>
    </w:p>
    <w:p w:rsidR="00102341" w:rsidRPr="00303761" w:rsidRDefault="00102341" w:rsidP="00102341">
      <w:pPr>
        <w:pStyle w:val="a3"/>
        <w:numPr>
          <w:ilvl w:val="0"/>
          <w:numId w:val="2"/>
        </w:numPr>
        <w:spacing w:before="240" w:line="360" w:lineRule="auto"/>
        <w:ind w:left="709"/>
        <w:jc w:val="both"/>
        <w:rPr>
          <w:rFonts w:ascii="Arial" w:hAnsi="Arial" w:cs="Arial"/>
        </w:rPr>
      </w:pPr>
      <w:r w:rsidRPr="00303761">
        <w:rPr>
          <w:rFonts w:ascii="Arial" w:hAnsi="Arial" w:cs="Arial"/>
        </w:rPr>
        <w:lastRenderedPageBreak/>
        <w:t>Το σύστημα πλοήγησης</w:t>
      </w:r>
    </w:p>
    <w:p w:rsidR="00102341" w:rsidRPr="00303761" w:rsidRDefault="00102341" w:rsidP="00102341">
      <w:pPr>
        <w:pStyle w:val="a3"/>
        <w:numPr>
          <w:ilvl w:val="0"/>
          <w:numId w:val="2"/>
        </w:numPr>
        <w:spacing w:before="240" w:line="360" w:lineRule="auto"/>
        <w:ind w:left="709"/>
        <w:jc w:val="both"/>
        <w:rPr>
          <w:rFonts w:ascii="Arial" w:hAnsi="Arial" w:cs="Arial"/>
        </w:rPr>
      </w:pPr>
      <w:r w:rsidRPr="00303761">
        <w:rPr>
          <w:rFonts w:ascii="Arial" w:hAnsi="Arial" w:cs="Arial"/>
        </w:rPr>
        <w:t>Τα β</w:t>
      </w:r>
      <w:r>
        <w:rPr>
          <w:rFonts w:ascii="Arial" w:hAnsi="Arial" w:cs="Arial"/>
        </w:rPr>
        <w:t>αγόνια υποστήριξης της μηχανής</w:t>
      </w:r>
    </w:p>
    <w:p w:rsidR="00102341" w:rsidRPr="00303761" w:rsidRDefault="00102341" w:rsidP="006215E0">
      <w:pPr>
        <w:pStyle w:val="a8"/>
        <w:spacing w:line="360" w:lineRule="auto"/>
        <w:ind w:firstLine="426"/>
        <w:jc w:val="both"/>
        <w:rPr>
          <w:rFonts w:ascii="Arial" w:hAnsi="Arial" w:cs="Arial"/>
        </w:rPr>
      </w:pPr>
      <w:r w:rsidRPr="00303761">
        <w:rPr>
          <w:rFonts w:ascii="Arial" w:hAnsi="Arial" w:cs="Arial"/>
        </w:rPr>
        <w:t>Οι κατηγορίες των μηχανών διάνοιξης σηράγγων μπορούν να καταταχτούν ανάλογα με τις μεθόδους εκσκαφής (ολομέτωπης κοπής ή μερικής υπ</w:t>
      </w:r>
      <w:r>
        <w:rPr>
          <w:rFonts w:ascii="Arial" w:hAnsi="Arial" w:cs="Arial"/>
        </w:rPr>
        <w:t>οστήριξης του μετώπου εκσκαφής)</w:t>
      </w:r>
      <w:r w:rsidRPr="00303761">
        <w:rPr>
          <w:rFonts w:ascii="Arial" w:hAnsi="Arial" w:cs="Arial"/>
        </w:rPr>
        <w:t>, τον τύπο της κεφαλ</w:t>
      </w:r>
      <w:r>
        <w:rPr>
          <w:rFonts w:ascii="Arial" w:hAnsi="Arial" w:cs="Arial"/>
        </w:rPr>
        <w:t>ής κοπής (</w:t>
      </w:r>
      <w:r w:rsidRPr="00303761">
        <w:rPr>
          <w:rFonts w:ascii="Arial" w:hAnsi="Arial" w:cs="Arial"/>
        </w:rPr>
        <w:t>περιστρεφόμενη ή μη) και τέλος ανάλογα με τις με</w:t>
      </w:r>
      <w:r>
        <w:rPr>
          <w:rFonts w:ascii="Arial" w:hAnsi="Arial" w:cs="Arial"/>
        </w:rPr>
        <w:t>θόδους στήριξης και προώθησης (</w:t>
      </w:r>
      <w:r w:rsidRPr="00303761">
        <w:rPr>
          <w:rFonts w:ascii="Arial" w:hAnsi="Arial" w:cs="Arial"/>
        </w:rPr>
        <w:t>πέδιλα στήριξης ή προκατασκευασμένα σ</w:t>
      </w:r>
      <w:r>
        <w:rPr>
          <w:rFonts w:ascii="Arial" w:hAnsi="Arial" w:cs="Arial"/>
        </w:rPr>
        <w:t>τοιχειά).</w:t>
      </w:r>
    </w:p>
    <w:p w:rsidR="00102341" w:rsidRPr="006215E0" w:rsidRDefault="00102341" w:rsidP="006215E0">
      <w:pPr>
        <w:pStyle w:val="a8"/>
        <w:spacing w:line="360" w:lineRule="auto"/>
        <w:ind w:firstLine="426"/>
        <w:jc w:val="both"/>
        <w:rPr>
          <w:rFonts w:ascii="Arial" w:hAnsi="Arial" w:cs="Arial"/>
        </w:rPr>
      </w:pPr>
      <w:r w:rsidRPr="00303761">
        <w:rPr>
          <w:rFonts w:ascii="Arial" w:hAnsi="Arial" w:cs="Arial"/>
        </w:rPr>
        <w:t xml:space="preserve">Οι μηχανές σηράγγων ΤΒΜ, διακρίνονται σε Μηχανήματα με Ασπίδα </w:t>
      </w:r>
      <w:r>
        <w:rPr>
          <w:rFonts w:ascii="Arial" w:hAnsi="Arial" w:cs="Arial"/>
        </w:rPr>
        <w:t>(</w:t>
      </w:r>
      <w:r w:rsidRPr="00303761">
        <w:rPr>
          <w:rFonts w:ascii="Arial" w:hAnsi="Arial" w:cs="Arial"/>
        </w:rPr>
        <w:t xml:space="preserve">τύπου </w:t>
      </w:r>
      <w:r w:rsidRPr="00303761">
        <w:rPr>
          <w:rFonts w:ascii="Arial" w:hAnsi="Arial" w:cs="Arial"/>
          <w:lang w:val="en-GB"/>
        </w:rPr>
        <w:t>SM</w:t>
      </w:r>
      <w:r>
        <w:rPr>
          <w:rFonts w:ascii="Arial" w:hAnsi="Arial" w:cs="Arial"/>
        </w:rPr>
        <w:t xml:space="preserve">) </w:t>
      </w:r>
      <w:r w:rsidRPr="00303761">
        <w:rPr>
          <w:rFonts w:ascii="Arial" w:hAnsi="Arial" w:cs="Arial"/>
        </w:rPr>
        <w:t>που εφαρμόζονται σε μαλακό έδαφος και στ</w:t>
      </w:r>
      <w:r>
        <w:rPr>
          <w:rFonts w:ascii="Arial" w:hAnsi="Arial" w:cs="Arial"/>
        </w:rPr>
        <w:t>ις</w:t>
      </w:r>
      <w:r w:rsidRPr="00303761">
        <w:rPr>
          <w:rFonts w:ascii="Arial" w:hAnsi="Arial" w:cs="Arial"/>
        </w:rPr>
        <w:t xml:space="preserve"> Μηχαν</w:t>
      </w:r>
      <w:r>
        <w:rPr>
          <w:rFonts w:ascii="Arial" w:hAnsi="Arial" w:cs="Arial"/>
        </w:rPr>
        <w:t>ές</w:t>
      </w:r>
      <w:r w:rsidRPr="00303761">
        <w:rPr>
          <w:rFonts w:ascii="Arial" w:hAnsi="Arial" w:cs="Arial"/>
        </w:rPr>
        <w:t xml:space="preserve"> Διάτρησης Σηράγγων </w:t>
      </w:r>
      <w:r>
        <w:rPr>
          <w:rFonts w:ascii="Arial" w:hAnsi="Arial" w:cs="Arial"/>
        </w:rPr>
        <w:t>(</w:t>
      </w:r>
      <w:r w:rsidRPr="00303761">
        <w:rPr>
          <w:rFonts w:ascii="Arial" w:hAnsi="Arial" w:cs="Arial"/>
        </w:rPr>
        <w:t>τύπου ΤΒΜ</w:t>
      </w:r>
      <w:r>
        <w:rPr>
          <w:rFonts w:ascii="Arial" w:hAnsi="Arial" w:cs="Arial"/>
        </w:rPr>
        <w:t>)</w:t>
      </w:r>
      <w:r w:rsidRPr="00303761">
        <w:rPr>
          <w:rFonts w:ascii="Arial" w:hAnsi="Arial" w:cs="Arial"/>
        </w:rPr>
        <w:t xml:space="preserve"> που χρησιμοποιούνται σε μαλακό και συμπαγή βράχο.</w:t>
      </w:r>
    </w:p>
    <w:p w:rsidR="00102341" w:rsidRPr="00B72D89" w:rsidRDefault="00102341" w:rsidP="006215E0">
      <w:pPr>
        <w:pStyle w:val="3"/>
      </w:pPr>
      <w:bookmarkStart w:id="23" w:name="_Toc453917970"/>
      <w:r w:rsidRPr="00303761">
        <w:t>Μηχανές με Ασπίδα τύπου “</w:t>
      </w:r>
      <w:r w:rsidRPr="00303761">
        <w:rPr>
          <w:lang w:val="en-GB"/>
        </w:rPr>
        <w:t>SM</w:t>
      </w:r>
      <w:r w:rsidRPr="00303761">
        <w:t>”</w:t>
      </w:r>
      <w:bookmarkEnd w:id="23"/>
    </w:p>
    <w:p w:rsidR="00102341" w:rsidRPr="00AE0C53" w:rsidRDefault="00102341" w:rsidP="006215E0">
      <w:pPr>
        <w:pStyle w:val="a8"/>
        <w:spacing w:line="360" w:lineRule="auto"/>
        <w:ind w:firstLine="426"/>
        <w:jc w:val="both"/>
        <w:rPr>
          <w:rFonts w:ascii="Arial" w:hAnsi="Arial" w:cs="Arial"/>
        </w:rPr>
      </w:pPr>
      <w:r w:rsidRPr="00303761">
        <w:rPr>
          <w:rFonts w:ascii="Arial" w:hAnsi="Arial" w:cs="Arial"/>
        </w:rPr>
        <w:t>Οι μηχανές διάτρησης σηράγγων με ασπίδα παρέχουν προσωρινή στήριξη σε ασταθές έδαφος, στο μέτωπο εκσκαφής και στη σήραγγα, διατηρώντας την ακεραιότητα της διάτρησης εκσκαφής καθώς και προστατεύοντας το εργατικό προσωπικό. Οι μηχανές με ασπίδα εφαρμόζονται σε σ</w:t>
      </w:r>
      <w:r>
        <w:rPr>
          <w:rFonts w:ascii="Arial" w:hAnsi="Arial" w:cs="Arial"/>
        </w:rPr>
        <w:t>υμπαγή βράχο με μικρή ευστάθεια</w:t>
      </w:r>
      <w:r w:rsidRPr="00303761">
        <w:rPr>
          <w:rFonts w:ascii="Arial" w:hAnsi="Arial" w:cs="Arial"/>
        </w:rPr>
        <w:t xml:space="preserve"> ή σε θρυμματιζόμενο βράχο, σε χαλαρά εδάφη με ή χωρίς παρουσία υπόγειων υδάτων και σε περιπτώσεις όπου απαιτείται στήριξη υπεδάφους που περιβάλλει το μέτωπο της σήραγγας</w:t>
      </w:r>
      <w:r w:rsidR="003D5A4E">
        <w:rPr>
          <w:rFonts w:ascii="Arial" w:hAnsi="Arial" w:cs="Arial"/>
        </w:rPr>
        <w:t xml:space="preserve"> (</w:t>
      </w:r>
      <w:r w:rsidR="003D5A4E" w:rsidRPr="00864E51">
        <w:rPr>
          <w:rFonts w:ascii="Arial" w:hAnsi="Arial" w:cs="Arial"/>
          <w:i/>
          <w:color w:val="1F497D" w:themeColor="text2"/>
        </w:rPr>
        <w:t>Αττικό μετρό</w:t>
      </w:r>
      <w:r w:rsidR="002064AF" w:rsidRPr="00864E51">
        <w:rPr>
          <w:rFonts w:ascii="Arial" w:hAnsi="Arial" w:cs="Arial"/>
          <w:i/>
          <w:color w:val="1F497D" w:themeColor="text2"/>
        </w:rPr>
        <w:t>,2009</w:t>
      </w:r>
      <w:r w:rsidR="003D5A4E">
        <w:rPr>
          <w:rFonts w:ascii="Arial" w:hAnsi="Arial" w:cs="Arial"/>
        </w:rPr>
        <w:t>)</w:t>
      </w:r>
      <w:r w:rsidRPr="00303761">
        <w:rPr>
          <w:rFonts w:ascii="Arial" w:hAnsi="Arial" w:cs="Arial"/>
        </w:rPr>
        <w:t>.</w:t>
      </w:r>
    </w:p>
    <w:p w:rsidR="00102341" w:rsidRPr="00303761" w:rsidRDefault="00102341" w:rsidP="00102341">
      <w:pPr>
        <w:pStyle w:val="a8"/>
        <w:numPr>
          <w:ilvl w:val="0"/>
          <w:numId w:val="7"/>
        </w:numPr>
        <w:spacing w:line="360" w:lineRule="auto"/>
        <w:jc w:val="both"/>
        <w:rPr>
          <w:rFonts w:ascii="Arial" w:hAnsi="Arial" w:cs="Arial"/>
        </w:rPr>
      </w:pPr>
      <w:r w:rsidRPr="00303761">
        <w:rPr>
          <w:rFonts w:ascii="Arial" w:hAnsi="Arial" w:cs="Arial"/>
          <w:b/>
        </w:rPr>
        <w:t>Μηχανές χωρίς στήριξη μετώπου</w:t>
      </w:r>
      <w:r>
        <w:rPr>
          <w:rFonts w:ascii="Arial" w:hAnsi="Arial" w:cs="Arial"/>
          <w:b/>
        </w:rPr>
        <w:t xml:space="preserve"> _</w:t>
      </w:r>
      <w:r>
        <w:rPr>
          <w:rFonts w:ascii="Arial" w:hAnsi="Arial" w:cs="Arial"/>
          <w:b/>
          <w:lang w:val="en-GB"/>
        </w:rPr>
        <w:t>SM</w:t>
      </w:r>
      <w:r w:rsidRPr="00020339">
        <w:rPr>
          <w:rFonts w:ascii="Arial" w:hAnsi="Arial" w:cs="Arial"/>
          <w:b/>
        </w:rPr>
        <w:t>-</w:t>
      </w:r>
      <w:r>
        <w:rPr>
          <w:rFonts w:ascii="Arial" w:hAnsi="Arial" w:cs="Arial"/>
          <w:b/>
          <w:lang w:val="en-GB"/>
        </w:rPr>
        <w:t>T</w:t>
      </w:r>
      <w:r w:rsidRPr="00020339">
        <w:rPr>
          <w:rFonts w:ascii="Arial" w:hAnsi="Arial" w:cs="Arial"/>
          <w:b/>
        </w:rPr>
        <w:t>1</w:t>
      </w:r>
      <w:r w:rsidRPr="00303761">
        <w:rPr>
          <w:rFonts w:ascii="Arial" w:hAnsi="Arial" w:cs="Arial"/>
          <w:b/>
        </w:rPr>
        <w:t xml:space="preserve"> : </w:t>
      </w:r>
      <w:r w:rsidRPr="00303761">
        <w:rPr>
          <w:rFonts w:ascii="Arial" w:hAnsi="Arial" w:cs="Arial"/>
        </w:rPr>
        <w:t>χρησιμοποιείται σε σταθερό μέτωπ</w:t>
      </w:r>
      <w:r w:rsidR="003D5A4E">
        <w:rPr>
          <w:rFonts w:ascii="Arial" w:hAnsi="Arial" w:cs="Arial"/>
        </w:rPr>
        <w:t>ο κατακόρυφης ή απότομης κλίσης,</w:t>
      </w:r>
      <w:r w:rsidRPr="00303761">
        <w:rPr>
          <w:rFonts w:ascii="Arial" w:hAnsi="Arial" w:cs="Arial"/>
        </w:rPr>
        <w:t xml:space="preserve"> η μηχανή αποτελείται από την ασπίδα και από το εργαλείο εξόρυξης</w:t>
      </w:r>
    </w:p>
    <w:p w:rsidR="00102341" w:rsidRPr="00303761" w:rsidRDefault="00102341" w:rsidP="00102341">
      <w:pPr>
        <w:pStyle w:val="a8"/>
        <w:numPr>
          <w:ilvl w:val="0"/>
          <w:numId w:val="7"/>
        </w:numPr>
        <w:spacing w:line="360" w:lineRule="auto"/>
        <w:jc w:val="both"/>
        <w:rPr>
          <w:rFonts w:ascii="Arial" w:hAnsi="Arial" w:cs="Arial"/>
        </w:rPr>
      </w:pPr>
      <w:r w:rsidRPr="00303761">
        <w:rPr>
          <w:rFonts w:ascii="Arial" w:hAnsi="Arial" w:cs="Arial"/>
          <w:b/>
        </w:rPr>
        <w:t xml:space="preserve">Μηχανή με μερική υποστήριξη μετώπου </w:t>
      </w:r>
      <w:r w:rsidRPr="00020339">
        <w:rPr>
          <w:rFonts w:ascii="Arial" w:hAnsi="Arial" w:cs="Arial"/>
          <w:b/>
        </w:rPr>
        <w:t>_</w:t>
      </w:r>
      <w:r>
        <w:rPr>
          <w:rFonts w:ascii="Arial" w:hAnsi="Arial" w:cs="Arial"/>
          <w:b/>
          <w:lang w:val="en-GB"/>
        </w:rPr>
        <w:t>SM</w:t>
      </w:r>
      <w:r w:rsidRPr="00020339">
        <w:rPr>
          <w:rFonts w:ascii="Arial" w:hAnsi="Arial" w:cs="Arial"/>
          <w:b/>
        </w:rPr>
        <w:t>-</w:t>
      </w:r>
      <w:r>
        <w:rPr>
          <w:rFonts w:ascii="Arial" w:hAnsi="Arial" w:cs="Arial"/>
          <w:b/>
          <w:lang w:val="en-GB"/>
        </w:rPr>
        <w:t>T</w:t>
      </w:r>
      <w:r w:rsidRPr="00020339">
        <w:rPr>
          <w:rFonts w:ascii="Arial" w:hAnsi="Arial" w:cs="Arial"/>
          <w:b/>
        </w:rPr>
        <w:t>2</w:t>
      </w:r>
      <w:r w:rsidRPr="00303761">
        <w:rPr>
          <w:rFonts w:ascii="Arial" w:hAnsi="Arial" w:cs="Arial"/>
          <w:b/>
        </w:rPr>
        <w:t>:</w:t>
      </w:r>
      <w:r w:rsidRPr="00303761">
        <w:rPr>
          <w:rFonts w:ascii="Arial" w:hAnsi="Arial" w:cs="Arial"/>
        </w:rPr>
        <w:t xml:space="preserve"> η μηχανή Ασπίδας Ανοιχτού Μετώπου (</w:t>
      </w:r>
      <w:r w:rsidRPr="00303761">
        <w:rPr>
          <w:rFonts w:ascii="Arial" w:hAnsi="Arial" w:cs="Arial"/>
          <w:lang w:val="en-US"/>
        </w:rPr>
        <w:t>OFS</w:t>
      </w:r>
      <w:r w:rsidRPr="00303761">
        <w:rPr>
          <w:rFonts w:ascii="Arial" w:hAnsi="Arial" w:cs="Arial"/>
        </w:rPr>
        <w:t>) χρησιμοποιείται σε μαλακά εδάφη, όπως άργιλος και ιλύς, σε ελαφρά έως μη συνεκτική άργιλο, σε αμμώδη εδάφη και σε μέγιστη τιμή θλιπτικής αντοχής (</w:t>
      </w:r>
      <w:r w:rsidRPr="00303761">
        <w:rPr>
          <w:rFonts w:ascii="Arial" w:hAnsi="Arial" w:cs="Arial"/>
          <w:lang w:val="en-GB"/>
        </w:rPr>
        <w:t>UCS</w:t>
      </w:r>
      <w:r w:rsidRPr="00303761">
        <w:rPr>
          <w:rFonts w:ascii="Arial" w:hAnsi="Arial" w:cs="Arial"/>
        </w:rPr>
        <w:t>) έως τα 120 Μ</w:t>
      </w:r>
      <w:r w:rsidRPr="00303761">
        <w:rPr>
          <w:rFonts w:ascii="Arial" w:hAnsi="Arial" w:cs="Arial"/>
          <w:lang w:val="en-US"/>
        </w:rPr>
        <w:t>Pa</w:t>
      </w:r>
      <w:r w:rsidRPr="00303761">
        <w:rPr>
          <w:rFonts w:ascii="Arial" w:hAnsi="Arial" w:cs="Arial"/>
        </w:rPr>
        <w:t xml:space="preserve">. Τα δυο κύρια τμήματα του </w:t>
      </w:r>
      <w:r w:rsidRPr="00303761">
        <w:rPr>
          <w:rFonts w:ascii="Arial" w:hAnsi="Arial" w:cs="Arial"/>
          <w:lang w:val="en-US"/>
        </w:rPr>
        <w:t>OFS</w:t>
      </w:r>
      <w:r w:rsidRPr="00303761">
        <w:rPr>
          <w:rFonts w:ascii="Arial" w:hAnsi="Arial" w:cs="Arial"/>
        </w:rPr>
        <w:t xml:space="preserve"> είναι </w:t>
      </w:r>
      <w:r w:rsidRPr="004D5BC1">
        <w:rPr>
          <w:rFonts w:ascii="Arial" w:hAnsi="Arial" w:cs="Arial"/>
        </w:rPr>
        <w:t>α)</w:t>
      </w:r>
      <w:r w:rsidR="003D5A4E">
        <w:rPr>
          <w:rFonts w:ascii="Arial" w:hAnsi="Arial" w:cs="Arial"/>
          <w:b/>
        </w:rPr>
        <w:t xml:space="preserve"> </w:t>
      </w:r>
      <w:r w:rsidRPr="00303761">
        <w:rPr>
          <w:rFonts w:ascii="Arial" w:hAnsi="Arial" w:cs="Arial"/>
        </w:rPr>
        <w:t>η Εμπρόσθια Ασπίδα που περιλαμβάνει τις πλάκες πρωτοπορίας , τον βραχίονα κεφαλής σημειακής κοπής, τους τηλεσκοπικούς κάδους φόρτωσης, τα διατρητικά μηχανήματα, τα έμβολα στήριξης του μετώπου εκσκαφής, την καμπίνα χειρισμών και τον ατέρμονα κοχλία (</w:t>
      </w:r>
      <w:r w:rsidRPr="00303761">
        <w:rPr>
          <w:rFonts w:ascii="Arial" w:hAnsi="Arial" w:cs="Arial"/>
          <w:lang w:val="en-GB"/>
        </w:rPr>
        <w:t>screw</w:t>
      </w:r>
      <w:r w:rsidRPr="00303761">
        <w:rPr>
          <w:rFonts w:ascii="Arial" w:hAnsi="Arial" w:cs="Arial"/>
        </w:rPr>
        <w:t xml:space="preserve"> </w:t>
      </w:r>
      <w:r w:rsidRPr="00303761">
        <w:rPr>
          <w:rFonts w:ascii="Arial" w:hAnsi="Arial" w:cs="Arial"/>
          <w:lang w:val="en-GB"/>
        </w:rPr>
        <w:t>conveyor</w:t>
      </w:r>
      <w:r w:rsidRPr="00303761">
        <w:rPr>
          <w:rFonts w:ascii="Arial" w:hAnsi="Arial" w:cs="Arial"/>
        </w:rPr>
        <w:t xml:space="preserve">) και </w:t>
      </w:r>
      <w:r w:rsidRPr="004D5BC1">
        <w:rPr>
          <w:rFonts w:ascii="Arial" w:hAnsi="Arial" w:cs="Arial"/>
        </w:rPr>
        <w:t>β)</w:t>
      </w:r>
      <w:r w:rsidRPr="00303761">
        <w:rPr>
          <w:rFonts w:ascii="Arial" w:hAnsi="Arial" w:cs="Arial"/>
          <w:b/>
        </w:rPr>
        <w:t xml:space="preserve"> </w:t>
      </w:r>
      <w:r w:rsidRPr="00303761">
        <w:rPr>
          <w:rFonts w:ascii="Arial" w:hAnsi="Arial" w:cs="Arial"/>
        </w:rPr>
        <w:t xml:space="preserve">η οπίσθια ασπίδα που περιλαμβάνει τον μηχανικό εξοπλισμό ανύψωσης και τοποθέτησης στοιχείων επένδυσης, τα σημεία έγχυσης νεύματος, τις συρματόβουρτσες ουραίου περιβλήματος και τον εξοπλισμό άντλησης των υδάτων. Το μεγαλύτερο μειονέκτημα του </w:t>
      </w:r>
      <w:r w:rsidRPr="00303761">
        <w:rPr>
          <w:rFonts w:ascii="Arial" w:hAnsi="Arial" w:cs="Arial"/>
          <w:lang w:val="en-US"/>
        </w:rPr>
        <w:t>OFS</w:t>
      </w:r>
      <w:r w:rsidRPr="00303761">
        <w:rPr>
          <w:rFonts w:ascii="Arial" w:hAnsi="Arial" w:cs="Arial"/>
        </w:rPr>
        <w:t xml:space="preserve"> είναι ο κίνδυνος μεγάλων καθιζήσεων λόγω της μη ελεγχόμενης στήριξης του μετώπου.</w:t>
      </w:r>
    </w:p>
    <w:p w:rsidR="00102341" w:rsidRPr="00303761" w:rsidRDefault="00102341" w:rsidP="00102341">
      <w:pPr>
        <w:pStyle w:val="a8"/>
        <w:numPr>
          <w:ilvl w:val="0"/>
          <w:numId w:val="7"/>
        </w:numPr>
        <w:spacing w:line="360" w:lineRule="auto"/>
        <w:jc w:val="both"/>
        <w:rPr>
          <w:rFonts w:ascii="Arial" w:hAnsi="Arial" w:cs="Arial"/>
        </w:rPr>
      </w:pPr>
      <w:r w:rsidRPr="00303761">
        <w:rPr>
          <w:rFonts w:ascii="Arial" w:hAnsi="Arial" w:cs="Arial"/>
          <w:b/>
        </w:rPr>
        <w:lastRenderedPageBreak/>
        <w:t>Μηχανή εκσκαφής στήριξης μετώπου με πεπιεσμένο αέρα</w:t>
      </w:r>
      <w:r w:rsidRPr="00020339">
        <w:rPr>
          <w:rFonts w:ascii="Arial" w:hAnsi="Arial" w:cs="Arial"/>
          <w:b/>
        </w:rPr>
        <w:t xml:space="preserve"> _</w:t>
      </w:r>
      <w:r>
        <w:rPr>
          <w:rFonts w:ascii="Arial" w:hAnsi="Arial" w:cs="Arial"/>
          <w:b/>
          <w:lang w:val="en-GB"/>
        </w:rPr>
        <w:t>SM</w:t>
      </w:r>
      <w:r w:rsidRPr="00020339">
        <w:rPr>
          <w:rFonts w:ascii="Arial" w:hAnsi="Arial" w:cs="Arial"/>
          <w:b/>
        </w:rPr>
        <w:t>-</w:t>
      </w:r>
      <w:r>
        <w:rPr>
          <w:rFonts w:ascii="Arial" w:hAnsi="Arial" w:cs="Arial"/>
          <w:b/>
          <w:lang w:val="en-GB"/>
        </w:rPr>
        <w:t>T</w:t>
      </w:r>
      <w:r w:rsidRPr="00020339">
        <w:rPr>
          <w:rFonts w:ascii="Arial" w:hAnsi="Arial" w:cs="Arial"/>
          <w:b/>
        </w:rPr>
        <w:t>3</w:t>
      </w:r>
      <w:r w:rsidRPr="00303761">
        <w:rPr>
          <w:rFonts w:ascii="Arial" w:hAnsi="Arial" w:cs="Arial"/>
          <w:b/>
        </w:rPr>
        <w:t xml:space="preserve"> :</w:t>
      </w:r>
      <w:r w:rsidRPr="00303761">
        <w:rPr>
          <w:rFonts w:ascii="Arial" w:hAnsi="Arial" w:cs="Arial"/>
        </w:rPr>
        <w:t xml:space="preserve"> η εφαρμογή της συγκεκριμένης μηχανής γίνεται σε μαλακό έδαφος και κάτω από την στάθμη του υδροφόρου ορίζοντα</w:t>
      </w:r>
    </w:p>
    <w:p w:rsidR="00102341" w:rsidRPr="00303761" w:rsidRDefault="00102341" w:rsidP="00102341">
      <w:pPr>
        <w:pStyle w:val="a8"/>
        <w:numPr>
          <w:ilvl w:val="0"/>
          <w:numId w:val="7"/>
        </w:numPr>
        <w:spacing w:line="360" w:lineRule="auto"/>
        <w:jc w:val="both"/>
        <w:rPr>
          <w:rFonts w:ascii="Arial" w:hAnsi="Arial" w:cs="Arial"/>
        </w:rPr>
      </w:pPr>
      <w:r w:rsidRPr="00303761">
        <w:rPr>
          <w:rFonts w:ascii="Arial" w:hAnsi="Arial" w:cs="Arial"/>
          <w:b/>
        </w:rPr>
        <w:t xml:space="preserve">Μηχανή μετώπου υποστήριξης με αιώρημα </w:t>
      </w:r>
      <w:r w:rsidRPr="00020339">
        <w:rPr>
          <w:rFonts w:ascii="Arial" w:hAnsi="Arial" w:cs="Arial"/>
          <w:b/>
        </w:rPr>
        <w:t xml:space="preserve"> _</w:t>
      </w:r>
      <w:r>
        <w:rPr>
          <w:rFonts w:ascii="Arial" w:hAnsi="Arial" w:cs="Arial"/>
          <w:b/>
          <w:lang w:val="en-GB"/>
        </w:rPr>
        <w:t>SM</w:t>
      </w:r>
      <w:r w:rsidRPr="00020339">
        <w:rPr>
          <w:rFonts w:ascii="Arial" w:hAnsi="Arial" w:cs="Arial"/>
          <w:b/>
        </w:rPr>
        <w:t>-</w:t>
      </w:r>
      <w:r>
        <w:rPr>
          <w:rFonts w:ascii="Arial" w:hAnsi="Arial" w:cs="Arial"/>
          <w:b/>
          <w:lang w:val="en-GB"/>
        </w:rPr>
        <w:t>T</w:t>
      </w:r>
      <w:r w:rsidRPr="00020339">
        <w:rPr>
          <w:rFonts w:ascii="Arial" w:hAnsi="Arial" w:cs="Arial"/>
          <w:b/>
        </w:rPr>
        <w:t>4</w:t>
      </w:r>
      <w:r w:rsidRPr="00303761">
        <w:rPr>
          <w:rFonts w:ascii="Arial" w:hAnsi="Arial" w:cs="Arial"/>
          <w:b/>
        </w:rPr>
        <w:t>:</w:t>
      </w:r>
      <w:r w:rsidRPr="00303761">
        <w:rPr>
          <w:rFonts w:ascii="Arial" w:hAnsi="Arial" w:cs="Arial"/>
        </w:rPr>
        <w:t xml:space="preserve"> σε αυτή τη μηχανή τύπου ασπίδας, ο θάλαμος εκσκαφής απομονώνεται μέσω του κατάλληλου διαφράγματος, όπου στην συνέχεια πληρώνεται με αιώρημα του οποίου η πίεση ρυθμίζεται μέσω της ταχύτητας παροχής αντλιών τροφοδοσίας</w:t>
      </w:r>
    </w:p>
    <w:p w:rsidR="00102341" w:rsidRPr="00303761" w:rsidRDefault="00102341" w:rsidP="00102341">
      <w:pPr>
        <w:pStyle w:val="a8"/>
        <w:numPr>
          <w:ilvl w:val="0"/>
          <w:numId w:val="7"/>
        </w:numPr>
        <w:spacing w:line="360" w:lineRule="auto"/>
        <w:jc w:val="both"/>
        <w:rPr>
          <w:rFonts w:ascii="Arial" w:hAnsi="Arial" w:cs="Arial"/>
        </w:rPr>
      </w:pPr>
      <w:r w:rsidRPr="00303761">
        <w:rPr>
          <w:rFonts w:ascii="Arial" w:hAnsi="Arial" w:cs="Arial"/>
          <w:b/>
        </w:rPr>
        <w:t xml:space="preserve">Μηχανή ολομέτωπης κοπής χωρίς μηχανική υποστήριξη </w:t>
      </w:r>
      <w:r w:rsidRPr="00020339">
        <w:rPr>
          <w:rFonts w:ascii="Arial" w:hAnsi="Arial" w:cs="Arial"/>
          <w:b/>
        </w:rPr>
        <w:t>_</w:t>
      </w:r>
      <w:r>
        <w:rPr>
          <w:rFonts w:ascii="Arial" w:hAnsi="Arial" w:cs="Arial"/>
          <w:b/>
          <w:lang w:val="en-GB"/>
        </w:rPr>
        <w:t>SM</w:t>
      </w:r>
      <w:r w:rsidRPr="00020339">
        <w:rPr>
          <w:rFonts w:ascii="Arial" w:hAnsi="Arial" w:cs="Arial"/>
          <w:b/>
        </w:rPr>
        <w:t>-</w:t>
      </w:r>
      <w:r>
        <w:rPr>
          <w:rFonts w:ascii="Arial" w:hAnsi="Arial" w:cs="Arial"/>
          <w:b/>
          <w:lang w:val="en-GB"/>
        </w:rPr>
        <w:t>V</w:t>
      </w:r>
      <w:r w:rsidRPr="00020339">
        <w:rPr>
          <w:rFonts w:ascii="Arial" w:hAnsi="Arial" w:cs="Arial"/>
          <w:b/>
        </w:rPr>
        <w:t>1</w:t>
      </w:r>
      <w:r w:rsidRPr="00303761">
        <w:rPr>
          <w:rFonts w:ascii="Arial" w:hAnsi="Arial" w:cs="Arial"/>
          <w:b/>
        </w:rPr>
        <w:t xml:space="preserve">: </w:t>
      </w:r>
      <w:r w:rsidRPr="00303761">
        <w:rPr>
          <w:rFonts w:ascii="Arial" w:hAnsi="Arial" w:cs="Arial"/>
        </w:rPr>
        <w:t>χρησιμοποιείται κυρίως σε στερεοποιημένα, ξηρά και σταθερά αργιλικά εδάφη. Για να διασφαλιστεί ότι σε σήραγγες με χαμηλό υπερκείμενο δεν θα σημειωθούν καθιζήσεις στην επιφάνεια, η αντοχή του υλικού εκσκαφής σε θλίψη δεν θα πρέπει να είναι μικρότερη από 1.0 ΜΝ/</w:t>
      </w:r>
      <m:oMath>
        <m:sSup>
          <m:sSupPr>
            <m:ctrlPr>
              <w:rPr>
                <w:rFonts w:ascii="Cambria Math" w:hAnsi="Arial" w:cs="Arial"/>
              </w:rPr>
            </m:ctrlPr>
          </m:sSupPr>
          <m:e>
            <m:r>
              <m:rPr>
                <m:sty m:val="p"/>
              </m:rPr>
              <w:rPr>
                <w:rFonts w:ascii="Cambria Math" w:hAnsi="Arial" w:cs="Arial"/>
                <w:lang w:val="en-GB"/>
              </w:rPr>
              <m:t>m</m:t>
            </m:r>
          </m:e>
          <m:sup>
            <m:r>
              <m:rPr>
                <m:sty m:val="p"/>
              </m:rPr>
              <w:rPr>
                <w:rFonts w:ascii="Cambria Math" w:hAnsi="Arial" w:cs="Arial"/>
              </w:rPr>
              <m:t>2</m:t>
            </m:r>
          </m:sup>
        </m:sSup>
      </m:oMath>
      <w:r w:rsidRPr="00303761">
        <w:rPr>
          <w:rFonts w:ascii="Arial" w:hAnsi="Arial" w:cs="Arial"/>
        </w:rPr>
        <w:t xml:space="preserve"> και η συνεκτικότητα του θα πρέπει να κυμαίνεται στην τιμή περίπου των 30 </w:t>
      </w:r>
      <w:r w:rsidRPr="00303761">
        <w:rPr>
          <w:rFonts w:ascii="Arial" w:hAnsi="Arial" w:cs="Arial"/>
          <w:lang w:val="en-GB"/>
        </w:rPr>
        <w:t>kN</w:t>
      </w:r>
      <w:r w:rsidRPr="00303761">
        <w:rPr>
          <w:rFonts w:ascii="Arial" w:hAnsi="Arial" w:cs="Arial"/>
        </w:rPr>
        <w:t>/</w:t>
      </w:r>
      <m:oMath>
        <m:sSup>
          <m:sSupPr>
            <m:ctrlPr>
              <w:rPr>
                <w:rFonts w:ascii="Cambria Math" w:hAnsi="Arial" w:cs="Arial"/>
              </w:rPr>
            </m:ctrlPr>
          </m:sSupPr>
          <m:e>
            <m:r>
              <m:rPr>
                <m:sty m:val="p"/>
              </m:rPr>
              <w:rPr>
                <w:rFonts w:ascii="Cambria Math" w:hAnsi="Arial" w:cs="Arial"/>
                <w:lang w:val="en-GB"/>
              </w:rPr>
              <m:t>m</m:t>
            </m:r>
          </m:e>
          <m:sup>
            <m:r>
              <m:rPr>
                <m:sty m:val="p"/>
              </m:rPr>
              <w:rPr>
                <w:rFonts w:ascii="Cambria Math" w:hAnsi="Arial" w:cs="Arial"/>
              </w:rPr>
              <m:t>2</m:t>
            </m:r>
          </m:sup>
        </m:sSup>
      </m:oMath>
      <w:r w:rsidRPr="00303761">
        <w:rPr>
          <w:rFonts w:ascii="Arial" w:hAnsi="Arial" w:cs="Arial"/>
        </w:rPr>
        <w:t>.</w:t>
      </w:r>
    </w:p>
    <w:p w:rsidR="00102341" w:rsidRPr="00303761" w:rsidRDefault="00102341" w:rsidP="00102341">
      <w:pPr>
        <w:pStyle w:val="a8"/>
        <w:numPr>
          <w:ilvl w:val="0"/>
          <w:numId w:val="7"/>
        </w:numPr>
        <w:spacing w:line="360" w:lineRule="auto"/>
        <w:jc w:val="both"/>
        <w:rPr>
          <w:rFonts w:ascii="Arial" w:hAnsi="Arial" w:cs="Arial"/>
        </w:rPr>
      </w:pPr>
      <w:r w:rsidRPr="00303761">
        <w:rPr>
          <w:rFonts w:ascii="Arial" w:hAnsi="Arial" w:cs="Arial"/>
          <w:b/>
        </w:rPr>
        <w:t xml:space="preserve">Μηχανή ολομέτωπης κοπής με μηχανική υποστήριξη </w:t>
      </w:r>
      <w:r w:rsidRPr="00020339">
        <w:rPr>
          <w:rFonts w:ascii="Arial" w:hAnsi="Arial" w:cs="Arial"/>
          <w:b/>
        </w:rPr>
        <w:t>_</w:t>
      </w:r>
      <w:r>
        <w:rPr>
          <w:rFonts w:ascii="Arial" w:hAnsi="Arial" w:cs="Arial"/>
          <w:b/>
          <w:lang w:val="en-GB"/>
        </w:rPr>
        <w:t>SM</w:t>
      </w:r>
      <w:r w:rsidRPr="00020339">
        <w:rPr>
          <w:rFonts w:ascii="Arial" w:hAnsi="Arial" w:cs="Arial"/>
          <w:b/>
        </w:rPr>
        <w:t>-</w:t>
      </w:r>
      <w:r>
        <w:rPr>
          <w:rFonts w:ascii="Arial" w:hAnsi="Arial" w:cs="Arial"/>
          <w:b/>
          <w:lang w:val="en-GB"/>
        </w:rPr>
        <w:t>V</w:t>
      </w:r>
      <w:r w:rsidRPr="00020339">
        <w:rPr>
          <w:rFonts w:ascii="Arial" w:hAnsi="Arial" w:cs="Arial"/>
          <w:b/>
        </w:rPr>
        <w:t xml:space="preserve">2 </w:t>
      </w:r>
      <w:r w:rsidRPr="00303761">
        <w:rPr>
          <w:rFonts w:ascii="Arial" w:hAnsi="Arial" w:cs="Arial"/>
          <w:b/>
        </w:rPr>
        <w:t>:</w:t>
      </w:r>
      <w:r w:rsidRPr="00303761">
        <w:rPr>
          <w:rFonts w:ascii="Arial" w:hAnsi="Arial" w:cs="Arial"/>
        </w:rPr>
        <w:t xml:space="preserve"> η στήριξη του μετώπου πραγματοποιείται με την χρήση της ολομέτωπης κεφαλής, η οποία ασκεί πίεση στο έδαφος. Η κοπτική κεφαλή είναι εξοπλισμένη με κοπτικά εργαλεία (κοπτικοί δίσκοι, σιαγώνες θλίψης κλπ), ενώ τα προϊόντα εκσκαφής όπως ξηρού τύπου και ασταθή συνεκτικά εδάφη απομακρύνονται μέσω μεταφορικών ιμάντων. </w:t>
      </w:r>
    </w:p>
    <w:p w:rsidR="00102341" w:rsidRPr="006215E0" w:rsidRDefault="00102341" w:rsidP="00102341">
      <w:pPr>
        <w:pStyle w:val="a8"/>
        <w:numPr>
          <w:ilvl w:val="0"/>
          <w:numId w:val="7"/>
        </w:numPr>
        <w:spacing w:line="360" w:lineRule="auto"/>
        <w:jc w:val="both"/>
        <w:rPr>
          <w:rFonts w:ascii="Arial" w:hAnsi="Arial" w:cs="Arial"/>
        </w:rPr>
      </w:pPr>
      <w:r w:rsidRPr="00303761">
        <w:rPr>
          <w:rFonts w:ascii="Arial" w:hAnsi="Arial" w:cs="Arial"/>
          <w:b/>
        </w:rPr>
        <w:t>Μηχανή ολομέτωπης κοπής εξισορρόπησης εδαφικής πίεσης</w:t>
      </w:r>
      <w:r w:rsidRPr="00020339">
        <w:rPr>
          <w:rFonts w:ascii="Arial" w:hAnsi="Arial" w:cs="Arial"/>
          <w:b/>
        </w:rPr>
        <w:t xml:space="preserve"> _</w:t>
      </w:r>
      <w:r>
        <w:rPr>
          <w:rFonts w:ascii="Arial" w:hAnsi="Arial" w:cs="Arial"/>
          <w:b/>
          <w:lang w:val="en-GB"/>
        </w:rPr>
        <w:t>SM</w:t>
      </w:r>
      <w:r w:rsidRPr="00020339">
        <w:rPr>
          <w:rFonts w:ascii="Arial" w:hAnsi="Arial" w:cs="Arial"/>
          <w:b/>
        </w:rPr>
        <w:t>-</w:t>
      </w:r>
      <w:r>
        <w:rPr>
          <w:rFonts w:ascii="Arial" w:hAnsi="Arial" w:cs="Arial"/>
          <w:b/>
          <w:lang w:val="en-GB"/>
        </w:rPr>
        <w:t>V</w:t>
      </w:r>
      <w:r w:rsidRPr="00020339">
        <w:rPr>
          <w:rFonts w:ascii="Arial" w:hAnsi="Arial" w:cs="Arial"/>
          <w:b/>
        </w:rPr>
        <w:t>5</w:t>
      </w:r>
      <w:r w:rsidRPr="00303761">
        <w:rPr>
          <w:rFonts w:ascii="Arial" w:hAnsi="Arial" w:cs="Arial"/>
          <w:b/>
        </w:rPr>
        <w:t xml:space="preserve"> :</w:t>
      </w:r>
      <w:r w:rsidRPr="00303761">
        <w:rPr>
          <w:rFonts w:ascii="Arial" w:hAnsi="Arial" w:cs="Arial"/>
        </w:rPr>
        <w:t xml:space="preserve"> το μέτωπο της εκσκαφής υποστηρίζεται από εδαφικό πολφό που σχηματίζεται από το υλικό εκσκαφής. Η πίεση στήριξης του μετώπου ελέγχεται από τα έμβολα ώθησης και την ταχύτητα αποκομιδής των υλικών εκσκαφής από τον ατέρμονα μεταφορικό κοχλία. Ο ατέρμονας κοχλίας εξασφαλίζει την στεγανότητα του χώρου εκσκαφής και την αποφυγή ανεξέλεγκτης διαφυγής ύδατος ή εδάφους. Σαν εδαφο-βελτιωτικά παράγοντα χρησιμοποιούνται, ο μπετονίτης, πολυμερή και αφρός πολυμερών.</w:t>
      </w:r>
    </w:p>
    <w:p w:rsidR="00102341" w:rsidRPr="00303761" w:rsidRDefault="00102341" w:rsidP="006215E0">
      <w:pPr>
        <w:pStyle w:val="3"/>
      </w:pPr>
      <w:bookmarkStart w:id="24" w:name="_Toc453917971"/>
      <w:r w:rsidRPr="00303761">
        <w:t>Μηχανές Ολομέτωπης Διάνοιξης Σηράγγων ‘ΤΒΜ’</w:t>
      </w:r>
      <w:bookmarkEnd w:id="24"/>
    </w:p>
    <w:p w:rsidR="00102341" w:rsidRPr="00303761" w:rsidRDefault="00102341" w:rsidP="006215E0">
      <w:pPr>
        <w:pStyle w:val="a8"/>
        <w:spacing w:line="360" w:lineRule="auto"/>
        <w:ind w:firstLine="426"/>
        <w:jc w:val="both"/>
        <w:rPr>
          <w:rFonts w:ascii="Arial" w:hAnsi="Arial" w:cs="Arial"/>
        </w:rPr>
      </w:pPr>
      <w:r w:rsidRPr="00303761">
        <w:rPr>
          <w:rFonts w:ascii="Arial" w:hAnsi="Arial" w:cs="Arial"/>
        </w:rPr>
        <w:t>Οι Μηχανές Ολομέτωπης Διάνοιξης Σήραγγας με ασπίδα ή χωρίς (ΤΒΜ) απομακρύνουν το σκληρό έδαφος εκσκαφής με τη χρήση κοπτικών εργαλείων και προωθούν το μηχάνημα πιέζοντας τα προκατασκευασμένα στοιχεία.</w:t>
      </w:r>
    </w:p>
    <w:p w:rsidR="00102341" w:rsidRPr="00303761" w:rsidRDefault="00102341" w:rsidP="00102341">
      <w:pPr>
        <w:pStyle w:val="a8"/>
        <w:spacing w:line="360" w:lineRule="auto"/>
        <w:jc w:val="both"/>
        <w:rPr>
          <w:rFonts w:ascii="Arial" w:hAnsi="Arial" w:cs="Arial"/>
          <w:b/>
        </w:rPr>
      </w:pPr>
      <w:r w:rsidRPr="00303761">
        <w:rPr>
          <w:rFonts w:ascii="Arial" w:hAnsi="Arial" w:cs="Arial"/>
          <w:b/>
        </w:rPr>
        <w:t>Μηχανές Ολομέτωπης κοπής με ασπίδα</w:t>
      </w:r>
    </w:p>
    <w:p w:rsidR="00102341" w:rsidRPr="00AE0C53" w:rsidRDefault="00102341" w:rsidP="006215E0">
      <w:pPr>
        <w:pStyle w:val="a8"/>
        <w:spacing w:line="360" w:lineRule="auto"/>
        <w:ind w:firstLine="426"/>
        <w:jc w:val="both"/>
        <w:rPr>
          <w:rFonts w:ascii="Arial" w:hAnsi="Arial" w:cs="Arial"/>
        </w:rPr>
      </w:pPr>
      <w:r w:rsidRPr="00303761">
        <w:rPr>
          <w:rFonts w:ascii="Arial" w:hAnsi="Arial" w:cs="Arial"/>
        </w:rPr>
        <w:t>Οι Μηχανές Ολομέτωπης κοπής με ασπίδα χρησιμοποιούνται σε εδάφη με συμπαγή βράχο καθώς και σε εδάφη με χαμηλή ευστάθεια μετώπου εκσκαφής.</w:t>
      </w:r>
    </w:p>
    <w:p w:rsidR="00102341" w:rsidRPr="00303761" w:rsidRDefault="00102341" w:rsidP="00102341">
      <w:pPr>
        <w:pStyle w:val="a8"/>
        <w:numPr>
          <w:ilvl w:val="0"/>
          <w:numId w:val="5"/>
        </w:numPr>
        <w:spacing w:line="360" w:lineRule="auto"/>
        <w:jc w:val="both"/>
        <w:rPr>
          <w:rFonts w:ascii="Arial" w:hAnsi="Arial" w:cs="Arial"/>
        </w:rPr>
      </w:pPr>
      <w:r w:rsidRPr="00303761">
        <w:rPr>
          <w:rFonts w:ascii="Arial" w:hAnsi="Arial" w:cs="Arial"/>
          <w:b/>
        </w:rPr>
        <w:t>Μηχανή εξισορρόπησης Εδαφικής Πίεσης (ΕΡΒ)</w:t>
      </w:r>
      <w:r>
        <w:rPr>
          <w:rFonts w:ascii="Arial" w:hAnsi="Arial" w:cs="Arial"/>
          <w:b/>
        </w:rPr>
        <w:t xml:space="preserve"> _</w:t>
      </w:r>
      <w:r>
        <w:rPr>
          <w:rFonts w:ascii="Arial" w:hAnsi="Arial" w:cs="Arial"/>
          <w:b/>
          <w:lang w:val="en-GB"/>
        </w:rPr>
        <w:t>TBM</w:t>
      </w:r>
      <w:r w:rsidRPr="000C0CD8">
        <w:rPr>
          <w:rFonts w:ascii="Arial" w:hAnsi="Arial" w:cs="Arial"/>
          <w:b/>
        </w:rPr>
        <w:t>-</w:t>
      </w:r>
      <w:r>
        <w:rPr>
          <w:rFonts w:ascii="Arial" w:hAnsi="Arial" w:cs="Arial"/>
          <w:b/>
          <w:lang w:val="en-GB"/>
        </w:rPr>
        <w:t>S</w:t>
      </w:r>
      <w:r w:rsidRPr="000C0CD8">
        <w:rPr>
          <w:rFonts w:ascii="Arial" w:hAnsi="Arial" w:cs="Arial"/>
          <w:b/>
        </w:rPr>
        <w:t>5</w:t>
      </w:r>
      <w:r w:rsidRPr="00303761">
        <w:rPr>
          <w:rFonts w:ascii="Arial" w:hAnsi="Arial" w:cs="Arial"/>
          <w:b/>
        </w:rPr>
        <w:t xml:space="preserve"> : </w:t>
      </w:r>
      <w:r w:rsidRPr="00303761">
        <w:rPr>
          <w:rFonts w:ascii="Arial" w:hAnsi="Arial" w:cs="Arial"/>
        </w:rPr>
        <w:t xml:space="preserve">ιδανικές συνθήκες για τη λειτουργία της μηχανής ΕΡΒ, είναι λεπτόκοκκο μαλακό </w:t>
      </w:r>
      <w:r w:rsidRPr="00303761">
        <w:rPr>
          <w:rFonts w:ascii="Arial" w:hAnsi="Arial" w:cs="Arial"/>
        </w:rPr>
        <w:lastRenderedPageBreak/>
        <w:t>έδαφος κάτω από τον υδροφόρο ορίζοντα, αργιλώδη και ιλυώδη εδάφη, ενώ η τυπική διάμετρος μηχανήματος κυμαίνεται από 2 έως 14 και πλέον μέτρα. Οι μηχανές ΕΡΒ χρησιμοποιούνται συχνά όταν η διάνοιξη της σήραγγας πραγματοποιείται τόσο σε χαλαρό έδαφος, όσο κα</w:t>
      </w:r>
      <w:r w:rsidR="003D5A4E">
        <w:rPr>
          <w:rFonts w:ascii="Arial" w:hAnsi="Arial" w:cs="Arial"/>
        </w:rPr>
        <w:t xml:space="preserve">ι σε έντονα αποσαθρωμένο βράχο, </w:t>
      </w:r>
      <w:r w:rsidRPr="00303761">
        <w:rPr>
          <w:rFonts w:ascii="Arial" w:hAnsi="Arial" w:cs="Arial"/>
        </w:rPr>
        <w:t xml:space="preserve">ενώ χρησιμοποιείται και σε σχηματισμούς με μεταβαλλόμενες εδαφικές συνθήκες. </w:t>
      </w:r>
    </w:p>
    <w:p w:rsidR="00102341" w:rsidRPr="00303761" w:rsidRDefault="00102341" w:rsidP="00102341">
      <w:pPr>
        <w:pStyle w:val="a8"/>
        <w:numPr>
          <w:ilvl w:val="0"/>
          <w:numId w:val="5"/>
        </w:numPr>
        <w:spacing w:line="360" w:lineRule="auto"/>
        <w:jc w:val="both"/>
        <w:rPr>
          <w:rFonts w:ascii="Arial" w:hAnsi="Arial" w:cs="Arial"/>
        </w:rPr>
      </w:pPr>
      <w:r w:rsidRPr="00303761">
        <w:rPr>
          <w:rFonts w:ascii="Arial" w:hAnsi="Arial" w:cs="Arial"/>
          <w:b/>
        </w:rPr>
        <w:t xml:space="preserve">Μηχανές πολφού </w:t>
      </w:r>
      <w:r w:rsidRPr="000C0CD8">
        <w:rPr>
          <w:rFonts w:ascii="Arial" w:hAnsi="Arial" w:cs="Arial"/>
          <w:b/>
        </w:rPr>
        <w:t>_</w:t>
      </w:r>
      <w:r>
        <w:rPr>
          <w:rFonts w:ascii="Arial" w:hAnsi="Arial" w:cs="Arial"/>
          <w:b/>
          <w:lang w:val="en-GB"/>
        </w:rPr>
        <w:t>TBM</w:t>
      </w:r>
      <w:r w:rsidRPr="000C0CD8">
        <w:rPr>
          <w:rFonts w:ascii="Arial" w:hAnsi="Arial" w:cs="Arial"/>
          <w:b/>
        </w:rPr>
        <w:t>-</w:t>
      </w:r>
      <w:r>
        <w:rPr>
          <w:rFonts w:ascii="Arial" w:hAnsi="Arial" w:cs="Arial"/>
          <w:b/>
          <w:lang w:val="en-GB"/>
        </w:rPr>
        <w:t>S</w:t>
      </w:r>
      <w:r w:rsidRPr="000C0CD8">
        <w:rPr>
          <w:rFonts w:ascii="Arial" w:hAnsi="Arial" w:cs="Arial"/>
          <w:b/>
        </w:rPr>
        <w:t xml:space="preserve">4 </w:t>
      </w:r>
      <w:r w:rsidRPr="00303761">
        <w:rPr>
          <w:rFonts w:ascii="Arial" w:hAnsi="Arial" w:cs="Arial"/>
          <w:b/>
        </w:rPr>
        <w:t>:</w:t>
      </w:r>
      <w:r w:rsidRPr="00303761">
        <w:rPr>
          <w:rFonts w:ascii="Arial" w:hAnsi="Arial" w:cs="Arial"/>
        </w:rPr>
        <w:t xml:space="preserve"> οι μηχανές πολφού χρησιμοποιούνται σε ανδρόκοκκα μαλακά εδάφη, σε αμμώδη και λεπτόκοκκα εδάφη κυρίως κάτω από την στάθμη του υδροφόρου ορίζοντα. Η διάμετρος εκσκαφής έχει εύρος από 2 έως και 14 μέτρα.</w:t>
      </w:r>
    </w:p>
    <w:p w:rsidR="00102341" w:rsidRPr="00303761" w:rsidRDefault="00102341" w:rsidP="00102341">
      <w:pPr>
        <w:pStyle w:val="a8"/>
        <w:numPr>
          <w:ilvl w:val="0"/>
          <w:numId w:val="5"/>
        </w:numPr>
        <w:spacing w:line="360" w:lineRule="auto"/>
        <w:jc w:val="both"/>
        <w:rPr>
          <w:rFonts w:ascii="Arial" w:hAnsi="Arial" w:cs="Arial"/>
        </w:rPr>
      </w:pPr>
      <w:r w:rsidRPr="00303761">
        <w:rPr>
          <w:rFonts w:ascii="Arial" w:hAnsi="Arial" w:cs="Arial"/>
          <w:b/>
        </w:rPr>
        <w:t xml:space="preserve">Ασπίδα ΕΡΒ &amp; Πολφού </w:t>
      </w:r>
      <w:r w:rsidR="003D5A4E">
        <w:rPr>
          <w:rFonts w:ascii="Arial" w:hAnsi="Arial" w:cs="Arial"/>
          <w:b/>
        </w:rPr>
        <w:t>_</w:t>
      </w:r>
      <w:r w:rsidRPr="00303761">
        <w:rPr>
          <w:rFonts w:ascii="Arial" w:hAnsi="Arial" w:cs="Arial"/>
          <w:b/>
        </w:rPr>
        <w:t>με</w:t>
      </w:r>
      <w:r w:rsidR="003D5A4E">
        <w:rPr>
          <w:rFonts w:ascii="Arial" w:hAnsi="Arial" w:cs="Arial"/>
          <w:b/>
        </w:rPr>
        <w:t>τατρεπόμενου τρόπου λειτουργιάς</w:t>
      </w:r>
      <w:r w:rsidRPr="00303761">
        <w:rPr>
          <w:rFonts w:ascii="Arial" w:hAnsi="Arial" w:cs="Arial"/>
          <w:b/>
        </w:rPr>
        <w:t>:</w:t>
      </w:r>
      <w:r w:rsidR="003D5A4E">
        <w:rPr>
          <w:rFonts w:ascii="Arial" w:hAnsi="Arial" w:cs="Arial"/>
        </w:rPr>
        <w:t xml:space="preserve"> </w:t>
      </w:r>
      <w:r w:rsidRPr="00303761">
        <w:rPr>
          <w:rFonts w:ascii="Arial" w:hAnsi="Arial" w:cs="Arial"/>
        </w:rPr>
        <w:t>οι μηχανές αυτές είναι χρήσιμες στις περιπτώσεις όπου οι συνθήκες εδάφους και των υπόγειων υδάτων μεταβάλλονται. Αυτού του τύπου οι μηχανές ΤΒΜ δίνουν τη δυνατότητα καλύτερης προσαρμογής στις συνθήκες που συναντώνται σε διάφορα τμήματα της σήραγγας. Η μετατροπή της μηχανής από ΕΡΒ σε πολφού είναι δυνατή σε διάστημα μιας ή δύο ημερών. Η χρήση τους περιορίζεται σε δι</w:t>
      </w:r>
      <w:r>
        <w:rPr>
          <w:rFonts w:ascii="Arial" w:hAnsi="Arial" w:cs="Arial"/>
        </w:rPr>
        <w:t>ανοίξεις μεγάλης διαμέτρου, λόγω</w:t>
      </w:r>
      <w:r w:rsidRPr="00303761">
        <w:rPr>
          <w:rFonts w:ascii="Arial" w:hAnsi="Arial" w:cs="Arial"/>
        </w:rPr>
        <w:t xml:space="preserve"> του χώρου που απαιτείται για τον επιπλέον εξοπλισμό.</w:t>
      </w:r>
    </w:p>
    <w:p w:rsidR="003D6F50" w:rsidRPr="001C75C5" w:rsidRDefault="00102341" w:rsidP="001C75C5">
      <w:pPr>
        <w:pStyle w:val="a8"/>
        <w:numPr>
          <w:ilvl w:val="0"/>
          <w:numId w:val="5"/>
        </w:numPr>
        <w:spacing w:line="360" w:lineRule="auto"/>
        <w:jc w:val="both"/>
        <w:rPr>
          <w:rFonts w:ascii="Arial" w:hAnsi="Arial" w:cs="Arial"/>
        </w:rPr>
      </w:pPr>
      <w:r w:rsidRPr="00303761">
        <w:rPr>
          <w:rFonts w:ascii="Arial" w:hAnsi="Arial" w:cs="Arial"/>
          <w:b/>
        </w:rPr>
        <w:t xml:space="preserve">Μηχανές Διπλής Ασπίδας </w:t>
      </w:r>
      <w:r w:rsidRPr="000C0CD8">
        <w:rPr>
          <w:rFonts w:ascii="Arial" w:hAnsi="Arial" w:cs="Arial"/>
          <w:b/>
        </w:rPr>
        <w:t>_</w:t>
      </w:r>
      <w:r>
        <w:rPr>
          <w:rFonts w:ascii="Arial" w:hAnsi="Arial" w:cs="Arial"/>
          <w:b/>
          <w:lang w:val="en-GB"/>
        </w:rPr>
        <w:t>DS</w:t>
      </w:r>
      <w:r w:rsidRPr="00303761">
        <w:rPr>
          <w:rFonts w:ascii="Arial" w:hAnsi="Arial" w:cs="Arial"/>
          <w:b/>
        </w:rPr>
        <w:t>:</w:t>
      </w:r>
      <w:r w:rsidRPr="00303761">
        <w:rPr>
          <w:rFonts w:ascii="Arial" w:hAnsi="Arial" w:cs="Arial"/>
        </w:rPr>
        <w:t xml:space="preserve"> το πεδίο εφαρμογής αυτού του τύπου μηχανής είναι η βραχομάζα, από βράχος άριστης έως κακής κατάστασης.  </w:t>
      </w:r>
    </w:p>
    <w:p w:rsidR="00102341" w:rsidRPr="001C75C5" w:rsidRDefault="00102341" w:rsidP="00102341">
      <w:pPr>
        <w:pStyle w:val="a8"/>
        <w:spacing w:line="360" w:lineRule="auto"/>
        <w:jc w:val="both"/>
        <w:rPr>
          <w:rFonts w:ascii="Arial" w:hAnsi="Arial" w:cs="Arial"/>
          <w:b/>
        </w:rPr>
      </w:pPr>
      <w:r w:rsidRPr="00303761">
        <w:rPr>
          <w:rFonts w:ascii="Arial" w:hAnsi="Arial" w:cs="Arial"/>
          <w:b/>
        </w:rPr>
        <w:t>Μηχανές ολομέτωπης κοπής χωρίς ασπίδα</w:t>
      </w:r>
      <w:r w:rsidRPr="000C0CD8">
        <w:rPr>
          <w:rFonts w:ascii="Arial" w:hAnsi="Arial" w:cs="Arial"/>
          <w:b/>
        </w:rPr>
        <w:t xml:space="preserve"> </w:t>
      </w:r>
    </w:p>
    <w:p w:rsidR="00102341" w:rsidRPr="008826A6" w:rsidRDefault="00102341" w:rsidP="006215E0">
      <w:pPr>
        <w:pStyle w:val="a8"/>
        <w:spacing w:line="360" w:lineRule="auto"/>
        <w:ind w:firstLine="426"/>
        <w:jc w:val="both"/>
        <w:rPr>
          <w:rFonts w:ascii="Arial" w:hAnsi="Arial" w:cs="Arial"/>
        </w:rPr>
      </w:pPr>
      <w:r w:rsidRPr="00303761">
        <w:rPr>
          <w:rFonts w:ascii="Arial" w:hAnsi="Arial" w:cs="Arial"/>
        </w:rPr>
        <w:t xml:space="preserve">Οι μηχανές ολομέτωπης κοπής χωρίς ασπίδα χρησιμοποιούνται σε συμπαγή πετρώματα με μέση έως υψηλή ευστάθεια του μετώπου εκσκαφής. </w:t>
      </w:r>
    </w:p>
    <w:p w:rsidR="00102341" w:rsidRPr="001C75C5" w:rsidRDefault="00102341" w:rsidP="00102341">
      <w:pPr>
        <w:pStyle w:val="a8"/>
        <w:numPr>
          <w:ilvl w:val="0"/>
          <w:numId w:val="6"/>
        </w:numPr>
        <w:spacing w:line="360" w:lineRule="auto"/>
        <w:jc w:val="both"/>
        <w:rPr>
          <w:rFonts w:ascii="Arial" w:hAnsi="Arial" w:cs="Arial"/>
        </w:rPr>
      </w:pPr>
      <w:r w:rsidRPr="00303761">
        <w:rPr>
          <w:rFonts w:ascii="Arial" w:hAnsi="Arial" w:cs="Arial"/>
          <w:b/>
        </w:rPr>
        <w:t>Μηχανή σκληρού βράχου με πέδιλα ώθησης</w:t>
      </w:r>
      <w:r w:rsidRPr="000C0CD8">
        <w:rPr>
          <w:rFonts w:ascii="Arial" w:hAnsi="Arial" w:cs="Arial"/>
          <w:b/>
        </w:rPr>
        <w:t xml:space="preserve"> _</w:t>
      </w:r>
      <w:r>
        <w:rPr>
          <w:rFonts w:ascii="Arial" w:hAnsi="Arial" w:cs="Arial"/>
          <w:b/>
          <w:lang w:val="en-GB"/>
        </w:rPr>
        <w:t>TBM</w:t>
      </w:r>
      <w:r w:rsidRPr="000C0CD8">
        <w:rPr>
          <w:rFonts w:ascii="Arial" w:hAnsi="Arial" w:cs="Arial"/>
          <w:b/>
        </w:rPr>
        <w:t xml:space="preserve"> -</w:t>
      </w:r>
      <w:r>
        <w:rPr>
          <w:rFonts w:ascii="Arial" w:hAnsi="Arial" w:cs="Arial"/>
          <w:b/>
          <w:lang w:val="en-GB"/>
        </w:rPr>
        <w:t>G</w:t>
      </w:r>
      <w:r w:rsidRPr="00303761">
        <w:rPr>
          <w:rFonts w:ascii="Arial" w:hAnsi="Arial" w:cs="Arial"/>
          <w:b/>
        </w:rPr>
        <w:t xml:space="preserve"> : </w:t>
      </w:r>
      <w:r w:rsidRPr="00303761">
        <w:rPr>
          <w:rFonts w:ascii="Arial" w:hAnsi="Arial" w:cs="Arial"/>
        </w:rPr>
        <w:t>η μηχανή αυτή είναι κατάλληλη για εφαρμογή σε σκληρό βράχο με μέση έως υψηλή ευστάθεια μετώπου εκσκαφής διαμέτρου από 2 έως 14 μέτρ</w:t>
      </w:r>
      <w:r>
        <w:rPr>
          <w:rFonts w:ascii="Arial" w:hAnsi="Arial" w:cs="Arial"/>
        </w:rPr>
        <w:t>α</w:t>
      </w:r>
    </w:p>
    <w:p w:rsidR="00102341" w:rsidRPr="00B72D89" w:rsidRDefault="00102341" w:rsidP="006145DC">
      <w:pPr>
        <w:pStyle w:val="2"/>
      </w:pPr>
      <w:bookmarkStart w:id="25" w:name="_Toc453917972"/>
      <w:r w:rsidRPr="00303761">
        <w:t>Επιλογή μεθόδου διάνοιξης</w:t>
      </w:r>
      <w:bookmarkEnd w:id="25"/>
      <w:r w:rsidR="00B72D89">
        <w:t xml:space="preserve"> </w:t>
      </w:r>
    </w:p>
    <w:p w:rsidR="00102341" w:rsidRPr="00AE0C53" w:rsidRDefault="00102341" w:rsidP="006145DC">
      <w:pPr>
        <w:pStyle w:val="a8"/>
        <w:spacing w:line="360" w:lineRule="auto"/>
        <w:ind w:firstLine="426"/>
        <w:jc w:val="both"/>
        <w:rPr>
          <w:rFonts w:ascii="Arial" w:hAnsi="Arial" w:cs="Arial"/>
        </w:rPr>
      </w:pPr>
      <w:r w:rsidRPr="00303761">
        <w:rPr>
          <w:rFonts w:ascii="Arial" w:hAnsi="Arial" w:cs="Arial"/>
        </w:rPr>
        <w:t>Η επιλογή της μεθόδου διάνοιξης είναι συνάρτηση των γεωλογικών παραμέτρων και των επιτόπου συνθηκών του περιβάλλοντος χώρου. Η μέθοδος κατασκευής του έργου που χρησιμοποιήθηκε, είναι η μηχανοποιημένη μέθοδος διάνοιξης με χρήση μηχανή</w:t>
      </w:r>
      <w:r>
        <w:rPr>
          <w:rFonts w:ascii="Arial" w:hAnsi="Arial" w:cs="Arial"/>
        </w:rPr>
        <w:t>ς</w:t>
      </w:r>
      <w:r w:rsidRPr="00303761">
        <w:rPr>
          <w:rFonts w:ascii="Arial" w:hAnsi="Arial" w:cs="Arial"/>
        </w:rPr>
        <w:t xml:space="preserve"> Ολομέτωπης Διάνοιξης Σηράγγων με Ασπίδα Εξισορρόπησης της Πίεσης Εδάφους (ΕΡΒ). Τα πλεονεκτήματα διάνοιξης σήραγγας με μηχανή Εξισορρόπησης Εδαφικής Πίεσης (ΕΡΒ) συγκριτικά με συμβατικά μηχ</w:t>
      </w:r>
      <w:r>
        <w:rPr>
          <w:rFonts w:ascii="Arial" w:hAnsi="Arial" w:cs="Arial"/>
        </w:rPr>
        <w:t>ανικά μέσα και μηχανές Πολφού (</w:t>
      </w:r>
      <w:r w:rsidRPr="00303761">
        <w:rPr>
          <w:rFonts w:ascii="Arial" w:hAnsi="Arial" w:cs="Arial"/>
          <w:lang w:val="en-GB"/>
        </w:rPr>
        <w:t>Slurry</w:t>
      </w:r>
      <w:r>
        <w:rPr>
          <w:rFonts w:ascii="Arial" w:hAnsi="Arial" w:cs="Arial"/>
        </w:rPr>
        <w:t>) είναι τα εξής</w:t>
      </w:r>
      <w:r w:rsidRPr="00303761">
        <w:rPr>
          <w:rFonts w:ascii="Arial" w:hAnsi="Arial" w:cs="Arial"/>
        </w:rPr>
        <w:t>:</w:t>
      </w:r>
    </w:p>
    <w:p w:rsidR="00102341" w:rsidRPr="00303761" w:rsidRDefault="00102341" w:rsidP="00102341">
      <w:pPr>
        <w:widowControl w:val="0"/>
        <w:numPr>
          <w:ilvl w:val="0"/>
          <w:numId w:val="4"/>
        </w:numPr>
        <w:autoSpaceDE w:val="0"/>
        <w:autoSpaceDN w:val="0"/>
        <w:adjustRightInd w:val="0"/>
        <w:spacing w:after="0" w:line="360" w:lineRule="auto"/>
        <w:jc w:val="both"/>
        <w:rPr>
          <w:rFonts w:ascii="Arial" w:hAnsi="Arial" w:cs="Arial"/>
        </w:rPr>
      </w:pPr>
      <w:r>
        <w:rPr>
          <w:rFonts w:ascii="Arial" w:hAnsi="Arial" w:cs="Arial"/>
        </w:rPr>
        <w:t>Μ</w:t>
      </w:r>
      <w:r w:rsidRPr="00303761">
        <w:rPr>
          <w:rFonts w:ascii="Arial" w:hAnsi="Arial" w:cs="Arial"/>
        </w:rPr>
        <w:t>ικρότερο κόστος διάνοιξης και υποστήριξης ανά μέτρο μήκους</w:t>
      </w:r>
    </w:p>
    <w:p w:rsidR="00102341" w:rsidRPr="00303761" w:rsidRDefault="00102341" w:rsidP="00102341">
      <w:pPr>
        <w:pStyle w:val="a8"/>
        <w:numPr>
          <w:ilvl w:val="0"/>
          <w:numId w:val="4"/>
        </w:numPr>
        <w:spacing w:line="360" w:lineRule="auto"/>
        <w:jc w:val="both"/>
        <w:rPr>
          <w:rFonts w:ascii="Arial" w:hAnsi="Arial" w:cs="Arial"/>
        </w:rPr>
      </w:pPr>
      <w:r w:rsidRPr="00303761">
        <w:rPr>
          <w:rFonts w:ascii="Arial" w:hAnsi="Arial" w:cs="Arial"/>
        </w:rPr>
        <w:lastRenderedPageBreak/>
        <w:t>Μικρότερο εργοτάξιο και φρέαρ εκκίνησης</w:t>
      </w:r>
    </w:p>
    <w:p w:rsidR="00102341" w:rsidRPr="00303761" w:rsidRDefault="00102341" w:rsidP="00102341">
      <w:pPr>
        <w:pStyle w:val="a8"/>
        <w:numPr>
          <w:ilvl w:val="0"/>
          <w:numId w:val="4"/>
        </w:numPr>
        <w:spacing w:line="360" w:lineRule="auto"/>
        <w:jc w:val="both"/>
        <w:rPr>
          <w:rFonts w:ascii="Arial" w:hAnsi="Arial" w:cs="Arial"/>
        </w:rPr>
      </w:pPr>
      <w:r w:rsidRPr="00303761">
        <w:rPr>
          <w:rFonts w:ascii="Arial" w:hAnsi="Arial" w:cs="Arial"/>
        </w:rPr>
        <w:t>Μεγαλύτερη ευελιξία όσον αφορά τις γεωλογικές μεταβολές</w:t>
      </w:r>
    </w:p>
    <w:p w:rsidR="00102341" w:rsidRPr="00303761" w:rsidRDefault="00102341" w:rsidP="00102341">
      <w:pPr>
        <w:pStyle w:val="a8"/>
        <w:numPr>
          <w:ilvl w:val="0"/>
          <w:numId w:val="4"/>
        </w:numPr>
        <w:spacing w:line="360" w:lineRule="auto"/>
        <w:jc w:val="both"/>
        <w:rPr>
          <w:rFonts w:ascii="Arial" w:hAnsi="Arial" w:cs="Arial"/>
        </w:rPr>
      </w:pPr>
      <w:r w:rsidRPr="00303761">
        <w:rPr>
          <w:rFonts w:ascii="Arial" w:hAnsi="Arial" w:cs="Arial"/>
        </w:rPr>
        <w:t>Εύκολη εκμάθηση, χρήση και συντήρηση της μηχανής</w:t>
      </w:r>
    </w:p>
    <w:p w:rsidR="00102341" w:rsidRPr="00303761" w:rsidRDefault="00102341" w:rsidP="00102341">
      <w:pPr>
        <w:pStyle w:val="a8"/>
        <w:numPr>
          <w:ilvl w:val="0"/>
          <w:numId w:val="4"/>
        </w:numPr>
        <w:spacing w:line="360" w:lineRule="auto"/>
        <w:jc w:val="both"/>
        <w:rPr>
          <w:rFonts w:ascii="Arial" w:hAnsi="Arial" w:cs="Arial"/>
        </w:rPr>
      </w:pPr>
      <w:r w:rsidRPr="00303761">
        <w:rPr>
          <w:rFonts w:ascii="Arial" w:hAnsi="Arial" w:cs="Arial"/>
        </w:rPr>
        <w:t>Ικανότητα εκμετάλλευσης της αυτό-στήριξης σε ανοιχτό τρόπο λειτουργίας</w:t>
      </w:r>
    </w:p>
    <w:p w:rsidR="00102341" w:rsidRPr="00303761" w:rsidRDefault="00102341" w:rsidP="00102341">
      <w:pPr>
        <w:pStyle w:val="a8"/>
        <w:numPr>
          <w:ilvl w:val="0"/>
          <w:numId w:val="4"/>
        </w:numPr>
        <w:spacing w:line="360" w:lineRule="auto"/>
        <w:jc w:val="both"/>
        <w:rPr>
          <w:rFonts w:ascii="Arial" w:hAnsi="Arial" w:cs="Arial"/>
        </w:rPr>
      </w:pPr>
      <w:r w:rsidRPr="00303761">
        <w:rPr>
          <w:rFonts w:ascii="Arial" w:hAnsi="Arial" w:cs="Arial"/>
        </w:rPr>
        <w:t>Ευκολία απομάκρυνσης των προϊόντων εκσκαφής</w:t>
      </w:r>
    </w:p>
    <w:p w:rsidR="00102341" w:rsidRPr="00303761" w:rsidRDefault="00102341" w:rsidP="00102341">
      <w:pPr>
        <w:pStyle w:val="a8"/>
        <w:numPr>
          <w:ilvl w:val="0"/>
          <w:numId w:val="4"/>
        </w:numPr>
        <w:spacing w:line="360" w:lineRule="auto"/>
        <w:jc w:val="both"/>
        <w:rPr>
          <w:rFonts w:ascii="Arial" w:hAnsi="Arial" w:cs="Arial"/>
        </w:rPr>
      </w:pPr>
      <w:r w:rsidRPr="00303761">
        <w:rPr>
          <w:rFonts w:ascii="Arial" w:hAnsi="Arial" w:cs="Arial"/>
        </w:rPr>
        <w:t xml:space="preserve">Μικρότερη κατανάλωση προσμικτικών υλικών </w:t>
      </w:r>
    </w:p>
    <w:p w:rsidR="00102341" w:rsidRPr="00303761" w:rsidRDefault="00102341" w:rsidP="00102341">
      <w:pPr>
        <w:widowControl w:val="0"/>
        <w:numPr>
          <w:ilvl w:val="0"/>
          <w:numId w:val="4"/>
        </w:numPr>
        <w:autoSpaceDE w:val="0"/>
        <w:autoSpaceDN w:val="0"/>
        <w:adjustRightInd w:val="0"/>
        <w:spacing w:after="0" w:line="360" w:lineRule="auto"/>
        <w:jc w:val="both"/>
        <w:rPr>
          <w:rFonts w:ascii="Arial" w:hAnsi="Arial" w:cs="Arial"/>
        </w:rPr>
      </w:pPr>
      <w:r>
        <w:rPr>
          <w:rFonts w:ascii="Arial" w:hAnsi="Arial" w:cs="Arial"/>
        </w:rPr>
        <w:t>Γ</w:t>
      </w:r>
      <w:r w:rsidRPr="00303761">
        <w:rPr>
          <w:rFonts w:ascii="Arial" w:hAnsi="Arial" w:cs="Arial"/>
        </w:rPr>
        <w:t>ρήγορη πρόοδος διάνοιξης σε διάφορα γεωυλικά, σε αντίθεση με διάνοιξη με συμβατικά μέσα, όπου σε αυτό το τμήμα θα περιοριζόταν σε πολύ μικρούς ρυθμούς προχώρησης</w:t>
      </w:r>
    </w:p>
    <w:p w:rsidR="001C75C5" w:rsidRPr="006145DC" w:rsidRDefault="00102341" w:rsidP="006145DC">
      <w:pPr>
        <w:widowControl w:val="0"/>
        <w:numPr>
          <w:ilvl w:val="0"/>
          <w:numId w:val="4"/>
        </w:numPr>
        <w:autoSpaceDE w:val="0"/>
        <w:autoSpaceDN w:val="0"/>
        <w:adjustRightInd w:val="0"/>
        <w:spacing w:after="0" w:line="360" w:lineRule="auto"/>
        <w:jc w:val="both"/>
        <w:rPr>
          <w:rFonts w:ascii="Arial" w:hAnsi="Arial" w:cs="Arial"/>
        </w:rPr>
      </w:pPr>
      <w:r>
        <w:rPr>
          <w:rFonts w:ascii="Arial" w:hAnsi="Arial" w:cs="Arial"/>
        </w:rPr>
        <w:t>Ε</w:t>
      </w:r>
      <w:r w:rsidRPr="00303761">
        <w:rPr>
          <w:rFonts w:ascii="Arial" w:hAnsi="Arial" w:cs="Arial"/>
        </w:rPr>
        <w:t>λαχιστοποί</w:t>
      </w:r>
      <w:r>
        <w:rPr>
          <w:rFonts w:ascii="Arial" w:hAnsi="Arial" w:cs="Arial"/>
        </w:rPr>
        <w:t>ηση της όχλησης στην επιφάνεια</w:t>
      </w:r>
    </w:p>
    <w:p w:rsidR="00102341" w:rsidRPr="00B72D89" w:rsidRDefault="00102341" w:rsidP="006145DC">
      <w:pPr>
        <w:pStyle w:val="2"/>
      </w:pPr>
      <w:bookmarkStart w:id="26" w:name="_Toc453917973"/>
      <w:r w:rsidRPr="00303761">
        <w:t>Κριτήρια επιλογής μηχανής όρυξης</w:t>
      </w:r>
      <w:bookmarkEnd w:id="26"/>
    </w:p>
    <w:p w:rsidR="006145DC" w:rsidRPr="00074B1B" w:rsidRDefault="00102341" w:rsidP="006145DC">
      <w:pPr>
        <w:pStyle w:val="a8"/>
        <w:spacing w:line="360" w:lineRule="auto"/>
        <w:ind w:right="-483" w:firstLine="426"/>
        <w:jc w:val="both"/>
        <w:rPr>
          <w:rFonts w:ascii="Arial" w:hAnsi="Arial" w:cs="Arial"/>
        </w:rPr>
      </w:pPr>
      <w:r w:rsidRPr="00303761">
        <w:rPr>
          <w:rFonts w:ascii="Arial" w:hAnsi="Arial" w:cs="Arial"/>
        </w:rPr>
        <w:t>Σε αστικές περιοχές, οπού συνήθως οι σχηματισμοί δεν αποτελούνται από βράχους υψηλών αντοχών οι μηχανές που χρησιμοποιούνται είναι είτε με ασπίδα, είτε ακόμη συχνότερα, μηχανές που εφαρμόζουν πίεση στο μέτωπο (</w:t>
      </w:r>
      <w:r w:rsidRPr="00303761">
        <w:rPr>
          <w:rFonts w:ascii="Arial" w:hAnsi="Arial" w:cs="Arial"/>
          <w:lang w:val="en-US"/>
        </w:rPr>
        <w:t>EPB</w:t>
      </w:r>
      <w:r w:rsidRPr="00303761">
        <w:rPr>
          <w:rFonts w:ascii="Arial" w:hAnsi="Arial" w:cs="Arial"/>
        </w:rPr>
        <w:t xml:space="preserve">, </w:t>
      </w:r>
      <w:r w:rsidRPr="00303761">
        <w:rPr>
          <w:rFonts w:ascii="Arial" w:hAnsi="Arial" w:cs="Arial"/>
          <w:lang w:val="en-US"/>
        </w:rPr>
        <w:t>Slurry</w:t>
      </w:r>
      <w:r w:rsidRPr="00303761">
        <w:rPr>
          <w:rFonts w:ascii="Arial" w:hAnsi="Arial" w:cs="Arial"/>
        </w:rPr>
        <w:t xml:space="preserve">, </w:t>
      </w:r>
      <w:r w:rsidRPr="00303761">
        <w:rPr>
          <w:rFonts w:ascii="Arial" w:hAnsi="Arial" w:cs="Arial"/>
          <w:lang w:val="en-US"/>
        </w:rPr>
        <w:t>Mixshield</w:t>
      </w:r>
      <w:r w:rsidRPr="00303761">
        <w:rPr>
          <w:rFonts w:ascii="Arial" w:hAnsi="Arial" w:cs="Arial"/>
        </w:rPr>
        <w:t>). Οι μηχανές της δεύτερης κατηγορίας έχουν ένα σημαντικό πλεονέκτημα για τη διάνοιξη σηράγγων σε κατο</w:t>
      </w:r>
      <w:r>
        <w:rPr>
          <w:rFonts w:ascii="Arial" w:hAnsi="Arial" w:cs="Arial"/>
        </w:rPr>
        <w:t>ικημένες περιοχές, λόγω</w:t>
      </w:r>
      <w:r w:rsidRPr="00303761">
        <w:rPr>
          <w:rFonts w:ascii="Arial" w:hAnsi="Arial" w:cs="Arial"/>
        </w:rPr>
        <w:t xml:space="preserve"> του ότι οι επιφανειακές καθιζήσεις, με τους κατάλληλους χειρισμούς του μηχανήματος, είναι εφι</w:t>
      </w:r>
      <w:r w:rsidR="006145DC">
        <w:rPr>
          <w:rFonts w:ascii="Arial" w:hAnsi="Arial" w:cs="Arial"/>
        </w:rPr>
        <w:t>κτό να είναι σχεδόν μηδενικές.</w:t>
      </w:r>
    </w:p>
    <w:p w:rsidR="006145DC" w:rsidRPr="003D5A4E" w:rsidRDefault="00102341" w:rsidP="006145DC">
      <w:pPr>
        <w:pStyle w:val="a8"/>
        <w:spacing w:line="360" w:lineRule="auto"/>
        <w:ind w:right="-483" w:firstLine="426"/>
        <w:jc w:val="both"/>
        <w:rPr>
          <w:rFonts w:ascii="Arial" w:hAnsi="Arial" w:cs="Arial"/>
        </w:rPr>
      </w:pPr>
      <w:r w:rsidRPr="00303761">
        <w:rPr>
          <w:rFonts w:ascii="Arial" w:hAnsi="Arial" w:cs="Arial"/>
        </w:rPr>
        <w:t>Επιπλέον, με την εφαρμογή πίεσης στο μέτωπο εξασφαλίζεται η ευστάθειά του, όπως επίσης και του θόλου. Κα</w:t>
      </w:r>
      <w:r>
        <w:rPr>
          <w:rFonts w:ascii="Arial" w:hAnsi="Arial" w:cs="Arial"/>
        </w:rPr>
        <w:t xml:space="preserve">τά συνέπεια λοιπόν, </w:t>
      </w:r>
      <w:r w:rsidRPr="00303761">
        <w:rPr>
          <w:rFonts w:ascii="Arial" w:hAnsi="Arial" w:cs="Arial"/>
        </w:rPr>
        <w:t>αποκλείονται οι καθυστερήσεις είτε λόγω αστοχιών, είτε για βελτιώσεις των σχηματισμών που βρίσκονται στο θόλο της σήραγγας, ή στη στάθμη του μετώπου. Έτσι, είναι εφικτό να επιτ</w:t>
      </w:r>
      <w:r>
        <w:rPr>
          <w:rFonts w:ascii="Arial" w:hAnsi="Arial" w:cs="Arial"/>
        </w:rPr>
        <w:t>ευχθεί ένας σταθερός και αρκετά</w:t>
      </w:r>
      <w:r w:rsidRPr="00303761">
        <w:rPr>
          <w:rFonts w:ascii="Arial" w:hAnsi="Arial" w:cs="Arial"/>
        </w:rPr>
        <w:t xml:space="preserve"> υψηλός ρυθμός προχώρησης της εκσκαφής</w:t>
      </w:r>
      <w:r w:rsidR="003D5A4E">
        <w:rPr>
          <w:rFonts w:ascii="Arial" w:hAnsi="Arial" w:cs="Arial"/>
        </w:rPr>
        <w:t xml:space="preserve"> (</w:t>
      </w:r>
      <w:r w:rsidR="003D5A4E" w:rsidRPr="003D5A4E">
        <w:rPr>
          <w:rFonts w:ascii="Arial" w:hAnsi="Arial" w:cs="Arial"/>
          <w:i/>
          <w:color w:val="4F81BD" w:themeColor="accent1"/>
          <w:lang w:val="en-US"/>
        </w:rPr>
        <w:t>Guglielmetti</w:t>
      </w:r>
      <w:r w:rsidR="003D5A4E" w:rsidRPr="003D5A4E">
        <w:rPr>
          <w:rFonts w:ascii="Arial" w:hAnsi="Arial" w:cs="Arial"/>
          <w:i/>
          <w:color w:val="4F81BD" w:themeColor="accent1"/>
        </w:rPr>
        <w:t>, 2008</w:t>
      </w:r>
      <w:r w:rsidR="003D5A4E" w:rsidRPr="003D5A4E">
        <w:rPr>
          <w:rFonts w:ascii="Arial" w:hAnsi="Arial" w:cs="Arial"/>
        </w:rPr>
        <w:t>)</w:t>
      </w:r>
    </w:p>
    <w:p w:rsidR="006145DC" w:rsidRPr="006145DC" w:rsidRDefault="00102341" w:rsidP="006145DC">
      <w:pPr>
        <w:pStyle w:val="a8"/>
        <w:spacing w:line="360" w:lineRule="auto"/>
        <w:ind w:right="-483" w:firstLine="426"/>
        <w:jc w:val="both"/>
        <w:rPr>
          <w:rFonts w:ascii="Arial" w:hAnsi="Arial" w:cs="Arial"/>
        </w:rPr>
      </w:pPr>
      <w:r w:rsidRPr="00303761">
        <w:rPr>
          <w:rFonts w:ascii="Arial" w:hAnsi="Arial" w:cs="Arial"/>
        </w:rPr>
        <w:t>Στην περίπτωση της επέκτασης της Γραμμής 2 προς την περιοχή του Ελληνικού, επιλέχτηκε η χρήση μηχανής ολομέτωπης κοπής με ασπί</w:t>
      </w:r>
      <w:r>
        <w:rPr>
          <w:rFonts w:ascii="Arial" w:hAnsi="Arial" w:cs="Arial"/>
        </w:rPr>
        <w:t>δα, εξισορρόπησης πίεσης (ΕΡΒ).</w:t>
      </w:r>
      <w:r w:rsidRPr="000C0CD8">
        <w:rPr>
          <w:rFonts w:ascii="Arial" w:hAnsi="Arial" w:cs="Arial"/>
        </w:rPr>
        <w:t xml:space="preserve"> </w:t>
      </w:r>
      <w:r w:rsidRPr="00303761">
        <w:rPr>
          <w:rFonts w:ascii="Arial" w:hAnsi="Arial" w:cs="Arial"/>
        </w:rPr>
        <w:t xml:space="preserve">Το ΕΡΒ που χρησιμοποιήθηκε έχει σχεδιαστεί και κατασκευαστεί από την Γερμανική εταιρεία </w:t>
      </w:r>
      <w:r w:rsidRPr="00303761">
        <w:rPr>
          <w:rFonts w:ascii="Arial" w:hAnsi="Arial" w:cs="Arial"/>
          <w:lang w:val="en-GB"/>
        </w:rPr>
        <w:t>Herrenk</w:t>
      </w:r>
      <w:r>
        <w:rPr>
          <w:rFonts w:ascii="Arial" w:hAnsi="Arial" w:cs="Arial"/>
          <w:lang w:val="en-GB"/>
        </w:rPr>
        <w:t>n</w:t>
      </w:r>
      <w:r w:rsidRPr="00303761">
        <w:rPr>
          <w:rFonts w:ascii="Arial" w:hAnsi="Arial" w:cs="Arial"/>
          <w:lang w:val="en-GB"/>
        </w:rPr>
        <w:t>e</w:t>
      </w:r>
      <w:r>
        <w:rPr>
          <w:rFonts w:ascii="Arial" w:hAnsi="Arial" w:cs="Arial"/>
          <w:lang w:val="en-GB"/>
        </w:rPr>
        <w:t>c</w:t>
      </w:r>
      <w:r w:rsidRPr="00303761">
        <w:rPr>
          <w:rFonts w:ascii="Arial" w:hAnsi="Arial" w:cs="Arial"/>
          <w:lang w:val="en-GB"/>
        </w:rPr>
        <w:t>ht</w:t>
      </w:r>
      <w:r w:rsidRPr="00303761">
        <w:rPr>
          <w:rFonts w:ascii="Arial" w:hAnsi="Arial" w:cs="Arial"/>
        </w:rPr>
        <w:t xml:space="preserve"> </w:t>
      </w:r>
      <w:r w:rsidRPr="00303761">
        <w:rPr>
          <w:rFonts w:ascii="Arial" w:hAnsi="Arial" w:cs="Arial"/>
          <w:lang w:val="en-GB"/>
        </w:rPr>
        <w:t>A</w:t>
      </w:r>
      <w:r w:rsidRPr="00303761">
        <w:rPr>
          <w:rFonts w:ascii="Arial" w:hAnsi="Arial" w:cs="Arial"/>
        </w:rPr>
        <w:t>.</w:t>
      </w:r>
      <w:r w:rsidRPr="00303761">
        <w:rPr>
          <w:rFonts w:ascii="Arial" w:hAnsi="Arial" w:cs="Arial"/>
          <w:lang w:val="en-GB"/>
        </w:rPr>
        <w:t>G</w:t>
      </w:r>
      <w:r w:rsidRPr="00303761">
        <w:rPr>
          <w:rFonts w:ascii="Arial" w:hAnsi="Arial" w:cs="Arial"/>
        </w:rPr>
        <w:t xml:space="preserve"> ώστε να λειτουργεί σε ετερογενή εδάφη. Θεωρήθηκε κατάλληλο εξαιτίας των μικρών καθιζήσεων που ήταν ανεκτές βάσει της μελέτης (10-20mm). Επιπλέον, οι σχηματισμοί χαρακτηρίζονται από σχετικώς μικρές μεταβολές, ως προς την αντοχή τους και κατά μήκους ολόκληρου του έργου. Κατά κύριο λόγο, παρατηρείται ένα συνεχές υδροφόρο στρώμα, ευνοϊκό για την εύρυθμη λειτουργιά του μηχανήματος.</w:t>
      </w:r>
    </w:p>
    <w:p w:rsidR="00102341" w:rsidRDefault="00102341" w:rsidP="006145DC">
      <w:pPr>
        <w:pStyle w:val="a8"/>
        <w:spacing w:line="360" w:lineRule="auto"/>
        <w:ind w:right="-483" w:firstLine="426"/>
        <w:jc w:val="both"/>
        <w:rPr>
          <w:rFonts w:ascii="Arial" w:hAnsi="Arial" w:cs="Arial"/>
        </w:rPr>
      </w:pPr>
      <w:r w:rsidRPr="00303761">
        <w:rPr>
          <w:rFonts w:ascii="Arial" w:hAnsi="Arial" w:cs="Arial"/>
        </w:rPr>
        <w:t xml:space="preserve">Ωστόσο, σε σχέση με </w:t>
      </w:r>
      <w:r>
        <w:rPr>
          <w:rFonts w:ascii="Arial" w:hAnsi="Arial" w:cs="Arial"/>
        </w:rPr>
        <w:t>τις μηχανές</w:t>
      </w:r>
      <w:r w:rsidRPr="00303761">
        <w:rPr>
          <w:rFonts w:ascii="Arial" w:hAnsi="Arial" w:cs="Arial"/>
        </w:rPr>
        <w:t xml:space="preserve"> πολφού υπάρχουν δύο χαρ</w:t>
      </w:r>
      <w:r>
        <w:rPr>
          <w:rFonts w:ascii="Arial" w:hAnsi="Arial" w:cs="Arial"/>
        </w:rPr>
        <w:t xml:space="preserve">ακτηριστικοί παράγοντες που το </w:t>
      </w:r>
      <w:r w:rsidRPr="00303761">
        <w:rPr>
          <w:rFonts w:ascii="Arial" w:hAnsi="Arial" w:cs="Arial"/>
        </w:rPr>
        <w:t>καθιστούν καταλληλότερο. Πρώτος παράγοντας είναι η περατότητα του υλικού εκσκαφής. Διαπερατότητα της τάξεως των 10</w:t>
      </w:r>
      <w:r w:rsidR="00133813">
        <w:rPr>
          <w:rFonts w:ascii="Arial" w:hAnsi="Arial" w:cs="Arial"/>
          <w:vertAlign w:val="superscript"/>
        </w:rPr>
        <w:t>–7</w:t>
      </w:r>
      <w:r w:rsidRPr="00303761">
        <w:rPr>
          <w:rFonts w:ascii="Arial" w:hAnsi="Arial" w:cs="Arial"/>
        </w:rPr>
        <w:t xml:space="preserve"> m/s, είναι ένα εμπειρικό όριο λειτουργίας του EPB και μπορεί να ελεγχθεί με έκχυση μπεντονίτη  ή άλλων πρόσθετων </w:t>
      </w:r>
      <w:r w:rsidRPr="00303761">
        <w:rPr>
          <w:rFonts w:ascii="Arial" w:hAnsi="Arial" w:cs="Arial"/>
        </w:rPr>
        <w:lastRenderedPageBreak/>
        <w:t>παραγόντων. Εάν το έδαφος έχει υψηλή διαπερατότητα, το υπόγειο νερό θα καταφέρει να διαπεράσει το υλικό, στο θάλαμο εκσκαφής και στον ατέρμονα κοχλία και να μην είναι εφικτή η «δημιουργία» της απαιτούμενης πίεσης εξισορρόπησης.</w:t>
      </w:r>
    </w:p>
    <w:p w:rsidR="006145DC" w:rsidRDefault="00102341" w:rsidP="006145DC">
      <w:pPr>
        <w:pStyle w:val="a8"/>
        <w:keepNext/>
        <w:spacing w:line="360" w:lineRule="auto"/>
        <w:ind w:right="-483"/>
        <w:jc w:val="center"/>
      </w:pPr>
      <w:r>
        <w:rPr>
          <w:rFonts w:ascii="Arial" w:hAnsi="Arial" w:cs="Arial"/>
          <w:noProof/>
        </w:rPr>
        <w:drawing>
          <wp:inline distT="0" distB="0" distL="0" distR="0" wp14:anchorId="68B85016" wp14:editId="01E54220">
            <wp:extent cx="3990340" cy="2849880"/>
            <wp:effectExtent l="19050" t="0" r="0" b="0"/>
            <wp:docPr id="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3990340" cy="2849880"/>
                    </a:xfrm>
                    <a:prstGeom prst="rect">
                      <a:avLst/>
                    </a:prstGeom>
                    <a:noFill/>
                    <a:ln w="9525">
                      <a:noFill/>
                      <a:miter lim="800000"/>
                      <a:headEnd/>
                      <a:tailEnd/>
                    </a:ln>
                  </pic:spPr>
                </pic:pic>
              </a:graphicData>
            </a:graphic>
          </wp:inline>
        </w:drawing>
      </w:r>
    </w:p>
    <w:p w:rsidR="00102341" w:rsidRPr="00B56C67" w:rsidRDefault="006145DC" w:rsidP="00102341">
      <w:pPr>
        <w:pStyle w:val="a4"/>
        <w:jc w:val="center"/>
        <w:rPr>
          <w:rFonts w:ascii="Arial" w:hAnsi="Arial" w:cs="Arial"/>
          <w:b w:val="0"/>
          <w:i/>
          <w:color w:val="auto"/>
          <w:sz w:val="20"/>
        </w:rPr>
      </w:pPr>
      <w:bookmarkStart w:id="27" w:name="_Toc453918015"/>
      <w:r w:rsidRPr="006145DC">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2</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6</w:t>
      </w:r>
      <w:r w:rsidR="00EE60E6">
        <w:rPr>
          <w:rFonts w:ascii="Arial" w:hAnsi="Arial" w:cs="Arial"/>
          <w:b w:val="0"/>
          <w:i/>
          <w:color w:val="auto"/>
          <w:sz w:val="20"/>
        </w:rPr>
        <w:fldChar w:fldCharType="end"/>
      </w:r>
      <w:r w:rsidRPr="006145DC">
        <w:rPr>
          <w:rFonts w:ascii="Arial" w:hAnsi="Arial" w:cs="Arial"/>
          <w:b w:val="0"/>
          <w:i/>
          <w:color w:val="auto"/>
          <w:sz w:val="20"/>
        </w:rPr>
        <w:t xml:space="preserve">: </w:t>
      </w:r>
      <w:r w:rsidR="00102341" w:rsidRPr="006145DC">
        <w:rPr>
          <w:rFonts w:ascii="Arial" w:hAnsi="Arial" w:cs="Arial"/>
          <w:b w:val="0"/>
          <w:i/>
          <w:color w:val="auto"/>
          <w:sz w:val="20"/>
        </w:rPr>
        <w:t xml:space="preserve">Όρια </w:t>
      </w:r>
      <w:r w:rsidR="00102341" w:rsidRPr="006145DC">
        <w:rPr>
          <w:rFonts w:ascii="Arial" w:hAnsi="Arial" w:cs="Arial"/>
          <w:b w:val="0"/>
          <w:i/>
          <w:noProof/>
          <w:color w:val="auto"/>
          <w:sz w:val="20"/>
        </w:rPr>
        <w:t xml:space="preserve">εφαρμογής μηχανών ΕΡΒ και </w:t>
      </w:r>
      <w:r w:rsidR="00102341" w:rsidRPr="006145DC">
        <w:rPr>
          <w:rFonts w:ascii="Arial" w:hAnsi="Arial" w:cs="Arial"/>
          <w:b w:val="0"/>
          <w:i/>
          <w:noProof/>
          <w:color w:val="auto"/>
          <w:sz w:val="20"/>
          <w:lang w:val="en-GB"/>
        </w:rPr>
        <w:t>Slurry</w:t>
      </w:r>
      <w:r w:rsidR="00102341" w:rsidRPr="006145DC">
        <w:rPr>
          <w:rFonts w:ascii="Arial" w:hAnsi="Arial" w:cs="Arial"/>
          <w:b w:val="0"/>
          <w:i/>
          <w:noProof/>
          <w:color w:val="auto"/>
          <w:sz w:val="20"/>
        </w:rPr>
        <w:t xml:space="preserve"> ως προς τη διαπερατότητα των σχηματισμών</w:t>
      </w:r>
      <w:bookmarkEnd w:id="27"/>
      <w:r w:rsidR="00B56C67" w:rsidRPr="00B56C67">
        <w:rPr>
          <w:rFonts w:ascii="Arial" w:hAnsi="Arial" w:cs="Arial"/>
          <w:b w:val="0"/>
          <w:i/>
          <w:noProof/>
          <w:color w:val="auto"/>
          <w:sz w:val="20"/>
        </w:rPr>
        <w:t xml:space="preserve"> (</w:t>
      </w:r>
      <w:r w:rsidR="00B56C67" w:rsidRPr="002835E6">
        <w:rPr>
          <w:rFonts w:ascii="Arial" w:hAnsi="Arial" w:cs="Arial"/>
          <w:b w:val="0"/>
          <w:i/>
          <w:noProof/>
          <w:color w:val="1F497D" w:themeColor="text2"/>
          <w:sz w:val="20"/>
          <w:lang w:val="en-US"/>
        </w:rPr>
        <w:t>E</w:t>
      </w:r>
      <w:r w:rsidR="00B56C67" w:rsidRPr="002835E6">
        <w:rPr>
          <w:rFonts w:ascii="Arial" w:hAnsi="Arial" w:cs="Arial"/>
          <w:b w:val="0"/>
          <w:i/>
          <w:noProof/>
          <w:color w:val="1F497D" w:themeColor="text2"/>
          <w:sz w:val="20"/>
        </w:rPr>
        <w:t xml:space="preserve">νημερωτικό δελτίο </w:t>
      </w:r>
      <w:r w:rsidR="00B56C67" w:rsidRPr="002835E6">
        <w:rPr>
          <w:rFonts w:ascii="Arial" w:hAnsi="Arial" w:cs="Arial"/>
          <w:b w:val="0"/>
          <w:i/>
          <w:noProof/>
          <w:color w:val="1F497D" w:themeColor="text2"/>
          <w:sz w:val="20"/>
          <w:lang w:val="en-US"/>
        </w:rPr>
        <w:t>T</w:t>
      </w:r>
      <w:r w:rsidR="00B56C67" w:rsidRPr="002835E6">
        <w:rPr>
          <w:rFonts w:ascii="Arial" w:hAnsi="Arial" w:cs="Arial"/>
          <w:b w:val="0"/>
          <w:i/>
          <w:noProof/>
          <w:color w:val="1F497D" w:themeColor="text2"/>
          <w:sz w:val="20"/>
        </w:rPr>
        <w:t>.</w:t>
      </w:r>
      <w:r w:rsidR="00B56C67" w:rsidRPr="002835E6">
        <w:rPr>
          <w:rFonts w:ascii="Arial" w:hAnsi="Arial" w:cs="Arial"/>
          <w:b w:val="0"/>
          <w:i/>
          <w:noProof/>
          <w:color w:val="1F497D" w:themeColor="text2"/>
          <w:sz w:val="20"/>
          <w:lang w:val="en-US"/>
        </w:rPr>
        <w:t>E</w:t>
      </w:r>
      <w:r w:rsidR="00B56C67" w:rsidRPr="002835E6">
        <w:rPr>
          <w:rFonts w:ascii="Arial" w:hAnsi="Arial" w:cs="Arial"/>
          <w:b w:val="0"/>
          <w:i/>
          <w:noProof/>
          <w:color w:val="1F497D" w:themeColor="text2"/>
          <w:sz w:val="20"/>
        </w:rPr>
        <w:t>.</w:t>
      </w:r>
      <w:r w:rsidR="00B56C67" w:rsidRPr="002835E6">
        <w:rPr>
          <w:rFonts w:ascii="Arial" w:hAnsi="Arial" w:cs="Arial"/>
          <w:b w:val="0"/>
          <w:i/>
          <w:noProof/>
          <w:color w:val="1F497D" w:themeColor="text2"/>
          <w:sz w:val="20"/>
          <w:lang w:val="en-US"/>
        </w:rPr>
        <w:t>E</w:t>
      </w:r>
      <w:r w:rsidR="00B56C67" w:rsidRPr="002835E6">
        <w:rPr>
          <w:rFonts w:ascii="Arial" w:hAnsi="Arial" w:cs="Arial"/>
          <w:b w:val="0"/>
          <w:i/>
          <w:noProof/>
          <w:color w:val="1F497D" w:themeColor="text2"/>
          <w:sz w:val="20"/>
        </w:rPr>
        <w:t xml:space="preserve"> 2002</w:t>
      </w:r>
      <w:r w:rsidR="00B56C67">
        <w:rPr>
          <w:rFonts w:ascii="Arial" w:hAnsi="Arial" w:cs="Arial"/>
          <w:b w:val="0"/>
          <w:i/>
          <w:noProof/>
          <w:color w:val="auto"/>
          <w:sz w:val="20"/>
        </w:rPr>
        <w:t>)</w:t>
      </w:r>
    </w:p>
    <w:p w:rsidR="00102341" w:rsidRPr="00303761" w:rsidRDefault="00102341" w:rsidP="006145DC">
      <w:pPr>
        <w:pStyle w:val="a8"/>
        <w:spacing w:line="360" w:lineRule="auto"/>
        <w:ind w:right="-483" w:firstLine="426"/>
        <w:jc w:val="both"/>
        <w:rPr>
          <w:rFonts w:ascii="Arial" w:hAnsi="Arial" w:cs="Arial"/>
        </w:rPr>
      </w:pPr>
      <w:r w:rsidRPr="00303761">
        <w:rPr>
          <w:rFonts w:ascii="Arial" w:hAnsi="Arial" w:cs="Arial"/>
        </w:rPr>
        <w:t>Δεύτερη και πιο βασική παράμετρος στην επιλογή του κατάλληλου τύπου μηχανής είναι οι κοκκομετρικές καμπύλες κατανομής του γεωυλικού που αναμένεται να συναντήσει το ΤΒΜ-ΕΡΒ κατά τη διάρκεια της εκσκαφής. Η βέλτιστη λάσπη είναι ένα συνεκτικό έδαφος με μαλακή έως πολύ μαλακή συνοχή με υψηλή απορροφητικότητα σε</w:t>
      </w:r>
      <w:r>
        <w:rPr>
          <w:rFonts w:ascii="Arial" w:hAnsi="Arial" w:cs="Arial"/>
        </w:rPr>
        <w:t xml:space="preserve"> νερό και χαμηλή διαπερατότητα.</w:t>
      </w:r>
    </w:p>
    <w:p w:rsidR="006145DC" w:rsidRDefault="00102341" w:rsidP="006145DC">
      <w:pPr>
        <w:pStyle w:val="a8"/>
        <w:keepNext/>
        <w:spacing w:line="360" w:lineRule="auto"/>
        <w:ind w:right="-483"/>
        <w:jc w:val="both"/>
      </w:pPr>
      <w:r w:rsidRPr="00303761">
        <w:rPr>
          <w:rFonts w:ascii="Arial" w:hAnsi="Arial" w:cs="Arial"/>
          <w:noProof/>
        </w:rPr>
        <w:lastRenderedPageBreak/>
        <w:drawing>
          <wp:inline distT="0" distB="0" distL="0" distR="0" wp14:anchorId="532668D7" wp14:editId="0390E830">
            <wp:extent cx="5608812" cy="3455719"/>
            <wp:effectExtent l="19050" t="0" r="0" b="0"/>
            <wp:docPr id="13"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a:stretch>
                      <a:fillRect/>
                    </a:stretch>
                  </pic:blipFill>
                  <pic:spPr bwMode="auto">
                    <a:xfrm>
                      <a:off x="0" y="0"/>
                      <a:ext cx="5620379" cy="3462846"/>
                    </a:xfrm>
                    <a:prstGeom prst="rect">
                      <a:avLst/>
                    </a:prstGeom>
                    <a:noFill/>
                    <a:ln w="9525">
                      <a:noFill/>
                      <a:miter lim="800000"/>
                      <a:headEnd/>
                      <a:tailEnd/>
                    </a:ln>
                  </pic:spPr>
                </pic:pic>
              </a:graphicData>
            </a:graphic>
          </wp:inline>
        </w:drawing>
      </w:r>
    </w:p>
    <w:p w:rsidR="00102341" w:rsidRPr="002064AF" w:rsidRDefault="006145DC" w:rsidP="00B72D89">
      <w:pPr>
        <w:pStyle w:val="a4"/>
        <w:jc w:val="center"/>
        <w:rPr>
          <w:rFonts w:ascii="Arial" w:hAnsi="Arial" w:cs="Arial"/>
          <w:b w:val="0"/>
          <w:i/>
          <w:color w:val="1F497D" w:themeColor="text2"/>
          <w:sz w:val="20"/>
          <w:szCs w:val="20"/>
        </w:rPr>
      </w:pPr>
      <w:bookmarkStart w:id="28" w:name="_Toc453918016"/>
      <w:r w:rsidRPr="006145DC">
        <w:rPr>
          <w:rFonts w:ascii="Arial" w:hAnsi="Arial" w:cs="Arial"/>
          <w:b w:val="0"/>
          <w:i/>
          <w:color w:val="auto"/>
          <w:sz w:val="20"/>
          <w:szCs w:val="20"/>
        </w:rPr>
        <w:t xml:space="preserve">Σχήμα  </w:t>
      </w:r>
      <w:r w:rsidR="00EE60E6">
        <w:rPr>
          <w:rFonts w:ascii="Arial" w:hAnsi="Arial" w:cs="Arial"/>
          <w:b w:val="0"/>
          <w:i/>
          <w:color w:val="auto"/>
          <w:sz w:val="20"/>
          <w:szCs w:val="20"/>
        </w:rPr>
        <w:fldChar w:fldCharType="begin"/>
      </w:r>
      <w:r w:rsidR="00AA6886">
        <w:rPr>
          <w:rFonts w:ascii="Arial" w:hAnsi="Arial" w:cs="Arial"/>
          <w:b w:val="0"/>
          <w:i/>
          <w:color w:val="auto"/>
          <w:sz w:val="20"/>
          <w:szCs w:val="20"/>
        </w:rPr>
        <w:instrText xml:space="preserve"> STYLEREF 1 \s </w:instrText>
      </w:r>
      <w:r w:rsidR="00EE60E6">
        <w:rPr>
          <w:rFonts w:ascii="Arial" w:hAnsi="Arial" w:cs="Arial"/>
          <w:b w:val="0"/>
          <w:i/>
          <w:color w:val="auto"/>
          <w:sz w:val="20"/>
          <w:szCs w:val="20"/>
        </w:rPr>
        <w:fldChar w:fldCharType="separate"/>
      </w:r>
      <w:r w:rsidR="00A64C7A">
        <w:rPr>
          <w:rFonts w:ascii="Arial" w:hAnsi="Arial" w:cs="Arial"/>
          <w:b w:val="0"/>
          <w:i/>
          <w:noProof/>
          <w:color w:val="auto"/>
          <w:sz w:val="20"/>
          <w:szCs w:val="20"/>
        </w:rPr>
        <w:t>2</w:t>
      </w:r>
      <w:r w:rsidR="00EE60E6">
        <w:rPr>
          <w:rFonts w:ascii="Arial" w:hAnsi="Arial" w:cs="Arial"/>
          <w:b w:val="0"/>
          <w:i/>
          <w:color w:val="auto"/>
          <w:sz w:val="20"/>
          <w:szCs w:val="20"/>
        </w:rPr>
        <w:fldChar w:fldCharType="end"/>
      </w:r>
      <w:r w:rsidR="00AA6886">
        <w:rPr>
          <w:rFonts w:ascii="Arial" w:hAnsi="Arial" w:cs="Arial"/>
          <w:b w:val="0"/>
          <w:i/>
          <w:color w:val="auto"/>
          <w:sz w:val="20"/>
          <w:szCs w:val="20"/>
        </w:rPr>
        <w:noBreakHyphen/>
      </w:r>
      <w:r w:rsidR="00EE60E6">
        <w:rPr>
          <w:rFonts w:ascii="Arial" w:hAnsi="Arial" w:cs="Arial"/>
          <w:b w:val="0"/>
          <w:i/>
          <w:color w:val="auto"/>
          <w:sz w:val="20"/>
          <w:szCs w:val="20"/>
        </w:rPr>
        <w:fldChar w:fldCharType="begin"/>
      </w:r>
      <w:r w:rsidR="00AA6886">
        <w:rPr>
          <w:rFonts w:ascii="Arial" w:hAnsi="Arial" w:cs="Arial"/>
          <w:b w:val="0"/>
          <w:i/>
          <w:color w:val="auto"/>
          <w:sz w:val="20"/>
          <w:szCs w:val="20"/>
        </w:rPr>
        <w:instrText xml:space="preserve"> SEQ Σχήμα_ \* ARABIC \s 1 </w:instrText>
      </w:r>
      <w:r w:rsidR="00EE60E6">
        <w:rPr>
          <w:rFonts w:ascii="Arial" w:hAnsi="Arial" w:cs="Arial"/>
          <w:b w:val="0"/>
          <w:i/>
          <w:color w:val="auto"/>
          <w:sz w:val="20"/>
          <w:szCs w:val="20"/>
        </w:rPr>
        <w:fldChar w:fldCharType="separate"/>
      </w:r>
      <w:r w:rsidR="00A64C7A">
        <w:rPr>
          <w:rFonts w:ascii="Arial" w:hAnsi="Arial" w:cs="Arial"/>
          <w:b w:val="0"/>
          <w:i/>
          <w:noProof/>
          <w:color w:val="auto"/>
          <w:sz w:val="20"/>
          <w:szCs w:val="20"/>
        </w:rPr>
        <w:t>7</w:t>
      </w:r>
      <w:r w:rsidR="00EE60E6">
        <w:rPr>
          <w:rFonts w:ascii="Arial" w:hAnsi="Arial" w:cs="Arial"/>
          <w:b w:val="0"/>
          <w:i/>
          <w:color w:val="auto"/>
          <w:sz w:val="20"/>
          <w:szCs w:val="20"/>
        </w:rPr>
        <w:fldChar w:fldCharType="end"/>
      </w:r>
      <w:r w:rsidRPr="006145DC">
        <w:rPr>
          <w:rFonts w:ascii="Arial" w:hAnsi="Arial" w:cs="Arial"/>
          <w:b w:val="0"/>
          <w:i/>
          <w:color w:val="auto"/>
          <w:sz w:val="20"/>
          <w:szCs w:val="20"/>
        </w:rPr>
        <w:t>:</w:t>
      </w:r>
      <w:r w:rsidR="00102341" w:rsidRPr="006145DC">
        <w:rPr>
          <w:rFonts w:ascii="Arial" w:hAnsi="Arial" w:cs="Arial"/>
          <w:b w:val="0"/>
          <w:i/>
          <w:color w:val="auto"/>
          <w:sz w:val="20"/>
          <w:szCs w:val="20"/>
        </w:rPr>
        <w:t xml:space="preserve"> </w:t>
      </w:r>
      <w:r w:rsidR="00102341" w:rsidRPr="006145DC">
        <w:rPr>
          <w:rFonts w:ascii="Arial" w:hAnsi="Arial" w:cs="Arial"/>
          <w:b w:val="0"/>
          <w:i/>
          <w:color w:val="auto"/>
          <w:sz w:val="20"/>
          <w:szCs w:val="20"/>
          <w:lang w:val="en-GB"/>
        </w:rPr>
        <w:t>K</w:t>
      </w:r>
      <w:r w:rsidR="00102341" w:rsidRPr="006145DC">
        <w:rPr>
          <w:rFonts w:ascii="Arial" w:hAnsi="Arial" w:cs="Arial"/>
          <w:b w:val="0"/>
          <w:i/>
          <w:color w:val="auto"/>
          <w:sz w:val="20"/>
          <w:szCs w:val="20"/>
        </w:rPr>
        <w:t>οκκομετρική κα</w:t>
      </w:r>
      <w:r w:rsidR="002064AF">
        <w:rPr>
          <w:rFonts w:ascii="Arial" w:hAnsi="Arial" w:cs="Arial"/>
          <w:b w:val="0"/>
          <w:i/>
          <w:color w:val="auto"/>
          <w:sz w:val="20"/>
          <w:szCs w:val="20"/>
        </w:rPr>
        <w:t>μπύλη - όρια εφαρμογής του ΕΡΒ</w:t>
      </w:r>
      <w:r w:rsidR="002064AF" w:rsidRPr="002064AF">
        <w:rPr>
          <w:rFonts w:ascii="Arial" w:hAnsi="Arial" w:cs="Arial"/>
          <w:b w:val="0"/>
          <w:i/>
          <w:color w:val="auto"/>
          <w:sz w:val="20"/>
          <w:szCs w:val="20"/>
        </w:rPr>
        <w:t xml:space="preserve"> </w:t>
      </w:r>
      <w:r w:rsidR="002064AF" w:rsidRPr="002835E6">
        <w:rPr>
          <w:rFonts w:ascii="Arial" w:hAnsi="Arial" w:cs="Arial"/>
          <w:b w:val="0"/>
          <w:i/>
          <w:color w:val="auto"/>
          <w:sz w:val="20"/>
          <w:szCs w:val="20"/>
        </w:rPr>
        <w:t>(</w:t>
      </w:r>
      <w:hyperlink r:id="rId35" w:history="1">
        <w:r w:rsidR="002064AF" w:rsidRPr="002064AF">
          <w:rPr>
            <w:rStyle w:val="-"/>
            <w:rFonts w:ascii="Arial" w:hAnsi="Arial" w:cs="Arial"/>
            <w:b w:val="0"/>
            <w:i/>
            <w:color w:val="1F497D" w:themeColor="text2"/>
            <w:sz w:val="20"/>
            <w:szCs w:val="20"/>
            <w:lang w:val="en-US"/>
          </w:rPr>
          <w:t>www</w:t>
        </w:r>
        <w:r w:rsidR="002064AF" w:rsidRPr="002064AF">
          <w:rPr>
            <w:rStyle w:val="-"/>
            <w:rFonts w:ascii="Arial" w:hAnsi="Arial" w:cs="Arial"/>
            <w:b w:val="0"/>
            <w:i/>
            <w:color w:val="1F497D" w:themeColor="text2"/>
            <w:sz w:val="20"/>
            <w:szCs w:val="20"/>
          </w:rPr>
          <w:t>.</w:t>
        </w:r>
        <w:r w:rsidR="002064AF" w:rsidRPr="002064AF">
          <w:rPr>
            <w:rStyle w:val="-"/>
            <w:rFonts w:ascii="Arial" w:hAnsi="Arial" w:cs="Arial"/>
            <w:b w:val="0"/>
            <w:i/>
            <w:color w:val="1F497D" w:themeColor="text2"/>
            <w:sz w:val="20"/>
            <w:szCs w:val="20"/>
            <w:lang w:val="en-US"/>
          </w:rPr>
          <w:t>herrenknchet</w:t>
        </w:r>
        <w:r w:rsidR="002064AF" w:rsidRPr="002064AF">
          <w:rPr>
            <w:rStyle w:val="-"/>
            <w:rFonts w:ascii="Arial" w:hAnsi="Arial" w:cs="Arial"/>
            <w:b w:val="0"/>
            <w:i/>
            <w:color w:val="1F497D" w:themeColor="text2"/>
            <w:sz w:val="20"/>
            <w:szCs w:val="20"/>
          </w:rPr>
          <w:t>.</w:t>
        </w:r>
        <w:r w:rsidR="002064AF" w:rsidRPr="002064AF">
          <w:rPr>
            <w:rStyle w:val="-"/>
            <w:rFonts w:ascii="Arial" w:hAnsi="Arial" w:cs="Arial"/>
            <w:b w:val="0"/>
            <w:i/>
            <w:color w:val="1F497D" w:themeColor="text2"/>
            <w:sz w:val="20"/>
            <w:szCs w:val="20"/>
            <w:lang w:val="en-US"/>
          </w:rPr>
          <w:t>com</w:t>
        </w:r>
      </w:hyperlink>
      <w:bookmarkEnd w:id="28"/>
      <w:r w:rsidR="002064AF" w:rsidRPr="002835E6">
        <w:rPr>
          <w:rFonts w:ascii="Arial" w:hAnsi="Arial" w:cs="Arial"/>
          <w:b w:val="0"/>
          <w:i/>
          <w:color w:val="auto"/>
          <w:sz w:val="20"/>
          <w:szCs w:val="20"/>
        </w:rPr>
        <w:t>)</w:t>
      </w:r>
    </w:p>
    <w:p w:rsidR="006145DC" w:rsidRPr="006145DC" w:rsidRDefault="00102341" w:rsidP="006145DC">
      <w:pPr>
        <w:widowControl w:val="0"/>
        <w:spacing w:after="0" w:line="360" w:lineRule="auto"/>
        <w:ind w:firstLine="426"/>
        <w:contextualSpacing/>
        <w:mirrorIndents/>
        <w:jc w:val="both"/>
        <w:rPr>
          <w:rFonts w:ascii="Arial" w:hAnsi="Arial" w:cs="Arial"/>
        </w:rPr>
      </w:pPr>
      <w:r w:rsidRPr="00303761">
        <w:rPr>
          <w:rFonts w:ascii="Arial" w:hAnsi="Arial" w:cs="Arial"/>
        </w:rPr>
        <w:t xml:space="preserve">Πάνω από την περιοριστική γραμμή (καμπύλη 1) σε ποσοστό λεπτόκοκκων 30% </w:t>
      </w:r>
      <w:r>
        <w:rPr>
          <w:rFonts w:ascii="Arial" w:hAnsi="Arial" w:cs="Arial"/>
        </w:rPr>
        <w:t>(</w:t>
      </w:r>
      <w:r w:rsidRPr="00303761">
        <w:rPr>
          <w:rFonts w:ascii="Arial" w:hAnsi="Arial" w:cs="Arial"/>
        </w:rPr>
        <w:t xml:space="preserve">υψηλή συνοχή με χαμηλή διαπερατότητα) δεν υπάρχει περιορισμός στην εφαρμογή </w:t>
      </w:r>
      <w:r>
        <w:rPr>
          <w:rFonts w:ascii="Arial" w:hAnsi="Arial" w:cs="Arial"/>
        </w:rPr>
        <w:t>της μηχανής</w:t>
      </w:r>
      <w:r w:rsidRPr="00303761">
        <w:rPr>
          <w:rFonts w:ascii="Arial" w:hAnsi="Arial" w:cs="Arial"/>
        </w:rPr>
        <w:t xml:space="preserve"> ΕΡΒ. Κάτω από την περιοριστική γραμμή (καμπύλη 1) υπάρχει αξιοσημείωτη αύξηση της διαπερατότητας, καθώς επίσης και της γωνίας εσωτερικής τριβής του υλικού. Μεταξύ των καμπυλών 2&amp;3 </w:t>
      </w:r>
      <w:r>
        <w:rPr>
          <w:rFonts w:ascii="Arial" w:hAnsi="Arial" w:cs="Arial"/>
        </w:rPr>
        <w:t>οι μηχανές</w:t>
      </w:r>
      <w:r w:rsidRPr="00303761">
        <w:rPr>
          <w:rFonts w:ascii="Arial" w:hAnsi="Arial" w:cs="Arial"/>
        </w:rPr>
        <w:t xml:space="preserve"> τύπου ΕΡΒ δεν πρέπει να δουλεύουν κάτω από την πίεση των υπόγειων υδάτων. Κάτω από την καμπύλη 3 η διαπερατότητα είναι αρκετά υψηλή </w:t>
      </w:r>
      <w:r>
        <w:rPr>
          <w:rFonts w:ascii="Arial" w:hAnsi="Arial" w:cs="Arial"/>
        </w:rPr>
        <w:t>και</w:t>
      </w:r>
      <w:r w:rsidRPr="00303761">
        <w:rPr>
          <w:rFonts w:ascii="Arial" w:hAnsi="Arial" w:cs="Arial"/>
        </w:rPr>
        <w:t xml:space="preserve"> η χρήση των προσμικτικών κρίνεται απαραίτητη για την δημιουργία της απαιτούμενης πίεσης μετώπου της σήραγγας κατά την εκσκαφή. Η πίεση σταθεροποίησης του μετώπου εκσκαφής που εφαρμόζει </w:t>
      </w:r>
      <w:r>
        <w:rPr>
          <w:rFonts w:ascii="Arial" w:hAnsi="Arial" w:cs="Arial"/>
        </w:rPr>
        <w:t>η μηχανή</w:t>
      </w:r>
      <w:r w:rsidRPr="00303761">
        <w:rPr>
          <w:rFonts w:ascii="Arial" w:hAnsi="Arial" w:cs="Arial"/>
        </w:rPr>
        <w:t xml:space="preserve"> πρέπει να είναι ισοδύναμη ή λίγο μεγαλύτερη από την φυσική πίεση του εδάφους για να αποφευχθούν εδαφικές μετακινήσεις και π</w:t>
      </w:r>
      <w:r w:rsidR="006145DC">
        <w:rPr>
          <w:rFonts w:ascii="Arial" w:hAnsi="Arial" w:cs="Arial"/>
        </w:rPr>
        <w:t>ιθανές είσοδοι ποσοτήτων νερού.</w:t>
      </w:r>
    </w:p>
    <w:p w:rsidR="006145DC" w:rsidRPr="00074B1B" w:rsidRDefault="00102341" w:rsidP="006145DC">
      <w:pPr>
        <w:widowControl w:val="0"/>
        <w:spacing w:after="0" w:line="360" w:lineRule="auto"/>
        <w:ind w:firstLine="426"/>
        <w:contextualSpacing/>
        <w:mirrorIndents/>
        <w:jc w:val="both"/>
        <w:rPr>
          <w:rFonts w:ascii="Arial" w:hAnsi="Arial" w:cs="Arial"/>
        </w:rPr>
      </w:pPr>
      <w:r w:rsidRPr="00303761">
        <w:rPr>
          <w:rFonts w:ascii="Arial" w:hAnsi="Arial" w:cs="Arial"/>
        </w:rPr>
        <w:t xml:space="preserve">Γενικότερα, τα </w:t>
      </w:r>
      <w:r w:rsidRPr="00303761">
        <w:rPr>
          <w:rFonts w:ascii="Arial" w:hAnsi="Arial" w:cs="Arial"/>
          <w:lang w:val="en-US"/>
        </w:rPr>
        <w:t>TBM</w:t>
      </w:r>
      <w:r w:rsidRPr="00303761">
        <w:rPr>
          <w:rFonts w:ascii="Arial" w:hAnsi="Arial" w:cs="Arial"/>
        </w:rPr>
        <w:t>-EPB έχουν εκτελέσει εργασίες με επιτυχία, καθώς είναι κατάλληλα σε μαλακά συνεκτικά εδάφη κάτω από τον υδροφόρο ορίζοντ</w:t>
      </w:r>
      <w:r>
        <w:rPr>
          <w:rFonts w:ascii="Arial" w:hAnsi="Arial" w:cs="Arial"/>
        </w:rPr>
        <w:t>α. Τα αργιλώδη–ιλυώδη και τα ιλυ</w:t>
      </w:r>
      <w:r w:rsidRPr="00303761">
        <w:rPr>
          <w:rFonts w:ascii="Arial" w:hAnsi="Arial" w:cs="Arial"/>
        </w:rPr>
        <w:t>ώδη–αμμώδη εδάφη με πολφώδη έως αραιή σύσταση εί</w:t>
      </w:r>
      <w:r>
        <w:rPr>
          <w:rFonts w:ascii="Arial" w:hAnsi="Arial" w:cs="Arial"/>
        </w:rPr>
        <w:t>ναι απόλυτα κατάλληλα για χρήση</w:t>
      </w:r>
      <w:r w:rsidRPr="00303761">
        <w:rPr>
          <w:rFonts w:ascii="Arial" w:hAnsi="Arial" w:cs="Arial"/>
        </w:rPr>
        <w:t xml:space="preserve"> μηχανής EPB. Ανάλογα τη σύσταση του εδάφους, είτε δεν χρειάζεται καθόλου ανάμιξη νερού, είτε απαιτείται ελάχιστη ποσότητα.</w:t>
      </w:r>
    </w:p>
    <w:p w:rsidR="00102341" w:rsidRPr="00AE0C53" w:rsidRDefault="00102341" w:rsidP="006145DC">
      <w:pPr>
        <w:widowControl w:val="0"/>
        <w:spacing w:after="0" w:line="360" w:lineRule="auto"/>
        <w:ind w:firstLine="426"/>
        <w:contextualSpacing/>
        <w:mirrorIndents/>
        <w:jc w:val="both"/>
        <w:rPr>
          <w:rFonts w:ascii="Arial" w:hAnsi="Arial" w:cs="Arial"/>
        </w:rPr>
      </w:pPr>
      <w:r w:rsidRPr="00303761">
        <w:rPr>
          <w:rFonts w:ascii="Arial" w:hAnsi="Arial" w:cs="Arial"/>
        </w:rPr>
        <w:t xml:space="preserve">Οι καλύτερες εδαφικές συνθήκες συναντιόνται όταν </w:t>
      </w:r>
      <w:r>
        <w:rPr>
          <w:rFonts w:ascii="Arial" w:hAnsi="Arial" w:cs="Arial"/>
        </w:rPr>
        <w:t xml:space="preserve">το υπό εκσκαφή έδαφος έχει τις </w:t>
      </w:r>
      <w:r w:rsidRPr="00303761">
        <w:rPr>
          <w:rFonts w:ascii="Arial" w:hAnsi="Arial" w:cs="Arial"/>
        </w:rPr>
        <w:t>ακόλουθες ιδιότητες:</w:t>
      </w:r>
    </w:p>
    <w:p w:rsidR="00102341" w:rsidRPr="00D01A7C" w:rsidRDefault="00102341" w:rsidP="00D01A7C">
      <w:pPr>
        <w:pStyle w:val="a3"/>
        <w:numPr>
          <w:ilvl w:val="0"/>
          <w:numId w:val="40"/>
        </w:numPr>
        <w:rPr>
          <w:rFonts w:ascii="Arial" w:hAnsi="Arial" w:cs="Arial"/>
        </w:rPr>
      </w:pPr>
      <w:r w:rsidRPr="00D01A7C">
        <w:rPr>
          <w:rFonts w:ascii="Arial" w:hAnsi="Arial" w:cs="Arial"/>
        </w:rPr>
        <w:t>καλή ελαστική παραμόρφωση</w:t>
      </w:r>
    </w:p>
    <w:p w:rsidR="00102341" w:rsidRPr="00D01A7C" w:rsidRDefault="00102341" w:rsidP="00D01A7C">
      <w:pPr>
        <w:pStyle w:val="a3"/>
        <w:numPr>
          <w:ilvl w:val="0"/>
          <w:numId w:val="40"/>
        </w:numPr>
        <w:rPr>
          <w:rFonts w:ascii="Arial" w:hAnsi="Arial" w:cs="Arial"/>
        </w:rPr>
      </w:pPr>
      <w:r w:rsidRPr="00D01A7C">
        <w:rPr>
          <w:rFonts w:ascii="Arial" w:hAnsi="Arial" w:cs="Arial"/>
        </w:rPr>
        <w:lastRenderedPageBreak/>
        <w:t>χαμηλή εσωτερική τριβή</w:t>
      </w:r>
    </w:p>
    <w:p w:rsidR="00102341" w:rsidRPr="00D01A7C" w:rsidRDefault="00102341" w:rsidP="00D01A7C">
      <w:pPr>
        <w:pStyle w:val="a3"/>
        <w:numPr>
          <w:ilvl w:val="0"/>
          <w:numId w:val="40"/>
        </w:numPr>
        <w:rPr>
          <w:rFonts w:ascii="Arial" w:hAnsi="Arial" w:cs="Arial"/>
        </w:rPr>
      </w:pPr>
      <w:r w:rsidRPr="00D01A7C">
        <w:rPr>
          <w:rFonts w:ascii="Arial" w:hAnsi="Arial" w:cs="Arial"/>
        </w:rPr>
        <w:t>χαμηλή περιεκτικότητα νερού</w:t>
      </w:r>
    </w:p>
    <w:p w:rsidR="00102341" w:rsidRPr="00D01A7C" w:rsidRDefault="00102341" w:rsidP="00D01A7C">
      <w:pPr>
        <w:pStyle w:val="a3"/>
        <w:numPr>
          <w:ilvl w:val="0"/>
          <w:numId w:val="40"/>
        </w:numPr>
        <w:rPr>
          <w:rFonts w:ascii="Arial" w:hAnsi="Arial" w:cs="Arial"/>
        </w:rPr>
      </w:pPr>
      <w:r w:rsidRPr="00D01A7C">
        <w:rPr>
          <w:rFonts w:ascii="Arial" w:hAnsi="Arial" w:cs="Arial"/>
        </w:rPr>
        <w:t>από πολτώδη σε μαλακή συνοχή</w:t>
      </w:r>
    </w:p>
    <w:p w:rsidR="006145DC" w:rsidRPr="006145DC" w:rsidRDefault="00102341" w:rsidP="006145DC">
      <w:pPr>
        <w:pStyle w:val="a3"/>
        <w:widowControl w:val="0"/>
        <w:spacing w:after="0" w:line="360" w:lineRule="auto"/>
        <w:ind w:left="0" w:firstLine="426"/>
        <w:mirrorIndents/>
        <w:jc w:val="both"/>
        <w:rPr>
          <w:rFonts w:ascii="Arial" w:hAnsi="Arial" w:cs="Arial"/>
        </w:rPr>
      </w:pPr>
      <w:r w:rsidRPr="00972EF3">
        <w:rPr>
          <w:rFonts w:ascii="Arial" w:hAnsi="Arial" w:cs="Arial"/>
        </w:rPr>
        <w:t>Τα κριτήρια για την επιλογή μιας μηχανής ΕΡΒ πρέπει να είναι η κο</w:t>
      </w:r>
      <w:r>
        <w:rPr>
          <w:rFonts w:ascii="Arial" w:hAnsi="Arial" w:cs="Arial"/>
        </w:rPr>
        <w:t>κ</w:t>
      </w:r>
      <w:r w:rsidRPr="00972EF3">
        <w:rPr>
          <w:rFonts w:ascii="Arial" w:hAnsi="Arial" w:cs="Arial"/>
        </w:rPr>
        <w:t>κομετρική καμπύλη του εδάφους, η διαπερατότητα του εδάφους, (</w:t>
      </w:r>
      <w:r w:rsidRPr="00972EF3">
        <w:rPr>
          <w:rFonts w:ascii="Arial" w:hAnsi="Arial" w:cs="Arial"/>
          <w:lang w:val="en-GB"/>
        </w:rPr>
        <w:t>o</w:t>
      </w:r>
      <w:r w:rsidRPr="00972EF3">
        <w:rPr>
          <w:rFonts w:ascii="Arial" w:hAnsi="Arial" w:cs="Arial"/>
        </w:rPr>
        <w:t xml:space="preserve"> συντελεστής διαπερατότητας </w:t>
      </w:r>
      <w:r w:rsidRPr="00972EF3">
        <w:rPr>
          <w:rFonts w:ascii="Arial" w:hAnsi="Arial" w:cs="Arial"/>
          <w:lang w:val="en-GB"/>
        </w:rPr>
        <w:t>k</w:t>
      </w:r>
      <w:r w:rsidRPr="00972EF3">
        <w:rPr>
          <w:rFonts w:ascii="Arial" w:hAnsi="Arial" w:cs="Arial"/>
        </w:rPr>
        <w:t xml:space="preserve"> (</w:t>
      </w:r>
      <w:r w:rsidRPr="00972EF3">
        <w:rPr>
          <w:rFonts w:ascii="Arial" w:hAnsi="Arial" w:cs="Arial"/>
          <w:lang w:val="en-GB"/>
        </w:rPr>
        <w:t>m</w:t>
      </w:r>
      <w:r w:rsidRPr="00972EF3">
        <w:rPr>
          <w:rFonts w:ascii="Arial" w:hAnsi="Arial" w:cs="Arial"/>
        </w:rPr>
        <w:t>/</w:t>
      </w:r>
      <w:r w:rsidRPr="00972EF3">
        <w:rPr>
          <w:rFonts w:ascii="Arial" w:hAnsi="Arial" w:cs="Arial"/>
          <w:lang w:val="en-GB"/>
        </w:rPr>
        <w:t>s</w:t>
      </w:r>
      <w:r w:rsidRPr="00972EF3">
        <w:rPr>
          <w:rFonts w:ascii="Arial" w:hAnsi="Arial" w:cs="Arial"/>
        </w:rPr>
        <w:t>) ≤</w:t>
      </w:r>
      <m:oMath>
        <m:sSup>
          <m:sSupPr>
            <m:ctrlPr>
              <w:rPr>
                <w:rFonts w:ascii="Cambria Math" w:hAnsi="Cambria Math" w:cs="Arial"/>
                <w:i/>
              </w:rPr>
            </m:ctrlPr>
          </m:sSupPr>
          <m:e>
            <m:r>
              <w:rPr>
                <w:rFonts w:ascii="Cambria Math" w:hAnsi="Cambria Math" w:cs="Arial"/>
              </w:rPr>
              <m:t>10</m:t>
            </m:r>
          </m:e>
          <m:sup>
            <m:r>
              <w:rPr>
                <w:rFonts w:ascii="Cambria Math" w:hAnsi="Cambria Math" w:cs="Arial"/>
              </w:rPr>
              <m:t>-7</m:t>
            </m:r>
          </m:sup>
        </m:sSup>
      </m:oMath>
      <w:r w:rsidRPr="00972EF3">
        <w:rPr>
          <w:rFonts w:ascii="Arial" w:hAnsi="Arial" w:cs="Arial"/>
        </w:rPr>
        <w:t>),τα όρια σύστασης [περιεκτικότητα σε νερό (</w:t>
      </w:r>
      <w:r w:rsidRPr="00972EF3">
        <w:rPr>
          <w:rFonts w:ascii="Arial" w:hAnsi="Arial" w:cs="Arial"/>
          <w:lang w:val="en-GB"/>
        </w:rPr>
        <w:t>W</w:t>
      </w:r>
      <w:r w:rsidRPr="00972EF3">
        <w:rPr>
          <w:rFonts w:ascii="Arial" w:hAnsi="Arial" w:cs="Arial"/>
        </w:rPr>
        <w:t>), όριο υγρών (</w:t>
      </w:r>
      <w:r w:rsidRPr="00972EF3">
        <w:rPr>
          <w:rFonts w:ascii="Arial" w:hAnsi="Arial" w:cs="Arial"/>
          <w:lang w:val="en-GB"/>
        </w:rPr>
        <w:t>LL</w:t>
      </w:r>
      <w:r w:rsidR="007B74E7">
        <w:rPr>
          <w:rFonts w:ascii="Arial" w:hAnsi="Arial" w:cs="Arial"/>
        </w:rPr>
        <w:t xml:space="preserve">), δείκτης πλαστικότητας </w:t>
      </w:r>
      <w:r w:rsidRPr="00972EF3">
        <w:rPr>
          <w:rFonts w:ascii="Arial" w:hAnsi="Arial" w:cs="Arial"/>
        </w:rPr>
        <w:t>(</w:t>
      </w:r>
      <w:r w:rsidRPr="00972EF3">
        <w:rPr>
          <w:rFonts w:ascii="Arial" w:hAnsi="Arial" w:cs="Arial"/>
          <w:lang w:val="en-GB"/>
        </w:rPr>
        <w:t>PL</w:t>
      </w:r>
      <w:r w:rsidR="007B74E7">
        <w:rPr>
          <w:rFonts w:ascii="Arial" w:hAnsi="Arial" w:cs="Arial"/>
        </w:rPr>
        <w:t>)], η ορυκτολογία του βράχου/</w:t>
      </w:r>
      <w:r w:rsidRPr="00972EF3">
        <w:rPr>
          <w:rFonts w:ascii="Arial" w:hAnsi="Arial" w:cs="Arial"/>
        </w:rPr>
        <w:t>εδάφους, η ποιότητα του εδάφους, η αντοχή του πετρώματος για βραχώδη εδάφη, το κοκκομετρικό κλάσμα των λεπτόκοκκων εδαφών ≤ 60μ</w:t>
      </w:r>
      <w:r w:rsidRPr="00972EF3">
        <w:rPr>
          <w:rFonts w:ascii="Arial" w:hAnsi="Arial" w:cs="Arial"/>
          <w:lang w:val="en-GB"/>
        </w:rPr>
        <w:t>m</w:t>
      </w:r>
      <w:r w:rsidRPr="00972EF3">
        <w:rPr>
          <w:rFonts w:ascii="Arial" w:hAnsi="Arial" w:cs="Arial"/>
        </w:rPr>
        <w:t>, άργιλος και ιλύς ≥ 25%, πολύ μαλακές ως άκαμπτες άργιλοι/χαλαρές μέχρι μέτριες άμμοι και γωνία εσωτερικής τριβής  φ= 0</w:t>
      </w:r>
      <w:r>
        <w:rPr>
          <w:rFonts w:ascii="Arial" w:hAnsi="Arial" w:cs="Arial"/>
        </w:rPr>
        <w:t xml:space="preserve"> </w:t>
      </w:r>
      <w:r w:rsidRPr="00972EF3">
        <w:rPr>
          <w:rFonts w:ascii="Arial" w:hAnsi="Arial" w:cs="Arial"/>
        </w:rPr>
        <w:t>- 30º</w:t>
      </w:r>
      <w:r w:rsidR="006145DC" w:rsidRPr="006145DC">
        <w:rPr>
          <w:rFonts w:ascii="Arial" w:hAnsi="Arial" w:cs="Arial"/>
        </w:rPr>
        <w:t>.</w:t>
      </w:r>
    </w:p>
    <w:p w:rsidR="00102341" w:rsidRPr="00996313" w:rsidRDefault="00102341" w:rsidP="006145DC">
      <w:pPr>
        <w:pStyle w:val="a3"/>
        <w:widowControl w:val="0"/>
        <w:spacing w:after="0" w:line="360" w:lineRule="auto"/>
        <w:ind w:left="0" w:firstLine="426"/>
        <w:mirrorIndents/>
        <w:jc w:val="both"/>
        <w:rPr>
          <w:rFonts w:ascii="Arial" w:hAnsi="Arial" w:cs="Arial"/>
          <w:bCs/>
          <w:iCs/>
        </w:rPr>
      </w:pPr>
      <w:r>
        <w:rPr>
          <w:rFonts w:ascii="Arial" w:hAnsi="Arial" w:cs="Arial"/>
          <w:bCs/>
          <w:iCs/>
        </w:rPr>
        <w:t>Τέλος,</w:t>
      </w:r>
      <w:r w:rsidRPr="00A07523">
        <w:rPr>
          <w:rFonts w:ascii="Arial" w:hAnsi="Arial" w:cs="Arial"/>
          <w:bCs/>
          <w:iCs/>
        </w:rPr>
        <w:t xml:space="preserve"> </w:t>
      </w:r>
      <w:r w:rsidRPr="00303761">
        <w:rPr>
          <w:rFonts w:ascii="Arial" w:hAnsi="Arial" w:cs="Arial"/>
          <w:bCs/>
          <w:iCs/>
        </w:rPr>
        <w:t xml:space="preserve">άργιλοι με υψηλό δείκτη πλαστικότητας δημιουργούν προβλήματα δημιουργίας σφαιρικών συμπυκνωμάτων στα </w:t>
      </w:r>
      <w:r w:rsidRPr="00303761">
        <w:rPr>
          <w:rFonts w:ascii="Arial" w:hAnsi="Arial" w:cs="Arial"/>
          <w:bCs/>
          <w:iCs/>
          <w:lang w:val="en-US"/>
        </w:rPr>
        <w:t>Slurry</w:t>
      </w:r>
      <w:r w:rsidRPr="00303761">
        <w:rPr>
          <w:rFonts w:ascii="Arial" w:hAnsi="Arial" w:cs="Arial"/>
          <w:bCs/>
          <w:iCs/>
        </w:rPr>
        <w:t xml:space="preserve"> </w:t>
      </w:r>
      <w:r w:rsidRPr="00303761">
        <w:rPr>
          <w:rFonts w:ascii="Arial" w:hAnsi="Arial" w:cs="Arial"/>
          <w:bCs/>
          <w:iCs/>
          <w:lang w:val="en-US"/>
        </w:rPr>
        <w:t>shield</w:t>
      </w:r>
      <w:r w:rsidRPr="00303761">
        <w:rPr>
          <w:rFonts w:ascii="Arial" w:hAnsi="Arial" w:cs="Arial"/>
          <w:bCs/>
          <w:iCs/>
        </w:rPr>
        <w:t xml:space="preserve">, ενώ απαιτούν κατάλληλες ρυθμίσεις στα </w:t>
      </w:r>
      <w:r w:rsidRPr="00303761">
        <w:rPr>
          <w:rFonts w:ascii="Arial" w:hAnsi="Arial" w:cs="Arial"/>
          <w:bCs/>
          <w:iCs/>
          <w:lang w:val="en-US"/>
        </w:rPr>
        <w:t>EPB</w:t>
      </w:r>
      <w:r w:rsidRPr="00303761">
        <w:rPr>
          <w:rFonts w:ascii="Arial" w:hAnsi="Arial" w:cs="Arial"/>
          <w:bCs/>
          <w:iCs/>
        </w:rPr>
        <w:t xml:space="preserve"> </w:t>
      </w:r>
      <w:r w:rsidRPr="00303761">
        <w:rPr>
          <w:rFonts w:ascii="Arial" w:hAnsi="Arial" w:cs="Arial"/>
          <w:bCs/>
          <w:iCs/>
          <w:lang w:val="en-US"/>
        </w:rPr>
        <w:t>TBM</w:t>
      </w:r>
      <w:r w:rsidRPr="00303761">
        <w:rPr>
          <w:rFonts w:ascii="Arial" w:hAnsi="Arial" w:cs="Arial"/>
          <w:bCs/>
          <w:iCs/>
        </w:rPr>
        <w:t>.</w:t>
      </w:r>
    </w:p>
    <w:p w:rsidR="00102341" w:rsidRPr="00996313" w:rsidRDefault="00102341" w:rsidP="00102341">
      <w:pPr>
        <w:spacing w:after="0" w:line="360" w:lineRule="auto"/>
        <w:jc w:val="both"/>
        <w:outlineLvl w:val="0"/>
        <w:rPr>
          <w:rFonts w:ascii="Arial" w:hAnsi="Arial" w:cs="Arial"/>
          <w:bCs/>
          <w:iCs/>
        </w:rPr>
      </w:pPr>
    </w:p>
    <w:p w:rsidR="00102341" w:rsidRPr="00996313" w:rsidRDefault="00102341" w:rsidP="00102341">
      <w:pPr>
        <w:spacing w:after="0" w:line="360" w:lineRule="auto"/>
        <w:jc w:val="both"/>
        <w:outlineLvl w:val="0"/>
        <w:rPr>
          <w:rFonts w:ascii="Arial" w:hAnsi="Arial" w:cs="Arial"/>
          <w:bCs/>
          <w:iCs/>
        </w:rPr>
      </w:pPr>
    </w:p>
    <w:p w:rsidR="006145DC" w:rsidRDefault="006145DC" w:rsidP="006145DC">
      <w:pPr>
        <w:pStyle w:val="1"/>
        <w:sectPr w:rsidR="006145DC" w:rsidSect="00C36578">
          <w:headerReference w:type="default" r:id="rId36"/>
          <w:footerReference w:type="default" r:id="rId37"/>
          <w:pgSz w:w="11906" w:h="16838" w:code="9"/>
          <w:pgMar w:top="1440" w:right="1797" w:bottom="1440" w:left="1797" w:header="709" w:footer="709" w:gutter="0"/>
          <w:cols w:space="708"/>
          <w:docGrid w:linePitch="360"/>
        </w:sectPr>
      </w:pPr>
    </w:p>
    <w:p w:rsidR="00102341" w:rsidRPr="006145DC" w:rsidRDefault="00102341" w:rsidP="006145DC">
      <w:pPr>
        <w:pStyle w:val="1"/>
      </w:pPr>
      <w:bookmarkStart w:id="29" w:name="_Toc453917974"/>
      <w:r w:rsidRPr="00E80465">
        <w:lastRenderedPageBreak/>
        <w:t>Επέκταση προς Ελληνικό</w:t>
      </w:r>
      <w:bookmarkEnd w:id="29"/>
    </w:p>
    <w:p w:rsidR="00102341" w:rsidRPr="00B72D89" w:rsidRDefault="00102341" w:rsidP="006145DC">
      <w:pPr>
        <w:pStyle w:val="2"/>
      </w:pPr>
      <w:bookmarkStart w:id="30" w:name="_Toc453917975"/>
      <w:r w:rsidRPr="00E80465">
        <w:t>Γεωλογία και γεωτεχνικά δεδομένα περιοχής μελέτης</w:t>
      </w:r>
      <w:bookmarkEnd w:id="30"/>
    </w:p>
    <w:p w:rsidR="00102341" w:rsidRPr="006145DC" w:rsidRDefault="00102341" w:rsidP="006145DC">
      <w:pPr>
        <w:tabs>
          <w:tab w:val="left" w:pos="5685"/>
        </w:tabs>
        <w:spacing w:after="0" w:line="360" w:lineRule="auto"/>
        <w:ind w:firstLine="426"/>
        <w:jc w:val="both"/>
        <w:rPr>
          <w:rFonts w:ascii="Arial" w:hAnsi="Arial" w:cs="Arial"/>
        </w:rPr>
      </w:pPr>
      <w:r w:rsidRPr="00E80465">
        <w:rPr>
          <w:rFonts w:ascii="Arial" w:hAnsi="Arial" w:cs="Arial"/>
        </w:rPr>
        <w:t xml:space="preserve">Η επέκταση της Γραμμής 2, «ΑΓ. ΔΗΜΗΤΡΙΟΣ – ΕΛΛΗΝΙΚΟ» ξεκινάει από την χιλιομετρική θέση (Χ.Θ) 10+142 και εκτείνεται έως την Χ.Θ 15+742. Στην παρούσα διπλωματική εργασία εξετάζεται προς μελέτη ένα τμήμα της επέκτασης αυτής. Συγκεκριμένα, ως αρχή ορίστηκε το Φρέαρ Υμηττού και το πέρας ο σταθμός του Ελληνικού, </w:t>
      </w:r>
      <w:r>
        <w:rPr>
          <w:rFonts w:ascii="Arial" w:hAnsi="Arial" w:cs="Arial"/>
        </w:rPr>
        <w:t>οι αντίστοιχες Χ.Θ είναι 13+315–</w:t>
      </w:r>
      <w:r w:rsidRPr="00E80465">
        <w:rPr>
          <w:rFonts w:ascii="Arial" w:hAnsi="Arial" w:cs="Arial"/>
        </w:rPr>
        <w:t>15+174.</w:t>
      </w:r>
    </w:p>
    <w:p w:rsidR="006145DC" w:rsidRDefault="00102341" w:rsidP="006145DC">
      <w:pPr>
        <w:keepNext/>
        <w:tabs>
          <w:tab w:val="left" w:pos="5685"/>
        </w:tabs>
        <w:spacing w:after="0" w:line="360" w:lineRule="auto"/>
        <w:ind w:left="142"/>
        <w:jc w:val="center"/>
      </w:pPr>
      <w:r w:rsidRPr="001B6E93">
        <w:rPr>
          <w:noProof/>
        </w:rPr>
        <w:drawing>
          <wp:inline distT="0" distB="0" distL="0" distR="0" wp14:anchorId="69282904" wp14:editId="44BA6568">
            <wp:extent cx="4369653" cy="5332021"/>
            <wp:effectExtent l="19050" t="0" r="0" b="0"/>
            <wp:docPr id="23"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88027" cy="5354442"/>
                    </a:xfrm>
                    <a:prstGeom prst="rect">
                      <a:avLst/>
                    </a:prstGeom>
                    <a:noFill/>
                    <a:ln>
                      <a:noFill/>
                    </a:ln>
                  </pic:spPr>
                </pic:pic>
              </a:graphicData>
            </a:graphic>
          </wp:inline>
        </w:drawing>
      </w:r>
    </w:p>
    <w:p w:rsidR="00102341" w:rsidRPr="006145DC" w:rsidRDefault="006145DC" w:rsidP="00102341">
      <w:pPr>
        <w:pStyle w:val="a4"/>
        <w:jc w:val="center"/>
        <w:rPr>
          <w:rFonts w:ascii="Arial" w:hAnsi="Arial" w:cs="Arial"/>
          <w:b w:val="0"/>
          <w:i/>
          <w:color w:val="auto"/>
          <w:sz w:val="20"/>
        </w:rPr>
      </w:pPr>
      <w:bookmarkStart w:id="31" w:name="_Toc453918017"/>
      <w:r w:rsidRPr="006145DC">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1</w:t>
      </w:r>
      <w:r w:rsidR="00EE60E6">
        <w:rPr>
          <w:rFonts w:ascii="Arial" w:hAnsi="Arial" w:cs="Arial"/>
          <w:b w:val="0"/>
          <w:i/>
          <w:color w:val="auto"/>
          <w:sz w:val="20"/>
        </w:rPr>
        <w:fldChar w:fldCharType="end"/>
      </w:r>
      <w:r w:rsidRPr="006145DC">
        <w:rPr>
          <w:rFonts w:ascii="Arial" w:hAnsi="Arial" w:cs="Arial"/>
          <w:b w:val="0"/>
          <w:i/>
          <w:color w:val="auto"/>
          <w:sz w:val="20"/>
        </w:rPr>
        <w:t>:</w:t>
      </w:r>
      <w:r w:rsidR="00102341" w:rsidRPr="006145DC">
        <w:rPr>
          <w:rFonts w:ascii="Arial" w:hAnsi="Arial" w:cs="Arial"/>
          <w:b w:val="0"/>
          <w:i/>
          <w:color w:val="auto"/>
          <w:sz w:val="20"/>
        </w:rPr>
        <w:t xml:space="preserve"> Επέκταση Γραμμής 2 προς Ελληνικό </w:t>
      </w:r>
      <w:r w:rsidR="00102341" w:rsidRPr="002835E6">
        <w:rPr>
          <w:rFonts w:ascii="Arial" w:hAnsi="Arial" w:cs="Arial"/>
          <w:b w:val="0"/>
          <w:i/>
          <w:color w:val="auto"/>
          <w:sz w:val="20"/>
        </w:rPr>
        <w:t>(</w:t>
      </w:r>
      <w:r w:rsidR="00102341" w:rsidRPr="006145DC">
        <w:rPr>
          <w:rFonts w:ascii="Arial" w:hAnsi="Arial" w:cs="Arial"/>
          <w:b w:val="0"/>
          <w:i/>
          <w:color w:val="0000FF"/>
          <w:sz w:val="20"/>
        </w:rPr>
        <w:t>Αττικό Μετρό</w:t>
      </w:r>
      <w:r w:rsidR="002064AF" w:rsidRPr="002064AF">
        <w:rPr>
          <w:rFonts w:ascii="Arial" w:hAnsi="Arial" w:cs="Arial"/>
          <w:b w:val="0"/>
          <w:i/>
          <w:color w:val="0000FF"/>
          <w:sz w:val="20"/>
        </w:rPr>
        <w:t>,2009</w:t>
      </w:r>
      <w:r w:rsidR="00102341" w:rsidRPr="002835E6">
        <w:rPr>
          <w:rFonts w:ascii="Arial" w:hAnsi="Arial" w:cs="Arial"/>
          <w:b w:val="0"/>
          <w:i/>
          <w:color w:val="auto"/>
          <w:sz w:val="20"/>
        </w:rPr>
        <w:t>)</w:t>
      </w:r>
      <w:bookmarkEnd w:id="31"/>
    </w:p>
    <w:p w:rsidR="00102341" w:rsidRDefault="00102341" w:rsidP="00102341"/>
    <w:p w:rsidR="006145DC" w:rsidRDefault="006145DC" w:rsidP="00102341"/>
    <w:p w:rsidR="00102341" w:rsidRPr="006145DC" w:rsidRDefault="00102341" w:rsidP="006145DC">
      <w:pPr>
        <w:spacing w:after="120"/>
        <w:rPr>
          <w:rFonts w:ascii="Arial" w:hAnsi="Arial" w:cs="Arial"/>
          <w:i/>
          <w:sz w:val="20"/>
          <w:szCs w:val="24"/>
        </w:rPr>
      </w:pPr>
    </w:p>
    <w:p w:rsidR="006145DC" w:rsidRPr="006145DC" w:rsidRDefault="006145DC" w:rsidP="006145DC">
      <w:pPr>
        <w:pStyle w:val="a4"/>
        <w:keepNext/>
        <w:jc w:val="center"/>
        <w:rPr>
          <w:rFonts w:ascii="Arial" w:hAnsi="Arial" w:cs="Arial"/>
          <w:b w:val="0"/>
          <w:i/>
          <w:color w:val="auto"/>
          <w:sz w:val="20"/>
          <w:szCs w:val="20"/>
        </w:rPr>
      </w:pPr>
      <w:bookmarkStart w:id="32" w:name="_Toc453918153"/>
      <w:r w:rsidRPr="006145DC">
        <w:rPr>
          <w:rFonts w:ascii="Arial" w:hAnsi="Arial" w:cs="Arial"/>
          <w:b w:val="0"/>
          <w:i/>
          <w:color w:val="auto"/>
          <w:sz w:val="20"/>
          <w:szCs w:val="20"/>
        </w:rPr>
        <w:lastRenderedPageBreak/>
        <w:t xml:space="preserve">Πίνακας </w:t>
      </w:r>
      <w:r w:rsidR="00EE60E6">
        <w:rPr>
          <w:rFonts w:ascii="Arial" w:hAnsi="Arial" w:cs="Arial"/>
          <w:b w:val="0"/>
          <w:i/>
          <w:color w:val="auto"/>
          <w:sz w:val="20"/>
          <w:szCs w:val="20"/>
        </w:rPr>
        <w:fldChar w:fldCharType="begin"/>
      </w:r>
      <w:r w:rsidR="00C2074B">
        <w:rPr>
          <w:rFonts w:ascii="Arial" w:hAnsi="Arial" w:cs="Arial"/>
          <w:b w:val="0"/>
          <w:i/>
          <w:color w:val="auto"/>
          <w:sz w:val="20"/>
          <w:szCs w:val="20"/>
        </w:rPr>
        <w:instrText xml:space="preserve"> STYLEREF 1 \s </w:instrText>
      </w:r>
      <w:r w:rsidR="00EE60E6">
        <w:rPr>
          <w:rFonts w:ascii="Arial" w:hAnsi="Arial" w:cs="Arial"/>
          <w:b w:val="0"/>
          <w:i/>
          <w:color w:val="auto"/>
          <w:sz w:val="20"/>
          <w:szCs w:val="20"/>
        </w:rPr>
        <w:fldChar w:fldCharType="separate"/>
      </w:r>
      <w:r w:rsidR="00A64C7A">
        <w:rPr>
          <w:rFonts w:ascii="Arial" w:hAnsi="Arial" w:cs="Arial"/>
          <w:b w:val="0"/>
          <w:i/>
          <w:noProof/>
          <w:color w:val="auto"/>
          <w:sz w:val="20"/>
          <w:szCs w:val="20"/>
        </w:rPr>
        <w:t>3</w:t>
      </w:r>
      <w:r w:rsidR="00EE60E6">
        <w:rPr>
          <w:rFonts w:ascii="Arial" w:hAnsi="Arial" w:cs="Arial"/>
          <w:b w:val="0"/>
          <w:i/>
          <w:color w:val="auto"/>
          <w:sz w:val="20"/>
          <w:szCs w:val="20"/>
        </w:rPr>
        <w:fldChar w:fldCharType="end"/>
      </w:r>
      <w:r w:rsidR="00C2074B">
        <w:rPr>
          <w:rFonts w:ascii="Arial" w:hAnsi="Arial" w:cs="Arial"/>
          <w:b w:val="0"/>
          <w:i/>
          <w:color w:val="auto"/>
          <w:sz w:val="20"/>
          <w:szCs w:val="20"/>
        </w:rPr>
        <w:noBreakHyphen/>
      </w:r>
      <w:r w:rsidR="00EE60E6">
        <w:rPr>
          <w:rFonts w:ascii="Arial" w:hAnsi="Arial" w:cs="Arial"/>
          <w:b w:val="0"/>
          <w:i/>
          <w:color w:val="auto"/>
          <w:sz w:val="20"/>
          <w:szCs w:val="20"/>
        </w:rPr>
        <w:fldChar w:fldCharType="begin"/>
      </w:r>
      <w:r w:rsidR="00C2074B">
        <w:rPr>
          <w:rFonts w:ascii="Arial" w:hAnsi="Arial" w:cs="Arial"/>
          <w:b w:val="0"/>
          <w:i/>
          <w:color w:val="auto"/>
          <w:sz w:val="20"/>
          <w:szCs w:val="20"/>
        </w:rPr>
        <w:instrText xml:space="preserve"> SEQ Πίνακας \* ARABIC \s 1 </w:instrText>
      </w:r>
      <w:r w:rsidR="00EE60E6">
        <w:rPr>
          <w:rFonts w:ascii="Arial" w:hAnsi="Arial" w:cs="Arial"/>
          <w:b w:val="0"/>
          <w:i/>
          <w:color w:val="auto"/>
          <w:sz w:val="20"/>
          <w:szCs w:val="20"/>
        </w:rPr>
        <w:fldChar w:fldCharType="separate"/>
      </w:r>
      <w:r w:rsidR="00A64C7A">
        <w:rPr>
          <w:rFonts w:ascii="Arial" w:hAnsi="Arial" w:cs="Arial"/>
          <w:b w:val="0"/>
          <w:i/>
          <w:noProof/>
          <w:color w:val="auto"/>
          <w:sz w:val="20"/>
          <w:szCs w:val="20"/>
        </w:rPr>
        <w:t>1</w:t>
      </w:r>
      <w:r w:rsidR="00EE60E6">
        <w:rPr>
          <w:rFonts w:ascii="Arial" w:hAnsi="Arial" w:cs="Arial"/>
          <w:b w:val="0"/>
          <w:i/>
          <w:color w:val="auto"/>
          <w:sz w:val="20"/>
          <w:szCs w:val="20"/>
        </w:rPr>
        <w:fldChar w:fldCharType="end"/>
      </w:r>
      <w:r w:rsidRPr="006145DC">
        <w:rPr>
          <w:rFonts w:ascii="Arial" w:hAnsi="Arial" w:cs="Arial"/>
          <w:b w:val="0"/>
          <w:i/>
          <w:color w:val="auto"/>
          <w:sz w:val="20"/>
          <w:szCs w:val="20"/>
        </w:rPr>
        <w:t>: Συνολική περιοχή μελέτης</w:t>
      </w:r>
      <w:bookmarkEnd w:id="32"/>
    </w:p>
    <w:tbl>
      <w:tblPr>
        <w:tblStyle w:val="-6"/>
        <w:tblW w:w="0" w:type="auto"/>
        <w:tblLayout w:type="fixed"/>
        <w:tblLook w:val="04A0" w:firstRow="1" w:lastRow="0" w:firstColumn="1" w:lastColumn="0" w:noHBand="0" w:noVBand="1"/>
      </w:tblPr>
      <w:tblGrid>
        <w:gridCol w:w="2103"/>
        <w:gridCol w:w="1153"/>
        <w:gridCol w:w="1417"/>
        <w:gridCol w:w="1701"/>
        <w:gridCol w:w="1701"/>
      </w:tblGrid>
      <w:tr w:rsidR="00970B11" w:rsidTr="006145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dxa"/>
            <w:vAlign w:val="center"/>
          </w:tcPr>
          <w:p w:rsidR="00970B11" w:rsidRPr="006145DC" w:rsidRDefault="00970B11" w:rsidP="006145DC">
            <w:pPr>
              <w:tabs>
                <w:tab w:val="left" w:pos="5685"/>
              </w:tabs>
              <w:spacing w:line="360" w:lineRule="auto"/>
              <w:jc w:val="center"/>
              <w:rPr>
                <w:rFonts w:ascii="Arial" w:hAnsi="Arial" w:cs="Arial"/>
                <w:b w:val="0"/>
                <w:sz w:val="20"/>
                <w:szCs w:val="20"/>
              </w:rPr>
            </w:pPr>
          </w:p>
          <w:p w:rsidR="00970B11" w:rsidRPr="006145DC" w:rsidRDefault="00970B11" w:rsidP="006145DC">
            <w:pPr>
              <w:tabs>
                <w:tab w:val="left" w:pos="5685"/>
              </w:tabs>
              <w:spacing w:line="360" w:lineRule="auto"/>
              <w:jc w:val="center"/>
              <w:rPr>
                <w:rFonts w:ascii="Arial" w:hAnsi="Arial" w:cs="Arial"/>
                <w:b w:val="0"/>
                <w:sz w:val="20"/>
                <w:szCs w:val="20"/>
              </w:rPr>
            </w:pPr>
            <w:r w:rsidRPr="006145DC">
              <w:rPr>
                <w:rFonts w:ascii="Arial" w:hAnsi="Arial" w:cs="Arial"/>
                <w:sz w:val="20"/>
                <w:szCs w:val="20"/>
              </w:rPr>
              <w:t>Περιγραφή</w:t>
            </w:r>
          </w:p>
        </w:tc>
        <w:tc>
          <w:tcPr>
            <w:tcW w:w="2570" w:type="dxa"/>
            <w:gridSpan w:val="2"/>
            <w:vAlign w:val="center"/>
          </w:tcPr>
          <w:p w:rsidR="00970B11" w:rsidRPr="006145DC" w:rsidRDefault="00970B11" w:rsidP="006145DC">
            <w:pPr>
              <w:tabs>
                <w:tab w:val="left" w:pos="5685"/>
              </w:tabs>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sidRPr="006145DC">
              <w:rPr>
                <w:rFonts w:ascii="Arial" w:hAnsi="Arial" w:cs="Arial"/>
                <w:sz w:val="20"/>
                <w:szCs w:val="20"/>
              </w:rPr>
              <w:t>Χιλιομετρική θέση (Χ.Θ)</w:t>
            </w:r>
          </w:p>
          <w:p w:rsidR="00970B11" w:rsidRPr="006145DC" w:rsidRDefault="00970B11" w:rsidP="006145DC">
            <w:pPr>
              <w:tabs>
                <w:tab w:val="left" w:pos="5685"/>
              </w:tabs>
              <w:spacing w:line="360" w:lineRule="auto"/>
              <w:jc w:val="center"/>
              <w:cnfStyle w:val="100000000000" w:firstRow="1" w:lastRow="0" w:firstColumn="0" w:lastColumn="0" w:oddVBand="0" w:evenVBand="0" w:oddHBand="0" w:evenHBand="0" w:firstRowFirstColumn="0" w:firstRowLastColumn="0" w:lastRowFirstColumn="0" w:lastRowLastColumn="0"/>
              <w:rPr>
                <w:rFonts w:cstheme="minorHAnsi"/>
                <w:b w:val="0"/>
                <w:sz w:val="20"/>
                <w:szCs w:val="20"/>
              </w:rPr>
            </w:pPr>
            <w:r w:rsidRPr="006145DC">
              <w:rPr>
                <w:rFonts w:ascii="Arial" w:hAnsi="Arial" w:cs="Arial"/>
                <w:sz w:val="20"/>
                <w:szCs w:val="20"/>
              </w:rPr>
              <w:t>Από                   Μέχρι</w:t>
            </w:r>
          </w:p>
        </w:tc>
        <w:tc>
          <w:tcPr>
            <w:tcW w:w="1701" w:type="dxa"/>
            <w:vAlign w:val="center"/>
          </w:tcPr>
          <w:p w:rsidR="00970B11" w:rsidRPr="006145DC" w:rsidRDefault="00970B11" w:rsidP="006145DC">
            <w:pPr>
              <w:tabs>
                <w:tab w:val="left" w:pos="5685"/>
              </w:tabs>
              <w:spacing w:line="360" w:lineRule="auto"/>
              <w:jc w:val="center"/>
              <w:cnfStyle w:val="100000000000" w:firstRow="1" w:lastRow="0" w:firstColumn="0" w:lastColumn="0" w:oddVBand="0" w:evenVBand="0" w:oddHBand="0" w:evenHBand="0" w:firstRowFirstColumn="0" w:firstRowLastColumn="0" w:lastRowFirstColumn="0" w:lastRowLastColumn="0"/>
              <w:rPr>
                <w:rFonts w:cstheme="minorHAnsi"/>
                <w:b w:val="0"/>
                <w:sz w:val="20"/>
                <w:szCs w:val="20"/>
              </w:rPr>
            </w:pPr>
            <w:r w:rsidRPr="006145DC">
              <w:rPr>
                <w:rFonts w:ascii="Arial" w:hAnsi="Arial" w:cs="Arial"/>
                <w:sz w:val="20"/>
                <w:szCs w:val="20"/>
              </w:rPr>
              <w:t>Μήκος Σταθμού (</w:t>
            </w:r>
            <w:r w:rsidRPr="006145DC">
              <w:rPr>
                <w:rFonts w:ascii="Arial" w:hAnsi="Arial" w:cs="Arial"/>
                <w:sz w:val="20"/>
                <w:szCs w:val="20"/>
                <w:lang w:val="en-GB"/>
              </w:rPr>
              <w:t>m</w:t>
            </w:r>
            <w:r w:rsidRPr="006145DC">
              <w:rPr>
                <w:rFonts w:ascii="Arial" w:hAnsi="Arial" w:cs="Arial"/>
                <w:sz w:val="20"/>
                <w:szCs w:val="20"/>
                <w:lang w:val="en-US"/>
              </w:rPr>
              <w:t>)</w:t>
            </w:r>
          </w:p>
        </w:tc>
        <w:tc>
          <w:tcPr>
            <w:tcW w:w="1701" w:type="dxa"/>
            <w:vAlign w:val="center"/>
          </w:tcPr>
          <w:p w:rsidR="00970B11" w:rsidRPr="006145DC" w:rsidRDefault="00970B11" w:rsidP="006145DC">
            <w:pPr>
              <w:tabs>
                <w:tab w:val="left" w:pos="5685"/>
              </w:tabs>
              <w:spacing w:line="360" w:lineRule="auto"/>
              <w:jc w:val="center"/>
              <w:cnfStyle w:val="100000000000" w:firstRow="1" w:lastRow="0" w:firstColumn="0" w:lastColumn="0" w:oddVBand="0" w:evenVBand="0" w:oddHBand="0" w:evenHBand="0" w:firstRowFirstColumn="0" w:firstRowLastColumn="0" w:lastRowFirstColumn="0" w:lastRowLastColumn="0"/>
              <w:rPr>
                <w:rFonts w:cstheme="minorHAnsi"/>
                <w:b w:val="0"/>
                <w:sz w:val="20"/>
                <w:szCs w:val="20"/>
              </w:rPr>
            </w:pPr>
            <w:r w:rsidRPr="006145DC">
              <w:rPr>
                <w:rFonts w:ascii="Arial" w:hAnsi="Arial" w:cs="Arial"/>
                <w:sz w:val="20"/>
                <w:szCs w:val="20"/>
              </w:rPr>
              <w:t>Μήκος Σήραγγας (</w:t>
            </w:r>
            <w:r w:rsidRPr="006145DC">
              <w:rPr>
                <w:rFonts w:ascii="Arial" w:hAnsi="Arial" w:cs="Arial"/>
                <w:sz w:val="20"/>
                <w:szCs w:val="20"/>
                <w:lang w:val="en-GB"/>
              </w:rPr>
              <w:t>m</w:t>
            </w:r>
            <w:r w:rsidRPr="006145DC">
              <w:rPr>
                <w:rFonts w:ascii="Arial" w:hAnsi="Arial" w:cs="Arial"/>
                <w:sz w:val="20"/>
                <w:szCs w:val="20"/>
                <w:lang w:val="en-US"/>
              </w:rPr>
              <w:t>)</w:t>
            </w:r>
          </w:p>
        </w:tc>
      </w:tr>
      <w:tr w:rsidR="00970B11" w:rsidRPr="00E80465" w:rsidTr="00614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dxa"/>
            <w:vAlign w:val="center"/>
          </w:tcPr>
          <w:p w:rsidR="00970B11" w:rsidRPr="00280426" w:rsidRDefault="00970B11" w:rsidP="006145DC">
            <w:pPr>
              <w:tabs>
                <w:tab w:val="left" w:pos="5685"/>
              </w:tabs>
              <w:jc w:val="center"/>
              <w:rPr>
                <w:rFonts w:ascii="Arial" w:hAnsi="Arial" w:cs="Arial"/>
                <w:b w:val="0"/>
                <w:sz w:val="18"/>
                <w:szCs w:val="18"/>
              </w:rPr>
            </w:pPr>
            <w:r w:rsidRPr="00280426">
              <w:rPr>
                <w:rFonts w:ascii="Arial" w:hAnsi="Arial" w:cs="Arial"/>
                <w:b w:val="0"/>
                <w:sz w:val="18"/>
                <w:szCs w:val="18"/>
              </w:rPr>
              <w:t>Φρέαρ Υμηττού</w:t>
            </w:r>
          </w:p>
        </w:tc>
        <w:tc>
          <w:tcPr>
            <w:tcW w:w="1153" w:type="dxa"/>
            <w:vAlign w:val="center"/>
          </w:tcPr>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80426">
              <w:rPr>
                <w:rFonts w:ascii="Arial" w:hAnsi="Arial" w:cs="Arial"/>
                <w:sz w:val="18"/>
                <w:szCs w:val="18"/>
              </w:rPr>
              <w:t>13+315</w:t>
            </w:r>
          </w:p>
        </w:tc>
        <w:tc>
          <w:tcPr>
            <w:tcW w:w="1417" w:type="dxa"/>
            <w:vAlign w:val="center"/>
          </w:tcPr>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80426">
              <w:rPr>
                <w:rFonts w:ascii="Arial" w:hAnsi="Arial" w:cs="Arial"/>
                <w:sz w:val="18"/>
                <w:szCs w:val="18"/>
              </w:rPr>
              <w:t>13+335</w:t>
            </w:r>
          </w:p>
        </w:tc>
        <w:tc>
          <w:tcPr>
            <w:tcW w:w="1701" w:type="dxa"/>
            <w:vAlign w:val="center"/>
          </w:tcPr>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80426">
              <w:rPr>
                <w:rFonts w:ascii="Arial" w:hAnsi="Arial" w:cs="Arial"/>
                <w:sz w:val="18"/>
                <w:szCs w:val="18"/>
              </w:rPr>
              <w:t>20</w:t>
            </w:r>
          </w:p>
        </w:tc>
        <w:tc>
          <w:tcPr>
            <w:tcW w:w="1701" w:type="dxa"/>
            <w:vAlign w:val="center"/>
          </w:tcPr>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970B11" w:rsidRPr="00E80465" w:rsidTr="006145DC">
        <w:tc>
          <w:tcPr>
            <w:cnfStyle w:val="001000000000" w:firstRow="0" w:lastRow="0" w:firstColumn="1" w:lastColumn="0" w:oddVBand="0" w:evenVBand="0" w:oddHBand="0" w:evenHBand="0" w:firstRowFirstColumn="0" w:firstRowLastColumn="0" w:lastRowFirstColumn="0" w:lastRowLastColumn="0"/>
            <w:tcW w:w="2103" w:type="dxa"/>
            <w:vAlign w:val="center"/>
          </w:tcPr>
          <w:p w:rsidR="00970B11" w:rsidRPr="00280426" w:rsidRDefault="00970B11" w:rsidP="006145DC">
            <w:pPr>
              <w:tabs>
                <w:tab w:val="left" w:pos="5685"/>
              </w:tabs>
              <w:spacing w:line="360" w:lineRule="auto"/>
              <w:jc w:val="center"/>
              <w:rPr>
                <w:rFonts w:ascii="Arial" w:hAnsi="Arial" w:cs="Arial"/>
                <w:b w:val="0"/>
                <w:sz w:val="18"/>
                <w:szCs w:val="18"/>
              </w:rPr>
            </w:pPr>
            <w:r w:rsidRPr="00280426">
              <w:rPr>
                <w:rFonts w:ascii="Arial" w:hAnsi="Arial" w:cs="Arial"/>
                <w:b w:val="0"/>
                <w:sz w:val="18"/>
                <w:szCs w:val="18"/>
              </w:rPr>
              <w:t>Σήραγγα</w:t>
            </w:r>
          </w:p>
        </w:tc>
        <w:tc>
          <w:tcPr>
            <w:tcW w:w="1153" w:type="dxa"/>
            <w:vAlign w:val="center"/>
          </w:tcPr>
          <w:p w:rsidR="00970B11" w:rsidRPr="00280426" w:rsidRDefault="00970B11" w:rsidP="006145DC">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80426">
              <w:rPr>
                <w:rFonts w:ascii="Arial" w:hAnsi="Arial" w:cs="Arial"/>
                <w:sz w:val="18"/>
                <w:szCs w:val="18"/>
              </w:rPr>
              <w:t>13+335</w:t>
            </w:r>
          </w:p>
        </w:tc>
        <w:tc>
          <w:tcPr>
            <w:tcW w:w="1417" w:type="dxa"/>
            <w:vAlign w:val="center"/>
          </w:tcPr>
          <w:p w:rsidR="00970B11" w:rsidRPr="00280426" w:rsidRDefault="00970B11" w:rsidP="006145DC">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80426">
              <w:rPr>
                <w:rFonts w:ascii="Arial" w:hAnsi="Arial" w:cs="Arial"/>
                <w:sz w:val="18"/>
                <w:szCs w:val="18"/>
              </w:rPr>
              <w:t>13+943</w:t>
            </w:r>
          </w:p>
        </w:tc>
        <w:tc>
          <w:tcPr>
            <w:tcW w:w="1701" w:type="dxa"/>
            <w:vAlign w:val="center"/>
          </w:tcPr>
          <w:p w:rsidR="00970B11" w:rsidRPr="00280426" w:rsidRDefault="00970B11" w:rsidP="006145DC">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1701" w:type="dxa"/>
            <w:vAlign w:val="center"/>
          </w:tcPr>
          <w:p w:rsidR="00970B11" w:rsidRPr="00280426" w:rsidRDefault="00970B11" w:rsidP="006145DC">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80426">
              <w:rPr>
                <w:rFonts w:ascii="Arial" w:hAnsi="Arial" w:cs="Arial"/>
                <w:sz w:val="18"/>
                <w:szCs w:val="18"/>
              </w:rPr>
              <w:t>608</w:t>
            </w:r>
          </w:p>
        </w:tc>
      </w:tr>
      <w:tr w:rsidR="00970B11" w:rsidRPr="00E80465" w:rsidTr="00614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dxa"/>
            <w:vAlign w:val="center"/>
          </w:tcPr>
          <w:p w:rsidR="00970B11" w:rsidRPr="00280426" w:rsidRDefault="00970B11" w:rsidP="006145DC">
            <w:pPr>
              <w:tabs>
                <w:tab w:val="left" w:pos="5685"/>
              </w:tabs>
              <w:jc w:val="center"/>
              <w:rPr>
                <w:rFonts w:ascii="Arial" w:hAnsi="Arial" w:cs="Arial"/>
                <w:b w:val="0"/>
                <w:sz w:val="18"/>
                <w:szCs w:val="18"/>
              </w:rPr>
            </w:pPr>
            <w:r w:rsidRPr="00280426">
              <w:rPr>
                <w:rFonts w:ascii="Arial" w:hAnsi="Arial" w:cs="Arial"/>
                <w:b w:val="0"/>
                <w:sz w:val="18"/>
                <w:szCs w:val="18"/>
              </w:rPr>
              <w:t>Σταθμός Αργυρούπολη</w:t>
            </w:r>
          </w:p>
        </w:tc>
        <w:tc>
          <w:tcPr>
            <w:tcW w:w="1153" w:type="dxa"/>
            <w:vAlign w:val="center"/>
          </w:tcPr>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80426">
              <w:rPr>
                <w:rFonts w:ascii="Arial" w:hAnsi="Arial" w:cs="Arial"/>
                <w:sz w:val="18"/>
                <w:szCs w:val="18"/>
              </w:rPr>
              <w:t>13+943</w:t>
            </w:r>
          </w:p>
        </w:tc>
        <w:tc>
          <w:tcPr>
            <w:tcW w:w="1417" w:type="dxa"/>
            <w:vAlign w:val="center"/>
          </w:tcPr>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80426">
              <w:rPr>
                <w:rFonts w:ascii="Arial" w:hAnsi="Arial" w:cs="Arial"/>
                <w:sz w:val="18"/>
                <w:szCs w:val="18"/>
              </w:rPr>
              <w:t>14+067</w:t>
            </w:r>
          </w:p>
        </w:tc>
        <w:tc>
          <w:tcPr>
            <w:tcW w:w="1701" w:type="dxa"/>
            <w:vAlign w:val="center"/>
          </w:tcPr>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80426">
              <w:rPr>
                <w:rFonts w:ascii="Arial" w:hAnsi="Arial" w:cs="Arial"/>
                <w:sz w:val="18"/>
                <w:szCs w:val="18"/>
              </w:rPr>
              <w:t>124</w:t>
            </w:r>
          </w:p>
        </w:tc>
        <w:tc>
          <w:tcPr>
            <w:tcW w:w="1701" w:type="dxa"/>
            <w:vAlign w:val="center"/>
          </w:tcPr>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970B11" w:rsidRPr="00E80465" w:rsidTr="006145DC">
        <w:tc>
          <w:tcPr>
            <w:cnfStyle w:val="001000000000" w:firstRow="0" w:lastRow="0" w:firstColumn="1" w:lastColumn="0" w:oddVBand="0" w:evenVBand="0" w:oddHBand="0" w:evenHBand="0" w:firstRowFirstColumn="0" w:firstRowLastColumn="0" w:lastRowFirstColumn="0" w:lastRowLastColumn="0"/>
            <w:tcW w:w="2103" w:type="dxa"/>
            <w:vAlign w:val="center"/>
          </w:tcPr>
          <w:p w:rsidR="00970B11" w:rsidRPr="00280426" w:rsidRDefault="00970B11" w:rsidP="006145DC">
            <w:pPr>
              <w:tabs>
                <w:tab w:val="left" w:pos="5685"/>
              </w:tabs>
              <w:spacing w:line="360" w:lineRule="auto"/>
              <w:jc w:val="center"/>
              <w:rPr>
                <w:rFonts w:ascii="Arial" w:hAnsi="Arial" w:cs="Arial"/>
                <w:b w:val="0"/>
                <w:sz w:val="18"/>
                <w:szCs w:val="18"/>
              </w:rPr>
            </w:pPr>
            <w:r w:rsidRPr="00280426">
              <w:rPr>
                <w:rFonts w:ascii="Arial" w:hAnsi="Arial" w:cs="Arial"/>
                <w:b w:val="0"/>
                <w:sz w:val="18"/>
                <w:szCs w:val="18"/>
              </w:rPr>
              <w:t>Σήραγγα</w:t>
            </w:r>
          </w:p>
        </w:tc>
        <w:tc>
          <w:tcPr>
            <w:tcW w:w="1153" w:type="dxa"/>
            <w:vAlign w:val="center"/>
          </w:tcPr>
          <w:p w:rsidR="00970B11" w:rsidRPr="00280426" w:rsidRDefault="00970B11" w:rsidP="006145DC">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80426">
              <w:rPr>
                <w:rFonts w:ascii="Arial" w:hAnsi="Arial" w:cs="Arial"/>
                <w:sz w:val="18"/>
                <w:szCs w:val="18"/>
              </w:rPr>
              <w:t>14+067</w:t>
            </w:r>
          </w:p>
        </w:tc>
        <w:tc>
          <w:tcPr>
            <w:tcW w:w="1417" w:type="dxa"/>
            <w:vAlign w:val="center"/>
          </w:tcPr>
          <w:p w:rsidR="00970B11" w:rsidRPr="00280426" w:rsidRDefault="00970B11" w:rsidP="006145DC">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80426">
              <w:rPr>
                <w:rFonts w:ascii="Arial" w:hAnsi="Arial" w:cs="Arial"/>
                <w:sz w:val="18"/>
                <w:szCs w:val="18"/>
              </w:rPr>
              <w:t>14+490</w:t>
            </w:r>
          </w:p>
        </w:tc>
        <w:tc>
          <w:tcPr>
            <w:tcW w:w="1701" w:type="dxa"/>
            <w:vAlign w:val="center"/>
          </w:tcPr>
          <w:p w:rsidR="00970B11" w:rsidRPr="00280426" w:rsidRDefault="00970B11" w:rsidP="006145DC">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1701" w:type="dxa"/>
            <w:vAlign w:val="center"/>
          </w:tcPr>
          <w:p w:rsidR="00970B11" w:rsidRPr="00280426" w:rsidRDefault="00970B11" w:rsidP="006145DC">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80426">
              <w:rPr>
                <w:rFonts w:ascii="Arial" w:hAnsi="Arial" w:cs="Arial"/>
                <w:sz w:val="18"/>
                <w:szCs w:val="18"/>
              </w:rPr>
              <w:t>423</w:t>
            </w:r>
          </w:p>
        </w:tc>
      </w:tr>
      <w:tr w:rsidR="00970B11" w:rsidRPr="00E80465" w:rsidTr="00614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dxa"/>
            <w:vAlign w:val="center"/>
          </w:tcPr>
          <w:p w:rsidR="00970B11" w:rsidRPr="00280426" w:rsidRDefault="00970B11" w:rsidP="006145DC">
            <w:pPr>
              <w:tabs>
                <w:tab w:val="left" w:pos="5685"/>
              </w:tabs>
              <w:jc w:val="center"/>
              <w:rPr>
                <w:rFonts w:ascii="Arial" w:hAnsi="Arial" w:cs="Arial"/>
                <w:b w:val="0"/>
                <w:sz w:val="18"/>
                <w:szCs w:val="18"/>
              </w:rPr>
            </w:pPr>
            <w:r w:rsidRPr="00280426">
              <w:rPr>
                <w:rFonts w:ascii="Arial" w:hAnsi="Arial" w:cs="Arial"/>
                <w:b w:val="0"/>
                <w:sz w:val="18"/>
                <w:szCs w:val="18"/>
              </w:rPr>
              <w:t>Φρέαρ Ελληνικού</w:t>
            </w:r>
          </w:p>
        </w:tc>
        <w:tc>
          <w:tcPr>
            <w:tcW w:w="1153" w:type="dxa"/>
            <w:vAlign w:val="center"/>
          </w:tcPr>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80426">
              <w:rPr>
                <w:rFonts w:ascii="Arial" w:hAnsi="Arial" w:cs="Arial"/>
                <w:sz w:val="18"/>
                <w:szCs w:val="18"/>
              </w:rPr>
              <w:t>14+490</w:t>
            </w:r>
          </w:p>
        </w:tc>
        <w:tc>
          <w:tcPr>
            <w:tcW w:w="1417" w:type="dxa"/>
            <w:vAlign w:val="center"/>
          </w:tcPr>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80426">
              <w:rPr>
                <w:rFonts w:ascii="Arial" w:hAnsi="Arial" w:cs="Arial"/>
                <w:sz w:val="18"/>
                <w:szCs w:val="18"/>
              </w:rPr>
              <w:t>14+510</w:t>
            </w:r>
          </w:p>
        </w:tc>
        <w:tc>
          <w:tcPr>
            <w:tcW w:w="1701" w:type="dxa"/>
            <w:vAlign w:val="center"/>
          </w:tcPr>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80426">
              <w:rPr>
                <w:rFonts w:ascii="Arial" w:hAnsi="Arial" w:cs="Arial"/>
                <w:sz w:val="18"/>
                <w:szCs w:val="18"/>
              </w:rPr>
              <w:t>20</w:t>
            </w:r>
          </w:p>
        </w:tc>
        <w:tc>
          <w:tcPr>
            <w:tcW w:w="1701" w:type="dxa"/>
            <w:vAlign w:val="center"/>
          </w:tcPr>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970B11" w:rsidRPr="00E80465" w:rsidTr="006145DC">
        <w:tc>
          <w:tcPr>
            <w:cnfStyle w:val="001000000000" w:firstRow="0" w:lastRow="0" w:firstColumn="1" w:lastColumn="0" w:oddVBand="0" w:evenVBand="0" w:oddHBand="0" w:evenHBand="0" w:firstRowFirstColumn="0" w:firstRowLastColumn="0" w:lastRowFirstColumn="0" w:lastRowLastColumn="0"/>
            <w:tcW w:w="2103" w:type="dxa"/>
            <w:vAlign w:val="center"/>
          </w:tcPr>
          <w:p w:rsidR="00970B11" w:rsidRPr="00280426" w:rsidRDefault="00970B11" w:rsidP="006145DC">
            <w:pPr>
              <w:tabs>
                <w:tab w:val="left" w:pos="5685"/>
              </w:tabs>
              <w:jc w:val="center"/>
              <w:rPr>
                <w:rFonts w:ascii="Arial" w:hAnsi="Arial" w:cs="Arial"/>
                <w:b w:val="0"/>
                <w:sz w:val="18"/>
                <w:szCs w:val="18"/>
              </w:rPr>
            </w:pPr>
            <w:r w:rsidRPr="00280426">
              <w:rPr>
                <w:rFonts w:ascii="Arial" w:hAnsi="Arial" w:cs="Arial"/>
                <w:b w:val="0"/>
                <w:sz w:val="18"/>
                <w:szCs w:val="18"/>
              </w:rPr>
              <w:t>Σήραγγα</w:t>
            </w:r>
          </w:p>
        </w:tc>
        <w:tc>
          <w:tcPr>
            <w:tcW w:w="1153" w:type="dxa"/>
            <w:vAlign w:val="center"/>
          </w:tcPr>
          <w:p w:rsidR="00970B11" w:rsidRPr="00280426" w:rsidRDefault="00970B11" w:rsidP="006145DC">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80426">
              <w:rPr>
                <w:rFonts w:ascii="Arial" w:hAnsi="Arial" w:cs="Arial"/>
                <w:sz w:val="18"/>
                <w:szCs w:val="18"/>
              </w:rPr>
              <w:t>14+510</w:t>
            </w:r>
          </w:p>
        </w:tc>
        <w:tc>
          <w:tcPr>
            <w:tcW w:w="1417" w:type="dxa"/>
            <w:vAlign w:val="center"/>
          </w:tcPr>
          <w:p w:rsidR="00970B11" w:rsidRPr="00280426" w:rsidRDefault="00970B11" w:rsidP="006145DC">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80426">
              <w:rPr>
                <w:rFonts w:ascii="Arial" w:hAnsi="Arial" w:cs="Arial"/>
                <w:sz w:val="18"/>
                <w:szCs w:val="18"/>
              </w:rPr>
              <w:t>15+053</w:t>
            </w:r>
          </w:p>
        </w:tc>
        <w:tc>
          <w:tcPr>
            <w:tcW w:w="1701" w:type="dxa"/>
            <w:vAlign w:val="center"/>
          </w:tcPr>
          <w:p w:rsidR="00970B11" w:rsidRPr="00280426" w:rsidRDefault="00970B11" w:rsidP="006145DC">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1701" w:type="dxa"/>
            <w:vAlign w:val="center"/>
          </w:tcPr>
          <w:p w:rsidR="00970B11" w:rsidRPr="00280426" w:rsidRDefault="00970B11" w:rsidP="006145DC">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80426">
              <w:rPr>
                <w:rFonts w:ascii="Arial" w:hAnsi="Arial" w:cs="Arial"/>
                <w:sz w:val="18"/>
                <w:szCs w:val="18"/>
              </w:rPr>
              <w:t>543</w:t>
            </w:r>
          </w:p>
        </w:tc>
      </w:tr>
      <w:tr w:rsidR="00970B11" w:rsidRPr="00E80465" w:rsidTr="00614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3" w:type="dxa"/>
            <w:vAlign w:val="center"/>
          </w:tcPr>
          <w:p w:rsidR="00970B11" w:rsidRPr="00280426" w:rsidRDefault="00970B11" w:rsidP="006145DC">
            <w:pPr>
              <w:tabs>
                <w:tab w:val="left" w:pos="5685"/>
              </w:tabs>
              <w:jc w:val="center"/>
              <w:rPr>
                <w:rFonts w:ascii="Arial" w:hAnsi="Arial" w:cs="Arial"/>
                <w:b w:val="0"/>
                <w:sz w:val="18"/>
                <w:szCs w:val="18"/>
              </w:rPr>
            </w:pPr>
            <w:r w:rsidRPr="00280426">
              <w:rPr>
                <w:rFonts w:ascii="Arial" w:hAnsi="Arial" w:cs="Arial"/>
                <w:b w:val="0"/>
                <w:sz w:val="18"/>
                <w:szCs w:val="18"/>
              </w:rPr>
              <w:t>Σταθμός Ελληνικού</w:t>
            </w:r>
          </w:p>
        </w:tc>
        <w:tc>
          <w:tcPr>
            <w:tcW w:w="1153" w:type="dxa"/>
            <w:vAlign w:val="center"/>
          </w:tcPr>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80426">
              <w:rPr>
                <w:rFonts w:ascii="Arial" w:hAnsi="Arial" w:cs="Arial"/>
                <w:sz w:val="18"/>
                <w:szCs w:val="18"/>
              </w:rPr>
              <w:t>15+053</w:t>
            </w:r>
          </w:p>
        </w:tc>
        <w:tc>
          <w:tcPr>
            <w:tcW w:w="1417" w:type="dxa"/>
            <w:vAlign w:val="center"/>
          </w:tcPr>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80426">
              <w:rPr>
                <w:rFonts w:ascii="Arial" w:hAnsi="Arial" w:cs="Arial"/>
                <w:sz w:val="18"/>
                <w:szCs w:val="18"/>
              </w:rPr>
              <w:t>15+174</w:t>
            </w:r>
          </w:p>
        </w:tc>
        <w:tc>
          <w:tcPr>
            <w:tcW w:w="1701" w:type="dxa"/>
            <w:vAlign w:val="center"/>
          </w:tcPr>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80426">
              <w:rPr>
                <w:rFonts w:ascii="Arial" w:hAnsi="Arial" w:cs="Arial"/>
                <w:sz w:val="18"/>
                <w:szCs w:val="18"/>
              </w:rPr>
              <w:t>121</w:t>
            </w:r>
          </w:p>
        </w:tc>
        <w:tc>
          <w:tcPr>
            <w:tcW w:w="1701" w:type="dxa"/>
            <w:vAlign w:val="center"/>
          </w:tcPr>
          <w:p w:rsidR="00970B11" w:rsidRPr="00280426" w:rsidRDefault="00970B11" w:rsidP="006145DC">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bl>
    <w:p w:rsidR="00935E56" w:rsidRPr="002B4821" w:rsidRDefault="00935E56" w:rsidP="002B4821">
      <w:pPr>
        <w:tabs>
          <w:tab w:val="left" w:pos="5685"/>
        </w:tabs>
        <w:spacing w:before="120" w:line="360" w:lineRule="auto"/>
        <w:ind w:firstLine="425"/>
        <w:jc w:val="both"/>
        <w:rPr>
          <w:rFonts w:ascii="Arial" w:hAnsi="Arial" w:cs="Arial"/>
        </w:rPr>
      </w:pPr>
      <w:r w:rsidRPr="00E80465">
        <w:rPr>
          <w:rFonts w:ascii="Arial" w:hAnsi="Arial" w:cs="Arial"/>
        </w:rPr>
        <w:t>Πριν την έναρξη των εργασιών για την επέκταση της Γραμμής 2 προς Ελληνικό πραγματοποιήθηκαν 150 γεωτρήσεις, 104 κατά την Προμελέτη και 46 κατά την Οριστική Μελέτη, σε βάθος έως και 40 μέτρα από την επιφάνεια. Στην συνέχεια πραγματοποιήθηκαν επί τόπου δοκιμές που περιλάμβαναν την δειγματοληψία των εδαφικών σχηματισμών, δοκιμές διείσδυσης και διαπερατότητας. Από τη συνολική αξιολόγηση της γεωτεχνικής έρευνας προέκυψε ανά σχηματισμό και για κάθε τµήµα του έργου (σταθµό, φρέαρ ή σήραγγα) ένα εύρος τιµών σχεδιασµού των γεωτεχνικών παραµέτρων. Το σύνολο των γεωλογικών σχηματισμών που συναντήθηκαν κατά µήκος της χάραξης παρουσιάζεται αναλυτικά στον επόµενο πίνακα.</w:t>
      </w:r>
    </w:p>
    <w:p w:rsidR="002B4821" w:rsidRPr="002B4821" w:rsidRDefault="002B4821" w:rsidP="002B4821">
      <w:pPr>
        <w:pStyle w:val="a4"/>
        <w:keepNext/>
        <w:jc w:val="center"/>
        <w:rPr>
          <w:rFonts w:ascii="Arial" w:hAnsi="Arial" w:cs="Arial"/>
          <w:b w:val="0"/>
          <w:i/>
          <w:color w:val="auto"/>
          <w:sz w:val="20"/>
        </w:rPr>
      </w:pPr>
      <w:bookmarkStart w:id="33" w:name="_Toc453918154"/>
      <w:r w:rsidRPr="002B4821">
        <w:rPr>
          <w:rFonts w:ascii="Arial" w:hAnsi="Arial" w:cs="Arial"/>
          <w:b w:val="0"/>
          <w:i/>
          <w:color w:val="auto"/>
          <w:sz w:val="20"/>
        </w:rPr>
        <w:t xml:space="preserve">Πίνακας </w:t>
      </w:r>
      <w:r w:rsidR="00EE60E6">
        <w:rPr>
          <w:rFonts w:ascii="Arial" w:hAnsi="Arial" w:cs="Arial"/>
          <w:b w:val="0"/>
          <w:i/>
          <w:color w:val="auto"/>
          <w:sz w:val="20"/>
        </w:rPr>
        <w:fldChar w:fldCharType="begin"/>
      </w:r>
      <w:r w:rsidR="00C2074B">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C2074B">
        <w:rPr>
          <w:rFonts w:ascii="Arial" w:hAnsi="Arial" w:cs="Arial"/>
          <w:b w:val="0"/>
          <w:i/>
          <w:color w:val="auto"/>
          <w:sz w:val="20"/>
        </w:rPr>
        <w:noBreakHyphen/>
      </w:r>
      <w:r w:rsidR="00EE60E6">
        <w:rPr>
          <w:rFonts w:ascii="Arial" w:hAnsi="Arial" w:cs="Arial"/>
          <w:b w:val="0"/>
          <w:i/>
          <w:color w:val="auto"/>
          <w:sz w:val="20"/>
        </w:rPr>
        <w:fldChar w:fldCharType="begin"/>
      </w:r>
      <w:r w:rsidR="00C2074B">
        <w:rPr>
          <w:rFonts w:ascii="Arial" w:hAnsi="Arial" w:cs="Arial"/>
          <w:b w:val="0"/>
          <w:i/>
          <w:color w:val="auto"/>
          <w:sz w:val="20"/>
        </w:rPr>
        <w:instrText xml:space="preserve"> SEQ Πίνακας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2</w:t>
      </w:r>
      <w:r w:rsidR="00EE60E6">
        <w:rPr>
          <w:rFonts w:ascii="Arial" w:hAnsi="Arial" w:cs="Arial"/>
          <w:b w:val="0"/>
          <w:i/>
          <w:color w:val="auto"/>
          <w:sz w:val="20"/>
        </w:rPr>
        <w:fldChar w:fldCharType="end"/>
      </w:r>
      <w:r w:rsidRPr="002B4821">
        <w:rPr>
          <w:rFonts w:ascii="Arial" w:hAnsi="Arial" w:cs="Arial"/>
          <w:b w:val="0"/>
          <w:i/>
          <w:color w:val="auto"/>
          <w:sz w:val="20"/>
        </w:rPr>
        <w:t xml:space="preserve"> : Γεωλογικοί σχηματισμοί</w:t>
      </w:r>
      <w:bookmarkEnd w:id="33"/>
    </w:p>
    <w:tbl>
      <w:tblPr>
        <w:tblStyle w:val="-6"/>
        <w:tblW w:w="0" w:type="auto"/>
        <w:tblLayout w:type="fixed"/>
        <w:tblLook w:val="04A0" w:firstRow="1" w:lastRow="0" w:firstColumn="1" w:lastColumn="0" w:noHBand="0" w:noVBand="1"/>
      </w:tblPr>
      <w:tblGrid>
        <w:gridCol w:w="1573"/>
        <w:gridCol w:w="6845"/>
      </w:tblGrid>
      <w:tr w:rsidR="00935E56" w:rsidRPr="002B4821" w:rsidTr="002B4821">
        <w:trPr>
          <w:cnfStyle w:val="100000000000" w:firstRow="1" w:lastRow="0" w:firstColumn="0" w:lastColumn="0" w:oddVBand="0" w:evenVBand="0" w:oddHBand="0"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1573" w:type="dxa"/>
            <w:vAlign w:val="center"/>
          </w:tcPr>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Σχηματισμός</w:t>
            </w:r>
          </w:p>
        </w:tc>
        <w:tc>
          <w:tcPr>
            <w:tcW w:w="6845" w:type="dxa"/>
            <w:vAlign w:val="center"/>
          </w:tcPr>
          <w:p w:rsidR="00935E56" w:rsidRPr="002B4821" w:rsidRDefault="00935E56" w:rsidP="002B4821">
            <w:pPr>
              <w:tabs>
                <w:tab w:val="left" w:pos="5685"/>
              </w:tabs>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Περιγραφή</w:t>
            </w:r>
          </w:p>
        </w:tc>
      </w:tr>
      <w:tr w:rsidR="00935E56" w:rsidRPr="002B4821" w:rsidTr="002B4821">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1573" w:type="dxa"/>
            <w:vAlign w:val="center"/>
          </w:tcPr>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1</w:t>
            </w:r>
          </w:p>
        </w:tc>
        <w:tc>
          <w:tcPr>
            <w:tcW w:w="6845"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Τεχνητές επιχώσεις</w:t>
            </w:r>
          </w:p>
        </w:tc>
      </w:tr>
      <w:tr w:rsidR="00935E56" w:rsidRPr="002B4821" w:rsidTr="002B4821">
        <w:trPr>
          <w:trHeight w:val="469"/>
        </w:trPr>
        <w:tc>
          <w:tcPr>
            <w:cnfStyle w:val="001000000000" w:firstRow="0" w:lastRow="0" w:firstColumn="1" w:lastColumn="0" w:oddVBand="0" w:evenVBand="0" w:oddHBand="0" w:evenHBand="0" w:firstRowFirstColumn="0" w:firstRowLastColumn="0" w:lastRowFirstColumn="0" w:lastRowLastColumn="0"/>
            <w:tcW w:w="1573" w:type="dxa"/>
            <w:vAlign w:val="center"/>
          </w:tcPr>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2</w:t>
            </w:r>
          </w:p>
        </w:tc>
        <w:tc>
          <w:tcPr>
            <w:tcW w:w="6845"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Αδρομερή υλικά</w:t>
            </w:r>
          </w:p>
        </w:tc>
      </w:tr>
      <w:tr w:rsidR="00935E56" w:rsidRPr="002B4821" w:rsidTr="002B4821">
        <w:trPr>
          <w:cnfStyle w:val="000000100000" w:firstRow="0" w:lastRow="0" w:firstColumn="0" w:lastColumn="0" w:oddVBand="0" w:evenVBand="0" w:oddHBand="1" w:evenHBand="0" w:firstRowFirstColumn="0" w:firstRowLastColumn="0" w:lastRowFirstColumn="0" w:lastRowLastColumn="0"/>
          <w:trHeight w:val="565"/>
        </w:trPr>
        <w:tc>
          <w:tcPr>
            <w:cnfStyle w:val="001000000000" w:firstRow="0" w:lastRow="0" w:firstColumn="1" w:lastColumn="0" w:oddVBand="0" w:evenVBand="0" w:oddHBand="0" w:evenHBand="0" w:firstRowFirstColumn="0" w:firstRowLastColumn="0" w:lastRowFirstColumn="0" w:lastRowLastColumn="0"/>
            <w:tcW w:w="1573" w:type="dxa"/>
            <w:vAlign w:val="center"/>
          </w:tcPr>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3</w:t>
            </w:r>
          </w:p>
        </w:tc>
        <w:tc>
          <w:tcPr>
            <w:tcW w:w="6845"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Λεπτόκοκκα υλικά</w:t>
            </w:r>
          </w:p>
        </w:tc>
      </w:tr>
      <w:tr w:rsidR="00935E56" w:rsidRPr="002B4821" w:rsidTr="002B4821">
        <w:trPr>
          <w:trHeight w:val="545"/>
        </w:trPr>
        <w:tc>
          <w:tcPr>
            <w:cnfStyle w:val="001000000000" w:firstRow="0" w:lastRow="0" w:firstColumn="1" w:lastColumn="0" w:oddVBand="0" w:evenVBand="0" w:oddHBand="0" w:evenHBand="0" w:firstRowFirstColumn="0" w:firstRowLastColumn="0" w:lastRowFirstColumn="0" w:lastRowLastColumn="0"/>
            <w:tcW w:w="1573" w:type="dxa"/>
            <w:vAlign w:val="center"/>
          </w:tcPr>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4</w:t>
            </w:r>
          </w:p>
        </w:tc>
        <w:tc>
          <w:tcPr>
            <w:tcW w:w="6845"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Σιμεντοποιημένα υλικά</w:t>
            </w:r>
          </w:p>
        </w:tc>
      </w:tr>
      <w:tr w:rsidR="00935E56" w:rsidRPr="002B4821" w:rsidTr="002B4821">
        <w:trPr>
          <w:cnfStyle w:val="000000100000" w:firstRow="0" w:lastRow="0" w:firstColumn="0" w:lastColumn="0" w:oddVBand="0" w:evenVBand="0" w:oddHBand="1" w:evenHBand="0" w:firstRowFirstColumn="0" w:firstRowLastColumn="0" w:lastRowFirstColumn="0" w:lastRowLastColumn="0"/>
          <w:trHeight w:val="991"/>
        </w:trPr>
        <w:tc>
          <w:tcPr>
            <w:cnfStyle w:val="001000000000" w:firstRow="0" w:lastRow="0" w:firstColumn="1" w:lastColumn="0" w:oddVBand="0" w:evenVBand="0" w:oddHBand="0" w:evenHBand="0" w:firstRowFirstColumn="0" w:firstRowLastColumn="0" w:lastRowFirstColumn="0" w:lastRowLastColumn="0"/>
            <w:tcW w:w="1573" w:type="dxa"/>
            <w:vAlign w:val="center"/>
          </w:tcPr>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5.1</w:t>
            </w:r>
          </w:p>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5.2</w:t>
            </w:r>
          </w:p>
        </w:tc>
        <w:tc>
          <w:tcPr>
            <w:tcW w:w="6845"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Συνεκτικά κορηματικά υλικά (ασβεστολιθικής σύστασης)</w:t>
            </w:r>
          </w:p>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Σιμεντωμένα κορηματικά υλικά</w:t>
            </w:r>
          </w:p>
        </w:tc>
      </w:tr>
      <w:tr w:rsidR="00935E56" w:rsidRPr="002B4821" w:rsidTr="002B4821">
        <w:trPr>
          <w:trHeight w:val="2409"/>
        </w:trPr>
        <w:tc>
          <w:tcPr>
            <w:cnfStyle w:val="001000000000" w:firstRow="0" w:lastRow="0" w:firstColumn="1" w:lastColumn="0" w:oddVBand="0" w:evenVBand="0" w:oddHBand="0" w:evenHBand="0" w:firstRowFirstColumn="0" w:firstRowLastColumn="0" w:lastRowFirstColumn="0" w:lastRowLastColumn="0"/>
            <w:tcW w:w="1573" w:type="dxa"/>
            <w:vAlign w:val="center"/>
          </w:tcPr>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6</w:t>
            </w:r>
          </w:p>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6.1</w:t>
            </w:r>
          </w:p>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6.2</w:t>
            </w:r>
          </w:p>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6.3</w:t>
            </w:r>
          </w:p>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6.4</w:t>
            </w:r>
          </w:p>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6.5</w:t>
            </w:r>
          </w:p>
        </w:tc>
        <w:tc>
          <w:tcPr>
            <w:tcW w:w="6845"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Νεογενείς σχηματισμοί</w:t>
            </w:r>
          </w:p>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Αποσαθρωμένη ζώνη ψαμμιτών</w:t>
            </w:r>
          </w:p>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Ιλυόλιθος – αργιλόλιθος</w:t>
            </w:r>
          </w:p>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Ψαμμίτης και ασβ. Ψαμμίτης - μαργαϊκός ασβεστόλιθος</w:t>
            </w:r>
          </w:p>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Κροκαλοπαγές</w:t>
            </w:r>
          </w:p>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ασβεστόλιθος</w:t>
            </w:r>
          </w:p>
        </w:tc>
      </w:tr>
      <w:tr w:rsidR="00935E56" w:rsidRPr="002B4821" w:rsidTr="002B4821">
        <w:trPr>
          <w:cnfStyle w:val="000000100000" w:firstRow="0" w:lastRow="0" w:firstColumn="0" w:lastColumn="0" w:oddVBand="0" w:evenVBand="0" w:oddHBand="1" w:evenHBand="0" w:firstRowFirstColumn="0" w:firstRowLastColumn="0" w:lastRowFirstColumn="0" w:lastRowLastColumn="0"/>
          <w:trHeight w:val="1365"/>
        </w:trPr>
        <w:tc>
          <w:tcPr>
            <w:cnfStyle w:val="001000000000" w:firstRow="0" w:lastRow="0" w:firstColumn="1" w:lastColumn="0" w:oddVBand="0" w:evenVBand="0" w:oddHBand="0" w:evenHBand="0" w:firstRowFirstColumn="0" w:firstRowLastColumn="0" w:lastRowFirstColumn="0" w:lastRowLastColumn="0"/>
            <w:tcW w:w="1573" w:type="dxa"/>
            <w:vAlign w:val="center"/>
          </w:tcPr>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lastRenderedPageBreak/>
              <w:t>7</w:t>
            </w:r>
          </w:p>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7.1</w:t>
            </w:r>
          </w:p>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7.2</w:t>
            </w:r>
          </w:p>
        </w:tc>
        <w:tc>
          <w:tcPr>
            <w:tcW w:w="6845"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Κλαστικός σχηματισμός</w:t>
            </w:r>
          </w:p>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Συνεκτικός κλαστικός σχηματισμός</w:t>
            </w:r>
          </w:p>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Σιμεντωμένος κλαστικός σχηματισμός</w:t>
            </w:r>
          </w:p>
        </w:tc>
      </w:tr>
      <w:tr w:rsidR="00935E56" w:rsidRPr="002B4821" w:rsidTr="002B4821">
        <w:trPr>
          <w:trHeight w:val="1347"/>
        </w:trPr>
        <w:tc>
          <w:tcPr>
            <w:cnfStyle w:val="001000000000" w:firstRow="0" w:lastRow="0" w:firstColumn="1" w:lastColumn="0" w:oddVBand="0" w:evenVBand="0" w:oddHBand="0" w:evenHBand="0" w:firstRowFirstColumn="0" w:firstRowLastColumn="0" w:lastRowFirstColumn="0" w:lastRowLastColumn="0"/>
            <w:tcW w:w="1573" w:type="dxa"/>
            <w:vAlign w:val="center"/>
          </w:tcPr>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8</w:t>
            </w:r>
          </w:p>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8.1</w:t>
            </w:r>
          </w:p>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8.2</w:t>
            </w:r>
          </w:p>
        </w:tc>
        <w:tc>
          <w:tcPr>
            <w:tcW w:w="6845"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κλαστικός σχηματισμός</w:t>
            </w:r>
          </w:p>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συνεκτικός κλαστικός σχηματισμός</w:t>
            </w:r>
          </w:p>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σιµεντωµένος κλαστικός σχηματισμός</w:t>
            </w:r>
          </w:p>
        </w:tc>
      </w:tr>
      <w:tr w:rsidR="00935E56" w:rsidRPr="002B4821" w:rsidTr="002B4821">
        <w:trPr>
          <w:cnfStyle w:val="000000100000" w:firstRow="0" w:lastRow="0" w:firstColumn="0" w:lastColumn="0" w:oddVBand="0" w:evenVBand="0" w:oddHBand="1" w:evenHBand="0" w:firstRowFirstColumn="0" w:firstRowLastColumn="0" w:lastRowFirstColumn="0" w:lastRowLastColumn="0"/>
          <w:trHeight w:val="1483"/>
        </w:trPr>
        <w:tc>
          <w:tcPr>
            <w:cnfStyle w:val="001000000000" w:firstRow="0" w:lastRow="0" w:firstColumn="1" w:lastColumn="0" w:oddVBand="0" w:evenVBand="0" w:oddHBand="0" w:evenHBand="0" w:firstRowFirstColumn="0" w:firstRowLastColumn="0" w:lastRowFirstColumn="0" w:lastRowLastColumn="0"/>
            <w:tcW w:w="1573" w:type="dxa"/>
            <w:vAlign w:val="center"/>
          </w:tcPr>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9</w:t>
            </w:r>
          </w:p>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9.1</w:t>
            </w:r>
          </w:p>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sz w:val="20"/>
                <w:szCs w:val="20"/>
              </w:rPr>
              <w:t>9.2 α,β,γ</w:t>
            </w:r>
          </w:p>
          <w:p w:rsidR="00935E56" w:rsidRPr="002B4821" w:rsidRDefault="00935E56" w:rsidP="002B4821">
            <w:pPr>
              <w:tabs>
                <w:tab w:val="left" w:pos="5685"/>
              </w:tabs>
              <w:spacing w:line="360" w:lineRule="auto"/>
              <w:jc w:val="center"/>
              <w:rPr>
                <w:rFonts w:ascii="Arial" w:hAnsi="Arial" w:cs="Arial"/>
                <w:b w:val="0"/>
                <w:sz w:val="20"/>
                <w:szCs w:val="20"/>
              </w:rPr>
            </w:pPr>
          </w:p>
        </w:tc>
        <w:tc>
          <w:tcPr>
            <w:tcW w:w="6845"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Σχιστολιθική – ψαμμιτική – μαργαϊκή σειρά</w:t>
            </w:r>
          </w:p>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Μανδύας αποσάθρωσης μαργαϊκού ασβεστόλιθου</w:t>
            </w:r>
          </w:p>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rPr>
              <w:t>Μαργαϊκός ασβεστόλιθος – ασβ. Ψαμμίτης (ασβ. Ρουδίτης – ασβ. Αρενίτης)</w:t>
            </w:r>
          </w:p>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r>
      <w:tr w:rsidR="00935E56" w:rsidRPr="002B4821" w:rsidTr="002B4821">
        <w:trPr>
          <w:trHeight w:val="416"/>
        </w:trPr>
        <w:tc>
          <w:tcPr>
            <w:cnfStyle w:val="001000000000" w:firstRow="0" w:lastRow="0" w:firstColumn="1" w:lastColumn="0" w:oddVBand="0" w:evenVBand="0" w:oddHBand="0" w:evenHBand="0" w:firstRowFirstColumn="0" w:firstRowLastColumn="0" w:lastRowFirstColumn="0" w:lastRowLastColumn="0"/>
            <w:tcW w:w="1573" w:type="dxa"/>
            <w:vAlign w:val="center"/>
          </w:tcPr>
          <w:p w:rsidR="00935E56" w:rsidRPr="002B4821" w:rsidRDefault="00935E56" w:rsidP="002B4821">
            <w:pPr>
              <w:tabs>
                <w:tab w:val="left" w:pos="5685"/>
              </w:tabs>
              <w:spacing w:line="360" w:lineRule="auto"/>
              <w:jc w:val="center"/>
              <w:rPr>
                <w:rFonts w:ascii="Arial" w:hAnsi="Arial" w:cs="Arial"/>
                <w:b w:val="0"/>
                <w:sz w:val="20"/>
                <w:szCs w:val="20"/>
                <w:lang w:val="en-GB"/>
              </w:rPr>
            </w:pPr>
            <w:r w:rsidRPr="002B4821">
              <w:rPr>
                <w:rFonts w:ascii="Arial" w:hAnsi="Arial" w:cs="Arial"/>
                <w:sz w:val="20"/>
                <w:szCs w:val="20"/>
              </w:rPr>
              <w:t>10</w:t>
            </w:r>
          </w:p>
          <w:p w:rsidR="00935E56" w:rsidRPr="002B4821" w:rsidRDefault="00935E56" w:rsidP="002B4821">
            <w:pPr>
              <w:tabs>
                <w:tab w:val="left" w:pos="5685"/>
              </w:tabs>
              <w:spacing w:line="360" w:lineRule="auto"/>
              <w:jc w:val="center"/>
              <w:rPr>
                <w:rFonts w:ascii="Arial" w:hAnsi="Arial" w:cs="Arial"/>
                <w:b w:val="0"/>
                <w:sz w:val="20"/>
                <w:szCs w:val="20"/>
                <w:lang w:val="en-GB"/>
              </w:rPr>
            </w:pPr>
            <w:r w:rsidRPr="002B4821">
              <w:rPr>
                <w:rFonts w:ascii="Arial" w:hAnsi="Arial" w:cs="Arial"/>
                <w:sz w:val="20"/>
                <w:szCs w:val="20"/>
              </w:rPr>
              <w:t>10.1</w:t>
            </w:r>
          </w:p>
          <w:p w:rsidR="00935E56" w:rsidRPr="002B4821" w:rsidRDefault="00935E56" w:rsidP="002B4821">
            <w:pPr>
              <w:tabs>
                <w:tab w:val="left" w:pos="5685"/>
              </w:tabs>
              <w:spacing w:line="360" w:lineRule="auto"/>
              <w:jc w:val="center"/>
              <w:rPr>
                <w:rFonts w:ascii="Arial" w:hAnsi="Arial" w:cs="Arial"/>
                <w:b w:val="0"/>
                <w:sz w:val="20"/>
                <w:szCs w:val="20"/>
                <w:lang w:val="en-GB"/>
              </w:rPr>
            </w:pPr>
            <w:r w:rsidRPr="002B4821">
              <w:rPr>
                <w:rFonts w:ascii="Arial" w:hAnsi="Arial" w:cs="Arial"/>
                <w:sz w:val="20"/>
                <w:szCs w:val="20"/>
                <w:lang w:val="en-GB"/>
              </w:rPr>
              <w:t>10.2</w:t>
            </w:r>
            <w:r w:rsidRPr="002B4821">
              <w:rPr>
                <w:rFonts w:ascii="Arial" w:hAnsi="Arial" w:cs="Arial"/>
                <w:sz w:val="20"/>
                <w:szCs w:val="20"/>
              </w:rPr>
              <w:t>α</w:t>
            </w:r>
            <w:r w:rsidRPr="002B4821">
              <w:rPr>
                <w:rFonts w:ascii="Arial" w:hAnsi="Arial" w:cs="Arial"/>
                <w:sz w:val="20"/>
                <w:szCs w:val="20"/>
                <w:lang w:val="en-GB"/>
              </w:rPr>
              <w:t xml:space="preserve">, </w:t>
            </w:r>
            <w:r w:rsidRPr="002B4821">
              <w:rPr>
                <w:rFonts w:ascii="Arial" w:hAnsi="Arial" w:cs="Arial"/>
                <w:sz w:val="20"/>
                <w:szCs w:val="20"/>
              </w:rPr>
              <w:t>β</w:t>
            </w:r>
            <w:r w:rsidRPr="002B4821">
              <w:rPr>
                <w:rFonts w:ascii="Arial" w:hAnsi="Arial" w:cs="Arial"/>
                <w:sz w:val="20"/>
                <w:szCs w:val="20"/>
                <w:lang w:val="en-GB"/>
              </w:rPr>
              <w:t xml:space="preserve">, </w:t>
            </w:r>
            <w:r w:rsidRPr="002B4821">
              <w:rPr>
                <w:rFonts w:ascii="Arial" w:hAnsi="Arial" w:cs="Arial"/>
                <w:sz w:val="20"/>
                <w:szCs w:val="20"/>
              </w:rPr>
              <w:t>γ</w:t>
            </w:r>
          </w:p>
          <w:p w:rsidR="00935E56" w:rsidRPr="002B4821" w:rsidRDefault="00935E56" w:rsidP="002B4821">
            <w:pPr>
              <w:tabs>
                <w:tab w:val="left" w:pos="5685"/>
              </w:tabs>
              <w:spacing w:line="360" w:lineRule="auto"/>
              <w:jc w:val="center"/>
              <w:rPr>
                <w:rFonts w:ascii="Arial" w:hAnsi="Arial" w:cs="Arial"/>
                <w:b w:val="0"/>
                <w:sz w:val="20"/>
                <w:szCs w:val="20"/>
                <w:lang w:val="en-GB"/>
              </w:rPr>
            </w:pPr>
            <w:r w:rsidRPr="002B4821">
              <w:rPr>
                <w:rFonts w:ascii="Arial" w:hAnsi="Arial" w:cs="Arial"/>
                <w:sz w:val="20"/>
                <w:szCs w:val="20"/>
              </w:rPr>
              <w:t>10.3α, β, γ</w:t>
            </w:r>
          </w:p>
        </w:tc>
        <w:tc>
          <w:tcPr>
            <w:tcW w:w="6845"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Αθηναϊκός σχιστόλιθος (υπόβαθρο)</w:t>
            </w:r>
          </w:p>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μανδύας αποσάθρωσης µεταψαµµιτών – µεταϊλυολίθων µεταψαµµίτης – µεταϊλυόλιθος</w:t>
            </w:r>
          </w:p>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µαύρος αργιλικός σχιστόλιθος µε ενστρώσεις µεταψαµµίτη – µεταϊλυολίθου</w:t>
            </w:r>
          </w:p>
        </w:tc>
      </w:tr>
    </w:tbl>
    <w:p w:rsidR="00935E56" w:rsidRPr="00B72D89" w:rsidRDefault="00935E56" w:rsidP="002B4821">
      <w:pPr>
        <w:pStyle w:val="3"/>
      </w:pPr>
      <w:bookmarkStart w:id="34" w:name="_Toc453917976"/>
      <w:r w:rsidRPr="00E80465">
        <w:t xml:space="preserve">Γεωλογικά-γεωτεχνικά δεδομένα </w:t>
      </w:r>
      <w:r>
        <w:t>Φρέαρ Υμηττού – Στ. Αργυρούπολη</w:t>
      </w:r>
      <w:bookmarkEnd w:id="34"/>
    </w:p>
    <w:p w:rsidR="00935E56" w:rsidRPr="00E80465" w:rsidRDefault="002B4821" w:rsidP="002B4821">
      <w:pPr>
        <w:tabs>
          <w:tab w:val="left" w:pos="5685"/>
        </w:tabs>
        <w:spacing w:line="360" w:lineRule="auto"/>
        <w:ind w:firstLine="426"/>
        <w:jc w:val="both"/>
        <w:rPr>
          <w:rFonts w:ascii="Arial" w:hAnsi="Arial" w:cs="Arial"/>
          <w:lang w:val="en-GB"/>
        </w:rPr>
      </w:pPr>
      <w:r>
        <w:rPr>
          <w:rFonts w:cstheme="minorHAnsi"/>
        </w:rPr>
        <w:t xml:space="preserve"> </w:t>
      </w:r>
      <w:r w:rsidR="00935E56" w:rsidRPr="00E80465">
        <w:rPr>
          <w:rFonts w:ascii="Arial" w:hAnsi="Arial" w:cs="Arial"/>
        </w:rPr>
        <w:t>Σ’ αυτήν την ενότητα θα εξεταστούν οι γεωλογικοί και γεωτεχνικοί παράγοντες της περι</w:t>
      </w:r>
      <w:r w:rsidR="00935E56">
        <w:rPr>
          <w:rFonts w:ascii="Arial" w:hAnsi="Arial" w:cs="Arial"/>
        </w:rPr>
        <w:t>οχής</w:t>
      </w:r>
      <w:r w:rsidR="00935E56" w:rsidRPr="006B709A">
        <w:rPr>
          <w:rFonts w:ascii="Arial" w:hAnsi="Arial" w:cs="Arial"/>
        </w:rPr>
        <w:t xml:space="preserve"> </w:t>
      </w:r>
      <w:r w:rsidR="00935E56">
        <w:rPr>
          <w:rFonts w:ascii="Arial" w:hAnsi="Arial" w:cs="Arial"/>
        </w:rPr>
        <w:t>μελέτης από την Χ.Θ</w:t>
      </w:r>
      <w:r w:rsidR="00935E56" w:rsidRPr="006B709A">
        <w:rPr>
          <w:rFonts w:ascii="Arial" w:hAnsi="Arial" w:cs="Arial"/>
        </w:rPr>
        <w:t xml:space="preserve">. </w:t>
      </w:r>
      <w:r w:rsidR="00935E56">
        <w:rPr>
          <w:rFonts w:ascii="Arial" w:hAnsi="Arial" w:cs="Arial"/>
        </w:rPr>
        <w:t>13+315–</w:t>
      </w:r>
      <w:r w:rsidR="00935E56" w:rsidRPr="00E80465">
        <w:rPr>
          <w:rFonts w:ascii="Arial" w:hAnsi="Arial" w:cs="Arial"/>
        </w:rPr>
        <w:t>14+067,</w:t>
      </w:r>
      <w:r w:rsidR="00935E56" w:rsidRPr="00E80465">
        <w:rPr>
          <w:rFonts w:ascii="Arial" w:hAnsi="Arial" w:cs="Arial"/>
          <w:sz w:val="20"/>
          <w:szCs w:val="20"/>
        </w:rPr>
        <w:t xml:space="preserve"> </w:t>
      </w:r>
      <w:r w:rsidR="00935E56">
        <w:rPr>
          <w:rFonts w:ascii="Arial" w:hAnsi="Arial" w:cs="Arial"/>
        </w:rPr>
        <w:t>σύμφωνα</w:t>
      </w:r>
      <w:r w:rsidR="00935E56" w:rsidRPr="006B709A">
        <w:rPr>
          <w:rFonts w:ascii="Arial" w:hAnsi="Arial" w:cs="Arial"/>
        </w:rPr>
        <w:t xml:space="preserve"> </w:t>
      </w:r>
      <w:r w:rsidR="00935E56">
        <w:rPr>
          <w:rFonts w:ascii="Arial" w:hAnsi="Arial" w:cs="Arial"/>
        </w:rPr>
        <w:t>με</w:t>
      </w:r>
      <w:r w:rsidR="00935E56" w:rsidRPr="006B709A">
        <w:rPr>
          <w:rFonts w:ascii="Arial" w:hAnsi="Arial" w:cs="Arial"/>
        </w:rPr>
        <w:t xml:space="preserve"> </w:t>
      </w:r>
      <w:r w:rsidR="00935E56">
        <w:rPr>
          <w:rFonts w:ascii="Arial" w:hAnsi="Arial" w:cs="Arial"/>
        </w:rPr>
        <w:t>τις</w:t>
      </w:r>
      <w:r w:rsidR="00935E56" w:rsidRPr="006B709A">
        <w:rPr>
          <w:rFonts w:ascii="Arial" w:hAnsi="Arial" w:cs="Arial"/>
        </w:rPr>
        <w:t xml:space="preserve"> </w:t>
      </w:r>
      <w:r w:rsidR="00935E56">
        <w:rPr>
          <w:rFonts w:ascii="Arial" w:hAnsi="Arial" w:cs="Arial"/>
        </w:rPr>
        <w:t>Εκθέσεις</w:t>
      </w:r>
      <w:r w:rsidR="00935E56" w:rsidRPr="006B709A">
        <w:rPr>
          <w:rFonts w:ascii="Arial" w:hAnsi="Arial" w:cs="Arial"/>
        </w:rPr>
        <w:t xml:space="preserve"> </w:t>
      </w:r>
      <w:r w:rsidR="00935E56" w:rsidRPr="00E80465">
        <w:rPr>
          <w:rFonts w:ascii="Arial" w:hAnsi="Arial" w:cs="Arial"/>
        </w:rPr>
        <w:t>Γεωτεχνικής Αξιολόγησης που διενεργήθηκαν για την ΑΤΤΙΚΟ ΜΕΤΡΟ Α.Ε. για την κατασκευή του έργου. Αρχικά εντοπίζονται επιφανειακ</w:t>
      </w:r>
      <w:r w:rsidR="007B74E7">
        <w:rPr>
          <w:rFonts w:ascii="Arial" w:hAnsi="Arial" w:cs="Arial"/>
        </w:rPr>
        <w:t>ά υλικά τεχνητών επιχώσεων (Σχ.</w:t>
      </w:r>
      <w:r w:rsidR="00935E56" w:rsidRPr="00E80465">
        <w:rPr>
          <w:rFonts w:ascii="Arial" w:hAnsi="Arial" w:cs="Arial"/>
        </w:rPr>
        <w:t>1), αδρομερή υλικά</w:t>
      </w:r>
      <w:r w:rsidR="007B74E7">
        <w:rPr>
          <w:rFonts w:ascii="Arial" w:hAnsi="Arial" w:cs="Arial"/>
        </w:rPr>
        <w:t xml:space="preserve"> (Σχ.2), λεπτόκοκκα υλικά (Σχ.</w:t>
      </w:r>
      <w:r w:rsidR="00935E56" w:rsidRPr="00E80465">
        <w:rPr>
          <w:rFonts w:ascii="Arial" w:hAnsi="Arial" w:cs="Arial"/>
        </w:rPr>
        <w:t xml:space="preserve">3) και </w:t>
      </w:r>
      <w:r w:rsidR="005D54FF">
        <w:rPr>
          <w:rFonts w:ascii="Arial" w:hAnsi="Arial" w:cs="Arial"/>
        </w:rPr>
        <w:t>τ</w:t>
      </w:r>
      <w:r w:rsidR="007B74E7">
        <w:rPr>
          <w:rFonts w:ascii="Arial" w:hAnsi="Arial" w:cs="Arial"/>
        </w:rPr>
        <w:t>σιμεντοποιημένα υλικά (Σχ.</w:t>
      </w:r>
      <w:r w:rsidR="00935E56" w:rsidRPr="00E80465">
        <w:rPr>
          <w:rFonts w:ascii="Arial" w:hAnsi="Arial" w:cs="Arial"/>
        </w:rPr>
        <w:t xml:space="preserve">4). Στην συνέχεια υφίσταται μια διαφοροποίηση των γεωλογικών σχηματισμών κατά μήκος της κύριας σήραγγας. Αναλυτικότερα </w:t>
      </w:r>
      <w:r w:rsidR="00935E56" w:rsidRPr="00E80465">
        <w:rPr>
          <w:rFonts w:ascii="Arial" w:hAnsi="Arial" w:cs="Arial"/>
          <w:lang w:val="en-GB"/>
        </w:rPr>
        <w:t>:</w:t>
      </w:r>
    </w:p>
    <w:p w:rsidR="00935E56" w:rsidRPr="00E80465" w:rsidRDefault="00935E56" w:rsidP="00935E56">
      <w:pPr>
        <w:pStyle w:val="a3"/>
        <w:numPr>
          <w:ilvl w:val="0"/>
          <w:numId w:val="28"/>
        </w:numPr>
        <w:tabs>
          <w:tab w:val="left" w:pos="5685"/>
        </w:tabs>
        <w:spacing w:after="0" w:line="360" w:lineRule="auto"/>
        <w:jc w:val="both"/>
        <w:rPr>
          <w:rFonts w:ascii="Arial" w:hAnsi="Arial" w:cs="Arial"/>
        </w:rPr>
      </w:pPr>
      <w:r w:rsidRPr="00E80465">
        <w:rPr>
          <w:rFonts w:ascii="Arial" w:hAnsi="Arial" w:cs="Arial"/>
        </w:rPr>
        <w:t>Σχηματισμός συνεκτικών κορηματικών υλικών (Σχ</w:t>
      </w:r>
      <w:r w:rsidR="007B74E7">
        <w:rPr>
          <w:rFonts w:ascii="Arial" w:hAnsi="Arial" w:cs="Arial"/>
        </w:rPr>
        <w:t>ηματισμός 5.1), πάχους 0.</w:t>
      </w:r>
      <w:r>
        <w:rPr>
          <w:rFonts w:ascii="Arial" w:hAnsi="Arial" w:cs="Arial"/>
        </w:rPr>
        <w:t>50-1.5</w:t>
      </w:r>
      <w:r w:rsidRPr="00E80465">
        <w:rPr>
          <w:rFonts w:ascii="Arial" w:hAnsi="Arial" w:cs="Arial"/>
          <w:lang w:val="en-GB"/>
        </w:rPr>
        <w:t>m</w:t>
      </w:r>
      <w:r w:rsidRPr="00E80465">
        <w:rPr>
          <w:rFonts w:ascii="Arial" w:hAnsi="Arial" w:cs="Arial"/>
        </w:rPr>
        <w:t>, παρουσιάζονται ως χάλικες και λατύπες ιλυώδεις και αμμώδεις, ασβεστολιθικής σύστασης και χαρακτηρίζονται ως μαλακά</w:t>
      </w:r>
    </w:p>
    <w:p w:rsidR="00935E56" w:rsidRPr="00E80465" w:rsidRDefault="00935E56" w:rsidP="00935E56">
      <w:pPr>
        <w:pStyle w:val="a3"/>
        <w:numPr>
          <w:ilvl w:val="0"/>
          <w:numId w:val="28"/>
        </w:numPr>
        <w:tabs>
          <w:tab w:val="left" w:pos="5685"/>
        </w:tabs>
        <w:spacing w:after="0" w:line="360" w:lineRule="auto"/>
        <w:jc w:val="both"/>
        <w:rPr>
          <w:rFonts w:ascii="Arial" w:hAnsi="Arial" w:cs="Arial"/>
        </w:rPr>
      </w:pPr>
      <w:r w:rsidRPr="00E80465">
        <w:rPr>
          <w:rFonts w:ascii="Arial" w:hAnsi="Arial" w:cs="Arial"/>
        </w:rPr>
        <w:t>Μανδύας αποσάθρωσης μαργαϊκού ασβεστόλ</w:t>
      </w:r>
      <w:r w:rsidR="007B74E7">
        <w:rPr>
          <w:rFonts w:ascii="Arial" w:hAnsi="Arial" w:cs="Arial"/>
        </w:rPr>
        <w:t>ιθου (Σχ.</w:t>
      </w:r>
      <w:r>
        <w:rPr>
          <w:rFonts w:ascii="Arial" w:hAnsi="Arial" w:cs="Arial"/>
        </w:rPr>
        <w:t>9.1) πάχους περίπου 1</w:t>
      </w:r>
      <w:r w:rsidRPr="00E80465">
        <w:rPr>
          <w:rFonts w:ascii="Arial" w:hAnsi="Arial" w:cs="Arial"/>
          <w:lang w:val="en-GB"/>
        </w:rPr>
        <w:t>m</w:t>
      </w:r>
      <w:r w:rsidRPr="00E80465">
        <w:rPr>
          <w:rFonts w:ascii="Arial" w:hAnsi="Arial" w:cs="Arial"/>
        </w:rPr>
        <w:t>. Ο παραπάνω σχηματισ</w:t>
      </w:r>
      <w:r>
        <w:rPr>
          <w:rFonts w:ascii="Arial" w:hAnsi="Arial" w:cs="Arial"/>
        </w:rPr>
        <w:t>μός παρουσιάζεται ως αργιλώδεις</w:t>
      </w:r>
      <w:r w:rsidRPr="00E80465">
        <w:rPr>
          <w:rFonts w:ascii="Arial" w:hAnsi="Arial" w:cs="Arial"/>
        </w:rPr>
        <w:t xml:space="preserve"> χάλικες με άμμο χαμηλής έως χωρίς πλαστικότη</w:t>
      </w:r>
      <w:r>
        <w:rPr>
          <w:rFonts w:ascii="Arial" w:hAnsi="Arial" w:cs="Arial"/>
        </w:rPr>
        <w:t>τα και χαρακτηρίζεται ως μαλακό-</w:t>
      </w:r>
      <w:r w:rsidRPr="00E80465">
        <w:rPr>
          <w:rFonts w:ascii="Arial" w:hAnsi="Arial" w:cs="Arial"/>
        </w:rPr>
        <w:t xml:space="preserve">στιφρό έδαφος </w:t>
      </w:r>
    </w:p>
    <w:p w:rsidR="00935E56" w:rsidRPr="00E80465" w:rsidRDefault="00935E56" w:rsidP="00935E56">
      <w:pPr>
        <w:pStyle w:val="a3"/>
        <w:numPr>
          <w:ilvl w:val="0"/>
          <w:numId w:val="28"/>
        </w:numPr>
        <w:tabs>
          <w:tab w:val="left" w:pos="5685"/>
        </w:tabs>
        <w:spacing w:after="0" w:line="360" w:lineRule="auto"/>
        <w:jc w:val="both"/>
        <w:rPr>
          <w:rFonts w:ascii="Arial" w:hAnsi="Arial" w:cs="Arial"/>
          <w:b/>
          <w:sz w:val="24"/>
          <w:szCs w:val="24"/>
        </w:rPr>
      </w:pPr>
      <w:r w:rsidRPr="00E80465">
        <w:rPr>
          <w:rFonts w:ascii="Arial" w:hAnsi="Arial" w:cs="Arial"/>
        </w:rPr>
        <w:t>Σχη</w:t>
      </w:r>
      <w:r>
        <w:rPr>
          <w:rFonts w:ascii="Arial" w:hAnsi="Arial" w:cs="Arial"/>
        </w:rPr>
        <w:t>ματισμός μαργαϊκού ασβεστόλιθου–</w:t>
      </w:r>
      <w:r w:rsidRPr="00E80465">
        <w:rPr>
          <w:rFonts w:ascii="Arial" w:hAnsi="Arial" w:cs="Arial"/>
        </w:rPr>
        <w:t xml:space="preserve">ασβεστιτικού </w:t>
      </w:r>
      <w:r w:rsidR="007B74E7">
        <w:rPr>
          <w:rFonts w:ascii="Arial" w:hAnsi="Arial" w:cs="Arial"/>
        </w:rPr>
        <w:t>ψαμμίτη (Σχ.</w:t>
      </w:r>
      <w:r>
        <w:rPr>
          <w:rFonts w:ascii="Arial" w:hAnsi="Arial" w:cs="Arial"/>
        </w:rPr>
        <w:t>9.2) πάχους από 11-20</w:t>
      </w:r>
      <w:r w:rsidRPr="00E80465">
        <w:rPr>
          <w:rFonts w:ascii="Arial" w:hAnsi="Arial" w:cs="Arial"/>
        </w:rPr>
        <w:t xml:space="preserve">m περίπου. Η γεωτεχνική συμπεριφορά του εν λόγω σχηματισμού εμφανίζει βραχώδη χαρακτήρα (9.2.α) και μεικτά χαρακτηριστικά εδάφους και βράχου (9.2.β). Ο σχηματισμός 9.2 αποτελείται </w:t>
      </w:r>
      <w:r w:rsidRPr="00E80465">
        <w:rPr>
          <w:rFonts w:ascii="Arial" w:hAnsi="Arial" w:cs="Arial"/>
        </w:rPr>
        <w:lastRenderedPageBreak/>
        <w:t xml:space="preserve">από τμήματα ασθενούς έως μέτρια ισχυρού βράχου, κερματισμένου, τα οποία εναλλάσσονται με τμήματα έντονα έως πλήρως αποσαθρωμένης βραχομάζας, παρουσιάζεται υπό μορφή ιλυώδους και αργιλώδους άμμου με χάλικες χωρίς πλαστικότητα </w:t>
      </w:r>
    </w:p>
    <w:p w:rsidR="00935E56" w:rsidRPr="00E80465" w:rsidRDefault="00935E56" w:rsidP="00935E56">
      <w:pPr>
        <w:pStyle w:val="a3"/>
        <w:numPr>
          <w:ilvl w:val="0"/>
          <w:numId w:val="28"/>
        </w:numPr>
        <w:tabs>
          <w:tab w:val="left" w:pos="5685"/>
        </w:tabs>
        <w:spacing w:after="0" w:line="360" w:lineRule="auto"/>
        <w:jc w:val="both"/>
        <w:rPr>
          <w:rFonts w:ascii="Arial" w:hAnsi="Arial" w:cs="Arial"/>
          <w:b/>
        </w:rPr>
      </w:pPr>
      <w:r w:rsidRPr="00E80465">
        <w:rPr>
          <w:rFonts w:ascii="Arial" w:hAnsi="Arial" w:cs="Arial"/>
        </w:rPr>
        <w:t>Μανδύ</w:t>
      </w:r>
      <w:r>
        <w:rPr>
          <w:rFonts w:ascii="Arial" w:hAnsi="Arial" w:cs="Arial"/>
        </w:rPr>
        <w:t>ας αποσάθρωσης των μεταψαμμιτών–</w:t>
      </w:r>
      <w:r w:rsidRPr="00E80465">
        <w:rPr>
          <w:rFonts w:ascii="Arial" w:hAnsi="Arial" w:cs="Arial"/>
        </w:rPr>
        <w:t>μεταϊλυο</w:t>
      </w:r>
      <w:r w:rsidR="007B74E7">
        <w:rPr>
          <w:rFonts w:ascii="Arial" w:hAnsi="Arial" w:cs="Arial"/>
        </w:rPr>
        <w:t>λίθων (Σχ.</w:t>
      </w:r>
      <w:r>
        <w:rPr>
          <w:rFonts w:ascii="Arial" w:hAnsi="Arial" w:cs="Arial"/>
        </w:rPr>
        <w:t>10.1)  με πάχος 1.50</w:t>
      </w:r>
      <w:r w:rsidRPr="00E80465">
        <w:rPr>
          <w:rFonts w:ascii="Arial" w:hAnsi="Arial" w:cs="Arial"/>
        </w:rPr>
        <w:t>m περίπου. Ο σχηματισμός 10.1 παρουσιάζεται υπό μορφή αργιλώδους έως ιλυώδους άμμου με χαλίκια και χαρακτηρίζεται ως μαλακό έδαφος</w:t>
      </w:r>
    </w:p>
    <w:p w:rsidR="00935E56" w:rsidRPr="00E80465" w:rsidRDefault="007B74E7" w:rsidP="00935E56">
      <w:pPr>
        <w:pStyle w:val="a3"/>
        <w:numPr>
          <w:ilvl w:val="0"/>
          <w:numId w:val="28"/>
        </w:numPr>
        <w:tabs>
          <w:tab w:val="left" w:pos="5685"/>
        </w:tabs>
        <w:spacing w:after="0" w:line="360" w:lineRule="auto"/>
        <w:jc w:val="both"/>
        <w:rPr>
          <w:rFonts w:ascii="Arial" w:hAnsi="Arial" w:cs="Arial"/>
          <w:b/>
        </w:rPr>
      </w:pPr>
      <w:r>
        <w:rPr>
          <w:rFonts w:ascii="Arial" w:hAnsi="Arial" w:cs="Arial"/>
        </w:rPr>
        <w:t xml:space="preserve">Σχηματισμός </w:t>
      </w:r>
      <w:r w:rsidR="00935E56" w:rsidRPr="00E80465">
        <w:rPr>
          <w:rFonts w:ascii="Arial" w:hAnsi="Arial" w:cs="Arial"/>
        </w:rPr>
        <w:t>με</w:t>
      </w:r>
      <w:r>
        <w:rPr>
          <w:rFonts w:ascii="Arial" w:hAnsi="Arial" w:cs="Arial"/>
        </w:rPr>
        <w:t xml:space="preserve">ταψαμμιτών–μεταϊλυολίθων </w:t>
      </w:r>
      <w:r w:rsidR="00935E56">
        <w:rPr>
          <w:rFonts w:ascii="Arial" w:hAnsi="Arial" w:cs="Arial"/>
        </w:rPr>
        <w:t>(Σχ.10.2),</w:t>
      </w:r>
      <w:r w:rsidR="00935E56" w:rsidRPr="00121794">
        <w:rPr>
          <w:rFonts w:ascii="Arial" w:hAnsi="Arial" w:cs="Arial"/>
        </w:rPr>
        <w:t xml:space="preserve"> </w:t>
      </w:r>
      <w:r w:rsidR="00935E56" w:rsidRPr="00E80465">
        <w:rPr>
          <w:rFonts w:ascii="Arial" w:hAnsi="Arial" w:cs="Arial"/>
        </w:rPr>
        <w:t>πάχους που κυμαίνεται κατά την χάραξ</w:t>
      </w:r>
      <w:r w:rsidR="00935E56">
        <w:rPr>
          <w:rFonts w:ascii="Arial" w:hAnsi="Arial" w:cs="Arial"/>
        </w:rPr>
        <w:t>η της σήραγγας από 4 έως και 20</w:t>
      </w:r>
      <w:r w:rsidR="00935E56" w:rsidRPr="00E80465">
        <w:rPr>
          <w:rFonts w:ascii="Arial" w:hAnsi="Arial" w:cs="Arial"/>
          <w:lang w:val="en-GB"/>
        </w:rPr>
        <w:t>m</w:t>
      </w:r>
      <w:r w:rsidR="00935E56" w:rsidRPr="00E80465">
        <w:rPr>
          <w:rFonts w:ascii="Arial" w:hAnsi="Arial" w:cs="Arial"/>
        </w:rPr>
        <w:t>. Η γεωτεχνική συμπεριφορά του σχηματισμού εμφανίζει χαρακτηριστικά βράχου (10.2α)</w:t>
      </w:r>
      <w:r w:rsidR="00935E56">
        <w:rPr>
          <w:rFonts w:ascii="Arial" w:hAnsi="Arial" w:cs="Arial"/>
        </w:rPr>
        <w:t>, μεικτά χαρακτηριστικά εδάφους-</w:t>
      </w:r>
      <w:r w:rsidR="00935E56" w:rsidRPr="00E80465">
        <w:rPr>
          <w:rFonts w:ascii="Arial" w:hAnsi="Arial" w:cs="Arial"/>
        </w:rPr>
        <w:t>βράχου (10.2.β) και εδάφους (10.2γ). Αποτελείται από τμ</w:t>
      </w:r>
      <w:r>
        <w:rPr>
          <w:rFonts w:ascii="Arial" w:hAnsi="Arial" w:cs="Arial"/>
        </w:rPr>
        <w:t xml:space="preserve">ήματα κατακερματισμένου βράχου, </w:t>
      </w:r>
      <w:r w:rsidR="00935E56" w:rsidRPr="00E80465">
        <w:rPr>
          <w:rFonts w:ascii="Arial" w:hAnsi="Arial" w:cs="Arial"/>
        </w:rPr>
        <w:t xml:space="preserve">τα οποία εναλλάσσονται με τμήματα εδαφικά έντονα έως πλήρως αποσαθρωμένης και διατμημένης </w:t>
      </w:r>
      <w:r w:rsidR="00935E56">
        <w:rPr>
          <w:rFonts w:ascii="Arial" w:hAnsi="Arial" w:cs="Arial"/>
        </w:rPr>
        <w:t>βραχομά</w:t>
      </w:r>
      <w:r w:rsidR="00935E56" w:rsidRPr="00E80465">
        <w:rPr>
          <w:rFonts w:ascii="Arial" w:hAnsi="Arial" w:cs="Arial"/>
        </w:rPr>
        <w:t>ζας. Ο σχηματισμός 10.2</w:t>
      </w:r>
      <w:r>
        <w:rPr>
          <w:rFonts w:ascii="Arial" w:hAnsi="Arial" w:cs="Arial"/>
        </w:rPr>
        <w:t>.</w:t>
      </w:r>
      <w:r w:rsidR="00935E56" w:rsidRPr="00E80465">
        <w:rPr>
          <w:rFonts w:ascii="Arial" w:hAnsi="Arial" w:cs="Arial"/>
        </w:rPr>
        <w:t>βγ παρουσιάζεται υπό μορφή πολύ ασθενούς έως κατά θέσεις μέτρια ασθενούς βράχου που αποσυντίθεται σε ιλυώδη έως αργιλώδη άμμο με χαλίκια, μέσης έως μικρής πλαστικότητας και κατά θέσεις χωρίς πλαστικότητα.</w:t>
      </w:r>
    </w:p>
    <w:p w:rsidR="00935E56" w:rsidRPr="00E80465" w:rsidRDefault="00935E56" w:rsidP="00935E56">
      <w:pPr>
        <w:pStyle w:val="a3"/>
        <w:numPr>
          <w:ilvl w:val="0"/>
          <w:numId w:val="28"/>
        </w:numPr>
        <w:tabs>
          <w:tab w:val="left" w:pos="5685"/>
        </w:tabs>
        <w:spacing w:after="0" w:line="360" w:lineRule="auto"/>
        <w:jc w:val="both"/>
        <w:rPr>
          <w:rFonts w:ascii="Arial" w:hAnsi="Arial" w:cs="Arial"/>
          <w:b/>
        </w:rPr>
      </w:pPr>
      <w:r w:rsidRPr="00E80465">
        <w:rPr>
          <w:rFonts w:ascii="Arial" w:hAnsi="Arial" w:cs="Arial"/>
        </w:rPr>
        <w:t>Σε βαθύτερα τμήματα, βάθους από 16 έως και βαθύτερα των 26</w:t>
      </w:r>
      <w:r w:rsidRPr="00E80465">
        <w:rPr>
          <w:rFonts w:ascii="Arial" w:hAnsi="Arial" w:cs="Arial"/>
          <w:lang w:val="en-GB"/>
        </w:rPr>
        <w:t>m</w:t>
      </w:r>
      <w:r w:rsidRPr="00E80465">
        <w:rPr>
          <w:rFonts w:ascii="Arial" w:hAnsi="Arial" w:cs="Arial"/>
        </w:rPr>
        <w:t>, συναντάται μαύρος αργιλικός σχιστόλιθος με ενστρώσεις μεταψαμ</w:t>
      </w:r>
      <w:r>
        <w:rPr>
          <w:rFonts w:ascii="Arial" w:hAnsi="Arial" w:cs="Arial"/>
        </w:rPr>
        <w:t>μίτη</w:t>
      </w:r>
      <w:r w:rsidRPr="00121794">
        <w:rPr>
          <w:rFonts w:ascii="Arial" w:hAnsi="Arial" w:cs="Arial"/>
        </w:rPr>
        <w:t>-</w:t>
      </w:r>
      <w:r>
        <w:rPr>
          <w:rFonts w:ascii="Arial" w:hAnsi="Arial" w:cs="Arial"/>
        </w:rPr>
        <w:t>μεταϊλυόλιθου (Σχ.10.3).</w:t>
      </w:r>
      <w:r w:rsidRPr="00C938E6">
        <w:rPr>
          <w:rFonts w:ascii="Arial" w:hAnsi="Arial" w:cs="Arial"/>
        </w:rPr>
        <w:t xml:space="preserve"> </w:t>
      </w:r>
      <w:r>
        <w:rPr>
          <w:rFonts w:ascii="Arial" w:hAnsi="Arial" w:cs="Arial"/>
        </w:rPr>
        <w:t>Η</w:t>
      </w:r>
      <w:r w:rsidRPr="00C938E6">
        <w:rPr>
          <w:rFonts w:ascii="Arial" w:hAnsi="Arial" w:cs="Arial"/>
        </w:rPr>
        <w:t xml:space="preserve"> </w:t>
      </w:r>
      <w:r w:rsidRPr="00E80465">
        <w:rPr>
          <w:rFonts w:ascii="Arial" w:hAnsi="Arial" w:cs="Arial"/>
        </w:rPr>
        <w:t>συμπεριφορά του σχηματισμού παρουσιάζει μεικτά χαρακτηριστικά εδάφους</w:t>
      </w:r>
      <w:r w:rsidRPr="00121794">
        <w:rPr>
          <w:rFonts w:ascii="Arial" w:hAnsi="Arial" w:cs="Arial"/>
        </w:rPr>
        <w:t>-</w:t>
      </w:r>
      <w:r w:rsidRPr="00E80465">
        <w:rPr>
          <w:rFonts w:ascii="Arial" w:hAnsi="Arial" w:cs="Arial"/>
        </w:rPr>
        <w:t>βράχου (10.3.β) και χαρακτηριστικά εδάφους (10.3.γ). Ο σχηματισμός 10.3β εμφανίζεται έντονα κερματισμένος και διαταραγμένος, υπό μορφή ασθενούς έως πολύ ασθενούς βράχου, σε ορισμένα τμήματα της χάραξης συναντάται και έως ισχυρός βράχος. Ο σχηματισμός αποσυντίθεται σε ιλυώδη άμμο με χαλίκια χωρίς ή με χαμηλή πλαστικότητα.</w:t>
      </w:r>
    </w:p>
    <w:p w:rsidR="00935E56" w:rsidRPr="00B72D89" w:rsidRDefault="00935E56" w:rsidP="002B4821">
      <w:pPr>
        <w:pStyle w:val="3"/>
      </w:pPr>
      <w:bookmarkStart w:id="35" w:name="_Toc453917977"/>
      <w:r>
        <w:t>Διαπερατότητα σχηματισμών</w:t>
      </w:r>
      <w:bookmarkEnd w:id="35"/>
      <w:r>
        <w:t xml:space="preserve"> </w:t>
      </w:r>
    </w:p>
    <w:p w:rsidR="002B4821" w:rsidRDefault="00935E56" w:rsidP="002B4821">
      <w:pPr>
        <w:tabs>
          <w:tab w:val="left" w:pos="5685"/>
        </w:tabs>
        <w:spacing w:line="360" w:lineRule="auto"/>
        <w:ind w:firstLine="426"/>
        <w:contextualSpacing/>
        <w:jc w:val="both"/>
        <w:rPr>
          <w:rFonts w:ascii="Arial" w:hAnsi="Arial" w:cs="Arial"/>
        </w:rPr>
      </w:pPr>
      <w:r w:rsidRPr="00E80465">
        <w:rPr>
          <w:rFonts w:ascii="Arial" w:hAnsi="Arial" w:cs="Arial"/>
        </w:rPr>
        <w:t xml:space="preserve">Με βάση τα αποτελέσματα των δοκιμών διαπερατότητας που διενεργήθηκαν, δεν αναμένεται μεγάλος όγκος εισροής νερού. Ο συντελεστής διαπερατότητας </w:t>
      </w:r>
      <w:r w:rsidRPr="00E80465">
        <w:rPr>
          <w:rFonts w:ascii="Arial" w:hAnsi="Arial" w:cs="Arial"/>
          <w:lang w:val="en-GB"/>
        </w:rPr>
        <w:t>k</w:t>
      </w:r>
      <w:r w:rsidRPr="00E80465">
        <w:rPr>
          <w:rFonts w:ascii="Arial" w:hAnsi="Arial" w:cs="Arial"/>
        </w:rPr>
        <w:t xml:space="preserve"> κυμαίνεται από </w:t>
      </w:r>
      <m:oMath>
        <m:sSup>
          <m:sSupPr>
            <m:ctrlPr>
              <w:rPr>
                <w:rFonts w:ascii="Cambria Math" w:hAnsi="Arial" w:cs="Arial"/>
                <w:i/>
              </w:rPr>
            </m:ctrlPr>
          </m:sSupPr>
          <m:e>
            <m:r>
              <w:rPr>
                <w:rFonts w:ascii="Cambria Math" w:hAnsi="Arial" w:cs="Arial"/>
              </w:rPr>
              <m:t>10</m:t>
            </m:r>
          </m:e>
          <m:sup>
            <m:r>
              <w:rPr>
                <w:rFonts w:ascii="Arial" w:hAnsi="Arial" w:cs="Arial"/>
              </w:rPr>
              <m:t>-</m:t>
            </m:r>
            <m:r>
              <w:rPr>
                <w:rFonts w:ascii="Cambria Math" w:hAnsi="Arial" w:cs="Arial"/>
              </w:rPr>
              <m:t>8</m:t>
            </m:r>
          </m:sup>
        </m:sSup>
      </m:oMath>
      <w:r w:rsidRPr="00E80465">
        <w:rPr>
          <w:rFonts w:ascii="Arial" w:hAnsi="Arial" w:cs="Arial"/>
        </w:rPr>
        <w:t xml:space="preserve">≤ </w:t>
      </w:r>
      <w:r w:rsidRPr="00E80465">
        <w:rPr>
          <w:rFonts w:ascii="Arial" w:hAnsi="Arial" w:cs="Arial"/>
          <w:lang w:val="en-GB"/>
        </w:rPr>
        <w:t>k</w:t>
      </w:r>
      <w:r w:rsidRPr="00E80465">
        <w:rPr>
          <w:rFonts w:ascii="Arial" w:hAnsi="Arial" w:cs="Arial"/>
        </w:rPr>
        <w:t xml:space="preserve"> ≤ </w:t>
      </w:r>
      <m:oMath>
        <m:sSup>
          <m:sSupPr>
            <m:ctrlPr>
              <w:rPr>
                <w:rFonts w:ascii="Cambria Math" w:hAnsi="Arial" w:cs="Arial"/>
                <w:i/>
              </w:rPr>
            </m:ctrlPr>
          </m:sSupPr>
          <m:e>
            <m:r>
              <w:rPr>
                <w:rFonts w:ascii="Cambria Math" w:hAnsi="Arial" w:cs="Arial"/>
              </w:rPr>
              <m:t>10</m:t>
            </m:r>
          </m:e>
          <m:sup>
            <m:r>
              <w:rPr>
                <w:rFonts w:ascii="Arial" w:hAnsi="Arial" w:cs="Arial"/>
              </w:rPr>
              <m:t>-</m:t>
            </m:r>
            <m:r>
              <w:rPr>
                <w:rFonts w:ascii="Cambria Math" w:hAnsi="Arial" w:cs="Arial"/>
              </w:rPr>
              <m:t>4</m:t>
            </m:r>
          </m:sup>
        </m:sSup>
      </m:oMath>
      <w:r w:rsidRPr="00E80465">
        <w:rPr>
          <w:rFonts w:ascii="Arial" w:hAnsi="Arial" w:cs="Arial"/>
        </w:rPr>
        <w:t>, χαρακτηρίζεται δηλαδή χαμηλή έως πολύ χαμηλή διαπερατότητα</w:t>
      </w:r>
      <w:r w:rsidR="004B0F9B">
        <w:rPr>
          <w:rFonts w:ascii="Arial" w:hAnsi="Arial" w:cs="Arial"/>
        </w:rPr>
        <w:t xml:space="preserve"> </w:t>
      </w:r>
      <w:r w:rsidR="004B0F9B" w:rsidRPr="002835E6">
        <w:rPr>
          <w:rFonts w:ascii="Arial" w:hAnsi="Arial" w:cs="Arial"/>
          <w:i/>
        </w:rPr>
        <w:t>(</w:t>
      </w:r>
      <w:r w:rsidR="004B0F9B" w:rsidRPr="002835E6">
        <w:rPr>
          <w:rFonts w:ascii="Arial" w:hAnsi="Arial" w:cs="Arial"/>
          <w:i/>
          <w:color w:val="002060"/>
        </w:rPr>
        <w:t>Μπούσουλας,2007</w:t>
      </w:r>
      <w:r w:rsidR="004B0F9B" w:rsidRPr="002835E6">
        <w:rPr>
          <w:rFonts w:ascii="Arial" w:hAnsi="Arial" w:cs="Arial"/>
          <w:i/>
        </w:rPr>
        <w:t>)</w:t>
      </w:r>
      <w:r w:rsidRPr="00E80465">
        <w:rPr>
          <w:rFonts w:ascii="Arial" w:hAnsi="Arial" w:cs="Arial"/>
        </w:rPr>
        <w:t>.</w:t>
      </w:r>
    </w:p>
    <w:p w:rsidR="00935E56" w:rsidRPr="00E80465" w:rsidRDefault="00935E56" w:rsidP="002B4821">
      <w:pPr>
        <w:tabs>
          <w:tab w:val="left" w:pos="5685"/>
        </w:tabs>
        <w:spacing w:line="360" w:lineRule="auto"/>
        <w:ind w:firstLine="426"/>
        <w:contextualSpacing/>
        <w:jc w:val="both"/>
        <w:rPr>
          <w:rFonts w:ascii="Arial" w:hAnsi="Arial" w:cs="Arial"/>
        </w:rPr>
      </w:pPr>
      <w:r w:rsidRPr="00E80465">
        <w:rPr>
          <w:rFonts w:ascii="Arial" w:hAnsi="Arial" w:cs="Arial"/>
        </w:rPr>
        <w:t>Οι τιμές σχεδιασμού του συντελεστή διαπερατότητας k για τους σχηματισμούς εντός των οποίων αναπτύσσεται ο υδροφόρος ορίζοντας έχουν ως εξής:</w:t>
      </w:r>
    </w:p>
    <w:p w:rsidR="00935E56" w:rsidRPr="00E80465" w:rsidRDefault="00935E56" w:rsidP="00935E56">
      <w:pPr>
        <w:pStyle w:val="a3"/>
        <w:numPr>
          <w:ilvl w:val="0"/>
          <w:numId w:val="30"/>
        </w:numPr>
        <w:autoSpaceDE w:val="0"/>
        <w:autoSpaceDN w:val="0"/>
        <w:adjustRightInd w:val="0"/>
        <w:spacing w:after="0" w:line="360" w:lineRule="auto"/>
        <w:jc w:val="both"/>
        <w:rPr>
          <w:rFonts w:ascii="Arial" w:hAnsi="Arial" w:cs="Arial"/>
          <w:sz w:val="20"/>
          <w:szCs w:val="20"/>
        </w:rPr>
      </w:pPr>
      <w:r w:rsidRPr="00E80465">
        <w:rPr>
          <w:rFonts w:ascii="Arial" w:hAnsi="Arial" w:cs="Arial"/>
          <w:b/>
        </w:rPr>
        <w:t xml:space="preserve">Σχηματισμός 5.1: </w:t>
      </w:r>
      <w:r w:rsidRPr="00E80465">
        <w:rPr>
          <w:rFonts w:ascii="Arial" w:hAnsi="Arial" w:cs="Arial"/>
        </w:rPr>
        <w:t>k = 8.50 x 10</w:t>
      </w:r>
      <w:r w:rsidRPr="00E80465">
        <w:rPr>
          <w:rFonts w:ascii="Arial" w:hAnsi="Arial" w:cs="Arial"/>
          <w:vertAlign w:val="superscript"/>
        </w:rPr>
        <w:t>-6</w:t>
      </w:r>
      <w:r w:rsidRPr="00E80465">
        <w:rPr>
          <w:rFonts w:ascii="Arial" w:hAnsi="Arial" w:cs="Arial"/>
        </w:rPr>
        <w:t xml:space="preserve"> m/s</w:t>
      </w:r>
      <w:r w:rsidRPr="00E80465">
        <w:rPr>
          <w:rFonts w:ascii="Arial" w:hAnsi="Arial" w:cs="Arial"/>
          <w:sz w:val="20"/>
          <w:szCs w:val="20"/>
        </w:rPr>
        <w:t xml:space="preserve"> </w:t>
      </w:r>
    </w:p>
    <w:p w:rsidR="00935E56" w:rsidRPr="00E80465" w:rsidRDefault="00935E56" w:rsidP="00935E56">
      <w:pPr>
        <w:pStyle w:val="a3"/>
        <w:numPr>
          <w:ilvl w:val="0"/>
          <w:numId w:val="29"/>
        </w:numPr>
        <w:tabs>
          <w:tab w:val="left" w:pos="5685"/>
        </w:tabs>
        <w:spacing w:after="0" w:line="360" w:lineRule="auto"/>
        <w:jc w:val="both"/>
        <w:rPr>
          <w:rFonts w:ascii="Arial" w:hAnsi="Arial" w:cs="Arial"/>
        </w:rPr>
      </w:pPr>
      <w:r w:rsidRPr="00E80465">
        <w:rPr>
          <w:rFonts w:ascii="Arial" w:hAnsi="Arial" w:cs="Arial"/>
          <w:b/>
        </w:rPr>
        <w:lastRenderedPageBreak/>
        <w:t xml:space="preserve">Σχηματισμός 6.1: </w:t>
      </w:r>
      <w:r w:rsidRPr="00E80465">
        <w:rPr>
          <w:rFonts w:ascii="Arial" w:hAnsi="Arial" w:cs="Arial"/>
        </w:rPr>
        <w:t>k = 2.10 x 10</w:t>
      </w:r>
      <w:r w:rsidRPr="00E80465">
        <w:rPr>
          <w:rFonts w:ascii="Arial" w:hAnsi="Arial" w:cs="Arial"/>
          <w:vertAlign w:val="superscript"/>
        </w:rPr>
        <w:t>-7</w:t>
      </w:r>
      <w:r w:rsidRPr="00E80465">
        <w:rPr>
          <w:rFonts w:ascii="Arial" w:hAnsi="Arial" w:cs="Arial"/>
        </w:rPr>
        <w:t xml:space="preserve"> m/s</w:t>
      </w:r>
    </w:p>
    <w:p w:rsidR="00935E56" w:rsidRPr="00E80465" w:rsidRDefault="00935E56" w:rsidP="00935E56">
      <w:pPr>
        <w:pStyle w:val="a3"/>
        <w:numPr>
          <w:ilvl w:val="0"/>
          <w:numId w:val="29"/>
        </w:numPr>
        <w:tabs>
          <w:tab w:val="left" w:pos="5685"/>
        </w:tabs>
        <w:spacing w:after="0" w:line="360" w:lineRule="auto"/>
        <w:jc w:val="both"/>
        <w:rPr>
          <w:rFonts w:ascii="Arial" w:hAnsi="Arial" w:cs="Arial"/>
        </w:rPr>
      </w:pPr>
      <w:r w:rsidRPr="00E80465">
        <w:rPr>
          <w:rFonts w:ascii="Arial" w:hAnsi="Arial" w:cs="Arial"/>
          <w:b/>
        </w:rPr>
        <w:t xml:space="preserve">Σχηματισμός 6.2 : </w:t>
      </w:r>
      <w:r w:rsidRPr="00E80465">
        <w:rPr>
          <w:rFonts w:ascii="Arial" w:hAnsi="Arial" w:cs="Arial"/>
        </w:rPr>
        <w:t>k = 9.00 x 10</w:t>
      </w:r>
      <w:r w:rsidRPr="00E80465">
        <w:rPr>
          <w:rFonts w:ascii="Arial" w:hAnsi="Arial" w:cs="Arial"/>
          <w:vertAlign w:val="superscript"/>
        </w:rPr>
        <w:t>-8</w:t>
      </w:r>
      <w:r w:rsidRPr="00E80465">
        <w:rPr>
          <w:rFonts w:ascii="Arial" w:hAnsi="Arial" w:cs="Arial"/>
        </w:rPr>
        <w:t xml:space="preserve"> m/s</w:t>
      </w:r>
    </w:p>
    <w:p w:rsidR="00935E56" w:rsidRPr="00E80465" w:rsidRDefault="00935E56" w:rsidP="00935E56">
      <w:pPr>
        <w:pStyle w:val="a3"/>
        <w:numPr>
          <w:ilvl w:val="0"/>
          <w:numId w:val="29"/>
        </w:numPr>
        <w:tabs>
          <w:tab w:val="left" w:pos="5685"/>
        </w:tabs>
        <w:spacing w:after="0" w:line="360" w:lineRule="auto"/>
        <w:jc w:val="both"/>
        <w:rPr>
          <w:rFonts w:ascii="Arial" w:hAnsi="Arial" w:cs="Arial"/>
        </w:rPr>
      </w:pPr>
      <w:r w:rsidRPr="00E80465">
        <w:rPr>
          <w:rFonts w:ascii="Arial" w:hAnsi="Arial" w:cs="Arial"/>
          <w:b/>
        </w:rPr>
        <w:t xml:space="preserve">Σχηματισμός 9.1 : </w:t>
      </w:r>
      <w:r w:rsidRPr="00E80465">
        <w:rPr>
          <w:rFonts w:ascii="Arial" w:hAnsi="Arial" w:cs="Arial"/>
        </w:rPr>
        <w:t>k = 1</w:t>
      </w:r>
      <w:r w:rsidRPr="00E80465">
        <w:rPr>
          <w:rFonts w:ascii="Arial" w:hAnsi="Arial" w:cs="Arial"/>
          <w:lang w:val="en-GB"/>
        </w:rPr>
        <w:t>.</w:t>
      </w:r>
      <w:r w:rsidRPr="00E80465">
        <w:rPr>
          <w:rFonts w:ascii="Arial" w:hAnsi="Arial" w:cs="Arial"/>
        </w:rPr>
        <w:t>20 x 10</w:t>
      </w:r>
      <w:r w:rsidRPr="00E80465">
        <w:rPr>
          <w:rFonts w:ascii="Arial" w:hAnsi="Arial" w:cs="Arial"/>
          <w:vertAlign w:val="superscript"/>
        </w:rPr>
        <w:t>-4</w:t>
      </w:r>
      <w:r w:rsidRPr="00E80465">
        <w:rPr>
          <w:rFonts w:ascii="Arial" w:hAnsi="Arial" w:cs="Arial"/>
        </w:rPr>
        <w:t xml:space="preserve"> m/s</w:t>
      </w:r>
    </w:p>
    <w:p w:rsidR="00935E56" w:rsidRPr="00E80465" w:rsidRDefault="00935E56" w:rsidP="00935E56">
      <w:pPr>
        <w:pStyle w:val="a3"/>
        <w:numPr>
          <w:ilvl w:val="0"/>
          <w:numId w:val="29"/>
        </w:numPr>
        <w:tabs>
          <w:tab w:val="left" w:pos="5685"/>
        </w:tabs>
        <w:spacing w:after="0" w:line="360" w:lineRule="auto"/>
        <w:jc w:val="both"/>
        <w:rPr>
          <w:rFonts w:ascii="Arial" w:hAnsi="Arial" w:cs="Arial"/>
          <w:b/>
        </w:rPr>
      </w:pPr>
      <w:r w:rsidRPr="00E80465">
        <w:rPr>
          <w:rFonts w:ascii="Arial" w:hAnsi="Arial" w:cs="Arial"/>
          <w:b/>
        </w:rPr>
        <w:t xml:space="preserve">Σχηματισμός 9.2.α : </w:t>
      </w:r>
      <w:r w:rsidRPr="00E80465">
        <w:rPr>
          <w:rFonts w:ascii="Arial" w:hAnsi="Arial" w:cs="Arial"/>
        </w:rPr>
        <w:t>k = 1.30 x 10</w:t>
      </w:r>
      <w:r w:rsidRPr="00E80465">
        <w:rPr>
          <w:rFonts w:ascii="Arial" w:hAnsi="Arial" w:cs="Arial"/>
          <w:vertAlign w:val="superscript"/>
        </w:rPr>
        <w:t>-7</w:t>
      </w:r>
      <w:r w:rsidRPr="00E80465">
        <w:rPr>
          <w:rFonts w:ascii="Arial" w:hAnsi="Arial" w:cs="Arial"/>
        </w:rPr>
        <w:t xml:space="preserve"> m/s</w:t>
      </w:r>
    </w:p>
    <w:p w:rsidR="00935E56" w:rsidRPr="00E80465" w:rsidRDefault="00935E56" w:rsidP="00935E56">
      <w:pPr>
        <w:pStyle w:val="a3"/>
        <w:numPr>
          <w:ilvl w:val="0"/>
          <w:numId w:val="29"/>
        </w:numPr>
        <w:tabs>
          <w:tab w:val="left" w:pos="5685"/>
        </w:tabs>
        <w:spacing w:after="0" w:line="360" w:lineRule="auto"/>
        <w:jc w:val="both"/>
        <w:rPr>
          <w:rFonts w:ascii="Arial" w:hAnsi="Arial" w:cs="Arial"/>
          <w:b/>
        </w:rPr>
      </w:pPr>
      <w:r w:rsidRPr="00E80465">
        <w:rPr>
          <w:rFonts w:ascii="Arial" w:hAnsi="Arial" w:cs="Arial"/>
          <w:b/>
        </w:rPr>
        <w:t xml:space="preserve">Σχηματισμός 9.2.β : </w:t>
      </w:r>
      <w:r w:rsidRPr="00E80465">
        <w:rPr>
          <w:rFonts w:ascii="Arial" w:hAnsi="Arial" w:cs="Arial"/>
        </w:rPr>
        <w:t>k = 4.70 x 10</w:t>
      </w:r>
      <w:r w:rsidRPr="00E80465">
        <w:rPr>
          <w:rFonts w:ascii="Arial" w:hAnsi="Arial" w:cs="Arial"/>
          <w:vertAlign w:val="superscript"/>
        </w:rPr>
        <w:t>-7</w:t>
      </w:r>
      <w:r w:rsidRPr="00E80465">
        <w:rPr>
          <w:rFonts w:ascii="Arial" w:hAnsi="Arial" w:cs="Arial"/>
        </w:rPr>
        <w:t xml:space="preserve"> m/s</w:t>
      </w:r>
    </w:p>
    <w:p w:rsidR="00935E56" w:rsidRPr="00E80465" w:rsidRDefault="00935E56" w:rsidP="00935E56">
      <w:pPr>
        <w:pStyle w:val="a3"/>
        <w:numPr>
          <w:ilvl w:val="0"/>
          <w:numId w:val="29"/>
        </w:numPr>
        <w:tabs>
          <w:tab w:val="left" w:pos="5685"/>
        </w:tabs>
        <w:spacing w:after="0" w:line="360" w:lineRule="auto"/>
        <w:jc w:val="both"/>
        <w:rPr>
          <w:rFonts w:ascii="Arial" w:hAnsi="Arial" w:cs="Arial"/>
          <w:b/>
        </w:rPr>
      </w:pPr>
      <w:r w:rsidRPr="00E80465">
        <w:rPr>
          <w:rFonts w:ascii="Arial" w:hAnsi="Arial" w:cs="Arial"/>
          <w:b/>
        </w:rPr>
        <w:t>Σχηματισμός 9.2.γ</w:t>
      </w:r>
      <w:r w:rsidRPr="00E80465">
        <w:rPr>
          <w:rFonts w:ascii="Arial" w:hAnsi="Arial" w:cs="Arial"/>
          <w:b/>
          <w:i/>
        </w:rPr>
        <w:t xml:space="preserve"> : </w:t>
      </w:r>
      <w:r w:rsidRPr="00E80465">
        <w:rPr>
          <w:rFonts w:ascii="Arial" w:hAnsi="Arial" w:cs="Arial"/>
        </w:rPr>
        <w:t>k = 1.60 x 10</w:t>
      </w:r>
      <w:r w:rsidRPr="00E80465">
        <w:rPr>
          <w:rFonts w:ascii="Arial" w:hAnsi="Arial" w:cs="Arial"/>
          <w:vertAlign w:val="superscript"/>
        </w:rPr>
        <w:t>-7</w:t>
      </w:r>
      <w:r w:rsidRPr="00E80465">
        <w:rPr>
          <w:rFonts w:ascii="Arial" w:hAnsi="Arial" w:cs="Arial"/>
        </w:rPr>
        <w:t xml:space="preserve"> m/s</w:t>
      </w:r>
    </w:p>
    <w:p w:rsidR="00935E56" w:rsidRPr="00E80465" w:rsidRDefault="00935E56" w:rsidP="00935E56">
      <w:pPr>
        <w:pStyle w:val="a3"/>
        <w:numPr>
          <w:ilvl w:val="0"/>
          <w:numId w:val="29"/>
        </w:numPr>
        <w:tabs>
          <w:tab w:val="left" w:pos="5685"/>
        </w:tabs>
        <w:spacing w:after="0" w:line="360" w:lineRule="auto"/>
        <w:jc w:val="both"/>
        <w:rPr>
          <w:rFonts w:ascii="Arial" w:hAnsi="Arial" w:cs="Arial"/>
          <w:b/>
        </w:rPr>
      </w:pPr>
      <w:r w:rsidRPr="00E80465">
        <w:rPr>
          <w:rFonts w:ascii="Arial" w:hAnsi="Arial" w:cs="Arial"/>
          <w:b/>
        </w:rPr>
        <w:t>Σχηματισμός 10.2</w:t>
      </w:r>
      <w:r w:rsidRPr="00E80465">
        <w:rPr>
          <w:rFonts w:ascii="Arial" w:hAnsi="Arial" w:cs="Arial"/>
          <w:b/>
          <w:sz w:val="24"/>
          <w:szCs w:val="24"/>
        </w:rPr>
        <w:t xml:space="preserve"> : </w:t>
      </w:r>
      <w:r w:rsidRPr="00E80465">
        <w:rPr>
          <w:rFonts w:ascii="Arial" w:hAnsi="Arial" w:cs="Arial"/>
        </w:rPr>
        <w:t>k = 1.60 x 10</w:t>
      </w:r>
      <w:r w:rsidRPr="00E80465">
        <w:rPr>
          <w:rFonts w:ascii="Arial" w:hAnsi="Arial" w:cs="Arial"/>
          <w:vertAlign w:val="superscript"/>
        </w:rPr>
        <w:t>-7</w:t>
      </w:r>
      <w:r w:rsidRPr="00E80465">
        <w:rPr>
          <w:rFonts w:ascii="Arial" w:hAnsi="Arial" w:cs="Arial"/>
        </w:rPr>
        <w:t xml:space="preserve"> m/s</w:t>
      </w:r>
    </w:p>
    <w:p w:rsidR="001C75C5" w:rsidRPr="001C75C5" w:rsidRDefault="00935E56" w:rsidP="001C75C5">
      <w:pPr>
        <w:pStyle w:val="a3"/>
        <w:numPr>
          <w:ilvl w:val="0"/>
          <w:numId w:val="29"/>
        </w:numPr>
        <w:tabs>
          <w:tab w:val="left" w:pos="5685"/>
        </w:tabs>
        <w:spacing w:after="0" w:line="360" w:lineRule="auto"/>
        <w:jc w:val="both"/>
        <w:rPr>
          <w:rFonts w:ascii="Arial" w:hAnsi="Arial" w:cs="Arial"/>
          <w:b/>
        </w:rPr>
      </w:pPr>
      <w:r w:rsidRPr="00E80465">
        <w:rPr>
          <w:rFonts w:ascii="Arial" w:hAnsi="Arial" w:cs="Arial"/>
          <w:b/>
        </w:rPr>
        <w:t>Σχηματισμός 10.3</w:t>
      </w:r>
      <w:r w:rsidRPr="00E80465">
        <w:rPr>
          <w:rFonts w:ascii="Arial" w:hAnsi="Arial" w:cs="Arial"/>
          <w:b/>
          <w:sz w:val="24"/>
          <w:szCs w:val="24"/>
        </w:rPr>
        <w:t xml:space="preserve"> : </w:t>
      </w:r>
      <w:r w:rsidRPr="00E80465">
        <w:rPr>
          <w:rFonts w:ascii="Arial" w:hAnsi="Arial" w:cs="Arial"/>
        </w:rPr>
        <w:t>k = 6.30 x 10</w:t>
      </w:r>
      <w:r w:rsidRPr="00E80465">
        <w:rPr>
          <w:rFonts w:ascii="Arial" w:hAnsi="Arial" w:cs="Arial"/>
          <w:vertAlign w:val="superscript"/>
        </w:rPr>
        <w:t>-8</w:t>
      </w:r>
      <w:r w:rsidRPr="00E80465">
        <w:rPr>
          <w:rFonts w:ascii="Arial" w:hAnsi="Arial" w:cs="Arial"/>
        </w:rPr>
        <w:t xml:space="preserve"> m/s</w:t>
      </w:r>
    </w:p>
    <w:p w:rsidR="00935E56" w:rsidRPr="003D6F50" w:rsidRDefault="00935E56" w:rsidP="002B4821">
      <w:pPr>
        <w:pStyle w:val="3"/>
      </w:pPr>
      <w:bookmarkStart w:id="36" w:name="_Toc453917978"/>
      <w:r w:rsidRPr="00E80465">
        <w:t>Γεωτεχνικές Παράμετροι Σχεδιασμού Σχηματισμών</w:t>
      </w:r>
      <w:bookmarkEnd w:id="36"/>
    </w:p>
    <w:p w:rsidR="00935E56" w:rsidRPr="00935E56" w:rsidRDefault="002B4821" w:rsidP="002B4821">
      <w:pPr>
        <w:tabs>
          <w:tab w:val="left" w:pos="5685"/>
        </w:tabs>
        <w:spacing w:line="360" w:lineRule="auto"/>
        <w:ind w:firstLine="426"/>
        <w:jc w:val="both"/>
        <w:rPr>
          <w:rFonts w:ascii="Arial" w:hAnsi="Arial" w:cs="Arial"/>
        </w:rPr>
      </w:pPr>
      <w:r>
        <w:rPr>
          <w:rFonts w:cstheme="minorHAnsi"/>
        </w:rPr>
        <w:t xml:space="preserve"> </w:t>
      </w:r>
      <w:r w:rsidR="00935E56" w:rsidRPr="00E80465">
        <w:rPr>
          <w:rFonts w:ascii="Arial" w:hAnsi="Arial" w:cs="Arial"/>
        </w:rPr>
        <w:t>Κατά την κατασκευή του συγκεκριμένου τμήματος του έργου η στρωματογραφία της περιοχής και</w:t>
      </w:r>
      <w:r w:rsidR="00935E56" w:rsidRPr="00E80465">
        <w:rPr>
          <w:rFonts w:ascii="Arial" w:hAnsi="Arial" w:cs="Arial"/>
          <w:sz w:val="20"/>
          <w:szCs w:val="20"/>
        </w:rPr>
        <w:t xml:space="preserve"> </w:t>
      </w:r>
      <w:r w:rsidR="00935E56" w:rsidRPr="00E80465">
        <w:rPr>
          <w:rFonts w:ascii="Arial" w:hAnsi="Arial" w:cs="Arial"/>
        </w:rPr>
        <w:t xml:space="preserve">το είδος των γεωτεχνικών ενοτήτων προσδιορίστηκε σύμφωνα με την Γεωτεχνική μελέτη του έργου. Για τους εδαφικούς σχηματισμούς οι μετρήσεις πραγματοποιήθηκαν κυρίως με εργαστηριακές δοκιμές και επί τόπου δοκιμές, ενώ για τους βραχώδεις σχηματισμούς  τα αποτελέσματα πρόεκυψαν από την εφαρμογή του κριτηρίου </w:t>
      </w:r>
      <w:r w:rsidR="00935E56" w:rsidRPr="00E80465">
        <w:rPr>
          <w:rFonts w:ascii="Arial" w:hAnsi="Arial" w:cs="Arial"/>
          <w:lang w:val="en-GB"/>
        </w:rPr>
        <w:t>Hoek</w:t>
      </w:r>
      <w:r w:rsidR="00935E56" w:rsidRPr="00E80465">
        <w:rPr>
          <w:rFonts w:ascii="Arial" w:hAnsi="Arial" w:cs="Arial"/>
        </w:rPr>
        <w:t xml:space="preserve"> – </w:t>
      </w:r>
      <w:r w:rsidR="00935E56" w:rsidRPr="00E80465">
        <w:rPr>
          <w:rFonts w:ascii="Arial" w:hAnsi="Arial" w:cs="Arial"/>
          <w:lang w:val="en-GB"/>
        </w:rPr>
        <w:t>Brown</w:t>
      </w:r>
      <w:r w:rsidR="00061D33" w:rsidRPr="00061D33">
        <w:rPr>
          <w:rFonts w:ascii="Arial" w:hAnsi="Arial" w:cs="Arial"/>
        </w:rPr>
        <w:t xml:space="preserve"> (</w:t>
      </w:r>
      <w:r w:rsidR="00061D33" w:rsidRPr="00061D33">
        <w:rPr>
          <w:rFonts w:ascii="Arial" w:hAnsi="Arial" w:cs="Arial"/>
          <w:i/>
          <w:color w:val="0000FF"/>
          <w:lang w:val="en-GB"/>
        </w:rPr>
        <w:t>Hoek</w:t>
      </w:r>
      <w:r w:rsidR="00061D33" w:rsidRPr="00061D33">
        <w:rPr>
          <w:rFonts w:ascii="Arial" w:hAnsi="Arial" w:cs="Arial"/>
          <w:i/>
          <w:color w:val="0000FF"/>
        </w:rPr>
        <w:t xml:space="preserve"> </w:t>
      </w:r>
      <w:r w:rsidR="00061D33" w:rsidRPr="00061D33">
        <w:rPr>
          <w:rFonts w:ascii="Arial" w:hAnsi="Arial" w:cs="Arial"/>
          <w:i/>
          <w:color w:val="0000FF"/>
          <w:lang w:val="en-GB"/>
        </w:rPr>
        <w:t>et</w:t>
      </w:r>
      <w:r w:rsidR="00061D33" w:rsidRPr="00061D33">
        <w:rPr>
          <w:rFonts w:ascii="Arial" w:hAnsi="Arial" w:cs="Arial"/>
          <w:i/>
          <w:color w:val="0000FF"/>
        </w:rPr>
        <w:t xml:space="preserve"> </w:t>
      </w:r>
      <w:r w:rsidR="00061D33" w:rsidRPr="00061D33">
        <w:rPr>
          <w:rFonts w:ascii="Arial" w:hAnsi="Arial" w:cs="Arial"/>
          <w:i/>
          <w:color w:val="0000FF"/>
          <w:lang w:val="en-US"/>
        </w:rPr>
        <w:t>Al</w:t>
      </w:r>
      <w:r w:rsidR="00061D33" w:rsidRPr="00061D33">
        <w:rPr>
          <w:rFonts w:ascii="Arial" w:hAnsi="Arial" w:cs="Arial"/>
          <w:i/>
          <w:color w:val="0000FF"/>
        </w:rPr>
        <w:t>., 1992</w:t>
      </w:r>
      <w:r w:rsidR="00061D33" w:rsidRPr="00061D33">
        <w:rPr>
          <w:rFonts w:ascii="Arial" w:hAnsi="Arial" w:cs="Arial"/>
        </w:rPr>
        <w:t>)</w:t>
      </w:r>
      <w:r w:rsidR="00935E56" w:rsidRPr="00E80465">
        <w:rPr>
          <w:rFonts w:ascii="Arial" w:hAnsi="Arial" w:cs="Arial"/>
        </w:rPr>
        <w:t xml:space="preserve"> σύμφωνα με το </w:t>
      </w:r>
      <w:r w:rsidR="00935E56" w:rsidRPr="00E80465">
        <w:rPr>
          <w:rFonts w:ascii="Arial" w:hAnsi="Arial" w:cs="Arial"/>
          <w:lang w:val="en-GB"/>
        </w:rPr>
        <w:t>GSI</w:t>
      </w:r>
      <w:r w:rsidR="00935E56" w:rsidRPr="00E80465">
        <w:rPr>
          <w:rFonts w:ascii="Arial" w:hAnsi="Arial" w:cs="Arial"/>
        </w:rPr>
        <w:t xml:space="preserve"> (</w:t>
      </w:r>
      <w:r w:rsidR="00935E56" w:rsidRPr="00E80465">
        <w:rPr>
          <w:rFonts w:ascii="Arial" w:hAnsi="Arial" w:cs="Arial"/>
          <w:lang w:val="en-GB"/>
        </w:rPr>
        <w:t>Geotechnical</w:t>
      </w:r>
      <w:r w:rsidR="00935E56" w:rsidRPr="00E80465">
        <w:rPr>
          <w:rFonts w:ascii="Arial" w:hAnsi="Arial" w:cs="Arial"/>
        </w:rPr>
        <w:t xml:space="preserve"> </w:t>
      </w:r>
      <w:r w:rsidR="00935E56" w:rsidRPr="00E80465">
        <w:rPr>
          <w:rFonts w:ascii="Arial" w:hAnsi="Arial" w:cs="Arial"/>
          <w:lang w:val="en-GB"/>
        </w:rPr>
        <w:t>Strength</w:t>
      </w:r>
      <w:r w:rsidR="00935E56" w:rsidRPr="00E80465">
        <w:rPr>
          <w:rFonts w:ascii="Arial" w:hAnsi="Arial" w:cs="Arial"/>
        </w:rPr>
        <w:t xml:space="preserve"> </w:t>
      </w:r>
      <w:r w:rsidR="00935E56" w:rsidRPr="00E80465">
        <w:rPr>
          <w:rFonts w:ascii="Arial" w:hAnsi="Arial" w:cs="Arial"/>
          <w:lang w:val="en-GB"/>
        </w:rPr>
        <w:t>Index</w:t>
      </w:r>
      <w:r w:rsidR="00935E56" w:rsidRPr="00E80465">
        <w:rPr>
          <w:rFonts w:ascii="Arial" w:hAnsi="Arial" w:cs="Arial"/>
        </w:rPr>
        <w:t>), με την οποία προσδιορίζεται ο Γεωλογικός Δείκτης Αντοχής</w:t>
      </w:r>
      <w:r w:rsidR="00061D33" w:rsidRPr="00061D33">
        <w:rPr>
          <w:rFonts w:ascii="Arial" w:hAnsi="Arial" w:cs="Arial"/>
        </w:rPr>
        <w:t xml:space="preserve"> (</w:t>
      </w:r>
      <w:r w:rsidR="00061D33" w:rsidRPr="00061D33">
        <w:rPr>
          <w:rFonts w:ascii="Arial" w:hAnsi="Arial" w:cs="Arial"/>
          <w:i/>
          <w:color w:val="0000FF"/>
          <w:lang w:val="en-GB"/>
        </w:rPr>
        <w:t>Hoek</w:t>
      </w:r>
      <w:r w:rsidR="00061D33" w:rsidRPr="00061D33">
        <w:rPr>
          <w:rFonts w:ascii="Arial" w:hAnsi="Arial" w:cs="Arial"/>
          <w:i/>
          <w:color w:val="0000FF"/>
        </w:rPr>
        <w:t xml:space="preserve"> </w:t>
      </w:r>
      <w:r w:rsidR="00061D33" w:rsidRPr="00061D33">
        <w:rPr>
          <w:rFonts w:ascii="Arial" w:hAnsi="Arial" w:cs="Arial"/>
          <w:i/>
          <w:color w:val="0000FF"/>
          <w:lang w:val="en-GB"/>
        </w:rPr>
        <w:t>et</w:t>
      </w:r>
      <w:r w:rsidR="00061D33" w:rsidRPr="00061D33">
        <w:rPr>
          <w:rFonts w:ascii="Arial" w:hAnsi="Arial" w:cs="Arial"/>
          <w:i/>
          <w:color w:val="0000FF"/>
        </w:rPr>
        <w:t xml:space="preserve"> </w:t>
      </w:r>
      <w:r w:rsidR="00061D33" w:rsidRPr="00061D33">
        <w:rPr>
          <w:rFonts w:ascii="Arial" w:hAnsi="Arial" w:cs="Arial"/>
          <w:i/>
          <w:color w:val="0000FF"/>
          <w:lang w:val="en-US"/>
        </w:rPr>
        <w:t>Al</w:t>
      </w:r>
      <w:r w:rsidR="00061D33" w:rsidRPr="00061D33">
        <w:rPr>
          <w:rFonts w:ascii="Arial" w:hAnsi="Arial" w:cs="Arial"/>
          <w:i/>
          <w:color w:val="0000FF"/>
        </w:rPr>
        <w:t>., 1998</w:t>
      </w:r>
      <w:r w:rsidR="00061D33" w:rsidRPr="00061D33">
        <w:rPr>
          <w:rFonts w:ascii="Arial" w:hAnsi="Arial" w:cs="Arial"/>
        </w:rPr>
        <w:t>)</w:t>
      </w:r>
      <w:r w:rsidR="00935E56" w:rsidRPr="00E80465">
        <w:rPr>
          <w:rFonts w:ascii="Arial" w:hAnsi="Arial" w:cs="Arial"/>
        </w:rPr>
        <w:t>. Όσο αναφο</w:t>
      </w:r>
      <w:r w:rsidR="00935E56">
        <w:rPr>
          <w:rFonts w:ascii="Arial" w:hAnsi="Arial" w:cs="Arial"/>
        </w:rPr>
        <w:t xml:space="preserve">ρά τον συντελεστή ωθήσεων γαιών, </w:t>
      </w:r>
      <w:r w:rsidR="00935E56" w:rsidRPr="00E80465">
        <w:rPr>
          <w:rFonts w:ascii="Arial" w:hAnsi="Arial" w:cs="Arial"/>
          <w:lang w:val="en-GB"/>
        </w:rPr>
        <w:t>ko</w:t>
      </w:r>
      <w:r w:rsidR="00935E56">
        <w:rPr>
          <w:rFonts w:ascii="Arial" w:hAnsi="Arial" w:cs="Arial"/>
        </w:rPr>
        <w:t>,</w:t>
      </w:r>
      <w:r w:rsidR="00935E56" w:rsidRPr="00E80465">
        <w:rPr>
          <w:rFonts w:ascii="Arial" w:hAnsi="Arial" w:cs="Arial"/>
        </w:rPr>
        <w:t xml:space="preserve"> το εύρος τιμών του καθορίστηκε από τα αποτελέσμ</w:t>
      </w:r>
      <w:r w:rsidR="00935E56">
        <w:rPr>
          <w:rFonts w:ascii="Arial" w:hAnsi="Arial" w:cs="Arial"/>
        </w:rPr>
        <w:t>ατα πρεσσιομετρικών γεωτρήσεων.</w:t>
      </w:r>
    </w:p>
    <w:p w:rsidR="002B4821" w:rsidRPr="002B4821" w:rsidRDefault="002B4821" w:rsidP="002B4821">
      <w:pPr>
        <w:pStyle w:val="a4"/>
        <w:keepNext/>
        <w:jc w:val="center"/>
        <w:rPr>
          <w:rFonts w:ascii="Arial" w:hAnsi="Arial" w:cs="Arial"/>
          <w:b w:val="0"/>
          <w:i/>
          <w:color w:val="auto"/>
          <w:sz w:val="20"/>
        </w:rPr>
      </w:pPr>
      <w:bookmarkStart w:id="37" w:name="_Toc453918155"/>
      <w:r w:rsidRPr="002B4821">
        <w:rPr>
          <w:rFonts w:ascii="Arial" w:hAnsi="Arial" w:cs="Arial"/>
          <w:b w:val="0"/>
          <w:i/>
          <w:color w:val="auto"/>
          <w:sz w:val="20"/>
        </w:rPr>
        <w:t xml:space="preserve">Πίνακας </w:t>
      </w:r>
      <w:r w:rsidR="00EE60E6">
        <w:rPr>
          <w:rFonts w:ascii="Arial" w:hAnsi="Arial" w:cs="Arial"/>
          <w:b w:val="0"/>
          <w:i/>
          <w:color w:val="auto"/>
          <w:sz w:val="20"/>
        </w:rPr>
        <w:fldChar w:fldCharType="begin"/>
      </w:r>
      <w:r w:rsidR="00C2074B">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C2074B">
        <w:rPr>
          <w:rFonts w:ascii="Arial" w:hAnsi="Arial" w:cs="Arial"/>
          <w:b w:val="0"/>
          <w:i/>
          <w:color w:val="auto"/>
          <w:sz w:val="20"/>
        </w:rPr>
        <w:noBreakHyphen/>
      </w:r>
      <w:r w:rsidR="00EE60E6">
        <w:rPr>
          <w:rFonts w:ascii="Arial" w:hAnsi="Arial" w:cs="Arial"/>
          <w:b w:val="0"/>
          <w:i/>
          <w:color w:val="auto"/>
          <w:sz w:val="20"/>
        </w:rPr>
        <w:fldChar w:fldCharType="begin"/>
      </w:r>
      <w:r w:rsidR="00C2074B">
        <w:rPr>
          <w:rFonts w:ascii="Arial" w:hAnsi="Arial" w:cs="Arial"/>
          <w:b w:val="0"/>
          <w:i/>
          <w:color w:val="auto"/>
          <w:sz w:val="20"/>
        </w:rPr>
        <w:instrText xml:space="preserve"> SEQ Πίνακας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Pr="002B4821">
        <w:rPr>
          <w:rFonts w:ascii="Arial" w:hAnsi="Arial" w:cs="Arial"/>
          <w:b w:val="0"/>
          <w:i/>
          <w:color w:val="auto"/>
          <w:sz w:val="20"/>
        </w:rPr>
        <w:t>: Γεωτεχνικές παράμετροι σχηματισμών  Χ.Θ 13+315 - 14+067</w:t>
      </w:r>
      <w:bookmarkEnd w:id="37"/>
    </w:p>
    <w:tbl>
      <w:tblPr>
        <w:tblStyle w:val="-6"/>
        <w:tblW w:w="8392" w:type="dxa"/>
        <w:tblLayout w:type="fixed"/>
        <w:tblLook w:val="04A0" w:firstRow="1" w:lastRow="0" w:firstColumn="1" w:lastColumn="0" w:noHBand="0" w:noVBand="1"/>
      </w:tblPr>
      <w:tblGrid>
        <w:gridCol w:w="3148"/>
        <w:gridCol w:w="141"/>
        <w:gridCol w:w="851"/>
        <w:gridCol w:w="850"/>
        <w:gridCol w:w="851"/>
        <w:gridCol w:w="850"/>
        <w:gridCol w:w="851"/>
        <w:gridCol w:w="850"/>
      </w:tblGrid>
      <w:tr w:rsidR="00935E56" w:rsidRPr="002B4821" w:rsidTr="002B4821">
        <w:trPr>
          <w:cnfStyle w:val="100000000000" w:firstRow="1" w:lastRow="0" w:firstColumn="0" w:lastColumn="0" w:oddVBand="0" w:evenVBand="0" w:oddHBand="0" w:evenHBand="0" w:firstRowFirstColumn="0" w:firstRowLastColumn="0" w:lastRowFirstColumn="0" w:lastRowLastColumn="0"/>
          <w:trHeight w:val="722"/>
        </w:trPr>
        <w:tc>
          <w:tcPr>
            <w:cnfStyle w:val="001000000000" w:firstRow="0" w:lastRow="0" w:firstColumn="1" w:lastColumn="0" w:oddVBand="0" w:evenVBand="0" w:oddHBand="0" w:evenHBand="0" w:firstRowFirstColumn="0" w:firstRowLastColumn="0" w:lastRowFirstColumn="0" w:lastRowLastColumn="0"/>
            <w:tcW w:w="3148" w:type="dxa"/>
          </w:tcPr>
          <w:p w:rsidR="00935E56" w:rsidRPr="002B4821" w:rsidRDefault="00935E56" w:rsidP="00B9081E">
            <w:pPr>
              <w:tabs>
                <w:tab w:val="left" w:pos="5685"/>
              </w:tabs>
              <w:spacing w:line="360" w:lineRule="auto"/>
              <w:jc w:val="center"/>
              <w:rPr>
                <w:rFonts w:ascii="Arial" w:hAnsi="Arial" w:cs="Arial"/>
                <w:b w:val="0"/>
                <w:sz w:val="20"/>
                <w:szCs w:val="20"/>
              </w:rPr>
            </w:pPr>
            <w:r w:rsidRPr="002B4821">
              <w:rPr>
                <w:rFonts w:ascii="Arial" w:hAnsi="Arial" w:cs="Arial"/>
                <w:sz w:val="20"/>
                <w:szCs w:val="20"/>
              </w:rPr>
              <w:t>Παράμετροι</w:t>
            </w:r>
          </w:p>
        </w:tc>
        <w:tc>
          <w:tcPr>
            <w:tcW w:w="5244" w:type="dxa"/>
            <w:gridSpan w:val="7"/>
          </w:tcPr>
          <w:p w:rsidR="00935E56" w:rsidRPr="002B4821" w:rsidRDefault="00935E56" w:rsidP="00B9081E">
            <w:pPr>
              <w:tabs>
                <w:tab w:val="left" w:pos="5685"/>
              </w:tabs>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sidRPr="002B4821">
              <w:rPr>
                <w:rFonts w:ascii="Arial" w:hAnsi="Arial" w:cs="Arial"/>
                <w:sz w:val="20"/>
                <w:szCs w:val="20"/>
              </w:rPr>
              <w:t>Σχηματισμός</w:t>
            </w:r>
          </w:p>
        </w:tc>
      </w:tr>
      <w:tr w:rsidR="00935E56" w:rsidRPr="002B4821" w:rsidTr="00B9081E">
        <w:trPr>
          <w:cnfStyle w:val="000000100000" w:firstRow="0" w:lastRow="0" w:firstColumn="0" w:lastColumn="0" w:oddVBand="0" w:evenVBand="0" w:oddHBand="1" w:evenHBand="0" w:firstRowFirstColumn="0" w:firstRowLastColumn="0" w:lastRowFirstColumn="0" w:lastRowLastColumn="0"/>
          <w:trHeight w:val="505"/>
        </w:trPr>
        <w:tc>
          <w:tcPr>
            <w:cnfStyle w:val="001000000000" w:firstRow="0" w:lastRow="0" w:firstColumn="1" w:lastColumn="0" w:oddVBand="0" w:evenVBand="0" w:oddHBand="0" w:evenHBand="0" w:firstRowFirstColumn="0" w:firstRowLastColumn="0" w:lastRowFirstColumn="0" w:lastRowLastColumn="0"/>
            <w:tcW w:w="3148" w:type="dxa"/>
          </w:tcPr>
          <w:p w:rsidR="00935E56" w:rsidRPr="00074B1B" w:rsidRDefault="00074B1B" w:rsidP="00B9081E">
            <w:pPr>
              <w:tabs>
                <w:tab w:val="left" w:pos="5685"/>
              </w:tabs>
              <w:spacing w:line="360" w:lineRule="auto"/>
              <w:jc w:val="center"/>
              <w:rPr>
                <w:rFonts w:ascii="Arial" w:hAnsi="Arial" w:cs="Arial"/>
                <w:sz w:val="20"/>
                <w:szCs w:val="20"/>
              </w:rPr>
            </w:pPr>
            <w:r w:rsidRPr="00074B1B">
              <w:rPr>
                <w:rFonts w:ascii="Arial" w:hAnsi="Arial" w:cs="Arial"/>
                <w:sz w:val="20"/>
                <w:szCs w:val="20"/>
              </w:rPr>
              <w:t>Σχηματισμός</w:t>
            </w:r>
          </w:p>
        </w:tc>
        <w:tc>
          <w:tcPr>
            <w:tcW w:w="992" w:type="dxa"/>
            <w:gridSpan w:val="2"/>
          </w:tcPr>
          <w:p w:rsidR="00935E56" w:rsidRPr="00074B1B" w:rsidRDefault="00935E56" w:rsidP="00B9081E">
            <w:pPr>
              <w:tabs>
                <w:tab w:val="left" w:pos="5685"/>
              </w:tabs>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Τεχ. Επιχ.</w:t>
            </w:r>
          </w:p>
        </w:tc>
        <w:tc>
          <w:tcPr>
            <w:tcW w:w="850" w:type="dxa"/>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5.1</w:t>
            </w:r>
          </w:p>
        </w:tc>
        <w:tc>
          <w:tcPr>
            <w:tcW w:w="851" w:type="dxa"/>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9.1</w:t>
            </w:r>
          </w:p>
        </w:tc>
        <w:tc>
          <w:tcPr>
            <w:tcW w:w="850" w:type="dxa"/>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9.2.α</w:t>
            </w:r>
          </w:p>
        </w:tc>
        <w:tc>
          <w:tcPr>
            <w:tcW w:w="851" w:type="dxa"/>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9.2.β</w:t>
            </w:r>
          </w:p>
        </w:tc>
        <w:tc>
          <w:tcPr>
            <w:tcW w:w="850" w:type="dxa"/>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9.2.γ</w:t>
            </w:r>
          </w:p>
        </w:tc>
      </w:tr>
      <w:tr w:rsidR="00935E56" w:rsidRPr="002B4821" w:rsidTr="00B9081E">
        <w:trPr>
          <w:trHeight w:val="648"/>
        </w:trPr>
        <w:tc>
          <w:tcPr>
            <w:cnfStyle w:val="001000000000" w:firstRow="0" w:lastRow="0" w:firstColumn="1" w:lastColumn="0" w:oddVBand="0" w:evenVBand="0" w:oddHBand="0" w:evenHBand="0" w:firstRowFirstColumn="0" w:firstRowLastColumn="0" w:lastRowFirstColumn="0" w:lastRowLastColumn="0"/>
            <w:tcW w:w="3148" w:type="dxa"/>
          </w:tcPr>
          <w:p w:rsidR="00935E56" w:rsidRPr="002B4821" w:rsidRDefault="00935E56" w:rsidP="00B9081E">
            <w:pPr>
              <w:tabs>
                <w:tab w:val="left" w:pos="5685"/>
              </w:tabs>
              <w:spacing w:line="360" w:lineRule="auto"/>
              <w:jc w:val="center"/>
              <w:rPr>
                <w:rFonts w:ascii="Arial" w:hAnsi="Arial" w:cs="Arial"/>
                <w:b w:val="0"/>
                <w:sz w:val="20"/>
                <w:szCs w:val="20"/>
              </w:rPr>
            </w:pPr>
            <w:r w:rsidRPr="002B4821">
              <w:rPr>
                <w:rFonts w:ascii="Arial" w:hAnsi="Arial" w:cs="Arial"/>
                <w:b w:val="0"/>
                <w:sz w:val="20"/>
                <w:szCs w:val="20"/>
              </w:rPr>
              <w:t xml:space="preserve">Συντελεστής ωθήσεων </w:t>
            </w:r>
            <w:r w:rsidRPr="002B4821">
              <w:rPr>
                <w:rFonts w:ascii="Arial" w:hAnsi="Arial" w:cs="Arial"/>
                <w:b w:val="0"/>
                <w:sz w:val="20"/>
                <w:szCs w:val="20"/>
                <w:lang w:val="en-GB"/>
              </w:rPr>
              <w:t>ko</w:t>
            </w:r>
          </w:p>
        </w:tc>
        <w:tc>
          <w:tcPr>
            <w:tcW w:w="992" w:type="dxa"/>
            <w:gridSpan w:val="2"/>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0.47</w:t>
            </w:r>
          </w:p>
        </w:tc>
        <w:tc>
          <w:tcPr>
            <w:tcW w:w="850"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0.4</w:t>
            </w:r>
            <w:r w:rsidRPr="002B4821">
              <w:rPr>
                <w:rFonts w:ascii="Arial" w:hAnsi="Arial" w:cs="Arial"/>
                <w:sz w:val="20"/>
                <w:szCs w:val="20"/>
                <w:lang w:val="en-GB"/>
              </w:rPr>
              <w:t xml:space="preserve"> </w:t>
            </w:r>
            <w:r w:rsidRPr="002B4821">
              <w:rPr>
                <w:rFonts w:ascii="Arial" w:hAnsi="Arial" w:cs="Arial"/>
                <w:sz w:val="20"/>
                <w:szCs w:val="20"/>
              </w:rPr>
              <w:t>-0.6</w:t>
            </w:r>
          </w:p>
        </w:tc>
        <w:tc>
          <w:tcPr>
            <w:tcW w:w="851"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0.35 -0.6</w:t>
            </w:r>
          </w:p>
        </w:tc>
        <w:tc>
          <w:tcPr>
            <w:tcW w:w="850"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0.4</w:t>
            </w:r>
            <w:r w:rsidRPr="002B4821">
              <w:rPr>
                <w:rFonts w:ascii="Arial" w:hAnsi="Arial" w:cs="Arial"/>
                <w:sz w:val="20"/>
                <w:szCs w:val="20"/>
                <w:lang w:val="en-GB"/>
              </w:rPr>
              <w:t xml:space="preserve"> </w:t>
            </w:r>
            <w:r w:rsidRPr="002B4821">
              <w:rPr>
                <w:rFonts w:ascii="Arial" w:hAnsi="Arial" w:cs="Arial"/>
                <w:sz w:val="20"/>
                <w:szCs w:val="20"/>
              </w:rPr>
              <w:t>-0.6</w:t>
            </w:r>
          </w:p>
        </w:tc>
        <w:tc>
          <w:tcPr>
            <w:tcW w:w="851"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0.4</w:t>
            </w:r>
            <w:r w:rsidRPr="002B4821">
              <w:rPr>
                <w:rFonts w:ascii="Arial" w:hAnsi="Arial" w:cs="Arial"/>
                <w:sz w:val="20"/>
                <w:szCs w:val="20"/>
                <w:lang w:val="en-GB"/>
              </w:rPr>
              <w:t xml:space="preserve"> </w:t>
            </w:r>
            <w:r w:rsidRPr="002B4821">
              <w:rPr>
                <w:rFonts w:ascii="Arial" w:hAnsi="Arial" w:cs="Arial"/>
                <w:sz w:val="20"/>
                <w:szCs w:val="20"/>
              </w:rPr>
              <w:t>-0.6</w:t>
            </w:r>
          </w:p>
        </w:tc>
        <w:tc>
          <w:tcPr>
            <w:tcW w:w="850"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0.4</w:t>
            </w:r>
            <w:r w:rsidRPr="002B4821">
              <w:rPr>
                <w:rFonts w:ascii="Arial" w:hAnsi="Arial" w:cs="Arial"/>
                <w:sz w:val="20"/>
                <w:szCs w:val="20"/>
                <w:lang w:val="en-GB"/>
              </w:rPr>
              <w:t xml:space="preserve"> </w:t>
            </w:r>
            <w:r w:rsidRPr="002B4821">
              <w:rPr>
                <w:rFonts w:ascii="Arial" w:hAnsi="Arial" w:cs="Arial"/>
                <w:sz w:val="20"/>
                <w:szCs w:val="20"/>
              </w:rPr>
              <w:t>-0.6</w:t>
            </w:r>
          </w:p>
        </w:tc>
      </w:tr>
      <w:tr w:rsidR="00935E56" w:rsidRPr="002B4821" w:rsidTr="00B9081E">
        <w:trPr>
          <w:cnfStyle w:val="000000100000" w:firstRow="0" w:lastRow="0" w:firstColumn="0" w:lastColumn="0" w:oddVBand="0" w:evenVBand="0" w:oddHBand="1" w:evenHBand="0" w:firstRowFirstColumn="0" w:firstRowLastColumn="0" w:lastRowFirstColumn="0" w:lastRowLastColumn="0"/>
          <w:trHeight w:val="588"/>
        </w:trPr>
        <w:tc>
          <w:tcPr>
            <w:cnfStyle w:val="001000000000" w:firstRow="0" w:lastRow="0" w:firstColumn="1" w:lastColumn="0" w:oddVBand="0" w:evenVBand="0" w:oddHBand="0" w:evenHBand="0" w:firstRowFirstColumn="0" w:firstRowLastColumn="0" w:lastRowFirstColumn="0" w:lastRowLastColumn="0"/>
            <w:tcW w:w="3148" w:type="dxa"/>
          </w:tcPr>
          <w:p w:rsidR="00935E56" w:rsidRPr="002B4821" w:rsidRDefault="00935E56" w:rsidP="00B9081E">
            <w:pPr>
              <w:tabs>
                <w:tab w:val="left" w:pos="5685"/>
              </w:tabs>
              <w:spacing w:line="360" w:lineRule="auto"/>
              <w:jc w:val="center"/>
              <w:rPr>
                <w:rFonts w:ascii="Arial" w:hAnsi="Arial" w:cs="Arial"/>
                <w:b w:val="0"/>
                <w:sz w:val="20"/>
                <w:szCs w:val="20"/>
              </w:rPr>
            </w:pPr>
            <w:r w:rsidRPr="002B4821">
              <w:rPr>
                <w:rFonts w:ascii="Arial" w:hAnsi="Arial" w:cs="Arial"/>
                <w:b w:val="0"/>
                <w:sz w:val="20"/>
                <w:szCs w:val="20"/>
              </w:rPr>
              <w:t>Γωνία τριβής φ (º)</w:t>
            </w:r>
          </w:p>
        </w:tc>
        <w:tc>
          <w:tcPr>
            <w:tcW w:w="992" w:type="dxa"/>
            <w:gridSpan w:val="2"/>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32</w:t>
            </w:r>
          </w:p>
        </w:tc>
        <w:tc>
          <w:tcPr>
            <w:tcW w:w="850" w:type="dxa"/>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30-40</w:t>
            </w:r>
          </w:p>
        </w:tc>
        <w:tc>
          <w:tcPr>
            <w:tcW w:w="851" w:type="dxa"/>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rPr>
              <w:t>45</w:t>
            </w:r>
            <w:r w:rsidRPr="002B4821">
              <w:rPr>
                <w:rFonts w:ascii="Arial" w:hAnsi="Arial" w:cs="Arial"/>
                <w:sz w:val="20"/>
                <w:szCs w:val="20"/>
                <w:lang w:val="en-GB"/>
              </w:rPr>
              <w:t>-55</w:t>
            </w:r>
          </w:p>
        </w:tc>
        <w:tc>
          <w:tcPr>
            <w:tcW w:w="850" w:type="dxa"/>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45-55</w:t>
            </w:r>
          </w:p>
        </w:tc>
        <w:tc>
          <w:tcPr>
            <w:tcW w:w="851" w:type="dxa"/>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35-45</w:t>
            </w:r>
          </w:p>
        </w:tc>
        <w:tc>
          <w:tcPr>
            <w:tcW w:w="850" w:type="dxa"/>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35-40</w:t>
            </w:r>
          </w:p>
        </w:tc>
      </w:tr>
      <w:tr w:rsidR="00935E56" w:rsidRPr="002B4821" w:rsidTr="00B9081E">
        <w:trPr>
          <w:trHeight w:val="624"/>
        </w:trPr>
        <w:tc>
          <w:tcPr>
            <w:cnfStyle w:val="001000000000" w:firstRow="0" w:lastRow="0" w:firstColumn="1" w:lastColumn="0" w:oddVBand="0" w:evenVBand="0" w:oddHBand="0" w:evenHBand="0" w:firstRowFirstColumn="0" w:firstRowLastColumn="0" w:lastRowFirstColumn="0" w:lastRowLastColumn="0"/>
            <w:tcW w:w="3148" w:type="dxa"/>
          </w:tcPr>
          <w:p w:rsidR="00935E56" w:rsidRPr="002B4821" w:rsidRDefault="00935E56" w:rsidP="00B9081E">
            <w:pPr>
              <w:tabs>
                <w:tab w:val="left" w:pos="5685"/>
              </w:tabs>
              <w:jc w:val="center"/>
              <w:rPr>
                <w:rFonts w:ascii="Arial" w:hAnsi="Arial" w:cs="Arial"/>
                <w:b w:val="0"/>
                <w:sz w:val="20"/>
                <w:szCs w:val="20"/>
                <w:lang w:val="en-GB"/>
              </w:rPr>
            </w:pPr>
            <w:r w:rsidRPr="002B4821">
              <w:rPr>
                <w:rFonts w:ascii="Arial" w:hAnsi="Arial" w:cs="Arial"/>
                <w:b w:val="0"/>
                <w:sz w:val="20"/>
                <w:szCs w:val="20"/>
              </w:rPr>
              <w:t>Μέτρο Ελαστικότητας Ε</w:t>
            </w:r>
            <w:r w:rsidR="002835E6">
              <w:rPr>
                <w:rFonts w:ascii="Arial" w:hAnsi="Arial" w:cs="Arial"/>
                <w:b w:val="0"/>
                <w:sz w:val="20"/>
                <w:szCs w:val="20"/>
                <w:lang w:val="en-GB"/>
              </w:rPr>
              <w:t>m (MP</w:t>
            </w:r>
            <w:r w:rsidRPr="002B4821">
              <w:rPr>
                <w:rFonts w:ascii="Arial" w:hAnsi="Arial" w:cs="Arial"/>
                <w:b w:val="0"/>
                <w:sz w:val="20"/>
                <w:szCs w:val="20"/>
                <w:lang w:val="en-GB"/>
              </w:rPr>
              <w:t>a)</w:t>
            </w:r>
          </w:p>
        </w:tc>
        <w:tc>
          <w:tcPr>
            <w:tcW w:w="992" w:type="dxa"/>
            <w:gridSpan w:val="2"/>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20</w:t>
            </w:r>
          </w:p>
        </w:tc>
        <w:tc>
          <w:tcPr>
            <w:tcW w:w="850"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100-150</w:t>
            </w:r>
          </w:p>
        </w:tc>
        <w:tc>
          <w:tcPr>
            <w:tcW w:w="851"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45-60</w:t>
            </w:r>
          </w:p>
        </w:tc>
        <w:tc>
          <w:tcPr>
            <w:tcW w:w="850"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950 - 1100</w:t>
            </w:r>
          </w:p>
        </w:tc>
        <w:tc>
          <w:tcPr>
            <w:tcW w:w="851"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250 -350</w:t>
            </w:r>
          </w:p>
        </w:tc>
        <w:tc>
          <w:tcPr>
            <w:tcW w:w="850"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150 -200</w:t>
            </w:r>
          </w:p>
        </w:tc>
      </w:tr>
      <w:tr w:rsidR="00935E56" w:rsidRPr="002B4821" w:rsidTr="00B9081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3148" w:type="dxa"/>
          </w:tcPr>
          <w:p w:rsidR="00935E56" w:rsidRPr="002B4821" w:rsidRDefault="00935E56" w:rsidP="00B9081E">
            <w:pPr>
              <w:tabs>
                <w:tab w:val="left" w:pos="5685"/>
              </w:tabs>
              <w:spacing w:line="360" w:lineRule="auto"/>
              <w:jc w:val="center"/>
              <w:rPr>
                <w:rFonts w:ascii="Arial" w:hAnsi="Arial" w:cs="Arial"/>
                <w:b w:val="0"/>
                <w:sz w:val="20"/>
                <w:szCs w:val="20"/>
              </w:rPr>
            </w:pPr>
            <w:r w:rsidRPr="002B4821">
              <w:rPr>
                <w:rFonts w:ascii="Arial" w:hAnsi="Arial" w:cs="Arial"/>
                <w:b w:val="0"/>
                <w:sz w:val="20"/>
                <w:szCs w:val="20"/>
              </w:rPr>
              <w:t>Μοναδιαίο βάρος γ (</w:t>
            </w:r>
            <w:r w:rsidRPr="002B4821">
              <w:rPr>
                <w:rFonts w:ascii="Arial" w:hAnsi="Arial" w:cs="Arial"/>
                <w:b w:val="0"/>
                <w:sz w:val="20"/>
                <w:szCs w:val="20"/>
                <w:lang w:val="en-GB"/>
              </w:rPr>
              <w:t>kN</w:t>
            </w:r>
            <w:r w:rsidRPr="002B4821">
              <w:rPr>
                <w:rFonts w:ascii="Arial" w:hAnsi="Arial" w:cs="Arial"/>
                <w:b w:val="0"/>
                <w:sz w:val="20"/>
                <w:szCs w:val="20"/>
              </w:rPr>
              <w:t>/</w:t>
            </w:r>
            <w:r w:rsidRPr="002B4821">
              <w:rPr>
                <w:rFonts w:ascii="Arial" w:hAnsi="Arial" w:cs="Arial"/>
                <w:b w:val="0"/>
                <w:sz w:val="20"/>
                <w:szCs w:val="20"/>
                <w:lang w:val="en-GB"/>
              </w:rPr>
              <w:t>m</w:t>
            </w:r>
            <w:r w:rsidRPr="002B4821">
              <w:rPr>
                <w:rFonts w:ascii="Arial" w:hAnsi="Arial" w:cs="Arial"/>
                <w:b w:val="0"/>
                <w:sz w:val="20"/>
                <w:szCs w:val="20"/>
                <w:vertAlign w:val="superscript"/>
              </w:rPr>
              <w:t xml:space="preserve">3 </w:t>
            </w:r>
            <w:r w:rsidRPr="002B4821">
              <w:rPr>
                <w:rFonts w:ascii="Arial" w:hAnsi="Arial" w:cs="Arial"/>
                <w:b w:val="0"/>
                <w:sz w:val="20"/>
                <w:szCs w:val="20"/>
              </w:rPr>
              <w:t>)</w:t>
            </w:r>
          </w:p>
        </w:tc>
        <w:tc>
          <w:tcPr>
            <w:tcW w:w="992" w:type="dxa"/>
            <w:gridSpan w:val="2"/>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20</w:t>
            </w:r>
          </w:p>
        </w:tc>
        <w:tc>
          <w:tcPr>
            <w:tcW w:w="850" w:type="dxa"/>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21</w:t>
            </w:r>
          </w:p>
        </w:tc>
        <w:tc>
          <w:tcPr>
            <w:tcW w:w="851" w:type="dxa"/>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20</w:t>
            </w:r>
          </w:p>
        </w:tc>
        <w:tc>
          <w:tcPr>
            <w:tcW w:w="850" w:type="dxa"/>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23</w:t>
            </w:r>
          </w:p>
        </w:tc>
        <w:tc>
          <w:tcPr>
            <w:tcW w:w="851" w:type="dxa"/>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23</w:t>
            </w:r>
          </w:p>
        </w:tc>
        <w:tc>
          <w:tcPr>
            <w:tcW w:w="850" w:type="dxa"/>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23</w:t>
            </w:r>
          </w:p>
        </w:tc>
      </w:tr>
      <w:tr w:rsidR="00935E56" w:rsidRPr="002B4821" w:rsidTr="00B9081E">
        <w:trPr>
          <w:trHeight w:val="624"/>
        </w:trPr>
        <w:tc>
          <w:tcPr>
            <w:cnfStyle w:val="001000000000" w:firstRow="0" w:lastRow="0" w:firstColumn="1" w:lastColumn="0" w:oddVBand="0" w:evenVBand="0" w:oddHBand="0" w:evenHBand="0" w:firstRowFirstColumn="0" w:firstRowLastColumn="0" w:lastRowFirstColumn="0" w:lastRowLastColumn="0"/>
            <w:tcW w:w="3148" w:type="dxa"/>
          </w:tcPr>
          <w:p w:rsidR="00935E56" w:rsidRPr="002B4821" w:rsidRDefault="00935E56" w:rsidP="00B9081E">
            <w:pPr>
              <w:tabs>
                <w:tab w:val="left" w:pos="5685"/>
              </w:tabs>
              <w:spacing w:line="360" w:lineRule="auto"/>
              <w:jc w:val="center"/>
              <w:rPr>
                <w:rFonts w:ascii="Arial" w:hAnsi="Arial" w:cs="Arial"/>
                <w:b w:val="0"/>
                <w:sz w:val="20"/>
                <w:szCs w:val="20"/>
              </w:rPr>
            </w:pPr>
            <w:r w:rsidRPr="002B4821">
              <w:rPr>
                <w:rFonts w:ascii="Arial" w:hAnsi="Arial" w:cs="Arial"/>
                <w:b w:val="0"/>
                <w:sz w:val="20"/>
                <w:szCs w:val="20"/>
              </w:rPr>
              <w:t>γ’ (</w:t>
            </w:r>
            <w:r w:rsidRPr="002B4821">
              <w:rPr>
                <w:rFonts w:ascii="Arial" w:hAnsi="Arial" w:cs="Arial"/>
                <w:b w:val="0"/>
                <w:sz w:val="20"/>
                <w:szCs w:val="20"/>
                <w:lang w:val="en-GB"/>
              </w:rPr>
              <w:t>kN</w:t>
            </w:r>
            <w:r w:rsidRPr="002B4821">
              <w:rPr>
                <w:rFonts w:ascii="Arial" w:hAnsi="Arial" w:cs="Arial"/>
                <w:b w:val="0"/>
                <w:sz w:val="20"/>
                <w:szCs w:val="20"/>
              </w:rPr>
              <w:t>/</w:t>
            </w:r>
            <w:r w:rsidRPr="002B4821">
              <w:rPr>
                <w:rFonts w:ascii="Arial" w:hAnsi="Arial" w:cs="Arial"/>
                <w:b w:val="0"/>
                <w:sz w:val="20"/>
                <w:szCs w:val="20"/>
                <w:lang w:val="en-GB"/>
              </w:rPr>
              <w:t>m</w:t>
            </w:r>
            <w:r w:rsidRPr="002B4821">
              <w:rPr>
                <w:rFonts w:ascii="Arial" w:hAnsi="Arial" w:cs="Arial"/>
                <w:b w:val="0"/>
                <w:sz w:val="20"/>
                <w:szCs w:val="20"/>
                <w:vertAlign w:val="superscript"/>
              </w:rPr>
              <w:t xml:space="preserve">3 </w:t>
            </w:r>
            <w:r w:rsidRPr="002B4821">
              <w:rPr>
                <w:rFonts w:ascii="Arial" w:hAnsi="Arial" w:cs="Arial"/>
                <w:b w:val="0"/>
                <w:sz w:val="20"/>
                <w:szCs w:val="20"/>
              </w:rPr>
              <w:t>)</w:t>
            </w:r>
          </w:p>
        </w:tc>
        <w:tc>
          <w:tcPr>
            <w:tcW w:w="992" w:type="dxa"/>
            <w:gridSpan w:val="2"/>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10</w:t>
            </w:r>
          </w:p>
        </w:tc>
        <w:tc>
          <w:tcPr>
            <w:tcW w:w="850"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11</w:t>
            </w:r>
          </w:p>
        </w:tc>
        <w:tc>
          <w:tcPr>
            <w:tcW w:w="851"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10</w:t>
            </w:r>
          </w:p>
        </w:tc>
        <w:tc>
          <w:tcPr>
            <w:tcW w:w="850"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13</w:t>
            </w:r>
          </w:p>
        </w:tc>
        <w:tc>
          <w:tcPr>
            <w:tcW w:w="851"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13</w:t>
            </w:r>
          </w:p>
        </w:tc>
        <w:tc>
          <w:tcPr>
            <w:tcW w:w="850"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13</w:t>
            </w:r>
          </w:p>
        </w:tc>
      </w:tr>
      <w:tr w:rsidR="00935E56" w:rsidRPr="002B4821" w:rsidTr="00B9081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3148" w:type="dxa"/>
          </w:tcPr>
          <w:p w:rsidR="00935E56" w:rsidRPr="002B4821" w:rsidRDefault="00935E56" w:rsidP="00B9081E">
            <w:pPr>
              <w:tabs>
                <w:tab w:val="left" w:pos="5685"/>
              </w:tabs>
              <w:spacing w:line="360" w:lineRule="auto"/>
              <w:jc w:val="center"/>
              <w:rPr>
                <w:rFonts w:ascii="Arial" w:hAnsi="Arial" w:cs="Arial"/>
                <w:b w:val="0"/>
                <w:sz w:val="20"/>
                <w:szCs w:val="20"/>
              </w:rPr>
            </w:pPr>
            <w:r w:rsidRPr="002B4821">
              <w:rPr>
                <w:rFonts w:ascii="Arial" w:hAnsi="Arial" w:cs="Arial"/>
                <w:b w:val="0"/>
                <w:sz w:val="20"/>
                <w:szCs w:val="20"/>
              </w:rPr>
              <w:t xml:space="preserve">Συνοχή </w:t>
            </w:r>
            <w:r w:rsidRPr="002B4821">
              <w:rPr>
                <w:rFonts w:ascii="Arial" w:hAnsi="Arial" w:cs="Arial"/>
                <w:b w:val="0"/>
                <w:sz w:val="20"/>
                <w:szCs w:val="20"/>
                <w:lang w:val="en-GB"/>
              </w:rPr>
              <w:t>c</w:t>
            </w:r>
            <w:r w:rsidRPr="002B4821">
              <w:rPr>
                <w:rFonts w:ascii="Arial" w:hAnsi="Arial" w:cs="Arial"/>
                <w:b w:val="0"/>
                <w:sz w:val="20"/>
                <w:szCs w:val="20"/>
              </w:rPr>
              <w:t xml:space="preserve"> (</w:t>
            </w:r>
            <w:r w:rsidR="002835E6">
              <w:rPr>
                <w:rFonts w:ascii="Arial" w:hAnsi="Arial" w:cs="Arial"/>
                <w:b w:val="0"/>
                <w:sz w:val="20"/>
                <w:szCs w:val="20"/>
                <w:lang w:val="en-GB"/>
              </w:rPr>
              <w:t>KP</w:t>
            </w:r>
            <w:r w:rsidRPr="002B4821">
              <w:rPr>
                <w:rFonts w:ascii="Arial" w:hAnsi="Arial" w:cs="Arial"/>
                <w:b w:val="0"/>
                <w:sz w:val="20"/>
                <w:szCs w:val="20"/>
                <w:lang w:val="en-GB"/>
              </w:rPr>
              <w:t>a</w:t>
            </w:r>
            <w:r w:rsidRPr="002B4821">
              <w:rPr>
                <w:rFonts w:ascii="Arial" w:hAnsi="Arial" w:cs="Arial"/>
                <w:b w:val="0"/>
                <w:sz w:val="20"/>
                <w:szCs w:val="20"/>
              </w:rPr>
              <w:t>)</w:t>
            </w:r>
          </w:p>
        </w:tc>
        <w:tc>
          <w:tcPr>
            <w:tcW w:w="992" w:type="dxa"/>
            <w:gridSpan w:val="2"/>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5</w:t>
            </w:r>
          </w:p>
        </w:tc>
        <w:tc>
          <w:tcPr>
            <w:tcW w:w="850" w:type="dxa"/>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45</w:t>
            </w:r>
          </w:p>
        </w:tc>
        <w:tc>
          <w:tcPr>
            <w:tcW w:w="851" w:type="dxa"/>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30-35</w:t>
            </w:r>
          </w:p>
        </w:tc>
        <w:tc>
          <w:tcPr>
            <w:tcW w:w="850" w:type="dxa"/>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45-55</w:t>
            </w:r>
          </w:p>
        </w:tc>
        <w:tc>
          <w:tcPr>
            <w:tcW w:w="851" w:type="dxa"/>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36-45</w:t>
            </w:r>
          </w:p>
        </w:tc>
        <w:tc>
          <w:tcPr>
            <w:tcW w:w="850" w:type="dxa"/>
          </w:tcPr>
          <w:p w:rsidR="00935E56" w:rsidRPr="002B4821"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35-40</w:t>
            </w:r>
          </w:p>
        </w:tc>
      </w:tr>
      <w:tr w:rsidR="00935E56" w:rsidRPr="002B4821" w:rsidTr="00B9081E">
        <w:trPr>
          <w:trHeight w:val="624"/>
        </w:trPr>
        <w:tc>
          <w:tcPr>
            <w:cnfStyle w:val="001000000000" w:firstRow="0" w:lastRow="0" w:firstColumn="1" w:lastColumn="0" w:oddVBand="0" w:evenVBand="0" w:oddHBand="0" w:evenHBand="0" w:firstRowFirstColumn="0" w:firstRowLastColumn="0" w:lastRowFirstColumn="0" w:lastRowLastColumn="0"/>
            <w:tcW w:w="3148" w:type="dxa"/>
          </w:tcPr>
          <w:p w:rsidR="00935E56" w:rsidRPr="002B4821" w:rsidRDefault="00935E56" w:rsidP="00B9081E">
            <w:pPr>
              <w:tabs>
                <w:tab w:val="left" w:pos="5685"/>
              </w:tabs>
              <w:spacing w:line="360" w:lineRule="auto"/>
              <w:jc w:val="center"/>
              <w:rPr>
                <w:rFonts w:ascii="Arial" w:hAnsi="Arial" w:cs="Arial"/>
                <w:b w:val="0"/>
                <w:sz w:val="20"/>
                <w:szCs w:val="20"/>
              </w:rPr>
            </w:pPr>
            <w:r w:rsidRPr="002B4821">
              <w:rPr>
                <w:rFonts w:ascii="Arial" w:hAnsi="Arial" w:cs="Arial"/>
                <w:b w:val="0"/>
                <w:sz w:val="20"/>
                <w:szCs w:val="20"/>
              </w:rPr>
              <w:t xml:space="preserve">Λόγος </w:t>
            </w:r>
            <w:r w:rsidRPr="002B4821">
              <w:rPr>
                <w:rFonts w:ascii="Arial" w:hAnsi="Arial" w:cs="Arial"/>
                <w:b w:val="0"/>
                <w:sz w:val="20"/>
                <w:szCs w:val="20"/>
                <w:lang w:val="en-GB"/>
              </w:rPr>
              <w:t>Poisson</w:t>
            </w:r>
            <w:r w:rsidRPr="002B4821">
              <w:rPr>
                <w:rFonts w:ascii="Arial" w:hAnsi="Arial" w:cs="Arial"/>
                <w:b w:val="0"/>
                <w:sz w:val="20"/>
                <w:szCs w:val="20"/>
              </w:rPr>
              <w:t xml:space="preserve"> ν</w:t>
            </w:r>
          </w:p>
        </w:tc>
        <w:tc>
          <w:tcPr>
            <w:tcW w:w="992" w:type="dxa"/>
            <w:gridSpan w:val="2"/>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0.3</w:t>
            </w:r>
          </w:p>
        </w:tc>
        <w:tc>
          <w:tcPr>
            <w:tcW w:w="850"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0.3</w:t>
            </w:r>
          </w:p>
        </w:tc>
        <w:tc>
          <w:tcPr>
            <w:tcW w:w="851"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0.3</w:t>
            </w:r>
          </w:p>
        </w:tc>
        <w:tc>
          <w:tcPr>
            <w:tcW w:w="850"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0.25</w:t>
            </w:r>
          </w:p>
        </w:tc>
        <w:tc>
          <w:tcPr>
            <w:tcW w:w="851"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0.25</w:t>
            </w:r>
          </w:p>
        </w:tc>
        <w:tc>
          <w:tcPr>
            <w:tcW w:w="850" w:type="dxa"/>
          </w:tcPr>
          <w:p w:rsidR="00935E56" w:rsidRPr="002B4821"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0.3</w:t>
            </w:r>
          </w:p>
        </w:tc>
      </w:tr>
      <w:tr w:rsidR="00935E56" w:rsidRPr="002B4821" w:rsidTr="002B4821">
        <w:trPr>
          <w:cnfStyle w:val="000000100000" w:firstRow="0" w:lastRow="0" w:firstColumn="0" w:lastColumn="0" w:oddVBand="0" w:evenVBand="0" w:oddHBand="1" w:evenHBand="0" w:firstRowFirstColumn="0" w:firstRowLastColumn="0" w:lastRowFirstColumn="0" w:lastRowLastColumn="0"/>
          <w:trHeight w:val="703"/>
        </w:trPr>
        <w:tc>
          <w:tcPr>
            <w:cnfStyle w:val="001000000000" w:firstRow="0" w:lastRow="0" w:firstColumn="1" w:lastColumn="0" w:oddVBand="0" w:evenVBand="0" w:oddHBand="0" w:evenHBand="0" w:firstRowFirstColumn="0" w:firstRowLastColumn="0" w:lastRowFirstColumn="0" w:lastRowLastColumn="0"/>
            <w:tcW w:w="3289" w:type="dxa"/>
            <w:gridSpan w:val="2"/>
            <w:vAlign w:val="center"/>
          </w:tcPr>
          <w:p w:rsidR="00935E56" w:rsidRPr="00074B1B" w:rsidRDefault="00074B1B" w:rsidP="002B4821">
            <w:pPr>
              <w:tabs>
                <w:tab w:val="left" w:pos="5685"/>
              </w:tabs>
              <w:spacing w:line="360" w:lineRule="auto"/>
              <w:jc w:val="center"/>
              <w:rPr>
                <w:rFonts w:ascii="Arial" w:hAnsi="Arial" w:cs="Arial"/>
                <w:sz w:val="20"/>
                <w:szCs w:val="20"/>
              </w:rPr>
            </w:pPr>
            <w:r w:rsidRPr="00074B1B">
              <w:rPr>
                <w:rFonts w:ascii="Arial" w:hAnsi="Arial" w:cs="Arial"/>
                <w:sz w:val="20"/>
                <w:szCs w:val="20"/>
              </w:rPr>
              <w:lastRenderedPageBreak/>
              <w:t>Σχηματισμός</w:t>
            </w:r>
          </w:p>
        </w:tc>
        <w:tc>
          <w:tcPr>
            <w:tcW w:w="851" w:type="dxa"/>
            <w:vAlign w:val="center"/>
          </w:tcPr>
          <w:p w:rsidR="00935E56" w:rsidRPr="00074B1B"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lang w:val="en-GB"/>
              </w:rPr>
            </w:pPr>
            <w:r w:rsidRPr="00074B1B">
              <w:rPr>
                <w:rFonts w:ascii="Arial" w:hAnsi="Arial" w:cs="Arial"/>
                <w:b/>
                <w:sz w:val="20"/>
                <w:szCs w:val="20"/>
                <w:lang w:val="en-GB"/>
              </w:rPr>
              <w:t>10.1</w:t>
            </w:r>
          </w:p>
        </w:tc>
        <w:tc>
          <w:tcPr>
            <w:tcW w:w="850" w:type="dxa"/>
            <w:vAlign w:val="center"/>
          </w:tcPr>
          <w:p w:rsidR="00935E56" w:rsidRPr="00074B1B"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lang w:val="en-GB"/>
              </w:rPr>
              <w:t>10.2.</w:t>
            </w:r>
            <w:r w:rsidRPr="00074B1B">
              <w:rPr>
                <w:rFonts w:ascii="Arial" w:hAnsi="Arial" w:cs="Arial"/>
                <w:b/>
                <w:sz w:val="20"/>
                <w:szCs w:val="20"/>
              </w:rPr>
              <w:t>α</w:t>
            </w:r>
          </w:p>
        </w:tc>
        <w:tc>
          <w:tcPr>
            <w:tcW w:w="851" w:type="dxa"/>
            <w:vAlign w:val="center"/>
          </w:tcPr>
          <w:p w:rsidR="00935E56" w:rsidRPr="00074B1B"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10.2.β</w:t>
            </w:r>
          </w:p>
        </w:tc>
        <w:tc>
          <w:tcPr>
            <w:tcW w:w="850" w:type="dxa"/>
            <w:vAlign w:val="center"/>
          </w:tcPr>
          <w:p w:rsidR="00935E56" w:rsidRPr="00074B1B"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10.2.γ</w:t>
            </w:r>
          </w:p>
        </w:tc>
        <w:tc>
          <w:tcPr>
            <w:tcW w:w="851" w:type="dxa"/>
            <w:vAlign w:val="center"/>
          </w:tcPr>
          <w:p w:rsidR="00935E56" w:rsidRPr="00074B1B"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10.3.β</w:t>
            </w:r>
          </w:p>
        </w:tc>
        <w:tc>
          <w:tcPr>
            <w:tcW w:w="850" w:type="dxa"/>
            <w:vAlign w:val="center"/>
          </w:tcPr>
          <w:p w:rsidR="00935E56" w:rsidRPr="00074B1B"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10.3.γ</w:t>
            </w:r>
          </w:p>
        </w:tc>
      </w:tr>
      <w:tr w:rsidR="00935E56" w:rsidRPr="002B4821" w:rsidTr="002B4821">
        <w:trPr>
          <w:trHeight w:val="648"/>
        </w:trPr>
        <w:tc>
          <w:tcPr>
            <w:cnfStyle w:val="001000000000" w:firstRow="0" w:lastRow="0" w:firstColumn="1" w:lastColumn="0" w:oddVBand="0" w:evenVBand="0" w:oddHBand="0" w:evenHBand="0" w:firstRowFirstColumn="0" w:firstRowLastColumn="0" w:lastRowFirstColumn="0" w:lastRowLastColumn="0"/>
            <w:tcW w:w="3289" w:type="dxa"/>
            <w:gridSpan w:val="2"/>
            <w:vAlign w:val="center"/>
          </w:tcPr>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b w:val="0"/>
                <w:sz w:val="20"/>
                <w:szCs w:val="20"/>
              </w:rPr>
              <w:t xml:space="preserve">Συντελεστής ωθήσεων </w:t>
            </w:r>
            <w:r w:rsidRPr="002B4821">
              <w:rPr>
                <w:rFonts w:ascii="Arial" w:hAnsi="Arial" w:cs="Arial"/>
                <w:b w:val="0"/>
                <w:sz w:val="20"/>
                <w:szCs w:val="20"/>
                <w:lang w:val="en-GB"/>
              </w:rPr>
              <w:t>ko</w:t>
            </w:r>
          </w:p>
        </w:tc>
        <w:tc>
          <w:tcPr>
            <w:tcW w:w="851"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0.4 -0.6</w:t>
            </w:r>
          </w:p>
        </w:tc>
        <w:tc>
          <w:tcPr>
            <w:tcW w:w="850"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lang w:val="en-GB"/>
              </w:rPr>
              <w:t>0.4 -0.6</w:t>
            </w:r>
          </w:p>
        </w:tc>
        <w:tc>
          <w:tcPr>
            <w:tcW w:w="851"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lang w:val="en-GB"/>
              </w:rPr>
              <w:t>0.4 -0.6</w:t>
            </w:r>
          </w:p>
        </w:tc>
        <w:tc>
          <w:tcPr>
            <w:tcW w:w="850"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lang w:val="en-GB"/>
              </w:rPr>
              <w:t>0.4 -0.6</w:t>
            </w:r>
          </w:p>
        </w:tc>
        <w:tc>
          <w:tcPr>
            <w:tcW w:w="851"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lang w:val="en-GB"/>
              </w:rPr>
              <w:t>0.4 -0.6</w:t>
            </w:r>
          </w:p>
        </w:tc>
        <w:tc>
          <w:tcPr>
            <w:tcW w:w="850"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lang w:val="en-GB"/>
              </w:rPr>
              <w:t>0.4 -0.6</w:t>
            </w:r>
          </w:p>
        </w:tc>
      </w:tr>
      <w:tr w:rsidR="00935E56" w:rsidRPr="002B4821" w:rsidTr="002B4821">
        <w:trPr>
          <w:cnfStyle w:val="000000100000" w:firstRow="0" w:lastRow="0" w:firstColumn="0" w:lastColumn="0" w:oddVBand="0" w:evenVBand="0" w:oddHBand="1" w:evenHBand="0" w:firstRowFirstColumn="0" w:firstRowLastColumn="0" w:lastRowFirstColumn="0" w:lastRowLastColumn="0"/>
          <w:trHeight w:val="766"/>
        </w:trPr>
        <w:tc>
          <w:tcPr>
            <w:cnfStyle w:val="001000000000" w:firstRow="0" w:lastRow="0" w:firstColumn="1" w:lastColumn="0" w:oddVBand="0" w:evenVBand="0" w:oddHBand="0" w:evenHBand="0" w:firstRowFirstColumn="0" w:firstRowLastColumn="0" w:lastRowFirstColumn="0" w:lastRowLastColumn="0"/>
            <w:tcW w:w="3289" w:type="dxa"/>
            <w:gridSpan w:val="2"/>
            <w:vAlign w:val="center"/>
          </w:tcPr>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b w:val="0"/>
                <w:sz w:val="20"/>
                <w:szCs w:val="20"/>
              </w:rPr>
              <w:t>Γωνία τριβής φ (º)</w:t>
            </w:r>
          </w:p>
        </w:tc>
        <w:tc>
          <w:tcPr>
            <w:tcW w:w="851"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32-40</w:t>
            </w:r>
          </w:p>
        </w:tc>
        <w:tc>
          <w:tcPr>
            <w:tcW w:w="850"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40-50</w:t>
            </w:r>
          </w:p>
        </w:tc>
        <w:tc>
          <w:tcPr>
            <w:tcW w:w="851"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35-45</w:t>
            </w:r>
          </w:p>
        </w:tc>
        <w:tc>
          <w:tcPr>
            <w:tcW w:w="850"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30-40</w:t>
            </w:r>
          </w:p>
        </w:tc>
        <w:tc>
          <w:tcPr>
            <w:tcW w:w="851"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35-45</w:t>
            </w:r>
          </w:p>
        </w:tc>
        <w:tc>
          <w:tcPr>
            <w:tcW w:w="850"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34-42</w:t>
            </w:r>
          </w:p>
        </w:tc>
      </w:tr>
      <w:tr w:rsidR="00935E56" w:rsidRPr="002B4821" w:rsidTr="002B4821">
        <w:trPr>
          <w:trHeight w:val="848"/>
        </w:trPr>
        <w:tc>
          <w:tcPr>
            <w:cnfStyle w:val="001000000000" w:firstRow="0" w:lastRow="0" w:firstColumn="1" w:lastColumn="0" w:oddVBand="0" w:evenVBand="0" w:oddHBand="0" w:evenHBand="0" w:firstRowFirstColumn="0" w:firstRowLastColumn="0" w:lastRowFirstColumn="0" w:lastRowLastColumn="0"/>
            <w:tcW w:w="3289" w:type="dxa"/>
            <w:gridSpan w:val="2"/>
            <w:vAlign w:val="center"/>
          </w:tcPr>
          <w:p w:rsidR="00935E56" w:rsidRPr="002B4821" w:rsidRDefault="00935E56" w:rsidP="002B4821">
            <w:pPr>
              <w:tabs>
                <w:tab w:val="left" w:pos="5685"/>
              </w:tabs>
              <w:jc w:val="center"/>
              <w:rPr>
                <w:rFonts w:ascii="Arial" w:hAnsi="Arial" w:cs="Arial"/>
                <w:b w:val="0"/>
                <w:sz w:val="20"/>
                <w:szCs w:val="20"/>
                <w:lang w:val="en-GB"/>
              </w:rPr>
            </w:pPr>
            <w:r w:rsidRPr="002B4821">
              <w:rPr>
                <w:rFonts w:ascii="Arial" w:hAnsi="Arial" w:cs="Arial"/>
                <w:b w:val="0"/>
                <w:sz w:val="20"/>
                <w:szCs w:val="20"/>
              </w:rPr>
              <w:t>Μέτρο Ελαστικότητας Ε</w:t>
            </w:r>
            <w:r w:rsidR="001623D2">
              <w:rPr>
                <w:rFonts w:ascii="Arial" w:hAnsi="Arial" w:cs="Arial"/>
                <w:b w:val="0"/>
                <w:sz w:val="20"/>
                <w:szCs w:val="20"/>
                <w:lang w:val="en-GB"/>
              </w:rPr>
              <w:t>m (M</w:t>
            </w:r>
            <w:r w:rsidR="001623D2">
              <w:rPr>
                <w:rFonts w:ascii="Arial" w:hAnsi="Arial" w:cs="Arial"/>
                <w:b w:val="0"/>
                <w:sz w:val="20"/>
                <w:szCs w:val="20"/>
              </w:rPr>
              <w:t>Ρ</w:t>
            </w:r>
            <w:r w:rsidRPr="002B4821">
              <w:rPr>
                <w:rFonts w:ascii="Arial" w:hAnsi="Arial" w:cs="Arial"/>
                <w:b w:val="0"/>
                <w:sz w:val="20"/>
                <w:szCs w:val="20"/>
                <w:lang w:val="en-GB"/>
              </w:rPr>
              <w:t>a)</w:t>
            </w:r>
          </w:p>
        </w:tc>
        <w:tc>
          <w:tcPr>
            <w:tcW w:w="851"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35-50</w:t>
            </w:r>
          </w:p>
        </w:tc>
        <w:tc>
          <w:tcPr>
            <w:tcW w:w="850"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350 -400</w:t>
            </w:r>
          </w:p>
        </w:tc>
        <w:tc>
          <w:tcPr>
            <w:tcW w:w="851"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250 -300</w:t>
            </w:r>
          </w:p>
        </w:tc>
        <w:tc>
          <w:tcPr>
            <w:tcW w:w="850"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120 -200</w:t>
            </w:r>
          </w:p>
        </w:tc>
        <w:tc>
          <w:tcPr>
            <w:tcW w:w="851"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250 -300</w:t>
            </w:r>
          </w:p>
        </w:tc>
        <w:tc>
          <w:tcPr>
            <w:tcW w:w="850"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2B4821">
              <w:rPr>
                <w:rFonts w:ascii="Arial" w:hAnsi="Arial" w:cs="Arial"/>
                <w:sz w:val="20"/>
                <w:szCs w:val="20"/>
                <w:lang w:val="en-GB"/>
              </w:rPr>
              <w:t>120 -200</w:t>
            </w:r>
          </w:p>
        </w:tc>
      </w:tr>
      <w:tr w:rsidR="00935E56" w:rsidRPr="002B4821" w:rsidTr="002B4821">
        <w:trPr>
          <w:cnfStyle w:val="000000100000" w:firstRow="0" w:lastRow="0" w:firstColumn="0" w:lastColumn="0" w:oddVBand="0" w:evenVBand="0" w:oddHBand="1" w:evenHBand="0" w:firstRowFirstColumn="0" w:firstRowLastColumn="0" w:lastRowFirstColumn="0" w:lastRowLastColumn="0"/>
          <w:trHeight w:val="846"/>
        </w:trPr>
        <w:tc>
          <w:tcPr>
            <w:cnfStyle w:val="001000000000" w:firstRow="0" w:lastRow="0" w:firstColumn="1" w:lastColumn="0" w:oddVBand="0" w:evenVBand="0" w:oddHBand="0" w:evenHBand="0" w:firstRowFirstColumn="0" w:firstRowLastColumn="0" w:lastRowFirstColumn="0" w:lastRowLastColumn="0"/>
            <w:tcW w:w="3289" w:type="dxa"/>
            <w:gridSpan w:val="2"/>
            <w:vAlign w:val="center"/>
          </w:tcPr>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b w:val="0"/>
                <w:sz w:val="20"/>
                <w:szCs w:val="20"/>
              </w:rPr>
              <w:t>Μοναδιαίο βάρος γ (</w:t>
            </w:r>
            <w:r w:rsidRPr="002B4821">
              <w:rPr>
                <w:rFonts w:ascii="Arial" w:hAnsi="Arial" w:cs="Arial"/>
                <w:b w:val="0"/>
                <w:sz w:val="20"/>
                <w:szCs w:val="20"/>
                <w:lang w:val="en-GB"/>
              </w:rPr>
              <w:t>kN</w:t>
            </w:r>
            <w:r w:rsidRPr="002B4821">
              <w:rPr>
                <w:rFonts w:ascii="Arial" w:hAnsi="Arial" w:cs="Arial"/>
                <w:b w:val="0"/>
                <w:sz w:val="20"/>
                <w:szCs w:val="20"/>
              </w:rPr>
              <w:t>/</w:t>
            </w:r>
            <w:r w:rsidRPr="002B4821">
              <w:rPr>
                <w:rFonts w:ascii="Arial" w:hAnsi="Arial" w:cs="Arial"/>
                <w:b w:val="0"/>
                <w:sz w:val="20"/>
                <w:szCs w:val="20"/>
                <w:lang w:val="en-GB"/>
              </w:rPr>
              <w:t>m</w:t>
            </w:r>
            <w:r w:rsidRPr="002B4821">
              <w:rPr>
                <w:rFonts w:ascii="Arial" w:hAnsi="Arial" w:cs="Arial"/>
                <w:b w:val="0"/>
                <w:sz w:val="20"/>
                <w:szCs w:val="20"/>
                <w:vertAlign w:val="superscript"/>
              </w:rPr>
              <w:t xml:space="preserve">3 </w:t>
            </w:r>
            <w:r w:rsidRPr="002B4821">
              <w:rPr>
                <w:rFonts w:ascii="Arial" w:hAnsi="Arial" w:cs="Arial"/>
                <w:b w:val="0"/>
                <w:sz w:val="20"/>
                <w:szCs w:val="20"/>
              </w:rPr>
              <w:t>)</w:t>
            </w:r>
          </w:p>
        </w:tc>
        <w:tc>
          <w:tcPr>
            <w:tcW w:w="851"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20</w:t>
            </w:r>
          </w:p>
        </w:tc>
        <w:tc>
          <w:tcPr>
            <w:tcW w:w="850"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23</w:t>
            </w:r>
          </w:p>
        </w:tc>
        <w:tc>
          <w:tcPr>
            <w:tcW w:w="851"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23</w:t>
            </w:r>
          </w:p>
        </w:tc>
        <w:tc>
          <w:tcPr>
            <w:tcW w:w="850"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23</w:t>
            </w:r>
          </w:p>
        </w:tc>
        <w:tc>
          <w:tcPr>
            <w:tcW w:w="851"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23</w:t>
            </w:r>
          </w:p>
        </w:tc>
        <w:tc>
          <w:tcPr>
            <w:tcW w:w="850"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23</w:t>
            </w:r>
          </w:p>
        </w:tc>
      </w:tr>
      <w:tr w:rsidR="00935E56" w:rsidRPr="002B4821" w:rsidTr="002B4821">
        <w:trPr>
          <w:trHeight w:val="624"/>
        </w:trPr>
        <w:tc>
          <w:tcPr>
            <w:cnfStyle w:val="001000000000" w:firstRow="0" w:lastRow="0" w:firstColumn="1" w:lastColumn="0" w:oddVBand="0" w:evenVBand="0" w:oddHBand="0" w:evenHBand="0" w:firstRowFirstColumn="0" w:firstRowLastColumn="0" w:lastRowFirstColumn="0" w:lastRowLastColumn="0"/>
            <w:tcW w:w="3289" w:type="dxa"/>
            <w:gridSpan w:val="2"/>
            <w:vAlign w:val="center"/>
          </w:tcPr>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b w:val="0"/>
                <w:sz w:val="20"/>
                <w:szCs w:val="20"/>
              </w:rPr>
              <w:t>γ’ (</w:t>
            </w:r>
            <w:r w:rsidRPr="002B4821">
              <w:rPr>
                <w:rFonts w:ascii="Arial" w:hAnsi="Arial" w:cs="Arial"/>
                <w:b w:val="0"/>
                <w:sz w:val="20"/>
                <w:szCs w:val="20"/>
                <w:lang w:val="en-GB"/>
              </w:rPr>
              <w:t>kN</w:t>
            </w:r>
            <w:r w:rsidRPr="002B4821">
              <w:rPr>
                <w:rFonts w:ascii="Arial" w:hAnsi="Arial" w:cs="Arial"/>
                <w:b w:val="0"/>
                <w:sz w:val="20"/>
                <w:szCs w:val="20"/>
              </w:rPr>
              <w:t>/</w:t>
            </w:r>
            <w:r w:rsidRPr="002B4821">
              <w:rPr>
                <w:rFonts w:ascii="Arial" w:hAnsi="Arial" w:cs="Arial"/>
                <w:b w:val="0"/>
                <w:sz w:val="20"/>
                <w:szCs w:val="20"/>
                <w:lang w:val="en-GB"/>
              </w:rPr>
              <w:t>m</w:t>
            </w:r>
            <w:r w:rsidRPr="002B4821">
              <w:rPr>
                <w:rFonts w:ascii="Arial" w:hAnsi="Arial" w:cs="Arial"/>
                <w:b w:val="0"/>
                <w:sz w:val="20"/>
                <w:szCs w:val="20"/>
                <w:vertAlign w:val="superscript"/>
              </w:rPr>
              <w:t xml:space="preserve">3 </w:t>
            </w:r>
            <w:r w:rsidRPr="002B4821">
              <w:rPr>
                <w:rFonts w:ascii="Arial" w:hAnsi="Arial" w:cs="Arial"/>
                <w:b w:val="0"/>
                <w:sz w:val="20"/>
                <w:szCs w:val="20"/>
              </w:rPr>
              <w:t>)</w:t>
            </w:r>
          </w:p>
        </w:tc>
        <w:tc>
          <w:tcPr>
            <w:tcW w:w="851"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10</w:t>
            </w:r>
          </w:p>
        </w:tc>
        <w:tc>
          <w:tcPr>
            <w:tcW w:w="850"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13</w:t>
            </w:r>
          </w:p>
        </w:tc>
        <w:tc>
          <w:tcPr>
            <w:tcW w:w="851"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13</w:t>
            </w:r>
          </w:p>
        </w:tc>
        <w:tc>
          <w:tcPr>
            <w:tcW w:w="850"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13</w:t>
            </w:r>
          </w:p>
        </w:tc>
        <w:tc>
          <w:tcPr>
            <w:tcW w:w="851"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13</w:t>
            </w:r>
          </w:p>
        </w:tc>
        <w:tc>
          <w:tcPr>
            <w:tcW w:w="850"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13</w:t>
            </w:r>
          </w:p>
        </w:tc>
      </w:tr>
      <w:tr w:rsidR="00935E56" w:rsidRPr="002B4821" w:rsidTr="002B4821">
        <w:trPr>
          <w:cnfStyle w:val="000000100000" w:firstRow="0" w:lastRow="0" w:firstColumn="0" w:lastColumn="0" w:oddVBand="0" w:evenVBand="0" w:oddHBand="1" w:evenHBand="0" w:firstRowFirstColumn="0" w:firstRowLastColumn="0" w:lastRowFirstColumn="0" w:lastRowLastColumn="0"/>
          <w:trHeight w:val="626"/>
        </w:trPr>
        <w:tc>
          <w:tcPr>
            <w:cnfStyle w:val="001000000000" w:firstRow="0" w:lastRow="0" w:firstColumn="1" w:lastColumn="0" w:oddVBand="0" w:evenVBand="0" w:oddHBand="0" w:evenHBand="0" w:firstRowFirstColumn="0" w:firstRowLastColumn="0" w:lastRowFirstColumn="0" w:lastRowLastColumn="0"/>
            <w:tcW w:w="3289" w:type="dxa"/>
            <w:gridSpan w:val="2"/>
            <w:vAlign w:val="center"/>
          </w:tcPr>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b w:val="0"/>
                <w:sz w:val="20"/>
                <w:szCs w:val="20"/>
              </w:rPr>
              <w:t xml:space="preserve">Συνοχή </w:t>
            </w:r>
            <w:r w:rsidRPr="002B4821">
              <w:rPr>
                <w:rFonts w:ascii="Arial" w:hAnsi="Arial" w:cs="Arial"/>
                <w:b w:val="0"/>
                <w:sz w:val="20"/>
                <w:szCs w:val="20"/>
                <w:lang w:val="en-GB"/>
              </w:rPr>
              <w:t>c</w:t>
            </w:r>
            <w:r w:rsidRPr="002B4821">
              <w:rPr>
                <w:rFonts w:ascii="Arial" w:hAnsi="Arial" w:cs="Arial"/>
                <w:b w:val="0"/>
                <w:sz w:val="20"/>
                <w:szCs w:val="20"/>
              </w:rPr>
              <w:t xml:space="preserve"> (</w:t>
            </w:r>
            <w:r w:rsidR="001623D2">
              <w:rPr>
                <w:rFonts w:ascii="Arial" w:hAnsi="Arial" w:cs="Arial"/>
                <w:b w:val="0"/>
                <w:sz w:val="20"/>
                <w:szCs w:val="20"/>
                <w:lang w:val="en-GB"/>
              </w:rPr>
              <w:t>K</w:t>
            </w:r>
            <w:r w:rsidR="001623D2">
              <w:rPr>
                <w:rFonts w:ascii="Arial" w:hAnsi="Arial" w:cs="Arial"/>
                <w:b w:val="0"/>
                <w:sz w:val="20"/>
                <w:szCs w:val="20"/>
              </w:rPr>
              <w:t>Ρ</w:t>
            </w:r>
            <w:r w:rsidRPr="002B4821">
              <w:rPr>
                <w:rFonts w:ascii="Arial" w:hAnsi="Arial" w:cs="Arial"/>
                <w:b w:val="0"/>
                <w:sz w:val="20"/>
                <w:szCs w:val="20"/>
                <w:lang w:val="en-GB"/>
              </w:rPr>
              <w:t>a</w:t>
            </w:r>
            <w:r w:rsidRPr="002B4821">
              <w:rPr>
                <w:rFonts w:ascii="Arial" w:hAnsi="Arial" w:cs="Arial"/>
                <w:b w:val="0"/>
                <w:sz w:val="20"/>
                <w:szCs w:val="20"/>
              </w:rPr>
              <w:t>)</w:t>
            </w:r>
          </w:p>
        </w:tc>
        <w:tc>
          <w:tcPr>
            <w:tcW w:w="851"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15-30</w:t>
            </w:r>
          </w:p>
        </w:tc>
        <w:tc>
          <w:tcPr>
            <w:tcW w:w="850"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60-85</w:t>
            </w:r>
          </w:p>
        </w:tc>
        <w:tc>
          <w:tcPr>
            <w:tcW w:w="851"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45-55</w:t>
            </w:r>
          </w:p>
        </w:tc>
        <w:tc>
          <w:tcPr>
            <w:tcW w:w="850"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25-35</w:t>
            </w:r>
          </w:p>
        </w:tc>
        <w:tc>
          <w:tcPr>
            <w:tcW w:w="851"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60-75</w:t>
            </w:r>
          </w:p>
        </w:tc>
        <w:tc>
          <w:tcPr>
            <w:tcW w:w="850" w:type="dxa"/>
            <w:vAlign w:val="center"/>
          </w:tcPr>
          <w:p w:rsidR="00935E56" w:rsidRPr="002B4821" w:rsidRDefault="00935E56" w:rsidP="002B4821">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2B4821">
              <w:rPr>
                <w:rFonts w:ascii="Arial" w:hAnsi="Arial" w:cs="Arial"/>
                <w:sz w:val="20"/>
                <w:szCs w:val="20"/>
              </w:rPr>
              <w:t>20-30</w:t>
            </w:r>
          </w:p>
        </w:tc>
      </w:tr>
      <w:tr w:rsidR="00935E56" w:rsidRPr="002B4821" w:rsidTr="002B4821">
        <w:trPr>
          <w:trHeight w:val="692"/>
        </w:trPr>
        <w:tc>
          <w:tcPr>
            <w:cnfStyle w:val="001000000000" w:firstRow="0" w:lastRow="0" w:firstColumn="1" w:lastColumn="0" w:oddVBand="0" w:evenVBand="0" w:oddHBand="0" w:evenHBand="0" w:firstRowFirstColumn="0" w:firstRowLastColumn="0" w:lastRowFirstColumn="0" w:lastRowLastColumn="0"/>
            <w:tcW w:w="3289" w:type="dxa"/>
            <w:gridSpan w:val="2"/>
            <w:vAlign w:val="center"/>
          </w:tcPr>
          <w:p w:rsidR="00935E56" w:rsidRPr="002B4821" w:rsidRDefault="00935E56" w:rsidP="002B4821">
            <w:pPr>
              <w:tabs>
                <w:tab w:val="left" w:pos="5685"/>
              </w:tabs>
              <w:spacing w:line="360" w:lineRule="auto"/>
              <w:jc w:val="center"/>
              <w:rPr>
                <w:rFonts w:ascii="Arial" w:hAnsi="Arial" w:cs="Arial"/>
                <w:b w:val="0"/>
                <w:sz w:val="20"/>
                <w:szCs w:val="20"/>
              </w:rPr>
            </w:pPr>
            <w:r w:rsidRPr="002B4821">
              <w:rPr>
                <w:rFonts w:ascii="Arial" w:hAnsi="Arial" w:cs="Arial"/>
                <w:b w:val="0"/>
                <w:sz w:val="20"/>
                <w:szCs w:val="20"/>
              </w:rPr>
              <w:t xml:space="preserve">Λόγος </w:t>
            </w:r>
            <w:r w:rsidRPr="002B4821">
              <w:rPr>
                <w:rFonts w:ascii="Arial" w:hAnsi="Arial" w:cs="Arial"/>
                <w:b w:val="0"/>
                <w:sz w:val="20"/>
                <w:szCs w:val="20"/>
                <w:lang w:val="en-GB"/>
              </w:rPr>
              <w:t>Poisson</w:t>
            </w:r>
            <w:r w:rsidRPr="002B4821">
              <w:rPr>
                <w:rFonts w:ascii="Arial" w:hAnsi="Arial" w:cs="Arial"/>
                <w:b w:val="0"/>
                <w:sz w:val="20"/>
                <w:szCs w:val="20"/>
              </w:rPr>
              <w:t xml:space="preserve"> ν</w:t>
            </w:r>
          </w:p>
        </w:tc>
        <w:tc>
          <w:tcPr>
            <w:tcW w:w="851"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0.3</w:t>
            </w:r>
          </w:p>
        </w:tc>
        <w:tc>
          <w:tcPr>
            <w:tcW w:w="850"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0.3</w:t>
            </w:r>
          </w:p>
        </w:tc>
        <w:tc>
          <w:tcPr>
            <w:tcW w:w="851"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0.3</w:t>
            </w:r>
          </w:p>
        </w:tc>
        <w:tc>
          <w:tcPr>
            <w:tcW w:w="850"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0.3</w:t>
            </w:r>
          </w:p>
        </w:tc>
        <w:tc>
          <w:tcPr>
            <w:tcW w:w="851"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0.3</w:t>
            </w:r>
          </w:p>
        </w:tc>
        <w:tc>
          <w:tcPr>
            <w:tcW w:w="850" w:type="dxa"/>
            <w:vAlign w:val="center"/>
          </w:tcPr>
          <w:p w:rsidR="00935E56" w:rsidRPr="002B4821" w:rsidRDefault="00935E56" w:rsidP="002B4821">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B4821">
              <w:rPr>
                <w:rFonts w:ascii="Arial" w:hAnsi="Arial" w:cs="Arial"/>
                <w:sz w:val="20"/>
                <w:szCs w:val="20"/>
              </w:rPr>
              <w:t>0.3</w:t>
            </w:r>
          </w:p>
        </w:tc>
      </w:tr>
    </w:tbl>
    <w:p w:rsidR="00935E56" w:rsidRPr="00B72D89" w:rsidRDefault="00935E56" w:rsidP="002B4821">
      <w:pPr>
        <w:pStyle w:val="2"/>
      </w:pPr>
      <w:bookmarkStart w:id="38" w:name="_Toc453917979"/>
      <w:r w:rsidRPr="00E80465">
        <w:t xml:space="preserve">Γεωλογικά-γεωτεχνικά δεδομένα </w:t>
      </w:r>
      <w:r>
        <w:t>Στ. Αργυρούπολη – Στ. Ελληνικό</w:t>
      </w:r>
      <w:bookmarkEnd w:id="38"/>
    </w:p>
    <w:p w:rsidR="002B4821" w:rsidRDefault="00935E56" w:rsidP="002B4821">
      <w:pPr>
        <w:spacing w:line="360" w:lineRule="auto"/>
        <w:ind w:firstLine="426"/>
        <w:contextualSpacing/>
        <w:jc w:val="both"/>
        <w:rPr>
          <w:rFonts w:ascii="Arial" w:hAnsi="Arial" w:cs="Arial"/>
        </w:rPr>
      </w:pPr>
      <w:r w:rsidRPr="00E80465">
        <w:rPr>
          <w:rFonts w:ascii="Arial" w:hAnsi="Arial" w:cs="Arial"/>
        </w:rPr>
        <w:t>Όπως και στην προηγούμενη ενότητα ,για το εν λόγο τμήμα της επέκτασης προς Ελληνικό παρουσιάζονται οι γεωλογικές συνθήκες σύμφωνα με τις εκθέσεις Γεωτεχνικής Αξιολόγησης που πραγματοποιήθηκ</w:t>
      </w:r>
      <w:r w:rsidR="003D6F50">
        <w:rPr>
          <w:rFonts w:ascii="Arial" w:hAnsi="Arial" w:cs="Arial"/>
        </w:rPr>
        <w:t>αν από την ΑΤΤΙΚΟ ΜΕΤΡΟ Α.Ε. Το</w:t>
      </w:r>
      <w:r w:rsidR="003D6F50" w:rsidRPr="003D6F50">
        <w:rPr>
          <w:rFonts w:ascii="Arial" w:hAnsi="Arial" w:cs="Arial"/>
        </w:rPr>
        <w:t xml:space="preserve"> </w:t>
      </w:r>
      <w:r w:rsidRPr="00E80465">
        <w:rPr>
          <w:rFonts w:ascii="Arial" w:hAnsi="Arial" w:cs="Arial"/>
        </w:rPr>
        <w:t>συγκεκριμένο διάστημα ξεκινά από τον Σταθμό Αργυρούπολη έως</w:t>
      </w:r>
      <w:r>
        <w:rPr>
          <w:rFonts w:ascii="Arial" w:hAnsi="Arial" w:cs="Arial"/>
        </w:rPr>
        <w:t xml:space="preserve"> το φρέαρ Ελληνικού (Χ.Θ 14+067-</w:t>
      </w:r>
      <w:r w:rsidRPr="00E80465">
        <w:rPr>
          <w:rFonts w:ascii="Arial" w:hAnsi="Arial" w:cs="Arial"/>
        </w:rPr>
        <w:t>14+490) και από το φρέαρ Ελληνικού έως το</w:t>
      </w:r>
      <w:r>
        <w:rPr>
          <w:rFonts w:ascii="Arial" w:hAnsi="Arial" w:cs="Arial"/>
        </w:rPr>
        <w:t>ν Σταθμό Ελληνικό (Χ.Θ 14+510–</w:t>
      </w:r>
      <w:r w:rsidR="003D6F50">
        <w:rPr>
          <w:rFonts w:ascii="Arial" w:hAnsi="Arial" w:cs="Arial"/>
        </w:rPr>
        <w:t>15+174).</w:t>
      </w:r>
    </w:p>
    <w:p w:rsidR="00935E56" w:rsidRPr="00E80465" w:rsidRDefault="00935E56" w:rsidP="002B4821">
      <w:pPr>
        <w:spacing w:line="360" w:lineRule="auto"/>
        <w:ind w:firstLine="426"/>
        <w:contextualSpacing/>
        <w:jc w:val="both"/>
        <w:rPr>
          <w:rFonts w:ascii="Arial" w:hAnsi="Arial" w:cs="Arial"/>
        </w:rPr>
      </w:pPr>
      <w:r w:rsidRPr="00E80465">
        <w:rPr>
          <w:rFonts w:ascii="Arial" w:hAnsi="Arial" w:cs="Arial"/>
        </w:rPr>
        <w:t>Στην αρχή, διακρίνονται επιφανειακά για βάθος έως και τα 2 περίπου μέτρα υλικά τεχνητών επιχώσεων (Σχηματισμός 1) ενώ στην συνέχεια υφίσταται διαφοροποίηση των γεωλογικών στρωμάτων. Συγκεκριμένα :</w:t>
      </w:r>
    </w:p>
    <w:p w:rsidR="00935E56" w:rsidRPr="00E80465" w:rsidRDefault="00935E56" w:rsidP="00935E56">
      <w:pPr>
        <w:pStyle w:val="a3"/>
        <w:numPr>
          <w:ilvl w:val="0"/>
          <w:numId w:val="31"/>
        </w:numPr>
        <w:spacing w:after="0" w:line="360" w:lineRule="auto"/>
        <w:jc w:val="both"/>
        <w:rPr>
          <w:rFonts w:ascii="Arial" w:hAnsi="Arial" w:cs="Arial"/>
        </w:rPr>
      </w:pPr>
      <w:r w:rsidRPr="00E80465">
        <w:rPr>
          <w:rFonts w:ascii="Arial" w:hAnsi="Arial" w:cs="Arial"/>
        </w:rPr>
        <w:t>Σχηματισμός συνεκτικών κορηματικών υλικών (Σχ 5.1), πάχους που κατά μήκος της χάραξης κυμαί</w:t>
      </w:r>
      <w:r>
        <w:rPr>
          <w:rFonts w:ascii="Arial" w:hAnsi="Arial" w:cs="Arial"/>
        </w:rPr>
        <w:t>νεται από 3.5 έως και τα 11</w:t>
      </w:r>
      <w:r w:rsidRPr="00E80465">
        <w:rPr>
          <w:rFonts w:ascii="Arial" w:hAnsi="Arial" w:cs="Arial"/>
          <w:lang w:val="en-GB"/>
        </w:rPr>
        <w:t>m</w:t>
      </w:r>
      <w:r w:rsidRPr="00E80465">
        <w:rPr>
          <w:rFonts w:ascii="Arial" w:hAnsi="Arial" w:cs="Arial"/>
        </w:rPr>
        <w:t>. Τα συνεκτικά κορηματικά υλικά</w:t>
      </w:r>
      <w:r>
        <w:rPr>
          <w:rFonts w:cstheme="minorHAnsi"/>
        </w:rPr>
        <w:t xml:space="preserve"> </w:t>
      </w:r>
      <w:r>
        <w:rPr>
          <w:rFonts w:ascii="Arial" w:hAnsi="Arial" w:cs="Arial"/>
        </w:rPr>
        <w:t>εμφανίζονται ως ιλυώδεις–</w:t>
      </w:r>
      <w:r w:rsidRPr="00E80465">
        <w:rPr>
          <w:rFonts w:ascii="Arial" w:hAnsi="Arial" w:cs="Arial"/>
        </w:rPr>
        <w:t>αργιλώδεις αμμώδεις χάλικες, ασβεστολιθικής και ψαμμιτικής σύστασης και χαρακτηρίζονται ως συνεκτικά υλικά.</w:t>
      </w:r>
    </w:p>
    <w:p w:rsidR="00935E56" w:rsidRPr="00E80465" w:rsidRDefault="00935E56" w:rsidP="00935E56">
      <w:pPr>
        <w:pStyle w:val="a3"/>
        <w:numPr>
          <w:ilvl w:val="0"/>
          <w:numId w:val="31"/>
        </w:numPr>
        <w:spacing w:after="0" w:line="360" w:lineRule="auto"/>
        <w:jc w:val="both"/>
        <w:rPr>
          <w:rFonts w:ascii="Arial" w:hAnsi="Arial" w:cs="Arial"/>
        </w:rPr>
      </w:pPr>
      <w:r>
        <w:rPr>
          <w:rFonts w:ascii="Arial" w:hAnsi="Arial" w:cs="Arial"/>
        </w:rPr>
        <w:t>Σχηματισμός ιλυολίθου–</w:t>
      </w:r>
      <w:r w:rsidRPr="00E80465">
        <w:rPr>
          <w:rFonts w:ascii="Arial" w:hAnsi="Arial" w:cs="Arial"/>
        </w:rPr>
        <w:t>αργιλολίθου των νεογενών σχηματισμών  της Ηλιού</w:t>
      </w:r>
      <w:r>
        <w:rPr>
          <w:rFonts w:ascii="Arial" w:hAnsi="Arial" w:cs="Arial"/>
        </w:rPr>
        <w:t>πολης (Σχ. 6.2), πάχους 2.5–5</w:t>
      </w:r>
      <w:r w:rsidRPr="00E80465">
        <w:rPr>
          <w:rFonts w:ascii="Arial" w:hAnsi="Arial" w:cs="Arial"/>
          <w:lang w:val="en-US"/>
        </w:rPr>
        <w:t>m</w:t>
      </w:r>
      <w:r w:rsidRPr="00E80465">
        <w:rPr>
          <w:rFonts w:ascii="Arial" w:hAnsi="Arial" w:cs="Arial"/>
        </w:rPr>
        <w:t xml:space="preserve">. Πρόκειται για αργιλόλιθο με τεμάχια μαργαϊκού ασβεστολίθου, που χαρακτηρίζεται από άποψη κοκκομετρίας ως </w:t>
      </w:r>
      <w:r w:rsidRPr="00E80465">
        <w:rPr>
          <w:rFonts w:ascii="Arial" w:hAnsi="Arial" w:cs="Arial"/>
        </w:rPr>
        <w:lastRenderedPageBreak/>
        <w:t>άργιλος υψηλής πλαστικότητας. Σε ορισμένες θέσεις εμφανί</w:t>
      </w:r>
      <w:r>
        <w:rPr>
          <w:rFonts w:ascii="Arial" w:hAnsi="Arial" w:cs="Arial"/>
        </w:rPr>
        <w:t>ζεται ως μαργαϊκό λατυποπαγές–</w:t>
      </w:r>
      <w:r w:rsidRPr="00E80465">
        <w:rPr>
          <w:rFonts w:ascii="Arial" w:hAnsi="Arial" w:cs="Arial"/>
        </w:rPr>
        <w:t>ψηφιδοπαγές με μαργαϊκό συνδετικό υλικό και λατύπες, ο σχηματισμός εμφανίζεται με την εδαφική (συνεκτική) του μορφή.</w:t>
      </w:r>
    </w:p>
    <w:p w:rsidR="00935E56" w:rsidRPr="00E80465" w:rsidRDefault="00935E56" w:rsidP="00935E56">
      <w:pPr>
        <w:pStyle w:val="a3"/>
        <w:numPr>
          <w:ilvl w:val="0"/>
          <w:numId w:val="31"/>
        </w:numPr>
        <w:spacing w:after="0" w:line="360" w:lineRule="auto"/>
        <w:jc w:val="both"/>
        <w:rPr>
          <w:rFonts w:ascii="Arial" w:hAnsi="Arial" w:cs="Arial"/>
        </w:rPr>
      </w:pPr>
      <w:r w:rsidRPr="00E80465">
        <w:rPr>
          <w:rFonts w:ascii="Arial" w:hAnsi="Arial" w:cs="Arial"/>
        </w:rPr>
        <w:t>Σχηματισμός κροκαλοπαγούς των νεογενών σχηματισμών της Ηλιούπολης (Σχ.6.4), πάχους 1.5m περίπου, εμφανίζεται με τη μορφή σιμεντωμένου λατυποπαγούς, ασθενούς έως ισχυρής αντοχής. Στο συγκεκριμένο τμήμα παρουσιάζεται με τη βραχώδη μορφή του.</w:t>
      </w:r>
    </w:p>
    <w:p w:rsidR="00935E56" w:rsidRPr="00E80465" w:rsidRDefault="00935E56" w:rsidP="00935E56">
      <w:pPr>
        <w:pStyle w:val="a3"/>
        <w:numPr>
          <w:ilvl w:val="0"/>
          <w:numId w:val="31"/>
        </w:numPr>
        <w:spacing w:after="0" w:line="360" w:lineRule="auto"/>
        <w:jc w:val="both"/>
        <w:rPr>
          <w:rFonts w:ascii="Arial" w:hAnsi="Arial" w:cs="Arial"/>
        </w:rPr>
      </w:pPr>
      <w:r w:rsidRPr="00E80465">
        <w:rPr>
          <w:rFonts w:ascii="Arial" w:hAnsi="Arial" w:cs="Arial"/>
        </w:rPr>
        <w:t>Σχηματισμός ασβεστόλιθου των νεογενών σχηματισμών της Ηλι</w:t>
      </w:r>
      <w:r>
        <w:rPr>
          <w:rFonts w:ascii="Arial" w:hAnsi="Arial" w:cs="Arial"/>
        </w:rPr>
        <w:t>ούπολης (Σχ. 6.5), με πάχος 2.5</w:t>
      </w:r>
      <w:r w:rsidRPr="00E80465">
        <w:rPr>
          <w:rFonts w:ascii="Arial" w:hAnsi="Arial" w:cs="Arial"/>
          <w:lang w:val="en-GB"/>
        </w:rPr>
        <w:t>m</w:t>
      </w:r>
      <w:r w:rsidRPr="00E80465">
        <w:rPr>
          <w:rFonts w:ascii="Arial" w:hAnsi="Arial" w:cs="Arial"/>
        </w:rPr>
        <w:t xml:space="preserve"> περίπου</w:t>
      </w:r>
      <w:r w:rsidRPr="00E80465">
        <w:rPr>
          <w:rFonts w:ascii="Arial" w:hAnsi="Arial" w:cs="Arial"/>
          <w:sz w:val="20"/>
          <w:szCs w:val="20"/>
        </w:rPr>
        <w:t xml:space="preserve">. </w:t>
      </w:r>
      <w:r w:rsidRPr="00E80465">
        <w:rPr>
          <w:rFonts w:ascii="Arial" w:hAnsi="Arial" w:cs="Arial"/>
        </w:rPr>
        <w:t>Ο σχηματισμός  εμφανίζεται υπό μορφή μαργαϊκού ασβεστολίθου, υγιούς έως ελαφρά αποσαθρωμένου. Αποτελεί βραχώδη, σκληρό σχηματισμό, ο οποίος χαρακτηρίζεται από υψηλή αντοχή.</w:t>
      </w:r>
    </w:p>
    <w:p w:rsidR="00935E56" w:rsidRPr="00E80465" w:rsidRDefault="00935E56" w:rsidP="00935E56">
      <w:pPr>
        <w:pStyle w:val="a3"/>
        <w:numPr>
          <w:ilvl w:val="0"/>
          <w:numId w:val="31"/>
        </w:numPr>
        <w:spacing w:after="0" w:line="360" w:lineRule="auto"/>
        <w:jc w:val="both"/>
        <w:rPr>
          <w:rFonts w:ascii="Arial" w:hAnsi="Arial" w:cs="Arial"/>
        </w:rPr>
      </w:pPr>
      <w:r w:rsidRPr="00E80465">
        <w:rPr>
          <w:rFonts w:ascii="Arial" w:hAnsi="Arial" w:cs="Arial"/>
        </w:rPr>
        <w:t xml:space="preserve">Σχηματισμός σιμεντωμένου και συνεκτικού κλαστικού σχηματισμού  </w:t>
      </w:r>
      <w:r>
        <w:rPr>
          <w:rFonts w:ascii="Arial" w:hAnsi="Arial" w:cs="Arial"/>
        </w:rPr>
        <w:t>(Σχ. 8.1 και 8.2), πάχους 2–9</w:t>
      </w:r>
      <w:r w:rsidRPr="00E80465">
        <w:rPr>
          <w:rFonts w:ascii="Arial" w:hAnsi="Arial" w:cs="Arial"/>
          <w:lang w:val="en-GB"/>
        </w:rPr>
        <w:t>m</w:t>
      </w:r>
      <w:r w:rsidRPr="00E80465">
        <w:rPr>
          <w:rFonts w:ascii="Arial" w:hAnsi="Arial" w:cs="Arial"/>
        </w:rPr>
        <w:t>. Ο σχηματισμός παρουσιάζει εναλλαγές από άποψη αντοχής, μέτρια έως ισχυρή για τον βραχώδη σχηματισμό 8.2, ενώ ο σχηματισμός 8.1 παρουσιάζεται από μαλακό έως σκληρό συνεκτικό έδαφος. Ανάλογα με το ποσοστό του σε χάλικες και λεπτόκοκκα υλικά, χαρακτηρίζεται ως άργιλο - ιλυώδης άμμος με χάλικες</w:t>
      </w:r>
    </w:p>
    <w:p w:rsidR="00935E56" w:rsidRPr="00E80465" w:rsidRDefault="00935E56" w:rsidP="00935E56">
      <w:pPr>
        <w:pStyle w:val="a3"/>
        <w:numPr>
          <w:ilvl w:val="0"/>
          <w:numId w:val="31"/>
        </w:numPr>
        <w:spacing w:after="0" w:line="360" w:lineRule="auto"/>
        <w:jc w:val="both"/>
        <w:rPr>
          <w:rFonts w:ascii="Arial" w:hAnsi="Arial" w:cs="Arial"/>
        </w:rPr>
      </w:pPr>
      <w:r w:rsidRPr="00E80465">
        <w:rPr>
          <w:rFonts w:ascii="Arial" w:hAnsi="Arial" w:cs="Arial"/>
        </w:rPr>
        <w:t>Μανδύας αποσάθρωσης τ</w:t>
      </w:r>
      <w:r>
        <w:rPr>
          <w:rFonts w:ascii="Arial" w:hAnsi="Arial" w:cs="Arial"/>
        </w:rPr>
        <w:t>ων μεταψαμμιτών–</w:t>
      </w:r>
      <w:r w:rsidRPr="00E80465">
        <w:rPr>
          <w:rFonts w:ascii="Arial" w:hAnsi="Arial" w:cs="Arial"/>
        </w:rPr>
        <w:t xml:space="preserve">μεταϊλυολίθων </w:t>
      </w:r>
      <w:r w:rsidR="007B74E7">
        <w:rPr>
          <w:rFonts w:ascii="Arial" w:hAnsi="Arial" w:cs="Arial"/>
        </w:rPr>
        <w:t>(Σχ.</w:t>
      </w:r>
      <w:r>
        <w:rPr>
          <w:rFonts w:ascii="Arial" w:hAnsi="Arial" w:cs="Arial"/>
        </w:rPr>
        <w:t>10.1) με πάχος περίπου 1.5</w:t>
      </w:r>
      <w:r w:rsidRPr="00E80465">
        <w:rPr>
          <w:rFonts w:ascii="Arial" w:hAnsi="Arial" w:cs="Arial"/>
          <w:lang w:val="en-GB"/>
        </w:rPr>
        <w:t>m</w:t>
      </w:r>
      <w:r w:rsidRPr="00E80465">
        <w:rPr>
          <w:rFonts w:ascii="Arial" w:hAnsi="Arial" w:cs="Arial"/>
        </w:rPr>
        <w:t>. Πρόκειται για σχηματισμό εδαφικής φύσεως, ο οποίος παρουσιάζεται σε μορφή αργιλώδους άμμου με χάλικες μεταψαμμιτικής σύστασης.</w:t>
      </w:r>
    </w:p>
    <w:p w:rsidR="00935E56" w:rsidRPr="00E80465" w:rsidRDefault="00935E56" w:rsidP="00935E56">
      <w:pPr>
        <w:pStyle w:val="a3"/>
        <w:numPr>
          <w:ilvl w:val="0"/>
          <w:numId w:val="31"/>
        </w:numPr>
        <w:spacing w:after="0" w:line="360" w:lineRule="auto"/>
        <w:jc w:val="both"/>
        <w:rPr>
          <w:rFonts w:ascii="Arial" w:hAnsi="Arial" w:cs="Arial"/>
        </w:rPr>
      </w:pPr>
      <w:r w:rsidRPr="00E80465">
        <w:rPr>
          <w:rFonts w:ascii="Arial" w:hAnsi="Arial" w:cs="Arial"/>
        </w:rPr>
        <w:t>Σχηματισμός με</w:t>
      </w:r>
      <w:r w:rsidR="007B74E7">
        <w:rPr>
          <w:rFonts w:ascii="Arial" w:hAnsi="Arial" w:cs="Arial"/>
        </w:rPr>
        <w:t>ταψαμμιτών–μεταϊλυολίθων (Σχ.</w:t>
      </w:r>
      <w:r w:rsidRPr="00E80465">
        <w:rPr>
          <w:rFonts w:ascii="Arial" w:hAnsi="Arial" w:cs="Arial"/>
        </w:rPr>
        <w:t>10.2) πάχους μετ</w:t>
      </w:r>
      <w:r w:rsidR="007B74E7">
        <w:rPr>
          <w:rFonts w:ascii="Arial" w:hAnsi="Arial" w:cs="Arial"/>
        </w:rPr>
        <w:t>αξύ 11-20</w:t>
      </w:r>
      <w:r w:rsidR="007B74E7">
        <w:rPr>
          <w:rFonts w:ascii="Arial" w:hAnsi="Arial" w:cs="Arial"/>
          <w:lang w:val="en-US"/>
        </w:rPr>
        <w:t>m</w:t>
      </w:r>
      <w:r w:rsidRPr="00E80465">
        <w:rPr>
          <w:rFonts w:ascii="Arial" w:hAnsi="Arial" w:cs="Arial"/>
        </w:rPr>
        <w:t>. Ο σχηματισμός παρουσιάζει μεικτά χαρακτηριστικά εδάφους και βράχου (10.2.β) και εδάφους (10.2.γ). Αποτελείται από τμήματα κερματισμένου έως κατακερματισμένου βράχου, τα οποία εναλλάσσονται με τμήματα εδαφικά έντονα έως πλήρως αποσαθρωμένης και διατμημένης βραχομάζας. Σύμφωνα με τα αποτελέσματα των γεωτρήσεων ο εν λόγω σχηματισμός παρουσιάζεται υπό μορφή πολύ ασθενούς έως ασθενούς βράχου, εδαφοποιημένο κατά θέσεις, υπό μορφή αργιλώδους άμμου με χάλικες. Ακόμα παρουσιάζονται βραχώδη τμήματα έως και μέτρια αποσαθρωμένου και οξειδωμένο</w:t>
      </w:r>
      <w:r w:rsidR="007B74E7">
        <w:rPr>
          <w:rFonts w:ascii="Arial" w:hAnsi="Arial" w:cs="Arial"/>
        </w:rPr>
        <w:t>υ μεταψαμμίτη.</w:t>
      </w:r>
      <w:r w:rsidR="007B74E7" w:rsidRPr="007B74E7">
        <w:rPr>
          <w:rFonts w:ascii="Arial" w:hAnsi="Arial" w:cs="Arial"/>
        </w:rPr>
        <w:t xml:space="preserve"> </w:t>
      </w:r>
      <w:r w:rsidRPr="00E80465">
        <w:rPr>
          <w:rFonts w:ascii="Arial" w:hAnsi="Arial" w:cs="Arial"/>
        </w:rPr>
        <w:t>Η πλαστικότητα του συγκεκριμένου σχηματισμού χαρακτηρίζεται από μηδενική έως χαμηλή κατά θέσεις.</w:t>
      </w:r>
    </w:p>
    <w:p w:rsidR="00935E56" w:rsidRPr="00935E56" w:rsidRDefault="00935E56" w:rsidP="00935E56">
      <w:pPr>
        <w:pStyle w:val="a3"/>
        <w:numPr>
          <w:ilvl w:val="0"/>
          <w:numId w:val="31"/>
        </w:numPr>
        <w:spacing w:after="0" w:line="360" w:lineRule="auto"/>
        <w:jc w:val="both"/>
        <w:rPr>
          <w:rFonts w:ascii="Arial" w:hAnsi="Arial" w:cs="Arial"/>
        </w:rPr>
      </w:pPr>
      <w:r w:rsidRPr="00E80465">
        <w:rPr>
          <w:rFonts w:ascii="Arial" w:hAnsi="Arial" w:cs="Arial"/>
        </w:rPr>
        <w:t>Μαύρος αργιλικός σχιστόλιθος με ενστρώσεις μεταψαμμίτη – μεταϊλυολίθου (Σχ. 10.3). Ο σχηματισμός αυτός συναντάται σε βα</w:t>
      </w:r>
      <w:r>
        <w:rPr>
          <w:rFonts w:ascii="Arial" w:hAnsi="Arial" w:cs="Arial"/>
        </w:rPr>
        <w:t>θύτερα τμήματα κάτω των 20 - 25</w:t>
      </w:r>
      <w:r w:rsidRPr="00E80465">
        <w:rPr>
          <w:rFonts w:ascii="Arial" w:hAnsi="Arial" w:cs="Arial"/>
          <w:lang w:val="en-GB"/>
        </w:rPr>
        <w:t>m</w:t>
      </w:r>
      <w:r w:rsidRPr="00E80465">
        <w:rPr>
          <w:rFonts w:ascii="Arial" w:hAnsi="Arial" w:cs="Arial"/>
        </w:rPr>
        <w:t xml:space="preserve">. Παρουσιάζει μεικτά χαρακτηριστικά βράχους – εδάφους (10.3.β) και εδάφους (10.3.γ). Στην περιοχή μετά τον Στ. Αργυρούπολης εμφανίζεται στη </w:t>
      </w:r>
      <w:r w:rsidRPr="00E80465">
        <w:rPr>
          <w:rFonts w:ascii="Arial" w:hAnsi="Arial" w:cs="Arial"/>
        </w:rPr>
        <w:lastRenderedPageBreak/>
        <w:t>μορφή εδάφους έντονα διαταραγμένο και κερματισμένο και αποσυντίθεται σε ιλυώδη άμμο με λεπτά χαλίκια χωρίς πλαστικότητα, ενώ κοντά στο φρέαρ Ελληνικού εμφανίζεται στη μορφή ασθενούς, έντονα αποσαθρωμένου βράχου.</w:t>
      </w:r>
    </w:p>
    <w:p w:rsidR="00935E56" w:rsidRPr="00B72D89" w:rsidRDefault="00935E56" w:rsidP="002B4821">
      <w:pPr>
        <w:pStyle w:val="3"/>
      </w:pPr>
      <w:bookmarkStart w:id="39" w:name="_Toc453917980"/>
      <w:r>
        <w:t>Διαπερατότητα σχηματισμών</w:t>
      </w:r>
      <w:bookmarkEnd w:id="39"/>
      <w:r>
        <w:t xml:space="preserve"> </w:t>
      </w:r>
    </w:p>
    <w:p w:rsidR="00935E56" w:rsidRPr="00E80465" w:rsidRDefault="00935E56" w:rsidP="00935E56">
      <w:pPr>
        <w:tabs>
          <w:tab w:val="left" w:pos="5685"/>
        </w:tabs>
        <w:spacing w:line="360" w:lineRule="auto"/>
        <w:jc w:val="both"/>
        <w:rPr>
          <w:rFonts w:ascii="Arial" w:hAnsi="Arial" w:cs="Arial"/>
        </w:rPr>
      </w:pPr>
      <w:r w:rsidRPr="008826A6">
        <w:rPr>
          <w:rFonts w:cstheme="minorHAnsi"/>
        </w:rPr>
        <w:t xml:space="preserve">  </w:t>
      </w:r>
      <w:r w:rsidRPr="00E80465">
        <w:rPr>
          <w:rFonts w:ascii="Arial" w:hAnsi="Arial" w:cs="Arial"/>
        </w:rPr>
        <w:t xml:space="preserve">Βάσει των αποτελεσμάτων των δοκιμών διαπερατότητας που διενεργήθηκαν προκύπτουν τιμές σχεδιασμού του συντελεστή διαπερατότητας k μεταξύ των τιμών </w:t>
      </w:r>
      <m:oMath>
        <m:sSup>
          <m:sSupPr>
            <m:ctrlPr>
              <w:rPr>
                <w:rFonts w:ascii="Cambria Math" w:hAnsi="Arial" w:cs="Arial"/>
                <w:i/>
              </w:rPr>
            </m:ctrlPr>
          </m:sSupPr>
          <m:e>
            <m:r>
              <w:rPr>
                <w:rFonts w:ascii="Cambria Math" w:hAnsi="Arial" w:cs="Arial"/>
              </w:rPr>
              <m:t>10</m:t>
            </m:r>
          </m:e>
          <m:sup>
            <m:r>
              <w:rPr>
                <w:rFonts w:ascii="Arial" w:hAnsi="Arial" w:cs="Arial"/>
              </w:rPr>
              <m:t>-</m:t>
            </m:r>
            <m:r>
              <w:rPr>
                <w:rFonts w:ascii="Cambria Math" w:hAnsi="Arial" w:cs="Arial"/>
              </w:rPr>
              <m:t>8</m:t>
            </m:r>
          </m:sup>
        </m:sSup>
      </m:oMath>
      <w:r w:rsidRPr="00E80465">
        <w:rPr>
          <w:rFonts w:ascii="Arial" w:hAnsi="Arial" w:cs="Arial"/>
        </w:rPr>
        <w:t xml:space="preserve">≤ </w:t>
      </w:r>
      <w:r w:rsidRPr="00E80465">
        <w:rPr>
          <w:rFonts w:ascii="Arial" w:hAnsi="Arial" w:cs="Arial"/>
          <w:lang w:val="en-GB"/>
        </w:rPr>
        <w:t>k</w:t>
      </w:r>
      <w:r w:rsidRPr="00E80465">
        <w:rPr>
          <w:rFonts w:ascii="Arial" w:hAnsi="Arial" w:cs="Arial"/>
        </w:rPr>
        <w:t xml:space="preserve"> ≤ </w:t>
      </w:r>
      <m:oMath>
        <m:sSup>
          <m:sSupPr>
            <m:ctrlPr>
              <w:rPr>
                <w:rFonts w:ascii="Cambria Math" w:hAnsi="Arial" w:cs="Arial"/>
                <w:i/>
              </w:rPr>
            </m:ctrlPr>
          </m:sSupPr>
          <m:e>
            <m:r>
              <w:rPr>
                <w:rFonts w:ascii="Cambria Math" w:hAnsi="Arial" w:cs="Arial"/>
              </w:rPr>
              <m:t>10</m:t>
            </m:r>
          </m:e>
          <m:sup>
            <m:r>
              <w:rPr>
                <w:rFonts w:ascii="Arial" w:hAnsi="Arial" w:cs="Arial"/>
              </w:rPr>
              <m:t>-</m:t>
            </m:r>
            <m:r>
              <w:rPr>
                <w:rFonts w:ascii="Cambria Math" w:hAnsi="Arial" w:cs="Arial"/>
              </w:rPr>
              <m:t>6</m:t>
            </m:r>
          </m:sup>
        </m:sSup>
      </m:oMath>
      <w:r w:rsidRPr="00E80465">
        <w:rPr>
          <w:rFonts w:ascii="Arial" w:hAnsi="Arial" w:cs="Arial"/>
        </w:rPr>
        <w:t xml:space="preserve">  για τους σχηματισμούς εντός των οποίων αναπτύσσεται ο υδροφόρος ορίζοντας. Ωστόσο, στην περιοχή εκσκαφής του Ελληνικού η διάνοιξη πραγματοποιήθηκε σε κορηματικά υλικά κάτω από την στάθμη του υδροφόρου ορίζοντα. Γι αυτό το λόγο, αναμένονταν εισροές κατά την εκσκαφή, κυρίως σε περιοχές όπου οι σχηματισμοί βρίσκονταν σε χαλικώδη ή αμμώδη μορφή</w:t>
      </w:r>
      <w:r w:rsidR="004B0F9B" w:rsidRPr="004B0F9B">
        <w:rPr>
          <w:rFonts w:ascii="Arial" w:hAnsi="Arial" w:cs="Arial"/>
        </w:rPr>
        <w:t xml:space="preserve"> </w:t>
      </w:r>
      <w:r w:rsidR="004B0F9B" w:rsidRPr="002835E6">
        <w:rPr>
          <w:rFonts w:ascii="Arial" w:hAnsi="Arial" w:cs="Arial"/>
          <w:i/>
        </w:rPr>
        <w:t>(</w:t>
      </w:r>
      <w:r w:rsidR="004B0F9B" w:rsidRPr="002835E6">
        <w:rPr>
          <w:rFonts w:ascii="Arial" w:hAnsi="Arial" w:cs="Arial"/>
          <w:i/>
          <w:color w:val="002060"/>
        </w:rPr>
        <w:t>Μπούσουλας,2007</w:t>
      </w:r>
      <w:r w:rsidR="004B0F9B" w:rsidRPr="002835E6">
        <w:rPr>
          <w:rFonts w:ascii="Arial" w:hAnsi="Arial" w:cs="Arial"/>
          <w:i/>
        </w:rPr>
        <w:t>)</w:t>
      </w:r>
      <w:r w:rsidRPr="002835E6">
        <w:rPr>
          <w:rFonts w:ascii="Arial" w:hAnsi="Arial" w:cs="Arial"/>
        </w:rPr>
        <w:t>.</w:t>
      </w:r>
    </w:p>
    <w:p w:rsidR="00935E56" w:rsidRPr="00E80465" w:rsidRDefault="00935E56" w:rsidP="00935E56">
      <w:pPr>
        <w:pStyle w:val="a3"/>
        <w:numPr>
          <w:ilvl w:val="0"/>
          <w:numId w:val="32"/>
        </w:numPr>
        <w:tabs>
          <w:tab w:val="left" w:pos="5685"/>
        </w:tabs>
        <w:spacing w:after="0" w:line="360" w:lineRule="auto"/>
        <w:jc w:val="both"/>
        <w:rPr>
          <w:rFonts w:ascii="Arial" w:hAnsi="Arial" w:cs="Arial"/>
          <w:b/>
          <w:i/>
          <w:sz w:val="20"/>
          <w:szCs w:val="20"/>
        </w:rPr>
      </w:pPr>
      <w:r w:rsidRPr="00E80465">
        <w:rPr>
          <w:rFonts w:ascii="Arial" w:hAnsi="Arial" w:cs="Arial"/>
          <w:b/>
        </w:rPr>
        <w:t xml:space="preserve">Σχηματισμός 5.1 = </w:t>
      </w:r>
      <w:r w:rsidRPr="00E80465">
        <w:rPr>
          <w:rFonts w:ascii="Arial" w:hAnsi="Arial" w:cs="Arial"/>
        </w:rPr>
        <w:t>3.65 x 10</w:t>
      </w:r>
      <w:r w:rsidRPr="00E80465">
        <w:rPr>
          <w:rFonts w:ascii="Arial" w:hAnsi="Arial" w:cs="Arial"/>
          <w:vertAlign w:val="superscript"/>
        </w:rPr>
        <w:t xml:space="preserve">-6 </w:t>
      </w:r>
      <w:r w:rsidRPr="00E80465">
        <w:rPr>
          <w:rFonts w:ascii="Arial" w:hAnsi="Arial" w:cs="Arial"/>
        </w:rPr>
        <w:t xml:space="preserve">m/s ≤ </w:t>
      </w:r>
      <w:r w:rsidRPr="00E80465">
        <w:rPr>
          <w:rFonts w:ascii="Arial" w:hAnsi="Arial" w:cs="Arial"/>
          <w:lang w:val="en-GB"/>
        </w:rPr>
        <w:t>k</w:t>
      </w:r>
      <w:r w:rsidRPr="00E80465">
        <w:rPr>
          <w:rFonts w:ascii="Arial" w:hAnsi="Arial" w:cs="Arial"/>
        </w:rPr>
        <w:t xml:space="preserve"> ≤ 8.85 x 10</w:t>
      </w:r>
      <w:r w:rsidRPr="00E80465">
        <w:rPr>
          <w:rFonts w:ascii="Arial" w:hAnsi="Arial" w:cs="Arial"/>
          <w:vertAlign w:val="superscript"/>
        </w:rPr>
        <w:t xml:space="preserve">-6 </w:t>
      </w:r>
      <w:r w:rsidRPr="00E80465">
        <w:rPr>
          <w:rFonts w:ascii="Arial" w:hAnsi="Arial" w:cs="Arial"/>
        </w:rPr>
        <w:t>m/s</w:t>
      </w:r>
    </w:p>
    <w:p w:rsidR="00935E56" w:rsidRPr="00E80465" w:rsidRDefault="00935E56" w:rsidP="00935E56">
      <w:pPr>
        <w:pStyle w:val="a3"/>
        <w:numPr>
          <w:ilvl w:val="0"/>
          <w:numId w:val="32"/>
        </w:numPr>
        <w:tabs>
          <w:tab w:val="left" w:pos="5685"/>
        </w:tabs>
        <w:spacing w:after="0" w:line="360" w:lineRule="auto"/>
        <w:jc w:val="both"/>
        <w:rPr>
          <w:rFonts w:ascii="Arial" w:hAnsi="Arial" w:cs="Arial"/>
        </w:rPr>
      </w:pPr>
      <w:r w:rsidRPr="00E80465">
        <w:rPr>
          <w:rFonts w:ascii="Arial" w:hAnsi="Arial" w:cs="Arial"/>
          <w:b/>
        </w:rPr>
        <w:t>Σχηματισμός 6.2</w:t>
      </w:r>
      <w:r w:rsidRPr="00E80465">
        <w:rPr>
          <w:rFonts w:ascii="Arial" w:hAnsi="Arial" w:cs="Arial"/>
          <w:b/>
          <w:i/>
          <w:sz w:val="20"/>
          <w:szCs w:val="20"/>
        </w:rPr>
        <w:t xml:space="preserve"> </w:t>
      </w:r>
      <w:r w:rsidRPr="00E80465">
        <w:rPr>
          <w:rFonts w:ascii="Arial" w:hAnsi="Arial" w:cs="Arial"/>
          <w:b/>
          <w:i/>
        </w:rPr>
        <w:t>=</w:t>
      </w:r>
      <w:r w:rsidRPr="00E80465">
        <w:rPr>
          <w:rFonts w:ascii="Arial" w:hAnsi="Arial" w:cs="Arial"/>
        </w:rPr>
        <w:t>7.90 x 1</w:t>
      </w:r>
      <w:r w:rsidRPr="00E80465">
        <w:rPr>
          <w:rFonts w:ascii="Arial" w:hAnsi="Arial" w:cs="Arial"/>
          <w:vertAlign w:val="superscript"/>
        </w:rPr>
        <w:t xml:space="preserve">0-8 </w:t>
      </w:r>
      <w:r w:rsidRPr="00E80465">
        <w:rPr>
          <w:rFonts w:ascii="Arial" w:hAnsi="Arial" w:cs="Arial"/>
        </w:rPr>
        <w:t>m/s</w:t>
      </w:r>
    </w:p>
    <w:p w:rsidR="00935E56" w:rsidRPr="00E80465" w:rsidRDefault="00935E56" w:rsidP="00935E56">
      <w:pPr>
        <w:pStyle w:val="a3"/>
        <w:numPr>
          <w:ilvl w:val="0"/>
          <w:numId w:val="32"/>
        </w:numPr>
        <w:tabs>
          <w:tab w:val="left" w:pos="5685"/>
        </w:tabs>
        <w:spacing w:after="0" w:line="360" w:lineRule="auto"/>
        <w:jc w:val="both"/>
        <w:rPr>
          <w:rFonts w:ascii="Arial" w:hAnsi="Arial" w:cs="Arial"/>
        </w:rPr>
      </w:pPr>
      <w:r w:rsidRPr="00E80465">
        <w:rPr>
          <w:rFonts w:ascii="Arial" w:hAnsi="Arial" w:cs="Arial"/>
          <w:b/>
        </w:rPr>
        <w:t>Σχηματισμός 6.4</w:t>
      </w:r>
      <w:r w:rsidRPr="00E80465">
        <w:rPr>
          <w:rFonts w:ascii="Arial" w:hAnsi="Arial" w:cs="Arial"/>
          <w:b/>
          <w:i/>
          <w:sz w:val="20"/>
          <w:szCs w:val="20"/>
        </w:rPr>
        <w:t xml:space="preserve"> </w:t>
      </w:r>
      <w:r w:rsidRPr="00E80465">
        <w:rPr>
          <w:rFonts w:ascii="Arial" w:hAnsi="Arial" w:cs="Arial"/>
          <w:b/>
          <w:i/>
        </w:rPr>
        <w:t>=</w:t>
      </w:r>
      <w:r w:rsidRPr="00E80465">
        <w:rPr>
          <w:rFonts w:ascii="Arial" w:hAnsi="Arial" w:cs="Arial"/>
        </w:rPr>
        <w:t xml:space="preserve"> από 2.01 x 10</w:t>
      </w:r>
      <w:r w:rsidRPr="00E80465">
        <w:rPr>
          <w:rFonts w:ascii="Arial" w:hAnsi="Arial" w:cs="Arial"/>
          <w:vertAlign w:val="superscript"/>
        </w:rPr>
        <w:t>-7</w:t>
      </w:r>
      <w:r w:rsidRPr="00E80465">
        <w:rPr>
          <w:rFonts w:ascii="Arial" w:hAnsi="Arial" w:cs="Arial"/>
        </w:rPr>
        <w:t xml:space="preserve"> m/s</w:t>
      </w:r>
    </w:p>
    <w:p w:rsidR="00935E56" w:rsidRPr="00E80465" w:rsidRDefault="00935E56" w:rsidP="00935E56">
      <w:pPr>
        <w:pStyle w:val="a3"/>
        <w:numPr>
          <w:ilvl w:val="0"/>
          <w:numId w:val="32"/>
        </w:numPr>
        <w:tabs>
          <w:tab w:val="left" w:pos="5685"/>
        </w:tabs>
        <w:spacing w:after="0" w:line="360" w:lineRule="auto"/>
        <w:jc w:val="both"/>
        <w:rPr>
          <w:rFonts w:ascii="Arial" w:hAnsi="Arial" w:cs="Arial"/>
        </w:rPr>
      </w:pPr>
      <w:r w:rsidRPr="00E80465">
        <w:rPr>
          <w:rFonts w:ascii="Arial" w:hAnsi="Arial" w:cs="Arial"/>
          <w:b/>
        </w:rPr>
        <w:t>Σχηματισμός 6.5</w:t>
      </w:r>
      <w:r w:rsidRPr="00E80465">
        <w:rPr>
          <w:rFonts w:ascii="Arial" w:hAnsi="Arial" w:cs="Arial"/>
          <w:b/>
          <w:i/>
          <w:sz w:val="20"/>
          <w:szCs w:val="20"/>
          <w:lang w:val="en-GB"/>
        </w:rPr>
        <w:t xml:space="preserve"> </w:t>
      </w:r>
      <w:r w:rsidRPr="00E80465">
        <w:rPr>
          <w:rFonts w:ascii="Arial" w:hAnsi="Arial" w:cs="Arial"/>
          <w:b/>
          <w:i/>
          <w:lang w:val="en-GB"/>
        </w:rPr>
        <w:t>=</w:t>
      </w:r>
      <w:r w:rsidRPr="00E80465">
        <w:rPr>
          <w:rFonts w:ascii="Arial" w:hAnsi="Arial" w:cs="Arial"/>
        </w:rPr>
        <w:t>9.50 x 10</w:t>
      </w:r>
      <w:r w:rsidRPr="00E80465">
        <w:rPr>
          <w:rFonts w:ascii="Arial" w:hAnsi="Arial" w:cs="Arial"/>
          <w:vertAlign w:val="superscript"/>
        </w:rPr>
        <w:t>-6</w:t>
      </w:r>
      <w:r w:rsidRPr="00E80465">
        <w:rPr>
          <w:rFonts w:ascii="Arial" w:hAnsi="Arial" w:cs="Arial"/>
        </w:rPr>
        <w:t>m/s</w:t>
      </w:r>
    </w:p>
    <w:p w:rsidR="00935E56" w:rsidRPr="00E80465" w:rsidRDefault="00935E56" w:rsidP="00935E56">
      <w:pPr>
        <w:pStyle w:val="a3"/>
        <w:numPr>
          <w:ilvl w:val="0"/>
          <w:numId w:val="32"/>
        </w:numPr>
        <w:tabs>
          <w:tab w:val="left" w:pos="5685"/>
        </w:tabs>
        <w:spacing w:after="0" w:line="360" w:lineRule="auto"/>
        <w:jc w:val="both"/>
        <w:rPr>
          <w:rFonts w:ascii="Arial" w:hAnsi="Arial" w:cs="Arial"/>
        </w:rPr>
      </w:pPr>
      <w:r w:rsidRPr="00E80465">
        <w:rPr>
          <w:rFonts w:ascii="Arial" w:hAnsi="Arial" w:cs="Arial"/>
          <w:b/>
        </w:rPr>
        <w:t>Σχηματισμοί 8.1-8.2</w:t>
      </w:r>
      <w:r w:rsidRPr="00E80465">
        <w:rPr>
          <w:rFonts w:ascii="Arial" w:hAnsi="Arial" w:cs="Arial"/>
          <w:b/>
          <w:i/>
          <w:sz w:val="20"/>
          <w:szCs w:val="20"/>
        </w:rPr>
        <w:t xml:space="preserve"> </w:t>
      </w:r>
      <w:r w:rsidRPr="00E80465">
        <w:rPr>
          <w:rFonts w:ascii="Arial" w:hAnsi="Arial" w:cs="Arial"/>
          <w:b/>
          <w:i/>
        </w:rPr>
        <w:t>=</w:t>
      </w:r>
      <w:r w:rsidRPr="00E80465">
        <w:rPr>
          <w:rFonts w:ascii="Arial" w:hAnsi="Arial" w:cs="Arial"/>
        </w:rPr>
        <w:t>1.60 x 10</w:t>
      </w:r>
      <w:r w:rsidRPr="00E80465">
        <w:rPr>
          <w:rFonts w:ascii="Arial" w:hAnsi="Arial" w:cs="Arial"/>
          <w:vertAlign w:val="superscript"/>
        </w:rPr>
        <w:t>-6</w:t>
      </w:r>
      <w:r w:rsidRPr="00E80465">
        <w:rPr>
          <w:rFonts w:ascii="Arial" w:hAnsi="Arial" w:cs="Arial"/>
        </w:rPr>
        <w:t xml:space="preserve"> m/s  ≤ </w:t>
      </w:r>
      <w:r w:rsidRPr="00E80465">
        <w:rPr>
          <w:rFonts w:ascii="Arial" w:hAnsi="Arial" w:cs="Arial"/>
          <w:lang w:val="en-GB"/>
        </w:rPr>
        <w:t>k</w:t>
      </w:r>
      <w:r w:rsidRPr="00E80465">
        <w:rPr>
          <w:rFonts w:ascii="Arial" w:hAnsi="Arial" w:cs="Arial"/>
        </w:rPr>
        <w:t xml:space="preserve"> ≤ 2.01 x 10</w:t>
      </w:r>
      <w:r w:rsidRPr="00E80465">
        <w:rPr>
          <w:rFonts w:ascii="Arial" w:hAnsi="Arial" w:cs="Arial"/>
          <w:vertAlign w:val="superscript"/>
        </w:rPr>
        <w:t xml:space="preserve">-7 </w:t>
      </w:r>
      <w:r w:rsidRPr="00E80465">
        <w:rPr>
          <w:rFonts w:ascii="Arial" w:hAnsi="Arial" w:cs="Arial"/>
        </w:rPr>
        <w:t>m/s</w:t>
      </w:r>
    </w:p>
    <w:p w:rsidR="00935E56" w:rsidRPr="00E80465" w:rsidRDefault="00935E56" w:rsidP="00935E56">
      <w:pPr>
        <w:pStyle w:val="a3"/>
        <w:numPr>
          <w:ilvl w:val="0"/>
          <w:numId w:val="32"/>
        </w:numPr>
        <w:tabs>
          <w:tab w:val="left" w:pos="5685"/>
        </w:tabs>
        <w:spacing w:after="0" w:line="360" w:lineRule="auto"/>
        <w:jc w:val="both"/>
        <w:rPr>
          <w:rFonts w:ascii="Arial" w:hAnsi="Arial" w:cs="Arial"/>
        </w:rPr>
      </w:pPr>
      <w:r w:rsidRPr="00E80465">
        <w:rPr>
          <w:rFonts w:ascii="Arial" w:hAnsi="Arial" w:cs="Arial"/>
          <w:b/>
        </w:rPr>
        <w:t>Σχηματισμός 10.2</w:t>
      </w:r>
      <w:r w:rsidRPr="00E80465">
        <w:rPr>
          <w:rFonts w:ascii="Arial" w:hAnsi="Arial" w:cs="Arial"/>
          <w:b/>
          <w:i/>
          <w:sz w:val="20"/>
          <w:szCs w:val="20"/>
        </w:rPr>
        <w:t xml:space="preserve"> </w:t>
      </w:r>
      <w:r w:rsidRPr="00E80465">
        <w:rPr>
          <w:rFonts w:ascii="Arial" w:hAnsi="Arial" w:cs="Arial"/>
          <w:b/>
          <w:i/>
        </w:rPr>
        <w:t xml:space="preserve">= </w:t>
      </w:r>
      <w:r w:rsidRPr="00E80465">
        <w:rPr>
          <w:rFonts w:ascii="Arial" w:hAnsi="Arial" w:cs="Arial"/>
        </w:rPr>
        <w:t>3.60 x 10</w:t>
      </w:r>
      <w:r w:rsidRPr="00E80465">
        <w:rPr>
          <w:rFonts w:ascii="Arial" w:hAnsi="Arial" w:cs="Arial"/>
          <w:vertAlign w:val="superscript"/>
        </w:rPr>
        <w:t>-7</w:t>
      </w:r>
      <w:r w:rsidRPr="00E80465">
        <w:rPr>
          <w:rFonts w:ascii="Arial" w:hAnsi="Arial" w:cs="Arial"/>
        </w:rPr>
        <w:t xml:space="preserve">m/s ≤ </w:t>
      </w:r>
      <w:r w:rsidRPr="00E80465">
        <w:rPr>
          <w:rFonts w:ascii="Arial" w:hAnsi="Arial" w:cs="Arial"/>
          <w:lang w:val="en-GB"/>
        </w:rPr>
        <w:t>k</w:t>
      </w:r>
      <w:r w:rsidRPr="00E80465">
        <w:rPr>
          <w:rFonts w:ascii="Arial" w:hAnsi="Arial" w:cs="Arial"/>
        </w:rPr>
        <w:t xml:space="preserve"> ≤ 1.20 x 10</w:t>
      </w:r>
      <w:r w:rsidRPr="00E80465">
        <w:rPr>
          <w:rFonts w:ascii="Arial" w:hAnsi="Arial" w:cs="Arial"/>
          <w:vertAlign w:val="superscript"/>
        </w:rPr>
        <w:t xml:space="preserve">-6 </w:t>
      </w:r>
      <w:r w:rsidRPr="00E80465">
        <w:rPr>
          <w:rFonts w:ascii="Arial" w:hAnsi="Arial" w:cs="Arial"/>
        </w:rPr>
        <w:t>m/s</w:t>
      </w:r>
    </w:p>
    <w:p w:rsidR="00935E56" w:rsidRPr="00935E56" w:rsidRDefault="00935E56" w:rsidP="00935E56">
      <w:pPr>
        <w:pStyle w:val="a3"/>
        <w:numPr>
          <w:ilvl w:val="0"/>
          <w:numId w:val="32"/>
        </w:numPr>
        <w:tabs>
          <w:tab w:val="left" w:pos="5685"/>
        </w:tabs>
        <w:spacing w:after="0" w:line="360" w:lineRule="auto"/>
        <w:jc w:val="both"/>
        <w:rPr>
          <w:rFonts w:ascii="Arial" w:hAnsi="Arial" w:cs="Arial"/>
        </w:rPr>
      </w:pPr>
      <w:r w:rsidRPr="00E80465">
        <w:rPr>
          <w:rFonts w:ascii="Arial" w:hAnsi="Arial" w:cs="Arial"/>
          <w:b/>
        </w:rPr>
        <w:t>Σχηματισμός 10.3</w:t>
      </w:r>
      <w:r w:rsidRPr="00E80465">
        <w:rPr>
          <w:rFonts w:ascii="Arial" w:hAnsi="Arial" w:cs="Arial"/>
          <w:b/>
          <w:i/>
          <w:sz w:val="20"/>
          <w:szCs w:val="20"/>
        </w:rPr>
        <w:t xml:space="preserve"> </w:t>
      </w:r>
      <w:r w:rsidRPr="00E80465">
        <w:rPr>
          <w:rFonts w:ascii="Arial" w:hAnsi="Arial" w:cs="Arial"/>
          <w:b/>
          <w:i/>
        </w:rPr>
        <w:t xml:space="preserve">= </w:t>
      </w:r>
      <w:r w:rsidRPr="00E80465">
        <w:rPr>
          <w:rFonts w:ascii="Arial" w:hAnsi="Arial" w:cs="Arial"/>
        </w:rPr>
        <w:t>4.00 x 10</w:t>
      </w:r>
      <w:r w:rsidRPr="00E80465">
        <w:rPr>
          <w:rFonts w:ascii="Arial" w:hAnsi="Arial" w:cs="Arial"/>
          <w:vertAlign w:val="superscript"/>
        </w:rPr>
        <w:t>-7</w:t>
      </w:r>
      <w:r w:rsidRPr="00E80465">
        <w:rPr>
          <w:rFonts w:ascii="Arial" w:hAnsi="Arial" w:cs="Arial"/>
        </w:rPr>
        <w:t xml:space="preserve">m/s ≤ </w:t>
      </w:r>
      <w:r w:rsidRPr="00E80465">
        <w:rPr>
          <w:rFonts w:ascii="Arial" w:hAnsi="Arial" w:cs="Arial"/>
          <w:lang w:val="en-GB"/>
        </w:rPr>
        <w:t>k</w:t>
      </w:r>
      <w:r w:rsidRPr="00E80465">
        <w:rPr>
          <w:rFonts w:ascii="Arial" w:hAnsi="Arial" w:cs="Arial"/>
        </w:rPr>
        <w:t xml:space="preserve"> ≤ 1.75 x 10</w:t>
      </w:r>
      <w:r w:rsidRPr="00E80465">
        <w:rPr>
          <w:rFonts w:ascii="Arial" w:hAnsi="Arial" w:cs="Arial"/>
          <w:vertAlign w:val="superscript"/>
        </w:rPr>
        <w:t>-6</w:t>
      </w:r>
      <w:r w:rsidRPr="00E80465">
        <w:rPr>
          <w:rFonts w:ascii="Arial" w:hAnsi="Arial" w:cs="Arial"/>
        </w:rPr>
        <w:t>m/s</w:t>
      </w:r>
    </w:p>
    <w:p w:rsidR="00935E56" w:rsidRPr="00E80465" w:rsidRDefault="00935E56" w:rsidP="005D54FF">
      <w:pPr>
        <w:pStyle w:val="3"/>
        <w:spacing w:after="240"/>
      </w:pPr>
      <w:bookmarkStart w:id="40" w:name="_Toc453917981"/>
      <w:r w:rsidRPr="00E80465">
        <w:t>Γεωτεχνικές Πα</w:t>
      </w:r>
      <w:r>
        <w:t>ράμετροι Σχεδιασμού Σχηματισμών</w:t>
      </w:r>
      <w:bookmarkEnd w:id="40"/>
    </w:p>
    <w:p w:rsidR="001C75C5" w:rsidRPr="001777EB" w:rsidRDefault="00935E56" w:rsidP="005D54FF">
      <w:pPr>
        <w:spacing w:line="360" w:lineRule="auto"/>
        <w:ind w:firstLine="426"/>
        <w:jc w:val="both"/>
        <w:rPr>
          <w:rFonts w:ascii="Arial" w:hAnsi="Arial" w:cs="Arial"/>
        </w:rPr>
      </w:pPr>
      <w:r w:rsidRPr="00E80465">
        <w:rPr>
          <w:rFonts w:ascii="Arial" w:hAnsi="Arial" w:cs="Arial"/>
        </w:rPr>
        <w:t xml:space="preserve"> Όπως προαναφέρθηκε και σε προηγούμενη </w:t>
      </w:r>
      <w:r w:rsidRPr="005D54FF">
        <w:rPr>
          <w:rFonts w:ascii="Arial" w:hAnsi="Arial" w:cs="Arial"/>
          <w:i/>
          <w:color w:val="0000FF"/>
        </w:rPr>
        <w:t>ενότητα (3.1.3),</w:t>
      </w:r>
      <w:r w:rsidRPr="00E80465">
        <w:rPr>
          <w:rFonts w:ascii="Arial" w:hAnsi="Arial" w:cs="Arial"/>
        </w:rPr>
        <w:t xml:space="preserve"> για τους εδαφικούς σχηματισμούς οι μετρήσεις πραγματοποιήθηκαν κυρίως με εργαστηριακές δοκιμές και επί τόπου δοκιμές, ενώ για τους βραχώδεις σχηματισμούς τα αποτελέσματα πρόεκυψαν από την εφαρμογή του κριτηρίου </w:t>
      </w:r>
      <w:r w:rsidRPr="00E80465">
        <w:rPr>
          <w:rFonts w:ascii="Arial" w:hAnsi="Arial" w:cs="Arial"/>
          <w:lang w:val="en-GB"/>
        </w:rPr>
        <w:t>Hoek</w:t>
      </w:r>
      <w:r w:rsidRPr="00E80465">
        <w:rPr>
          <w:rFonts w:ascii="Arial" w:hAnsi="Arial" w:cs="Arial"/>
        </w:rPr>
        <w:t xml:space="preserve"> – </w:t>
      </w:r>
      <w:r w:rsidRPr="00E80465">
        <w:rPr>
          <w:rFonts w:ascii="Arial" w:hAnsi="Arial" w:cs="Arial"/>
          <w:lang w:val="en-GB"/>
        </w:rPr>
        <w:t>Brown</w:t>
      </w:r>
      <w:r w:rsidRPr="00E80465">
        <w:rPr>
          <w:rFonts w:ascii="Arial" w:hAnsi="Arial" w:cs="Arial"/>
        </w:rPr>
        <w:t xml:space="preserve"> σύμφωνα με το </w:t>
      </w:r>
      <w:r w:rsidRPr="00E80465">
        <w:rPr>
          <w:rFonts w:ascii="Arial" w:hAnsi="Arial" w:cs="Arial"/>
          <w:lang w:val="en-GB"/>
        </w:rPr>
        <w:t>GSI</w:t>
      </w:r>
      <w:r w:rsidRPr="00E80465">
        <w:rPr>
          <w:rFonts w:ascii="Arial" w:hAnsi="Arial" w:cs="Arial"/>
        </w:rPr>
        <w:t>, με την οποία προσδιορίζετ</w:t>
      </w:r>
      <w:r>
        <w:rPr>
          <w:rFonts w:ascii="Arial" w:hAnsi="Arial" w:cs="Arial"/>
        </w:rPr>
        <w:t>αι ο Γεωλογικός Δείκτης Αντοχής</w:t>
      </w:r>
      <w:r w:rsidR="001C75C5" w:rsidRPr="001C75C5">
        <w:rPr>
          <w:rFonts w:ascii="Arial" w:hAnsi="Arial" w:cs="Arial"/>
        </w:rPr>
        <w:t>.</w:t>
      </w:r>
    </w:p>
    <w:p w:rsidR="00074B1B" w:rsidRPr="00074B1B" w:rsidRDefault="00074B1B" w:rsidP="00074B1B">
      <w:pPr>
        <w:pStyle w:val="a4"/>
        <w:keepNext/>
        <w:jc w:val="center"/>
        <w:rPr>
          <w:rFonts w:ascii="Arial" w:hAnsi="Arial" w:cs="Arial"/>
          <w:b w:val="0"/>
          <w:i/>
          <w:color w:val="auto"/>
          <w:sz w:val="20"/>
        </w:rPr>
      </w:pPr>
      <w:bookmarkStart w:id="41" w:name="_Toc453918156"/>
      <w:r w:rsidRPr="00074B1B">
        <w:rPr>
          <w:rFonts w:ascii="Arial" w:hAnsi="Arial" w:cs="Arial"/>
          <w:b w:val="0"/>
          <w:i/>
          <w:color w:val="auto"/>
          <w:sz w:val="20"/>
        </w:rPr>
        <w:t xml:space="preserve">Πίνακας </w:t>
      </w:r>
      <w:r w:rsidR="00EE60E6">
        <w:rPr>
          <w:rFonts w:ascii="Arial" w:hAnsi="Arial" w:cs="Arial"/>
          <w:b w:val="0"/>
          <w:i/>
          <w:color w:val="auto"/>
          <w:sz w:val="20"/>
        </w:rPr>
        <w:fldChar w:fldCharType="begin"/>
      </w:r>
      <w:r w:rsidR="00C2074B">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C2074B">
        <w:rPr>
          <w:rFonts w:ascii="Arial" w:hAnsi="Arial" w:cs="Arial"/>
          <w:b w:val="0"/>
          <w:i/>
          <w:color w:val="auto"/>
          <w:sz w:val="20"/>
        </w:rPr>
        <w:noBreakHyphen/>
      </w:r>
      <w:r w:rsidR="00EE60E6">
        <w:rPr>
          <w:rFonts w:ascii="Arial" w:hAnsi="Arial" w:cs="Arial"/>
          <w:b w:val="0"/>
          <w:i/>
          <w:color w:val="auto"/>
          <w:sz w:val="20"/>
        </w:rPr>
        <w:fldChar w:fldCharType="begin"/>
      </w:r>
      <w:r w:rsidR="00C2074B">
        <w:rPr>
          <w:rFonts w:ascii="Arial" w:hAnsi="Arial" w:cs="Arial"/>
          <w:b w:val="0"/>
          <w:i/>
          <w:color w:val="auto"/>
          <w:sz w:val="20"/>
        </w:rPr>
        <w:instrText xml:space="preserve"> SEQ Πίνακας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4</w:t>
      </w:r>
      <w:r w:rsidR="00EE60E6">
        <w:rPr>
          <w:rFonts w:ascii="Arial" w:hAnsi="Arial" w:cs="Arial"/>
          <w:b w:val="0"/>
          <w:i/>
          <w:color w:val="auto"/>
          <w:sz w:val="20"/>
        </w:rPr>
        <w:fldChar w:fldCharType="end"/>
      </w:r>
      <w:r w:rsidRPr="00074B1B">
        <w:rPr>
          <w:rFonts w:ascii="Arial" w:hAnsi="Arial" w:cs="Arial"/>
          <w:b w:val="0"/>
          <w:i/>
          <w:color w:val="auto"/>
          <w:sz w:val="20"/>
        </w:rPr>
        <w:t>: Γεωτεχνικές παράμετροι σχηματισμών  Χ.Θ 14+067 – 15+174</w:t>
      </w:r>
      <w:bookmarkEnd w:id="41"/>
    </w:p>
    <w:tbl>
      <w:tblPr>
        <w:tblStyle w:val="-6"/>
        <w:tblW w:w="8413" w:type="dxa"/>
        <w:tblLayout w:type="fixed"/>
        <w:tblLook w:val="04A0" w:firstRow="1" w:lastRow="0" w:firstColumn="1" w:lastColumn="0" w:noHBand="0" w:noVBand="1"/>
      </w:tblPr>
      <w:tblGrid>
        <w:gridCol w:w="3289"/>
        <w:gridCol w:w="850"/>
        <w:gridCol w:w="174"/>
        <w:gridCol w:w="677"/>
        <w:gridCol w:w="348"/>
        <w:gridCol w:w="502"/>
        <w:gridCol w:w="523"/>
        <w:gridCol w:w="328"/>
        <w:gridCol w:w="697"/>
        <w:gridCol w:w="153"/>
        <w:gridCol w:w="851"/>
        <w:gridCol w:w="21"/>
      </w:tblGrid>
      <w:tr w:rsidR="00935E56" w:rsidRPr="00074B1B" w:rsidTr="00074B1B">
        <w:trPr>
          <w:gridAfter w:val="1"/>
          <w:cnfStyle w:val="100000000000" w:firstRow="1" w:lastRow="0" w:firstColumn="0" w:lastColumn="0" w:oddVBand="0" w:evenVBand="0" w:oddHBand="0" w:evenHBand="0" w:firstRowFirstColumn="0" w:firstRowLastColumn="0" w:lastRowFirstColumn="0" w:lastRowLastColumn="0"/>
          <w:wAfter w:w="21" w:type="dxa"/>
          <w:trHeight w:val="759"/>
        </w:trPr>
        <w:tc>
          <w:tcPr>
            <w:cnfStyle w:val="001000000000" w:firstRow="0" w:lastRow="0" w:firstColumn="1" w:lastColumn="0" w:oddVBand="0" w:evenVBand="0" w:oddHBand="0" w:evenHBand="0" w:firstRowFirstColumn="0" w:firstRowLastColumn="0" w:lastRowFirstColumn="0" w:lastRowLastColumn="0"/>
            <w:tcW w:w="3289" w:type="dxa"/>
          </w:tcPr>
          <w:p w:rsidR="00935E56" w:rsidRPr="00074B1B" w:rsidRDefault="00935E56" w:rsidP="00B9081E">
            <w:pPr>
              <w:tabs>
                <w:tab w:val="left" w:pos="5685"/>
              </w:tabs>
              <w:spacing w:line="360" w:lineRule="auto"/>
              <w:jc w:val="center"/>
              <w:rPr>
                <w:rFonts w:ascii="Arial" w:hAnsi="Arial" w:cs="Arial"/>
                <w:b w:val="0"/>
                <w:sz w:val="20"/>
                <w:szCs w:val="20"/>
              </w:rPr>
            </w:pPr>
            <w:r w:rsidRPr="00074B1B">
              <w:rPr>
                <w:rFonts w:ascii="Arial" w:hAnsi="Arial" w:cs="Arial"/>
                <w:sz w:val="20"/>
                <w:szCs w:val="20"/>
              </w:rPr>
              <w:t>Παράμετροι</w:t>
            </w:r>
          </w:p>
        </w:tc>
        <w:tc>
          <w:tcPr>
            <w:tcW w:w="5103" w:type="dxa"/>
            <w:gridSpan w:val="10"/>
          </w:tcPr>
          <w:p w:rsidR="00935E56" w:rsidRPr="00074B1B" w:rsidRDefault="00935E56" w:rsidP="00B9081E">
            <w:pPr>
              <w:tabs>
                <w:tab w:val="left" w:pos="5685"/>
              </w:tabs>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sidRPr="00074B1B">
              <w:rPr>
                <w:rFonts w:ascii="Arial" w:hAnsi="Arial" w:cs="Arial"/>
                <w:sz w:val="20"/>
                <w:szCs w:val="20"/>
              </w:rPr>
              <w:t>Σχηματισμός</w:t>
            </w:r>
          </w:p>
        </w:tc>
      </w:tr>
      <w:tr w:rsidR="00935E56" w:rsidRPr="00074B1B" w:rsidTr="00074B1B">
        <w:trPr>
          <w:gridAfter w:val="1"/>
          <w:cnfStyle w:val="000000100000" w:firstRow="0" w:lastRow="0" w:firstColumn="0" w:lastColumn="0" w:oddVBand="0" w:evenVBand="0" w:oddHBand="1" w:evenHBand="0" w:firstRowFirstColumn="0" w:firstRowLastColumn="0" w:lastRowFirstColumn="0" w:lastRowLastColumn="0"/>
          <w:wAfter w:w="21" w:type="dxa"/>
          <w:trHeight w:val="759"/>
        </w:trPr>
        <w:tc>
          <w:tcPr>
            <w:cnfStyle w:val="001000000000" w:firstRow="0" w:lastRow="0" w:firstColumn="1" w:lastColumn="0" w:oddVBand="0" w:evenVBand="0" w:oddHBand="0" w:evenHBand="0" w:firstRowFirstColumn="0" w:firstRowLastColumn="0" w:lastRowFirstColumn="0" w:lastRowLastColumn="0"/>
            <w:tcW w:w="3289" w:type="dxa"/>
          </w:tcPr>
          <w:p w:rsidR="00935E56" w:rsidRPr="00074B1B" w:rsidRDefault="00074B1B" w:rsidP="00B9081E">
            <w:pPr>
              <w:tabs>
                <w:tab w:val="left" w:pos="5685"/>
              </w:tabs>
              <w:spacing w:line="360" w:lineRule="auto"/>
              <w:jc w:val="center"/>
              <w:rPr>
                <w:rFonts w:ascii="Arial" w:hAnsi="Arial" w:cs="Arial"/>
                <w:sz w:val="20"/>
                <w:szCs w:val="20"/>
              </w:rPr>
            </w:pPr>
            <w:r w:rsidRPr="00074B1B">
              <w:rPr>
                <w:rFonts w:ascii="Arial" w:hAnsi="Arial" w:cs="Arial"/>
                <w:sz w:val="20"/>
                <w:szCs w:val="20"/>
              </w:rPr>
              <w:t>Σχηματισμός</w:t>
            </w:r>
          </w:p>
        </w:tc>
        <w:tc>
          <w:tcPr>
            <w:tcW w:w="850" w:type="dxa"/>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5.1</w:t>
            </w:r>
          </w:p>
        </w:tc>
        <w:tc>
          <w:tcPr>
            <w:tcW w:w="851" w:type="dxa"/>
            <w:gridSpan w:val="2"/>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10.1</w:t>
            </w:r>
          </w:p>
        </w:tc>
        <w:tc>
          <w:tcPr>
            <w:tcW w:w="850" w:type="dxa"/>
            <w:gridSpan w:val="2"/>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10.2.β</w:t>
            </w:r>
          </w:p>
        </w:tc>
        <w:tc>
          <w:tcPr>
            <w:tcW w:w="851" w:type="dxa"/>
            <w:gridSpan w:val="2"/>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10.2.γ</w:t>
            </w:r>
          </w:p>
        </w:tc>
        <w:tc>
          <w:tcPr>
            <w:tcW w:w="850" w:type="dxa"/>
            <w:gridSpan w:val="2"/>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10.3.β</w:t>
            </w:r>
          </w:p>
        </w:tc>
        <w:tc>
          <w:tcPr>
            <w:tcW w:w="851" w:type="dxa"/>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10.3.γ</w:t>
            </w:r>
          </w:p>
        </w:tc>
      </w:tr>
      <w:tr w:rsidR="00935E56" w:rsidRPr="00074B1B" w:rsidTr="00074B1B">
        <w:trPr>
          <w:gridAfter w:val="1"/>
          <w:wAfter w:w="21" w:type="dxa"/>
          <w:trHeight w:val="759"/>
        </w:trPr>
        <w:tc>
          <w:tcPr>
            <w:cnfStyle w:val="001000000000" w:firstRow="0" w:lastRow="0" w:firstColumn="1" w:lastColumn="0" w:oddVBand="0" w:evenVBand="0" w:oddHBand="0" w:evenHBand="0" w:firstRowFirstColumn="0" w:firstRowLastColumn="0" w:lastRowFirstColumn="0" w:lastRowLastColumn="0"/>
            <w:tcW w:w="3289" w:type="dxa"/>
          </w:tcPr>
          <w:p w:rsidR="00935E56" w:rsidRPr="00074B1B" w:rsidRDefault="00935E56" w:rsidP="00B9081E">
            <w:pPr>
              <w:tabs>
                <w:tab w:val="left" w:pos="5685"/>
              </w:tabs>
              <w:spacing w:line="360" w:lineRule="auto"/>
              <w:jc w:val="center"/>
              <w:rPr>
                <w:rFonts w:ascii="Arial" w:hAnsi="Arial" w:cs="Arial"/>
                <w:b w:val="0"/>
                <w:sz w:val="20"/>
                <w:szCs w:val="20"/>
              </w:rPr>
            </w:pPr>
            <w:r w:rsidRPr="00074B1B">
              <w:rPr>
                <w:rFonts w:ascii="Arial" w:hAnsi="Arial" w:cs="Arial"/>
                <w:b w:val="0"/>
                <w:sz w:val="20"/>
                <w:szCs w:val="20"/>
              </w:rPr>
              <w:t xml:space="preserve">Συντελεστής ωθήσεων </w:t>
            </w:r>
            <w:r w:rsidRPr="00074B1B">
              <w:rPr>
                <w:rFonts w:ascii="Arial" w:hAnsi="Arial" w:cs="Arial"/>
                <w:b w:val="0"/>
                <w:sz w:val="20"/>
                <w:szCs w:val="20"/>
                <w:lang w:val="en-GB"/>
              </w:rPr>
              <w:t>ko</w:t>
            </w:r>
          </w:p>
        </w:tc>
        <w:tc>
          <w:tcPr>
            <w:tcW w:w="850" w:type="dxa"/>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rPr>
              <w:t>0.4</w:t>
            </w:r>
            <w:r w:rsidRPr="00074B1B">
              <w:rPr>
                <w:rFonts w:ascii="Arial" w:hAnsi="Arial" w:cs="Arial"/>
                <w:sz w:val="20"/>
                <w:szCs w:val="20"/>
                <w:lang w:val="en-GB"/>
              </w:rPr>
              <w:t>-</w:t>
            </w:r>
            <w:r w:rsidRPr="00074B1B">
              <w:rPr>
                <w:rFonts w:ascii="Arial" w:hAnsi="Arial" w:cs="Arial"/>
                <w:sz w:val="20"/>
                <w:szCs w:val="20"/>
              </w:rPr>
              <w:t>0.6</w:t>
            </w:r>
          </w:p>
        </w:tc>
        <w:tc>
          <w:tcPr>
            <w:tcW w:w="851" w:type="dxa"/>
            <w:gridSpan w:val="2"/>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rPr>
              <w:t xml:space="preserve">0.4 </w:t>
            </w:r>
            <w:r w:rsidRPr="00074B1B">
              <w:rPr>
                <w:rFonts w:ascii="Arial" w:hAnsi="Arial" w:cs="Arial"/>
                <w:sz w:val="20"/>
                <w:szCs w:val="20"/>
                <w:lang w:val="en-GB"/>
              </w:rPr>
              <w:t>-</w:t>
            </w:r>
            <w:r w:rsidRPr="00074B1B">
              <w:rPr>
                <w:rFonts w:ascii="Arial" w:hAnsi="Arial" w:cs="Arial"/>
                <w:sz w:val="20"/>
                <w:szCs w:val="20"/>
              </w:rPr>
              <w:t xml:space="preserve"> 0.6</w:t>
            </w:r>
          </w:p>
        </w:tc>
        <w:tc>
          <w:tcPr>
            <w:tcW w:w="850" w:type="dxa"/>
            <w:gridSpan w:val="2"/>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rPr>
              <w:t xml:space="preserve">0.4 </w:t>
            </w:r>
            <w:r w:rsidRPr="00074B1B">
              <w:rPr>
                <w:rFonts w:ascii="Arial" w:hAnsi="Arial" w:cs="Arial"/>
                <w:sz w:val="20"/>
                <w:szCs w:val="20"/>
                <w:lang w:val="en-GB"/>
              </w:rPr>
              <w:t>-</w:t>
            </w:r>
            <w:r w:rsidRPr="00074B1B">
              <w:rPr>
                <w:rFonts w:ascii="Arial" w:hAnsi="Arial" w:cs="Arial"/>
                <w:sz w:val="20"/>
                <w:szCs w:val="20"/>
              </w:rPr>
              <w:t>0.6</w:t>
            </w:r>
          </w:p>
        </w:tc>
        <w:tc>
          <w:tcPr>
            <w:tcW w:w="851" w:type="dxa"/>
            <w:gridSpan w:val="2"/>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rPr>
              <w:t xml:space="preserve">0.4 </w:t>
            </w:r>
            <w:r w:rsidRPr="00074B1B">
              <w:rPr>
                <w:rFonts w:ascii="Arial" w:hAnsi="Arial" w:cs="Arial"/>
                <w:sz w:val="20"/>
                <w:szCs w:val="20"/>
                <w:lang w:val="en-GB"/>
              </w:rPr>
              <w:t>-</w:t>
            </w:r>
            <w:r w:rsidRPr="00074B1B">
              <w:rPr>
                <w:rFonts w:ascii="Arial" w:hAnsi="Arial" w:cs="Arial"/>
                <w:sz w:val="20"/>
                <w:szCs w:val="20"/>
              </w:rPr>
              <w:t xml:space="preserve"> 0.6</w:t>
            </w:r>
          </w:p>
        </w:tc>
        <w:tc>
          <w:tcPr>
            <w:tcW w:w="850" w:type="dxa"/>
            <w:gridSpan w:val="2"/>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rPr>
              <w:t xml:space="preserve">0.4 </w:t>
            </w:r>
            <w:r w:rsidRPr="00074B1B">
              <w:rPr>
                <w:rFonts w:ascii="Arial" w:hAnsi="Arial" w:cs="Arial"/>
                <w:sz w:val="20"/>
                <w:szCs w:val="20"/>
                <w:lang w:val="en-GB"/>
              </w:rPr>
              <w:t>-</w:t>
            </w:r>
            <w:r w:rsidRPr="00074B1B">
              <w:rPr>
                <w:rFonts w:ascii="Arial" w:hAnsi="Arial" w:cs="Arial"/>
                <w:sz w:val="20"/>
                <w:szCs w:val="20"/>
              </w:rPr>
              <w:t xml:space="preserve"> 0.6</w:t>
            </w:r>
          </w:p>
        </w:tc>
        <w:tc>
          <w:tcPr>
            <w:tcW w:w="851" w:type="dxa"/>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rPr>
              <w:t xml:space="preserve">0.4 </w:t>
            </w:r>
            <w:r w:rsidRPr="00074B1B">
              <w:rPr>
                <w:rFonts w:ascii="Arial" w:hAnsi="Arial" w:cs="Arial"/>
                <w:sz w:val="20"/>
                <w:szCs w:val="20"/>
                <w:lang w:val="en-GB"/>
              </w:rPr>
              <w:t>-</w:t>
            </w:r>
            <w:r w:rsidRPr="00074B1B">
              <w:rPr>
                <w:rFonts w:ascii="Arial" w:hAnsi="Arial" w:cs="Arial"/>
                <w:sz w:val="20"/>
                <w:szCs w:val="20"/>
              </w:rPr>
              <w:t xml:space="preserve"> 0.6</w:t>
            </w:r>
          </w:p>
        </w:tc>
      </w:tr>
      <w:tr w:rsidR="00935E56" w:rsidRPr="00074B1B" w:rsidTr="00074B1B">
        <w:trPr>
          <w:gridAfter w:val="1"/>
          <w:cnfStyle w:val="000000100000" w:firstRow="0" w:lastRow="0" w:firstColumn="0" w:lastColumn="0" w:oddVBand="0" w:evenVBand="0" w:oddHBand="1" w:evenHBand="0" w:firstRowFirstColumn="0" w:firstRowLastColumn="0" w:lastRowFirstColumn="0" w:lastRowLastColumn="0"/>
          <w:wAfter w:w="21" w:type="dxa"/>
          <w:trHeight w:val="759"/>
        </w:trPr>
        <w:tc>
          <w:tcPr>
            <w:cnfStyle w:val="001000000000" w:firstRow="0" w:lastRow="0" w:firstColumn="1" w:lastColumn="0" w:oddVBand="0" w:evenVBand="0" w:oddHBand="0" w:evenHBand="0" w:firstRowFirstColumn="0" w:firstRowLastColumn="0" w:lastRowFirstColumn="0" w:lastRowLastColumn="0"/>
            <w:tcW w:w="3289" w:type="dxa"/>
          </w:tcPr>
          <w:p w:rsidR="00935E56" w:rsidRPr="00074B1B" w:rsidRDefault="00935E56" w:rsidP="00B9081E">
            <w:pPr>
              <w:tabs>
                <w:tab w:val="left" w:pos="5685"/>
              </w:tabs>
              <w:spacing w:line="360" w:lineRule="auto"/>
              <w:jc w:val="center"/>
              <w:rPr>
                <w:rFonts w:ascii="Arial" w:hAnsi="Arial" w:cs="Arial"/>
                <w:b w:val="0"/>
                <w:sz w:val="20"/>
                <w:szCs w:val="20"/>
              </w:rPr>
            </w:pPr>
            <w:r w:rsidRPr="00074B1B">
              <w:rPr>
                <w:rFonts w:ascii="Arial" w:hAnsi="Arial" w:cs="Arial"/>
                <w:b w:val="0"/>
                <w:sz w:val="20"/>
                <w:szCs w:val="20"/>
              </w:rPr>
              <w:lastRenderedPageBreak/>
              <w:t>Γωνία τριβής φ (º)</w:t>
            </w:r>
          </w:p>
        </w:tc>
        <w:tc>
          <w:tcPr>
            <w:tcW w:w="850" w:type="dxa"/>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74B1B">
              <w:rPr>
                <w:rFonts w:ascii="Arial" w:hAnsi="Arial" w:cs="Arial"/>
                <w:sz w:val="20"/>
                <w:szCs w:val="20"/>
              </w:rPr>
              <w:t>30-40</w:t>
            </w:r>
          </w:p>
        </w:tc>
        <w:tc>
          <w:tcPr>
            <w:tcW w:w="851" w:type="dxa"/>
            <w:gridSpan w:val="2"/>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74B1B">
              <w:rPr>
                <w:rFonts w:ascii="Arial" w:hAnsi="Arial" w:cs="Arial"/>
                <w:sz w:val="20"/>
                <w:szCs w:val="20"/>
              </w:rPr>
              <w:t>31-40</w:t>
            </w:r>
          </w:p>
        </w:tc>
        <w:tc>
          <w:tcPr>
            <w:tcW w:w="850" w:type="dxa"/>
            <w:gridSpan w:val="2"/>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74B1B">
              <w:rPr>
                <w:rFonts w:ascii="Arial" w:hAnsi="Arial" w:cs="Arial"/>
                <w:sz w:val="20"/>
                <w:szCs w:val="20"/>
              </w:rPr>
              <w:t>35-42</w:t>
            </w:r>
          </w:p>
        </w:tc>
        <w:tc>
          <w:tcPr>
            <w:tcW w:w="851" w:type="dxa"/>
            <w:gridSpan w:val="2"/>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74B1B">
              <w:rPr>
                <w:rFonts w:ascii="Arial" w:hAnsi="Arial" w:cs="Arial"/>
                <w:sz w:val="20"/>
                <w:szCs w:val="20"/>
              </w:rPr>
              <w:t>33-40</w:t>
            </w:r>
          </w:p>
        </w:tc>
        <w:tc>
          <w:tcPr>
            <w:tcW w:w="850" w:type="dxa"/>
            <w:gridSpan w:val="2"/>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74B1B">
              <w:rPr>
                <w:rFonts w:ascii="Arial" w:hAnsi="Arial" w:cs="Arial"/>
                <w:sz w:val="20"/>
                <w:szCs w:val="20"/>
              </w:rPr>
              <w:t>35-40</w:t>
            </w:r>
          </w:p>
        </w:tc>
        <w:tc>
          <w:tcPr>
            <w:tcW w:w="851" w:type="dxa"/>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74B1B">
              <w:rPr>
                <w:rFonts w:ascii="Arial" w:hAnsi="Arial" w:cs="Arial"/>
                <w:sz w:val="20"/>
                <w:szCs w:val="20"/>
              </w:rPr>
              <w:t>35-42</w:t>
            </w:r>
          </w:p>
        </w:tc>
      </w:tr>
      <w:tr w:rsidR="00935E56" w:rsidRPr="00074B1B" w:rsidTr="00074B1B">
        <w:trPr>
          <w:gridAfter w:val="1"/>
          <w:wAfter w:w="21" w:type="dxa"/>
          <w:trHeight w:val="759"/>
        </w:trPr>
        <w:tc>
          <w:tcPr>
            <w:cnfStyle w:val="001000000000" w:firstRow="0" w:lastRow="0" w:firstColumn="1" w:lastColumn="0" w:oddVBand="0" w:evenVBand="0" w:oddHBand="0" w:evenHBand="0" w:firstRowFirstColumn="0" w:firstRowLastColumn="0" w:lastRowFirstColumn="0" w:lastRowLastColumn="0"/>
            <w:tcW w:w="3289" w:type="dxa"/>
          </w:tcPr>
          <w:p w:rsidR="00935E56" w:rsidRPr="00074B1B" w:rsidRDefault="00935E56" w:rsidP="00B9081E">
            <w:pPr>
              <w:tabs>
                <w:tab w:val="left" w:pos="5685"/>
              </w:tabs>
              <w:jc w:val="center"/>
              <w:rPr>
                <w:rFonts w:ascii="Arial" w:hAnsi="Arial" w:cs="Arial"/>
                <w:b w:val="0"/>
                <w:sz w:val="20"/>
                <w:szCs w:val="20"/>
                <w:lang w:val="en-GB"/>
              </w:rPr>
            </w:pPr>
            <w:r w:rsidRPr="00074B1B">
              <w:rPr>
                <w:rFonts w:ascii="Arial" w:hAnsi="Arial" w:cs="Arial"/>
                <w:b w:val="0"/>
                <w:sz w:val="20"/>
                <w:szCs w:val="20"/>
              </w:rPr>
              <w:t>Μέτρο Ελαστικότητας Ε</w:t>
            </w:r>
            <w:r w:rsidR="001623D2">
              <w:rPr>
                <w:rFonts w:ascii="Arial" w:hAnsi="Arial" w:cs="Arial"/>
                <w:b w:val="0"/>
                <w:sz w:val="20"/>
                <w:szCs w:val="20"/>
                <w:lang w:val="en-GB"/>
              </w:rPr>
              <w:t>m (M</w:t>
            </w:r>
            <w:r w:rsidR="001623D2">
              <w:rPr>
                <w:rFonts w:ascii="Arial" w:hAnsi="Arial" w:cs="Arial"/>
                <w:b w:val="0"/>
                <w:sz w:val="20"/>
                <w:szCs w:val="20"/>
              </w:rPr>
              <w:t>Ρ</w:t>
            </w:r>
            <w:r w:rsidRPr="00074B1B">
              <w:rPr>
                <w:rFonts w:ascii="Arial" w:hAnsi="Arial" w:cs="Arial"/>
                <w:b w:val="0"/>
                <w:sz w:val="20"/>
                <w:szCs w:val="20"/>
                <w:lang w:val="en-GB"/>
              </w:rPr>
              <w:t>a)</w:t>
            </w:r>
          </w:p>
        </w:tc>
        <w:tc>
          <w:tcPr>
            <w:tcW w:w="850" w:type="dxa"/>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120 - 200</w:t>
            </w:r>
          </w:p>
        </w:tc>
        <w:tc>
          <w:tcPr>
            <w:tcW w:w="851" w:type="dxa"/>
            <w:gridSpan w:val="2"/>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35 - 50</w:t>
            </w:r>
          </w:p>
        </w:tc>
        <w:tc>
          <w:tcPr>
            <w:tcW w:w="850" w:type="dxa"/>
            <w:gridSpan w:val="2"/>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250 - 300</w:t>
            </w:r>
          </w:p>
        </w:tc>
        <w:tc>
          <w:tcPr>
            <w:tcW w:w="851" w:type="dxa"/>
            <w:gridSpan w:val="2"/>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120 - 200</w:t>
            </w:r>
          </w:p>
        </w:tc>
        <w:tc>
          <w:tcPr>
            <w:tcW w:w="850" w:type="dxa"/>
            <w:gridSpan w:val="2"/>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300 -400</w:t>
            </w:r>
          </w:p>
        </w:tc>
        <w:tc>
          <w:tcPr>
            <w:tcW w:w="851" w:type="dxa"/>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120 -200</w:t>
            </w:r>
          </w:p>
        </w:tc>
      </w:tr>
      <w:tr w:rsidR="00935E56" w:rsidRPr="00074B1B" w:rsidTr="00074B1B">
        <w:trPr>
          <w:gridAfter w:val="1"/>
          <w:cnfStyle w:val="000000100000" w:firstRow="0" w:lastRow="0" w:firstColumn="0" w:lastColumn="0" w:oddVBand="0" w:evenVBand="0" w:oddHBand="1" w:evenHBand="0" w:firstRowFirstColumn="0" w:firstRowLastColumn="0" w:lastRowFirstColumn="0" w:lastRowLastColumn="0"/>
          <w:wAfter w:w="21" w:type="dxa"/>
          <w:trHeight w:val="759"/>
        </w:trPr>
        <w:tc>
          <w:tcPr>
            <w:cnfStyle w:val="001000000000" w:firstRow="0" w:lastRow="0" w:firstColumn="1" w:lastColumn="0" w:oddVBand="0" w:evenVBand="0" w:oddHBand="0" w:evenHBand="0" w:firstRowFirstColumn="0" w:firstRowLastColumn="0" w:lastRowFirstColumn="0" w:lastRowLastColumn="0"/>
            <w:tcW w:w="3289" w:type="dxa"/>
          </w:tcPr>
          <w:p w:rsidR="00935E56" w:rsidRPr="00074B1B" w:rsidRDefault="00935E56" w:rsidP="00B9081E">
            <w:pPr>
              <w:tabs>
                <w:tab w:val="left" w:pos="5685"/>
              </w:tabs>
              <w:spacing w:line="360" w:lineRule="auto"/>
              <w:jc w:val="center"/>
              <w:rPr>
                <w:rFonts w:ascii="Arial" w:hAnsi="Arial" w:cs="Arial"/>
                <w:b w:val="0"/>
                <w:sz w:val="20"/>
                <w:szCs w:val="20"/>
              </w:rPr>
            </w:pPr>
            <w:r w:rsidRPr="00074B1B">
              <w:rPr>
                <w:rFonts w:ascii="Arial" w:hAnsi="Arial" w:cs="Arial"/>
                <w:b w:val="0"/>
                <w:sz w:val="20"/>
                <w:szCs w:val="20"/>
              </w:rPr>
              <w:t>Μοναδιαίο βάρος γ (</w:t>
            </w:r>
            <w:r w:rsidRPr="00074B1B">
              <w:rPr>
                <w:rFonts w:ascii="Arial" w:hAnsi="Arial" w:cs="Arial"/>
                <w:b w:val="0"/>
                <w:sz w:val="20"/>
                <w:szCs w:val="20"/>
                <w:lang w:val="en-GB"/>
              </w:rPr>
              <w:t>kN</w:t>
            </w:r>
            <w:r w:rsidRPr="00074B1B">
              <w:rPr>
                <w:rFonts w:ascii="Arial" w:hAnsi="Arial" w:cs="Arial"/>
                <w:b w:val="0"/>
                <w:sz w:val="20"/>
                <w:szCs w:val="20"/>
              </w:rPr>
              <w:t>/</w:t>
            </w:r>
            <w:r w:rsidRPr="00074B1B">
              <w:rPr>
                <w:rFonts w:ascii="Arial" w:hAnsi="Arial" w:cs="Arial"/>
                <w:b w:val="0"/>
                <w:sz w:val="20"/>
                <w:szCs w:val="20"/>
                <w:lang w:val="en-GB"/>
              </w:rPr>
              <w:t>m</w:t>
            </w:r>
            <w:r w:rsidRPr="00074B1B">
              <w:rPr>
                <w:rFonts w:ascii="Arial" w:hAnsi="Arial" w:cs="Arial"/>
                <w:b w:val="0"/>
                <w:sz w:val="20"/>
                <w:szCs w:val="20"/>
                <w:vertAlign w:val="superscript"/>
              </w:rPr>
              <w:t xml:space="preserve">3 </w:t>
            </w:r>
            <w:r w:rsidRPr="00074B1B">
              <w:rPr>
                <w:rFonts w:ascii="Arial" w:hAnsi="Arial" w:cs="Arial"/>
                <w:b w:val="0"/>
                <w:sz w:val="20"/>
                <w:szCs w:val="20"/>
              </w:rPr>
              <w:t>)</w:t>
            </w:r>
          </w:p>
        </w:tc>
        <w:tc>
          <w:tcPr>
            <w:tcW w:w="850" w:type="dxa"/>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21</w:t>
            </w:r>
          </w:p>
        </w:tc>
        <w:tc>
          <w:tcPr>
            <w:tcW w:w="851" w:type="dxa"/>
            <w:gridSpan w:val="2"/>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20</w:t>
            </w:r>
          </w:p>
        </w:tc>
        <w:tc>
          <w:tcPr>
            <w:tcW w:w="850" w:type="dxa"/>
            <w:gridSpan w:val="2"/>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23</w:t>
            </w:r>
          </w:p>
        </w:tc>
        <w:tc>
          <w:tcPr>
            <w:tcW w:w="851" w:type="dxa"/>
            <w:gridSpan w:val="2"/>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23</w:t>
            </w:r>
          </w:p>
        </w:tc>
        <w:tc>
          <w:tcPr>
            <w:tcW w:w="850" w:type="dxa"/>
            <w:gridSpan w:val="2"/>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23</w:t>
            </w:r>
          </w:p>
        </w:tc>
        <w:tc>
          <w:tcPr>
            <w:tcW w:w="851" w:type="dxa"/>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23</w:t>
            </w:r>
          </w:p>
        </w:tc>
      </w:tr>
      <w:tr w:rsidR="00935E56" w:rsidRPr="00074B1B" w:rsidTr="00074B1B">
        <w:trPr>
          <w:gridAfter w:val="1"/>
          <w:wAfter w:w="21" w:type="dxa"/>
          <w:trHeight w:val="671"/>
        </w:trPr>
        <w:tc>
          <w:tcPr>
            <w:cnfStyle w:val="001000000000" w:firstRow="0" w:lastRow="0" w:firstColumn="1" w:lastColumn="0" w:oddVBand="0" w:evenVBand="0" w:oddHBand="0" w:evenHBand="0" w:firstRowFirstColumn="0" w:firstRowLastColumn="0" w:lastRowFirstColumn="0" w:lastRowLastColumn="0"/>
            <w:tcW w:w="3289" w:type="dxa"/>
          </w:tcPr>
          <w:p w:rsidR="00935E56" w:rsidRPr="00074B1B" w:rsidRDefault="00935E56" w:rsidP="00B9081E">
            <w:pPr>
              <w:tabs>
                <w:tab w:val="left" w:pos="5685"/>
              </w:tabs>
              <w:spacing w:line="360" w:lineRule="auto"/>
              <w:jc w:val="center"/>
              <w:rPr>
                <w:rFonts w:ascii="Arial" w:hAnsi="Arial" w:cs="Arial"/>
                <w:b w:val="0"/>
                <w:sz w:val="20"/>
                <w:szCs w:val="20"/>
                <w:lang w:val="en-GB"/>
              </w:rPr>
            </w:pPr>
            <w:r w:rsidRPr="00074B1B">
              <w:rPr>
                <w:rFonts w:ascii="Arial" w:hAnsi="Arial" w:cs="Arial"/>
                <w:b w:val="0"/>
                <w:sz w:val="20"/>
                <w:szCs w:val="20"/>
              </w:rPr>
              <w:t>γ’ (</w:t>
            </w:r>
            <w:r w:rsidRPr="00074B1B">
              <w:rPr>
                <w:rFonts w:ascii="Arial" w:hAnsi="Arial" w:cs="Arial"/>
                <w:b w:val="0"/>
                <w:sz w:val="20"/>
                <w:szCs w:val="20"/>
                <w:lang w:val="en-GB"/>
              </w:rPr>
              <w:t>kN</w:t>
            </w:r>
            <w:r w:rsidRPr="00074B1B">
              <w:rPr>
                <w:rFonts w:ascii="Arial" w:hAnsi="Arial" w:cs="Arial"/>
                <w:b w:val="0"/>
                <w:sz w:val="20"/>
                <w:szCs w:val="20"/>
              </w:rPr>
              <w:t>/</w:t>
            </w:r>
            <w:r w:rsidRPr="00074B1B">
              <w:rPr>
                <w:rFonts w:ascii="Arial" w:hAnsi="Arial" w:cs="Arial"/>
                <w:b w:val="0"/>
                <w:sz w:val="20"/>
                <w:szCs w:val="20"/>
                <w:lang w:val="en-GB"/>
              </w:rPr>
              <w:t>m</w:t>
            </w:r>
            <w:r w:rsidRPr="00074B1B">
              <w:rPr>
                <w:rFonts w:ascii="Arial" w:hAnsi="Arial" w:cs="Arial"/>
                <w:b w:val="0"/>
                <w:sz w:val="20"/>
                <w:szCs w:val="20"/>
                <w:vertAlign w:val="superscript"/>
              </w:rPr>
              <w:t xml:space="preserve">3 </w:t>
            </w:r>
            <w:r w:rsidRPr="00074B1B">
              <w:rPr>
                <w:rFonts w:ascii="Arial" w:hAnsi="Arial" w:cs="Arial"/>
                <w:b w:val="0"/>
                <w:sz w:val="20"/>
                <w:szCs w:val="20"/>
              </w:rPr>
              <w:t>)</w:t>
            </w:r>
          </w:p>
        </w:tc>
        <w:tc>
          <w:tcPr>
            <w:tcW w:w="850" w:type="dxa"/>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11</w:t>
            </w:r>
          </w:p>
        </w:tc>
        <w:tc>
          <w:tcPr>
            <w:tcW w:w="851" w:type="dxa"/>
            <w:gridSpan w:val="2"/>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10</w:t>
            </w:r>
          </w:p>
        </w:tc>
        <w:tc>
          <w:tcPr>
            <w:tcW w:w="850" w:type="dxa"/>
            <w:gridSpan w:val="2"/>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13</w:t>
            </w:r>
          </w:p>
        </w:tc>
        <w:tc>
          <w:tcPr>
            <w:tcW w:w="851" w:type="dxa"/>
            <w:gridSpan w:val="2"/>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13</w:t>
            </w:r>
          </w:p>
        </w:tc>
        <w:tc>
          <w:tcPr>
            <w:tcW w:w="850" w:type="dxa"/>
            <w:gridSpan w:val="2"/>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13</w:t>
            </w:r>
          </w:p>
        </w:tc>
        <w:tc>
          <w:tcPr>
            <w:tcW w:w="851" w:type="dxa"/>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13</w:t>
            </w:r>
          </w:p>
        </w:tc>
      </w:tr>
      <w:tr w:rsidR="00935E56" w:rsidRPr="00074B1B" w:rsidTr="00074B1B">
        <w:trPr>
          <w:gridAfter w:val="1"/>
          <w:cnfStyle w:val="000000100000" w:firstRow="0" w:lastRow="0" w:firstColumn="0" w:lastColumn="0" w:oddVBand="0" w:evenVBand="0" w:oddHBand="1" w:evenHBand="0" w:firstRowFirstColumn="0" w:firstRowLastColumn="0" w:lastRowFirstColumn="0" w:lastRowLastColumn="0"/>
          <w:wAfter w:w="21" w:type="dxa"/>
          <w:trHeight w:val="708"/>
        </w:trPr>
        <w:tc>
          <w:tcPr>
            <w:cnfStyle w:val="001000000000" w:firstRow="0" w:lastRow="0" w:firstColumn="1" w:lastColumn="0" w:oddVBand="0" w:evenVBand="0" w:oddHBand="0" w:evenHBand="0" w:firstRowFirstColumn="0" w:firstRowLastColumn="0" w:lastRowFirstColumn="0" w:lastRowLastColumn="0"/>
            <w:tcW w:w="3289" w:type="dxa"/>
          </w:tcPr>
          <w:p w:rsidR="00935E56" w:rsidRPr="00074B1B" w:rsidRDefault="00935E56" w:rsidP="00B9081E">
            <w:pPr>
              <w:tabs>
                <w:tab w:val="left" w:pos="5685"/>
              </w:tabs>
              <w:spacing w:line="360" w:lineRule="auto"/>
              <w:jc w:val="center"/>
              <w:rPr>
                <w:rFonts w:ascii="Arial" w:hAnsi="Arial" w:cs="Arial"/>
                <w:b w:val="0"/>
                <w:sz w:val="20"/>
                <w:szCs w:val="20"/>
              </w:rPr>
            </w:pPr>
            <w:r w:rsidRPr="00074B1B">
              <w:rPr>
                <w:rFonts w:ascii="Arial" w:hAnsi="Arial" w:cs="Arial"/>
                <w:b w:val="0"/>
                <w:sz w:val="20"/>
                <w:szCs w:val="20"/>
              </w:rPr>
              <w:t xml:space="preserve">Συνοχή </w:t>
            </w:r>
            <w:r w:rsidRPr="00074B1B">
              <w:rPr>
                <w:rFonts w:ascii="Arial" w:hAnsi="Arial" w:cs="Arial"/>
                <w:b w:val="0"/>
                <w:sz w:val="20"/>
                <w:szCs w:val="20"/>
                <w:lang w:val="en-GB"/>
              </w:rPr>
              <w:t>c</w:t>
            </w:r>
            <w:r w:rsidRPr="00074B1B">
              <w:rPr>
                <w:rFonts w:ascii="Arial" w:hAnsi="Arial" w:cs="Arial"/>
                <w:b w:val="0"/>
                <w:sz w:val="20"/>
                <w:szCs w:val="20"/>
              </w:rPr>
              <w:t xml:space="preserve"> (</w:t>
            </w:r>
            <w:r w:rsidR="001623D2">
              <w:rPr>
                <w:rFonts w:ascii="Arial" w:hAnsi="Arial" w:cs="Arial"/>
                <w:b w:val="0"/>
                <w:sz w:val="20"/>
                <w:szCs w:val="20"/>
                <w:lang w:val="en-GB"/>
              </w:rPr>
              <w:t>K</w:t>
            </w:r>
            <w:r w:rsidR="001623D2">
              <w:rPr>
                <w:rFonts w:ascii="Arial" w:hAnsi="Arial" w:cs="Arial"/>
                <w:b w:val="0"/>
                <w:sz w:val="20"/>
                <w:szCs w:val="20"/>
              </w:rPr>
              <w:t>Ρ</w:t>
            </w:r>
            <w:r w:rsidRPr="00074B1B">
              <w:rPr>
                <w:rFonts w:ascii="Arial" w:hAnsi="Arial" w:cs="Arial"/>
                <w:b w:val="0"/>
                <w:sz w:val="20"/>
                <w:szCs w:val="20"/>
                <w:lang w:val="en-GB"/>
              </w:rPr>
              <w:t>a</w:t>
            </w:r>
            <w:r w:rsidRPr="00074B1B">
              <w:rPr>
                <w:rFonts w:ascii="Arial" w:hAnsi="Arial" w:cs="Arial"/>
                <w:b w:val="0"/>
                <w:sz w:val="20"/>
                <w:szCs w:val="20"/>
              </w:rPr>
              <w:t>)</w:t>
            </w:r>
          </w:p>
        </w:tc>
        <w:tc>
          <w:tcPr>
            <w:tcW w:w="850" w:type="dxa"/>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45</w:t>
            </w:r>
          </w:p>
        </w:tc>
        <w:tc>
          <w:tcPr>
            <w:tcW w:w="851" w:type="dxa"/>
            <w:gridSpan w:val="2"/>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15-30</w:t>
            </w:r>
          </w:p>
        </w:tc>
        <w:tc>
          <w:tcPr>
            <w:tcW w:w="850" w:type="dxa"/>
            <w:gridSpan w:val="2"/>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40-55</w:t>
            </w:r>
          </w:p>
        </w:tc>
        <w:tc>
          <w:tcPr>
            <w:tcW w:w="851" w:type="dxa"/>
            <w:gridSpan w:val="2"/>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25-35</w:t>
            </w:r>
          </w:p>
        </w:tc>
        <w:tc>
          <w:tcPr>
            <w:tcW w:w="850" w:type="dxa"/>
            <w:gridSpan w:val="2"/>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55-60</w:t>
            </w:r>
          </w:p>
        </w:tc>
        <w:tc>
          <w:tcPr>
            <w:tcW w:w="851" w:type="dxa"/>
          </w:tcPr>
          <w:p w:rsidR="00935E56" w:rsidRPr="00074B1B" w:rsidRDefault="00935E56" w:rsidP="00B9081E">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20-30</w:t>
            </w:r>
          </w:p>
        </w:tc>
      </w:tr>
      <w:tr w:rsidR="00935E56" w:rsidRPr="00074B1B" w:rsidTr="00074B1B">
        <w:trPr>
          <w:gridAfter w:val="1"/>
          <w:wAfter w:w="21" w:type="dxa"/>
          <w:trHeight w:val="759"/>
        </w:trPr>
        <w:tc>
          <w:tcPr>
            <w:cnfStyle w:val="001000000000" w:firstRow="0" w:lastRow="0" w:firstColumn="1" w:lastColumn="0" w:oddVBand="0" w:evenVBand="0" w:oddHBand="0" w:evenHBand="0" w:firstRowFirstColumn="0" w:firstRowLastColumn="0" w:lastRowFirstColumn="0" w:lastRowLastColumn="0"/>
            <w:tcW w:w="3289" w:type="dxa"/>
          </w:tcPr>
          <w:p w:rsidR="00935E56" w:rsidRPr="00074B1B" w:rsidRDefault="00935E56" w:rsidP="00B9081E">
            <w:pPr>
              <w:tabs>
                <w:tab w:val="left" w:pos="5685"/>
              </w:tabs>
              <w:spacing w:line="360" w:lineRule="auto"/>
              <w:jc w:val="center"/>
              <w:rPr>
                <w:rFonts w:ascii="Arial" w:hAnsi="Arial" w:cs="Arial"/>
                <w:b w:val="0"/>
                <w:sz w:val="20"/>
                <w:szCs w:val="20"/>
              </w:rPr>
            </w:pPr>
            <w:r w:rsidRPr="00074B1B">
              <w:rPr>
                <w:rFonts w:ascii="Arial" w:hAnsi="Arial" w:cs="Arial"/>
                <w:b w:val="0"/>
                <w:sz w:val="20"/>
                <w:szCs w:val="20"/>
              </w:rPr>
              <w:t xml:space="preserve">Λόγος </w:t>
            </w:r>
            <w:r w:rsidRPr="00074B1B">
              <w:rPr>
                <w:rFonts w:ascii="Arial" w:hAnsi="Arial" w:cs="Arial"/>
                <w:b w:val="0"/>
                <w:sz w:val="20"/>
                <w:szCs w:val="20"/>
                <w:lang w:val="en-GB"/>
              </w:rPr>
              <w:t>Poisson</w:t>
            </w:r>
            <w:r w:rsidRPr="00074B1B">
              <w:rPr>
                <w:rFonts w:ascii="Arial" w:hAnsi="Arial" w:cs="Arial"/>
                <w:b w:val="0"/>
                <w:sz w:val="20"/>
                <w:szCs w:val="20"/>
              </w:rPr>
              <w:t xml:space="preserve">  ν</w:t>
            </w:r>
          </w:p>
        </w:tc>
        <w:tc>
          <w:tcPr>
            <w:tcW w:w="850" w:type="dxa"/>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0.3</w:t>
            </w:r>
          </w:p>
        </w:tc>
        <w:tc>
          <w:tcPr>
            <w:tcW w:w="851" w:type="dxa"/>
            <w:gridSpan w:val="2"/>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0.3</w:t>
            </w:r>
          </w:p>
        </w:tc>
        <w:tc>
          <w:tcPr>
            <w:tcW w:w="850" w:type="dxa"/>
            <w:gridSpan w:val="2"/>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0.3</w:t>
            </w:r>
          </w:p>
        </w:tc>
        <w:tc>
          <w:tcPr>
            <w:tcW w:w="851" w:type="dxa"/>
            <w:gridSpan w:val="2"/>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0.3</w:t>
            </w:r>
          </w:p>
        </w:tc>
        <w:tc>
          <w:tcPr>
            <w:tcW w:w="850" w:type="dxa"/>
            <w:gridSpan w:val="2"/>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0.3</w:t>
            </w:r>
          </w:p>
        </w:tc>
        <w:tc>
          <w:tcPr>
            <w:tcW w:w="851" w:type="dxa"/>
          </w:tcPr>
          <w:p w:rsidR="00935E56" w:rsidRPr="00074B1B" w:rsidRDefault="00935E56" w:rsidP="00B9081E">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0.3</w:t>
            </w:r>
          </w:p>
        </w:tc>
      </w:tr>
      <w:tr w:rsidR="00935E56" w:rsidRPr="00074B1B" w:rsidTr="00074B1B">
        <w:trPr>
          <w:cnfStyle w:val="000000100000" w:firstRow="0" w:lastRow="0" w:firstColumn="0" w:lastColumn="0" w:oddVBand="0" w:evenVBand="0" w:oddHBand="1" w:evenHBand="0" w:firstRowFirstColumn="0" w:firstRowLastColumn="0" w:lastRowFirstColumn="0" w:lastRowLastColumn="0"/>
          <w:trHeight w:val="543"/>
        </w:trPr>
        <w:tc>
          <w:tcPr>
            <w:cnfStyle w:val="001000000000" w:firstRow="0" w:lastRow="0" w:firstColumn="1" w:lastColumn="0" w:oddVBand="0" w:evenVBand="0" w:oddHBand="0" w:evenHBand="0" w:firstRowFirstColumn="0" w:firstRowLastColumn="0" w:lastRowFirstColumn="0" w:lastRowLastColumn="0"/>
            <w:tcW w:w="3289" w:type="dxa"/>
            <w:vAlign w:val="center"/>
          </w:tcPr>
          <w:p w:rsidR="00935E56" w:rsidRPr="00074B1B" w:rsidRDefault="00074B1B" w:rsidP="00074B1B">
            <w:pPr>
              <w:tabs>
                <w:tab w:val="left" w:pos="5685"/>
              </w:tabs>
              <w:spacing w:line="360" w:lineRule="auto"/>
              <w:jc w:val="center"/>
              <w:rPr>
                <w:rFonts w:ascii="Arial" w:hAnsi="Arial" w:cs="Arial"/>
                <w:sz w:val="20"/>
                <w:szCs w:val="20"/>
              </w:rPr>
            </w:pPr>
            <w:r w:rsidRPr="00074B1B">
              <w:rPr>
                <w:rFonts w:ascii="Arial" w:hAnsi="Arial" w:cs="Arial"/>
                <w:sz w:val="20"/>
                <w:szCs w:val="20"/>
              </w:rPr>
              <w:t>Σχηματισμός</w:t>
            </w:r>
          </w:p>
        </w:tc>
        <w:tc>
          <w:tcPr>
            <w:tcW w:w="1024" w:type="dxa"/>
            <w:gridSpan w:val="2"/>
            <w:vAlign w:val="center"/>
          </w:tcPr>
          <w:p w:rsidR="00935E56" w:rsidRPr="00074B1B" w:rsidRDefault="00935E56" w:rsidP="00074B1B">
            <w:pPr>
              <w:tabs>
                <w:tab w:val="left" w:pos="5685"/>
              </w:tabs>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lang w:val="en-GB"/>
              </w:rPr>
              <w:t>6.2 (</w:t>
            </w:r>
            <w:r w:rsidRPr="00074B1B">
              <w:rPr>
                <w:rFonts w:ascii="Arial" w:hAnsi="Arial" w:cs="Arial"/>
                <w:b/>
                <w:sz w:val="20"/>
                <w:szCs w:val="20"/>
              </w:rPr>
              <w:t>έδαφ.)</w:t>
            </w:r>
          </w:p>
        </w:tc>
        <w:tc>
          <w:tcPr>
            <w:tcW w:w="1025" w:type="dxa"/>
            <w:gridSpan w:val="2"/>
            <w:vAlign w:val="center"/>
          </w:tcPr>
          <w:p w:rsidR="00935E56" w:rsidRPr="00074B1B" w:rsidRDefault="00935E56" w:rsidP="00074B1B">
            <w:pPr>
              <w:tabs>
                <w:tab w:val="left" w:pos="5685"/>
              </w:tabs>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074B1B">
              <w:rPr>
                <w:rFonts w:ascii="Arial" w:hAnsi="Arial" w:cs="Arial"/>
                <w:b/>
                <w:sz w:val="20"/>
                <w:szCs w:val="20"/>
              </w:rPr>
              <w:t>6</w:t>
            </w:r>
            <w:r w:rsidRPr="00074B1B">
              <w:rPr>
                <w:rFonts w:ascii="Arial" w:hAnsi="Arial" w:cs="Arial"/>
                <w:b/>
                <w:sz w:val="20"/>
                <w:szCs w:val="20"/>
                <w:lang w:val="en-GB"/>
              </w:rPr>
              <w:t>.4 (</w:t>
            </w:r>
            <w:r w:rsidRPr="00074B1B">
              <w:rPr>
                <w:rFonts w:ascii="Arial" w:hAnsi="Arial" w:cs="Arial"/>
                <w:b/>
                <w:sz w:val="20"/>
                <w:szCs w:val="20"/>
              </w:rPr>
              <w:t>βραχ.)</w:t>
            </w:r>
          </w:p>
        </w:tc>
        <w:tc>
          <w:tcPr>
            <w:tcW w:w="1025" w:type="dxa"/>
            <w:gridSpan w:val="2"/>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lang w:val="en-GB"/>
              </w:rPr>
            </w:pPr>
            <w:r w:rsidRPr="00074B1B">
              <w:rPr>
                <w:rFonts w:ascii="Arial" w:hAnsi="Arial" w:cs="Arial"/>
                <w:b/>
                <w:sz w:val="20"/>
                <w:szCs w:val="20"/>
              </w:rPr>
              <w:t>6</w:t>
            </w:r>
            <w:r w:rsidRPr="00074B1B">
              <w:rPr>
                <w:rFonts w:ascii="Arial" w:hAnsi="Arial" w:cs="Arial"/>
                <w:b/>
                <w:sz w:val="20"/>
                <w:szCs w:val="20"/>
                <w:lang w:val="en-GB"/>
              </w:rPr>
              <w:t>.5</w:t>
            </w:r>
          </w:p>
        </w:tc>
        <w:tc>
          <w:tcPr>
            <w:tcW w:w="1025" w:type="dxa"/>
            <w:gridSpan w:val="2"/>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lang w:val="en-GB"/>
              </w:rPr>
            </w:pPr>
            <w:r w:rsidRPr="00074B1B">
              <w:rPr>
                <w:rFonts w:ascii="Arial" w:hAnsi="Arial" w:cs="Arial"/>
                <w:b/>
                <w:sz w:val="20"/>
                <w:szCs w:val="20"/>
                <w:lang w:val="en-GB"/>
              </w:rPr>
              <w:t>8.1</w:t>
            </w:r>
          </w:p>
        </w:tc>
        <w:tc>
          <w:tcPr>
            <w:tcW w:w="1025" w:type="dxa"/>
            <w:gridSpan w:val="3"/>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lang w:val="en-GB"/>
              </w:rPr>
            </w:pPr>
            <w:r w:rsidRPr="00074B1B">
              <w:rPr>
                <w:rFonts w:ascii="Arial" w:hAnsi="Arial" w:cs="Arial"/>
                <w:b/>
                <w:sz w:val="20"/>
                <w:szCs w:val="20"/>
                <w:lang w:val="en-GB"/>
              </w:rPr>
              <w:t>8.2</w:t>
            </w:r>
          </w:p>
        </w:tc>
      </w:tr>
      <w:tr w:rsidR="00935E56" w:rsidRPr="00074B1B" w:rsidTr="00074B1B">
        <w:trPr>
          <w:trHeight w:val="579"/>
        </w:trPr>
        <w:tc>
          <w:tcPr>
            <w:cnfStyle w:val="001000000000" w:firstRow="0" w:lastRow="0" w:firstColumn="1" w:lastColumn="0" w:oddVBand="0" w:evenVBand="0" w:oddHBand="0" w:evenHBand="0" w:firstRowFirstColumn="0" w:firstRowLastColumn="0" w:lastRowFirstColumn="0" w:lastRowLastColumn="0"/>
            <w:tcW w:w="3289" w:type="dxa"/>
            <w:vAlign w:val="center"/>
          </w:tcPr>
          <w:p w:rsidR="00935E56" w:rsidRPr="00074B1B" w:rsidRDefault="00935E56" w:rsidP="00074B1B">
            <w:pPr>
              <w:tabs>
                <w:tab w:val="left" w:pos="5685"/>
              </w:tabs>
              <w:spacing w:line="360" w:lineRule="auto"/>
              <w:jc w:val="center"/>
              <w:rPr>
                <w:rFonts w:ascii="Arial" w:hAnsi="Arial" w:cs="Arial"/>
                <w:b w:val="0"/>
                <w:sz w:val="20"/>
                <w:szCs w:val="20"/>
              </w:rPr>
            </w:pPr>
            <w:r w:rsidRPr="00074B1B">
              <w:rPr>
                <w:rFonts w:ascii="Arial" w:hAnsi="Arial" w:cs="Arial"/>
                <w:b w:val="0"/>
                <w:sz w:val="20"/>
                <w:szCs w:val="20"/>
              </w:rPr>
              <w:t xml:space="preserve">Συντελεστής ωθήσεων </w:t>
            </w:r>
            <w:r w:rsidRPr="00074B1B">
              <w:rPr>
                <w:rFonts w:ascii="Arial" w:hAnsi="Arial" w:cs="Arial"/>
                <w:b w:val="0"/>
                <w:sz w:val="20"/>
                <w:szCs w:val="20"/>
                <w:lang w:val="en-GB"/>
              </w:rPr>
              <w:t>ko</w:t>
            </w:r>
          </w:p>
        </w:tc>
        <w:tc>
          <w:tcPr>
            <w:tcW w:w="1024" w:type="dxa"/>
            <w:gridSpan w:val="2"/>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0.4-0.6</w:t>
            </w:r>
          </w:p>
        </w:tc>
        <w:tc>
          <w:tcPr>
            <w:tcW w:w="1025" w:type="dxa"/>
            <w:gridSpan w:val="2"/>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0.35-0.6</w:t>
            </w:r>
          </w:p>
        </w:tc>
        <w:tc>
          <w:tcPr>
            <w:tcW w:w="1025" w:type="dxa"/>
            <w:gridSpan w:val="2"/>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lang w:val="en-GB"/>
              </w:rPr>
              <w:t>0.35-0.6</w:t>
            </w:r>
          </w:p>
        </w:tc>
        <w:tc>
          <w:tcPr>
            <w:tcW w:w="1025" w:type="dxa"/>
            <w:gridSpan w:val="2"/>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0.4-0.6</w:t>
            </w:r>
          </w:p>
        </w:tc>
        <w:tc>
          <w:tcPr>
            <w:tcW w:w="1025" w:type="dxa"/>
            <w:gridSpan w:val="3"/>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lang w:val="en-GB"/>
              </w:rPr>
              <w:t>0.35-0.6</w:t>
            </w:r>
          </w:p>
        </w:tc>
      </w:tr>
      <w:tr w:rsidR="00935E56" w:rsidRPr="00074B1B" w:rsidTr="00074B1B">
        <w:trPr>
          <w:cnfStyle w:val="000000100000" w:firstRow="0" w:lastRow="0" w:firstColumn="0" w:lastColumn="0" w:oddVBand="0" w:evenVBand="0" w:oddHBand="1" w:evenHBand="0"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3289" w:type="dxa"/>
            <w:vAlign w:val="center"/>
          </w:tcPr>
          <w:p w:rsidR="00935E56" w:rsidRPr="00074B1B" w:rsidRDefault="00935E56" w:rsidP="00074B1B">
            <w:pPr>
              <w:tabs>
                <w:tab w:val="left" w:pos="5685"/>
              </w:tabs>
              <w:spacing w:line="360" w:lineRule="auto"/>
              <w:jc w:val="center"/>
              <w:rPr>
                <w:rFonts w:ascii="Arial" w:hAnsi="Arial" w:cs="Arial"/>
                <w:b w:val="0"/>
                <w:sz w:val="20"/>
                <w:szCs w:val="20"/>
              </w:rPr>
            </w:pPr>
            <w:r w:rsidRPr="00074B1B">
              <w:rPr>
                <w:rFonts w:ascii="Arial" w:hAnsi="Arial" w:cs="Arial"/>
                <w:b w:val="0"/>
                <w:sz w:val="20"/>
                <w:szCs w:val="20"/>
              </w:rPr>
              <w:t>Γωνία τριβής φ (º)</w:t>
            </w:r>
          </w:p>
        </w:tc>
        <w:tc>
          <w:tcPr>
            <w:tcW w:w="1024" w:type="dxa"/>
            <w:gridSpan w:val="2"/>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30-35</w:t>
            </w:r>
          </w:p>
        </w:tc>
        <w:tc>
          <w:tcPr>
            <w:tcW w:w="1025" w:type="dxa"/>
            <w:gridSpan w:val="2"/>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50-60</w:t>
            </w:r>
          </w:p>
        </w:tc>
        <w:tc>
          <w:tcPr>
            <w:tcW w:w="1025" w:type="dxa"/>
            <w:gridSpan w:val="2"/>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55-60</w:t>
            </w:r>
          </w:p>
        </w:tc>
        <w:tc>
          <w:tcPr>
            <w:tcW w:w="1025" w:type="dxa"/>
            <w:gridSpan w:val="2"/>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35-38</w:t>
            </w:r>
          </w:p>
        </w:tc>
        <w:tc>
          <w:tcPr>
            <w:tcW w:w="1025" w:type="dxa"/>
            <w:gridSpan w:val="3"/>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55-65</w:t>
            </w:r>
          </w:p>
        </w:tc>
      </w:tr>
      <w:tr w:rsidR="00935E56" w:rsidRPr="00074B1B" w:rsidTr="00074B1B">
        <w:tc>
          <w:tcPr>
            <w:cnfStyle w:val="001000000000" w:firstRow="0" w:lastRow="0" w:firstColumn="1" w:lastColumn="0" w:oddVBand="0" w:evenVBand="0" w:oddHBand="0" w:evenHBand="0" w:firstRowFirstColumn="0" w:firstRowLastColumn="0" w:lastRowFirstColumn="0" w:lastRowLastColumn="0"/>
            <w:tcW w:w="3289" w:type="dxa"/>
            <w:vAlign w:val="center"/>
          </w:tcPr>
          <w:p w:rsidR="00935E56" w:rsidRPr="00074B1B" w:rsidRDefault="00935E56" w:rsidP="00074B1B">
            <w:pPr>
              <w:tabs>
                <w:tab w:val="left" w:pos="5685"/>
              </w:tabs>
              <w:jc w:val="center"/>
              <w:rPr>
                <w:rFonts w:ascii="Arial" w:hAnsi="Arial" w:cs="Arial"/>
                <w:b w:val="0"/>
                <w:sz w:val="20"/>
                <w:szCs w:val="20"/>
                <w:lang w:val="en-GB"/>
              </w:rPr>
            </w:pPr>
            <w:r w:rsidRPr="00074B1B">
              <w:rPr>
                <w:rFonts w:ascii="Arial" w:hAnsi="Arial" w:cs="Arial"/>
                <w:b w:val="0"/>
                <w:sz w:val="20"/>
                <w:szCs w:val="20"/>
              </w:rPr>
              <w:t>Μέτρο Ελαστικότητας Ε</w:t>
            </w:r>
            <w:r w:rsidR="001623D2">
              <w:rPr>
                <w:rFonts w:ascii="Arial" w:hAnsi="Arial" w:cs="Arial"/>
                <w:b w:val="0"/>
                <w:sz w:val="20"/>
                <w:szCs w:val="20"/>
                <w:lang w:val="en-GB"/>
              </w:rPr>
              <w:t>m (M</w:t>
            </w:r>
            <w:r w:rsidR="001623D2">
              <w:rPr>
                <w:rFonts w:ascii="Arial" w:hAnsi="Arial" w:cs="Arial"/>
                <w:b w:val="0"/>
                <w:sz w:val="20"/>
                <w:szCs w:val="20"/>
              </w:rPr>
              <w:t>Ρ</w:t>
            </w:r>
            <w:r w:rsidRPr="00074B1B">
              <w:rPr>
                <w:rFonts w:ascii="Arial" w:hAnsi="Arial" w:cs="Arial"/>
                <w:b w:val="0"/>
                <w:sz w:val="20"/>
                <w:szCs w:val="20"/>
                <w:lang w:val="en-GB"/>
              </w:rPr>
              <w:t>a)</w:t>
            </w:r>
          </w:p>
        </w:tc>
        <w:tc>
          <w:tcPr>
            <w:tcW w:w="1024" w:type="dxa"/>
            <w:gridSpan w:val="2"/>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120-200</w:t>
            </w:r>
          </w:p>
        </w:tc>
        <w:tc>
          <w:tcPr>
            <w:tcW w:w="1025" w:type="dxa"/>
            <w:gridSpan w:val="2"/>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800-1000</w:t>
            </w:r>
          </w:p>
        </w:tc>
        <w:tc>
          <w:tcPr>
            <w:tcW w:w="1025" w:type="dxa"/>
            <w:gridSpan w:val="2"/>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1000-1500</w:t>
            </w:r>
          </w:p>
        </w:tc>
        <w:tc>
          <w:tcPr>
            <w:tcW w:w="1025" w:type="dxa"/>
            <w:gridSpan w:val="2"/>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100-200</w:t>
            </w:r>
          </w:p>
        </w:tc>
        <w:tc>
          <w:tcPr>
            <w:tcW w:w="1025" w:type="dxa"/>
            <w:gridSpan w:val="3"/>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74B1B">
              <w:rPr>
                <w:rFonts w:ascii="Arial" w:hAnsi="Arial" w:cs="Arial"/>
                <w:sz w:val="20"/>
                <w:szCs w:val="20"/>
                <w:lang w:val="en-GB"/>
              </w:rPr>
              <w:t>900-1000</w:t>
            </w:r>
          </w:p>
        </w:tc>
      </w:tr>
      <w:tr w:rsidR="00935E56" w:rsidRPr="00074B1B" w:rsidTr="00074B1B">
        <w:trPr>
          <w:cnfStyle w:val="000000100000" w:firstRow="0" w:lastRow="0" w:firstColumn="0" w:lastColumn="0" w:oddVBand="0" w:evenVBand="0" w:oddHBand="1" w:evenHBand="0" w:firstRowFirstColumn="0" w:firstRowLastColumn="0" w:lastRowFirstColumn="0" w:lastRowLastColumn="0"/>
          <w:trHeight w:val="634"/>
        </w:trPr>
        <w:tc>
          <w:tcPr>
            <w:cnfStyle w:val="001000000000" w:firstRow="0" w:lastRow="0" w:firstColumn="1" w:lastColumn="0" w:oddVBand="0" w:evenVBand="0" w:oddHBand="0" w:evenHBand="0" w:firstRowFirstColumn="0" w:firstRowLastColumn="0" w:lastRowFirstColumn="0" w:lastRowLastColumn="0"/>
            <w:tcW w:w="3289" w:type="dxa"/>
            <w:vAlign w:val="center"/>
          </w:tcPr>
          <w:p w:rsidR="00935E56" w:rsidRPr="00074B1B" w:rsidRDefault="00935E56" w:rsidP="00074B1B">
            <w:pPr>
              <w:tabs>
                <w:tab w:val="left" w:pos="5685"/>
              </w:tabs>
              <w:spacing w:line="360" w:lineRule="auto"/>
              <w:jc w:val="center"/>
              <w:rPr>
                <w:rFonts w:ascii="Arial" w:hAnsi="Arial" w:cs="Arial"/>
                <w:b w:val="0"/>
                <w:sz w:val="20"/>
                <w:szCs w:val="20"/>
              </w:rPr>
            </w:pPr>
            <w:r w:rsidRPr="00074B1B">
              <w:rPr>
                <w:rFonts w:ascii="Arial" w:hAnsi="Arial" w:cs="Arial"/>
                <w:b w:val="0"/>
                <w:sz w:val="20"/>
                <w:szCs w:val="20"/>
              </w:rPr>
              <w:t>Μοναδιαίο βάρος γ (</w:t>
            </w:r>
            <w:r w:rsidRPr="00074B1B">
              <w:rPr>
                <w:rFonts w:ascii="Arial" w:hAnsi="Arial" w:cs="Arial"/>
                <w:b w:val="0"/>
                <w:sz w:val="20"/>
                <w:szCs w:val="20"/>
                <w:lang w:val="en-GB"/>
              </w:rPr>
              <w:t>kN</w:t>
            </w:r>
            <w:r w:rsidRPr="00074B1B">
              <w:rPr>
                <w:rFonts w:ascii="Arial" w:hAnsi="Arial" w:cs="Arial"/>
                <w:b w:val="0"/>
                <w:sz w:val="20"/>
                <w:szCs w:val="20"/>
              </w:rPr>
              <w:t>/</w:t>
            </w:r>
            <w:r w:rsidRPr="00074B1B">
              <w:rPr>
                <w:rFonts w:ascii="Arial" w:hAnsi="Arial" w:cs="Arial"/>
                <w:b w:val="0"/>
                <w:sz w:val="20"/>
                <w:szCs w:val="20"/>
                <w:lang w:val="en-GB"/>
              </w:rPr>
              <w:t>m</w:t>
            </w:r>
            <w:r w:rsidRPr="00074B1B">
              <w:rPr>
                <w:rFonts w:ascii="Arial" w:hAnsi="Arial" w:cs="Arial"/>
                <w:b w:val="0"/>
                <w:sz w:val="20"/>
                <w:szCs w:val="20"/>
                <w:vertAlign w:val="superscript"/>
              </w:rPr>
              <w:t xml:space="preserve">3 </w:t>
            </w:r>
            <w:r w:rsidRPr="00074B1B">
              <w:rPr>
                <w:rFonts w:ascii="Arial" w:hAnsi="Arial" w:cs="Arial"/>
                <w:b w:val="0"/>
                <w:sz w:val="20"/>
                <w:szCs w:val="20"/>
              </w:rPr>
              <w:t>)</w:t>
            </w:r>
          </w:p>
        </w:tc>
        <w:tc>
          <w:tcPr>
            <w:tcW w:w="1024" w:type="dxa"/>
            <w:gridSpan w:val="2"/>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74B1B">
              <w:rPr>
                <w:rFonts w:ascii="Arial" w:hAnsi="Arial" w:cs="Arial"/>
                <w:sz w:val="20"/>
                <w:szCs w:val="20"/>
              </w:rPr>
              <w:t>23</w:t>
            </w:r>
          </w:p>
        </w:tc>
        <w:tc>
          <w:tcPr>
            <w:tcW w:w="1025" w:type="dxa"/>
            <w:gridSpan w:val="2"/>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74B1B">
              <w:rPr>
                <w:rFonts w:ascii="Arial" w:hAnsi="Arial" w:cs="Arial"/>
                <w:sz w:val="20"/>
                <w:szCs w:val="20"/>
              </w:rPr>
              <w:t>23</w:t>
            </w:r>
          </w:p>
        </w:tc>
        <w:tc>
          <w:tcPr>
            <w:tcW w:w="1025" w:type="dxa"/>
            <w:gridSpan w:val="2"/>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74B1B">
              <w:rPr>
                <w:rFonts w:ascii="Arial" w:hAnsi="Arial" w:cs="Arial"/>
                <w:sz w:val="20"/>
                <w:szCs w:val="20"/>
              </w:rPr>
              <w:t>24</w:t>
            </w:r>
          </w:p>
        </w:tc>
        <w:tc>
          <w:tcPr>
            <w:tcW w:w="1025" w:type="dxa"/>
            <w:gridSpan w:val="2"/>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74B1B">
              <w:rPr>
                <w:rFonts w:ascii="Arial" w:hAnsi="Arial" w:cs="Arial"/>
                <w:sz w:val="20"/>
                <w:szCs w:val="20"/>
              </w:rPr>
              <w:t>21</w:t>
            </w:r>
          </w:p>
        </w:tc>
        <w:tc>
          <w:tcPr>
            <w:tcW w:w="1025" w:type="dxa"/>
            <w:gridSpan w:val="3"/>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74B1B">
              <w:rPr>
                <w:rFonts w:ascii="Arial" w:hAnsi="Arial" w:cs="Arial"/>
                <w:sz w:val="20"/>
                <w:szCs w:val="20"/>
              </w:rPr>
              <w:t>23</w:t>
            </w:r>
          </w:p>
        </w:tc>
      </w:tr>
      <w:tr w:rsidR="00935E56" w:rsidRPr="00074B1B" w:rsidTr="00074B1B">
        <w:trPr>
          <w:trHeight w:val="558"/>
        </w:trPr>
        <w:tc>
          <w:tcPr>
            <w:cnfStyle w:val="001000000000" w:firstRow="0" w:lastRow="0" w:firstColumn="1" w:lastColumn="0" w:oddVBand="0" w:evenVBand="0" w:oddHBand="0" w:evenHBand="0" w:firstRowFirstColumn="0" w:firstRowLastColumn="0" w:lastRowFirstColumn="0" w:lastRowLastColumn="0"/>
            <w:tcW w:w="3289" w:type="dxa"/>
            <w:vAlign w:val="center"/>
          </w:tcPr>
          <w:p w:rsidR="00935E56" w:rsidRPr="00074B1B" w:rsidRDefault="00935E56" w:rsidP="00074B1B">
            <w:pPr>
              <w:tabs>
                <w:tab w:val="left" w:pos="5685"/>
              </w:tabs>
              <w:spacing w:line="360" w:lineRule="auto"/>
              <w:jc w:val="center"/>
              <w:rPr>
                <w:rFonts w:ascii="Arial" w:hAnsi="Arial" w:cs="Arial"/>
                <w:b w:val="0"/>
                <w:sz w:val="20"/>
                <w:szCs w:val="20"/>
              </w:rPr>
            </w:pPr>
            <w:r w:rsidRPr="00074B1B">
              <w:rPr>
                <w:rFonts w:ascii="Arial" w:hAnsi="Arial" w:cs="Arial"/>
                <w:b w:val="0"/>
                <w:sz w:val="20"/>
                <w:szCs w:val="20"/>
              </w:rPr>
              <w:t>γ’ (</w:t>
            </w:r>
            <w:r w:rsidRPr="00074B1B">
              <w:rPr>
                <w:rFonts w:ascii="Arial" w:hAnsi="Arial" w:cs="Arial"/>
                <w:b w:val="0"/>
                <w:sz w:val="20"/>
                <w:szCs w:val="20"/>
                <w:lang w:val="en-GB"/>
              </w:rPr>
              <w:t>kN</w:t>
            </w:r>
            <w:r w:rsidRPr="00074B1B">
              <w:rPr>
                <w:rFonts w:ascii="Arial" w:hAnsi="Arial" w:cs="Arial"/>
                <w:b w:val="0"/>
                <w:sz w:val="20"/>
                <w:szCs w:val="20"/>
              </w:rPr>
              <w:t>/</w:t>
            </w:r>
            <w:r w:rsidRPr="00074B1B">
              <w:rPr>
                <w:rFonts w:ascii="Arial" w:hAnsi="Arial" w:cs="Arial"/>
                <w:b w:val="0"/>
                <w:sz w:val="20"/>
                <w:szCs w:val="20"/>
                <w:lang w:val="en-GB"/>
              </w:rPr>
              <w:t>m</w:t>
            </w:r>
            <w:r w:rsidRPr="00074B1B">
              <w:rPr>
                <w:rFonts w:ascii="Arial" w:hAnsi="Arial" w:cs="Arial"/>
                <w:b w:val="0"/>
                <w:sz w:val="20"/>
                <w:szCs w:val="20"/>
                <w:vertAlign w:val="superscript"/>
              </w:rPr>
              <w:t xml:space="preserve">3 </w:t>
            </w:r>
            <w:r w:rsidRPr="00074B1B">
              <w:rPr>
                <w:rFonts w:ascii="Arial" w:hAnsi="Arial" w:cs="Arial"/>
                <w:b w:val="0"/>
                <w:sz w:val="20"/>
                <w:szCs w:val="20"/>
              </w:rPr>
              <w:t>)</w:t>
            </w:r>
          </w:p>
        </w:tc>
        <w:tc>
          <w:tcPr>
            <w:tcW w:w="1024" w:type="dxa"/>
            <w:gridSpan w:val="2"/>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rPr>
              <w:t>13</w:t>
            </w:r>
          </w:p>
        </w:tc>
        <w:tc>
          <w:tcPr>
            <w:tcW w:w="1025" w:type="dxa"/>
            <w:gridSpan w:val="2"/>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rPr>
              <w:t>13</w:t>
            </w:r>
          </w:p>
        </w:tc>
        <w:tc>
          <w:tcPr>
            <w:tcW w:w="1025" w:type="dxa"/>
            <w:gridSpan w:val="2"/>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rPr>
              <w:t>14</w:t>
            </w:r>
          </w:p>
        </w:tc>
        <w:tc>
          <w:tcPr>
            <w:tcW w:w="1025" w:type="dxa"/>
            <w:gridSpan w:val="2"/>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rPr>
              <w:t>11</w:t>
            </w:r>
          </w:p>
        </w:tc>
        <w:tc>
          <w:tcPr>
            <w:tcW w:w="1025" w:type="dxa"/>
            <w:gridSpan w:val="3"/>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rPr>
              <w:t>13</w:t>
            </w:r>
          </w:p>
        </w:tc>
      </w:tr>
      <w:tr w:rsidR="00935E56" w:rsidRPr="00074B1B" w:rsidTr="00074B1B">
        <w:trPr>
          <w:cnfStyle w:val="000000100000" w:firstRow="0" w:lastRow="0" w:firstColumn="0" w:lastColumn="0" w:oddVBand="0" w:evenVBand="0" w:oddHBand="1" w:evenHBand="0" w:firstRowFirstColumn="0" w:firstRowLastColumn="0" w:lastRowFirstColumn="0" w:lastRowLastColumn="0"/>
          <w:trHeight w:val="566"/>
        </w:trPr>
        <w:tc>
          <w:tcPr>
            <w:cnfStyle w:val="001000000000" w:firstRow="0" w:lastRow="0" w:firstColumn="1" w:lastColumn="0" w:oddVBand="0" w:evenVBand="0" w:oddHBand="0" w:evenHBand="0" w:firstRowFirstColumn="0" w:firstRowLastColumn="0" w:lastRowFirstColumn="0" w:lastRowLastColumn="0"/>
            <w:tcW w:w="3289" w:type="dxa"/>
            <w:vAlign w:val="center"/>
          </w:tcPr>
          <w:p w:rsidR="00935E56" w:rsidRPr="00074B1B" w:rsidRDefault="00935E56" w:rsidP="00074B1B">
            <w:pPr>
              <w:tabs>
                <w:tab w:val="left" w:pos="5685"/>
              </w:tabs>
              <w:spacing w:line="360" w:lineRule="auto"/>
              <w:jc w:val="center"/>
              <w:rPr>
                <w:rFonts w:ascii="Arial" w:hAnsi="Arial" w:cs="Arial"/>
                <w:b w:val="0"/>
                <w:sz w:val="20"/>
                <w:szCs w:val="20"/>
              </w:rPr>
            </w:pPr>
            <w:r w:rsidRPr="00074B1B">
              <w:rPr>
                <w:rFonts w:ascii="Arial" w:hAnsi="Arial" w:cs="Arial"/>
                <w:b w:val="0"/>
                <w:sz w:val="20"/>
                <w:szCs w:val="20"/>
              </w:rPr>
              <w:t xml:space="preserve">Συνοχή </w:t>
            </w:r>
            <w:r w:rsidRPr="00074B1B">
              <w:rPr>
                <w:rFonts w:ascii="Arial" w:hAnsi="Arial" w:cs="Arial"/>
                <w:b w:val="0"/>
                <w:sz w:val="20"/>
                <w:szCs w:val="20"/>
                <w:lang w:val="en-GB"/>
              </w:rPr>
              <w:t>c</w:t>
            </w:r>
            <w:r w:rsidRPr="00074B1B">
              <w:rPr>
                <w:rFonts w:ascii="Arial" w:hAnsi="Arial" w:cs="Arial"/>
                <w:b w:val="0"/>
                <w:sz w:val="20"/>
                <w:szCs w:val="20"/>
              </w:rPr>
              <w:t xml:space="preserve"> (</w:t>
            </w:r>
            <w:r w:rsidR="001623D2">
              <w:rPr>
                <w:rFonts w:ascii="Arial" w:hAnsi="Arial" w:cs="Arial"/>
                <w:b w:val="0"/>
                <w:sz w:val="20"/>
                <w:szCs w:val="20"/>
                <w:lang w:val="en-GB"/>
              </w:rPr>
              <w:t>K</w:t>
            </w:r>
            <w:r w:rsidR="001623D2">
              <w:rPr>
                <w:rFonts w:ascii="Arial" w:hAnsi="Arial" w:cs="Arial"/>
                <w:b w:val="0"/>
                <w:sz w:val="20"/>
                <w:szCs w:val="20"/>
              </w:rPr>
              <w:t>Ρ</w:t>
            </w:r>
            <w:r w:rsidRPr="00074B1B">
              <w:rPr>
                <w:rFonts w:ascii="Arial" w:hAnsi="Arial" w:cs="Arial"/>
                <w:b w:val="0"/>
                <w:sz w:val="20"/>
                <w:szCs w:val="20"/>
                <w:lang w:val="en-GB"/>
              </w:rPr>
              <w:t>a</w:t>
            </w:r>
            <w:r w:rsidRPr="00074B1B">
              <w:rPr>
                <w:rFonts w:ascii="Arial" w:hAnsi="Arial" w:cs="Arial"/>
                <w:b w:val="0"/>
                <w:sz w:val="20"/>
                <w:szCs w:val="20"/>
              </w:rPr>
              <w:t>)</w:t>
            </w:r>
          </w:p>
        </w:tc>
        <w:tc>
          <w:tcPr>
            <w:tcW w:w="1024" w:type="dxa"/>
            <w:gridSpan w:val="2"/>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74B1B">
              <w:rPr>
                <w:rFonts w:ascii="Arial" w:hAnsi="Arial" w:cs="Arial"/>
                <w:sz w:val="20"/>
                <w:szCs w:val="20"/>
              </w:rPr>
              <w:t>50-60</w:t>
            </w:r>
          </w:p>
        </w:tc>
        <w:tc>
          <w:tcPr>
            <w:tcW w:w="1025" w:type="dxa"/>
            <w:gridSpan w:val="2"/>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74B1B">
              <w:rPr>
                <w:rFonts w:ascii="Arial" w:hAnsi="Arial" w:cs="Arial"/>
                <w:sz w:val="20"/>
                <w:szCs w:val="20"/>
              </w:rPr>
              <w:t>150-250</w:t>
            </w:r>
          </w:p>
        </w:tc>
        <w:tc>
          <w:tcPr>
            <w:tcW w:w="1025" w:type="dxa"/>
            <w:gridSpan w:val="2"/>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74B1B">
              <w:rPr>
                <w:rFonts w:ascii="Arial" w:hAnsi="Arial" w:cs="Arial"/>
                <w:sz w:val="20"/>
                <w:szCs w:val="20"/>
              </w:rPr>
              <w:t>300-350</w:t>
            </w:r>
          </w:p>
        </w:tc>
        <w:tc>
          <w:tcPr>
            <w:tcW w:w="1025" w:type="dxa"/>
            <w:gridSpan w:val="2"/>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74B1B">
              <w:rPr>
                <w:rFonts w:ascii="Arial" w:hAnsi="Arial" w:cs="Arial"/>
                <w:sz w:val="20"/>
                <w:szCs w:val="20"/>
              </w:rPr>
              <w:t>50-70</w:t>
            </w:r>
          </w:p>
        </w:tc>
        <w:tc>
          <w:tcPr>
            <w:tcW w:w="1025" w:type="dxa"/>
            <w:gridSpan w:val="3"/>
            <w:vAlign w:val="center"/>
          </w:tcPr>
          <w:p w:rsidR="00935E56" w:rsidRPr="00074B1B" w:rsidRDefault="00935E56" w:rsidP="00074B1B">
            <w:pPr>
              <w:tabs>
                <w:tab w:val="left" w:pos="5685"/>
              </w:tabs>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74B1B">
              <w:rPr>
                <w:rFonts w:ascii="Arial" w:hAnsi="Arial" w:cs="Arial"/>
                <w:sz w:val="20"/>
                <w:szCs w:val="20"/>
              </w:rPr>
              <w:t>140-200</w:t>
            </w:r>
          </w:p>
        </w:tc>
      </w:tr>
      <w:tr w:rsidR="00935E56" w:rsidRPr="00074B1B" w:rsidTr="00074B1B">
        <w:trPr>
          <w:trHeight w:val="545"/>
        </w:trPr>
        <w:tc>
          <w:tcPr>
            <w:cnfStyle w:val="001000000000" w:firstRow="0" w:lastRow="0" w:firstColumn="1" w:lastColumn="0" w:oddVBand="0" w:evenVBand="0" w:oddHBand="0" w:evenHBand="0" w:firstRowFirstColumn="0" w:firstRowLastColumn="0" w:lastRowFirstColumn="0" w:lastRowLastColumn="0"/>
            <w:tcW w:w="3289" w:type="dxa"/>
            <w:vAlign w:val="center"/>
          </w:tcPr>
          <w:p w:rsidR="00935E56" w:rsidRPr="00074B1B" w:rsidRDefault="00935E56" w:rsidP="00074B1B">
            <w:pPr>
              <w:tabs>
                <w:tab w:val="left" w:pos="5685"/>
              </w:tabs>
              <w:spacing w:line="360" w:lineRule="auto"/>
              <w:jc w:val="center"/>
              <w:rPr>
                <w:rFonts w:ascii="Arial" w:hAnsi="Arial" w:cs="Arial"/>
                <w:b w:val="0"/>
                <w:sz w:val="20"/>
                <w:szCs w:val="20"/>
              </w:rPr>
            </w:pPr>
            <w:r w:rsidRPr="00074B1B">
              <w:rPr>
                <w:rFonts w:ascii="Arial" w:hAnsi="Arial" w:cs="Arial"/>
                <w:b w:val="0"/>
                <w:sz w:val="20"/>
                <w:szCs w:val="20"/>
              </w:rPr>
              <w:t xml:space="preserve">Λόγος </w:t>
            </w:r>
            <w:r w:rsidRPr="00074B1B">
              <w:rPr>
                <w:rFonts w:ascii="Arial" w:hAnsi="Arial" w:cs="Arial"/>
                <w:b w:val="0"/>
                <w:sz w:val="20"/>
                <w:szCs w:val="20"/>
                <w:lang w:val="en-GB"/>
              </w:rPr>
              <w:t>Poisson</w:t>
            </w:r>
            <w:r w:rsidRPr="00074B1B">
              <w:rPr>
                <w:rFonts w:ascii="Arial" w:hAnsi="Arial" w:cs="Arial"/>
                <w:b w:val="0"/>
                <w:sz w:val="20"/>
                <w:szCs w:val="20"/>
              </w:rPr>
              <w:t xml:space="preserve">  ν</w:t>
            </w:r>
          </w:p>
        </w:tc>
        <w:tc>
          <w:tcPr>
            <w:tcW w:w="1024" w:type="dxa"/>
            <w:gridSpan w:val="2"/>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rPr>
              <w:t>0.3</w:t>
            </w:r>
          </w:p>
        </w:tc>
        <w:tc>
          <w:tcPr>
            <w:tcW w:w="1025" w:type="dxa"/>
            <w:gridSpan w:val="2"/>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rPr>
              <w:t>0.3</w:t>
            </w:r>
          </w:p>
        </w:tc>
        <w:tc>
          <w:tcPr>
            <w:tcW w:w="1025" w:type="dxa"/>
            <w:gridSpan w:val="2"/>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rPr>
              <w:t>0.3</w:t>
            </w:r>
          </w:p>
        </w:tc>
        <w:tc>
          <w:tcPr>
            <w:tcW w:w="1025" w:type="dxa"/>
            <w:gridSpan w:val="2"/>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rPr>
              <w:t>0.3</w:t>
            </w:r>
          </w:p>
        </w:tc>
        <w:tc>
          <w:tcPr>
            <w:tcW w:w="1025" w:type="dxa"/>
            <w:gridSpan w:val="3"/>
            <w:vAlign w:val="center"/>
          </w:tcPr>
          <w:p w:rsidR="00935E56" w:rsidRPr="00074B1B" w:rsidRDefault="00935E56" w:rsidP="00074B1B">
            <w:pPr>
              <w:tabs>
                <w:tab w:val="left" w:pos="5685"/>
              </w:tabs>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4B1B">
              <w:rPr>
                <w:rFonts w:ascii="Arial" w:hAnsi="Arial" w:cs="Arial"/>
                <w:sz w:val="20"/>
                <w:szCs w:val="20"/>
              </w:rPr>
              <w:t>0.3</w:t>
            </w:r>
          </w:p>
        </w:tc>
      </w:tr>
    </w:tbl>
    <w:p w:rsidR="00935E56" w:rsidRDefault="00935E56" w:rsidP="00074B1B">
      <w:pPr>
        <w:pStyle w:val="3"/>
      </w:pPr>
      <w:bookmarkStart w:id="42" w:name="_Toc453917982"/>
      <w:r>
        <w:t>Γεωλογικές μηκοτομές</w:t>
      </w:r>
      <w:bookmarkEnd w:id="42"/>
    </w:p>
    <w:p w:rsidR="00935E56" w:rsidRPr="00074B1B" w:rsidRDefault="00935E56" w:rsidP="00074B1B">
      <w:pPr>
        <w:tabs>
          <w:tab w:val="left" w:pos="5685"/>
        </w:tabs>
        <w:spacing w:line="360" w:lineRule="auto"/>
        <w:ind w:firstLine="426"/>
        <w:jc w:val="both"/>
        <w:rPr>
          <w:rFonts w:ascii="Arial" w:hAnsi="Arial" w:cs="Arial"/>
        </w:rPr>
      </w:pPr>
      <w:r w:rsidRPr="00E80465">
        <w:rPr>
          <w:rFonts w:ascii="Arial" w:hAnsi="Arial" w:cs="Arial"/>
        </w:rPr>
        <w:t>Παρακάτω παρουσιάζονται οι γεωλογικές μηκοτομές της περιοχής από το φρέαρ Υμηττού (Χ.Θ 13+315) έως το Σταθμό του Ελληνικού (Χ.Θ 15+174). Στην τομή αυτή, οι γεωλογικοί σχηματισμοί που έχουν παρόμοια χαρακτηριστικά ενοποιήθηκαν, σχηματίζοντας πλέον έναν ενιαίο σχηματισμό.</w:t>
      </w:r>
    </w:p>
    <w:p w:rsidR="00074B1B" w:rsidRDefault="00F44012" w:rsidP="00F44012">
      <w:pPr>
        <w:keepNext/>
        <w:tabs>
          <w:tab w:val="left" w:pos="5685"/>
        </w:tabs>
        <w:spacing w:after="0" w:line="360" w:lineRule="auto"/>
        <w:jc w:val="center"/>
      </w:pPr>
      <w:r>
        <w:rPr>
          <w:noProof/>
        </w:rPr>
        <w:lastRenderedPageBreak/>
        <w:drawing>
          <wp:inline distT="0" distB="0" distL="0" distR="0" wp14:anchorId="3DD11049" wp14:editId="186AA1A1">
            <wp:extent cx="5509260" cy="3329940"/>
            <wp:effectExtent l="19050" t="0" r="0" b="0"/>
            <wp:docPr id="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srcRect/>
                    <a:stretch>
                      <a:fillRect/>
                    </a:stretch>
                  </pic:blipFill>
                  <pic:spPr bwMode="auto">
                    <a:xfrm>
                      <a:off x="0" y="0"/>
                      <a:ext cx="5509260" cy="3329940"/>
                    </a:xfrm>
                    <a:prstGeom prst="rect">
                      <a:avLst/>
                    </a:prstGeom>
                    <a:noFill/>
                  </pic:spPr>
                </pic:pic>
              </a:graphicData>
            </a:graphic>
          </wp:inline>
        </w:drawing>
      </w:r>
    </w:p>
    <w:p w:rsidR="00935E56" w:rsidRPr="004B0F9B" w:rsidRDefault="00074B1B" w:rsidP="00935E56">
      <w:pPr>
        <w:pStyle w:val="a4"/>
        <w:jc w:val="center"/>
        <w:rPr>
          <w:rFonts w:ascii="Arial" w:hAnsi="Arial" w:cs="Arial"/>
          <w:b w:val="0"/>
          <w:i/>
          <w:color w:val="1F497D" w:themeColor="text2"/>
          <w:sz w:val="20"/>
        </w:rPr>
      </w:pPr>
      <w:bookmarkStart w:id="43" w:name="_Toc453918018"/>
      <w:r w:rsidRPr="00074B1B">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2</w:t>
      </w:r>
      <w:r w:rsidR="00EE60E6">
        <w:rPr>
          <w:rFonts w:ascii="Arial" w:hAnsi="Arial" w:cs="Arial"/>
          <w:b w:val="0"/>
          <w:i/>
          <w:color w:val="auto"/>
          <w:sz w:val="20"/>
        </w:rPr>
        <w:fldChar w:fldCharType="end"/>
      </w:r>
      <w:r w:rsidRPr="00074B1B">
        <w:rPr>
          <w:rFonts w:ascii="Arial" w:hAnsi="Arial" w:cs="Arial"/>
          <w:b w:val="0"/>
          <w:i/>
          <w:color w:val="auto"/>
          <w:sz w:val="20"/>
        </w:rPr>
        <w:t>:</w:t>
      </w:r>
      <w:r w:rsidR="00935E56" w:rsidRPr="00074B1B">
        <w:rPr>
          <w:rFonts w:ascii="Arial" w:hAnsi="Arial" w:cs="Arial"/>
          <w:b w:val="0"/>
          <w:i/>
          <w:color w:val="auto"/>
          <w:sz w:val="20"/>
        </w:rPr>
        <w:t xml:space="preserve"> Γεωλογική μηκοτομή Χ.Θ 13+315 - 14+067</w:t>
      </w:r>
      <w:bookmarkEnd w:id="43"/>
      <w:r w:rsidR="00B36ACA">
        <w:rPr>
          <w:rFonts w:ascii="Arial" w:hAnsi="Arial" w:cs="Arial"/>
          <w:b w:val="0"/>
          <w:i/>
          <w:color w:val="auto"/>
          <w:sz w:val="20"/>
        </w:rPr>
        <w:t xml:space="preserve"> </w:t>
      </w:r>
      <w:r w:rsidR="00B36ACA" w:rsidRPr="002835E6">
        <w:rPr>
          <w:rFonts w:ascii="Arial" w:hAnsi="Arial" w:cs="Arial"/>
          <w:b w:val="0"/>
          <w:i/>
          <w:color w:val="auto"/>
          <w:sz w:val="20"/>
        </w:rPr>
        <w:t>(</w:t>
      </w:r>
      <w:r w:rsidR="00B36ACA" w:rsidRPr="004B0F9B">
        <w:rPr>
          <w:rFonts w:ascii="Arial" w:hAnsi="Arial" w:cs="Arial"/>
          <w:b w:val="0"/>
          <w:i/>
          <w:color w:val="1F497D" w:themeColor="text2"/>
          <w:sz w:val="20"/>
        </w:rPr>
        <w:t>Αττικό Μετρό</w:t>
      </w:r>
      <w:r w:rsidR="004B0F9B" w:rsidRPr="004B0F9B">
        <w:rPr>
          <w:rFonts w:ascii="Arial" w:hAnsi="Arial" w:cs="Arial"/>
          <w:b w:val="0"/>
          <w:i/>
          <w:color w:val="1F497D" w:themeColor="text2"/>
          <w:sz w:val="20"/>
        </w:rPr>
        <w:t>,2009</w:t>
      </w:r>
      <w:r w:rsidR="00471C22" w:rsidRPr="002835E6">
        <w:rPr>
          <w:rFonts w:ascii="Arial" w:hAnsi="Arial" w:cs="Arial"/>
          <w:b w:val="0"/>
          <w:i/>
          <w:color w:val="auto"/>
          <w:sz w:val="20"/>
        </w:rPr>
        <w:t>)</w:t>
      </w:r>
    </w:p>
    <w:p w:rsidR="00935E56" w:rsidRDefault="00935E56" w:rsidP="00935E56">
      <w:pPr>
        <w:tabs>
          <w:tab w:val="left" w:pos="5685"/>
        </w:tabs>
        <w:spacing w:line="360" w:lineRule="auto"/>
        <w:jc w:val="center"/>
        <w:rPr>
          <w:rFonts w:cstheme="minorHAnsi"/>
          <w:b/>
          <w:sz w:val="24"/>
          <w:szCs w:val="24"/>
        </w:rPr>
      </w:pPr>
      <w:r>
        <w:rPr>
          <w:rFonts w:cstheme="minorHAnsi"/>
          <w:b/>
          <w:sz w:val="24"/>
          <w:szCs w:val="24"/>
        </w:rPr>
        <w:t>Υπόμνημα</w:t>
      </w:r>
    </w:p>
    <w:p w:rsidR="00935E56" w:rsidRDefault="00935E56" w:rsidP="00935E56">
      <w:pPr>
        <w:pStyle w:val="a3"/>
        <w:tabs>
          <w:tab w:val="left" w:pos="5685"/>
        </w:tabs>
        <w:spacing w:line="360" w:lineRule="auto"/>
        <w:ind w:left="0" w:right="-361"/>
        <w:rPr>
          <w:rFonts w:cstheme="minorHAnsi"/>
          <w:sz w:val="20"/>
          <w:szCs w:val="20"/>
        </w:rPr>
      </w:pPr>
      <w:r w:rsidRPr="00711267">
        <w:rPr>
          <w:rFonts w:cstheme="minorHAnsi"/>
          <w:noProof/>
          <w:sz w:val="20"/>
          <w:szCs w:val="20"/>
        </w:rPr>
        <w:drawing>
          <wp:inline distT="0" distB="0" distL="0" distR="0" wp14:anchorId="4DC7608C" wp14:editId="74CFCA80">
            <wp:extent cx="1667246" cy="1458430"/>
            <wp:effectExtent l="19050" t="0" r="9154" b="0"/>
            <wp:docPr id="517"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cstate="print">
                      <a:extLst>
                        <a:ext uri="{28A0092B-C50C-407E-A947-70E740481C1C}">
                          <a14:useLocalDpi xmlns:a14="http://schemas.microsoft.com/office/drawing/2010/main" val="0"/>
                        </a:ext>
                      </a:extLst>
                    </a:blip>
                    <a:srcRect l="1062" t="26805" r="79163" b="4413"/>
                    <a:stretch>
                      <a:fillRect/>
                    </a:stretch>
                  </pic:blipFill>
                  <pic:spPr bwMode="auto">
                    <a:xfrm>
                      <a:off x="0" y="0"/>
                      <a:ext cx="1672626" cy="1463137"/>
                    </a:xfrm>
                    <a:prstGeom prst="rect">
                      <a:avLst/>
                    </a:prstGeom>
                    <a:noFill/>
                    <a:ln>
                      <a:noFill/>
                    </a:ln>
                  </pic:spPr>
                </pic:pic>
              </a:graphicData>
            </a:graphic>
          </wp:inline>
        </w:drawing>
      </w:r>
      <w:r w:rsidRPr="00711267">
        <w:rPr>
          <w:rFonts w:cstheme="minorHAnsi"/>
          <w:noProof/>
          <w:sz w:val="20"/>
          <w:szCs w:val="20"/>
        </w:rPr>
        <w:drawing>
          <wp:inline distT="0" distB="0" distL="0" distR="0" wp14:anchorId="62988310" wp14:editId="0FE8F2AE">
            <wp:extent cx="1607869" cy="1610250"/>
            <wp:effectExtent l="19050" t="0" r="0" b="0"/>
            <wp:docPr id="518" name="Εικόνα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extLst>
                        <a:ext uri="{28A0092B-C50C-407E-A947-70E740481C1C}">
                          <a14:useLocalDpi xmlns:a14="http://schemas.microsoft.com/office/drawing/2010/main" val="0"/>
                        </a:ext>
                      </a:extLst>
                    </a:blip>
                    <a:srcRect l="28085" t="25723" r="51865" b="4413"/>
                    <a:stretch>
                      <a:fillRect/>
                    </a:stretch>
                  </pic:blipFill>
                  <pic:spPr bwMode="auto">
                    <a:xfrm>
                      <a:off x="0" y="0"/>
                      <a:ext cx="1613058" cy="1615446"/>
                    </a:xfrm>
                    <a:prstGeom prst="rect">
                      <a:avLst/>
                    </a:prstGeom>
                    <a:noFill/>
                    <a:ln>
                      <a:noFill/>
                    </a:ln>
                  </pic:spPr>
                </pic:pic>
              </a:graphicData>
            </a:graphic>
          </wp:inline>
        </w:drawing>
      </w:r>
      <w:r w:rsidRPr="00711267">
        <w:rPr>
          <w:rFonts w:cstheme="minorHAnsi"/>
          <w:noProof/>
          <w:sz w:val="20"/>
          <w:szCs w:val="20"/>
        </w:rPr>
        <w:drawing>
          <wp:inline distT="0" distB="0" distL="0" distR="0" wp14:anchorId="76B2A5F8" wp14:editId="3E96141A">
            <wp:extent cx="1548493" cy="1686296"/>
            <wp:effectExtent l="19050" t="0" r="0" b="0"/>
            <wp:docPr id="519"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extLst>
                        <a:ext uri="{28A0092B-C50C-407E-A947-70E740481C1C}">
                          <a14:useLocalDpi xmlns:a14="http://schemas.microsoft.com/office/drawing/2010/main" val="0"/>
                        </a:ext>
                      </a:extLst>
                    </a:blip>
                    <a:srcRect l="53807" t="23476" r="26234" b="2913"/>
                    <a:stretch>
                      <a:fillRect/>
                    </a:stretch>
                  </pic:blipFill>
                  <pic:spPr bwMode="auto">
                    <a:xfrm>
                      <a:off x="0" y="0"/>
                      <a:ext cx="1540383" cy="1677464"/>
                    </a:xfrm>
                    <a:prstGeom prst="rect">
                      <a:avLst/>
                    </a:prstGeom>
                    <a:noFill/>
                    <a:ln>
                      <a:noFill/>
                    </a:ln>
                  </pic:spPr>
                </pic:pic>
              </a:graphicData>
            </a:graphic>
          </wp:inline>
        </w:drawing>
      </w:r>
      <w:r w:rsidRPr="00396F1C">
        <w:rPr>
          <w:rFonts w:cstheme="minorHAnsi"/>
          <w:noProof/>
          <w:sz w:val="20"/>
          <w:szCs w:val="20"/>
        </w:rPr>
        <w:drawing>
          <wp:inline distT="0" distB="0" distL="0" distR="0" wp14:anchorId="1E8E10C6" wp14:editId="4B2641EA">
            <wp:extent cx="1809750" cy="985652"/>
            <wp:effectExtent l="19050" t="0" r="0" b="0"/>
            <wp:docPr id="520"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extLst>
                        <a:ext uri="{28A0092B-C50C-407E-A947-70E740481C1C}">
                          <a14:useLocalDpi xmlns:a14="http://schemas.microsoft.com/office/drawing/2010/main" val="0"/>
                        </a:ext>
                      </a:extLst>
                    </a:blip>
                    <a:srcRect l="76085" t="25307" r="4048" b="36462"/>
                    <a:stretch>
                      <a:fillRect/>
                    </a:stretch>
                  </pic:blipFill>
                  <pic:spPr bwMode="auto">
                    <a:xfrm>
                      <a:off x="0" y="0"/>
                      <a:ext cx="1801948" cy="981403"/>
                    </a:xfrm>
                    <a:prstGeom prst="rect">
                      <a:avLst/>
                    </a:prstGeom>
                    <a:noFill/>
                    <a:ln>
                      <a:noFill/>
                    </a:ln>
                  </pic:spPr>
                </pic:pic>
              </a:graphicData>
            </a:graphic>
          </wp:inline>
        </w:drawing>
      </w:r>
    </w:p>
    <w:p w:rsidR="00074B1B" w:rsidRDefault="00074B1B" w:rsidP="00074B1B">
      <w:pPr>
        <w:keepNext/>
        <w:tabs>
          <w:tab w:val="left" w:pos="5685"/>
        </w:tabs>
        <w:spacing w:after="0" w:line="360" w:lineRule="auto"/>
      </w:pPr>
      <w:r>
        <w:rPr>
          <w:noProof/>
        </w:rPr>
        <w:lastRenderedPageBreak/>
        <w:drawing>
          <wp:inline distT="0" distB="0" distL="0" distR="0" wp14:anchorId="15BB7A83" wp14:editId="5457B886">
            <wp:extent cx="5882640" cy="4770120"/>
            <wp:effectExtent l="19050" t="0" r="381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srcRect/>
                    <a:stretch>
                      <a:fillRect/>
                    </a:stretch>
                  </pic:blipFill>
                  <pic:spPr bwMode="auto">
                    <a:xfrm>
                      <a:off x="0" y="0"/>
                      <a:ext cx="5882640" cy="4770120"/>
                    </a:xfrm>
                    <a:prstGeom prst="rect">
                      <a:avLst/>
                    </a:prstGeom>
                    <a:noFill/>
                  </pic:spPr>
                </pic:pic>
              </a:graphicData>
            </a:graphic>
          </wp:inline>
        </w:drawing>
      </w:r>
    </w:p>
    <w:p w:rsidR="00935E56" w:rsidRPr="00074B1B" w:rsidRDefault="00074B1B" w:rsidP="00074B1B">
      <w:pPr>
        <w:pStyle w:val="a4"/>
        <w:jc w:val="center"/>
        <w:rPr>
          <w:rFonts w:ascii="Arial" w:hAnsi="Arial" w:cs="Arial"/>
          <w:b w:val="0"/>
          <w:i/>
          <w:color w:val="auto"/>
          <w:sz w:val="22"/>
          <w:szCs w:val="20"/>
        </w:rPr>
      </w:pPr>
      <w:bookmarkStart w:id="44" w:name="_Toc453918019"/>
      <w:r w:rsidRPr="00074B1B">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Pr="00074B1B">
        <w:rPr>
          <w:rFonts w:ascii="Arial" w:hAnsi="Arial" w:cs="Arial"/>
          <w:b w:val="0"/>
          <w:i/>
          <w:color w:val="auto"/>
          <w:sz w:val="20"/>
        </w:rPr>
        <w:t>:</w:t>
      </w:r>
      <w:r w:rsidR="00935E56" w:rsidRPr="00074B1B">
        <w:rPr>
          <w:rFonts w:ascii="Arial" w:hAnsi="Arial" w:cs="Arial"/>
          <w:b w:val="0"/>
          <w:i/>
          <w:color w:val="auto"/>
          <w:sz w:val="20"/>
        </w:rPr>
        <w:t xml:space="preserve"> Γεωλογική μηκοτομή</w:t>
      </w:r>
      <w:r w:rsidR="00935E56" w:rsidRPr="00074B1B">
        <w:rPr>
          <w:rFonts w:ascii="Arial" w:hAnsi="Arial" w:cs="Arial"/>
          <w:b w:val="0"/>
          <w:i/>
          <w:noProof/>
          <w:color w:val="auto"/>
          <w:sz w:val="20"/>
        </w:rPr>
        <w:t xml:space="preserve"> Χ.Θ 14+067 – 14+51</w:t>
      </w:r>
      <w:r w:rsidRPr="00074B1B">
        <w:rPr>
          <w:rFonts w:ascii="Arial" w:hAnsi="Arial" w:cs="Arial"/>
          <w:b w:val="0"/>
          <w:i/>
          <w:noProof/>
          <w:color w:val="auto"/>
          <w:sz w:val="20"/>
        </w:rPr>
        <w:t>0</w:t>
      </w:r>
      <w:bookmarkEnd w:id="44"/>
      <w:r w:rsidR="00B36ACA">
        <w:rPr>
          <w:rFonts w:ascii="Arial" w:hAnsi="Arial" w:cs="Arial"/>
          <w:b w:val="0"/>
          <w:i/>
          <w:noProof/>
          <w:color w:val="auto"/>
          <w:sz w:val="20"/>
        </w:rPr>
        <w:t xml:space="preserve"> </w:t>
      </w:r>
      <w:r w:rsidR="00B36ACA" w:rsidRPr="002835E6">
        <w:rPr>
          <w:rFonts w:ascii="Arial" w:hAnsi="Arial" w:cs="Arial"/>
          <w:b w:val="0"/>
          <w:i/>
          <w:noProof/>
          <w:color w:val="auto"/>
          <w:sz w:val="20"/>
        </w:rPr>
        <w:t>(</w:t>
      </w:r>
      <w:r w:rsidR="00B36ACA" w:rsidRPr="004B0F9B">
        <w:rPr>
          <w:rFonts w:ascii="Arial" w:hAnsi="Arial" w:cs="Arial"/>
          <w:b w:val="0"/>
          <w:i/>
          <w:noProof/>
          <w:color w:val="1F497D" w:themeColor="text2"/>
          <w:sz w:val="20"/>
        </w:rPr>
        <w:t>Αττικό Μετρό</w:t>
      </w:r>
      <w:r w:rsidR="004B0F9B" w:rsidRPr="004B0F9B">
        <w:rPr>
          <w:rFonts w:ascii="Arial" w:hAnsi="Arial" w:cs="Arial"/>
          <w:b w:val="0"/>
          <w:i/>
          <w:noProof/>
          <w:color w:val="1F497D" w:themeColor="text2"/>
          <w:sz w:val="20"/>
        </w:rPr>
        <w:t>,2009</w:t>
      </w:r>
      <w:r w:rsidR="00B36ACA" w:rsidRPr="002835E6">
        <w:rPr>
          <w:rFonts w:ascii="Arial" w:hAnsi="Arial" w:cs="Arial"/>
          <w:b w:val="0"/>
          <w:i/>
          <w:noProof/>
          <w:color w:val="auto"/>
          <w:sz w:val="20"/>
        </w:rPr>
        <w:t>)</w:t>
      </w:r>
    </w:p>
    <w:p w:rsidR="00935E56" w:rsidRDefault="00935E56" w:rsidP="00935E56">
      <w:pPr>
        <w:tabs>
          <w:tab w:val="left" w:pos="5685"/>
        </w:tabs>
        <w:jc w:val="center"/>
        <w:rPr>
          <w:rFonts w:cstheme="minorHAnsi"/>
          <w:b/>
          <w:sz w:val="24"/>
          <w:szCs w:val="24"/>
        </w:rPr>
      </w:pPr>
      <w:r>
        <w:rPr>
          <w:rFonts w:cstheme="minorHAnsi"/>
          <w:b/>
          <w:sz w:val="24"/>
          <w:szCs w:val="24"/>
        </w:rPr>
        <w:t>Υπόμνημα</w:t>
      </w:r>
    </w:p>
    <w:p w:rsidR="00935E56" w:rsidRDefault="00935E56" w:rsidP="00935E56">
      <w:pPr>
        <w:tabs>
          <w:tab w:val="left" w:pos="5685"/>
        </w:tabs>
        <w:rPr>
          <w:rFonts w:cstheme="minorHAnsi"/>
          <w:b/>
          <w:sz w:val="24"/>
          <w:szCs w:val="24"/>
        </w:rPr>
      </w:pPr>
      <w:r w:rsidRPr="005774D5">
        <w:rPr>
          <w:rFonts w:cstheme="minorHAnsi"/>
          <w:b/>
          <w:noProof/>
          <w:sz w:val="24"/>
          <w:szCs w:val="24"/>
        </w:rPr>
        <w:drawing>
          <wp:inline distT="0" distB="0" distL="0" distR="0" wp14:anchorId="444ECAB7" wp14:editId="1DC3A6C0">
            <wp:extent cx="1667246" cy="1458430"/>
            <wp:effectExtent l="19050" t="0" r="9154" b="0"/>
            <wp:docPr id="522"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cstate="print">
                      <a:extLst>
                        <a:ext uri="{28A0092B-C50C-407E-A947-70E740481C1C}">
                          <a14:useLocalDpi xmlns:a14="http://schemas.microsoft.com/office/drawing/2010/main" val="0"/>
                        </a:ext>
                      </a:extLst>
                    </a:blip>
                    <a:srcRect l="1062" t="26805" r="79163" b="4413"/>
                    <a:stretch>
                      <a:fillRect/>
                    </a:stretch>
                  </pic:blipFill>
                  <pic:spPr bwMode="auto">
                    <a:xfrm>
                      <a:off x="0" y="0"/>
                      <a:ext cx="1672626" cy="1463137"/>
                    </a:xfrm>
                    <a:prstGeom prst="rect">
                      <a:avLst/>
                    </a:prstGeom>
                    <a:noFill/>
                    <a:ln>
                      <a:noFill/>
                    </a:ln>
                  </pic:spPr>
                </pic:pic>
              </a:graphicData>
            </a:graphic>
          </wp:inline>
        </w:drawing>
      </w:r>
      <w:r w:rsidRPr="005774D5">
        <w:rPr>
          <w:rFonts w:cstheme="minorHAnsi"/>
          <w:b/>
          <w:noProof/>
          <w:sz w:val="24"/>
          <w:szCs w:val="24"/>
        </w:rPr>
        <w:drawing>
          <wp:inline distT="0" distB="0" distL="0" distR="0" wp14:anchorId="75E0C62C" wp14:editId="4B1F8F8D">
            <wp:extent cx="1607869" cy="1610250"/>
            <wp:effectExtent l="19050" t="0" r="0" b="0"/>
            <wp:docPr id="523"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extLst>
                        <a:ext uri="{28A0092B-C50C-407E-A947-70E740481C1C}">
                          <a14:useLocalDpi xmlns:a14="http://schemas.microsoft.com/office/drawing/2010/main" val="0"/>
                        </a:ext>
                      </a:extLst>
                    </a:blip>
                    <a:srcRect l="28085" t="25723" r="51865" b="4413"/>
                    <a:stretch>
                      <a:fillRect/>
                    </a:stretch>
                  </pic:blipFill>
                  <pic:spPr bwMode="auto">
                    <a:xfrm>
                      <a:off x="0" y="0"/>
                      <a:ext cx="1613058" cy="1615446"/>
                    </a:xfrm>
                    <a:prstGeom prst="rect">
                      <a:avLst/>
                    </a:prstGeom>
                    <a:noFill/>
                    <a:ln>
                      <a:noFill/>
                    </a:ln>
                  </pic:spPr>
                </pic:pic>
              </a:graphicData>
            </a:graphic>
          </wp:inline>
        </w:drawing>
      </w:r>
      <w:r w:rsidRPr="005774D5">
        <w:rPr>
          <w:rFonts w:cstheme="minorHAnsi"/>
          <w:b/>
          <w:noProof/>
          <w:sz w:val="24"/>
          <w:szCs w:val="24"/>
        </w:rPr>
        <w:drawing>
          <wp:inline distT="0" distB="0" distL="0" distR="0" wp14:anchorId="14D300F2" wp14:editId="7DD80CE4">
            <wp:extent cx="1548493" cy="1686296"/>
            <wp:effectExtent l="19050" t="0" r="0" b="0"/>
            <wp:docPr id="524"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extLst>
                        <a:ext uri="{28A0092B-C50C-407E-A947-70E740481C1C}">
                          <a14:useLocalDpi xmlns:a14="http://schemas.microsoft.com/office/drawing/2010/main" val="0"/>
                        </a:ext>
                      </a:extLst>
                    </a:blip>
                    <a:srcRect l="53807" t="23476" r="26234" b="2913"/>
                    <a:stretch>
                      <a:fillRect/>
                    </a:stretch>
                  </pic:blipFill>
                  <pic:spPr bwMode="auto">
                    <a:xfrm>
                      <a:off x="0" y="0"/>
                      <a:ext cx="1540383" cy="1677464"/>
                    </a:xfrm>
                    <a:prstGeom prst="rect">
                      <a:avLst/>
                    </a:prstGeom>
                    <a:noFill/>
                    <a:ln>
                      <a:noFill/>
                    </a:ln>
                  </pic:spPr>
                </pic:pic>
              </a:graphicData>
            </a:graphic>
          </wp:inline>
        </w:drawing>
      </w:r>
      <w:r w:rsidRPr="005774D5">
        <w:rPr>
          <w:rFonts w:cstheme="minorHAnsi"/>
          <w:b/>
          <w:noProof/>
          <w:sz w:val="24"/>
          <w:szCs w:val="24"/>
        </w:rPr>
        <w:drawing>
          <wp:inline distT="0" distB="0" distL="0" distR="0" wp14:anchorId="647383E2" wp14:editId="3E975516">
            <wp:extent cx="1809750" cy="985652"/>
            <wp:effectExtent l="19050" t="0" r="0" b="0"/>
            <wp:docPr id="525"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extLst>
                        <a:ext uri="{28A0092B-C50C-407E-A947-70E740481C1C}">
                          <a14:useLocalDpi xmlns:a14="http://schemas.microsoft.com/office/drawing/2010/main" val="0"/>
                        </a:ext>
                      </a:extLst>
                    </a:blip>
                    <a:srcRect l="76085" t="25307" r="4048" b="36462"/>
                    <a:stretch>
                      <a:fillRect/>
                    </a:stretch>
                  </pic:blipFill>
                  <pic:spPr bwMode="auto">
                    <a:xfrm>
                      <a:off x="0" y="0"/>
                      <a:ext cx="1801948" cy="981403"/>
                    </a:xfrm>
                    <a:prstGeom prst="rect">
                      <a:avLst/>
                    </a:prstGeom>
                    <a:noFill/>
                    <a:ln>
                      <a:noFill/>
                    </a:ln>
                  </pic:spPr>
                </pic:pic>
              </a:graphicData>
            </a:graphic>
          </wp:inline>
        </w:drawing>
      </w:r>
    </w:p>
    <w:p w:rsidR="00F44012" w:rsidRDefault="00F44012" w:rsidP="00F44012">
      <w:pPr>
        <w:keepNext/>
        <w:tabs>
          <w:tab w:val="left" w:pos="5685"/>
        </w:tabs>
        <w:spacing w:after="0"/>
        <w:jc w:val="both"/>
      </w:pPr>
      <w:r>
        <w:rPr>
          <w:noProof/>
        </w:rPr>
        <w:lastRenderedPageBreak/>
        <w:drawing>
          <wp:inline distT="0" distB="0" distL="0" distR="0" wp14:anchorId="4EA7FA9E" wp14:editId="1D466022">
            <wp:extent cx="5509260" cy="4754880"/>
            <wp:effectExtent l="19050" t="0" r="0" b="0"/>
            <wp:docPr id="3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srcRect/>
                    <a:stretch>
                      <a:fillRect/>
                    </a:stretch>
                  </pic:blipFill>
                  <pic:spPr bwMode="auto">
                    <a:xfrm>
                      <a:off x="0" y="0"/>
                      <a:ext cx="5509260" cy="4754880"/>
                    </a:xfrm>
                    <a:prstGeom prst="rect">
                      <a:avLst/>
                    </a:prstGeom>
                    <a:noFill/>
                  </pic:spPr>
                </pic:pic>
              </a:graphicData>
            </a:graphic>
          </wp:inline>
        </w:drawing>
      </w:r>
    </w:p>
    <w:p w:rsidR="00935E56" w:rsidRPr="00B36ACA" w:rsidRDefault="00F44012" w:rsidP="00F44012">
      <w:pPr>
        <w:pStyle w:val="a4"/>
        <w:jc w:val="center"/>
        <w:rPr>
          <w:rFonts w:ascii="Arial" w:hAnsi="Arial" w:cs="Arial"/>
          <w:b w:val="0"/>
          <w:i/>
          <w:color w:val="auto"/>
          <w:sz w:val="20"/>
        </w:rPr>
      </w:pPr>
      <w:bookmarkStart w:id="45" w:name="_Toc453918020"/>
      <w:r w:rsidRPr="00F44012">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4</w:t>
      </w:r>
      <w:r w:rsidR="00EE60E6">
        <w:rPr>
          <w:rFonts w:ascii="Arial" w:hAnsi="Arial" w:cs="Arial"/>
          <w:b w:val="0"/>
          <w:i/>
          <w:color w:val="auto"/>
          <w:sz w:val="20"/>
        </w:rPr>
        <w:fldChar w:fldCharType="end"/>
      </w:r>
      <w:r w:rsidRPr="00F44012">
        <w:rPr>
          <w:rFonts w:ascii="Arial" w:hAnsi="Arial" w:cs="Arial"/>
          <w:b w:val="0"/>
          <w:i/>
          <w:color w:val="auto"/>
          <w:sz w:val="20"/>
        </w:rPr>
        <w:t>:</w:t>
      </w:r>
      <w:r w:rsidR="00935E56" w:rsidRPr="00F44012">
        <w:rPr>
          <w:rFonts w:ascii="Arial" w:hAnsi="Arial" w:cs="Arial"/>
          <w:b w:val="0"/>
          <w:i/>
          <w:color w:val="auto"/>
          <w:sz w:val="20"/>
        </w:rPr>
        <w:t xml:space="preserve"> Γεωλογική μηκοτομή Χ.Θ 14+510 - 15+174</w:t>
      </w:r>
      <w:bookmarkEnd w:id="45"/>
      <w:r w:rsidR="00B36ACA" w:rsidRPr="00B36ACA">
        <w:rPr>
          <w:rFonts w:ascii="Arial" w:hAnsi="Arial" w:cs="Arial"/>
          <w:b w:val="0"/>
          <w:i/>
          <w:color w:val="auto"/>
          <w:sz w:val="20"/>
        </w:rPr>
        <w:t xml:space="preserve"> </w:t>
      </w:r>
      <w:r w:rsidR="00B36ACA" w:rsidRPr="002835E6">
        <w:rPr>
          <w:rFonts w:ascii="Arial" w:hAnsi="Arial" w:cs="Arial"/>
          <w:b w:val="0"/>
          <w:i/>
          <w:color w:val="auto"/>
          <w:sz w:val="20"/>
        </w:rPr>
        <w:t>(</w:t>
      </w:r>
      <w:r w:rsidR="00B36ACA" w:rsidRPr="004B0F9B">
        <w:rPr>
          <w:rFonts w:ascii="Arial" w:hAnsi="Arial" w:cs="Arial"/>
          <w:b w:val="0"/>
          <w:i/>
          <w:color w:val="1F497D" w:themeColor="text2"/>
          <w:sz w:val="20"/>
        </w:rPr>
        <w:t>Αττικό Μετρό</w:t>
      </w:r>
      <w:r w:rsidR="004B0F9B" w:rsidRPr="004B0F9B">
        <w:rPr>
          <w:rFonts w:ascii="Arial" w:hAnsi="Arial" w:cs="Arial"/>
          <w:b w:val="0"/>
          <w:i/>
          <w:color w:val="1F497D" w:themeColor="text2"/>
          <w:sz w:val="20"/>
        </w:rPr>
        <w:t>,2009</w:t>
      </w:r>
      <w:r w:rsidR="00B36ACA" w:rsidRPr="002835E6">
        <w:rPr>
          <w:rFonts w:ascii="Arial" w:hAnsi="Arial" w:cs="Arial"/>
          <w:b w:val="0"/>
          <w:i/>
          <w:color w:val="auto"/>
          <w:sz w:val="20"/>
        </w:rPr>
        <w:t>)</w:t>
      </w:r>
    </w:p>
    <w:p w:rsidR="00935E56" w:rsidRPr="00F44012" w:rsidRDefault="00935E56" w:rsidP="00F44012">
      <w:pPr>
        <w:jc w:val="center"/>
        <w:rPr>
          <w:b/>
          <w:sz w:val="24"/>
          <w:szCs w:val="24"/>
        </w:rPr>
      </w:pPr>
      <w:r>
        <w:rPr>
          <w:b/>
          <w:sz w:val="24"/>
          <w:szCs w:val="24"/>
        </w:rPr>
        <w:t>Υπόμνημα</w:t>
      </w:r>
    </w:p>
    <w:p w:rsidR="00935E56" w:rsidRPr="00935E56" w:rsidRDefault="00935E56" w:rsidP="00935E56">
      <w:pPr>
        <w:tabs>
          <w:tab w:val="left" w:pos="5685"/>
        </w:tabs>
        <w:jc w:val="both"/>
        <w:rPr>
          <w:rFonts w:cstheme="minorHAnsi"/>
          <w:b/>
          <w:sz w:val="24"/>
          <w:szCs w:val="24"/>
          <w:lang w:val="en-US"/>
        </w:rPr>
      </w:pPr>
      <w:r w:rsidRPr="005774D5">
        <w:rPr>
          <w:rFonts w:cstheme="minorHAnsi"/>
          <w:b/>
          <w:noProof/>
          <w:sz w:val="24"/>
          <w:szCs w:val="24"/>
        </w:rPr>
        <w:drawing>
          <wp:inline distT="0" distB="0" distL="0" distR="0" wp14:anchorId="2FE2BEEF" wp14:editId="28C3B4B6">
            <wp:extent cx="1667246" cy="1458430"/>
            <wp:effectExtent l="19050" t="0" r="9154" b="0"/>
            <wp:docPr id="20"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cstate="print">
                      <a:extLst>
                        <a:ext uri="{28A0092B-C50C-407E-A947-70E740481C1C}">
                          <a14:useLocalDpi xmlns:a14="http://schemas.microsoft.com/office/drawing/2010/main" val="0"/>
                        </a:ext>
                      </a:extLst>
                    </a:blip>
                    <a:srcRect l="1062" t="26805" r="79163" b="4413"/>
                    <a:stretch>
                      <a:fillRect/>
                    </a:stretch>
                  </pic:blipFill>
                  <pic:spPr bwMode="auto">
                    <a:xfrm>
                      <a:off x="0" y="0"/>
                      <a:ext cx="1672626" cy="1463137"/>
                    </a:xfrm>
                    <a:prstGeom prst="rect">
                      <a:avLst/>
                    </a:prstGeom>
                    <a:noFill/>
                    <a:ln>
                      <a:noFill/>
                    </a:ln>
                  </pic:spPr>
                </pic:pic>
              </a:graphicData>
            </a:graphic>
          </wp:inline>
        </w:drawing>
      </w:r>
      <w:r w:rsidRPr="005774D5">
        <w:rPr>
          <w:rFonts w:cstheme="minorHAnsi"/>
          <w:b/>
          <w:noProof/>
          <w:sz w:val="24"/>
          <w:szCs w:val="24"/>
        </w:rPr>
        <w:drawing>
          <wp:inline distT="0" distB="0" distL="0" distR="0" wp14:anchorId="76F87471" wp14:editId="34981A72">
            <wp:extent cx="1607869" cy="1610250"/>
            <wp:effectExtent l="19050" t="0" r="0" b="0"/>
            <wp:docPr id="21"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extLst>
                        <a:ext uri="{28A0092B-C50C-407E-A947-70E740481C1C}">
                          <a14:useLocalDpi xmlns:a14="http://schemas.microsoft.com/office/drawing/2010/main" val="0"/>
                        </a:ext>
                      </a:extLst>
                    </a:blip>
                    <a:srcRect l="28085" t="25723" r="51865" b="4413"/>
                    <a:stretch>
                      <a:fillRect/>
                    </a:stretch>
                  </pic:blipFill>
                  <pic:spPr bwMode="auto">
                    <a:xfrm>
                      <a:off x="0" y="0"/>
                      <a:ext cx="1613058" cy="1615446"/>
                    </a:xfrm>
                    <a:prstGeom prst="rect">
                      <a:avLst/>
                    </a:prstGeom>
                    <a:noFill/>
                    <a:ln>
                      <a:noFill/>
                    </a:ln>
                  </pic:spPr>
                </pic:pic>
              </a:graphicData>
            </a:graphic>
          </wp:inline>
        </w:drawing>
      </w:r>
      <w:r w:rsidRPr="005774D5">
        <w:rPr>
          <w:rFonts w:cstheme="minorHAnsi"/>
          <w:b/>
          <w:noProof/>
          <w:sz w:val="24"/>
          <w:szCs w:val="24"/>
        </w:rPr>
        <w:drawing>
          <wp:inline distT="0" distB="0" distL="0" distR="0" wp14:anchorId="4A3B69F2" wp14:editId="645C3D48">
            <wp:extent cx="1548493" cy="1686296"/>
            <wp:effectExtent l="19050" t="0" r="0" b="0"/>
            <wp:docPr id="25"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extLst>
                        <a:ext uri="{28A0092B-C50C-407E-A947-70E740481C1C}">
                          <a14:useLocalDpi xmlns:a14="http://schemas.microsoft.com/office/drawing/2010/main" val="0"/>
                        </a:ext>
                      </a:extLst>
                    </a:blip>
                    <a:srcRect l="53807" t="23476" r="26234" b="2913"/>
                    <a:stretch>
                      <a:fillRect/>
                    </a:stretch>
                  </pic:blipFill>
                  <pic:spPr bwMode="auto">
                    <a:xfrm>
                      <a:off x="0" y="0"/>
                      <a:ext cx="1540383" cy="1677464"/>
                    </a:xfrm>
                    <a:prstGeom prst="rect">
                      <a:avLst/>
                    </a:prstGeom>
                    <a:noFill/>
                    <a:ln>
                      <a:noFill/>
                    </a:ln>
                  </pic:spPr>
                </pic:pic>
              </a:graphicData>
            </a:graphic>
          </wp:inline>
        </w:drawing>
      </w:r>
      <w:r w:rsidRPr="003E3B48">
        <w:rPr>
          <w:rFonts w:cstheme="minorHAnsi"/>
          <w:b/>
          <w:noProof/>
          <w:sz w:val="24"/>
          <w:szCs w:val="24"/>
        </w:rPr>
        <w:drawing>
          <wp:inline distT="0" distB="0" distL="0" distR="0" wp14:anchorId="41A7E13A" wp14:editId="60784164">
            <wp:extent cx="1809750" cy="985652"/>
            <wp:effectExtent l="19050" t="0" r="0" b="0"/>
            <wp:docPr id="27"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extLst>
                        <a:ext uri="{28A0092B-C50C-407E-A947-70E740481C1C}">
                          <a14:useLocalDpi xmlns:a14="http://schemas.microsoft.com/office/drawing/2010/main" val="0"/>
                        </a:ext>
                      </a:extLst>
                    </a:blip>
                    <a:srcRect l="76085" t="25307" r="4048" b="36462"/>
                    <a:stretch>
                      <a:fillRect/>
                    </a:stretch>
                  </pic:blipFill>
                  <pic:spPr bwMode="auto">
                    <a:xfrm>
                      <a:off x="0" y="0"/>
                      <a:ext cx="1801948" cy="981403"/>
                    </a:xfrm>
                    <a:prstGeom prst="rect">
                      <a:avLst/>
                    </a:prstGeom>
                    <a:noFill/>
                    <a:ln>
                      <a:noFill/>
                    </a:ln>
                  </pic:spPr>
                </pic:pic>
              </a:graphicData>
            </a:graphic>
          </wp:inline>
        </w:drawing>
      </w:r>
    </w:p>
    <w:p w:rsidR="00935E56" w:rsidRPr="00935E56" w:rsidRDefault="00935E56" w:rsidP="00F44012">
      <w:pPr>
        <w:pStyle w:val="2"/>
      </w:pPr>
      <w:bookmarkStart w:id="46" w:name="_Toc453917983"/>
      <w:r w:rsidRPr="00E80465">
        <w:lastRenderedPageBreak/>
        <w:t>Αρχή λειτουργίας μηχανής Εδαφικής Εξισορρόπησης Πίεσης (ΕΡΒ)</w:t>
      </w:r>
      <w:bookmarkEnd w:id="46"/>
    </w:p>
    <w:p w:rsidR="00F44012" w:rsidRDefault="00935E56" w:rsidP="00F44012">
      <w:pPr>
        <w:tabs>
          <w:tab w:val="left" w:pos="5685"/>
        </w:tabs>
        <w:spacing w:line="360" w:lineRule="auto"/>
        <w:ind w:firstLine="426"/>
        <w:contextualSpacing/>
        <w:jc w:val="both"/>
        <w:rPr>
          <w:rFonts w:ascii="Arial" w:hAnsi="Arial" w:cs="Arial"/>
        </w:rPr>
      </w:pPr>
      <w:r w:rsidRPr="00E80465">
        <w:rPr>
          <w:rFonts w:ascii="Arial" w:hAnsi="Arial" w:cs="Arial"/>
        </w:rPr>
        <w:t>Η ανάπτυξη των μηχανών ολομέτωπης κοπής με ασπίδα εξισορρόπησης πίεσ</w:t>
      </w:r>
      <w:r w:rsidR="00471C22">
        <w:rPr>
          <w:rFonts w:ascii="Arial" w:hAnsi="Arial" w:cs="Arial"/>
        </w:rPr>
        <w:t>ης εδάφους (ΕΡΒ), ξεκίνησε στην</w:t>
      </w:r>
      <w:r w:rsidR="00471C22" w:rsidRPr="00471C22">
        <w:rPr>
          <w:rFonts w:ascii="Arial" w:hAnsi="Arial" w:cs="Arial"/>
        </w:rPr>
        <w:t xml:space="preserve"> </w:t>
      </w:r>
      <w:r w:rsidRPr="00E80465">
        <w:rPr>
          <w:rFonts w:ascii="Arial" w:hAnsi="Arial" w:cs="Arial"/>
        </w:rPr>
        <w:t>Ιαπωνία στις αρχές της δεκαετίας του 70’. Η μηχανή ΕΡΒ είναι ένας συνδυασμός της «Τυφλής» μηχανής (</w:t>
      </w:r>
      <w:r w:rsidRPr="00E80465">
        <w:rPr>
          <w:rFonts w:ascii="Arial" w:hAnsi="Arial" w:cs="Arial"/>
          <w:lang w:val="en-GB"/>
        </w:rPr>
        <w:t>Blind</w:t>
      </w:r>
      <w:r w:rsidRPr="00E80465">
        <w:rPr>
          <w:rFonts w:ascii="Arial" w:hAnsi="Arial" w:cs="Arial"/>
        </w:rPr>
        <w:t>) και της μηχανής «Πολφού» (Slurry). Η Τυφλή ασπίδα, χρησιμοποιείται σε συνεκτικά και μαλακά εδάφη και σε στοές μικρού μήκους σε μεγάλης πλαστικότητας εδάφη. Η ονομασία οφείλεται στο ότι το μέτωπο της σήραγγας δεν φαίνεται. Η λειτουργία των μηχανών πολφού βασίζεται στην σταθεροποίηση του μετώπου μέσω ενός πλακούντα που διοχετεύεται στην κεφαλή κοπής. Λειτουργούν κατά κύριο λόγο σε εδάφη με σχετικά υψηλή διαπερατότητα, των οποίων η σύσταση ποικίλει από λεπτόκοκκο άμμο μέχρι χαλίκι μεγάλου μεγέθους.</w:t>
      </w:r>
    </w:p>
    <w:p w:rsidR="00F44012" w:rsidRDefault="00935E56" w:rsidP="00F44012">
      <w:pPr>
        <w:tabs>
          <w:tab w:val="left" w:pos="5685"/>
        </w:tabs>
        <w:spacing w:line="360" w:lineRule="auto"/>
        <w:ind w:firstLine="426"/>
        <w:contextualSpacing/>
        <w:jc w:val="both"/>
        <w:rPr>
          <w:rFonts w:ascii="Arial" w:hAnsi="Arial" w:cs="Arial"/>
        </w:rPr>
      </w:pPr>
      <w:r w:rsidRPr="00E80465">
        <w:rPr>
          <w:rFonts w:ascii="Arial" w:hAnsi="Arial" w:cs="Arial"/>
        </w:rPr>
        <w:t xml:space="preserve">Η αρχή λειτουργίας της μηχανής με ασπίδα ΕΡΒ σε ασταθείς εδαφικές καταστάσεις (έντονα αποσαθρωμένο βράχο και χαλαρά εδάφη), είναι η ελαχιστοποίηση των επιφανειακών καθιζήσεων μέσω του ελέγχου της φυσικής εδαφικής πίεσης (υποστήριξη εξισορρόπησης της εδαφικής πίεσης) στο μέτωπο της σήραγγας. Η πίεση εξισορρόπησης του εδάφους πρέπει να είναι ισοδύναμη ή ελάχιστα υψηλότερη από την επικρατούσα πίεση του περιβάλλοντος εδάφους, για να αντιστέκεται στις μετακινήσεις και στη δυναμική εισροή νερού. Η φυσική πίεση του εδάφους παίρνει τιμές από 3 έως 8 </w:t>
      </w:r>
      <w:r w:rsidRPr="00E80465">
        <w:rPr>
          <w:rFonts w:ascii="Arial" w:hAnsi="Arial" w:cs="Arial"/>
          <w:lang w:val="en-GB"/>
        </w:rPr>
        <w:t>bar</w:t>
      </w:r>
      <w:r w:rsidRPr="00E80465">
        <w:rPr>
          <w:rFonts w:ascii="Arial" w:hAnsi="Arial" w:cs="Arial"/>
        </w:rPr>
        <w:t xml:space="preserve"> και εξαρτάται από τα υπερκείμενα. Κατά την προχώρηση του ΕΡΒ η εξισορρόπηση του μετώπου επιτυγχάνεται κρατώντας τον θάλαμο της κοπτικής κεφαλής μπροστά από το κλειστό διάφραγμα και τον ατέρμων κοχλία μεταφοράς προϊόντων εκσκαφής. Το εξορυσσόμενο υλικό αποσπάται με ελεγχόμενο τρόπο μέσω του μεταφορικού ατέρμονα κοχλία, μαζί με τους ρυθμιστικούς παράγοντες, από το θάλαμο της κοπτικής κεφαλής.</w:t>
      </w:r>
    </w:p>
    <w:p w:rsidR="00F44012" w:rsidRDefault="00935E56" w:rsidP="00F44012">
      <w:pPr>
        <w:tabs>
          <w:tab w:val="left" w:pos="5685"/>
        </w:tabs>
        <w:spacing w:line="360" w:lineRule="auto"/>
        <w:ind w:firstLine="426"/>
        <w:contextualSpacing/>
        <w:jc w:val="both"/>
        <w:rPr>
          <w:rFonts w:ascii="Arial" w:hAnsi="Arial" w:cs="Arial"/>
        </w:rPr>
      </w:pPr>
      <w:r w:rsidRPr="00E80465">
        <w:rPr>
          <w:rFonts w:ascii="Arial" w:hAnsi="Arial" w:cs="Arial"/>
        </w:rPr>
        <w:t>Στις μηχανές ΕΡΒ το εξορυγμένο υλικό αποτελείται από 70% στερεά και 30% υγρά, μεταφέρεται διαμέσου της σήραγγας και γι</w:t>
      </w:r>
      <w:r>
        <w:rPr>
          <w:rFonts w:ascii="Arial" w:hAnsi="Arial" w:cs="Arial"/>
        </w:rPr>
        <w:t xml:space="preserve">’ </w:t>
      </w:r>
      <w:r w:rsidRPr="00E80465">
        <w:rPr>
          <w:rFonts w:ascii="Arial" w:hAnsi="Arial" w:cs="Arial"/>
        </w:rPr>
        <w:t>αυτό δεν είναι απαραίτητες οι εγκαταστάσεις διαχωρισμού, ούτε υπάρχουν απαιτήσεις για άντληση. Για την βελτίωση του εξορυχθέν υλικού χρησιμοποιούνται υγρά πρόσθετα ή πλαστικοποιητές.  Για να επιτευχθεί επαρκής και ομοιόμορφη συνεκτικότητα των υλικών εκσκαφής, εισπιέζονται υλικά σταθεροποίησης στο θάλαμο και μπροστά από την κεφαλή κοπής. Τα υλικά σταθεροποίησης προκαλούν την ομογενοποίηση του εκσκαφθέντος υλικού και τείνουν να μειώσουν την εμφανή πυκνότητα λόγω κακής πλήρωσης και επιπλέον οδηγούν σε μείωση της διατμητικής αντοχής της ιλύος.   Επίσης χρησιμοποιούνται προκειμένου η ιλύς να μην προσκολλήσει στην κεφαλή και τον θάλαμο κοπής.</w:t>
      </w:r>
    </w:p>
    <w:p w:rsidR="00935E56" w:rsidRPr="00935E56" w:rsidRDefault="00935E56" w:rsidP="00F44012">
      <w:pPr>
        <w:tabs>
          <w:tab w:val="left" w:pos="5685"/>
        </w:tabs>
        <w:spacing w:line="360" w:lineRule="auto"/>
        <w:ind w:firstLine="426"/>
        <w:contextualSpacing/>
        <w:jc w:val="both"/>
        <w:rPr>
          <w:rFonts w:cstheme="minorHAnsi"/>
        </w:rPr>
      </w:pPr>
      <w:r w:rsidRPr="00E80465">
        <w:rPr>
          <w:rFonts w:ascii="Arial" w:hAnsi="Arial" w:cs="Arial"/>
        </w:rPr>
        <w:lastRenderedPageBreak/>
        <w:t xml:space="preserve">Στην συνεχεία το εξορυσσόμενο υλικό απομακρύνεται  </w:t>
      </w:r>
      <w:r>
        <w:rPr>
          <w:rFonts w:ascii="Arial" w:hAnsi="Arial" w:cs="Arial"/>
        </w:rPr>
        <w:t>μ</w:t>
      </w:r>
      <w:r w:rsidRPr="00E80465">
        <w:rPr>
          <w:rFonts w:ascii="Arial" w:hAnsi="Arial" w:cs="Arial"/>
        </w:rPr>
        <w:t>ε την χρήση μεταφορικής ταινίας (που βρίσκεται μέσα στην ήδη κατασκευασμένη σήραγγα), μέχρι κάποιο ανοικτό όρυγμα, φρέαρ ή σταθμό. Από το σημείο εκείνο, επίσης με χρήση μεταφορικού ιμάντα, ο οποίος όμως είναι τοποθετημένος υπό κλίση, καταλήγει σε ειδικό χώρο συγκέντρωσης στην επιφάνεια.</w:t>
      </w:r>
    </w:p>
    <w:p w:rsidR="00F44012" w:rsidRDefault="00102341" w:rsidP="00F44012">
      <w:pPr>
        <w:keepNext/>
        <w:tabs>
          <w:tab w:val="left" w:pos="5685"/>
        </w:tabs>
        <w:spacing w:after="0"/>
        <w:ind w:left="142"/>
        <w:jc w:val="center"/>
      </w:pPr>
      <w:r>
        <w:rPr>
          <w:rFonts w:cstheme="minorHAnsi"/>
          <w:noProof/>
        </w:rPr>
        <w:drawing>
          <wp:inline distT="0" distB="0" distL="0" distR="0" wp14:anchorId="00717292" wp14:editId="1B450B55">
            <wp:extent cx="5274805" cy="2802577"/>
            <wp:effectExtent l="19050" t="0" r="2045" b="0"/>
            <wp:docPr id="1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srcRect/>
                    <a:stretch>
                      <a:fillRect/>
                    </a:stretch>
                  </pic:blipFill>
                  <pic:spPr bwMode="auto">
                    <a:xfrm>
                      <a:off x="0" y="0"/>
                      <a:ext cx="5274310" cy="2802314"/>
                    </a:xfrm>
                    <a:prstGeom prst="rect">
                      <a:avLst/>
                    </a:prstGeom>
                    <a:noFill/>
                    <a:ln w="9525">
                      <a:noFill/>
                      <a:miter lim="800000"/>
                      <a:headEnd/>
                      <a:tailEnd/>
                    </a:ln>
                  </pic:spPr>
                </pic:pic>
              </a:graphicData>
            </a:graphic>
          </wp:inline>
        </w:drawing>
      </w:r>
    </w:p>
    <w:p w:rsidR="00102341" w:rsidRPr="00F44012" w:rsidRDefault="00F44012" w:rsidP="00F44012">
      <w:pPr>
        <w:pStyle w:val="a4"/>
        <w:jc w:val="center"/>
        <w:rPr>
          <w:rFonts w:ascii="Arial" w:hAnsi="Arial" w:cs="Arial"/>
          <w:b w:val="0"/>
          <w:i/>
          <w:color w:val="auto"/>
          <w:sz w:val="24"/>
          <w:szCs w:val="22"/>
        </w:rPr>
      </w:pPr>
      <w:bookmarkStart w:id="47" w:name="_Toc453918021"/>
      <w:r w:rsidRPr="00F44012">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5</w:t>
      </w:r>
      <w:r w:rsidR="00EE60E6">
        <w:rPr>
          <w:rFonts w:ascii="Arial" w:hAnsi="Arial" w:cs="Arial"/>
          <w:b w:val="0"/>
          <w:i/>
          <w:color w:val="auto"/>
          <w:sz w:val="20"/>
        </w:rPr>
        <w:fldChar w:fldCharType="end"/>
      </w:r>
      <w:r w:rsidRPr="00F44012">
        <w:rPr>
          <w:rFonts w:ascii="Arial" w:hAnsi="Arial" w:cs="Arial"/>
          <w:b w:val="0"/>
          <w:i/>
          <w:color w:val="auto"/>
          <w:sz w:val="20"/>
        </w:rPr>
        <w:t>:</w:t>
      </w:r>
      <w:r w:rsidR="00102341" w:rsidRPr="00F44012">
        <w:rPr>
          <w:rFonts w:ascii="Arial" w:hAnsi="Arial" w:cs="Arial"/>
          <w:b w:val="0"/>
          <w:i/>
          <w:color w:val="auto"/>
          <w:sz w:val="20"/>
        </w:rPr>
        <w:t xml:space="preserve"> Αρχή λειτουργίας ασπίδας εξισορρόπησης εδαφικής πίεσης (</w:t>
      </w:r>
      <w:r w:rsidR="00102341" w:rsidRPr="00F44012">
        <w:rPr>
          <w:rFonts w:ascii="Arial" w:hAnsi="Arial" w:cs="Arial"/>
          <w:b w:val="0"/>
          <w:i/>
          <w:color w:val="0000FF"/>
          <w:sz w:val="20"/>
          <w:lang w:val="en-GB"/>
        </w:rPr>
        <w:t>Wittke</w:t>
      </w:r>
      <w:r>
        <w:rPr>
          <w:rFonts w:ascii="Arial" w:hAnsi="Arial" w:cs="Arial"/>
          <w:b w:val="0"/>
          <w:i/>
          <w:color w:val="0000FF"/>
          <w:sz w:val="20"/>
        </w:rPr>
        <w:t>,</w:t>
      </w:r>
      <w:r w:rsidR="00102341" w:rsidRPr="00F44012">
        <w:rPr>
          <w:rFonts w:ascii="Arial" w:hAnsi="Arial" w:cs="Arial"/>
          <w:b w:val="0"/>
          <w:i/>
          <w:color w:val="0000FF"/>
          <w:sz w:val="20"/>
        </w:rPr>
        <w:t xml:space="preserve"> 2007</w:t>
      </w:r>
      <w:r w:rsidR="00102341" w:rsidRPr="00F44012">
        <w:rPr>
          <w:rFonts w:ascii="Arial" w:hAnsi="Arial" w:cs="Arial"/>
          <w:b w:val="0"/>
          <w:i/>
          <w:color w:val="auto"/>
          <w:sz w:val="20"/>
        </w:rPr>
        <w:t>)</w:t>
      </w:r>
      <w:bookmarkEnd w:id="47"/>
    </w:p>
    <w:p w:rsidR="00F44012" w:rsidRDefault="00F44012" w:rsidP="00F44012">
      <w:pPr>
        <w:tabs>
          <w:tab w:val="left" w:pos="5685"/>
        </w:tabs>
        <w:spacing w:after="0" w:line="360" w:lineRule="auto"/>
        <w:ind w:firstLine="426"/>
        <w:jc w:val="both"/>
        <w:rPr>
          <w:rFonts w:ascii="Arial" w:hAnsi="Arial" w:cs="Arial"/>
        </w:rPr>
      </w:pPr>
      <w:r>
        <w:rPr>
          <w:rFonts w:ascii="Arial" w:hAnsi="Arial" w:cs="Arial"/>
        </w:rPr>
        <w:t xml:space="preserve"> </w:t>
      </w:r>
      <w:r w:rsidR="00102341" w:rsidRPr="00E80465">
        <w:rPr>
          <w:rFonts w:ascii="Arial" w:hAnsi="Arial" w:cs="Arial"/>
        </w:rPr>
        <w:t>Η εκσκαφή με μηχανή εξισορρόπησης εδαφικής πίεσης γίνεται από την περιστρεφόμενη</w:t>
      </w:r>
      <w:r w:rsidR="00102341" w:rsidRPr="00E80465">
        <w:rPr>
          <w:rFonts w:ascii="Arial" w:hAnsi="Arial" w:cs="Arial"/>
          <w:sz w:val="20"/>
          <w:szCs w:val="20"/>
        </w:rPr>
        <w:t xml:space="preserve"> </w:t>
      </w:r>
      <w:r w:rsidR="00102341" w:rsidRPr="00E80465">
        <w:rPr>
          <w:rFonts w:ascii="Arial" w:hAnsi="Arial" w:cs="Arial"/>
        </w:rPr>
        <w:t>κοπτική κεφαλή που είναι εξοπλισμένη με σταθερούς κοπτικούς δίσκους, σιαγώνες θλίψης και ρυθμιζόμενους έκκεντρους μονταρισμένους κοπτικούς δίσκους, οι οποίοι επιτρέπουν υπέρ εκσκαφή κατά 30</w:t>
      </w:r>
      <w:r w:rsidR="00102341" w:rsidRPr="00E80465">
        <w:rPr>
          <w:rFonts w:ascii="Arial" w:hAnsi="Arial" w:cs="Arial"/>
          <w:lang w:val="en-GB"/>
        </w:rPr>
        <w:t>mm</w:t>
      </w:r>
      <w:r w:rsidR="00102341" w:rsidRPr="00E80465">
        <w:rPr>
          <w:rFonts w:ascii="Arial" w:hAnsi="Arial" w:cs="Arial"/>
        </w:rPr>
        <w:t xml:space="preserve"> περιμετρικά της κεφαλής κοπής.</w:t>
      </w:r>
    </w:p>
    <w:p w:rsidR="00F44012" w:rsidRDefault="00102341" w:rsidP="00F44012">
      <w:pPr>
        <w:tabs>
          <w:tab w:val="left" w:pos="5685"/>
        </w:tabs>
        <w:spacing w:after="0" w:line="360" w:lineRule="auto"/>
        <w:ind w:firstLine="426"/>
        <w:jc w:val="both"/>
        <w:rPr>
          <w:rFonts w:ascii="Arial" w:hAnsi="Arial" w:cs="Arial"/>
        </w:rPr>
      </w:pPr>
      <w:r w:rsidRPr="00E80465">
        <w:rPr>
          <w:rFonts w:ascii="Arial" w:hAnsi="Arial" w:cs="Arial"/>
        </w:rPr>
        <w:t xml:space="preserve">Πιο αναλυτικά, για να διατηρηθεί ο έλεγχος των προϊόντων εκσκαφής με το ΕΡΒ, η εκσκαφή ξεκινά περιστρέφοντας την κοπτική κεφαλή  και ρυθμίζοντας στον ατέρμονα κοχλία το άνοιγμα της θύρας αποκομιδής του υλικού. Καθώς τα έμβολα προώθησης της μηχανής εκτείνονται, τα προϊόντα εκσκαφής γεμίζουν τον θάλαμο της κεφαλής κοπής με αποτέλεσμα το έδαφος μπροστά από το ΕΡΒ και μέσα στην κοπτική κεφαλή να είναι υπό πίεση. Οι κυψέλες μέτρησης της πίεσης του εδάφους, που βρίσκονται μέσα στον θάλαμο της  κοπτικής κεφαλής μετρούν την πίεση του εδάφους. Εάν η πίεση υπερβεί ένα συγκεκριμένο όριο, οι υδραυλικά ελεγχόμενες θύρες εκτόνωσης της πίεσης, που βρίσκονται στον περιστρεφόμενο ατέρμονα κοχλία, αναγκάζονται να ανοίξουν και επιτρέπουν στο υλικό εκσκαφής να περάσει από τις θύρες αυτές στην πρώτη μεταφορική ταινία. Έτσι λοιπόν, το έδαφος εκσκάπτεται με τη βοήθεια των κοπτικών εργαλείων, τα οποία βρίσκονται επί της κοπτικής κεφαλής και εν συνεχεία πιέζεται προς το θάλαμο εκσκαφής μέσω </w:t>
      </w:r>
      <w:r w:rsidRPr="00E80465">
        <w:rPr>
          <w:rFonts w:ascii="Arial" w:hAnsi="Arial" w:cs="Arial"/>
        </w:rPr>
        <w:lastRenderedPageBreak/>
        <w:t>ανοιγμάτων,  τα οποία βρίσκονται και αυτά στην κοπτική κεφαλή. Κατά συνέπεια, υφίσταται ανάμειξη το εκσκαφθέν υλικό με το ήδη υπάρχον στο θάλαμο εκσκαφής</w:t>
      </w:r>
      <w:r w:rsidR="00F44012">
        <w:rPr>
          <w:rFonts w:ascii="Arial" w:hAnsi="Arial" w:cs="Arial"/>
        </w:rPr>
        <w:t>.</w:t>
      </w:r>
    </w:p>
    <w:p w:rsidR="00F44012" w:rsidRDefault="00102341" w:rsidP="00F44012">
      <w:pPr>
        <w:tabs>
          <w:tab w:val="left" w:pos="5685"/>
        </w:tabs>
        <w:spacing w:after="0" w:line="360" w:lineRule="auto"/>
        <w:ind w:firstLine="426"/>
        <w:jc w:val="both"/>
        <w:rPr>
          <w:rFonts w:ascii="Arial" w:hAnsi="Arial" w:cs="Arial"/>
        </w:rPr>
      </w:pPr>
      <w:r w:rsidRPr="00E80465">
        <w:rPr>
          <w:rFonts w:ascii="Arial" w:hAnsi="Arial" w:cs="Arial"/>
        </w:rPr>
        <w:t>Η πίεση των υδραυλικών κυλίνδρων μεταφέρεται μέσω του τοιχώματος διαχωρισμού στον εδαφικό πολφό, ώστε να αποφευχθεί μια ατυχής είσοδος εδαφικού υλικού από το μέτωπο της σήραγγας μέσα στο θάλαμο. Όταν ο εδαφικός πολφός μέσα στο θάλαμο εκσκαφής δεν μπορεί να συμπιεστεί περαιτέρω, τότε επέρχεται η ισορροπία. Η τρέχουσα πίεση στο μέτωπο της σήραγγας αντιστοιχεί  στην ώθηση ηρεμίας. Μια αύξηση της πίεσης του εδαφικού πολφού οδηγεί σε ανύψωση του εδάφους μπροστά από την ασπίδα. Αντίστοιχα μείωση της πίεσης οδηγεί σε ανάπτυξη καθιζήσεων.</w:t>
      </w:r>
    </w:p>
    <w:p w:rsidR="00102341" w:rsidRPr="00E80465" w:rsidRDefault="00102341" w:rsidP="00F44012">
      <w:pPr>
        <w:tabs>
          <w:tab w:val="left" w:pos="5685"/>
        </w:tabs>
        <w:spacing w:after="0" w:line="360" w:lineRule="auto"/>
        <w:ind w:firstLine="426"/>
        <w:jc w:val="both"/>
        <w:rPr>
          <w:rFonts w:ascii="Arial" w:hAnsi="Arial" w:cs="Arial"/>
        </w:rPr>
      </w:pPr>
      <w:r w:rsidRPr="00E80465">
        <w:rPr>
          <w:rFonts w:ascii="Arial" w:hAnsi="Arial" w:cs="Arial"/>
        </w:rPr>
        <w:t>Με τη βοήθεια του κοχλία μεταφοράς, το υλικό εκσκαφής μεταφέρεται από τον υπό πίεση θάλαμο εκσκαφής στην ταινία μεταφοράς σε ατμοσφαιρική πίεση. Για να υφίσταται μια τέτοιου είδους μεταφορά χωρίς τη χρήση θυρίδας, η περατότητα του νερού στον εδαφικό πολφό πρέπει να είναι χαμηλή, ώστε να αποφευχθεί ροή μέσα από τον κοχλία μεταφοράς. Κατά τη διάρκεια εκσκαφής με δεδομένη ταχύτητα, η πίεση του εδαφικού πολφού ελέγχεται αλλάζοντας την ταχύτητα περιστροφής του κοχλία μεταφοράς. Όταν το υλικό εκσκαφής εκφορτώνεται με υψηλότερο ρυθμό τότε η πίεση πέφτει. Το αντίστροφο συμβαίνει όταν ο ρυθμός εκφόρτωσης μειώνεται. Με τη βοήθεια αισθητήρων πίεσης εγκατεστημένων σε διάφορα επίπεδα στο τοίχωμα διαχωρισμού, η πίεση του εδαφικού πολφού ελέγχεται συνεχώς από το κέντρο ελέγχου. Σκοπός είναι να διατηρείται η πίεση του εδαφικού πολφού σε σταθερό επίπεδο κατά τη διάρκεια εκσκαφής. Η πίεση στο θάλαμο εκσκαφής πρέπει να αντισταθμίζει την εδαφική πίεση ώστε να μην αναπτύσσονται καθιζήσεις και ανεξέλεγκτη ροή υλικού</w:t>
      </w:r>
    </w:p>
    <w:p w:rsidR="00F44012" w:rsidRDefault="00102341" w:rsidP="00F44012">
      <w:pPr>
        <w:keepNext/>
        <w:autoSpaceDE w:val="0"/>
        <w:autoSpaceDN w:val="0"/>
        <w:adjustRightInd w:val="0"/>
        <w:spacing w:line="360" w:lineRule="auto"/>
        <w:ind w:left="142"/>
        <w:jc w:val="center"/>
      </w:pPr>
      <w:r w:rsidRPr="00E80465">
        <w:rPr>
          <w:rFonts w:ascii="Arial" w:hAnsi="Arial" w:cs="Arial"/>
          <w:noProof/>
        </w:rPr>
        <w:lastRenderedPageBreak/>
        <w:drawing>
          <wp:inline distT="0" distB="0" distL="0" distR="0" wp14:anchorId="42D06983" wp14:editId="506C9D52">
            <wp:extent cx="4334400" cy="7563600"/>
            <wp:effectExtent l="19050" t="0" r="9000" b="0"/>
            <wp:docPr id="539" name="Εικόνα 539" descr="2009-11-03_005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2009-11-03_00534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34400" cy="7563600"/>
                    </a:xfrm>
                    <a:prstGeom prst="rect">
                      <a:avLst/>
                    </a:prstGeom>
                    <a:noFill/>
                  </pic:spPr>
                </pic:pic>
              </a:graphicData>
            </a:graphic>
          </wp:inline>
        </w:drawing>
      </w:r>
    </w:p>
    <w:p w:rsidR="00B72D89" w:rsidRPr="004B0F9B" w:rsidRDefault="00F44012" w:rsidP="00F44012">
      <w:pPr>
        <w:pStyle w:val="a4"/>
        <w:jc w:val="center"/>
        <w:rPr>
          <w:rFonts w:ascii="Arial" w:hAnsi="Arial" w:cs="Arial"/>
          <w:b w:val="0"/>
          <w:i/>
          <w:color w:val="1F497D" w:themeColor="text2"/>
          <w:sz w:val="28"/>
          <w:szCs w:val="24"/>
        </w:rPr>
      </w:pPr>
      <w:bookmarkStart w:id="48" w:name="_Toc453918022"/>
      <w:r w:rsidRPr="00F44012">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6</w:t>
      </w:r>
      <w:r w:rsidR="00EE60E6">
        <w:rPr>
          <w:rFonts w:ascii="Arial" w:hAnsi="Arial" w:cs="Arial"/>
          <w:b w:val="0"/>
          <w:i/>
          <w:color w:val="auto"/>
          <w:sz w:val="20"/>
        </w:rPr>
        <w:fldChar w:fldCharType="end"/>
      </w:r>
      <w:r w:rsidRPr="00F44012">
        <w:rPr>
          <w:rFonts w:ascii="Arial" w:hAnsi="Arial" w:cs="Arial"/>
          <w:b w:val="0"/>
          <w:i/>
          <w:color w:val="auto"/>
          <w:sz w:val="20"/>
        </w:rPr>
        <w:t xml:space="preserve">: Τμήματα του ΕΡΒ </w:t>
      </w:r>
      <w:r w:rsidRPr="00AF3D97">
        <w:rPr>
          <w:rFonts w:ascii="Arial" w:hAnsi="Arial" w:cs="Arial"/>
          <w:b w:val="0"/>
          <w:i/>
          <w:color w:val="auto"/>
          <w:sz w:val="20"/>
        </w:rPr>
        <w:t>(</w:t>
      </w:r>
      <w:r w:rsidRPr="00AF3D97">
        <w:rPr>
          <w:rFonts w:ascii="Arial" w:hAnsi="Arial" w:cs="Arial"/>
          <w:b w:val="0"/>
          <w:i/>
          <w:color w:val="002060"/>
          <w:sz w:val="20"/>
        </w:rPr>
        <w:t>Αττικό Μετρό</w:t>
      </w:r>
      <w:r w:rsidR="004B0F9B" w:rsidRPr="00AF3D97">
        <w:rPr>
          <w:rFonts w:ascii="Arial" w:hAnsi="Arial" w:cs="Arial"/>
          <w:b w:val="0"/>
          <w:i/>
          <w:color w:val="002060"/>
          <w:sz w:val="20"/>
        </w:rPr>
        <w:t>,2009</w:t>
      </w:r>
      <w:r w:rsidRPr="00AF3D97">
        <w:rPr>
          <w:rFonts w:ascii="Arial" w:hAnsi="Arial" w:cs="Arial"/>
          <w:b w:val="0"/>
          <w:i/>
          <w:color w:val="auto"/>
          <w:sz w:val="20"/>
        </w:rPr>
        <w:t>)</w:t>
      </w:r>
      <w:bookmarkEnd w:id="48"/>
    </w:p>
    <w:p w:rsidR="00102341" w:rsidRPr="00E80465" w:rsidRDefault="00102341" w:rsidP="00F44012">
      <w:pPr>
        <w:pStyle w:val="2"/>
      </w:pPr>
      <w:bookmarkStart w:id="49" w:name="_Toc453917984"/>
      <w:r w:rsidRPr="00E80465">
        <w:lastRenderedPageBreak/>
        <w:t>Τεχνικά χαρακτηριστικά της Μηχανής ΕΡΒ</w:t>
      </w:r>
      <w:bookmarkEnd w:id="49"/>
    </w:p>
    <w:p w:rsidR="00102341" w:rsidRPr="00E80465" w:rsidRDefault="00102341" w:rsidP="00F44012">
      <w:pPr>
        <w:autoSpaceDE w:val="0"/>
        <w:autoSpaceDN w:val="0"/>
        <w:adjustRightInd w:val="0"/>
        <w:spacing w:line="360" w:lineRule="auto"/>
        <w:ind w:firstLine="426"/>
        <w:jc w:val="both"/>
        <w:rPr>
          <w:rFonts w:ascii="Arial" w:hAnsi="Arial" w:cs="Arial"/>
        </w:rPr>
      </w:pPr>
      <w:r w:rsidRPr="00E80465">
        <w:rPr>
          <w:rFonts w:ascii="Arial" w:hAnsi="Arial" w:cs="Arial"/>
        </w:rPr>
        <w:t>Η μηχανή ΕΡΒ είναι ικανή να λειτουργήσει σε ανοικτό μέτωπο διάτρησης (</w:t>
      </w:r>
      <w:r w:rsidRPr="00E80465">
        <w:rPr>
          <w:rFonts w:ascii="Arial" w:hAnsi="Arial" w:cs="Arial"/>
          <w:lang w:val="en-GB"/>
        </w:rPr>
        <w:t>open</w:t>
      </w:r>
      <w:r w:rsidRPr="00E80465">
        <w:rPr>
          <w:rFonts w:ascii="Arial" w:hAnsi="Arial" w:cs="Arial"/>
        </w:rPr>
        <w:t xml:space="preserve"> </w:t>
      </w:r>
      <w:r w:rsidRPr="00E80465">
        <w:rPr>
          <w:rFonts w:ascii="Arial" w:hAnsi="Arial" w:cs="Arial"/>
          <w:lang w:val="en-GB"/>
        </w:rPr>
        <w:t>mode</w:t>
      </w:r>
      <w:r w:rsidRPr="00E80465">
        <w:rPr>
          <w:rFonts w:ascii="Arial" w:hAnsi="Arial" w:cs="Arial"/>
        </w:rPr>
        <w:t>, όπου ο θάλαμος της κεφαλής κοπής δεν λειτουργεί υπό πίεση) και σε κλειστή λειτουργία (</w:t>
      </w:r>
      <w:r w:rsidRPr="00E80465">
        <w:rPr>
          <w:rFonts w:ascii="Arial" w:hAnsi="Arial" w:cs="Arial"/>
          <w:lang w:val="en-GB"/>
        </w:rPr>
        <w:t>close</w:t>
      </w:r>
      <w:r w:rsidRPr="00E80465">
        <w:rPr>
          <w:rFonts w:ascii="Arial" w:hAnsi="Arial" w:cs="Arial"/>
        </w:rPr>
        <w:t xml:space="preserve"> </w:t>
      </w:r>
      <w:r w:rsidRPr="00E80465">
        <w:rPr>
          <w:rFonts w:ascii="Arial" w:hAnsi="Arial" w:cs="Arial"/>
          <w:lang w:val="en-GB"/>
        </w:rPr>
        <w:t>mode</w:t>
      </w:r>
      <w:r w:rsidRPr="00E80465">
        <w:rPr>
          <w:rFonts w:ascii="Arial" w:hAnsi="Arial" w:cs="Arial"/>
        </w:rPr>
        <w:t xml:space="preserve">, όπου ο θάλαμος της κεφαλής λειτουργεί υπό πίεση). Το ΕΡΒ χωρίζεται σε δυο κύρια τμήματα: </w:t>
      </w:r>
    </w:p>
    <w:p w:rsidR="00102341" w:rsidRPr="00E80465" w:rsidRDefault="00102341" w:rsidP="00102341">
      <w:pPr>
        <w:pStyle w:val="a3"/>
        <w:numPr>
          <w:ilvl w:val="0"/>
          <w:numId w:val="22"/>
        </w:numPr>
        <w:autoSpaceDE w:val="0"/>
        <w:autoSpaceDN w:val="0"/>
        <w:adjustRightInd w:val="0"/>
        <w:spacing w:line="360" w:lineRule="auto"/>
        <w:rPr>
          <w:rFonts w:ascii="Arial" w:hAnsi="Arial" w:cs="Arial"/>
        </w:rPr>
      </w:pPr>
      <w:r w:rsidRPr="00E80465">
        <w:rPr>
          <w:rFonts w:ascii="Arial" w:hAnsi="Arial" w:cs="Arial"/>
        </w:rPr>
        <w:t>Την κεφαλή ολομέτωπης κοπής με ασπίδα</w:t>
      </w:r>
    </w:p>
    <w:p w:rsidR="00102341" w:rsidRPr="00E80465" w:rsidRDefault="00102341" w:rsidP="00102341">
      <w:pPr>
        <w:pStyle w:val="a3"/>
        <w:numPr>
          <w:ilvl w:val="0"/>
          <w:numId w:val="22"/>
        </w:numPr>
        <w:autoSpaceDE w:val="0"/>
        <w:autoSpaceDN w:val="0"/>
        <w:adjustRightInd w:val="0"/>
        <w:spacing w:line="360" w:lineRule="auto"/>
        <w:rPr>
          <w:rFonts w:ascii="Arial" w:hAnsi="Arial" w:cs="Arial"/>
        </w:rPr>
      </w:pPr>
      <w:r w:rsidRPr="00E80465">
        <w:rPr>
          <w:rFonts w:ascii="Arial" w:hAnsi="Arial" w:cs="Arial"/>
        </w:rPr>
        <w:t>Το σύστημα υποστήριξης</w:t>
      </w:r>
    </w:p>
    <w:p w:rsidR="00102341" w:rsidRPr="00E80465" w:rsidRDefault="00102341" w:rsidP="00F44012">
      <w:pPr>
        <w:autoSpaceDE w:val="0"/>
        <w:autoSpaceDN w:val="0"/>
        <w:adjustRightInd w:val="0"/>
        <w:spacing w:line="360" w:lineRule="auto"/>
        <w:ind w:firstLine="426"/>
        <w:jc w:val="both"/>
        <w:rPr>
          <w:rFonts w:ascii="Arial" w:hAnsi="Arial" w:cs="Arial"/>
        </w:rPr>
      </w:pPr>
      <w:r w:rsidRPr="00E80465">
        <w:rPr>
          <w:rFonts w:ascii="Arial" w:hAnsi="Arial" w:cs="Arial"/>
        </w:rPr>
        <w:t xml:space="preserve">Η κεφαλή κοπής και το σύστημα υποστήριξης χωρίζονται σε τομείς για την ευκολία μεταφοράς και συναρμολόγησης τους στο εργοτάξιο. Η πίεση λειτουργίας ορίζεται συνήθως στα 3 </w:t>
      </w:r>
      <w:r w:rsidRPr="00E80465">
        <w:rPr>
          <w:rFonts w:ascii="Arial" w:hAnsi="Arial" w:cs="Arial"/>
          <w:lang w:val="en-GB"/>
        </w:rPr>
        <w:t>bar</w:t>
      </w:r>
      <w:r w:rsidRPr="00E80465">
        <w:rPr>
          <w:rFonts w:ascii="Arial" w:hAnsi="Arial" w:cs="Arial"/>
        </w:rPr>
        <w:t xml:space="preserve"> και η εξωτερική διάμετρος τη</w:t>
      </w:r>
      <w:r>
        <w:rPr>
          <w:rFonts w:ascii="Arial" w:hAnsi="Arial" w:cs="Arial"/>
        </w:rPr>
        <w:t>ς μπροστινής ασπίδας είναι 9.47</w:t>
      </w:r>
      <w:r w:rsidRPr="00E80465">
        <w:rPr>
          <w:rFonts w:ascii="Arial" w:hAnsi="Arial" w:cs="Arial"/>
          <w:lang w:val="en-GB"/>
        </w:rPr>
        <w:t>m</w:t>
      </w:r>
      <w:r w:rsidRPr="00E80465">
        <w:rPr>
          <w:rFonts w:ascii="Arial" w:hAnsi="Arial" w:cs="Arial"/>
        </w:rPr>
        <w:t>. Το συνολικό</w:t>
      </w:r>
      <w:r>
        <w:rPr>
          <w:rFonts w:ascii="Arial" w:hAnsi="Arial" w:cs="Arial"/>
        </w:rPr>
        <w:t xml:space="preserve"> μήκος του ΕΡΒ ανέρχεται στα 94</w:t>
      </w:r>
      <w:r w:rsidRPr="00E80465">
        <w:rPr>
          <w:rFonts w:ascii="Arial" w:hAnsi="Arial" w:cs="Arial"/>
          <w:lang w:val="en-GB"/>
        </w:rPr>
        <w:t>m</w:t>
      </w:r>
      <w:r w:rsidRPr="00E80465">
        <w:rPr>
          <w:rFonts w:ascii="Arial" w:hAnsi="Arial" w:cs="Arial"/>
        </w:rPr>
        <w:t xml:space="preserve"> και το βάρος του φτάνει τους 1.100 τόνους. Η ασπίδα του ΕΡΒ είναι σχεδιασμένη με τρόπο ώστε να αντέχει όλα τα φορτία και τις δυνάμεις που εμφανίζονται στο υπερκείμενο έδαφος, αλλά και από τη λειτουργία της μηχανής. Η ασπίδα χωρίζεται σε τρία τμήματα, την πρόσθια, την κεντρική και την οπίσθια α</w:t>
      </w:r>
      <w:r>
        <w:rPr>
          <w:rFonts w:ascii="Arial" w:hAnsi="Arial" w:cs="Arial"/>
        </w:rPr>
        <w:t>σπίδα. Το μήκος της φτάνει τα 9</w:t>
      </w:r>
      <w:r w:rsidRPr="00E80465">
        <w:rPr>
          <w:rFonts w:ascii="Arial" w:hAnsi="Arial" w:cs="Arial"/>
          <w:lang w:val="en-GB"/>
        </w:rPr>
        <w:t>m</w:t>
      </w:r>
      <w:r w:rsidRPr="00E80465">
        <w:rPr>
          <w:rFonts w:ascii="Arial" w:hAnsi="Arial" w:cs="Arial"/>
        </w:rPr>
        <w:t xml:space="preserve"> και το βάρος της ανέρχ</w:t>
      </w:r>
      <w:r w:rsidR="004A78D2">
        <w:rPr>
          <w:rFonts w:ascii="Arial" w:hAnsi="Arial" w:cs="Arial"/>
        </w:rPr>
        <w:t>εται στους 625 τόνους.</w:t>
      </w:r>
    </w:p>
    <w:p w:rsidR="00102341" w:rsidRPr="00E80465" w:rsidRDefault="00102341" w:rsidP="00F44012">
      <w:pPr>
        <w:pStyle w:val="3"/>
      </w:pPr>
      <w:bookmarkStart w:id="50" w:name="_Toc453917985"/>
      <w:r w:rsidRPr="00E80465">
        <w:t>Κοπτική κεφαλή</w:t>
      </w:r>
      <w:bookmarkEnd w:id="50"/>
    </w:p>
    <w:p w:rsidR="00F44012" w:rsidRDefault="00102341" w:rsidP="00F44012">
      <w:pPr>
        <w:autoSpaceDE w:val="0"/>
        <w:autoSpaceDN w:val="0"/>
        <w:adjustRightInd w:val="0"/>
        <w:spacing w:after="0" w:line="360" w:lineRule="auto"/>
        <w:ind w:firstLine="426"/>
        <w:jc w:val="both"/>
        <w:rPr>
          <w:rFonts w:ascii="Arial" w:hAnsi="Arial" w:cs="Arial"/>
        </w:rPr>
      </w:pPr>
      <w:r w:rsidRPr="00E80465">
        <w:rPr>
          <w:rFonts w:ascii="Arial" w:hAnsi="Arial" w:cs="Arial"/>
        </w:rPr>
        <w:t>Η περιστρεφόμενη κοπτική κεφαλή βρίσκεται στην πρόσθια ασπίδα, είναι μια βαριά κατασκευή που παρέχει την αναγκαία μηχανική υποστήριξη στο μέτωπο της σήραγγας. Είναι εφοδιασμένη με κοπτικούς δίσκους ή σιαγώνες σύνθλιψης ή ένα συνδυασμό και των δύο, το πλήθος και η διάταξη των οποίων εξαρτώνται από την ποιότητα του πετρώματος. Όλα τα κοπτικά εργαλεία της κεφαλής είναι σχεδιασμένα κατά τέτοιο τρόπο, ώστε να αντικαθίστανται από το πίσω μέρος της κοπτικής κεφαλής, μέσα στο θάλαμο αποκομιδής των προϊόντων εκσκαφής.</w:t>
      </w:r>
    </w:p>
    <w:p w:rsidR="00102341" w:rsidRPr="00E80465" w:rsidRDefault="00102341" w:rsidP="00F44012">
      <w:pPr>
        <w:autoSpaceDE w:val="0"/>
        <w:autoSpaceDN w:val="0"/>
        <w:adjustRightInd w:val="0"/>
        <w:spacing w:after="0" w:line="360" w:lineRule="auto"/>
        <w:ind w:firstLine="426"/>
        <w:jc w:val="both"/>
        <w:rPr>
          <w:rFonts w:ascii="Arial" w:hAnsi="Arial" w:cs="Arial"/>
        </w:rPr>
      </w:pPr>
      <w:r w:rsidRPr="00E80465">
        <w:rPr>
          <w:rFonts w:ascii="Arial" w:hAnsi="Arial" w:cs="Arial"/>
        </w:rPr>
        <w:t xml:space="preserve">Για να διατηρηθεί ο έλεγχος του εδάφους σε σχέση με την αποκομιδή των προϊόντων εκσκαφής, η εκσκαφή ξεκινά ρυθμίζοντας στον ατέρμονα κοχλία το άνοιγμα της θύρας αποκομιδής υλικού. Καθώς τα έμβολα προώθησης του μηχανήματος εκτείνονται, τα προϊόντα εκσκαφής γεμίζουν το θάλαμο της κεφαλής κοπής, με αποτέλεσμα το έδαφος μπροστά από το EPB και μέσα στην κοπτική κεφαλή να είναι υπό πίεση. Οι κυψέλες μέτρησης της πίεσης του εδάφους, που βρίσκονται μέσα στον θάλαμο της κοπτικής κεφαλής μετρούν την πίεση του εδάφους και, εάν αυτή υπερβεί ένα συγκεκριμένο όριο, οι υδραυλικά ελεγχόμενες θύρες εκτόνωσης της πίεσης, που βρίσκονται στον περιστρεφόμενο ατέρμονα κοχλία, </w:t>
      </w:r>
      <w:r w:rsidRPr="00E80465">
        <w:rPr>
          <w:rFonts w:ascii="Arial" w:hAnsi="Arial" w:cs="Arial"/>
        </w:rPr>
        <w:lastRenderedPageBreak/>
        <w:t>αναγκάζονται να ανοίξουν και επιτρέπουν στο υλικό εκσκαφής να περάσει από τις θύρες αυτές στην πρώτη μεταφορική ταινία.</w:t>
      </w:r>
    </w:p>
    <w:p w:rsidR="00F44012" w:rsidRDefault="00102341" w:rsidP="00F44012">
      <w:pPr>
        <w:keepNext/>
        <w:autoSpaceDE w:val="0"/>
        <w:autoSpaceDN w:val="0"/>
        <w:adjustRightInd w:val="0"/>
        <w:spacing w:after="0" w:line="360" w:lineRule="auto"/>
        <w:ind w:left="142"/>
        <w:jc w:val="center"/>
      </w:pPr>
      <w:r w:rsidRPr="00E80465">
        <w:rPr>
          <w:rFonts w:ascii="Arial" w:hAnsi="Arial" w:cs="Arial"/>
          <w:noProof/>
        </w:rPr>
        <w:drawing>
          <wp:inline distT="0" distB="0" distL="0" distR="0" wp14:anchorId="71DC2309" wp14:editId="2538FEB7">
            <wp:extent cx="4579429" cy="3420093"/>
            <wp:effectExtent l="19050" t="0" r="0" b="0"/>
            <wp:docPr id="2" name="Εικόνα 1" descr="http://www.therobbinscompany.com/wp-content/uploads/2010/01/epb_warehous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herobbinscompany.com/wp-content/uploads/2010/01/epb_warehouse2.jpg"/>
                    <pic:cNvPicPr>
                      <a:picLocks noChangeAspect="1" noChangeArrowheads="1"/>
                    </pic:cNvPicPr>
                  </pic:nvPicPr>
                  <pic:blipFill>
                    <a:blip r:embed="rId45" cstate="print"/>
                    <a:srcRect/>
                    <a:stretch>
                      <a:fillRect/>
                    </a:stretch>
                  </pic:blipFill>
                  <pic:spPr bwMode="auto">
                    <a:xfrm>
                      <a:off x="0" y="0"/>
                      <a:ext cx="4579111" cy="3419856"/>
                    </a:xfrm>
                    <a:prstGeom prst="rect">
                      <a:avLst/>
                    </a:prstGeom>
                    <a:noFill/>
                    <a:ln w="9525">
                      <a:noFill/>
                      <a:miter lim="800000"/>
                      <a:headEnd/>
                      <a:tailEnd/>
                    </a:ln>
                  </pic:spPr>
                </pic:pic>
              </a:graphicData>
            </a:graphic>
          </wp:inline>
        </w:drawing>
      </w:r>
    </w:p>
    <w:p w:rsidR="00102341" w:rsidRPr="00AF3D97" w:rsidRDefault="00F44012" w:rsidP="001C75C5">
      <w:pPr>
        <w:pStyle w:val="a4"/>
        <w:jc w:val="center"/>
        <w:rPr>
          <w:rFonts w:ascii="Arial" w:hAnsi="Arial" w:cs="Arial"/>
          <w:b w:val="0"/>
          <w:i/>
          <w:color w:val="auto"/>
          <w:sz w:val="20"/>
        </w:rPr>
      </w:pPr>
      <w:bookmarkStart w:id="51" w:name="_Toc453918023"/>
      <w:r w:rsidRPr="00F44012">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7</w:t>
      </w:r>
      <w:r w:rsidR="00EE60E6">
        <w:rPr>
          <w:rFonts w:ascii="Arial" w:hAnsi="Arial" w:cs="Arial"/>
          <w:b w:val="0"/>
          <w:i/>
          <w:color w:val="auto"/>
          <w:sz w:val="20"/>
        </w:rPr>
        <w:fldChar w:fldCharType="end"/>
      </w:r>
      <w:r w:rsidRPr="00F44012">
        <w:rPr>
          <w:rFonts w:ascii="Arial" w:hAnsi="Arial" w:cs="Arial"/>
          <w:b w:val="0"/>
          <w:i/>
          <w:color w:val="auto"/>
          <w:sz w:val="20"/>
        </w:rPr>
        <w:t xml:space="preserve">: </w:t>
      </w:r>
      <w:r w:rsidR="00102341" w:rsidRPr="00F44012">
        <w:rPr>
          <w:rFonts w:ascii="Arial" w:hAnsi="Arial" w:cs="Arial"/>
          <w:b w:val="0"/>
          <w:i/>
          <w:color w:val="auto"/>
          <w:sz w:val="20"/>
        </w:rPr>
        <w:t xml:space="preserve">Κοπτική κεφαλή ΕΡΒ-ΤΒΜ </w:t>
      </w:r>
      <w:r w:rsidR="00102341" w:rsidRPr="00AF3D97">
        <w:rPr>
          <w:rFonts w:ascii="Arial" w:hAnsi="Arial" w:cs="Arial"/>
          <w:b w:val="0"/>
          <w:i/>
          <w:color w:val="auto"/>
          <w:sz w:val="20"/>
        </w:rPr>
        <w:t>(</w:t>
      </w:r>
      <w:r w:rsidR="00102341" w:rsidRPr="004B0F9B">
        <w:rPr>
          <w:rFonts w:ascii="Arial" w:hAnsi="Arial" w:cs="Arial"/>
          <w:b w:val="0"/>
          <w:i/>
          <w:color w:val="1F497D" w:themeColor="text2"/>
          <w:sz w:val="20"/>
          <w:lang w:val="en-GB"/>
        </w:rPr>
        <w:t>Robbins</w:t>
      </w:r>
      <w:r w:rsidR="00102341" w:rsidRPr="004B0F9B">
        <w:rPr>
          <w:rFonts w:ascii="Arial" w:hAnsi="Arial" w:cs="Arial"/>
          <w:b w:val="0"/>
          <w:i/>
          <w:color w:val="1F497D" w:themeColor="text2"/>
          <w:sz w:val="20"/>
        </w:rPr>
        <w:t xml:space="preserve"> </w:t>
      </w:r>
      <w:r w:rsidR="00102341" w:rsidRPr="004B0F9B">
        <w:rPr>
          <w:rFonts w:ascii="Arial" w:hAnsi="Arial" w:cs="Arial"/>
          <w:b w:val="0"/>
          <w:i/>
          <w:color w:val="1F497D" w:themeColor="text2"/>
          <w:sz w:val="20"/>
          <w:lang w:val="en-GB"/>
        </w:rPr>
        <w:t>Company</w:t>
      </w:r>
      <w:r w:rsidR="00061D33" w:rsidRPr="004B0F9B">
        <w:rPr>
          <w:rFonts w:ascii="Arial" w:hAnsi="Arial" w:cs="Arial"/>
          <w:b w:val="0"/>
          <w:i/>
          <w:color w:val="1F497D" w:themeColor="text2"/>
          <w:sz w:val="20"/>
        </w:rPr>
        <w:t>:</w:t>
      </w:r>
      <w:r w:rsidR="00061D33" w:rsidRPr="004B0F9B">
        <w:rPr>
          <w:color w:val="1F497D" w:themeColor="text2"/>
        </w:rPr>
        <w:t xml:space="preserve"> </w:t>
      </w:r>
      <w:r w:rsidR="00061D33" w:rsidRPr="004B0F9B">
        <w:rPr>
          <w:rFonts w:ascii="Arial" w:hAnsi="Arial" w:cs="Arial"/>
          <w:b w:val="0"/>
          <w:i/>
          <w:color w:val="1F497D" w:themeColor="text2"/>
          <w:sz w:val="20"/>
        </w:rPr>
        <w:t>www.therobbinscompany.com</w:t>
      </w:r>
      <w:r w:rsidR="00102341" w:rsidRPr="00AF3D97">
        <w:rPr>
          <w:rFonts w:ascii="Arial" w:hAnsi="Arial" w:cs="Arial"/>
          <w:b w:val="0"/>
          <w:i/>
          <w:color w:val="auto"/>
          <w:sz w:val="20"/>
        </w:rPr>
        <w:t>)</w:t>
      </w:r>
      <w:bookmarkEnd w:id="51"/>
    </w:p>
    <w:p w:rsidR="00102341" w:rsidRPr="00E80465" w:rsidRDefault="00102341" w:rsidP="00F44012">
      <w:pPr>
        <w:pStyle w:val="3"/>
      </w:pPr>
      <w:bookmarkStart w:id="52" w:name="_Toc453917986"/>
      <w:r w:rsidRPr="00E80465">
        <w:t>Πρόσθια και Οπίσθια ασπίδα</w:t>
      </w:r>
      <w:bookmarkEnd w:id="52"/>
    </w:p>
    <w:p w:rsidR="00102341" w:rsidRPr="00E80465" w:rsidRDefault="00102341" w:rsidP="00F44012">
      <w:pPr>
        <w:autoSpaceDE w:val="0"/>
        <w:autoSpaceDN w:val="0"/>
        <w:adjustRightInd w:val="0"/>
        <w:spacing w:after="0" w:line="360" w:lineRule="auto"/>
        <w:ind w:firstLine="426"/>
        <w:jc w:val="both"/>
        <w:rPr>
          <w:rFonts w:ascii="Arial" w:hAnsi="Arial" w:cs="Arial"/>
        </w:rPr>
      </w:pPr>
      <w:r w:rsidRPr="00E80465">
        <w:rPr>
          <w:rFonts w:ascii="Arial" w:hAnsi="Arial" w:cs="Arial"/>
        </w:rPr>
        <w:t xml:space="preserve">Στην πρόσθια ασπίδα υπάρχει ένας αεροστεγής θάλαμος, προσαρμοσμένος στα πρότυπα ασφαλείας, όπου περιλαμβάνει δυο διαμερίσματα, τα οποία λειτουργούν με πίεση 3 </w:t>
      </w:r>
      <w:r w:rsidRPr="00E80465">
        <w:rPr>
          <w:rFonts w:ascii="Arial" w:hAnsi="Arial" w:cs="Arial"/>
          <w:lang w:val="en-GB"/>
        </w:rPr>
        <w:t>bar</w:t>
      </w:r>
      <w:r w:rsidRPr="00E80465">
        <w:rPr>
          <w:rFonts w:ascii="Arial" w:hAnsi="Arial" w:cs="Arial"/>
        </w:rPr>
        <w:t>, της εκτάκτου ανάγκης (δυο ατόμων) και του κυρίως διαμερίσματος (4 ατόμων), για την επέμβαση στην κεφαλή και την διάτρηση της πίεσης στο έδαφος.</w:t>
      </w:r>
    </w:p>
    <w:p w:rsidR="00102341" w:rsidRPr="00E80465" w:rsidRDefault="00102341" w:rsidP="00F44012">
      <w:pPr>
        <w:autoSpaceDE w:val="0"/>
        <w:autoSpaceDN w:val="0"/>
        <w:adjustRightInd w:val="0"/>
        <w:spacing w:after="0" w:line="360" w:lineRule="auto"/>
        <w:ind w:firstLine="426"/>
        <w:jc w:val="both"/>
        <w:rPr>
          <w:rFonts w:ascii="Arial" w:hAnsi="Arial" w:cs="Arial"/>
        </w:rPr>
      </w:pPr>
      <w:r w:rsidRPr="00E80465">
        <w:rPr>
          <w:rFonts w:ascii="Arial" w:hAnsi="Arial" w:cs="Arial"/>
        </w:rPr>
        <w:t xml:space="preserve">Η πρόσθια ασπίδα είναι ουσιαστικά ανεξάρτητη από τη υπόλοιπη ασπίδα και συνδέεται με την οπίσθια με 28 έμβολα ώθησης, τα οποία λειτουργούν με πίεση 250 </w:t>
      </w:r>
      <w:r w:rsidRPr="00E80465">
        <w:rPr>
          <w:rFonts w:ascii="Arial" w:hAnsi="Arial" w:cs="Arial"/>
          <w:lang w:val="en-GB"/>
        </w:rPr>
        <w:t>bar</w:t>
      </w:r>
      <w:r>
        <w:rPr>
          <w:rFonts w:ascii="Arial" w:hAnsi="Arial" w:cs="Arial"/>
        </w:rPr>
        <w:t>, έχουν μέγιστη διαδρομή 150</w:t>
      </w:r>
      <w:r w:rsidRPr="00E80465">
        <w:rPr>
          <w:rFonts w:ascii="Arial" w:hAnsi="Arial" w:cs="Arial"/>
          <w:lang w:val="en-GB"/>
        </w:rPr>
        <w:t>mm</w:t>
      </w:r>
      <w:r w:rsidRPr="00E80465">
        <w:rPr>
          <w:rFonts w:ascii="Arial" w:hAnsi="Arial" w:cs="Arial"/>
        </w:rPr>
        <w:t xml:space="preserve"> και επιτρέπουν τον προσανατολισμό της οπίσθιας ασπίδας σε σχέση με την πρόσθια.</w:t>
      </w:r>
    </w:p>
    <w:p w:rsidR="00102341" w:rsidRPr="00E80465" w:rsidRDefault="00102341" w:rsidP="00F44012">
      <w:pPr>
        <w:autoSpaceDE w:val="0"/>
        <w:autoSpaceDN w:val="0"/>
        <w:adjustRightInd w:val="0"/>
        <w:spacing w:after="0" w:line="360" w:lineRule="auto"/>
        <w:ind w:firstLine="426"/>
        <w:jc w:val="both"/>
        <w:rPr>
          <w:rFonts w:ascii="Arial" w:hAnsi="Arial" w:cs="Arial"/>
        </w:rPr>
      </w:pPr>
      <w:r w:rsidRPr="00E80465">
        <w:rPr>
          <w:rFonts w:ascii="Arial" w:hAnsi="Arial" w:cs="Arial"/>
        </w:rPr>
        <w:t>Ο στόχος της οπίσθιας ασπίδας είναι να εφοδιάζει συνεχώς με ένεμα το κενό μεταξύ του προκατασκευασμένου δακτυλίου της σήραγγας και του εδάφους μέσω διόδων στο οπίσθιο τμήμα της ασπίδας. Επίσης σκοπός της είναι να αποτρέπει την εισροή υπόγειου νερού ή ενέματος στο χώρο τοποθέτησης των νέων προκατασκευασμένων στοιχείων, μέσω σειρών από συρμάτινες βούρτσες που είναι τοποθετημένες στο άκρο της.</w:t>
      </w:r>
    </w:p>
    <w:p w:rsidR="00102341" w:rsidRPr="00E80465" w:rsidRDefault="00102341" w:rsidP="00F44012">
      <w:pPr>
        <w:autoSpaceDE w:val="0"/>
        <w:autoSpaceDN w:val="0"/>
        <w:adjustRightInd w:val="0"/>
        <w:spacing w:after="0" w:line="360" w:lineRule="auto"/>
        <w:ind w:firstLine="426"/>
        <w:jc w:val="both"/>
        <w:rPr>
          <w:rFonts w:ascii="Arial" w:hAnsi="Arial" w:cs="Arial"/>
        </w:rPr>
      </w:pPr>
      <w:r w:rsidRPr="00E80465">
        <w:rPr>
          <w:rFonts w:ascii="Arial" w:hAnsi="Arial" w:cs="Arial"/>
        </w:rPr>
        <w:t xml:space="preserve">Τα έμβολα ώθησης του ΕΡΒ είναι τοποθετημένα γύρω από την οπίσθια ασπίδα, ομαδοποιημένα ανά δυο σε ένα πέδιλο, που έρχεται σε επαφή με τα προκατασκευασμένα στοιχειά. Το υδραυλικό σύστημα των εμβόλων είναι </w:t>
      </w:r>
      <w:r w:rsidRPr="00E80465">
        <w:rPr>
          <w:rFonts w:ascii="Arial" w:hAnsi="Arial" w:cs="Arial"/>
        </w:rPr>
        <w:lastRenderedPageBreak/>
        <w:t>σχεδιασμένο ώστε να παρέχει λειτουργίες προέκτασης και επαναφοράς. Κατά την προχώρηση της μηχανής τα έμβολα έχουν μικρή ταχύτητα έκτασης και ασκούν μεγάλη πίεση. Κατά τη διάρκεια της τοποθέτησης των προκατασκευασμένων στοιχείων, τα έμβολα λειτουργούν σε μεγάλη ταχύτητα έκτασης και επαναφοράς και ασκούν μικρές πιέσεις, με σκοπό την αποτροπή πιθανής κατάρρευσης του δακτυλίου. Η καταγραφή της πίεσης και του όγκου του εισπιεζόμενου ενέματος στο δακτύλιο ανήκει στις βασικές αρχές λειτουργίας του ΕΡΒ.</w:t>
      </w:r>
      <w:r w:rsidRPr="00E80465">
        <w:rPr>
          <w:rFonts w:ascii="Arial" w:hAnsi="Arial" w:cs="Arial"/>
          <w:sz w:val="20"/>
          <w:szCs w:val="20"/>
        </w:rPr>
        <w:t xml:space="preserve"> </w:t>
      </w:r>
      <w:r w:rsidRPr="00E80465">
        <w:rPr>
          <w:rFonts w:ascii="Arial" w:hAnsi="Arial" w:cs="Arial"/>
        </w:rPr>
        <w:t xml:space="preserve">Ο κενός χώρος μεταξύ της εξωτερικής επιφάνειας του προκατασκευασμένου δακτυλίου και της περιφέρειας που έχει εκσκαφθεί γεμίζει με ένεμα (εμβολοφόρες αντλίες με πίεση 2 </w:t>
      </w:r>
      <w:r w:rsidRPr="00E80465">
        <w:rPr>
          <w:rFonts w:ascii="Arial" w:hAnsi="Arial" w:cs="Arial"/>
          <w:lang w:val="en-GB"/>
        </w:rPr>
        <w:t>bar</w:t>
      </w:r>
      <w:r w:rsidRPr="00E80465">
        <w:rPr>
          <w:rFonts w:ascii="Arial" w:hAnsi="Arial" w:cs="Arial"/>
        </w:rPr>
        <w:t>), έτσι ώστε να ελαχιστοποιηθούν οι εδαφικές καθιζήσεις και να σταθερο</w:t>
      </w:r>
      <w:r w:rsidR="00136F38">
        <w:rPr>
          <w:rFonts w:ascii="Arial" w:hAnsi="Arial" w:cs="Arial"/>
        </w:rPr>
        <w:t>ποιηθεί η επένδυση της σήραγγας</w:t>
      </w:r>
      <w:r w:rsidR="00136F38" w:rsidRPr="001777EB">
        <w:rPr>
          <w:rFonts w:ascii="Arial" w:hAnsi="Arial" w:cs="Arial"/>
        </w:rPr>
        <w:t>.</w:t>
      </w:r>
    </w:p>
    <w:p w:rsidR="00F44012" w:rsidRDefault="00102341" w:rsidP="00F44012">
      <w:pPr>
        <w:keepNext/>
        <w:autoSpaceDE w:val="0"/>
        <w:autoSpaceDN w:val="0"/>
        <w:adjustRightInd w:val="0"/>
        <w:spacing w:after="0" w:line="360" w:lineRule="auto"/>
        <w:ind w:left="142"/>
        <w:jc w:val="center"/>
      </w:pPr>
      <w:r w:rsidRPr="00E80465">
        <w:rPr>
          <w:rFonts w:ascii="Arial" w:hAnsi="Arial" w:cs="Arial"/>
          <w:noProof/>
        </w:rPr>
        <w:drawing>
          <wp:inline distT="0" distB="0" distL="0" distR="0" wp14:anchorId="16908248" wp14:editId="40E2C8CA">
            <wp:extent cx="4684395" cy="2959100"/>
            <wp:effectExtent l="0" t="0" r="1905" b="0"/>
            <wp:docPr id="10" name="Εικόνα 10" descr="Grouting p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routing pump"/>
                    <pic:cNvPicPr>
                      <a:picLocks noChangeAspect="1" noChangeArrowheads="1"/>
                    </pic:cNvPicPr>
                  </pic:nvPicPr>
                  <pic:blipFill>
                    <a:blip r:embed="rId46" cstate="print">
                      <a:extLst>
                        <a:ext uri="{28A0092B-C50C-407E-A947-70E740481C1C}">
                          <a14:useLocalDpi xmlns:a14="http://schemas.microsoft.com/office/drawing/2010/main" val="0"/>
                        </a:ext>
                      </a:extLst>
                    </a:blip>
                    <a:srcRect t="6197" b="9740"/>
                    <a:stretch>
                      <a:fillRect/>
                    </a:stretch>
                  </pic:blipFill>
                  <pic:spPr bwMode="auto">
                    <a:xfrm>
                      <a:off x="0" y="0"/>
                      <a:ext cx="4684395" cy="2959100"/>
                    </a:xfrm>
                    <a:prstGeom prst="rect">
                      <a:avLst/>
                    </a:prstGeom>
                    <a:noFill/>
                    <a:ln>
                      <a:noFill/>
                    </a:ln>
                  </pic:spPr>
                </pic:pic>
              </a:graphicData>
            </a:graphic>
          </wp:inline>
        </w:drawing>
      </w:r>
    </w:p>
    <w:p w:rsidR="004A78D2" w:rsidRPr="004B0F9B" w:rsidRDefault="00F44012" w:rsidP="00136F38">
      <w:pPr>
        <w:pStyle w:val="a4"/>
        <w:jc w:val="center"/>
        <w:rPr>
          <w:rFonts w:ascii="Arial" w:hAnsi="Arial" w:cs="Arial"/>
          <w:b w:val="0"/>
          <w:i/>
          <w:color w:val="1F497D" w:themeColor="text2"/>
          <w:sz w:val="20"/>
        </w:rPr>
      </w:pPr>
      <w:bookmarkStart w:id="53" w:name="_Toc453918024"/>
      <w:r w:rsidRPr="00F44012">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8</w:t>
      </w:r>
      <w:r w:rsidR="00EE60E6">
        <w:rPr>
          <w:rFonts w:ascii="Arial" w:hAnsi="Arial" w:cs="Arial"/>
          <w:b w:val="0"/>
          <w:i/>
          <w:color w:val="auto"/>
          <w:sz w:val="20"/>
        </w:rPr>
        <w:fldChar w:fldCharType="end"/>
      </w:r>
      <w:r w:rsidRPr="00F44012">
        <w:rPr>
          <w:rFonts w:ascii="Arial" w:hAnsi="Arial" w:cs="Arial"/>
          <w:b w:val="0"/>
          <w:i/>
          <w:color w:val="auto"/>
          <w:sz w:val="20"/>
        </w:rPr>
        <w:t>:</w:t>
      </w:r>
      <w:r w:rsidR="00102341" w:rsidRPr="00F44012">
        <w:rPr>
          <w:rFonts w:ascii="Arial" w:hAnsi="Arial" w:cs="Arial"/>
          <w:b w:val="0"/>
          <w:i/>
          <w:color w:val="auto"/>
          <w:sz w:val="20"/>
        </w:rPr>
        <w:t xml:space="preserve"> Εμβολοφόρες αντλίες τσιμεντοκονιάματος </w:t>
      </w:r>
      <w:r w:rsidR="00102341" w:rsidRPr="00AF3D97">
        <w:rPr>
          <w:rFonts w:ascii="Arial" w:hAnsi="Arial" w:cs="Arial"/>
          <w:b w:val="0"/>
          <w:i/>
          <w:color w:val="auto"/>
          <w:sz w:val="20"/>
        </w:rPr>
        <w:t>(</w:t>
      </w:r>
      <w:r w:rsidR="00102341" w:rsidRPr="00AF3D97">
        <w:rPr>
          <w:rFonts w:ascii="Arial" w:hAnsi="Arial" w:cs="Arial"/>
          <w:b w:val="0"/>
          <w:i/>
          <w:color w:val="002060"/>
          <w:sz w:val="20"/>
        </w:rPr>
        <w:t>Αττικό Μετρό</w:t>
      </w:r>
      <w:r w:rsidR="004B0F9B" w:rsidRPr="00AF3D97">
        <w:rPr>
          <w:rFonts w:ascii="Arial" w:hAnsi="Arial" w:cs="Arial"/>
          <w:b w:val="0"/>
          <w:i/>
          <w:color w:val="002060"/>
          <w:sz w:val="20"/>
        </w:rPr>
        <w:t>,2009</w:t>
      </w:r>
      <w:r w:rsidR="00102341" w:rsidRPr="00AF3D97">
        <w:rPr>
          <w:rFonts w:ascii="Arial" w:hAnsi="Arial" w:cs="Arial"/>
          <w:b w:val="0"/>
          <w:i/>
          <w:color w:val="auto"/>
          <w:sz w:val="20"/>
        </w:rPr>
        <w:t>)</w:t>
      </w:r>
      <w:bookmarkEnd w:id="53"/>
    </w:p>
    <w:p w:rsidR="004A78D2" w:rsidRDefault="00102341" w:rsidP="00542678">
      <w:pPr>
        <w:pStyle w:val="3"/>
      </w:pPr>
      <w:bookmarkStart w:id="54" w:name="_Toc453917987"/>
      <w:r w:rsidRPr="00E80465">
        <w:t>Ατέρμων κοχλίας</w:t>
      </w:r>
      <w:bookmarkEnd w:id="54"/>
      <w:r w:rsidR="004A78D2">
        <w:t xml:space="preserve"> </w:t>
      </w:r>
    </w:p>
    <w:p w:rsidR="00102341" w:rsidRPr="001777EB" w:rsidRDefault="00102341" w:rsidP="00542678">
      <w:pPr>
        <w:autoSpaceDE w:val="0"/>
        <w:autoSpaceDN w:val="0"/>
        <w:adjustRightInd w:val="0"/>
        <w:spacing w:line="360" w:lineRule="auto"/>
        <w:ind w:firstLine="426"/>
        <w:jc w:val="both"/>
        <w:rPr>
          <w:rFonts w:ascii="Arial" w:hAnsi="Arial" w:cs="Arial"/>
          <w:b/>
          <w:sz w:val="24"/>
          <w:szCs w:val="24"/>
        </w:rPr>
      </w:pPr>
      <w:r w:rsidRPr="00E80465">
        <w:rPr>
          <w:rFonts w:ascii="Arial" w:hAnsi="Arial" w:cs="Arial"/>
        </w:rPr>
        <w:t>Ο ατέρμων κοχλίας είναι τοποθετημένος στο κάτω τμήμα της πρόσθιας ασπίδας και αποτελείται από έναν ελικοειδή κοχλία και πυρήνα. Λειτουργεί υπό πίεση και μεταφέρει το εκσκαφθέν υλικό στην πρώτη μεταφορική ταινία (πλάτους 1</w:t>
      </w:r>
      <w:r w:rsidRPr="00E80465">
        <w:rPr>
          <w:rFonts w:ascii="Arial" w:hAnsi="Arial" w:cs="Arial"/>
          <w:lang w:val="en-GB"/>
        </w:rPr>
        <w:t>m</w:t>
      </w:r>
      <w:r w:rsidRPr="00E80465">
        <w:rPr>
          <w:rFonts w:ascii="Arial" w:hAnsi="Arial" w:cs="Arial"/>
        </w:rPr>
        <w:t>, κλίσης 16º-30º και ταχύτητα κίνησης 2.0</w:t>
      </w:r>
      <w:r w:rsidRPr="00E80465">
        <w:rPr>
          <w:rFonts w:ascii="Arial" w:hAnsi="Arial" w:cs="Arial"/>
          <w:lang w:val="en-US"/>
        </w:rPr>
        <w:t>m</w:t>
      </w:r>
      <w:r w:rsidRPr="00E80465">
        <w:rPr>
          <w:rFonts w:ascii="Arial" w:hAnsi="Arial" w:cs="Arial"/>
        </w:rPr>
        <w:t>/</w:t>
      </w:r>
      <w:r w:rsidRPr="00E80465">
        <w:rPr>
          <w:rFonts w:ascii="Arial" w:hAnsi="Arial" w:cs="Arial"/>
          <w:lang w:val="en-US"/>
        </w:rPr>
        <w:t>s</w:t>
      </w:r>
      <w:r w:rsidRPr="00E80465">
        <w:rPr>
          <w:rFonts w:ascii="Arial" w:hAnsi="Arial" w:cs="Arial"/>
        </w:rPr>
        <w:t xml:space="preserve">). Η πρόσβαση στον έλικα για επισκευή γίνεται μέσω πλακών στεγανοποίησης. Η δυνατότητα του κοχλία να διατηρεί την πίεση εξαρτάται από το μήκος του και το ιξώδες των προϊόντων εκσκαφής. Η τιμή της εφαρμοζόμενης πίεσης μπορεί να ενισχυθεί με τη χρησιμοποίηση διπλού κοχλία ή ενός κοχλία μεγάλου μήκους. Η ταχύτητα περιστροφής του κοχλία καθορίζει το ρυθμό εκσκαφής και με την ελεγχόμενη αποκομιδή του υλικού της κεφαλής διασφαλίζεται η ευστάθεια του μετώπου. Η μεταφορική του ικανότητα είναι 630 </w:t>
      </w:r>
      <w:r w:rsidRPr="00E80465">
        <w:rPr>
          <w:rFonts w:ascii="Arial" w:hAnsi="Arial" w:cs="Arial"/>
          <w:lang w:val="en-GB"/>
        </w:rPr>
        <w:t>ton</w:t>
      </w:r>
      <w:r w:rsidRPr="00E80465">
        <w:rPr>
          <w:rFonts w:ascii="Arial" w:hAnsi="Arial" w:cs="Arial"/>
        </w:rPr>
        <w:t>/</w:t>
      </w:r>
      <w:r w:rsidRPr="00E80465">
        <w:rPr>
          <w:rFonts w:ascii="Arial" w:hAnsi="Arial" w:cs="Arial"/>
          <w:lang w:val="en-GB"/>
        </w:rPr>
        <w:t>h</w:t>
      </w:r>
      <w:r w:rsidRPr="00E80465">
        <w:rPr>
          <w:rFonts w:ascii="Arial" w:hAnsi="Arial" w:cs="Arial"/>
        </w:rPr>
        <w:t xml:space="preserve"> </w:t>
      </w:r>
      <w:r w:rsidRPr="00E80465">
        <w:rPr>
          <w:rFonts w:ascii="Arial" w:hAnsi="Arial" w:cs="Arial"/>
        </w:rPr>
        <w:lastRenderedPageBreak/>
        <w:t>και το μέγ</w:t>
      </w:r>
      <w:r>
        <w:rPr>
          <w:rFonts w:ascii="Arial" w:hAnsi="Arial" w:cs="Arial"/>
        </w:rPr>
        <w:t>ιστο μέγεθος τεμαχίου είναι 350</w:t>
      </w:r>
      <w:r w:rsidRPr="00E80465">
        <w:rPr>
          <w:rFonts w:ascii="Arial" w:hAnsi="Arial" w:cs="Arial"/>
          <w:lang w:val="en-GB"/>
        </w:rPr>
        <w:t>mm</w:t>
      </w:r>
      <w:r w:rsidRPr="00E80465">
        <w:rPr>
          <w:rFonts w:ascii="Arial" w:hAnsi="Arial" w:cs="Arial"/>
        </w:rPr>
        <w:t>. Για την ομαλή μεταφορά των προϊόντων εκσκαφής από τον ατέρμονα κοχλία στη μεταφορική ταινία, τα υλικά πρέπει να έχουν πλαστική σταθερότητα και χαμηλή υδροπερατότητα για την αποφυγή πτώσης της στάθμης του υδροφόρου ορίζοντα. Ο έλεγχος της ποσότητας υλικού αποτελεί μία από τις πιο σημαντικές λειτουργίες που θα πρέπει να εκτελούνται συνεχώς κατά τη διάρκεια του κύκλου εκσκαφής. Μέσω αυτού του ελέγχου είναι δυνατή η παρακολούθηση των ενδεχόμενων υπερεκσκαφών</w:t>
      </w:r>
      <w:r w:rsidRPr="00E80465">
        <w:rPr>
          <w:rFonts w:ascii="Arial" w:hAnsi="Arial" w:cs="Arial"/>
          <w:sz w:val="20"/>
          <w:szCs w:val="20"/>
        </w:rPr>
        <w:t xml:space="preserve">. </w:t>
      </w:r>
      <w:r w:rsidRPr="00E80465">
        <w:rPr>
          <w:rFonts w:ascii="Arial" w:hAnsi="Arial" w:cs="Arial"/>
        </w:rPr>
        <w:t>Στην περίπτωση που παρουσιασθεί υψηλή ποσότητα νερού στο έδαφος, μια αντλία νερού τοποθετημένη στο τέλος του ατέρμονα κοχλία, μπαίνει σε λειτουργία για την απορροή του νερού και την απομάκρυνσή του</w:t>
      </w:r>
      <w:r w:rsidR="00471C22" w:rsidRPr="00471C22">
        <w:rPr>
          <w:rFonts w:ascii="Arial" w:hAnsi="Arial" w:cs="Arial"/>
        </w:rPr>
        <w:t xml:space="preserve"> (</w:t>
      </w:r>
      <w:r w:rsidR="00471C22" w:rsidRPr="00AF3D97">
        <w:rPr>
          <w:rFonts w:ascii="Arial" w:hAnsi="Arial" w:cs="Arial"/>
          <w:i/>
          <w:color w:val="002060"/>
        </w:rPr>
        <w:t>Βωβού, 2014</w:t>
      </w:r>
      <w:r w:rsidR="00471C22">
        <w:rPr>
          <w:rFonts w:ascii="Arial" w:hAnsi="Arial" w:cs="Arial"/>
        </w:rPr>
        <w:t>)</w:t>
      </w:r>
      <w:r w:rsidRPr="00E80465">
        <w:rPr>
          <w:rFonts w:ascii="Arial" w:hAnsi="Arial" w:cs="Arial"/>
          <w:sz w:val="20"/>
          <w:szCs w:val="20"/>
        </w:rPr>
        <w:t>.</w:t>
      </w:r>
    </w:p>
    <w:p w:rsidR="00542678" w:rsidRDefault="00102341" w:rsidP="00542678">
      <w:pPr>
        <w:keepNext/>
        <w:autoSpaceDE w:val="0"/>
        <w:autoSpaceDN w:val="0"/>
        <w:adjustRightInd w:val="0"/>
        <w:spacing w:line="360" w:lineRule="auto"/>
        <w:ind w:left="142"/>
        <w:jc w:val="center"/>
      </w:pPr>
      <w:r w:rsidRPr="00E80465">
        <w:rPr>
          <w:rFonts w:ascii="Arial" w:hAnsi="Arial" w:cs="Arial"/>
          <w:noProof/>
        </w:rPr>
        <w:drawing>
          <wp:inline distT="0" distB="0" distL="0" distR="0" wp14:anchorId="573DD5E8" wp14:editId="7A440E07">
            <wp:extent cx="5274805" cy="1900052"/>
            <wp:effectExtent l="19050" t="0" r="2045"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srcRect/>
                    <a:stretch>
                      <a:fillRect/>
                    </a:stretch>
                  </pic:blipFill>
                  <pic:spPr bwMode="auto">
                    <a:xfrm>
                      <a:off x="0" y="0"/>
                      <a:ext cx="5274310" cy="1899874"/>
                    </a:xfrm>
                    <a:prstGeom prst="rect">
                      <a:avLst/>
                    </a:prstGeom>
                    <a:noFill/>
                    <a:ln w="9525">
                      <a:noFill/>
                      <a:miter lim="800000"/>
                      <a:headEnd/>
                      <a:tailEnd/>
                    </a:ln>
                  </pic:spPr>
                </pic:pic>
              </a:graphicData>
            </a:graphic>
          </wp:inline>
        </w:drawing>
      </w:r>
    </w:p>
    <w:p w:rsidR="00102341" w:rsidRPr="004B0F9B" w:rsidRDefault="00542678" w:rsidP="001C75C5">
      <w:pPr>
        <w:pStyle w:val="a4"/>
        <w:jc w:val="center"/>
        <w:rPr>
          <w:rFonts w:ascii="Arial" w:hAnsi="Arial" w:cs="Arial"/>
          <w:b w:val="0"/>
          <w:i/>
          <w:color w:val="1F497D" w:themeColor="text2"/>
          <w:sz w:val="20"/>
        </w:rPr>
      </w:pPr>
      <w:bookmarkStart w:id="55" w:name="_Toc453918025"/>
      <w:r w:rsidRPr="00542678">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9</w:t>
      </w:r>
      <w:r w:rsidR="00EE60E6">
        <w:rPr>
          <w:rFonts w:ascii="Arial" w:hAnsi="Arial" w:cs="Arial"/>
          <w:b w:val="0"/>
          <w:i/>
          <w:color w:val="auto"/>
          <w:sz w:val="20"/>
        </w:rPr>
        <w:fldChar w:fldCharType="end"/>
      </w:r>
      <w:r w:rsidRPr="00542678">
        <w:rPr>
          <w:rFonts w:ascii="Arial" w:hAnsi="Arial" w:cs="Arial"/>
          <w:b w:val="0"/>
          <w:i/>
          <w:color w:val="auto"/>
          <w:sz w:val="20"/>
        </w:rPr>
        <w:t>:</w:t>
      </w:r>
      <w:r w:rsidR="00102341" w:rsidRPr="00542678">
        <w:rPr>
          <w:rFonts w:ascii="Arial" w:hAnsi="Arial" w:cs="Arial"/>
          <w:b w:val="0"/>
          <w:i/>
          <w:color w:val="auto"/>
          <w:sz w:val="20"/>
        </w:rPr>
        <w:t xml:space="preserve"> Ατέρμων κοχλίας</w:t>
      </w:r>
      <w:r w:rsidR="00102341" w:rsidRPr="00AF3D97">
        <w:rPr>
          <w:rFonts w:ascii="Arial" w:hAnsi="Arial" w:cs="Arial"/>
          <w:b w:val="0"/>
          <w:i/>
          <w:color w:val="auto"/>
          <w:sz w:val="20"/>
        </w:rPr>
        <w:t xml:space="preserve"> (</w:t>
      </w:r>
      <w:r w:rsidR="00102341" w:rsidRPr="00AF3D97">
        <w:rPr>
          <w:rFonts w:ascii="Arial" w:hAnsi="Arial" w:cs="Arial"/>
          <w:b w:val="0"/>
          <w:i/>
          <w:color w:val="002060"/>
          <w:sz w:val="20"/>
        </w:rPr>
        <w:t>Αττικό Μετρό</w:t>
      </w:r>
      <w:r w:rsidR="004B0F9B" w:rsidRPr="00AF3D97">
        <w:rPr>
          <w:rFonts w:ascii="Arial" w:hAnsi="Arial" w:cs="Arial"/>
          <w:b w:val="0"/>
          <w:i/>
          <w:color w:val="002060"/>
          <w:sz w:val="20"/>
        </w:rPr>
        <w:t>,2011</w:t>
      </w:r>
      <w:r w:rsidR="00102341" w:rsidRPr="00AF3D97">
        <w:rPr>
          <w:rFonts w:ascii="Arial" w:hAnsi="Arial" w:cs="Arial"/>
          <w:b w:val="0"/>
          <w:i/>
          <w:color w:val="auto"/>
          <w:sz w:val="20"/>
        </w:rPr>
        <w:t>)</w:t>
      </w:r>
      <w:bookmarkEnd w:id="55"/>
    </w:p>
    <w:p w:rsidR="00102341" w:rsidRPr="00E80465" w:rsidRDefault="00102341" w:rsidP="00542678">
      <w:pPr>
        <w:pStyle w:val="3"/>
      </w:pPr>
      <w:bookmarkStart w:id="56" w:name="_Toc453917988"/>
      <w:r w:rsidRPr="00E80465">
        <w:t>Προκατασκευασμένα στοιχεία</w:t>
      </w:r>
      <w:bookmarkEnd w:id="56"/>
    </w:p>
    <w:p w:rsidR="00102341" w:rsidRPr="00E80465" w:rsidRDefault="00102341" w:rsidP="00542678">
      <w:pPr>
        <w:spacing w:line="360" w:lineRule="auto"/>
        <w:ind w:firstLine="426"/>
        <w:jc w:val="both"/>
        <w:rPr>
          <w:rFonts w:ascii="Arial" w:hAnsi="Arial" w:cs="Arial"/>
        </w:rPr>
      </w:pPr>
      <w:r w:rsidRPr="00E80465">
        <w:rPr>
          <w:rFonts w:ascii="Arial" w:hAnsi="Arial" w:cs="Arial"/>
        </w:rPr>
        <w:t>Βασική διαδικασία κατά τη διάρκεια της εκσκαφής με ΤΒΜ είναι η ενίσχυση των τοιχωμάτων της σήραγγας με χρήση προκατασκευασμένων στοιχείων από οπλισμένο σκυρόδεμα. Τα στοιχεία αυτά ενώνονται και διαμορφώνουν δακτυλίους, δημιουργώντας ένα αλληλένδετο σύστημα που εξασφαλίζει ένα ασφαλές κέλυφος από σκυρόδεμα στη σήραγγα</w:t>
      </w:r>
      <w:r w:rsidRPr="00E80465">
        <w:rPr>
          <w:rFonts w:ascii="Arial" w:hAnsi="Arial" w:cs="Arial"/>
          <w:sz w:val="20"/>
          <w:szCs w:val="20"/>
        </w:rPr>
        <w:t xml:space="preserve">. </w:t>
      </w:r>
      <w:r w:rsidRPr="00E80465">
        <w:rPr>
          <w:rFonts w:ascii="Arial" w:hAnsi="Arial" w:cs="Arial"/>
        </w:rPr>
        <w:t>Ο δακτύλιος από προκατασκευασμένα στοιχεία τοποθετείται στην ουρά της οπίσθιας ασπίδας, μετ</w:t>
      </w:r>
      <w:r>
        <w:rPr>
          <w:rFonts w:ascii="Arial" w:hAnsi="Arial" w:cs="Arial"/>
        </w:rPr>
        <w:t>ά από εκσκαφή και προχώρηση 1.5</w:t>
      </w:r>
      <w:r w:rsidRPr="00E80465">
        <w:rPr>
          <w:rFonts w:ascii="Arial" w:hAnsi="Arial" w:cs="Arial"/>
          <w:lang w:val="en-US"/>
        </w:rPr>
        <w:t>m</w:t>
      </w:r>
      <w:r w:rsidRPr="00E80465">
        <w:rPr>
          <w:rFonts w:ascii="Arial" w:hAnsi="Arial" w:cs="Arial"/>
        </w:rPr>
        <w:t xml:space="preserve"> του ΕΡΒ. Η τοποθέτηση των προκατασκευασμένων στοιχείων από οπλισμένο σκυρόδεμα γίνεται από ένα σύστημα ανέγερσης (erector), το οποίο λειτουργεί με κενό αέρος για την ανύψωση και προσωρινή συγκράτηση των στοιχείων μέχρι την τοποθέτησή τους. Στην περίπτωση που χαθεί η παροχή ισχύος, το σύστημα κενού είναι ικανό να διατηρήσει συγκρατημένο το στοιχείο για 30 λεπτά. Τα προκατασκευασμένα στοιχειά τοποθετούνται αρχικά από τη βάση της οπίσθιας ασπίδας του ΕΡ</w:t>
      </w:r>
      <w:r>
        <w:rPr>
          <w:rFonts w:ascii="Arial" w:hAnsi="Arial" w:cs="Arial"/>
        </w:rPr>
        <w:t>Β κ συνεχίζεται εναλλάξ δεξιά/</w:t>
      </w:r>
      <w:r w:rsidRPr="00E80465">
        <w:rPr>
          <w:rFonts w:ascii="Arial" w:hAnsi="Arial" w:cs="Arial"/>
        </w:rPr>
        <w:t xml:space="preserve">αριστερά προς την κλείδα. Το ελαστικό παρέμβυσμα, που είναι θερμικά συγκολλημένο στην υποδοχή των όψεων του κάθε προκατασκευασμένου στοιχείου, συμπιέζεται μεταξύ των στοιχείων και των </w:t>
      </w:r>
      <w:r w:rsidRPr="00E80465">
        <w:rPr>
          <w:rFonts w:ascii="Arial" w:hAnsi="Arial" w:cs="Arial"/>
        </w:rPr>
        <w:lastRenderedPageBreak/>
        <w:t>δακτυλίων της σήραγγας, εξασφαλίζοντας την υδατοστεγανότητα αυτής. Συνδέονται μεταξύ τους καθώς και με τον προηγούμενο δακτύλιο με χαλύβδινους κοχλί</w:t>
      </w:r>
      <w:r>
        <w:rPr>
          <w:rFonts w:ascii="Arial" w:hAnsi="Arial" w:cs="Arial"/>
        </w:rPr>
        <w:t>ες υψηλής αντοχής, διαμέτρου 25</w:t>
      </w:r>
      <w:r w:rsidRPr="00E80465">
        <w:rPr>
          <w:rFonts w:ascii="Arial" w:hAnsi="Arial" w:cs="Arial"/>
          <w:lang w:val="en-GB"/>
        </w:rPr>
        <w:t>mm</w:t>
      </w:r>
      <w:r>
        <w:rPr>
          <w:rFonts w:ascii="Arial" w:hAnsi="Arial" w:cs="Arial"/>
        </w:rPr>
        <w:t xml:space="preserve"> και μήκους 500</w:t>
      </w:r>
      <w:r w:rsidRPr="00E80465">
        <w:rPr>
          <w:rFonts w:ascii="Arial" w:hAnsi="Arial" w:cs="Arial"/>
          <w:lang w:val="en-GB"/>
        </w:rPr>
        <w:t>mm</w:t>
      </w:r>
      <w:r w:rsidRPr="00E80465">
        <w:rPr>
          <w:rFonts w:ascii="Arial" w:hAnsi="Arial" w:cs="Arial"/>
        </w:rPr>
        <w:t>.</w:t>
      </w:r>
    </w:p>
    <w:p w:rsidR="00542678" w:rsidRDefault="00102341" w:rsidP="00542678">
      <w:pPr>
        <w:keepNext/>
        <w:spacing w:line="360" w:lineRule="auto"/>
        <w:jc w:val="center"/>
      </w:pPr>
      <w:r w:rsidRPr="00E80465">
        <w:rPr>
          <w:rFonts w:ascii="Arial" w:hAnsi="Arial" w:cs="Arial"/>
          <w:noProof/>
        </w:rPr>
        <w:drawing>
          <wp:inline distT="0" distB="0" distL="0" distR="0" wp14:anchorId="1FDB2033" wp14:editId="346F0F88">
            <wp:extent cx="3959184" cy="3533944"/>
            <wp:effectExtent l="19050" t="0" r="3216" b="0"/>
            <wp:docPr id="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extLst>
                        <a:ext uri="{28A0092B-C50C-407E-A947-70E740481C1C}">
                          <a14:useLocalDpi xmlns:a14="http://schemas.microsoft.com/office/drawing/2010/main" val="0"/>
                        </a:ext>
                      </a:extLst>
                    </a:blip>
                    <a:srcRect t="5406" r="30737" b="4222"/>
                    <a:stretch>
                      <a:fillRect/>
                    </a:stretch>
                  </pic:blipFill>
                  <pic:spPr bwMode="auto">
                    <a:xfrm>
                      <a:off x="0" y="0"/>
                      <a:ext cx="3961756" cy="3536239"/>
                    </a:xfrm>
                    <a:prstGeom prst="rect">
                      <a:avLst/>
                    </a:prstGeom>
                    <a:noFill/>
                    <a:ln>
                      <a:noFill/>
                    </a:ln>
                  </pic:spPr>
                </pic:pic>
              </a:graphicData>
            </a:graphic>
          </wp:inline>
        </w:drawing>
      </w:r>
    </w:p>
    <w:p w:rsidR="00102341" w:rsidRPr="004B0F9B" w:rsidRDefault="00542678" w:rsidP="004A78D2">
      <w:pPr>
        <w:pStyle w:val="a4"/>
        <w:jc w:val="center"/>
        <w:rPr>
          <w:rFonts w:ascii="Arial" w:hAnsi="Arial" w:cs="Arial"/>
          <w:b w:val="0"/>
          <w:i/>
          <w:color w:val="1F497D" w:themeColor="text2"/>
          <w:sz w:val="24"/>
          <w:szCs w:val="22"/>
        </w:rPr>
      </w:pPr>
      <w:bookmarkStart w:id="57" w:name="_Toc453918026"/>
      <w:r w:rsidRPr="00542678">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10</w:t>
      </w:r>
      <w:r w:rsidR="00EE60E6">
        <w:rPr>
          <w:rFonts w:ascii="Arial" w:hAnsi="Arial" w:cs="Arial"/>
          <w:b w:val="0"/>
          <w:i/>
          <w:color w:val="auto"/>
          <w:sz w:val="20"/>
        </w:rPr>
        <w:fldChar w:fldCharType="end"/>
      </w:r>
      <w:r w:rsidRPr="00542678">
        <w:rPr>
          <w:rFonts w:ascii="Arial" w:hAnsi="Arial" w:cs="Arial"/>
          <w:b w:val="0"/>
          <w:i/>
          <w:color w:val="auto"/>
          <w:sz w:val="20"/>
        </w:rPr>
        <w:t>:</w:t>
      </w:r>
      <w:r w:rsidR="00102341" w:rsidRPr="00542678">
        <w:rPr>
          <w:rFonts w:ascii="Arial" w:hAnsi="Arial" w:cs="Arial"/>
          <w:b w:val="0"/>
          <w:i/>
          <w:color w:val="auto"/>
          <w:sz w:val="20"/>
        </w:rPr>
        <w:t xml:space="preserve"> Σύστημα ανύψωσης και τοποθέτησης προκατασκευασμένων στοιχείων </w:t>
      </w:r>
      <w:r w:rsidR="00102341" w:rsidRPr="00AF3D97">
        <w:rPr>
          <w:rFonts w:ascii="Arial" w:hAnsi="Arial" w:cs="Arial"/>
          <w:b w:val="0"/>
          <w:i/>
          <w:color w:val="auto"/>
          <w:sz w:val="20"/>
        </w:rPr>
        <w:t>(</w:t>
      </w:r>
      <w:r w:rsidR="00102341" w:rsidRPr="00AF3D97">
        <w:rPr>
          <w:rFonts w:ascii="Arial" w:hAnsi="Arial" w:cs="Arial"/>
          <w:b w:val="0"/>
          <w:i/>
          <w:color w:val="002060"/>
          <w:sz w:val="20"/>
        </w:rPr>
        <w:t>Αττικό Μετρό</w:t>
      </w:r>
      <w:r w:rsidR="004B0F9B" w:rsidRPr="00AF3D97">
        <w:rPr>
          <w:rFonts w:ascii="Arial" w:hAnsi="Arial" w:cs="Arial"/>
          <w:b w:val="0"/>
          <w:i/>
          <w:color w:val="002060"/>
          <w:sz w:val="20"/>
        </w:rPr>
        <w:t>,2011</w:t>
      </w:r>
      <w:r w:rsidR="00102341" w:rsidRPr="00AF3D97">
        <w:rPr>
          <w:rFonts w:ascii="Arial" w:hAnsi="Arial" w:cs="Arial"/>
          <w:b w:val="0"/>
          <w:i/>
          <w:color w:val="auto"/>
          <w:sz w:val="20"/>
        </w:rPr>
        <w:t>)</w:t>
      </w:r>
      <w:bookmarkEnd w:id="57"/>
    </w:p>
    <w:p w:rsidR="00102341" w:rsidRPr="00E80465" w:rsidRDefault="00102341" w:rsidP="00542678">
      <w:pPr>
        <w:pStyle w:val="3"/>
      </w:pPr>
      <w:bookmarkStart w:id="58" w:name="_Toc453917989"/>
      <w:r w:rsidRPr="00E80465">
        <w:t>Κέντρο ελέγχου του ΕΡΒ</w:t>
      </w:r>
      <w:bookmarkEnd w:id="58"/>
    </w:p>
    <w:p w:rsidR="00102341" w:rsidRPr="001C75C5" w:rsidRDefault="00102341" w:rsidP="00542678">
      <w:pPr>
        <w:spacing w:line="360" w:lineRule="auto"/>
        <w:ind w:firstLine="426"/>
        <w:jc w:val="both"/>
        <w:rPr>
          <w:rFonts w:ascii="Arial" w:hAnsi="Arial" w:cs="Arial"/>
        </w:rPr>
      </w:pPr>
      <w:r w:rsidRPr="00E80465">
        <w:rPr>
          <w:rFonts w:ascii="Arial" w:hAnsi="Arial" w:cs="Arial"/>
        </w:rPr>
        <w:t>Η μέτρηση των παραμέτρων λειτουργίας του TBM πραγματοποιείται σε συνεχή βάση. Τα δεδομένα αυτά συνήθως ελέγχονται από το κεντρικό σύστημα ελέγχου της μηχανής.</w:t>
      </w:r>
      <w:r>
        <w:rPr>
          <w:rFonts w:ascii="Arial" w:hAnsi="Arial" w:cs="Arial"/>
          <w:sz w:val="20"/>
          <w:szCs w:val="20"/>
        </w:rPr>
        <w:t xml:space="preserve"> </w:t>
      </w:r>
      <w:r w:rsidRPr="00E80465">
        <w:rPr>
          <w:rFonts w:ascii="Arial" w:hAnsi="Arial" w:cs="Arial"/>
        </w:rPr>
        <w:t xml:space="preserve">Το κέντρο ελέγχου του ΕΡΒ </w:t>
      </w:r>
      <w:r w:rsidRPr="00E80465">
        <w:rPr>
          <w:rFonts w:ascii="Arial" w:hAnsi="Arial" w:cs="Arial"/>
          <w:i/>
        </w:rPr>
        <w:t>ε</w:t>
      </w:r>
      <w:r w:rsidRPr="00E80465">
        <w:rPr>
          <w:rFonts w:ascii="Arial" w:hAnsi="Arial" w:cs="Arial"/>
        </w:rPr>
        <w:t>ίναι τοποθετημένο στο πρώτο βαγ</w:t>
      </w:r>
      <w:r>
        <w:rPr>
          <w:rFonts w:ascii="Arial" w:hAnsi="Arial" w:cs="Arial"/>
        </w:rPr>
        <w:t>όνι υποστήριξης, σε απόσταση 22</w:t>
      </w:r>
      <w:r w:rsidRPr="00E80465">
        <w:rPr>
          <w:rFonts w:ascii="Arial" w:hAnsi="Arial" w:cs="Arial"/>
          <w:lang w:val="en-US"/>
        </w:rPr>
        <w:t>m</w:t>
      </w:r>
      <w:r w:rsidRPr="00E80465">
        <w:rPr>
          <w:rFonts w:ascii="Arial" w:hAnsi="Arial" w:cs="Arial"/>
        </w:rPr>
        <w:t xml:space="preserve"> από το μέτωπο εκσκαφής και περιέχει όλα τα απαραίτητα συστήματα καταγραφής και ελέγχου της ασφαλούς λειτουργίας του ΕΡΒ. Το σύστημα καθοδήγησης SLS–T, που σχετίζεται με τις λειτουργίες του ΕΡΒ, αναπτύχθηκε από την εταιρία VΜ.T Gμ.bH. Τα χαρακτηριστικά του συστήματος SLS–T είναι οι υπολογισμοί και η εμφάνιση της τρέχουσας θέσης του ΕΡΒ (οριζόντια και κατακόρυφη), υπολογισμός της καμπύλης διόρθωσης που οδηγεί το ΕΡΒ εφαπτομενικά πίσω από τον θεωρητικό άξονα της σήραγγας, αυτόματη οδήγηση της μηχανής, υπολογισμός θέσης και του τύπου των δακτυλίων και τέλος εμφάνιση της οθόνης πλοήγησης της μηχανής στο γραφείο επιφανείας.</w:t>
      </w:r>
    </w:p>
    <w:p w:rsidR="00102341" w:rsidRPr="00061D33" w:rsidRDefault="00102341" w:rsidP="00061D33">
      <w:pPr>
        <w:pStyle w:val="3"/>
        <w:rPr>
          <w:rStyle w:val="CharChar"/>
          <w:rFonts w:asciiTheme="majorHAnsi" w:eastAsiaTheme="majorEastAsia" w:hAnsiTheme="majorHAnsi" w:cstheme="majorBidi"/>
          <w:lang w:eastAsia="en-US"/>
        </w:rPr>
      </w:pPr>
      <w:bookmarkStart w:id="59" w:name="_Toc453917990"/>
      <w:r w:rsidRPr="00061D33">
        <w:rPr>
          <w:rStyle w:val="CharChar"/>
          <w:rFonts w:asciiTheme="majorHAnsi" w:eastAsiaTheme="majorEastAsia" w:hAnsiTheme="majorHAnsi" w:cstheme="majorBidi"/>
          <w:lang w:eastAsia="en-US"/>
        </w:rPr>
        <w:lastRenderedPageBreak/>
        <w:t>Σύστημα υποστήριξης του ΕΡΒ</w:t>
      </w:r>
      <w:bookmarkEnd w:id="59"/>
    </w:p>
    <w:p w:rsidR="00102341" w:rsidRPr="00E80465" w:rsidRDefault="00102341" w:rsidP="001C75C5">
      <w:pPr>
        <w:contextualSpacing/>
        <w:jc w:val="both"/>
        <w:rPr>
          <w:rStyle w:val="CharChar"/>
          <w:rFonts w:ascii="Arial" w:eastAsiaTheme="minorHAnsi" w:hAnsi="Arial" w:cs="Arial"/>
          <w:sz w:val="24"/>
        </w:rPr>
      </w:pPr>
      <w:r w:rsidRPr="00E80465">
        <w:rPr>
          <w:rStyle w:val="CharChar"/>
          <w:rFonts w:ascii="Arial" w:eastAsiaTheme="minorHAnsi" w:hAnsi="Arial" w:cs="Arial"/>
        </w:rPr>
        <w:t>Το σύστημα υποστήριξης του ΕΡΒ αποτελείται από τα εξής στοιχεία</w:t>
      </w:r>
      <w:r w:rsidRPr="00E80465">
        <w:rPr>
          <w:rStyle w:val="CharChar"/>
          <w:rFonts w:ascii="Arial" w:eastAsiaTheme="minorHAnsi" w:hAnsi="Arial" w:cs="Arial"/>
          <w:sz w:val="24"/>
        </w:rPr>
        <w:t>:</w:t>
      </w:r>
    </w:p>
    <w:p w:rsidR="00102341" w:rsidRPr="00E80465" w:rsidRDefault="00102341" w:rsidP="00102341">
      <w:pPr>
        <w:numPr>
          <w:ilvl w:val="0"/>
          <w:numId w:val="24"/>
        </w:numPr>
        <w:spacing w:after="0" w:line="360" w:lineRule="auto"/>
        <w:rPr>
          <w:rFonts w:ascii="Arial" w:hAnsi="Arial" w:cs="Arial"/>
        </w:rPr>
      </w:pPr>
      <w:r w:rsidRPr="00E80465">
        <w:rPr>
          <w:rFonts w:ascii="Arial" w:hAnsi="Arial" w:cs="Arial"/>
        </w:rPr>
        <w:t xml:space="preserve">Σύστημα μεταφοράς της υποστήριξης </w:t>
      </w:r>
    </w:p>
    <w:p w:rsidR="00102341" w:rsidRPr="00E80465" w:rsidRDefault="00102341" w:rsidP="00102341">
      <w:pPr>
        <w:numPr>
          <w:ilvl w:val="0"/>
          <w:numId w:val="24"/>
        </w:numPr>
        <w:spacing w:after="0" w:line="360" w:lineRule="auto"/>
        <w:rPr>
          <w:rFonts w:ascii="Arial" w:hAnsi="Arial" w:cs="Arial"/>
        </w:rPr>
      </w:pPr>
      <w:r w:rsidRPr="00E80465">
        <w:rPr>
          <w:rFonts w:ascii="Arial" w:hAnsi="Arial" w:cs="Arial"/>
        </w:rPr>
        <w:t>Κατάστρωμα με σύστημα μονής τροχιάς για εκφόρτωση των στοιχείων της επένδυσης και άλλων υλικών</w:t>
      </w:r>
    </w:p>
    <w:p w:rsidR="00102341" w:rsidRPr="00E80465" w:rsidRDefault="00102341" w:rsidP="00102341">
      <w:pPr>
        <w:numPr>
          <w:ilvl w:val="0"/>
          <w:numId w:val="24"/>
        </w:numPr>
        <w:spacing w:after="0" w:line="360" w:lineRule="auto"/>
        <w:rPr>
          <w:rFonts w:ascii="Arial" w:hAnsi="Arial" w:cs="Arial"/>
        </w:rPr>
      </w:pPr>
      <w:r w:rsidRPr="00E80465">
        <w:rPr>
          <w:rFonts w:ascii="Arial" w:hAnsi="Arial" w:cs="Arial"/>
        </w:rPr>
        <w:t xml:space="preserve">Γερανό για την εκφόρτωση των στοιχείων της επένδυσης και άλλων υλικών </w:t>
      </w:r>
    </w:p>
    <w:p w:rsidR="00102341" w:rsidRPr="00E80465" w:rsidRDefault="00102341" w:rsidP="00102341">
      <w:pPr>
        <w:numPr>
          <w:ilvl w:val="0"/>
          <w:numId w:val="24"/>
        </w:numPr>
        <w:spacing w:after="0" w:line="360" w:lineRule="auto"/>
        <w:rPr>
          <w:rFonts w:ascii="Arial" w:hAnsi="Arial" w:cs="Arial"/>
        </w:rPr>
      </w:pPr>
      <w:r w:rsidRPr="00E80465">
        <w:rPr>
          <w:rFonts w:ascii="Arial" w:hAnsi="Arial" w:cs="Arial"/>
        </w:rPr>
        <w:t>Χώρους αποθήκευσης με δίκτυα των πρόσθετων ρυθμιστικών παραγόντων</w:t>
      </w:r>
    </w:p>
    <w:p w:rsidR="00102341" w:rsidRPr="00E80465" w:rsidRDefault="00102341" w:rsidP="00102341">
      <w:pPr>
        <w:numPr>
          <w:ilvl w:val="0"/>
          <w:numId w:val="24"/>
        </w:numPr>
        <w:spacing w:after="0" w:line="360" w:lineRule="auto"/>
        <w:rPr>
          <w:rFonts w:ascii="Arial" w:hAnsi="Arial" w:cs="Arial"/>
        </w:rPr>
      </w:pPr>
      <w:r w:rsidRPr="00E80465">
        <w:rPr>
          <w:rFonts w:ascii="Arial" w:hAnsi="Arial" w:cs="Arial"/>
        </w:rPr>
        <w:t xml:space="preserve">Σύστημα αντλιών ενέματος (τσιμεντοκονιάματος) </w:t>
      </w:r>
    </w:p>
    <w:p w:rsidR="00102341" w:rsidRPr="00E80465" w:rsidRDefault="00102341" w:rsidP="00102341">
      <w:pPr>
        <w:numPr>
          <w:ilvl w:val="0"/>
          <w:numId w:val="24"/>
        </w:numPr>
        <w:spacing w:after="0" w:line="360" w:lineRule="auto"/>
        <w:rPr>
          <w:rFonts w:ascii="Arial" w:hAnsi="Arial" w:cs="Arial"/>
        </w:rPr>
      </w:pPr>
      <w:r w:rsidRPr="00E80465">
        <w:rPr>
          <w:rFonts w:ascii="Arial" w:hAnsi="Arial" w:cs="Arial"/>
        </w:rPr>
        <w:t>Υποδομή και σύνδεση με τις επιφανειακές εγκαταστάσεις για αερισμό, επικοινωνία, κεντρική παροχή ρεύματος, πεπιεσμένο αέρα κτλ.</w:t>
      </w:r>
    </w:p>
    <w:p w:rsidR="00102341" w:rsidRPr="00E80465" w:rsidRDefault="00102341" w:rsidP="00102341">
      <w:pPr>
        <w:numPr>
          <w:ilvl w:val="0"/>
          <w:numId w:val="24"/>
        </w:numPr>
        <w:spacing w:after="0" w:line="360" w:lineRule="auto"/>
        <w:rPr>
          <w:rFonts w:ascii="Arial" w:hAnsi="Arial" w:cs="Arial"/>
        </w:rPr>
      </w:pPr>
      <w:r w:rsidRPr="00E80465">
        <w:rPr>
          <w:rFonts w:ascii="Arial" w:hAnsi="Arial" w:cs="Arial"/>
        </w:rPr>
        <w:t>Σύστημα τροφοδοσίας λιπαντικού στη συρματόβουρτσα της ασπίδας</w:t>
      </w:r>
    </w:p>
    <w:p w:rsidR="00102341" w:rsidRPr="00E80465" w:rsidRDefault="00102341" w:rsidP="00102341">
      <w:pPr>
        <w:numPr>
          <w:ilvl w:val="0"/>
          <w:numId w:val="24"/>
        </w:numPr>
        <w:spacing w:after="0" w:line="360" w:lineRule="auto"/>
        <w:rPr>
          <w:rFonts w:ascii="Arial" w:hAnsi="Arial" w:cs="Arial"/>
        </w:rPr>
      </w:pPr>
      <w:r w:rsidRPr="00E80465">
        <w:rPr>
          <w:rFonts w:ascii="Arial" w:hAnsi="Arial" w:cs="Arial"/>
        </w:rPr>
        <w:t>Εγκαταστάσεις για το προσωπικό</w:t>
      </w:r>
    </w:p>
    <w:p w:rsidR="00102341" w:rsidRPr="00E80465" w:rsidRDefault="00102341" w:rsidP="00102341">
      <w:pPr>
        <w:numPr>
          <w:ilvl w:val="0"/>
          <w:numId w:val="24"/>
        </w:numPr>
        <w:spacing w:after="0" w:line="360" w:lineRule="auto"/>
        <w:rPr>
          <w:rFonts w:ascii="Arial" w:hAnsi="Arial" w:cs="Arial"/>
        </w:rPr>
      </w:pPr>
      <w:r w:rsidRPr="00E80465">
        <w:rPr>
          <w:rFonts w:ascii="Arial" w:hAnsi="Arial" w:cs="Arial"/>
        </w:rPr>
        <w:t xml:space="preserve">Σύστημα αερισμού του ΕΡΒ </w:t>
      </w:r>
    </w:p>
    <w:p w:rsidR="00102341" w:rsidRPr="00E80465" w:rsidRDefault="00102341" w:rsidP="00102341">
      <w:pPr>
        <w:numPr>
          <w:ilvl w:val="0"/>
          <w:numId w:val="24"/>
        </w:numPr>
        <w:spacing w:after="0" w:line="360" w:lineRule="auto"/>
        <w:rPr>
          <w:rFonts w:ascii="Arial" w:hAnsi="Arial" w:cs="Arial"/>
        </w:rPr>
      </w:pPr>
      <w:r w:rsidRPr="00E80465">
        <w:rPr>
          <w:rFonts w:ascii="Arial" w:hAnsi="Arial" w:cs="Arial"/>
        </w:rPr>
        <w:t xml:space="preserve">Σύστημα ενδοεπικοινωνίας </w:t>
      </w:r>
    </w:p>
    <w:p w:rsidR="00102341" w:rsidRPr="00E80465" w:rsidRDefault="00102341" w:rsidP="00102341">
      <w:pPr>
        <w:numPr>
          <w:ilvl w:val="0"/>
          <w:numId w:val="24"/>
        </w:numPr>
        <w:spacing w:after="0" w:line="360" w:lineRule="auto"/>
        <w:rPr>
          <w:rFonts w:ascii="Arial" w:hAnsi="Arial" w:cs="Arial"/>
        </w:rPr>
      </w:pPr>
      <w:r w:rsidRPr="00E80465">
        <w:rPr>
          <w:rFonts w:ascii="Arial" w:hAnsi="Arial" w:cs="Arial"/>
        </w:rPr>
        <w:t>Σύστημα πυροπροστασίας</w:t>
      </w:r>
    </w:p>
    <w:p w:rsidR="00102341" w:rsidRPr="00E80465" w:rsidRDefault="00102341" w:rsidP="00102341">
      <w:pPr>
        <w:pStyle w:val="a3"/>
        <w:numPr>
          <w:ilvl w:val="0"/>
          <w:numId w:val="24"/>
        </w:numPr>
        <w:jc w:val="both"/>
        <w:rPr>
          <w:rFonts w:ascii="Arial" w:hAnsi="Arial" w:cs="Arial"/>
        </w:rPr>
      </w:pPr>
      <w:r w:rsidRPr="00E80465">
        <w:rPr>
          <w:rFonts w:ascii="Arial" w:hAnsi="Arial" w:cs="Arial"/>
        </w:rPr>
        <w:t>Εξοπλισμό πρώτων βοηθειών</w:t>
      </w:r>
    </w:p>
    <w:p w:rsidR="004A78D2" w:rsidRPr="001C75C5" w:rsidRDefault="00102341" w:rsidP="001C75C5">
      <w:pPr>
        <w:ind w:left="360"/>
        <w:jc w:val="both"/>
        <w:rPr>
          <w:rFonts w:ascii="Arial" w:hAnsi="Arial" w:cs="Arial"/>
          <w:szCs w:val="24"/>
        </w:rPr>
      </w:pPr>
      <w:r w:rsidRPr="00E80465">
        <w:rPr>
          <w:rStyle w:val="CharChar"/>
          <w:rFonts w:ascii="Arial" w:eastAsiaTheme="minorHAnsi" w:hAnsi="Arial" w:cs="Arial"/>
        </w:rPr>
        <w:t xml:space="preserve">Η συνολική εγκατεστημένη ισχύς της μηχανής ΕΡΒ είναι περίπου 3.5 </w:t>
      </w:r>
      <w:r w:rsidR="00133813">
        <w:rPr>
          <w:rStyle w:val="CharChar"/>
          <w:rFonts w:ascii="Arial" w:eastAsiaTheme="minorHAnsi" w:hAnsi="Arial" w:cs="Arial"/>
        </w:rPr>
        <w:t>Μ</w:t>
      </w:r>
      <w:r w:rsidRPr="00E80465">
        <w:rPr>
          <w:rStyle w:val="CharChar"/>
          <w:rFonts w:ascii="Arial" w:eastAsiaTheme="minorHAnsi" w:hAnsi="Arial" w:cs="Arial"/>
          <w:lang w:val="en-GB"/>
        </w:rPr>
        <w:t>W</w:t>
      </w:r>
      <w:r w:rsidRPr="00E80465">
        <w:rPr>
          <w:rStyle w:val="CharChar"/>
          <w:rFonts w:ascii="Arial" w:eastAsiaTheme="minorHAnsi" w:hAnsi="Arial" w:cs="Arial"/>
        </w:rPr>
        <w:t>.</w:t>
      </w:r>
    </w:p>
    <w:p w:rsidR="004A78D2" w:rsidRDefault="00542678" w:rsidP="00542678">
      <w:pPr>
        <w:pStyle w:val="2"/>
      </w:pPr>
      <w:bookmarkStart w:id="60" w:name="_Toc453917991"/>
      <w:r>
        <w:t xml:space="preserve">Ροπή στρέψης </w:t>
      </w:r>
      <w:r w:rsidR="004A78D2">
        <w:t xml:space="preserve"> και</w:t>
      </w:r>
      <w:r>
        <w:t xml:space="preserve"> δύναμη</w:t>
      </w:r>
      <w:r w:rsidR="004A78D2">
        <w:t xml:space="preserve"> ώθησης</w:t>
      </w:r>
      <w:bookmarkEnd w:id="60"/>
    </w:p>
    <w:p w:rsidR="004A78D2" w:rsidRDefault="00102341" w:rsidP="00542678">
      <w:pPr>
        <w:autoSpaceDE w:val="0"/>
        <w:autoSpaceDN w:val="0"/>
        <w:adjustRightInd w:val="0"/>
        <w:spacing w:line="360" w:lineRule="auto"/>
        <w:ind w:firstLine="426"/>
        <w:contextualSpacing/>
        <w:jc w:val="both"/>
        <w:rPr>
          <w:rFonts w:ascii="Arial" w:hAnsi="Arial" w:cs="Arial"/>
          <w:b/>
          <w:sz w:val="24"/>
          <w:szCs w:val="24"/>
        </w:rPr>
      </w:pPr>
      <w:r w:rsidRPr="00E80465">
        <w:rPr>
          <w:rFonts w:ascii="Arial" w:hAnsi="Arial" w:cs="Arial"/>
        </w:rPr>
        <w:t>Ένα από τα χαρακτηριστικά των μηχανών ΤΒΜ είναι η μεγάλη ροπή που απαιτείται για την περιστροφή της κοπτικής κεφαλής. Η ροπή αυτή είναι πολύ μεγαλύτερη κατά την κλειστή λειτουργία απ’ ότι στην ανοιχτή, ή συγκρινόμενη με άλλους τύπους μηχανών με ασπίδ</w:t>
      </w:r>
      <w:r>
        <w:rPr>
          <w:rFonts w:ascii="Arial" w:hAnsi="Arial" w:cs="Arial"/>
        </w:rPr>
        <w:t>α. Η απαιτουμένη ροπή του ΕΡΒ-</w:t>
      </w:r>
      <w:r w:rsidRPr="00E80465">
        <w:rPr>
          <w:rFonts w:ascii="Arial" w:hAnsi="Arial" w:cs="Arial"/>
        </w:rPr>
        <w:t>ΤΒΜ αυξάνεται με γρήγορο ρυθμό όσο μεγαλώνει και η διάμετρος της μηχανής. Αναλόγως με το είδο</w:t>
      </w:r>
      <w:r>
        <w:rPr>
          <w:rFonts w:ascii="Arial" w:hAnsi="Arial" w:cs="Arial"/>
        </w:rPr>
        <w:t>ς του υλικού εκσκαφής, βράχος/</w:t>
      </w:r>
      <w:r w:rsidRPr="00E80465">
        <w:rPr>
          <w:rFonts w:ascii="Arial" w:hAnsi="Arial" w:cs="Arial"/>
        </w:rPr>
        <w:t>έδαφος, η ταχύτητα περιστροφής της κοπτικής κεφαλής πρέπει να προσαρμοστεί (όσο πιο μαλακό είναι το έδαφος, τόσο χαμηλότερη είναι η ταχύτητα περιστροφής και μεγαλύτερη η ροπή, για μια ορισμένη διαθέσιμη ισχύ).</w:t>
      </w:r>
    </w:p>
    <w:p w:rsidR="00102341" w:rsidRPr="004A78D2" w:rsidRDefault="00102341" w:rsidP="00542678">
      <w:pPr>
        <w:autoSpaceDE w:val="0"/>
        <w:autoSpaceDN w:val="0"/>
        <w:adjustRightInd w:val="0"/>
        <w:spacing w:line="360" w:lineRule="auto"/>
        <w:ind w:firstLine="426"/>
        <w:contextualSpacing/>
        <w:jc w:val="both"/>
        <w:rPr>
          <w:rFonts w:ascii="Arial" w:hAnsi="Arial" w:cs="Arial"/>
          <w:b/>
          <w:sz w:val="24"/>
          <w:szCs w:val="24"/>
        </w:rPr>
      </w:pPr>
      <w:r w:rsidRPr="00E80465">
        <w:rPr>
          <w:rFonts w:ascii="Arial" w:hAnsi="Arial" w:cs="Arial"/>
        </w:rPr>
        <w:t xml:space="preserve">Κατά την διάρκεια χάραξης σήραγγας σε έδαφος που χαρακτηρίζεται από υψηλό ποσοστό αργίλου και ιλύος, που μπορεί να είναι ιδιαίτερα συνεκτικό και πλαστικό ενδέχεται τα εδάφη να εμφανίζουν κολλώδη συμπεριφορά, μειώνοντας αισθητά την προχώρηση της μηχανής. Σε ορισμένες περιπτώσεις οδηγούν ακόμα και στην πλήρη διακοπή της εξέλιξης του έργου. Η κολλώδης συμπεριφορά ενδέχεται να επηρεάσει έντονα τον σχεδιασμό της κοπτικής κεφαλής, καθώς και το εύρος των τιμών ροπής που πρέπει να παρέχεται στην κοπτική κεφαλή. Ακόμα, τα χαρακτηριστικά της </w:t>
      </w:r>
      <w:r w:rsidRPr="00E80465">
        <w:rPr>
          <w:rFonts w:ascii="Arial" w:hAnsi="Arial" w:cs="Arial"/>
        </w:rPr>
        <w:lastRenderedPageBreak/>
        <w:t>λάσπης του εκσκαφθέντος υλικού μπορεί να έχουν ιδιαίτερη επίδραση και στη ροπή του ατέρμονα κοχλία. Με την κατάλληλη όμως χρήση σύγχρονων ρυθμιστικών προσθέτων, η κινητήρια ροπή της κοπτικής κεφαλής και του ατέρμονα κοχλία μπορεί να μειωθεί σημαντικά.</w:t>
      </w:r>
    </w:p>
    <w:p w:rsidR="00102341" w:rsidRPr="00E80465" w:rsidRDefault="00102341" w:rsidP="00542678">
      <w:pPr>
        <w:autoSpaceDE w:val="0"/>
        <w:autoSpaceDN w:val="0"/>
        <w:adjustRightInd w:val="0"/>
        <w:spacing w:after="0" w:line="360" w:lineRule="auto"/>
        <w:ind w:firstLine="426"/>
        <w:jc w:val="both"/>
        <w:rPr>
          <w:rFonts w:ascii="Arial" w:hAnsi="Arial" w:cs="Arial"/>
        </w:rPr>
      </w:pPr>
      <w:r w:rsidRPr="00E80465">
        <w:rPr>
          <w:rFonts w:ascii="Arial" w:hAnsi="Arial" w:cs="Arial"/>
        </w:rPr>
        <w:t>Σε κανονικές συνθήκες οι παράμετροι εκσκαφής διατηρούν σταθερές τιμές και δεν υφίστανται απότομες μεταβολές. Μια ξαφνική μεταβολή των παραμέτρων αυτών θα μπορούσαν να είναι μια πιθανή αστάθεια στο μέτωπο της σήραγγας, ή μια απρόσμενη γεωλογική μεταβολή. Η ροπή είναι η βασική παράμετρος για να σηματοδοτήσει τέτοιου είδους περιστατικά. Επίσης η απρόσμενη αύξηση των τιμών ροπής και ώθησης μπορεί να λειτουργήσει και ως ένδειξη για την αντικατάσταση των κοπτικών εργαλείων.</w:t>
      </w:r>
    </w:p>
    <w:p w:rsidR="00102341" w:rsidRPr="00E80465" w:rsidRDefault="00102341" w:rsidP="00542678">
      <w:pPr>
        <w:autoSpaceDE w:val="0"/>
        <w:autoSpaceDN w:val="0"/>
        <w:adjustRightInd w:val="0"/>
        <w:spacing w:after="0" w:line="360" w:lineRule="auto"/>
        <w:ind w:firstLine="426"/>
        <w:jc w:val="both"/>
        <w:rPr>
          <w:rFonts w:ascii="Arial" w:hAnsi="Arial" w:cs="Arial"/>
        </w:rPr>
      </w:pPr>
      <w:r w:rsidRPr="00E80465">
        <w:rPr>
          <w:rFonts w:ascii="Arial" w:hAnsi="Arial" w:cs="Arial"/>
        </w:rPr>
        <w:t>Για υψηλές τιμές ρυθμού στιγμιαίας διείσδυσης ή όταν η βραχομάζα είναι κατακερματισμένη, πρέπει να γίνει έλεγχος αν η εγκατεστημένη ισχύς στην κοπτική κεφαλή αποδίδει αρκετή ροπή για την περιστροφή. Σε αντίθετη περίπτωση, θα πρέπει η ώση να μειώνεται, μέχρι το σημείο όπου η απαιτούμενη ροπή να είναι μικρότερη από την εγκατεστημένη ισχύ.</w:t>
      </w:r>
    </w:p>
    <w:p w:rsidR="00102341" w:rsidRPr="00E80465" w:rsidRDefault="00102341" w:rsidP="00542678">
      <w:pPr>
        <w:pStyle w:val="3"/>
      </w:pPr>
      <w:bookmarkStart w:id="61" w:name="_Toc453917992"/>
      <w:r w:rsidRPr="00E80465">
        <w:t>Δυνάμεις ώθησης</w:t>
      </w:r>
      <w:bookmarkEnd w:id="61"/>
    </w:p>
    <w:p w:rsidR="00102341" w:rsidRPr="00E80465" w:rsidRDefault="00102341" w:rsidP="00542678">
      <w:pPr>
        <w:pStyle w:val="Default"/>
        <w:spacing w:line="360" w:lineRule="auto"/>
        <w:ind w:firstLine="426"/>
        <w:jc w:val="both"/>
        <w:rPr>
          <w:sz w:val="22"/>
          <w:szCs w:val="22"/>
        </w:rPr>
      </w:pPr>
      <w:r w:rsidRPr="00E80465">
        <w:rPr>
          <w:sz w:val="22"/>
          <w:szCs w:val="22"/>
        </w:rPr>
        <w:t xml:space="preserve">Ο υπολογισμός και η εκτίμηση της δύναμης ώθησης της κοπτικής κεφαλής, η οποία απαιτείται για να ξεπεραστεί η αντίσταση ενάντια οδήγησης, έχει μεγάλη σημασία στη μηχανοποιημένη διάνοιξη σηράγγων. Για την εκτίμηση της απαιτούμενης δύναμης ώθησης ενός TBM με ασπίδα πρέπει να υπολογιστούν, επίσης, η τριβή μεταξύ της ασπίδας και της </w:t>
      </w:r>
      <w:r w:rsidR="00996313" w:rsidRPr="00E80465">
        <w:rPr>
          <w:sz w:val="22"/>
          <w:szCs w:val="22"/>
        </w:rPr>
        <w:t>βραχ</w:t>
      </w:r>
      <w:r w:rsidR="00996313">
        <w:rPr>
          <w:sz w:val="22"/>
          <w:szCs w:val="22"/>
        </w:rPr>
        <w:t>ομά</w:t>
      </w:r>
      <w:r w:rsidR="00996313" w:rsidRPr="00E80465">
        <w:rPr>
          <w:sz w:val="22"/>
          <w:szCs w:val="22"/>
        </w:rPr>
        <w:t>ζας</w:t>
      </w:r>
      <w:r w:rsidRPr="00E80465">
        <w:rPr>
          <w:sz w:val="22"/>
          <w:szCs w:val="22"/>
        </w:rPr>
        <w:t xml:space="preserve"> και η πίεση υποστήριξης στο προσωρινό μέτωπο, αν απαιτείται. Τα έμβολα ώθησης, ωθούν το TBM προς τα εμπρός, ενάντια στις δυνάμεις τριβής και στην πίεση υποστήριξης μετώπου εκσκαφής (όταν αυτή απαιτείται). Η επιφάνεια δε του τελευταίου εγκατεστημένου δαχτυλιδιού της σήραγγας, που τοποθετείται στο ουραίο τμήμα σφράγισης του TBM, χρησιμεύει ως το επίπεδο έδρασης για τα πέδιλα των εμβόλων ώθησης.</w:t>
      </w:r>
    </w:p>
    <w:p w:rsidR="00102341" w:rsidRPr="00E80465" w:rsidRDefault="00102341" w:rsidP="00102341">
      <w:pPr>
        <w:pStyle w:val="Default"/>
        <w:spacing w:line="360" w:lineRule="auto"/>
        <w:jc w:val="both"/>
        <w:rPr>
          <w:sz w:val="22"/>
          <w:szCs w:val="22"/>
        </w:rPr>
      </w:pPr>
    </w:p>
    <w:p w:rsidR="00102341" w:rsidRPr="00E80465" w:rsidRDefault="00102341" w:rsidP="00102341">
      <w:pPr>
        <w:pStyle w:val="Default"/>
        <w:spacing w:line="360" w:lineRule="auto"/>
        <w:jc w:val="both"/>
        <w:rPr>
          <w:sz w:val="22"/>
          <w:szCs w:val="22"/>
        </w:rPr>
      </w:pPr>
    </w:p>
    <w:p w:rsidR="00542678" w:rsidRDefault="00102341" w:rsidP="00542678">
      <w:pPr>
        <w:keepNext/>
        <w:autoSpaceDE w:val="0"/>
        <w:autoSpaceDN w:val="0"/>
        <w:adjustRightInd w:val="0"/>
        <w:spacing w:after="0" w:line="360" w:lineRule="auto"/>
        <w:ind w:left="142"/>
        <w:jc w:val="center"/>
      </w:pPr>
      <w:r w:rsidRPr="00E80465">
        <w:rPr>
          <w:rFonts w:ascii="Arial" w:hAnsi="Arial" w:cs="Arial"/>
          <w:noProof/>
        </w:rPr>
        <w:lastRenderedPageBreak/>
        <w:drawing>
          <wp:inline distT="0" distB="0" distL="0" distR="0" wp14:anchorId="23B3A76E" wp14:editId="3E2AE454">
            <wp:extent cx="5274310" cy="3947761"/>
            <wp:effectExtent l="19050" t="0" r="2540" b="0"/>
            <wp:docPr id="8"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srcRect/>
                    <a:stretch>
                      <a:fillRect/>
                    </a:stretch>
                  </pic:blipFill>
                  <pic:spPr bwMode="auto">
                    <a:xfrm>
                      <a:off x="0" y="0"/>
                      <a:ext cx="5274310" cy="3947761"/>
                    </a:xfrm>
                    <a:prstGeom prst="rect">
                      <a:avLst/>
                    </a:prstGeom>
                    <a:noFill/>
                    <a:ln w="9525">
                      <a:noFill/>
                      <a:miter lim="800000"/>
                      <a:headEnd/>
                      <a:tailEnd/>
                    </a:ln>
                  </pic:spPr>
                </pic:pic>
              </a:graphicData>
            </a:graphic>
          </wp:inline>
        </w:drawing>
      </w:r>
    </w:p>
    <w:p w:rsidR="00102341" w:rsidRPr="00AF3D97" w:rsidRDefault="00542678" w:rsidP="004A78D2">
      <w:pPr>
        <w:pStyle w:val="a4"/>
        <w:jc w:val="center"/>
        <w:rPr>
          <w:rFonts w:ascii="Arial" w:hAnsi="Arial" w:cs="Arial"/>
          <w:b w:val="0"/>
          <w:i/>
          <w:color w:val="auto"/>
          <w:sz w:val="24"/>
          <w:szCs w:val="22"/>
        </w:rPr>
      </w:pPr>
      <w:bookmarkStart w:id="62" w:name="_Toc453918027"/>
      <w:r w:rsidRPr="00542678">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11</w:t>
      </w:r>
      <w:r w:rsidR="00EE60E6">
        <w:rPr>
          <w:rFonts w:ascii="Arial" w:hAnsi="Arial" w:cs="Arial"/>
          <w:b w:val="0"/>
          <w:i/>
          <w:color w:val="auto"/>
          <w:sz w:val="20"/>
        </w:rPr>
        <w:fldChar w:fldCharType="end"/>
      </w:r>
      <w:r w:rsidRPr="00542678">
        <w:rPr>
          <w:rFonts w:ascii="Arial" w:hAnsi="Arial" w:cs="Arial"/>
          <w:b w:val="0"/>
          <w:i/>
          <w:color w:val="auto"/>
          <w:sz w:val="20"/>
        </w:rPr>
        <w:t>:</w:t>
      </w:r>
      <w:r w:rsidR="00102341" w:rsidRPr="00542678">
        <w:rPr>
          <w:rFonts w:ascii="Arial" w:hAnsi="Arial" w:cs="Arial"/>
          <w:b w:val="0"/>
          <w:i/>
          <w:color w:val="auto"/>
          <w:sz w:val="20"/>
        </w:rPr>
        <w:t xml:space="preserve"> Πέδιλα έδρασης των εμβόλων ώθησης του ΤΒΜ στο δακτύλιο</w:t>
      </w:r>
      <w:r w:rsidR="00102341" w:rsidRPr="00542678">
        <w:rPr>
          <w:rFonts w:ascii="Arial" w:hAnsi="Arial" w:cs="Arial"/>
          <w:b w:val="0"/>
          <w:i/>
          <w:noProof/>
          <w:color w:val="auto"/>
          <w:sz w:val="20"/>
        </w:rPr>
        <w:t xml:space="preserve"> της μόνιμης επένδυσης (</w:t>
      </w:r>
      <w:r w:rsidR="00102341" w:rsidRPr="00AF3D97">
        <w:rPr>
          <w:rFonts w:ascii="Arial" w:hAnsi="Arial" w:cs="Arial"/>
          <w:b w:val="0"/>
          <w:i/>
          <w:noProof/>
          <w:color w:val="002060"/>
          <w:sz w:val="20"/>
        </w:rPr>
        <w:t>Αττικό Μετρό</w:t>
      </w:r>
      <w:r w:rsidR="004B0F9B" w:rsidRPr="00AF3D97">
        <w:rPr>
          <w:rFonts w:ascii="Arial" w:hAnsi="Arial" w:cs="Arial"/>
          <w:b w:val="0"/>
          <w:i/>
          <w:noProof/>
          <w:color w:val="002060"/>
          <w:sz w:val="20"/>
        </w:rPr>
        <w:t>,2011</w:t>
      </w:r>
      <w:r w:rsidR="00102341" w:rsidRPr="00AF3D97">
        <w:rPr>
          <w:rFonts w:ascii="Arial" w:hAnsi="Arial" w:cs="Arial"/>
          <w:b w:val="0"/>
          <w:i/>
          <w:noProof/>
          <w:color w:val="auto"/>
          <w:sz w:val="20"/>
        </w:rPr>
        <w:t>)</w:t>
      </w:r>
      <w:bookmarkEnd w:id="62"/>
    </w:p>
    <w:p w:rsidR="00102341" w:rsidRPr="00542678" w:rsidRDefault="00102341" w:rsidP="00542678">
      <w:pPr>
        <w:spacing w:line="360" w:lineRule="auto"/>
        <w:ind w:firstLine="426"/>
        <w:jc w:val="both"/>
        <w:rPr>
          <w:rFonts w:ascii="Arial" w:hAnsi="Arial" w:cs="Arial"/>
          <w:color w:val="000000"/>
        </w:rPr>
      </w:pPr>
      <w:r w:rsidRPr="00E80465">
        <w:rPr>
          <w:rFonts w:ascii="Arial" w:hAnsi="Arial" w:cs="Arial"/>
          <w:color w:val="000000"/>
        </w:rPr>
        <w:t xml:space="preserve">Η συνολική απαιτούμενη δύναμη ώθησης του </w:t>
      </w:r>
      <w:r w:rsidRPr="00061D33">
        <w:rPr>
          <w:rFonts w:ascii="Arial" w:hAnsi="Arial" w:cs="Arial"/>
          <w:color w:val="000000"/>
        </w:rPr>
        <w:t xml:space="preserve">μηχανήματος </w:t>
      </w:r>
      <w:r w:rsidRPr="00061D33">
        <w:rPr>
          <w:rFonts w:ascii="Arial" w:hAnsi="Arial" w:cs="Arial"/>
          <w:bCs/>
          <w:i/>
          <w:color w:val="000000"/>
        </w:rPr>
        <w:t>Fth</w:t>
      </w:r>
      <w:r w:rsidRPr="00E80465">
        <w:rPr>
          <w:rFonts w:ascii="Arial" w:hAnsi="Arial" w:cs="Arial"/>
          <w:b/>
          <w:bCs/>
          <w:color w:val="000000"/>
        </w:rPr>
        <w:t xml:space="preserve"> </w:t>
      </w:r>
      <w:r w:rsidRPr="00E80465">
        <w:rPr>
          <w:rFonts w:ascii="Arial" w:hAnsi="Arial" w:cs="Arial"/>
          <w:color w:val="000000"/>
        </w:rPr>
        <w:t>σχεδιάζεται λαμβάνοντας υπόψη την τριβή μεταξύ εδάφους και ασπίδας, την κατά μήκος κλίση 4% της σήραγγας, του βάρους του συστήματος υποστήριξης, αποκομιδής και απομάκρυνσης των υλικών εκσκαφής, την τριβή στις ράγες, τις καμπύλες, κ.λπ.</w:t>
      </w:r>
    </w:p>
    <w:p w:rsidR="00542678" w:rsidRDefault="00542678" w:rsidP="00542678">
      <w:pPr>
        <w:keepNext/>
        <w:autoSpaceDE w:val="0"/>
        <w:autoSpaceDN w:val="0"/>
        <w:adjustRightInd w:val="0"/>
        <w:spacing w:after="0" w:line="360" w:lineRule="auto"/>
        <w:ind w:left="142"/>
        <w:jc w:val="center"/>
      </w:pPr>
      <w:r>
        <w:rPr>
          <w:noProof/>
        </w:rPr>
        <w:drawing>
          <wp:inline distT="0" distB="0" distL="0" distR="0" wp14:anchorId="0E863B4B" wp14:editId="4E9D5861">
            <wp:extent cx="3672840" cy="2788920"/>
            <wp:effectExtent l="19050" t="0" r="3810" b="0"/>
            <wp:docPr id="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srcRect/>
                    <a:stretch>
                      <a:fillRect/>
                    </a:stretch>
                  </pic:blipFill>
                  <pic:spPr bwMode="auto">
                    <a:xfrm>
                      <a:off x="0" y="0"/>
                      <a:ext cx="3672840" cy="2788920"/>
                    </a:xfrm>
                    <a:prstGeom prst="rect">
                      <a:avLst/>
                    </a:prstGeom>
                    <a:noFill/>
                  </pic:spPr>
                </pic:pic>
              </a:graphicData>
            </a:graphic>
          </wp:inline>
        </w:drawing>
      </w:r>
    </w:p>
    <w:p w:rsidR="00102341" w:rsidRPr="00542678" w:rsidRDefault="00542678" w:rsidP="00102341">
      <w:pPr>
        <w:pStyle w:val="a4"/>
        <w:jc w:val="center"/>
        <w:rPr>
          <w:rFonts w:ascii="Arial" w:hAnsi="Arial" w:cs="Arial"/>
          <w:b w:val="0"/>
          <w:i/>
          <w:color w:val="auto"/>
          <w:sz w:val="20"/>
        </w:rPr>
      </w:pPr>
      <w:bookmarkStart w:id="63" w:name="_Toc453918028"/>
      <w:r w:rsidRPr="00542678">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12</w:t>
      </w:r>
      <w:r w:rsidR="00EE60E6">
        <w:rPr>
          <w:rFonts w:ascii="Arial" w:hAnsi="Arial" w:cs="Arial"/>
          <w:b w:val="0"/>
          <w:i/>
          <w:color w:val="auto"/>
          <w:sz w:val="20"/>
        </w:rPr>
        <w:fldChar w:fldCharType="end"/>
      </w:r>
      <w:r w:rsidRPr="00542678">
        <w:rPr>
          <w:rFonts w:ascii="Arial" w:hAnsi="Arial" w:cs="Arial"/>
          <w:b w:val="0"/>
          <w:i/>
          <w:color w:val="auto"/>
          <w:sz w:val="20"/>
        </w:rPr>
        <w:t>:</w:t>
      </w:r>
      <w:r w:rsidR="00102341" w:rsidRPr="00542678">
        <w:rPr>
          <w:rFonts w:ascii="Arial" w:hAnsi="Arial" w:cs="Arial"/>
          <w:b w:val="0"/>
          <w:i/>
          <w:color w:val="auto"/>
          <w:sz w:val="20"/>
        </w:rPr>
        <w:t xml:space="preserve">  Δύναμη ώθησης σε μηχανή ΤΒΜ με ασπίδα κλειστού τύπου λειτουργίας (</w:t>
      </w:r>
      <w:r w:rsidR="00102341" w:rsidRPr="00542678">
        <w:rPr>
          <w:rFonts w:ascii="Arial" w:hAnsi="Arial" w:cs="Arial"/>
          <w:b w:val="0"/>
          <w:i/>
          <w:color w:val="0000FF"/>
          <w:sz w:val="20"/>
          <w:lang w:val="en-GB"/>
        </w:rPr>
        <w:t>Wittke</w:t>
      </w:r>
      <w:r w:rsidR="00102341" w:rsidRPr="00542678">
        <w:rPr>
          <w:rFonts w:ascii="Arial" w:hAnsi="Arial" w:cs="Arial"/>
          <w:b w:val="0"/>
          <w:i/>
          <w:color w:val="0000FF"/>
          <w:sz w:val="20"/>
        </w:rPr>
        <w:t>, 2007</w:t>
      </w:r>
      <w:r w:rsidR="00102341" w:rsidRPr="00542678">
        <w:rPr>
          <w:rFonts w:ascii="Arial" w:hAnsi="Arial" w:cs="Arial"/>
          <w:b w:val="0"/>
          <w:i/>
          <w:color w:val="auto"/>
          <w:sz w:val="20"/>
        </w:rPr>
        <w:t>)</w:t>
      </w:r>
      <w:bookmarkEnd w:id="63"/>
    </w:p>
    <w:p w:rsidR="00102341" w:rsidRPr="00C85E88" w:rsidRDefault="00102341" w:rsidP="00102341">
      <w:pPr>
        <w:autoSpaceDE w:val="0"/>
        <w:autoSpaceDN w:val="0"/>
        <w:adjustRightInd w:val="0"/>
        <w:spacing w:after="0" w:line="360" w:lineRule="auto"/>
        <w:rPr>
          <w:rFonts w:ascii="Arial" w:hAnsi="Arial" w:cs="Arial"/>
          <w:i/>
          <w:color w:val="000000"/>
        </w:rPr>
      </w:pPr>
      <w:r w:rsidRPr="00C85E88">
        <w:rPr>
          <w:rFonts w:ascii="Arial" w:hAnsi="Arial" w:cs="Arial"/>
          <w:bCs/>
          <w:i/>
          <w:color w:val="000000"/>
        </w:rPr>
        <w:lastRenderedPageBreak/>
        <w:t xml:space="preserve">Fth = Συνολική απαιτούμενη δύναμη ώθησης kN </w:t>
      </w:r>
    </w:p>
    <w:p w:rsidR="00102341" w:rsidRPr="00C85E88" w:rsidRDefault="00102341" w:rsidP="00102341">
      <w:pPr>
        <w:autoSpaceDE w:val="0"/>
        <w:autoSpaceDN w:val="0"/>
        <w:adjustRightInd w:val="0"/>
        <w:spacing w:after="0" w:line="360" w:lineRule="auto"/>
        <w:rPr>
          <w:rFonts w:ascii="Arial" w:hAnsi="Arial" w:cs="Arial"/>
          <w:i/>
          <w:color w:val="000000"/>
        </w:rPr>
      </w:pPr>
      <w:r w:rsidRPr="00C85E88">
        <w:rPr>
          <w:rFonts w:ascii="Arial" w:hAnsi="Arial" w:cs="Arial"/>
          <w:bCs/>
          <w:i/>
          <w:color w:val="000000"/>
        </w:rPr>
        <w:t xml:space="preserve">Fc = Δύναμη διείσδυσης κοπτικών δίσκων kN </w:t>
      </w:r>
    </w:p>
    <w:p w:rsidR="00102341" w:rsidRPr="00C85E88" w:rsidRDefault="00102341" w:rsidP="00102341">
      <w:pPr>
        <w:autoSpaceDE w:val="0"/>
        <w:autoSpaceDN w:val="0"/>
        <w:adjustRightInd w:val="0"/>
        <w:spacing w:after="0" w:line="360" w:lineRule="auto"/>
        <w:rPr>
          <w:rFonts w:ascii="Arial" w:hAnsi="Arial" w:cs="Arial"/>
          <w:i/>
          <w:color w:val="000000"/>
        </w:rPr>
      </w:pPr>
      <w:r w:rsidRPr="00C85E88">
        <w:rPr>
          <w:rFonts w:ascii="Arial" w:hAnsi="Arial" w:cs="Arial"/>
          <w:bCs/>
          <w:i/>
          <w:color w:val="000000"/>
        </w:rPr>
        <w:t xml:space="preserve">Fs = Δύναμη πίεσης υποστήριξης μετώπου (πολφού ή EPB) kN </w:t>
      </w:r>
    </w:p>
    <w:p w:rsidR="00102341" w:rsidRPr="00C85E88" w:rsidRDefault="00102341" w:rsidP="00102341">
      <w:pPr>
        <w:autoSpaceDE w:val="0"/>
        <w:autoSpaceDN w:val="0"/>
        <w:adjustRightInd w:val="0"/>
        <w:spacing w:after="0" w:line="360" w:lineRule="auto"/>
        <w:rPr>
          <w:rFonts w:ascii="Arial" w:hAnsi="Arial" w:cs="Arial"/>
          <w:i/>
          <w:color w:val="000000"/>
        </w:rPr>
      </w:pPr>
      <w:r w:rsidRPr="00C85E88">
        <w:rPr>
          <w:rFonts w:ascii="Arial" w:hAnsi="Arial" w:cs="Arial"/>
          <w:bCs/>
          <w:i/>
          <w:color w:val="000000"/>
        </w:rPr>
        <w:t xml:space="preserve">FF = Δύναμη τριβής μεταξύ ασπίδας TBM και εδάφους kN </w:t>
      </w:r>
    </w:p>
    <w:p w:rsidR="00102341" w:rsidRPr="00C85E88" w:rsidRDefault="00102341" w:rsidP="00102341">
      <w:pPr>
        <w:autoSpaceDE w:val="0"/>
        <w:autoSpaceDN w:val="0"/>
        <w:adjustRightInd w:val="0"/>
        <w:spacing w:after="0" w:line="360" w:lineRule="auto"/>
        <w:rPr>
          <w:rFonts w:ascii="Arial" w:hAnsi="Arial" w:cs="Arial"/>
          <w:i/>
          <w:color w:val="000000"/>
        </w:rPr>
      </w:pPr>
      <w:r w:rsidRPr="00C85E88">
        <w:rPr>
          <w:rFonts w:ascii="Arial" w:hAnsi="Arial" w:cs="Arial"/>
          <w:bCs/>
          <w:i/>
          <w:color w:val="000000"/>
        </w:rPr>
        <w:t xml:space="preserve">Fg = Δύναμη έλξης του συστήματος υποστήριξης kN </w:t>
      </w:r>
    </w:p>
    <w:p w:rsidR="00102341" w:rsidRPr="00C85E88" w:rsidRDefault="00102341" w:rsidP="004A78D2">
      <w:pPr>
        <w:spacing w:line="360" w:lineRule="auto"/>
        <w:jc w:val="both"/>
        <w:rPr>
          <w:rFonts w:ascii="Arial" w:hAnsi="Arial" w:cs="Arial"/>
          <w:bCs/>
          <w:i/>
          <w:color w:val="000000"/>
        </w:rPr>
      </w:pPr>
      <w:r w:rsidRPr="00C85E88">
        <w:rPr>
          <w:rFonts w:ascii="Arial" w:hAnsi="Arial" w:cs="Arial"/>
          <w:bCs/>
          <w:i/>
          <w:color w:val="000000"/>
        </w:rPr>
        <w:t>ΔF = Περιθώριο ασφαλείας ( - )</w:t>
      </w:r>
    </w:p>
    <w:p w:rsidR="00102341" w:rsidRPr="00E80465" w:rsidRDefault="00102341" w:rsidP="00542678">
      <w:pPr>
        <w:autoSpaceDE w:val="0"/>
        <w:autoSpaceDN w:val="0"/>
        <w:adjustRightInd w:val="0"/>
        <w:spacing w:after="0" w:line="360" w:lineRule="auto"/>
        <w:ind w:firstLine="426"/>
        <w:jc w:val="both"/>
        <w:rPr>
          <w:rFonts w:ascii="Arial" w:hAnsi="Arial" w:cs="Arial"/>
          <w:color w:val="000000"/>
        </w:rPr>
      </w:pPr>
      <w:r w:rsidRPr="00E80465">
        <w:rPr>
          <w:rFonts w:ascii="Arial" w:hAnsi="Arial" w:cs="Arial"/>
          <w:color w:val="000000"/>
        </w:rPr>
        <w:t xml:space="preserve">Η αύξηση κατά τον όρο </w:t>
      </w:r>
      <w:r w:rsidRPr="00C85E88">
        <w:rPr>
          <w:rFonts w:ascii="Arial" w:hAnsi="Arial" w:cs="Arial"/>
          <w:bCs/>
          <w:i/>
          <w:color w:val="000000"/>
        </w:rPr>
        <w:t>ΔF</w:t>
      </w:r>
      <w:r w:rsidRPr="00E80465">
        <w:rPr>
          <w:rFonts w:ascii="Arial" w:hAnsi="Arial" w:cs="Arial"/>
          <w:b/>
          <w:bCs/>
          <w:color w:val="000000"/>
        </w:rPr>
        <w:t xml:space="preserve"> </w:t>
      </w:r>
      <w:r w:rsidRPr="00E80465">
        <w:rPr>
          <w:rFonts w:ascii="Arial" w:hAnsi="Arial" w:cs="Arial"/>
          <w:color w:val="000000"/>
        </w:rPr>
        <w:t>ως συντελεστή ασφάλειας αντιπροσωπεύει μια εμπειρική τιμή και περιλαμβάνει τις ακόλουθες δυνάμεις:</w:t>
      </w:r>
    </w:p>
    <w:p w:rsidR="00102341" w:rsidRPr="00E80465" w:rsidRDefault="00102341" w:rsidP="00102341">
      <w:pPr>
        <w:pStyle w:val="a3"/>
        <w:numPr>
          <w:ilvl w:val="0"/>
          <w:numId w:val="26"/>
        </w:numPr>
        <w:autoSpaceDE w:val="0"/>
        <w:autoSpaceDN w:val="0"/>
        <w:adjustRightInd w:val="0"/>
        <w:spacing w:after="21" w:line="360" w:lineRule="auto"/>
        <w:jc w:val="both"/>
        <w:rPr>
          <w:rFonts w:ascii="Arial" w:hAnsi="Arial" w:cs="Arial"/>
          <w:color w:val="000000"/>
        </w:rPr>
      </w:pPr>
      <w:r w:rsidRPr="00E80465">
        <w:rPr>
          <w:rFonts w:ascii="Arial" w:hAnsi="Arial" w:cs="Arial"/>
          <w:color w:val="000000"/>
        </w:rPr>
        <w:t xml:space="preserve">Την δύναμη τριβής μεταξύ της ουραίου τμήματος σφράγισης του μηχανήματος και της μόνιμης επένδυσης της σήραγγας </w:t>
      </w:r>
    </w:p>
    <w:p w:rsidR="00102341" w:rsidRPr="00E80465" w:rsidRDefault="00102341" w:rsidP="00102341">
      <w:pPr>
        <w:pStyle w:val="a3"/>
        <w:numPr>
          <w:ilvl w:val="0"/>
          <w:numId w:val="26"/>
        </w:numPr>
        <w:autoSpaceDE w:val="0"/>
        <w:autoSpaceDN w:val="0"/>
        <w:adjustRightInd w:val="0"/>
        <w:spacing w:after="21" w:line="360" w:lineRule="auto"/>
        <w:jc w:val="both"/>
        <w:rPr>
          <w:rFonts w:ascii="Arial" w:hAnsi="Arial" w:cs="Arial"/>
          <w:color w:val="000000"/>
        </w:rPr>
      </w:pPr>
      <w:r w:rsidRPr="00E80465">
        <w:rPr>
          <w:rFonts w:ascii="Arial" w:hAnsi="Arial" w:cs="Arial"/>
          <w:color w:val="000000"/>
        </w:rPr>
        <w:t xml:space="preserve">Την αυξημένη δύναμη τριβής της ασπίδας λόγω των καμπυλών χάραξης και της πλοήγησης </w:t>
      </w:r>
    </w:p>
    <w:p w:rsidR="00102341" w:rsidRDefault="00102341" w:rsidP="00102341">
      <w:pPr>
        <w:pStyle w:val="a3"/>
        <w:numPr>
          <w:ilvl w:val="0"/>
          <w:numId w:val="26"/>
        </w:numPr>
        <w:autoSpaceDE w:val="0"/>
        <w:autoSpaceDN w:val="0"/>
        <w:adjustRightInd w:val="0"/>
        <w:spacing w:after="0" w:line="360" w:lineRule="auto"/>
        <w:jc w:val="both"/>
        <w:rPr>
          <w:rFonts w:ascii="Arial" w:hAnsi="Arial" w:cs="Arial"/>
          <w:color w:val="000000"/>
        </w:rPr>
      </w:pPr>
      <w:r w:rsidRPr="00E80465">
        <w:rPr>
          <w:rFonts w:ascii="Arial" w:hAnsi="Arial" w:cs="Arial"/>
          <w:color w:val="000000"/>
        </w:rPr>
        <w:t xml:space="preserve">Την αυξημένη αντίσταση των κοπτικών ακρών κατά την συνάντηση εμποδίων </w:t>
      </w:r>
    </w:p>
    <w:p w:rsidR="00102341" w:rsidRPr="00E80465" w:rsidRDefault="00102341" w:rsidP="00542678">
      <w:pPr>
        <w:spacing w:line="360" w:lineRule="auto"/>
        <w:ind w:firstLine="426"/>
        <w:jc w:val="both"/>
        <w:rPr>
          <w:rFonts w:ascii="Arial" w:hAnsi="Arial" w:cs="Arial"/>
          <w:color w:val="000000"/>
        </w:rPr>
      </w:pPr>
      <w:r w:rsidRPr="00E80465">
        <w:rPr>
          <w:rFonts w:ascii="Arial" w:hAnsi="Arial" w:cs="Arial"/>
          <w:color w:val="000000"/>
        </w:rPr>
        <w:t xml:space="preserve">Η δύναμη ώθησης </w:t>
      </w:r>
      <w:r w:rsidRPr="00C85E88">
        <w:rPr>
          <w:rFonts w:ascii="Arial" w:hAnsi="Arial" w:cs="Arial"/>
          <w:bCs/>
          <w:i/>
          <w:color w:val="000000"/>
        </w:rPr>
        <w:t>Fth</w:t>
      </w:r>
      <w:r w:rsidRPr="00E80465">
        <w:rPr>
          <w:rFonts w:ascii="Arial" w:hAnsi="Arial" w:cs="Arial"/>
          <w:b/>
          <w:bCs/>
          <w:color w:val="000000"/>
        </w:rPr>
        <w:t xml:space="preserve"> </w:t>
      </w:r>
      <w:r w:rsidRPr="00E80465">
        <w:rPr>
          <w:rFonts w:ascii="Arial" w:hAnsi="Arial" w:cs="Arial"/>
          <w:color w:val="000000"/>
        </w:rPr>
        <w:t>πρέπει να είναι μεγαλύτερη από τις συνολικές δυνάμεις των τριβών, που αναπτύσσονται κατά την ώθηση του ΤΒΜ και είναι ίση με:</w:t>
      </w:r>
    </w:p>
    <w:p w:rsidR="00102341" w:rsidRPr="00C85E88" w:rsidRDefault="00F74DD5" w:rsidP="00102341">
      <w:pPr>
        <w:spacing w:line="360" w:lineRule="auto"/>
        <w:jc w:val="center"/>
        <w:rPr>
          <w:rFonts w:ascii="Cambria Math" w:hAnsi="Cambria Math" w:cs="Arial"/>
          <w:i/>
          <w:color w:val="000000"/>
          <w:sz w:val="26"/>
          <w:szCs w:val="26"/>
          <w:lang w:val="en-GB"/>
        </w:rPr>
      </w:pPr>
      <m:oMath>
        <m:sSub>
          <m:sSubPr>
            <m:ctrlPr>
              <w:rPr>
                <w:rFonts w:ascii="Cambria Math" w:hAnsi="Cambria Math" w:cs="Arial"/>
                <w:i/>
                <w:color w:val="000000"/>
                <w:sz w:val="26"/>
                <w:szCs w:val="26"/>
                <w:lang w:val="en-GB"/>
              </w:rPr>
            </m:ctrlPr>
          </m:sSubPr>
          <m:e>
            <m:r>
              <w:rPr>
                <w:rFonts w:ascii="Cambria Math" w:hAnsi="Cambria Math" w:cs="Arial"/>
                <w:color w:val="000000"/>
                <w:sz w:val="26"/>
                <w:szCs w:val="26"/>
                <w:lang w:val="en-GB"/>
              </w:rPr>
              <m:t>F</m:t>
            </m:r>
          </m:e>
          <m:sub>
            <m:r>
              <w:rPr>
                <w:rFonts w:ascii="Cambria Math" w:hAnsi="Cambria Math" w:cs="Arial"/>
                <w:color w:val="000000"/>
                <w:sz w:val="26"/>
                <w:szCs w:val="26"/>
                <w:lang w:val="en-GB"/>
              </w:rPr>
              <m:t>th</m:t>
            </m:r>
          </m:sub>
        </m:sSub>
      </m:oMath>
      <w:r w:rsidR="00102341" w:rsidRPr="00C85E88">
        <w:rPr>
          <w:rFonts w:ascii="Cambria Math" w:hAnsi="Cambria Math" w:cs="Arial"/>
          <w:i/>
          <w:color w:val="000000"/>
          <w:sz w:val="26"/>
          <w:szCs w:val="26"/>
          <w:lang w:val="en-GB"/>
        </w:rPr>
        <w:t xml:space="preserve"> = </w:t>
      </w:r>
      <m:oMath>
        <m:sSub>
          <m:sSubPr>
            <m:ctrlPr>
              <w:rPr>
                <w:rFonts w:ascii="Cambria Math" w:hAnsi="Cambria Math" w:cs="Arial"/>
                <w:i/>
                <w:color w:val="000000"/>
                <w:sz w:val="26"/>
                <w:szCs w:val="26"/>
                <w:lang w:val="en-GB"/>
              </w:rPr>
            </m:ctrlPr>
          </m:sSubPr>
          <m:e>
            <m:r>
              <w:rPr>
                <w:rFonts w:ascii="Cambria Math" w:hAnsi="Cambria Math" w:cs="Arial"/>
                <w:color w:val="000000"/>
                <w:sz w:val="26"/>
                <w:szCs w:val="26"/>
                <w:lang w:val="en-GB"/>
              </w:rPr>
              <m:t>F</m:t>
            </m:r>
          </m:e>
          <m:sub>
            <m:r>
              <w:rPr>
                <w:rFonts w:ascii="Cambria Math" w:hAnsi="Cambria Math" w:cs="Arial"/>
                <w:color w:val="000000"/>
                <w:sz w:val="26"/>
                <w:szCs w:val="26"/>
                <w:lang w:val="en-GB"/>
              </w:rPr>
              <m:t>c</m:t>
            </m:r>
          </m:sub>
        </m:sSub>
      </m:oMath>
      <w:r w:rsidR="00102341" w:rsidRPr="00C85E88">
        <w:rPr>
          <w:rFonts w:ascii="Cambria Math" w:hAnsi="Cambria Math" w:cs="Arial"/>
          <w:i/>
          <w:color w:val="000000"/>
          <w:sz w:val="26"/>
          <w:szCs w:val="26"/>
          <w:lang w:val="en-GB"/>
        </w:rPr>
        <w:t xml:space="preserve"> + </w:t>
      </w:r>
      <m:oMath>
        <m:sSub>
          <m:sSubPr>
            <m:ctrlPr>
              <w:rPr>
                <w:rFonts w:ascii="Cambria Math" w:hAnsi="Cambria Math" w:cs="Arial"/>
                <w:i/>
                <w:color w:val="000000"/>
                <w:sz w:val="26"/>
                <w:szCs w:val="26"/>
                <w:lang w:val="en-GB"/>
              </w:rPr>
            </m:ctrlPr>
          </m:sSubPr>
          <m:e>
            <m:r>
              <w:rPr>
                <w:rFonts w:ascii="Cambria Math" w:hAnsi="Cambria Math" w:cs="Arial"/>
                <w:color w:val="000000"/>
                <w:sz w:val="26"/>
                <w:szCs w:val="26"/>
                <w:lang w:val="en-GB"/>
              </w:rPr>
              <m:t>F</m:t>
            </m:r>
          </m:e>
          <m:sub>
            <m:r>
              <w:rPr>
                <w:rFonts w:ascii="Cambria Math" w:hAnsi="Cambria Math" w:cs="Arial"/>
                <w:color w:val="000000"/>
                <w:sz w:val="26"/>
                <w:szCs w:val="26"/>
                <w:lang w:val="en-GB"/>
              </w:rPr>
              <m:t>s</m:t>
            </m:r>
          </m:sub>
        </m:sSub>
      </m:oMath>
      <w:r w:rsidR="00102341" w:rsidRPr="00C85E88">
        <w:rPr>
          <w:rFonts w:ascii="Cambria Math" w:hAnsi="Cambria Math" w:cs="Arial"/>
          <w:i/>
          <w:color w:val="000000"/>
          <w:sz w:val="26"/>
          <w:szCs w:val="26"/>
          <w:lang w:val="en-GB"/>
        </w:rPr>
        <w:t xml:space="preserve"> + FF + </w:t>
      </w:r>
      <m:oMath>
        <m:sSub>
          <m:sSubPr>
            <m:ctrlPr>
              <w:rPr>
                <w:rFonts w:ascii="Cambria Math" w:hAnsi="Cambria Math" w:cs="Arial"/>
                <w:i/>
                <w:color w:val="000000"/>
                <w:sz w:val="26"/>
                <w:szCs w:val="26"/>
                <w:lang w:val="en-GB"/>
              </w:rPr>
            </m:ctrlPr>
          </m:sSubPr>
          <m:e>
            <m:r>
              <w:rPr>
                <w:rFonts w:ascii="Cambria Math" w:hAnsi="Cambria Math" w:cs="Arial"/>
                <w:color w:val="000000"/>
                <w:sz w:val="26"/>
                <w:szCs w:val="26"/>
                <w:lang w:val="en-GB"/>
              </w:rPr>
              <m:t>F</m:t>
            </m:r>
          </m:e>
          <m:sub>
            <m:r>
              <w:rPr>
                <w:rFonts w:ascii="Cambria Math" w:hAnsi="Cambria Math" w:cs="Arial"/>
                <w:color w:val="000000"/>
                <w:sz w:val="26"/>
                <w:szCs w:val="26"/>
                <w:lang w:val="en-GB"/>
              </w:rPr>
              <m:t>g</m:t>
            </m:r>
          </m:sub>
        </m:sSub>
      </m:oMath>
      <w:r w:rsidR="00102341" w:rsidRPr="00C85E88">
        <w:rPr>
          <w:rFonts w:ascii="Cambria Math" w:hAnsi="Cambria Math" w:cs="Arial"/>
          <w:i/>
          <w:color w:val="000000"/>
          <w:sz w:val="26"/>
          <w:szCs w:val="26"/>
          <w:lang w:val="en-GB"/>
        </w:rPr>
        <w:t xml:space="preserve"> + </w:t>
      </w:r>
      <w:r w:rsidR="00102341" w:rsidRPr="00C85E88">
        <w:rPr>
          <w:rFonts w:ascii="Cambria Math" w:hAnsi="Cambria Math" w:cs="Arial"/>
          <w:i/>
          <w:color w:val="000000"/>
          <w:sz w:val="26"/>
          <w:szCs w:val="26"/>
        </w:rPr>
        <w:t>Δ</w:t>
      </w:r>
      <w:r w:rsidR="00102341" w:rsidRPr="00C85E88">
        <w:rPr>
          <w:rFonts w:ascii="Cambria Math" w:hAnsi="Cambria Math" w:cs="Arial"/>
          <w:i/>
          <w:color w:val="000000"/>
          <w:sz w:val="26"/>
          <w:szCs w:val="26"/>
          <w:lang w:val="en-GB"/>
        </w:rPr>
        <w:t>F  kN</w:t>
      </w:r>
    </w:p>
    <w:p w:rsidR="00C85E88" w:rsidRDefault="00102341" w:rsidP="00C85E88">
      <w:pPr>
        <w:pStyle w:val="Default"/>
        <w:spacing w:line="360" w:lineRule="auto"/>
        <w:jc w:val="both"/>
        <w:rPr>
          <w:sz w:val="22"/>
          <w:szCs w:val="22"/>
        </w:rPr>
      </w:pPr>
      <w:r w:rsidRPr="00E80465">
        <w:t xml:space="preserve">Η </w:t>
      </w:r>
      <w:r w:rsidRPr="00E80465">
        <w:rPr>
          <w:sz w:val="20"/>
          <w:szCs w:val="20"/>
        </w:rPr>
        <w:t xml:space="preserve"> </w:t>
      </w:r>
      <w:r w:rsidRPr="00E80465">
        <w:rPr>
          <w:sz w:val="22"/>
          <w:szCs w:val="22"/>
        </w:rPr>
        <w:t xml:space="preserve">δύναμη </w:t>
      </w:r>
      <w:r w:rsidRPr="00C85E88">
        <w:rPr>
          <w:bCs/>
          <w:i/>
          <w:sz w:val="22"/>
          <w:szCs w:val="22"/>
        </w:rPr>
        <w:t>FS</w:t>
      </w:r>
      <w:r w:rsidRPr="00E80465">
        <w:rPr>
          <w:b/>
          <w:bCs/>
          <w:sz w:val="22"/>
          <w:szCs w:val="22"/>
        </w:rPr>
        <w:t xml:space="preserve"> </w:t>
      </w:r>
      <w:r w:rsidRPr="00E80465">
        <w:rPr>
          <w:sz w:val="22"/>
          <w:szCs w:val="22"/>
        </w:rPr>
        <w:t xml:space="preserve">λόγω της πίεσης υποστήριξης στο μέτωπο υπολογίζεται ως εξής: </w:t>
      </w:r>
    </w:p>
    <w:p w:rsidR="00102341" w:rsidRPr="00C85E88" w:rsidRDefault="00102341" w:rsidP="00C85E88">
      <w:pPr>
        <w:pStyle w:val="Default"/>
        <w:spacing w:line="360" w:lineRule="auto"/>
        <w:jc w:val="center"/>
        <w:rPr>
          <w:i/>
          <w:sz w:val="22"/>
          <w:szCs w:val="22"/>
        </w:rPr>
      </w:pPr>
      <w:r w:rsidRPr="00C85E88">
        <w:rPr>
          <w:i/>
          <w:sz w:val="28"/>
          <w:szCs w:val="28"/>
          <w:lang w:val="en-GB"/>
        </w:rPr>
        <w:t>Fs</w:t>
      </w:r>
      <w:r w:rsidRPr="00C85E88">
        <w:rPr>
          <w:i/>
          <w:sz w:val="28"/>
          <w:szCs w:val="28"/>
        </w:rPr>
        <w:t xml:space="preserve"> = </w:t>
      </w:r>
      <m:oMath>
        <m:nary>
          <m:naryPr>
            <m:limLoc m:val="undOvr"/>
            <m:ctrlPr>
              <w:rPr>
                <w:rFonts w:ascii="Cambria Math" w:hAnsi="Cambria Math"/>
                <w:i/>
                <w:sz w:val="28"/>
                <w:szCs w:val="28"/>
                <w:lang w:val="en-GB"/>
              </w:rPr>
            </m:ctrlPr>
          </m:naryPr>
          <m:sub>
            <m:r>
              <w:rPr>
                <w:rFonts w:ascii="Cambria Math" w:hAnsi="Cambria Math"/>
                <w:sz w:val="28"/>
                <w:szCs w:val="28"/>
                <w:lang w:val="en-GB"/>
              </w:rPr>
              <m:t>A</m:t>
            </m:r>
          </m:sub>
          <m:sup/>
          <m:e>
            <m:sSub>
              <m:sSubPr>
                <m:ctrlPr>
                  <w:rPr>
                    <w:rFonts w:ascii="Cambria Math" w:hAnsi="Cambria Math"/>
                    <w:i/>
                    <w:sz w:val="28"/>
                    <w:szCs w:val="28"/>
                    <w:lang w:val="en-GB"/>
                  </w:rPr>
                </m:ctrlPr>
              </m:sSubPr>
              <m:e>
                <m:r>
                  <w:rPr>
                    <w:rFonts w:ascii="Cambria Math" w:hAnsi="Cambria Math"/>
                    <w:sz w:val="28"/>
                    <w:szCs w:val="28"/>
                    <w:lang w:val="en-GB"/>
                  </w:rPr>
                  <m:t>p</m:t>
                </m:r>
              </m:e>
              <m:sub>
                <m:r>
                  <w:rPr>
                    <w:rFonts w:ascii="Cambria Math" w:hAnsi="Cambria Math"/>
                    <w:sz w:val="28"/>
                    <w:szCs w:val="28"/>
                    <w:lang w:val="en-GB"/>
                  </w:rPr>
                  <m:t>s</m:t>
                </m:r>
              </m:sub>
            </m:sSub>
            <m:r>
              <w:rPr>
                <w:rFonts w:ascii="Cambria Math" w:hAnsi="Cambria Math"/>
                <w:sz w:val="28"/>
                <w:szCs w:val="28"/>
                <w:lang w:val="en-GB"/>
              </w:rPr>
              <m:t>dA</m:t>
            </m:r>
          </m:e>
        </m:nary>
      </m:oMath>
    </w:p>
    <w:p w:rsidR="00102341" w:rsidRPr="00E80465" w:rsidRDefault="00102341" w:rsidP="00102341">
      <w:pPr>
        <w:autoSpaceDE w:val="0"/>
        <w:autoSpaceDN w:val="0"/>
        <w:adjustRightInd w:val="0"/>
        <w:spacing w:after="0" w:line="360" w:lineRule="auto"/>
        <w:jc w:val="both"/>
        <w:rPr>
          <w:rFonts w:ascii="Arial" w:hAnsi="Arial" w:cs="Arial"/>
          <w:color w:val="000000"/>
        </w:rPr>
      </w:pPr>
      <w:r w:rsidRPr="00E80465">
        <w:rPr>
          <w:rFonts w:ascii="Arial" w:hAnsi="Arial" w:cs="Arial"/>
          <w:color w:val="000000"/>
        </w:rPr>
        <w:t xml:space="preserve">Α : το εμβαδόν του μετώπου </w:t>
      </w:r>
    </w:p>
    <w:p w:rsidR="00102341" w:rsidRPr="00E80465" w:rsidRDefault="00102341" w:rsidP="00102341">
      <w:pPr>
        <w:spacing w:line="360" w:lineRule="auto"/>
        <w:jc w:val="both"/>
        <w:rPr>
          <w:rFonts w:ascii="Arial" w:hAnsi="Arial" w:cs="Arial"/>
          <w:color w:val="000000"/>
        </w:rPr>
      </w:pPr>
      <w:r w:rsidRPr="00E80465">
        <w:rPr>
          <w:rFonts w:ascii="Arial" w:hAnsi="Arial" w:cs="Arial"/>
          <w:color w:val="000000"/>
          <w:lang w:val="en-GB"/>
        </w:rPr>
        <w:t>P</w:t>
      </w:r>
      <w:r w:rsidRPr="00E80465">
        <w:rPr>
          <w:rFonts w:ascii="Arial" w:hAnsi="Arial" w:cs="Arial"/>
          <w:color w:val="000000"/>
          <w:sz w:val="18"/>
          <w:szCs w:val="18"/>
          <w:lang w:val="en-GB"/>
        </w:rPr>
        <w:t>s</w:t>
      </w:r>
      <w:r w:rsidRPr="00E80465">
        <w:rPr>
          <w:rFonts w:ascii="Arial" w:hAnsi="Arial" w:cs="Arial"/>
          <w:color w:val="000000"/>
          <w:sz w:val="18"/>
          <w:szCs w:val="18"/>
        </w:rPr>
        <w:t xml:space="preserve"> </w:t>
      </w:r>
      <w:r w:rsidRPr="00E80465">
        <w:rPr>
          <w:rFonts w:ascii="Arial" w:hAnsi="Arial" w:cs="Arial"/>
          <w:color w:val="000000"/>
        </w:rPr>
        <w:t>: η πίεση υποστήριξης</w:t>
      </w:r>
    </w:p>
    <w:p w:rsidR="00102341" w:rsidRPr="00E80465" w:rsidRDefault="00102341" w:rsidP="00C85E88">
      <w:pPr>
        <w:autoSpaceDE w:val="0"/>
        <w:autoSpaceDN w:val="0"/>
        <w:adjustRightInd w:val="0"/>
        <w:spacing w:after="0" w:line="360" w:lineRule="auto"/>
        <w:ind w:firstLine="426"/>
        <w:jc w:val="both"/>
        <w:rPr>
          <w:rFonts w:ascii="Arial" w:hAnsi="Arial" w:cs="Arial"/>
          <w:color w:val="000000"/>
        </w:rPr>
      </w:pPr>
      <w:r w:rsidRPr="00E80465">
        <w:rPr>
          <w:rFonts w:ascii="Arial" w:hAnsi="Arial" w:cs="Arial"/>
          <w:color w:val="000000"/>
          <w:lang w:val="en-GB"/>
        </w:rPr>
        <w:t>O</w:t>
      </w:r>
      <w:r w:rsidRPr="00E80465">
        <w:rPr>
          <w:rFonts w:ascii="Arial" w:hAnsi="Arial" w:cs="Arial"/>
          <w:color w:val="000000"/>
        </w:rPr>
        <w:t xml:space="preserve"> συντελεστής ασφαλείας </w:t>
      </w:r>
      <w:r w:rsidRPr="00C85E88">
        <w:rPr>
          <w:rFonts w:ascii="Arial" w:hAnsi="Arial" w:cs="Arial"/>
          <w:bCs/>
          <w:i/>
          <w:color w:val="000000"/>
        </w:rPr>
        <w:t>ΔF</w:t>
      </w:r>
      <w:r w:rsidRPr="00E80465">
        <w:rPr>
          <w:rFonts w:ascii="Arial" w:hAnsi="Arial" w:cs="Arial"/>
          <w:b/>
          <w:bCs/>
          <w:color w:val="000000"/>
        </w:rPr>
        <w:t xml:space="preserve"> </w:t>
      </w:r>
      <w:r w:rsidRPr="00E80465">
        <w:rPr>
          <w:rFonts w:ascii="Arial" w:hAnsi="Arial" w:cs="Arial"/>
          <w:color w:val="000000"/>
        </w:rPr>
        <w:t xml:space="preserve">αντιπροσωπεύει μια εμπειρική τιμή και περιλαμβάνει τις εξής δυνάμεις: </w:t>
      </w:r>
    </w:p>
    <w:p w:rsidR="00102341" w:rsidRPr="00E80465" w:rsidRDefault="00102341" w:rsidP="00102341">
      <w:pPr>
        <w:pStyle w:val="a3"/>
        <w:numPr>
          <w:ilvl w:val="0"/>
          <w:numId w:val="27"/>
        </w:numPr>
        <w:autoSpaceDE w:val="0"/>
        <w:autoSpaceDN w:val="0"/>
        <w:adjustRightInd w:val="0"/>
        <w:spacing w:after="290" w:line="360" w:lineRule="auto"/>
        <w:jc w:val="both"/>
        <w:rPr>
          <w:rFonts w:ascii="Arial" w:hAnsi="Arial" w:cs="Arial"/>
          <w:color w:val="000000"/>
        </w:rPr>
      </w:pPr>
      <w:r w:rsidRPr="00E80465">
        <w:rPr>
          <w:rFonts w:ascii="Arial" w:hAnsi="Arial" w:cs="Arial"/>
          <w:color w:val="000000"/>
        </w:rPr>
        <w:t xml:space="preserve">Δύναμη τριβής της ασπίδας λόγω των καμπυλών χάραξης </w:t>
      </w:r>
    </w:p>
    <w:p w:rsidR="00102341" w:rsidRPr="00E80465" w:rsidRDefault="00102341" w:rsidP="00102341">
      <w:pPr>
        <w:pStyle w:val="a3"/>
        <w:numPr>
          <w:ilvl w:val="0"/>
          <w:numId w:val="27"/>
        </w:numPr>
        <w:autoSpaceDE w:val="0"/>
        <w:autoSpaceDN w:val="0"/>
        <w:adjustRightInd w:val="0"/>
        <w:spacing w:after="290" w:line="360" w:lineRule="auto"/>
        <w:jc w:val="both"/>
        <w:rPr>
          <w:rFonts w:ascii="Arial" w:hAnsi="Arial" w:cs="Arial"/>
          <w:color w:val="000000"/>
        </w:rPr>
      </w:pPr>
      <w:r w:rsidRPr="00E80465">
        <w:rPr>
          <w:rFonts w:ascii="Arial" w:hAnsi="Arial" w:cs="Arial"/>
          <w:color w:val="000000"/>
        </w:rPr>
        <w:t xml:space="preserve">Δύναμη τριβής μεταξύ ουραίου τμήματος σφράγισης της ασπίδας και μόνιμης επένδυσης (μόνο για την περίπτωση TBM με ασπίδα) </w:t>
      </w:r>
    </w:p>
    <w:p w:rsidR="00102341" w:rsidRPr="00C85E88" w:rsidRDefault="00102341" w:rsidP="00C85E88">
      <w:pPr>
        <w:pStyle w:val="a3"/>
        <w:numPr>
          <w:ilvl w:val="0"/>
          <w:numId w:val="27"/>
        </w:numPr>
        <w:autoSpaceDE w:val="0"/>
        <w:autoSpaceDN w:val="0"/>
        <w:adjustRightInd w:val="0"/>
        <w:spacing w:after="0" w:line="360" w:lineRule="auto"/>
        <w:jc w:val="both"/>
        <w:rPr>
          <w:rFonts w:ascii="Arial" w:hAnsi="Arial" w:cs="Arial"/>
          <w:color w:val="000000"/>
        </w:rPr>
      </w:pPr>
      <w:r w:rsidRPr="00E80465">
        <w:rPr>
          <w:rFonts w:ascii="Arial" w:hAnsi="Arial" w:cs="Arial"/>
          <w:color w:val="000000"/>
        </w:rPr>
        <w:t xml:space="preserve">Την εφελκυστική δύναμη του συστήματος </w:t>
      </w:r>
      <w:r>
        <w:rPr>
          <w:rFonts w:ascii="Arial" w:hAnsi="Arial" w:cs="Arial"/>
          <w:color w:val="000000"/>
        </w:rPr>
        <w:t xml:space="preserve">back – up </w:t>
      </w:r>
      <w:r w:rsidRPr="00E80465">
        <w:rPr>
          <w:rFonts w:ascii="Arial" w:hAnsi="Arial" w:cs="Arial"/>
          <w:color w:val="000000"/>
        </w:rPr>
        <w:t>του μηχανήματος.</w:t>
      </w:r>
    </w:p>
    <w:p w:rsidR="00102341" w:rsidRPr="00E80465" w:rsidRDefault="00133813" w:rsidP="00C85E88">
      <w:pPr>
        <w:pStyle w:val="3"/>
      </w:pPr>
      <w:bookmarkStart w:id="64" w:name="_Toc453917993"/>
      <w:r>
        <w:t xml:space="preserve"> Ροπή</w:t>
      </w:r>
      <w:r w:rsidR="00102341" w:rsidRPr="00E80465">
        <w:t xml:space="preserve"> στρέψης</w:t>
      </w:r>
      <w:bookmarkEnd w:id="64"/>
    </w:p>
    <w:p w:rsidR="00102341" w:rsidRPr="00C85E88" w:rsidRDefault="00102341" w:rsidP="00C85E88">
      <w:pPr>
        <w:pStyle w:val="a3"/>
        <w:autoSpaceDE w:val="0"/>
        <w:autoSpaceDN w:val="0"/>
        <w:adjustRightInd w:val="0"/>
        <w:spacing w:after="0" w:line="360" w:lineRule="auto"/>
        <w:ind w:left="0" w:firstLine="426"/>
        <w:jc w:val="both"/>
        <w:rPr>
          <w:rFonts w:ascii="Arial" w:hAnsi="Arial" w:cs="Arial"/>
          <w:color w:val="000000"/>
        </w:rPr>
      </w:pPr>
      <w:r w:rsidRPr="00E80465">
        <w:rPr>
          <w:rFonts w:ascii="Arial" w:hAnsi="Arial" w:cs="Arial"/>
          <w:color w:val="000000"/>
        </w:rPr>
        <w:t xml:space="preserve">Για την εφαρμογή της μηχανής με ασπίδα ΕΡΒ, η δύναμη αντίστασης, η οποία οφείλεται στην περιστροφή της κοπτικής κεφαλής στο εδαφικό μίγμα πρέπει να ξεπεραστεί. Η απαιτούμενη ροπή στρέψης ενός ΤΒΜ με ασπίδα δίνεται από τον εξής τύπο : </w:t>
      </w:r>
    </w:p>
    <w:p w:rsidR="00102341" w:rsidRPr="00C85E88" w:rsidRDefault="00F74DD5" w:rsidP="00C85E88">
      <w:pPr>
        <w:pStyle w:val="a3"/>
        <w:tabs>
          <w:tab w:val="left" w:pos="1646"/>
        </w:tabs>
        <w:autoSpaceDE w:val="0"/>
        <w:autoSpaceDN w:val="0"/>
        <w:adjustRightInd w:val="0"/>
        <w:spacing w:after="120" w:line="360" w:lineRule="auto"/>
        <w:ind w:left="0"/>
        <w:jc w:val="center"/>
        <w:rPr>
          <w:rFonts w:ascii="Cambria Math" w:hAnsi="Cambria Math" w:cs="Arial"/>
          <w:color w:val="000000"/>
          <w:sz w:val="26"/>
          <w:szCs w:val="26"/>
        </w:rPr>
      </w:pPr>
      <m:oMath>
        <m:sSub>
          <m:sSubPr>
            <m:ctrlPr>
              <w:rPr>
                <w:rFonts w:ascii="Cambria Math" w:hAnsi="Cambria Math" w:cs="Arial"/>
                <w:i/>
                <w:color w:val="000000"/>
                <w:sz w:val="26"/>
                <w:szCs w:val="26"/>
                <w:lang w:val="en-GB"/>
              </w:rPr>
            </m:ctrlPr>
          </m:sSubPr>
          <m:e>
            <m:r>
              <w:rPr>
                <w:rFonts w:ascii="Cambria Math" w:hAnsi="Cambria Math" w:cs="Arial"/>
                <w:color w:val="000000"/>
                <w:sz w:val="26"/>
                <w:szCs w:val="26"/>
                <w:lang w:val="en-GB"/>
              </w:rPr>
              <m:t>M</m:t>
            </m:r>
          </m:e>
          <m:sub>
            <m:r>
              <w:rPr>
                <w:rFonts w:ascii="Cambria Math" w:hAnsi="Cambria Math" w:cs="Arial"/>
                <w:color w:val="000000"/>
                <w:sz w:val="26"/>
                <w:szCs w:val="26"/>
                <w:lang w:val="en-GB"/>
              </w:rPr>
              <m:t>D</m:t>
            </m:r>
            <m:r>
              <w:rPr>
                <w:rFonts w:ascii="Cambria Math" w:hAnsi="Cambria Math" w:cs="Arial"/>
                <w:color w:val="000000"/>
                <w:sz w:val="26"/>
                <w:szCs w:val="26"/>
              </w:rPr>
              <m:t xml:space="preserve">  </m:t>
            </m:r>
          </m:sub>
        </m:sSub>
      </m:oMath>
      <w:r w:rsidR="00102341" w:rsidRPr="00C85E88">
        <w:rPr>
          <w:rFonts w:ascii="Cambria Math" w:hAnsi="Cambria Math" w:cs="Arial"/>
          <w:color w:val="000000"/>
          <w:sz w:val="26"/>
          <w:szCs w:val="26"/>
        </w:rPr>
        <w:t xml:space="preserve">= </w:t>
      </w:r>
      <m:oMath>
        <m:sSub>
          <m:sSubPr>
            <m:ctrlPr>
              <w:rPr>
                <w:rFonts w:ascii="Cambria Math" w:hAnsi="Cambria Math" w:cs="Arial"/>
                <w:i/>
                <w:color w:val="000000"/>
                <w:sz w:val="26"/>
                <w:szCs w:val="26"/>
                <w:lang w:val="en-GB"/>
              </w:rPr>
            </m:ctrlPr>
          </m:sSubPr>
          <m:e>
            <m:r>
              <w:rPr>
                <w:rFonts w:ascii="Cambria Math" w:hAnsi="Cambria Math" w:cs="Arial"/>
                <w:color w:val="000000"/>
                <w:sz w:val="26"/>
                <w:szCs w:val="26"/>
                <w:lang w:val="en-GB"/>
              </w:rPr>
              <m:t>M</m:t>
            </m:r>
          </m:e>
          <m:sub>
            <m:r>
              <w:rPr>
                <w:rFonts w:ascii="Cambria Math" w:hAnsi="Cambria Math" w:cs="Arial"/>
                <w:color w:val="000000"/>
                <w:sz w:val="26"/>
                <w:szCs w:val="26"/>
                <w:lang w:val="en-GB"/>
              </w:rPr>
              <m:t>C</m:t>
            </m:r>
          </m:sub>
        </m:sSub>
      </m:oMath>
      <w:r w:rsidR="00102341" w:rsidRPr="00C85E88">
        <w:rPr>
          <w:rFonts w:ascii="Cambria Math" w:hAnsi="Cambria Math" w:cs="Arial"/>
          <w:color w:val="000000"/>
          <w:sz w:val="26"/>
          <w:szCs w:val="26"/>
        </w:rPr>
        <w:t xml:space="preserve"> + </w:t>
      </w:r>
      <m:oMath>
        <m:sSub>
          <m:sSubPr>
            <m:ctrlPr>
              <w:rPr>
                <w:rFonts w:ascii="Cambria Math" w:hAnsi="Cambria Math" w:cs="Arial"/>
                <w:i/>
                <w:color w:val="000000"/>
                <w:sz w:val="26"/>
                <w:szCs w:val="26"/>
                <w:lang w:val="en-GB"/>
              </w:rPr>
            </m:ctrlPr>
          </m:sSubPr>
          <m:e>
            <m:r>
              <w:rPr>
                <w:rFonts w:ascii="Cambria Math" w:hAnsi="Cambria Math" w:cs="Arial"/>
                <w:color w:val="000000"/>
                <w:sz w:val="26"/>
                <w:szCs w:val="26"/>
                <w:lang w:val="en-GB"/>
              </w:rPr>
              <m:t>M</m:t>
            </m:r>
          </m:e>
          <m:sub>
            <m:r>
              <w:rPr>
                <w:rFonts w:ascii="Cambria Math" w:hAnsi="Cambria Math" w:cs="Arial"/>
                <w:color w:val="000000"/>
                <w:sz w:val="26"/>
                <w:szCs w:val="26"/>
                <w:lang w:val="en-GB"/>
              </w:rPr>
              <m:t>S</m:t>
            </m:r>
          </m:sub>
        </m:sSub>
      </m:oMath>
      <w:r w:rsidR="00102341" w:rsidRPr="00C85E88">
        <w:rPr>
          <w:rFonts w:ascii="Cambria Math" w:hAnsi="Cambria Math" w:cs="Arial"/>
          <w:color w:val="000000"/>
          <w:sz w:val="26"/>
          <w:szCs w:val="26"/>
        </w:rPr>
        <w:t xml:space="preserve"> + </w:t>
      </w:r>
      <w:r w:rsidR="00102341" w:rsidRPr="00C85E88">
        <w:rPr>
          <w:rFonts w:ascii="Cambria Math" w:hAnsi="Cambria Math" w:cs="Arial"/>
          <w:i/>
          <w:color w:val="000000"/>
          <w:sz w:val="26"/>
          <w:szCs w:val="26"/>
        </w:rPr>
        <w:t>ΔΜ   ΚΝ.</w:t>
      </w:r>
      <w:r w:rsidR="00102341" w:rsidRPr="00C85E88">
        <w:rPr>
          <w:rFonts w:ascii="Cambria Math" w:hAnsi="Cambria Math" w:cs="Arial"/>
          <w:i/>
          <w:color w:val="000000"/>
          <w:sz w:val="26"/>
          <w:szCs w:val="26"/>
          <w:lang w:val="en-GB"/>
        </w:rPr>
        <w:t>m</w:t>
      </w:r>
    </w:p>
    <w:p w:rsidR="00C85E88" w:rsidRDefault="00102341" w:rsidP="00C85E88">
      <w:pPr>
        <w:keepNext/>
        <w:spacing w:line="360" w:lineRule="auto"/>
        <w:jc w:val="center"/>
      </w:pPr>
      <w:r w:rsidRPr="00E80465">
        <w:rPr>
          <w:rFonts w:ascii="Arial" w:hAnsi="Arial" w:cs="Arial"/>
          <w:noProof/>
        </w:rPr>
        <w:lastRenderedPageBreak/>
        <w:drawing>
          <wp:inline distT="0" distB="0" distL="0" distR="0" wp14:anchorId="05545A8F" wp14:editId="1022C0D9">
            <wp:extent cx="3728720" cy="2719705"/>
            <wp:effectExtent l="19050" t="0" r="5080" b="0"/>
            <wp:docPr id="17"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srcRect/>
                    <a:stretch>
                      <a:fillRect/>
                    </a:stretch>
                  </pic:blipFill>
                  <pic:spPr bwMode="auto">
                    <a:xfrm>
                      <a:off x="0" y="0"/>
                      <a:ext cx="3728720" cy="2719705"/>
                    </a:xfrm>
                    <a:prstGeom prst="rect">
                      <a:avLst/>
                    </a:prstGeom>
                    <a:noFill/>
                    <a:ln w="9525">
                      <a:noFill/>
                      <a:miter lim="800000"/>
                      <a:headEnd/>
                      <a:tailEnd/>
                    </a:ln>
                  </pic:spPr>
                </pic:pic>
              </a:graphicData>
            </a:graphic>
          </wp:inline>
        </w:drawing>
      </w:r>
    </w:p>
    <w:p w:rsidR="00102341" w:rsidRPr="00C85E88" w:rsidRDefault="00C85E88" w:rsidP="00102341">
      <w:pPr>
        <w:pStyle w:val="a4"/>
        <w:jc w:val="center"/>
        <w:rPr>
          <w:rFonts w:ascii="Arial" w:hAnsi="Arial" w:cs="Arial"/>
          <w:b w:val="0"/>
          <w:i/>
          <w:color w:val="auto"/>
          <w:sz w:val="20"/>
        </w:rPr>
      </w:pPr>
      <w:bookmarkStart w:id="65" w:name="_Toc453918029"/>
      <w:r w:rsidRPr="00C85E88">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13</w:t>
      </w:r>
      <w:r w:rsidR="00EE60E6">
        <w:rPr>
          <w:rFonts w:ascii="Arial" w:hAnsi="Arial" w:cs="Arial"/>
          <w:b w:val="0"/>
          <w:i/>
          <w:color w:val="auto"/>
          <w:sz w:val="20"/>
        </w:rPr>
        <w:fldChar w:fldCharType="end"/>
      </w:r>
      <w:r w:rsidRPr="00C85E88">
        <w:rPr>
          <w:rFonts w:ascii="Arial" w:hAnsi="Arial" w:cs="Arial"/>
          <w:b w:val="0"/>
          <w:i/>
          <w:color w:val="auto"/>
          <w:sz w:val="20"/>
        </w:rPr>
        <w:t>:</w:t>
      </w:r>
      <w:r w:rsidR="00102341" w:rsidRPr="00C85E88">
        <w:rPr>
          <w:rFonts w:ascii="Arial" w:hAnsi="Arial" w:cs="Arial"/>
          <w:b w:val="0"/>
          <w:i/>
          <w:color w:val="auto"/>
          <w:sz w:val="20"/>
        </w:rPr>
        <w:t xml:space="preserve"> </w:t>
      </w:r>
      <w:r w:rsidR="00102341" w:rsidRPr="00C85E88">
        <w:rPr>
          <w:rFonts w:ascii="Arial" w:hAnsi="Arial" w:cs="Arial"/>
          <w:b w:val="0"/>
          <w:i/>
          <w:color w:val="auto"/>
          <w:sz w:val="20"/>
          <w:lang w:val="en-GB"/>
        </w:rPr>
        <w:t>P</w:t>
      </w:r>
      <w:r w:rsidR="00102341" w:rsidRPr="00C85E88">
        <w:rPr>
          <w:rFonts w:ascii="Arial" w:hAnsi="Arial" w:cs="Arial"/>
          <w:b w:val="0"/>
          <w:i/>
          <w:color w:val="auto"/>
          <w:sz w:val="20"/>
        </w:rPr>
        <w:t>οπή στρέψης για ΤΒΜ με ασπίδα κλειστού τύπου λειτουργίας (</w:t>
      </w:r>
      <w:r w:rsidR="00102341" w:rsidRPr="00C85E88">
        <w:rPr>
          <w:rFonts w:ascii="Arial" w:hAnsi="Arial" w:cs="Arial"/>
          <w:b w:val="0"/>
          <w:i/>
          <w:color w:val="0000FF"/>
          <w:sz w:val="20"/>
          <w:lang w:val="en-GB"/>
        </w:rPr>
        <w:t>Wittke</w:t>
      </w:r>
      <w:r w:rsidR="00102341" w:rsidRPr="00C85E88">
        <w:rPr>
          <w:rFonts w:ascii="Arial" w:hAnsi="Arial" w:cs="Arial"/>
          <w:b w:val="0"/>
          <w:i/>
          <w:color w:val="0000FF"/>
          <w:sz w:val="20"/>
        </w:rPr>
        <w:t>, 2007</w:t>
      </w:r>
      <w:r w:rsidR="00102341" w:rsidRPr="00C85E88">
        <w:rPr>
          <w:rFonts w:ascii="Arial" w:hAnsi="Arial" w:cs="Arial"/>
          <w:b w:val="0"/>
          <w:i/>
          <w:color w:val="auto"/>
          <w:sz w:val="20"/>
        </w:rPr>
        <w:t>)</w:t>
      </w:r>
      <w:bookmarkEnd w:id="65"/>
    </w:p>
    <w:p w:rsidR="00C85E88" w:rsidRPr="00C85E88" w:rsidRDefault="00102341" w:rsidP="00C85E88">
      <w:pPr>
        <w:spacing w:after="0" w:line="360" w:lineRule="auto"/>
        <w:jc w:val="both"/>
        <w:rPr>
          <w:rFonts w:ascii="Arial" w:hAnsi="Arial" w:cs="Arial"/>
          <w:i/>
        </w:rPr>
      </w:pPr>
      <w:r w:rsidRPr="00C85E88">
        <w:rPr>
          <w:rFonts w:ascii="Arial" w:hAnsi="Arial" w:cs="Arial"/>
          <w:i/>
          <w:lang w:val="en-GB"/>
        </w:rPr>
        <w:t>MD</w:t>
      </w:r>
      <w:r w:rsidRPr="00C85E88">
        <w:rPr>
          <w:rFonts w:ascii="Arial" w:hAnsi="Arial" w:cs="Arial"/>
          <w:i/>
        </w:rPr>
        <w:t xml:space="preserve"> : Απαιτούμενη ροπή στρέψης</w:t>
      </w:r>
    </w:p>
    <w:p w:rsidR="00C85E88" w:rsidRPr="00C85E88" w:rsidRDefault="00102341" w:rsidP="00C85E88">
      <w:pPr>
        <w:spacing w:after="0" w:line="360" w:lineRule="auto"/>
        <w:jc w:val="both"/>
        <w:rPr>
          <w:rFonts w:ascii="Arial" w:hAnsi="Arial" w:cs="Arial"/>
          <w:i/>
        </w:rPr>
      </w:pPr>
      <w:r w:rsidRPr="00C85E88">
        <w:rPr>
          <w:rFonts w:ascii="Arial" w:hAnsi="Arial" w:cs="Arial"/>
          <w:i/>
          <w:lang w:val="en-GB"/>
        </w:rPr>
        <w:t>Mc</w:t>
      </w:r>
      <w:r w:rsidRPr="00C85E88">
        <w:rPr>
          <w:rFonts w:ascii="Arial" w:hAnsi="Arial" w:cs="Arial"/>
          <w:i/>
        </w:rPr>
        <w:t xml:space="preserve"> : Ροπή αντίστασης οφειλόμενη της περιστροφής των κοπτικών εργαλείων</w:t>
      </w:r>
    </w:p>
    <w:p w:rsidR="00C85E88" w:rsidRPr="00C85E88" w:rsidRDefault="00102341" w:rsidP="00C85E88">
      <w:pPr>
        <w:spacing w:after="0" w:line="360" w:lineRule="auto"/>
        <w:jc w:val="both"/>
        <w:rPr>
          <w:rFonts w:ascii="Arial" w:hAnsi="Arial" w:cs="Arial"/>
          <w:i/>
        </w:rPr>
      </w:pPr>
      <w:r w:rsidRPr="00C85E88">
        <w:rPr>
          <w:rFonts w:ascii="Arial" w:hAnsi="Arial" w:cs="Arial"/>
          <w:i/>
        </w:rPr>
        <w:t>Μ</w:t>
      </w:r>
      <w:r w:rsidRPr="00C85E88">
        <w:rPr>
          <w:rFonts w:ascii="Arial" w:hAnsi="Arial" w:cs="Arial"/>
          <w:i/>
          <w:lang w:val="en-GB"/>
        </w:rPr>
        <w:t>s</w:t>
      </w:r>
      <w:r w:rsidRPr="00C85E88">
        <w:rPr>
          <w:rFonts w:ascii="Arial" w:hAnsi="Arial" w:cs="Arial"/>
          <w:i/>
        </w:rPr>
        <w:t xml:space="preserve"> : Ροπή αντίστασης οφειλόμενη στην περιστροφή της κοπτικής κεφαλής τον εδαφικό πολφό</w:t>
      </w:r>
    </w:p>
    <w:p w:rsidR="00102341" w:rsidRPr="00C85E88" w:rsidRDefault="00102341" w:rsidP="00C85E88">
      <w:pPr>
        <w:spacing w:after="120" w:line="360" w:lineRule="auto"/>
        <w:jc w:val="both"/>
        <w:rPr>
          <w:rFonts w:ascii="Arial" w:hAnsi="Arial" w:cs="Arial"/>
          <w:i/>
        </w:rPr>
      </w:pPr>
      <w:r w:rsidRPr="00C85E88">
        <w:rPr>
          <w:rFonts w:ascii="Arial" w:hAnsi="Arial" w:cs="Arial"/>
          <w:i/>
        </w:rPr>
        <w:t>ΔΜ : Περιθώριο ασφαλείας</w:t>
      </w:r>
    </w:p>
    <w:p w:rsidR="00102341" w:rsidRPr="00E80465" w:rsidRDefault="00102341" w:rsidP="00C85E88">
      <w:pPr>
        <w:spacing w:line="360" w:lineRule="auto"/>
        <w:ind w:firstLine="426"/>
        <w:rPr>
          <w:rFonts w:ascii="Arial" w:hAnsi="Arial" w:cs="Arial"/>
        </w:rPr>
      </w:pPr>
      <w:r w:rsidRPr="00E80465">
        <w:rPr>
          <w:rFonts w:ascii="Arial" w:hAnsi="Arial" w:cs="Arial"/>
        </w:rPr>
        <w:t>Η κινητήρια ροπή που είναι αναγκαία για να προκαλέσει μια περιστροφή της κοπτικής κεφαλής πρέπει να είναι τουλάχιστον ίση με το άθροισμα των ροπών αντίστασης που προκύπτουν από τα εργαλεία εκσκαφής και την εδαφική λάσπη:</w:t>
      </w:r>
    </w:p>
    <w:p w:rsidR="00102341" w:rsidRPr="00C85E88" w:rsidRDefault="00102341" w:rsidP="00102341">
      <w:pPr>
        <w:spacing w:line="360" w:lineRule="auto"/>
        <w:jc w:val="center"/>
        <w:rPr>
          <w:rFonts w:ascii="Arial" w:hAnsi="Arial" w:cs="Arial"/>
          <w:i/>
          <w:sz w:val="24"/>
          <w:szCs w:val="24"/>
        </w:rPr>
      </w:pPr>
      <w:r w:rsidRPr="00C85E88">
        <w:rPr>
          <w:rFonts w:ascii="Arial" w:hAnsi="Arial" w:cs="Arial"/>
          <w:i/>
          <w:sz w:val="24"/>
          <w:szCs w:val="24"/>
          <w:lang w:val="en-GB"/>
        </w:rPr>
        <w:t>M</w:t>
      </w:r>
      <w:r w:rsidRPr="00C85E88">
        <w:rPr>
          <w:rFonts w:ascii="Arial" w:hAnsi="Arial" w:cs="Arial"/>
          <w:i/>
          <w:sz w:val="18"/>
          <w:szCs w:val="18"/>
          <w:lang w:val="en-GB"/>
        </w:rPr>
        <w:t>D</w:t>
      </w:r>
      <w:r w:rsidRPr="00C85E88">
        <w:rPr>
          <w:rFonts w:ascii="Arial" w:hAnsi="Arial" w:cs="Arial"/>
          <w:i/>
          <w:sz w:val="24"/>
          <w:szCs w:val="24"/>
        </w:rPr>
        <w:t xml:space="preserve"> ≥ </w:t>
      </w:r>
      <w:r w:rsidRPr="00C85E88">
        <w:rPr>
          <w:rFonts w:ascii="Arial" w:hAnsi="Arial" w:cs="Arial"/>
          <w:i/>
          <w:sz w:val="24"/>
          <w:szCs w:val="24"/>
          <w:lang w:val="en-GB"/>
        </w:rPr>
        <w:t>Mc</w:t>
      </w:r>
      <w:r w:rsidRPr="00C85E88">
        <w:rPr>
          <w:rFonts w:ascii="Arial" w:hAnsi="Arial" w:cs="Arial"/>
          <w:i/>
          <w:sz w:val="24"/>
          <w:szCs w:val="24"/>
        </w:rPr>
        <w:t xml:space="preserve"> + Μ</w:t>
      </w:r>
      <w:r w:rsidRPr="00C85E88">
        <w:rPr>
          <w:rFonts w:ascii="Arial" w:hAnsi="Arial" w:cs="Arial"/>
          <w:i/>
          <w:sz w:val="24"/>
          <w:szCs w:val="24"/>
          <w:lang w:val="en-GB"/>
        </w:rPr>
        <w:t>s</w:t>
      </w:r>
    </w:p>
    <w:p w:rsidR="00C85E88" w:rsidRDefault="00102341" w:rsidP="00C85E88">
      <w:pPr>
        <w:spacing w:after="0" w:line="360" w:lineRule="auto"/>
        <w:ind w:firstLine="425"/>
        <w:jc w:val="both"/>
        <w:rPr>
          <w:rFonts w:ascii="Arial" w:hAnsi="Arial" w:cs="Arial"/>
        </w:rPr>
      </w:pPr>
      <w:r w:rsidRPr="00E80465">
        <w:rPr>
          <w:rFonts w:ascii="Arial" w:hAnsi="Arial" w:cs="Arial"/>
        </w:rPr>
        <w:t>Με</w:t>
      </w:r>
      <w:r w:rsidR="00C85E88">
        <w:rPr>
          <w:rFonts w:ascii="Arial" w:hAnsi="Arial" w:cs="Arial"/>
        </w:rPr>
        <w:t xml:space="preserve"> </w:t>
      </w:r>
      <m:oMath>
        <m:sSub>
          <m:sSubPr>
            <m:ctrlPr>
              <w:rPr>
                <w:rFonts w:ascii="Cambria Math" w:hAnsi="Cambria Math" w:cs="Arial"/>
                <w:i/>
              </w:rPr>
            </m:ctrlPr>
          </m:sSubPr>
          <m:e>
            <m:r>
              <w:rPr>
                <w:rFonts w:ascii="Cambria Math" w:hAnsi="Cambria Math" w:cs="Arial"/>
              </w:rPr>
              <m:t>Μ</m:t>
            </m:r>
          </m:e>
          <m:sub>
            <m:r>
              <w:rPr>
                <w:rFonts w:ascii="Cambria Math" w:hAnsi="Cambria Math" w:cs="Arial"/>
                <w:lang w:val="en-US"/>
              </w:rPr>
              <m:t>S</m:t>
            </m:r>
          </m:sub>
        </m:sSub>
        <m:r>
          <w:rPr>
            <w:rFonts w:ascii="Cambria Math" w:hAnsi="Cambria Math" w:cs="Arial"/>
          </w:rPr>
          <m:t>=ξ∙</m:t>
        </m:r>
        <m:sSub>
          <m:sSubPr>
            <m:ctrlPr>
              <w:rPr>
                <w:rFonts w:ascii="Cambria Math" w:hAnsi="Cambria Math" w:cs="Arial"/>
                <w:i/>
              </w:rPr>
            </m:ctrlPr>
          </m:sSubPr>
          <m:e>
            <m:r>
              <w:rPr>
                <w:rFonts w:ascii="Cambria Math" w:hAnsi="Cambria Math" w:cs="Arial"/>
              </w:rPr>
              <m:t>Μ</m:t>
            </m:r>
          </m:e>
          <m:sub>
            <m:r>
              <w:rPr>
                <w:rFonts w:ascii="Cambria Math" w:hAnsi="Cambria Math" w:cs="Arial"/>
              </w:rPr>
              <m:t>ε</m:t>
            </m:r>
          </m:sub>
        </m:sSub>
      </m:oMath>
      <w:r w:rsidRPr="00E80465">
        <w:rPr>
          <w:rFonts w:ascii="Arial" w:hAnsi="Arial" w:cs="Arial"/>
          <w:sz w:val="12"/>
          <w:szCs w:val="12"/>
        </w:rPr>
        <w:t xml:space="preserve"> </w:t>
      </w:r>
      <w:r w:rsidRPr="00E80465">
        <w:rPr>
          <w:rFonts w:ascii="Arial" w:hAnsi="Arial" w:cs="Arial"/>
        </w:rPr>
        <w:t xml:space="preserve">, όπου </w:t>
      </w:r>
      <m:oMath>
        <m:sSub>
          <m:sSubPr>
            <m:ctrlPr>
              <w:rPr>
                <w:rFonts w:ascii="Cambria Math" w:hAnsi="Cambria Math" w:cs="Arial"/>
                <w:i/>
              </w:rPr>
            </m:ctrlPr>
          </m:sSubPr>
          <m:e>
            <m:r>
              <w:rPr>
                <w:rFonts w:ascii="Cambria Math" w:hAnsi="Cambria Math" w:cs="Arial"/>
              </w:rPr>
              <m:t>Μ</m:t>
            </m:r>
          </m:e>
          <m:sub>
            <m:r>
              <w:rPr>
                <w:rFonts w:ascii="Cambria Math" w:hAnsi="Cambria Math" w:cs="Arial"/>
              </w:rPr>
              <m:t>ε</m:t>
            </m:r>
          </m:sub>
        </m:sSub>
      </m:oMath>
      <w:r w:rsidRPr="00E80465">
        <w:rPr>
          <w:rFonts w:ascii="Arial" w:hAnsi="Arial" w:cs="Arial"/>
        </w:rPr>
        <w:t xml:space="preserve"> η ροπή αντίστασης που προκαλείται από την εδαφική λάσπη μπροστά από την κοπτική κεφαλή, και ξ, ο συντελεστής λόγω της αντίστασης της εδαφικής λάσπης εντός του θαλάμου εκσκαφής.</w:t>
      </w:r>
    </w:p>
    <w:p w:rsidR="00102341" w:rsidRPr="00E80465" w:rsidRDefault="00102341" w:rsidP="00C85E88">
      <w:pPr>
        <w:spacing w:line="360" w:lineRule="auto"/>
        <w:ind w:firstLine="426"/>
        <w:jc w:val="both"/>
        <w:rPr>
          <w:rFonts w:ascii="Arial" w:hAnsi="Arial" w:cs="Arial"/>
        </w:rPr>
      </w:pPr>
      <w:r w:rsidRPr="00E80465">
        <w:rPr>
          <w:rFonts w:ascii="Arial" w:hAnsi="Arial" w:cs="Arial"/>
        </w:rPr>
        <w:t xml:space="preserve">  Για τον προσδιορισμό της Με, μπορεί ν</w:t>
      </w:r>
      <w:r w:rsidR="00ED30DC">
        <w:rPr>
          <w:rFonts w:ascii="Arial" w:hAnsi="Arial" w:cs="Arial"/>
        </w:rPr>
        <w:t>α</w:t>
      </w:r>
      <w:r w:rsidRPr="00E80465">
        <w:rPr>
          <w:rFonts w:ascii="Arial" w:hAnsi="Arial" w:cs="Arial"/>
        </w:rPr>
        <w:t xml:space="preserve"> χρησιμοποιηθεί το κριτήριο αστοχίας </w:t>
      </w:r>
      <w:r w:rsidRPr="00E80465">
        <w:rPr>
          <w:rFonts w:ascii="Arial" w:hAnsi="Arial" w:cs="Arial"/>
          <w:lang w:val="en-GB"/>
        </w:rPr>
        <w:t>Mohr</w:t>
      </w:r>
      <w:r w:rsidRPr="00E80465">
        <w:rPr>
          <w:rFonts w:ascii="Arial" w:hAnsi="Arial" w:cs="Arial"/>
        </w:rPr>
        <w:t xml:space="preserve"> - </w:t>
      </w:r>
      <w:r w:rsidRPr="00E80465">
        <w:rPr>
          <w:rFonts w:ascii="Arial" w:hAnsi="Arial" w:cs="Arial"/>
          <w:lang w:val="en-GB"/>
        </w:rPr>
        <w:t>Coulomb</w:t>
      </w:r>
      <w:r w:rsidRPr="00E80465">
        <w:rPr>
          <w:rFonts w:ascii="Arial" w:hAnsi="Arial" w:cs="Arial"/>
        </w:rPr>
        <w:t>. Η απαιτούμενη ροπή για να ξεπεραστεί η διατμητική αντοχή της εδαφικής λάσπης επιτυγχάνεται με την ολοκλήρωση του γινομένου της ακτίνας r επί της διατμητικής τάσης στην επιφάνεια Α του μετώπου. Η Με δίνεται από :</w:t>
      </w:r>
    </w:p>
    <w:p w:rsidR="00102341" w:rsidRPr="00C85E88" w:rsidRDefault="00102341" w:rsidP="00102341">
      <w:pPr>
        <w:spacing w:line="360" w:lineRule="auto"/>
        <w:jc w:val="center"/>
        <w:rPr>
          <w:rFonts w:ascii="Arial" w:hAnsi="Arial" w:cs="Arial"/>
          <w:i/>
          <w:sz w:val="28"/>
          <w:szCs w:val="28"/>
        </w:rPr>
      </w:pPr>
      <w:r w:rsidRPr="00C85E88">
        <w:rPr>
          <w:rFonts w:ascii="Arial" w:hAnsi="Arial" w:cs="Arial"/>
          <w:i/>
          <w:sz w:val="24"/>
          <w:szCs w:val="24"/>
          <w:lang w:val="en-GB"/>
        </w:rPr>
        <w:t>M</w:t>
      </w:r>
      <w:r w:rsidRPr="00C85E88">
        <w:rPr>
          <w:rFonts w:ascii="Arial" w:hAnsi="Arial" w:cs="Arial"/>
          <w:i/>
          <w:sz w:val="24"/>
          <w:szCs w:val="24"/>
        </w:rPr>
        <w:t>ε =</w:t>
      </w:r>
      <w:r w:rsidRPr="00C85E88">
        <w:rPr>
          <w:rFonts w:ascii="Arial" w:hAnsi="Arial" w:cs="Arial"/>
          <w:i/>
          <w:sz w:val="28"/>
          <w:szCs w:val="28"/>
        </w:rPr>
        <w:t xml:space="preserve"> </w:t>
      </w:r>
      <m:oMath>
        <m:nary>
          <m:naryPr>
            <m:limLoc m:val="subSup"/>
            <m:ctrlPr>
              <w:rPr>
                <w:rFonts w:ascii="Cambria Math" w:hAnsi="Arial" w:cs="Arial"/>
                <w:i/>
                <w:sz w:val="28"/>
                <w:szCs w:val="28"/>
              </w:rPr>
            </m:ctrlPr>
          </m:naryPr>
          <m:sub>
            <m:r>
              <w:rPr>
                <w:rFonts w:ascii="Cambria Math" w:hAnsi="Cambria Math" w:cs="Arial"/>
                <w:sz w:val="28"/>
                <w:szCs w:val="28"/>
              </w:rPr>
              <m:t>Α</m:t>
            </m:r>
          </m:sub>
          <m:sup/>
          <m:e>
            <m:r>
              <w:rPr>
                <w:rFonts w:ascii="Cambria Math" w:hAnsi="Cambria Math" w:cs="Arial"/>
                <w:sz w:val="28"/>
                <w:szCs w:val="28"/>
                <w:lang w:val="en-GB"/>
              </w:rPr>
              <m:t>r</m:t>
            </m:r>
            <m:r>
              <w:rPr>
                <w:rFonts w:ascii="Cambria Math" w:hAnsi="Cambria Math" w:cs="Arial"/>
                <w:sz w:val="28"/>
                <w:szCs w:val="28"/>
              </w:rPr>
              <m:t>τ</m:t>
            </m:r>
            <m:r>
              <w:rPr>
                <w:rFonts w:ascii="Cambria Math" w:hAnsi="Cambria Math" w:cs="Arial"/>
                <w:sz w:val="28"/>
                <w:szCs w:val="28"/>
                <w:lang w:val="en-GB"/>
              </w:rPr>
              <m:t>dA</m:t>
            </m:r>
          </m:e>
        </m:nary>
      </m:oMath>
    </w:p>
    <w:p w:rsidR="00102341" w:rsidRPr="00E80465" w:rsidRDefault="00102341" w:rsidP="00102341">
      <w:pPr>
        <w:spacing w:line="360" w:lineRule="auto"/>
        <w:jc w:val="both"/>
        <w:rPr>
          <w:rFonts w:ascii="Arial" w:hAnsi="Arial" w:cs="Arial"/>
        </w:rPr>
      </w:pPr>
      <w:r w:rsidRPr="00E80465">
        <w:rPr>
          <w:rFonts w:ascii="Arial" w:hAnsi="Arial" w:cs="Arial"/>
        </w:rPr>
        <w:t>Η διατμητική αντοχή υπολογίζεται ως :</w:t>
      </w:r>
    </w:p>
    <w:p w:rsidR="00102341" w:rsidRPr="00C85E88" w:rsidRDefault="00102341" w:rsidP="00102341">
      <w:pPr>
        <w:spacing w:line="360" w:lineRule="auto"/>
        <w:jc w:val="center"/>
        <w:rPr>
          <w:rFonts w:ascii="Arial" w:hAnsi="Arial" w:cs="Arial"/>
          <w:i/>
          <w:sz w:val="28"/>
          <w:szCs w:val="28"/>
        </w:rPr>
      </w:pPr>
      <w:r w:rsidRPr="00C85E88">
        <w:rPr>
          <w:rFonts w:ascii="Arial" w:hAnsi="Arial" w:cs="Arial"/>
          <w:i/>
          <w:sz w:val="28"/>
          <w:szCs w:val="28"/>
        </w:rPr>
        <w:t>τ =</w:t>
      </w:r>
      <m:oMath>
        <m:sSub>
          <m:sSubPr>
            <m:ctrlPr>
              <w:rPr>
                <w:rFonts w:ascii="Cambria Math" w:hAnsi="Arial" w:cs="Arial"/>
                <w:i/>
                <w:sz w:val="28"/>
                <w:szCs w:val="28"/>
              </w:rPr>
            </m:ctrlPr>
          </m:sSubPr>
          <m:e>
            <m:r>
              <w:rPr>
                <w:rFonts w:ascii="Cambria Math" w:hAnsi="Cambria Math" w:cs="Arial"/>
                <w:sz w:val="28"/>
                <w:szCs w:val="28"/>
              </w:rPr>
              <m:t>p</m:t>
            </m:r>
          </m:e>
          <m:sub>
            <m:r>
              <w:rPr>
                <w:rFonts w:ascii="Cambria Math" w:hAnsi="Cambria Math" w:cs="Arial"/>
                <w:sz w:val="28"/>
                <w:szCs w:val="28"/>
              </w:rPr>
              <m:t>s</m:t>
            </m:r>
          </m:sub>
        </m:sSub>
        <m:r>
          <w:rPr>
            <w:rFonts w:ascii="Cambria Math" w:hAnsi="Cambria Math" w:cs="Arial"/>
            <w:sz w:val="28"/>
            <w:szCs w:val="28"/>
          </w:rPr>
          <m:t>∙</m:t>
        </m:r>
      </m:oMath>
      <w:r w:rsidRPr="00C85E88">
        <w:rPr>
          <w:rFonts w:ascii="Arial" w:hAnsi="Arial" w:cs="Arial"/>
          <w:i/>
          <w:sz w:val="28"/>
          <w:szCs w:val="28"/>
          <w:lang w:val="en-GB"/>
        </w:rPr>
        <w:t>tan</w:t>
      </w:r>
      <w:r w:rsidRPr="00C85E88">
        <w:rPr>
          <w:rFonts w:ascii="Arial" w:hAnsi="Arial" w:cs="Arial"/>
          <w:i/>
          <w:sz w:val="28"/>
          <w:szCs w:val="28"/>
        </w:rPr>
        <w:t>φ +</w:t>
      </w:r>
      <w:r w:rsidRPr="00C85E88">
        <w:rPr>
          <w:rFonts w:ascii="Arial" w:hAnsi="Arial" w:cs="Arial"/>
          <w:i/>
          <w:sz w:val="28"/>
          <w:szCs w:val="28"/>
          <w:lang w:val="en-GB"/>
        </w:rPr>
        <w:t>c</w:t>
      </w:r>
    </w:p>
    <w:p w:rsidR="00102341" w:rsidRPr="00E80465" w:rsidRDefault="00102341" w:rsidP="00C85E88">
      <w:pPr>
        <w:spacing w:after="0" w:line="360" w:lineRule="auto"/>
        <w:jc w:val="both"/>
        <w:rPr>
          <w:rFonts w:ascii="Arial" w:hAnsi="Arial" w:cs="Arial"/>
        </w:rPr>
      </w:pPr>
      <w:r w:rsidRPr="00E80465">
        <w:rPr>
          <w:rFonts w:ascii="Arial" w:hAnsi="Arial" w:cs="Arial"/>
        </w:rPr>
        <w:lastRenderedPageBreak/>
        <w:t xml:space="preserve">όπου  </w:t>
      </w:r>
      <m:oMath>
        <m:sSub>
          <m:sSubPr>
            <m:ctrlPr>
              <w:rPr>
                <w:rFonts w:ascii="Cambria Math" w:hAnsi="Arial" w:cs="Arial"/>
                <w:i/>
                <w:sz w:val="28"/>
                <w:szCs w:val="28"/>
              </w:rPr>
            </m:ctrlPr>
          </m:sSubPr>
          <m:e>
            <m:r>
              <w:rPr>
                <w:rFonts w:ascii="Cambria Math" w:hAnsi="Cambria Math" w:cs="Arial"/>
                <w:sz w:val="28"/>
                <w:szCs w:val="28"/>
              </w:rPr>
              <m:t>p</m:t>
            </m:r>
          </m:e>
          <m:sub>
            <m:r>
              <w:rPr>
                <w:rFonts w:ascii="Cambria Math" w:hAnsi="Cambria Math" w:cs="Arial"/>
                <w:sz w:val="28"/>
                <w:szCs w:val="28"/>
              </w:rPr>
              <m:t>s</m:t>
            </m:r>
          </m:sub>
        </m:sSub>
      </m:oMath>
      <w:r w:rsidRPr="00E80465">
        <w:rPr>
          <w:rFonts w:ascii="Arial" w:hAnsi="Arial" w:cs="Arial"/>
          <w:b/>
        </w:rPr>
        <w:t xml:space="preserve">: </w:t>
      </w:r>
      <w:r w:rsidRPr="00E80465">
        <w:rPr>
          <w:rFonts w:ascii="Arial" w:hAnsi="Arial" w:cs="Arial"/>
        </w:rPr>
        <w:t>πίεση υποστήριξης στο μέτωπο</w:t>
      </w:r>
    </w:p>
    <w:p w:rsidR="00102341" w:rsidRPr="00E80465" w:rsidRDefault="00102341" w:rsidP="00C85E88">
      <w:pPr>
        <w:spacing w:after="0" w:line="360" w:lineRule="auto"/>
        <w:jc w:val="both"/>
        <w:rPr>
          <w:rFonts w:ascii="Arial" w:hAnsi="Arial" w:cs="Arial"/>
        </w:rPr>
      </w:pPr>
      <w:r w:rsidRPr="00C85E88">
        <w:rPr>
          <w:rFonts w:ascii="Arial" w:hAnsi="Arial" w:cs="Arial"/>
          <w:i/>
        </w:rPr>
        <w:t>φ</w:t>
      </w:r>
      <w:r w:rsidRPr="00E80465">
        <w:rPr>
          <w:rFonts w:ascii="Arial" w:hAnsi="Arial" w:cs="Arial"/>
          <w:b/>
        </w:rPr>
        <w:t xml:space="preserve">: </w:t>
      </w:r>
      <w:r w:rsidRPr="00E80465">
        <w:rPr>
          <w:rFonts w:ascii="Arial" w:hAnsi="Arial" w:cs="Arial"/>
        </w:rPr>
        <w:t>η γωνιά εσωτερικής τριβής</w:t>
      </w:r>
    </w:p>
    <w:p w:rsidR="00102341" w:rsidRPr="00E80465" w:rsidRDefault="00102341" w:rsidP="00C85E88">
      <w:pPr>
        <w:spacing w:after="0" w:line="360" w:lineRule="auto"/>
        <w:jc w:val="both"/>
        <w:rPr>
          <w:rFonts w:ascii="Arial" w:hAnsi="Arial" w:cs="Arial"/>
        </w:rPr>
      </w:pPr>
      <w:r w:rsidRPr="00C85E88">
        <w:rPr>
          <w:rFonts w:ascii="Arial" w:hAnsi="Arial" w:cs="Arial"/>
          <w:i/>
          <w:sz w:val="28"/>
          <w:szCs w:val="28"/>
          <w:lang w:val="en-GB"/>
        </w:rPr>
        <w:t>c</w:t>
      </w:r>
      <w:r w:rsidRPr="00E80465">
        <w:rPr>
          <w:rFonts w:ascii="Arial" w:hAnsi="Arial" w:cs="Arial"/>
          <w:b/>
        </w:rPr>
        <w:t>:</w:t>
      </w:r>
      <w:r w:rsidRPr="00E80465">
        <w:rPr>
          <w:rFonts w:ascii="Arial" w:hAnsi="Arial" w:cs="Arial"/>
          <w:b/>
          <w:sz w:val="28"/>
          <w:szCs w:val="28"/>
        </w:rPr>
        <w:t xml:space="preserve"> </w:t>
      </w:r>
      <w:r w:rsidRPr="00E80465">
        <w:rPr>
          <w:rFonts w:ascii="Arial" w:hAnsi="Arial" w:cs="Arial"/>
        </w:rPr>
        <w:t>η συνοχή της εδαφικής λάσπης</w:t>
      </w:r>
    </w:p>
    <w:p w:rsidR="00102341" w:rsidRPr="00E80465" w:rsidRDefault="00102341" w:rsidP="00C85E88">
      <w:pPr>
        <w:spacing w:line="360" w:lineRule="auto"/>
        <w:ind w:firstLine="426"/>
        <w:jc w:val="both"/>
        <w:rPr>
          <w:rFonts w:ascii="Arial" w:hAnsi="Arial" w:cs="Arial"/>
          <w:sz w:val="20"/>
          <w:szCs w:val="20"/>
        </w:rPr>
      </w:pPr>
      <w:r w:rsidRPr="00E80465">
        <w:rPr>
          <w:rFonts w:ascii="Arial" w:hAnsi="Arial" w:cs="Arial"/>
        </w:rPr>
        <w:t xml:space="preserve">Στην περίπτωση που η πίεση υποστήριξης μεταβάλλεται γραμμικά με το βάθος, η </w:t>
      </w:r>
      <m:oMath>
        <m:sSub>
          <m:sSubPr>
            <m:ctrlPr>
              <w:rPr>
                <w:rFonts w:ascii="Cambria Math" w:hAnsi="Arial" w:cs="Arial"/>
                <w:i/>
                <w:sz w:val="26"/>
                <w:szCs w:val="26"/>
              </w:rPr>
            </m:ctrlPr>
          </m:sSubPr>
          <m:e>
            <m:r>
              <w:rPr>
                <w:rFonts w:ascii="Cambria Math" w:hAnsi="Cambria Math" w:cs="Arial"/>
                <w:sz w:val="26"/>
                <w:szCs w:val="26"/>
              </w:rPr>
              <m:t>p</m:t>
            </m:r>
          </m:e>
          <m:sub>
            <m:r>
              <w:rPr>
                <w:rFonts w:ascii="Cambria Math" w:hAnsi="Cambria Math" w:cs="Arial"/>
                <w:sz w:val="26"/>
                <w:szCs w:val="26"/>
              </w:rPr>
              <m:t>s</m:t>
            </m:r>
          </m:sub>
        </m:sSub>
      </m:oMath>
      <w:r w:rsidRPr="00E80465">
        <w:rPr>
          <w:rFonts w:ascii="Arial" w:hAnsi="Arial" w:cs="Arial"/>
          <w:b/>
          <w:sz w:val="28"/>
          <w:szCs w:val="28"/>
        </w:rPr>
        <w:t xml:space="preserve"> </w:t>
      </w:r>
      <w:r w:rsidRPr="00E80465">
        <w:rPr>
          <w:rFonts w:ascii="Arial" w:hAnsi="Arial" w:cs="Arial"/>
        </w:rPr>
        <w:t>μπορεί να εκφραστεί ως συνάρτηση της συντεταγμένης z’ ως εξής</w:t>
      </w:r>
      <w:r w:rsidRPr="00E80465">
        <w:rPr>
          <w:rFonts w:ascii="Arial" w:hAnsi="Arial" w:cs="Arial"/>
          <w:sz w:val="20"/>
          <w:szCs w:val="20"/>
        </w:rPr>
        <w:t>:</w:t>
      </w:r>
    </w:p>
    <w:p w:rsidR="00102341" w:rsidRPr="00C85E88" w:rsidRDefault="00F74DD5" w:rsidP="00102341">
      <w:pPr>
        <w:spacing w:line="360" w:lineRule="auto"/>
        <w:jc w:val="center"/>
        <w:rPr>
          <w:rFonts w:ascii="Arial" w:hAnsi="Arial" w:cs="Arial"/>
          <w:sz w:val="28"/>
          <w:szCs w:val="28"/>
        </w:rPr>
      </w:pPr>
      <m:oMath>
        <m:sSub>
          <m:sSubPr>
            <m:ctrlPr>
              <w:rPr>
                <w:rFonts w:ascii="Cambria Math" w:hAnsi="Arial" w:cs="Arial"/>
                <w:sz w:val="28"/>
                <w:szCs w:val="28"/>
              </w:rPr>
            </m:ctrlPr>
          </m:sSubPr>
          <m:e>
            <m:r>
              <m:rPr>
                <m:sty m:val="p"/>
              </m:rPr>
              <w:rPr>
                <w:rFonts w:ascii="Cambria Math" w:hAnsi="Cambria Math" w:cs="Arial"/>
                <w:sz w:val="28"/>
                <w:szCs w:val="28"/>
              </w:rPr>
              <m:t>p</m:t>
            </m:r>
          </m:e>
          <m:sub>
            <m:r>
              <m:rPr>
                <m:sty m:val="p"/>
              </m:rPr>
              <w:rPr>
                <w:rFonts w:ascii="Cambria Math" w:hAnsi="Cambria Math" w:cs="Arial"/>
                <w:sz w:val="28"/>
                <w:szCs w:val="28"/>
              </w:rPr>
              <m:t>s</m:t>
            </m:r>
          </m:sub>
        </m:sSub>
      </m:oMath>
      <w:r w:rsidR="00102341" w:rsidRPr="00C85E88">
        <w:rPr>
          <w:rFonts w:ascii="Arial" w:hAnsi="Arial" w:cs="Arial"/>
          <w:sz w:val="28"/>
          <w:szCs w:val="28"/>
        </w:rPr>
        <w:t xml:space="preserve"> (</w:t>
      </w:r>
      <w:r w:rsidR="00102341" w:rsidRPr="00C85E88">
        <w:rPr>
          <w:rFonts w:ascii="Arial" w:hAnsi="Arial" w:cs="Arial"/>
          <w:sz w:val="28"/>
          <w:szCs w:val="28"/>
          <w:lang w:val="en-GB"/>
        </w:rPr>
        <w:t>z</w:t>
      </w:r>
      <w:r w:rsidR="00102341" w:rsidRPr="00C85E88">
        <w:rPr>
          <w:rFonts w:ascii="Arial" w:hAnsi="Arial" w:cs="Arial"/>
          <w:sz w:val="28"/>
          <w:szCs w:val="28"/>
        </w:rPr>
        <w:t xml:space="preserve">’) = </w:t>
      </w:r>
      <m:oMath>
        <m:sSub>
          <m:sSubPr>
            <m:ctrlPr>
              <w:rPr>
                <w:rFonts w:ascii="Cambria Math" w:hAnsi="Arial" w:cs="Arial"/>
                <w:sz w:val="28"/>
                <w:szCs w:val="28"/>
              </w:rPr>
            </m:ctrlPr>
          </m:sSubPr>
          <m:e>
            <m:r>
              <m:rPr>
                <m:sty m:val="p"/>
              </m:rPr>
              <w:rPr>
                <w:rFonts w:ascii="Cambria Math" w:hAnsi="Cambria Math" w:cs="Arial"/>
                <w:sz w:val="28"/>
                <w:szCs w:val="28"/>
              </w:rPr>
              <m:t>p</m:t>
            </m:r>
          </m:e>
          <m:sub>
            <m:r>
              <m:rPr>
                <m:sty m:val="p"/>
              </m:rPr>
              <w:rPr>
                <w:rFonts w:ascii="Cambria Math" w:hAnsi="Cambria Math" w:cs="Arial"/>
                <w:sz w:val="28"/>
                <w:szCs w:val="28"/>
              </w:rPr>
              <m:t>so</m:t>
            </m:r>
          </m:sub>
        </m:sSub>
      </m:oMath>
      <w:r w:rsidR="00102341" w:rsidRPr="00C85E88">
        <w:rPr>
          <w:rFonts w:ascii="Arial" w:hAnsi="Arial" w:cs="Arial"/>
          <w:sz w:val="28"/>
          <w:szCs w:val="28"/>
        </w:rPr>
        <w:t xml:space="preserve"> + </w:t>
      </w:r>
      <m:oMath>
        <m:sSub>
          <m:sSubPr>
            <m:ctrlPr>
              <w:rPr>
                <w:rFonts w:ascii="Cambria Math" w:hAnsi="Arial" w:cs="Arial"/>
                <w:sz w:val="28"/>
                <w:szCs w:val="28"/>
              </w:rPr>
            </m:ctrlPr>
          </m:sSubPr>
          <m:e>
            <m:r>
              <m:rPr>
                <m:sty m:val="p"/>
              </m:rPr>
              <w:rPr>
                <w:rFonts w:ascii="Cambria Math" w:hAnsi="Cambria Math" w:cs="Arial"/>
                <w:sz w:val="28"/>
                <w:szCs w:val="28"/>
              </w:rPr>
              <m:t>γ</m:t>
            </m:r>
          </m:e>
          <m:sub>
            <m:r>
              <m:rPr>
                <m:sty m:val="p"/>
              </m:rPr>
              <w:rPr>
                <w:rFonts w:ascii="Cambria Math" w:hAnsi="Cambria Math" w:cs="Arial"/>
                <w:sz w:val="28"/>
                <w:szCs w:val="28"/>
              </w:rPr>
              <m:t>Ε</m:t>
            </m:r>
          </m:sub>
        </m:sSub>
      </m:oMath>
      <w:r w:rsidR="00102341" w:rsidRPr="00C85E88">
        <w:rPr>
          <w:rFonts w:ascii="Arial" w:hAnsi="Arial" w:cs="Arial"/>
          <w:sz w:val="28"/>
          <w:szCs w:val="28"/>
        </w:rPr>
        <w:t xml:space="preserve"> </w:t>
      </w:r>
      <w:r w:rsidR="00102341" w:rsidRPr="00C85E88">
        <w:rPr>
          <w:rFonts w:ascii="Arial" w:hAnsi="Arial" w:cs="Arial"/>
          <w:sz w:val="28"/>
          <w:szCs w:val="28"/>
          <w:lang w:val="en-GB"/>
        </w:rPr>
        <w:t>z</w:t>
      </w:r>
      <w:r w:rsidR="00102341" w:rsidRPr="00C85E88">
        <w:rPr>
          <w:rFonts w:ascii="Arial" w:hAnsi="Arial" w:cs="Arial"/>
          <w:sz w:val="28"/>
          <w:szCs w:val="28"/>
        </w:rPr>
        <w:t>’</w:t>
      </w:r>
    </w:p>
    <w:p w:rsidR="00102341" w:rsidRPr="00E80465" w:rsidRDefault="00102341" w:rsidP="00C85E88">
      <w:pPr>
        <w:spacing w:after="0" w:line="360" w:lineRule="auto"/>
        <w:jc w:val="both"/>
        <w:rPr>
          <w:rFonts w:ascii="Arial" w:hAnsi="Arial" w:cs="Arial"/>
          <w:b/>
          <w:sz w:val="28"/>
          <w:szCs w:val="28"/>
        </w:rPr>
      </w:pPr>
      <w:r w:rsidRPr="00E80465">
        <w:rPr>
          <w:rFonts w:ascii="Arial" w:hAnsi="Arial" w:cs="Arial"/>
          <w:color w:val="000000"/>
        </w:rPr>
        <w:t xml:space="preserve">Όπου </w:t>
      </w:r>
      <m:oMath>
        <m:sSub>
          <m:sSubPr>
            <m:ctrlPr>
              <w:rPr>
                <w:rFonts w:ascii="Cambria Math" w:hAnsi="Arial" w:cs="Arial"/>
                <w:i/>
                <w:sz w:val="28"/>
                <w:szCs w:val="28"/>
              </w:rPr>
            </m:ctrlPr>
          </m:sSubPr>
          <m:e>
            <m:r>
              <w:rPr>
                <w:rFonts w:ascii="Cambria Math" w:hAnsi="Cambria Math" w:cs="Arial"/>
                <w:sz w:val="28"/>
                <w:szCs w:val="28"/>
              </w:rPr>
              <m:t>p</m:t>
            </m:r>
          </m:e>
          <m:sub>
            <m:r>
              <w:rPr>
                <w:rFonts w:ascii="Cambria Math" w:hAnsi="Cambria Math" w:cs="Arial"/>
                <w:sz w:val="28"/>
                <w:szCs w:val="28"/>
              </w:rPr>
              <m:t>so</m:t>
            </m:r>
          </m:sub>
        </m:sSub>
      </m:oMath>
      <w:r w:rsidRPr="00E80465">
        <w:rPr>
          <w:rFonts w:ascii="Arial" w:hAnsi="Arial" w:cs="Arial"/>
          <w:b/>
          <w:sz w:val="28"/>
          <w:szCs w:val="28"/>
        </w:rPr>
        <w:t xml:space="preserve"> </w:t>
      </w:r>
      <w:r w:rsidRPr="00E80465">
        <w:rPr>
          <w:rFonts w:ascii="Arial" w:hAnsi="Arial" w:cs="Arial"/>
          <w:b/>
          <w:color w:val="000000"/>
        </w:rPr>
        <w:t>:</w:t>
      </w:r>
      <w:r w:rsidRPr="00E80465">
        <w:rPr>
          <w:rFonts w:ascii="Arial" w:hAnsi="Arial" w:cs="Arial"/>
          <w:color w:val="000000"/>
        </w:rPr>
        <w:t xml:space="preserve"> πίεση υποστήριξης στο επίπεδο της στέψης της σήραγγας, </w:t>
      </w:r>
    </w:p>
    <w:p w:rsidR="00102341" w:rsidRPr="00E80465" w:rsidRDefault="00F74DD5" w:rsidP="00102341">
      <w:pPr>
        <w:spacing w:line="360" w:lineRule="auto"/>
        <w:jc w:val="both"/>
        <w:rPr>
          <w:rFonts w:ascii="Arial" w:hAnsi="Arial" w:cs="Arial"/>
          <w:color w:val="000000"/>
        </w:rPr>
      </w:pPr>
      <m:oMath>
        <m:sSub>
          <m:sSubPr>
            <m:ctrlPr>
              <w:rPr>
                <w:rFonts w:ascii="Cambria Math" w:hAnsi="Arial" w:cs="Arial"/>
                <w:i/>
                <w:sz w:val="28"/>
                <w:szCs w:val="28"/>
              </w:rPr>
            </m:ctrlPr>
          </m:sSubPr>
          <m:e>
            <m:r>
              <w:rPr>
                <w:rFonts w:ascii="Cambria Math" w:hAnsi="Cambria Math" w:cs="Arial"/>
                <w:sz w:val="28"/>
                <w:szCs w:val="28"/>
              </w:rPr>
              <m:t>γ</m:t>
            </m:r>
          </m:e>
          <m:sub>
            <m:r>
              <w:rPr>
                <w:rFonts w:ascii="Cambria Math" w:hAnsi="Cambria Math" w:cs="Arial"/>
                <w:sz w:val="28"/>
                <w:szCs w:val="28"/>
              </w:rPr>
              <m:t>Ε</m:t>
            </m:r>
          </m:sub>
        </m:sSub>
      </m:oMath>
      <w:r w:rsidR="00102341" w:rsidRPr="00E80465">
        <w:rPr>
          <w:rFonts w:ascii="Arial" w:hAnsi="Arial" w:cs="Arial"/>
          <w:b/>
          <w:sz w:val="28"/>
          <w:szCs w:val="28"/>
        </w:rPr>
        <w:t xml:space="preserve"> </w:t>
      </w:r>
      <w:r w:rsidR="00102341" w:rsidRPr="00E80465">
        <w:rPr>
          <w:rFonts w:ascii="Arial" w:hAnsi="Arial" w:cs="Arial"/>
          <w:b/>
          <w:color w:val="000000"/>
        </w:rPr>
        <w:t>:</w:t>
      </w:r>
      <w:r w:rsidR="00102341" w:rsidRPr="00E80465">
        <w:rPr>
          <w:rFonts w:ascii="Arial" w:hAnsi="Arial" w:cs="Arial"/>
          <w:color w:val="000000"/>
        </w:rPr>
        <w:t xml:space="preserve"> μοναδιαίο βάρος της εδαφικής λάσπης.</w:t>
      </w:r>
    </w:p>
    <w:p w:rsidR="00C85E88" w:rsidRDefault="00102341" w:rsidP="00C85E88">
      <w:pPr>
        <w:keepNext/>
        <w:spacing w:line="360" w:lineRule="auto"/>
        <w:jc w:val="center"/>
      </w:pPr>
      <w:r w:rsidRPr="00E80465">
        <w:rPr>
          <w:rFonts w:ascii="Arial" w:hAnsi="Arial" w:cs="Arial"/>
          <w:noProof/>
        </w:rPr>
        <w:drawing>
          <wp:inline distT="0" distB="0" distL="0" distR="0" wp14:anchorId="204CEE58" wp14:editId="42607192">
            <wp:extent cx="5158883" cy="2924175"/>
            <wp:effectExtent l="0" t="0" r="0" b="0"/>
            <wp:docPr id="18"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srcRect/>
                    <a:stretch>
                      <a:fillRect/>
                    </a:stretch>
                  </pic:blipFill>
                  <pic:spPr bwMode="auto">
                    <a:xfrm>
                      <a:off x="0" y="0"/>
                      <a:ext cx="5164065" cy="2927112"/>
                    </a:xfrm>
                    <a:prstGeom prst="rect">
                      <a:avLst/>
                    </a:prstGeom>
                    <a:noFill/>
                    <a:ln w="9525">
                      <a:noFill/>
                      <a:miter lim="800000"/>
                      <a:headEnd/>
                      <a:tailEnd/>
                    </a:ln>
                  </pic:spPr>
                </pic:pic>
              </a:graphicData>
            </a:graphic>
          </wp:inline>
        </w:drawing>
      </w:r>
    </w:p>
    <w:p w:rsidR="00102341" w:rsidRPr="00C85E88" w:rsidRDefault="00C85E88" w:rsidP="00102341">
      <w:pPr>
        <w:pStyle w:val="a4"/>
        <w:jc w:val="center"/>
        <w:rPr>
          <w:rFonts w:ascii="Arial" w:hAnsi="Arial" w:cs="Arial"/>
          <w:b w:val="0"/>
          <w:i/>
          <w:color w:val="auto"/>
          <w:sz w:val="20"/>
        </w:rPr>
      </w:pPr>
      <w:bookmarkStart w:id="66" w:name="_Toc453918030"/>
      <w:r w:rsidRPr="00C85E88">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14</w:t>
      </w:r>
      <w:r w:rsidR="00EE60E6">
        <w:rPr>
          <w:rFonts w:ascii="Arial" w:hAnsi="Arial" w:cs="Arial"/>
          <w:b w:val="0"/>
          <w:i/>
          <w:color w:val="auto"/>
          <w:sz w:val="20"/>
        </w:rPr>
        <w:fldChar w:fldCharType="end"/>
      </w:r>
      <w:r w:rsidRPr="00C85E88">
        <w:rPr>
          <w:rFonts w:ascii="Arial" w:hAnsi="Arial" w:cs="Arial"/>
          <w:b w:val="0"/>
          <w:i/>
          <w:color w:val="auto"/>
          <w:sz w:val="20"/>
        </w:rPr>
        <w:t>:</w:t>
      </w:r>
      <w:r w:rsidR="00102341" w:rsidRPr="00C85E88">
        <w:rPr>
          <w:rFonts w:ascii="Arial" w:hAnsi="Arial" w:cs="Arial"/>
          <w:b w:val="0"/>
          <w:i/>
          <w:color w:val="auto"/>
          <w:sz w:val="20"/>
        </w:rPr>
        <w:t xml:space="preserve"> Απαιτούμενη ροπή σύμφωνα με το κριτήριο αστοχίας  </w:t>
      </w:r>
      <w:r w:rsidR="00102341" w:rsidRPr="00C85E88">
        <w:rPr>
          <w:rFonts w:ascii="Arial" w:hAnsi="Arial" w:cs="Arial"/>
          <w:b w:val="0"/>
          <w:i/>
          <w:color w:val="auto"/>
          <w:sz w:val="20"/>
          <w:lang w:val="en-GB"/>
        </w:rPr>
        <w:t>Mohr</w:t>
      </w:r>
      <w:r w:rsidR="00102341" w:rsidRPr="00C85E88">
        <w:rPr>
          <w:rFonts w:ascii="Arial" w:hAnsi="Arial" w:cs="Arial"/>
          <w:b w:val="0"/>
          <w:i/>
          <w:color w:val="auto"/>
          <w:sz w:val="20"/>
        </w:rPr>
        <w:t xml:space="preserve"> -  </w:t>
      </w:r>
      <w:r w:rsidR="00102341" w:rsidRPr="00C85E88">
        <w:rPr>
          <w:rFonts w:ascii="Arial" w:hAnsi="Arial" w:cs="Arial"/>
          <w:b w:val="0"/>
          <w:i/>
          <w:color w:val="auto"/>
          <w:sz w:val="20"/>
          <w:lang w:val="en-GB"/>
        </w:rPr>
        <w:t>Coulomb</w:t>
      </w:r>
      <w:r w:rsidR="00102341" w:rsidRPr="00C85E88">
        <w:rPr>
          <w:rFonts w:ascii="Arial" w:hAnsi="Arial" w:cs="Arial"/>
          <w:b w:val="0"/>
          <w:i/>
          <w:color w:val="auto"/>
          <w:sz w:val="20"/>
        </w:rPr>
        <w:t xml:space="preserve"> (</w:t>
      </w:r>
      <w:r w:rsidR="00102341" w:rsidRPr="00C85E88">
        <w:rPr>
          <w:rFonts w:ascii="Arial" w:hAnsi="Arial" w:cs="Arial"/>
          <w:b w:val="0"/>
          <w:i/>
          <w:color w:val="0000FF"/>
          <w:sz w:val="20"/>
          <w:lang w:val="en-GB"/>
        </w:rPr>
        <w:t>Wittke</w:t>
      </w:r>
      <w:r w:rsidR="00102341" w:rsidRPr="00C85E88">
        <w:rPr>
          <w:rFonts w:ascii="Arial" w:hAnsi="Arial" w:cs="Arial"/>
          <w:b w:val="0"/>
          <w:i/>
          <w:color w:val="0000FF"/>
          <w:sz w:val="20"/>
        </w:rPr>
        <w:t>, 200</w:t>
      </w:r>
      <w:r w:rsidR="004B0F9B">
        <w:rPr>
          <w:rFonts w:ascii="Arial" w:hAnsi="Arial" w:cs="Arial"/>
          <w:b w:val="0"/>
          <w:i/>
          <w:color w:val="0000FF"/>
          <w:sz w:val="20"/>
        </w:rPr>
        <w:t>6</w:t>
      </w:r>
      <w:r w:rsidR="00102341" w:rsidRPr="00C85E88">
        <w:rPr>
          <w:rFonts w:ascii="Arial" w:hAnsi="Arial" w:cs="Arial"/>
          <w:b w:val="0"/>
          <w:i/>
          <w:color w:val="auto"/>
          <w:sz w:val="20"/>
        </w:rPr>
        <w:t>)</w:t>
      </w:r>
      <w:bookmarkEnd w:id="66"/>
    </w:p>
    <w:p w:rsidR="00102341" w:rsidRPr="000B7746" w:rsidRDefault="00102341" w:rsidP="00C85E88">
      <w:pPr>
        <w:spacing w:line="360" w:lineRule="auto"/>
        <w:ind w:firstLine="426"/>
        <w:jc w:val="both"/>
        <w:rPr>
          <w:rFonts w:ascii="Arial" w:hAnsi="Arial" w:cs="Arial"/>
        </w:rPr>
      </w:pPr>
      <w:r w:rsidRPr="00E80465">
        <w:rPr>
          <w:rFonts w:ascii="Arial" w:hAnsi="Arial" w:cs="Arial"/>
        </w:rPr>
        <w:t xml:space="preserve">Κατά τον υπολογισμό της απαιτούμενης ροπής με το κριτήριο αστοχίας Mohr-Coulomb, η αύξηση της πίεσης υποστήριξης έχει ως αποτέλεσμα την αύξηση της ροπής </w:t>
      </w:r>
      <w:r w:rsidRPr="00C85E88">
        <w:rPr>
          <w:rFonts w:ascii="Arial" w:hAnsi="Arial" w:cs="Arial"/>
          <w:i/>
        </w:rPr>
        <w:t>Μ</w:t>
      </w:r>
      <w:r w:rsidRPr="00C85E88">
        <w:rPr>
          <w:rFonts w:ascii="Arial" w:hAnsi="Arial" w:cs="Arial"/>
          <w:i/>
          <w:vertAlign w:val="subscript"/>
        </w:rPr>
        <w:t>ε</w:t>
      </w:r>
      <w:r>
        <w:rPr>
          <w:rFonts w:ascii="Arial" w:hAnsi="Arial" w:cs="Arial"/>
        </w:rPr>
        <w:t>.</w:t>
      </w:r>
    </w:p>
    <w:p w:rsidR="00102341" w:rsidRDefault="00102341" w:rsidP="00C85E88">
      <w:pPr>
        <w:pStyle w:val="2"/>
      </w:pPr>
      <w:bookmarkStart w:id="67" w:name="_Toc453917994"/>
      <w:r>
        <w:t>Ρυθμός στιγμιαίας διείσδυσης</w:t>
      </w:r>
      <w:bookmarkEnd w:id="67"/>
    </w:p>
    <w:p w:rsidR="00102341" w:rsidRDefault="00102341" w:rsidP="00C85E88">
      <w:pPr>
        <w:spacing w:line="360" w:lineRule="auto"/>
        <w:ind w:firstLine="426"/>
        <w:contextualSpacing/>
        <w:jc w:val="both"/>
        <w:rPr>
          <w:rFonts w:ascii="Arial" w:hAnsi="Arial" w:cs="Arial"/>
        </w:rPr>
      </w:pPr>
      <w:r>
        <w:rPr>
          <w:rFonts w:ascii="Arial" w:hAnsi="Arial" w:cs="Arial"/>
        </w:rPr>
        <w:t xml:space="preserve">Ως </w:t>
      </w:r>
      <w:r w:rsidRPr="005877BD">
        <w:rPr>
          <w:rFonts w:ascii="Arial" w:hAnsi="Arial" w:cs="Arial"/>
        </w:rPr>
        <w:t>ρυθμός στιγμιαίας διείσδυσης</w:t>
      </w:r>
      <w:r>
        <w:rPr>
          <w:rFonts w:ascii="Arial" w:hAnsi="Arial" w:cs="Arial"/>
        </w:rPr>
        <w:t xml:space="preserve"> PR (</w:t>
      </w:r>
      <w:r>
        <w:rPr>
          <w:rFonts w:ascii="Arial" w:hAnsi="Arial" w:cs="Arial"/>
          <w:lang w:val="en-GB"/>
        </w:rPr>
        <w:t>Penetration</w:t>
      </w:r>
      <w:r w:rsidRPr="00C62A03">
        <w:rPr>
          <w:rFonts w:ascii="Arial" w:hAnsi="Arial" w:cs="Arial"/>
        </w:rPr>
        <w:t xml:space="preserve"> </w:t>
      </w:r>
      <w:r>
        <w:rPr>
          <w:rFonts w:ascii="Arial" w:hAnsi="Arial" w:cs="Arial"/>
          <w:lang w:val="en-GB"/>
        </w:rPr>
        <w:t>Rate</w:t>
      </w:r>
      <w:r w:rsidRPr="00C62A03">
        <w:rPr>
          <w:rFonts w:ascii="Arial" w:hAnsi="Arial" w:cs="Arial"/>
        </w:rPr>
        <w:t xml:space="preserve">) </w:t>
      </w:r>
      <w:r w:rsidRPr="005877BD">
        <w:rPr>
          <w:rFonts w:ascii="Arial" w:hAnsi="Arial" w:cs="Arial"/>
        </w:rPr>
        <w:t>ορίζεται ο λόγος της πραγματικής απόστασης διάτρησης προς το χρόνο που απαιτείται για τη συνεχή εκσκαφή και την τοποθέτηση</w:t>
      </w:r>
      <w:r>
        <w:rPr>
          <w:rFonts w:ascii="Arial" w:hAnsi="Arial" w:cs="Arial"/>
        </w:rPr>
        <w:t xml:space="preserve"> της</w:t>
      </w:r>
      <w:r w:rsidRPr="005877BD">
        <w:rPr>
          <w:rFonts w:ascii="Arial" w:hAnsi="Arial" w:cs="Arial"/>
        </w:rPr>
        <w:t xml:space="preserve"> υποστήριξης. Όταν δουλεύει το TBM, ένας μετρητής καταγράφει</w:t>
      </w:r>
      <w:r>
        <w:rPr>
          <w:rFonts w:ascii="Arial" w:hAnsi="Arial" w:cs="Arial"/>
        </w:rPr>
        <w:t xml:space="preserve"> </w:t>
      </w:r>
      <w:r w:rsidRPr="005877BD">
        <w:rPr>
          <w:rFonts w:ascii="Arial" w:hAnsi="Arial" w:cs="Arial"/>
        </w:rPr>
        <w:t xml:space="preserve">το χρόνο λειτουργίας </w:t>
      </w:r>
      <w:r>
        <w:rPr>
          <w:rFonts w:ascii="Arial" w:hAnsi="Arial" w:cs="Arial"/>
        </w:rPr>
        <w:t>της μηχανής</w:t>
      </w:r>
      <w:r w:rsidRPr="005877BD">
        <w:rPr>
          <w:rFonts w:ascii="Arial" w:hAnsi="Arial" w:cs="Arial"/>
        </w:rPr>
        <w:t>. Ο μετρητής ενεργοποιείται για κάποια ελάχιστη τιμή της ώθησης</w:t>
      </w:r>
      <w:r>
        <w:rPr>
          <w:rFonts w:ascii="Arial" w:hAnsi="Arial" w:cs="Arial"/>
        </w:rPr>
        <w:t xml:space="preserve"> ή της ροπής και για την έναρξη τα περιστροφής της </w:t>
      </w:r>
      <w:r>
        <w:rPr>
          <w:rFonts w:ascii="Arial" w:hAnsi="Arial" w:cs="Arial"/>
        </w:rPr>
        <w:lastRenderedPageBreak/>
        <w:t>κοπτικής κεφαλής</w:t>
      </w:r>
      <w:r w:rsidRPr="005877BD">
        <w:rPr>
          <w:rFonts w:ascii="Arial" w:hAnsi="Arial" w:cs="Arial"/>
        </w:rPr>
        <w:t>. Ο χρόνος λειτουργίας χρησιμοποιείται για να υπολογιστεί ο ρυθμός στιγμιαίας διείσδυσης, ως μέτρο της προχώρησης της κοπτικής κεφαλής ανά χρονική μονάδα εξόρυξης.</w:t>
      </w:r>
    </w:p>
    <w:p w:rsidR="00102341" w:rsidRPr="00C85E88" w:rsidRDefault="00102341" w:rsidP="00C85E88">
      <w:pPr>
        <w:spacing w:line="360" w:lineRule="auto"/>
        <w:contextualSpacing/>
        <w:jc w:val="center"/>
        <w:rPr>
          <w:rFonts w:ascii="Arial" w:hAnsi="Arial" w:cs="Arial"/>
          <w:i/>
        </w:rPr>
      </w:pPr>
      <w:r w:rsidRPr="00C85E88">
        <w:rPr>
          <w:rFonts w:ascii="Arial" w:hAnsi="Arial" w:cs="Arial"/>
          <w:i/>
          <w:lang w:val="en-GB"/>
        </w:rPr>
        <w:t>PR</w:t>
      </w:r>
      <w:r w:rsidRPr="00C85E88">
        <w:rPr>
          <w:rFonts w:ascii="Arial" w:hAnsi="Arial" w:cs="Arial"/>
          <w:i/>
        </w:rPr>
        <w:t xml:space="preserve"> = (απόσταση που εξορύσσεται) / (χρόνο εξόρυξης)</w:t>
      </w:r>
    </w:p>
    <w:p w:rsidR="00C85E88" w:rsidRDefault="00102341" w:rsidP="00C85E88">
      <w:pPr>
        <w:spacing w:line="360" w:lineRule="auto"/>
        <w:ind w:firstLine="426"/>
        <w:contextualSpacing/>
        <w:jc w:val="both"/>
        <w:rPr>
          <w:rFonts w:ascii="Arial" w:hAnsi="Arial" w:cs="Arial"/>
        </w:rPr>
      </w:pPr>
      <w:r w:rsidRPr="005877BD">
        <w:rPr>
          <w:rFonts w:ascii="Arial" w:hAnsi="Arial" w:cs="Arial"/>
        </w:rPr>
        <w:t>Ο PR συχνά υπολογίζεται ως η μέση ωριαία τιμή για συγκεκριμένη βάση χρόνου (</w:t>
      </w:r>
      <w:r>
        <w:rPr>
          <w:rFonts w:ascii="Arial" w:hAnsi="Arial" w:cs="Arial"/>
        </w:rPr>
        <w:t>π.χ.</w:t>
      </w:r>
      <w:r w:rsidRPr="005877BD">
        <w:rPr>
          <w:rFonts w:ascii="Arial" w:hAnsi="Arial" w:cs="Arial"/>
        </w:rPr>
        <w:t xml:space="preserve"> στιγμιαία, ανά ώρα, βάρδια, ημέρα, μήνα, </w:t>
      </w:r>
      <w:r>
        <w:rPr>
          <w:rFonts w:ascii="Arial" w:hAnsi="Arial" w:cs="Arial"/>
        </w:rPr>
        <w:t>χρόνο</w:t>
      </w:r>
      <w:r w:rsidRPr="005877BD">
        <w:rPr>
          <w:rFonts w:ascii="Arial" w:hAnsi="Arial" w:cs="Arial"/>
        </w:rPr>
        <w:t xml:space="preserve">, ή το σύνολο του έργου), επομένως η βάση υπολογισμού θα πρέπει να ορίζεται με </w:t>
      </w:r>
      <w:r>
        <w:rPr>
          <w:rFonts w:ascii="Arial" w:hAnsi="Arial" w:cs="Arial"/>
        </w:rPr>
        <w:t>ακρίβεια</w:t>
      </w:r>
      <w:r w:rsidRPr="005877BD">
        <w:rPr>
          <w:rFonts w:ascii="Arial" w:hAnsi="Arial" w:cs="Arial"/>
        </w:rPr>
        <w:t>. Όταν ο υπολογισμός γίνεται με βάση την ώρα ή τη βάρδια, οι τιμές μπορεί να είναι της τάξης των 2 ως</w:t>
      </w:r>
      <w:r>
        <w:rPr>
          <w:rFonts w:ascii="Arial" w:hAnsi="Arial" w:cs="Arial"/>
        </w:rPr>
        <w:t xml:space="preserve"> 10</w:t>
      </w:r>
      <w:r w:rsidRPr="005877BD">
        <w:rPr>
          <w:rFonts w:ascii="Arial" w:hAnsi="Arial" w:cs="Arial"/>
        </w:rPr>
        <w:t>m ανά ώρα.</w:t>
      </w:r>
    </w:p>
    <w:p w:rsidR="00102341" w:rsidRDefault="00102341" w:rsidP="00C85E88">
      <w:pPr>
        <w:spacing w:line="360" w:lineRule="auto"/>
        <w:ind w:firstLine="426"/>
        <w:contextualSpacing/>
        <w:jc w:val="both"/>
        <w:rPr>
          <w:rFonts w:ascii="Arial" w:hAnsi="Arial" w:cs="Arial"/>
        </w:rPr>
      </w:pPr>
      <w:r>
        <w:rPr>
          <w:rFonts w:ascii="Arial" w:hAnsi="Arial" w:cs="Arial"/>
        </w:rPr>
        <w:t>Αναλόγως των χαρακτηριστικών της βραχομάζας μεταβάλλεται και ο ρυθμός στιγμιαίας διείσδυσης και κατ’ επέκταση η απόδοση του ΤΒΜ.</w:t>
      </w:r>
    </w:p>
    <w:p w:rsidR="00102341" w:rsidRDefault="00102341" w:rsidP="00102341">
      <w:pPr>
        <w:pStyle w:val="a3"/>
        <w:numPr>
          <w:ilvl w:val="0"/>
          <w:numId w:val="35"/>
        </w:numPr>
        <w:spacing w:line="360" w:lineRule="auto"/>
        <w:jc w:val="both"/>
        <w:rPr>
          <w:rFonts w:ascii="Arial" w:hAnsi="Arial" w:cs="Arial"/>
        </w:rPr>
      </w:pPr>
      <w:r>
        <w:rPr>
          <w:rFonts w:ascii="Arial" w:hAnsi="Arial" w:cs="Arial"/>
        </w:rPr>
        <w:t xml:space="preserve">Σε συνθήκες </w:t>
      </w:r>
      <w:r w:rsidRPr="00C62A03">
        <w:rPr>
          <w:rFonts w:ascii="Arial" w:hAnsi="Arial" w:cs="Arial"/>
        </w:rPr>
        <w:t>με σχηματισμούς μεταβλητής αντοχής, ο PR λαμβάνει τη χαρακτηριστική τιμή του ισχυρότερου σχηματισμού</w:t>
      </w:r>
    </w:p>
    <w:p w:rsidR="00102341" w:rsidRDefault="00102341" w:rsidP="00102341">
      <w:pPr>
        <w:pStyle w:val="a3"/>
        <w:numPr>
          <w:ilvl w:val="0"/>
          <w:numId w:val="35"/>
        </w:numPr>
        <w:spacing w:line="360" w:lineRule="auto"/>
        <w:jc w:val="both"/>
        <w:rPr>
          <w:rFonts w:ascii="Arial" w:hAnsi="Arial" w:cs="Arial"/>
        </w:rPr>
      </w:pPr>
      <w:r w:rsidRPr="00C62A03">
        <w:rPr>
          <w:rFonts w:ascii="Arial" w:hAnsi="Arial" w:cs="Arial"/>
        </w:rPr>
        <w:t xml:space="preserve">Σε καλής ποιότητας </w:t>
      </w:r>
      <w:r w:rsidR="00996313" w:rsidRPr="00C62A03">
        <w:rPr>
          <w:rFonts w:ascii="Arial" w:hAnsi="Arial" w:cs="Arial"/>
        </w:rPr>
        <w:t>βραχ</w:t>
      </w:r>
      <w:r w:rsidR="00996313">
        <w:rPr>
          <w:rFonts w:ascii="Arial" w:hAnsi="Arial" w:cs="Arial"/>
        </w:rPr>
        <w:t>ομά</w:t>
      </w:r>
      <w:r w:rsidR="00996313" w:rsidRPr="00C62A03">
        <w:rPr>
          <w:rFonts w:ascii="Arial" w:hAnsi="Arial" w:cs="Arial"/>
        </w:rPr>
        <w:t>ζα</w:t>
      </w:r>
      <w:r w:rsidRPr="00C62A03">
        <w:rPr>
          <w:rFonts w:ascii="Arial" w:hAnsi="Arial" w:cs="Arial"/>
        </w:rPr>
        <w:t xml:space="preserve">, οι τιμές του PR αυξάνονται, καθώς υπάρχουν περισσότερες ασυνέχειες στο μέτωπο. Η τιμή του PR </w:t>
      </w:r>
      <w:r>
        <w:rPr>
          <w:rFonts w:ascii="Arial" w:hAnsi="Arial" w:cs="Arial"/>
        </w:rPr>
        <w:t>αυξάνεται</w:t>
      </w:r>
      <w:r w:rsidRPr="00C62A03">
        <w:rPr>
          <w:rFonts w:ascii="Arial" w:hAnsi="Arial" w:cs="Arial"/>
        </w:rPr>
        <w:t xml:space="preserve"> όταν οι ασυνέχειες είναι προσανατολισμένες παράλληλα προς το μέτωπο</w:t>
      </w:r>
    </w:p>
    <w:p w:rsidR="00102341" w:rsidRPr="00C62A03" w:rsidRDefault="00102341" w:rsidP="00102341">
      <w:pPr>
        <w:pStyle w:val="a3"/>
        <w:numPr>
          <w:ilvl w:val="0"/>
          <w:numId w:val="35"/>
        </w:numPr>
        <w:spacing w:line="360" w:lineRule="auto"/>
        <w:jc w:val="both"/>
        <w:rPr>
          <w:rFonts w:ascii="Arial" w:hAnsi="Arial" w:cs="Arial"/>
        </w:rPr>
      </w:pPr>
      <w:r w:rsidRPr="00C62A03">
        <w:rPr>
          <w:rFonts w:ascii="Arial" w:hAnsi="Arial" w:cs="Arial"/>
        </w:rPr>
        <w:t xml:space="preserve">Σε περίπτωση επιδείνωσης της κατάστασης της </w:t>
      </w:r>
      <w:r w:rsidR="00996313" w:rsidRPr="00C62A03">
        <w:rPr>
          <w:rFonts w:ascii="Arial" w:hAnsi="Arial" w:cs="Arial"/>
        </w:rPr>
        <w:t>βραχ</w:t>
      </w:r>
      <w:r w:rsidR="00996313">
        <w:rPr>
          <w:rFonts w:ascii="Arial" w:hAnsi="Arial" w:cs="Arial"/>
        </w:rPr>
        <w:t>ομά</w:t>
      </w:r>
      <w:r w:rsidR="00996313" w:rsidRPr="00C62A03">
        <w:rPr>
          <w:rFonts w:ascii="Arial" w:hAnsi="Arial" w:cs="Arial"/>
        </w:rPr>
        <w:t>ζας</w:t>
      </w:r>
      <w:r w:rsidRPr="00C62A03">
        <w:rPr>
          <w:rFonts w:ascii="Arial" w:hAnsi="Arial" w:cs="Arial"/>
        </w:rPr>
        <w:t>, τότε η ώθηση και η ροπή του TBM μπορεί να μειωθούν για την εξασφάλιση της σταθερότητας του μετώπου</w:t>
      </w:r>
      <w:r w:rsidRPr="00C62A03">
        <w:rPr>
          <w:sz w:val="20"/>
          <w:szCs w:val="20"/>
        </w:rPr>
        <w:t>.</w:t>
      </w:r>
    </w:p>
    <w:p w:rsidR="00102341" w:rsidRPr="004A78D2" w:rsidRDefault="00102341" w:rsidP="00C85E88">
      <w:pPr>
        <w:spacing w:line="360" w:lineRule="auto"/>
        <w:ind w:firstLine="426"/>
        <w:jc w:val="both"/>
        <w:rPr>
          <w:sz w:val="20"/>
          <w:szCs w:val="20"/>
        </w:rPr>
      </w:pPr>
      <w:r w:rsidRPr="00C85E88">
        <w:rPr>
          <w:rFonts w:ascii="Arial" w:hAnsi="Arial" w:cs="Arial"/>
        </w:rPr>
        <w:t>Ερευνητές (</w:t>
      </w:r>
      <w:r w:rsidRPr="00C85E88">
        <w:rPr>
          <w:rFonts w:ascii="Arial" w:hAnsi="Arial" w:cs="Arial"/>
          <w:i/>
          <w:color w:val="0000FF"/>
          <w:lang w:val="en-GB"/>
        </w:rPr>
        <w:t>Frenzel</w:t>
      </w:r>
      <w:r w:rsidRPr="00C85E88">
        <w:rPr>
          <w:rFonts w:ascii="Arial" w:hAnsi="Arial" w:cs="Arial"/>
          <w:i/>
          <w:color w:val="0000FF"/>
        </w:rPr>
        <w:t xml:space="preserve"> </w:t>
      </w:r>
      <w:r w:rsidR="009A68F2">
        <w:rPr>
          <w:rFonts w:ascii="Arial" w:hAnsi="Arial" w:cs="Arial"/>
          <w:i/>
          <w:color w:val="0000FF"/>
        </w:rPr>
        <w:t>20</w:t>
      </w:r>
      <w:r w:rsidR="009A68F2" w:rsidRPr="009A68F2">
        <w:rPr>
          <w:rFonts w:ascii="Arial" w:hAnsi="Arial" w:cs="Arial"/>
          <w:i/>
          <w:color w:val="0000FF"/>
        </w:rPr>
        <w:t>12</w:t>
      </w:r>
      <w:r w:rsidRPr="00C85E88">
        <w:rPr>
          <w:rFonts w:ascii="Arial" w:hAnsi="Arial" w:cs="Arial"/>
        </w:rPr>
        <w:t>) έδειξαν ότι για σταθερή τιμή UCS, ο ρυθμός στιγμιαίας διείσδυσης αυξάνεται με την αύξηση της δύναμης ώθησης που</w:t>
      </w:r>
      <w:r w:rsidRPr="00692BF1">
        <w:rPr>
          <w:rFonts w:ascii="Arial" w:hAnsi="Arial" w:cs="Arial"/>
        </w:rPr>
        <w:t xml:space="preserve"> εφαρμόζεται. </w:t>
      </w:r>
      <w:r>
        <w:rPr>
          <w:rFonts w:ascii="Arial" w:hAnsi="Arial" w:cs="Arial"/>
        </w:rPr>
        <w:t>Η</w:t>
      </w:r>
      <w:r w:rsidRPr="00692BF1">
        <w:rPr>
          <w:rFonts w:ascii="Arial" w:hAnsi="Arial" w:cs="Arial"/>
        </w:rPr>
        <w:t xml:space="preserve"> πρόβλεψη του ρυθμού στιγμιαίας διείσδυσης είναι μια επαναληπτική διαδικασία, δεδομένου ότι υπάρχουν τρεις βασικοί περιορισμοί αναφορικά με τη δύναμη ώθησης, τη ροπή και τη γεωμετρία των δακτυλίων κοπής</w:t>
      </w:r>
      <w:r>
        <w:rPr>
          <w:rFonts w:ascii="Arial" w:hAnsi="Arial" w:cs="Arial"/>
        </w:rPr>
        <w:t>.</w:t>
      </w:r>
      <w:r>
        <w:rPr>
          <w:sz w:val="20"/>
          <w:szCs w:val="20"/>
        </w:rPr>
        <w:t xml:space="preserve"> </w:t>
      </w:r>
      <w:r>
        <w:rPr>
          <w:rFonts w:ascii="Arial" w:hAnsi="Arial" w:cs="Arial"/>
        </w:rPr>
        <w:t xml:space="preserve"> </w:t>
      </w:r>
      <w:r w:rsidRPr="00692BF1">
        <w:rPr>
          <w:rFonts w:ascii="Arial" w:hAnsi="Arial" w:cs="Arial"/>
        </w:rPr>
        <w:t>Η δύναμη ώθησης εξαρτάται από τους δίσκους κοπής, η φέρουσα ικανότητα των οποίων θέτει περιορισμό στην τιμή της δύναμης ώθησης ανάλογα με το μέγεθος των δίσκων</w:t>
      </w:r>
      <w:r w:rsidR="004A78D2">
        <w:rPr>
          <w:sz w:val="20"/>
          <w:szCs w:val="20"/>
        </w:rPr>
        <w:t>.</w:t>
      </w:r>
    </w:p>
    <w:p w:rsidR="00102341" w:rsidRDefault="00102341" w:rsidP="00012701">
      <w:pPr>
        <w:pStyle w:val="2"/>
      </w:pPr>
      <w:bookmarkStart w:id="68" w:name="_Toc453917995"/>
      <w:r>
        <w:t>Ρυθμός προχώρησης</w:t>
      </w:r>
      <w:bookmarkEnd w:id="68"/>
    </w:p>
    <w:p w:rsidR="00012701" w:rsidRPr="00012701" w:rsidRDefault="00102341" w:rsidP="00012701">
      <w:pPr>
        <w:spacing w:line="360" w:lineRule="auto"/>
        <w:ind w:firstLine="567"/>
        <w:contextualSpacing/>
        <w:jc w:val="both"/>
        <w:rPr>
          <w:sz w:val="20"/>
          <w:szCs w:val="20"/>
        </w:rPr>
      </w:pPr>
      <w:r w:rsidRPr="00692BF1">
        <w:rPr>
          <w:rFonts w:ascii="Arial" w:hAnsi="Arial" w:cs="Arial"/>
        </w:rPr>
        <w:t xml:space="preserve">Ο ρυθμός προχώρησης του έργου (AR) είναι ο λόγος της απόστασης διάτρησης προς το συνολικό χρόνο, ο οποίος περιλαμβάνει </w:t>
      </w:r>
      <w:r>
        <w:rPr>
          <w:rFonts w:ascii="Arial" w:hAnsi="Arial" w:cs="Arial"/>
        </w:rPr>
        <w:t xml:space="preserve">και τις </w:t>
      </w:r>
      <w:r w:rsidRPr="00692BF1">
        <w:rPr>
          <w:rFonts w:ascii="Arial" w:hAnsi="Arial" w:cs="Arial"/>
        </w:rPr>
        <w:t>χρονικές διακοπές της εκσκαφής</w:t>
      </w:r>
      <w:r>
        <w:rPr>
          <w:rFonts w:ascii="Arial" w:hAnsi="Arial" w:cs="Arial"/>
        </w:rPr>
        <w:t xml:space="preserve"> για λόγους συντήρησης, επιδιορθώσεων βλαβών, αντικατάστασης κοπτικών κλπ. </w:t>
      </w:r>
      <w:r w:rsidRPr="00692BF1">
        <w:rPr>
          <w:rFonts w:ascii="Arial" w:hAnsi="Arial" w:cs="Arial"/>
        </w:rPr>
        <w:t xml:space="preserve">Ο ρυθμός προχώρησης μπορεί να μεταβάλλεται με τις αλλαγές είτε στο ρυθμό στιγμιαίας διείσδυσης, λόγω πολύ σκληρού πετρώματος ή μειωμένης ροπής, είτε στο συντελεστή χρησιμοποίησης, λόγω κακής ποιότητας </w:t>
      </w:r>
      <w:r>
        <w:rPr>
          <w:rFonts w:ascii="Arial" w:hAnsi="Arial" w:cs="Arial"/>
        </w:rPr>
        <w:t>βραχομά</w:t>
      </w:r>
      <w:r w:rsidRPr="00692BF1">
        <w:rPr>
          <w:rFonts w:ascii="Arial" w:hAnsi="Arial" w:cs="Arial"/>
        </w:rPr>
        <w:t>ζας, με συνέπεια τη γρήγορη φθορά των κοπτικών</w:t>
      </w:r>
      <w:r>
        <w:rPr>
          <w:sz w:val="20"/>
          <w:szCs w:val="20"/>
        </w:rPr>
        <w:t>.</w:t>
      </w:r>
    </w:p>
    <w:p w:rsidR="00102341" w:rsidRPr="00D773D6" w:rsidRDefault="00102341" w:rsidP="00012701">
      <w:pPr>
        <w:spacing w:line="360" w:lineRule="auto"/>
        <w:ind w:firstLine="567"/>
        <w:contextualSpacing/>
        <w:jc w:val="both"/>
        <w:rPr>
          <w:rFonts w:ascii="Arial" w:hAnsi="Arial" w:cs="Arial"/>
        </w:rPr>
      </w:pPr>
      <w:r>
        <w:rPr>
          <w:rFonts w:ascii="Arial" w:hAnsi="Arial" w:cs="Arial"/>
        </w:rPr>
        <w:lastRenderedPageBreak/>
        <w:t xml:space="preserve">Αν </w:t>
      </w:r>
      <w:r>
        <w:rPr>
          <w:rFonts w:ascii="Arial" w:hAnsi="Arial" w:cs="Arial"/>
          <w:lang w:val="en-GB"/>
        </w:rPr>
        <w:t>PR</w:t>
      </w:r>
      <w:r w:rsidRPr="00D773D6">
        <w:rPr>
          <w:rFonts w:ascii="Arial" w:hAnsi="Arial" w:cs="Arial"/>
        </w:rPr>
        <w:t xml:space="preserve"> </w:t>
      </w:r>
      <w:r>
        <w:rPr>
          <w:rFonts w:ascii="Arial" w:hAnsi="Arial" w:cs="Arial"/>
        </w:rPr>
        <w:t xml:space="preserve"> και </w:t>
      </w:r>
      <w:r>
        <w:rPr>
          <w:rFonts w:ascii="Arial" w:hAnsi="Arial" w:cs="Arial"/>
          <w:lang w:val="en-GB"/>
        </w:rPr>
        <w:t>U</w:t>
      </w:r>
      <w:r w:rsidRPr="00D773D6">
        <w:rPr>
          <w:rFonts w:ascii="Arial" w:hAnsi="Arial" w:cs="Arial"/>
        </w:rPr>
        <w:t xml:space="preserve"> </w:t>
      </w:r>
      <w:r>
        <w:rPr>
          <w:rFonts w:ascii="Arial" w:hAnsi="Arial" w:cs="Arial"/>
        </w:rPr>
        <w:t xml:space="preserve">(συντελεστής χρησιμοποίησης) έχουν την ίδια κλίμακα μέτρησης τότε ο  </w:t>
      </w:r>
      <w:r>
        <w:rPr>
          <w:rFonts w:ascii="Arial" w:hAnsi="Arial" w:cs="Arial"/>
          <w:lang w:val="en-GB"/>
        </w:rPr>
        <w:t>AR</w:t>
      </w:r>
      <w:r w:rsidRPr="00D773D6">
        <w:rPr>
          <w:rFonts w:ascii="Arial" w:hAnsi="Arial" w:cs="Arial"/>
        </w:rPr>
        <w:t xml:space="preserve"> </w:t>
      </w:r>
      <w:r>
        <w:rPr>
          <w:rFonts w:ascii="Arial" w:hAnsi="Arial" w:cs="Arial"/>
        </w:rPr>
        <w:t xml:space="preserve">υπολογίζεται ως εξής </w:t>
      </w:r>
      <w:r w:rsidRPr="00D773D6">
        <w:rPr>
          <w:rFonts w:ascii="Arial" w:hAnsi="Arial" w:cs="Arial"/>
        </w:rPr>
        <w:t>:</w:t>
      </w:r>
    </w:p>
    <w:p w:rsidR="00102341" w:rsidRPr="00012701" w:rsidRDefault="00102341" w:rsidP="00102341">
      <w:pPr>
        <w:spacing w:line="360" w:lineRule="auto"/>
        <w:jc w:val="center"/>
        <w:rPr>
          <w:rFonts w:ascii="Arial" w:hAnsi="Arial" w:cs="Arial"/>
          <w:i/>
          <w:sz w:val="32"/>
          <w:szCs w:val="32"/>
        </w:rPr>
      </w:pPr>
      <w:r w:rsidRPr="00012701">
        <w:rPr>
          <w:rFonts w:ascii="Arial" w:hAnsi="Arial" w:cs="Arial"/>
          <w:i/>
          <w:lang w:val="en-US"/>
        </w:rPr>
        <w:t>AR</w:t>
      </w:r>
      <w:r w:rsidRPr="00012701">
        <w:rPr>
          <w:rFonts w:ascii="Arial" w:hAnsi="Arial" w:cs="Arial"/>
          <w:i/>
        </w:rPr>
        <w:t xml:space="preserve"> =  </w:t>
      </w:r>
      <m:oMath>
        <m:f>
          <m:fPr>
            <m:ctrlPr>
              <w:rPr>
                <w:rFonts w:ascii="Cambria Math" w:hAnsi="Cambria Math" w:cs="Arial"/>
                <w:i/>
                <w:sz w:val="32"/>
                <w:szCs w:val="32"/>
              </w:rPr>
            </m:ctrlPr>
          </m:fPr>
          <m:num>
            <m:r>
              <w:rPr>
                <w:rFonts w:ascii="Cambria Math" w:hAnsi="Cambria Math" w:cs="Arial"/>
                <w:sz w:val="32"/>
                <w:szCs w:val="32"/>
              </w:rPr>
              <m:t>PR*(U%)</m:t>
            </m:r>
          </m:num>
          <m:den>
            <m:r>
              <w:rPr>
                <w:rFonts w:ascii="Cambria Math" w:hAnsi="Cambria Math" w:cs="Arial"/>
                <w:sz w:val="32"/>
                <w:szCs w:val="32"/>
              </w:rPr>
              <m:t>100</m:t>
            </m:r>
          </m:den>
        </m:f>
      </m:oMath>
    </w:p>
    <w:p w:rsidR="00102341" w:rsidRPr="00D773D6" w:rsidRDefault="00102341" w:rsidP="00012701">
      <w:pPr>
        <w:spacing w:line="360" w:lineRule="auto"/>
        <w:ind w:firstLine="426"/>
        <w:jc w:val="both"/>
        <w:rPr>
          <w:rFonts w:ascii="Arial" w:hAnsi="Arial" w:cs="Arial"/>
          <w:b/>
        </w:rPr>
      </w:pPr>
      <w:r w:rsidRPr="00D773D6">
        <w:rPr>
          <w:rFonts w:ascii="Arial" w:hAnsi="Arial" w:cs="Arial"/>
        </w:rPr>
        <w:t xml:space="preserve">Οι παράγοντες που επηρεάζουν το ρυθμό προχώρησης σχετίζονται με την ποιότητα του εδάφους που συναντάται κατά μήκος της χάραξης της σήραγγας, την επιλογή του συστήματος υποστήριξης, την κοπτική κεφαλή και τις ζημιές που προκαλούνται από την κατάρρευση ογκολίθων. </w:t>
      </w:r>
      <w:r>
        <w:rPr>
          <w:rFonts w:ascii="Arial" w:hAnsi="Arial" w:cs="Arial"/>
        </w:rPr>
        <w:t>Επιπλέον ο ρυθμός προχώρησης επηρεάζεται από την εισροή μεγάλου όγκου υπόγειου νερού ή και λόγω κακού χειρισμού της μηχανής από το προσωπικό.</w:t>
      </w:r>
      <w:r w:rsidR="00104648">
        <w:rPr>
          <w:rFonts w:ascii="Arial" w:hAnsi="Arial" w:cs="Arial"/>
        </w:rPr>
        <w:t xml:space="preserve"> </w:t>
      </w:r>
      <w:r w:rsidR="00104648" w:rsidRPr="00AF3D97">
        <w:rPr>
          <w:rFonts w:ascii="Arial" w:hAnsi="Arial" w:cs="Arial"/>
        </w:rPr>
        <w:t>(</w:t>
      </w:r>
      <w:r w:rsidR="00104648" w:rsidRPr="00AF3D97">
        <w:rPr>
          <w:rFonts w:ascii="Arial" w:hAnsi="Arial" w:cs="Arial"/>
          <w:i/>
          <w:color w:val="002060"/>
        </w:rPr>
        <w:t>Βωβού, 2014</w:t>
      </w:r>
      <w:r w:rsidR="00104648" w:rsidRPr="00AF3D97">
        <w:rPr>
          <w:rFonts w:ascii="Arial" w:hAnsi="Arial" w:cs="Arial"/>
        </w:rPr>
        <w:t>)</w:t>
      </w:r>
    </w:p>
    <w:p w:rsidR="00102341" w:rsidRPr="005877BD" w:rsidRDefault="00102341" w:rsidP="00102341">
      <w:pPr>
        <w:spacing w:line="360" w:lineRule="auto"/>
        <w:jc w:val="both"/>
        <w:rPr>
          <w:rFonts w:ascii="Arial" w:hAnsi="Arial" w:cs="Arial"/>
          <w:b/>
        </w:rPr>
      </w:pPr>
    </w:p>
    <w:p w:rsidR="00102341" w:rsidRPr="00E80465" w:rsidRDefault="00102341" w:rsidP="00102341">
      <w:pPr>
        <w:jc w:val="both"/>
        <w:rPr>
          <w:rFonts w:ascii="Arial" w:hAnsi="Arial" w:cs="Arial"/>
        </w:rPr>
      </w:pPr>
      <w:r>
        <w:rPr>
          <w:rFonts w:ascii="Arial" w:hAnsi="Arial" w:cs="Arial"/>
        </w:rPr>
        <w:t xml:space="preserve">  </w:t>
      </w:r>
    </w:p>
    <w:p w:rsidR="00102341" w:rsidRDefault="00102341">
      <w:pPr>
        <w:rPr>
          <w:rFonts w:ascii="Arial" w:hAnsi="Arial" w:cs="Arial"/>
          <w:bCs/>
          <w:iCs/>
        </w:rPr>
      </w:pPr>
      <w:r>
        <w:rPr>
          <w:rFonts w:ascii="Arial" w:hAnsi="Arial" w:cs="Arial"/>
          <w:bCs/>
          <w:iCs/>
        </w:rPr>
        <w:br w:type="page"/>
      </w:r>
    </w:p>
    <w:p w:rsidR="00362402" w:rsidRDefault="00362402" w:rsidP="006145DC">
      <w:pPr>
        <w:pStyle w:val="2"/>
        <w:sectPr w:rsidR="00362402" w:rsidSect="00C36578">
          <w:headerReference w:type="default" r:id="rId53"/>
          <w:pgSz w:w="11906" w:h="16838" w:code="9"/>
          <w:pgMar w:top="1440" w:right="1797" w:bottom="1440" w:left="1797" w:header="709" w:footer="709" w:gutter="0"/>
          <w:cols w:space="708"/>
          <w:docGrid w:linePitch="360"/>
        </w:sectPr>
      </w:pPr>
    </w:p>
    <w:p w:rsidR="00102341" w:rsidRPr="004A78D2" w:rsidRDefault="00102341" w:rsidP="00012701">
      <w:pPr>
        <w:pStyle w:val="1"/>
      </w:pPr>
      <w:bookmarkStart w:id="69" w:name="_Toc453917996"/>
      <w:r w:rsidRPr="00CC575C">
        <w:lastRenderedPageBreak/>
        <w:t>Χρήση της μηχανής ΕΡΒ στην επέκταση προς Ελληνικό</w:t>
      </w:r>
      <w:bookmarkEnd w:id="69"/>
    </w:p>
    <w:p w:rsidR="00102341" w:rsidRPr="005A09B2" w:rsidRDefault="00102341" w:rsidP="00C2074B">
      <w:pPr>
        <w:pStyle w:val="2"/>
      </w:pPr>
      <w:bookmarkStart w:id="70" w:name="_Toc453917997"/>
      <w:r w:rsidRPr="005A09B2">
        <w:t>Γενικά στοιχεία της επέκτασης προς Ελληνικό</w:t>
      </w:r>
      <w:bookmarkEnd w:id="70"/>
    </w:p>
    <w:p w:rsidR="00102341" w:rsidRPr="00C2074B" w:rsidRDefault="00102341" w:rsidP="00C2074B">
      <w:pPr>
        <w:pStyle w:val="Default"/>
        <w:tabs>
          <w:tab w:val="left" w:pos="2268"/>
        </w:tabs>
        <w:spacing w:line="360" w:lineRule="auto"/>
        <w:ind w:firstLine="426"/>
        <w:jc w:val="both"/>
        <w:rPr>
          <w:sz w:val="22"/>
          <w:szCs w:val="22"/>
        </w:rPr>
      </w:pPr>
      <w:r w:rsidRPr="005A09B2">
        <w:rPr>
          <w:sz w:val="22"/>
          <w:szCs w:val="22"/>
        </w:rPr>
        <w:t>Η επέκταση της Γραμμής 2 Αγ. Δ</w:t>
      </w:r>
      <w:r>
        <w:rPr>
          <w:sz w:val="22"/>
          <w:szCs w:val="22"/>
        </w:rPr>
        <w:t>ημήτριος-Ελληνικό είναι ένα εξ’</w:t>
      </w:r>
      <w:r w:rsidRPr="00EC7A2F">
        <w:rPr>
          <w:sz w:val="22"/>
          <w:szCs w:val="22"/>
        </w:rPr>
        <w:t xml:space="preserve"> </w:t>
      </w:r>
      <w:r w:rsidRPr="005A09B2">
        <w:rPr>
          <w:sz w:val="22"/>
          <w:szCs w:val="22"/>
        </w:rPr>
        <w:t>ολοκλήρου υπόγειο έργο μήκους 5.5</w:t>
      </w:r>
      <w:r w:rsidRPr="005A09B2">
        <w:rPr>
          <w:sz w:val="22"/>
          <w:szCs w:val="22"/>
          <w:lang w:val="en-GB"/>
        </w:rPr>
        <w:t>km</w:t>
      </w:r>
      <w:r w:rsidRPr="005A09B2">
        <w:rPr>
          <w:sz w:val="22"/>
          <w:szCs w:val="22"/>
        </w:rPr>
        <w:t>. Η σήραγγα κατασκευάστηκε κάτω από την Λεωφόρο Βουλιαγμένης και η γραμμή περιλαμβάνει 4 νέους σταθμούς (Ηλιούπολη, Άλιμος, Αργυρούπολη και Ελληνικό), καθώς επίσης και υπόγειο χώρο εναπόθεσης συρμών για τις ανάγκε</w:t>
      </w:r>
      <w:r>
        <w:rPr>
          <w:sz w:val="22"/>
          <w:szCs w:val="22"/>
        </w:rPr>
        <w:t>ς λειτουργιάς της επέκτασης. Οι</w:t>
      </w:r>
      <w:r w:rsidRPr="00E5291E">
        <w:rPr>
          <w:sz w:val="22"/>
          <w:szCs w:val="22"/>
        </w:rPr>
        <w:t xml:space="preserve"> </w:t>
      </w:r>
      <w:r w:rsidRPr="005A09B2">
        <w:rPr>
          <w:sz w:val="22"/>
          <w:szCs w:val="22"/>
        </w:rPr>
        <w:t xml:space="preserve">εργασίες ξεκίνησαν στις 28 Φεβρουαρίου του 2007 και ολοκληρώθηκαν στις 20 Δεκεμβρίου του 2008. Οι σχηματισμοί χαρακτηρίζονται από σχετικώς μικρές μεταβολές στις αντοχές τους και κατά μήκος ολόκληρου του έργου κατά βάση, παρατηρείται ένα συνεχές υδροφόρο στρώμα, γεγονός που ήταν ευνοϊκό λειτουργία της μηχανής. </w:t>
      </w:r>
    </w:p>
    <w:p w:rsidR="00C2074B" w:rsidRDefault="00102341" w:rsidP="00C2074B">
      <w:pPr>
        <w:pStyle w:val="Default"/>
        <w:keepNext/>
        <w:tabs>
          <w:tab w:val="left" w:pos="2268"/>
        </w:tabs>
        <w:spacing w:line="360" w:lineRule="auto"/>
        <w:jc w:val="center"/>
      </w:pPr>
      <w:r w:rsidRPr="005A09B2">
        <w:rPr>
          <w:noProof/>
        </w:rPr>
        <w:drawing>
          <wp:inline distT="0" distB="0" distL="0" distR="0" wp14:anchorId="08F1D272" wp14:editId="4023222D">
            <wp:extent cx="4654884" cy="3230088"/>
            <wp:effectExtent l="19050" t="0" r="0" b="0"/>
            <wp:docPr id="24" name="Εικόνα 1" descr="http://www.cityofilioupolis.gr/images/stories/ilioupoli_elliniko_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ityofilioupolis.gr/images/stories/ilioupoli_elliniko_map.jpg"/>
                    <pic:cNvPicPr>
                      <a:picLocks noChangeAspect="1" noChangeArrowheads="1"/>
                    </pic:cNvPicPr>
                  </pic:nvPicPr>
                  <pic:blipFill>
                    <a:blip r:embed="rId21" cstate="print"/>
                    <a:srcRect/>
                    <a:stretch>
                      <a:fillRect/>
                    </a:stretch>
                  </pic:blipFill>
                  <pic:spPr bwMode="auto">
                    <a:xfrm>
                      <a:off x="0" y="0"/>
                      <a:ext cx="4655185" cy="3230297"/>
                    </a:xfrm>
                    <a:prstGeom prst="rect">
                      <a:avLst/>
                    </a:prstGeom>
                    <a:noFill/>
                    <a:ln w="9525">
                      <a:noFill/>
                      <a:miter lim="800000"/>
                      <a:headEnd/>
                      <a:tailEnd/>
                    </a:ln>
                  </pic:spPr>
                </pic:pic>
              </a:graphicData>
            </a:graphic>
          </wp:inline>
        </w:drawing>
      </w:r>
    </w:p>
    <w:p w:rsidR="00102341" w:rsidRPr="00C2074B" w:rsidRDefault="00C2074B" w:rsidP="004A78D2">
      <w:pPr>
        <w:pStyle w:val="a4"/>
        <w:jc w:val="center"/>
        <w:rPr>
          <w:rFonts w:ascii="Arial" w:hAnsi="Arial" w:cs="Arial"/>
          <w:b w:val="0"/>
          <w:i/>
          <w:color w:val="auto"/>
          <w:sz w:val="20"/>
        </w:rPr>
      </w:pPr>
      <w:bookmarkStart w:id="71" w:name="_Toc453918031"/>
      <w:r w:rsidRPr="00C2074B">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4</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1</w:t>
      </w:r>
      <w:r w:rsidR="00EE60E6">
        <w:rPr>
          <w:rFonts w:ascii="Arial" w:hAnsi="Arial" w:cs="Arial"/>
          <w:b w:val="0"/>
          <w:i/>
          <w:color w:val="auto"/>
          <w:sz w:val="20"/>
        </w:rPr>
        <w:fldChar w:fldCharType="end"/>
      </w:r>
      <w:r w:rsidRPr="00C2074B">
        <w:rPr>
          <w:rFonts w:ascii="Arial" w:hAnsi="Arial" w:cs="Arial"/>
          <w:b w:val="0"/>
          <w:i/>
          <w:color w:val="auto"/>
          <w:sz w:val="20"/>
        </w:rPr>
        <w:t>:</w:t>
      </w:r>
      <w:r w:rsidR="00AF3D97">
        <w:rPr>
          <w:rFonts w:ascii="Arial" w:hAnsi="Arial" w:cs="Arial"/>
          <w:b w:val="0"/>
          <w:i/>
          <w:color w:val="auto"/>
          <w:sz w:val="20"/>
        </w:rPr>
        <w:t xml:space="preserve"> Επέκταση προς Ελληνικό (</w:t>
      </w:r>
      <w:r w:rsidR="00102341" w:rsidRPr="00C2074B">
        <w:rPr>
          <w:rFonts w:ascii="Arial" w:hAnsi="Arial" w:cs="Arial"/>
          <w:b w:val="0"/>
          <w:i/>
          <w:color w:val="0000FF"/>
          <w:sz w:val="20"/>
        </w:rPr>
        <w:t>Αττικό Μετρό</w:t>
      </w:r>
      <w:r w:rsidR="004B0F9B">
        <w:rPr>
          <w:rFonts w:ascii="Arial" w:hAnsi="Arial" w:cs="Arial"/>
          <w:b w:val="0"/>
          <w:i/>
          <w:color w:val="0000FF"/>
          <w:sz w:val="20"/>
        </w:rPr>
        <w:t>,2009</w:t>
      </w:r>
      <w:r w:rsidR="00102341" w:rsidRPr="00C2074B">
        <w:rPr>
          <w:rFonts w:ascii="Arial" w:hAnsi="Arial" w:cs="Arial"/>
          <w:b w:val="0"/>
          <w:i/>
          <w:color w:val="auto"/>
          <w:sz w:val="20"/>
        </w:rPr>
        <w:t>)</w:t>
      </w:r>
      <w:bookmarkEnd w:id="71"/>
    </w:p>
    <w:p w:rsidR="00102341" w:rsidRPr="00C2074B" w:rsidRDefault="00102341" w:rsidP="00C2074B">
      <w:pPr>
        <w:spacing w:line="360" w:lineRule="auto"/>
        <w:ind w:firstLine="426"/>
        <w:contextualSpacing/>
        <w:jc w:val="both"/>
        <w:rPr>
          <w:rFonts w:ascii="Arial" w:hAnsi="Arial" w:cs="Arial"/>
        </w:rPr>
      </w:pPr>
      <w:r w:rsidRPr="00C2074B">
        <w:rPr>
          <w:rFonts w:ascii="Arial" w:hAnsi="Arial" w:cs="Arial"/>
        </w:rPr>
        <w:t xml:space="preserve">Πρόκειται για ένα έργο της Αττικό Μετρό  Α.Ε. και η ανάδοχος εταιρεία κατασκευής είναι η </w:t>
      </w:r>
      <w:r w:rsidRPr="00C2074B">
        <w:rPr>
          <w:rFonts w:ascii="Arial" w:hAnsi="Arial" w:cs="Arial"/>
          <w:lang w:val="en-GB"/>
        </w:rPr>
        <w:t>AKTOR</w:t>
      </w:r>
      <w:r w:rsidRPr="00C2074B">
        <w:rPr>
          <w:rFonts w:ascii="Arial" w:hAnsi="Arial" w:cs="Arial"/>
        </w:rPr>
        <w:t xml:space="preserve"> </w:t>
      </w:r>
      <w:r w:rsidRPr="00C2074B">
        <w:rPr>
          <w:rFonts w:ascii="Arial" w:hAnsi="Arial" w:cs="Arial"/>
          <w:lang w:val="en-GB"/>
        </w:rPr>
        <w:t>ATE</w:t>
      </w:r>
      <w:r w:rsidRPr="00C2074B">
        <w:rPr>
          <w:rFonts w:ascii="Arial" w:hAnsi="Arial" w:cs="Arial"/>
        </w:rPr>
        <w:t xml:space="preserve"> - </w:t>
      </w:r>
      <w:r w:rsidRPr="00C2074B">
        <w:rPr>
          <w:rFonts w:ascii="Arial" w:hAnsi="Arial" w:cs="Arial"/>
          <w:lang w:val="en-GB"/>
        </w:rPr>
        <w:t>Siemens</w:t>
      </w:r>
      <w:r w:rsidRPr="00C2074B">
        <w:rPr>
          <w:rFonts w:ascii="Arial" w:hAnsi="Arial" w:cs="Arial"/>
        </w:rPr>
        <w:t xml:space="preserve"> </w:t>
      </w:r>
      <w:r w:rsidRPr="00C2074B">
        <w:rPr>
          <w:rFonts w:ascii="Arial" w:hAnsi="Arial" w:cs="Arial"/>
          <w:lang w:val="en-GB"/>
        </w:rPr>
        <w:t>AG</w:t>
      </w:r>
      <w:r w:rsidRPr="00C2074B">
        <w:rPr>
          <w:rFonts w:ascii="Arial" w:hAnsi="Arial" w:cs="Arial"/>
        </w:rPr>
        <w:t xml:space="preserve"> – </w:t>
      </w:r>
      <w:r w:rsidRPr="00C2074B">
        <w:rPr>
          <w:rFonts w:ascii="Arial" w:hAnsi="Arial" w:cs="Arial"/>
          <w:lang w:val="en-GB"/>
        </w:rPr>
        <w:t>Vinci</w:t>
      </w:r>
      <w:r w:rsidRPr="00C2074B">
        <w:rPr>
          <w:rFonts w:ascii="Arial" w:hAnsi="Arial" w:cs="Arial"/>
        </w:rPr>
        <w:t>. Κατά την γραμμή χάραξης της σήραγγας το πάχος των υπερκειμένων κυμαίνεται από τα 9.5 έως τα 16.5</w:t>
      </w:r>
      <w:r w:rsidRPr="00C2074B">
        <w:rPr>
          <w:rFonts w:ascii="Arial" w:hAnsi="Arial" w:cs="Arial"/>
          <w:lang w:val="en-GB"/>
        </w:rPr>
        <w:t>m</w:t>
      </w:r>
      <w:r w:rsidRPr="00C2074B">
        <w:rPr>
          <w:rFonts w:ascii="Arial" w:hAnsi="Arial" w:cs="Arial"/>
        </w:rPr>
        <w:t xml:space="preserve"> και ο υδροφόρος ορίζοντας βρισκόταν σε βάθος 4 έως 11</w:t>
      </w:r>
      <w:r w:rsidRPr="00C2074B">
        <w:rPr>
          <w:rFonts w:ascii="Arial" w:hAnsi="Arial" w:cs="Arial"/>
          <w:lang w:val="en-GB"/>
        </w:rPr>
        <w:t>m</w:t>
      </w:r>
      <w:r w:rsidRPr="00C2074B">
        <w:rPr>
          <w:rFonts w:ascii="Arial" w:hAnsi="Arial" w:cs="Arial"/>
        </w:rPr>
        <w:t xml:space="preserve"> κάτω από την επιφάνεια του εδάφους. Οι αλπικοί σχηματισμοί που συναντήθηκαν στις γύρω περιοχές της γραμμής χάραξης αποτελούνταν κυρίως από  Αθηναϊκό σχιστόλιθο (αργιλώδες και αμμώδες σχιστόλιθους, μετα-ιλυολιθούς, μετα-ψαμμίτες, φυλλίτες) και εν μέρει ετερογενή μαργαϊκούς ασβεστόλιθους κάτω από υψηλά τεκτονικά ρήγματα του </w:t>
      </w:r>
      <w:r w:rsidRPr="00C2074B">
        <w:rPr>
          <w:rFonts w:ascii="Arial" w:hAnsi="Arial" w:cs="Arial"/>
        </w:rPr>
        <w:lastRenderedPageBreak/>
        <w:t xml:space="preserve">αλπικού σχηματισμού. Επιπλέον ο συντελεστής διαπερατότητας </w:t>
      </w:r>
      <w:r w:rsidRPr="00C2074B">
        <w:rPr>
          <w:rFonts w:ascii="Arial" w:hAnsi="Arial" w:cs="Arial"/>
          <w:lang w:val="en-GB"/>
        </w:rPr>
        <w:t>k</w:t>
      </w:r>
      <w:r w:rsidRPr="00C2074B">
        <w:rPr>
          <w:rFonts w:ascii="Arial" w:hAnsi="Arial" w:cs="Arial"/>
        </w:rPr>
        <w:t xml:space="preserve"> χαρακτηρίζεται από  χαμηλός έως πολύ χαμηλός  (</w:t>
      </w:r>
      <m:oMath>
        <m:sSup>
          <m:sSupPr>
            <m:ctrlPr>
              <w:rPr>
                <w:rFonts w:ascii="Cambria Math" w:hAnsi="Arial" w:cs="Arial"/>
                <w:i/>
              </w:rPr>
            </m:ctrlPr>
          </m:sSupPr>
          <m:e>
            <m:r>
              <w:rPr>
                <w:rFonts w:ascii="Cambria Math" w:hAnsi="Arial" w:cs="Arial"/>
              </w:rPr>
              <m:t>10</m:t>
            </m:r>
          </m:e>
          <m:sup>
            <m:r>
              <w:rPr>
                <w:rFonts w:ascii="Arial" w:hAnsi="Arial" w:cs="Arial"/>
              </w:rPr>
              <m:t>-</m:t>
            </m:r>
            <m:r>
              <w:rPr>
                <w:rFonts w:ascii="Cambria Math" w:hAnsi="Arial" w:cs="Arial"/>
              </w:rPr>
              <m:t>7</m:t>
            </m:r>
          </m:sup>
        </m:sSup>
      </m:oMath>
      <w:r w:rsidRPr="00C2074B">
        <w:rPr>
          <w:rFonts w:ascii="Arial" w:hAnsi="Arial" w:cs="Arial"/>
        </w:rPr>
        <w:t xml:space="preserve">≤ </w:t>
      </w:r>
      <w:r w:rsidRPr="00C2074B">
        <w:rPr>
          <w:rFonts w:ascii="Arial" w:hAnsi="Arial" w:cs="Arial"/>
          <w:lang w:val="en-GB"/>
        </w:rPr>
        <w:t>k</w:t>
      </w:r>
      <w:r w:rsidRPr="00C2074B">
        <w:rPr>
          <w:rFonts w:ascii="Arial" w:hAnsi="Arial" w:cs="Arial"/>
        </w:rPr>
        <w:t xml:space="preserve"> ≤</w:t>
      </w:r>
      <m:oMath>
        <m:sSup>
          <m:sSupPr>
            <m:ctrlPr>
              <w:rPr>
                <w:rFonts w:ascii="Cambria Math" w:hAnsi="Arial" w:cs="Arial"/>
                <w:i/>
              </w:rPr>
            </m:ctrlPr>
          </m:sSupPr>
          <m:e>
            <m:r>
              <w:rPr>
                <w:rFonts w:ascii="Cambria Math" w:hAnsi="Arial" w:cs="Arial"/>
              </w:rPr>
              <m:t>10</m:t>
            </m:r>
          </m:e>
          <m:sup>
            <m:r>
              <w:rPr>
                <w:rFonts w:ascii="Arial" w:hAnsi="Arial" w:cs="Arial"/>
              </w:rPr>
              <m:t>-</m:t>
            </m:r>
            <m:r>
              <w:rPr>
                <w:rFonts w:ascii="Cambria Math" w:hAnsi="Arial" w:cs="Arial"/>
              </w:rPr>
              <m:t>6</m:t>
            </m:r>
          </m:sup>
        </m:sSup>
      </m:oMath>
      <w:r w:rsidRPr="00C2074B">
        <w:rPr>
          <w:rFonts w:ascii="Arial" w:hAnsi="Arial" w:cs="Arial"/>
        </w:rPr>
        <w:t xml:space="preserve"> </w:t>
      </w:r>
      <w:r w:rsidRPr="00C2074B">
        <w:rPr>
          <w:rFonts w:ascii="Arial" w:hAnsi="Arial" w:cs="Arial"/>
          <w:lang w:val="en-GB"/>
        </w:rPr>
        <w:t>m</w:t>
      </w:r>
      <w:r w:rsidRPr="00C2074B">
        <w:rPr>
          <w:rFonts w:ascii="Arial" w:hAnsi="Arial" w:cs="Arial"/>
        </w:rPr>
        <w:t>/</w:t>
      </w:r>
      <w:r w:rsidRPr="00C2074B">
        <w:rPr>
          <w:rFonts w:ascii="Arial" w:hAnsi="Arial" w:cs="Arial"/>
          <w:lang w:val="en-GB"/>
        </w:rPr>
        <w:t>sec</w:t>
      </w:r>
      <w:r w:rsidRPr="00C2074B">
        <w:rPr>
          <w:rFonts w:ascii="Arial" w:hAnsi="Arial" w:cs="Arial"/>
        </w:rPr>
        <w:t>)</w:t>
      </w:r>
    </w:p>
    <w:p w:rsidR="00102341" w:rsidRPr="00C2074B" w:rsidRDefault="00102341" w:rsidP="00C2074B">
      <w:pPr>
        <w:spacing w:line="360" w:lineRule="auto"/>
        <w:ind w:firstLine="426"/>
        <w:contextualSpacing/>
        <w:jc w:val="both"/>
        <w:rPr>
          <w:rFonts w:ascii="Arial" w:hAnsi="Arial" w:cs="Arial"/>
        </w:rPr>
      </w:pPr>
      <w:r w:rsidRPr="00C2074B">
        <w:rPr>
          <w:rFonts w:ascii="Arial" w:hAnsi="Arial" w:cs="Arial"/>
        </w:rPr>
        <w:t>Στην επέκταση της Γραμμής 2 προς την περιοχή του Ελληνικού, επιλέχτηκε η χρήση μηχανής ολομέτωπης κοπής με ασπίδα εξισορρόπησης εδαφικής πίεσης (ΕΡΒ), για διάνοιξη σήραγγας μήκους 5165</w:t>
      </w:r>
      <w:r w:rsidRPr="00C2074B">
        <w:rPr>
          <w:rFonts w:ascii="Arial" w:hAnsi="Arial" w:cs="Arial"/>
          <w:lang w:val="en-GB"/>
        </w:rPr>
        <w:t>m</w:t>
      </w:r>
      <w:r w:rsidRPr="00C2074B">
        <w:rPr>
          <w:rFonts w:ascii="Arial" w:hAnsi="Arial" w:cs="Arial"/>
        </w:rPr>
        <w:t>. Η μηχανή βρισκόταν ήδη στην ιδιοκτησία της αναδόχου εταιρείας και εί</w:t>
      </w:r>
      <w:r w:rsidR="00C2074B">
        <w:rPr>
          <w:rFonts w:ascii="Arial" w:hAnsi="Arial" w:cs="Arial"/>
        </w:rPr>
        <w:t>χε</w:t>
      </w:r>
      <w:r w:rsidRPr="00C2074B">
        <w:rPr>
          <w:rFonts w:ascii="Arial" w:hAnsi="Arial" w:cs="Arial"/>
        </w:rPr>
        <w:t xml:space="preserve"> στην Γραμμή 3 προς Δουκ. Πλακεντίας, επέκτασης Σταυρού και έχει κατασκευαστεί από την εταιρεία </w:t>
      </w:r>
      <w:r w:rsidRPr="00C2074B">
        <w:rPr>
          <w:rFonts w:ascii="Arial" w:hAnsi="Arial" w:cs="Arial"/>
          <w:lang w:val="en-GB"/>
        </w:rPr>
        <w:t>Herrenknecht</w:t>
      </w:r>
      <w:r w:rsidRPr="00C2074B">
        <w:rPr>
          <w:rFonts w:ascii="Arial" w:hAnsi="Arial" w:cs="Arial"/>
        </w:rPr>
        <w:t xml:space="preserve"> Α.</w:t>
      </w:r>
      <w:r w:rsidRPr="00C2074B">
        <w:rPr>
          <w:rFonts w:ascii="Arial" w:hAnsi="Arial" w:cs="Arial"/>
          <w:lang w:val="en-GB"/>
        </w:rPr>
        <w:t>G</w:t>
      </w:r>
      <w:r w:rsidRPr="00C2074B">
        <w:rPr>
          <w:rFonts w:ascii="Arial" w:hAnsi="Arial" w:cs="Arial"/>
        </w:rPr>
        <w:t>. Η μηχανή ΕΡΒ θεωρήθηκε κατάλληλη λόγω των ιδιαίτερα μικρών καθιζήσεων (10-20</w:t>
      </w:r>
      <w:r w:rsidRPr="00C2074B">
        <w:rPr>
          <w:rFonts w:ascii="Arial" w:hAnsi="Arial" w:cs="Arial"/>
          <w:lang w:val="en-GB"/>
        </w:rPr>
        <w:t>mm</w:t>
      </w:r>
      <w:r w:rsidRPr="00C2074B">
        <w:rPr>
          <w:rFonts w:ascii="Arial" w:hAnsi="Arial" w:cs="Arial"/>
        </w:rPr>
        <w:t xml:space="preserve">). Στον παρακάτω </w:t>
      </w:r>
      <w:r w:rsidR="00C2074B" w:rsidRPr="00C2074B">
        <w:rPr>
          <w:rFonts w:ascii="Arial" w:hAnsi="Arial" w:cs="Arial"/>
          <w:i/>
          <w:color w:val="0000FF"/>
        </w:rPr>
        <w:t>Πίνακα 4.1</w:t>
      </w:r>
      <w:r w:rsidRPr="00C2074B">
        <w:rPr>
          <w:rFonts w:ascii="Arial" w:hAnsi="Arial" w:cs="Arial"/>
        </w:rPr>
        <w:t xml:space="preserve"> αναγράφονται τα τεχνικά χαρακτηριστικά της μηχανής ΕΡΒ-ΤΒΜ.</w:t>
      </w:r>
    </w:p>
    <w:p w:rsidR="00C2074B" w:rsidRPr="00C2074B" w:rsidRDefault="00C2074B" w:rsidP="00C2074B">
      <w:pPr>
        <w:pStyle w:val="a4"/>
        <w:keepNext/>
        <w:spacing w:after="0"/>
        <w:jc w:val="center"/>
        <w:rPr>
          <w:rFonts w:ascii="Arial" w:hAnsi="Arial" w:cs="Arial"/>
          <w:b w:val="0"/>
          <w:i/>
          <w:color w:val="auto"/>
          <w:sz w:val="20"/>
        </w:rPr>
      </w:pPr>
      <w:bookmarkStart w:id="72" w:name="_Toc453918157"/>
      <w:r w:rsidRPr="00C2074B">
        <w:rPr>
          <w:rFonts w:ascii="Arial" w:hAnsi="Arial" w:cs="Arial"/>
          <w:b w:val="0"/>
          <w:i/>
          <w:color w:val="auto"/>
          <w:sz w:val="20"/>
        </w:rPr>
        <w:t xml:space="preserve">Πίνακας </w:t>
      </w:r>
      <w:r w:rsidR="00EE60E6">
        <w:rPr>
          <w:rFonts w:ascii="Arial" w:hAnsi="Arial" w:cs="Arial"/>
          <w:b w:val="0"/>
          <w:i/>
          <w:color w:val="auto"/>
          <w:sz w:val="20"/>
        </w:rPr>
        <w:fldChar w:fldCharType="begin"/>
      </w:r>
      <w:r>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4</w:t>
      </w:r>
      <w:r w:rsidR="00EE60E6">
        <w:rPr>
          <w:rFonts w:ascii="Arial" w:hAnsi="Arial" w:cs="Arial"/>
          <w:b w:val="0"/>
          <w:i/>
          <w:color w:val="auto"/>
          <w:sz w:val="20"/>
        </w:rPr>
        <w:fldChar w:fldCharType="end"/>
      </w:r>
      <w:r>
        <w:rPr>
          <w:rFonts w:ascii="Arial" w:hAnsi="Arial" w:cs="Arial"/>
          <w:b w:val="0"/>
          <w:i/>
          <w:color w:val="auto"/>
          <w:sz w:val="20"/>
        </w:rPr>
        <w:noBreakHyphen/>
      </w:r>
      <w:r w:rsidR="00EE60E6">
        <w:rPr>
          <w:rFonts w:ascii="Arial" w:hAnsi="Arial" w:cs="Arial"/>
          <w:b w:val="0"/>
          <w:i/>
          <w:color w:val="auto"/>
          <w:sz w:val="20"/>
        </w:rPr>
        <w:fldChar w:fldCharType="begin"/>
      </w:r>
      <w:r>
        <w:rPr>
          <w:rFonts w:ascii="Arial" w:hAnsi="Arial" w:cs="Arial"/>
          <w:b w:val="0"/>
          <w:i/>
          <w:color w:val="auto"/>
          <w:sz w:val="20"/>
        </w:rPr>
        <w:instrText xml:space="preserve"> SEQ Πίνακας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1</w:t>
      </w:r>
      <w:r w:rsidR="00EE60E6">
        <w:rPr>
          <w:rFonts w:ascii="Arial" w:hAnsi="Arial" w:cs="Arial"/>
          <w:b w:val="0"/>
          <w:i/>
          <w:color w:val="auto"/>
          <w:sz w:val="20"/>
        </w:rPr>
        <w:fldChar w:fldCharType="end"/>
      </w:r>
      <w:r>
        <w:rPr>
          <w:rFonts w:ascii="Arial" w:hAnsi="Arial" w:cs="Arial"/>
          <w:b w:val="0"/>
          <w:i/>
          <w:color w:val="auto"/>
          <w:sz w:val="20"/>
        </w:rPr>
        <w:t xml:space="preserve">: Σχεδιασμός </w:t>
      </w:r>
      <w:r>
        <w:rPr>
          <w:rFonts w:ascii="Arial" w:hAnsi="Arial" w:cs="Arial"/>
          <w:b w:val="0"/>
          <w:i/>
          <w:color w:val="auto"/>
          <w:sz w:val="20"/>
          <w:lang w:val="en-US"/>
        </w:rPr>
        <w:t>EPB</w:t>
      </w:r>
      <w:bookmarkEnd w:id="72"/>
    </w:p>
    <w:tbl>
      <w:tblPr>
        <w:tblStyle w:val="-6"/>
        <w:tblW w:w="0" w:type="auto"/>
        <w:tblLook w:val="04A0" w:firstRow="1" w:lastRow="0" w:firstColumn="1" w:lastColumn="0" w:noHBand="0" w:noVBand="1"/>
      </w:tblPr>
      <w:tblGrid>
        <w:gridCol w:w="4878"/>
        <w:gridCol w:w="3644"/>
      </w:tblGrid>
      <w:tr w:rsidR="00102341" w:rsidRPr="00C2074B" w:rsidTr="00C207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AF3D97" w:rsidRDefault="00102341" w:rsidP="00C2074B">
            <w:pPr>
              <w:spacing w:line="360" w:lineRule="auto"/>
              <w:contextualSpacing/>
              <w:jc w:val="center"/>
              <w:rPr>
                <w:rFonts w:ascii="Arial" w:hAnsi="Arial" w:cs="Arial"/>
                <w:sz w:val="20"/>
                <w:szCs w:val="20"/>
              </w:rPr>
            </w:pPr>
            <w:r w:rsidRPr="00AF3D97">
              <w:rPr>
                <w:rFonts w:ascii="Arial" w:hAnsi="Arial" w:cs="Arial"/>
                <w:sz w:val="20"/>
                <w:szCs w:val="20"/>
              </w:rPr>
              <w:t>Τεχνική περιγραφή</w:t>
            </w:r>
          </w:p>
        </w:tc>
        <w:tc>
          <w:tcPr>
            <w:tcW w:w="3644" w:type="dxa"/>
            <w:vAlign w:val="center"/>
          </w:tcPr>
          <w:p w:rsidR="00102341" w:rsidRPr="00AF3D97" w:rsidRDefault="00102341" w:rsidP="00C2074B">
            <w:pPr>
              <w:spacing w:line="360" w:lineRule="auto"/>
              <w:contextualSpacing/>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AF3D97">
              <w:rPr>
                <w:rFonts w:ascii="Arial" w:hAnsi="Arial" w:cs="Arial"/>
                <w:sz w:val="20"/>
                <w:szCs w:val="20"/>
              </w:rPr>
              <w:t>Ποσότητα</w:t>
            </w:r>
          </w:p>
        </w:tc>
      </w:tr>
      <w:tr w:rsidR="00102341" w:rsidRPr="00C2074B" w:rsidTr="00C20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pStyle w:val="Default"/>
              <w:jc w:val="center"/>
              <w:rPr>
                <w:b w:val="0"/>
                <w:sz w:val="20"/>
                <w:szCs w:val="20"/>
              </w:rPr>
            </w:pPr>
            <w:r w:rsidRPr="00C2074B">
              <w:rPr>
                <w:b w:val="0"/>
                <w:sz w:val="20"/>
                <w:szCs w:val="20"/>
              </w:rPr>
              <w:t>Μέγιστη εδαφική πίεση</w:t>
            </w:r>
          </w:p>
        </w:tc>
        <w:tc>
          <w:tcPr>
            <w:tcW w:w="3644" w:type="dxa"/>
            <w:vAlign w:val="center"/>
          </w:tcPr>
          <w:p w:rsidR="00102341" w:rsidRPr="00C2074B" w:rsidRDefault="00102341" w:rsidP="00C2074B">
            <w:pPr>
              <w:spacing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rPr>
              <w:t xml:space="preserve">4 </w:t>
            </w:r>
            <w:r w:rsidRPr="00C2074B">
              <w:rPr>
                <w:rFonts w:ascii="Arial" w:hAnsi="Arial" w:cs="Arial"/>
                <w:sz w:val="20"/>
                <w:szCs w:val="20"/>
                <w:lang w:val="en-US"/>
              </w:rPr>
              <w:t>bar</w:t>
            </w:r>
          </w:p>
        </w:tc>
      </w:tr>
      <w:tr w:rsidR="00102341" w:rsidRPr="00C2074B" w:rsidTr="00C2074B">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Εξωτερική διάμετρος εκσκαφής</w:t>
            </w:r>
          </w:p>
        </w:tc>
        <w:tc>
          <w:tcPr>
            <w:tcW w:w="3644" w:type="dxa"/>
            <w:vAlign w:val="center"/>
          </w:tcPr>
          <w:p w:rsidR="00102341" w:rsidRPr="00C2074B" w:rsidRDefault="00102341" w:rsidP="00C2074B">
            <w:pPr>
              <w:spacing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9460 mm</w:t>
            </w:r>
          </w:p>
        </w:tc>
      </w:tr>
      <w:tr w:rsidR="00102341" w:rsidRPr="00C2074B" w:rsidTr="00C20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Εσωτερική διάμετρος εκσκαφής</w:t>
            </w:r>
          </w:p>
        </w:tc>
        <w:tc>
          <w:tcPr>
            <w:tcW w:w="3644" w:type="dxa"/>
            <w:vAlign w:val="center"/>
          </w:tcPr>
          <w:p w:rsidR="00102341" w:rsidRPr="00C2074B" w:rsidRDefault="00102341" w:rsidP="00C2074B">
            <w:pPr>
              <w:spacing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8480 mm</w:t>
            </w:r>
          </w:p>
        </w:tc>
      </w:tr>
      <w:tr w:rsidR="00102341" w:rsidRPr="00C2074B" w:rsidTr="00C2074B">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Υπερκείμενο από την ασπίδα σε ύψος</w:t>
            </w:r>
          </w:p>
        </w:tc>
        <w:tc>
          <w:tcPr>
            <w:tcW w:w="3644" w:type="dxa"/>
            <w:vAlign w:val="center"/>
          </w:tcPr>
          <w:p w:rsidR="00102341" w:rsidRPr="00C2074B" w:rsidRDefault="00102341" w:rsidP="00C2074B">
            <w:pPr>
              <w:spacing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9 – 21 m</w:t>
            </w:r>
          </w:p>
        </w:tc>
      </w:tr>
      <w:tr w:rsidR="00102341" w:rsidRPr="00C2074B" w:rsidTr="00C20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Μέγιστη ταχύτητα μηχανής</w:t>
            </w:r>
          </w:p>
        </w:tc>
        <w:tc>
          <w:tcPr>
            <w:tcW w:w="3644" w:type="dxa"/>
            <w:vAlign w:val="center"/>
          </w:tcPr>
          <w:p w:rsidR="00102341" w:rsidRPr="00C2074B" w:rsidRDefault="00102341" w:rsidP="00C2074B">
            <w:pPr>
              <w:spacing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5 cm/min</w:t>
            </w:r>
          </w:p>
        </w:tc>
      </w:tr>
      <w:tr w:rsidR="00102341" w:rsidRPr="00C2074B" w:rsidTr="00C2074B">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Συνολικό μήκος ΕΡΒ με υποστήριξη</w:t>
            </w:r>
          </w:p>
        </w:tc>
        <w:tc>
          <w:tcPr>
            <w:tcW w:w="3644" w:type="dxa"/>
            <w:vAlign w:val="center"/>
          </w:tcPr>
          <w:p w:rsidR="00102341" w:rsidRPr="00C2074B" w:rsidRDefault="00102341" w:rsidP="00C2074B">
            <w:pPr>
              <w:spacing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90 m</w:t>
            </w:r>
          </w:p>
        </w:tc>
      </w:tr>
      <w:tr w:rsidR="00102341" w:rsidRPr="00C2074B" w:rsidTr="00C20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Δύναμη ώθησης</w:t>
            </w:r>
          </w:p>
        </w:tc>
        <w:tc>
          <w:tcPr>
            <w:tcW w:w="3644" w:type="dxa"/>
            <w:vAlign w:val="center"/>
          </w:tcPr>
          <w:p w:rsidR="00102341" w:rsidRPr="00C2074B" w:rsidRDefault="00102341" w:rsidP="00C2074B">
            <w:pPr>
              <w:spacing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23000 kN</w:t>
            </w:r>
          </w:p>
        </w:tc>
      </w:tr>
      <w:tr w:rsidR="00102341" w:rsidRPr="00C2074B" w:rsidTr="00C2074B">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Εγκατεστημένη ισχύς</w:t>
            </w:r>
          </w:p>
        </w:tc>
        <w:tc>
          <w:tcPr>
            <w:tcW w:w="3644" w:type="dxa"/>
            <w:vAlign w:val="center"/>
          </w:tcPr>
          <w:p w:rsidR="00102341" w:rsidRPr="00C2074B" w:rsidRDefault="00102341" w:rsidP="00C2074B">
            <w:pPr>
              <w:spacing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3580 kW</w:t>
            </w:r>
          </w:p>
        </w:tc>
      </w:tr>
      <w:tr w:rsidR="00102341" w:rsidRPr="00C2074B" w:rsidTr="00C20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Διάμετρος κοπτικής κεφαλής</w:t>
            </w:r>
          </w:p>
        </w:tc>
        <w:tc>
          <w:tcPr>
            <w:tcW w:w="3644" w:type="dxa"/>
            <w:vAlign w:val="center"/>
          </w:tcPr>
          <w:p w:rsidR="00102341" w:rsidRPr="00C2074B" w:rsidRDefault="00102341" w:rsidP="00C2074B">
            <w:pPr>
              <w:spacing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9470 mm</w:t>
            </w:r>
          </w:p>
        </w:tc>
      </w:tr>
      <w:tr w:rsidR="00102341" w:rsidRPr="00C2074B" w:rsidTr="00C2074B">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Μήκος κοπτικής κεφαλής</w:t>
            </w:r>
          </w:p>
        </w:tc>
        <w:tc>
          <w:tcPr>
            <w:tcW w:w="3644" w:type="dxa"/>
            <w:vAlign w:val="center"/>
          </w:tcPr>
          <w:p w:rsidR="00102341" w:rsidRPr="00C2074B" w:rsidRDefault="00102341" w:rsidP="00C2074B">
            <w:pPr>
              <w:spacing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460 mm</w:t>
            </w:r>
          </w:p>
        </w:tc>
      </w:tr>
      <w:tr w:rsidR="00102341" w:rsidRPr="00C2074B" w:rsidTr="00C20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AF3D97">
            <w:pPr>
              <w:spacing w:line="360" w:lineRule="auto"/>
              <w:contextualSpacing/>
              <w:jc w:val="center"/>
              <w:rPr>
                <w:rFonts w:ascii="Arial" w:hAnsi="Arial" w:cs="Arial"/>
                <w:b w:val="0"/>
                <w:sz w:val="20"/>
                <w:szCs w:val="20"/>
              </w:rPr>
            </w:pPr>
            <w:r w:rsidRPr="00C2074B">
              <w:rPr>
                <w:rFonts w:ascii="Arial" w:hAnsi="Arial" w:cs="Arial"/>
                <w:b w:val="0"/>
                <w:sz w:val="20"/>
                <w:szCs w:val="20"/>
              </w:rPr>
              <w:t xml:space="preserve">Βάρος κοπτικής </w:t>
            </w:r>
            <w:r w:rsidR="00AF3D97">
              <w:rPr>
                <w:rFonts w:ascii="Arial" w:hAnsi="Arial" w:cs="Arial"/>
                <w:b w:val="0"/>
                <w:sz w:val="20"/>
                <w:szCs w:val="20"/>
              </w:rPr>
              <w:t>κεφαλής</w:t>
            </w:r>
          </w:p>
        </w:tc>
        <w:tc>
          <w:tcPr>
            <w:tcW w:w="3644" w:type="dxa"/>
            <w:vAlign w:val="center"/>
          </w:tcPr>
          <w:p w:rsidR="00102341" w:rsidRPr="00C2074B" w:rsidRDefault="00102341" w:rsidP="00C2074B">
            <w:pPr>
              <w:spacing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120 tons</w:t>
            </w:r>
          </w:p>
        </w:tc>
      </w:tr>
      <w:tr w:rsidR="00102341" w:rsidRPr="00C2074B" w:rsidTr="00C2074B">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Εγκατεστημένη ισχύς κοπτικής κεφαλής</w:t>
            </w:r>
          </w:p>
        </w:tc>
        <w:tc>
          <w:tcPr>
            <w:tcW w:w="3644" w:type="dxa"/>
            <w:vAlign w:val="center"/>
          </w:tcPr>
          <w:p w:rsidR="00102341" w:rsidRPr="00C2074B" w:rsidRDefault="00102341" w:rsidP="00C2074B">
            <w:pPr>
              <w:spacing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2400 kW</w:t>
            </w:r>
          </w:p>
        </w:tc>
      </w:tr>
      <w:tr w:rsidR="00102341" w:rsidRPr="00C2074B" w:rsidTr="00C20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Ταχύτητα περιστροφής κοπτικής κεφαλής</w:t>
            </w:r>
          </w:p>
        </w:tc>
        <w:tc>
          <w:tcPr>
            <w:tcW w:w="3644" w:type="dxa"/>
            <w:vAlign w:val="center"/>
          </w:tcPr>
          <w:p w:rsidR="00102341" w:rsidRPr="00C2074B" w:rsidRDefault="00102341" w:rsidP="00C2074B">
            <w:pPr>
              <w:spacing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2074B">
              <w:rPr>
                <w:rFonts w:ascii="Arial" w:hAnsi="Arial" w:cs="Arial"/>
                <w:sz w:val="20"/>
                <w:szCs w:val="20"/>
              </w:rPr>
              <w:t>0 - 3.</w:t>
            </w:r>
            <w:r w:rsidRPr="00C2074B">
              <w:rPr>
                <w:rFonts w:ascii="Arial" w:hAnsi="Arial" w:cs="Arial"/>
                <w:sz w:val="20"/>
                <w:szCs w:val="20"/>
                <w:lang w:val="en-US"/>
              </w:rPr>
              <w:t>0</w:t>
            </w:r>
            <w:r w:rsidRPr="00C2074B">
              <w:rPr>
                <w:rFonts w:ascii="Arial" w:hAnsi="Arial" w:cs="Arial"/>
                <w:sz w:val="20"/>
                <w:szCs w:val="20"/>
              </w:rPr>
              <w:t xml:space="preserve"> </w:t>
            </w:r>
            <w:r w:rsidRPr="00C2074B">
              <w:rPr>
                <w:rFonts w:ascii="Arial" w:hAnsi="Arial" w:cs="Arial"/>
                <w:sz w:val="20"/>
                <w:szCs w:val="20"/>
                <w:lang w:val="en-US"/>
              </w:rPr>
              <w:t>rpm</w:t>
            </w:r>
          </w:p>
        </w:tc>
      </w:tr>
      <w:tr w:rsidR="00102341" w:rsidRPr="00C2074B" w:rsidTr="00C2074B">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Ροπή</w:t>
            </w:r>
            <w:r w:rsidRPr="00C2074B">
              <w:rPr>
                <w:rFonts w:ascii="Arial" w:hAnsi="Arial" w:cs="Arial"/>
                <w:b w:val="0"/>
                <w:sz w:val="20"/>
                <w:szCs w:val="20"/>
                <w:lang w:val="en-US"/>
              </w:rPr>
              <w:t xml:space="preserve"> </w:t>
            </w:r>
            <w:r w:rsidRPr="00C2074B">
              <w:rPr>
                <w:rFonts w:ascii="Arial" w:hAnsi="Arial" w:cs="Arial"/>
                <w:b w:val="0"/>
                <w:sz w:val="20"/>
                <w:szCs w:val="20"/>
              </w:rPr>
              <w:t>κοπτικής κεφαλής</w:t>
            </w:r>
          </w:p>
        </w:tc>
        <w:tc>
          <w:tcPr>
            <w:tcW w:w="3644" w:type="dxa"/>
            <w:vAlign w:val="center"/>
          </w:tcPr>
          <w:p w:rsidR="00102341" w:rsidRPr="00C2074B" w:rsidRDefault="00102341" w:rsidP="00C2074B">
            <w:pPr>
              <w:spacing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24452 kNm</w:t>
            </w:r>
          </w:p>
        </w:tc>
      </w:tr>
      <w:tr w:rsidR="00102341" w:rsidRPr="00C2074B" w:rsidTr="00C20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Αριθμός κοπτικών εργαλείων σύνθλιψης</w:t>
            </w:r>
          </w:p>
        </w:tc>
        <w:tc>
          <w:tcPr>
            <w:tcW w:w="3644" w:type="dxa"/>
            <w:vAlign w:val="center"/>
          </w:tcPr>
          <w:p w:rsidR="00102341" w:rsidRPr="00C2074B" w:rsidRDefault="00102341" w:rsidP="00C2074B">
            <w:pPr>
              <w:spacing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190</w:t>
            </w:r>
          </w:p>
        </w:tc>
      </w:tr>
      <w:tr w:rsidR="00102341" w:rsidRPr="00C2074B" w:rsidTr="00C2074B">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Αριθμός κοπτικών δίσκων</w:t>
            </w:r>
          </w:p>
        </w:tc>
        <w:tc>
          <w:tcPr>
            <w:tcW w:w="3644" w:type="dxa"/>
            <w:vAlign w:val="center"/>
          </w:tcPr>
          <w:p w:rsidR="00102341" w:rsidRPr="00C2074B" w:rsidRDefault="00102341" w:rsidP="00C2074B">
            <w:pPr>
              <w:spacing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22</w:t>
            </w:r>
          </w:p>
        </w:tc>
      </w:tr>
      <w:tr w:rsidR="00102341" w:rsidRPr="00C2074B" w:rsidTr="00C20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Μέ</w:t>
            </w:r>
            <w:r w:rsidR="00996313" w:rsidRPr="00C2074B">
              <w:rPr>
                <w:rFonts w:ascii="Arial" w:hAnsi="Arial" w:cs="Arial"/>
                <w:b w:val="0"/>
                <w:sz w:val="20"/>
                <w:szCs w:val="20"/>
              </w:rPr>
              <w:t>γιστο φορτίο για κάθε κοπτικό δί</w:t>
            </w:r>
            <w:r w:rsidRPr="00C2074B">
              <w:rPr>
                <w:rFonts w:ascii="Arial" w:hAnsi="Arial" w:cs="Arial"/>
                <w:b w:val="0"/>
                <w:sz w:val="20"/>
                <w:szCs w:val="20"/>
              </w:rPr>
              <w:t>σκο</w:t>
            </w:r>
          </w:p>
        </w:tc>
        <w:tc>
          <w:tcPr>
            <w:tcW w:w="3644" w:type="dxa"/>
            <w:vAlign w:val="center"/>
          </w:tcPr>
          <w:p w:rsidR="00102341" w:rsidRPr="00C2074B" w:rsidRDefault="00102341" w:rsidP="00C2074B">
            <w:pPr>
              <w:spacing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25 ton</w:t>
            </w:r>
          </w:p>
        </w:tc>
      </w:tr>
      <w:tr w:rsidR="00102341" w:rsidRPr="00C2074B" w:rsidTr="00C2074B">
        <w:tc>
          <w:tcPr>
            <w:cnfStyle w:val="001000000000" w:firstRow="0" w:lastRow="0" w:firstColumn="1" w:lastColumn="0" w:oddVBand="0" w:evenVBand="0" w:oddHBand="0" w:evenHBand="0" w:firstRowFirstColumn="0" w:firstRowLastColumn="0" w:lastRowFirstColumn="0" w:lastRowLastColumn="0"/>
            <w:tcW w:w="4878"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Κοπτικοί δίσκοι υπερεκσκαφής</w:t>
            </w:r>
          </w:p>
        </w:tc>
        <w:tc>
          <w:tcPr>
            <w:tcW w:w="3644" w:type="dxa"/>
            <w:vAlign w:val="center"/>
          </w:tcPr>
          <w:p w:rsidR="00102341" w:rsidRPr="00C2074B" w:rsidRDefault="00102341" w:rsidP="00C2074B">
            <w:pPr>
              <w:spacing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2</w:t>
            </w:r>
          </w:p>
        </w:tc>
      </w:tr>
    </w:tbl>
    <w:p w:rsidR="00102341" w:rsidRPr="002C4F83" w:rsidRDefault="00102341" w:rsidP="00C2074B">
      <w:pPr>
        <w:spacing w:line="360" w:lineRule="auto"/>
        <w:ind w:firstLine="426"/>
        <w:contextualSpacing/>
        <w:jc w:val="both"/>
        <w:rPr>
          <w:rFonts w:ascii="Arial" w:hAnsi="Arial" w:cs="Arial"/>
        </w:rPr>
      </w:pPr>
      <w:r w:rsidRPr="005A09B2">
        <w:rPr>
          <w:rFonts w:ascii="Arial" w:hAnsi="Arial" w:cs="Arial"/>
        </w:rPr>
        <w:t xml:space="preserve">Η προώθηση της μηχανής είναι ηλεκτρο-υδραυλική και κινείται πιέζοντας πάνω στο τελευταίο τοποθετημένο προκατασκευασμένο δακτύλιο της σήραγγας με 28 έμβολα ώθησης, </w:t>
      </w:r>
      <w:r>
        <w:rPr>
          <w:rFonts w:ascii="Arial" w:hAnsi="Arial" w:cs="Arial"/>
        </w:rPr>
        <w:t>με δυνάμεις που ανέρχονται στις</w:t>
      </w:r>
      <w:r w:rsidRPr="009664B4">
        <w:rPr>
          <w:rFonts w:ascii="Arial" w:hAnsi="Arial" w:cs="Arial"/>
        </w:rPr>
        <w:t xml:space="preserve"> </w:t>
      </w:r>
      <w:r w:rsidRPr="005A09B2">
        <w:rPr>
          <w:rFonts w:ascii="Arial" w:hAnsi="Arial" w:cs="Arial"/>
        </w:rPr>
        <w:t xml:space="preserve">23000 </w:t>
      </w:r>
      <w:r w:rsidRPr="005A09B2">
        <w:rPr>
          <w:rFonts w:ascii="Arial" w:hAnsi="Arial" w:cs="Arial"/>
          <w:lang w:val="en-US"/>
        </w:rPr>
        <w:t>kN</w:t>
      </w:r>
      <w:r>
        <w:rPr>
          <w:rFonts w:ascii="Arial" w:hAnsi="Arial" w:cs="Arial"/>
        </w:rPr>
        <w:t>.</w:t>
      </w:r>
      <w:r w:rsidRPr="009664B4">
        <w:rPr>
          <w:rFonts w:ascii="Arial" w:hAnsi="Arial" w:cs="Arial"/>
        </w:rPr>
        <w:t xml:space="preserve"> </w:t>
      </w:r>
      <w:r>
        <w:rPr>
          <w:rFonts w:ascii="Arial" w:hAnsi="Arial" w:cs="Arial"/>
        </w:rPr>
        <w:t>Το κενό μεταξύ</w:t>
      </w:r>
      <w:r w:rsidRPr="005A09B2">
        <w:rPr>
          <w:rFonts w:ascii="Arial" w:hAnsi="Arial" w:cs="Arial"/>
        </w:rPr>
        <w:t xml:space="preserve"> του προκατ</w:t>
      </w:r>
      <w:r>
        <w:rPr>
          <w:rFonts w:ascii="Arial" w:hAnsi="Arial" w:cs="Arial"/>
        </w:rPr>
        <w:t>α</w:t>
      </w:r>
      <w:r w:rsidRPr="005A09B2">
        <w:rPr>
          <w:rFonts w:ascii="Arial" w:hAnsi="Arial" w:cs="Arial"/>
        </w:rPr>
        <w:t>σκ</w:t>
      </w:r>
      <w:r>
        <w:rPr>
          <w:rFonts w:ascii="Arial" w:hAnsi="Arial" w:cs="Arial"/>
        </w:rPr>
        <w:t>ευασμένου στοιχείου της σήραγγας και του εδάφους εκσκαφή</w:t>
      </w:r>
      <w:r w:rsidRPr="005A09B2">
        <w:rPr>
          <w:rFonts w:ascii="Arial" w:hAnsi="Arial" w:cs="Arial"/>
        </w:rPr>
        <w:t>ς (20</w:t>
      </w:r>
      <w:r w:rsidRPr="005A09B2">
        <w:rPr>
          <w:rFonts w:ascii="Arial" w:hAnsi="Arial" w:cs="Arial"/>
          <w:lang w:val="en-US"/>
        </w:rPr>
        <w:t>cm</w:t>
      </w:r>
      <w:r>
        <w:rPr>
          <w:rFonts w:ascii="Arial" w:hAnsi="Arial" w:cs="Arial"/>
        </w:rPr>
        <w:t>) πληρούται με ένεμα μέσω διοδίων στο οπίσθιο τμήμα της ασπίδας. Η έγχυση του ενέματος πραγματοποιε</w:t>
      </w:r>
      <w:r w:rsidRPr="005A09B2">
        <w:rPr>
          <w:rFonts w:ascii="Arial" w:hAnsi="Arial" w:cs="Arial"/>
        </w:rPr>
        <w:t>ίται</w:t>
      </w:r>
      <w:r>
        <w:rPr>
          <w:rFonts w:ascii="Arial" w:hAnsi="Arial" w:cs="Arial"/>
        </w:rPr>
        <w:t xml:space="preserve"> από τις εμβολοφόρες αντλίε</w:t>
      </w:r>
      <w:r w:rsidRPr="005A09B2">
        <w:rPr>
          <w:rFonts w:ascii="Arial" w:hAnsi="Arial" w:cs="Arial"/>
        </w:rPr>
        <w:t xml:space="preserve">ς με πίεση 2 </w:t>
      </w:r>
      <w:r w:rsidRPr="005A09B2">
        <w:rPr>
          <w:rFonts w:ascii="Arial" w:hAnsi="Arial" w:cs="Arial"/>
          <w:lang w:val="en-US"/>
        </w:rPr>
        <w:t>bar</w:t>
      </w:r>
      <w:r w:rsidRPr="005A09B2">
        <w:rPr>
          <w:rFonts w:ascii="Arial" w:hAnsi="Arial" w:cs="Arial"/>
        </w:rPr>
        <w:t xml:space="preserve">. </w:t>
      </w:r>
      <w:r w:rsidRPr="005A09B2">
        <w:rPr>
          <w:rFonts w:ascii="Arial" w:hAnsi="Arial" w:cs="Arial"/>
          <w:lang w:val="en-US"/>
        </w:rPr>
        <w:t>O</w:t>
      </w:r>
      <w:r>
        <w:rPr>
          <w:rFonts w:ascii="Arial" w:hAnsi="Arial" w:cs="Arial"/>
        </w:rPr>
        <w:t xml:space="preserve"> δακτύλιος των προκατασκευασμέ</w:t>
      </w:r>
      <w:r w:rsidRPr="005A09B2">
        <w:rPr>
          <w:rFonts w:ascii="Arial" w:hAnsi="Arial" w:cs="Arial"/>
        </w:rPr>
        <w:t>ν</w:t>
      </w:r>
      <w:r>
        <w:rPr>
          <w:rFonts w:ascii="Arial" w:hAnsi="Arial" w:cs="Arial"/>
        </w:rPr>
        <w:t>ων στοιχείων από οπλισμένο σκυρόδεμα τοποθετείται στο πίσω μέρος της ασπίδας μετά από</w:t>
      </w:r>
      <w:r w:rsidRPr="005A09B2">
        <w:rPr>
          <w:rFonts w:ascii="Arial" w:hAnsi="Arial" w:cs="Arial"/>
        </w:rPr>
        <w:t xml:space="preserve"> 1.5</w:t>
      </w:r>
      <w:r w:rsidRPr="005A09B2">
        <w:rPr>
          <w:rFonts w:ascii="Arial" w:hAnsi="Arial" w:cs="Arial"/>
          <w:lang w:val="en-US"/>
        </w:rPr>
        <w:t>m</w:t>
      </w:r>
      <w:r>
        <w:rPr>
          <w:rFonts w:ascii="Arial" w:hAnsi="Arial" w:cs="Arial"/>
        </w:rPr>
        <w:t xml:space="preserve"> εκσκαφή</w:t>
      </w:r>
      <w:r w:rsidR="00C2074B">
        <w:rPr>
          <w:rFonts w:ascii="Arial" w:hAnsi="Arial" w:cs="Arial"/>
        </w:rPr>
        <w:t>ς του ΕΡΒ (</w:t>
      </w:r>
      <w:r w:rsidRPr="00C2074B">
        <w:rPr>
          <w:rFonts w:ascii="Arial" w:hAnsi="Arial" w:cs="Arial"/>
          <w:i/>
          <w:color w:val="0000FF"/>
        </w:rPr>
        <w:t>Κουκουτάς</w:t>
      </w:r>
      <w:r w:rsidR="004B0F9B">
        <w:rPr>
          <w:rFonts w:ascii="Arial" w:hAnsi="Arial" w:cs="Arial"/>
          <w:i/>
          <w:color w:val="0000FF"/>
        </w:rPr>
        <w:t>, 201</w:t>
      </w:r>
      <w:r w:rsidR="004B0F9B" w:rsidRPr="004B0F9B">
        <w:rPr>
          <w:rFonts w:ascii="Arial" w:hAnsi="Arial" w:cs="Arial"/>
          <w:i/>
          <w:color w:val="0000FF"/>
        </w:rPr>
        <w:t>4</w:t>
      </w:r>
      <w:r w:rsidRPr="005A09B2">
        <w:rPr>
          <w:rFonts w:ascii="Arial" w:hAnsi="Arial" w:cs="Arial"/>
        </w:rPr>
        <w:t>).</w:t>
      </w:r>
    </w:p>
    <w:p w:rsidR="00102341" w:rsidRPr="002C4F83" w:rsidRDefault="00102341" w:rsidP="00102341">
      <w:pPr>
        <w:spacing w:line="360" w:lineRule="auto"/>
        <w:contextualSpacing/>
        <w:jc w:val="both"/>
        <w:rPr>
          <w:rFonts w:ascii="Arial" w:hAnsi="Arial" w:cs="Arial"/>
        </w:rPr>
      </w:pPr>
    </w:p>
    <w:p w:rsidR="00C2074B" w:rsidRDefault="00102341" w:rsidP="00C2074B">
      <w:pPr>
        <w:keepNext/>
        <w:spacing w:after="0" w:line="360" w:lineRule="auto"/>
        <w:contextualSpacing/>
        <w:jc w:val="center"/>
      </w:pPr>
      <w:r>
        <w:rPr>
          <w:rFonts w:ascii="Arial" w:hAnsi="Arial" w:cs="Arial"/>
          <w:noProof/>
        </w:rPr>
        <w:drawing>
          <wp:inline distT="0" distB="0" distL="0" distR="0" wp14:anchorId="1EE2EC1F" wp14:editId="02891797">
            <wp:extent cx="5208641" cy="2897579"/>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srcRect/>
                    <a:stretch>
                      <a:fillRect/>
                    </a:stretch>
                  </pic:blipFill>
                  <pic:spPr bwMode="auto">
                    <a:xfrm>
                      <a:off x="0" y="0"/>
                      <a:ext cx="5224180" cy="2906223"/>
                    </a:xfrm>
                    <a:prstGeom prst="rect">
                      <a:avLst/>
                    </a:prstGeom>
                    <a:noFill/>
                    <a:ln w="9525">
                      <a:noFill/>
                      <a:miter lim="800000"/>
                      <a:headEnd/>
                      <a:tailEnd/>
                    </a:ln>
                  </pic:spPr>
                </pic:pic>
              </a:graphicData>
            </a:graphic>
          </wp:inline>
        </w:drawing>
      </w:r>
    </w:p>
    <w:p w:rsidR="00102341" w:rsidRPr="00C2074B" w:rsidRDefault="00C2074B" w:rsidP="00C2074B">
      <w:pPr>
        <w:pStyle w:val="a4"/>
        <w:jc w:val="center"/>
        <w:rPr>
          <w:rFonts w:ascii="Arial" w:hAnsi="Arial" w:cs="Arial"/>
          <w:b w:val="0"/>
          <w:i/>
          <w:color w:val="auto"/>
          <w:sz w:val="20"/>
          <w:szCs w:val="20"/>
        </w:rPr>
      </w:pPr>
      <w:bookmarkStart w:id="73" w:name="_Toc453918032"/>
      <w:r w:rsidRPr="00C2074B">
        <w:rPr>
          <w:rFonts w:ascii="Arial" w:hAnsi="Arial" w:cs="Arial"/>
          <w:b w:val="0"/>
          <w:i/>
          <w:color w:val="auto"/>
          <w:sz w:val="20"/>
          <w:szCs w:val="20"/>
        </w:rPr>
        <w:t xml:space="preserve">Σχήμα  </w:t>
      </w:r>
      <w:r w:rsidR="00EE60E6">
        <w:rPr>
          <w:rFonts w:ascii="Arial" w:hAnsi="Arial" w:cs="Arial"/>
          <w:b w:val="0"/>
          <w:i/>
          <w:color w:val="auto"/>
          <w:sz w:val="20"/>
          <w:szCs w:val="20"/>
        </w:rPr>
        <w:fldChar w:fldCharType="begin"/>
      </w:r>
      <w:r w:rsidR="00AA6886">
        <w:rPr>
          <w:rFonts w:ascii="Arial" w:hAnsi="Arial" w:cs="Arial"/>
          <w:b w:val="0"/>
          <w:i/>
          <w:color w:val="auto"/>
          <w:sz w:val="20"/>
          <w:szCs w:val="20"/>
        </w:rPr>
        <w:instrText xml:space="preserve"> STYLEREF 1 \s </w:instrText>
      </w:r>
      <w:r w:rsidR="00EE60E6">
        <w:rPr>
          <w:rFonts w:ascii="Arial" w:hAnsi="Arial" w:cs="Arial"/>
          <w:b w:val="0"/>
          <w:i/>
          <w:color w:val="auto"/>
          <w:sz w:val="20"/>
          <w:szCs w:val="20"/>
        </w:rPr>
        <w:fldChar w:fldCharType="separate"/>
      </w:r>
      <w:r w:rsidR="00A64C7A">
        <w:rPr>
          <w:rFonts w:ascii="Arial" w:hAnsi="Arial" w:cs="Arial"/>
          <w:b w:val="0"/>
          <w:i/>
          <w:noProof/>
          <w:color w:val="auto"/>
          <w:sz w:val="20"/>
          <w:szCs w:val="20"/>
        </w:rPr>
        <w:t>4</w:t>
      </w:r>
      <w:r w:rsidR="00EE60E6">
        <w:rPr>
          <w:rFonts w:ascii="Arial" w:hAnsi="Arial" w:cs="Arial"/>
          <w:b w:val="0"/>
          <w:i/>
          <w:color w:val="auto"/>
          <w:sz w:val="20"/>
          <w:szCs w:val="20"/>
        </w:rPr>
        <w:fldChar w:fldCharType="end"/>
      </w:r>
      <w:r w:rsidR="00AA6886">
        <w:rPr>
          <w:rFonts w:ascii="Arial" w:hAnsi="Arial" w:cs="Arial"/>
          <w:b w:val="0"/>
          <w:i/>
          <w:color w:val="auto"/>
          <w:sz w:val="20"/>
          <w:szCs w:val="20"/>
        </w:rPr>
        <w:noBreakHyphen/>
      </w:r>
      <w:r w:rsidR="00EE60E6">
        <w:rPr>
          <w:rFonts w:ascii="Arial" w:hAnsi="Arial" w:cs="Arial"/>
          <w:b w:val="0"/>
          <w:i/>
          <w:color w:val="auto"/>
          <w:sz w:val="20"/>
          <w:szCs w:val="20"/>
        </w:rPr>
        <w:fldChar w:fldCharType="begin"/>
      </w:r>
      <w:r w:rsidR="00AA6886">
        <w:rPr>
          <w:rFonts w:ascii="Arial" w:hAnsi="Arial" w:cs="Arial"/>
          <w:b w:val="0"/>
          <w:i/>
          <w:color w:val="auto"/>
          <w:sz w:val="20"/>
          <w:szCs w:val="20"/>
        </w:rPr>
        <w:instrText xml:space="preserve"> SEQ Σχήμα_ \* ARABIC \s 1 </w:instrText>
      </w:r>
      <w:r w:rsidR="00EE60E6">
        <w:rPr>
          <w:rFonts w:ascii="Arial" w:hAnsi="Arial" w:cs="Arial"/>
          <w:b w:val="0"/>
          <w:i/>
          <w:color w:val="auto"/>
          <w:sz w:val="20"/>
          <w:szCs w:val="20"/>
        </w:rPr>
        <w:fldChar w:fldCharType="separate"/>
      </w:r>
      <w:r w:rsidR="00A64C7A">
        <w:rPr>
          <w:rFonts w:ascii="Arial" w:hAnsi="Arial" w:cs="Arial"/>
          <w:b w:val="0"/>
          <w:i/>
          <w:noProof/>
          <w:color w:val="auto"/>
          <w:sz w:val="20"/>
          <w:szCs w:val="20"/>
        </w:rPr>
        <w:t>2</w:t>
      </w:r>
      <w:r w:rsidR="00EE60E6">
        <w:rPr>
          <w:rFonts w:ascii="Arial" w:hAnsi="Arial" w:cs="Arial"/>
          <w:b w:val="0"/>
          <w:i/>
          <w:color w:val="auto"/>
          <w:sz w:val="20"/>
          <w:szCs w:val="20"/>
        </w:rPr>
        <w:fldChar w:fldCharType="end"/>
      </w:r>
      <w:r w:rsidRPr="00C2074B">
        <w:rPr>
          <w:rFonts w:ascii="Arial" w:hAnsi="Arial" w:cs="Arial"/>
          <w:b w:val="0"/>
          <w:i/>
          <w:color w:val="auto"/>
          <w:sz w:val="20"/>
          <w:szCs w:val="20"/>
        </w:rPr>
        <w:t>:</w:t>
      </w:r>
      <w:r w:rsidR="00102341" w:rsidRPr="00C2074B">
        <w:rPr>
          <w:rFonts w:ascii="Arial" w:hAnsi="Arial" w:cs="Arial"/>
          <w:b w:val="0"/>
          <w:i/>
          <w:color w:val="auto"/>
          <w:sz w:val="20"/>
          <w:szCs w:val="20"/>
        </w:rPr>
        <w:t xml:space="preserve"> Δακτύλιος από προκατασκευασμένα στοιχεία</w:t>
      </w:r>
      <w:bookmarkEnd w:id="73"/>
      <w:r w:rsidR="00104648">
        <w:rPr>
          <w:rFonts w:ascii="Arial" w:hAnsi="Arial" w:cs="Arial"/>
          <w:b w:val="0"/>
          <w:i/>
          <w:color w:val="auto"/>
          <w:sz w:val="20"/>
          <w:szCs w:val="20"/>
        </w:rPr>
        <w:t xml:space="preserve"> (</w:t>
      </w:r>
      <w:r w:rsidR="00104648" w:rsidRPr="00AF3D97">
        <w:rPr>
          <w:rFonts w:ascii="Arial" w:hAnsi="Arial" w:cs="Arial"/>
          <w:b w:val="0"/>
          <w:i/>
          <w:color w:val="002060"/>
          <w:sz w:val="20"/>
          <w:szCs w:val="20"/>
        </w:rPr>
        <w:t>Αττικό Μετρό</w:t>
      </w:r>
      <w:r w:rsidR="004B0F9B" w:rsidRPr="00AF3D97">
        <w:rPr>
          <w:rFonts w:ascii="Arial" w:hAnsi="Arial" w:cs="Arial"/>
          <w:b w:val="0"/>
          <w:i/>
          <w:color w:val="002060"/>
          <w:sz w:val="20"/>
          <w:szCs w:val="20"/>
        </w:rPr>
        <w:t>,2011</w:t>
      </w:r>
      <w:r w:rsidR="00104648">
        <w:rPr>
          <w:rFonts w:ascii="Arial" w:hAnsi="Arial" w:cs="Arial"/>
          <w:b w:val="0"/>
          <w:i/>
          <w:color w:val="auto"/>
          <w:sz w:val="20"/>
          <w:szCs w:val="20"/>
        </w:rPr>
        <w:t>)</w:t>
      </w:r>
    </w:p>
    <w:p w:rsidR="00C2074B" w:rsidRPr="00C2074B" w:rsidRDefault="00C2074B" w:rsidP="00C2074B">
      <w:pPr>
        <w:pStyle w:val="a4"/>
        <w:keepNext/>
        <w:spacing w:after="0"/>
        <w:jc w:val="center"/>
        <w:rPr>
          <w:rFonts w:ascii="Arial" w:hAnsi="Arial" w:cs="Arial"/>
          <w:b w:val="0"/>
          <w:i/>
          <w:color w:val="auto"/>
          <w:sz w:val="20"/>
          <w:szCs w:val="20"/>
        </w:rPr>
      </w:pPr>
      <w:bookmarkStart w:id="74" w:name="_Toc453918158"/>
      <w:r w:rsidRPr="00C2074B">
        <w:rPr>
          <w:rFonts w:ascii="Arial" w:hAnsi="Arial" w:cs="Arial"/>
          <w:b w:val="0"/>
          <w:i/>
          <w:color w:val="auto"/>
          <w:sz w:val="20"/>
          <w:szCs w:val="20"/>
        </w:rPr>
        <w:t xml:space="preserve">Πίνακας </w:t>
      </w:r>
      <w:r w:rsidR="00EE60E6">
        <w:rPr>
          <w:rFonts w:ascii="Arial" w:hAnsi="Arial" w:cs="Arial"/>
          <w:b w:val="0"/>
          <w:i/>
          <w:color w:val="auto"/>
          <w:sz w:val="20"/>
          <w:szCs w:val="20"/>
        </w:rPr>
        <w:fldChar w:fldCharType="begin"/>
      </w:r>
      <w:r>
        <w:rPr>
          <w:rFonts w:ascii="Arial" w:hAnsi="Arial" w:cs="Arial"/>
          <w:b w:val="0"/>
          <w:i/>
          <w:color w:val="auto"/>
          <w:sz w:val="20"/>
          <w:szCs w:val="20"/>
        </w:rPr>
        <w:instrText xml:space="preserve"> STYLEREF 1 \s </w:instrText>
      </w:r>
      <w:r w:rsidR="00EE60E6">
        <w:rPr>
          <w:rFonts w:ascii="Arial" w:hAnsi="Arial" w:cs="Arial"/>
          <w:b w:val="0"/>
          <w:i/>
          <w:color w:val="auto"/>
          <w:sz w:val="20"/>
          <w:szCs w:val="20"/>
        </w:rPr>
        <w:fldChar w:fldCharType="separate"/>
      </w:r>
      <w:r w:rsidR="00A64C7A">
        <w:rPr>
          <w:rFonts w:ascii="Arial" w:hAnsi="Arial" w:cs="Arial"/>
          <w:b w:val="0"/>
          <w:i/>
          <w:noProof/>
          <w:color w:val="auto"/>
          <w:sz w:val="20"/>
          <w:szCs w:val="20"/>
        </w:rPr>
        <w:t>4</w:t>
      </w:r>
      <w:r w:rsidR="00EE60E6">
        <w:rPr>
          <w:rFonts w:ascii="Arial" w:hAnsi="Arial" w:cs="Arial"/>
          <w:b w:val="0"/>
          <w:i/>
          <w:color w:val="auto"/>
          <w:sz w:val="20"/>
          <w:szCs w:val="20"/>
        </w:rPr>
        <w:fldChar w:fldCharType="end"/>
      </w:r>
      <w:r>
        <w:rPr>
          <w:rFonts w:ascii="Arial" w:hAnsi="Arial" w:cs="Arial"/>
          <w:b w:val="0"/>
          <w:i/>
          <w:color w:val="auto"/>
          <w:sz w:val="20"/>
          <w:szCs w:val="20"/>
        </w:rPr>
        <w:noBreakHyphen/>
      </w:r>
      <w:r w:rsidR="00EE60E6">
        <w:rPr>
          <w:rFonts w:ascii="Arial" w:hAnsi="Arial" w:cs="Arial"/>
          <w:b w:val="0"/>
          <w:i/>
          <w:color w:val="auto"/>
          <w:sz w:val="20"/>
          <w:szCs w:val="20"/>
        </w:rPr>
        <w:fldChar w:fldCharType="begin"/>
      </w:r>
      <w:r>
        <w:rPr>
          <w:rFonts w:ascii="Arial" w:hAnsi="Arial" w:cs="Arial"/>
          <w:b w:val="0"/>
          <w:i/>
          <w:color w:val="auto"/>
          <w:sz w:val="20"/>
          <w:szCs w:val="20"/>
        </w:rPr>
        <w:instrText xml:space="preserve"> SEQ Πίνακας \* ARABIC \s 1 </w:instrText>
      </w:r>
      <w:r w:rsidR="00EE60E6">
        <w:rPr>
          <w:rFonts w:ascii="Arial" w:hAnsi="Arial" w:cs="Arial"/>
          <w:b w:val="0"/>
          <w:i/>
          <w:color w:val="auto"/>
          <w:sz w:val="20"/>
          <w:szCs w:val="20"/>
        </w:rPr>
        <w:fldChar w:fldCharType="separate"/>
      </w:r>
      <w:r w:rsidR="00A64C7A">
        <w:rPr>
          <w:rFonts w:ascii="Arial" w:hAnsi="Arial" w:cs="Arial"/>
          <w:b w:val="0"/>
          <w:i/>
          <w:noProof/>
          <w:color w:val="auto"/>
          <w:sz w:val="20"/>
          <w:szCs w:val="20"/>
        </w:rPr>
        <w:t>2</w:t>
      </w:r>
      <w:r w:rsidR="00EE60E6">
        <w:rPr>
          <w:rFonts w:ascii="Arial" w:hAnsi="Arial" w:cs="Arial"/>
          <w:b w:val="0"/>
          <w:i/>
          <w:color w:val="auto"/>
          <w:sz w:val="20"/>
          <w:szCs w:val="20"/>
        </w:rPr>
        <w:fldChar w:fldCharType="end"/>
      </w:r>
      <w:r w:rsidRPr="00C2074B">
        <w:rPr>
          <w:rFonts w:ascii="Arial" w:hAnsi="Arial" w:cs="Arial"/>
          <w:b w:val="0"/>
          <w:i/>
          <w:color w:val="auto"/>
          <w:sz w:val="20"/>
          <w:szCs w:val="20"/>
        </w:rPr>
        <w:t>: Χαρακτηριστικά προκατασκευασμένων στοιχείων</w:t>
      </w:r>
      <w:bookmarkEnd w:id="74"/>
    </w:p>
    <w:tbl>
      <w:tblPr>
        <w:tblStyle w:val="-6"/>
        <w:tblW w:w="0" w:type="auto"/>
        <w:jc w:val="center"/>
        <w:tblLook w:val="04A0" w:firstRow="1" w:lastRow="0" w:firstColumn="1" w:lastColumn="0" w:noHBand="0" w:noVBand="1"/>
      </w:tblPr>
      <w:tblGrid>
        <w:gridCol w:w="4239"/>
        <w:gridCol w:w="4240"/>
      </w:tblGrid>
      <w:tr w:rsidR="00AF3D97" w:rsidRPr="00C2074B" w:rsidTr="00C2074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39" w:type="dxa"/>
            <w:vAlign w:val="center"/>
          </w:tcPr>
          <w:p w:rsidR="00AF3D97" w:rsidRPr="00AF3D97" w:rsidRDefault="00AF3D97" w:rsidP="00C2074B">
            <w:pPr>
              <w:spacing w:line="360" w:lineRule="auto"/>
              <w:contextualSpacing/>
              <w:jc w:val="center"/>
              <w:rPr>
                <w:rFonts w:ascii="Arial" w:hAnsi="Arial" w:cs="Arial"/>
                <w:b w:val="0"/>
                <w:sz w:val="20"/>
                <w:szCs w:val="20"/>
              </w:rPr>
            </w:pPr>
          </w:p>
        </w:tc>
        <w:tc>
          <w:tcPr>
            <w:tcW w:w="4240" w:type="dxa"/>
            <w:vAlign w:val="center"/>
          </w:tcPr>
          <w:p w:rsidR="00AF3D97" w:rsidRPr="00AF3D97" w:rsidRDefault="00AF3D97" w:rsidP="00C2074B">
            <w:pPr>
              <w:spacing w:line="360" w:lineRule="auto"/>
              <w:contextualSpacing/>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p>
        </w:tc>
      </w:tr>
      <w:tr w:rsidR="00102341" w:rsidRPr="00C2074B" w:rsidTr="00C207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39" w:type="dxa"/>
            <w:vAlign w:val="center"/>
          </w:tcPr>
          <w:p w:rsidR="00102341" w:rsidRPr="00AF3D97" w:rsidRDefault="00102341" w:rsidP="00C2074B">
            <w:pPr>
              <w:spacing w:line="360" w:lineRule="auto"/>
              <w:contextualSpacing/>
              <w:jc w:val="center"/>
              <w:rPr>
                <w:rFonts w:ascii="Arial" w:hAnsi="Arial" w:cs="Arial"/>
                <w:b w:val="0"/>
                <w:sz w:val="20"/>
                <w:szCs w:val="20"/>
              </w:rPr>
            </w:pPr>
            <w:r w:rsidRPr="00AF3D97">
              <w:rPr>
                <w:rFonts w:ascii="Arial" w:hAnsi="Arial" w:cs="Arial"/>
                <w:b w:val="0"/>
                <w:sz w:val="20"/>
                <w:szCs w:val="20"/>
              </w:rPr>
              <w:t>Μήκος</w:t>
            </w:r>
          </w:p>
        </w:tc>
        <w:tc>
          <w:tcPr>
            <w:tcW w:w="4240" w:type="dxa"/>
            <w:vAlign w:val="center"/>
          </w:tcPr>
          <w:p w:rsidR="00102341" w:rsidRPr="00AF3D97" w:rsidRDefault="00102341" w:rsidP="00C2074B">
            <w:pPr>
              <w:spacing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AF3D97">
              <w:rPr>
                <w:rFonts w:ascii="Arial" w:hAnsi="Arial" w:cs="Arial"/>
                <w:sz w:val="20"/>
                <w:szCs w:val="20"/>
              </w:rPr>
              <w:t xml:space="preserve">1500 </w:t>
            </w:r>
            <w:r w:rsidRPr="00AF3D97">
              <w:rPr>
                <w:rFonts w:ascii="Arial" w:hAnsi="Arial" w:cs="Arial"/>
                <w:sz w:val="20"/>
                <w:szCs w:val="20"/>
                <w:lang w:val="en-US"/>
              </w:rPr>
              <w:t>mm</w:t>
            </w:r>
          </w:p>
        </w:tc>
      </w:tr>
      <w:tr w:rsidR="00102341" w:rsidRPr="00C2074B" w:rsidTr="00C2074B">
        <w:trPr>
          <w:jc w:val="center"/>
        </w:trPr>
        <w:tc>
          <w:tcPr>
            <w:cnfStyle w:val="001000000000" w:firstRow="0" w:lastRow="0" w:firstColumn="1" w:lastColumn="0" w:oddVBand="0" w:evenVBand="0" w:oddHBand="0" w:evenHBand="0" w:firstRowFirstColumn="0" w:firstRowLastColumn="0" w:lastRowFirstColumn="0" w:lastRowLastColumn="0"/>
            <w:tcW w:w="4239"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Βάρος κανονικού στοιχείου</w:t>
            </w:r>
          </w:p>
        </w:tc>
        <w:tc>
          <w:tcPr>
            <w:tcW w:w="4240" w:type="dxa"/>
            <w:vAlign w:val="center"/>
          </w:tcPr>
          <w:p w:rsidR="00102341" w:rsidRPr="00C2074B" w:rsidRDefault="00102341" w:rsidP="00C2074B">
            <w:pPr>
              <w:spacing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2074B">
              <w:rPr>
                <w:rFonts w:ascii="Arial" w:hAnsi="Arial" w:cs="Arial"/>
                <w:sz w:val="20"/>
                <w:szCs w:val="20"/>
              </w:rPr>
              <w:t xml:space="preserve">6000 </w:t>
            </w:r>
            <w:r w:rsidRPr="00C2074B">
              <w:rPr>
                <w:rFonts w:ascii="Arial" w:hAnsi="Arial" w:cs="Arial"/>
                <w:sz w:val="20"/>
                <w:szCs w:val="20"/>
                <w:lang w:val="en-US"/>
              </w:rPr>
              <w:t>kg</w:t>
            </w:r>
          </w:p>
        </w:tc>
      </w:tr>
      <w:tr w:rsidR="00102341" w:rsidRPr="00C2074B" w:rsidTr="00C207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39"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Αριθμός στοιχείων</w:t>
            </w:r>
          </w:p>
        </w:tc>
        <w:tc>
          <w:tcPr>
            <w:tcW w:w="4240" w:type="dxa"/>
            <w:vAlign w:val="center"/>
          </w:tcPr>
          <w:p w:rsidR="00102341" w:rsidRPr="00C2074B" w:rsidRDefault="00102341" w:rsidP="00C2074B">
            <w:pPr>
              <w:spacing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2074B">
              <w:rPr>
                <w:rFonts w:ascii="Arial" w:hAnsi="Arial" w:cs="Arial"/>
                <w:sz w:val="20"/>
                <w:szCs w:val="20"/>
              </w:rPr>
              <w:t>7+1</w:t>
            </w:r>
          </w:p>
        </w:tc>
      </w:tr>
      <w:tr w:rsidR="00102341" w:rsidRPr="00C2074B" w:rsidTr="00C2074B">
        <w:trPr>
          <w:jc w:val="center"/>
        </w:trPr>
        <w:tc>
          <w:tcPr>
            <w:cnfStyle w:val="001000000000" w:firstRow="0" w:lastRow="0" w:firstColumn="1" w:lastColumn="0" w:oddVBand="0" w:evenVBand="0" w:oddHBand="0" w:evenHBand="0" w:firstRowFirstColumn="0" w:firstRowLastColumn="0" w:lastRowFirstColumn="0" w:lastRowLastColumn="0"/>
            <w:tcW w:w="4239"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Εξωτερική διάμετρος δακτυλίου</w:t>
            </w:r>
          </w:p>
        </w:tc>
        <w:tc>
          <w:tcPr>
            <w:tcW w:w="4240" w:type="dxa"/>
            <w:vAlign w:val="center"/>
          </w:tcPr>
          <w:p w:rsidR="00102341" w:rsidRPr="00C2074B" w:rsidRDefault="00102341" w:rsidP="00C2074B">
            <w:pPr>
              <w:spacing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2074B">
              <w:rPr>
                <w:rFonts w:ascii="Arial" w:hAnsi="Arial" w:cs="Arial"/>
                <w:sz w:val="20"/>
                <w:szCs w:val="20"/>
              </w:rPr>
              <w:t xml:space="preserve">9,180 </w:t>
            </w:r>
            <w:r w:rsidRPr="00C2074B">
              <w:rPr>
                <w:rFonts w:ascii="Arial" w:hAnsi="Arial" w:cs="Arial"/>
                <w:sz w:val="20"/>
                <w:szCs w:val="20"/>
                <w:lang w:val="en-US"/>
              </w:rPr>
              <w:t>m</w:t>
            </w:r>
          </w:p>
        </w:tc>
      </w:tr>
      <w:tr w:rsidR="00102341" w:rsidRPr="00C2074B" w:rsidTr="00C207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39" w:type="dxa"/>
            <w:vAlign w:val="center"/>
          </w:tcPr>
          <w:p w:rsidR="00102341" w:rsidRPr="00C2074B" w:rsidRDefault="00102341" w:rsidP="00C2074B">
            <w:pPr>
              <w:spacing w:line="360" w:lineRule="auto"/>
              <w:contextualSpacing/>
              <w:jc w:val="center"/>
              <w:rPr>
                <w:rFonts w:ascii="Arial" w:hAnsi="Arial" w:cs="Arial"/>
                <w:b w:val="0"/>
                <w:sz w:val="20"/>
                <w:szCs w:val="20"/>
              </w:rPr>
            </w:pPr>
            <w:r w:rsidRPr="00C2074B">
              <w:rPr>
                <w:rFonts w:ascii="Arial" w:hAnsi="Arial" w:cs="Arial"/>
                <w:b w:val="0"/>
                <w:sz w:val="20"/>
                <w:szCs w:val="20"/>
              </w:rPr>
              <w:t>Πάχος</w:t>
            </w:r>
          </w:p>
        </w:tc>
        <w:tc>
          <w:tcPr>
            <w:tcW w:w="4240" w:type="dxa"/>
            <w:vAlign w:val="center"/>
          </w:tcPr>
          <w:p w:rsidR="00102341" w:rsidRPr="00C2074B" w:rsidRDefault="00102341" w:rsidP="00C2074B">
            <w:pPr>
              <w:spacing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sidRPr="00C2074B">
              <w:rPr>
                <w:rFonts w:ascii="Arial" w:hAnsi="Arial" w:cs="Arial"/>
                <w:sz w:val="20"/>
                <w:szCs w:val="20"/>
                <w:lang w:val="en-US"/>
              </w:rPr>
              <w:t>0.35 m</w:t>
            </w:r>
          </w:p>
        </w:tc>
      </w:tr>
    </w:tbl>
    <w:p w:rsidR="00102341" w:rsidRPr="005A09B2" w:rsidRDefault="004A78D2" w:rsidP="00C2074B">
      <w:pPr>
        <w:pStyle w:val="2"/>
      </w:pPr>
      <w:r>
        <w:t xml:space="preserve">  </w:t>
      </w:r>
      <w:bookmarkStart w:id="75" w:name="_Toc453917998"/>
      <w:r w:rsidR="00102341">
        <w:t>Βαθμός χρησιμοποίησης της μηχανή</w:t>
      </w:r>
      <w:r w:rsidR="00102341" w:rsidRPr="005A09B2">
        <w:t>ς</w:t>
      </w:r>
      <w:bookmarkEnd w:id="75"/>
    </w:p>
    <w:p w:rsidR="00102341" w:rsidRPr="005A09B2" w:rsidRDefault="00102341" w:rsidP="00C2074B">
      <w:pPr>
        <w:spacing w:line="360" w:lineRule="auto"/>
        <w:ind w:firstLine="426"/>
        <w:jc w:val="both"/>
        <w:rPr>
          <w:rFonts w:ascii="Arial" w:hAnsi="Arial" w:cs="Arial"/>
        </w:rPr>
      </w:pPr>
      <w:r>
        <w:rPr>
          <w:rFonts w:ascii="Arial" w:hAnsi="Arial" w:cs="Arial"/>
        </w:rPr>
        <w:t>Η ανάλυση του χρόνου είναι βασική διαδικασία για την παρακολούθηση και τη διαχείριση των έργων σε κάθε μηχανοποιημένη εργασία σήραγγας. Ο βαθμό</w:t>
      </w:r>
      <w:r w:rsidRPr="005A09B2">
        <w:rPr>
          <w:rFonts w:ascii="Arial" w:hAnsi="Arial" w:cs="Arial"/>
        </w:rPr>
        <w:t xml:space="preserve">ς </w:t>
      </w:r>
      <w:r>
        <w:rPr>
          <w:rFonts w:ascii="Arial" w:hAnsi="Arial" w:cs="Arial"/>
        </w:rPr>
        <w:t>χρησιμοποί</w:t>
      </w:r>
      <w:r w:rsidRPr="005A09B2">
        <w:rPr>
          <w:rFonts w:ascii="Arial" w:hAnsi="Arial" w:cs="Arial"/>
        </w:rPr>
        <w:t>ησης (</w:t>
      </w:r>
      <w:r w:rsidRPr="005A09B2">
        <w:rPr>
          <w:rFonts w:ascii="Arial" w:hAnsi="Arial" w:cs="Arial"/>
          <w:lang w:val="en-US"/>
        </w:rPr>
        <w:t>UL</w:t>
      </w:r>
      <w:r>
        <w:rPr>
          <w:rFonts w:ascii="Arial" w:hAnsi="Arial" w:cs="Arial"/>
        </w:rPr>
        <w:t>) ενό</w:t>
      </w:r>
      <w:r w:rsidRPr="005A09B2">
        <w:rPr>
          <w:rFonts w:ascii="Arial" w:hAnsi="Arial" w:cs="Arial"/>
        </w:rPr>
        <w:t xml:space="preserve">ς </w:t>
      </w:r>
      <w:r w:rsidRPr="005A09B2">
        <w:rPr>
          <w:rFonts w:ascii="Arial" w:hAnsi="Arial" w:cs="Arial"/>
          <w:lang w:val="en-US"/>
        </w:rPr>
        <w:t>TBM</w:t>
      </w:r>
      <w:r>
        <w:rPr>
          <w:rFonts w:ascii="Arial" w:hAnsi="Arial" w:cs="Arial"/>
        </w:rPr>
        <w:t xml:space="preserve"> ορίζεται ως το χρόνο που δαπανήθηκε για την εκσκαφή</w:t>
      </w:r>
      <w:r w:rsidRPr="005A09B2">
        <w:rPr>
          <w:rFonts w:ascii="Arial" w:hAnsi="Arial" w:cs="Arial"/>
        </w:rPr>
        <w:t xml:space="preserve"> (</w:t>
      </w:r>
      <w:r w:rsidRPr="005A09B2">
        <w:rPr>
          <w:rFonts w:ascii="Arial" w:hAnsi="Arial" w:cs="Arial"/>
          <w:lang w:val="en-US"/>
        </w:rPr>
        <w:t>Tb</w:t>
      </w:r>
      <w:r>
        <w:rPr>
          <w:rFonts w:ascii="Arial" w:hAnsi="Arial" w:cs="Arial"/>
        </w:rPr>
        <w:t>), προς τον συνολικό χρόνο εργασί</w:t>
      </w:r>
      <w:r w:rsidRPr="005A09B2">
        <w:rPr>
          <w:rFonts w:ascii="Arial" w:hAnsi="Arial" w:cs="Arial"/>
        </w:rPr>
        <w:t>ας (</w:t>
      </w:r>
      <w:r w:rsidRPr="005A09B2">
        <w:rPr>
          <w:rFonts w:ascii="Arial" w:hAnsi="Arial" w:cs="Arial"/>
          <w:lang w:val="en-US"/>
        </w:rPr>
        <w:t>t</w:t>
      </w:r>
      <w:r>
        <w:rPr>
          <w:rFonts w:ascii="Arial" w:hAnsi="Arial" w:cs="Arial"/>
        </w:rPr>
        <w:t>)  σε ώ</w:t>
      </w:r>
      <w:r w:rsidRPr="005A09B2">
        <w:rPr>
          <w:rFonts w:ascii="Arial" w:hAnsi="Arial" w:cs="Arial"/>
        </w:rPr>
        <w:t>ρες.</w:t>
      </w:r>
    </w:p>
    <w:p w:rsidR="00102341" w:rsidRPr="00C2074B" w:rsidRDefault="00C2074B" w:rsidP="00102341">
      <w:pPr>
        <w:rPr>
          <w:rFonts w:ascii="Arial" w:hAnsi="Arial" w:cs="Arial"/>
          <w:sz w:val="24"/>
          <w:szCs w:val="24"/>
        </w:rPr>
      </w:pPr>
      <m:oMathPara>
        <m:oMath>
          <m:r>
            <w:rPr>
              <w:rFonts w:ascii="Cambria Math" w:hAnsi="Cambria Math" w:cs="Arial"/>
              <w:sz w:val="24"/>
              <w:szCs w:val="24"/>
              <w:lang w:val="en-US"/>
            </w:rPr>
            <m:t>UL</m:t>
          </m:r>
          <m:r>
            <m:rPr>
              <m:sty m:val="p"/>
            </m:rPr>
            <w:rPr>
              <w:rFonts w:ascii="Cambria Math" w:hAnsi="Arial" w:cs="Arial"/>
              <w:sz w:val="24"/>
              <w:szCs w:val="24"/>
            </w:rPr>
            <m:t>=</m:t>
          </m:r>
          <m:f>
            <m:fPr>
              <m:ctrlPr>
                <w:rPr>
                  <w:rFonts w:ascii="Cambria Math" w:hAnsi="Arial" w:cs="Arial"/>
                  <w:sz w:val="24"/>
                  <w:szCs w:val="24"/>
                </w:rPr>
              </m:ctrlPr>
            </m:fPr>
            <m:num>
              <m:r>
                <m:rPr>
                  <m:sty m:val="p"/>
                </m:rPr>
                <w:rPr>
                  <w:rFonts w:ascii="Cambria Math" w:hAnsi="Cambria Math" w:cs="Arial"/>
                  <w:sz w:val="24"/>
                  <w:szCs w:val="24"/>
                </w:rPr>
                <m:t>Tb</m:t>
              </m:r>
            </m:num>
            <m:den>
              <m:r>
                <m:rPr>
                  <m:sty m:val="p"/>
                </m:rPr>
                <w:rPr>
                  <w:rFonts w:ascii="Cambria Math" w:hAnsi="Cambria Math" w:cs="Arial"/>
                  <w:sz w:val="24"/>
                  <w:szCs w:val="24"/>
                </w:rPr>
                <m:t>t</m:t>
              </m:r>
            </m:den>
          </m:f>
          <m:r>
            <w:rPr>
              <w:rFonts w:ascii="Cambria Math" w:hAnsi="Cambria Math" w:cs="Arial"/>
              <w:sz w:val="24"/>
              <w:szCs w:val="24"/>
            </w:rPr>
            <m:t>*100</m:t>
          </m:r>
          <m:r>
            <w:rPr>
              <w:rFonts w:ascii="Cambria Math" w:hAnsi="Arial" w:cs="Arial"/>
              <w:sz w:val="24"/>
              <w:szCs w:val="24"/>
            </w:rPr>
            <m:t xml:space="preserve"> (%)</m:t>
          </m:r>
        </m:oMath>
      </m:oMathPara>
    </w:p>
    <w:p w:rsidR="00102341" w:rsidRPr="005A09B2" w:rsidRDefault="00102341" w:rsidP="00C2074B">
      <w:pPr>
        <w:spacing w:line="360" w:lineRule="auto"/>
        <w:ind w:firstLine="426"/>
        <w:jc w:val="both"/>
        <w:rPr>
          <w:rFonts w:ascii="Arial" w:hAnsi="Arial" w:cs="Arial"/>
        </w:rPr>
      </w:pPr>
      <w:r w:rsidRPr="005A09B2">
        <w:rPr>
          <w:rFonts w:ascii="Arial" w:hAnsi="Arial" w:cs="Arial"/>
        </w:rPr>
        <w:t>H διάνοιξη της σήραγγας ξεκίνησε στις 28/2/2007 από την Χ.Θ. 15+562 στο φρέαρ «Σούρμενα» και ολοκληρώθηκε στις 20/12/2008 στην Χ.Θ. 10+396 στο τέλος της επέκτασης, στο φρέαρ «Άγιος Βασίλειος».  Η μόνιμη επένδυση της σήραγγας μήκους 5165m, κατασκευάστηκε με προκατασκευασμένα</w:t>
      </w:r>
      <w:r>
        <w:rPr>
          <w:rFonts w:ascii="Arial" w:hAnsi="Arial" w:cs="Arial"/>
        </w:rPr>
        <w:t xml:space="preserve"> στοιχεία σκυροδέματος μήκους 1</w:t>
      </w:r>
      <w:r w:rsidRPr="00EC7A2F">
        <w:rPr>
          <w:rFonts w:ascii="Arial" w:hAnsi="Arial" w:cs="Arial"/>
        </w:rPr>
        <w:t>.</w:t>
      </w:r>
      <w:r w:rsidRPr="005A09B2">
        <w:rPr>
          <w:rFonts w:ascii="Arial" w:hAnsi="Arial" w:cs="Arial"/>
        </w:rPr>
        <w:t xml:space="preserve">5m. Ο χρόνος ολοκλήρωσης διάνοιξης της σήραγγας πραγματοποιήθηκε σε 657 ημερολογιακές ημέρες έργου (ΗΗΕ) που αντιστοιχούν σε 364 εργάσιμες ημέρες κατασκευής (ΕΗΚ).  Από τα ημερήσια δελτία, εργασιών κατασκευής της </w:t>
      </w:r>
      <w:r w:rsidRPr="005A09B2">
        <w:rPr>
          <w:rFonts w:ascii="Arial" w:hAnsi="Arial" w:cs="Arial"/>
        </w:rPr>
        <w:lastRenderedPageBreak/>
        <w:t>μηχανής ΕΡΒ, προκύπτουν τα παρακάτω στοιχεία που φαί</w:t>
      </w:r>
      <w:r>
        <w:rPr>
          <w:rFonts w:ascii="Arial" w:hAnsi="Arial" w:cs="Arial"/>
        </w:rPr>
        <w:t xml:space="preserve">νονται στον παρακάτω </w:t>
      </w:r>
      <w:r w:rsidR="00C2074B" w:rsidRPr="00C2074B">
        <w:rPr>
          <w:rFonts w:ascii="Arial" w:hAnsi="Arial" w:cs="Arial"/>
          <w:i/>
          <w:color w:val="0000FF"/>
        </w:rPr>
        <w:t xml:space="preserve">Πίνακα </w:t>
      </w:r>
      <w:r w:rsidRPr="00C2074B">
        <w:rPr>
          <w:rFonts w:ascii="Arial" w:hAnsi="Arial" w:cs="Arial"/>
          <w:i/>
          <w:color w:val="0000FF"/>
        </w:rPr>
        <w:t>4.3</w:t>
      </w:r>
      <w:r w:rsidRPr="005A09B2">
        <w:rPr>
          <w:rFonts w:ascii="Arial" w:hAnsi="Arial" w:cs="Arial"/>
        </w:rPr>
        <w:t>.</w:t>
      </w:r>
    </w:p>
    <w:p w:rsidR="00102341" w:rsidRPr="005A09B2" w:rsidRDefault="00102341" w:rsidP="00102341">
      <w:pPr>
        <w:spacing w:line="360" w:lineRule="auto"/>
        <w:jc w:val="both"/>
        <w:rPr>
          <w:rFonts w:ascii="Arial" w:hAnsi="Arial" w:cs="Arial"/>
          <w:b/>
        </w:rPr>
      </w:pPr>
      <w:r>
        <w:rPr>
          <w:rFonts w:ascii="Arial" w:hAnsi="Arial" w:cs="Arial"/>
          <w:b/>
        </w:rPr>
        <w:t>Πίνακας 4.</w:t>
      </w:r>
      <w:r w:rsidRPr="00912DEB">
        <w:rPr>
          <w:rFonts w:ascii="Arial" w:hAnsi="Arial" w:cs="Arial"/>
          <w:b/>
        </w:rPr>
        <w:t>3</w:t>
      </w:r>
      <w:r w:rsidRPr="005A09B2">
        <w:rPr>
          <w:rFonts w:ascii="Arial" w:hAnsi="Arial" w:cs="Arial"/>
          <w:b/>
        </w:rPr>
        <w:t xml:space="preserve">  Στοιχεία από τα ημερήσια δελτία της μηχανής ΕΡΒ</w:t>
      </w:r>
    </w:p>
    <w:p w:rsidR="00C2074B" w:rsidRPr="00C2074B" w:rsidRDefault="00C2074B" w:rsidP="00C2074B">
      <w:pPr>
        <w:pStyle w:val="a4"/>
        <w:keepNext/>
        <w:spacing w:after="0"/>
        <w:jc w:val="center"/>
        <w:rPr>
          <w:rFonts w:ascii="Arial" w:hAnsi="Arial" w:cs="Arial"/>
          <w:b w:val="0"/>
          <w:i/>
          <w:color w:val="auto"/>
          <w:sz w:val="20"/>
        </w:rPr>
      </w:pPr>
      <w:bookmarkStart w:id="76" w:name="_Toc453918159"/>
      <w:r w:rsidRPr="00C2074B">
        <w:rPr>
          <w:rFonts w:ascii="Arial" w:hAnsi="Arial" w:cs="Arial"/>
          <w:b w:val="0"/>
          <w:i/>
          <w:color w:val="auto"/>
          <w:sz w:val="20"/>
        </w:rPr>
        <w:t xml:space="preserve">Πίνακας </w:t>
      </w:r>
      <w:r w:rsidR="00EE60E6" w:rsidRPr="00C2074B">
        <w:rPr>
          <w:rFonts w:ascii="Arial" w:hAnsi="Arial" w:cs="Arial"/>
          <w:b w:val="0"/>
          <w:i/>
          <w:color w:val="auto"/>
          <w:sz w:val="20"/>
        </w:rPr>
        <w:fldChar w:fldCharType="begin"/>
      </w:r>
      <w:r w:rsidRPr="00C2074B">
        <w:rPr>
          <w:rFonts w:ascii="Arial" w:hAnsi="Arial" w:cs="Arial"/>
          <w:b w:val="0"/>
          <w:i/>
          <w:color w:val="auto"/>
          <w:sz w:val="20"/>
        </w:rPr>
        <w:instrText xml:space="preserve"> STYLEREF 1 \s </w:instrText>
      </w:r>
      <w:r w:rsidR="00EE60E6" w:rsidRPr="00C2074B">
        <w:rPr>
          <w:rFonts w:ascii="Arial" w:hAnsi="Arial" w:cs="Arial"/>
          <w:b w:val="0"/>
          <w:i/>
          <w:color w:val="auto"/>
          <w:sz w:val="20"/>
        </w:rPr>
        <w:fldChar w:fldCharType="separate"/>
      </w:r>
      <w:r w:rsidR="00A64C7A">
        <w:rPr>
          <w:rFonts w:ascii="Arial" w:hAnsi="Arial" w:cs="Arial"/>
          <w:b w:val="0"/>
          <w:i/>
          <w:noProof/>
          <w:color w:val="auto"/>
          <w:sz w:val="20"/>
        </w:rPr>
        <w:t>4</w:t>
      </w:r>
      <w:r w:rsidR="00EE60E6" w:rsidRPr="00C2074B">
        <w:rPr>
          <w:rFonts w:ascii="Arial" w:hAnsi="Arial" w:cs="Arial"/>
          <w:b w:val="0"/>
          <w:i/>
          <w:color w:val="auto"/>
          <w:sz w:val="20"/>
        </w:rPr>
        <w:fldChar w:fldCharType="end"/>
      </w:r>
      <w:r w:rsidRPr="00C2074B">
        <w:rPr>
          <w:rFonts w:ascii="Arial" w:hAnsi="Arial" w:cs="Arial"/>
          <w:b w:val="0"/>
          <w:i/>
          <w:color w:val="auto"/>
          <w:sz w:val="20"/>
        </w:rPr>
        <w:noBreakHyphen/>
      </w:r>
      <w:r w:rsidR="00EE60E6" w:rsidRPr="00C2074B">
        <w:rPr>
          <w:rFonts w:ascii="Arial" w:hAnsi="Arial" w:cs="Arial"/>
          <w:b w:val="0"/>
          <w:i/>
          <w:color w:val="auto"/>
          <w:sz w:val="20"/>
        </w:rPr>
        <w:fldChar w:fldCharType="begin"/>
      </w:r>
      <w:r w:rsidRPr="00C2074B">
        <w:rPr>
          <w:rFonts w:ascii="Arial" w:hAnsi="Arial" w:cs="Arial"/>
          <w:b w:val="0"/>
          <w:i/>
          <w:color w:val="auto"/>
          <w:sz w:val="20"/>
        </w:rPr>
        <w:instrText xml:space="preserve"> SEQ Πίνακας \* ARABIC \s 1 </w:instrText>
      </w:r>
      <w:r w:rsidR="00EE60E6" w:rsidRPr="00C2074B">
        <w:rPr>
          <w:rFonts w:ascii="Arial" w:hAnsi="Arial" w:cs="Arial"/>
          <w:b w:val="0"/>
          <w:i/>
          <w:color w:val="auto"/>
          <w:sz w:val="20"/>
        </w:rPr>
        <w:fldChar w:fldCharType="separate"/>
      </w:r>
      <w:r w:rsidR="00A64C7A">
        <w:rPr>
          <w:rFonts w:ascii="Arial" w:hAnsi="Arial" w:cs="Arial"/>
          <w:b w:val="0"/>
          <w:i/>
          <w:noProof/>
          <w:color w:val="auto"/>
          <w:sz w:val="20"/>
        </w:rPr>
        <w:t>3</w:t>
      </w:r>
      <w:r w:rsidR="00EE60E6" w:rsidRPr="00C2074B">
        <w:rPr>
          <w:rFonts w:ascii="Arial" w:hAnsi="Arial" w:cs="Arial"/>
          <w:b w:val="0"/>
          <w:i/>
          <w:color w:val="auto"/>
          <w:sz w:val="20"/>
        </w:rPr>
        <w:fldChar w:fldCharType="end"/>
      </w:r>
      <w:r w:rsidRPr="00C2074B">
        <w:rPr>
          <w:rFonts w:ascii="Arial" w:hAnsi="Arial" w:cs="Arial"/>
          <w:b w:val="0"/>
          <w:i/>
          <w:color w:val="auto"/>
          <w:sz w:val="20"/>
        </w:rPr>
        <w:t>: Στοιχεία από τα ημερήσια δελτία της μηχανής ΕΡΒ</w:t>
      </w:r>
      <w:bookmarkEnd w:id="76"/>
    </w:p>
    <w:tbl>
      <w:tblPr>
        <w:tblStyle w:val="-6"/>
        <w:tblW w:w="8287" w:type="dxa"/>
        <w:jc w:val="center"/>
        <w:tblLook w:val="01E0" w:firstRow="1" w:lastRow="1" w:firstColumn="1" w:lastColumn="1" w:noHBand="0" w:noVBand="0"/>
      </w:tblPr>
      <w:tblGrid>
        <w:gridCol w:w="5790"/>
        <w:gridCol w:w="1513"/>
        <w:gridCol w:w="984"/>
      </w:tblGrid>
      <w:tr w:rsidR="00AF3D97" w:rsidRPr="00C2074B" w:rsidTr="00C2074B">
        <w:trPr>
          <w:cnfStyle w:val="100000000000" w:firstRow="1" w:lastRow="0" w:firstColumn="0" w:lastColumn="0" w:oddVBand="0" w:evenVBand="0" w:oddHBand="0" w:evenHBand="0" w:firstRowFirstColumn="0" w:firstRowLastColumn="0" w:lastRowFirstColumn="0" w:lastRowLastColumn="0"/>
          <w:trHeight w:val="452"/>
          <w:jc w:val="center"/>
        </w:trPr>
        <w:tc>
          <w:tcPr>
            <w:cnfStyle w:val="001000000000" w:firstRow="0" w:lastRow="0" w:firstColumn="1" w:lastColumn="0" w:oddVBand="0" w:evenVBand="0" w:oddHBand="0" w:evenHBand="0" w:firstRowFirstColumn="0" w:firstRowLastColumn="0" w:lastRowFirstColumn="0" w:lastRowLastColumn="0"/>
            <w:tcW w:w="5790" w:type="dxa"/>
            <w:vAlign w:val="center"/>
          </w:tcPr>
          <w:p w:rsidR="00AF3D97" w:rsidRPr="00C2074B" w:rsidRDefault="00AF3D97" w:rsidP="00C2074B">
            <w:pPr>
              <w:jc w:val="center"/>
              <w:rPr>
                <w:rFonts w:ascii="Arial" w:hAnsi="Arial" w:cs="Arial"/>
                <w:b w:val="0"/>
                <w:sz w:val="20"/>
                <w:szCs w:val="20"/>
              </w:rPr>
            </w:pPr>
          </w:p>
        </w:tc>
        <w:tc>
          <w:tcPr>
            <w:cnfStyle w:val="000010000000" w:firstRow="0" w:lastRow="0" w:firstColumn="0" w:lastColumn="0" w:oddVBand="1" w:evenVBand="0" w:oddHBand="0" w:evenHBand="0" w:firstRowFirstColumn="0" w:firstRowLastColumn="0" w:lastRowFirstColumn="0" w:lastRowLastColumn="0"/>
            <w:tcW w:w="1513" w:type="dxa"/>
            <w:vAlign w:val="center"/>
          </w:tcPr>
          <w:p w:rsidR="00AF3D97" w:rsidRPr="00C2074B" w:rsidRDefault="00AF3D97" w:rsidP="00C2074B">
            <w:pPr>
              <w:jc w:val="center"/>
              <w:rPr>
                <w:rFonts w:ascii="Arial" w:hAnsi="Arial" w:cs="Arial"/>
                <w:b w:val="0"/>
                <w:sz w:val="20"/>
                <w:szCs w:val="20"/>
              </w:rPr>
            </w:pPr>
          </w:p>
        </w:tc>
        <w:tc>
          <w:tcPr>
            <w:cnfStyle w:val="000100000000" w:firstRow="0" w:lastRow="0" w:firstColumn="0" w:lastColumn="1" w:oddVBand="0" w:evenVBand="0" w:oddHBand="0" w:evenHBand="0" w:firstRowFirstColumn="0" w:firstRowLastColumn="0" w:lastRowFirstColumn="0" w:lastRowLastColumn="0"/>
            <w:tcW w:w="984" w:type="dxa"/>
            <w:vAlign w:val="center"/>
          </w:tcPr>
          <w:p w:rsidR="00AF3D97" w:rsidRPr="00C2074B" w:rsidRDefault="00AF3D97" w:rsidP="00C2074B">
            <w:pPr>
              <w:jc w:val="center"/>
              <w:rPr>
                <w:rFonts w:ascii="Arial" w:hAnsi="Arial" w:cs="Arial"/>
                <w:b w:val="0"/>
                <w:sz w:val="20"/>
                <w:szCs w:val="20"/>
              </w:rPr>
            </w:pPr>
          </w:p>
        </w:tc>
      </w:tr>
      <w:tr w:rsidR="00102341" w:rsidRPr="00C2074B" w:rsidTr="00C2074B">
        <w:trPr>
          <w:cnfStyle w:val="000000100000" w:firstRow="0" w:lastRow="0" w:firstColumn="0" w:lastColumn="0" w:oddVBand="0" w:evenVBand="0" w:oddHBand="1" w:evenHBand="0" w:firstRowFirstColumn="0" w:firstRowLastColumn="0" w:lastRowFirstColumn="0" w:lastRowLastColumn="0"/>
          <w:trHeight w:val="452"/>
          <w:jc w:val="center"/>
        </w:trPr>
        <w:tc>
          <w:tcPr>
            <w:cnfStyle w:val="001000000000" w:firstRow="0" w:lastRow="0" w:firstColumn="1" w:lastColumn="0" w:oddVBand="0" w:evenVBand="0" w:oddHBand="0" w:evenHBand="0" w:firstRowFirstColumn="0" w:firstRowLastColumn="0" w:lastRowFirstColumn="0" w:lastRowLastColumn="0"/>
            <w:tcW w:w="5790" w:type="dxa"/>
            <w:vAlign w:val="center"/>
          </w:tcPr>
          <w:p w:rsidR="00102341" w:rsidRPr="00C2074B" w:rsidRDefault="00102341" w:rsidP="00C2074B">
            <w:pPr>
              <w:jc w:val="center"/>
              <w:rPr>
                <w:rFonts w:ascii="Arial" w:hAnsi="Arial" w:cs="Arial"/>
                <w:b w:val="0"/>
                <w:sz w:val="20"/>
                <w:szCs w:val="20"/>
                <w:lang w:bidi="ar-EG"/>
              </w:rPr>
            </w:pPr>
            <w:r w:rsidRPr="00C2074B">
              <w:rPr>
                <w:rFonts w:ascii="Arial" w:hAnsi="Arial" w:cs="Arial"/>
                <w:b w:val="0"/>
                <w:sz w:val="20"/>
                <w:szCs w:val="20"/>
              </w:rPr>
              <w:t>Μήκος σήραγγας</w:t>
            </w:r>
          </w:p>
        </w:tc>
        <w:tc>
          <w:tcPr>
            <w:cnfStyle w:val="000010000000" w:firstRow="0" w:lastRow="0" w:firstColumn="0" w:lastColumn="0" w:oddVBand="1" w:evenVBand="0" w:oddHBand="0" w:evenHBand="0" w:firstRowFirstColumn="0" w:firstRowLastColumn="0" w:lastRowFirstColumn="0" w:lastRowLastColumn="0"/>
            <w:tcW w:w="1513" w:type="dxa"/>
            <w:vAlign w:val="center"/>
          </w:tcPr>
          <w:p w:rsidR="00102341" w:rsidRPr="00AF3D97" w:rsidRDefault="00102341" w:rsidP="00C2074B">
            <w:pPr>
              <w:jc w:val="center"/>
              <w:rPr>
                <w:rFonts w:ascii="Arial" w:hAnsi="Arial" w:cs="Arial"/>
                <w:sz w:val="20"/>
                <w:szCs w:val="20"/>
              </w:rPr>
            </w:pPr>
            <w:r w:rsidRPr="00AF3D97">
              <w:rPr>
                <w:rFonts w:ascii="Arial" w:hAnsi="Arial" w:cs="Arial"/>
                <w:sz w:val="20"/>
                <w:szCs w:val="20"/>
              </w:rPr>
              <w:t>5165</w:t>
            </w:r>
          </w:p>
        </w:tc>
        <w:tc>
          <w:tcPr>
            <w:cnfStyle w:val="000100000000" w:firstRow="0" w:lastRow="0" w:firstColumn="0" w:lastColumn="1" w:oddVBand="0" w:evenVBand="0" w:oddHBand="0" w:evenHBand="0" w:firstRowFirstColumn="0" w:firstRowLastColumn="0" w:lastRowFirstColumn="0" w:lastRowLastColumn="0"/>
            <w:tcW w:w="984" w:type="dxa"/>
            <w:vAlign w:val="center"/>
          </w:tcPr>
          <w:p w:rsidR="00102341" w:rsidRPr="00C2074B" w:rsidRDefault="00102341" w:rsidP="00C2074B">
            <w:pPr>
              <w:jc w:val="center"/>
              <w:rPr>
                <w:rFonts w:ascii="Arial" w:hAnsi="Arial" w:cs="Arial"/>
                <w:b w:val="0"/>
                <w:sz w:val="20"/>
                <w:szCs w:val="20"/>
              </w:rPr>
            </w:pPr>
            <w:r w:rsidRPr="00C2074B">
              <w:rPr>
                <w:rFonts w:ascii="Arial" w:hAnsi="Arial" w:cs="Arial"/>
                <w:b w:val="0"/>
                <w:sz w:val="20"/>
                <w:szCs w:val="20"/>
              </w:rPr>
              <w:t>m</w:t>
            </w:r>
          </w:p>
        </w:tc>
      </w:tr>
      <w:tr w:rsidR="00102341" w:rsidRPr="00C2074B" w:rsidTr="00C2074B">
        <w:trPr>
          <w:trHeight w:val="435"/>
          <w:jc w:val="center"/>
        </w:trPr>
        <w:tc>
          <w:tcPr>
            <w:cnfStyle w:val="001000000000" w:firstRow="0" w:lastRow="0" w:firstColumn="1" w:lastColumn="0" w:oddVBand="0" w:evenVBand="0" w:oddHBand="0" w:evenHBand="0" w:firstRowFirstColumn="0" w:firstRowLastColumn="0" w:lastRowFirstColumn="0" w:lastRowLastColumn="0"/>
            <w:tcW w:w="5790" w:type="dxa"/>
            <w:vAlign w:val="center"/>
          </w:tcPr>
          <w:p w:rsidR="00102341" w:rsidRPr="00C2074B" w:rsidRDefault="00102341" w:rsidP="00C2074B">
            <w:pPr>
              <w:ind w:left="34" w:hanging="34"/>
              <w:jc w:val="center"/>
              <w:rPr>
                <w:rFonts w:ascii="Arial" w:hAnsi="Arial" w:cs="Arial"/>
                <w:b w:val="0"/>
                <w:sz w:val="20"/>
                <w:szCs w:val="20"/>
              </w:rPr>
            </w:pPr>
            <w:r w:rsidRPr="00C2074B">
              <w:rPr>
                <w:rFonts w:ascii="Arial" w:hAnsi="Arial" w:cs="Arial"/>
                <w:b w:val="0"/>
                <w:sz w:val="20"/>
                <w:szCs w:val="20"/>
              </w:rPr>
              <w:t>Ημερολογιακές Ημέρες Έργου - ΗΗΕ</w:t>
            </w:r>
          </w:p>
        </w:tc>
        <w:tc>
          <w:tcPr>
            <w:cnfStyle w:val="000010000000" w:firstRow="0" w:lastRow="0" w:firstColumn="0" w:lastColumn="0" w:oddVBand="1" w:evenVBand="0" w:oddHBand="0" w:evenHBand="0" w:firstRowFirstColumn="0" w:firstRowLastColumn="0" w:lastRowFirstColumn="0" w:lastRowLastColumn="0"/>
            <w:tcW w:w="1513" w:type="dxa"/>
            <w:vAlign w:val="center"/>
          </w:tcPr>
          <w:p w:rsidR="00102341" w:rsidRPr="00C2074B" w:rsidRDefault="00102341" w:rsidP="00C2074B">
            <w:pPr>
              <w:jc w:val="center"/>
              <w:rPr>
                <w:rFonts w:ascii="Arial" w:hAnsi="Arial" w:cs="Arial"/>
                <w:sz w:val="20"/>
                <w:szCs w:val="20"/>
              </w:rPr>
            </w:pPr>
            <w:r w:rsidRPr="00C2074B">
              <w:rPr>
                <w:rFonts w:ascii="Arial" w:hAnsi="Arial" w:cs="Arial"/>
                <w:sz w:val="20"/>
                <w:szCs w:val="20"/>
              </w:rPr>
              <w:t>657</w:t>
            </w:r>
          </w:p>
        </w:tc>
        <w:tc>
          <w:tcPr>
            <w:cnfStyle w:val="000100000000" w:firstRow="0" w:lastRow="0" w:firstColumn="0" w:lastColumn="1" w:oddVBand="0" w:evenVBand="0" w:oddHBand="0" w:evenHBand="0" w:firstRowFirstColumn="0" w:firstRowLastColumn="0" w:lastRowFirstColumn="0" w:lastRowLastColumn="0"/>
            <w:tcW w:w="984" w:type="dxa"/>
            <w:vAlign w:val="center"/>
          </w:tcPr>
          <w:p w:rsidR="00102341" w:rsidRPr="00C2074B" w:rsidRDefault="00102341" w:rsidP="00C2074B">
            <w:pPr>
              <w:jc w:val="center"/>
              <w:rPr>
                <w:rFonts w:ascii="Arial" w:hAnsi="Arial" w:cs="Arial"/>
                <w:b w:val="0"/>
                <w:sz w:val="20"/>
                <w:szCs w:val="20"/>
              </w:rPr>
            </w:pPr>
            <w:r w:rsidRPr="00C2074B">
              <w:rPr>
                <w:rFonts w:ascii="Arial" w:hAnsi="Arial" w:cs="Arial"/>
                <w:b w:val="0"/>
                <w:sz w:val="20"/>
                <w:szCs w:val="20"/>
              </w:rPr>
              <w:t>ημέρες</w:t>
            </w:r>
          </w:p>
        </w:tc>
      </w:tr>
      <w:tr w:rsidR="00102341" w:rsidRPr="00C2074B" w:rsidTr="00C2074B">
        <w:trPr>
          <w:cnfStyle w:val="000000100000" w:firstRow="0" w:lastRow="0" w:firstColumn="0" w:lastColumn="0" w:oddVBand="0" w:evenVBand="0" w:oddHBand="1" w:evenHBand="0" w:firstRowFirstColumn="0" w:firstRowLastColumn="0" w:lastRowFirstColumn="0" w:lastRowLastColumn="0"/>
          <w:trHeight w:val="435"/>
          <w:jc w:val="center"/>
        </w:trPr>
        <w:tc>
          <w:tcPr>
            <w:cnfStyle w:val="001000000000" w:firstRow="0" w:lastRow="0" w:firstColumn="1" w:lastColumn="0" w:oddVBand="0" w:evenVBand="0" w:oddHBand="0" w:evenHBand="0" w:firstRowFirstColumn="0" w:firstRowLastColumn="0" w:lastRowFirstColumn="0" w:lastRowLastColumn="0"/>
            <w:tcW w:w="5790" w:type="dxa"/>
            <w:vAlign w:val="center"/>
          </w:tcPr>
          <w:p w:rsidR="00102341" w:rsidRPr="00C2074B" w:rsidRDefault="00102341" w:rsidP="00C2074B">
            <w:pPr>
              <w:jc w:val="center"/>
              <w:rPr>
                <w:rFonts w:ascii="Arial" w:hAnsi="Arial" w:cs="Arial"/>
                <w:b w:val="0"/>
                <w:sz w:val="20"/>
                <w:szCs w:val="20"/>
              </w:rPr>
            </w:pPr>
            <w:r w:rsidRPr="00C2074B">
              <w:rPr>
                <w:rFonts w:ascii="Arial" w:hAnsi="Arial" w:cs="Arial"/>
                <w:b w:val="0"/>
                <w:sz w:val="20"/>
                <w:szCs w:val="20"/>
              </w:rPr>
              <w:t>Εργάσιμες Ημέρες Κατασκευής - ΕΗΚ</w:t>
            </w:r>
          </w:p>
        </w:tc>
        <w:tc>
          <w:tcPr>
            <w:cnfStyle w:val="000010000000" w:firstRow="0" w:lastRow="0" w:firstColumn="0" w:lastColumn="0" w:oddVBand="1" w:evenVBand="0" w:oddHBand="0" w:evenHBand="0" w:firstRowFirstColumn="0" w:firstRowLastColumn="0" w:lastRowFirstColumn="0" w:lastRowLastColumn="0"/>
            <w:tcW w:w="1513" w:type="dxa"/>
            <w:vAlign w:val="center"/>
          </w:tcPr>
          <w:p w:rsidR="00102341" w:rsidRPr="00C2074B" w:rsidRDefault="00102341" w:rsidP="00C2074B">
            <w:pPr>
              <w:jc w:val="center"/>
              <w:rPr>
                <w:rFonts w:ascii="Arial" w:hAnsi="Arial" w:cs="Arial"/>
                <w:sz w:val="20"/>
                <w:szCs w:val="20"/>
              </w:rPr>
            </w:pPr>
            <w:r w:rsidRPr="00C2074B">
              <w:rPr>
                <w:rFonts w:ascii="Arial" w:hAnsi="Arial" w:cs="Arial"/>
                <w:sz w:val="20"/>
                <w:szCs w:val="20"/>
              </w:rPr>
              <w:t>364</w:t>
            </w:r>
          </w:p>
        </w:tc>
        <w:tc>
          <w:tcPr>
            <w:cnfStyle w:val="000100000000" w:firstRow="0" w:lastRow="0" w:firstColumn="0" w:lastColumn="1" w:oddVBand="0" w:evenVBand="0" w:oddHBand="0" w:evenHBand="0" w:firstRowFirstColumn="0" w:firstRowLastColumn="0" w:lastRowFirstColumn="0" w:lastRowLastColumn="0"/>
            <w:tcW w:w="984" w:type="dxa"/>
            <w:vAlign w:val="center"/>
          </w:tcPr>
          <w:p w:rsidR="00102341" w:rsidRPr="00C2074B" w:rsidRDefault="00102341" w:rsidP="00C2074B">
            <w:pPr>
              <w:jc w:val="center"/>
              <w:rPr>
                <w:rFonts w:ascii="Arial" w:hAnsi="Arial" w:cs="Arial"/>
                <w:b w:val="0"/>
                <w:sz w:val="20"/>
                <w:szCs w:val="20"/>
              </w:rPr>
            </w:pPr>
            <w:r w:rsidRPr="00C2074B">
              <w:rPr>
                <w:rFonts w:ascii="Arial" w:hAnsi="Arial" w:cs="Arial"/>
                <w:b w:val="0"/>
                <w:sz w:val="20"/>
                <w:szCs w:val="20"/>
              </w:rPr>
              <w:t>ημέρες</w:t>
            </w:r>
          </w:p>
        </w:tc>
      </w:tr>
      <w:tr w:rsidR="00102341" w:rsidRPr="00C2074B" w:rsidTr="00C2074B">
        <w:trPr>
          <w:trHeight w:val="452"/>
          <w:jc w:val="center"/>
        </w:trPr>
        <w:tc>
          <w:tcPr>
            <w:cnfStyle w:val="001000000000" w:firstRow="0" w:lastRow="0" w:firstColumn="1" w:lastColumn="0" w:oddVBand="0" w:evenVBand="0" w:oddHBand="0" w:evenHBand="0" w:firstRowFirstColumn="0" w:firstRowLastColumn="0" w:lastRowFirstColumn="0" w:lastRowLastColumn="0"/>
            <w:tcW w:w="5790" w:type="dxa"/>
            <w:vAlign w:val="center"/>
          </w:tcPr>
          <w:p w:rsidR="00102341" w:rsidRPr="00C2074B" w:rsidRDefault="00102341" w:rsidP="00C2074B">
            <w:pPr>
              <w:jc w:val="center"/>
              <w:rPr>
                <w:rFonts w:ascii="Arial" w:hAnsi="Arial" w:cs="Arial"/>
                <w:b w:val="0"/>
                <w:sz w:val="20"/>
                <w:szCs w:val="20"/>
              </w:rPr>
            </w:pPr>
            <w:r w:rsidRPr="00C2074B">
              <w:rPr>
                <w:rFonts w:ascii="Arial" w:hAnsi="Arial" w:cs="Arial"/>
                <w:b w:val="0"/>
                <w:sz w:val="20"/>
                <w:szCs w:val="20"/>
              </w:rPr>
              <w:t>ΗΗΕ - Χρόνος αναφοράς ( t )</w:t>
            </w:r>
          </w:p>
        </w:tc>
        <w:tc>
          <w:tcPr>
            <w:cnfStyle w:val="000010000000" w:firstRow="0" w:lastRow="0" w:firstColumn="0" w:lastColumn="0" w:oddVBand="1" w:evenVBand="0" w:oddHBand="0" w:evenHBand="0" w:firstRowFirstColumn="0" w:firstRowLastColumn="0" w:lastRowFirstColumn="0" w:lastRowLastColumn="0"/>
            <w:tcW w:w="1513" w:type="dxa"/>
            <w:vAlign w:val="center"/>
          </w:tcPr>
          <w:p w:rsidR="00102341" w:rsidRPr="00C2074B" w:rsidRDefault="00102341" w:rsidP="00C2074B">
            <w:pPr>
              <w:jc w:val="center"/>
              <w:rPr>
                <w:rFonts w:ascii="Arial" w:hAnsi="Arial" w:cs="Arial"/>
                <w:sz w:val="20"/>
                <w:szCs w:val="20"/>
              </w:rPr>
            </w:pPr>
            <w:r w:rsidRPr="00C2074B">
              <w:rPr>
                <w:rFonts w:ascii="Arial" w:hAnsi="Arial" w:cs="Arial"/>
                <w:sz w:val="20"/>
                <w:szCs w:val="20"/>
              </w:rPr>
              <w:t>945780</w:t>
            </w:r>
          </w:p>
        </w:tc>
        <w:tc>
          <w:tcPr>
            <w:cnfStyle w:val="000100000000" w:firstRow="0" w:lastRow="0" w:firstColumn="0" w:lastColumn="1" w:oddVBand="0" w:evenVBand="0" w:oddHBand="0" w:evenHBand="0" w:firstRowFirstColumn="0" w:firstRowLastColumn="0" w:lastRowFirstColumn="0" w:lastRowLastColumn="0"/>
            <w:tcW w:w="984" w:type="dxa"/>
            <w:vAlign w:val="center"/>
          </w:tcPr>
          <w:p w:rsidR="00102341" w:rsidRPr="00C2074B" w:rsidRDefault="00102341" w:rsidP="00C2074B">
            <w:pPr>
              <w:jc w:val="center"/>
              <w:rPr>
                <w:rFonts w:ascii="Arial" w:hAnsi="Arial" w:cs="Arial"/>
                <w:b w:val="0"/>
                <w:sz w:val="20"/>
                <w:szCs w:val="20"/>
              </w:rPr>
            </w:pPr>
            <w:r w:rsidRPr="00C2074B">
              <w:rPr>
                <w:rFonts w:ascii="Arial" w:hAnsi="Arial" w:cs="Arial"/>
                <w:b w:val="0"/>
                <w:sz w:val="20"/>
                <w:szCs w:val="20"/>
              </w:rPr>
              <w:t>min</w:t>
            </w:r>
          </w:p>
        </w:tc>
      </w:tr>
      <w:tr w:rsidR="00102341" w:rsidRPr="00C2074B" w:rsidTr="00C2074B">
        <w:trPr>
          <w:cnfStyle w:val="000000100000" w:firstRow="0" w:lastRow="0" w:firstColumn="0" w:lastColumn="0" w:oddVBand="0" w:evenVBand="0" w:oddHBand="1" w:evenHBand="0" w:firstRowFirstColumn="0" w:firstRowLastColumn="0" w:lastRowFirstColumn="0" w:lastRowLastColumn="0"/>
          <w:trHeight w:val="435"/>
          <w:jc w:val="center"/>
        </w:trPr>
        <w:tc>
          <w:tcPr>
            <w:cnfStyle w:val="001000000000" w:firstRow="0" w:lastRow="0" w:firstColumn="1" w:lastColumn="0" w:oddVBand="0" w:evenVBand="0" w:oddHBand="0" w:evenHBand="0" w:firstRowFirstColumn="0" w:firstRowLastColumn="0" w:lastRowFirstColumn="0" w:lastRowLastColumn="0"/>
            <w:tcW w:w="5790" w:type="dxa"/>
            <w:vAlign w:val="center"/>
          </w:tcPr>
          <w:p w:rsidR="00102341" w:rsidRPr="00C2074B" w:rsidRDefault="00102341" w:rsidP="00C2074B">
            <w:pPr>
              <w:jc w:val="center"/>
              <w:rPr>
                <w:rFonts w:ascii="Arial" w:hAnsi="Arial" w:cs="Arial"/>
                <w:b w:val="0"/>
                <w:sz w:val="20"/>
                <w:szCs w:val="20"/>
              </w:rPr>
            </w:pPr>
            <w:r w:rsidRPr="00C2074B">
              <w:rPr>
                <w:rFonts w:ascii="Arial" w:hAnsi="Arial" w:cs="Arial"/>
                <w:b w:val="0"/>
                <w:sz w:val="20"/>
                <w:szCs w:val="20"/>
              </w:rPr>
              <w:t>Χρόνος εκσκαφής (t</w:t>
            </w:r>
            <w:r w:rsidRPr="00C2074B">
              <w:rPr>
                <w:rFonts w:ascii="Arial" w:hAnsi="Arial" w:cs="Arial"/>
                <w:b w:val="0"/>
                <w:sz w:val="20"/>
                <w:szCs w:val="20"/>
                <w:vertAlign w:val="subscript"/>
              </w:rPr>
              <w:t>B</w:t>
            </w:r>
            <w:r w:rsidRPr="00C2074B">
              <w:rPr>
                <w:rFonts w:ascii="Arial" w:hAnsi="Arial" w:cs="Arial"/>
                <w:b w:val="0"/>
                <w:sz w:val="20"/>
                <w:szCs w:val="20"/>
              </w:rPr>
              <w:t>)</w:t>
            </w:r>
          </w:p>
        </w:tc>
        <w:tc>
          <w:tcPr>
            <w:cnfStyle w:val="000010000000" w:firstRow="0" w:lastRow="0" w:firstColumn="0" w:lastColumn="0" w:oddVBand="1" w:evenVBand="0" w:oddHBand="0" w:evenHBand="0" w:firstRowFirstColumn="0" w:firstRowLastColumn="0" w:lastRowFirstColumn="0" w:lastRowLastColumn="0"/>
            <w:tcW w:w="1513" w:type="dxa"/>
            <w:vAlign w:val="center"/>
          </w:tcPr>
          <w:p w:rsidR="00102341" w:rsidRPr="00C2074B" w:rsidRDefault="00102341" w:rsidP="00C2074B">
            <w:pPr>
              <w:jc w:val="center"/>
              <w:rPr>
                <w:rFonts w:ascii="Arial" w:hAnsi="Arial" w:cs="Arial"/>
                <w:sz w:val="20"/>
                <w:szCs w:val="20"/>
              </w:rPr>
            </w:pPr>
            <w:r w:rsidRPr="00C2074B">
              <w:rPr>
                <w:rFonts w:ascii="Arial" w:hAnsi="Arial" w:cs="Arial"/>
                <w:sz w:val="20"/>
                <w:szCs w:val="20"/>
              </w:rPr>
              <w:t>239190</w:t>
            </w:r>
          </w:p>
        </w:tc>
        <w:tc>
          <w:tcPr>
            <w:cnfStyle w:val="000100000000" w:firstRow="0" w:lastRow="0" w:firstColumn="0" w:lastColumn="1" w:oddVBand="0" w:evenVBand="0" w:oddHBand="0" w:evenHBand="0" w:firstRowFirstColumn="0" w:firstRowLastColumn="0" w:lastRowFirstColumn="0" w:lastRowLastColumn="0"/>
            <w:tcW w:w="984" w:type="dxa"/>
            <w:vAlign w:val="center"/>
          </w:tcPr>
          <w:p w:rsidR="00102341" w:rsidRPr="00C2074B" w:rsidRDefault="00102341" w:rsidP="00C2074B">
            <w:pPr>
              <w:jc w:val="center"/>
              <w:rPr>
                <w:rFonts w:ascii="Arial" w:hAnsi="Arial" w:cs="Arial"/>
                <w:b w:val="0"/>
                <w:sz w:val="20"/>
                <w:szCs w:val="20"/>
              </w:rPr>
            </w:pPr>
            <w:r w:rsidRPr="00C2074B">
              <w:rPr>
                <w:rFonts w:ascii="Arial" w:hAnsi="Arial" w:cs="Arial"/>
                <w:b w:val="0"/>
                <w:sz w:val="20"/>
                <w:szCs w:val="20"/>
              </w:rPr>
              <w:t>min</w:t>
            </w:r>
          </w:p>
        </w:tc>
      </w:tr>
      <w:tr w:rsidR="00102341" w:rsidRPr="00C2074B" w:rsidTr="00C2074B">
        <w:trPr>
          <w:trHeight w:val="435"/>
          <w:jc w:val="center"/>
        </w:trPr>
        <w:tc>
          <w:tcPr>
            <w:cnfStyle w:val="001000000000" w:firstRow="0" w:lastRow="0" w:firstColumn="1" w:lastColumn="0" w:oddVBand="0" w:evenVBand="0" w:oddHBand="0" w:evenHBand="0" w:firstRowFirstColumn="0" w:firstRowLastColumn="0" w:lastRowFirstColumn="0" w:lastRowLastColumn="0"/>
            <w:tcW w:w="5790" w:type="dxa"/>
            <w:vAlign w:val="center"/>
          </w:tcPr>
          <w:p w:rsidR="00102341" w:rsidRPr="00C2074B" w:rsidRDefault="00102341" w:rsidP="00C2074B">
            <w:pPr>
              <w:jc w:val="center"/>
              <w:rPr>
                <w:rFonts w:ascii="Arial" w:hAnsi="Arial" w:cs="Arial"/>
                <w:b w:val="0"/>
                <w:sz w:val="20"/>
                <w:szCs w:val="20"/>
              </w:rPr>
            </w:pPr>
            <w:r w:rsidRPr="00C2074B">
              <w:rPr>
                <w:rFonts w:ascii="Arial" w:hAnsi="Arial" w:cs="Arial"/>
                <w:b w:val="0"/>
                <w:sz w:val="20"/>
                <w:szCs w:val="20"/>
              </w:rPr>
              <w:t>Χρόνος τοποθέτησης μόνιμης επένδυσης δακτυλίων σήραγγας  (t</w:t>
            </w:r>
            <w:r w:rsidRPr="00C2074B">
              <w:rPr>
                <w:rFonts w:ascii="Arial" w:hAnsi="Arial" w:cs="Arial"/>
                <w:b w:val="0"/>
                <w:sz w:val="20"/>
                <w:szCs w:val="20"/>
                <w:vertAlign w:val="subscript"/>
              </w:rPr>
              <w:t>Ring</w:t>
            </w:r>
            <w:r w:rsidRPr="00C2074B">
              <w:rPr>
                <w:rFonts w:ascii="Arial" w:hAnsi="Arial" w:cs="Arial"/>
                <w:b w:val="0"/>
                <w:sz w:val="20"/>
                <w:szCs w:val="20"/>
              </w:rPr>
              <w:t>)</w:t>
            </w:r>
          </w:p>
        </w:tc>
        <w:tc>
          <w:tcPr>
            <w:cnfStyle w:val="000010000000" w:firstRow="0" w:lastRow="0" w:firstColumn="0" w:lastColumn="0" w:oddVBand="1" w:evenVBand="0" w:oddHBand="0" w:evenHBand="0" w:firstRowFirstColumn="0" w:firstRowLastColumn="0" w:lastRowFirstColumn="0" w:lastRowLastColumn="0"/>
            <w:tcW w:w="1513" w:type="dxa"/>
            <w:vAlign w:val="center"/>
          </w:tcPr>
          <w:p w:rsidR="00102341" w:rsidRPr="00C2074B" w:rsidRDefault="00102341" w:rsidP="00C2074B">
            <w:pPr>
              <w:jc w:val="center"/>
              <w:rPr>
                <w:rFonts w:ascii="Arial" w:hAnsi="Arial" w:cs="Arial"/>
                <w:sz w:val="20"/>
                <w:szCs w:val="20"/>
              </w:rPr>
            </w:pPr>
            <w:r w:rsidRPr="00C2074B">
              <w:rPr>
                <w:rFonts w:ascii="Arial" w:hAnsi="Arial" w:cs="Arial"/>
                <w:sz w:val="20"/>
                <w:szCs w:val="20"/>
              </w:rPr>
              <w:t>146090</w:t>
            </w:r>
          </w:p>
        </w:tc>
        <w:tc>
          <w:tcPr>
            <w:cnfStyle w:val="000100000000" w:firstRow="0" w:lastRow="0" w:firstColumn="0" w:lastColumn="1" w:oddVBand="0" w:evenVBand="0" w:oddHBand="0" w:evenHBand="0" w:firstRowFirstColumn="0" w:firstRowLastColumn="0" w:lastRowFirstColumn="0" w:lastRowLastColumn="0"/>
            <w:tcW w:w="984" w:type="dxa"/>
            <w:vAlign w:val="center"/>
          </w:tcPr>
          <w:p w:rsidR="00102341" w:rsidRPr="00C2074B" w:rsidRDefault="00102341" w:rsidP="00C2074B">
            <w:pPr>
              <w:jc w:val="center"/>
              <w:rPr>
                <w:rFonts w:ascii="Arial" w:hAnsi="Arial" w:cs="Arial"/>
                <w:b w:val="0"/>
                <w:sz w:val="20"/>
                <w:szCs w:val="20"/>
              </w:rPr>
            </w:pPr>
            <w:r w:rsidRPr="00C2074B">
              <w:rPr>
                <w:rFonts w:ascii="Arial" w:hAnsi="Arial" w:cs="Arial"/>
                <w:b w:val="0"/>
                <w:sz w:val="20"/>
                <w:szCs w:val="20"/>
              </w:rPr>
              <w:t>min</w:t>
            </w:r>
          </w:p>
        </w:tc>
      </w:tr>
      <w:tr w:rsidR="00102341" w:rsidRPr="00C2074B" w:rsidTr="00C2074B">
        <w:trPr>
          <w:cnfStyle w:val="000000100000" w:firstRow="0" w:lastRow="0" w:firstColumn="0" w:lastColumn="0" w:oddVBand="0" w:evenVBand="0" w:oddHBand="1" w:evenHBand="0" w:firstRowFirstColumn="0" w:firstRowLastColumn="0" w:lastRowFirstColumn="0" w:lastRowLastColumn="0"/>
          <w:trHeight w:val="452"/>
          <w:jc w:val="center"/>
        </w:trPr>
        <w:tc>
          <w:tcPr>
            <w:cnfStyle w:val="001000000000" w:firstRow="0" w:lastRow="0" w:firstColumn="1" w:lastColumn="0" w:oddVBand="0" w:evenVBand="0" w:oddHBand="0" w:evenHBand="0" w:firstRowFirstColumn="0" w:firstRowLastColumn="0" w:lastRowFirstColumn="0" w:lastRowLastColumn="0"/>
            <w:tcW w:w="5790" w:type="dxa"/>
            <w:vAlign w:val="center"/>
          </w:tcPr>
          <w:p w:rsidR="00102341" w:rsidRPr="00C2074B" w:rsidRDefault="00102341" w:rsidP="00C2074B">
            <w:pPr>
              <w:jc w:val="center"/>
              <w:rPr>
                <w:rFonts w:ascii="Arial" w:hAnsi="Arial" w:cs="Arial"/>
                <w:b w:val="0"/>
                <w:sz w:val="20"/>
                <w:szCs w:val="20"/>
              </w:rPr>
            </w:pPr>
            <w:r w:rsidRPr="00C2074B">
              <w:rPr>
                <w:rFonts w:ascii="Arial" w:hAnsi="Arial" w:cs="Arial"/>
                <w:b w:val="0"/>
                <w:sz w:val="20"/>
                <w:szCs w:val="20"/>
              </w:rPr>
              <w:t>Συνολικός χρόνος (t</w:t>
            </w:r>
            <w:r w:rsidRPr="00C2074B">
              <w:rPr>
                <w:rFonts w:ascii="Arial" w:hAnsi="Arial" w:cs="Arial"/>
                <w:b w:val="0"/>
                <w:sz w:val="20"/>
                <w:szCs w:val="20"/>
                <w:vertAlign w:val="subscript"/>
              </w:rPr>
              <w:t>B</w:t>
            </w:r>
            <w:r w:rsidRPr="00C2074B">
              <w:rPr>
                <w:rFonts w:ascii="Arial" w:hAnsi="Arial" w:cs="Arial"/>
                <w:b w:val="0"/>
                <w:sz w:val="20"/>
                <w:szCs w:val="20"/>
              </w:rPr>
              <w:t>) + (t</w:t>
            </w:r>
            <w:r w:rsidRPr="00C2074B">
              <w:rPr>
                <w:rFonts w:ascii="Arial" w:hAnsi="Arial" w:cs="Arial"/>
                <w:b w:val="0"/>
                <w:sz w:val="20"/>
                <w:szCs w:val="20"/>
                <w:vertAlign w:val="subscript"/>
              </w:rPr>
              <w:t>Ring</w:t>
            </w:r>
            <w:r w:rsidRPr="00C2074B">
              <w:rPr>
                <w:rFonts w:ascii="Arial" w:hAnsi="Arial" w:cs="Arial"/>
                <w:b w:val="0"/>
                <w:sz w:val="20"/>
                <w:szCs w:val="20"/>
              </w:rPr>
              <w:t>)</w:t>
            </w:r>
          </w:p>
        </w:tc>
        <w:tc>
          <w:tcPr>
            <w:cnfStyle w:val="000010000000" w:firstRow="0" w:lastRow="0" w:firstColumn="0" w:lastColumn="0" w:oddVBand="1" w:evenVBand="0" w:oddHBand="0" w:evenHBand="0" w:firstRowFirstColumn="0" w:firstRowLastColumn="0" w:lastRowFirstColumn="0" w:lastRowLastColumn="0"/>
            <w:tcW w:w="1513" w:type="dxa"/>
            <w:vAlign w:val="center"/>
          </w:tcPr>
          <w:p w:rsidR="00102341" w:rsidRPr="00C2074B" w:rsidRDefault="00102341" w:rsidP="00C2074B">
            <w:pPr>
              <w:jc w:val="center"/>
              <w:rPr>
                <w:rFonts w:ascii="Arial" w:hAnsi="Arial" w:cs="Arial"/>
                <w:sz w:val="20"/>
                <w:szCs w:val="20"/>
              </w:rPr>
            </w:pPr>
            <w:r w:rsidRPr="00C2074B">
              <w:rPr>
                <w:rFonts w:ascii="Arial" w:hAnsi="Arial" w:cs="Arial"/>
                <w:sz w:val="20"/>
                <w:szCs w:val="20"/>
              </w:rPr>
              <w:t>385280</w:t>
            </w:r>
          </w:p>
        </w:tc>
        <w:tc>
          <w:tcPr>
            <w:cnfStyle w:val="000100000000" w:firstRow="0" w:lastRow="0" w:firstColumn="0" w:lastColumn="1" w:oddVBand="0" w:evenVBand="0" w:oddHBand="0" w:evenHBand="0" w:firstRowFirstColumn="0" w:firstRowLastColumn="0" w:lastRowFirstColumn="0" w:lastRowLastColumn="0"/>
            <w:tcW w:w="984" w:type="dxa"/>
            <w:vAlign w:val="center"/>
          </w:tcPr>
          <w:p w:rsidR="00102341" w:rsidRPr="00C2074B" w:rsidRDefault="00102341" w:rsidP="00C2074B">
            <w:pPr>
              <w:jc w:val="center"/>
              <w:rPr>
                <w:rFonts w:ascii="Arial" w:hAnsi="Arial" w:cs="Arial"/>
                <w:b w:val="0"/>
                <w:sz w:val="20"/>
                <w:szCs w:val="20"/>
              </w:rPr>
            </w:pPr>
            <w:r w:rsidRPr="00C2074B">
              <w:rPr>
                <w:rFonts w:ascii="Arial" w:hAnsi="Arial" w:cs="Arial"/>
                <w:b w:val="0"/>
                <w:sz w:val="20"/>
                <w:szCs w:val="20"/>
              </w:rPr>
              <w:t>min</w:t>
            </w:r>
          </w:p>
        </w:tc>
      </w:tr>
      <w:tr w:rsidR="00102341" w:rsidRPr="00C2074B" w:rsidTr="00C2074B">
        <w:trPr>
          <w:trHeight w:val="435"/>
          <w:jc w:val="center"/>
        </w:trPr>
        <w:tc>
          <w:tcPr>
            <w:cnfStyle w:val="001000000000" w:firstRow="0" w:lastRow="0" w:firstColumn="1" w:lastColumn="0" w:oddVBand="0" w:evenVBand="0" w:oddHBand="0" w:evenHBand="0" w:firstRowFirstColumn="0" w:firstRowLastColumn="0" w:lastRowFirstColumn="0" w:lastRowLastColumn="0"/>
            <w:tcW w:w="5790" w:type="dxa"/>
            <w:vAlign w:val="center"/>
          </w:tcPr>
          <w:p w:rsidR="00102341" w:rsidRPr="00C2074B" w:rsidRDefault="00102341" w:rsidP="00C2074B">
            <w:pPr>
              <w:jc w:val="center"/>
              <w:rPr>
                <w:rFonts w:ascii="Arial" w:hAnsi="Arial" w:cs="Arial"/>
                <w:b w:val="0"/>
                <w:sz w:val="20"/>
                <w:szCs w:val="20"/>
              </w:rPr>
            </w:pPr>
            <w:r w:rsidRPr="00C2074B">
              <w:rPr>
                <w:rFonts w:ascii="Arial" w:hAnsi="Arial" w:cs="Arial"/>
                <w:b w:val="0"/>
                <w:sz w:val="20"/>
                <w:szCs w:val="20"/>
              </w:rPr>
              <w:t>Ρυθμός προχώρηση μηχανής ΕΡΒ ανά  L/ ΗΗΕ</w:t>
            </w:r>
          </w:p>
        </w:tc>
        <w:tc>
          <w:tcPr>
            <w:cnfStyle w:val="000010000000" w:firstRow="0" w:lastRow="0" w:firstColumn="0" w:lastColumn="0" w:oddVBand="1" w:evenVBand="0" w:oddHBand="0" w:evenHBand="0" w:firstRowFirstColumn="0" w:firstRowLastColumn="0" w:lastRowFirstColumn="0" w:lastRowLastColumn="0"/>
            <w:tcW w:w="1513" w:type="dxa"/>
            <w:vAlign w:val="center"/>
          </w:tcPr>
          <w:p w:rsidR="00102341" w:rsidRPr="00C2074B" w:rsidRDefault="00102341" w:rsidP="00C2074B">
            <w:pPr>
              <w:jc w:val="center"/>
              <w:rPr>
                <w:rFonts w:ascii="Arial" w:hAnsi="Arial" w:cs="Arial"/>
                <w:sz w:val="20"/>
                <w:szCs w:val="20"/>
              </w:rPr>
            </w:pPr>
            <w:r w:rsidRPr="00C2074B">
              <w:rPr>
                <w:rFonts w:ascii="Arial" w:hAnsi="Arial" w:cs="Arial"/>
                <w:sz w:val="20"/>
                <w:szCs w:val="20"/>
              </w:rPr>
              <w:t>7.9</w:t>
            </w:r>
          </w:p>
        </w:tc>
        <w:tc>
          <w:tcPr>
            <w:cnfStyle w:val="000100000000" w:firstRow="0" w:lastRow="0" w:firstColumn="0" w:lastColumn="1" w:oddVBand="0" w:evenVBand="0" w:oddHBand="0" w:evenHBand="0" w:firstRowFirstColumn="0" w:firstRowLastColumn="0" w:lastRowFirstColumn="0" w:lastRowLastColumn="0"/>
            <w:tcW w:w="984" w:type="dxa"/>
            <w:vAlign w:val="center"/>
          </w:tcPr>
          <w:p w:rsidR="00102341" w:rsidRPr="00C2074B" w:rsidRDefault="00102341" w:rsidP="00C2074B">
            <w:pPr>
              <w:jc w:val="center"/>
              <w:rPr>
                <w:rFonts w:ascii="Arial" w:hAnsi="Arial" w:cs="Arial"/>
                <w:b w:val="0"/>
                <w:sz w:val="20"/>
                <w:szCs w:val="20"/>
              </w:rPr>
            </w:pPr>
            <w:r w:rsidRPr="00C2074B">
              <w:rPr>
                <w:rFonts w:ascii="Arial" w:hAnsi="Arial" w:cs="Arial"/>
                <w:b w:val="0"/>
                <w:sz w:val="20"/>
                <w:szCs w:val="20"/>
              </w:rPr>
              <w:t>m/ημέρα</w:t>
            </w:r>
          </w:p>
        </w:tc>
      </w:tr>
      <w:tr w:rsidR="00102341" w:rsidRPr="00C2074B" w:rsidTr="00C2074B">
        <w:trPr>
          <w:cnfStyle w:val="010000000000" w:firstRow="0" w:lastRow="1" w:firstColumn="0" w:lastColumn="0" w:oddVBand="0" w:evenVBand="0" w:oddHBand="0" w:evenHBand="0" w:firstRowFirstColumn="0" w:firstRowLastColumn="0" w:lastRowFirstColumn="0" w:lastRowLastColumn="0"/>
          <w:trHeight w:val="452"/>
          <w:jc w:val="center"/>
        </w:trPr>
        <w:tc>
          <w:tcPr>
            <w:cnfStyle w:val="001000000000" w:firstRow="0" w:lastRow="0" w:firstColumn="1" w:lastColumn="0" w:oddVBand="0" w:evenVBand="0" w:oddHBand="0" w:evenHBand="0" w:firstRowFirstColumn="0" w:firstRowLastColumn="0" w:lastRowFirstColumn="0" w:lastRowLastColumn="0"/>
            <w:tcW w:w="5790" w:type="dxa"/>
            <w:vAlign w:val="center"/>
          </w:tcPr>
          <w:p w:rsidR="00102341" w:rsidRPr="00B55AC6" w:rsidRDefault="00102341" w:rsidP="00C2074B">
            <w:pPr>
              <w:jc w:val="center"/>
              <w:rPr>
                <w:rFonts w:ascii="Arial" w:hAnsi="Arial" w:cs="Arial"/>
                <w:b w:val="0"/>
                <w:color w:val="auto"/>
                <w:sz w:val="20"/>
                <w:szCs w:val="20"/>
              </w:rPr>
            </w:pPr>
            <w:r w:rsidRPr="00B55AC6">
              <w:rPr>
                <w:rFonts w:ascii="Arial" w:hAnsi="Arial" w:cs="Arial"/>
                <w:b w:val="0"/>
                <w:color w:val="auto"/>
                <w:sz w:val="20"/>
                <w:szCs w:val="20"/>
              </w:rPr>
              <w:t>Ρυθμός προχώρηση μηχανής ΕΡΒ ανά  L/ΕΗΚ</w:t>
            </w:r>
          </w:p>
        </w:tc>
        <w:tc>
          <w:tcPr>
            <w:cnfStyle w:val="000010000000" w:firstRow="0" w:lastRow="0" w:firstColumn="0" w:lastColumn="0" w:oddVBand="1" w:evenVBand="0" w:oddHBand="0" w:evenHBand="0" w:firstRowFirstColumn="0" w:firstRowLastColumn="0" w:lastRowFirstColumn="0" w:lastRowLastColumn="0"/>
            <w:tcW w:w="1513" w:type="dxa"/>
            <w:vAlign w:val="center"/>
          </w:tcPr>
          <w:p w:rsidR="00102341" w:rsidRPr="00B55AC6" w:rsidRDefault="00102341" w:rsidP="00C2074B">
            <w:pPr>
              <w:jc w:val="center"/>
              <w:rPr>
                <w:rFonts w:ascii="Arial" w:hAnsi="Arial" w:cs="Arial"/>
                <w:b w:val="0"/>
                <w:color w:val="auto"/>
                <w:sz w:val="20"/>
                <w:szCs w:val="20"/>
              </w:rPr>
            </w:pPr>
            <w:r w:rsidRPr="00B55AC6">
              <w:rPr>
                <w:rFonts w:ascii="Arial" w:hAnsi="Arial" w:cs="Arial"/>
                <w:b w:val="0"/>
                <w:color w:val="auto"/>
                <w:sz w:val="20"/>
                <w:szCs w:val="20"/>
              </w:rPr>
              <w:t>14.2</w:t>
            </w:r>
          </w:p>
        </w:tc>
        <w:tc>
          <w:tcPr>
            <w:cnfStyle w:val="000100000000" w:firstRow="0" w:lastRow="0" w:firstColumn="0" w:lastColumn="1" w:oddVBand="0" w:evenVBand="0" w:oddHBand="0" w:evenHBand="0" w:firstRowFirstColumn="0" w:firstRowLastColumn="0" w:lastRowFirstColumn="0" w:lastRowLastColumn="0"/>
            <w:tcW w:w="984" w:type="dxa"/>
            <w:vAlign w:val="center"/>
          </w:tcPr>
          <w:p w:rsidR="00102341" w:rsidRPr="00B55AC6" w:rsidRDefault="00102341" w:rsidP="00C2074B">
            <w:pPr>
              <w:keepNext/>
              <w:jc w:val="center"/>
              <w:rPr>
                <w:rFonts w:ascii="Arial" w:hAnsi="Arial" w:cs="Arial"/>
                <w:b w:val="0"/>
                <w:color w:val="auto"/>
                <w:sz w:val="20"/>
                <w:szCs w:val="20"/>
              </w:rPr>
            </w:pPr>
            <w:r w:rsidRPr="00B55AC6">
              <w:rPr>
                <w:rFonts w:ascii="Arial" w:hAnsi="Arial" w:cs="Arial"/>
                <w:b w:val="0"/>
                <w:color w:val="auto"/>
                <w:sz w:val="20"/>
                <w:szCs w:val="20"/>
              </w:rPr>
              <w:t>m/ημέρα</w:t>
            </w:r>
          </w:p>
        </w:tc>
      </w:tr>
    </w:tbl>
    <w:p w:rsidR="00102341" w:rsidRPr="005A09B2" w:rsidRDefault="00102341" w:rsidP="00C2074B">
      <w:pPr>
        <w:spacing w:before="120" w:line="360" w:lineRule="auto"/>
        <w:ind w:firstLine="425"/>
        <w:jc w:val="both"/>
        <w:rPr>
          <w:rFonts w:ascii="Arial" w:hAnsi="Arial" w:cs="Arial"/>
        </w:rPr>
      </w:pPr>
      <w:r w:rsidRPr="005A09B2">
        <w:rPr>
          <w:rFonts w:ascii="Arial" w:hAnsi="Arial" w:cs="Arial"/>
        </w:rPr>
        <w:t xml:space="preserve">Ο παραγωγικότερος μήνας ήταν ο Αύγουστος του 2007, κατά τη διάρκεια του οποίου το μήκος διάνοιξης σήραγγας ανήλθε στα 538m, με μεγαλύτερη ημερήσια διάνοιξη σήραγγας 21m, που επιτεύχθηκε  στις 3/8/2007. Στην εικόνα </w:t>
      </w:r>
      <w:r>
        <w:rPr>
          <w:rFonts w:ascii="Arial" w:hAnsi="Arial" w:cs="Arial"/>
        </w:rPr>
        <w:t>4.3</w:t>
      </w:r>
      <w:r w:rsidRPr="005A09B2">
        <w:rPr>
          <w:rFonts w:ascii="Arial" w:hAnsi="Arial" w:cs="Arial"/>
        </w:rPr>
        <w:t xml:space="preserve"> φαίνεται η κατανομή του χρόνου των εργασιών της μηχανής ΕΡΒ για την διάνοιξη σήραγγας, επενδυμένη με προκατασκευασμένα στοιχειά σκυροδέματος.</w:t>
      </w:r>
    </w:p>
    <w:p w:rsidR="00C2074B" w:rsidRDefault="00102341" w:rsidP="00C2074B">
      <w:pPr>
        <w:keepNext/>
        <w:spacing w:after="0" w:line="360" w:lineRule="auto"/>
        <w:jc w:val="center"/>
      </w:pPr>
      <w:r w:rsidRPr="005A09B2">
        <w:rPr>
          <w:rFonts w:ascii="Arial" w:hAnsi="Arial" w:cs="Arial"/>
          <w:b/>
          <w:noProof/>
          <w:sz w:val="24"/>
          <w:szCs w:val="24"/>
        </w:rPr>
        <w:drawing>
          <wp:inline distT="0" distB="0" distL="0" distR="0" wp14:anchorId="605AA36A" wp14:editId="103C161F">
            <wp:extent cx="4448175" cy="2695575"/>
            <wp:effectExtent l="19050" t="0" r="9525" b="0"/>
            <wp:docPr id="29"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102341" w:rsidRPr="00C2074B" w:rsidRDefault="00C2074B" w:rsidP="00102341">
      <w:pPr>
        <w:pStyle w:val="a4"/>
        <w:jc w:val="center"/>
        <w:rPr>
          <w:rFonts w:ascii="Arial" w:hAnsi="Arial" w:cs="Arial"/>
          <w:b w:val="0"/>
          <w:i/>
          <w:color w:val="auto"/>
          <w:sz w:val="20"/>
        </w:rPr>
      </w:pPr>
      <w:bookmarkStart w:id="77" w:name="_Toc453918033"/>
      <w:r w:rsidRPr="00C2074B">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4</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3</w:t>
      </w:r>
      <w:r w:rsidR="00EE60E6">
        <w:rPr>
          <w:rFonts w:ascii="Arial" w:hAnsi="Arial" w:cs="Arial"/>
          <w:b w:val="0"/>
          <w:i/>
          <w:color w:val="auto"/>
          <w:sz w:val="20"/>
        </w:rPr>
        <w:fldChar w:fldCharType="end"/>
      </w:r>
      <w:r w:rsidRPr="00C2074B">
        <w:rPr>
          <w:rFonts w:ascii="Arial" w:hAnsi="Arial" w:cs="Arial"/>
          <w:b w:val="0"/>
          <w:i/>
          <w:color w:val="auto"/>
          <w:sz w:val="20"/>
        </w:rPr>
        <w:t>:</w:t>
      </w:r>
      <w:r w:rsidR="00102341" w:rsidRPr="00C2074B">
        <w:rPr>
          <w:rFonts w:ascii="Arial" w:hAnsi="Arial" w:cs="Arial"/>
          <w:b w:val="0"/>
          <w:i/>
          <w:color w:val="auto"/>
          <w:sz w:val="20"/>
        </w:rPr>
        <w:t xml:space="preserve"> Ποσοστιαία κατανομή χρόνου εργασιών ΕΡΒ - επέκταση προς Ελληνικό (</w:t>
      </w:r>
      <w:r w:rsidR="00B648F7">
        <w:rPr>
          <w:rFonts w:ascii="Arial" w:hAnsi="Arial" w:cs="Arial"/>
          <w:b w:val="0"/>
          <w:i/>
          <w:color w:val="0000FF"/>
          <w:sz w:val="20"/>
        </w:rPr>
        <w:t>Κουκουτάς,2010</w:t>
      </w:r>
      <w:r w:rsidR="00102341" w:rsidRPr="00C2074B">
        <w:rPr>
          <w:rFonts w:ascii="Arial" w:hAnsi="Arial" w:cs="Arial"/>
          <w:b w:val="0"/>
          <w:i/>
          <w:color w:val="auto"/>
          <w:sz w:val="20"/>
        </w:rPr>
        <w:t>)</w:t>
      </w:r>
      <w:bookmarkEnd w:id="77"/>
    </w:p>
    <w:p w:rsidR="00102341" w:rsidRPr="00E856EB" w:rsidRDefault="00102341" w:rsidP="00C2074B">
      <w:pPr>
        <w:spacing w:line="360" w:lineRule="auto"/>
        <w:ind w:firstLine="426"/>
        <w:jc w:val="both"/>
        <w:rPr>
          <w:rFonts w:ascii="Arial" w:hAnsi="Arial" w:cs="Arial"/>
        </w:rPr>
      </w:pPr>
      <w:r>
        <w:rPr>
          <w:rFonts w:ascii="Arial" w:hAnsi="Arial" w:cs="Arial"/>
        </w:rPr>
        <w:lastRenderedPageBreak/>
        <w:t>Από</w:t>
      </w:r>
      <w:r w:rsidRPr="005A09B2">
        <w:rPr>
          <w:rFonts w:ascii="Arial" w:hAnsi="Arial" w:cs="Arial"/>
        </w:rPr>
        <w:t xml:space="preserve"> τον συνολικό χρόνο ΗΗΕ- χρόνο αναφοράς (</w:t>
      </w:r>
      <w:r w:rsidRPr="005A09B2">
        <w:rPr>
          <w:rFonts w:ascii="Arial" w:hAnsi="Arial" w:cs="Arial"/>
          <w:lang w:val="en-US"/>
        </w:rPr>
        <w:t>t</w:t>
      </w:r>
      <w:r w:rsidRPr="005A09B2">
        <w:rPr>
          <w:rFonts w:ascii="Arial" w:hAnsi="Arial" w:cs="Arial"/>
        </w:rPr>
        <w:t>), για την ολοκλήρωση του έργου, ο βαθμός χρήσης της μηχανής κυμαίνεται στο 25% (</w:t>
      </w:r>
      <w:r w:rsidRPr="005A09B2">
        <w:rPr>
          <w:rFonts w:ascii="Arial" w:hAnsi="Arial" w:cs="Arial"/>
          <w:lang w:val="en-US"/>
        </w:rPr>
        <w:t>tb</w:t>
      </w:r>
      <w:r w:rsidRPr="005A09B2">
        <w:rPr>
          <w:rFonts w:ascii="Arial" w:hAnsi="Arial" w:cs="Arial"/>
        </w:rPr>
        <w:t>). Για την τοποθέτηση της μόνιμης επένδυσης των δακτυλίων (</w:t>
      </w:r>
      <w:r w:rsidRPr="005A09B2">
        <w:rPr>
          <w:rFonts w:ascii="Arial" w:hAnsi="Arial" w:cs="Arial"/>
          <w:lang w:val="en-US"/>
        </w:rPr>
        <w:t>tring</w:t>
      </w:r>
      <w:r w:rsidRPr="005A09B2">
        <w:rPr>
          <w:rFonts w:ascii="Arial" w:hAnsi="Arial" w:cs="Arial"/>
        </w:rPr>
        <w:t>) το 15% του χρόνου, για τον χρόνο αδράνειας της μηχανής ή απρόσμενων γεγονότων (</w:t>
      </w:r>
      <w:r w:rsidRPr="005A09B2">
        <w:rPr>
          <w:rFonts w:ascii="Arial" w:hAnsi="Arial" w:cs="Arial"/>
          <w:lang w:val="en-US"/>
        </w:rPr>
        <w:t>tstill</w:t>
      </w:r>
      <w:r w:rsidRPr="005A09B2">
        <w:rPr>
          <w:rFonts w:ascii="Arial" w:hAnsi="Arial" w:cs="Arial"/>
        </w:rPr>
        <w:t>)</w:t>
      </w:r>
      <w:r w:rsidRPr="00CC575C">
        <w:rPr>
          <w:rFonts w:ascii="Arial" w:hAnsi="Arial" w:cs="Arial"/>
        </w:rPr>
        <w:t xml:space="preserve"> </w:t>
      </w:r>
      <w:r>
        <w:rPr>
          <w:rFonts w:ascii="Arial" w:hAnsi="Arial" w:cs="Arial"/>
        </w:rPr>
        <w:t xml:space="preserve">το 2%, για τον χρόνο επισκευής </w:t>
      </w:r>
      <w:r w:rsidRPr="00CC575C">
        <w:rPr>
          <w:rFonts w:ascii="Arial" w:hAnsi="Arial" w:cs="Arial"/>
        </w:rPr>
        <w:t>(</w:t>
      </w:r>
      <w:r>
        <w:rPr>
          <w:rFonts w:ascii="Arial" w:hAnsi="Arial" w:cs="Arial"/>
          <w:lang w:val="en-US"/>
        </w:rPr>
        <w:t>tmaint</w:t>
      </w:r>
      <w:r w:rsidRPr="00CC575C">
        <w:rPr>
          <w:rFonts w:ascii="Arial" w:hAnsi="Arial" w:cs="Arial"/>
        </w:rPr>
        <w:t xml:space="preserve">) 24%, </w:t>
      </w:r>
      <w:r>
        <w:rPr>
          <w:rFonts w:ascii="Arial" w:hAnsi="Arial" w:cs="Arial"/>
        </w:rPr>
        <w:t>για τον χρόνο συντήρησης της κοπτικής κεφαλής (</w:t>
      </w:r>
      <w:r>
        <w:rPr>
          <w:rFonts w:ascii="Arial" w:hAnsi="Arial" w:cs="Arial"/>
          <w:lang w:val="en-US"/>
        </w:rPr>
        <w:t>tcutter</w:t>
      </w:r>
      <w:r w:rsidRPr="00CC575C">
        <w:rPr>
          <w:rFonts w:ascii="Arial" w:hAnsi="Arial" w:cs="Arial"/>
        </w:rPr>
        <w:t>)</w:t>
      </w:r>
      <w:r>
        <w:rPr>
          <w:rFonts w:ascii="Arial" w:hAnsi="Arial" w:cs="Arial"/>
        </w:rPr>
        <w:t xml:space="preserve"> το 4% του χρόνου,</w:t>
      </w:r>
      <w:r w:rsidRPr="00CC575C">
        <w:rPr>
          <w:rFonts w:ascii="Arial" w:hAnsi="Arial" w:cs="Arial"/>
        </w:rPr>
        <w:t xml:space="preserve"> </w:t>
      </w:r>
      <w:r>
        <w:rPr>
          <w:rFonts w:ascii="Arial" w:hAnsi="Arial" w:cs="Arial"/>
        </w:rPr>
        <w:t>ο χρόνος για αργίες, διακοπές κλπ (</w:t>
      </w:r>
      <w:r>
        <w:rPr>
          <w:rFonts w:ascii="Arial" w:hAnsi="Arial" w:cs="Arial"/>
          <w:lang w:val="en-US"/>
        </w:rPr>
        <w:t>tholid</w:t>
      </w:r>
      <w:r w:rsidRPr="00CC575C">
        <w:rPr>
          <w:rFonts w:ascii="Arial" w:hAnsi="Arial" w:cs="Arial"/>
        </w:rPr>
        <w:t xml:space="preserve">) </w:t>
      </w:r>
      <w:r>
        <w:rPr>
          <w:rFonts w:ascii="Arial" w:hAnsi="Arial" w:cs="Arial"/>
          <w:lang w:val="en-US"/>
        </w:rPr>
        <w:t>to</w:t>
      </w:r>
      <w:r w:rsidRPr="00CC575C">
        <w:rPr>
          <w:rFonts w:ascii="Arial" w:hAnsi="Arial" w:cs="Arial"/>
        </w:rPr>
        <w:t xml:space="preserve"> 23% </w:t>
      </w:r>
      <w:r>
        <w:rPr>
          <w:rFonts w:ascii="Arial" w:hAnsi="Arial" w:cs="Arial"/>
        </w:rPr>
        <w:t>του συνολικού χρόνου και τέλος, ο χρόνος λόγω γεωλογικών καθυστερήσεων (</w:t>
      </w:r>
      <w:r>
        <w:rPr>
          <w:rFonts w:ascii="Arial" w:hAnsi="Arial" w:cs="Arial"/>
          <w:lang w:val="en-US"/>
        </w:rPr>
        <w:t>tgeo</w:t>
      </w:r>
      <w:r w:rsidRPr="00CC575C">
        <w:rPr>
          <w:rFonts w:ascii="Arial" w:hAnsi="Arial" w:cs="Arial"/>
        </w:rPr>
        <w:t xml:space="preserve">) </w:t>
      </w:r>
      <w:r>
        <w:rPr>
          <w:rFonts w:ascii="Arial" w:hAnsi="Arial" w:cs="Arial"/>
        </w:rPr>
        <w:t>παί</w:t>
      </w:r>
      <w:r w:rsidR="00C2074B">
        <w:rPr>
          <w:rFonts w:ascii="Arial" w:hAnsi="Arial" w:cs="Arial"/>
        </w:rPr>
        <w:t>ρνει σχεδόν μηδενικές τιμές (</w:t>
      </w:r>
      <w:r w:rsidRPr="00C2074B">
        <w:rPr>
          <w:rFonts w:ascii="Arial" w:hAnsi="Arial" w:cs="Arial"/>
          <w:i/>
          <w:color w:val="0000FF"/>
        </w:rPr>
        <w:t>Κουκου</w:t>
      </w:r>
      <w:r w:rsidR="00996313" w:rsidRPr="00C2074B">
        <w:rPr>
          <w:rFonts w:ascii="Arial" w:hAnsi="Arial" w:cs="Arial"/>
          <w:i/>
          <w:color w:val="0000FF"/>
        </w:rPr>
        <w:t>τά</w:t>
      </w:r>
      <w:r w:rsidR="004A78D2" w:rsidRPr="00C2074B">
        <w:rPr>
          <w:rFonts w:ascii="Arial" w:hAnsi="Arial" w:cs="Arial"/>
          <w:i/>
          <w:color w:val="0000FF"/>
        </w:rPr>
        <w:t>ς</w:t>
      </w:r>
      <w:r w:rsidR="00C2074B" w:rsidRPr="00C2074B">
        <w:rPr>
          <w:rFonts w:ascii="Arial" w:hAnsi="Arial" w:cs="Arial"/>
          <w:i/>
          <w:color w:val="0000FF"/>
        </w:rPr>
        <w:t>,</w:t>
      </w:r>
      <w:r w:rsidR="00B648F7">
        <w:rPr>
          <w:rFonts w:ascii="Arial" w:hAnsi="Arial" w:cs="Arial"/>
          <w:i/>
          <w:color w:val="0000FF"/>
        </w:rPr>
        <w:t>2010</w:t>
      </w:r>
      <w:r w:rsidR="004A78D2">
        <w:rPr>
          <w:rFonts w:ascii="Arial" w:hAnsi="Arial" w:cs="Arial"/>
        </w:rPr>
        <w:t>).</w:t>
      </w:r>
    </w:p>
    <w:p w:rsidR="00102341" w:rsidRDefault="00102341" w:rsidP="001C75C5">
      <w:pPr>
        <w:contextualSpacing/>
        <w:rPr>
          <w:rFonts w:ascii="Arial" w:hAnsi="Arial" w:cs="Arial"/>
          <w:b/>
          <w:sz w:val="24"/>
          <w:szCs w:val="24"/>
        </w:rPr>
      </w:pPr>
      <w:r>
        <w:rPr>
          <w:rFonts w:ascii="Arial" w:hAnsi="Arial" w:cs="Arial"/>
          <w:b/>
          <w:sz w:val="24"/>
          <w:szCs w:val="24"/>
        </w:rPr>
        <w:t>4.3)</w:t>
      </w:r>
      <w:r w:rsidRPr="00594A43">
        <w:rPr>
          <w:rFonts w:ascii="Arial" w:hAnsi="Arial" w:cs="Arial"/>
          <w:b/>
          <w:sz w:val="24"/>
          <w:szCs w:val="24"/>
        </w:rPr>
        <w:t xml:space="preserve"> </w:t>
      </w:r>
      <w:r>
        <w:rPr>
          <w:rFonts w:ascii="Arial" w:hAnsi="Arial" w:cs="Arial"/>
          <w:b/>
          <w:sz w:val="24"/>
          <w:szCs w:val="24"/>
        </w:rPr>
        <w:t>Καμπύλη κατανομής μεγέθους κόκκου</w:t>
      </w:r>
    </w:p>
    <w:p w:rsidR="00102341" w:rsidRDefault="00102341" w:rsidP="00736A6F">
      <w:pPr>
        <w:spacing w:line="360" w:lineRule="auto"/>
        <w:ind w:firstLine="426"/>
        <w:contextualSpacing/>
        <w:jc w:val="both"/>
        <w:rPr>
          <w:rFonts w:ascii="Arial" w:hAnsi="Arial" w:cs="Arial"/>
        </w:rPr>
      </w:pPr>
      <w:r>
        <w:rPr>
          <w:rFonts w:ascii="Arial" w:hAnsi="Arial" w:cs="Arial"/>
        </w:rPr>
        <w:t>Οι κλασσικές περιοχές εφαρμογής για τις μηχανές ολομέτωπης κοπής ΕΡΒ ή Πολφού (</w:t>
      </w:r>
      <w:r>
        <w:rPr>
          <w:rFonts w:ascii="Arial" w:hAnsi="Arial" w:cs="Arial"/>
          <w:lang w:val="en-US"/>
        </w:rPr>
        <w:t>Slurry</w:t>
      </w:r>
      <w:r w:rsidRPr="00594A43">
        <w:rPr>
          <w:rFonts w:ascii="Arial" w:hAnsi="Arial" w:cs="Arial"/>
        </w:rPr>
        <w:t>)</w:t>
      </w:r>
      <w:r>
        <w:rPr>
          <w:rFonts w:ascii="Arial" w:hAnsi="Arial" w:cs="Arial"/>
        </w:rPr>
        <w:t xml:space="preserve"> μπορούν να ταξινομηθούν με βάση τον τύπο του εδάφους ή του συντελεστή διαπερατότητας του εδάφους.</w:t>
      </w:r>
    </w:p>
    <w:p w:rsidR="00102341" w:rsidRPr="00594A43" w:rsidRDefault="00102341" w:rsidP="00736A6F">
      <w:pPr>
        <w:spacing w:line="360" w:lineRule="auto"/>
        <w:ind w:firstLine="426"/>
        <w:contextualSpacing/>
        <w:jc w:val="both"/>
        <w:rPr>
          <w:rFonts w:ascii="Arial" w:hAnsi="Arial" w:cs="Arial"/>
        </w:rPr>
      </w:pPr>
      <w:r>
        <w:rPr>
          <w:rFonts w:ascii="Arial" w:hAnsi="Arial" w:cs="Arial"/>
        </w:rPr>
        <w:t xml:space="preserve">Για το τμήμα της επέκτασης της γραμμής 2 προς Ελληνικό τα γεωλογικά χαρακτηριστικά της περιοχής είναι τα παρακάτω </w:t>
      </w:r>
      <w:r w:rsidRPr="00594A43">
        <w:rPr>
          <w:rFonts w:ascii="Arial" w:hAnsi="Arial" w:cs="Arial"/>
        </w:rPr>
        <w:t>:</w:t>
      </w:r>
    </w:p>
    <w:p w:rsidR="00102341" w:rsidRPr="00E667C5" w:rsidRDefault="00102341" w:rsidP="00102341">
      <w:pPr>
        <w:pStyle w:val="a3"/>
        <w:numPr>
          <w:ilvl w:val="0"/>
          <w:numId w:val="36"/>
        </w:numPr>
        <w:spacing w:line="360" w:lineRule="auto"/>
        <w:jc w:val="both"/>
        <w:rPr>
          <w:rFonts w:ascii="Cambria Math" w:hAnsi="Cambria Math" w:cs="Arial"/>
          <w:sz w:val="24"/>
          <w:szCs w:val="24"/>
        </w:rPr>
      </w:pPr>
      <w:r>
        <w:rPr>
          <w:rFonts w:ascii="Arial" w:hAnsi="Arial" w:cs="Arial"/>
        </w:rPr>
        <w:t xml:space="preserve">Συντελεστής διαπερατότητας </w:t>
      </w:r>
      <w:r>
        <w:rPr>
          <w:rFonts w:ascii="Arial" w:hAnsi="Arial" w:cs="Arial"/>
          <w:lang w:val="en-US"/>
        </w:rPr>
        <w:t>k</w:t>
      </w:r>
      <w:r w:rsidRPr="00E667C5">
        <w:rPr>
          <w:rFonts w:ascii="Arial" w:hAnsi="Arial" w:cs="Arial"/>
        </w:rPr>
        <w:t>:</w:t>
      </w:r>
      <w:r>
        <w:rPr>
          <w:rFonts w:ascii="Arial" w:hAnsi="Arial" w:cs="Arial"/>
        </w:rPr>
        <w:t xml:space="preserve"> </w:t>
      </w:r>
      <m:oMath>
        <m:sSup>
          <m:sSupPr>
            <m:ctrlPr>
              <w:rPr>
                <w:rFonts w:ascii="Cambria Math" w:hAnsi="Arial" w:cs="Arial"/>
              </w:rPr>
            </m:ctrlPr>
          </m:sSupPr>
          <m:e>
            <m:r>
              <m:rPr>
                <m:sty m:val="p"/>
              </m:rPr>
              <w:rPr>
                <w:rFonts w:ascii="Cambria Math" w:hAnsi="Arial" w:cs="Arial"/>
              </w:rPr>
              <m:t xml:space="preserve"> 1</m:t>
            </m:r>
            <m:r>
              <m:rPr>
                <m:sty m:val="p"/>
              </m:rPr>
              <w:rPr>
                <w:rFonts w:ascii="Cambria Math" w:hAnsi="Cambria Math" w:cs="Arial"/>
              </w:rPr>
              <m:t>*</m:t>
            </m:r>
            <m:r>
              <m:rPr>
                <m:sty m:val="p"/>
              </m:rPr>
              <w:rPr>
                <w:rFonts w:ascii="Cambria Math" w:hAnsi="Arial" w:cs="Arial"/>
              </w:rPr>
              <m:t>10</m:t>
            </m:r>
          </m:e>
          <m:sup>
            <m:r>
              <m:rPr>
                <m:sty m:val="p"/>
              </m:rPr>
              <w:rPr>
                <w:rFonts w:ascii="Arial" w:hAnsi="Arial" w:cs="Arial"/>
              </w:rPr>
              <m:t>-</m:t>
            </m:r>
            <m:r>
              <m:rPr>
                <m:sty m:val="p"/>
              </m:rPr>
              <w:rPr>
                <w:rFonts w:ascii="Cambria Math" w:hAnsi="Arial" w:cs="Arial"/>
              </w:rPr>
              <m:t>6</m:t>
            </m:r>
          </m:sup>
        </m:sSup>
      </m:oMath>
      <w:r w:rsidRPr="00E5291E">
        <w:rPr>
          <w:rFonts w:ascii="Arial" w:hAnsi="Arial" w:cs="Arial"/>
        </w:rPr>
        <w:t xml:space="preserve">  - </w:t>
      </w:r>
      <m:oMath>
        <m:sSup>
          <m:sSupPr>
            <m:ctrlPr>
              <w:rPr>
                <w:rFonts w:ascii="Cambria Math" w:hAnsi="Arial" w:cs="Arial"/>
              </w:rPr>
            </m:ctrlPr>
          </m:sSupPr>
          <m:e>
            <m:r>
              <m:rPr>
                <m:sty m:val="p"/>
              </m:rPr>
              <w:rPr>
                <w:rFonts w:ascii="Cambria Math" w:hAnsi="Arial" w:cs="Arial"/>
              </w:rPr>
              <m:t>9</m:t>
            </m:r>
            <m:r>
              <m:rPr>
                <m:sty m:val="p"/>
              </m:rPr>
              <w:rPr>
                <w:rFonts w:ascii="Arial" w:hAnsi="Cambria Math" w:cs="Arial"/>
              </w:rPr>
              <m:t>*</m:t>
            </m:r>
            <m:r>
              <m:rPr>
                <m:sty m:val="p"/>
              </m:rPr>
              <w:rPr>
                <w:rFonts w:ascii="Cambria Math" w:hAnsi="Arial" w:cs="Arial"/>
              </w:rPr>
              <m:t>10</m:t>
            </m:r>
          </m:e>
          <m:sup>
            <m:r>
              <m:rPr>
                <m:sty m:val="p"/>
              </m:rPr>
              <w:rPr>
                <w:rFonts w:ascii="Arial" w:hAnsi="Arial" w:cs="Arial"/>
              </w:rPr>
              <m:t>-</m:t>
            </m:r>
            <m:r>
              <m:rPr>
                <m:sty m:val="p"/>
              </m:rPr>
              <w:rPr>
                <w:rFonts w:ascii="Cambria Math" w:hAnsi="Arial" w:cs="Arial"/>
              </w:rPr>
              <m:t>8</m:t>
            </m:r>
          </m:sup>
        </m:sSup>
      </m:oMath>
      <w:r>
        <w:rPr>
          <w:rFonts w:ascii="Arial" w:hAnsi="Arial" w:cs="Arial"/>
        </w:rPr>
        <w:t xml:space="preserve">   </w:t>
      </w:r>
      <w:r w:rsidRPr="00E667C5">
        <w:rPr>
          <w:rFonts w:ascii="Arial" w:hAnsi="Arial" w:cs="Arial"/>
          <w:lang w:val="en-US"/>
        </w:rPr>
        <w:t>m</w:t>
      </w:r>
      <w:r w:rsidRPr="00E667C5">
        <w:rPr>
          <w:rFonts w:ascii="Arial" w:hAnsi="Arial" w:cs="Arial"/>
        </w:rPr>
        <w:t>/</w:t>
      </w:r>
      <w:r w:rsidRPr="00E667C5">
        <w:rPr>
          <w:rFonts w:ascii="Arial" w:hAnsi="Arial" w:cs="Arial"/>
          <w:lang w:val="en-US"/>
        </w:rPr>
        <w:t>sec</w:t>
      </w:r>
    </w:p>
    <w:p w:rsidR="00102341" w:rsidRPr="00B62923" w:rsidRDefault="00102341" w:rsidP="00102341">
      <w:pPr>
        <w:pStyle w:val="a3"/>
        <w:numPr>
          <w:ilvl w:val="0"/>
          <w:numId w:val="36"/>
        </w:numPr>
        <w:spacing w:line="360" w:lineRule="auto"/>
        <w:jc w:val="both"/>
        <w:rPr>
          <w:rFonts w:ascii="Cambria Math" w:hAnsi="Cambria Math" w:cs="Arial"/>
          <w:sz w:val="24"/>
          <w:szCs w:val="24"/>
        </w:rPr>
      </w:pPr>
      <w:r>
        <w:rPr>
          <w:rFonts w:ascii="Arial" w:hAnsi="Arial" w:cs="Arial"/>
        </w:rPr>
        <w:t xml:space="preserve">Συνοχή </w:t>
      </w:r>
      <w:r w:rsidRPr="00B62923">
        <w:rPr>
          <w:rFonts w:ascii="Arial" w:hAnsi="Arial" w:cs="Arial"/>
        </w:rPr>
        <w:t xml:space="preserve"> </w:t>
      </w:r>
      <w:r>
        <w:rPr>
          <w:rFonts w:ascii="Arial" w:hAnsi="Arial" w:cs="Arial"/>
          <w:lang w:val="en-US"/>
        </w:rPr>
        <w:t>c</w:t>
      </w:r>
      <w:r w:rsidRPr="00B62923">
        <w:rPr>
          <w:rFonts w:ascii="Arial" w:hAnsi="Arial" w:cs="Arial"/>
        </w:rPr>
        <w:t xml:space="preserve"> :       </w:t>
      </w:r>
      <w:r>
        <w:rPr>
          <w:rFonts w:ascii="Arial" w:hAnsi="Arial" w:cs="Arial"/>
        </w:rPr>
        <w:t xml:space="preserve">                           </w:t>
      </w:r>
      <w:r>
        <w:rPr>
          <w:rFonts w:ascii="Arial" w:hAnsi="Arial" w:cs="Arial"/>
          <w:lang w:val="en-GB"/>
        </w:rPr>
        <w:t xml:space="preserve"> </w:t>
      </w:r>
      <w:r>
        <w:rPr>
          <w:rFonts w:ascii="Arial" w:hAnsi="Arial" w:cs="Arial"/>
        </w:rPr>
        <w:t>40 -</w:t>
      </w:r>
      <w:r w:rsidRPr="00B62923">
        <w:rPr>
          <w:rFonts w:ascii="Arial" w:hAnsi="Arial" w:cs="Arial"/>
        </w:rPr>
        <w:t xml:space="preserve"> 98                   </w:t>
      </w:r>
      <w:r>
        <w:rPr>
          <w:rFonts w:ascii="Arial" w:hAnsi="Arial" w:cs="Arial"/>
        </w:rPr>
        <w:t xml:space="preserve">  </w:t>
      </w:r>
      <w:r>
        <w:rPr>
          <w:rFonts w:ascii="Arial" w:hAnsi="Arial" w:cs="Arial"/>
          <w:lang w:val="en-US"/>
        </w:rPr>
        <w:t>kN</w:t>
      </w:r>
      <w:r w:rsidRPr="00B62923">
        <w:rPr>
          <w:rFonts w:ascii="Arial" w:hAnsi="Arial" w:cs="Arial"/>
        </w:rPr>
        <w:t>/</w:t>
      </w:r>
      <m:oMath>
        <m:sSup>
          <m:sSupPr>
            <m:ctrlPr>
              <w:rPr>
                <w:rFonts w:ascii="Cambria Math" w:hAnsi="Cambria Math" w:cs="Arial"/>
                <w:i/>
                <w:lang w:val="en-US"/>
              </w:rPr>
            </m:ctrlPr>
          </m:sSupPr>
          <m:e>
            <m:r>
              <w:rPr>
                <w:rFonts w:ascii="Cambria Math" w:hAnsi="Cambria Math" w:cs="Arial"/>
                <w:lang w:val="en-US"/>
              </w:rPr>
              <m:t>m</m:t>
            </m:r>
          </m:e>
          <m:sup>
            <m:r>
              <w:rPr>
                <w:rFonts w:ascii="Cambria Math" w:hAnsi="Cambria Math" w:cs="Arial"/>
                <w:lang w:val="en-US"/>
              </w:rPr>
              <m:t>2</m:t>
            </m:r>
          </m:sup>
        </m:sSup>
      </m:oMath>
    </w:p>
    <w:p w:rsidR="00102341" w:rsidRPr="00B62923" w:rsidRDefault="00102341" w:rsidP="00102341">
      <w:pPr>
        <w:pStyle w:val="a3"/>
        <w:numPr>
          <w:ilvl w:val="0"/>
          <w:numId w:val="36"/>
        </w:numPr>
        <w:spacing w:line="360" w:lineRule="auto"/>
        <w:jc w:val="both"/>
        <w:rPr>
          <w:rFonts w:ascii="Cambria Math" w:hAnsi="Cambria Math" w:cs="Arial"/>
          <w:sz w:val="24"/>
          <w:szCs w:val="24"/>
        </w:rPr>
      </w:pPr>
      <w:r>
        <w:rPr>
          <w:rFonts w:ascii="Arial" w:hAnsi="Arial" w:cs="Arial"/>
        </w:rPr>
        <w:t xml:space="preserve">Μοναδιαίο βάρος γ :                    </w:t>
      </w:r>
      <w:r w:rsidRPr="00B62923">
        <w:rPr>
          <w:rFonts w:ascii="Arial" w:hAnsi="Arial" w:cs="Arial"/>
        </w:rPr>
        <w:t xml:space="preserve">23                       </w:t>
      </w:r>
      <w:r w:rsidRPr="00E667C5">
        <w:rPr>
          <w:rFonts w:ascii="Arial" w:hAnsi="Arial" w:cs="Arial"/>
        </w:rPr>
        <w:t xml:space="preserve">    </w:t>
      </w:r>
      <w:r w:rsidRPr="00B62923">
        <w:rPr>
          <w:rFonts w:ascii="Arial" w:hAnsi="Arial" w:cs="Arial"/>
        </w:rPr>
        <w:t xml:space="preserve"> </w:t>
      </w:r>
      <w:r>
        <w:rPr>
          <w:rFonts w:ascii="Arial" w:hAnsi="Arial" w:cs="Arial"/>
        </w:rPr>
        <w:t xml:space="preserve"> </w:t>
      </w:r>
      <w:r>
        <w:rPr>
          <w:rFonts w:ascii="Arial" w:hAnsi="Arial" w:cs="Arial"/>
          <w:lang w:val="en-US"/>
        </w:rPr>
        <w:t>kN</w:t>
      </w:r>
      <w:r w:rsidRPr="00B62923">
        <w:rPr>
          <w:rFonts w:ascii="Arial" w:hAnsi="Arial" w:cs="Arial"/>
        </w:rPr>
        <w:t>/</w:t>
      </w:r>
      <m:oMath>
        <m:sSup>
          <m:sSupPr>
            <m:ctrlPr>
              <w:rPr>
                <w:rFonts w:ascii="Cambria Math" w:hAnsi="Cambria Math" w:cs="Arial"/>
                <w:i/>
                <w:lang w:val="en-US"/>
              </w:rPr>
            </m:ctrlPr>
          </m:sSupPr>
          <m:e>
            <m:r>
              <w:rPr>
                <w:rFonts w:ascii="Cambria Math" w:hAnsi="Cambria Math" w:cs="Arial"/>
                <w:lang w:val="en-US"/>
              </w:rPr>
              <m:t>m</m:t>
            </m:r>
          </m:e>
          <m:sup>
            <m:r>
              <w:rPr>
                <w:rFonts w:ascii="Cambria Math" w:hAnsi="Cambria Math" w:cs="Arial"/>
              </w:rPr>
              <m:t>3</m:t>
            </m:r>
          </m:sup>
        </m:sSup>
      </m:oMath>
    </w:p>
    <w:p w:rsidR="00102341" w:rsidRPr="00D75C0F" w:rsidRDefault="00102341" w:rsidP="00102341">
      <w:pPr>
        <w:pStyle w:val="a3"/>
        <w:numPr>
          <w:ilvl w:val="0"/>
          <w:numId w:val="36"/>
        </w:numPr>
        <w:spacing w:line="360" w:lineRule="auto"/>
        <w:jc w:val="both"/>
        <w:rPr>
          <w:rFonts w:ascii="Cambria Math" w:hAnsi="Cambria Math" w:cs="Arial"/>
          <w:sz w:val="24"/>
          <w:szCs w:val="24"/>
        </w:rPr>
      </w:pPr>
      <w:r>
        <w:rPr>
          <w:rFonts w:ascii="Arial" w:hAnsi="Arial" w:cs="Arial"/>
        </w:rPr>
        <w:t xml:space="preserve">Γωνία εσωτερικής τριβής φ </w:t>
      </w:r>
      <w:r>
        <w:rPr>
          <w:rFonts w:ascii="Arial" w:hAnsi="Arial" w:cs="Arial"/>
          <w:lang w:val="en-US"/>
        </w:rPr>
        <w:t xml:space="preserve">:       28 </w:t>
      </w:r>
      <w:r>
        <w:rPr>
          <w:rFonts w:ascii="Arial" w:hAnsi="Arial" w:cs="Arial"/>
        </w:rPr>
        <w:t>-</w:t>
      </w:r>
      <w:r>
        <w:rPr>
          <w:rFonts w:ascii="Arial" w:hAnsi="Arial" w:cs="Arial"/>
          <w:lang w:val="en-US"/>
        </w:rPr>
        <w:t xml:space="preserve"> 45                     </w:t>
      </w:r>
      <w:r>
        <w:rPr>
          <w:rFonts w:ascii="Arial" w:hAnsi="Arial" w:cs="Arial"/>
        </w:rPr>
        <w:t xml:space="preserve"> </w:t>
      </w:r>
      <w:r>
        <w:rPr>
          <w:rFonts w:ascii="Arial" w:hAnsi="Arial" w:cs="Arial"/>
          <w:lang w:val="en-US"/>
        </w:rPr>
        <w:t>(°)</w:t>
      </w:r>
    </w:p>
    <w:p w:rsidR="00102341" w:rsidRDefault="00736A6F" w:rsidP="00736A6F">
      <w:pPr>
        <w:spacing w:line="360" w:lineRule="auto"/>
        <w:ind w:firstLine="426"/>
        <w:jc w:val="both"/>
        <w:rPr>
          <w:rFonts w:ascii="Arial" w:hAnsi="Arial" w:cs="Arial"/>
        </w:rPr>
      </w:pPr>
      <w:r>
        <w:rPr>
          <w:rFonts w:ascii="Arial" w:hAnsi="Arial" w:cs="Arial"/>
        </w:rPr>
        <w:t xml:space="preserve">Το παρακάτω </w:t>
      </w:r>
      <w:r w:rsidRPr="00736A6F">
        <w:rPr>
          <w:rFonts w:ascii="Arial" w:hAnsi="Arial" w:cs="Arial"/>
          <w:i/>
          <w:color w:val="0000FF"/>
        </w:rPr>
        <w:t>Σχ. 4</w:t>
      </w:r>
      <w:r w:rsidR="00102341" w:rsidRPr="00736A6F">
        <w:rPr>
          <w:rFonts w:ascii="Arial" w:hAnsi="Arial" w:cs="Arial"/>
          <w:i/>
          <w:color w:val="0000FF"/>
        </w:rPr>
        <w:t>.4</w:t>
      </w:r>
      <w:r w:rsidR="00102341">
        <w:rPr>
          <w:rFonts w:ascii="Arial" w:hAnsi="Arial" w:cs="Arial"/>
        </w:rPr>
        <w:t xml:space="preserve"> απεικονίζει την κατανομή του μεγέθους των κόκκων στην περιοχή μελέτ</w:t>
      </w:r>
      <w:r w:rsidR="00102341" w:rsidRPr="00D75C0F">
        <w:rPr>
          <w:rFonts w:ascii="Arial" w:hAnsi="Arial" w:cs="Arial"/>
        </w:rPr>
        <w:t xml:space="preserve">ης, καθώς </w:t>
      </w:r>
      <w:r w:rsidR="00102341">
        <w:rPr>
          <w:rFonts w:ascii="Arial" w:hAnsi="Arial" w:cs="Arial"/>
        </w:rPr>
        <w:t>και το εύρος στο πεδίο εφαρμογή</w:t>
      </w:r>
      <w:r w:rsidR="00102341" w:rsidRPr="00D75C0F">
        <w:rPr>
          <w:rFonts w:ascii="Arial" w:hAnsi="Arial" w:cs="Arial"/>
        </w:rPr>
        <w:t xml:space="preserve">ς </w:t>
      </w:r>
      <w:r w:rsidR="00102341">
        <w:rPr>
          <w:rFonts w:ascii="Arial" w:hAnsi="Arial" w:cs="Arial"/>
        </w:rPr>
        <w:t xml:space="preserve"> των μηχανώ</w:t>
      </w:r>
      <w:r w:rsidR="00102341" w:rsidRPr="00D75C0F">
        <w:rPr>
          <w:rFonts w:ascii="Arial" w:hAnsi="Arial" w:cs="Arial"/>
        </w:rPr>
        <w:t xml:space="preserve">ν ΕΡΒ </w:t>
      </w:r>
      <w:r w:rsidR="00102341">
        <w:rPr>
          <w:rFonts w:ascii="Arial" w:hAnsi="Arial" w:cs="Arial"/>
        </w:rPr>
        <w:t>και</w:t>
      </w:r>
      <w:r w:rsidR="00102341" w:rsidRPr="00912DEB">
        <w:rPr>
          <w:rFonts w:ascii="Arial" w:hAnsi="Arial" w:cs="Arial"/>
        </w:rPr>
        <w:t xml:space="preserve"> </w:t>
      </w:r>
      <w:r w:rsidR="00102341" w:rsidRPr="00D75C0F">
        <w:rPr>
          <w:rFonts w:ascii="Arial" w:hAnsi="Arial" w:cs="Arial"/>
          <w:lang w:val="en-US"/>
        </w:rPr>
        <w:t>Slurr</w:t>
      </w:r>
      <w:r w:rsidR="00102341">
        <w:rPr>
          <w:rFonts w:ascii="Arial" w:hAnsi="Arial" w:cs="Arial"/>
          <w:lang w:val="en-US"/>
        </w:rPr>
        <w:t>y</w:t>
      </w:r>
      <w:r w:rsidR="00102341">
        <w:rPr>
          <w:rFonts w:ascii="Arial" w:hAnsi="Arial" w:cs="Arial"/>
        </w:rPr>
        <w:t>.</w:t>
      </w:r>
      <w:r w:rsidR="00102341">
        <w:rPr>
          <w:rFonts w:ascii="Arial" w:hAnsi="Arial" w:cs="Arial"/>
          <w:noProof/>
        </w:rPr>
        <w:t xml:space="preserve"> </w:t>
      </w:r>
    </w:p>
    <w:p w:rsidR="00736A6F" w:rsidRDefault="00102341" w:rsidP="00736A6F">
      <w:pPr>
        <w:keepNext/>
        <w:jc w:val="center"/>
      </w:pPr>
      <w:r>
        <w:rPr>
          <w:rFonts w:ascii="Arial" w:hAnsi="Arial" w:cs="Arial"/>
          <w:noProof/>
        </w:rPr>
        <w:lastRenderedPageBreak/>
        <w:drawing>
          <wp:inline distT="0" distB="0" distL="0" distR="0" wp14:anchorId="6C2949FF" wp14:editId="0708B852">
            <wp:extent cx="5704857" cy="3918857"/>
            <wp:effectExtent l="1905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5704321" cy="3918489"/>
                    </a:xfrm>
                    <a:prstGeom prst="rect">
                      <a:avLst/>
                    </a:prstGeom>
                    <a:noFill/>
                    <a:ln w="9525">
                      <a:noFill/>
                      <a:miter lim="800000"/>
                      <a:headEnd/>
                      <a:tailEnd/>
                    </a:ln>
                  </pic:spPr>
                </pic:pic>
              </a:graphicData>
            </a:graphic>
          </wp:inline>
        </w:drawing>
      </w:r>
    </w:p>
    <w:p w:rsidR="004A78D2" w:rsidRPr="00736A6F" w:rsidRDefault="00736A6F" w:rsidP="001C75C5">
      <w:pPr>
        <w:pStyle w:val="a4"/>
        <w:jc w:val="center"/>
        <w:rPr>
          <w:rFonts w:ascii="Arial" w:hAnsi="Arial" w:cs="Arial"/>
          <w:b w:val="0"/>
          <w:i/>
          <w:color w:val="auto"/>
          <w:sz w:val="20"/>
        </w:rPr>
      </w:pPr>
      <w:bookmarkStart w:id="78" w:name="_Toc453918034"/>
      <w:r w:rsidRPr="00736A6F">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4</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4</w:t>
      </w:r>
      <w:r w:rsidR="00EE60E6">
        <w:rPr>
          <w:rFonts w:ascii="Arial" w:hAnsi="Arial" w:cs="Arial"/>
          <w:b w:val="0"/>
          <w:i/>
          <w:color w:val="auto"/>
          <w:sz w:val="20"/>
        </w:rPr>
        <w:fldChar w:fldCharType="end"/>
      </w:r>
      <w:r w:rsidRPr="00736A6F">
        <w:rPr>
          <w:rFonts w:ascii="Arial" w:hAnsi="Arial" w:cs="Arial"/>
          <w:b w:val="0"/>
          <w:i/>
          <w:color w:val="auto"/>
          <w:sz w:val="20"/>
        </w:rPr>
        <w:t>:</w:t>
      </w:r>
      <w:r w:rsidR="00102341" w:rsidRPr="00736A6F">
        <w:rPr>
          <w:rFonts w:ascii="Arial" w:hAnsi="Arial" w:cs="Arial"/>
          <w:b w:val="0"/>
          <w:i/>
          <w:color w:val="auto"/>
          <w:sz w:val="20"/>
        </w:rPr>
        <w:t xml:space="preserve"> Κοκκομετρική καμπύλη - Πεδίο εφαρμογής ΕΡΒ</w:t>
      </w:r>
      <w:bookmarkEnd w:id="78"/>
      <w:r w:rsidR="00B648F7">
        <w:rPr>
          <w:rFonts w:ascii="Arial" w:hAnsi="Arial" w:cs="Arial"/>
          <w:b w:val="0"/>
          <w:i/>
          <w:color w:val="auto"/>
          <w:sz w:val="20"/>
        </w:rPr>
        <w:t xml:space="preserve"> (</w:t>
      </w:r>
      <w:r w:rsidR="00B648F7" w:rsidRPr="00B55AC6">
        <w:rPr>
          <w:rFonts w:ascii="Arial" w:hAnsi="Arial" w:cs="Arial"/>
          <w:b w:val="0"/>
          <w:i/>
          <w:color w:val="002060"/>
          <w:sz w:val="20"/>
        </w:rPr>
        <w:t>Κουκουτάς,2014</w:t>
      </w:r>
      <w:r w:rsidR="00B648F7">
        <w:rPr>
          <w:rFonts w:ascii="Arial" w:hAnsi="Arial" w:cs="Arial"/>
          <w:b w:val="0"/>
          <w:i/>
          <w:color w:val="auto"/>
          <w:sz w:val="20"/>
        </w:rPr>
        <w:t>)</w:t>
      </w:r>
    </w:p>
    <w:p w:rsidR="00102341" w:rsidRDefault="00102341" w:rsidP="008C7153">
      <w:pPr>
        <w:pStyle w:val="2"/>
        <w:numPr>
          <w:ilvl w:val="1"/>
          <w:numId w:val="41"/>
        </w:numPr>
      </w:pPr>
      <w:bookmarkStart w:id="79" w:name="_Toc453917999"/>
      <w:r>
        <w:t>Σχέση μεταξύ λειτουργικών παραμέτρων του ΕΡΒ</w:t>
      </w:r>
      <w:bookmarkEnd w:id="79"/>
    </w:p>
    <w:p w:rsidR="00736A6F" w:rsidRDefault="00102341" w:rsidP="00736A6F">
      <w:pPr>
        <w:spacing w:line="360" w:lineRule="auto"/>
        <w:ind w:firstLine="426"/>
        <w:contextualSpacing/>
        <w:jc w:val="both"/>
        <w:rPr>
          <w:rFonts w:ascii="Arial" w:hAnsi="Arial" w:cs="Arial"/>
        </w:rPr>
      </w:pPr>
      <w:r>
        <w:rPr>
          <w:rFonts w:ascii="Arial" w:hAnsi="Arial" w:cs="Arial"/>
        </w:rPr>
        <w:t>Στην ενότητα αυτή θα πραγματοποιηθεί η συσχέτιση των λειτουργικών παραμέτρων του ΕΡΒ που παρατηρηθήκαν κατά τη διάνοιξη της σήραγγας από το Φρέαρ Υμηττού προς τον Σταθμό του Ελληνικού. Οι λειτουργικές παράμετροι που θα αναλυθούν και συσχετιστούν σε σχέση με τον εκάστοτε γεωλογικό σχηματισμό  είναι η δύναμη ώθησης (</w:t>
      </w:r>
      <w:r>
        <w:rPr>
          <w:rFonts w:ascii="Arial" w:hAnsi="Arial" w:cs="Arial"/>
          <w:lang w:val="en-US"/>
        </w:rPr>
        <w:t>F</w:t>
      </w:r>
      <w:r w:rsidRPr="00F529B4">
        <w:rPr>
          <w:rFonts w:ascii="Arial" w:hAnsi="Arial" w:cs="Arial"/>
        </w:rPr>
        <w:t>)</w:t>
      </w:r>
      <w:r w:rsidRPr="00A64D33">
        <w:rPr>
          <w:rFonts w:ascii="Arial" w:hAnsi="Arial" w:cs="Arial"/>
        </w:rPr>
        <w:t>,</w:t>
      </w:r>
      <w:r>
        <w:rPr>
          <w:rFonts w:ascii="Arial" w:hAnsi="Arial" w:cs="Arial"/>
        </w:rPr>
        <w:t xml:space="preserve"> η ροπή στρέψης</w:t>
      </w:r>
      <w:r w:rsidRPr="00F529B4">
        <w:rPr>
          <w:rFonts w:ascii="Arial" w:hAnsi="Arial" w:cs="Arial"/>
        </w:rPr>
        <w:t xml:space="preserve"> (</w:t>
      </w:r>
      <w:r>
        <w:rPr>
          <w:rFonts w:ascii="Arial" w:hAnsi="Arial" w:cs="Arial"/>
          <w:lang w:val="en-US"/>
        </w:rPr>
        <w:t>T</w:t>
      </w:r>
      <w:r w:rsidRPr="00F529B4">
        <w:rPr>
          <w:rFonts w:ascii="Arial" w:hAnsi="Arial" w:cs="Arial"/>
        </w:rPr>
        <w:t>)</w:t>
      </w:r>
      <w:r>
        <w:rPr>
          <w:rFonts w:ascii="Arial" w:hAnsi="Arial" w:cs="Arial"/>
        </w:rPr>
        <w:t>,</w:t>
      </w:r>
      <w:r w:rsidRPr="00A64D33">
        <w:rPr>
          <w:rFonts w:ascii="Arial" w:hAnsi="Arial" w:cs="Arial"/>
        </w:rPr>
        <w:t xml:space="preserve"> </w:t>
      </w:r>
      <w:r>
        <w:rPr>
          <w:rFonts w:ascii="Arial" w:hAnsi="Arial" w:cs="Arial"/>
          <w:lang w:val="en-GB"/>
        </w:rPr>
        <w:t>o</w:t>
      </w:r>
      <w:r w:rsidRPr="00A64D33">
        <w:rPr>
          <w:rFonts w:ascii="Arial" w:hAnsi="Arial" w:cs="Arial"/>
        </w:rPr>
        <w:t xml:space="preserve"> </w:t>
      </w:r>
      <w:r>
        <w:rPr>
          <w:rFonts w:ascii="Arial" w:hAnsi="Arial" w:cs="Arial"/>
        </w:rPr>
        <w:t>ρυθμός στιγμιαίας διείσδυσης</w:t>
      </w:r>
      <w:r w:rsidRPr="00F529B4">
        <w:rPr>
          <w:rFonts w:ascii="Arial" w:hAnsi="Arial" w:cs="Arial"/>
        </w:rPr>
        <w:t xml:space="preserve"> (</w:t>
      </w:r>
      <w:r>
        <w:rPr>
          <w:rFonts w:ascii="Arial" w:hAnsi="Arial" w:cs="Arial"/>
          <w:lang w:val="en-US"/>
        </w:rPr>
        <w:t>PR</w:t>
      </w:r>
      <w:r w:rsidRPr="00F529B4">
        <w:rPr>
          <w:rFonts w:ascii="Arial" w:hAnsi="Arial" w:cs="Arial"/>
        </w:rPr>
        <w:t>)</w:t>
      </w:r>
      <w:r>
        <w:rPr>
          <w:rFonts w:ascii="Arial" w:hAnsi="Arial" w:cs="Arial"/>
        </w:rPr>
        <w:t>, η εδαφική πίεση</w:t>
      </w:r>
      <w:r w:rsidRPr="00F529B4">
        <w:rPr>
          <w:rFonts w:ascii="Arial" w:hAnsi="Arial" w:cs="Arial"/>
        </w:rPr>
        <w:t xml:space="preserve"> (</w:t>
      </w:r>
      <w:r>
        <w:rPr>
          <w:rFonts w:ascii="Arial" w:hAnsi="Arial" w:cs="Arial"/>
          <w:lang w:val="en-US"/>
        </w:rPr>
        <w:t>Ep</w:t>
      </w:r>
      <w:r w:rsidRPr="00F529B4">
        <w:rPr>
          <w:rFonts w:ascii="Arial" w:hAnsi="Arial" w:cs="Arial"/>
        </w:rPr>
        <w:t>)</w:t>
      </w:r>
      <w:r>
        <w:rPr>
          <w:rFonts w:ascii="Arial" w:hAnsi="Arial" w:cs="Arial"/>
        </w:rPr>
        <w:t>, η ισχύς της μηχανής</w:t>
      </w:r>
      <w:r w:rsidRPr="00F529B4">
        <w:rPr>
          <w:rFonts w:ascii="Arial" w:hAnsi="Arial" w:cs="Arial"/>
        </w:rPr>
        <w:t xml:space="preserve"> (</w:t>
      </w:r>
      <w:r>
        <w:rPr>
          <w:rFonts w:ascii="Arial" w:hAnsi="Arial" w:cs="Arial"/>
          <w:lang w:val="en-US"/>
        </w:rPr>
        <w:t>P</w:t>
      </w:r>
      <w:r w:rsidRPr="00F529B4">
        <w:rPr>
          <w:rFonts w:ascii="Arial" w:hAnsi="Arial" w:cs="Arial"/>
        </w:rPr>
        <w:t>)</w:t>
      </w:r>
      <w:r>
        <w:rPr>
          <w:rFonts w:ascii="Arial" w:hAnsi="Arial" w:cs="Arial"/>
        </w:rPr>
        <w:t>, η ειδική ενέργεια κοπής (</w:t>
      </w:r>
      <w:r>
        <w:rPr>
          <w:rFonts w:ascii="Arial" w:hAnsi="Arial" w:cs="Arial"/>
          <w:lang w:val="en-US"/>
        </w:rPr>
        <w:t>SE</w:t>
      </w:r>
      <w:r w:rsidRPr="00F529B4">
        <w:rPr>
          <w:rFonts w:ascii="Arial" w:hAnsi="Arial" w:cs="Arial"/>
        </w:rPr>
        <w:t>)</w:t>
      </w:r>
      <w:r>
        <w:rPr>
          <w:rFonts w:ascii="Arial" w:hAnsi="Arial" w:cs="Arial"/>
        </w:rPr>
        <w:t xml:space="preserve">, η ταχύτητα περιστροφής (ω) και ο συντελεστής κοπής </w:t>
      </w:r>
      <w:r w:rsidRPr="00F529B4">
        <w:rPr>
          <w:rFonts w:ascii="Arial" w:hAnsi="Arial" w:cs="Arial"/>
        </w:rPr>
        <w:t>(</w:t>
      </w:r>
      <w:r>
        <w:rPr>
          <w:rFonts w:ascii="Arial" w:hAnsi="Arial" w:cs="Arial"/>
          <w:lang w:val="en-US"/>
        </w:rPr>
        <w:t>cc</w:t>
      </w:r>
      <w:r w:rsidRPr="00F529B4">
        <w:rPr>
          <w:rFonts w:ascii="Arial" w:hAnsi="Arial" w:cs="Arial"/>
        </w:rPr>
        <w:t>)</w:t>
      </w:r>
      <w:r>
        <w:rPr>
          <w:rFonts w:ascii="Arial" w:hAnsi="Arial" w:cs="Arial"/>
        </w:rPr>
        <w:t>.</w:t>
      </w:r>
    </w:p>
    <w:p w:rsidR="00736A6F" w:rsidRDefault="00102341" w:rsidP="00736A6F">
      <w:pPr>
        <w:spacing w:line="360" w:lineRule="auto"/>
        <w:ind w:firstLine="426"/>
        <w:contextualSpacing/>
        <w:jc w:val="both"/>
        <w:rPr>
          <w:rFonts w:ascii="Arial" w:hAnsi="Arial" w:cs="Arial"/>
        </w:rPr>
      </w:pPr>
      <w:r w:rsidRPr="00FF67F5">
        <w:rPr>
          <w:rFonts w:ascii="Arial" w:hAnsi="Arial" w:cs="Arial"/>
        </w:rPr>
        <w:t>Κάθε λειτουργική παράμετρος του ΤΒΜ συνδέεται με οποιαδήποτε άλλη παράμετρο και οι μεταβολές των τιμών τους εξαρτώνται άμεσα ή έμμεσα. Για παράδειγμα</w:t>
      </w:r>
      <w:r>
        <w:rPr>
          <w:rFonts w:ascii="Arial" w:hAnsi="Arial" w:cs="Arial"/>
        </w:rPr>
        <w:t>,</w:t>
      </w:r>
      <w:r w:rsidRPr="00FF67F5">
        <w:rPr>
          <w:rFonts w:ascii="Arial" w:hAnsi="Arial" w:cs="Arial"/>
        </w:rPr>
        <w:t xml:space="preserve"> πιθανοί λόγοι που μπορούν να προκαλέσουν απότομη αύξηση της τιμής της δύναμης ώθησης μπορεί να σχετίζονται με την εδαφική πίεση του υλικού που εκσκάπτεται </w:t>
      </w:r>
      <w:r>
        <w:rPr>
          <w:rFonts w:ascii="Arial" w:hAnsi="Arial" w:cs="Arial"/>
        </w:rPr>
        <w:t xml:space="preserve">ή </w:t>
      </w:r>
      <w:r w:rsidRPr="00FF67F5">
        <w:rPr>
          <w:rFonts w:ascii="Arial" w:hAnsi="Arial" w:cs="Arial"/>
        </w:rPr>
        <w:t>την υδροστατική πίεση στο μέτωπο</w:t>
      </w:r>
      <w:r>
        <w:rPr>
          <w:rFonts w:ascii="Arial" w:hAnsi="Arial" w:cs="Arial"/>
        </w:rPr>
        <w:t>.</w:t>
      </w:r>
    </w:p>
    <w:p w:rsidR="00736A6F" w:rsidRDefault="00102341" w:rsidP="00736A6F">
      <w:pPr>
        <w:spacing w:line="360" w:lineRule="auto"/>
        <w:ind w:firstLine="426"/>
        <w:contextualSpacing/>
        <w:jc w:val="both"/>
        <w:rPr>
          <w:rFonts w:ascii="Arial" w:hAnsi="Arial" w:cs="Arial"/>
        </w:rPr>
      </w:pPr>
      <w:r>
        <w:rPr>
          <w:rFonts w:ascii="Arial" w:hAnsi="Arial" w:cs="Arial"/>
        </w:rPr>
        <w:t xml:space="preserve">Ακόμα, αν ο σχηματισμός τείνει να καθιζάνει πάνω στη μηχανή και προκαλέσει διακοπή της λειτουργίας της ή ακινητοποίηση της, τότε </w:t>
      </w:r>
      <w:r>
        <w:rPr>
          <w:sz w:val="20"/>
          <w:szCs w:val="20"/>
        </w:rPr>
        <w:t xml:space="preserve"> </w:t>
      </w:r>
      <w:r w:rsidRPr="005C53B2">
        <w:rPr>
          <w:rFonts w:ascii="Arial" w:hAnsi="Arial" w:cs="Arial"/>
        </w:rPr>
        <w:t>ενδέχεται να παρατηρηθεί αύξηση της δύναμης ώθησης</w:t>
      </w:r>
      <w:r>
        <w:rPr>
          <w:rFonts w:ascii="Arial" w:hAnsi="Arial" w:cs="Arial"/>
        </w:rPr>
        <w:t xml:space="preserve">. Επίσης, </w:t>
      </w:r>
      <w:r w:rsidRPr="005C53B2">
        <w:rPr>
          <w:rFonts w:ascii="Arial" w:hAnsi="Arial" w:cs="Arial"/>
        </w:rPr>
        <w:t xml:space="preserve">λανθασμένη τοποθέτηση των δακτυλίων ή </w:t>
      </w:r>
      <w:r w:rsidRPr="005C53B2">
        <w:rPr>
          <w:rFonts w:ascii="Arial" w:hAnsi="Arial" w:cs="Arial"/>
        </w:rPr>
        <w:lastRenderedPageBreak/>
        <w:t>φθορά των κοπτικών εργαλείων της κοπτικής κεφαλής μπορεί να οδηγήσουν σε αυξημένες τιμές</w:t>
      </w:r>
      <w:r>
        <w:rPr>
          <w:rFonts w:ascii="Arial" w:hAnsi="Arial" w:cs="Arial"/>
        </w:rPr>
        <w:t>.</w:t>
      </w:r>
    </w:p>
    <w:p w:rsidR="0026025C" w:rsidRPr="00253996" w:rsidRDefault="00102341" w:rsidP="00736A6F">
      <w:pPr>
        <w:spacing w:line="360" w:lineRule="auto"/>
        <w:ind w:firstLine="426"/>
        <w:contextualSpacing/>
        <w:jc w:val="both"/>
        <w:rPr>
          <w:rFonts w:ascii="Arial" w:hAnsi="Arial" w:cs="Arial"/>
        </w:rPr>
      </w:pPr>
      <w:r w:rsidRPr="00944608">
        <w:rPr>
          <w:rFonts w:ascii="Arial" w:hAnsi="Arial" w:cs="Arial"/>
        </w:rPr>
        <w:t xml:space="preserve">Η ροπή στρέψης της μηχανής είναι λίγο πιο ανεξάρτητη και η τιμή της μπορεί να παρουσιάσει απότομες διακυμάνσεις αν υπάρξουν αλλαγές στη γεωλογία του εδάφους, αντίθετα με την ώθηση, η οποία επηρεάζεται από τις μηχανικές ιδιότητες των εδαφικών σχηματισμών. Σε ορισμένες περιπτώσεις όπου η προχώρηση του ΕΡΒ είναι εφικτή, είναι δυνατόν οι τιμές της δύναμης ώθησης να παραμένουν σταθερές, αλλά οι τιμές της ροπής να ποικίλουν ανάλογα με τις μεταβολές των φυσικών ιδιοτήτων των σχηματισμών που συναντώνται κατά την εκσκαφή. Το ποσοστό των λεπτόκοκκων στο υλικό εκσκαφής και η κολλώδης συμπεριφορά του σχηματισμού είναι οι παράγοντες που συνδέονται άμεσα με </w:t>
      </w:r>
      <w:r>
        <w:rPr>
          <w:rFonts w:ascii="Arial" w:hAnsi="Arial" w:cs="Arial"/>
        </w:rPr>
        <w:t xml:space="preserve">τη ροπή. Αν η αύξηση της τιμής </w:t>
      </w:r>
      <w:r w:rsidRPr="00944608">
        <w:rPr>
          <w:rFonts w:ascii="Arial" w:hAnsi="Arial" w:cs="Arial"/>
        </w:rPr>
        <w:t>οφείλεται καθαρά στις γεωλογικές συνθήκες, η χρήση των κατάλληλων ρυθμιστικών προσθέτων επιφέρει μείωση της τιμής στα επιτρεπόμενα όρια.</w:t>
      </w:r>
    </w:p>
    <w:p w:rsidR="00253996" w:rsidRDefault="00253996" w:rsidP="00736A6F">
      <w:pPr>
        <w:spacing w:line="360" w:lineRule="auto"/>
        <w:ind w:firstLine="426"/>
        <w:contextualSpacing/>
        <w:jc w:val="both"/>
        <w:rPr>
          <w:rFonts w:ascii="Arial" w:hAnsi="Arial" w:cs="Arial"/>
        </w:rPr>
      </w:pPr>
      <w:r>
        <w:rPr>
          <w:rFonts w:ascii="Arial" w:hAnsi="Arial" w:cs="Arial"/>
        </w:rPr>
        <w:t>Στον παρακάτω πίνακα (</w:t>
      </w:r>
      <w:r w:rsidRPr="00253996">
        <w:rPr>
          <w:rFonts w:ascii="Arial" w:hAnsi="Arial" w:cs="Arial"/>
          <w:i/>
          <w:color w:val="002060"/>
        </w:rPr>
        <w:t>Πίνακας 4.4</w:t>
      </w:r>
      <w:r>
        <w:rPr>
          <w:rFonts w:ascii="Arial" w:hAnsi="Arial" w:cs="Arial"/>
        </w:rPr>
        <w:t>) παρουσιάζονται ενδεικτικά οι μέσες τιμές των λειτουργικών παραμέτρων ανάλογα με τον κάθε σχηματισμό.</w:t>
      </w:r>
    </w:p>
    <w:p w:rsidR="00133813" w:rsidRPr="00133813" w:rsidRDefault="00133813" w:rsidP="00133813">
      <w:pPr>
        <w:pStyle w:val="a4"/>
        <w:keepNext/>
        <w:spacing w:after="0"/>
        <w:jc w:val="center"/>
        <w:rPr>
          <w:rFonts w:ascii="Arial" w:hAnsi="Arial" w:cs="Arial"/>
          <w:b w:val="0"/>
          <w:i/>
          <w:color w:val="auto"/>
          <w:sz w:val="20"/>
        </w:rPr>
      </w:pPr>
      <w:r w:rsidRPr="00133813">
        <w:rPr>
          <w:rFonts w:ascii="Arial" w:hAnsi="Arial" w:cs="Arial"/>
          <w:b w:val="0"/>
          <w:i/>
          <w:color w:val="auto"/>
          <w:sz w:val="20"/>
        </w:rPr>
        <w:t xml:space="preserve">Πίνακας </w:t>
      </w:r>
      <w:r w:rsidRPr="00133813">
        <w:rPr>
          <w:rFonts w:ascii="Arial" w:hAnsi="Arial" w:cs="Arial"/>
          <w:b w:val="0"/>
          <w:i/>
          <w:color w:val="auto"/>
          <w:sz w:val="20"/>
        </w:rPr>
        <w:fldChar w:fldCharType="begin"/>
      </w:r>
      <w:r w:rsidRPr="00133813">
        <w:rPr>
          <w:rFonts w:ascii="Arial" w:hAnsi="Arial" w:cs="Arial"/>
          <w:b w:val="0"/>
          <w:i/>
          <w:color w:val="auto"/>
          <w:sz w:val="20"/>
        </w:rPr>
        <w:instrText xml:space="preserve"> STYLEREF 1 \s </w:instrText>
      </w:r>
      <w:r w:rsidRPr="00133813">
        <w:rPr>
          <w:rFonts w:ascii="Arial" w:hAnsi="Arial" w:cs="Arial"/>
          <w:b w:val="0"/>
          <w:i/>
          <w:color w:val="auto"/>
          <w:sz w:val="20"/>
        </w:rPr>
        <w:fldChar w:fldCharType="separate"/>
      </w:r>
      <w:r w:rsidR="00A64C7A">
        <w:rPr>
          <w:rFonts w:ascii="Arial" w:hAnsi="Arial" w:cs="Arial"/>
          <w:b w:val="0"/>
          <w:i/>
          <w:noProof/>
          <w:color w:val="auto"/>
          <w:sz w:val="20"/>
        </w:rPr>
        <w:t>4</w:t>
      </w:r>
      <w:r w:rsidRPr="00133813">
        <w:rPr>
          <w:rFonts w:ascii="Arial" w:hAnsi="Arial" w:cs="Arial"/>
          <w:b w:val="0"/>
          <w:i/>
          <w:color w:val="auto"/>
          <w:sz w:val="20"/>
        </w:rPr>
        <w:fldChar w:fldCharType="end"/>
      </w:r>
      <w:r w:rsidRPr="00133813">
        <w:rPr>
          <w:rFonts w:ascii="Arial" w:hAnsi="Arial" w:cs="Arial"/>
          <w:b w:val="0"/>
          <w:i/>
          <w:color w:val="auto"/>
          <w:sz w:val="20"/>
        </w:rPr>
        <w:noBreakHyphen/>
        <w:t xml:space="preserve">4: </w:t>
      </w:r>
      <w:r w:rsidRPr="00133813">
        <w:rPr>
          <w:rFonts w:ascii="Arial" w:hAnsi="Arial" w:cs="Arial"/>
          <w:b w:val="0"/>
          <w:i/>
          <w:color w:val="auto"/>
          <w:sz w:val="20"/>
          <w:szCs w:val="20"/>
        </w:rPr>
        <w:t>Μέση τιμή λειτου</w:t>
      </w:r>
      <w:r>
        <w:rPr>
          <w:rFonts w:ascii="Arial" w:hAnsi="Arial" w:cs="Arial"/>
          <w:b w:val="0"/>
          <w:i/>
          <w:color w:val="auto"/>
          <w:sz w:val="20"/>
          <w:szCs w:val="20"/>
        </w:rPr>
        <w:t>ργικών παραμέτρων ανά σχηματισμό</w:t>
      </w:r>
    </w:p>
    <w:tbl>
      <w:tblPr>
        <w:tblStyle w:val="-6"/>
        <w:tblW w:w="9700" w:type="dxa"/>
        <w:jc w:val="center"/>
        <w:tblLook w:val="04A0" w:firstRow="1" w:lastRow="0" w:firstColumn="1" w:lastColumn="0" w:noHBand="0" w:noVBand="1"/>
      </w:tblPr>
      <w:tblGrid>
        <w:gridCol w:w="1259"/>
        <w:gridCol w:w="819"/>
        <w:gridCol w:w="912"/>
        <w:gridCol w:w="1126"/>
        <w:gridCol w:w="995"/>
        <w:gridCol w:w="845"/>
        <w:gridCol w:w="204"/>
        <w:gridCol w:w="743"/>
        <w:gridCol w:w="787"/>
        <w:gridCol w:w="777"/>
        <w:gridCol w:w="1297"/>
      </w:tblGrid>
      <w:tr w:rsidR="0053564F" w:rsidRPr="00EB64C5" w:rsidTr="0053564F">
        <w:trPr>
          <w:cnfStyle w:val="100000000000" w:firstRow="1" w:lastRow="0" w:firstColumn="0" w:lastColumn="0" w:oddVBand="0" w:evenVBand="0" w:oddHBand="0" w:evenHBand="0" w:firstRowFirstColumn="0" w:firstRowLastColumn="0" w:lastRowFirstColumn="0" w:lastRowLastColumn="0"/>
          <w:trHeight w:val="252"/>
          <w:jc w:val="center"/>
        </w:trPr>
        <w:tc>
          <w:tcPr>
            <w:cnfStyle w:val="001000000000" w:firstRow="0" w:lastRow="0" w:firstColumn="1" w:lastColumn="0" w:oddVBand="0" w:evenVBand="0" w:oddHBand="0" w:evenHBand="0" w:firstRowFirstColumn="0" w:firstRowLastColumn="0" w:lastRowFirstColumn="0" w:lastRowLastColumn="0"/>
            <w:tcW w:w="1205" w:type="dxa"/>
            <w:noWrap/>
            <w:hideMark/>
          </w:tcPr>
          <w:p w:rsidR="00EB64C5" w:rsidRPr="00EB64C5" w:rsidRDefault="00EB64C5" w:rsidP="00EB64C5">
            <w:pPr>
              <w:rPr>
                <w:rFonts w:ascii="Arial" w:eastAsia="Times New Roman" w:hAnsi="Arial" w:cs="Arial"/>
                <w:b w:val="0"/>
                <w:bCs w:val="0"/>
                <w:color w:val="FFFFFF"/>
                <w:sz w:val="20"/>
                <w:szCs w:val="20"/>
              </w:rPr>
            </w:pPr>
            <w:r w:rsidRPr="00EB64C5">
              <w:rPr>
                <w:rFonts w:ascii="Arial" w:eastAsia="Times New Roman" w:hAnsi="Arial" w:cs="Arial"/>
                <w:b w:val="0"/>
                <w:color w:val="000000"/>
                <w:sz w:val="20"/>
                <w:szCs w:val="20"/>
              </w:rPr>
              <w:t>Παράμετροι</w:t>
            </w:r>
          </w:p>
        </w:tc>
        <w:tc>
          <w:tcPr>
            <w:tcW w:w="819" w:type="dxa"/>
            <w:noWrap/>
            <w:hideMark/>
          </w:tcPr>
          <w:p w:rsidR="00EB64C5" w:rsidRPr="00EB64C5" w:rsidRDefault="00EB64C5" w:rsidP="00EB64C5">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p>
        </w:tc>
        <w:tc>
          <w:tcPr>
            <w:tcW w:w="912" w:type="dxa"/>
            <w:noWrap/>
            <w:hideMark/>
          </w:tcPr>
          <w:p w:rsidR="00EB64C5" w:rsidRPr="00EB64C5" w:rsidRDefault="00EB64C5" w:rsidP="00EB64C5">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EB64C5">
              <w:rPr>
                <w:rFonts w:ascii="Arial" w:eastAsia="Times New Roman" w:hAnsi="Arial" w:cs="Arial"/>
                <w:b w:val="0"/>
                <w:color w:val="000000"/>
                <w:sz w:val="18"/>
                <w:szCs w:val="18"/>
              </w:rPr>
              <w:t>9.2α-β-γ</w:t>
            </w:r>
          </w:p>
        </w:tc>
        <w:tc>
          <w:tcPr>
            <w:tcW w:w="1126" w:type="dxa"/>
            <w:noWrap/>
            <w:hideMark/>
          </w:tcPr>
          <w:p w:rsidR="00EB64C5" w:rsidRPr="00EB64C5" w:rsidRDefault="00EB64C5" w:rsidP="00EB64C5">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EB64C5">
              <w:rPr>
                <w:rFonts w:ascii="Arial" w:eastAsia="Times New Roman" w:hAnsi="Arial" w:cs="Arial"/>
                <w:b w:val="0"/>
                <w:color w:val="000000"/>
                <w:sz w:val="18"/>
                <w:szCs w:val="18"/>
              </w:rPr>
              <w:t>9.2α-β-γ-10.3α-β-γ</w:t>
            </w:r>
          </w:p>
        </w:tc>
        <w:tc>
          <w:tcPr>
            <w:tcW w:w="995" w:type="dxa"/>
            <w:noWrap/>
            <w:hideMark/>
          </w:tcPr>
          <w:p w:rsidR="00EB64C5" w:rsidRPr="00EB64C5" w:rsidRDefault="00EB64C5" w:rsidP="00EB64C5">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18"/>
                <w:szCs w:val="18"/>
              </w:rPr>
            </w:pPr>
            <w:r w:rsidRPr="00EB64C5">
              <w:rPr>
                <w:rFonts w:ascii="Arial" w:eastAsia="Times New Roman" w:hAnsi="Arial" w:cs="Arial"/>
                <w:b w:val="0"/>
                <w:color w:val="000000"/>
                <w:sz w:val="18"/>
                <w:szCs w:val="18"/>
              </w:rPr>
              <w:t>10.2β-γ -10.3β-γ</w:t>
            </w:r>
          </w:p>
        </w:tc>
        <w:tc>
          <w:tcPr>
            <w:tcW w:w="1049" w:type="dxa"/>
            <w:gridSpan w:val="2"/>
            <w:noWrap/>
            <w:hideMark/>
          </w:tcPr>
          <w:p w:rsidR="00EB64C5" w:rsidRPr="00EB64C5" w:rsidRDefault="00EB64C5" w:rsidP="0064520F">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color w:val="000000"/>
                <w:sz w:val="18"/>
                <w:szCs w:val="18"/>
              </w:rPr>
            </w:pPr>
            <w:r w:rsidRPr="00EB64C5">
              <w:rPr>
                <w:rFonts w:ascii="Arial" w:eastAsia="Times New Roman" w:hAnsi="Arial" w:cs="Arial"/>
                <w:b w:val="0"/>
                <w:color w:val="000000"/>
                <w:sz w:val="18"/>
                <w:szCs w:val="18"/>
              </w:rPr>
              <w:t>10.2α-β-γ</w:t>
            </w:r>
          </w:p>
        </w:tc>
        <w:tc>
          <w:tcPr>
            <w:tcW w:w="743" w:type="dxa"/>
            <w:noWrap/>
            <w:hideMark/>
          </w:tcPr>
          <w:p w:rsidR="00EB64C5" w:rsidRPr="00EB64C5" w:rsidRDefault="00EB64C5" w:rsidP="0064520F">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color w:val="000000"/>
                <w:sz w:val="20"/>
                <w:szCs w:val="20"/>
              </w:rPr>
            </w:pPr>
            <w:r w:rsidRPr="00EB64C5">
              <w:rPr>
                <w:rFonts w:ascii="Arial" w:eastAsia="Times New Roman" w:hAnsi="Arial" w:cs="Arial"/>
                <w:b w:val="0"/>
                <w:color w:val="000000"/>
                <w:sz w:val="20"/>
                <w:szCs w:val="20"/>
              </w:rPr>
              <w:t>10.2β</w:t>
            </w:r>
          </w:p>
        </w:tc>
        <w:tc>
          <w:tcPr>
            <w:tcW w:w="777" w:type="dxa"/>
            <w:noWrap/>
            <w:hideMark/>
          </w:tcPr>
          <w:p w:rsidR="00EB64C5" w:rsidRPr="00EB64C5" w:rsidRDefault="00EB64C5" w:rsidP="0064520F">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color w:val="000000"/>
                <w:sz w:val="20"/>
                <w:szCs w:val="20"/>
              </w:rPr>
            </w:pPr>
            <w:r w:rsidRPr="00EB64C5">
              <w:rPr>
                <w:rFonts w:ascii="Arial" w:eastAsia="Times New Roman" w:hAnsi="Arial" w:cs="Arial"/>
                <w:b w:val="0"/>
                <w:color w:val="000000"/>
                <w:sz w:val="20"/>
                <w:szCs w:val="20"/>
              </w:rPr>
              <w:t>10.2β-γ</w:t>
            </w:r>
          </w:p>
        </w:tc>
        <w:tc>
          <w:tcPr>
            <w:tcW w:w="777" w:type="dxa"/>
            <w:noWrap/>
            <w:hideMark/>
          </w:tcPr>
          <w:p w:rsidR="00EB64C5" w:rsidRPr="00EB64C5" w:rsidRDefault="00EB64C5" w:rsidP="00EB64C5">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18"/>
                <w:szCs w:val="18"/>
              </w:rPr>
            </w:pPr>
            <w:r w:rsidRPr="00EB64C5">
              <w:rPr>
                <w:rFonts w:ascii="Arial" w:eastAsia="Times New Roman" w:hAnsi="Arial" w:cs="Arial"/>
                <w:b w:val="0"/>
                <w:color w:val="000000"/>
                <w:sz w:val="20"/>
                <w:szCs w:val="20"/>
              </w:rPr>
              <w:t>10.2β</w:t>
            </w:r>
          </w:p>
        </w:tc>
        <w:tc>
          <w:tcPr>
            <w:tcW w:w="1297" w:type="dxa"/>
            <w:noWrap/>
            <w:hideMark/>
          </w:tcPr>
          <w:p w:rsidR="00EB64C5" w:rsidRPr="00EB64C5" w:rsidRDefault="00EB64C5" w:rsidP="00EB64C5">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EB64C5">
              <w:rPr>
                <w:rFonts w:ascii="Arial" w:eastAsia="Times New Roman" w:hAnsi="Arial" w:cs="Arial"/>
                <w:b w:val="0"/>
                <w:color w:val="000000"/>
                <w:sz w:val="20"/>
                <w:szCs w:val="20"/>
              </w:rPr>
              <w:t>6.2-6.5-8.1-8.2</w:t>
            </w:r>
          </w:p>
        </w:tc>
      </w:tr>
      <w:tr w:rsidR="0053564F" w:rsidRPr="00EB64C5" w:rsidTr="0053564F">
        <w:trPr>
          <w:cnfStyle w:val="000000100000" w:firstRow="0" w:lastRow="0" w:firstColumn="0" w:lastColumn="0" w:oddVBand="0" w:evenVBand="0" w:oddHBand="1" w:evenHBand="0" w:firstRowFirstColumn="0" w:firstRowLastColumn="0" w:lastRowFirstColumn="0" w:lastRowLastColumn="0"/>
          <w:trHeight w:val="252"/>
          <w:jc w:val="center"/>
        </w:trPr>
        <w:tc>
          <w:tcPr>
            <w:cnfStyle w:val="001000000000" w:firstRow="0" w:lastRow="0" w:firstColumn="1" w:lastColumn="0" w:oddVBand="0" w:evenVBand="0" w:oddHBand="0" w:evenHBand="0" w:firstRowFirstColumn="0" w:firstRowLastColumn="0" w:lastRowFirstColumn="0" w:lastRowLastColumn="0"/>
            <w:tcW w:w="1205" w:type="dxa"/>
            <w:noWrap/>
            <w:hideMark/>
          </w:tcPr>
          <w:p w:rsidR="00EB64C5" w:rsidRPr="00EB64C5" w:rsidRDefault="00EB64C5" w:rsidP="00EB64C5">
            <w:pPr>
              <w:rPr>
                <w:rFonts w:ascii="Arial" w:eastAsia="Times New Roman" w:hAnsi="Arial" w:cs="Arial"/>
                <w:color w:val="000000"/>
                <w:sz w:val="20"/>
                <w:szCs w:val="20"/>
              </w:rPr>
            </w:pPr>
          </w:p>
        </w:tc>
        <w:tc>
          <w:tcPr>
            <w:tcW w:w="819" w:type="dxa"/>
            <w:noWrap/>
            <w:hideMark/>
          </w:tcPr>
          <w:p w:rsidR="00EB64C5" w:rsidRPr="00EB64C5" w:rsidRDefault="00EB64C5" w:rsidP="00EB64C5">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p>
        </w:tc>
        <w:tc>
          <w:tcPr>
            <w:tcW w:w="912" w:type="dxa"/>
            <w:noWrap/>
            <w:hideMark/>
          </w:tcPr>
          <w:p w:rsidR="00EB64C5" w:rsidRPr="00EB64C5" w:rsidRDefault="00EB64C5" w:rsidP="00EB64C5">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p>
        </w:tc>
        <w:tc>
          <w:tcPr>
            <w:tcW w:w="1126" w:type="dxa"/>
            <w:noWrap/>
            <w:hideMark/>
          </w:tcPr>
          <w:p w:rsidR="00EB64C5" w:rsidRPr="00EB64C5" w:rsidRDefault="00EB64C5" w:rsidP="00EB64C5">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p>
        </w:tc>
        <w:tc>
          <w:tcPr>
            <w:tcW w:w="2044" w:type="dxa"/>
            <w:gridSpan w:val="3"/>
            <w:noWrap/>
            <w:hideMark/>
          </w:tcPr>
          <w:p w:rsidR="00EB64C5" w:rsidRPr="00EB64C5" w:rsidRDefault="00EB64C5" w:rsidP="00EB64C5">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p>
        </w:tc>
        <w:tc>
          <w:tcPr>
            <w:tcW w:w="743" w:type="dxa"/>
            <w:noWrap/>
            <w:hideMark/>
          </w:tcPr>
          <w:p w:rsidR="00EB64C5" w:rsidRPr="00EB64C5" w:rsidRDefault="00EB64C5" w:rsidP="00EB64C5">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777" w:type="dxa"/>
            <w:noWrap/>
            <w:hideMark/>
          </w:tcPr>
          <w:p w:rsidR="00EB64C5" w:rsidRPr="00EB64C5" w:rsidRDefault="00EB64C5" w:rsidP="00EB64C5">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777" w:type="dxa"/>
            <w:noWrap/>
            <w:hideMark/>
          </w:tcPr>
          <w:p w:rsidR="00EB64C5" w:rsidRPr="00EB64C5" w:rsidRDefault="00EB64C5" w:rsidP="00EB64C5">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297" w:type="dxa"/>
            <w:noWrap/>
            <w:hideMark/>
          </w:tcPr>
          <w:p w:rsidR="00EB64C5" w:rsidRPr="00EB64C5" w:rsidRDefault="00EB64C5" w:rsidP="00EB64C5">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r>
      <w:tr w:rsidR="00BD3704" w:rsidRPr="00EB64C5" w:rsidTr="0053564F">
        <w:trPr>
          <w:trHeight w:val="252"/>
          <w:jc w:val="center"/>
        </w:trPr>
        <w:tc>
          <w:tcPr>
            <w:cnfStyle w:val="001000000000" w:firstRow="0" w:lastRow="0" w:firstColumn="1" w:lastColumn="0" w:oddVBand="0" w:evenVBand="0" w:oddHBand="0" w:evenHBand="0" w:firstRowFirstColumn="0" w:firstRowLastColumn="0" w:lastRowFirstColumn="0" w:lastRowLastColumn="0"/>
            <w:tcW w:w="2024" w:type="dxa"/>
            <w:gridSpan w:val="2"/>
            <w:noWrap/>
            <w:hideMark/>
          </w:tcPr>
          <w:p w:rsidR="00BD3704" w:rsidRPr="00EB64C5" w:rsidRDefault="00BD3704" w:rsidP="00BD3704">
            <w:pPr>
              <w:spacing w:line="360" w:lineRule="auto"/>
              <w:rPr>
                <w:rFonts w:ascii="Arial" w:eastAsia="Times New Roman" w:hAnsi="Arial" w:cs="Arial"/>
                <w:b w:val="0"/>
                <w:color w:val="000000"/>
                <w:sz w:val="20"/>
                <w:szCs w:val="20"/>
                <w:lang w:val="en-US"/>
              </w:rPr>
            </w:pPr>
            <w:r w:rsidRPr="00EB64C5">
              <w:rPr>
                <w:rFonts w:ascii="Arial" w:eastAsia="Times New Roman" w:hAnsi="Arial" w:cs="Arial"/>
                <w:b w:val="0"/>
                <w:color w:val="000000"/>
                <w:sz w:val="20"/>
                <w:szCs w:val="20"/>
              </w:rPr>
              <w:t>Δύναμη ώθησης</w:t>
            </w:r>
            <w:r>
              <w:rPr>
                <w:rFonts w:ascii="Arial" w:eastAsia="Times New Roman" w:hAnsi="Arial" w:cs="Arial"/>
                <w:b w:val="0"/>
                <w:color w:val="000000"/>
                <w:sz w:val="20"/>
                <w:szCs w:val="20"/>
              </w:rPr>
              <w:t xml:space="preserve"> (</w:t>
            </w:r>
            <w:r>
              <w:rPr>
                <w:rFonts w:ascii="Arial" w:eastAsia="Times New Roman" w:hAnsi="Arial" w:cs="Arial"/>
                <w:b w:val="0"/>
                <w:color w:val="000000"/>
                <w:sz w:val="20"/>
                <w:szCs w:val="20"/>
                <w:lang w:val="en-US"/>
              </w:rPr>
              <w:t>kN)</w:t>
            </w:r>
          </w:p>
        </w:tc>
        <w:tc>
          <w:tcPr>
            <w:tcW w:w="912" w:type="dxa"/>
            <w:noWrap/>
            <w:hideMark/>
          </w:tcPr>
          <w:p w:rsidR="00BD3704" w:rsidRPr="00EB64C5" w:rsidRDefault="00BD3704" w:rsidP="00BD3704">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Pr>
                <w:rFonts w:ascii="Arial" w:eastAsia="Times New Roman" w:hAnsi="Arial" w:cs="Arial"/>
                <w:color w:val="000000"/>
                <w:sz w:val="18"/>
                <w:szCs w:val="18"/>
              </w:rPr>
              <w:t>14566</w:t>
            </w:r>
            <w:r w:rsidRPr="00EB64C5">
              <w:rPr>
                <w:rFonts w:ascii="Arial" w:eastAsia="Times New Roman" w:hAnsi="Arial" w:cs="Arial"/>
                <w:color w:val="000000"/>
                <w:sz w:val="18"/>
                <w:szCs w:val="18"/>
              </w:rPr>
              <w:t>1</w:t>
            </w:r>
          </w:p>
        </w:tc>
        <w:tc>
          <w:tcPr>
            <w:tcW w:w="1126" w:type="dxa"/>
            <w:noWrap/>
            <w:hideMark/>
          </w:tcPr>
          <w:p w:rsidR="00BD3704" w:rsidRPr="00EB64C5" w:rsidRDefault="00BD3704" w:rsidP="00BD3704">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rPr>
              <w:t>16570</w:t>
            </w:r>
          </w:p>
        </w:tc>
        <w:tc>
          <w:tcPr>
            <w:tcW w:w="995" w:type="dxa"/>
            <w:noWrap/>
            <w:hideMark/>
          </w:tcPr>
          <w:p w:rsidR="00BD3704" w:rsidRPr="00EB64C5" w:rsidRDefault="00BD3704" w:rsidP="00BD3704">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rPr>
              <w:t>16126</w:t>
            </w:r>
          </w:p>
        </w:tc>
        <w:tc>
          <w:tcPr>
            <w:tcW w:w="845" w:type="dxa"/>
            <w:noWrap/>
            <w:hideMark/>
          </w:tcPr>
          <w:p w:rsidR="00BD3704" w:rsidRPr="00EB64C5" w:rsidRDefault="00BD3704" w:rsidP="0064520F">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rPr>
              <w:t>10924</w:t>
            </w:r>
          </w:p>
        </w:tc>
        <w:tc>
          <w:tcPr>
            <w:tcW w:w="947" w:type="dxa"/>
            <w:gridSpan w:val="2"/>
            <w:noWrap/>
            <w:hideMark/>
          </w:tcPr>
          <w:p w:rsidR="00BD3704" w:rsidRPr="00EB64C5" w:rsidRDefault="00BD3704" w:rsidP="0064520F">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rPr>
              <w:t>10364</w:t>
            </w:r>
          </w:p>
        </w:tc>
        <w:tc>
          <w:tcPr>
            <w:tcW w:w="777" w:type="dxa"/>
            <w:noWrap/>
            <w:hideMark/>
          </w:tcPr>
          <w:p w:rsidR="00BD3704" w:rsidRPr="00EB64C5" w:rsidRDefault="00BD3704" w:rsidP="0064520F">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rPr>
              <w:t>13153</w:t>
            </w:r>
          </w:p>
        </w:tc>
        <w:tc>
          <w:tcPr>
            <w:tcW w:w="777" w:type="dxa"/>
            <w:noWrap/>
            <w:hideMark/>
          </w:tcPr>
          <w:p w:rsidR="00BD3704" w:rsidRPr="00EB64C5" w:rsidRDefault="00BD3704" w:rsidP="0064520F">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rPr>
              <w:t>12508</w:t>
            </w:r>
          </w:p>
        </w:tc>
        <w:tc>
          <w:tcPr>
            <w:tcW w:w="1297" w:type="dxa"/>
            <w:noWrap/>
            <w:hideMark/>
          </w:tcPr>
          <w:p w:rsidR="00BD3704" w:rsidRPr="00EB64C5" w:rsidRDefault="00BD3704" w:rsidP="0064520F">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rPr>
              <w:t>10040</w:t>
            </w:r>
          </w:p>
        </w:tc>
      </w:tr>
      <w:tr w:rsidR="00BD3704" w:rsidRPr="00EB64C5" w:rsidTr="0053564F">
        <w:trPr>
          <w:cnfStyle w:val="000000100000" w:firstRow="0" w:lastRow="0" w:firstColumn="0" w:lastColumn="0" w:oddVBand="0" w:evenVBand="0" w:oddHBand="1" w:evenHBand="0" w:firstRowFirstColumn="0" w:firstRowLastColumn="0" w:lastRowFirstColumn="0" w:lastRowLastColumn="0"/>
          <w:trHeight w:val="252"/>
          <w:jc w:val="center"/>
        </w:trPr>
        <w:tc>
          <w:tcPr>
            <w:cnfStyle w:val="001000000000" w:firstRow="0" w:lastRow="0" w:firstColumn="1" w:lastColumn="0" w:oddVBand="0" w:evenVBand="0" w:oddHBand="0" w:evenHBand="0" w:firstRowFirstColumn="0" w:firstRowLastColumn="0" w:lastRowFirstColumn="0" w:lastRowLastColumn="0"/>
            <w:tcW w:w="2024" w:type="dxa"/>
            <w:gridSpan w:val="2"/>
            <w:noWrap/>
            <w:hideMark/>
          </w:tcPr>
          <w:p w:rsidR="00EB64C5" w:rsidRPr="00EB64C5" w:rsidRDefault="00EB64C5" w:rsidP="00BD3704">
            <w:pPr>
              <w:spacing w:line="360" w:lineRule="auto"/>
              <w:rPr>
                <w:rFonts w:ascii="Arial" w:eastAsia="Times New Roman" w:hAnsi="Arial" w:cs="Arial"/>
                <w:b w:val="0"/>
                <w:color w:val="000000"/>
                <w:sz w:val="20"/>
                <w:szCs w:val="20"/>
                <w:lang w:val="en-US"/>
              </w:rPr>
            </w:pPr>
            <w:r w:rsidRPr="00EB64C5">
              <w:rPr>
                <w:rFonts w:ascii="Arial" w:eastAsia="Times New Roman" w:hAnsi="Arial" w:cs="Arial"/>
                <w:b w:val="0"/>
                <w:color w:val="000000"/>
                <w:sz w:val="20"/>
                <w:szCs w:val="20"/>
              </w:rPr>
              <w:t>Ροπή στρέψης</w:t>
            </w:r>
            <w:r w:rsidR="00BD3704">
              <w:rPr>
                <w:rFonts w:ascii="Arial" w:eastAsia="Times New Roman" w:hAnsi="Arial" w:cs="Arial"/>
                <w:b w:val="0"/>
                <w:color w:val="000000"/>
                <w:sz w:val="20"/>
                <w:szCs w:val="20"/>
                <w:lang w:val="en-US"/>
              </w:rPr>
              <w:t xml:space="preserve"> (MNm)</w:t>
            </w:r>
          </w:p>
        </w:tc>
        <w:tc>
          <w:tcPr>
            <w:tcW w:w="912" w:type="dxa"/>
            <w:noWrap/>
            <w:hideMark/>
          </w:tcPr>
          <w:p w:rsidR="00BD3704" w:rsidRPr="00BD3704" w:rsidRDefault="00BD3704" w:rsidP="00BD3704">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rPr>
            </w:pPr>
            <w:r>
              <w:rPr>
                <w:rFonts w:ascii="Arial" w:hAnsi="Arial" w:cs="Arial"/>
                <w:color w:val="000000"/>
                <w:sz w:val="18"/>
                <w:szCs w:val="18"/>
              </w:rPr>
              <w:t>6,6</w:t>
            </w:r>
          </w:p>
          <w:p w:rsidR="00EB64C5" w:rsidRPr="00EB64C5" w:rsidRDefault="00EB64C5" w:rsidP="00BD3704">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p>
        </w:tc>
        <w:tc>
          <w:tcPr>
            <w:tcW w:w="1126" w:type="dxa"/>
            <w:noWrap/>
            <w:hideMark/>
          </w:tcPr>
          <w:p w:rsidR="00EB64C5" w:rsidRPr="00EB64C5" w:rsidRDefault="00EB64C5" w:rsidP="00BD3704">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EB64C5">
              <w:rPr>
                <w:rFonts w:ascii="Arial" w:eastAsia="Times New Roman" w:hAnsi="Arial" w:cs="Arial"/>
                <w:color w:val="000000"/>
                <w:sz w:val="18"/>
                <w:szCs w:val="18"/>
              </w:rPr>
              <w:t>6,32</w:t>
            </w:r>
          </w:p>
        </w:tc>
        <w:tc>
          <w:tcPr>
            <w:tcW w:w="995" w:type="dxa"/>
            <w:noWrap/>
            <w:hideMark/>
          </w:tcPr>
          <w:p w:rsidR="00EB64C5" w:rsidRPr="00EB64C5" w:rsidRDefault="00BD3704" w:rsidP="00BD3704">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6.41</w:t>
            </w:r>
          </w:p>
        </w:tc>
        <w:tc>
          <w:tcPr>
            <w:tcW w:w="1049" w:type="dxa"/>
            <w:gridSpan w:val="2"/>
            <w:noWrap/>
            <w:hideMark/>
          </w:tcPr>
          <w:p w:rsidR="00EB64C5" w:rsidRPr="00EB64C5" w:rsidRDefault="00BD3704" w:rsidP="00BD3704">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5.34</w:t>
            </w:r>
          </w:p>
        </w:tc>
        <w:tc>
          <w:tcPr>
            <w:tcW w:w="743" w:type="dxa"/>
            <w:noWrap/>
            <w:hideMark/>
          </w:tcPr>
          <w:p w:rsidR="00EB64C5" w:rsidRPr="00EB64C5" w:rsidRDefault="00BD3704" w:rsidP="00BD3704">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4.29</w:t>
            </w:r>
          </w:p>
        </w:tc>
        <w:tc>
          <w:tcPr>
            <w:tcW w:w="777" w:type="dxa"/>
            <w:noWrap/>
            <w:hideMark/>
          </w:tcPr>
          <w:p w:rsidR="00EB64C5" w:rsidRPr="00EB64C5" w:rsidRDefault="00BD3704" w:rsidP="00BD3704">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5.29</w:t>
            </w:r>
          </w:p>
        </w:tc>
        <w:tc>
          <w:tcPr>
            <w:tcW w:w="777" w:type="dxa"/>
            <w:noWrap/>
            <w:hideMark/>
          </w:tcPr>
          <w:p w:rsidR="00EB64C5" w:rsidRPr="00EB64C5" w:rsidRDefault="00BD3704" w:rsidP="00BD3704">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4.84</w:t>
            </w:r>
          </w:p>
        </w:tc>
        <w:tc>
          <w:tcPr>
            <w:tcW w:w="1297" w:type="dxa"/>
            <w:noWrap/>
          </w:tcPr>
          <w:p w:rsidR="00EB64C5" w:rsidRPr="00EB64C5" w:rsidRDefault="004E28F7" w:rsidP="00BD3704">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3.4</w:t>
            </w:r>
          </w:p>
        </w:tc>
      </w:tr>
      <w:tr w:rsidR="00BD3704" w:rsidRPr="00EB64C5" w:rsidTr="0053564F">
        <w:trPr>
          <w:trHeight w:val="252"/>
          <w:jc w:val="center"/>
        </w:trPr>
        <w:tc>
          <w:tcPr>
            <w:cnfStyle w:val="001000000000" w:firstRow="0" w:lastRow="0" w:firstColumn="1" w:lastColumn="0" w:oddVBand="0" w:evenVBand="0" w:oddHBand="0" w:evenHBand="0" w:firstRowFirstColumn="0" w:firstRowLastColumn="0" w:lastRowFirstColumn="0" w:lastRowLastColumn="0"/>
            <w:tcW w:w="2024" w:type="dxa"/>
            <w:gridSpan w:val="2"/>
            <w:noWrap/>
            <w:hideMark/>
          </w:tcPr>
          <w:p w:rsidR="00EB64C5" w:rsidRPr="00EB64C5" w:rsidRDefault="00EB64C5" w:rsidP="00BD3704">
            <w:pPr>
              <w:spacing w:line="360" w:lineRule="auto"/>
              <w:rPr>
                <w:rFonts w:ascii="Arial" w:eastAsia="Times New Roman" w:hAnsi="Arial" w:cs="Arial"/>
                <w:b w:val="0"/>
                <w:color w:val="000000"/>
                <w:sz w:val="20"/>
                <w:szCs w:val="20"/>
                <w:lang w:val="en-US"/>
              </w:rPr>
            </w:pPr>
            <w:r w:rsidRPr="00EB64C5">
              <w:rPr>
                <w:rFonts w:ascii="Arial" w:eastAsia="Times New Roman" w:hAnsi="Arial" w:cs="Arial"/>
                <w:b w:val="0"/>
                <w:color w:val="000000"/>
                <w:sz w:val="20"/>
                <w:szCs w:val="20"/>
              </w:rPr>
              <w:t>Ρυθμός διείσδυσης</w:t>
            </w:r>
            <w:r w:rsidR="00BD3704">
              <w:rPr>
                <w:rFonts w:ascii="Arial" w:eastAsia="Times New Roman" w:hAnsi="Arial" w:cs="Arial"/>
                <w:b w:val="0"/>
                <w:color w:val="000000"/>
                <w:sz w:val="20"/>
                <w:szCs w:val="20"/>
                <w:lang w:val="en-US"/>
              </w:rPr>
              <w:t xml:space="preserve"> (m/h)</w:t>
            </w:r>
          </w:p>
        </w:tc>
        <w:tc>
          <w:tcPr>
            <w:tcW w:w="912" w:type="dxa"/>
            <w:noWrap/>
            <w:hideMark/>
          </w:tcPr>
          <w:p w:rsidR="00EB64C5" w:rsidRPr="00EB64C5" w:rsidRDefault="004E28F7" w:rsidP="00BD3704">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0.63</w:t>
            </w:r>
          </w:p>
        </w:tc>
        <w:tc>
          <w:tcPr>
            <w:tcW w:w="1126" w:type="dxa"/>
            <w:noWrap/>
          </w:tcPr>
          <w:p w:rsidR="00EB64C5" w:rsidRPr="00EB64C5" w:rsidRDefault="004E28F7" w:rsidP="004E28F7">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0.60</w:t>
            </w:r>
          </w:p>
        </w:tc>
        <w:tc>
          <w:tcPr>
            <w:tcW w:w="995" w:type="dxa"/>
            <w:noWrap/>
          </w:tcPr>
          <w:p w:rsidR="00EB64C5" w:rsidRPr="00EB64C5" w:rsidRDefault="004E28F7" w:rsidP="00BD3704">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0.63</w:t>
            </w:r>
          </w:p>
        </w:tc>
        <w:tc>
          <w:tcPr>
            <w:tcW w:w="1049" w:type="dxa"/>
            <w:gridSpan w:val="2"/>
            <w:noWrap/>
          </w:tcPr>
          <w:p w:rsidR="00EB64C5" w:rsidRPr="00EB64C5" w:rsidRDefault="004E28F7" w:rsidP="00BD3704">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0.61</w:t>
            </w:r>
          </w:p>
        </w:tc>
        <w:tc>
          <w:tcPr>
            <w:tcW w:w="743" w:type="dxa"/>
            <w:noWrap/>
          </w:tcPr>
          <w:p w:rsidR="00EB64C5" w:rsidRPr="00EB64C5" w:rsidRDefault="004E28F7" w:rsidP="00BD3704">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0.61</w:t>
            </w:r>
          </w:p>
        </w:tc>
        <w:tc>
          <w:tcPr>
            <w:tcW w:w="777" w:type="dxa"/>
            <w:noWrap/>
          </w:tcPr>
          <w:p w:rsidR="00EB64C5" w:rsidRPr="00EB64C5" w:rsidRDefault="004E28F7" w:rsidP="00BD3704">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0.76</w:t>
            </w:r>
          </w:p>
        </w:tc>
        <w:tc>
          <w:tcPr>
            <w:tcW w:w="777" w:type="dxa"/>
            <w:noWrap/>
          </w:tcPr>
          <w:p w:rsidR="00EB64C5" w:rsidRPr="00EB64C5" w:rsidRDefault="004E28F7" w:rsidP="00BD3704">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0.78</w:t>
            </w:r>
          </w:p>
        </w:tc>
        <w:tc>
          <w:tcPr>
            <w:tcW w:w="1297" w:type="dxa"/>
            <w:noWrap/>
          </w:tcPr>
          <w:p w:rsidR="00EB64C5" w:rsidRPr="00EB64C5" w:rsidRDefault="004E28F7" w:rsidP="00BD3704">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0.59</w:t>
            </w:r>
          </w:p>
        </w:tc>
      </w:tr>
      <w:tr w:rsidR="00BD3704" w:rsidRPr="00EB64C5" w:rsidTr="0053564F">
        <w:trPr>
          <w:cnfStyle w:val="000000100000" w:firstRow="0" w:lastRow="0" w:firstColumn="0" w:lastColumn="0" w:oddVBand="0" w:evenVBand="0" w:oddHBand="1" w:evenHBand="0" w:firstRowFirstColumn="0" w:firstRowLastColumn="0" w:lastRowFirstColumn="0" w:lastRowLastColumn="0"/>
          <w:trHeight w:val="252"/>
          <w:jc w:val="center"/>
        </w:trPr>
        <w:tc>
          <w:tcPr>
            <w:cnfStyle w:val="001000000000" w:firstRow="0" w:lastRow="0" w:firstColumn="1" w:lastColumn="0" w:oddVBand="0" w:evenVBand="0" w:oddHBand="0" w:evenHBand="0" w:firstRowFirstColumn="0" w:firstRowLastColumn="0" w:lastRowFirstColumn="0" w:lastRowLastColumn="0"/>
            <w:tcW w:w="2024" w:type="dxa"/>
            <w:gridSpan w:val="2"/>
            <w:noWrap/>
            <w:hideMark/>
          </w:tcPr>
          <w:p w:rsidR="00EB64C5" w:rsidRPr="00EB64C5" w:rsidRDefault="00EB64C5" w:rsidP="00BD3704">
            <w:pPr>
              <w:spacing w:line="360" w:lineRule="auto"/>
              <w:rPr>
                <w:rFonts w:ascii="Arial" w:eastAsia="Times New Roman" w:hAnsi="Arial" w:cs="Arial"/>
                <w:b w:val="0"/>
                <w:color w:val="000000"/>
                <w:sz w:val="20"/>
                <w:szCs w:val="20"/>
                <w:lang w:val="en-US"/>
              </w:rPr>
            </w:pPr>
            <w:r w:rsidRPr="00EB64C5">
              <w:rPr>
                <w:rFonts w:ascii="Arial" w:eastAsia="Times New Roman" w:hAnsi="Arial" w:cs="Arial"/>
                <w:b w:val="0"/>
                <w:color w:val="000000"/>
                <w:sz w:val="20"/>
                <w:szCs w:val="20"/>
              </w:rPr>
              <w:t>Εδαφική πίεση</w:t>
            </w:r>
            <w:r w:rsidR="00BD3704">
              <w:rPr>
                <w:rFonts w:ascii="Arial" w:eastAsia="Times New Roman" w:hAnsi="Arial" w:cs="Arial"/>
                <w:b w:val="0"/>
                <w:color w:val="000000"/>
                <w:sz w:val="20"/>
                <w:szCs w:val="20"/>
                <w:lang w:val="en-US"/>
              </w:rPr>
              <w:t xml:space="preserve"> (bar)</w:t>
            </w:r>
          </w:p>
        </w:tc>
        <w:tc>
          <w:tcPr>
            <w:tcW w:w="912" w:type="dxa"/>
            <w:noWrap/>
          </w:tcPr>
          <w:p w:rsidR="00EB64C5" w:rsidRPr="00EB64C5" w:rsidRDefault="004E28F7" w:rsidP="00BD3704">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0.61</w:t>
            </w:r>
          </w:p>
        </w:tc>
        <w:tc>
          <w:tcPr>
            <w:tcW w:w="1126" w:type="dxa"/>
            <w:noWrap/>
          </w:tcPr>
          <w:p w:rsidR="00EB64C5" w:rsidRPr="00EB64C5" w:rsidRDefault="004E28F7" w:rsidP="00BD3704">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0.81</w:t>
            </w:r>
          </w:p>
        </w:tc>
        <w:tc>
          <w:tcPr>
            <w:tcW w:w="995" w:type="dxa"/>
            <w:noWrap/>
          </w:tcPr>
          <w:p w:rsidR="00EB64C5" w:rsidRPr="00EB64C5" w:rsidRDefault="004E28F7" w:rsidP="00BD3704">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0.80</w:t>
            </w:r>
          </w:p>
        </w:tc>
        <w:tc>
          <w:tcPr>
            <w:tcW w:w="1049" w:type="dxa"/>
            <w:gridSpan w:val="2"/>
            <w:noWrap/>
          </w:tcPr>
          <w:p w:rsidR="00EB64C5" w:rsidRPr="00EB64C5" w:rsidRDefault="004E28F7" w:rsidP="00BD3704">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0.32</w:t>
            </w:r>
          </w:p>
        </w:tc>
        <w:tc>
          <w:tcPr>
            <w:tcW w:w="743" w:type="dxa"/>
            <w:noWrap/>
          </w:tcPr>
          <w:p w:rsidR="00EB64C5" w:rsidRPr="00EB64C5" w:rsidRDefault="004E28F7" w:rsidP="00BD3704">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0.20</w:t>
            </w:r>
          </w:p>
        </w:tc>
        <w:tc>
          <w:tcPr>
            <w:tcW w:w="777" w:type="dxa"/>
            <w:noWrap/>
          </w:tcPr>
          <w:p w:rsidR="00EB64C5" w:rsidRPr="00EB64C5" w:rsidRDefault="004E28F7" w:rsidP="00BD3704">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0.44</w:t>
            </w:r>
          </w:p>
        </w:tc>
        <w:tc>
          <w:tcPr>
            <w:tcW w:w="777" w:type="dxa"/>
            <w:noWrap/>
          </w:tcPr>
          <w:p w:rsidR="00EB64C5" w:rsidRPr="00EB64C5" w:rsidRDefault="004E28F7" w:rsidP="00BD3704">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0.5</w:t>
            </w:r>
          </w:p>
        </w:tc>
        <w:tc>
          <w:tcPr>
            <w:tcW w:w="1297" w:type="dxa"/>
            <w:noWrap/>
          </w:tcPr>
          <w:p w:rsidR="00EB64C5" w:rsidRPr="00EB64C5" w:rsidRDefault="004E28F7" w:rsidP="00BD3704">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0.35</w:t>
            </w:r>
          </w:p>
        </w:tc>
      </w:tr>
      <w:tr w:rsidR="00BD3704" w:rsidRPr="00EB64C5" w:rsidTr="0053564F">
        <w:trPr>
          <w:trHeight w:val="252"/>
          <w:jc w:val="center"/>
        </w:trPr>
        <w:tc>
          <w:tcPr>
            <w:cnfStyle w:val="001000000000" w:firstRow="0" w:lastRow="0" w:firstColumn="1" w:lastColumn="0" w:oddVBand="0" w:evenVBand="0" w:oddHBand="0" w:evenHBand="0" w:firstRowFirstColumn="0" w:firstRowLastColumn="0" w:lastRowFirstColumn="0" w:lastRowLastColumn="0"/>
            <w:tcW w:w="1205" w:type="dxa"/>
            <w:noWrap/>
            <w:hideMark/>
          </w:tcPr>
          <w:p w:rsidR="00EB64C5" w:rsidRPr="00EB64C5" w:rsidRDefault="00EB64C5" w:rsidP="00B648F7">
            <w:pPr>
              <w:spacing w:line="360" w:lineRule="auto"/>
              <w:rPr>
                <w:rFonts w:ascii="Arial" w:eastAsia="Times New Roman" w:hAnsi="Arial" w:cs="Arial"/>
                <w:color w:val="000000"/>
                <w:sz w:val="20"/>
                <w:szCs w:val="20"/>
                <w:lang w:val="en-US"/>
              </w:rPr>
            </w:pPr>
            <w:r w:rsidRPr="000A0503">
              <w:rPr>
                <w:rFonts w:ascii="Arial" w:eastAsia="Times New Roman" w:hAnsi="Arial" w:cs="Arial"/>
                <w:b w:val="0"/>
                <w:color w:val="000000"/>
                <w:sz w:val="20"/>
                <w:szCs w:val="20"/>
              </w:rPr>
              <w:t>Ισχύς</w:t>
            </w:r>
            <w:r w:rsidR="00BD3704" w:rsidRPr="000A0503">
              <w:rPr>
                <w:rFonts w:ascii="Arial" w:eastAsia="Times New Roman" w:hAnsi="Arial" w:cs="Arial"/>
                <w:b w:val="0"/>
                <w:color w:val="000000"/>
                <w:sz w:val="20"/>
                <w:szCs w:val="20"/>
                <w:lang w:val="en-US"/>
              </w:rPr>
              <w:t xml:space="preserve"> </w:t>
            </w:r>
            <w:r w:rsidR="00B648F7">
              <w:rPr>
                <w:rFonts w:ascii="Arial" w:eastAsia="Times New Roman" w:hAnsi="Arial" w:cs="Arial"/>
                <w:b w:val="0"/>
                <w:color w:val="000000"/>
                <w:sz w:val="20"/>
                <w:szCs w:val="20"/>
                <w:lang w:val="en-US"/>
              </w:rPr>
              <w:t>(MW</w:t>
            </w:r>
            <w:r w:rsidR="00BD3704">
              <w:rPr>
                <w:rFonts w:ascii="Arial" w:eastAsia="Times New Roman" w:hAnsi="Arial" w:cs="Arial"/>
                <w:b w:val="0"/>
                <w:color w:val="000000"/>
                <w:sz w:val="20"/>
                <w:szCs w:val="20"/>
                <w:lang w:val="en-US"/>
              </w:rPr>
              <w:t>)</w:t>
            </w:r>
          </w:p>
        </w:tc>
        <w:tc>
          <w:tcPr>
            <w:tcW w:w="819" w:type="dxa"/>
            <w:noWrap/>
            <w:hideMark/>
          </w:tcPr>
          <w:p w:rsidR="00EB64C5" w:rsidRPr="00EB64C5" w:rsidRDefault="00EB64C5" w:rsidP="00BD3704">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p>
        </w:tc>
        <w:tc>
          <w:tcPr>
            <w:tcW w:w="912" w:type="dxa"/>
            <w:noWrap/>
          </w:tcPr>
          <w:p w:rsidR="00EB64C5" w:rsidRPr="00EB64C5" w:rsidRDefault="004E28F7" w:rsidP="00BD3704">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0.41</w:t>
            </w:r>
          </w:p>
        </w:tc>
        <w:tc>
          <w:tcPr>
            <w:tcW w:w="1126" w:type="dxa"/>
            <w:noWrap/>
          </w:tcPr>
          <w:p w:rsidR="00EB64C5" w:rsidRPr="00EB64C5" w:rsidRDefault="004E28F7" w:rsidP="00BD3704">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0.36</w:t>
            </w:r>
          </w:p>
        </w:tc>
        <w:tc>
          <w:tcPr>
            <w:tcW w:w="995" w:type="dxa"/>
            <w:noWrap/>
          </w:tcPr>
          <w:p w:rsidR="00EB64C5" w:rsidRPr="00EB64C5" w:rsidRDefault="004E28F7" w:rsidP="00BD3704">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0.41</w:t>
            </w:r>
          </w:p>
        </w:tc>
        <w:tc>
          <w:tcPr>
            <w:tcW w:w="1049" w:type="dxa"/>
            <w:gridSpan w:val="2"/>
            <w:noWrap/>
          </w:tcPr>
          <w:p w:rsidR="00EB64C5" w:rsidRPr="00EB64C5" w:rsidRDefault="004E28F7" w:rsidP="00BD3704">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0.32</w:t>
            </w:r>
          </w:p>
        </w:tc>
        <w:tc>
          <w:tcPr>
            <w:tcW w:w="743" w:type="dxa"/>
            <w:noWrap/>
          </w:tcPr>
          <w:p w:rsidR="00EB64C5" w:rsidRPr="00EB64C5" w:rsidRDefault="004E28F7" w:rsidP="00BD3704">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0.24</w:t>
            </w:r>
          </w:p>
        </w:tc>
        <w:tc>
          <w:tcPr>
            <w:tcW w:w="777" w:type="dxa"/>
            <w:noWrap/>
          </w:tcPr>
          <w:p w:rsidR="00EB64C5" w:rsidRPr="00EB64C5" w:rsidRDefault="004E28F7" w:rsidP="00BD3704">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0.31</w:t>
            </w:r>
          </w:p>
        </w:tc>
        <w:tc>
          <w:tcPr>
            <w:tcW w:w="777" w:type="dxa"/>
            <w:noWrap/>
          </w:tcPr>
          <w:p w:rsidR="00EB64C5" w:rsidRPr="00EB64C5" w:rsidRDefault="004E28F7" w:rsidP="00BD3704">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0.25</w:t>
            </w:r>
          </w:p>
        </w:tc>
        <w:tc>
          <w:tcPr>
            <w:tcW w:w="1297" w:type="dxa"/>
            <w:noWrap/>
          </w:tcPr>
          <w:p w:rsidR="00EB64C5" w:rsidRPr="00EB64C5" w:rsidRDefault="004E28F7" w:rsidP="00BD3704">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0.16</w:t>
            </w:r>
          </w:p>
        </w:tc>
      </w:tr>
      <w:tr w:rsidR="00BD3704" w:rsidRPr="00EB64C5" w:rsidTr="0053564F">
        <w:trPr>
          <w:cnfStyle w:val="000000100000" w:firstRow="0" w:lastRow="0" w:firstColumn="0" w:lastColumn="0" w:oddVBand="0" w:evenVBand="0" w:oddHBand="1" w:evenHBand="0" w:firstRowFirstColumn="0" w:firstRowLastColumn="0" w:lastRowFirstColumn="0" w:lastRowLastColumn="0"/>
          <w:trHeight w:val="252"/>
          <w:jc w:val="center"/>
        </w:trPr>
        <w:tc>
          <w:tcPr>
            <w:cnfStyle w:val="001000000000" w:firstRow="0" w:lastRow="0" w:firstColumn="1" w:lastColumn="0" w:oddVBand="0" w:evenVBand="0" w:oddHBand="0" w:evenHBand="0" w:firstRowFirstColumn="0" w:firstRowLastColumn="0" w:lastRowFirstColumn="0" w:lastRowLastColumn="0"/>
            <w:tcW w:w="2024" w:type="dxa"/>
            <w:gridSpan w:val="2"/>
            <w:noWrap/>
            <w:hideMark/>
          </w:tcPr>
          <w:p w:rsidR="00EB64C5" w:rsidRPr="00EB64C5" w:rsidRDefault="00EB64C5" w:rsidP="00BD3704">
            <w:pPr>
              <w:spacing w:line="360" w:lineRule="auto"/>
              <w:rPr>
                <w:rFonts w:ascii="Arial" w:eastAsia="Times New Roman" w:hAnsi="Arial" w:cs="Arial"/>
                <w:b w:val="0"/>
                <w:color w:val="000000"/>
                <w:sz w:val="20"/>
                <w:szCs w:val="20"/>
                <w:lang w:val="en-US"/>
              </w:rPr>
            </w:pPr>
            <w:r w:rsidRPr="00EB64C5">
              <w:rPr>
                <w:rFonts w:ascii="Arial" w:eastAsia="Times New Roman" w:hAnsi="Arial" w:cs="Arial"/>
                <w:b w:val="0"/>
                <w:color w:val="000000"/>
                <w:sz w:val="20"/>
                <w:szCs w:val="20"/>
              </w:rPr>
              <w:t>Ταχύτητα περιστροφής</w:t>
            </w:r>
            <w:r w:rsidR="00BD3704">
              <w:rPr>
                <w:rFonts w:ascii="Arial" w:eastAsia="Times New Roman" w:hAnsi="Arial" w:cs="Arial"/>
                <w:b w:val="0"/>
                <w:color w:val="000000"/>
                <w:sz w:val="20"/>
                <w:szCs w:val="20"/>
                <w:lang w:val="en-US"/>
              </w:rPr>
              <w:t xml:space="preserve"> (rpm)</w:t>
            </w:r>
          </w:p>
        </w:tc>
        <w:tc>
          <w:tcPr>
            <w:tcW w:w="912" w:type="dxa"/>
            <w:noWrap/>
          </w:tcPr>
          <w:p w:rsidR="00EB64C5" w:rsidRPr="008E10C5" w:rsidRDefault="004E28F7" w:rsidP="008E10C5">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Pr>
                <w:rFonts w:ascii="Arial" w:eastAsia="Times New Roman" w:hAnsi="Arial" w:cs="Arial"/>
                <w:color w:val="000000"/>
                <w:sz w:val="18"/>
                <w:szCs w:val="18"/>
                <w:lang w:val="en-US"/>
              </w:rPr>
              <w:t>0.</w:t>
            </w:r>
            <w:r w:rsidR="008E10C5">
              <w:rPr>
                <w:rFonts w:ascii="Arial" w:eastAsia="Times New Roman" w:hAnsi="Arial" w:cs="Arial"/>
                <w:color w:val="000000"/>
                <w:sz w:val="18"/>
                <w:szCs w:val="18"/>
              </w:rPr>
              <w:t>57</w:t>
            </w:r>
          </w:p>
        </w:tc>
        <w:tc>
          <w:tcPr>
            <w:tcW w:w="1126" w:type="dxa"/>
            <w:noWrap/>
          </w:tcPr>
          <w:p w:rsidR="00EB64C5" w:rsidRPr="008E10C5" w:rsidRDefault="004E28F7" w:rsidP="008E10C5">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Pr>
                <w:rFonts w:ascii="Arial" w:eastAsia="Times New Roman" w:hAnsi="Arial" w:cs="Arial"/>
                <w:color w:val="000000"/>
                <w:sz w:val="18"/>
                <w:szCs w:val="18"/>
                <w:lang w:val="en-US"/>
              </w:rPr>
              <w:t>0.</w:t>
            </w:r>
            <w:r w:rsidR="008E10C5">
              <w:rPr>
                <w:rFonts w:ascii="Arial" w:eastAsia="Times New Roman" w:hAnsi="Arial" w:cs="Arial"/>
                <w:color w:val="000000"/>
                <w:sz w:val="18"/>
                <w:szCs w:val="18"/>
              </w:rPr>
              <w:t>53</w:t>
            </w:r>
          </w:p>
        </w:tc>
        <w:tc>
          <w:tcPr>
            <w:tcW w:w="995" w:type="dxa"/>
            <w:noWrap/>
          </w:tcPr>
          <w:p w:rsidR="00EB64C5" w:rsidRPr="008E10C5" w:rsidRDefault="004E28F7" w:rsidP="008E10C5">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Pr>
                <w:rFonts w:ascii="Arial" w:eastAsia="Times New Roman" w:hAnsi="Arial" w:cs="Arial"/>
                <w:color w:val="000000"/>
                <w:sz w:val="18"/>
                <w:szCs w:val="18"/>
                <w:lang w:val="en-US"/>
              </w:rPr>
              <w:t>0.</w:t>
            </w:r>
            <w:r w:rsidR="008E10C5">
              <w:rPr>
                <w:rFonts w:ascii="Arial" w:eastAsia="Times New Roman" w:hAnsi="Arial" w:cs="Arial"/>
                <w:color w:val="000000"/>
                <w:sz w:val="18"/>
                <w:szCs w:val="18"/>
              </w:rPr>
              <w:t>60</w:t>
            </w:r>
          </w:p>
        </w:tc>
        <w:tc>
          <w:tcPr>
            <w:tcW w:w="1049" w:type="dxa"/>
            <w:gridSpan w:val="2"/>
            <w:noWrap/>
          </w:tcPr>
          <w:p w:rsidR="00EB64C5" w:rsidRPr="008E10C5" w:rsidRDefault="004E28F7" w:rsidP="008E10C5">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Pr>
                <w:rFonts w:ascii="Arial" w:eastAsia="Times New Roman" w:hAnsi="Arial" w:cs="Arial"/>
                <w:color w:val="000000"/>
                <w:sz w:val="18"/>
                <w:szCs w:val="18"/>
                <w:lang w:val="en-US"/>
              </w:rPr>
              <w:t>0.</w:t>
            </w:r>
            <w:r w:rsidR="008E10C5">
              <w:rPr>
                <w:rFonts w:ascii="Arial" w:eastAsia="Times New Roman" w:hAnsi="Arial" w:cs="Arial"/>
                <w:color w:val="000000"/>
                <w:sz w:val="18"/>
                <w:szCs w:val="18"/>
              </w:rPr>
              <w:t>54</w:t>
            </w:r>
          </w:p>
        </w:tc>
        <w:tc>
          <w:tcPr>
            <w:tcW w:w="743" w:type="dxa"/>
            <w:noWrap/>
          </w:tcPr>
          <w:p w:rsidR="00EB64C5" w:rsidRPr="008E10C5" w:rsidRDefault="004E28F7" w:rsidP="008E10C5">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lang w:val="en-US"/>
              </w:rPr>
              <w:t>0.</w:t>
            </w:r>
            <w:r w:rsidR="008E10C5">
              <w:rPr>
                <w:rFonts w:ascii="Arial" w:eastAsia="Times New Roman" w:hAnsi="Arial" w:cs="Arial"/>
                <w:color w:val="000000"/>
                <w:sz w:val="20"/>
                <w:szCs w:val="20"/>
              </w:rPr>
              <w:t>48</w:t>
            </w:r>
          </w:p>
        </w:tc>
        <w:tc>
          <w:tcPr>
            <w:tcW w:w="777" w:type="dxa"/>
            <w:noWrap/>
          </w:tcPr>
          <w:p w:rsidR="00EB64C5" w:rsidRPr="008E10C5" w:rsidRDefault="004E28F7" w:rsidP="008E10C5">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lang w:val="en-US"/>
              </w:rPr>
              <w:t>0.</w:t>
            </w:r>
            <w:r w:rsidR="008E10C5">
              <w:rPr>
                <w:rFonts w:ascii="Arial" w:eastAsia="Times New Roman" w:hAnsi="Arial" w:cs="Arial"/>
                <w:color w:val="000000"/>
                <w:sz w:val="20"/>
                <w:szCs w:val="20"/>
              </w:rPr>
              <w:t>55</w:t>
            </w:r>
          </w:p>
        </w:tc>
        <w:tc>
          <w:tcPr>
            <w:tcW w:w="777" w:type="dxa"/>
            <w:noWrap/>
          </w:tcPr>
          <w:p w:rsidR="00EB64C5" w:rsidRPr="008E10C5" w:rsidRDefault="004E28F7" w:rsidP="008E10C5">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lang w:val="en-US"/>
              </w:rPr>
              <w:t>0.</w:t>
            </w:r>
            <w:r w:rsidR="008E10C5">
              <w:rPr>
                <w:rFonts w:ascii="Arial" w:eastAsia="Times New Roman" w:hAnsi="Arial" w:cs="Arial"/>
                <w:color w:val="000000"/>
                <w:sz w:val="20"/>
                <w:szCs w:val="20"/>
              </w:rPr>
              <w:t>49</w:t>
            </w:r>
          </w:p>
        </w:tc>
        <w:tc>
          <w:tcPr>
            <w:tcW w:w="1297" w:type="dxa"/>
            <w:noWrap/>
          </w:tcPr>
          <w:p w:rsidR="00EB64C5" w:rsidRPr="008E10C5" w:rsidRDefault="004E28F7" w:rsidP="008E10C5">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lang w:val="en-US"/>
              </w:rPr>
              <w:t>0.</w:t>
            </w:r>
            <w:r w:rsidR="008E10C5">
              <w:rPr>
                <w:rFonts w:ascii="Arial" w:eastAsia="Times New Roman" w:hAnsi="Arial" w:cs="Arial"/>
                <w:color w:val="000000"/>
                <w:sz w:val="20"/>
                <w:szCs w:val="20"/>
              </w:rPr>
              <w:t>44</w:t>
            </w:r>
          </w:p>
        </w:tc>
      </w:tr>
      <w:tr w:rsidR="00BD3704" w:rsidRPr="00EB64C5" w:rsidTr="0053564F">
        <w:trPr>
          <w:trHeight w:val="252"/>
          <w:jc w:val="center"/>
        </w:trPr>
        <w:tc>
          <w:tcPr>
            <w:cnfStyle w:val="001000000000" w:firstRow="0" w:lastRow="0" w:firstColumn="1" w:lastColumn="0" w:oddVBand="0" w:evenVBand="0" w:oddHBand="0" w:evenHBand="0" w:firstRowFirstColumn="0" w:firstRowLastColumn="0" w:lastRowFirstColumn="0" w:lastRowLastColumn="0"/>
            <w:tcW w:w="2024" w:type="dxa"/>
            <w:gridSpan w:val="2"/>
            <w:noWrap/>
            <w:hideMark/>
          </w:tcPr>
          <w:p w:rsidR="00EB64C5" w:rsidRPr="00876F5A" w:rsidRDefault="00EB64C5" w:rsidP="00BD3704">
            <w:pPr>
              <w:spacing w:line="360" w:lineRule="auto"/>
              <w:rPr>
                <w:rFonts w:ascii="Arial" w:eastAsia="Times New Roman" w:hAnsi="Arial" w:cs="Arial"/>
                <w:b w:val="0"/>
                <w:color w:val="000000"/>
                <w:sz w:val="20"/>
                <w:szCs w:val="20"/>
              </w:rPr>
            </w:pPr>
            <w:r w:rsidRPr="00EB64C5">
              <w:rPr>
                <w:rFonts w:ascii="Arial" w:eastAsia="Times New Roman" w:hAnsi="Arial" w:cs="Arial"/>
                <w:b w:val="0"/>
                <w:color w:val="000000"/>
                <w:sz w:val="20"/>
                <w:szCs w:val="20"/>
              </w:rPr>
              <w:t>Ειδική ενέργεια</w:t>
            </w:r>
            <w:r w:rsidR="00BD3704" w:rsidRPr="00876F5A">
              <w:rPr>
                <w:rFonts w:ascii="Arial" w:eastAsia="Times New Roman" w:hAnsi="Arial" w:cs="Arial"/>
                <w:b w:val="0"/>
                <w:color w:val="000000"/>
                <w:sz w:val="20"/>
                <w:szCs w:val="20"/>
              </w:rPr>
              <w:t xml:space="preserve"> (</w:t>
            </w:r>
            <m:oMath>
              <m:f>
                <m:fPr>
                  <m:ctrlPr>
                    <w:rPr>
                      <w:rFonts w:ascii="Cambria Math" w:hAnsi="Cambria Math" w:cs="Arial"/>
                      <w:b w:val="0"/>
                      <w:i/>
                      <w:sz w:val="24"/>
                      <w:szCs w:val="24"/>
                    </w:rPr>
                  </m:ctrlPr>
                </m:fPr>
                <m:num>
                  <m:r>
                    <m:rPr>
                      <m:sty m:val="bi"/>
                    </m:rPr>
                    <w:rPr>
                      <w:rFonts w:ascii="Cambria Math" w:hAnsi="Cambria Math" w:cs="Arial"/>
                      <w:sz w:val="24"/>
                      <w:szCs w:val="24"/>
                    </w:rPr>
                    <m:t>MJ</m:t>
                  </m:r>
                </m:num>
                <m:den>
                  <m:sSup>
                    <m:sSupPr>
                      <m:ctrlPr>
                        <w:rPr>
                          <w:rFonts w:ascii="Cambria Math" w:hAnsi="Cambria Math" w:cs="Arial"/>
                          <w:b w:val="0"/>
                          <w:i/>
                          <w:sz w:val="24"/>
                          <w:szCs w:val="24"/>
                        </w:rPr>
                      </m:ctrlPr>
                    </m:sSupPr>
                    <m:e>
                      <m:r>
                        <m:rPr>
                          <m:sty m:val="bi"/>
                        </m:rPr>
                        <w:rPr>
                          <w:rFonts w:ascii="Cambria Math" w:hAnsi="Cambria Math" w:cs="Arial"/>
                          <w:sz w:val="24"/>
                          <w:szCs w:val="24"/>
                        </w:rPr>
                        <m:t>m</m:t>
                      </m:r>
                    </m:e>
                    <m:sup>
                      <m:r>
                        <m:rPr>
                          <m:sty m:val="bi"/>
                        </m:rPr>
                        <w:rPr>
                          <w:rFonts w:ascii="Cambria Math" w:hAnsi="Cambria Math" w:cs="Arial"/>
                          <w:sz w:val="24"/>
                          <w:szCs w:val="24"/>
                        </w:rPr>
                        <m:t>3</m:t>
                      </m:r>
                    </m:sup>
                  </m:sSup>
                </m:den>
              </m:f>
              <m:r>
                <m:rPr>
                  <m:sty m:val="bi"/>
                </m:rPr>
                <w:rPr>
                  <w:rFonts w:ascii="Cambria Math" w:hAnsi="Cambria Math" w:cs="Arial"/>
                  <w:sz w:val="24"/>
                  <w:szCs w:val="24"/>
                </w:rPr>
                <m:t>)</m:t>
              </m:r>
            </m:oMath>
          </w:p>
        </w:tc>
        <w:tc>
          <w:tcPr>
            <w:tcW w:w="912" w:type="dxa"/>
            <w:noWrap/>
          </w:tcPr>
          <w:p w:rsidR="00EB64C5" w:rsidRPr="00EB64C5" w:rsidRDefault="004E28F7" w:rsidP="00BD3704">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41.2</w:t>
            </w:r>
          </w:p>
        </w:tc>
        <w:tc>
          <w:tcPr>
            <w:tcW w:w="1126" w:type="dxa"/>
            <w:noWrap/>
          </w:tcPr>
          <w:p w:rsidR="00EB64C5" w:rsidRPr="00EB64C5" w:rsidRDefault="004E28F7" w:rsidP="00BD3704">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37.3</w:t>
            </w:r>
          </w:p>
        </w:tc>
        <w:tc>
          <w:tcPr>
            <w:tcW w:w="995" w:type="dxa"/>
            <w:noWrap/>
          </w:tcPr>
          <w:p w:rsidR="00EB64C5" w:rsidRPr="00EB64C5" w:rsidRDefault="004E28F7" w:rsidP="00BD3704">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41.7</w:t>
            </w:r>
          </w:p>
        </w:tc>
        <w:tc>
          <w:tcPr>
            <w:tcW w:w="1049" w:type="dxa"/>
            <w:gridSpan w:val="2"/>
            <w:noWrap/>
          </w:tcPr>
          <w:p w:rsidR="00EB64C5" w:rsidRPr="00EB64C5" w:rsidRDefault="004E28F7" w:rsidP="00BD3704">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32.7</w:t>
            </w:r>
          </w:p>
        </w:tc>
        <w:tc>
          <w:tcPr>
            <w:tcW w:w="743" w:type="dxa"/>
            <w:noWrap/>
          </w:tcPr>
          <w:p w:rsidR="00EB64C5" w:rsidRPr="00EB64C5" w:rsidRDefault="004E28F7" w:rsidP="00BD3704">
            <w:pPr>
              <w:spacing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22.9</w:t>
            </w:r>
          </w:p>
        </w:tc>
        <w:tc>
          <w:tcPr>
            <w:tcW w:w="777" w:type="dxa"/>
            <w:noWrap/>
          </w:tcPr>
          <w:p w:rsidR="00EB64C5" w:rsidRPr="00EB64C5" w:rsidRDefault="004E28F7" w:rsidP="00BD3704">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26.3</w:t>
            </w:r>
          </w:p>
        </w:tc>
        <w:tc>
          <w:tcPr>
            <w:tcW w:w="777" w:type="dxa"/>
            <w:noWrap/>
          </w:tcPr>
          <w:p w:rsidR="00EB64C5" w:rsidRPr="00EB64C5" w:rsidRDefault="004E28F7" w:rsidP="00BD3704">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21.05</w:t>
            </w:r>
          </w:p>
        </w:tc>
        <w:tc>
          <w:tcPr>
            <w:tcW w:w="1297" w:type="dxa"/>
            <w:noWrap/>
          </w:tcPr>
          <w:p w:rsidR="00EB64C5" w:rsidRPr="00EB64C5" w:rsidRDefault="004E28F7" w:rsidP="00BD3704">
            <w:pPr>
              <w:spacing w:line="360"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17.4</w:t>
            </w:r>
          </w:p>
        </w:tc>
      </w:tr>
      <w:tr w:rsidR="00BD3704" w:rsidRPr="00EB64C5" w:rsidTr="0053564F">
        <w:trPr>
          <w:cnfStyle w:val="000000100000" w:firstRow="0" w:lastRow="0" w:firstColumn="0" w:lastColumn="0" w:oddVBand="0" w:evenVBand="0" w:oddHBand="1" w:evenHBand="0" w:firstRowFirstColumn="0" w:firstRowLastColumn="0" w:lastRowFirstColumn="0" w:lastRowLastColumn="0"/>
          <w:trHeight w:val="252"/>
          <w:jc w:val="center"/>
        </w:trPr>
        <w:tc>
          <w:tcPr>
            <w:cnfStyle w:val="001000000000" w:firstRow="0" w:lastRow="0" w:firstColumn="1" w:lastColumn="0" w:oddVBand="0" w:evenVBand="0" w:oddHBand="0" w:evenHBand="0" w:firstRowFirstColumn="0" w:firstRowLastColumn="0" w:lastRowFirstColumn="0" w:lastRowLastColumn="0"/>
            <w:tcW w:w="2024" w:type="dxa"/>
            <w:gridSpan w:val="2"/>
            <w:noWrap/>
            <w:hideMark/>
          </w:tcPr>
          <w:p w:rsidR="00EB64C5" w:rsidRPr="00EB64C5" w:rsidRDefault="00EB64C5" w:rsidP="00BD3704">
            <w:pPr>
              <w:spacing w:line="360" w:lineRule="auto"/>
              <w:rPr>
                <w:rFonts w:ascii="Arial" w:eastAsia="Times New Roman" w:hAnsi="Arial" w:cs="Arial"/>
                <w:b w:val="0"/>
                <w:color w:val="000000"/>
                <w:sz w:val="20"/>
                <w:szCs w:val="20"/>
              </w:rPr>
            </w:pPr>
            <w:r w:rsidRPr="00EB64C5">
              <w:rPr>
                <w:rFonts w:ascii="Arial" w:eastAsia="Times New Roman" w:hAnsi="Arial" w:cs="Arial"/>
                <w:b w:val="0"/>
                <w:color w:val="000000"/>
                <w:sz w:val="20"/>
                <w:szCs w:val="20"/>
              </w:rPr>
              <w:t>Συντελεστής κοπής</w:t>
            </w:r>
          </w:p>
        </w:tc>
        <w:tc>
          <w:tcPr>
            <w:tcW w:w="912" w:type="dxa"/>
            <w:noWrap/>
          </w:tcPr>
          <w:p w:rsidR="00EB64C5" w:rsidRPr="00EB64C5" w:rsidRDefault="004E28F7" w:rsidP="00BD3704">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0.17</w:t>
            </w:r>
          </w:p>
        </w:tc>
        <w:tc>
          <w:tcPr>
            <w:tcW w:w="1126" w:type="dxa"/>
            <w:noWrap/>
          </w:tcPr>
          <w:p w:rsidR="00EB64C5" w:rsidRPr="00EB64C5" w:rsidRDefault="004E28F7" w:rsidP="00BD3704">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0.14</w:t>
            </w:r>
          </w:p>
        </w:tc>
        <w:tc>
          <w:tcPr>
            <w:tcW w:w="995" w:type="dxa"/>
            <w:noWrap/>
          </w:tcPr>
          <w:p w:rsidR="00EB64C5" w:rsidRPr="00EB64C5" w:rsidRDefault="004E28F7" w:rsidP="00BD3704">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0.15</w:t>
            </w:r>
          </w:p>
        </w:tc>
        <w:tc>
          <w:tcPr>
            <w:tcW w:w="1049" w:type="dxa"/>
            <w:gridSpan w:val="2"/>
            <w:noWrap/>
          </w:tcPr>
          <w:p w:rsidR="00EB64C5" w:rsidRPr="00EB64C5" w:rsidRDefault="004E28F7" w:rsidP="00BD3704">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lang w:val="en-US"/>
              </w:rPr>
            </w:pPr>
            <w:r>
              <w:rPr>
                <w:rFonts w:ascii="Arial" w:eastAsia="Times New Roman" w:hAnsi="Arial" w:cs="Arial"/>
                <w:color w:val="000000"/>
                <w:sz w:val="18"/>
                <w:szCs w:val="18"/>
                <w:lang w:val="en-US"/>
              </w:rPr>
              <w:t>0.18</w:t>
            </w:r>
          </w:p>
        </w:tc>
        <w:tc>
          <w:tcPr>
            <w:tcW w:w="743" w:type="dxa"/>
            <w:noWrap/>
          </w:tcPr>
          <w:p w:rsidR="00EB64C5" w:rsidRPr="00EB64C5" w:rsidRDefault="004E28F7" w:rsidP="00BD3704">
            <w:pPr>
              <w:spacing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0.15</w:t>
            </w:r>
          </w:p>
        </w:tc>
        <w:tc>
          <w:tcPr>
            <w:tcW w:w="777" w:type="dxa"/>
            <w:noWrap/>
          </w:tcPr>
          <w:p w:rsidR="00EB64C5" w:rsidRPr="00EB64C5" w:rsidRDefault="004E28F7" w:rsidP="00BD3704">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0.15</w:t>
            </w:r>
          </w:p>
        </w:tc>
        <w:tc>
          <w:tcPr>
            <w:tcW w:w="777" w:type="dxa"/>
            <w:noWrap/>
          </w:tcPr>
          <w:p w:rsidR="00EB64C5" w:rsidRPr="00EB64C5" w:rsidRDefault="004E28F7" w:rsidP="00BD3704">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0.14</w:t>
            </w:r>
          </w:p>
        </w:tc>
        <w:tc>
          <w:tcPr>
            <w:tcW w:w="1297" w:type="dxa"/>
            <w:noWrap/>
          </w:tcPr>
          <w:p w:rsidR="00EB64C5" w:rsidRPr="00EB64C5" w:rsidRDefault="004E28F7" w:rsidP="00BD3704">
            <w:pPr>
              <w:spacing w:line="360"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val="en-US"/>
              </w:rPr>
            </w:pPr>
            <w:r>
              <w:rPr>
                <w:rFonts w:ascii="Arial" w:eastAsia="Times New Roman" w:hAnsi="Arial" w:cs="Arial"/>
                <w:color w:val="000000"/>
                <w:sz w:val="20"/>
                <w:szCs w:val="20"/>
                <w:lang w:val="en-US"/>
              </w:rPr>
              <w:t>0.12</w:t>
            </w:r>
          </w:p>
        </w:tc>
      </w:tr>
    </w:tbl>
    <w:p w:rsidR="00253996" w:rsidRPr="00253996" w:rsidRDefault="00253996" w:rsidP="00736A6F">
      <w:pPr>
        <w:spacing w:line="360" w:lineRule="auto"/>
        <w:ind w:firstLine="426"/>
        <w:contextualSpacing/>
        <w:jc w:val="both"/>
        <w:rPr>
          <w:rFonts w:ascii="Arial" w:hAnsi="Arial" w:cs="Arial"/>
        </w:rPr>
      </w:pPr>
    </w:p>
    <w:p w:rsidR="00102341" w:rsidRDefault="00102341" w:rsidP="00736A6F">
      <w:pPr>
        <w:pStyle w:val="3"/>
      </w:pPr>
      <w:r>
        <w:t xml:space="preserve"> </w:t>
      </w:r>
      <w:bookmarkStart w:id="80" w:name="_Toc453918000"/>
      <w:r>
        <w:t>Δύναμη ώθησης ανά σχηματισμό</w:t>
      </w:r>
      <w:bookmarkEnd w:id="80"/>
    </w:p>
    <w:p w:rsidR="00736A6F" w:rsidRDefault="00102341" w:rsidP="00736A6F">
      <w:pPr>
        <w:spacing w:line="360" w:lineRule="auto"/>
        <w:ind w:firstLine="426"/>
        <w:contextualSpacing/>
        <w:jc w:val="both"/>
        <w:rPr>
          <w:rFonts w:ascii="Arial" w:hAnsi="Arial" w:cs="Arial"/>
        </w:rPr>
      </w:pPr>
      <w:r>
        <w:rPr>
          <w:rFonts w:ascii="Arial" w:hAnsi="Arial" w:cs="Arial"/>
          <w:b/>
          <w:sz w:val="24"/>
          <w:szCs w:val="24"/>
        </w:rPr>
        <w:t xml:space="preserve"> </w:t>
      </w:r>
      <w:r>
        <w:rPr>
          <w:rFonts w:ascii="Arial" w:hAnsi="Arial" w:cs="Arial"/>
        </w:rPr>
        <w:t>Κατά μήκος της σήραγγας η δύναμη ώθησης (</w:t>
      </w:r>
      <w:r w:rsidRPr="005E02E0">
        <w:rPr>
          <w:rFonts w:ascii="Arial" w:hAnsi="Arial" w:cs="Arial"/>
          <w:b/>
          <w:lang w:val="en-US"/>
        </w:rPr>
        <w:t>F</w:t>
      </w:r>
      <w:r w:rsidRPr="005E02E0">
        <w:rPr>
          <w:rFonts w:ascii="Arial" w:hAnsi="Arial" w:cs="Arial"/>
        </w:rPr>
        <w:t>)</w:t>
      </w:r>
      <w:r>
        <w:rPr>
          <w:rFonts w:ascii="Arial" w:hAnsi="Arial" w:cs="Arial"/>
        </w:rPr>
        <w:t xml:space="preserve"> της μηχανής μεταβάλλεται ανάλογα με τον σχηματισμό που συναντάται με τις τιμές να κυμαίνονται μεταξύ 6500-21000 </w:t>
      </w:r>
      <w:r>
        <w:rPr>
          <w:rFonts w:ascii="Arial" w:hAnsi="Arial" w:cs="Arial"/>
          <w:lang w:val="en-US"/>
        </w:rPr>
        <w:t>kN</w:t>
      </w:r>
      <w:r>
        <w:rPr>
          <w:rFonts w:ascii="Arial" w:hAnsi="Arial" w:cs="Arial"/>
        </w:rPr>
        <w:t>, με μέση τιμή κατά μήκος της διάνοιξης 13500</w:t>
      </w:r>
      <w:r w:rsidRPr="00CE433D">
        <w:rPr>
          <w:rFonts w:ascii="Arial" w:hAnsi="Arial" w:cs="Arial"/>
        </w:rPr>
        <w:t xml:space="preserve"> </w:t>
      </w:r>
      <w:r>
        <w:rPr>
          <w:rFonts w:ascii="Arial" w:hAnsi="Arial" w:cs="Arial"/>
          <w:lang w:val="en-US"/>
        </w:rPr>
        <w:t>kN</w:t>
      </w:r>
      <w:r w:rsidRPr="00CE433D">
        <w:rPr>
          <w:rFonts w:ascii="Arial" w:hAnsi="Arial" w:cs="Arial"/>
        </w:rPr>
        <w:t xml:space="preserve">. </w:t>
      </w:r>
      <w:r>
        <w:rPr>
          <w:rFonts w:ascii="Arial" w:hAnsi="Arial" w:cs="Arial"/>
        </w:rPr>
        <w:t xml:space="preserve">Στο πρώτο κομμάτι της σήραγγας όπου συναντάται </w:t>
      </w:r>
      <w:r w:rsidR="00167EC3">
        <w:rPr>
          <w:rFonts w:ascii="Arial" w:hAnsi="Arial" w:cs="Arial"/>
        </w:rPr>
        <w:t>μαργαϊκός</w:t>
      </w:r>
      <w:r>
        <w:rPr>
          <w:rFonts w:ascii="Arial" w:hAnsi="Arial" w:cs="Arial"/>
        </w:rPr>
        <w:t xml:space="preserve"> ασβεστόλιθος και </w:t>
      </w:r>
      <w:r w:rsidR="00B55AC6">
        <w:rPr>
          <w:rFonts w:ascii="Arial" w:hAnsi="Arial" w:cs="Arial"/>
        </w:rPr>
        <w:t>ασβ. ψ</w:t>
      </w:r>
      <w:r w:rsidRPr="00CE433D">
        <w:rPr>
          <w:rFonts w:ascii="Arial" w:hAnsi="Arial" w:cs="Arial"/>
        </w:rPr>
        <w:t>αμμίτης</w:t>
      </w:r>
      <w:r>
        <w:rPr>
          <w:rFonts w:ascii="Arial" w:hAnsi="Arial" w:cs="Arial"/>
        </w:rPr>
        <w:t xml:space="preserve"> που </w:t>
      </w:r>
      <w:r w:rsidRPr="00E80465">
        <w:rPr>
          <w:rFonts w:ascii="Arial" w:hAnsi="Arial" w:cs="Arial"/>
        </w:rPr>
        <w:lastRenderedPageBreak/>
        <w:t>εμφανίζει βραχώδη χαρακτήρα</w:t>
      </w:r>
      <w:r>
        <w:rPr>
          <w:rFonts w:ascii="Arial" w:hAnsi="Arial" w:cs="Arial"/>
        </w:rPr>
        <w:t xml:space="preserve"> (9.2α) και </w:t>
      </w:r>
      <w:r w:rsidRPr="00E80465">
        <w:rPr>
          <w:rFonts w:ascii="Arial" w:hAnsi="Arial" w:cs="Arial"/>
        </w:rPr>
        <w:t xml:space="preserve"> μεικτά χαρακτηρισ</w:t>
      </w:r>
      <w:r>
        <w:rPr>
          <w:rFonts w:ascii="Arial" w:hAnsi="Arial" w:cs="Arial"/>
        </w:rPr>
        <w:t xml:space="preserve">τικά εδάφους και βράχου (9.2.β) η δύναμη ώθησης εμφανίζει μέσες τιμές περίπου στις 14500 </w:t>
      </w:r>
      <w:r>
        <w:rPr>
          <w:rFonts w:ascii="Arial" w:hAnsi="Arial" w:cs="Arial"/>
          <w:lang w:val="en-US"/>
        </w:rPr>
        <w:t>kN</w:t>
      </w:r>
      <w:r w:rsidRPr="00CE433D">
        <w:rPr>
          <w:rFonts w:ascii="Arial" w:hAnsi="Arial" w:cs="Arial"/>
        </w:rPr>
        <w:t xml:space="preserve">. </w:t>
      </w:r>
      <w:r>
        <w:rPr>
          <w:rFonts w:ascii="Arial" w:hAnsi="Arial" w:cs="Arial"/>
        </w:rPr>
        <w:t>Στην συνέχεια  το ΕΡΒ εισέρχεται σε ζώνη  μαύρου αργιλικού σχιστόλιθου</w:t>
      </w:r>
      <w:r w:rsidRPr="00E80465">
        <w:rPr>
          <w:rFonts w:ascii="Arial" w:hAnsi="Arial" w:cs="Arial"/>
        </w:rPr>
        <w:t xml:space="preserve"> με ενστρώσεις μεταψαμ</w:t>
      </w:r>
      <w:r>
        <w:rPr>
          <w:rFonts w:ascii="Arial" w:hAnsi="Arial" w:cs="Arial"/>
        </w:rPr>
        <w:t>μίτη</w:t>
      </w:r>
      <w:r w:rsidRPr="00121794">
        <w:rPr>
          <w:rFonts w:ascii="Arial" w:hAnsi="Arial" w:cs="Arial"/>
        </w:rPr>
        <w:t>-</w:t>
      </w:r>
      <w:r>
        <w:rPr>
          <w:rFonts w:ascii="Arial" w:hAnsi="Arial" w:cs="Arial"/>
        </w:rPr>
        <w:t xml:space="preserve">μεταϊλυόλιθου με μεικτά </w:t>
      </w:r>
      <w:r w:rsidRPr="00E80465">
        <w:rPr>
          <w:rFonts w:ascii="Arial" w:hAnsi="Arial" w:cs="Arial"/>
        </w:rPr>
        <w:t>χαρακτηριστικά εδάφους</w:t>
      </w:r>
      <w:r w:rsidRPr="00121794">
        <w:rPr>
          <w:rFonts w:ascii="Arial" w:hAnsi="Arial" w:cs="Arial"/>
        </w:rPr>
        <w:t>-</w:t>
      </w:r>
      <w:r w:rsidRPr="00E80465">
        <w:rPr>
          <w:rFonts w:ascii="Arial" w:hAnsi="Arial" w:cs="Arial"/>
        </w:rPr>
        <w:t xml:space="preserve">βράχου (10.3.β) και </w:t>
      </w:r>
      <w:r>
        <w:rPr>
          <w:rFonts w:ascii="Arial" w:hAnsi="Arial" w:cs="Arial"/>
        </w:rPr>
        <w:t xml:space="preserve">χαρακτηριστικά εδάφους (10.3.γ), </w:t>
      </w:r>
      <w:r w:rsidRPr="00E80465">
        <w:rPr>
          <w:rFonts w:ascii="Arial" w:hAnsi="Arial" w:cs="Arial"/>
        </w:rPr>
        <w:t>υπό μορφή ασθενούς έως πολύ ασθενούς βράχου</w:t>
      </w:r>
      <w:r>
        <w:rPr>
          <w:rFonts w:ascii="Arial" w:hAnsi="Arial" w:cs="Arial"/>
        </w:rPr>
        <w:t>. Η δύναμη ώθησης παρουσιάζει υψηλές τιμές σε σχέση με τους υπόλοιπους γεωλογικούς σχηματισμούς. Από την χιλιομετρική θέση 13+600 έως την Χ.θ 14+000 υπάρχει σ</w:t>
      </w:r>
      <w:r w:rsidRPr="00E80465">
        <w:rPr>
          <w:rFonts w:ascii="Arial" w:hAnsi="Arial" w:cs="Arial"/>
        </w:rPr>
        <w:t>χηματισμός με</w:t>
      </w:r>
      <w:r>
        <w:rPr>
          <w:rFonts w:ascii="Arial" w:hAnsi="Arial" w:cs="Arial"/>
        </w:rPr>
        <w:t xml:space="preserve">ταψαμμιτών–μεταϊλυολίθων και </w:t>
      </w:r>
      <w:r w:rsidRPr="00E80465">
        <w:rPr>
          <w:rFonts w:ascii="Arial" w:hAnsi="Arial" w:cs="Arial"/>
        </w:rPr>
        <w:t>μαύρος αργιλικός σχιστόλιθος</w:t>
      </w:r>
      <w:r>
        <w:rPr>
          <w:rFonts w:ascii="Arial" w:hAnsi="Arial" w:cs="Arial"/>
        </w:rPr>
        <w:t>, όπου η δύναμη ώθησης παρουσιάζει πτωτική τάση.</w:t>
      </w:r>
    </w:p>
    <w:p w:rsidR="00102341" w:rsidRPr="001F118D" w:rsidRDefault="00102341" w:rsidP="00736A6F">
      <w:pPr>
        <w:spacing w:line="360" w:lineRule="auto"/>
        <w:ind w:firstLine="426"/>
        <w:contextualSpacing/>
        <w:jc w:val="both"/>
        <w:rPr>
          <w:rFonts w:ascii="Arial" w:hAnsi="Arial" w:cs="Arial"/>
        </w:rPr>
      </w:pPr>
      <w:r>
        <w:rPr>
          <w:rFonts w:ascii="Arial" w:hAnsi="Arial" w:cs="Arial"/>
        </w:rPr>
        <w:t xml:space="preserve">Στην συνέχεια όπως φαίνεται και στο παρακάτω διάγραμμα η μηχανή ΕΡΒ σταματά τη λειτουργία της λόγω του Σταθμού της Αργυρούπολης όπου η εκσκαφή έγινε με την συμβατική μέθοδο (ΝΑΤΜ). Μετά το πέρας του σταθμού κατά ένα μεγάλο τμήμα της γραμμής εμφανίζεται εναλλαγή στρωμάτων μεταψαμμίτη και </w:t>
      </w:r>
      <w:r w:rsidRPr="00E80465">
        <w:rPr>
          <w:rFonts w:ascii="Arial" w:hAnsi="Arial" w:cs="Arial"/>
        </w:rPr>
        <w:t>με</w:t>
      </w:r>
      <w:r>
        <w:rPr>
          <w:rFonts w:ascii="Arial" w:hAnsi="Arial" w:cs="Arial"/>
        </w:rPr>
        <w:t>ταψαμμιτών–μεταϊλυολίθων με μεικτά χαρακτηριστικά εδάφους-</w:t>
      </w:r>
      <w:r w:rsidRPr="00E80465">
        <w:rPr>
          <w:rFonts w:ascii="Arial" w:hAnsi="Arial" w:cs="Arial"/>
        </w:rPr>
        <w:t>βράχου (</w:t>
      </w:r>
      <w:r>
        <w:rPr>
          <w:rFonts w:ascii="Arial" w:hAnsi="Arial" w:cs="Arial"/>
        </w:rPr>
        <w:t>μεταψαμμίτη</w:t>
      </w:r>
      <w:r w:rsidRPr="00E80465">
        <w:rPr>
          <w:rFonts w:ascii="Arial" w:hAnsi="Arial" w:cs="Arial"/>
        </w:rPr>
        <w:t>)</w:t>
      </w:r>
      <w:r>
        <w:rPr>
          <w:rFonts w:ascii="Arial" w:hAnsi="Arial" w:cs="Arial"/>
        </w:rPr>
        <w:t xml:space="preserve"> </w:t>
      </w:r>
      <w:r w:rsidRPr="00E80465">
        <w:rPr>
          <w:rFonts w:ascii="Arial" w:hAnsi="Arial" w:cs="Arial"/>
        </w:rPr>
        <w:t>και εδάφους (</w:t>
      </w:r>
      <w:r w:rsidRPr="005E02E0">
        <w:rPr>
          <w:rFonts w:ascii="Arial" w:hAnsi="Arial" w:cs="Arial"/>
        </w:rPr>
        <w:t>µαύρος αργιλικός σχιστόλιθος µε ενστρώσεις µεταψαµµίτη – µεταϊλυολίθου</w:t>
      </w:r>
      <w:r>
        <w:rPr>
          <w:rFonts w:ascii="Arial" w:hAnsi="Arial" w:cs="Arial"/>
        </w:rPr>
        <w:t xml:space="preserve">). Στην χιλιομετρική θέση 14+200  έως 14+950 η τιμή της </w:t>
      </w:r>
      <w:r>
        <w:rPr>
          <w:rFonts w:ascii="Arial" w:hAnsi="Arial" w:cs="Arial"/>
          <w:lang w:val="en-US"/>
        </w:rPr>
        <w:t>F</w:t>
      </w:r>
      <w:r w:rsidRPr="005E02E0">
        <w:rPr>
          <w:rFonts w:ascii="Arial" w:hAnsi="Arial" w:cs="Arial"/>
        </w:rPr>
        <w:t xml:space="preserve"> </w:t>
      </w:r>
      <w:r>
        <w:rPr>
          <w:rFonts w:ascii="Arial" w:hAnsi="Arial" w:cs="Arial"/>
        </w:rPr>
        <w:t xml:space="preserve">εμφανίζει σχετικά σταθερές τιμές που κυμαίνονται μεταξύ 12000-14000 </w:t>
      </w:r>
      <w:r>
        <w:rPr>
          <w:rFonts w:ascii="Arial" w:hAnsi="Arial" w:cs="Arial"/>
          <w:lang w:val="en-US"/>
        </w:rPr>
        <w:t>kN</w:t>
      </w:r>
      <w:r w:rsidRPr="008E72B1">
        <w:rPr>
          <w:rFonts w:ascii="Arial" w:hAnsi="Arial" w:cs="Arial"/>
        </w:rPr>
        <w:t>.</w:t>
      </w:r>
      <w:r>
        <w:rPr>
          <w:rFonts w:ascii="Arial" w:hAnsi="Arial" w:cs="Arial"/>
        </w:rPr>
        <w:t xml:space="preserve"> Στο τελευταίο στάδιο της σήραγγας υπάρχει στρώμα ιλυόλιθου – αργιλόλιθου, ασβεστόλιθου καθώς και κλαστικοί σχηματισμοί. Ο σχηματισμός ιλυόλιθου – αργιλόλιθου </w:t>
      </w:r>
      <w:r w:rsidRPr="00E80465">
        <w:rPr>
          <w:rFonts w:ascii="Arial" w:hAnsi="Arial" w:cs="Arial"/>
        </w:rPr>
        <w:t>χαρακτηρίζεται από άποψη κοκκομετρίας ως άργιλος υψηλής πλαστικότητας</w:t>
      </w:r>
      <w:r>
        <w:rPr>
          <w:rFonts w:ascii="Arial" w:hAnsi="Arial" w:cs="Arial"/>
        </w:rPr>
        <w:t xml:space="preserve"> και </w:t>
      </w:r>
      <w:r w:rsidRPr="00E80465">
        <w:rPr>
          <w:rFonts w:ascii="Arial" w:hAnsi="Arial" w:cs="Arial"/>
        </w:rPr>
        <w:t>εμφανίζεται με την εδαφική του μορφή</w:t>
      </w:r>
      <w:r>
        <w:rPr>
          <w:rFonts w:ascii="Arial" w:hAnsi="Arial" w:cs="Arial"/>
        </w:rPr>
        <w:t>. Ο ασβεστόλιθος που συναντάται α</w:t>
      </w:r>
      <w:r w:rsidRPr="00E80465">
        <w:rPr>
          <w:rFonts w:ascii="Arial" w:hAnsi="Arial" w:cs="Arial"/>
        </w:rPr>
        <w:t>ποτελεί βραχώδη, σκληρό σχηματισμό, ο οποίος χαρακτηρίζεται από υψηλή αντοχή</w:t>
      </w:r>
      <w:r>
        <w:rPr>
          <w:rFonts w:ascii="Arial" w:hAnsi="Arial" w:cs="Arial"/>
        </w:rPr>
        <w:t>. Οι κλαστικοί σχηματισμοί (συνεκτικός και κλαστικός) παρουσιάζουν</w:t>
      </w:r>
      <w:r w:rsidRPr="00E80465">
        <w:rPr>
          <w:rFonts w:ascii="Arial" w:hAnsi="Arial" w:cs="Arial"/>
        </w:rPr>
        <w:t xml:space="preserve"> εναλλαγές από άποψη αντοχής, μέτρια έως ισχυρή για τον βραχώδη σχηματισμό 8.2</w:t>
      </w:r>
      <w:r>
        <w:rPr>
          <w:rFonts w:ascii="Arial" w:hAnsi="Arial" w:cs="Arial"/>
        </w:rPr>
        <w:t xml:space="preserve"> (κλαστικός)</w:t>
      </w:r>
      <w:r w:rsidRPr="00E80465">
        <w:rPr>
          <w:rFonts w:ascii="Arial" w:hAnsi="Arial" w:cs="Arial"/>
        </w:rPr>
        <w:t>, ενώ ο σχηματισμός 8.1</w:t>
      </w:r>
      <w:r>
        <w:rPr>
          <w:rFonts w:ascii="Arial" w:hAnsi="Arial" w:cs="Arial"/>
        </w:rPr>
        <w:t xml:space="preserve"> (συνεκτικός)</w:t>
      </w:r>
      <w:r w:rsidRPr="00E80465">
        <w:rPr>
          <w:rFonts w:ascii="Arial" w:hAnsi="Arial" w:cs="Arial"/>
        </w:rPr>
        <w:t xml:space="preserve"> παρουσιάζεται από μαλακό έως σκληρό συνεκτικό έδαφος</w:t>
      </w:r>
      <w:r>
        <w:rPr>
          <w:rFonts w:ascii="Arial" w:hAnsi="Arial" w:cs="Arial"/>
        </w:rPr>
        <w:t xml:space="preserve">. Οι τιμές της </w:t>
      </w:r>
      <w:r>
        <w:rPr>
          <w:rFonts w:ascii="Arial" w:hAnsi="Arial" w:cs="Arial"/>
          <w:lang w:val="en-US"/>
        </w:rPr>
        <w:t>F</w:t>
      </w:r>
      <w:r>
        <w:rPr>
          <w:rFonts w:ascii="Arial" w:hAnsi="Arial" w:cs="Arial"/>
        </w:rPr>
        <w:t xml:space="preserve"> στο εν λόγο κομμάτι εμφανίζουν τη χαμηλότερη τους τιμή με μέση τιμή περίπου 10000 </w:t>
      </w:r>
      <w:r>
        <w:rPr>
          <w:rFonts w:ascii="Arial" w:hAnsi="Arial" w:cs="Arial"/>
          <w:lang w:val="en-US"/>
        </w:rPr>
        <w:t>kN</w:t>
      </w:r>
      <w:r w:rsidRPr="008E72B1">
        <w:rPr>
          <w:rFonts w:ascii="Arial" w:hAnsi="Arial" w:cs="Arial"/>
        </w:rPr>
        <w:t>.</w:t>
      </w:r>
    </w:p>
    <w:p w:rsidR="00736A6F" w:rsidRDefault="008C7153" w:rsidP="00736A6F">
      <w:pPr>
        <w:keepNext/>
        <w:spacing w:after="0" w:line="360" w:lineRule="auto"/>
        <w:contextualSpacing/>
        <w:jc w:val="center"/>
      </w:pPr>
      <w:r w:rsidRPr="00AA254A">
        <w:rPr>
          <w:noProof/>
        </w:rPr>
        <w:lastRenderedPageBreak/>
        <w:drawing>
          <wp:inline distT="0" distB="0" distL="0" distR="0" wp14:anchorId="7493DEDA" wp14:editId="67D952D2">
            <wp:extent cx="5219700" cy="3420000"/>
            <wp:effectExtent l="0" t="0" r="0" b="0"/>
            <wp:docPr id="3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8C7153" w:rsidRDefault="008C7153" w:rsidP="0026025C">
      <w:pPr>
        <w:pStyle w:val="a4"/>
        <w:jc w:val="center"/>
        <w:rPr>
          <w:rFonts w:ascii="Arial" w:hAnsi="Arial" w:cs="Arial"/>
          <w:b w:val="0"/>
          <w:i/>
          <w:color w:val="auto"/>
          <w:sz w:val="20"/>
          <w:lang w:val="en-US"/>
        </w:rPr>
      </w:pPr>
      <w:bookmarkStart w:id="81" w:name="_Toc453918035"/>
      <w:r w:rsidRPr="000A19FE">
        <w:rPr>
          <w:noProof/>
        </w:rPr>
        <w:drawing>
          <wp:inline distT="0" distB="0" distL="0" distR="0" wp14:anchorId="174B2546" wp14:editId="38E19FE2">
            <wp:extent cx="5048250" cy="600075"/>
            <wp:effectExtent l="1905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srcRect/>
                    <a:stretch>
                      <a:fillRect/>
                    </a:stretch>
                  </pic:blipFill>
                  <pic:spPr bwMode="auto">
                    <a:xfrm>
                      <a:off x="0" y="0"/>
                      <a:ext cx="5048250" cy="600075"/>
                    </a:xfrm>
                    <a:prstGeom prst="rect">
                      <a:avLst/>
                    </a:prstGeom>
                    <a:noFill/>
                    <a:ln w="9525">
                      <a:noFill/>
                      <a:miter lim="800000"/>
                      <a:headEnd/>
                      <a:tailEnd/>
                    </a:ln>
                  </pic:spPr>
                </pic:pic>
              </a:graphicData>
            </a:graphic>
          </wp:inline>
        </w:drawing>
      </w:r>
    </w:p>
    <w:p w:rsidR="00B72D89" w:rsidRPr="00736A6F" w:rsidRDefault="00736A6F" w:rsidP="0026025C">
      <w:pPr>
        <w:pStyle w:val="a4"/>
        <w:jc w:val="center"/>
        <w:rPr>
          <w:rFonts w:ascii="Arial" w:hAnsi="Arial" w:cs="Arial"/>
          <w:b w:val="0"/>
          <w:i/>
          <w:color w:val="auto"/>
          <w:sz w:val="24"/>
          <w:szCs w:val="22"/>
        </w:rPr>
      </w:pPr>
      <w:r w:rsidRPr="00736A6F">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4</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5</w:t>
      </w:r>
      <w:r w:rsidR="00EE60E6">
        <w:rPr>
          <w:rFonts w:ascii="Arial" w:hAnsi="Arial" w:cs="Arial"/>
          <w:b w:val="0"/>
          <w:i/>
          <w:color w:val="auto"/>
          <w:sz w:val="20"/>
        </w:rPr>
        <w:fldChar w:fldCharType="end"/>
      </w:r>
      <w:r w:rsidRPr="00736A6F">
        <w:rPr>
          <w:rFonts w:ascii="Arial" w:hAnsi="Arial" w:cs="Arial"/>
          <w:b w:val="0"/>
          <w:i/>
          <w:color w:val="auto"/>
          <w:sz w:val="20"/>
        </w:rPr>
        <w:t>:</w:t>
      </w:r>
      <w:r w:rsidR="00102341" w:rsidRPr="00736A6F">
        <w:rPr>
          <w:rFonts w:ascii="Arial" w:hAnsi="Arial" w:cs="Arial"/>
          <w:b w:val="0"/>
          <w:i/>
          <w:color w:val="auto"/>
          <w:sz w:val="20"/>
        </w:rPr>
        <w:t xml:space="preserve"> </w:t>
      </w:r>
      <w:r w:rsidRPr="00736A6F">
        <w:rPr>
          <w:rFonts w:ascii="Arial" w:hAnsi="Arial" w:cs="Arial"/>
          <w:b w:val="0"/>
          <w:i/>
          <w:color w:val="auto"/>
          <w:sz w:val="20"/>
        </w:rPr>
        <w:t>Δ</w:t>
      </w:r>
      <w:r w:rsidR="00B55AC6">
        <w:rPr>
          <w:rFonts w:ascii="Arial" w:hAnsi="Arial" w:cs="Arial"/>
          <w:b w:val="0"/>
          <w:i/>
          <w:color w:val="auto"/>
          <w:sz w:val="20"/>
        </w:rPr>
        <w:t>ύναμη</w:t>
      </w:r>
      <w:r w:rsidR="00102341" w:rsidRPr="00736A6F">
        <w:rPr>
          <w:rFonts w:ascii="Arial" w:hAnsi="Arial" w:cs="Arial"/>
          <w:b w:val="0"/>
          <w:i/>
          <w:color w:val="auto"/>
          <w:sz w:val="20"/>
        </w:rPr>
        <w:t xml:space="preserve"> ώθησης ανά σχηματισμό</w:t>
      </w:r>
      <w:bookmarkEnd w:id="81"/>
    </w:p>
    <w:p w:rsidR="00102341" w:rsidRPr="00CC5AAD" w:rsidRDefault="00102341" w:rsidP="00736A6F">
      <w:pPr>
        <w:pStyle w:val="3"/>
      </w:pPr>
      <w:r w:rsidRPr="00CC5AAD">
        <w:t xml:space="preserve"> </w:t>
      </w:r>
      <w:bookmarkStart w:id="82" w:name="_Toc453918001"/>
      <w:r w:rsidR="00736A6F">
        <w:t>Ρ</w:t>
      </w:r>
      <w:r w:rsidRPr="00CC5AAD">
        <w:t>οπή</w:t>
      </w:r>
      <w:r w:rsidR="00736A6F">
        <w:t xml:space="preserve"> στρέψης</w:t>
      </w:r>
      <w:r w:rsidRPr="00CC5AAD">
        <w:t xml:space="preserve"> ανά σχηματισμό</w:t>
      </w:r>
      <w:bookmarkEnd w:id="82"/>
    </w:p>
    <w:p w:rsidR="00102341" w:rsidRPr="00CC5AAD" w:rsidRDefault="00102341" w:rsidP="00736A6F">
      <w:pPr>
        <w:tabs>
          <w:tab w:val="left" w:pos="5685"/>
        </w:tabs>
        <w:spacing w:line="360" w:lineRule="auto"/>
        <w:ind w:firstLine="426"/>
        <w:jc w:val="both"/>
        <w:rPr>
          <w:rFonts w:ascii="Arial" w:hAnsi="Arial" w:cs="Arial"/>
        </w:rPr>
      </w:pPr>
      <w:r>
        <w:rPr>
          <w:rFonts w:ascii="Arial" w:hAnsi="Arial" w:cs="Arial"/>
        </w:rPr>
        <w:t>Η ροπή</w:t>
      </w:r>
      <w:r w:rsidR="00736A6F">
        <w:rPr>
          <w:rFonts w:ascii="Arial" w:hAnsi="Arial" w:cs="Arial"/>
        </w:rPr>
        <w:t xml:space="preserve"> στρέψης </w:t>
      </w:r>
      <w:r>
        <w:rPr>
          <w:rFonts w:ascii="Arial" w:hAnsi="Arial" w:cs="Arial"/>
        </w:rPr>
        <w:t>(</w:t>
      </w:r>
      <w:r>
        <w:rPr>
          <w:rFonts w:ascii="Arial" w:hAnsi="Arial" w:cs="Arial"/>
          <w:b/>
        </w:rPr>
        <w:t>Τ</w:t>
      </w:r>
      <w:r w:rsidRPr="00CC5AAD">
        <w:rPr>
          <w:rFonts w:ascii="Arial" w:hAnsi="Arial" w:cs="Arial"/>
          <w:b/>
        </w:rPr>
        <w:t xml:space="preserve">) </w:t>
      </w:r>
      <w:r>
        <w:rPr>
          <w:rFonts w:ascii="Arial" w:hAnsi="Arial" w:cs="Arial"/>
        </w:rPr>
        <w:t xml:space="preserve">εμφανίζει μικρότερες αποκλίσεις στις τιμές της ανά </w:t>
      </w:r>
      <w:r w:rsidR="00167EC3">
        <w:rPr>
          <w:rFonts w:ascii="Arial" w:hAnsi="Arial" w:cs="Arial"/>
        </w:rPr>
        <w:t>σχηματισμό</w:t>
      </w:r>
      <w:r>
        <w:rPr>
          <w:rFonts w:ascii="Arial" w:hAnsi="Arial" w:cs="Arial"/>
        </w:rPr>
        <w:t xml:space="preserve"> απ’ ότι η δύναμη ώθησης. Κατά τη χάραξη της σήραγγας παρουσιάζει μια μέση τιμή 5.5 </w:t>
      </w:r>
      <w:r>
        <w:rPr>
          <w:rFonts w:ascii="Arial" w:hAnsi="Arial" w:cs="Arial"/>
          <w:lang w:val="en-US"/>
        </w:rPr>
        <w:t>MNm</w:t>
      </w:r>
      <w:r>
        <w:rPr>
          <w:rFonts w:ascii="Arial" w:hAnsi="Arial" w:cs="Arial"/>
        </w:rPr>
        <w:t xml:space="preserve"> με μέγιστη τιμή τα 10 </w:t>
      </w:r>
      <w:r>
        <w:rPr>
          <w:rFonts w:ascii="Arial" w:hAnsi="Arial" w:cs="Arial"/>
          <w:lang w:val="en-US"/>
        </w:rPr>
        <w:t>MNm</w:t>
      </w:r>
      <w:r>
        <w:rPr>
          <w:rFonts w:ascii="Arial" w:hAnsi="Arial" w:cs="Arial"/>
        </w:rPr>
        <w:t xml:space="preserve">. Όπως παρατηρείται και στο παρακάτω διάγραμμα στο πρώτο τμήμα της σήραγγας, από την χιλιομετρική θέση 13+315 έως 13+925 όπου και συναντάται </w:t>
      </w:r>
      <w:r w:rsidRPr="00C016E3">
        <w:rPr>
          <w:rFonts w:ascii="Arial" w:hAnsi="Arial" w:cs="Arial"/>
        </w:rPr>
        <w:t>σχιστολιθική – ψαμμιτική – μαργαϊκή σειρά</w:t>
      </w:r>
      <w:r>
        <w:rPr>
          <w:rFonts w:ascii="Arial" w:hAnsi="Arial" w:cs="Arial"/>
        </w:rPr>
        <w:t xml:space="preserve"> </w:t>
      </w:r>
      <w:r w:rsidRPr="00C016E3">
        <w:rPr>
          <w:rFonts w:ascii="Arial" w:hAnsi="Arial" w:cs="Arial"/>
        </w:rPr>
        <w:t>μαργα</w:t>
      </w:r>
      <w:r>
        <w:rPr>
          <w:rFonts w:ascii="Arial" w:hAnsi="Arial" w:cs="Arial"/>
        </w:rPr>
        <w:t>ϊκού ασβεστόλιθου – ασβ. ψ</w:t>
      </w:r>
      <w:r w:rsidRPr="00C016E3">
        <w:rPr>
          <w:rFonts w:ascii="Arial" w:hAnsi="Arial" w:cs="Arial"/>
        </w:rPr>
        <w:t>αμμίτη</w:t>
      </w:r>
      <w:r>
        <w:rPr>
          <w:rFonts w:ascii="Arial" w:hAnsi="Arial" w:cs="Arial"/>
        </w:rPr>
        <w:t xml:space="preserve"> και υπόβαθρο Αθηναϊκού σχιστόλιθου με</w:t>
      </w:r>
      <w:r w:rsidRPr="00C016E3">
        <w:rPr>
          <w:rFonts w:ascii="Arial" w:hAnsi="Arial" w:cs="Arial"/>
        </w:rPr>
        <w:t xml:space="preserve"> </w:t>
      </w:r>
      <w:r>
        <w:rPr>
          <w:rFonts w:ascii="Arial" w:hAnsi="Arial" w:cs="Arial"/>
        </w:rPr>
        <w:t>µαύρο αργιλικό σχιστόλιθο</w:t>
      </w:r>
      <w:r w:rsidRPr="00C016E3">
        <w:rPr>
          <w:rFonts w:ascii="Arial" w:hAnsi="Arial" w:cs="Arial"/>
        </w:rPr>
        <w:t xml:space="preserve"> µε ενστρώσεις µεταψαµµίτη – µεταϊλυολίθου</w:t>
      </w:r>
      <w:r>
        <w:rPr>
          <w:rFonts w:ascii="Arial" w:hAnsi="Arial" w:cs="Arial"/>
        </w:rPr>
        <w:t xml:space="preserve">, οι τιμές της Τ παρουσιάζουν υψηλές τιμές μέσης τιμής περίπου 7 </w:t>
      </w:r>
      <w:r>
        <w:rPr>
          <w:rFonts w:ascii="Arial" w:hAnsi="Arial" w:cs="Arial"/>
          <w:lang w:val="en-US"/>
        </w:rPr>
        <w:t>MNm</w:t>
      </w:r>
      <w:r w:rsidRPr="00C016E3">
        <w:rPr>
          <w:rFonts w:ascii="Arial" w:hAnsi="Arial" w:cs="Arial"/>
        </w:rPr>
        <w:t xml:space="preserve">. </w:t>
      </w:r>
      <w:r>
        <w:rPr>
          <w:rFonts w:ascii="Arial" w:hAnsi="Arial" w:cs="Arial"/>
        </w:rPr>
        <w:t>Ύστερα από τον Σταθμό της Αργυρούπολης όπου σταματά η μηχανή οι τιμές της Τ εμφανίζουν πιο χαμηλές τιμές στο τμήμα όπου το ΕΡΒ έρχεται σ’ επαφή με σχηματισμό μεταψαμμιτών –</w:t>
      </w:r>
      <w:r w:rsidRPr="00E80465">
        <w:rPr>
          <w:rFonts w:ascii="Arial" w:hAnsi="Arial" w:cs="Arial"/>
        </w:rPr>
        <w:t xml:space="preserve"> μεταϊλυολίθων</w:t>
      </w:r>
      <w:r>
        <w:rPr>
          <w:rFonts w:ascii="Arial" w:hAnsi="Arial" w:cs="Arial"/>
        </w:rPr>
        <w:t xml:space="preserve"> με </w:t>
      </w:r>
      <w:r w:rsidRPr="00E80465">
        <w:rPr>
          <w:rFonts w:ascii="Arial" w:hAnsi="Arial" w:cs="Arial"/>
        </w:rPr>
        <w:t>μεικτά χαρακτηριστικά εδάφους και βράχου</w:t>
      </w:r>
      <w:r>
        <w:rPr>
          <w:rFonts w:ascii="Arial" w:hAnsi="Arial" w:cs="Arial"/>
        </w:rPr>
        <w:t xml:space="preserve"> (10.2β) και εδάφους (10.3γ) που παρουσιάζεται υπό μορφή πολύ ασθενούς βράχου, </w:t>
      </w:r>
      <w:r w:rsidRPr="00E80465">
        <w:rPr>
          <w:rFonts w:ascii="Arial" w:hAnsi="Arial" w:cs="Arial"/>
        </w:rPr>
        <w:t>κατά θέσεις, υπό μορφή αργιλώδους άμμου με χάλικες</w:t>
      </w:r>
      <w:r>
        <w:rPr>
          <w:rFonts w:ascii="Arial" w:hAnsi="Arial" w:cs="Arial"/>
        </w:rPr>
        <w:t xml:space="preserve"> και ακόμα τμήματα </w:t>
      </w:r>
      <w:r w:rsidRPr="00E80465">
        <w:rPr>
          <w:rFonts w:ascii="Arial" w:hAnsi="Arial" w:cs="Arial"/>
        </w:rPr>
        <w:t>βραχώδη έως και μέτρια αποσαθρωμένου και οξειδωμένου μεταψαμμίτη</w:t>
      </w:r>
      <w:r>
        <w:rPr>
          <w:rFonts w:ascii="Arial" w:hAnsi="Arial" w:cs="Arial"/>
        </w:rPr>
        <w:t xml:space="preserve">. Στο τελευταίο τμήμα της σήραγγας εμφανίζονται νεογενείς σχηματισμοί ιλυολίθου - </w:t>
      </w:r>
      <w:r w:rsidRPr="00E80465">
        <w:rPr>
          <w:rFonts w:ascii="Arial" w:hAnsi="Arial" w:cs="Arial"/>
        </w:rPr>
        <w:t>αργιλολίθου</w:t>
      </w:r>
      <w:r>
        <w:rPr>
          <w:rFonts w:ascii="Arial" w:hAnsi="Arial" w:cs="Arial"/>
        </w:rPr>
        <w:t xml:space="preserve"> και </w:t>
      </w:r>
      <w:r w:rsidRPr="00E80465">
        <w:rPr>
          <w:rFonts w:ascii="Arial" w:hAnsi="Arial" w:cs="Arial"/>
        </w:rPr>
        <w:t xml:space="preserve">σιμεντωμένου και συνεκτικού κλαστικού σχηματισμού </w:t>
      </w:r>
      <w:r>
        <w:rPr>
          <w:rFonts w:ascii="Arial" w:hAnsi="Arial" w:cs="Arial"/>
        </w:rPr>
        <w:t>όπου η δύναμη ροπής εμφανίζει παρόμοιες τιμές.</w:t>
      </w:r>
      <w:r w:rsidRPr="00E80465">
        <w:rPr>
          <w:rFonts w:ascii="Arial" w:hAnsi="Arial" w:cs="Arial"/>
        </w:rPr>
        <w:t xml:space="preserve"> </w:t>
      </w:r>
    </w:p>
    <w:p w:rsidR="00736A6F" w:rsidRDefault="008C7153" w:rsidP="00736A6F">
      <w:pPr>
        <w:keepNext/>
        <w:spacing w:after="0" w:line="360" w:lineRule="auto"/>
        <w:jc w:val="both"/>
      </w:pPr>
      <w:r w:rsidRPr="00A249EA">
        <w:rPr>
          <w:noProof/>
        </w:rPr>
        <w:lastRenderedPageBreak/>
        <w:drawing>
          <wp:inline distT="0" distB="0" distL="0" distR="0" wp14:anchorId="42BF7672" wp14:editId="462FC8FB">
            <wp:extent cx="5220335" cy="3420000"/>
            <wp:effectExtent l="0" t="0" r="0" b="0"/>
            <wp:docPr id="33"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8C7153" w:rsidRDefault="008C7153" w:rsidP="00736A6F">
      <w:pPr>
        <w:pStyle w:val="a4"/>
        <w:jc w:val="center"/>
        <w:rPr>
          <w:rFonts w:ascii="Arial" w:hAnsi="Arial" w:cs="Arial"/>
          <w:b w:val="0"/>
          <w:i/>
          <w:color w:val="auto"/>
          <w:sz w:val="20"/>
          <w:lang w:val="en-US"/>
        </w:rPr>
      </w:pPr>
      <w:bookmarkStart w:id="83" w:name="_Toc453918036"/>
      <w:r w:rsidRPr="00272354">
        <w:rPr>
          <w:noProof/>
        </w:rPr>
        <w:drawing>
          <wp:inline distT="0" distB="0" distL="0" distR="0" wp14:anchorId="323E2FA8" wp14:editId="16B71E25">
            <wp:extent cx="5048250" cy="600075"/>
            <wp:effectExtent l="1905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srcRect/>
                    <a:stretch>
                      <a:fillRect/>
                    </a:stretch>
                  </pic:blipFill>
                  <pic:spPr bwMode="auto">
                    <a:xfrm>
                      <a:off x="0" y="0"/>
                      <a:ext cx="5048250" cy="600075"/>
                    </a:xfrm>
                    <a:prstGeom prst="rect">
                      <a:avLst/>
                    </a:prstGeom>
                    <a:noFill/>
                    <a:ln w="9525">
                      <a:noFill/>
                      <a:miter lim="800000"/>
                      <a:headEnd/>
                      <a:tailEnd/>
                    </a:ln>
                  </pic:spPr>
                </pic:pic>
              </a:graphicData>
            </a:graphic>
          </wp:inline>
        </w:drawing>
      </w:r>
    </w:p>
    <w:p w:rsidR="004A78D2" w:rsidRPr="00736A6F" w:rsidRDefault="00736A6F" w:rsidP="00736A6F">
      <w:pPr>
        <w:pStyle w:val="a4"/>
        <w:jc w:val="center"/>
        <w:rPr>
          <w:rFonts w:ascii="Arial" w:hAnsi="Arial" w:cs="Arial"/>
          <w:b w:val="0"/>
          <w:i/>
          <w:color w:val="auto"/>
          <w:sz w:val="20"/>
        </w:rPr>
      </w:pPr>
      <w:r w:rsidRPr="00736A6F">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4</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6</w:t>
      </w:r>
      <w:r w:rsidR="00EE60E6">
        <w:rPr>
          <w:rFonts w:ascii="Arial" w:hAnsi="Arial" w:cs="Arial"/>
          <w:b w:val="0"/>
          <w:i/>
          <w:color w:val="auto"/>
          <w:sz w:val="20"/>
        </w:rPr>
        <w:fldChar w:fldCharType="end"/>
      </w:r>
      <w:r w:rsidRPr="00736A6F">
        <w:rPr>
          <w:rFonts w:ascii="Arial" w:hAnsi="Arial" w:cs="Arial"/>
          <w:b w:val="0"/>
          <w:i/>
          <w:color w:val="auto"/>
          <w:sz w:val="20"/>
        </w:rPr>
        <w:t>:</w:t>
      </w:r>
      <w:r w:rsidR="00B55AC6">
        <w:rPr>
          <w:rFonts w:ascii="Arial" w:hAnsi="Arial" w:cs="Arial"/>
          <w:b w:val="0"/>
          <w:i/>
          <w:color w:val="auto"/>
          <w:sz w:val="20"/>
        </w:rPr>
        <w:t xml:space="preserve"> Ρ</w:t>
      </w:r>
      <w:r w:rsidR="004A78D2" w:rsidRPr="00736A6F">
        <w:rPr>
          <w:rFonts w:ascii="Arial" w:hAnsi="Arial" w:cs="Arial"/>
          <w:b w:val="0"/>
          <w:i/>
          <w:color w:val="auto"/>
          <w:sz w:val="20"/>
        </w:rPr>
        <w:t>οπή</w:t>
      </w:r>
      <w:r w:rsidRPr="00736A6F">
        <w:rPr>
          <w:rFonts w:ascii="Arial" w:hAnsi="Arial" w:cs="Arial"/>
          <w:b w:val="0"/>
          <w:i/>
          <w:color w:val="auto"/>
          <w:sz w:val="20"/>
        </w:rPr>
        <w:t xml:space="preserve"> στρέψης </w:t>
      </w:r>
      <w:r w:rsidR="004A78D2" w:rsidRPr="00736A6F">
        <w:rPr>
          <w:rFonts w:ascii="Arial" w:hAnsi="Arial" w:cs="Arial"/>
          <w:b w:val="0"/>
          <w:i/>
          <w:color w:val="auto"/>
          <w:sz w:val="20"/>
        </w:rPr>
        <w:t xml:space="preserve"> ανά σχηματισμό</w:t>
      </w:r>
      <w:bookmarkEnd w:id="83"/>
    </w:p>
    <w:p w:rsidR="00102341" w:rsidRDefault="00102341" w:rsidP="00736A6F">
      <w:pPr>
        <w:pStyle w:val="3"/>
      </w:pPr>
      <w:bookmarkStart w:id="84" w:name="_Toc453918002"/>
      <w:r>
        <w:t>Ρυθμός διείσδυσης ανά σχηματισμό</w:t>
      </w:r>
      <w:bookmarkEnd w:id="84"/>
    </w:p>
    <w:p w:rsidR="00102341" w:rsidRPr="00220394" w:rsidRDefault="00102341" w:rsidP="00736A6F">
      <w:pPr>
        <w:tabs>
          <w:tab w:val="left" w:pos="5685"/>
        </w:tabs>
        <w:spacing w:line="360" w:lineRule="auto"/>
        <w:ind w:firstLine="426"/>
        <w:jc w:val="both"/>
        <w:rPr>
          <w:rFonts w:ascii="Arial" w:hAnsi="Arial" w:cs="Arial"/>
        </w:rPr>
      </w:pPr>
      <w:r>
        <w:rPr>
          <w:rFonts w:ascii="Arial" w:hAnsi="Arial" w:cs="Arial"/>
        </w:rPr>
        <w:t>Ο ρυθμός διείσδυσης της μηχανής ΕΡΒ (</w:t>
      </w:r>
      <w:r>
        <w:rPr>
          <w:rFonts w:ascii="Arial" w:hAnsi="Arial" w:cs="Arial"/>
          <w:b/>
          <w:lang w:val="en-US"/>
        </w:rPr>
        <w:t>PR</w:t>
      </w:r>
      <w:r w:rsidRPr="001F118D">
        <w:rPr>
          <w:rFonts w:ascii="Arial" w:hAnsi="Arial" w:cs="Arial"/>
        </w:rPr>
        <w:t xml:space="preserve">) </w:t>
      </w:r>
      <w:r>
        <w:rPr>
          <w:rFonts w:ascii="Arial" w:hAnsi="Arial" w:cs="Arial"/>
        </w:rPr>
        <w:t xml:space="preserve">μετρήθηκε στη μονάδα </w:t>
      </w:r>
      <w:r>
        <w:rPr>
          <w:rFonts w:ascii="Arial" w:hAnsi="Arial" w:cs="Arial"/>
          <w:lang w:val="en-US"/>
        </w:rPr>
        <w:t>m</w:t>
      </w:r>
      <w:r w:rsidRPr="001F118D">
        <w:rPr>
          <w:rFonts w:ascii="Arial" w:hAnsi="Arial" w:cs="Arial"/>
        </w:rPr>
        <w:t>/</w:t>
      </w:r>
      <w:r>
        <w:rPr>
          <w:rFonts w:ascii="Arial" w:hAnsi="Arial" w:cs="Arial"/>
          <w:lang w:val="en-US"/>
        </w:rPr>
        <w:t>h</w:t>
      </w:r>
      <w:r w:rsidRPr="001F118D">
        <w:rPr>
          <w:rFonts w:ascii="Arial" w:hAnsi="Arial" w:cs="Arial"/>
        </w:rPr>
        <w:t xml:space="preserve">. </w:t>
      </w:r>
      <w:r>
        <w:rPr>
          <w:rFonts w:ascii="Arial" w:hAnsi="Arial" w:cs="Arial"/>
        </w:rPr>
        <w:t xml:space="preserve">Παρατηρήθηκε μια μέγιστη τιμή της 1.4 </w:t>
      </w:r>
      <w:r>
        <w:rPr>
          <w:rFonts w:ascii="Arial" w:hAnsi="Arial" w:cs="Arial"/>
          <w:lang w:val="en-US"/>
        </w:rPr>
        <w:t>m</w:t>
      </w:r>
      <w:r w:rsidRPr="0094570F">
        <w:rPr>
          <w:rFonts w:ascii="Arial" w:hAnsi="Arial" w:cs="Arial"/>
        </w:rPr>
        <w:t>/</w:t>
      </w:r>
      <w:r>
        <w:rPr>
          <w:rFonts w:ascii="Arial" w:hAnsi="Arial" w:cs="Arial"/>
          <w:lang w:val="en-US"/>
        </w:rPr>
        <w:t>h</w:t>
      </w:r>
      <w:r>
        <w:rPr>
          <w:rFonts w:ascii="Arial" w:hAnsi="Arial" w:cs="Arial"/>
        </w:rPr>
        <w:t xml:space="preserve"> σε σχηματισμό µεταψαµµίτη - µεταϊλυόλιθου και η μέση τιμή του ρυθμού διείσδυσης κατά την χάραξη της σήραγγας ήταν 0.7 </w:t>
      </w:r>
      <w:r>
        <w:rPr>
          <w:rFonts w:ascii="Arial" w:hAnsi="Arial" w:cs="Arial"/>
          <w:lang w:val="en-US"/>
        </w:rPr>
        <w:t>m</w:t>
      </w:r>
      <w:r w:rsidRPr="0094570F">
        <w:rPr>
          <w:rFonts w:ascii="Arial" w:hAnsi="Arial" w:cs="Arial"/>
        </w:rPr>
        <w:t>/</w:t>
      </w:r>
      <w:r>
        <w:rPr>
          <w:rFonts w:ascii="Arial" w:hAnsi="Arial" w:cs="Arial"/>
          <w:lang w:val="en-US"/>
        </w:rPr>
        <w:t>h</w:t>
      </w:r>
      <w:r w:rsidRPr="0094570F">
        <w:rPr>
          <w:rFonts w:ascii="Arial" w:hAnsi="Arial" w:cs="Arial"/>
        </w:rPr>
        <w:t xml:space="preserve">. </w:t>
      </w:r>
      <w:r>
        <w:rPr>
          <w:rFonts w:ascii="Arial" w:hAnsi="Arial" w:cs="Arial"/>
        </w:rPr>
        <w:t xml:space="preserve">Από το Φρέαρ Υμηττού έως τον Σταθμό της Αργυρούπολης όπου κατά κύριο λόγο εμφανίζεται σχιστολιθική - ψαμμιτική- </w:t>
      </w:r>
      <w:r w:rsidRPr="0094570F">
        <w:rPr>
          <w:rFonts w:ascii="Arial" w:hAnsi="Arial" w:cs="Arial"/>
          <w:b/>
        </w:rPr>
        <w:t xml:space="preserve"> </w:t>
      </w:r>
      <w:r w:rsidRPr="0094570F">
        <w:rPr>
          <w:rFonts w:ascii="Arial" w:hAnsi="Arial" w:cs="Arial"/>
        </w:rPr>
        <w:t>μαργαϊκή σειρά</w:t>
      </w:r>
      <w:r>
        <w:rPr>
          <w:rFonts w:ascii="Arial" w:hAnsi="Arial" w:cs="Arial"/>
        </w:rPr>
        <w:t xml:space="preserve">, καθώς και Αθηναϊκός σχιστόλιθος με ενστρώσεις µεταψαµµίτη - µεταϊλυόλιθου παρατηρούνται τιμές του </w:t>
      </w:r>
      <w:r>
        <w:rPr>
          <w:rFonts w:ascii="Arial" w:hAnsi="Arial" w:cs="Arial"/>
          <w:lang w:val="en-US"/>
        </w:rPr>
        <w:t>PR</w:t>
      </w:r>
      <w:r w:rsidRPr="0094570F">
        <w:rPr>
          <w:rFonts w:ascii="Arial" w:hAnsi="Arial" w:cs="Arial"/>
        </w:rPr>
        <w:t xml:space="preserve"> </w:t>
      </w:r>
      <w:r>
        <w:rPr>
          <w:rFonts w:ascii="Arial" w:hAnsi="Arial" w:cs="Arial"/>
        </w:rPr>
        <w:t xml:space="preserve"> που κυμαίνονται στο μέσο όρο τιμών (0.7 </w:t>
      </w:r>
      <w:r>
        <w:rPr>
          <w:rFonts w:ascii="Arial" w:hAnsi="Arial" w:cs="Arial"/>
          <w:lang w:val="en-US"/>
        </w:rPr>
        <w:t>m</w:t>
      </w:r>
      <w:r w:rsidRPr="0094570F">
        <w:rPr>
          <w:rFonts w:ascii="Arial" w:hAnsi="Arial" w:cs="Arial"/>
        </w:rPr>
        <w:t>/</w:t>
      </w:r>
      <w:r>
        <w:rPr>
          <w:rFonts w:ascii="Arial" w:hAnsi="Arial" w:cs="Arial"/>
          <w:lang w:val="en-US"/>
        </w:rPr>
        <w:t>h</w:t>
      </w:r>
      <w:r w:rsidRPr="0094570F">
        <w:rPr>
          <w:rFonts w:ascii="Arial" w:hAnsi="Arial" w:cs="Arial"/>
        </w:rPr>
        <w:t xml:space="preserve">). </w:t>
      </w:r>
      <w:r>
        <w:rPr>
          <w:rFonts w:ascii="Arial" w:hAnsi="Arial" w:cs="Arial"/>
        </w:rPr>
        <w:t xml:space="preserve">Μετά το πέρας του Σταθμού Αργυρούπολης μέχρι και τον Σταθμό του Ελληνικού (Χ.θ 14+067-15+053) στους γεωλογικούς σχηματισμούς που συναντήθηκαν παρατηρήθηκε μια αύξηση του ρυθμού διείσδυσης της μηχανής. Η αύξηση αυτή οφείλεται στην εμφάνιση σχηματισμού </w:t>
      </w:r>
      <w:r w:rsidRPr="00E80465">
        <w:rPr>
          <w:rFonts w:ascii="Arial" w:hAnsi="Arial" w:cs="Arial"/>
        </w:rPr>
        <w:t>μεταψαμμιτών – μεταϊλυολίθων</w:t>
      </w:r>
      <w:r>
        <w:rPr>
          <w:rFonts w:ascii="Arial" w:hAnsi="Arial" w:cs="Arial"/>
        </w:rPr>
        <w:t xml:space="preserve"> </w:t>
      </w:r>
      <w:r w:rsidRPr="00E80465">
        <w:rPr>
          <w:rFonts w:ascii="Arial" w:hAnsi="Arial" w:cs="Arial"/>
        </w:rPr>
        <w:t>πάχους μετ</w:t>
      </w:r>
      <w:r>
        <w:rPr>
          <w:rFonts w:ascii="Arial" w:hAnsi="Arial" w:cs="Arial"/>
        </w:rPr>
        <w:t>αξύ 11-</w:t>
      </w:r>
      <w:r w:rsidR="00210B1F">
        <w:rPr>
          <w:rFonts w:ascii="Arial" w:hAnsi="Arial" w:cs="Arial"/>
        </w:rPr>
        <w:t>20</w:t>
      </w:r>
      <w:r w:rsidRPr="00E80465">
        <w:rPr>
          <w:rFonts w:ascii="Arial" w:hAnsi="Arial" w:cs="Arial"/>
          <w:lang w:val="en-GB"/>
        </w:rPr>
        <w:t>m</w:t>
      </w:r>
      <w:r>
        <w:rPr>
          <w:rFonts w:ascii="Arial" w:hAnsi="Arial" w:cs="Arial"/>
        </w:rPr>
        <w:t xml:space="preserve">, με μεικτά  χαρακτηριστικά </w:t>
      </w:r>
      <w:r w:rsidRPr="00E80465">
        <w:rPr>
          <w:rFonts w:ascii="Arial" w:hAnsi="Arial" w:cs="Arial"/>
        </w:rPr>
        <w:t>εδάφους και βράχου</w:t>
      </w:r>
      <w:r>
        <w:rPr>
          <w:rFonts w:ascii="Arial" w:hAnsi="Arial" w:cs="Arial"/>
        </w:rPr>
        <w:t>, όπου σ</w:t>
      </w:r>
      <w:r w:rsidRPr="00E80465">
        <w:rPr>
          <w:rFonts w:ascii="Arial" w:hAnsi="Arial" w:cs="Arial"/>
        </w:rPr>
        <w:t>ύμφωνα με τα αποτελέσματα των γεωτρήσεων ο εν λόγω σχηματισμός παρουσιάζεται υπό μορφή πολύ ασθενούς έως ασθενούς βράχου, εδαφοποιημένο κατά θέσεις, υπό μορφή αργιλώδους άμμου με χάλικες</w:t>
      </w:r>
      <w:r>
        <w:rPr>
          <w:rFonts w:ascii="Arial" w:hAnsi="Arial" w:cs="Arial"/>
        </w:rPr>
        <w:t xml:space="preserve">. Τέλος από την χιλιομετρική θέση 14+951-15+048 όπου υπάρχουν νεογενείς </w:t>
      </w:r>
      <w:r>
        <w:rPr>
          <w:rFonts w:ascii="Arial" w:hAnsi="Arial" w:cs="Arial"/>
        </w:rPr>
        <w:lastRenderedPageBreak/>
        <w:t>σχηματισμοί (</w:t>
      </w:r>
      <w:r w:rsidRPr="004B2B17">
        <w:rPr>
          <w:rFonts w:ascii="Arial" w:hAnsi="Arial" w:cs="Arial"/>
        </w:rPr>
        <w:t>ιλυόλιθος – αργιλόλιθος</w:t>
      </w:r>
      <w:r>
        <w:rPr>
          <w:rFonts w:ascii="Arial" w:hAnsi="Arial" w:cs="Arial"/>
        </w:rPr>
        <w:t>,</w:t>
      </w:r>
      <w:r w:rsidR="00A77D65">
        <w:rPr>
          <w:rFonts w:ascii="Arial" w:hAnsi="Arial" w:cs="Arial"/>
          <w:b/>
        </w:rPr>
        <w:t xml:space="preserve"> </w:t>
      </w:r>
      <w:r w:rsidRPr="004B2B17">
        <w:rPr>
          <w:rFonts w:ascii="Arial" w:hAnsi="Arial" w:cs="Arial"/>
        </w:rPr>
        <w:t>ασβεστόλιθος</w:t>
      </w:r>
      <w:r>
        <w:rPr>
          <w:rFonts w:ascii="Arial" w:hAnsi="Arial" w:cs="Arial"/>
        </w:rPr>
        <w:t xml:space="preserve">) και κλαστικοί σχηματισμοί παρατηρούμε ότι ο ρυθμός διείσδυσης ελαττώνεται σε ταχύτητα περίπου 0.6 </w:t>
      </w:r>
      <w:r>
        <w:rPr>
          <w:rFonts w:ascii="Arial" w:hAnsi="Arial" w:cs="Arial"/>
          <w:lang w:val="en-US"/>
        </w:rPr>
        <w:t>m</w:t>
      </w:r>
      <w:r w:rsidRPr="004B2B17">
        <w:rPr>
          <w:rFonts w:ascii="Arial" w:hAnsi="Arial" w:cs="Arial"/>
        </w:rPr>
        <w:t>/</w:t>
      </w:r>
      <w:r>
        <w:rPr>
          <w:rFonts w:ascii="Arial" w:hAnsi="Arial" w:cs="Arial"/>
          <w:lang w:val="en-US"/>
        </w:rPr>
        <w:t>h</w:t>
      </w:r>
      <w:r w:rsidRPr="004B2B17">
        <w:rPr>
          <w:rFonts w:ascii="Arial" w:hAnsi="Arial" w:cs="Arial"/>
        </w:rPr>
        <w:t>.</w:t>
      </w:r>
    </w:p>
    <w:p w:rsidR="00736A6F" w:rsidRDefault="008C7153" w:rsidP="00736A6F">
      <w:pPr>
        <w:keepNext/>
        <w:tabs>
          <w:tab w:val="left" w:pos="5685"/>
        </w:tabs>
        <w:spacing w:after="0" w:line="360" w:lineRule="auto"/>
        <w:jc w:val="both"/>
      </w:pPr>
      <w:r w:rsidRPr="0027280C">
        <w:rPr>
          <w:noProof/>
        </w:rPr>
        <w:drawing>
          <wp:inline distT="0" distB="0" distL="0" distR="0" wp14:anchorId="0A0C2A51" wp14:editId="0FC013BC">
            <wp:extent cx="5221224" cy="3420110"/>
            <wp:effectExtent l="0" t="0" r="0" b="0"/>
            <wp:docPr id="3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8C7153" w:rsidRDefault="008C7153" w:rsidP="00736A6F">
      <w:pPr>
        <w:pStyle w:val="a4"/>
        <w:jc w:val="center"/>
        <w:rPr>
          <w:rFonts w:ascii="Arial" w:hAnsi="Arial" w:cs="Arial"/>
          <w:b w:val="0"/>
          <w:i/>
          <w:color w:val="auto"/>
          <w:sz w:val="20"/>
          <w:lang w:val="en-US"/>
        </w:rPr>
      </w:pPr>
      <w:bookmarkStart w:id="85" w:name="_Toc453918037"/>
      <w:r w:rsidRPr="00FB50B7">
        <w:rPr>
          <w:noProof/>
          <w:color w:val="0D0D0D" w:themeColor="text1" w:themeTint="F2"/>
        </w:rPr>
        <w:drawing>
          <wp:inline distT="0" distB="0" distL="0" distR="0" wp14:anchorId="56C1D083" wp14:editId="64691ACA">
            <wp:extent cx="5048250" cy="600075"/>
            <wp:effectExtent l="19050" t="0" r="0" b="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srcRect/>
                    <a:stretch>
                      <a:fillRect/>
                    </a:stretch>
                  </pic:blipFill>
                  <pic:spPr bwMode="auto">
                    <a:xfrm>
                      <a:off x="0" y="0"/>
                      <a:ext cx="5048250" cy="600075"/>
                    </a:xfrm>
                    <a:prstGeom prst="rect">
                      <a:avLst/>
                    </a:prstGeom>
                    <a:noFill/>
                    <a:ln w="9525">
                      <a:noFill/>
                      <a:miter lim="800000"/>
                      <a:headEnd/>
                      <a:tailEnd/>
                    </a:ln>
                  </pic:spPr>
                </pic:pic>
              </a:graphicData>
            </a:graphic>
          </wp:inline>
        </w:drawing>
      </w:r>
    </w:p>
    <w:p w:rsidR="00102341" w:rsidRPr="00736A6F" w:rsidRDefault="00736A6F" w:rsidP="00736A6F">
      <w:pPr>
        <w:pStyle w:val="a4"/>
        <w:jc w:val="center"/>
        <w:rPr>
          <w:rFonts w:ascii="Arial" w:hAnsi="Arial" w:cs="Arial"/>
          <w:b w:val="0"/>
          <w:i/>
          <w:color w:val="auto"/>
          <w:sz w:val="20"/>
        </w:rPr>
      </w:pPr>
      <w:r w:rsidRPr="00736A6F">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4</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7</w:t>
      </w:r>
      <w:r w:rsidR="00EE60E6">
        <w:rPr>
          <w:rFonts w:ascii="Arial" w:hAnsi="Arial" w:cs="Arial"/>
          <w:b w:val="0"/>
          <w:i/>
          <w:color w:val="auto"/>
          <w:sz w:val="20"/>
        </w:rPr>
        <w:fldChar w:fldCharType="end"/>
      </w:r>
      <w:r w:rsidRPr="00736A6F">
        <w:rPr>
          <w:rFonts w:ascii="Arial" w:hAnsi="Arial" w:cs="Arial"/>
          <w:b w:val="0"/>
          <w:i/>
          <w:color w:val="auto"/>
          <w:sz w:val="20"/>
        </w:rPr>
        <w:t>:</w:t>
      </w:r>
      <w:r w:rsidR="00102341" w:rsidRPr="00736A6F">
        <w:rPr>
          <w:rFonts w:ascii="Arial" w:hAnsi="Arial" w:cs="Arial"/>
          <w:b w:val="0"/>
          <w:i/>
          <w:color w:val="auto"/>
          <w:sz w:val="20"/>
        </w:rPr>
        <w:t xml:space="preserve"> </w:t>
      </w:r>
      <w:r w:rsidRPr="00736A6F">
        <w:rPr>
          <w:rFonts w:ascii="Arial" w:hAnsi="Arial" w:cs="Arial"/>
          <w:b w:val="0"/>
          <w:i/>
          <w:color w:val="auto"/>
          <w:sz w:val="20"/>
        </w:rPr>
        <w:t>Ρυθμός</w:t>
      </w:r>
      <w:r w:rsidR="00102341" w:rsidRPr="00736A6F">
        <w:rPr>
          <w:rFonts w:ascii="Arial" w:hAnsi="Arial" w:cs="Arial"/>
          <w:b w:val="0"/>
          <w:i/>
          <w:color w:val="auto"/>
          <w:sz w:val="20"/>
        </w:rPr>
        <w:t xml:space="preserve"> διείσδυσης ανά σχηματισμό</w:t>
      </w:r>
      <w:bookmarkEnd w:id="85"/>
    </w:p>
    <w:p w:rsidR="00102341" w:rsidRDefault="00102341" w:rsidP="00736A6F">
      <w:pPr>
        <w:pStyle w:val="3"/>
      </w:pPr>
      <w:bookmarkStart w:id="86" w:name="_Toc453918003"/>
      <w:r>
        <w:t>Εδαφική πίεση ανά σχηματισμό</w:t>
      </w:r>
      <w:bookmarkEnd w:id="86"/>
    </w:p>
    <w:p w:rsidR="00102341" w:rsidRPr="005A514E" w:rsidRDefault="00102341" w:rsidP="00736A6F">
      <w:pPr>
        <w:spacing w:line="360" w:lineRule="auto"/>
        <w:ind w:firstLine="426"/>
        <w:jc w:val="both"/>
        <w:rPr>
          <w:rFonts w:ascii="Arial" w:hAnsi="Arial" w:cs="Arial"/>
        </w:rPr>
      </w:pPr>
      <w:r>
        <w:rPr>
          <w:rFonts w:ascii="Arial" w:hAnsi="Arial" w:cs="Arial"/>
          <w:b/>
          <w:sz w:val="24"/>
          <w:szCs w:val="24"/>
        </w:rPr>
        <w:t xml:space="preserve"> </w:t>
      </w:r>
      <w:r>
        <w:rPr>
          <w:rFonts w:ascii="Arial" w:hAnsi="Arial" w:cs="Arial"/>
        </w:rPr>
        <w:t xml:space="preserve">Η εδαφική πίεση που μετρήθηκε κατά μήκος της σήραγγας κυμαίνεται μεταξύ 0.2 με 1.5 </w:t>
      </w:r>
      <w:r>
        <w:rPr>
          <w:rFonts w:ascii="Arial" w:hAnsi="Arial" w:cs="Arial"/>
          <w:lang w:val="en-US"/>
        </w:rPr>
        <w:t>bar</w:t>
      </w:r>
      <w:r w:rsidRPr="002D674D">
        <w:rPr>
          <w:rFonts w:ascii="Arial" w:hAnsi="Arial" w:cs="Arial"/>
        </w:rPr>
        <w:t xml:space="preserve">. </w:t>
      </w:r>
      <w:r>
        <w:rPr>
          <w:rFonts w:ascii="Arial" w:hAnsi="Arial" w:cs="Arial"/>
          <w:lang w:val="en-US"/>
        </w:rPr>
        <w:t>H</w:t>
      </w:r>
      <w:r w:rsidRPr="002D674D">
        <w:rPr>
          <w:rFonts w:ascii="Arial" w:hAnsi="Arial" w:cs="Arial"/>
        </w:rPr>
        <w:t xml:space="preserve"> </w:t>
      </w:r>
      <w:r>
        <w:rPr>
          <w:rFonts w:ascii="Arial" w:hAnsi="Arial" w:cs="Arial"/>
        </w:rPr>
        <w:t xml:space="preserve">μέση τιμή υπολογίστηκε στα 0.55 </w:t>
      </w:r>
      <w:r>
        <w:rPr>
          <w:rFonts w:ascii="Arial" w:hAnsi="Arial" w:cs="Arial"/>
          <w:lang w:val="en-US"/>
        </w:rPr>
        <w:t>bar</w:t>
      </w:r>
      <w:r w:rsidRPr="002D674D">
        <w:rPr>
          <w:rFonts w:ascii="Arial" w:hAnsi="Arial" w:cs="Arial"/>
        </w:rPr>
        <w:t xml:space="preserve">. </w:t>
      </w:r>
      <w:r>
        <w:rPr>
          <w:rFonts w:ascii="Arial" w:hAnsi="Arial" w:cs="Arial"/>
        </w:rPr>
        <w:t xml:space="preserve">Από την χιλιομετρική θέση 13+335 έως 13+943 οι τιμές της εδαφικής πίεσης που μετρήθηκαν χαρακτηρίζονται σχετικά υψηλές σε σχέση με την μέση τιμή της κατά μήκος της σήραγγας. Ο σχηματισμός στον οποίο παρατηρήθηκε η ψηλότερη εδαφική πίεση ήταν ο </w:t>
      </w:r>
      <w:r w:rsidRPr="002D674D">
        <w:rPr>
          <w:rFonts w:ascii="Arial" w:hAnsi="Arial" w:cs="Arial"/>
        </w:rPr>
        <w:t>Αθηναϊκός σχιστόλιθος</w:t>
      </w:r>
      <w:r>
        <w:rPr>
          <w:rFonts w:ascii="Arial" w:hAnsi="Arial" w:cs="Arial"/>
        </w:rPr>
        <w:t xml:space="preserve"> με ενστρωσεις </w:t>
      </w:r>
      <w:r w:rsidRPr="00E80465">
        <w:rPr>
          <w:rFonts w:ascii="Arial" w:hAnsi="Arial" w:cs="Arial"/>
        </w:rPr>
        <w:t>με</w:t>
      </w:r>
      <w:r>
        <w:rPr>
          <w:rFonts w:ascii="Arial" w:hAnsi="Arial" w:cs="Arial"/>
        </w:rPr>
        <w:t xml:space="preserve">ταψαμμίτη–μεταϊλυόλιθου </w:t>
      </w:r>
      <w:r w:rsidRPr="00E80465">
        <w:rPr>
          <w:rFonts w:ascii="Arial" w:hAnsi="Arial" w:cs="Arial"/>
        </w:rPr>
        <w:t>πάχους που κυμαίνεται κατά την χάραξ</w:t>
      </w:r>
      <w:r>
        <w:rPr>
          <w:rFonts w:ascii="Arial" w:hAnsi="Arial" w:cs="Arial"/>
        </w:rPr>
        <w:t>η της σήραγγας από 4 έως και 20</w:t>
      </w:r>
      <w:r w:rsidRPr="00E80465">
        <w:rPr>
          <w:rFonts w:ascii="Arial" w:hAnsi="Arial" w:cs="Arial"/>
          <w:lang w:val="en-GB"/>
        </w:rPr>
        <w:t>m</w:t>
      </w:r>
      <w:r>
        <w:rPr>
          <w:rFonts w:ascii="Arial" w:hAnsi="Arial" w:cs="Arial"/>
        </w:rPr>
        <w:t xml:space="preserve"> και ο </w:t>
      </w:r>
      <w:r w:rsidRPr="00E80465">
        <w:rPr>
          <w:rFonts w:ascii="Arial" w:hAnsi="Arial" w:cs="Arial"/>
        </w:rPr>
        <w:t>μαύρος αργιλικός σχιστόλιθος με ενστρώσεις μεταψαμ</w:t>
      </w:r>
      <w:r>
        <w:rPr>
          <w:rFonts w:ascii="Arial" w:hAnsi="Arial" w:cs="Arial"/>
        </w:rPr>
        <w:t>μίτη</w:t>
      </w:r>
      <w:r w:rsidRPr="00121794">
        <w:rPr>
          <w:rFonts w:ascii="Arial" w:hAnsi="Arial" w:cs="Arial"/>
        </w:rPr>
        <w:t>-</w:t>
      </w:r>
      <w:r>
        <w:rPr>
          <w:rFonts w:ascii="Arial" w:hAnsi="Arial" w:cs="Arial"/>
        </w:rPr>
        <w:t xml:space="preserve">μεταϊλυόλιθου που βρίσκεται σε </w:t>
      </w:r>
      <w:r w:rsidRPr="00E80465">
        <w:rPr>
          <w:rFonts w:ascii="Arial" w:hAnsi="Arial" w:cs="Arial"/>
        </w:rPr>
        <w:t>βαθύτερα τμήματα, βάθους από 16 έως και βαθύτερα των 26</w:t>
      </w:r>
      <w:r w:rsidRPr="00E80465">
        <w:rPr>
          <w:rFonts w:ascii="Arial" w:hAnsi="Arial" w:cs="Arial"/>
          <w:lang w:val="en-GB"/>
        </w:rPr>
        <w:t>m</w:t>
      </w:r>
      <w:r>
        <w:rPr>
          <w:rFonts w:ascii="Arial" w:hAnsi="Arial" w:cs="Arial"/>
        </w:rPr>
        <w:t xml:space="preserve">. Η συμπεριφορά των σχηματισμών </w:t>
      </w:r>
      <w:r w:rsidRPr="00E80465">
        <w:rPr>
          <w:rFonts w:ascii="Arial" w:hAnsi="Arial" w:cs="Arial"/>
        </w:rPr>
        <w:t>παρουσιάζει μεικτά χαρακτηριστικά εδάφους</w:t>
      </w:r>
      <w:r w:rsidRPr="00121794">
        <w:rPr>
          <w:rFonts w:ascii="Arial" w:hAnsi="Arial" w:cs="Arial"/>
        </w:rPr>
        <w:t>-</w:t>
      </w:r>
      <w:r w:rsidRPr="00E80465">
        <w:rPr>
          <w:rFonts w:ascii="Arial" w:hAnsi="Arial" w:cs="Arial"/>
        </w:rPr>
        <w:t>βράχου</w:t>
      </w:r>
      <w:r>
        <w:rPr>
          <w:rFonts w:ascii="Arial" w:hAnsi="Arial" w:cs="Arial"/>
        </w:rPr>
        <w:t xml:space="preserve"> και εδάφους. Μετά την χιλιομετρική θέση 14+067 (Στ. Αργυρούπολης) και μέχρι το τέλος της σήραγγας η εδαφική πίεση που μετρήθηκε εμφανίζει μικρότερες τιμές σε σχέση με το πρώτο κομμάτι της σήραγγας της τάξης των 0.45 </w:t>
      </w:r>
      <w:r>
        <w:rPr>
          <w:rFonts w:ascii="Arial" w:hAnsi="Arial" w:cs="Arial"/>
          <w:lang w:val="en-US"/>
        </w:rPr>
        <w:t>bar</w:t>
      </w:r>
      <w:r w:rsidRPr="00745B13">
        <w:rPr>
          <w:rFonts w:ascii="Arial" w:hAnsi="Arial" w:cs="Arial"/>
        </w:rPr>
        <w:t xml:space="preserve">. </w:t>
      </w:r>
      <w:r>
        <w:rPr>
          <w:rFonts w:ascii="Arial" w:hAnsi="Arial" w:cs="Arial"/>
          <w:lang w:val="en-US"/>
        </w:rPr>
        <w:t>O</w:t>
      </w:r>
      <w:r w:rsidRPr="00745B13">
        <w:rPr>
          <w:rFonts w:ascii="Arial" w:hAnsi="Arial" w:cs="Arial"/>
        </w:rPr>
        <w:t xml:space="preserve"> </w:t>
      </w:r>
      <w:r>
        <w:rPr>
          <w:rFonts w:ascii="Arial" w:hAnsi="Arial" w:cs="Arial"/>
        </w:rPr>
        <w:t xml:space="preserve">σχηματισμός που εντοπίζεται στο μεγαλύτερο μέρος της σήραγγας είναι </w:t>
      </w:r>
      <w:r w:rsidRPr="00E80465">
        <w:rPr>
          <w:rFonts w:ascii="Arial" w:hAnsi="Arial" w:cs="Arial"/>
        </w:rPr>
        <w:t>μεταψαμ</w:t>
      </w:r>
      <w:r>
        <w:rPr>
          <w:rFonts w:ascii="Arial" w:hAnsi="Arial" w:cs="Arial"/>
        </w:rPr>
        <w:t>μίτης</w:t>
      </w:r>
      <w:r w:rsidRPr="00121794">
        <w:rPr>
          <w:rFonts w:ascii="Arial" w:hAnsi="Arial" w:cs="Arial"/>
        </w:rPr>
        <w:t>-</w:t>
      </w:r>
      <w:r>
        <w:rPr>
          <w:rFonts w:ascii="Arial" w:hAnsi="Arial" w:cs="Arial"/>
        </w:rPr>
        <w:t xml:space="preserve">μεταϊλυόλιθος με χαρακτηριστικά </w:t>
      </w:r>
      <w:r w:rsidRPr="00E80465">
        <w:rPr>
          <w:rFonts w:ascii="Arial" w:hAnsi="Arial" w:cs="Arial"/>
        </w:rPr>
        <w:t>εδάφους και βράχου</w:t>
      </w:r>
      <w:r>
        <w:rPr>
          <w:rFonts w:ascii="Arial" w:hAnsi="Arial" w:cs="Arial"/>
        </w:rPr>
        <w:t xml:space="preserve"> </w:t>
      </w:r>
      <w:r>
        <w:rPr>
          <w:rFonts w:ascii="Arial" w:hAnsi="Arial" w:cs="Arial"/>
        </w:rPr>
        <w:lastRenderedPageBreak/>
        <w:t>και εδάφους</w:t>
      </w:r>
      <w:r w:rsidRPr="00E80465">
        <w:rPr>
          <w:rFonts w:ascii="Arial" w:hAnsi="Arial" w:cs="Arial"/>
        </w:rPr>
        <w:t>. Αποτελείται από τμήματα κερματισμένου έως κατακερματισμένου βράχου, τα οποία εναλλάσσονται με τμήματα εδαφικά έντονα έως πλήρως αποσαθρωμένης και διατμημένης βραχομάζας</w:t>
      </w:r>
      <w:r>
        <w:rPr>
          <w:rFonts w:ascii="Arial" w:hAnsi="Arial" w:cs="Arial"/>
        </w:rPr>
        <w:t xml:space="preserve">. Σε ορισμένα τμήματα </w:t>
      </w:r>
      <w:r w:rsidRPr="00E80465">
        <w:rPr>
          <w:rFonts w:ascii="Arial" w:hAnsi="Arial" w:cs="Arial"/>
        </w:rPr>
        <w:t>παρουσιάζ</w:t>
      </w:r>
      <w:r>
        <w:rPr>
          <w:rFonts w:ascii="Arial" w:hAnsi="Arial" w:cs="Arial"/>
        </w:rPr>
        <w:t>ετα</w:t>
      </w:r>
      <w:r w:rsidRPr="00E80465">
        <w:rPr>
          <w:rFonts w:ascii="Arial" w:hAnsi="Arial" w:cs="Arial"/>
        </w:rPr>
        <w:t>ι βραχώδη</w:t>
      </w:r>
      <w:r>
        <w:rPr>
          <w:rFonts w:ascii="Arial" w:hAnsi="Arial" w:cs="Arial"/>
        </w:rPr>
        <w:t xml:space="preserve">ς </w:t>
      </w:r>
      <w:r w:rsidRPr="00E80465">
        <w:rPr>
          <w:rFonts w:ascii="Arial" w:hAnsi="Arial" w:cs="Arial"/>
        </w:rPr>
        <w:t>μεταψαμμίτη</w:t>
      </w:r>
      <w:r>
        <w:rPr>
          <w:rFonts w:ascii="Arial" w:hAnsi="Arial" w:cs="Arial"/>
        </w:rPr>
        <w:t>ς έως και μέτρια αποσαθρωμένος και οξειδωμένος. Οι κλαστικοί σχηματισμοί που συναντούνται στο τέλος της σήραγγας παρουσιάζουν παρόμοια τεχνικά χαρακτηριστικά, ενώ ο σ</w:t>
      </w:r>
      <w:r w:rsidRPr="00E80465">
        <w:rPr>
          <w:rFonts w:ascii="Arial" w:hAnsi="Arial" w:cs="Arial"/>
        </w:rPr>
        <w:t>χηματισμός ασβεστόλιθου των νεογενών σχηματισμών της Ηλι</w:t>
      </w:r>
      <w:r>
        <w:rPr>
          <w:rFonts w:ascii="Arial" w:hAnsi="Arial" w:cs="Arial"/>
        </w:rPr>
        <w:t xml:space="preserve">ούπολης αποτελεί </w:t>
      </w:r>
      <w:r w:rsidRPr="00E80465">
        <w:rPr>
          <w:rFonts w:ascii="Arial" w:hAnsi="Arial" w:cs="Arial"/>
        </w:rPr>
        <w:t>βραχώδη, σκληρό σχηματισμό, ο οποίος χαρακτηρίζεται από υψηλή αντοχή</w:t>
      </w:r>
      <w:r>
        <w:rPr>
          <w:rFonts w:ascii="Arial" w:hAnsi="Arial" w:cs="Arial"/>
        </w:rPr>
        <w:t>.</w:t>
      </w:r>
    </w:p>
    <w:p w:rsidR="00736A6F" w:rsidRDefault="008C7153" w:rsidP="00736A6F">
      <w:pPr>
        <w:keepNext/>
        <w:spacing w:after="0" w:line="360" w:lineRule="auto"/>
        <w:jc w:val="center"/>
      </w:pPr>
      <w:r w:rsidRPr="00603B92">
        <w:rPr>
          <w:noProof/>
        </w:rPr>
        <w:drawing>
          <wp:inline distT="0" distB="0" distL="0" distR="0" wp14:anchorId="2F35921F" wp14:editId="353387D4">
            <wp:extent cx="5278120" cy="3417488"/>
            <wp:effectExtent l="0" t="0" r="0" b="0"/>
            <wp:docPr id="3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8C7153" w:rsidRDefault="008C7153" w:rsidP="00736A6F">
      <w:pPr>
        <w:pStyle w:val="a4"/>
        <w:jc w:val="center"/>
        <w:rPr>
          <w:rFonts w:ascii="Arial" w:hAnsi="Arial" w:cs="Arial"/>
          <w:b w:val="0"/>
          <w:i/>
          <w:color w:val="auto"/>
          <w:sz w:val="20"/>
          <w:lang w:val="en-US"/>
        </w:rPr>
      </w:pPr>
      <w:bookmarkStart w:id="87" w:name="_Toc453918038"/>
      <w:r w:rsidRPr="0027280C">
        <w:rPr>
          <w:noProof/>
          <w:color w:val="0D0D0D" w:themeColor="text1" w:themeTint="F2"/>
        </w:rPr>
        <w:drawing>
          <wp:inline distT="0" distB="0" distL="0" distR="0" wp14:anchorId="14EE9E52" wp14:editId="213C5C26">
            <wp:extent cx="5048250" cy="600075"/>
            <wp:effectExtent l="19050" t="0" r="0" b="0"/>
            <wp:docPr id="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srcRect/>
                    <a:stretch>
                      <a:fillRect/>
                    </a:stretch>
                  </pic:blipFill>
                  <pic:spPr bwMode="auto">
                    <a:xfrm>
                      <a:off x="0" y="0"/>
                      <a:ext cx="5048250" cy="600075"/>
                    </a:xfrm>
                    <a:prstGeom prst="rect">
                      <a:avLst/>
                    </a:prstGeom>
                    <a:noFill/>
                    <a:ln w="9525">
                      <a:noFill/>
                      <a:miter lim="800000"/>
                      <a:headEnd/>
                      <a:tailEnd/>
                    </a:ln>
                  </pic:spPr>
                </pic:pic>
              </a:graphicData>
            </a:graphic>
          </wp:inline>
        </w:drawing>
      </w:r>
    </w:p>
    <w:p w:rsidR="00CF7AFF" w:rsidRPr="00736A6F" w:rsidRDefault="00736A6F" w:rsidP="00736A6F">
      <w:pPr>
        <w:pStyle w:val="a4"/>
        <w:jc w:val="center"/>
        <w:rPr>
          <w:rFonts w:ascii="Arial" w:hAnsi="Arial" w:cs="Arial"/>
          <w:b w:val="0"/>
          <w:i/>
          <w:color w:val="auto"/>
          <w:sz w:val="20"/>
        </w:rPr>
      </w:pPr>
      <w:r w:rsidRPr="00736A6F">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4</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8</w:t>
      </w:r>
      <w:r w:rsidR="00EE60E6">
        <w:rPr>
          <w:rFonts w:ascii="Arial" w:hAnsi="Arial" w:cs="Arial"/>
          <w:b w:val="0"/>
          <w:i/>
          <w:color w:val="auto"/>
          <w:sz w:val="20"/>
        </w:rPr>
        <w:fldChar w:fldCharType="end"/>
      </w:r>
      <w:r w:rsidRPr="00736A6F">
        <w:rPr>
          <w:rFonts w:ascii="Arial" w:hAnsi="Arial" w:cs="Arial"/>
          <w:b w:val="0"/>
          <w:i/>
          <w:color w:val="auto"/>
          <w:sz w:val="20"/>
        </w:rPr>
        <w:t>: Ε</w:t>
      </w:r>
      <w:r w:rsidR="00102341" w:rsidRPr="00736A6F">
        <w:rPr>
          <w:rFonts w:ascii="Arial" w:hAnsi="Arial" w:cs="Arial"/>
          <w:b w:val="0"/>
          <w:i/>
          <w:color w:val="auto"/>
          <w:sz w:val="20"/>
        </w:rPr>
        <w:t>δαφική πίεση ανά σχηματισμό</w:t>
      </w:r>
      <w:bookmarkEnd w:id="87"/>
    </w:p>
    <w:p w:rsidR="00102341" w:rsidRDefault="00102341" w:rsidP="00736A6F">
      <w:pPr>
        <w:pStyle w:val="3"/>
      </w:pPr>
      <w:bookmarkStart w:id="88" w:name="_Toc453918004"/>
      <w:r>
        <w:t>Ισχύς ανά σχηματισμό</w:t>
      </w:r>
      <w:bookmarkEnd w:id="88"/>
    </w:p>
    <w:p w:rsidR="00102341" w:rsidRDefault="00102341" w:rsidP="00736A6F">
      <w:pPr>
        <w:spacing w:line="360" w:lineRule="auto"/>
        <w:ind w:firstLine="426"/>
        <w:jc w:val="both"/>
        <w:rPr>
          <w:rFonts w:ascii="Arial" w:hAnsi="Arial" w:cs="Arial"/>
        </w:rPr>
      </w:pPr>
      <w:r>
        <w:rPr>
          <w:rFonts w:ascii="Arial" w:hAnsi="Arial" w:cs="Arial"/>
        </w:rPr>
        <w:t>Η ισχύς τ</w:t>
      </w:r>
      <w:r w:rsidR="00736A6F">
        <w:rPr>
          <w:rFonts w:ascii="Arial" w:hAnsi="Arial" w:cs="Arial"/>
        </w:rPr>
        <w:t>ης μηχανής υπολογίστηκε από τη ροπή</w:t>
      </w:r>
      <w:r w:rsidR="00736A6F" w:rsidRPr="00736A6F">
        <w:rPr>
          <w:rFonts w:ascii="Arial" w:hAnsi="Arial" w:cs="Arial"/>
        </w:rPr>
        <w:t xml:space="preserve"> </w:t>
      </w:r>
      <w:r w:rsidR="00736A6F">
        <w:rPr>
          <w:rFonts w:ascii="Arial" w:hAnsi="Arial" w:cs="Arial"/>
        </w:rPr>
        <w:t>στρέψης</w:t>
      </w:r>
      <w:r>
        <w:rPr>
          <w:rFonts w:ascii="Arial" w:hAnsi="Arial" w:cs="Arial"/>
        </w:rPr>
        <w:t xml:space="preserve"> (Τ) και την ταχύτητα περιστροφής της κεφαλής (ω), με μονάδα μέτρησης της  τα </w:t>
      </w:r>
      <w:r w:rsidRPr="00220394">
        <w:rPr>
          <w:rFonts w:ascii="Arial" w:hAnsi="Arial" w:cs="Arial"/>
        </w:rPr>
        <w:t xml:space="preserve"> </w:t>
      </w:r>
      <w:r>
        <w:rPr>
          <w:rFonts w:ascii="Arial" w:hAnsi="Arial" w:cs="Arial"/>
          <w:lang w:val="en-US"/>
        </w:rPr>
        <w:t>M</w:t>
      </w:r>
      <w:r w:rsidR="00133813">
        <w:rPr>
          <w:rFonts w:ascii="Arial" w:hAnsi="Arial" w:cs="Arial"/>
          <w:lang w:val="en-US"/>
        </w:rPr>
        <w:t>W</w:t>
      </w:r>
      <w:r w:rsidRPr="00220394">
        <w:rPr>
          <w:rFonts w:ascii="Arial" w:hAnsi="Arial" w:cs="Arial"/>
        </w:rPr>
        <w:t xml:space="preserve">. </w:t>
      </w:r>
      <w:r>
        <w:rPr>
          <w:rFonts w:ascii="Arial" w:hAnsi="Arial" w:cs="Arial"/>
          <w:lang w:val="en-US"/>
        </w:rPr>
        <w:t>O</w:t>
      </w:r>
      <w:r w:rsidRPr="00F378DE">
        <w:rPr>
          <w:rFonts w:ascii="Arial" w:hAnsi="Arial" w:cs="Arial"/>
        </w:rPr>
        <w:t xml:space="preserve"> </w:t>
      </w:r>
      <w:r>
        <w:rPr>
          <w:rFonts w:ascii="Arial" w:hAnsi="Arial" w:cs="Arial"/>
        </w:rPr>
        <w:t xml:space="preserve">μαθηματικός τύπος του υπολογισμού της ισχύς είναι ο παρακάτω </w:t>
      </w:r>
    </w:p>
    <w:p w:rsidR="00102341" w:rsidRPr="00F378DE" w:rsidRDefault="00736A6F" w:rsidP="00102341">
      <w:pPr>
        <w:spacing w:line="360" w:lineRule="auto"/>
        <w:rPr>
          <w:rFonts w:ascii="Arial" w:hAnsi="Arial" w:cs="Arial"/>
          <w:lang w:val="en-US"/>
        </w:rPr>
      </w:pPr>
      <m:oMathPara>
        <m:oMath>
          <m:r>
            <w:rPr>
              <w:rFonts w:ascii="Cambria Math" w:hAnsi="Cambria Math" w:cs="Arial"/>
              <w:sz w:val="24"/>
              <w:szCs w:val="24"/>
              <w:lang w:val="en-US"/>
            </w:rPr>
            <m:t>P</m:t>
          </m:r>
          <m:r>
            <w:rPr>
              <w:rFonts w:ascii="Cambria Math" w:hAnsi="Cambria Math" w:cs="Arial"/>
              <w:sz w:val="24"/>
              <w:szCs w:val="24"/>
            </w:rPr>
            <m:t xml:space="preserve"> </m:t>
          </m:r>
          <m:d>
            <m:dPr>
              <m:ctrlPr>
                <w:rPr>
                  <w:rFonts w:ascii="Cambria Math" w:hAnsi="Cambria Math" w:cs="Arial"/>
                  <w:i/>
                  <w:sz w:val="24"/>
                  <w:szCs w:val="24"/>
                </w:rPr>
              </m:ctrlPr>
            </m:dPr>
            <m:e>
              <m:r>
                <w:rPr>
                  <w:rFonts w:ascii="Cambria Math" w:hAnsi="Cambria Math" w:cs="Arial"/>
                  <w:sz w:val="24"/>
                  <w:szCs w:val="24"/>
                </w:rPr>
                <m:t>MW</m:t>
              </m:r>
            </m:e>
          </m:d>
          <m:r>
            <w:rPr>
              <w:rFonts w:ascii="Cambria Math" w:hAnsi="Cambria Math" w:cs="Arial"/>
              <w:sz w:val="24"/>
              <w:szCs w:val="24"/>
            </w:rPr>
            <m:t xml:space="preserve">=T </m:t>
          </m:r>
          <m:d>
            <m:dPr>
              <m:ctrlPr>
                <w:rPr>
                  <w:rFonts w:ascii="Cambria Math" w:hAnsi="Cambria Math" w:cs="Arial"/>
                  <w:i/>
                  <w:sz w:val="24"/>
                  <w:szCs w:val="24"/>
                </w:rPr>
              </m:ctrlPr>
            </m:dPr>
            <m:e>
              <m:r>
                <w:rPr>
                  <w:rFonts w:ascii="Cambria Math" w:hAnsi="Cambria Math" w:cs="Arial"/>
                  <w:sz w:val="24"/>
                  <w:szCs w:val="24"/>
                </w:rPr>
                <m:t>MNm</m:t>
              </m:r>
            </m:e>
          </m:d>
          <m:f>
            <m:fPr>
              <m:ctrlPr>
                <w:rPr>
                  <w:rFonts w:ascii="Cambria Math" w:hAnsi="Cambria Math" w:cs="Arial"/>
                  <w:i/>
                  <w:sz w:val="24"/>
                  <w:szCs w:val="24"/>
                </w:rPr>
              </m:ctrlPr>
            </m:fPr>
            <m:num>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2*π</m:t>
                  </m:r>
                </m:e>
              </m:d>
              <m:r>
                <w:rPr>
                  <w:rFonts w:ascii="Cambria Math" w:hAnsi="Cambria Math" w:cs="Arial"/>
                  <w:sz w:val="24"/>
                  <w:szCs w:val="24"/>
                </w:rPr>
                <m:t xml:space="preserve">*ω </m:t>
              </m:r>
              <m:d>
                <m:dPr>
                  <m:ctrlPr>
                    <w:rPr>
                      <w:rFonts w:ascii="Cambria Math" w:hAnsi="Cambria Math" w:cs="Arial"/>
                      <w:i/>
                      <w:sz w:val="24"/>
                      <w:szCs w:val="24"/>
                    </w:rPr>
                  </m:ctrlPr>
                </m:dPr>
                <m:e>
                  <m:r>
                    <w:rPr>
                      <w:rFonts w:ascii="Cambria Math" w:hAnsi="Cambria Math" w:cs="Arial"/>
                      <w:sz w:val="24"/>
                      <w:szCs w:val="24"/>
                    </w:rPr>
                    <m:t>rpm</m:t>
                  </m:r>
                </m:e>
              </m:d>
            </m:num>
            <m:den>
              <m:r>
                <w:rPr>
                  <w:rFonts w:ascii="Cambria Math" w:hAnsi="Cambria Math" w:cs="Arial"/>
                  <w:sz w:val="24"/>
                  <w:szCs w:val="24"/>
                </w:rPr>
                <m:t>60(s)</m:t>
              </m:r>
            </m:den>
          </m:f>
          <m:r>
            <w:rPr>
              <w:rFonts w:ascii="Cambria Math" w:hAnsi="Cambria Math" w:cs="Arial"/>
              <w:sz w:val="24"/>
              <w:szCs w:val="24"/>
            </w:rPr>
            <m:t xml:space="preserve">  </m:t>
          </m:r>
        </m:oMath>
      </m:oMathPara>
    </w:p>
    <w:p w:rsidR="00736A6F" w:rsidRPr="00736A6F" w:rsidRDefault="00102341" w:rsidP="00736A6F">
      <w:pPr>
        <w:tabs>
          <w:tab w:val="left" w:pos="5685"/>
        </w:tabs>
        <w:spacing w:line="360" w:lineRule="auto"/>
        <w:ind w:firstLine="426"/>
        <w:contextualSpacing/>
        <w:jc w:val="both"/>
        <w:rPr>
          <w:rFonts w:ascii="Arial" w:hAnsi="Arial" w:cs="Arial"/>
        </w:rPr>
      </w:pPr>
      <w:r>
        <w:rPr>
          <w:rFonts w:ascii="Arial" w:hAnsi="Arial" w:cs="Arial"/>
        </w:rPr>
        <w:t>Η</w:t>
      </w:r>
      <w:r w:rsidRPr="00F378DE">
        <w:rPr>
          <w:rFonts w:ascii="Arial" w:hAnsi="Arial" w:cs="Arial"/>
        </w:rPr>
        <w:t xml:space="preserve"> </w:t>
      </w:r>
      <w:r>
        <w:rPr>
          <w:rFonts w:ascii="Arial" w:hAnsi="Arial" w:cs="Arial"/>
        </w:rPr>
        <w:t>μέση ισχύς κατά μήκος της σήραγγας υπολογίστηκε στα 0.33 Μ</w:t>
      </w:r>
      <w:r w:rsidR="00210B1F">
        <w:rPr>
          <w:rFonts w:ascii="Arial" w:hAnsi="Arial" w:cs="Arial"/>
          <w:lang w:val="en-US"/>
        </w:rPr>
        <w:t>W</w:t>
      </w:r>
      <w:r>
        <w:rPr>
          <w:rFonts w:ascii="Arial" w:hAnsi="Arial" w:cs="Arial"/>
        </w:rPr>
        <w:t xml:space="preserve"> με μέγιστη τιμή της τα 1.17 </w:t>
      </w:r>
      <w:r>
        <w:rPr>
          <w:rFonts w:ascii="Arial" w:hAnsi="Arial" w:cs="Arial"/>
          <w:lang w:val="en-US"/>
        </w:rPr>
        <w:t>M</w:t>
      </w:r>
      <w:r w:rsidR="00133813">
        <w:rPr>
          <w:rFonts w:ascii="Arial" w:hAnsi="Arial" w:cs="Arial"/>
          <w:lang w:val="en-US"/>
        </w:rPr>
        <w:t>W</w:t>
      </w:r>
      <w:r w:rsidRPr="00F378DE">
        <w:rPr>
          <w:rFonts w:ascii="Arial" w:hAnsi="Arial" w:cs="Arial"/>
        </w:rPr>
        <w:t>.</w:t>
      </w:r>
      <w:r>
        <w:rPr>
          <w:rFonts w:ascii="Arial" w:hAnsi="Arial" w:cs="Arial"/>
        </w:rPr>
        <w:t xml:space="preserve"> Όπως παρατηρείται και στο παρακάτω διάγραμμα, διακρίνονται </w:t>
      </w:r>
      <w:r>
        <w:rPr>
          <w:rFonts w:ascii="Arial" w:hAnsi="Arial" w:cs="Arial"/>
        </w:rPr>
        <w:lastRenderedPageBreak/>
        <w:t xml:space="preserve">υψηλότερες τιμές της στο πρώτο κομμάτι της σήραγγας, από τη χιλιομετρική θέση 13+334 έως την 13+924. Σε αυτό το τμήμα της σήραγγας εμφανίζεται </w:t>
      </w:r>
      <w:r w:rsidRPr="00F378DE">
        <w:rPr>
          <w:rFonts w:ascii="Arial" w:hAnsi="Arial" w:cs="Arial"/>
        </w:rPr>
        <w:t>σχιστολιθική – ψαμμιτική – μαργαϊκή σειρά</w:t>
      </w:r>
      <w:r>
        <w:rPr>
          <w:rFonts w:ascii="Arial" w:hAnsi="Arial" w:cs="Arial"/>
        </w:rPr>
        <w:t xml:space="preserve"> καθώς και </w:t>
      </w:r>
      <w:r w:rsidRPr="004610C3">
        <w:rPr>
          <w:rFonts w:ascii="Arial" w:hAnsi="Arial" w:cs="Arial"/>
        </w:rPr>
        <w:t>µαύρος αργιλικός σχιστόλιθος µε ενστρώσεις µεταψαµµίτη – µεταϊλυολίθου</w:t>
      </w:r>
      <w:r>
        <w:rPr>
          <w:rFonts w:ascii="Arial" w:hAnsi="Arial" w:cs="Arial"/>
        </w:rPr>
        <w:t>.</w:t>
      </w:r>
    </w:p>
    <w:p w:rsidR="00102341" w:rsidRDefault="00102341" w:rsidP="00736A6F">
      <w:pPr>
        <w:tabs>
          <w:tab w:val="left" w:pos="5685"/>
        </w:tabs>
        <w:spacing w:line="360" w:lineRule="auto"/>
        <w:ind w:firstLine="426"/>
        <w:contextualSpacing/>
        <w:jc w:val="both"/>
        <w:rPr>
          <w:rFonts w:ascii="Arial" w:hAnsi="Arial" w:cs="Arial"/>
        </w:rPr>
      </w:pPr>
      <w:r>
        <w:rPr>
          <w:rFonts w:ascii="Arial" w:hAnsi="Arial" w:cs="Arial"/>
        </w:rPr>
        <w:t>Μετά τον σταθμό της Αργυρούπολης από την χιλιομετρική θέση 14+067 έως και το τέλος της σήραγγας, Χ.θ 15+053, οι τιμές της ισχύος της μηχανής, όπως φαίνονται και στο διάγραμμα παρουσιάζουν μια ελαφρά πτώση. Το γεωλογικό υπόβαθρο την εν λόγω περιοχής είναι κυρίως μεταψαμμίτης - µεταϊλυόλιθος, ενώ οι μικρότερες τιμές της παρατηρούνται στους νεογενείς και κλαστικούς σχηματισμούς που συναντώνται στην Χ.θ 14+951 έως και την 15+048.</w:t>
      </w:r>
    </w:p>
    <w:p w:rsidR="00AA6886" w:rsidRDefault="008C7153" w:rsidP="00AA6886">
      <w:pPr>
        <w:keepNext/>
        <w:tabs>
          <w:tab w:val="left" w:pos="5685"/>
        </w:tabs>
        <w:spacing w:after="0" w:line="360" w:lineRule="auto"/>
        <w:contextualSpacing/>
        <w:jc w:val="both"/>
      </w:pPr>
      <w:r w:rsidRPr="00FB50B7">
        <w:rPr>
          <w:noProof/>
        </w:rPr>
        <w:drawing>
          <wp:inline distT="0" distB="0" distL="0" distR="0" wp14:anchorId="23A7E5AA" wp14:editId="7B2265A6">
            <wp:extent cx="5221224" cy="3420110"/>
            <wp:effectExtent l="0" t="0" r="0" b="0"/>
            <wp:docPr id="41"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4A78D2" w:rsidRPr="008C7153" w:rsidRDefault="008C7153" w:rsidP="008C7153">
      <w:pPr>
        <w:pStyle w:val="a4"/>
        <w:jc w:val="center"/>
        <w:rPr>
          <w:rFonts w:ascii="Arial" w:hAnsi="Arial" w:cs="Arial"/>
          <w:b w:val="0"/>
          <w:i/>
          <w:color w:val="auto"/>
          <w:sz w:val="20"/>
          <w:lang w:val="en-US"/>
        </w:rPr>
      </w:pPr>
      <w:bookmarkStart w:id="89" w:name="_Toc453918039"/>
      <w:r w:rsidRPr="00FB50B7">
        <w:rPr>
          <w:noProof/>
          <w:color w:val="0D0D0D" w:themeColor="text1" w:themeTint="F2"/>
        </w:rPr>
        <w:drawing>
          <wp:inline distT="0" distB="0" distL="0" distR="0" wp14:anchorId="71A288AA" wp14:editId="0361C93D">
            <wp:extent cx="5048250" cy="600075"/>
            <wp:effectExtent l="19050" t="0" r="0" b="0"/>
            <wp:docPr id="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srcRect/>
                    <a:stretch>
                      <a:fillRect/>
                    </a:stretch>
                  </pic:blipFill>
                  <pic:spPr bwMode="auto">
                    <a:xfrm>
                      <a:off x="0" y="0"/>
                      <a:ext cx="5048250" cy="600075"/>
                    </a:xfrm>
                    <a:prstGeom prst="rect">
                      <a:avLst/>
                    </a:prstGeom>
                    <a:noFill/>
                    <a:ln w="9525">
                      <a:noFill/>
                      <a:miter lim="800000"/>
                      <a:headEnd/>
                      <a:tailEnd/>
                    </a:ln>
                  </pic:spPr>
                </pic:pic>
              </a:graphicData>
            </a:graphic>
          </wp:inline>
        </w:drawing>
      </w:r>
      <w:r w:rsidR="00AA6886" w:rsidRPr="00AA6886">
        <w:rPr>
          <w:rFonts w:ascii="Arial" w:hAnsi="Arial" w:cs="Arial"/>
          <w:b w:val="0"/>
          <w:i/>
          <w:color w:val="auto"/>
          <w:sz w:val="20"/>
        </w:rPr>
        <w:t xml:space="preserve">Σχήμα  </w:t>
      </w:r>
      <w:r w:rsidR="00EE60E6">
        <w:rPr>
          <w:rFonts w:ascii="Arial" w:hAnsi="Arial" w:cs="Arial"/>
          <w:b w:val="0"/>
          <w:i/>
          <w:color w:val="auto"/>
          <w:sz w:val="20"/>
        </w:rPr>
        <w:fldChar w:fldCharType="begin"/>
      </w:r>
      <w:r w:rsidR="00AA6886">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4</w:t>
      </w:r>
      <w:r w:rsidR="00EE60E6">
        <w:rPr>
          <w:rFonts w:ascii="Arial" w:hAnsi="Arial" w:cs="Arial"/>
          <w:b w:val="0"/>
          <w:i/>
          <w:color w:val="auto"/>
          <w:sz w:val="20"/>
        </w:rPr>
        <w:fldChar w:fldCharType="end"/>
      </w:r>
      <w:r w:rsidR="00AA6886">
        <w:rPr>
          <w:rFonts w:ascii="Arial" w:hAnsi="Arial" w:cs="Arial"/>
          <w:b w:val="0"/>
          <w:i/>
          <w:color w:val="auto"/>
          <w:sz w:val="20"/>
        </w:rPr>
        <w:noBreakHyphen/>
      </w:r>
      <w:r w:rsidR="00EE60E6">
        <w:rPr>
          <w:rFonts w:ascii="Arial" w:hAnsi="Arial" w:cs="Arial"/>
          <w:b w:val="0"/>
          <w:i/>
          <w:color w:val="auto"/>
          <w:sz w:val="20"/>
        </w:rPr>
        <w:fldChar w:fldCharType="begin"/>
      </w:r>
      <w:r w:rsidR="00AA6886">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9</w:t>
      </w:r>
      <w:r w:rsidR="00EE60E6">
        <w:rPr>
          <w:rFonts w:ascii="Arial" w:hAnsi="Arial" w:cs="Arial"/>
          <w:b w:val="0"/>
          <w:i/>
          <w:color w:val="auto"/>
          <w:sz w:val="20"/>
        </w:rPr>
        <w:fldChar w:fldCharType="end"/>
      </w:r>
      <w:r w:rsidR="00AA6886" w:rsidRPr="00AA6886">
        <w:rPr>
          <w:rFonts w:ascii="Arial" w:hAnsi="Arial" w:cs="Arial"/>
          <w:b w:val="0"/>
          <w:i/>
          <w:color w:val="auto"/>
          <w:sz w:val="20"/>
        </w:rPr>
        <w:t>: Ισχύ</w:t>
      </w:r>
      <w:r w:rsidR="00CF7AFF" w:rsidRPr="00AA6886">
        <w:rPr>
          <w:rFonts w:ascii="Arial" w:hAnsi="Arial" w:cs="Arial"/>
          <w:b w:val="0"/>
          <w:i/>
          <w:color w:val="auto"/>
          <w:sz w:val="20"/>
        </w:rPr>
        <w:t>ς ανά σχηματισμό</w:t>
      </w:r>
      <w:bookmarkEnd w:id="89"/>
    </w:p>
    <w:p w:rsidR="00102341" w:rsidRPr="005515D5" w:rsidRDefault="00102341" w:rsidP="00AA6886">
      <w:pPr>
        <w:pStyle w:val="3"/>
        <w:rPr>
          <w:rFonts w:eastAsiaTheme="minorEastAsia"/>
        </w:rPr>
      </w:pPr>
      <w:bookmarkStart w:id="90" w:name="_Toc453918005"/>
      <w:r w:rsidRPr="005515D5">
        <w:rPr>
          <w:rFonts w:eastAsiaTheme="minorEastAsia"/>
        </w:rPr>
        <w:t>Ταχύτητα  περιστροφής ανά σχηματισμό</w:t>
      </w:r>
      <w:bookmarkEnd w:id="90"/>
    </w:p>
    <w:p w:rsidR="00102341" w:rsidRDefault="00102341" w:rsidP="00AA6886">
      <w:pPr>
        <w:spacing w:line="360" w:lineRule="auto"/>
        <w:ind w:firstLine="426"/>
        <w:jc w:val="both"/>
        <w:rPr>
          <w:rFonts w:ascii="Arial" w:hAnsi="Arial" w:cs="Arial"/>
        </w:rPr>
      </w:pPr>
      <w:r>
        <w:rPr>
          <w:rFonts w:ascii="Arial" w:hAnsi="Arial" w:cs="Arial"/>
        </w:rPr>
        <w:t>Η ταχύτητα περιστροφής της κοπτικής κεφαλής (</w:t>
      </w:r>
      <w:r w:rsidRPr="00CF1AA3">
        <w:rPr>
          <w:rFonts w:ascii="Arial" w:hAnsi="Arial" w:cs="Arial"/>
          <w:b/>
        </w:rPr>
        <w:t>ω</w:t>
      </w:r>
      <w:r>
        <w:rPr>
          <w:rFonts w:ascii="Arial" w:hAnsi="Arial" w:cs="Arial"/>
        </w:rPr>
        <w:t xml:space="preserve">) όπως παρατηρείται και στο παρακάτω διάγραμμα, φαίνεται να μην έχει μεγάλες αποκλίσεις από τη μέση τιμή της ανάλογα με το γεωλογικό σχηματισμό που συναντά η μηχανή ΕΡΒ. Κατά μήκος της σήραγγας παρουσιάζεται μια μέση ταχύτητα περιστροφής 0.54 </w:t>
      </w:r>
      <w:r>
        <w:rPr>
          <w:rFonts w:ascii="Arial" w:hAnsi="Arial" w:cs="Arial"/>
          <w:lang w:val="en-US"/>
        </w:rPr>
        <w:t>rpm</w:t>
      </w:r>
      <w:r>
        <w:rPr>
          <w:rFonts w:ascii="Arial" w:hAnsi="Arial" w:cs="Arial"/>
        </w:rPr>
        <w:t xml:space="preserve">. Οι σχηματισμοί στους οποίους φαίνεται η ταχύτητα περιστροφής να είναι αυξημένη είναι στα σημεία που επικρατεί μεταψαμμίτης - µεταϊλυόλιθος και μαύρος αργιλικός σχιστόλιθος με ενστρώσεις μεταψαμμίτη - µεταϊλυόλιθου (Χ.θ 13620 – 13+925), όπως επίσης και </w:t>
      </w:r>
      <w:r>
        <w:rPr>
          <w:rFonts w:ascii="Arial" w:hAnsi="Arial" w:cs="Arial"/>
        </w:rPr>
        <w:lastRenderedPageBreak/>
        <w:t xml:space="preserve">στην Χ.θ 14+130 – 14+490. Όπως παρατηρείται όμως από το διάγραμμα της ω με την χιλιομετρική θέση, η ταχύτητα περιστροφής φαίνεται να είναι ανεξάρτητο μέγεθος και να μην επηρεάζεται σε μεγάλο βαθμό </w:t>
      </w:r>
      <w:r w:rsidR="00AE1C82">
        <w:rPr>
          <w:rFonts w:ascii="Arial" w:hAnsi="Arial" w:cs="Arial"/>
        </w:rPr>
        <w:t>από</w:t>
      </w:r>
      <w:r>
        <w:rPr>
          <w:rFonts w:ascii="Arial" w:hAnsi="Arial" w:cs="Arial"/>
        </w:rPr>
        <w:t xml:space="preserve"> τον γεωλογικό σχηματισμό που συναντά η μηχανή ΕΡΒ.</w:t>
      </w:r>
    </w:p>
    <w:p w:rsidR="00AA6886" w:rsidRDefault="008C7153" w:rsidP="00AA6886">
      <w:pPr>
        <w:keepNext/>
        <w:spacing w:after="0" w:line="360" w:lineRule="auto"/>
        <w:jc w:val="center"/>
      </w:pPr>
      <w:r w:rsidRPr="0020697D">
        <w:rPr>
          <w:rFonts w:ascii="Arial" w:hAnsi="Arial" w:cs="Arial"/>
          <w:noProof/>
        </w:rPr>
        <w:drawing>
          <wp:inline distT="0" distB="0" distL="0" distR="0" wp14:anchorId="5971D6CA" wp14:editId="7F49F4F8">
            <wp:extent cx="5221224" cy="3420110"/>
            <wp:effectExtent l="0" t="0" r="0" b="0"/>
            <wp:docPr id="45"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8C7153" w:rsidRDefault="008C7153" w:rsidP="00CF7AFF">
      <w:pPr>
        <w:pStyle w:val="a4"/>
        <w:jc w:val="center"/>
        <w:rPr>
          <w:rFonts w:ascii="Arial" w:hAnsi="Arial" w:cs="Arial"/>
          <w:b w:val="0"/>
          <w:i/>
          <w:color w:val="auto"/>
          <w:sz w:val="20"/>
          <w:lang w:val="en-US"/>
        </w:rPr>
      </w:pPr>
      <w:bookmarkStart w:id="91" w:name="_Toc453918040"/>
      <w:r w:rsidRPr="0020697D">
        <w:rPr>
          <w:noProof/>
        </w:rPr>
        <w:drawing>
          <wp:inline distT="0" distB="0" distL="0" distR="0" wp14:anchorId="5347DC62" wp14:editId="06DE730C">
            <wp:extent cx="5048250" cy="600075"/>
            <wp:effectExtent l="19050" t="0" r="0" b="0"/>
            <wp:docPr id="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srcRect/>
                    <a:stretch>
                      <a:fillRect/>
                    </a:stretch>
                  </pic:blipFill>
                  <pic:spPr bwMode="auto">
                    <a:xfrm>
                      <a:off x="0" y="0"/>
                      <a:ext cx="5048250" cy="600075"/>
                    </a:xfrm>
                    <a:prstGeom prst="rect">
                      <a:avLst/>
                    </a:prstGeom>
                    <a:noFill/>
                    <a:ln w="9525">
                      <a:noFill/>
                      <a:miter lim="800000"/>
                      <a:headEnd/>
                      <a:tailEnd/>
                    </a:ln>
                  </pic:spPr>
                </pic:pic>
              </a:graphicData>
            </a:graphic>
          </wp:inline>
        </w:drawing>
      </w:r>
    </w:p>
    <w:p w:rsidR="004A78D2" w:rsidRPr="00AA6886" w:rsidRDefault="00AA6886" w:rsidP="00CF7AFF">
      <w:pPr>
        <w:pStyle w:val="a4"/>
        <w:jc w:val="center"/>
        <w:rPr>
          <w:rFonts w:ascii="Arial" w:hAnsi="Arial" w:cs="Arial"/>
          <w:b w:val="0"/>
          <w:i/>
          <w:color w:val="auto"/>
          <w:sz w:val="20"/>
        </w:rPr>
      </w:pPr>
      <w:r w:rsidRPr="00AA6886">
        <w:rPr>
          <w:rFonts w:ascii="Arial" w:hAnsi="Arial" w:cs="Arial"/>
          <w:b w:val="0"/>
          <w:i/>
          <w:color w:val="auto"/>
          <w:sz w:val="20"/>
        </w:rPr>
        <w:t xml:space="preserve">Σχήμα  </w:t>
      </w:r>
      <w:r w:rsidR="00EE60E6">
        <w:rPr>
          <w:rFonts w:ascii="Arial" w:hAnsi="Arial" w:cs="Arial"/>
          <w:b w:val="0"/>
          <w:i/>
          <w:color w:val="auto"/>
          <w:sz w:val="20"/>
        </w:rPr>
        <w:fldChar w:fldCharType="begin"/>
      </w:r>
      <w:r>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4</w:t>
      </w:r>
      <w:r w:rsidR="00EE60E6">
        <w:rPr>
          <w:rFonts w:ascii="Arial" w:hAnsi="Arial" w:cs="Arial"/>
          <w:b w:val="0"/>
          <w:i/>
          <w:color w:val="auto"/>
          <w:sz w:val="20"/>
        </w:rPr>
        <w:fldChar w:fldCharType="end"/>
      </w:r>
      <w:r>
        <w:rPr>
          <w:rFonts w:ascii="Arial" w:hAnsi="Arial" w:cs="Arial"/>
          <w:b w:val="0"/>
          <w:i/>
          <w:color w:val="auto"/>
          <w:sz w:val="20"/>
        </w:rPr>
        <w:noBreakHyphen/>
      </w:r>
      <w:r w:rsidR="00EE60E6">
        <w:rPr>
          <w:rFonts w:ascii="Arial" w:hAnsi="Arial" w:cs="Arial"/>
          <w:b w:val="0"/>
          <w:i/>
          <w:color w:val="auto"/>
          <w:sz w:val="20"/>
        </w:rPr>
        <w:fldChar w:fldCharType="begin"/>
      </w:r>
      <w:r>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10</w:t>
      </w:r>
      <w:r w:rsidR="00EE60E6">
        <w:rPr>
          <w:rFonts w:ascii="Arial" w:hAnsi="Arial" w:cs="Arial"/>
          <w:b w:val="0"/>
          <w:i/>
          <w:color w:val="auto"/>
          <w:sz w:val="20"/>
        </w:rPr>
        <w:fldChar w:fldCharType="end"/>
      </w:r>
      <w:r w:rsidRPr="00AA6886">
        <w:rPr>
          <w:rFonts w:ascii="Arial" w:hAnsi="Arial" w:cs="Arial"/>
          <w:b w:val="0"/>
          <w:i/>
          <w:color w:val="auto"/>
          <w:sz w:val="20"/>
        </w:rPr>
        <w:t>: Τ</w:t>
      </w:r>
      <w:r w:rsidR="00102341" w:rsidRPr="00AA6886">
        <w:rPr>
          <w:rFonts w:ascii="Arial" w:hAnsi="Arial" w:cs="Arial"/>
          <w:b w:val="0"/>
          <w:i/>
          <w:color w:val="auto"/>
          <w:sz w:val="20"/>
        </w:rPr>
        <w:t>αχύτ</w:t>
      </w:r>
      <w:r w:rsidR="00CF7AFF" w:rsidRPr="00AA6886">
        <w:rPr>
          <w:rFonts w:ascii="Arial" w:hAnsi="Arial" w:cs="Arial"/>
          <w:b w:val="0"/>
          <w:i/>
          <w:color w:val="auto"/>
          <w:sz w:val="20"/>
        </w:rPr>
        <w:t>ητας περιστροφής ανά σχηματισμό</w:t>
      </w:r>
      <w:bookmarkEnd w:id="91"/>
    </w:p>
    <w:p w:rsidR="00102341" w:rsidRDefault="00102341" w:rsidP="00AA6886">
      <w:pPr>
        <w:pStyle w:val="3"/>
      </w:pPr>
      <w:bookmarkStart w:id="92" w:name="_Toc453918006"/>
      <w:r>
        <w:t>Ειδική ενέργεια ανά σχηματισμό</w:t>
      </w:r>
      <w:bookmarkEnd w:id="92"/>
    </w:p>
    <w:p w:rsidR="00102341" w:rsidRPr="00E51B26" w:rsidRDefault="00102341" w:rsidP="00E51B26">
      <w:pPr>
        <w:spacing w:line="360" w:lineRule="auto"/>
        <w:rPr>
          <w:rFonts w:ascii="Arial" w:hAnsi="Arial" w:cs="Arial"/>
        </w:rPr>
      </w:pPr>
      <w:r>
        <w:rPr>
          <w:rFonts w:ascii="Arial" w:hAnsi="Arial" w:cs="Arial"/>
        </w:rPr>
        <w:t>Η</w:t>
      </w:r>
      <w:r w:rsidRPr="00F529B4">
        <w:rPr>
          <w:rFonts w:ascii="Arial" w:hAnsi="Arial" w:cs="Arial"/>
        </w:rPr>
        <w:t xml:space="preserve"> </w:t>
      </w:r>
      <w:r>
        <w:rPr>
          <w:rFonts w:ascii="Arial" w:hAnsi="Arial" w:cs="Arial"/>
        </w:rPr>
        <w:t xml:space="preserve">ειδική ενέργεια κοπής είναι μια σημαντική παράμετρος του ΤΒΜ που περιγράφει την ενέργεια που πρέπει να δαπανηθεί για την αφαίρεση μιας μονάδας όγκου πετρώματος. Η ειδική ενέργεια μπορεί να εκφραστεί σύμφωνα με την ακόλουθη </w:t>
      </w:r>
      <w:r w:rsidRPr="00DD70B9">
        <w:rPr>
          <w:rFonts w:ascii="Arial" w:hAnsi="Arial" w:cs="Arial"/>
        </w:rPr>
        <w:t>σχέση</w:t>
      </w:r>
      <w:r w:rsidR="00DD70B9" w:rsidRPr="00DD70B9">
        <w:rPr>
          <w:rFonts w:ascii="Arial" w:hAnsi="Arial" w:cs="Arial"/>
        </w:rPr>
        <w:t xml:space="preserve"> (</w:t>
      </w:r>
      <w:r w:rsidR="00DD70B9" w:rsidRPr="00B55AC6">
        <w:rPr>
          <w:rFonts w:ascii="Arial" w:hAnsi="Arial" w:cs="Arial"/>
          <w:i/>
          <w:color w:val="002060"/>
        </w:rPr>
        <w:t>Ξηρουδάκης, 2007</w:t>
      </w:r>
      <w:r w:rsidR="00DD70B9" w:rsidRPr="00DD70B9">
        <w:rPr>
          <w:rFonts w:ascii="Arial" w:hAnsi="Arial" w:cs="Arial"/>
        </w:rPr>
        <w:t>) :</w:t>
      </w:r>
    </w:p>
    <w:p w:rsidR="00E51B26" w:rsidRPr="00E51B26" w:rsidRDefault="00E51B26" w:rsidP="00876F5A">
      <w:pPr>
        <w:spacing w:line="360" w:lineRule="auto"/>
        <w:jc w:val="center"/>
        <w:rPr>
          <w:rFonts w:ascii="Arial" w:hAnsi="Arial" w:cs="Arial"/>
          <w:szCs w:val="28"/>
          <w:lang w:val="en-US"/>
        </w:rPr>
      </w:pPr>
      <m:oMathPara>
        <m:oMath>
          <m:r>
            <w:rPr>
              <w:rFonts w:ascii="Cambria Math" w:hAnsi="Cambria Math" w:cs="Arial"/>
              <w:szCs w:val="28"/>
            </w:rPr>
            <m:t>SE</m:t>
          </m:r>
          <m:d>
            <m:dPr>
              <m:ctrlPr>
                <w:rPr>
                  <w:rFonts w:ascii="Cambria Math" w:hAnsi="Cambria Math" w:cs="Arial"/>
                  <w:i/>
                  <w:szCs w:val="28"/>
                </w:rPr>
              </m:ctrlPr>
            </m:dPr>
            <m:e>
              <m:f>
                <m:fPr>
                  <m:ctrlPr>
                    <w:rPr>
                      <w:rFonts w:ascii="Cambria Math" w:hAnsi="Cambria Math" w:cs="Arial"/>
                      <w:i/>
                      <w:szCs w:val="28"/>
                    </w:rPr>
                  </m:ctrlPr>
                </m:fPr>
                <m:num>
                  <m:r>
                    <w:rPr>
                      <w:rFonts w:ascii="Cambria Math" w:hAnsi="Cambria Math" w:cs="Arial"/>
                      <w:szCs w:val="28"/>
                    </w:rPr>
                    <m:t>MJ</m:t>
                  </m:r>
                </m:num>
                <m:den>
                  <m:sSup>
                    <m:sSupPr>
                      <m:ctrlPr>
                        <w:rPr>
                          <w:rFonts w:ascii="Cambria Math" w:hAnsi="Cambria Math" w:cs="Arial"/>
                          <w:i/>
                          <w:szCs w:val="28"/>
                        </w:rPr>
                      </m:ctrlPr>
                    </m:sSupPr>
                    <m:e>
                      <m:r>
                        <w:rPr>
                          <w:rFonts w:ascii="Cambria Math" w:hAnsi="Cambria Math" w:cs="Arial"/>
                          <w:szCs w:val="28"/>
                        </w:rPr>
                        <m:t>m</m:t>
                      </m:r>
                    </m:e>
                    <m:sup>
                      <m:r>
                        <w:rPr>
                          <w:rFonts w:ascii="Cambria Math" w:hAnsi="Cambria Math" w:cs="Arial"/>
                          <w:szCs w:val="28"/>
                        </w:rPr>
                        <m:t>3</m:t>
                      </m:r>
                    </m:sup>
                  </m:sSup>
                </m:den>
              </m:f>
            </m:e>
          </m:d>
          <m:r>
            <w:rPr>
              <w:rFonts w:ascii="Cambria Math" w:hAnsi="Cambria Math" w:cs="Arial"/>
              <w:szCs w:val="28"/>
            </w:rPr>
            <m:t>=</m:t>
          </m:r>
          <m:f>
            <m:fPr>
              <m:ctrlPr>
                <w:rPr>
                  <w:rFonts w:ascii="Cambria Math" w:hAnsi="Cambria Math" w:cs="Arial"/>
                  <w:i/>
                  <w:szCs w:val="28"/>
                </w:rPr>
              </m:ctrlPr>
            </m:fPr>
            <m:num>
              <m:r>
                <w:rPr>
                  <w:rFonts w:ascii="Cambria Math" w:hAnsi="Cambria Math" w:cs="Arial"/>
                  <w:szCs w:val="28"/>
                </w:rPr>
                <m:t xml:space="preserve">P </m:t>
              </m:r>
              <m:d>
                <m:dPr>
                  <m:ctrlPr>
                    <w:rPr>
                      <w:rFonts w:ascii="Cambria Math" w:hAnsi="Cambria Math" w:cs="Arial"/>
                      <w:i/>
                      <w:szCs w:val="28"/>
                    </w:rPr>
                  </m:ctrlPr>
                </m:dPr>
                <m:e>
                  <m:f>
                    <m:fPr>
                      <m:ctrlPr>
                        <w:rPr>
                          <w:rFonts w:ascii="Cambria Math" w:hAnsi="Cambria Math" w:cs="Arial"/>
                          <w:i/>
                          <w:szCs w:val="28"/>
                        </w:rPr>
                      </m:ctrlPr>
                    </m:fPr>
                    <m:num>
                      <m:r>
                        <w:rPr>
                          <w:rFonts w:ascii="Cambria Math" w:hAnsi="Cambria Math" w:cs="Arial"/>
                          <w:szCs w:val="28"/>
                        </w:rPr>
                        <m:t>MJ</m:t>
                      </m:r>
                    </m:num>
                    <m:den>
                      <m:r>
                        <w:rPr>
                          <w:rFonts w:ascii="Cambria Math" w:hAnsi="Cambria Math" w:cs="Arial"/>
                          <w:szCs w:val="28"/>
                          <w:lang w:val="en-US"/>
                        </w:rPr>
                        <m:t>sec</m:t>
                      </m:r>
                    </m:den>
                  </m:f>
                </m:e>
              </m:d>
              <m:r>
                <w:rPr>
                  <w:rFonts w:ascii="Cambria Math" w:hAnsi="Cambria Math" w:cs="Arial"/>
                  <w:szCs w:val="28"/>
                </w:rPr>
                <m:t>3600</m:t>
              </m:r>
              <m:d>
                <m:dPr>
                  <m:ctrlPr>
                    <w:rPr>
                      <w:rFonts w:ascii="Cambria Math" w:hAnsi="Cambria Math" w:cs="Arial"/>
                      <w:i/>
                      <w:szCs w:val="28"/>
                    </w:rPr>
                  </m:ctrlPr>
                </m:dPr>
                <m:e>
                  <m:f>
                    <m:fPr>
                      <m:ctrlPr>
                        <w:rPr>
                          <w:rFonts w:ascii="Cambria Math" w:hAnsi="Cambria Math" w:cs="Arial"/>
                          <w:i/>
                          <w:szCs w:val="28"/>
                        </w:rPr>
                      </m:ctrlPr>
                    </m:fPr>
                    <m:num>
                      <m:r>
                        <w:rPr>
                          <w:rFonts w:ascii="Cambria Math" w:hAnsi="Cambria Math" w:cs="Arial"/>
                          <w:szCs w:val="28"/>
                        </w:rPr>
                        <m:t>sec</m:t>
                      </m:r>
                    </m:num>
                    <m:den>
                      <m:r>
                        <w:rPr>
                          <w:rFonts w:ascii="Cambria Math" w:hAnsi="Cambria Math" w:cs="Arial"/>
                          <w:szCs w:val="28"/>
                        </w:rPr>
                        <m:t>h</m:t>
                      </m:r>
                    </m:den>
                  </m:f>
                </m:e>
              </m:d>
            </m:num>
            <m:den>
              <m:r>
                <w:rPr>
                  <w:rFonts w:ascii="Cambria Math" w:hAnsi="Cambria Math" w:cs="Arial"/>
                  <w:szCs w:val="28"/>
                </w:rPr>
                <m:t xml:space="preserve">PR </m:t>
              </m:r>
              <m:d>
                <m:dPr>
                  <m:ctrlPr>
                    <w:rPr>
                      <w:rFonts w:ascii="Cambria Math" w:hAnsi="Cambria Math" w:cs="Arial"/>
                      <w:i/>
                      <w:szCs w:val="28"/>
                    </w:rPr>
                  </m:ctrlPr>
                </m:dPr>
                <m:e>
                  <m:f>
                    <m:fPr>
                      <m:ctrlPr>
                        <w:rPr>
                          <w:rFonts w:ascii="Cambria Math" w:hAnsi="Cambria Math" w:cs="Arial"/>
                          <w:i/>
                          <w:szCs w:val="28"/>
                        </w:rPr>
                      </m:ctrlPr>
                    </m:fPr>
                    <m:num>
                      <m:r>
                        <w:rPr>
                          <w:rFonts w:ascii="Cambria Math" w:hAnsi="Cambria Math" w:cs="Arial"/>
                          <w:szCs w:val="28"/>
                        </w:rPr>
                        <m:t>m</m:t>
                      </m:r>
                    </m:num>
                    <m:den>
                      <m:r>
                        <w:rPr>
                          <w:rFonts w:ascii="Cambria Math" w:hAnsi="Cambria Math" w:cs="Arial"/>
                          <w:szCs w:val="28"/>
                        </w:rPr>
                        <m:t>h</m:t>
                      </m:r>
                    </m:den>
                  </m:f>
                </m:e>
              </m:d>
              <m:r>
                <w:rPr>
                  <w:rFonts w:ascii="Cambria Math" w:hAnsi="Cambria Math" w:cs="Arial"/>
                  <w:szCs w:val="28"/>
                </w:rPr>
                <m:t xml:space="preserve">π </m:t>
              </m:r>
              <m:f>
                <m:fPr>
                  <m:ctrlPr>
                    <w:rPr>
                      <w:rFonts w:ascii="Cambria Math" w:hAnsi="Cambria Math" w:cs="Arial"/>
                      <w:szCs w:val="28"/>
                    </w:rPr>
                  </m:ctrlPr>
                </m:fPr>
                <m:num>
                  <m:sSup>
                    <m:sSupPr>
                      <m:ctrlPr>
                        <w:rPr>
                          <w:rFonts w:ascii="Cambria Math" w:hAnsi="Cambria Math" w:cs="Arial"/>
                          <w:szCs w:val="28"/>
                        </w:rPr>
                      </m:ctrlPr>
                    </m:sSupPr>
                    <m:e>
                      <m:r>
                        <w:rPr>
                          <w:rFonts w:ascii="Cambria Math" w:hAnsi="Cambria Math" w:cs="Arial"/>
                          <w:szCs w:val="28"/>
                        </w:rPr>
                        <m:t>D</m:t>
                      </m:r>
                    </m:e>
                    <m:sup>
                      <m:r>
                        <w:rPr>
                          <w:rFonts w:ascii="Cambria Math" w:hAnsi="Cambria Math" w:cs="Arial"/>
                          <w:szCs w:val="28"/>
                        </w:rPr>
                        <m:t>2</m:t>
                      </m:r>
                    </m:sup>
                  </m:sSup>
                </m:num>
                <m:den>
                  <m:r>
                    <w:rPr>
                      <w:rFonts w:ascii="Cambria Math" w:hAnsi="Cambria Math" w:cs="Arial"/>
                      <w:szCs w:val="28"/>
                    </w:rPr>
                    <m:t>4</m:t>
                  </m:r>
                </m:den>
              </m:f>
              <m:d>
                <m:dPr>
                  <m:ctrlPr>
                    <w:rPr>
                      <w:rFonts w:ascii="Cambria Math" w:hAnsi="Cambria Math" w:cs="Arial"/>
                      <w:szCs w:val="28"/>
                    </w:rPr>
                  </m:ctrlPr>
                </m:dPr>
                <m:e>
                  <m:sSup>
                    <m:sSupPr>
                      <m:ctrlPr>
                        <w:rPr>
                          <w:rFonts w:ascii="Cambria Math" w:hAnsi="Cambria Math" w:cs="Arial"/>
                          <w:szCs w:val="28"/>
                        </w:rPr>
                      </m:ctrlPr>
                    </m:sSupPr>
                    <m:e>
                      <m:r>
                        <m:rPr>
                          <m:sty m:val="p"/>
                        </m:rPr>
                        <w:rPr>
                          <w:rFonts w:ascii="Cambria Math" w:hAnsi="Cambria Math" w:cs="Arial"/>
                          <w:szCs w:val="28"/>
                        </w:rPr>
                        <m:t>m</m:t>
                      </m:r>
                    </m:e>
                    <m:sup>
                      <m:r>
                        <m:rPr>
                          <m:sty m:val="p"/>
                        </m:rPr>
                        <w:rPr>
                          <w:rFonts w:ascii="Cambria Math" w:hAnsi="Cambria Math" w:cs="Arial"/>
                          <w:szCs w:val="28"/>
                        </w:rPr>
                        <m:t>2</m:t>
                      </m:r>
                    </m:sup>
                  </m:sSup>
                </m:e>
              </m:d>
            </m:den>
          </m:f>
        </m:oMath>
      </m:oMathPara>
    </w:p>
    <w:p w:rsidR="00102341" w:rsidRPr="00301311" w:rsidRDefault="00102341" w:rsidP="00AA6886">
      <w:pPr>
        <w:spacing w:line="360" w:lineRule="auto"/>
        <w:ind w:firstLine="426"/>
        <w:jc w:val="both"/>
        <w:rPr>
          <w:rFonts w:ascii="Arial" w:hAnsi="Arial" w:cs="Arial"/>
        </w:rPr>
      </w:pPr>
      <w:r>
        <w:rPr>
          <w:rFonts w:ascii="Arial" w:hAnsi="Arial" w:cs="Arial"/>
        </w:rPr>
        <w:t>Οι</w:t>
      </w:r>
      <w:r w:rsidRPr="00D41161">
        <w:rPr>
          <w:rFonts w:ascii="Arial" w:hAnsi="Arial" w:cs="Arial"/>
        </w:rPr>
        <w:t xml:space="preserve"> </w:t>
      </w:r>
      <w:r>
        <w:rPr>
          <w:rFonts w:ascii="Arial" w:hAnsi="Arial" w:cs="Arial"/>
        </w:rPr>
        <w:t>τιμές της ειδικής ενέργειας όπως παρατηρείται στο παρακάτω διάγραμμα εξαρτώνται από τον εκάστοτε γεωλογικό σχηματισμό που συναντάται και η μέση τιμή κατά μήκ</w:t>
      </w:r>
      <w:r w:rsidR="005402C1">
        <w:rPr>
          <w:rFonts w:ascii="Arial" w:hAnsi="Arial" w:cs="Arial"/>
        </w:rPr>
        <w:t>ος της σήραγγας ανέρχεται στα 30.5</w:t>
      </w:r>
      <w:r>
        <w:rPr>
          <w:rFonts w:ascii="Arial" w:hAnsi="Arial" w:cs="Arial"/>
        </w:rPr>
        <w:t xml:space="preserve"> </w:t>
      </w:r>
      <w:r w:rsidR="00AA6886">
        <w:rPr>
          <w:rFonts w:ascii="Arial" w:hAnsi="Arial" w:cs="Arial"/>
          <w:lang w:val="en-US"/>
        </w:rPr>
        <w:t>M</w:t>
      </w:r>
      <w:r w:rsidRPr="00301311">
        <w:rPr>
          <w:rFonts w:ascii="Arial" w:hAnsi="Arial" w:cs="Arial"/>
        </w:rPr>
        <w:t>J/</w:t>
      </w:r>
      <m:oMath>
        <m: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lang w:val="en-US"/>
              </w:rPr>
              <m:t>m</m:t>
            </m:r>
          </m:e>
          <m:sup>
            <m:r>
              <m:rPr>
                <m:sty m:val="p"/>
              </m:rPr>
              <w:rPr>
                <w:rFonts w:ascii="Cambria Math" w:hAnsi="Cambria Math" w:cs="Arial"/>
              </w:rPr>
              <m:t>3</m:t>
            </m:r>
          </m:sup>
        </m:sSup>
      </m:oMath>
      <w:r>
        <w:rPr>
          <w:rFonts w:ascii="Arial" w:hAnsi="Arial" w:cs="Arial"/>
        </w:rPr>
        <w:t xml:space="preserve">. Μετά το  φρέαρ Υμηττού και έως τον Σταθμό της Αργυρούπολης η ειδική ενέργεια εμφανίζει τις μέγιστες τιμές της. </w:t>
      </w:r>
      <w:r>
        <w:rPr>
          <w:rFonts w:ascii="Arial" w:hAnsi="Arial" w:cs="Arial"/>
        </w:rPr>
        <w:lastRenderedPageBreak/>
        <w:t>Το γεωλογικό υπόβαθρο τη</w:t>
      </w:r>
      <w:r w:rsidR="00B55AC6">
        <w:rPr>
          <w:rFonts w:ascii="Arial" w:hAnsi="Arial" w:cs="Arial"/>
        </w:rPr>
        <w:t xml:space="preserve">ς εν λόγω περιοχής είναι κυρίως </w:t>
      </w:r>
      <w:r>
        <w:rPr>
          <w:rFonts w:ascii="Arial" w:hAnsi="Arial" w:cs="Arial"/>
        </w:rPr>
        <w:t>μ</w:t>
      </w:r>
      <w:r w:rsidR="00B55AC6">
        <w:rPr>
          <w:rFonts w:ascii="Arial" w:hAnsi="Arial" w:cs="Arial"/>
        </w:rPr>
        <w:t>αργαϊκός ασβεστόλιθος – ασβ. ψ</w:t>
      </w:r>
      <w:r w:rsidRPr="009A7A97">
        <w:rPr>
          <w:rFonts w:ascii="Arial" w:hAnsi="Arial" w:cs="Arial"/>
        </w:rPr>
        <w:t>αμμίτης</w:t>
      </w:r>
      <w:r>
        <w:rPr>
          <w:rFonts w:ascii="Arial" w:hAnsi="Arial" w:cs="Arial"/>
        </w:rPr>
        <w:t>, έως την χιλιομετρική θέση 13+550 και στην συνέχεια μέχρι την Χ.θ 13+943 μεταψαμμίτης - µεταϊλυόλιθος και στα χαμηλότερα τμήματα της σήραγγας μαύρος αργιλικός σχιστόλιθος. Μετά τον Σταθμό της Αργυρούπολης  οι τιμές της ειδικής ενέργειας εμφανίζουν πτωτική τάση. Στο διάστημα αυτό επικρατεί σ</w:t>
      </w:r>
      <w:r w:rsidRPr="00E80465">
        <w:rPr>
          <w:rFonts w:ascii="Arial" w:hAnsi="Arial" w:cs="Arial"/>
        </w:rPr>
        <w:t>χηματισμός με</w:t>
      </w:r>
      <w:r>
        <w:rPr>
          <w:rFonts w:ascii="Arial" w:hAnsi="Arial" w:cs="Arial"/>
        </w:rPr>
        <w:t xml:space="preserve">ταψαμμιτών–μεταϊλυολίθων </w:t>
      </w:r>
      <w:r w:rsidRPr="00E80465">
        <w:rPr>
          <w:rFonts w:ascii="Arial" w:hAnsi="Arial" w:cs="Arial"/>
        </w:rPr>
        <w:t>υπό μορφή πολύ ασθενούς έως κατά θέσεις μέτρια ασθενούς βράχου που αποσυντίθεται σε ιλυώδη έως αργιλώδη άμμο με χαλίκια, μέσης έως μικρής πλαστικότητας και κατά θέσεις χωρίς πλαστικότητα</w:t>
      </w:r>
      <w:r>
        <w:rPr>
          <w:rFonts w:ascii="Arial" w:hAnsi="Arial" w:cs="Arial"/>
        </w:rPr>
        <w:t>, ενώ από την χιλιομετρική θέση 14+950 έως 15+051 ασθενής έως ισχυρός ασβεστόλιθος.</w:t>
      </w:r>
    </w:p>
    <w:p w:rsidR="00AA6886" w:rsidRDefault="008C7153" w:rsidP="00876F5A">
      <w:pPr>
        <w:keepNext/>
        <w:spacing w:after="0" w:line="360" w:lineRule="auto"/>
        <w:jc w:val="both"/>
      </w:pPr>
      <w:r w:rsidRPr="0020697D">
        <w:rPr>
          <w:noProof/>
        </w:rPr>
        <w:drawing>
          <wp:inline distT="0" distB="0" distL="0" distR="0" wp14:anchorId="1EF045DD" wp14:editId="02B4F319">
            <wp:extent cx="5221224" cy="3420110"/>
            <wp:effectExtent l="0" t="0" r="0" b="0"/>
            <wp:docPr id="48"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8C7153" w:rsidRDefault="008C7153" w:rsidP="00876F5A">
      <w:pPr>
        <w:pStyle w:val="a4"/>
        <w:jc w:val="both"/>
        <w:rPr>
          <w:rFonts w:ascii="Arial" w:hAnsi="Arial" w:cs="Arial"/>
          <w:b w:val="0"/>
          <w:i/>
          <w:color w:val="auto"/>
          <w:sz w:val="20"/>
          <w:lang w:val="en-US"/>
        </w:rPr>
      </w:pPr>
      <w:bookmarkStart w:id="93" w:name="_Toc453918041"/>
      <w:r w:rsidRPr="0020697D">
        <w:rPr>
          <w:noProof/>
          <w:color w:val="0D0D0D" w:themeColor="text1" w:themeTint="F2"/>
        </w:rPr>
        <w:drawing>
          <wp:inline distT="0" distB="0" distL="0" distR="0" wp14:anchorId="72DEC851" wp14:editId="67B7BB25">
            <wp:extent cx="5048250" cy="600075"/>
            <wp:effectExtent l="19050" t="0" r="0" b="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srcRect/>
                    <a:stretch>
                      <a:fillRect/>
                    </a:stretch>
                  </pic:blipFill>
                  <pic:spPr bwMode="auto">
                    <a:xfrm>
                      <a:off x="0" y="0"/>
                      <a:ext cx="5048250" cy="600075"/>
                    </a:xfrm>
                    <a:prstGeom prst="rect">
                      <a:avLst/>
                    </a:prstGeom>
                    <a:noFill/>
                    <a:ln w="9525">
                      <a:noFill/>
                      <a:miter lim="800000"/>
                      <a:headEnd/>
                      <a:tailEnd/>
                    </a:ln>
                  </pic:spPr>
                </pic:pic>
              </a:graphicData>
            </a:graphic>
          </wp:inline>
        </w:drawing>
      </w:r>
    </w:p>
    <w:p w:rsidR="00CC669A" w:rsidRPr="008C7153" w:rsidRDefault="00AA6886" w:rsidP="00815855">
      <w:pPr>
        <w:pStyle w:val="a4"/>
        <w:jc w:val="center"/>
        <w:rPr>
          <w:rFonts w:ascii="Arial" w:hAnsi="Arial" w:cs="Arial"/>
          <w:b w:val="0"/>
          <w:i/>
          <w:color w:val="auto"/>
          <w:sz w:val="20"/>
        </w:rPr>
      </w:pPr>
      <w:r w:rsidRPr="00AA6886">
        <w:rPr>
          <w:rFonts w:ascii="Arial" w:hAnsi="Arial" w:cs="Arial"/>
          <w:b w:val="0"/>
          <w:i/>
          <w:color w:val="auto"/>
          <w:sz w:val="20"/>
        </w:rPr>
        <w:t xml:space="preserve">Σχήμα  </w:t>
      </w:r>
      <w:r w:rsidR="00EE60E6">
        <w:rPr>
          <w:rFonts w:ascii="Arial" w:hAnsi="Arial" w:cs="Arial"/>
          <w:b w:val="0"/>
          <w:i/>
          <w:color w:val="auto"/>
          <w:sz w:val="20"/>
        </w:rPr>
        <w:fldChar w:fldCharType="begin"/>
      </w:r>
      <w:r>
        <w:rPr>
          <w:rFonts w:ascii="Arial" w:hAnsi="Arial" w:cs="Arial"/>
          <w:b w:val="0"/>
          <w:i/>
          <w:color w:val="auto"/>
          <w:sz w:val="20"/>
        </w:rPr>
        <w:instrText xml:space="preserve"> STYLEREF 1 \s </w:instrText>
      </w:r>
      <w:r w:rsidR="00EE60E6">
        <w:rPr>
          <w:rFonts w:ascii="Arial" w:hAnsi="Arial" w:cs="Arial"/>
          <w:b w:val="0"/>
          <w:i/>
          <w:color w:val="auto"/>
          <w:sz w:val="20"/>
        </w:rPr>
        <w:fldChar w:fldCharType="separate"/>
      </w:r>
      <w:r w:rsidR="00A64C7A">
        <w:rPr>
          <w:rFonts w:ascii="Arial" w:hAnsi="Arial" w:cs="Arial"/>
          <w:b w:val="0"/>
          <w:i/>
          <w:noProof/>
          <w:color w:val="auto"/>
          <w:sz w:val="20"/>
        </w:rPr>
        <w:t>4</w:t>
      </w:r>
      <w:r w:rsidR="00EE60E6">
        <w:rPr>
          <w:rFonts w:ascii="Arial" w:hAnsi="Arial" w:cs="Arial"/>
          <w:b w:val="0"/>
          <w:i/>
          <w:color w:val="auto"/>
          <w:sz w:val="20"/>
        </w:rPr>
        <w:fldChar w:fldCharType="end"/>
      </w:r>
      <w:r>
        <w:rPr>
          <w:rFonts w:ascii="Arial" w:hAnsi="Arial" w:cs="Arial"/>
          <w:b w:val="0"/>
          <w:i/>
          <w:color w:val="auto"/>
          <w:sz w:val="20"/>
        </w:rPr>
        <w:noBreakHyphen/>
      </w:r>
      <w:r w:rsidR="00EE60E6">
        <w:rPr>
          <w:rFonts w:ascii="Arial" w:hAnsi="Arial" w:cs="Arial"/>
          <w:b w:val="0"/>
          <w:i/>
          <w:color w:val="auto"/>
          <w:sz w:val="20"/>
        </w:rPr>
        <w:fldChar w:fldCharType="begin"/>
      </w:r>
      <w:r>
        <w:rPr>
          <w:rFonts w:ascii="Arial" w:hAnsi="Arial" w:cs="Arial"/>
          <w:b w:val="0"/>
          <w:i/>
          <w:color w:val="auto"/>
          <w:sz w:val="20"/>
        </w:rPr>
        <w:instrText xml:space="preserve"> SEQ Σχήμα_ \* ARABIC \s 1 </w:instrText>
      </w:r>
      <w:r w:rsidR="00EE60E6">
        <w:rPr>
          <w:rFonts w:ascii="Arial" w:hAnsi="Arial" w:cs="Arial"/>
          <w:b w:val="0"/>
          <w:i/>
          <w:color w:val="auto"/>
          <w:sz w:val="20"/>
        </w:rPr>
        <w:fldChar w:fldCharType="separate"/>
      </w:r>
      <w:r w:rsidR="00A64C7A">
        <w:rPr>
          <w:rFonts w:ascii="Arial" w:hAnsi="Arial" w:cs="Arial"/>
          <w:b w:val="0"/>
          <w:i/>
          <w:noProof/>
          <w:color w:val="auto"/>
          <w:sz w:val="20"/>
        </w:rPr>
        <w:t>11</w:t>
      </w:r>
      <w:r w:rsidR="00EE60E6">
        <w:rPr>
          <w:rFonts w:ascii="Arial" w:hAnsi="Arial" w:cs="Arial"/>
          <w:b w:val="0"/>
          <w:i/>
          <w:color w:val="auto"/>
          <w:sz w:val="20"/>
        </w:rPr>
        <w:fldChar w:fldCharType="end"/>
      </w:r>
      <w:r w:rsidRPr="00AA6886">
        <w:rPr>
          <w:rFonts w:ascii="Arial" w:hAnsi="Arial" w:cs="Arial"/>
          <w:b w:val="0"/>
          <w:i/>
          <w:color w:val="auto"/>
          <w:sz w:val="20"/>
        </w:rPr>
        <w:t xml:space="preserve">: </w:t>
      </w:r>
      <w:r w:rsidRPr="00AA6886">
        <w:rPr>
          <w:rFonts w:ascii="Arial" w:hAnsi="Arial" w:cs="Arial"/>
          <w:b w:val="0"/>
          <w:i/>
          <w:color w:val="auto"/>
          <w:sz w:val="20"/>
          <w:lang w:val="en-US"/>
        </w:rPr>
        <w:t>E</w:t>
      </w:r>
      <w:r w:rsidRPr="00AA6886">
        <w:rPr>
          <w:rFonts w:ascii="Arial" w:hAnsi="Arial" w:cs="Arial"/>
          <w:b w:val="0"/>
          <w:i/>
          <w:color w:val="auto"/>
          <w:sz w:val="20"/>
        </w:rPr>
        <w:t>ιδική ενέργεια</w:t>
      </w:r>
      <w:r w:rsidRPr="008C7153">
        <w:rPr>
          <w:rFonts w:ascii="Arial" w:hAnsi="Arial" w:cs="Arial"/>
          <w:b w:val="0"/>
          <w:i/>
          <w:color w:val="auto"/>
          <w:sz w:val="20"/>
        </w:rPr>
        <w:t xml:space="preserve"> </w:t>
      </w:r>
      <w:r w:rsidR="00102341" w:rsidRPr="00AA6886">
        <w:rPr>
          <w:rFonts w:ascii="Arial" w:hAnsi="Arial" w:cs="Arial"/>
          <w:b w:val="0"/>
          <w:i/>
          <w:color w:val="auto"/>
          <w:sz w:val="20"/>
        </w:rPr>
        <w:t>ανά σχηματισμό</w:t>
      </w:r>
      <w:bookmarkEnd w:id="93"/>
    </w:p>
    <w:p w:rsidR="00102341" w:rsidRDefault="00102341" w:rsidP="00876F5A">
      <w:pPr>
        <w:pStyle w:val="3"/>
        <w:jc w:val="both"/>
      </w:pPr>
      <w:bookmarkStart w:id="94" w:name="_Toc453918007"/>
      <w:r>
        <w:t>Συντελεστής κοπής ανά σχηματισμό</w:t>
      </w:r>
      <w:bookmarkEnd w:id="94"/>
    </w:p>
    <w:p w:rsidR="00102341" w:rsidRPr="00B443AB" w:rsidRDefault="00102341" w:rsidP="00876F5A">
      <w:pPr>
        <w:spacing w:line="360" w:lineRule="auto"/>
        <w:ind w:firstLine="426"/>
        <w:jc w:val="both"/>
        <w:rPr>
          <w:rFonts w:ascii="Arial" w:hAnsi="Arial" w:cs="Arial"/>
        </w:rPr>
      </w:pPr>
      <w:r>
        <w:rPr>
          <w:rFonts w:ascii="Arial" w:hAnsi="Arial" w:cs="Arial"/>
        </w:rPr>
        <w:t>Ο συντελεστής κοπής (</w:t>
      </w:r>
      <w:r>
        <w:rPr>
          <w:rFonts w:ascii="Arial" w:hAnsi="Arial" w:cs="Arial"/>
          <w:lang w:val="en-US"/>
        </w:rPr>
        <w:t>cc</w:t>
      </w:r>
      <w:r w:rsidRPr="00B443AB">
        <w:rPr>
          <w:rFonts w:ascii="Arial" w:hAnsi="Arial" w:cs="Arial"/>
        </w:rPr>
        <w:t xml:space="preserve">) </w:t>
      </w:r>
      <w:r>
        <w:rPr>
          <w:rFonts w:ascii="Arial" w:hAnsi="Arial" w:cs="Arial"/>
        </w:rPr>
        <w:t xml:space="preserve">μπορεί να εκφραστεί σαν συνάρτηση της ορθής δύναμης σύμφωνα με την ακόλουθη σχέση </w:t>
      </w:r>
      <w:r w:rsidRPr="00B443AB">
        <w:rPr>
          <w:rFonts w:ascii="Arial" w:hAnsi="Arial" w:cs="Arial"/>
        </w:rPr>
        <w:t>:</w:t>
      </w:r>
    </w:p>
    <w:p w:rsidR="00102341" w:rsidRPr="00AA6886" w:rsidRDefault="00AA6886" w:rsidP="00876F5A">
      <w:pPr>
        <w:spacing w:line="360" w:lineRule="auto"/>
        <w:jc w:val="both"/>
        <w:rPr>
          <w:rFonts w:ascii="Arial" w:hAnsi="Arial" w:cs="Arial"/>
          <w:sz w:val="24"/>
          <w:szCs w:val="24"/>
          <w:lang w:val="en-US"/>
        </w:rPr>
      </w:pPr>
      <m:oMathPara>
        <m:oMath>
          <m:r>
            <w:rPr>
              <w:rFonts w:ascii="Cambria Math" w:hAnsi="Cambria Math" w:cs="Arial"/>
              <w:szCs w:val="24"/>
              <w:lang w:val="en-US"/>
            </w:rPr>
            <m:t>cc</m:t>
          </m:r>
          <m:r>
            <w:rPr>
              <w:rFonts w:ascii="Cambria Math" w:hAnsi="Cambria Math" w:cs="Arial"/>
              <w:szCs w:val="24"/>
            </w:rPr>
            <m:t>=</m:t>
          </m:r>
          <m:f>
            <m:fPr>
              <m:ctrlPr>
                <w:rPr>
                  <w:rFonts w:ascii="Cambria Math" w:hAnsi="Cambria Math" w:cs="Arial"/>
                  <w:i/>
                  <w:szCs w:val="24"/>
                </w:rPr>
              </m:ctrlPr>
            </m:fPr>
            <m:num>
              <m:r>
                <w:rPr>
                  <w:rFonts w:ascii="Cambria Math" w:hAnsi="Cambria Math" w:cs="Arial"/>
                  <w:sz w:val="20"/>
                  <w:szCs w:val="24"/>
                </w:rPr>
                <m:t>Fr</m:t>
              </m:r>
            </m:num>
            <m:den>
              <m:r>
                <w:rPr>
                  <w:rFonts w:ascii="Cambria Math" w:hAnsi="Cambria Math" w:cs="Arial"/>
                  <w:szCs w:val="24"/>
                </w:rPr>
                <m:t>Fn</m:t>
              </m:r>
            </m:den>
          </m:f>
        </m:oMath>
      </m:oMathPara>
    </w:p>
    <w:p w:rsidR="00AA6886" w:rsidRPr="00AA6886" w:rsidRDefault="00102341" w:rsidP="00876F5A">
      <w:pPr>
        <w:spacing w:line="360" w:lineRule="auto"/>
        <w:jc w:val="both"/>
        <w:rPr>
          <w:rFonts w:ascii="Arial" w:hAnsi="Arial" w:cs="Arial"/>
        </w:rPr>
      </w:pPr>
      <w:r>
        <w:rPr>
          <w:rFonts w:ascii="Arial" w:hAnsi="Arial" w:cs="Arial"/>
        </w:rPr>
        <w:lastRenderedPageBreak/>
        <w:t xml:space="preserve">Όπου </w:t>
      </w:r>
      <w:r w:rsidRPr="00AA6886">
        <w:rPr>
          <w:rFonts w:ascii="Arial" w:hAnsi="Arial" w:cs="Arial"/>
          <w:i/>
          <w:lang w:val="en-US"/>
        </w:rPr>
        <w:t>Fr</w:t>
      </w:r>
      <w:r w:rsidRPr="001F0995">
        <w:rPr>
          <w:rFonts w:ascii="Arial" w:hAnsi="Arial" w:cs="Arial"/>
        </w:rPr>
        <w:t xml:space="preserve"> : </w:t>
      </w:r>
      <w:r>
        <w:rPr>
          <w:rFonts w:ascii="Arial" w:hAnsi="Arial" w:cs="Arial"/>
        </w:rPr>
        <w:t>η δύναμη κύλισης, η οποία υπολογίζεται προσεγγιστικά από τον εξής τύπο:</w:t>
      </w:r>
    </w:p>
    <w:p w:rsidR="00AA6886" w:rsidRPr="00AA6886" w:rsidRDefault="00AA6886" w:rsidP="00876F5A">
      <w:pPr>
        <w:spacing w:line="360" w:lineRule="auto"/>
        <w:jc w:val="both"/>
        <w:rPr>
          <w:rFonts w:ascii="Arial" w:hAnsi="Arial" w:cs="Arial"/>
          <w:lang w:val="en-US"/>
        </w:rPr>
      </w:pPr>
      <m:oMathPara>
        <m:oMath>
          <m:r>
            <w:rPr>
              <w:rFonts w:ascii="Cambria Math" w:hAnsi="Cambria Math" w:cs="Arial"/>
              <w:lang w:val="en-US"/>
            </w:rPr>
            <m:t>Fr≈</m:t>
          </m:r>
          <m:f>
            <m:fPr>
              <m:ctrlPr>
                <w:rPr>
                  <w:rFonts w:ascii="Cambria Math" w:hAnsi="Cambria Math" w:cs="Arial"/>
                  <w:i/>
                  <w:lang w:val="en-US"/>
                </w:rPr>
              </m:ctrlPr>
            </m:fPr>
            <m:num>
              <m:r>
                <w:rPr>
                  <w:rFonts w:ascii="Cambria Math" w:hAnsi="Cambria Math" w:cs="Arial"/>
                  <w:lang w:val="en-US"/>
                </w:rPr>
                <m:t>T</m:t>
              </m:r>
            </m:num>
            <m:den>
              <m:r>
                <w:rPr>
                  <w:rFonts w:ascii="Cambria Math" w:hAnsi="Cambria Math" w:cs="Arial"/>
                  <w:lang w:val="en-US"/>
                </w:rPr>
                <m:t>0.3∙D∙N</m:t>
              </m:r>
            </m:den>
          </m:f>
        </m:oMath>
      </m:oMathPara>
    </w:p>
    <w:p w:rsidR="00102341" w:rsidRPr="00AA6886" w:rsidRDefault="00102341" w:rsidP="00876F5A">
      <w:pPr>
        <w:spacing w:after="0" w:line="360" w:lineRule="auto"/>
        <w:jc w:val="both"/>
        <w:rPr>
          <w:rFonts w:ascii="Arial" w:hAnsi="Arial" w:cs="Arial"/>
        </w:rPr>
      </w:pPr>
      <w:r w:rsidRPr="00AA6886">
        <w:rPr>
          <w:rFonts w:ascii="Arial" w:hAnsi="Arial" w:cs="Arial"/>
        </w:rPr>
        <w:t xml:space="preserve"> </w:t>
      </w:r>
      <w:r w:rsidR="00AA6886">
        <w:rPr>
          <w:rFonts w:ascii="Arial" w:hAnsi="Arial" w:cs="Arial"/>
        </w:rPr>
        <w:t>με</w:t>
      </w:r>
      <w:r w:rsidR="00AA6886" w:rsidRPr="00AA6886">
        <w:rPr>
          <w:rFonts w:ascii="Arial" w:hAnsi="Arial" w:cs="Arial"/>
        </w:rPr>
        <w:t xml:space="preserve"> </w:t>
      </w:r>
      <w:r>
        <w:rPr>
          <w:rFonts w:ascii="Arial" w:hAnsi="Arial" w:cs="Arial"/>
        </w:rPr>
        <w:t xml:space="preserve">Τ </w:t>
      </w:r>
      <w:r w:rsidRPr="001F0995">
        <w:rPr>
          <w:rFonts w:ascii="Arial" w:hAnsi="Arial" w:cs="Arial"/>
        </w:rPr>
        <w:t>:</w:t>
      </w:r>
      <w:r>
        <w:rPr>
          <w:rFonts w:ascii="Arial" w:hAnsi="Arial" w:cs="Arial"/>
        </w:rPr>
        <w:t xml:space="preserve"> η ροπή στρέψης</w:t>
      </w:r>
    </w:p>
    <w:p w:rsidR="00102341" w:rsidRDefault="00AA6886" w:rsidP="00876F5A">
      <w:pPr>
        <w:spacing w:line="360" w:lineRule="auto"/>
        <w:contextualSpacing/>
        <w:jc w:val="both"/>
        <w:rPr>
          <w:rFonts w:ascii="Arial" w:hAnsi="Arial" w:cs="Arial"/>
        </w:rPr>
      </w:pPr>
      <w:r>
        <w:rPr>
          <w:rFonts w:ascii="Arial" w:hAnsi="Arial" w:cs="Arial"/>
        </w:rPr>
        <w:t xml:space="preserve">     </w:t>
      </w:r>
      <w:r w:rsidR="00102341">
        <w:rPr>
          <w:rFonts w:ascii="Arial" w:hAnsi="Arial" w:cs="Arial"/>
        </w:rPr>
        <w:t xml:space="preserve"> </w:t>
      </w:r>
      <w:r w:rsidR="00102341">
        <w:rPr>
          <w:rFonts w:ascii="Arial" w:hAnsi="Arial" w:cs="Arial"/>
          <w:lang w:val="en-US"/>
        </w:rPr>
        <w:t>D</w:t>
      </w:r>
      <w:r w:rsidR="00102341" w:rsidRPr="001F0995">
        <w:rPr>
          <w:rFonts w:ascii="Arial" w:hAnsi="Arial" w:cs="Arial"/>
        </w:rPr>
        <w:t xml:space="preserve">: </w:t>
      </w:r>
      <w:r w:rsidR="00102341">
        <w:rPr>
          <w:rFonts w:ascii="Arial" w:hAnsi="Arial" w:cs="Arial"/>
        </w:rPr>
        <w:t>η διάμετρος της κοπτικής κεφαλής</w:t>
      </w:r>
    </w:p>
    <w:p w:rsidR="00102341" w:rsidRDefault="00AA6886" w:rsidP="00876F5A">
      <w:pPr>
        <w:spacing w:line="360" w:lineRule="auto"/>
        <w:contextualSpacing/>
        <w:jc w:val="both"/>
        <w:rPr>
          <w:rFonts w:ascii="Arial" w:hAnsi="Arial" w:cs="Arial"/>
        </w:rPr>
      </w:pPr>
      <w:r>
        <w:rPr>
          <w:rFonts w:ascii="Arial" w:hAnsi="Arial" w:cs="Arial"/>
        </w:rPr>
        <w:t xml:space="preserve">     </w:t>
      </w:r>
      <w:r w:rsidR="00102341">
        <w:rPr>
          <w:rFonts w:ascii="Arial" w:hAnsi="Arial" w:cs="Arial"/>
        </w:rPr>
        <w:t xml:space="preserve"> Ν</w:t>
      </w:r>
      <w:r w:rsidR="00102341" w:rsidRPr="001F0995">
        <w:rPr>
          <w:rFonts w:ascii="Arial" w:hAnsi="Arial" w:cs="Arial"/>
        </w:rPr>
        <w:t xml:space="preserve">: </w:t>
      </w:r>
      <w:r w:rsidR="00102341">
        <w:rPr>
          <w:rFonts w:ascii="Arial" w:hAnsi="Arial" w:cs="Arial"/>
        </w:rPr>
        <w:t>ο αριθμός των κοπτικών άκρων</w:t>
      </w:r>
    </w:p>
    <w:p w:rsidR="00E51B26" w:rsidRPr="00E51B26" w:rsidRDefault="00102341" w:rsidP="00E51B26">
      <w:pPr>
        <w:spacing w:line="360" w:lineRule="auto"/>
        <w:contextualSpacing/>
        <w:jc w:val="both"/>
        <w:rPr>
          <w:rFonts w:ascii="Cambria Math" w:hAnsi="Cambria Math" w:cs="Arial"/>
          <w:sz w:val="24"/>
          <w:szCs w:val="24"/>
        </w:rPr>
      </w:pPr>
      <w:r>
        <w:rPr>
          <w:rFonts w:ascii="Arial" w:hAnsi="Arial" w:cs="Arial"/>
        </w:rPr>
        <w:t xml:space="preserve">και </w:t>
      </w:r>
      <w:r>
        <w:rPr>
          <w:rFonts w:ascii="Arial" w:hAnsi="Arial" w:cs="Arial"/>
          <w:lang w:val="en-US"/>
        </w:rPr>
        <w:t>Fn</w:t>
      </w:r>
      <w:r w:rsidRPr="001F0995">
        <w:rPr>
          <w:rFonts w:ascii="Arial" w:hAnsi="Arial" w:cs="Arial"/>
        </w:rPr>
        <w:t xml:space="preserve">: </w:t>
      </w:r>
      <w:r>
        <w:rPr>
          <w:rFonts w:ascii="Arial" w:hAnsi="Arial" w:cs="Arial"/>
        </w:rPr>
        <w:t>η ορθή δύναμη, η οποία μπορεί να υπολογιστεί από την συνολική δύναμη (</w:t>
      </w:r>
      <w:r>
        <w:rPr>
          <w:rFonts w:ascii="Arial" w:hAnsi="Arial" w:cs="Arial"/>
          <w:lang w:val="en-US"/>
        </w:rPr>
        <w:t>F</w:t>
      </w:r>
      <w:r w:rsidRPr="001F0995">
        <w:rPr>
          <w:rFonts w:ascii="Arial" w:hAnsi="Arial" w:cs="Arial"/>
        </w:rPr>
        <w:t xml:space="preserve">) </w:t>
      </w:r>
      <w:r>
        <w:rPr>
          <w:rFonts w:ascii="Arial" w:hAnsi="Arial" w:cs="Arial"/>
        </w:rPr>
        <w:t>κα</w:t>
      </w:r>
      <w:r w:rsidR="00E51B26">
        <w:rPr>
          <w:rFonts w:ascii="Arial" w:hAnsi="Arial" w:cs="Arial"/>
        </w:rPr>
        <w:t>ι τον αριθμό των κοπτικών άκρων</w:t>
      </w:r>
      <w:r w:rsidR="00E51B26" w:rsidRPr="00E51B26">
        <w:rPr>
          <w:rFonts w:ascii="Arial" w:hAnsi="Arial" w:cs="Arial"/>
        </w:rPr>
        <w:t xml:space="preserve"> (</w:t>
      </w:r>
      <w:r w:rsidR="00E51B26" w:rsidRPr="00B55AC6">
        <w:rPr>
          <w:rFonts w:ascii="Arial" w:hAnsi="Arial" w:cs="Arial"/>
          <w:i/>
          <w:color w:val="002060"/>
          <w:sz w:val="20"/>
          <w:szCs w:val="20"/>
        </w:rPr>
        <w:t>Ξηρουδάκης, 2007</w:t>
      </w:r>
      <w:r w:rsidR="00E51B26" w:rsidRPr="00876F5A">
        <w:rPr>
          <w:rFonts w:ascii="Arial" w:hAnsi="Arial" w:cs="Arial"/>
          <w:sz w:val="20"/>
          <w:szCs w:val="20"/>
        </w:rPr>
        <w:t>)</w:t>
      </w:r>
      <w:r w:rsidR="00E51B26" w:rsidRPr="00E51B26">
        <w:rPr>
          <w:rFonts w:ascii="Arial" w:hAnsi="Arial" w:cs="Arial"/>
          <w:sz w:val="20"/>
          <w:szCs w:val="20"/>
        </w:rPr>
        <w:t>:</w:t>
      </w:r>
    </w:p>
    <w:p w:rsidR="00102341" w:rsidRPr="00E51B26" w:rsidRDefault="00F74DD5" w:rsidP="00E51B26">
      <w:pPr>
        <w:spacing w:line="360" w:lineRule="auto"/>
        <w:contextualSpacing/>
        <w:jc w:val="both"/>
        <w:rPr>
          <w:rFonts w:ascii="Arial" w:hAnsi="Arial" w:cs="Arial"/>
          <w:sz w:val="18"/>
          <w:lang w:val="en-US"/>
        </w:rPr>
      </w:pPr>
      <m:oMathPara>
        <m:oMath>
          <m:sSub>
            <m:sSubPr>
              <m:ctrlPr>
                <w:rPr>
                  <w:rFonts w:ascii="Cambria Math" w:hAnsi="Cambria Math" w:cs="Arial"/>
                  <w:i/>
                  <w:szCs w:val="28"/>
                  <w:lang w:val="en-US"/>
                </w:rPr>
              </m:ctrlPr>
            </m:sSubPr>
            <m:e>
              <m:r>
                <w:rPr>
                  <w:rFonts w:ascii="Cambria Math" w:hAnsi="Cambria Math" w:cs="Arial"/>
                  <w:szCs w:val="28"/>
                  <w:lang w:val="en-US"/>
                </w:rPr>
                <m:t>F</m:t>
              </m:r>
            </m:e>
            <m:sub>
              <m:r>
                <w:rPr>
                  <w:rFonts w:ascii="Cambria Math" w:hAnsi="Cambria Math" w:cs="Arial"/>
                  <w:szCs w:val="28"/>
                  <w:lang w:val="en-US"/>
                </w:rPr>
                <m:t>n</m:t>
              </m:r>
            </m:sub>
          </m:sSub>
          <m:r>
            <w:rPr>
              <w:rFonts w:ascii="Cambria Math" w:hAnsi="Cambria Math" w:cs="Arial"/>
              <w:szCs w:val="28"/>
            </w:rPr>
            <m:t>=</m:t>
          </m:r>
          <m:f>
            <m:fPr>
              <m:ctrlPr>
                <w:rPr>
                  <w:rFonts w:ascii="Cambria Math" w:hAnsi="Cambria Math" w:cs="Arial"/>
                  <w:i/>
                  <w:szCs w:val="28"/>
                  <w:lang w:val="en-US"/>
                </w:rPr>
              </m:ctrlPr>
            </m:fPr>
            <m:num>
              <m:r>
                <w:rPr>
                  <w:rFonts w:ascii="Cambria Math" w:hAnsi="Cambria Math" w:cs="Arial"/>
                  <w:szCs w:val="28"/>
                  <w:lang w:val="en-US"/>
                </w:rPr>
                <m:t>F</m:t>
              </m:r>
            </m:num>
            <m:den>
              <m:r>
                <w:rPr>
                  <w:rFonts w:ascii="Cambria Math" w:hAnsi="Cambria Math" w:cs="Arial"/>
                  <w:szCs w:val="28"/>
                  <w:lang w:val="en-US"/>
                </w:rPr>
                <m:t>N</m:t>
              </m:r>
            </m:den>
          </m:f>
        </m:oMath>
      </m:oMathPara>
    </w:p>
    <w:p w:rsidR="00102341" w:rsidRDefault="00102341" w:rsidP="00AA6886">
      <w:pPr>
        <w:spacing w:line="360" w:lineRule="auto"/>
        <w:ind w:firstLine="426"/>
        <w:jc w:val="both"/>
        <w:rPr>
          <w:rFonts w:ascii="Arial" w:hAnsi="Arial" w:cs="Arial"/>
        </w:rPr>
      </w:pPr>
      <w:r w:rsidRPr="009543CF">
        <w:rPr>
          <w:rFonts w:ascii="Arial" w:hAnsi="Arial" w:cs="Arial"/>
        </w:rPr>
        <w:t xml:space="preserve"> </w:t>
      </w:r>
      <w:r>
        <w:rPr>
          <w:rFonts w:ascii="Arial" w:hAnsi="Arial" w:cs="Arial"/>
        </w:rPr>
        <w:t>Στην σήραγγα που μελετάται</w:t>
      </w:r>
      <w:r w:rsidR="005402C1">
        <w:rPr>
          <w:rFonts w:ascii="Arial" w:hAnsi="Arial" w:cs="Arial"/>
        </w:rPr>
        <w:t>,</w:t>
      </w:r>
      <w:r>
        <w:rPr>
          <w:rFonts w:ascii="Arial" w:hAnsi="Arial" w:cs="Arial"/>
        </w:rPr>
        <w:t xml:space="preserve"> ο συντελεστής κοπής επηρεάζεται από το υλικό το οποίο εκσκάπτεται από τη μηχανή ΕΡΒ. Στο τμήμα που εκσκάπτεται μαργαϊκός ασβεστόλιθος  και </w:t>
      </w:r>
      <w:r w:rsidRPr="009A7A97">
        <w:rPr>
          <w:rFonts w:ascii="Arial" w:hAnsi="Arial" w:cs="Arial"/>
        </w:rPr>
        <w:t>ασβ. Ψαμμίτης</w:t>
      </w:r>
      <w:r>
        <w:rPr>
          <w:rFonts w:ascii="Arial" w:hAnsi="Arial" w:cs="Arial"/>
        </w:rPr>
        <w:t xml:space="preserve"> εμφανίζονται οι υψηλότερες τιμές του συντελεστή κοπής. Παρατηρείται ότι στο επόμενο διάστημα (Χ.θ 13+550 – 13+620) παρόλο που εκσκάπτεται το ίδιο υλικό με ίχνη καρστικοποίησης και σε ποσοστό 28% μαύρος αργιλικός σχιστόλιθος, οι τιμές του συντελεστή κοπής εμφανίζουν πτωτική τάση. Ύστερα από αυτό σημείο της σήραγγας και μέχρι τον Σταθμό του Ελληνικού οι τιμές του συντελεστή κοπής δεν αποκλίνουν σε μεγάλο ποσοστό από τον μέσο όρο του κατά μήκος της σήραγγας (</w:t>
      </w:r>
      <w:r>
        <w:rPr>
          <w:rFonts w:ascii="Arial" w:hAnsi="Arial" w:cs="Arial"/>
          <w:lang w:val="en-US"/>
        </w:rPr>
        <w:t>cc</w:t>
      </w:r>
      <m:oMath>
        <m:r>
          <m:rPr>
            <m:sty m:val="bi"/>
          </m:rPr>
          <w:rPr>
            <w:rFonts w:ascii="Cambria Math" w:hAnsi="Cambria Math" w:cs="Arial"/>
          </w:rPr>
          <m:t>≃</m:t>
        </m:r>
      </m:oMath>
      <w:r>
        <w:rPr>
          <w:rFonts w:ascii="Arial" w:hAnsi="Arial" w:cs="Arial"/>
        </w:rPr>
        <w:t>0.15)</w:t>
      </w:r>
      <w:r w:rsidRPr="009B3BBB">
        <w:rPr>
          <w:rFonts w:ascii="Arial" w:hAnsi="Arial" w:cs="Arial"/>
        </w:rPr>
        <w:t xml:space="preserve">, </w:t>
      </w:r>
      <w:r>
        <w:rPr>
          <w:rFonts w:ascii="Arial" w:hAnsi="Arial" w:cs="Arial"/>
        </w:rPr>
        <w:t>όπως διαγράφεται και στο παρακάτω διάγραμμα.</w:t>
      </w:r>
    </w:p>
    <w:p w:rsidR="00AA6886" w:rsidRDefault="008C7153" w:rsidP="00AA6886">
      <w:pPr>
        <w:keepNext/>
        <w:spacing w:after="0" w:line="360" w:lineRule="auto"/>
      </w:pPr>
      <w:r w:rsidRPr="0020697D">
        <w:rPr>
          <w:noProof/>
        </w:rPr>
        <w:lastRenderedPageBreak/>
        <w:drawing>
          <wp:inline distT="0" distB="0" distL="0" distR="0" wp14:anchorId="0E93649E" wp14:editId="4787C3A3">
            <wp:extent cx="5221224" cy="3420110"/>
            <wp:effectExtent l="19050" t="0" r="17526" b="8890"/>
            <wp:docPr id="51"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8C7153" w:rsidRDefault="008C7153" w:rsidP="00AA6886">
      <w:pPr>
        <w:pStyle w:val="a4"/>
        <w:jc w:val="center"/>
        <w:rPr>
          <w:rFonts w:ascii="Arial" w:hAnsi="Arial" w:cs="Arial"/>
          <w:b w:val="0"/>
          <w:i/>
          <w:color w:val="auto"/>
          <w:sz w:val="20"/>
          <w:lang w:val="en-US"/>
        </w:rPr>
      </w:pPr>
      <w:bookmarkStart w:id="95" w:name="_Toc453918042"/>
      <w:r w:rsidRPr="0020697D">
        <w:rPr>
          <w:noProof/>
          <w:color w:val="0D0D0D" w:themeColor="text1" w:themeTint="F2"/>
        </w:rPr>
        <w:drawing>
          <wp:inline distT="0" distB="0" distL="0" distR="0" wp14:anchorId="3E690D92" wp14:editId="5F3A6D35">
            <wp:extent cx="5048250" cy="600075"/>
            <wp:effectExtent l="19050" t="0" r="0" b="0"/>
            <wp:docPr id="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srcRect/>
                    <a:stretch>
                      <a:fillRect/>
                    </a:stretch>
                  </pic:blipFill>
                  <pic:spPr bwMode="auto">
                    <a:xfrm>
                      <a:off x="0" y="0"/>
                      <a:ext cx="5048250" cy="600075"/>
                    </a:xfrm>
                    <a:prstGeom prst="rect">
                      <a:avLst/>
                    </a:prstGeom>
                    <a:noFill/>
                    <a:ln w="9525">
                      <a:noFill/>
                      <a:miter lim="800000"/>
                      <a:headEnd/>
                      <a:tailEnd/>
                    </a:ln>
                  </pic:spPr>
                </pic:pic>
              </a:graphicData>
            </a:graphic>
          </wp:inline>
        </w:drawing>
      </w:r>
    </w:p>
    <w:p w:rsidR="00102341" w:rsidRPr="00AA6886" w:rsidRDefault="00AA6886" w:rsidP="00AA6886">
      <w:pPr>
        <w:pStyle w:val="a4"/>
        <w:jc w:val="center"/>
        <w:rPr>
          <w:rFonts w:ascii="Arial" w:hAnsi="Arial" w:cs="Arial"/>
          <w:b w:val="0"/>
          <w:i/>
          <w:color w:val="auto"/>
          <w:sz w:val="24"/>
          <w:szCs w:val="22"/>
        </w:rPr>
      </w:pPr>
      <w:r w:rsidRPr="00AA6886">
        <w:rPr>
          <w:rFonts w:ascii="Arial" w:hAnsi="Arial" w:cs="Arial"/>
          <w:b w:val="0"/>
          <w:i/>
          <w:color w:val="auto"/>
          <w:sz w:val="20"/>
        </w:rPr>
        <w:t xml:space="preserve">Σχήμα  </w:t>
      </w:r>
      <w:r w:rsidR="00EE60E6" w:rsidRPr="00AA6886">
        <w:rPr>
          <w:rFonts w:ascii="Arial" w:hAnsi="Arial" w:cs="Arial"/>
          <w:b w:val="0"/>
          <w:i/>
          <w:color w:val="auto"/>
          <w:sz w:val="20"/>
        </w:rPr>
        <w:fldChar w:fldCharType="begin"/>
      </w:r>
      <w:r w:rsidRPr="00AA6886">
        <w:rPr>
          <w:rFonts w:ascii="Arial" w:hAnsi="Arial" w:cs="Arial"/>
          <w:b w:val="0"/>
          <w:i/>
          <w:color w:val="auto"/>
          <w:sz w:val="20"/>
        </w:rPr>
        <w:instrText xml:space="preserve"> STYLEREF 1 \s </w:instrText>
      </w:r>
      <w:r w:rsidR="00EE60E6" w:rsidRPr="00AA6886">
        <w:rPr>
          <w:rFonts w:ascii="Arial" w:hAnsi="Arial" w:cs="Arial"/>
          <w:b w:val="0"/>
          <w:i/>
          <w:color w:val="auto"/>
          <w:sz w:val="20"/>
        </w:rPr>
        <w:fldChar w:fldCharType="separate"/>
      </w:r>
      <w:r w:rsidR="00A64C7A">
        <w:rPr>
          <w:rFonts w:ascii="Arial" w:hAnsi="Arial" w:cs="Arial"/>
          <w:b w:val="0"/>
          <w:i/>
          <w:noProof/>
          <w:color w:val="auto"/>
          <w:sz w:val="20"/>
        </w:rPr>
        <w:t>4</w:t>
      </w:r>
      <w:r w:rsidR="00EE60E6" w:rsidRPr="00AA6886">
        <w:rPr>
          <w:rFonts w:ascii="Arial" w:hAnsi="Arial" w:cs="Arial"/>
          <w:b w:val="0"/>
          <w:i/>
          <w:color w:val="auto"/>
          <w:sz w:val="20"/>
        </w:rPr>
        <w:fldChar w:fldCharType="end"/>
      </w:r>
      <w:r w:rsidRPr="00AA6886">
        <w:rPr>
          <w:rFonts w:ascii="Arial" w:hAnsi="Arial" w:cs="Arial"/>
          <w:b w:val="0"/>
          <w:i/>
          <w:color w:val="auto"/>
          <w:sz w:val="20"/>
        </w:rPr>
        <w:noBreakHyphen/>
      </w:r>
      <w:r w:rsidR="00EE60E6" w:rsidRPr="00AA6886">
        <w:rPr>
          <w:rFonts w:ascii="Arial" w:hAnsi="Arial" w:cs="Arial"/>
          <w:b w:val="0"/>
          <w:i/>
          <w:color w:val="auto"/>
          <w:sz w:val="20"/>
        </w:rPr>
        <w:fldChar w:fldCharType="begin"/>
      </w:r>
      <w:r w:rsidRPr="00AA6886">
        <w:rPr>
          <w:rFonts w:ascii="Arial" w:hAnsi="Arial" w:cs="Arial"/>
          <w:b w:val="0"/>
          <w:i/>
          <w:color w:val="auto"/>
          <w:sz w:val="20"/>
        </w:rPr>
        <w:instrText xml:space="preserve"> SEQ Σχήμα_ \* ARABIC \s 1 </w:instrText>
      </w:r>
      <w:r w:rsidR="00EE60E6" w:rsidRPr="00AA6886">
        <w:rPr>
          <w:rFonts w:ascii="Arial" w:hAnsi="Arial" w:cs="Arial"/>
          <w:b w:val="0"/>
          <w:i/>
          <w:color w:val="auto"/>
          <w:sz w:val="20"/>
        </w:rPr>
        <w:fldChar w:fldCharType="separate"/>
      </w:r>
      <w:r w:rsidR="00A64C7A">
        <w:rPr>
          <w:rFonts w:ascii="Arial" w:hAnsi="Arial" w:cs="Arial"/>
          <w:b w:val="0"/>
          <w:i/>
          <w:noProof/>
          <w:color w:val="auto"/>
          <w:sz w:val="20"/>
        </w:rPr>
        <w:t>12</w:t>
      </w:r>
      <w:r w:rsidR="00EE60E6" w:rsidRPr="00AA6886">
        <w:rPr>
          <w:rFonts w:ascii="Arial" w:hAnsi="Arial" w:cs="Arial"/>
          <w:b w:val="0"/>
          <w:i/>
          <w:color w:val="auto"/>
          <w:sz w:val="20"/>
        </w:rPr>
        <w:fldChar w:fldCharType="end"/>
      </w:r>
      <w:r w:rsidRPr="00AA6886">
        <w:rPr>
          <w:rFonts w:ascii="Arial" w:hAnsi="Arial" w:cs="Arial"/>
          <w:b w:val="0"/>
          <w:i/>
          <w:color w:val="auto"/>
          <w:sz w:val="20"/>
        </w:rPr>
        <w:t xml:space="preserve">: </w:t>
      </w:r>
      <w:r w:rsidR="00102341" w:rsidRPr="00AA6886">
        <w:rPr>
          <w:rFonts w:ascii="Arial" w:hAnsi="Arial" w:cs="Arial"/>
          <w:b w:val="0"/>
          <w:i/>
          <w:color w:val="auto"/>
          <w:sz w:val="20"/>
        </w:rPr>
        <w:t xml:space="preserve"> </w:t>
      </w:r>
      <w:r w:rsidRPr="00AA6886">
        <w:rPr>
          <w:rFonts w:ascii="Arial" w:hAnsi="Arial" w:cs="Arial"/>
          <w:b w:val="0"/>
          <w:i/>
          <w:color w:val="auto"/>
          <w:sz w:val="20"/>
        </w:rPr>
        <w:t>Σ</w:t>
      </w:r>
      <w:r w:rsidR="00102341" w:rsidRPr="00AA6886">
        <w:rPr>
          <w:rFonts w:ascii="Arial" w:hAnsi="Arial" w:cs="Arial"/>
          <w:b w:val="0"/>
          <w:i/>
          <w:color w:val="auto"/>
          <w:sz w:val="20"/>
        </w:rPr>
        <w:t>υντελεστή</w:t>
      </w:r>
      <w:r w:rsidRPr="00AA6886">
        <w:rPr>
          <w:rFonts w:ascii="Arial" w:hAnsi="Arial" w:cs="Arial"/>
          <w:b w:val="0"/>
          <w:i/>
          <w:color w:val="auto"/>
          <w:sz w:val="20"/>
        </w:rPr>
        <w:t xml:space="preserve">ς </w:t>
      </w:r>
      <w:r w:rsidR="00102341" w:rsidRPr="00AA6886">
        <w:rPr>
          <w:rFonts w:ascii="Arial" w:hAnsi="Arial" w:cs="Arial"/>
          <w:b w:val="0"/>
          <w:i/>
          <w:color w:val="auto"/>
          <w:sz w:val="20"/>
        </w:rPr>
        <w:t>κοπής ανά σχηματισμό</w:t>
      </w:r>
      <w:bookmarkEnd w:id="95"/>
    </w:p>
    <w:p w:rsidR="00B56C67" w:rsidRDefault="00B56C67" w:rsidP="00102341">
      <w:pPr>
        <w:spacing w:after="0" w:line="360" w:lineRule="auto"/>
        <w:jc w:val="both"/>
        <w:outlineLvl w:val="0"/>
        <w:rPr>
          <w:rFonts w:ascii="Arial" w:hAnsi="Arial" w:cs="Arial"/>
          <w:bCs/>
          <w:iCs/>
        </w:rPr>
        <w:sectPr w:rsidR="00B56C67" w:rsidSect="00C36578">
          <w:headerReference w:type="default" r:id="rId66"/>
          <w:pgSz w:w="11906" w:h="16838" w:code="9"/>
          <w:pgMar w:top="1440" w:right="1797" w:bottom="1440" w:left="1797" w:header="709" w:footer="709" w:gutter="0"/>
          <w:cols w:space="708"/>
          <w:docGrid w:linePitch="360"/>
        </w:sectPr>
      </w:pPr>
    </w:p>
    <w:p w:rsidR="00102341" w:rsidRPr="003C713F" w:rsidRDefault="003C713F" w:rsidP="00102341">
      <w:pPr>
        <w:spacing w:after="0" w:line="360" w:lineRule="auto"/>
        <w:jc w:val="both"/>
        <w:outlineLvl w:val="0"/>
        <w:rPr>
          <w:rFonts w:ascii="Cambria" w:hAnsi="Cambria" w:cs="Arial"/>
          <w:b/>
          <w:bCs/>
          <w:iCs/>
          <w:sz w:val="28"/>
          <w:szCs w:val="28"/>
        </w:rPr>
      </w:pPr>
      <w:r w:rsidRPr="003C713F">
        <w:rPr>
          <w:rFonts w:ascii="Cambria" w:hAnsi="Cambria" w:cs="Arial"/>
          <w:b/>
          <w:bCs/>
          <w:iCs/>
          <w:sz w:val="28"/>
          <w:szCs w:val="28"/>
        </w:rPr>
        <w:lastRenderedPageBreak/>
        <w:t xml:space="preserve">Συμπεράσματα </w:t>
      </w:r>
    </w:p>
    <w:p w:rsidR="00102341" w:rsidRDefault="00CF5C57" w:rsidP="005402C1">
      <w:pPr>
        <w:spacing w:line="360" w:lineRule="auto"/>
        <w:ind w:firstLine="720"/>
        <w:contextualSpacing/>
        <w:jc w:val="both"/>
        <w:rPr>
          <w:rFonts w:ascii="Arial" w:hAnsi="Arial" w:cs="Arial"/>
        </w:rPr>
      </w:pPr>
      <w:r>
        <w:rPr>
          <w:rFonts w:ascii="Arial" w:hAnsi="Arial" w:cs="Arial"/>
        </w:rPr>
        <w:t xml:space="preserve">Στην παρούσα διπλωματική εργασία έγινε προσπάθεια για </w:t>
      </w:r>
      <w:r w:rsidRPr="008D7E15">
        <w:rPr>
          <w:rFonts w:ascii="Arial" w:hAnsi="Arial" w:cs="Arial"/>
        </w:rPr>
        <w:t>την ανάλυση και την συσχέτιση των λειτουργικών παραμέτρων ανά σχηματισμό που επηρεάζουν την επίδοση των μηχανών με ασπίδα εξισορρόπησης εδαφικής πίεσης (EPB) κατά την διάνοιξη σήραγγας</w:t>
      </w:r>
      <w:r>
        <w:rPr>
          <w:rFonts w:ascii="Arial" w:hAnsi="Arial" w:cs="Arial"/>
        </w:rPr>
        <w:t>. Συγκεκριμένα εξετάστηκε η επίδοση του ΕΡΒ-ΤΒΜ που χρησιμοποιήθηκε κατά την διάνοιξη του έργου του Μέτρο Αθηνών στην επέκταση της Γραμμής 2 προς Ελληνικό.</w:t>
      </w:r>
    </w:p>
    <w:p w:rsidR="00CF5C57" w:rsidRDefault="00CF5C57" w:rsidP="008F2608">
      <w:pPr>
        <w:autoSpaceDE w:val="0"/>
        <w:autoSpaceDN w:val="0"/>
        <w:adjustRightInd w:val="0"/>
        <w:snapToGrid w:val="0"/>
        <w:spacing w:after="0" w:line="360" w:lineRule="auto"/>
        <w:ind w:firstLine="720"/>
        <w:rPr>
          <w:rFonts w:ascii="Arial" w:hAnsi="Arial" w:cs="Arial"/>
        </w:rPr>
      </w:pPr>
      <w:r>
        <w:rPr>
          <w:rFonts w:ascii="Arial" w:hAnsi="Arial" w:cs="Arial"/>
        </w:rPr>
        <w:t xml:space="preserve">Η </w:t>
      </w:r>
      <w:r w:rsidR="005F56E0">
        <w:rPr>
          <w:rFonts w:ascii="Arial" w:hAnsi="Arial" w:cs="Arial"/>
        </w:rPr>
        <w:t>ανάλυση</w:t>
      </w:r>
      <w:r>
        <w:rPr>
          <w:rFonts w:ascii="Arial" w:hAnsi="Arial" w:cs="Arial"/>
        </w:rPr>
        <w:t xml:space="preserve"> των λειτουργικών </w:t>
      </w:r>
      <w:r w:rsidR="005F56E0">
        <w:rPr>
          <w:rFonts w:ascii="Arial" w:hAnsi="Arial" w:cs="Arial"/>
        </w:rPr>
        <w:t>παραμέτρων</w:t>
      </w:r>
      <w:r>
        <w:rPr>
          <w:rFonts w:ascii="Arial" w:hAnsi="Arial" w:cs="Arial"/>
        </w:rPr>
        <w:t xml:space="preserve"> της μηχανής ΕΡΒ </w:t>
      </w:r>
      <w:r w:rsidR="005F56E0">
        <w:rPr>
          <w:rFonts w:ascii="Arial" w:hAnsi="Arial" w:cs="Arial"/>
        </w:rPr>
        <w:t>(δύναμη ώθησης, ροπής, ταχύτητα περιστροφής, ρυθμός στιγμιαίας διείσδυσης, η εδαφική πίεση, η ισχύς, η ειδική ενέργεια και ο συντελεστής κοπής) προσδιορίστηκαν σε συσχετισμό με τους γεωλογικούς σχηματισμούς και τις γεωτεχνικές συνθήκες που παρουσιάστηκαν κατά τη γραμμή χάραξης. Οι γεωλογικές πληροφορίες παρουσιάζουν ιδιαίτερο ενδιαφέρον, καθώς ο σχεδιασμός της μηχανής είναι προσαρμοσμένος στις προβλεπόμενες γεωλογικές συνθήκες.</w:t>
      </w:r>
      <w:r w:rsidR="009A7984">
        <w:rPr>
          <w:rFonts w:ascii="Arial" w:hAnsi="Arial" w:cs="Arial"/>
        </w:rPr>
        <w:t xml:space="preserve"> Στο συγκεκριμένο τμήμα της γραμμής η μηχανή ΕΡΒ θεωρήθηκε κατάλληλη εξαιτίας των μικρών καθιζήσεων που ήταν ανεκτές βάσει μελέτης, οι σχηματισμοί χαρακτηρίζονται από μικρές μεταβολές ως προς την αντοχή τους και παρατηρήθηκε ένα υδροφόρο στρώμα που ευνοεί τη λειτουργία του μηχανήματος. </w:t>
      </w:r>
      <w:r w:rsidR="008F2608">
        <w:rPr>
          <w:rFonts w:ascii="Arial" w:hAnsi="Arial" w:cs="Arial"/>
        </w:rPr>
        <w:t>Η πλήρης κατανόηση όλων των συνθηκών ενός έργου από το στάδιο του σχεδιασμού συμβάλει στον κατάλληλο σχεδιασμό της κοπτικής κεφαλής και των υπολοίπων μελών της μηχανής, ώστε με την επιτυχή αντιμετώπιση των γεωτεχνικών προβλημάτων να αποφεύγεται η μείωση της χρησιμοποίησης της μηχανής.</w:t>
      </w:r>
    </w:p>
    <w:p w:rsidR="008F2608" w:rsidRDefault="008F2608" w:rsidP="008F2608">
      <w:pPr>
        <w:autoSpaceDE w:val="0"/>
        <w:autoSpaceDN w:val="0"/>
        <w:adjustRightInd w:val="0"/>
        <w:snapToGrid w:val="0"/>
        <w:spacing w:after="0" w:line="360" w:lineRule="auto"/>
        <w:ind w:firstLine="720"/>
        <w:rPr>
          <w:rFonts w:ascii="Arial" w:hAnsi="Arial" w:cs="Arial"/>
        </w:rPr>
      </w:pPr>
      <w:r>
        <w:rPr>
          <w:rFonts w:ascii="Arial" w:hAnsi="Arial" w:cs="Arial"/>
        </w:rPr>
        <w:t xml:space="preserve">Κατά την προχώρηση του έργου παρατηρηθήκαν περιπτώσεις όπου οι τιμές των λειτουργικών παραμέτρων παρουσιάζουν αποκλίσεις από τις αναμενόμενες, γεγονός που οφείλεται είτε στις μη προγραμματισμένες διακοπές της λειτουργίας του ΕΡΒ είτε στην ενδεχόμενη παρέμβαση του χειριστή ή ακόμα ενδείξεων που απαιτούν αύξηση ή μείωση των τιμών. </w:t>
      </w:r>
    </w:p>
    <w:p w:rsidR="005402C1" w:rsidRDefault="005402C1" w:rsidP="008F2608">
      <w:pPr>
        <w:autoSpaceDE w:val="0"/>
        <w:autoSpaceDN w:val="0"/>
        <w:adjustRightInd w:val="0"/>
        <w:snapToGrid w:val="0"/>
        <w:spacing w:after="0" w:line="360" w:lineRule="auto"/>
        <w:ind w:firstLine="720"/>
        <w:rPr>
          <w:rFonts w:ascii="Arial" w:hAnsi="Arial" w:cs="Arial"/>
        </w:rPr>
      </w:pPr>
      <w:r>
        <w:rPr>
          <w:rFonts w:ascii="Arial" w:hAnsi="Arial" w:cs="Arial"/>
        </w:rPr>
        <w:t>Για την επιτυχή λειτουργία του ΕΡΒ υπολογίστηκε</w:t>
      </w:r>
      <w:r w:rsidR="00542BF6">
        <w:rPr>
          <w:rFonts w:ascii="Arial" w:hAnsi="Arial" w:cs="Arial"/>
        </w:rPr>
        <w:t xml:space="preserve"> ο συντελεστής χρησιμοποίησης (</w:t>
      </w:r>
      <w:r w:rsidR="00542BF6">
        <w:rPr>
          <w:rFonts w:ascii="Arial" w:hAnsi="Arial" w:cs="Arial"/>
          <w:lang w:val="en-US"/>
        </w:rPr>
        <w:t>Utilization</w:t>
      </w:r>
      <w:r w:rsidR="00542BF6" w:rsidRPr="00542BF6">
        <w:rPr>
          <w:rFonts w:ascii="Arial" w:hAnsi="Arial" w:cs="Arial"/>
        </w:rPr>
        <w:t xml:space="preserve"> </w:t>
      </w:r>
      <w:r w:rsidR="00542BF6">
        <w:rPr>
          <w:rFonts w:ascii="Arial" w:hAnsi="Arial" w:cs="Arial"/>
          <w:lang w:val="en-US"/>
        </w:rPr>
        <w:t>Factor</w:t>
      </w:r>
      <w:r w:rsidR="00542BF6">
        <w:rPr>
          <w:rFonts w:ascii="Arial" w:hAnsi="Arial" w:cs="Arial"/>
        </w:rPr>
        <w:t>), ο οποίος είναι αποτέλεσμα αλληλεπίδρασης πολλών παραγόντων , οι οποίοι είναι δύσκολο να αναλυθούν. Ακόμα υπολογίστηκε η ειδική ενέργεια κοπής (</w:t>
      </w:r>
      <w:r w:rsidR="00542BF6">
        <w:rPr>
          <w:rFonts w:ascii="Arial" w:hAnsi="Arial" w:cs="Arial"/>
          <w:lang w:val="en-US"/>
        </w:rPr>
        <w:t>Specific</w:t>
      </w:r>
      <w:r w:rsidR="00542BF6" w:rsidRPr="00542BF6">
        <w:rPr>
          <w:rFonts w:ascii="Arial" w:hAnsi="Arial" w:cs="Arial"/>
        </w:rPr>
        <w:t xml:space="preserve"> </w:t>
      </w:r>
      <w:r w:rsidR="00542BF6">
        <w:rPr>
          <w:rFonts w:ascii="Arial" w:hAnsi="Arial" w:cs="Arial"/>
          <w:lang w:val="en-US"/>
        </w:rPr>
        <w:t>Energy</w:t>
      </w:r>
      <w:r w:rsidR="00542BF6" w:rsidRPr="00542BF6">
        <w:rPr>
          <w:rFonts w:ascii="Arial" w:hAnsi="Arial" w:cs="Arial"/>
        </w:rPr>
        <w:t xml:space="preserve">), </w:t>
      </w:r>
      <w:r w:rsidR="00542BF6">
        <w:rPr>
          <w:rFonts w:ascii="Arial" w:hAnsi="Arial" w:cs="Arial"/>
        </w:rPr>
        <w:t xml:space="preserve">μια σημαντική παράμετρος του </w:t>
      </w:r>
      <w:r w:rsidR="00542BF6">
        <w:rPr>
          <w:rFonts w:ascii="Arial" w:hAnsi="Arial" w:cs="Arial"/>
          <w:lang w:val="en-US"/>
        </w:rPr>
        <w:t>EPB</w:t>
      </w:r>
      <w:r w:rsidR="00542BF6">
        <w:rPr>
          <w:rFonts w:ascii="Arial" w:hAnsi="Arial" w:cs="Arial"/>
        </w:rPr>
        <w:t xml:space="preserve"> που περιγράφει την ενέργεια που πρέπει να δαπανηθεί για την αφαίρεση μιας μονάδας όγκου πετρώματος</w:t>
      </w:r>
      <w:r w:rsidR="00A4392E">
        <w:rPr>
          <w:rFonts w:ascii="Arial" w:hAnsi="Arial" w:cs="Arial"/>
        </w:rPr>
        <w:t xml:space="preserve">. Στη συγκεκριμένη περίπτωση οι τιμές τις ειδικής ενεργείας παρουσιάζουν μια αύξηση κατά την διάνοιξη σε σχηματισμούς με χαρακτηριστικά εδάφους και μεικτά εδάφους - βράχου, ενώ σε περιοχές </w:t>
      </w:r>
      <w:r w:rsidR="00474736">
        <w:rPr>
          <w:rFonts w:ascii="Arial" w:hAnsi="Arial" w:cs="Arial"/>
        </w:rPr>
        <w:t>όπου</w:t>
      </w:r>
      <w:r w:rsidR="00A4392E">
        <w:rPr>
          <w:rFonts w:ascii="Arial" w:hAnsi="Arial" w:cs="Arial"/>
        </w:rPr>
        <w:t xml:space="preserve"> ο </w:t>
      </w:r>
      <w:r w:rsidR="00474736">
        <w:rPr>
          <w:rFonts w:ascii="Arial" w:hAnsi="Arial" w:cs="Arial"/>
        </w:rPr>
        <w:t>σχηματισμός</w:t>
      </w:r>
      <w:r w:rsidR="00A4392E">
        <w:rPr>
          <w:rFonts w:ascii="Arial" w:hAnsi="Arial" w:cs="Arial"/>
        </w:rPr>
        <w:t xml:space="preserve"> </w:t>
      </w:r>
      <w:r w:rsidR="00474736">
        <w:rPr>
          <w:rFonts w:ascii="Arial" w:hAnsi="Arial" w:cs="Arial"/>
        </w:rPr>
        <w:t>ήταν</w:t>
      </w:r>
      <w:r w:rsidR="00A4392E">
        <w:rPr>
          <w:rFonts w:ascii="Arial" w:hAnsi="Arial" w:cs="Arial"/>
        </w:rPr>
        <w:t xml:space="preserve"> </w:t>
      </w:r>
      <w:r w:rsidR="00A4392E">
        <w:rPr>
          <w:rFonts w:ascii="Arial" w:hAnsi="Arial" w:cs="Arial"/>
        </w:rPr>
        <w:lastRenderedPageBreak/>
        <w:t xml:space="preserve">κατά </w:t>
      </w:r>
      <w:r w:rsidR="00474736">
        <w:rPr>
          <w:rFonts w:ascii="Arial" w:hAnsi="Arial" w:cs="Arial"/>
        </w:rPr>
        <w:t>κανόνα</w:t>
      </w:r>
      <w:r w:rsidR="00A4392E">
        <w:rPr>
          <w:rFonts w:ascii="Arial" w:hAnsi="Arial" w:cs="Arial"/>
        </w:rPr>
        <w:t xml:space="preserve"> </w:t>
      </w:r>
      <w:r w:rsidR="00474736">
        <w:rPr>
          <w:rFonts w:ascii="Arial" w:hAnsi="Arial" w:cs="Arial"/>
        </w:rPr>
        <w:t>βραχώδης</w:t>
      </w:r>
      <w:r w:rsidR="00A4392E">
        <w:rPr>
          <w:rFonts w:ascii="Arial" w:hAnsi="Arial" w:cs="Arial"/>
        </w:rPr>
        <w:t xml:space="preserve"> δεν </w:t>
      </w:r>
      <w:r w:rsidR="00474736">
        <w:rPr>
          <w:rFonts w:ascii="Arial" w:hAnsi="Arial" w:cs="Arial"/>
        </w:rPr>
        <w:t>απαιτήθηκε</w:t>
      </w:r>
      <w:r w:rsidR="00A4392E">
        <w:rPr>
          <w:rFonts w:ascii="Arial" w:hAnsi="Arial" w:cs="Arial"/>
        </w:rPr>
        <w:t xml:space="preserve"> </w:t>
      </w:r>
      <w:r w:rsidR="00474736">
        <w:rPr>
          <w:rFonts w:ascii="Arial" w:hAnsi="Arial" w:cs="Arial"/>
        </w:rPr>
        <w:t>τόσο</w:t>
      </w:r>
      <w:r w:rsidR="00A4392E">
        <w:rPr>
          <w:rFonts w:ascii="Arial" w:hAnsi="Arial" w:cs="Arial"/>
        </w:rPr>
        <w:t xml:space="preserve"> </w:t>
      </w:r>
      <w:r w:rsidR="00474736">
        <w:rPr>
          <w:rFonts w:ascii="Arial" w:hAnsi="Arial" w:cs="Arial"/>
        </w:rPr>
        <w:t>μεγάλη</w:t>
      </w:r>
      <w:r w:rsidR="00A4392E">
        <w:rPr>
          <w:rFonts w:ascii="Arial" w:hAnsi="Arial" w:cs="Arial"/>
        </w:rPr>
        <w:t xml:space="preserve"> </w:t>
      </w:r>
      <w:r w:rsidR="00474736">
        <w:rPr>
          <w:rFonts w:ascii="Arial" w:hAnsi="Arial" w:cs="Arial"/>
        </w:rPr>
        <w:t>ισχύς</w:t>
      </w:r>
      <w:r w:rsidR="00A4392E">
        <w:rPr>
          <w:rFonts w:ascii="Arial" w:hAnsi="Arial" w:cs="Arial"/>
        </w:rPr>
        <w:t xml:space="preserve"> για την </w:t>
      </w:r>
      <w:r w:rsidR="00474736">
        <w:rPr>
          <w:rFonts w:ascii="Arial" w:hAnsi="Arial" w:cs="Arial"/>
        </w:rPr>
        <w:t>διάνοιξη</w:t>
      </w:r>
      <w:r w:rsidR="00A4392E">
        <w:rPr>
          <w:rFonts w:ascii="Arial" w:hAnsi="Arial" w:cs="Arial"/>
        </w:rPr>
        <w:t xml:space="preserve"> της </w:t>
      </w:r>
      <w:r w:rsidR="00474736">
        <w:rPr>
          <w:rFonts w:ascii="Arial" w:hAnsi="Arial" w:cs="Arial"/>
        </w:rPr>
        <w:t>σήραγγας.</w:t>
      </w:r>
    </w:p>
    <w:p w:rsidR="00474736" w:rsidRPr="00474736" w:rsidRDefault="00474736" w:rsidP="008F2608">
      <w:pPr>
        <w:autoSpaceDE w:val="0"/>
        <w:autoSpaceDN w:val="0"/>
        <w:adjustRightInd w:val="0"/>
        <w:snapToGrid w:val="0"/>
        <w:spacing w:after="0" w:line="360" w:lineRule="auto"/>
        <w:ind w:firstLine="720"/>
        <w:rPr>
          <w:rFonts w:ascii="Arial" w:hAnsi="Arial" w:cs="Arial"/>
        </w:rPr>
      </w:pPr>
      <w:r>
        <w:rPr>
          <w:rFonts w:ascii="Arial" w:hAnsi="Arial" w:cs="Arial"/>
        </w:rPr>
        <w:t>Ακόμα υπολογίστηκε και ο συντελεστής κοπής (</w:t>
      </w:r>
      <w:r>
        <w:rPr>
          <w:rFonts w:ascii="Arial" w:hAnsi="Arial" w:cs="Arial"/>
          <w:lang w:val="en-US"/>
        </w:rPr>
        <w:t>cc</w:t>
      </w:r>
      <w:r w:rsidRPr="00474736">
        <w:rPr>
          <w:rFonts w:ascii="Arial" w:hAnsi="Arial" w:cs="Arial"/>
        </w:rPr>
        <w:t>)</w:t>
      </w:r>
      <w:r>
        <w:rPr>
          <w:rFonts w:ascii="Arial" w:hAnsi="Arial" w:cs="Arial"/>
        </w:rPr>
        <w:t>, οποίος  εκφράζεται από τη δύναμη κύλισης και την ορθή δύναμη που κατανέμεται στο κάθε κοπτικό άκρο του ΕΡΒ</w:t>
      </w:r>
      <w:r w:rsidR="0036084D">
        <w:rPr>
          <w:rFonts w:ascii="Arial" w:hAnsi="Arial" w:cs="Arial"/>
        </w:rPr>
        <w:t>.</w:t>
      </w:r>
      <w:r>
        <w:rPr>
          <w:rFonts w:ascii="Arial" w:hAnsi="Arial" w:cs="Arial"/>
        </w:rPr>
        <w:t xml:space="preserve"> </w:t>
      </w:r>
    </w:p>
    <w:p w:rsidR="00474736" w:rsidRPr="00542BF6" w:rsidRDefault="00474736" w:rsidP="008F2608">
      <w:pPr>
        <w:autoSpaceDE w:val="0"/>
        <w:autoSpaceDN w:val="0"/>
        <w:adjustRightInd w:val="0"/>
        <w:snapToGrid w:val="0"/>
        <w:spacing w:after="0" w:line="360" w:lineRule="auto"/>
        <w:ind w:firstLine="720"/>
        <w:rPr>
          <w:rFonts w:ascii="Arial" w:hAnsi="Arial" w:cs="Arial"/>
        </w:rPr>
      </w:pPr>
      <w:r>
        <w:rPr>
          <w:rFonts w:ascii="Arial" w:hAnsi="Arial" w:cs="Arial"/>
        </w:rPr>
        <w:t xml:space="preserve">Με βάση τα αποτελέσματα συνάγεται το συμπέρασμα ότι </w:t>
      </w:r>
      <w:r w:rsidR="0036084D">
        <w:rPr>
          <w:rFonts w:ascii="Arial" w:hAnsi="Arial" w:cs="Arial"/>
        </w:rPr>
        <w:t>για τον σχεδιασμό του ΕΡΒ και κυρίως της κοπτικής κεφαλής απαιτείται να πραγματοποιηθεί ενδελεχή</w:t>
      </w:r>
      <w:r w:rsidR="00B648F7">
        <w:rPr>
          <w:rFonts w:ascii="Arial" w:hAnsi="Arial" w:cs="Arial"/>
        </w:rPr>
        <w:t>ς</w:t>
      </w:r>
      <w:r w:rsidR="0036084D">
        <w:rPr>
          <w:rFonts w:ascii="Arial" w:hAnsi="Arial" w:cs="Arial"/>
        </w:rPr>
        <w:t xml:space="preserve"> μελέτη του γεωλογικού υποβάθρου της περιοχής, καθώς μη εξακριβωμένη εκτίμησή του ενδέχεται να επηρεάσει σημαντικά τις λειτουργικές παραμέτρους της μηχανής και να οδηγήσει σε αστοχίες της λειτουργίας του ΕΡΒ, με αποτέλεσμα σημαντικές καθυστερήσεις στην παράδοση του έργου.</w:t>
      </w:r>
    </w:p>
    <w:p w:rsidR="009A7984" w:rsidRDefault="009A7984" w:rsidP="00CF5C57">
      <w:pPr>
        <w:ind w:firstLine="720"/>
        <w:contextualSpacing/>
        <w:jc w:val="both"/>
        <w:rPr>
          <w:rFonts w:ascii="Arial" w:hAnsi="Arial" w:cs="Arial"/>
        </w:rPr>
      </w:pPr>
    </w:p>
    <w:p w:rsidR="00CF5C57" w:rsidRPr="00CF5C57" w:rsidRDefault="00CF5C57" w:rsidP="00CF5C57">
      <w:pPr>
        <w:ind w:firstLine="720"/>
        <w:jc w:val="both"/>
        <w:rPr>
          <w:rFonts w:ascii="Arial" w:hAnsi="Arial" w:cs="Arial"/>
        </w:rPr>
      </w:pPr>
    </w:p>
    <w:p w:rsidR="00102341" w:rsidRPr="007F34D4" w:rsidRDefault="00102341" w:rsidP="00102341"/>
    <w:p w:rsidR="00102341" w:rsidRPr="007F34D4" w:rsidRDefault="00102341" w:rsidP="00102341"/>
    <w:p w:rsidR="00102341" w:rsidRPr="007F34D4" w:rsidRDefault="00102341" w:rsidP="00102341"/>
    <w:p w:rsidR="00102341" w:rsidRPr="007F34D4" w:rsidRDefault="00102341" w:rsidP="00102341"/>
    <w:p w:rsidR="00102341" w:rsidRDefault="00102341" w:rsidP="00102341"/>
    <w:p w:rsidR="00102341" w:rsidRPr="007F34D4" w:rsidRDefault="00102341" w:rsidP="00102341">
      <w:pPr>
        <w:ind w:firstLine="720"/>
        <w:jc w:val="both"/>
        <w:rPr>
          <w:rFonts w:ascii="Arial" w:hAnsi="Arial" w:cs="Arial"/>
        </w:rPr>
      </w:pPr>
    </w:p>
    <w:p w:rsidR="00A877B8" w:rsidRDefault="00A877B8">
      <w:pPr>
        <w:rPr>
          <w:rFonts w:ascii="Arial" w:hAnsi="Arial" w:cs="Arial"/>
        </w:rPr>
      </w:pPr>
    </w:p>
    <w:p w:rsidR="00A877B8" w:rsidRDefault="00A877B8" w:rsidP="00A877B8">
      <w:r>
        <w:br w:type="page"/>
      </w:r>
    </w:p>
    <w:p w:rsidR="00A877B8" w:rsidRDefault="00A877B8">
      <w:pPr>
        <w:rPr>
          <w:rFonts w:ascii="Arial" w:hAnsi="Arial" w:cs="Arial"/>
        </w:rPr>
        <w:sectPr w:rsidR="00A877B8" w:rsidSect="00C36578">
          <w:headerReference w:type="default" r:id="rId67"/>
          <w:pgSz w:w="11906" w:h="16838" w:code="9"/>
          <w:pgMar w:top="1440" w:right="1797" w:bottom="1440" w:left="1797" w:header="709" w:footer="709" w:gutter="0"/>
          <w:cols w:space="708"/>
          <w:docGrid w:linePitch="360"/>
        </w:sectPr>
      </w:pPr>
    </w:p>
    <w:p w:rsidR="006816F3" w:rsidRDefault="00A877B8">
      <w:pPr>
        <w:rPr>
          <w:rFonts w:ascii="Cambria" w:hAnsi="Cambria" w:cs="Arial"/>
          <w:b/>
          <w:sz w:val="24"/>
          <w:szCs w:val="24"/>
        </w:rPr>
      </w:pPr>
      <w:r w:rsidRPr="00A877B8">
        <w:rPr>
          <w:rFonts w:ascii="Cambria" w:hAnsi="Cambria" w:cs="Arial"/>
          <w:b/>
          <w:sz w:val="24"/>
          <w:szCs w:val="24"/>
        </w:rPr>
        <w:lastRenderedPageBreak/>
        <w:t>Βιβλιογραφία</w:t>
      </w:r>
    </w:p>
    <w:p w:rsidR="00A877B8" w:rsidRPr="005E1CD3" w:rsidRDefault="0016336D">
      <w:pPr>
        <w:rPr>
          <w:rFonts w:ascii="Arial" w:hAnsi="Arial" w:cs="Arial"/>
        </w:rPr>
      </w:pPr>
      <w:r>
        <w:rPr>
          <w:rFonts w:ascii="Arial" w:hAnsi="Arial" w:cs="Arial"/>
        </w:rPr>
        <w:t>[</w:t>
      </w:r>
      <w:r w:rsidR="00B20549">
        <w:rPr>
          <w:rFonts w:ascii="Arial" w:hAnsi="Arial" w:cs="Arial"/>
        </w:rPr>
        <w:t>0</w:t>
      </w:r>
      <w:r>
        <w:rPr>
          <w:rFonts w:ascii="Arial" w:hAnsi="Arial" w:cs="Arial"/>
        </w:rPr>
        <w:t>1]</w:t>
      </w:r>
      <w:r w:rsidR="0064520F">
        <w:rPr>
          <w:rFonts w:ascii="Arial" w:hAnsi="Arial" w:cs="Arial"/>
        </w:rPr>
        <w:t xml:space="preserve"> Καβαλάρη</w:t>
      </w:r>
      <w:r w:rsidR="00E51B26">
        <w:rPr>
          <w:rFonts w:ascii="Arial" w:hAnsi="Arial" w:cs="Arial"/>
        </w:rPr>
        <w:t>,</w:t>
      </w:r>
      <w:r w:rsidR="0064520F">
        <w:rPr>
          <w:rFonts w:ascii="Arial" w:hAnsi="Arial" w:cs="Arial"/>
        </w:rPr>
        <w:t xml:space="preserve"> </w:t>
      </w:r>
      <w:r w:rsidR="00E51B26">
        <w:rPr>
          <w:rFonts w:ascii="Arial" w:hAnsi="Arial" w:cs="Arial"/>
        </w:rPr>
        <w:t>Φ</w:t>
      </w:r>
      <w:r w:rsidR="0064520F">
        <w:rPr>
          <w:rFonts w:ascii="Arial" w:hAnsi="Arial" w:cs="Arial"/>
        </w:rPr>
        <w:t>,</w:t>
      </w:r>
      <w:r w:rsidR="0064520F" w:rsidRPr="0064520F">
        <w:rPr>
          <w:rFonts w:ascii="Arial" w:hAnsi="Arial" w:cs="Arial"/>
        </w:rPr>
        <w:t xml:space="preserve"> </w:t>
      </w:r>
      <w:r w:rsidR="00E51B26">
        <w:rPr>
          <w:rFonts w:ascii="Arial" w:hAnsi="Arial" w:cs="Arial"/>
        </w:rPr>
        <w:t>Μάιος 1999.</w:t>
      </w:r>
      <w:r w:rsidR="0064520F">
        <w:rPr>
          <w:rFonts w:ascii="Arial" w:hAnsi="Arial" w:cs="Arial"/>
        </w:rPr>
        <w:t xml:space="preserve"> </w:t>
      </w:r>
      <w:r w:rsidR="00D964AC">
        <w:rPr>
          <w:rFonts w:ascii="Arial" w:hAnsi="Arial" w:cs="Arial"/>
        </w:rPr>
        <w:t>‘’</w:t>
      </w:r>
      <w:r w:rsidR="005E1CD3">
        <w:rPr>
          <w:rFonts w:ascii="Arial" w:hAnsi="Arial" w:cs="Arial"/>
        </w:rPr>
        <w:t>Οι περιπέτειες των  ΤΒΜ’</w:t>
      </w:r>
      <w:r w:rsidR="005E1CD3">
        <w:rPr>
          <w:rFonts w:ascii="Arial" w:hAnsi="Arial" w:cs="Arial"/>
          <w:lang w:val="en-US"/>
        </w:rPr>
        <w:t>s</w:t>
      </w:r>
      <w:r w:rsidR="005E1CD3" w:rsidRPr="005E1CD3">
        <w:rPr>
          <w:rFonts w:ascii="Arial" w:hAnsi="Arial" w:cs="Arial"/>
        </w:rPr>
        <w:t xml:space="preserve"> </w:t>
      </w:r>
      <w:r w:rsidR="005E1CD3">
        <w:rPr>
          <w:rFonts w:ascii="Arial" w:hAnsi="Arial" w:cs="Arial"/>
        </w:rPr>
        <w:t>στο υπέδαφος της πρωτεύουσας, οι μέθοδοι κατασκευής του έργου, τα τεχνικά προβλήματα και οι τρόποι αντιμετώπισης τους</w:t>
      </w:r>
      <w:r w:rsidR="00D964AC">
        <w:rPr>
          <w:rFonts w:ascii="Arial" w:hAnsi="Arial" w:cs="Arial"/>
        </w:rPr>
        <w:t>’’</w:t>
      </w:r>
      <w:r w:rsidR="005E1CD3">
        <w:rPr>
          <w:rFonts w:ascii="Arial" w:hAnsi="Arial" w:cs="Arial"/>
        </w:rPr>
        <w:t>,</w:t>
      </w:r>
      <w:r w:rsidR="0064520F" w:rsidRPr="0064520F">
        <w:rPr>
          <w:rFonts w:ascii="Arial" w:hAnsi="Arial" w:cs="Arial"/>
        </w:rPr>
        <w:t xml:space="preserve"> </w:t>
      </w:r>
      <w:r w:rsidR="0064520F">
        <w:rPr>
          <w:rFonts w:ascii="Arial" w:hAnsi="Arial" w:cs="Arial"/>
        </w:rPr>
        <w:t>Ενημερωτικό δελτίο Τ.Ε.Ε., τεύχος 2051</w:t>
      </w:r>
      <w:r w:rsidR="005E1CD3">
        <w:rPr>
          <w:rFonts w:ascii="Arial" w:hAnsi="Arial" w:cs="Arial"/>
        </w:rPr>
        <w:t xml:space="preserve"> </w:t>
      </w:r>
    </w:p>
    <w:p w:rsidR="0064520F" w:rsidRDefault="0016336D">
      <w:pPr>
        <w:rPr>
          <w:rFonts w:ascii="Arial" w:hAnsi="Arial" w:cs="Arial"/>
        </w:rPr>
      </w:pPr>
      <w:r>
        <w:rPr>
          <w:rFonts w:ascii="Arial" w:hAnsi="Arial" w:cs="Arial"/>
        </w:rPr>
        <w:t>[</w:t>
      </w:r>
      <w:r w:rsidR="00B20549">
        <w:rPr>
          <w:rFonts w:ascii="Arial" w:hAnsi="Arial" w:cs="Arial"/>
        </w:rPr>
        <w:t>0</w:t>
      </w:r>
      <w:r>
        <w:rPr>
          <w:rFonts w:ascii="Arial" w:hAnsi="Arial" w:cs="Arial"/>
        </w:rPr>
        <w:t>2]</w:t>
      </w:r>
      <w:r w:rsidR="00B20549">
        <w:rPr>
          <w:rFonts w:ascii="Arial" w:hAnsi="Arial" w:cs="Arial"/>
        </w:rPr>
        <w:t xml:space="preserve"> </w:t>
      </w:r>
      <w:r w:rsidR="0064520F">
        <w:rPr>
          <w:rFonts w:ascii="Arial" w:hAnsi="Arial" w:cs="Arial"/>
        </w:rPr>
        <w:t xml:space="preserve">Κουκουτάς, </w:t>
      </w:r>
      <w:r w:rsidR="00E51B26">
        <w:rPr>
          <w:rFonts w:ascii="Arial" w:hAnsi="Arial" w:cs="Arial"/>
        </w:rPr>
        <w:t>Σ., Ιούνιος 2001.</w:t>
      </w:r>
      <w:r w:rsidR="0064520F">
        <w:rPr>
          <w:rFonts w:ascii="Arial" w:hAnsi="Arial" w:cs="Arial"/>
        </w:rPr>
        <w:t xml:space="preserve"> </w:t>
      </w:r>
      <w:r w:rsidR="00D964AC">
        <w:rPr>
          <w:rFonts w:ascii="Arial" w:hAnsi="Arial" w:cs="Arial"/>
        </w:rPr>
        <w:t>’’</w:t>
      </w:r>
      <w:r w:rsidR="00B87AEC">
        <w:rPr>
          <w:rFonts w:ascii="Arial" w:hAnsi="Arial" w:cs="Arial"/>
        </w:rPr>
        <w:t>Το Μετρό της Αθήνας</w:t>
      </w:r>
      <w:r w:rsidR="00B87AEC" w:rsidRPr="00B87AEC">
        <w:rPr>
          <w:rFonts w:ascii="Arial" w:hAnsi="Arial" w:cs="Arial"/>
        </w:rPr>
        <w:t xml:space="preserve">: </w:t>
      </w:r>
      <w:r w:rsidR="00B87AEC">
        <w:rPr>
          <w:rFonts w:ascii="Arial" w:hAnsi="Arial" w:cs="Arial"/>
        </w:rPr>
        <w:t>Μέθοδοι κατασκευής και τα σχετικά τεχνικά προβλήματα</w:t>
      </w:r>
      <w:r w:rsidR="00D964AC">
        <w:rPr>
          <w:rFonts w:ascii="Arial" w:hAnsi="Arial" w:cs="Arial"/>
        </w:rPr>
        <w:t>’’</w:t>
      </w:r>
      <w:r w:rsidR="00B87AEC">
        <w:rPr>
          <w:rFonts w:ascii="Arial" w:hAnsi="Arial" w:cs="Arial"/>
        </w:rPr>
        <w:t xml:space="preserve">, </w:t>
      </w:r>
      <w:r w:rsidR="0064520F">
        <w:rPr>
          <w:rFonts w:ascii="Arial" w:hAnsi="Arial" w:cs="Arial"/>
        </w:rPr>
        <w:t>Ενημερωτικό δελτίο Τ.Ε.Ε., τεύχος 2156</w:t>
      </w:r>
    </w:p>
    <w:p w:rsidR="005E1CD3" w:rsidRDefault="0016336D">
      <w:pPr>
        <w:rPr>
          <w:rFonts w:ascii="Arial" w:hAnsi="Arial" w:cs="Arial"/>
        </w:rPr>
      </w:pPr>
      <w:r>
        <w:rPr>
          <w:rFonts w:ascii="Arial" w:hAnsi="Arial" w:cs="Arial"/>
        </w:rPr>
        <w:t>[</w:t>
      </w:r>
      <w:r w:rsidR="00B20549">
        <w:rPr>
          <w:rFonts w:ascii="Arial" w:hAnsi="Arial" w:cs="Arial"/>
        </w:rPr>
        <w:t>0</w:t>
      </w:r>
      <w:r>
        <w:rPr>
          <w:rFonts w:ascii="Arial" w:hAnsi="Arial" w:cs="Arial"/>
        </w:rPr>
        <w:t>3]</w:t>
      </w:r>
      <w:r w:rsidR="0064520F">
        <w:rPr>
          <w:rFonts w:ascii="Arial" w:hAnsi="Arial" w:cs="Arial"/>
        </w:rPr>
        <w:t xml:space="preserve"> Κουκουτάς,</w:t>
      </w:r>
      <w:r w:rsidR="00E51B26">
        <w:rPr>
          <w:rFonts w:ascii="Arial" w:hAnsi="Arial" w:cs="Arial"/>
        </w:rPr>
        <w:t xml:space="preserve"> Σ.,</w:t>
      </w:r>
      <w:r w:rsidR="00B20549">
        <w:rPr>
          <w:rFonts w:ascii="Arial" w:hAnsi="Arial" w:cs="Arial"/>
        </w:rPr>
        <w:t xml:space="preserve"> </w:t>
      </w:r>
      <w:r w:rsidR="00E51B26">
        <w:rPr>
          <w:rFonts w:ascii="Arial" w:hAnsi="Arial" w:cs="Arial"/>
        </w:rPr>
        <w:t>Ιούνιος 2002.</w:t>
      </w:r>
      <w:r w:rsidR="0064520F">
        <w:rPr>
          <w:rFonts w:ascii="Arial" w:hAnsi="Arial" w:cs="Arial"/>
        </w:rPr>
        <w:t xml:space="preserve"> </w:t>
      </w:r>
      <w:r w:rsidR="005E1CD3" w:rsidRPr="005E1CD3">
        <w:rPr>
          <w:rFonts w:ascii="Arial" w:hAnsi="Arial" w:cs="Arial"/>
        </w:rPr>
        <w:t xml:space="preserve"> </w:t>
      </w:r>
      <w:r w:rsidR="00D964AC">
        <w:rPr>
          <w:rFonts w:ascii="Arial" w:hAnsi="Arial" w:cs="Arial"/>
        </w:rPr>
        <w:t>‘’</w:t>
      </w:r>
      <w:r w:rsidR="005E1CD3">
        <w:rPr>
          <w:rFonts w:ascii="Arial" w:hAnsi="Arial" w:cs="Arial"/>
        </w:rPr>
        <w:t>Επέκταση της γραμμής 3, Η επιλογή του Μηχανήματος Ολομέτωπης Κοπής με Ασπίδα</w:t>
      </w:r>
      <w:r w:rsidR="00D964AC">
        <w:rPr>
          <w:rFonts w:ascii="Arial" w:hAnsi="Arial" w:cs="Arial"/>
        </w:rPr>
        <w:t>’’</w:t>
      </w:r>
      <w:r w:rsidR="005E1CD3">
        <w:rPr>
          <w:rFonts w:ascii="Arial" w:hAnsi="Arial" w:cs="Arial"/>
        </w:rPr>
        <w:t xml:space="preserve">, </w:t>
      </w:r>
      <w:r w:rsidR="0064520F">
        <w:rPr>
          <w:rFonts w:ascii="Arial" w:hAnsi="Arial" w:cs="Arial"/>
        </w:rPr>
        <w:t>Ενημερωτικό δελτίο Τ.Ε.Ε., τεύ</w:t>
      </w:r>
      <w:r w:rsidR="00E51B26">
        <w:rPr>
          <w:rFonts w:ascii="Arial" w:hAnsi="Arial" w:cs="Arial"/>
        </w:rPr>
        <w:t>χος 2202</w:t>
      </w:r>
    </w:p>
    <w:p w:rsidR="00B87AEC" w:rsidRPr="00B87AEC" w:rsidRDefault="0016336D">
      <w:pPr>
        <w:rPr>
          <w:rFonts w:ascii="Arial" w:hAnsi="Arial" w:cs="Arial"/>
        </w:rPr>
      </w:pPr>
      <w:r>
        <w:rPr>
          <w:rFonts w:ascii="Arial" w:hAnsi="Arial" w:cs="Arial"/>
        </w:rPr>
        <w:t>[</w:t>
      </w:r>
      <w:r w:rsidR="00B20549">
        <w:rPr>
          <w:rFonts w:ascii="Arial" w:hAnsi="Arial" w:cs="Arial"/>
        </w:rPr>
        <w:t>0</w:t>
      </w:r>
      <w:r w:rsidR="00E51B26">
        <w:rPr>
          <w:rFonts w:ascii="Arial" w:hAnsi="Arial" w:cs="Arial"/>
        </w:rPr>
        <w:t>4</w:t>
      </w:r>
      <w:r>
        <w:rPr>
          <w:rFonts w:ascii="Arial" w:hAnsi="Arial" w:cs="Arial"/>
        </w:rPr>
        <w:t>]</w:t>
      </w:r>
      <w:r w:rsidR="00B20549">
        <w:rPr>
          <w:rFonts w:ascii="Arial" w:hAnsi="Arial" w:cs="Arial"/>
        </w:rPr>
        <w:t xml:space="preserve"> </w:t>
      </w:r>
      <w:r w:rsidR="00B87AEC" w:rsidRPr="00B87AEC">
        <w:rPr>
          <w:rFonts w:ascii="Arial" w:hAnsi="Arial" w:cs="Arial"/>
        </w:rPr>
        <w:t xml:space="preserve">ΕΛΟΤ </w:t>
      </w:r>
      <w:r w:rsidR="00B87AEC" w:rsidRPr="00B87AEC">
        <w:rPr>
          <w:rFonts w:ascii="Arial" w:hAnsi="Arial" w:cs="Arial"/>
          <w:lang w:val="en-US"/>
        </w:rPr>
        <w:t>T</w:t>
      </w:r>
      <w:r w:rsidR="00B87AEC" w:rsidRPr="00B87AEC">
        <w:rPr>
          <w:rFonts w:ascii="Arial" w:hAnsi="Arial" w:cs="Arial"/>
        </w:rPr>
        <w:t>Π 1501-12-02-01-02 «Υπόγεια εκσκαφή σηράγγων με μηχανικά μέσα ολομέτωπης ή σημειακής κοπής»</w:t>
      </w:r>
    </w:p>
    <w:p w:rsidR="0064520F" w:rsidRPr="009A68F2" w:rsidRDefault="0016336D" w:rsidP="0064520F">
      <w:pPr>
        <w:spacing w:line="360" w:lineRule="auto"/>
        <w:rPr>
          <w:rFonts w:ascii="Arial" w:hAnsi="Arial" w:cs="Arial"/>
        </w:rPr>
      </w:pPr>
      <w:r>
        <w:rPr>
          <w:rFonts w:ascii="Arial" w:hAnsi="Arial" w:cs="Arial"/>
        </w:rPr>
        <w:t>[</w:t>
      </w:r>
      <w:r w:rsidR="00B20549">
        <w:rPr>
          <w:rFonts w:ascii="Arial" w:hAnsi="Arial" w:cs="Arial"/>
        </w:rPr>
        <w:t>0</w:t>
      </w:r>
      <w:r w:rsidR="00E51B26">
        <w:rPr>
          <w:rFonts w:ascii="Arial" w:hAnsi="Arial" w:cs="Arial"/>
        </w:rPr>
        <w:t>5</w:t>
      </w:r>
      <w:r>
        <w:rPr>
          <w:rFonts w:ascii="Arial" w:hAnsi="Arial" w:cs="Arial"/>
        </w:rPr>
        <w:t>]</w:t>
      </w:r>
      <w:r w:rsidR="0064520F" w:rsidRPr="0064520F">
        <w:rPr>
          <w:rFonts w:ascii="Arial" w:hAnsi="Arial" w:cs="Arial"/>
        </w:rPr>
        <w:t xml:space="preserve"> </w:t>
      </w:r>
      <w:r w:rsidR="00E51B26">
        <w:rPr>
          <w:rFonts w:ascii="Arial" w:hAnsi="Arial" w:cs="Arial"/>
        </w:rPr>
        <w:t xml:space="preserve">ΑΤΤΙΚΟ ΜΕΤΡΟ Α.Ε., </w:t>
      </w:r>
      <w:r w:rsidR="0064520F" w:rsidRPr="00B20549">
        <w:rPr>
          <w:rFonts w:ascii="Arial" w:hAnsi="Arial" w:cs="Arial"/>
        </w:rPr>
        <w:t>200</w:t>
      </w:r>
      <w:r w:rsidR="00E51B26">
        <w:rPr>
          <w:rFonts w:ascii="Arial" w:hAnsi="Arial" w:cs="Arial"/>
        </w:rPr>
        <w:t>5.</w:t>
      </w:r>
      <w:r w:rsidR="0064520F">
        <w:rPr>
          <w:rFonts w:ascii="Arial" w:hAnsi="Arial" w:cs="Arial"/>
        </w:rPr>
        <w:t xml:space="preserve"> “Επέκταση της Γραμμής 2, Τμήμα</w:t>
      </w:r>
      <w:r w:rsidR="0064520F" w:rsidRPr="00B20549">
        <w:rPr>
          <w:rFonts w:ascii="Arial" w:hAnsi="Arial" w:cs="Arial"/>
        </w:rPr>
        <w:t xml:space="preserve"> Άγιος Δημήτριος – Ελληνικό</w:t>
      </w:r>
      <w:r w:rsidR="0064520F">
        <w:rPr>
          <w:rFonts w:ascii="Arial" w:hAnsi="Arial" w:cs="Arial"/>
        </w:rPr>
        <w:t>, Τεχνική Περιγραφή &amp; Προδιαγρα</w:t>
      </w:r>
      <w:r w:rsidR="0064520F" w:rsidRPr="00B20549">
        <w:rPr>
          <w:rFonts w:ascii="Arial" w:hAnsi="Arial" w:cs="Arial"/>
        </w:rPr>
        <w:t>φές Μελε</w:t>
      </w:r>
      <w:r w:rsidR="009A68F2">
        <w:rPr>
          <w:rFonts w:ascii="Arial" w:hAnsi="Arial" w:cs="Arial"/>
        </w:rPr>
        <w:t>τών Έργων Πολιτικού Μηχανικού”</w:t>
      </w:r>
    </w:p>
    <w:p w:rsidR="00B87AEC" w:rsidRPr="0064520F" w:rsidRDefault="0016336D" w:rsidP="0064520F">
      <w:pPr>
        <w:spacing w:line="360" w:lineRule="auto"/>
        <w:rPr>
          <w:rFonts w:ascii="Arial" w:hAnsi="Arial" w:cs="Arial"/>
        </w:rPr>
      </w:pPr>
      <w:r w:rsidRPr="0064520F">
        <w:rPr>
          <w:rFonts w:ascii="Arial" w:hAnsi="Arial" w:cs="Arial"/>
        </w:rPr>
        <w:t>[</w:t>
      </w:r>
      <w:r w:rsidR="00B20549" w:rsidRPr="0064520F">
        <w:rPr>
          <w:rFonts w:ascii="Arial" w:hAnsi="Arial" w:cs="Arial"/>
        </w:rPr>
        <w:t>0</w:t>
      </w:r>
      <w:r w:rsidR="00E51B26">
        <w:rPr>
          <w:rFonts w:ascii="Arial" w:hAnsi="Arial" w:cs="Arial"/>
        </w:rPr>
        <w:t>6</w:t>
      </w:r>
      <w:r w:rsidRPr="0064520F">
        <w:rPr>
          <w:rFonts w:ascii="Arial" w:hAnsi="Arial" w:cs="Arial"/>
        </w:rPr>
        <w:t>]</w:t>
      </w:r>
      <w:r w:rsidR="0064520F" w:rsidRPr="0064520F">
        <w:rPr>
          <w:rFonts w:ascii="Arial" w:hAnsi="Arial" w:cs="Arial"/>
        </w:rPr>
        <w:t xml:space="preserve"> </w:t>
      </w:r>
      <w:r w:rsidR="0064520F">
        <w:rPr>
          <w:rFonts w:ascii="Arial" w:hAnsi="Arial" w:cs="Arial"/>
        </w:rPr>
        <w:t>]</w:t>
      </w:r>
      <w:r w:rsidR="0064520F" w:rsidRPr="0064520F">
        <w:rPr>
          <w:rFonts w:ascii="Arial" w:eastAsia="Times New Roman" w:hAnsi="Arial" w:cs="Arial"/>
          <w:color w:val="000000"/>
          <w:szCs w:val="24"/>
        </w:rPr>
        <w:t xml:space="preserve"> </w:t>
      </w:r>
      <w:r w:rsidR="0064520F">
        <w:rPr>
          <w:rFonts w:ascii="Arial" w:eastAsia="Times New Roman" w:hAnsi="Arial" w:cs="Arial"/>
          <w:color w:val="000000"/>
          <w:szCs w:val="24"/>
        </w:rPr>
        <w:t>Ξηρουδάκης Γ</w:t>
      </w:r>
      <w:r w:rsidR="00E51B26">
        <w:rPr>
          <w:rFonts w:ascii="Arial" w:eastAsia="Times New Roman" w:hAnsi="Arial" w:cs="Arial"/>
          <w:color w:val="000000"/>
          <w:szCs w:val="24"/>
        </w:rPr>
        <w:t>., 2007.</w:t>
      </w:r>
      <w:r w:rsidR="0064520F">
        <w:rPr>
          <w:rFonts w:ascii="Arial" w:hAnsi="Arial" w:cs="Arial"/>
        </w:rPr>
        <w:t xml:space="preserve"> ‘’</w:t>
      </w:r>
      <w:r w:rsidR="0064520F">
        <w:rPr>
          <w:rFonts w:ascii="Arial" w:eastAsia="Times New Roman" w:hAnsi="Arial" w:cs="Arial"/>
          <w:color w:val="000000"/>
          <w:szCs w:val="24"/>
        </w:rPr>
        <w:t>Γεωτεχνικός χαρακτηρισμός βραχομαζών με βάση τη γεωστατιστική ανάλυση δεδομένων από γεωτρήσεις δειγματοληψίας και από Μηχανές Ολομέτωπης Κοπ</w:t>
      </w:r>
      <w:r w:rsidR="009A68F2">
        <w:rPr>
          <w:rFonts w:ascii="Arial" w:eastAsia="Times New Roman" w:hAnsi="Arial" w:cs="Arial"/>
          <w:color w:val="000000"/>
          <w:szCs w:val="24"/>
        </w:rPr>
        <w:t>ής ΤΒΜ’’, Μεταπτυχιακή Διατριβή</w:t>
      </w:r>
      <w:r w:rsidR="0064520F">
        <w:rPr>
          <w:rFonts w:ascii="Arial" w:eastAsia="Times New Roman" w:hAnsi="Arial" w:cs="Arial"/>
          <w:color w:val="000000"/>
          <w:szCs w:val="24"/>
        </w:rPr>
        <w:t xml:space="preserve"> </w:t>
      </w:r>
    </w:p>
    <w:p w:rsidR="00E51B26" w:rsidRDefault="0016336D" w:rsidP="0064520F">
      <w:pPr>
        <w:autoSpaceDE w:val="0"/>
        <w:autoSpaceDN w:val="0"/>
        <w:adjustRightInd w:val="0"/>
        <w:snapToGrid w:val="0"/>
        <w:spacing w:after="0" w:line="360" w:lineRule="auto"/>
        <w:rPr>
          <w:rFonts w:ascii="Arial" w:hAnsi="Arial" w:cs="Arial"/>
        </w:rPr>
      </w:pPr>
      <w:r w:rsidRPr="0064520F">
        <w:rPr>
          <w:rFonts w:ascii="Arial" w:hAnsi="Arial" w:cs="Arial"/>
        </w:rPr>
        <w:t>[</w:t>
      </w:r>
      <w:r w:rsidR="00B20549" w:rsidRPr="0064520F">
        <w:rPr>
          <w:rFonts w:ascii="Arial" w:hAnsi="Arial" w:cs="Arial"/>
        </w:rPr>
        <w:t>0</w:t>
      </w:r>
      <w:r w:rsidR="00E51B26">
        <w:rPr>
          <w:rFonts w:ascii="Arial" w:hAnsi="Arial" w:cs="Arial"/>
        </w:rPr>
        <w:t>7</w:t>
      </w:r>
      <w:r w:rsidRPr="0064520F">
        <w:rPr>
          <w:rFonts w:ascii="Arial" w:hAnsi="Arial" w:cs="Arial"/>
        </w:rPr>
        <w:t>]</w:t>
      </w:r>
      <w:r w:rsidR="00B20549" w:rsidRPr="0064520F">
        <w:rPr>
          <w:rFonts w:ascii="Arial" w:hAnsi="Arial" w:cs="Arial"/>
        </w:rPr>
        <w:t xml:space="preserve"> </w:t>
      </w:r>
      <w:r w:rsidR="00B36ACA">
        <w:rPr>
          <w:rFonts w:ascii="Arial" w:hAnsi="Arial" w:cs="Arial"/>
        </w:rPr>
        <w:t xml:space="preserve">Μπούσουλας Ν.Ζ </w:t>
      </w:r>
      <w:r w:rsidR="00E51B26">
        <w:rPr>
          <w:rFonts w:ascii="Arial" w:hAnsi="Arial" w:cs="Arial"/>
        </w:rPr>
        <w:t>, 2007.</w:t>
      </w:r>
      <w:r w:rsidR="00B36ACA" w:rsidRPr="00B36ACA">
        <w:rPr>
          <w:rFonts w:ascii="Arial" w:hAnsi="Arial" w:cs="Arial"/>
        </w:rPr>
        <w:t xml:space="preserve"> </w:t>
      </w:r>
      <w:r w:rsidR="0064520F">
        <w:rPr>
          <w:rFonts w:ascii="Arial" w:hAnsi="Arial" w:cs="Arial"/>
        </w:rPr>
        <w:t>‘’Πρόσφατες εμπειρίες από τη μηχανική διάνοιξη σηράγγων στο Μετρό της Αθήνας’’, ημερίδα ΕΕΣΥΕ</w:t>
      </w:r>
    </w:p>
    <w:p w:rsidR="0064520F" w:rsidRDefault="00E51B26" w:rsidP="0064520F">
      <w:pPr>
        <w:autoSpaceDE w:val="0"/>
        <w:autoSpaceDN w:val="0"/>
        <w:adjustRightInd w:val="0"/>
        <w:snapToGrid w:val="0"/>
        <w:spacing w:after="0" w:line="360" w:lineRule="auto"/>
        <w:rPr>
          <w:rFonts w:ascii="Arial" w:hAnsi="Arial" w:cs="Arial"/>
        </w:rPr>
      </w:pPr>
      <w:r w:rsidRPr="0064520F">
        <w:rPr>
          <w:rFonts w:ascii="Arial" w:hAnsi="Arial" w:cs="Arial"/>
        </w:rPr>
        <w:t>[0</w:t>
      </w:r>
      <w:r>
        <w:rPr>
          <w:rFonts w:ascii="Arial" w:hAnsi="Arial" w:cs="Arial"/>
        </w:rPr>
        <w:t>8</w:t>
      </w:r>
      <w:r w:rsidRPr="0064520F">
        <w:rPr>
          <w:rFonts w:ascii="Arial" w:hAnsi="Arial" w:cs="Arial"/>
        </w:rPr>
        <w:t xml:space="preserve">] </w:t>
      </w:r>
      <w:r w:rsidR="0064520F">
        <w:rPr>
          <w:rFonts w:ascii="Arial" w:hAnsi="Arial" w:cs="Arial"/>
        </w:rPr>
        <w:t xml:space="preserve"> </w:t>
      </w:r>
      <w:r>
        <w:rPr>
          <w:rFonts w:ascii="Arial" w:hAnsi="Arial" w:cs="Arial"/>
        </w:rPr>
        <w:t>Κουκουτάς, Σ., Γιούτα – Μήτρα, Π., Πλέτσης Σ., Σοφιανός, Α.Ι., 2010.</w:t>
      </w:r>
      <w:r w:rsidRPr="00B87AEC">
        <w:rPr>
          <w:rFonts w:ascii="Arial" w:hAnsi="Arial" w:cs="Arial"/>
        </w:rPr>
        <w:t xml:space="preserve"> «</w:t>
      </w:r>
      <w:r>
        <w:rPr>
          <w:rFonts w:ascii="Arial" w:hAnsi="Arial" w:cs="Arial"/>
        </w:rPr>
        <w:t>Θεωρητικές και πραγματικές καθιζήσεις κατά τη διάνοιξη του μετρό της Αθήνας στην επέκταση του Ελληνικού</w:t>
      </w:r>
      <w:r w:rsidRPr="00B87AEC">
        <w:rPr>
          <w:rFonts w:ascii="Arial" w:hAnsi="Arial" w:cs="Arial"/>
        </w:rPr>
        <w:t>»</w:t>
      </w:r>
      <w:r>
        <w:rPr>
          <w:rFonts w:ascii="Arial" w:hAnsi="Arial" w:cs="Arial"/>
        </w:rPr>
        <w:t>,</w:t>
      </w:r>
    </w:p>
    <w:p w:rsidR="0064520F" w:rsidRDefault="00B36ACA" w:rsidP="0064520F">
      <w:pPr>
        <w:rPr>
          <w:rFonts w:ascii="Arial" w:hAnsi="Arial" w:cs="Arial"/>
        </w:rPr>
      </w:pPr>
      <w:r w:rsidRPr="0064520F">
        <w:rPr>
          <w:rFonts w:ascii="Arial" w:hAnsi="Arial" w:cs="Arial"/>
        </w:rPr>
        <w:t>[0</w:t>
      </w:r>
      <w:r w:rsidRPr="00B36ACA">
        <w:rPr>
          <w:rFonts w:ascii="Arial" w:hAnsi="Arial" w:cs="Arial"/>
        </w:rPr>
        <w:t>9</w:t>
      </w:r>
      <w:r w:rsidRPr="0064520F">
        <w:rPr>
          <w:rFonts w:ascii="Arial" w:hAnsi="Arial" w:cs="Arial"/>
        </w:rPr>
        <w:t xml:space="preserve">] </w:t>
      </w:r>
      <w:r w:rsidR="0064520F">
        <w:rPr>
          <w:rFonts w:ascii="Arial" w:hAnsi="Arial" w:cs="Arial"/>
        </w:rPr>
        <w:t>Βωβού Θ, 2014</w:t>
      </w:r>
      <w:r w:rsidR="0064520F" w:rsidRPr="0064520F">
        <w:rPr>
          <w:rFonts w:ascii="Arial" w:hAnsi="Arial" w:cs="Arial"/>
        </w:rPr>
        <w:t>,</w:t>
      </w:r>
      <w:r w:rsidR="0064520F">
        <w:rPr>
          <w:rFonts w:ascii="Arial" w:hAnsi="Arial" w:cs="Arial"/>
        </w:rPr>
        <w:t xml:space="preserve"> ‘’Επιτελεστικότητα των μηχανών ΕΡΒ κατά τη διάνοιξη σηράγγων η περίπτωση του Μετρό Θεσσαλονίκης’’, Διπλωματική εργασία </w:t>
      </w:r>
    </w:p>
    <w:p w:rsidR="00B87AEC" w:rsidRPr="008D3868" w:rsidRDefault="00B36ACA">
      <w:pPr>
        <w:rPr>
          <w:rFonts w:ascii="Arial" w:hAnsi="Arial" w:cs="Arial"/>
        </w:rPr>
      </w:pPr>
      <w:r w:rsidRPr="0064520F">
        <w:rPr>
          <w:rFonts w:ascii="Arial" w:hAnsi="Arial" w:cs="Arial"/>
        </w:rPr>
        <w:t>[</w:t>
      </w:r>
      <w:r w:rsidRPr="00B36ACA">
        <w:rPr>
          <w:rFonts w:ascii="Arial" w:hAnsi="Arial" w:cs="Arial"/>
        </w:rPr>
        <w:t>10</w:t>
      </w:r>
      <w:r w:rsidRPr="0064520F">
        <w:rPr>
          <w:rFonts w:ascii="Arial" w:hAnsi="Arial" w:cs="Arial"/>
        </w:rPr>
        <w:t xml:space="preserve">] </w:t>
      </w:r>
      <w:r w:rsidRPr="00B20549">
        <w:rPr>
          <w:rFonts w:ascii="Arial" w:hAnsi="Arial" w:cs="Arial"/>
        </w:rPr>
        <w:t xml:space="preserve">ΑΤΤΙΚΟ ΜΕΤΡΟ Α.Ε. – ΑΝΑ∆ΟΧΟΣ Κ/Ξ, </w:t>
      </w:r>
      <w:r>
        <w:rPr>
          <w:rFonts w:ascii="Arial" w:hAnsi="Arial" w:cs="Arial"/>
        </w:rPr>
        <w:t>‘’</w:t>
      </w:r>
      <w:r w:rsidRPr="00B20549">
        <w:rPr>
          <w:rFonts w:ascii="Arial" w:hAnsi="Arial" w:cs="Arial"/>
        </w:rPr>
        <w:t xml:space="preserve">Μελέτες </w:t>
      </w:r>
      <w:r>
        <w:rPr>
          <w:rFonts w:ascii="Arial" w:hAnsi="Arial" w:cs="Arial"/>
        </w:rPr>
        <w:t>Εφαρμογής</w:t>
      </w:r>
      <w:r w:rsidRPr="00B20549">
        <w:rPr>
          <w:rFonts w:ascii="Arial" w:hAnsi="Arial" w:cs="Arial"/>
        </w:rPr>
        <w:t xml:space="preserve"> της Επέκτασης της Γ</w:t>
      </w:r>
      <w:r>
        <w:rPr>
          <w:rFonts w:ascii="Arial" w:hAnsi="Arial" w:cs="Arial"/>
        </w:rPr>
        <w:t>ραμμής</w:t>
      </w:r>
      <w:r w:rsidRPr="00B20549">
        <w:rPr>
          <w:rFonts w:ascii="Arial" w:hAnsi="Arial" w:cs="Arial"/>
        </w:rPr>
        <w:t xml:space="preserve"> 2, </w:t>
      </w:r>
      <w:r>
        <w:rPr>
          <w:rFonts w:ascii="Arial" w:hAnsi="Arial" w:cs="Arial"/>
        </w:rPr>
        <w:t>Τμήμα Άγιος Δημή</w:t>
      </w:r>
      <w:r w:rsidRPr="00B20549">
        <w:rPr>
          <w:rFonts w:ascii="Arial" w:hAnsi="Arial" w:cs="Arial"/>
        </w:rPr>
        <w:t>τριος – Ελληνικό</w:t>
      </w:r>
      <w:r>
        <w:rPr>
          <w:rFonts w:ascii="Arial" w:hAnsi="Arial" w:cs="Arial"/>
        </w:rPr>
        <w:t>’’</w:t>
      </w:r>
    </w:p>
    <w:p w:rsidR="00E51B26" w:rsidRDefault="008D3868">
      <w:pPr>
        <w:rPr>
          <w:rFonts w:ascii="Arial" w:hAnsi="Arial" w:cs="Arial"/>
        </w:rPr>
      </w:pPr>
      <w:r w:rsidRPr="0064520F">
        <w:rPr>
          <w:rFonts w:ascii="Arial" w:hAnsi="Arial" w:cs="Arial"/>
        </w:rPr>
        <w:t>[</w:t>
      </w:r>
      <w:r>
        <w:rPr>
          <w:rFonts w:ascii="Arial" w:hAnsi="Arial" w:cs="Arial"/>
        </w:rPr>
        <w:t>11</w:t>
      </w:r>
      <w:r w:rsidRPr="0064520F">
        <w:rPr>
          <w:rFonts w:ascii="Arial" w:hAnsi="Arial" w:cs="Arial"/>
        </w:rPr>
        <w:t xml:space="preserve">] </w:t>
      </w:r>
      <w:r>
        <w:rPr>
          <w:rFonts w:ascii="Arial" w:hAnsi="Arial" w:cs="Arial"/>
        </w:rPr>
        <w:t>Κουκουτάς,</w:t>
      </w:r>
      <w:r w:rsidRPr="008D3868">
        <w:rPr>
          <w:rFonts w:ascii="Arial" w:hAnsi="Arial" w:cs="Arial"/>
        </w:rPr>
        <w:t xml:space="preserve"> </w:t>
      </w:r>
      <w:r>
        <w:rPr>
          <w:rFonts w:ascii="Arial" w:hAnsi="Arial" w:cs="Arial"/>
        </w:rPr>
        <w:t xml:space="preserve">Σ., Ιούνιος 2015. ‘’Επιτελεστικότητα μηχανών ολομέτωπης διάνοιξης αβαθών σηράγγων’’, Διδακτορική διατριβή, </w:t>
      </w:r>
    </w:p>
    <w:p w:rsidR="008D3868" w:rsidRPr="008D3868" w:rsidRDefault="008D3868">
      <w:pPr>
        <w:rPr>
          <w:rFonts w:ascii="Arial" w:hAnsi="Arial" w:cs="Arial"/>
          <w:lang w:val="en-US"/>
        </w:rPr>
      </w:pPr>
      <w:r w:rsidRPr="008D3868">
        <w:rPr>
          <w:rFonts w:ascii="Arial" w:hAnsi="Arial" w:cs="Arial"/>
          <w:lang w:val="en-US"/>
        </w:rPr>
        <w:t>[1</w:t>
      </w:r>
      <w:r>
        <w:rPr>
          <w:rFonts w:ascii="Arial" w:hAnsi="Arial" w:cs="Arial"/>
          <w:lang w:val="en-US"/>
        </w:rPr>
        <w:t>2</w:t>
      </w:r>
      <w:r w:rsidRPr="008D3868">
        <w:rPr>
          <w:rFonts w:ascii="Arial" w:hAnsi="Arial" w:cs="Arial"/>
          <w:lang w:val="en-US"/>
        </w:rPr>
        <w:t xml:space="preserve">] </w:t>
      </w:r>
      <w:r w:rsidRPr="00B20549">
        <w:rPr>
          <w:rFonts w:ascii="Arial" w:hAnsi="Arial" w:cs="Arial"/>
          <w:lang w:val="en-US"/>
        </w:rPr>
        <w:t>Hoek</w:t>
      </w:r>
      <w:r w:rsidRPr="008D3868">
        <w:rPr>
          <w:rFonts w:ascii="Arial" w:hAnsi="Arial" w:cs="Arial"/>
          <w:lang w:val="en-US"/>
        </w:rPr>
        <w:t>,</w:t>
      </w:r>
      <w:r w:rsidRPr="00B20549">
        <w:rPr>
          <w:rFonts w:ascii="Arial" w:hAnsi="Arial" w:cs="Arial"/>
          <w:lang w:val="en-US"/>
        </w:rPr>
        <w:t xml:space="preserve"> E.</w:t>
      </w:r>
      <w:r>
        <w:rPr>
          <w:rFonts w:ascii="Arial" w:hAnsi="Arial" w:cs="Arial"/>
          <w:lang w:val="en-US"/>
        </w:rPr>
        <w:t>,  Marinos</w:t>
      </w:r>
      <w:r w:rsidRPr="008D3868">
        <w:rPr>
          <w:rFonts w:ascii="Arial" w:hAnsi="Arial" w:cs="Arial"/>
          <w:lang w:val="en-US"/>
        </w:rPr>
        <w:t>,</w:t>
      </w:r>
      <w:r>
        <w:rPr>
          <w:rFonts w:ascii="Arial" w:hAnsi="Arial" w:cs="Arial"/>
          <w:lang w:val="en-US"/>
        </w:rPr>
        <w:t xml:space="preserve"> P.,  Benissi</w:t>
      </w:r>
      <w:r w:rsidRPr="008D3868">
        <w:rPr>
          <w:rFonts w:ascii="Arial" w:hAnsi="Arial" w:cs="Arial"/>
          <w:lang w:val="en-US"/>
        </w:rPr>
        <w:t>,</w:t>
      </w:r>
      <w:r>
        <w:rPr>
          <w:rFonts w:ascii="Arial" w:hAnsi="Arial" w:cs="Arial"/>
          <w:lang w:val="en-US"/>
        </w:rPr>
        <w:t xml:space="preserve"> M., 1998</w:t>
      </w:r>
      <w:r w:rsidRPr="008D3868">
        <w:rPr>
          <w:rFonts w:ascii="Arial" w:hAnsi="Arial" w:cs="Arial"/>
          <w:lang w:val="en-US"/>
        </w:rPr>
        <w:t>.</w:t>
      </w:r>
      <w:r w:rsidRPr="00B20549">
        <w:rPr>
          <w:rFonts w:ascii="Arial" w:hAnsi="Arial" w:cs="Arial"/>
          <w:lang w:val="en-US"/>
        </w:rPr>
        <w:t xml:space="preserve"> “Applicability of the Geological Strength Index (GSI) classification for very weak and sheared rock masses. The case of the Athens Schist Formation</w:t>
      </w:r>
      <w:r w:rsidRPr="008D3868">
        <w:rPr>
          <w:rFonts w:ascii="Arial" w:hAnsi="Arial" w:cs="Arial"/>
          <w:lang w:val="en-US"/>
        </w:rPr>
        <w:t>’’</w:t>
      </w:r>
    </w:p>
    <w:p w:rsidR="008D3868" w:rsidRPr="008D3868" w:rsidRDefault="008D3868" w:rsidP="008D3868">
      <w:pPr>
        <w:spacing w:line="360" w:lineRule="auto"/>
        <w:rPr>
          <w:rFonts w:ascii="Arial" w:hAnsi="Arial" w:cs="Arial"/>
          <w:lang w:val="en-US"/>
        </w:rPr>
      </w:pPr>
      <w:r w:rsidRPr="009A68F2">
        <w:rPr>
          <w:rFonts w:ascii="Arial" w:hAnsi="Arial" w:cs="Arial"/>
          <w:lang w:val="en-US"/>
        </w:rPr>
        <w:t>[1</w:t>
      </w:r>
      <w:r>
        <w:rPr>
          <w:rFonts w:ascii="Arial" w:hAnsi="Arial" w:cs="Arial"/>
          <w:lang w:val="en-US"/>
        </w:rPr>
        <w:t>3</w:t>
      </w:r>
      <w:r w:rsidRPr="009A68F2">
        <w:rPr>
          <w:rFonts w:ascii="Arial" w:hAnsi="Arial" w:cs="Arial"/>
          <w:lang w:val="en-US"/>
        </w:rPr>
        <w:t xml:space="preserve">] </w:t>
      </w:r>
      <w:r w:rsidRPr="00B20549">
        <w:rPr>
          <w:rFonts w:ascii="Arial" w:hAnsi="Arial" w:cs="Arial"/>
          <w:lang w:val="en-US"/>
        </w:rPr>
        <w:t>Wittke</w:t>
      </w:r>
      <w:r w:rsidRPr="008D3868">
        <w:rPr>
          <w:rFonts w:ascii="Arial" w:hAnsi="Arial" w:cs="Arial"/>
          <w:lang w:val="en-US"/>
        </w:rPr>
        <w:t>,</w:t>
      </w:r>
      <w:r>
        <w:rPr>
          <w:rFonts w:ascii="Arial" w:hAnsi="Arial" w:cs="Arial"/>
          <w:lang w:val="en-US"/>
        </w:rPr>
        <w:t xml:space="preserve"> W.,  2006</w:t>
      </w:r>
      <w:r w:rsidRPr="00B20549">
        <w:rPr>
          <w:rFonts w:ascii="Arial" w:hAnsi="Arial" w:cs="Arial"/>
          <w:lang w:val="en-US"/>
        </w:rPr>
        <w:t xml:space="preserve">. </w:t>
      </w:r>
      <w:r w:rsidRPr="00D964AC">
        <w:rPr>
          <w:rFonts w:ascii="Arial" w:hAnsi="Arial" w:cs="Arial"/>
          <w:lang w:val="en-US"/>
        </w:rPr>
        <w:t>‘’</w:t>
      </w:r>
      <w:r w:rsidRPr="00B20549">
        <w:rPr>
          <w:rFonts w:ascii="Arial" w:hAnsi="Arial" w:cs="Arial"/>
          <w:lang w:val="en-US"/>
        </w:rPr>
        <w:t>Geotechnical Engineering in Research and Practice WBI-PRINT 6: VGE-Verlag Glückauf GmbH</w:t>
      </w:r>
      <w:r w:rsidRPr="00D964AC">
        <w:rPr>
          <w:rFonts w:ascii="Arial" w:hAnsi="Arial" w:cs="Arial"/>
          <w:lang w:val="en-US"/>
        </w:rPr>
        <w:t>’’</w:t>
      </w:r>
      <w:r w:rsidRPr="00B20549">
        <w:rPr>
          <w:rFonts w:ascii="Arial" w:hAnsi="Arial" w:cs="Arial"/>
          <w:lang w:val="en-US"/>
        </w:rPr>
        <w:t>, Essen, ISBN 978-3-7739-1306-7;</w:t>
      </w:r>
    </w:p>
    <w:p w:rsidR="009A68F2" w:rsidRDefault="008D3868" w:rsidP="009A68F2">
      <w:pPr>
        <w:spacing w:line="360" w:lineRule="auto"/>
        <w:rPr>
          <w:rFonts w:ascii="Arial" w:hAnsi="Arial" w:cs="Arial"/>
          <w:lang w:val="en-US"/>
        </w:rPr>
      </w:pPr>
      <w:r w:rsidRPr="009A68F2">
        <w:rPr>
          <w:rFonts w:ascii="Arial" w:hAnsi="Arial" w:cs="Arial"/>
          <w:lang w:val="en-US"/>
        </w:rPr>
        <w:t>[1</w:t>
      </w:r>
      <w:r>
        <w:rPr>
          <w:rFonts w:ascii="Arial" w:hAnsi="Arial" w:cs="Arial"/>
          <w:lang w:val="en-US"/>
        </w:rPr>
        <w:t>4</w:t>
      </w:r>
      <w:r w:rsidRPr="009A68F2">
        <w:rPr>
          <w:rFonts w:ascii="Arial" w:hAnsi="Arial" w:cs="Arial"/>
          <w:lang w:val="en-US"/>
        </w:rPr>
        <w:t xml:space="preserve">] </w:t>
      </w:r>
      <w:r w:rsidRPr="00B20549">
        <w:rPr>
          <w:rFonts w:ascii="Arial" w:hAnsi="Arial" w:cs="Arial"/>
          <w:lang w:val="en-US"/>
        </w:rPr>
        <w:t>Wittke</w:t>
      </w:r>
      <w:r w:rsidRPr="008D3868">
        <w:rPr>
          <w:rFonts w:ascii="Arial" w:hAnsi="Arial" w:cs="Arial"/>
          <w:lang w:val="en-US"/>
        </w:rPr>
        <w:t>,</w:t>
      </w:r>
      <w:r>
        <w:rPr>
          <w:rFonts w:ascii="Arial" w:hAnsi="Arial" w:cs="Arial"/>
          <w:lang w:val="en-US"/>
        </w:rPr>
        <w:t xml:space="preserve"> W, ed. </w:t>
      </w:r>
      <w:r w:rsidRPr="009A68F2">
        <w:rPr>
          <w:rFonts w:ascii="Arial" w:hAnsi="Arial" w:cs="Arial"/>
          <w:lang w:val="en-US"/>
        </w:rPr>
        <w:t xml:space="preserve"> </w:t>
      </w:r>
      <w:r>
        <w:rPr>
          <w:rFonts w:ascii="Arial" w:hAnsi="Arial" w:cs="Arial"/>
          <w:lang w:val="en-US"/>
        </w:rPr>
        <w:t>2007</w:t>
      </w:r>
      <w:r w:rsidRPr="008D3868">
        <w:rPr>
          <w:rFonts w:ascii="Arial" w:hAnsi="Arial" w:cs="Arial"/>
          <w:lang w:val="en-US"/>
        </w:rPr>
        <w:t>.</w:t>
      </w:r>
      <w:r w:rsidRPr="00B20549">
        <w:rPr>
          <w:rFonts w:ascii="Arial" w:hAnsi="Arial" w:cs="Arial"/>
          <w:lang w:val="en-US"/>
        </w:rPr>
        <w:t xml:space="preserve"> “Stability analysis and design for Mechanized Tunneling”, WBI-Print 6, VGE-Verlag Gluckauf GmbH, Essen</w:t>
      </w:r>
    </w:p>
    <w:p w:rsidR="00B87AEC" w:rsidRPr="008D3868" w:rsidRDefault="0016336D" w:rsidP="009A68F2">
      <w:pPr>
        <w:spacing w:line="360" w:lineRule="auto"/>
        <w:rPr>
          <w:rFonts w:ascii="Arial" w:hAnsi="Arial" w:cs="Arial"/>
          <w:lang w:val="en-US"/>
        </w:rPr>
      </w:pPr>
      <w:r w:rsidRPr="0016336D">
        <w:rPr>
          <w:rFonts w:ascii="Arial" w:hAnsi="Arial" w:cs="Arial"/>
          <w:lang w:val="en-US"/>
        </w:rPr>
        <w:lastRenderedPageBreak/>
        <w:t>[</w:t>
      </w:r>
      <w:r w:rsidR="008D3868">
        <w:rPr>
          <w:rFonts w:ascii="Arial" w:hAnsi="Arial" w:cs="Arial"/>
          <w:lang w:val="en-US"/>
        </w:rPr>
        <w:t>15</w:t>
      </w:r>
      <w:r w:rsidRPr="0016336D">
        <w:rPr>
          <w:rFonts w:ascii="Arial" w:hAnsi="Arial" w:cs="Arial"/>
          <w:lang w:val="en-US"/>
        </w:rPr>
        <w:t>]</w:t>
      </w:r>
      <w:r w:rsidR="00B20549" w:rsidRPr="00B20549">
        <w:rPr>
          <w:rFonts w:ascii="Arial" w:hAnsi="Arial" w:cs="Arial"/>
          <w:lang w:val="en-US"/>
        </w:rPr>
        <w:t xml:space="preserve"> </w:t>
      </w:r>
      <w:r w:rsidR="00B87AEC">
        <w:rPr>
          <w:rFonts w:ascii="Arial" w:hAnsi="Arial" w:cs="Arial"/>
          <w:lang w:val="en-US"/>
        </w:rPr>
        <w:t xml:space="preserve">Guglielmetti V, Grasso </w:t>
      </w:r>
      <w:r w:rsidR="008D3868">
        <w:rPr>
          <w:rFonts w:ascii="Arial" w:hAnsi="Arial" w:cs="Arial"/>
          <w:lang w:val="en-US"/>
        </w:rPr>
        <w:t>P, Mahtab A &amp; Xu S, 2008.</w:t>
      </w:r>
      <w:r w:rsidR="00E062DB">
        <w:rPr>
          <w:rFonts w:ascii="Arial" w:hAnsi="Arial" w:cs="Arial"/>
          <w:lang w:val="en-US"/>
        </w:rPr>
        <w:t xml:space="preserve"> </w:t>
      </w:r>
      <w:r w:rsidR="00D964AC" w:rsidRPr="00D964AC">
        <w:rPr>
          <w:rFonts w:ascii="Arial" w:hAnsi="Arial" w:cs="Arial"/>
          <w:lang w:val="en-US"/>
        </w:rPr>
        <w:t>‘’</w:t>
      </w:r>
      <w:r w:rsidR="00E062DB">
        <w:rPr>
          <w:rFonts w:ascii="Arial" w:hAnsi="Arial" w:cs="Arial"/>
          <w:lang w:val="en-US"/>
        </w:rPr>
        <w:t>Mechanized Tunnelling in urban Areas, design methology and construction control</w:t>
      </w:r>
      <w:r w:rsidR="00D964AC" w:rsidRPr="00D964AC">
        <w:rPr>
          <w:rFonts w:ascii="Arial" w:hAnsi="Arial" w:cs="Arial"/>
          <w:lang w:val="en-US"/>
        </w:rPr>
        <w:t>’</w:t>
      </w:r>
    </w:p>
    <w:p w:rsidR="008D3868" w:rsidRPr="008D3868" w:rsidRDefault="008D3868" w:rsidP="008D3868">
      <w:pPr>
        <w:spacing w:line="360" w:lineRule="auto"/>
        <w:rPr>
          <w:rFonts w:ascii="Arial" w:hAnsi="Arial" w:cs="Arial"/>
          <w:lang w:val="en-US"/>
        </w:rPr>
      </w:pPr>
      <w:r w:rsidRPr="009A68F2">
        <w:rPr>
          <w:rFonts w:ascii="Arial" w:hAnsi="Arial" w:cs="Arial"/>
          <w:lang w:val="en-US"/>
        </w:rPr>
        <w:t>[1</w:t>
      </w:r>
      <w:r>
        <w:rPr>
          <w:rFonts w:ascii="Arial" w:hAnsi="Arial" w:cs="Arial"/>
          <w:lang w:val="en-US"/>
        </w:rPr>
        <w:t>6</w:t>
      </w:r>
      <w:r w:rsidRPr="009A68F2">
        <w:rPr>
          <w:rFonts w:ascii="Arial" w:hAnsi="Arial" w:cs="Arial"/>
          <w:lang w:val="en-US"/>
        </w:rPr>
        <w:t xml:space="preserve">] </w:t>
      </w:r>
      <w:r>
        <w:rPr>
          <w:rFonts w:ascii="Arial" w:hAnsi="Arial" w:cs="Arial"/>
          <w:lang w:val="en-US"/>
        </w:rPr>
        <w:t>Attiko</w:t>
      </w:r>
      <w:r w:rsidRPr="00876F5A">
        <w:rPr>
          <w:rFonts w:ascii="Arial" w:hAnsi="Arial" w:cs="Arial"/>
          <w:lang w:val="en-US"/>
        </w:rPr>
        <w:t xml:space="preserve"> </w:t>
      </w:r>
      <w:r>
        <w:rPr>
          <w:rFonts w:ascii="Arial" w:hAnsi="Arial" w:cs="Arial"/>
          <w:lang w:val="en-US"/>
        </w:rPr>
        <w:t>Metro, 2009</w:t>
      </w:r>
      <w:r w:rsidRPr="008D3868">
        <w:rPr>
          <w:rFonts w:ascii="Arial" w:hAnsi="Arial" w:cs="Arial"/>
          <w:lang w:val="en-US"/>
        </w:rPr>
        <w:t>.</w:t>
      </w:r>
      <w:r w:rsidRPr="00876F5A">
        <w:rPr>
          <w:rFonts w:ascii="Arial" w:hAnsi="Arial" w:cs="Arial"/>
          <w:lang w:val="en-US"/>
        </w:rPr>
        <w:t xml:space="preserve"> ‘’</w:t>
      </w:r>
      <w:r>
        <w:rPr>
          <w:rFonts w:ascii="Arial" w:hAnsi="Arial" w:cs="Arial"/>
          <w:lang w:val="en-US"/>
        </w:rPr>
        <w:t>technical</w:t>
      </w:r>
      <w:r w:rsidRPr="00876F5A">
        <w:rPr>
          <w:rFonts w:ascii="Arial" w:hAnsi="Arial" w:cs="Arial"/>
          <w:lang w:val="en-US"/>
        </w:rPr>
        <w:t xml:space="preserve"> </w:t>
      </w:r>
      <w:r>
        <w:rPr>
          <w:rFonts w:ascii="Arial" w:hAnsi="Arial" w:cs="Arial"/>
          <w:lang w:val="en-US"/>
        </w:rPr>
        <w:t>documentation</w:t>
      </w:r>
      <w:r w:rsidRPr="00876F5A">
        <w:rPr>
          <w:rFonts w:ascii="Arial" w:hAnsi="Arial" w:cs="Arial"/>
          <w:lang w:val="en-US"/>
        </w:rPr>
        <w:t>’’</w:t>
      </w:r>
    </w:p>
    <w:p w:rsidR="00E062DB" w:rsidRDefault="00B36ACA" w:rsidP="0064520F">
      <w:pPr>
        <w:rPr>
          <w:rFonts w:ascii="Arial" w:hAnsi="Arial" w:cs="Arial"/>
          <w:lang w:val="en-US"/>
        </w:rPr>
      </w:pPr>
      <w:r w:rsidRPr="00B36ACA">
        <w:rPr>
          <w:rFonts w:ascii="Arial" w:hAnsi="Arial" w:cs="Arial"/>
          <w:lang w:val="en-US"/>
        </w:rPr>
        <w:t>[1</w:t>
      </w:r>
      <w:r w:rsidR="008D3868">
        <w:rPr>
          <w:rFonts w:ascii="Arial" w:hAnsi="Arial" w:cs="Arial"/>
          <w:lang w:val="en-US"/>
        </w:rPr>
        <w:t>7</w:t>
      </w:r>
      <w:r w:rsidR="008D3868" w:rsidRPr="009A68F2">
        <w:rPr>
          <w:rFonts w:ascii="Arial" w:hAnsi="Arial" w:cs="Arial"/>
          <w:lang w:val="en-US"/>
        </w:rPr>
        <w:t>]</w:t>
      </w:r>
      <w:r w:rsidR="0064520F" w:rsidRPr="00B36ACA">
        <w:rPr>
          <w:rFonts w:ascii="Arial" w:hAnsi="Arial" w:cs="Arial"/>
          <w:lang w:val="en-US"/>
        </w:rPr>
        <w:t xml:space="preserve"> </w:t>
      </w:r>
      <w:r w:rsidR="008D3868">
        <w:rPr>
          <w:rFonts w:ascii="Arial" w:hAnsi="Arial" w:cs="Arial"/>
          <w:lang w:val="en-US"/>
        </w:rPr>
        <w:t>Attiko Metro, 2011.</w:t>
      </w:r>
      <w:r w:rsidR="0064520F">
        <w:rPr>
          <w:rFonts w:ascii="Arial" w:hAnsi="Arial" w:cs="Arial"/>
          <w:lang w:val="en-US"/>
        </w:rPr>
        <w:t xml:space="preserve"> </w:t>
      </w:r>
      <w:r w:rsidR="0064520F" w:rsidRPr="00674EC4">
        <w:rPr>
          <w:rFonts w:ascii="Arial" w:hAnsi="Arial" w:cs="Arial"/>
          <w:lang w:val="en-US"/>
        </w:rPr>
        <w:t>‘’</w:t>
      </w:r>
      <w:r w:rsidR="0064520F">
        <w:rPr>
          <w:rFonts w:ascii="Arial" w:hAnsi="Arial" w:cs="Arial"/>
          <w:lang w:val="en-US"/>
        </w:rPr>
        <w:t>technical documentation</w:t>
      </w:r>
      <w:r w:rsidR="0064520F" w:rsidRPr="00674EC4">
        <w:rPr>
          <w:rFonts w:ascii="Arial" w:hAnsi="Arial" w:cs="Arial"/>
          <w:lang w:val="en-US"/>
        </w:rPr>
        <w:t>’’</w:t>
      </w:r>
    </w:p>
    <w:p w:rsidR="009A68F2" w:rsidRPr="00B36ACA" w:rsidRDefault="009A68F2" w:rsidP="0064520F">
      <w:pPr>
        <w:rPr>
          <w:rFonts w:ascii="Arial" w:hAnsi="Arial" w:cs="Arial"/>
          <w:lang w:val="en-US"/>
        </w:rPr>
      </w:pPr>
      <w:r w:rsidRPr="00B36ACA">
        <w:rPr>
          <w:rFonts w:ascii="Arial" w:hAnsi="Arial" w:cs="Arial"/>
          <w:lang w:val="en-US"/>
        </w:rPr>
        <w:t>[1</w:t>
      </w:r>
      <w:r>
        <w:rPr>
          <w:rFonts w:ascii="Arial" w:hAnsi="Arial" w:cs="Arial"/>
          <w:lang w:val="en-US"/>
        </w:rPr>
        <w:t>8</w:t>
      </w:r>
      <w:r w:rsidRPr="009A68F2">
        <w:rPr>
          <w:rFonts w:ascii="Arial" w:hAnsi="Arial" w:cs="Arial"/>
          <w:lang w:val="en-US"/>
        </w:rPr>
        <w:t>]</w:t>
      </w:r>
      <w:r>
        <w:rPr>
          <w:rFonts w:ascii="Arial" w:hAnsi="Arial" w:cs="Arial"/>
          <w:lang w:val="en-US"/>
        </w:rPr>
        <w:t xml:space="preserve"> Frenzel, C., 2012. ‘’Modeling Uncertainty for performance prediction of Tunnel Boring Machines’’, N.A. Tunnelling Procceedings, Society for Mining, Metallurgy and Exploration, Inc (SME)</w:t>
      </w:r>
    </w:p>
    <w:p w:rsidR="00B20549" w:rsidRPr="0064520F" w:rsidRDefault="009A68F2" w:rsidP="008D3868">
      <w:pPr>
        <w:spacing w:line="360" w:lineRule="auto"/>
        <w:rPr>
          <w:rFonts w:ascii="Arial" w:hAnsi="Arial" w:cs="Arial"/>
          <w:lang w:val="en-US"/>
        </w:rPr>
      </w:pPr>
      <w:r>
        <w:rPr>
          <w:rFonts w:ascii="Arial" w:hAnsi="Arial" w:cs="Arial"/>
          <w:lang w:val="en-US"/>
        </w:rPr>
        <w:t>[19</w:t>
      </w:r>
      <w:r w:rsidR="00B20549" w:rsidRPr="00B20549">
        <w:rPr>
          <w:rFonts w:ascii="Arial" w:hAnsi="Arial" w:cs="Arial"/>
          <w:lang w:val="en-US"/>
        </w:rPr>
        <w:t xml:space="preserve">] </w:t>
      </w:r>
      <w:r w:rsidR="008D3868" w:rsidRPr="0064520F">
        <w:rPr>
          <w:rFonts w:ascii="Arial" w:hAnsi="Arial" w:cs="Arial"/>
          <w:lang w:val="en-US"/>
        </w:rPr>
        <w:t xml:space="preserve"> </w:t>
      </w:r>
      <w:r w:rsidR="008D3868">
        <w:rPr>
          <w:rFonts w:ascii="Arial" w:hAnsi="Arial" w:cs="Arial"/>
          <w:lang w:val="en-US"/>
        </w:rPr>
        <w:t>Koukoutas</w:t>
      </w:r>
      <w:r w:rsidR="008D3868" w:rsidRPr="0064520F">
        <w:rPr>
          <w:rFonts w:ascii="Arial" w:hAnsi="Arial" w:cs="Arial"/>
          <w:lang w:val="en-US"/>
        </w:rPr>
        <w:t>,</w:t>
      </w:r>
      <w:r w:rsidR="008D3868" w:rsidRPr="008D3868">
        <w:rPr>
          <w:rFonts w:ascii="Arial" w:hAnsi="Arial" w:cs="Arial"/>
          <w:lang w:val="en-US"/>
        </w:rPr>
        <w:t xml:space="preserve"> </w:t>
      </w:r>
      <w:r w:rsidR="008D3868">
        <w:rPr>
          <w:rFonts w:ascii="Arial" w:hAnsi="Arial" w:cs="Arial"/>
          <w:lang w:val="en-US"/>
        </w:rPr>
        <w:t>S.,</w:t>
      </w:r>
      <w:r w:rsidR="008D3868" w:rsidRPr="0064520F">
        <w:rPr>
          <w:rFonts w:ascii="Arial" w:hAnsi="Arial" w:cs="Arial"/>
          <w:lang w:val="en-US"/>
        </w:rPr>
        <w:t xml:space="preserve"> </w:t>
      </w:r>
      <w:r w:rsidR="008D3868">
        <w:rPr>
          <w:rFonts w:ascii="Arial" w:hAnsi="Arial" w:cs="Arial"/>
          <w:lang w:val="en-US"/>
        </w:rPr>
        <w:t>Sofianos, AI, 2014.</w:t>
      </w:r>
      <w:r w:rsidR="008D3868" w:rsidRPr="0064520F">
        <w:rPr>
          <w:rFonts w:ascii="Arial" w:hAnsi="Arial" w:cs="Arial"/>
          <w:lang w:val="en-US"/>
        </w:rPr>
        <w:t xml:space="preserve"> ‘’</w:t>
      </w:r>
      <w:r w:rsidR="008D3868">
        <w:rPr>
          <w:rFonts w:ascii="Arial" w:hAnsi="Arial" w:cs="Arial"/>
          <w:lang w:val="en-US"/>
        </w:rPr>
        <w:t>Ground</w:t>
      </w:r>
      <w:r w:rsidR="008D3868" w:rsidRPr="0064520F">
        <w:rPr>
          <w:rFonts w:ascii="Arial" w:hAnsi="Arial" w:cs="Arial"/>
          <w:lang w:val="en-US"/>
        </w:rPr>
        <w:t xml:space="preserve"> </w:t>
      </w:r>
      <w:r w:rsidR="008D3868">
        <w:rPr>
          <w:rFonts w:ascii="Arial" w:hAnsi="Arial" w:cs="Arial"/>
          <w:lang w:val="en-US"/>
        </w:rPr>
        <w:t>movements</w:t>
      </w:r>
      <w:r w:rsidR="008D3868" w:rsidRPr="0064520F">
        <w:rPr>
          <w:rFonts w:ascii="Arial" w:hAnsi="Arial" w:cs="Arial"/>
          <w:lang w:val="en-US"/>
        </w:rPr>
        <w:t xml:space="preserve"> </w:t>
      </w:r>
      <w:r w:rsidR="008D3868">
        <w:rPr>
          <w:rFonts w:ascii="Arial" w:hAnsi="Arial" w:cs="Arial"/>
          <w:lang w:val="en-US"/>
        </w:rPr>
        <w:t>caused</w:t>
      </w:r>
      <w:r w:rsidR="008D3868" w:rsidRPr="0064520F">
        <w:rPr>
          <w:rFonts w:ascii="Arial" w:hAnsi="Arial" w:cs="Arial"/>
          <w:lang w:val="en-US"/>
        </w:rPr>
        <w:t xml:space="preserve"> </w:t>
      </w:r>
      <w:r w:rsidR="008D3868">
        <w:rPr>
          <w:rFonts w:ascii="Arial" w:hAnsi="Arial" w:cs="Arial"/>
          <w:lang w:val="en-US"/>
        </w:rPr>
        <w:t>by</w:t>
      </w:r>
      <w:r w:rsidR="008D3868" w:rsidRPr="0064520F">
        <w:rPr>
          <w:rFonts w:ascii="Arial" w:hAnsi="Arial" w:cs="Arial"/>
          <w:lang w:val="en-US"/>
        </w:rPr>
        <w:t xml:space="preserve"> </w:t>
      </w:r>
      <w:r w:rsidR="008D3868">
        <w:rPr>
          <w:rFonts w:ascii="Arial" w:hAnsi="Arial" w:cs="Arial"/>
          <w:lang w:val="en-US"/>
        </w:rPr>
        <w:t>Mechanized</w:t>
      </w:r>
      <w:r w:rsidR="008D3868" w:rsidRPr="0064520F">
        <w:rPr>
          <w:rFonts w:ascii="Arial" w:hAnsi="Arial" w:cs="Arial"/>
          <w:lang w:val="en-US"/>
        </w:rPr>
        <w:t xml:space="preserve"> </w:t>
      </w:r>
      <w:r w:rsidR="008D3868">
        <w:rPr>
          <w:rFonts w:ascii="Arial" w:hAnsi="Arial" w:cs="Arial"/>
          <w:lang w:val="en-US"/>
        </w:rPr>
        <w:t>Tunnelling</w:t>
      </w:r>
      <w:r w:rsidR="008D3868" w:rsidRPr="0064520F">
        <w:rPr>
          <w:rFonts w:ascii="Arial" w:hAnsi="Arial" w:cs="Arial"/>
          <w:lang w:val="en-US"/>
        </w:rPr>
        <w:t xml:space="preserve"> </w:t>
      </w:r>
      <w:r w:rsidR="008D3868">
        <w:rPr>
          <w:rFonts w:ascii="Arial" w:hAnsi="Arial" w:cs="Arial"/>
          <w:lang w:val="en-US"/>
        </w:rPr>
        <w:t>Works</w:t>
      </w:r>
      <w:r w:rsidR="008D3868" w:rsidRPr="0064520F">
        <w:rPr>
          <w:rFonts w:ascii="Arial" w:hAnsi="Arial" w:cs="Arial"/>
          <w:lang w:val="en-US"/>
        </w:rPr>
        <w:t xml:space="preserve"> </w:t>
      </w:r>
      <w:r w:rsidR="008D3868">
        <w:rPr>
          <w:rFonts w:ascii="Arial" w:hAnsi="Arial" w:cs="Arial"/>
          <w:lang w:val="en-US"/>
        </w:rPr>
        <w:t>for</w:t>
      </w:r>
      <w:r w:rsidR="008D3868" w:rsidRPr="0064520F">
        <w:rPr>
          <w:rFonts w:ascii="Arial" w:hAnsi="Arial" w:cs="Arial"/>
          <w:lang w:val="en-US"/>
        </w:rPr>
        <w:t xml:space="preserve"> </w:t>
      </w:r>
      <w:r w:rsidR="008D3868">
        <w:rPr>
          <w:rFonts w:ascii="Arial" w:hAnsi="Arial" w:cs="Arial"/>
          <w:lang w:val="en-US"/>
        </w:rPr>
        <w:t>the</w:t>
      </w:r>
      <w:r w:rsidR="008D3868" w:rsidRPr="0064520F">
        <w:rPr>
          <w:rFonts w:ascii="Arial" w:hAnsi="Arial" w:cs="Arial"/>
          <w:lang w:val="en-US"/>
        </w:rPr>
        <w:t xml:space="preserve"> </w:t>
      </w:r>
      <w:r w:rsidR="008D3868">
        <w:rPr>
          <w:rFonts w:ascii="Arial" w:hAnsi="Arial" w:cs="Arial"/>
          <w:lang w:val="en-US"/>
        </w:rPr>
        <w:t>Athens</w:t>
      </w:r>
      <w:r w:rsidR="008D3868" w:rsidRPr="0064520F">
        <w:rPr>
          <w:rFonts w:ascii="Arial" w:hAnsi="Arial" w:cs="Arial"/>
          <w:lang w:val="en-US"/>
        </w:rPr>
        <w:t xml:space="preserve"> </w:t>
      </w:r>
      <w:r w:rsidR="008D3868">
        <w:rPr>
          <w:rFonts w:ascii="Arial" w:hAnsi="Arial" w:cs="Arial"/>
          <w:lang w:val="en-US"/>
        </w:rPr>
        <w:t>Metro</w:t>
      </w:r>
      <w:r w:rsidR="008D3868" w:rsidRPr="0064520F">
        <w:rPr>
          <w:rFonts w:ascii="Arial" w:hAnsi="Arial" w:cs="Arial"/>
          <w:lang w:val="en-US"/>
        </w:rPr>
        <w:t xml:space="preserve"> </w:t>
      </w:r>
      <w:r w:rsidR="008D3868">
        <w:rPr>
          <w:rFonts w:ascii="Arial" w:hAnsi="Arial" w:cs="Arial"/>
          <w:lang w:val="en-US"/>
        </w:rPr>
        <w:t>Elliniko</w:t>
      </w:r>
      <w:r w:rsidR="008D3868" w:rsidRPr="0064520F">
        <w:rPr>
          <w:rFonts w:ascii="Arial" w:hAnsi="Arial" w:cs="Arial"/>
          <w:lang w:val="en-US"/>
        </w:rPr>
        <w:t xml:space="preserve"> </w:t>
      </w:r>
      <w:r w:rsidR="008D3868">
        <w:rPr>
          <w:rFonts w:ascii="Arial" w:hAnsi="Arial" w:cs="Arial"/>
          <w:lang w:val="en-US"/>
        </w:rPr>
        <w:t>extension</w:t>
      </w:r>
      <w:r w:rsidR="008D3868" w:rsidRPr="0064520F">
        <w:rPr>
          <w:rFonts w:ascii="Arial" w:hAnsi="Arial" w:cs="Arial"/>
          <w:lang w:val="en-US"/>
        </w:rPr>
        <w:t>’’</w:t>
      </w:r>
    </w:p>
    <w:p w:rsidR="009A68F2" w:rsidRDefault="00B36ACA" w:rsidP="008D3868">
      <w:pPr>
        <w:spacing w:line="360" w:lineRule="auto"/>
        <w:rPr>
          <w:rFonts w:ascii="Arial" w:hAnsi="Arial" w:cs="Arial"/>
          <w:lang w:val="en-US"/>
        </w:rPr>
      </w:pPr>
      <w:r w:rsidRPr="00876F5A">
        <w:rPr>
          <w:rFonts w:ascii="Arial" w:hAnsi="Arial" w:cs="Arial"/>
          <w:lang w:val="en-US"/>
        </w:rPr>
        <w:t>[</w:t>
      </w:r>
      <w:r w:rsidR="009A68F2">
        <w:rPr>
          <w:rFonts w:ascii="Arial" w:hAnsi="Arial" w:cs="Arial"/>
          <w:lang w:val="en-US"/>
        </w:rPr>
        <w:t>20</w:t>
      </w:r>
      <w:r w:rsidR="00B20549" w:rsidRPr="00876F5A">
        <w:rPr>
          <w:rFonts w:ascii="Arial" w:hAnsi="Arial" w:cs="Arial"/>
          <w:lang w:val="en-US"/>
        </w:rPr>
        <w:t xml:space="preserve">] </w:t>
      </w:r>
      <w:r w:rsidR="008D3868" w:rsidRPr="00B20549">
        <w:rPr>
          <w:rFonts w:ascii="Arial" w:hAnsi="Arial" w:cs="Arial"/>
          <w:lang w:val="en-US"/>
        </w:rPr>
        <w:t>Herrenknecht Company, (without date), “Technical documents”</w:t>
      </w:r>
    </w:p>
    <w:p w:rsidR="008D3868" w:rsidRPr="00B20549" w:rsidRDefault="008D3868" w:rsidP="008D3868">
      <w:pPr>
        <w:spacing w:line="360" w:lineRule="auto"/>
        <w:rPr>
          <w:rFonts w:ascii="Arial" w:hAnsi="Arial" w:cs="Arial"/>
          <w:lang w:val="en-US"/>
        </w:rPr>
      </w:pPr>
      <w:r>
        <w:rPr>
          <w:rFonts w:ascii="Arial" w:hAnsi="Arial" w:cs="Arial"/>
          <w:lang w:val="en-US"/>
        </w:rPr>
        <w:t>[21</w:t>
      </w:r>
      <w:r w:rsidRPr="00B20549">
        <w:rPr>
          <w:rFonts w:ascii="Arial" w:hAnsi="Arial" w:cs="Arial"/>
          <w:lang w:val="en-US"/>
        </w:rPr>
        <w:t>] Robbins Company, (without date), “Technical documents”</w:t>
      </w:r>
    </w:p>
    <w:p w:rsidR="00DC328E" w:rsidRPr="00876F5A" w:rsidRDefault="00DC328E" w:rsidP="0064520F">
      <w:pPr>
        <w:spacing w:line="360" w:lineRule="auto"/>
        <w:rPr>
          <w:rFonts w:ascii="Arial" w:hAnsi="Arial" w:cs="Arial"/>
          <w:lang w:val="en-US"/>
        </w:rPr>
      </w:pPr>
    </w:p>
    <w:p w:rsidR="00D964AC" w:rsidRPr="00876F5A" w:rsidRDefault="00D964AC" w:rsidP="00DC328E">
      <w:pPr>
        <w:autoSpaceDE w:val="0"/>
        <w:autoSpaceDN w:val="0"/>
        <w:adjustRightInd w:val="0"/>
        <w:snapToGrid w:val="0"/>
        <w:spacing w:after="0" w:line="360" w:lineRule="auto"/>
        <w:rPr>
          <w:rFonts w:ascii="Arial" w:hAnsi="Arial" w:cs="Arial"/>
          <w:lang w:val="en-US"/>
        </w:rPr>
      </w:pPr>
    </w:p>
    <w:p w:rsidR="00D964AC" w:rsidRPr="00876F5A" w:rsidRDefault="00D964AC" w:rsidP="00DC328E">
      <w:pPr>
        <w:autoSpaceDE w:val="0"/>
        <w:autoSpaceDN w:val="0"/>
        <w:adjustRightInd w:val="0"/>
        <w:snapToGrid w:val="0"/>
        <w:spacing w:after="0" w:line="360" w:lineRule="auto"/>
        <w:rPr>
          <w:rFonts w:asciiTheme="majorHAnsi" w:hAnsiTheme="majorHAnsi" w:cs="Arial"/>
          <w:b/>
          <w:sz w:val="24"/>
          <w:szCs w:val="24"/>
          <w:lang w:val="en-US"/>
        </w:rPr>
      </w:pPr>
      <w:r w:rsidRPr="00D964AC">
        <w:rPr>
          <w:rFonts w:asciiTheme="majorHAnsi" w:hAnsiTheme="majorHAnsi" w:cs="Arial"/>
          <w:b/>
          <w:sz w:val="24"/>
          <w:szCs w:val="24"/>
        </w:rPr>
        <w:t>Ηλεκτρονικές</w:t>
      </w:r>
      <w:r w:rsidRPr="00876F5A">
        <w:rPr>
          <w:rFonts w:asciiTheme="majorHAnsi" w:hAnsiTheme="majorHAnsi" w:cs="Arial"/>
          <w:b/>
          <w:sz w:val="24"/>
          <w:szCs w:val="24"/>
          <w:lang w:val="en-US"/>
        </w:rPr>
        <w:t xml:space="preserve"> </w:t>
      </w:r>
      <w:r w:rsidRPr="00D964AC">
        <w:rPr>
          <w:rFonts w:asciiTheme="majorHAnsi" w:hAnsiTheme="majorHAnsi" w:cs="Arial"/>
          <w:b/>
          <w:sz w:val="24"/>
          <w:szCs w:val="24"/>
        </w:rPr>
        <w:t>διευθύνσεις</w:t>
      </w:r>
    </w:p>
    <w:p w:rsidR="00D964AC" w:rsidRPr="00C57332" w:rsidRDefault="00C57332" w:rsidP="00C57332">
      <w:pPr>
        <w:pStyle w:val="a3"/>
        <w:numPr>
          <w:ilvl w:val="0"/>
          <w:numId w:val="42"/>
        </w:numPr>
        <w:autoSpaceDE w:val="0"/>
        <w:autoSpaceDN w:val="0"/>
        <w:adjustRightInd w:val="0"/>
        <w:snapToGrid w:val="0"/>
        <w:spacing w:after="0" w:line="360" w:lineRule="auto"/>
        <w:rPr>
          <w:rFonts w:ascii="Arial" w:hAnsi="Arial" w:cs="Arial"/>
          <w:lang w:val="en-US"/>
        </w:rPr>
      </w:pPr>
      <w:r w:rsidRPr="00C57332">
        <w:rPr>
          <w:rFonts w:ascii="Arial" w:hAnsi="Arial" w:cs="Arial"/>
          <w:sz w:val="20"/>
          <w:szCs w:val="20"/>
          <w:lang w:val="en-US"/>
        </w:rPr>
        <w:t>Attiko metro</w:t>
      </w:r>
      <w:r>
        <w:rPr>
          <w:rFonts w:ascii="Arial" w:hAnsi="Arial" w:cs="Arial"/>
          <w:lang w:val="en-US"/>
        </w:rPr>
        <w:t xml:space="preserve">   </w:t>
      </w:r>
      <w:hyperlink r:id="rId68" w:history="1">
        <w:r w:rsidRPr="005D46AB">
          <w:rPr>
            <w:rStyle w:val="-"/>
            <w:rFonts w:ascii="Arial" w:hAnsi="Arial" w:cs="Arial"/>
            <w:sz w:val="20"/>
            <w:szCs w:val="20"/>
            <w:lang w:val="en-US"/>
          </w:rPr>
          <w:t>www</w:t>
        </w:r>
        <w:r w:rsidRPr="005D46AB">
          <w:rPr>
            <w:rStyle w:val="-"/>
            <w:rFonts w:asciiTheme="majorHAnsi" w:hAnsiTheme="majorHAnsi" w:cs="Arial"/>
            <w:sz w:val="20"/>
            <w:szCs w:val="20"/>
            <w:lang w:val="en-US"/>
          </w:rPr>
          <w:t>.ametro.g</w:t>
        </w:r>
        <w:r w:rsidRPr="005D46AB">
          <w:rPr>
            <w:rStyle w:val="-"/>
            <w:rFonts w:asciiTheme="majorHAnsi" w:hAnsiTheme="majorHAnsi" w:cs="Arial"/>
            <w:sz w:val="24"/>
            <w:szCs w:val="24"/>
            <w:lang w:val="en-US"/>
          </w:rPr>
          <w:t>r</w:t>
        </w:r>
      </w:hyperlink>
    </w:p>
    <w:p w:rsidR="00D964AC" w:rsidRDefault="00C57332" w:rsidP="00C57332">
      <w:pPr>
        <w:pStyle w:val="a3"/>
        <w:numPr>
          <w:ilvl w:val="0"/>
          <w:numId w:val="42"/>
        </w:numPr>
        <w:autoSpaceDE w:val="0"/>
        <w:autoSpaceDN w:val="0"/>
        <w:adjustRightInd w:val="0"/>
        <w:snapToGrid w:val="0"/>
        <w:spacing w:after="0" w:line="360" w:lineRule="auto"/>
        <w:rPr>
          <w:rFonts w:ascii="Arial" w:hAnsi="Arial" w:cs="Arial"/>
          <w:sz w:val="20"/>
          <w:szCs w:val="20"/>
          <w:lang w:val="en-US"/>
        </w:rPr>
      </w:pPr>
      <w:r>
        <w:rPr>
          <w:rFonts w:ascii="Arial" w:hAnsi="Arial" w:cs="Arial"/>
          <w:sz w:val="20"/>
          <w:szCs w:val="20"/>
          <w:lang w:val="en-US"/>
        </w:rPr>
        <w:t xml:space="preserve">Stasy             </w:t>
      </w:r>
      <w:hyperlink r:id="rId69" w:history="1">
        <w:r w:rsidR="00D964AC" w:rsidRPr="00C57332">
          <w:rPr>
            <w:rStyle w:val="-"/>
            <w:rFonts w:ascii="Arial" w:hAnsi="Arial" w:cs="Arial"/>
            <w:sz w:val="20"/>
            <w:szCs w:val="20"/>
            <w:lang w:val="en-US"/>
          </w:rPr>
          <w:t>www.stasy.gr</w:t>
        </w:r>
      </w:hyperlink>
      <w:r w:rsidR="00D964AC" w:rsidRPr="00C57332">
        <w:rPr>
          <w:rFonts w:ascii="Arial" w:hAnsi="Arial" w:cs="Arial"/>
          <w:sz w:val="20"/>
          <w:szCs w:val="20"/>
          <w:lang w:val="en-US"/>
        </w:rPr>
        <w:t xml:space="preserve"> </w:t>
      </w:r>
    </w:p>
    <w:p w:rsidR="00C57332" w:rsidRDefault="00C57332" w:rsidP="00C57332">
      <w:pPr>
        <w:pStyle w:val="a3"/>
        <w:numPr>
          <w:ilvl w:val="0"/>
          <w:numId w:val="42"/>
        </w:numPr>
        <w:autoSpaceDE w:val="0"/>
        <w:autoSpaceDN w:val="0"/>
        <w:adjustRightInd w:val="0"/>
        <w:snapToGrid w:val="0"/>
        <w:spacing w:after="0" w:line="360" w:lineRule="auto"/>
        <w:rPr>
          <w:rFonts w:ascii="Arial" w:hAnsi="Arial" w:cs="Arial"/>
          <w:sz w:val="20"/>
          <w:szCs w:val="20"/>
          <w:lang w:val="en-US"/>
        </w:rPr>
      </w:pPr>
      <w:r>
        <w:rPr>
          <w:rFonts w:ascii="Arial" w:hAnsi="Arial" w:cs="Arial"/>
          <w:sz w:val="20"/>
          <w:szCs w:val="20"/>
          <w:lang w:val="en-US"/>
        </w:rPr>
        <w:t xml:space="preserve">Robbins        </w:t>
      </w:r>
      <w:hyperlink r:id="rId70" w:history="1">
        <w:r w:rsidRPr="005D46AB">
          <w:rPr>
            <w:rStyle w:val="-"/>
            <w:rFonts w:ascii="Arial" w:hAnsi="Arial" w:cs="Arial"/>
            <w:sz w:val="20"/>
            <w:szCs w:val="20"/>
            <w:lang w:val="en-US"/>
          </w:rPr>
          <w:t>www.therobbinscompany.com</w:t>
        </w:r>
      </w:hyperlink>
      <w:r>
        <w:rPr>
          <w:rFonts w:ascii="Arial" w:hAnsi="Arial" w:cs="Arial"/>
          <w:sz w:val="20"/>
          <w:szCs w:val="20"/>
          <w:lang w:val="en-US"/>
        </w:rPr>
        <w:t xml:space="preserve"> </w:t>
      </w:r>
    </w:p>
    <w:p w:rsidR="00C57332" w:rsidRPr="002064AF" w:rsidRDefault="00C57332" w:rsidP="00C57332">
      <w:pPr>
        <w:pStyle w:val="a3"/>
        <w:numPr>
          <w:ilvl w:val="0"/>
          <w:numId w:val="42"/>
        </w:numPr>
        <w:autoSpaceDE w:val="0"/>
        <w:autoSpaceDN w:val="0"/>
        <w:adjustRightInd w:val="0"/>
        <w:snapToGrid w:val="0"/>
        <w:spacing w:after="0" w:line="360" w:lineRule="auto"/>
        <w:rPr>
          <w:rFonts w:ascii="Arial" w:hAnsi="Arial" w:cs="Arial"/>
          <w:sz w:val="20"/>
          <w:szCs w:val="20"/>
        </w:rPr>
      </w:pPr>
      <w:r>
        <w:rPr>
          <w:rFonts w:ascii="Arial" w:hAnsi="Arial" w:cs="Arial"/>
          <w:sz w:val="20"/>
          <w:szCs w:val="20"/>
          <w:lang w:val="en-US"/>
        </w:rPr>
        <w:t>Herrenknecht</w:t>
      </w:r>
      <w:r w:rsidRPr="002064AF">
        <w:rPr>
          <w:rFonts w:ascii="Arial" w:hAnsi="Arial" w:cs="Arial"/>
          <w:sz w:val="20"/>
          <w:szCs w:val="20"/>
        </w:rPr>
        <w:t xml:space="preserve"> </w:t>
      </w:r>
      <w:hyperlink r:id="rId71" w:history="1">
        <w:r w:rsidR="002064AF" w:rsidRPr="00FD27C6">
          <w:rPr>
            <w:rStyle w:val="-"/>
            <w:rFonts w:ascii="Arial" w:hAnsi="Arial" w:cs="Arial"/>
            <w:sz w:val="20"/>
            <w:szCs w:val="20"/>
            <w:lang w:val="en-US"/>
          </w:rPr>
          <w:t>www</w:t>
        </w:r>
        <w:r w:rsidR="002064AF" w:rsidRPr="00FD27C6">
          <w:rPr>
            <w:rStyle w:val="-"/>
            <w:rFonts w:ascii="Arial" w:hAnsi="Arial" w:cs="Arial"/>
            <w:sz w:val="20"/>
            <w:szCs w:val="20"/>
          </w:rPr>
          <w:t>.</w:t>
        </w:r>
        <w:r w:rsidR="002064AF" w:rsidRPr="00FD27C6">
          <w:rPr>
            <w:rStyle w:val="-"/>
            <w:rFonts w:ascii="Arial" w:hAnsi="Arial" w:cs="Arial"/>
            <w:sz w:val="20"/>
            <w:szCs w:val="20"/>
            <w:lang w:val="en-US"/>
          </w:rPr>
          <w:t>herrenknchet</w:t>
        </w:r>
        <w:r w:rsidR="002064AF" w:rsidRPr="00FD27C6">
          <w:rPr>
            <w:rStyle w:val="-"/>
            <w:rFonts w:ascii="Arial" w:hAnsi="Arial" w:cs="Arial"/>
            <w:sz w:val="20"/>
            <w:szCs w:val="20"/>
          </w:rPr>
          <w:t>.</w:t>
        </w:r>
        <w:r w:rsidR="002064AF" w:rsidRPr="00FD27C6">
          <w:rPr>
            <w:rStyle w:val="-"/>
            <w:rFonts w:ascii="Arial" w:hAnsi="Arial" w:cs="Arial"/>
            <w:sz w:val="20"/>
            <w:szCs w:val="20"/>
            <w:lang w:val="en-US"/>
          </w:rPr>
          <w:t>com</w:t>
        </w:r>
      </w:hyperlink>
      <w:r w:rsidR="002064AF">
        <w:rPr>
          <w:rFonts w:ascii="Arial" w:hAnsi="Arial" w:cs="Arial"/>
          <w:sz w:val="20"/>
          <w:szCs w:val="20"/>
          <w:lang w:val="en-US"/>
        </w:rPr>
        <w:t xml:space="preserve"> </w:t>
      </w:r>
      <w:r w:rsidRPr="002064AF">
        <w:rPr>
          <w:rFonts w:ascii="Arial" w:hAnsi="Arial" w:cs="Arial"/>
          <w:sz w:val="20"/>
          <w:szCs w:val="20"/>
        </w:rPr>
        <w:t xml:space="preserve"> </w:t>
      </w:r>
    </w:p>
    <w:p w:rsidR="00C57332" w:rsidRPr="002064AF" w:rsidRDefault="00C57332" w:rsidP="00DC328E">
      <w:pPr>
        <w:autoSpaceDE w:val="0"/>
        <w:autoSpaceDN w:val="0"/>
        <w:adjustRightInd w:val="0"/>
        <w:snapToGrid w:val="0"/>
        <w:spacing w:after="0" w:line="360" w:lineRule="auto"/>
        <w:rPr>
          <w:rFonts w:asciiTheme="majorHAnsi" w:hAnsiTheme="majorHAnsi" w:cs="Arial"/>
          <w:sz w:val="20"/>
          <w:szCs w:val="20"/>
        </w:rPr>
      </w:pPr>
    </w:p>
    <w:p w:rsidR="00D964AC" w:rsidRPr="002064AF" w:rsidRDefault="00D964AC" w:rsidP="00DC328E">
      <w:pPr>
        <w:autoSpaceDE w:val="0"/>
        <w:autoSpaceDN w:val="0"/>
        <w:adjustRightInd w:val="0"/>
        <w:snapToGrid w:val="0"/>
        <w:spacing w:after="0" w:line="360" w:lineRule="auto"/>
        <w:rPr>
          <w:rFonts w:asciiTheme="majorHAnsi" w:eastAsia="Times New Roman" w:hAnsiTheme="majorHAnsi" w:cs="Arial"/>
          <w:color w:val="000000"/>
          <w:sz w:val="24"/>
          <w:szCs w:val="24"/>
        </w:rPr>
      </w:pPr>
    </w:p>
    <w:p w:rsidR="0064520F" w:rsidRDefault="0064520F" w:rsidP="0064520F">
      <w:pPr>
        <w:spacing w:line="360" w:lineRule="auto"/>
        <w:rPr>
          <w:rFonts w:ascii="Arial" w:hAnsi="Arial" w:cs="Arial"/>
        </w:rPr>
      </w:pPr>
    </w:p>
    <w:p w:rsidR="0064520F" w:rsidRDefault="0064520F" w:rsidP="00B36ACA">
      <w:pPr>
        <w:autoSpaceDE w:val="0"/>
        <w:autoSpaceDN w:val="0"/>
        <w:adjustRightInd w:val="0"/>
        <w:snapToGrid w:val="0"/>
        <w:spacing w:after="0" w:line="360" w:lineRule="auto"/>
        <w:rPr>
          <w:rFonts w:ascii="Arial" w:hAnsi="Arial" w:cs="Arial"/>
        </w:rPr>
      </w:pPr>
      <w:r>
        <w:rPr>
          <w:rFonts w:ascii="Arial" w:hAnsi="Arial" w:cs="Arial"/>
        </w:rPr>
        <w:t xml:space="preserve"> </w:t>
      </w:r>
    </w:p>
    <w:p w:rsidR="001231F1" w:rsidRDefault="001231F1">
      <w:pPr>
        <w:rPr>
          <w:rFonts w:ascii="Arial" w:hAnsi="Arial" w:cs="Arial"/>
        </w:rPr>
      </w:pPr>
    </w:p>
    <w:p w:rsidR="001231F1" w:rsidRDefault="001231F1" w:rsidP="001231F1">
      <w:r>
        <w:br w:type="page"/>
      </w:r>
    </w:p>
    <w:p w:rsidR="001723F7" w:rsidRDefault="001723F7">
      <w:pPr>
        <w:rPr>
          <w:rFonts w:ascii="Arial" w:hAnsi="Arial" w:cs="Arial"/>
        </w:rPr>
        <w:sectPr w:rsidR="001723F7" w:rsidSect="00C36578">
          <w:headerReference w:type="default" r:id="rId72"/>
          <w:pgSz w:w="11906" w:h="16838" w:code="9"/>
          <w:pgMar w:top="1440" w:right="1797" w:bottom="1440" w:left="1797" w:header="709" w:footer="709" w:gutter="0"/>
          <w:cols w:space="708"/>
          <w:docGrid w:linePitch="360"/>
        </w:sectPr>
      </w:pPr>
    </w:p>
    <w:p w:rsidR="005E1CD3" w:rsidRDefault="001723F7">
      <w:pPr>
        <w:rPr>
          <w:rFonts w:asciiTheme="majorHAnsi" w:hAnsiTheme="majorHAnsi" w:cs="Arial"/>
          <w:b/>
          <w:sz w:val="24"/>
          <w:szCs w:val="24"/>
        </w:rPr>
      </w:pPr>
      <w:r w:rsidRPr="001723F7">
        <w:rPr>
          <w:rFonts w:asciiTheme="majorHAnsi" w:hAnsiTheme="majorHAnsi" w:cs="Arial"/>
          <w:b/>
          <w:sz w:val="24"/>
          <w:szCs w:val="24"/>
        </w:rPr>
        <w:lastRenderedPageBreak/>
        <w:t>Παράρτημα</w:t>
      </w:r>
    </w:p>
    <w:p w:rsidR="001723F7" w:rsidRDefault="001723F7" w:rsidP="000704C0">
      <w:pPr>
        <w:ind w:firstLine="720"/>
        <w:rPr>
          <w:rFonts w:ascii="Arial" w:hAnsi="Arial" w:cs="Arial"/>
        </w:rPr>
      </w:pPr>
      <w:r w:rsidRPr="001723F7">
        <w:rPr>
          <w:rFonts w:ascii="Arial" w:hAnsi="Arial" w:cs="Arial"/>
        </w:rPr>
        <w:t xml:space="preserve">Στο παράρτημα </w:t>
      </w:r>
      <w:r>
        <w:rPr>
          <w:rFonts w:ascii="Arial" w:hAnsi="Arial" w:cs="Arial"/>
        </w:rPr>
        <w:t xml:space="preserve">εμφανίζεται ένα </w:t>
      </w:r>
      <w:r w:rsidR="000704C0">
        <w:rPr>
          <w:rFonts w:ascii="Arial" w:hAnsi="Arial" w:cs="Arial"/>
        </w:rPr>
        <w:t xml:space="preserve">μέρος των  καταγραφών </w:t>
      </w:r>
      <w:r>
        <w:rPr>
          <w:rFonts w:ascii="Arial" w:hAnsi="Arial" w:cs="Arial"/>
        </w:rPr>
        <w:t xml:space="preserve">του ΕΡΒ </w:t>
      </w:r>
      <w:r w:rsidR="000704C0">
        <w:rPr>
          <w:rFonts w:ascii="Arial" w:hAnsi="Arial" w:cs="Arial"/>
        </w:rPr>
        <w:t>κατά τη διάνοιξη της σήραγγας</w:t>
      </w:r>
      <w:r w:rsidR="00E95CDC">
        <w:rPr>
          <w:rFonts w:ascii="Arial" w:hAnsi="Arial" w:cs="Arial"/>
        </w:rPr>
        <w:t xml:space="preserve"> με βάσει τις οποίες</w:t>
      </w:r>
      <w:r w:rsidR="000704C0">
        <w:rPr>
          <w:rFonts w:ascii="Arial" w:hAnsi="Arial" w:cs="Arial"/>
        </w:rPr>
        <w:t xml:space="preserve"> </w:t>
      </w:r>
      <w:r w:rsidR="00E95CDC">
        <w:rPr>
          <w:rFonts w:ascii="Arial" w:hAnsi="Arial" w:cs="Arial"/>
        </w:rPr>
        <w:t>υπολογίστηκαν οι τιμές τις δύναμης ώθησης</w:t>
      </w:r>
      <w:r w:rsidR="00661BAA">
        <w:rPr>
          <w:rFonts w:ascii="Arial" w:hAnsi="Arial" w:cs="Arial"/>
        </w:rPr>
        <w:t xml:space="preserve">, ροπής στρέψης, ρυθμός διείσδυσης, εδαφική πίεση, η ισχύς, η ταχύτητα περιστροφής, η ειδική ενέργεια και ο συντελεστής κοπής </w:t>
      </w:r>
      <w:r w:rsidR="00133813" w:rsidRPr="00133813">
        <w:rPr>
          <w:rFonts w:ascii="Arial" w:hAnsi="Arial" w:cs="Arial"/>
        </w:rPr>
        <w:t>(</w:t>
      </w:r>
      <w:r w:rsidR="00133813">
        <w:rPr>
          <w:rFonts w:ascii="Arial" w:hAnsi="Arial" w:cs="Arial"/>
        </w:rPr>
        <w:t>βλ. σχήματα 4.5 – 4.12) Εξαιτίας</w:t>
      </w:r>
      <w:r w:rsidR="000704C0">
        <w:rPr>
          <w:rFonts w:ascii="Arial" w:hAnsi="Arial" w:cs="Arial"/>
        </w:rPr>
        <w:t xml:space="preserve"> του μεγάλου όγκου δεδομένων δεν μπορούσαν να εμ</w:t>
      </w:r>
      <w:r w:rsidR="00B648F7">
        <w:rPr>
          <w:rFonts w:ascii="Arial" w:hAnsi="Arial" w:cs="Arial"/>
        </w:rPr>
        <w:t>φανιστούν ό</w:t>
      </w:r>
      <w:r w:rsidR="00133813">
        <w:rPr>
          <w:rFonts w:ascii="Arial" w:hAnsi="Arial" w:cs="Arial"/>
        </w:rPr>
        <w:t>λες</w:t>
      </w:r>
      <w:r w:rsidR="00B648F7">
        <w:rPr>
          <w:rFonts w:ascii="Arial" w:hAnsi="Arial" w:cs="Arial"/>
        </w:rPr>
        <w:t xml:space="preserve"> καταγραφές)</w:t>
      </w:r>
      <w:r w:rsidR="00661BAA">
        <w:rPr>
          <w:rFonts w:ascii="Arial" w:hAnsi="Arial" w:cs="Arial"/>
        </w:rPr>
        <w:t>.</w:t>
      </w:r>
    </w:p>
    <w:p w:rsidR="000704C0" w:rsidRDefault="000704C0" w:rsidP="000704C0">
      <w:pPr>
        <w:ind w:firstLine="720"/>
        <w:rPr>
          <w:rFonts w:ascii="Arial" w:hAnsi="Arial" w:cs="Arial"/>
        </w:rPr>
      </w:pPr>
    </w:p>
    <w:p w:rsidR="001723F7" w:rsidRDefault="000704C0">
      <w:pPr>
        <w:rPr>
          <w:rFonts w:ascii="Arial" w:hAnsi="Arial" w:cs="Arial"/>
        </w:rPr>
      </w:pPr>
      <w:r>
        <w:rPr>
          <w:rFonts w:ascii="Arial" w:hAnsi="Arial" w:cs="Arial"/>
          <w:noProof/>
        </w:rPr>
        <w:drawing>
          <wp:inline distT="0" distB="0" distL="0" distR="0" wp14:anchorId="5F7C7BEB" wp14:editId="45AAD544">
            <wp:extent cx="5829400" cy="2009775"/>
            <wp:effectExtent l="0" t="0" r="0" b="0"/>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29400" cy="2009775"/>
                    </a:xfrm>
                    <a:prstGeom prst="rect">
                      <a:avLst/>
                    </a:prstGeom>
                    <a:noFill/>
                    <a:ln>
                      <a:noFill/>
                    </a:ln>
                  </pic:spPr>
                </pic:pic>
              </a:graphicData>
            </a:graphic>
          </wp:inline>
        </w:drawing>
      </w:r>
    </w:p>
    <w:p w:rsidR="000704C0" w:rsidRDefault="000704C0">
      <w:pPr>
        <w:rPr>
          <w:rFonts w:ascii="Arial" w:hAnsi="Arial" w:cs="Arial"/>
        </w:rPr>
      </w:pPr>
      <w:r>
        <w:rPr>
          <w:rFonts w:ascii="Arial" w:hAnsi="Arial" w:cs="Arial"/>
          <w:noProof/>
        </w:rPr>
        <w:drawing>
          <wp:inline distT="0" distB="0" distL="0" distR="0" wp14:anchorId="45C464F3" wp14:editId="1A61908D">
            <wp:extent cx="5829300" cy="2983168"/>
            <wp:effectExtent l="0" t="0" r="0" b="0"/>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29300" cy="2983168"/>
                    </a:xfrm>
                    <a:prstGeom prst="rect">
                      <a:avLst/>
                    </a:prstGeom>
                    <a:noFill/>
                    <a:ln>
                      <a:noFill/>
                    </a:ln>
                  </pic:spPr>
                </pic:pic>
              </a:graphicData>
            </a:graphic>
          </wp:inline>
        </w:drawing>
      </w:r>
    </w:p>
    <w:p w:rsidR="006834AF" w:rsidRDefault="006834AF">
      <w:pPr>
        <w:rPr>
          <w:rFonts w:ascii="Arial" w:hAnsi="Arial" w:cs="Arial"/>
        </w:rPr>
      </w:pPr>
      <w:r>
        <w:rPr>
          <w:rFonts w:ascii="Arial" w:hAnsi="Arial" w:cs="Arial"/>
          <w:noProof/>
        </w:rPr>
        <w:lastRenderedPageBreak/>
        <w:drawing>
          <wp:inline distT="0" distB="0" distL="0" distR="0" wp14:anchorId="2BF335A2" wp14:editId="2C5D5B79">
            <wp:extent cx="5976913" cy="2085975"/>
            <wp:effectExtent l="0" t="0" r="0" b="0"/>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76913" cy="2085975"/>
                    </a:xfrm>
                    <a:prstGeom prst="rect">
                      <a:avLst/>
                    </a:prstGeom>
                    <a:noFill/>
                    <a:ln>
                      <a:noFill/>
                    </a:ln>
                  </pic:spPr>
                </pic:pic>
              </a:graphicData>
            </a:graphic>
          </wp:inline>
        </w:drawing>
      </w:r>
    </w:p>
    <w:p w:rsidR="006834AF" w:rsidRPr="001723F7" w:rsidRDefault="006834AF">
      <w:pPr>
        <w:rPr>
          <w:rFonts w:ascii="Arial" w:hAnsi="Arial" w:cs="Arial"/>
        </w:rPr>
      </w:pPr>
      <w:r>
        <w:rPr>
          <w:rFonts w:ascii="Arial" w:hAnsi="Arial" w:cs="Arial"/>
          <w:noProof/>
        </w:rPr>
        <w:drawing>
          <wp:inline distT="0" distB="0" distL="0" distR="0" wp14:anchorId="148AFFB6" wp14:editId="338098EC">
            <wp:extent cx="5632382" cy="2867025"/>
            <wp:effectExtent l="0" t="0" r="0" b="0"/>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632382" cy="2867025"/>
                    </a:xfrm>
                    <a:prstGeom prst="rect">
                      <a:avLst/>
                    </a:prstGeom>
                    <a:noFill/>
                    <a:ln>
                      <a:noFill/>
                    </a:ln>
                  </pic:spPr>
                </pic:pic>
              </a:graphicData>
            </a:graphic>
          </wp:inline>
        </w:drawing>
      </w:r>
    </w:p>
    <w:sectPr w:rsidR="006834AF" w:rsidRPr="001723F7" w:rsidSect="00C36578">
      <w:headerReference w:type="default" r:id="rId77"/>
      <w:pgSz w:w="11906" w:h="16838" w:code="9"/>
      <w:pgMar w:top="1440" w:right="1797" w:bottom="1440" w:left="179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74DD5" w:rsidRDefault="00F74DD5" w:rsidP="00102341">
      <w:pPr>
        <w:spacing w:after="0" w:line="240" w:lineRule="auto"/>
      </w:pPr>
      <w:r>
        <w:separator/>
      </w:r>
    </w:p>
  </w:endnote>
  <w:endnote w:type="continuationSeparator" w:id="0">
    <w:p w:rsidR="00F74DD5" w:rsidRDefault="00F74DD5" w:rsidP="001023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1"/>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1"/>
    <w:family w:val="swiss"/>
    <w:pitch w:val="variable"/>
    <w:sig w:usb0="E0002A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Verdana">
    <w:panose1 w:val="020B0604030504040204"/>
    <w:charset w:val="A1"/>
    <w:family w:val="swiss"/>
    <w:pitch w:val="variable"/>
    <w:sig w:usb0="A10006FF" w:usb1="4000205B" w:usb2="00000010" w:usb3="00000000" w:csb0="0000019F"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top w:val="single" w:sz="4" w:space="0" w:color="8064A2" w:themeColor="accent4"/>
      </w:tblBorders>
      <w:tblLook w:val="04A0" w:firstRow="1" w:lastRow="0" w:firstColumn="1" w:lastColumn="0" w:noHBand="0" w:noVBand="1"/>
    </w:tblPr>
    <w:tblGrid>
      <w:gridCol w:w="5965"/>
      <w:gridCol w:w="2557"/>
    </w:tblGrid>
    <w:tr w:rsidR="00864E51">
      <w:trPr>
        <w:trHeight w:val="360"/>
      </w:trPr>
      <w:tc>
        <w:tcPr>
          <w:tcW w:w="3500" w:type="pct"/>
        </w:tcPr>
        <w:p w:rsidR="00864E51" w:rsidRDefault="00864E51">
          <w:pPr>
            <w:pStyle w:val="a7"/>
            <w:jc w:val="right"/>
          </w:pPr>
        </w:p>
      </w:tc>
      <w:tc>
        <w:tcPr>
          <w:tcW w:w="1500" w:type="pct"/>
          <w:shd w:val="clear" w:color="auto" w:fill="8064A2" w:themeFill="accent4"/>
        </w:tcPr>
        <w:p w:rsidR="00864E51" w:rsidRDefault="00864E51">
          <w:pPr>
            <w:pStyle w:val="a7"/>
            <w:jc w:val="right"/>
            <w:rPr>
              <w:color w:val="FFFFFF" w:themeColor="background1"/>
            </w:rPr>
          </w:pPr>
          <w:r>
            <w:fldChar w:fldCharType="begin"/>
          </w:r>
          <w:r>
            <w:instrText>PAGE    \* MERGEFORMAT</w:instrText>
          </w:r>
          <w:r>
            <w:fldChar w:fldCharType="separate"/>
          </w:r>
          <w:r w:rsidR="00386849" w:rsidRPr="00386849">
            <w:rPr>
              <w:noProof/>
              <w:color w:val="FFFFFF" w:themeColor="background1"/>
            </w:rPr>
            <w:t>ii</w:t>
          </w:r>
          <w:r>
            <w:rPr>
              <w:color w:val="FFFFFF" w:themeColor="background1"/>
            </w:rPr>
            <w:fldChar w:fldCharType="end"/>
          </w:r>
        </w:p>
      </w:tc>
    </w:tr>
  </w:tbl>
  <w:p w:rsidR="00864E51" w:rsidRPr="000A5506" w:rsidRDefault="00864E51" w:rsidP="000A5506">
    <w:pPr>
      <w:pStyle w:val="a7"/>
      <w:jc w:val="center"/>
      <w:rPr>
        <w:sz w:val="18"/>
        <w:szCs w:val="18"/>
      </w:rPr>
    </w:pPr>
    <w:r w:rsidRPr="000A5506">
      <w:rPr>
        <w:sz w:val="18"/>
        <w:szCs w:val="18"/>
      </w:rPr>
      <w:t>Ανάλυση της μηχανής ΕΡΒ και των τεχνικών παραμέτρων του στη διάνοιξη σήραγγας  της Γραμμής 2 του Μετρό της Αθήνας, επέκτασης προς Ελληνικό</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top w:val="single" w:sz="4" w:space="0" w:color="8064A2" w:themeColor="accent4"/>
      </w:tblBorders>
      <w:tblLook w:val="04A0" w:firstRow="1" w:lastRow="0" w:firstColumn="1" w:lastColumn="0" w:noHBand="0" w:noVBand="1"/>
    </w:tblPr>
    <w:tblGrid>
      <w:gridCol w:w="5970"/>
      <w:gridCol w:w="2558"/>
    </w:tblGrid>
    <w:tr w:rsidR="00864E51">
      <w:trPr>
        <w:trHeight w:val="360"/>
      </w:trPr>
      <w:tc>
        <w:tcPr>
          <w:tcW w:w="3500" w:type="pct"/>
        </w:tcPr>
        <w:p w:rsidR="00864E51" w:rsidRDefault="00864E51">
          <w:pPr>
            <w:pStyle w:val="a7"/>
            <w:jc w:val="right"/>
          </w:pPr>
        </w:p>
      </w:tc>
      <w:tc>
        <w:tcPr>
          <w:tcW w:w="1500" w:type="pct"/>
          <w:shd w:val="clear" w:color="auto" w:fill="8064A2" w:themeFill="accent4"/>
        </w:tcPr>
        <w:p w:rsidR="00864E51" w:rsidRDefault="00864E51">
          <w:pPr>
            <w:pStyle w:val="a7"/>
            <w:jc w:val="right"/>
            <w:rPr>
              <w:color w:val="FFFFFF" w:themeColor="background1"/>
            </w:rPr>
          </w:pPr>
          <w:r>
            <w:fldChar w:fldCharType="begin"/>
          </w:r>
          <w:r>
            <w:instrText>PAGE    \* MERGEFORMAT</w:instrText>
          </w:r>
          <w:r>
            <w:fldChar w:fldCharType="separate"/>
          </w:r>
          <w:r w:rsidRPr="006145DC">
            <w:rPr>
              <w:noProof/>
              <w:color w:val="FFFFFF" w:themeColor="background1"/>
            </w:rPr>
            <w:t>19</w:t>
          </w:r>
          <w:r>
            <w:rPr>
              <w:color w:val="FFFFFF" w:themeColor="background1"/>
            </w:rPr>
            <w:fldChar w:fldCharType="end"/>
          </w:r>
        </w:p>
      </w:tc>
    </w:tr>
  </w:tbl>
  <w:p w:rsidR="00864E51" w:rsidRPr="000A5506" w:rsidRDefault="00864E51" w:rsidP="000A5506">
    <w:pPr>
      <w:pStyle w:val="a7"/>
      <w:jc w:val="center"/>
      <w:rPr>
        <w:sz w:val="18"/>
        <w:szCs w:val="18"/>
      </w:rPr>
    </w:pPr>
    <w:r w:rsidRPr="000A5506">
      <w:rPr>
        <w:sz w:val="18"/>
        <w:szCs w:val="18"/>
      </w:rPr>
      <w:t>Ανάλυση της μηχανής ΕΡΒ και των τεχνικών παραμέτρων του στη διάνοιξη σήραγγας  της Γραμμής 2 του Μετρό της Αθήνας, επέκτασης προς Ελληνικό</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top w:val="single" w:sz="4" w:space="0" w:color="8064A2" w:themeColor="accent4"/>
      </w:tblBorders>
      <w:tblLook w:val="04A0" w:firstRow="1" w:lastRow="0" w:firstColumn="1" w:lastColumn="0" w:noHBand="0" w:noVBand="1"/>
    </w:tblPr>
    <w:tblGrid>
      <w:gridCol w:w="5970"/>
      <w:gridCol w:w="2558"/>
    </w:tblGrid>
    <w:tr w:rsidR="00864E51">
      <w:trPr>
        <w:trHeight w:val="360"/>
      </w:trPr>
      <w:tc>
        <w:tcPr>
          <w:tcW w:w="3500" w:type="pct"/>
        </w:tcPr>
        <w:p w:rsidR="00864E51" w:rsidRDefault="00864E51">
          <w:pPr>
            <w:pStyle w:val="a7"/>
            <w:jc w:val="right"/>
          </w:pPr>
        </w:p>
      </w:tc>
      <w:tc>
        <w:tcPr>
          <w:tcW w:w="1500" w:type="pct"/>
          <w:shd w:val="clear" w:color="auto" w:fill="8064A2" w:themeFill="accent4"/>
        </w:tcPr>
        <w:p w:rsidR="00864E51" w:rsidRDefault="00864E51">
          <w:pPr>
            <w:pStyle w:val="a7"/>
            <w:jc w:val="right"/>
            <w:rPr>
              <w:color w:val="FFFFFF" w:themeColor="background1"/>
            </w:rPr>
          </w:pPr>
          <w:r>
            <w:fldChar w:fldCharType="begin"/>
          </w:r>
          <w:r>
            <w:instrText>PAGE    \* MERGEFORMAT</w:instrText>
          </w:r>
          <w:r>
            <w:fldChar w:fldCharType="separate"/>
          </w:r>
          <w:r w:rsidR="00386849" w:rsidRPr="00386849">
            <w:rPr>
              <w:noProof/>
              <w:color w:val="FFFFFF" w:themeColor="background1"/>
            </w:rPr>
            <w:t>14</w:t>
          </w:r>
          <w:r>
            <w:rPr>
              <w:color w:val="FFFFFF" w:themeColor="background1"/>
            </w:rPr>
            <w:fldChar w:fldCharType="end"/>
          </w:r>
        </w:p>
      </w:tc>
    </w:tr>
  </w:tbl>
  <w:p w:rsidR="00864E51" w:rsidRPr="000A5506" w:rsidRDefault="00864E51" w:rsidP="000A5506">
    <w:pPr>
      <w:pStyle w:val="a7"/>
      <w:jc w:val="center"/>
      <w:rPr>
        <w:sz w:val="18"/>
        <w:szCs w:val="18"/>
      </w:rPr>
    </w:pPr>
    <w:r w:rsidRPr="000A5506">
      <w:rPr>
        <w:sz w:val="18"/>
        <w:szCs w:val="18"/>
      </w:rPr>
      <w:t>Ανάλυση της μηχανής ΕΡΒ και των τεχνικών παραμέτρων του στη διάνοιξη σήραγγας  της Γραμμής 2 του Μετρό της Αθήνας, επέκτασης προς Ελληνικό</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74DD5" w:rsidRDefault="00F74DD5" w:rsidP="00102341">
      <w:pPr>
        <w:spacing w:after="0" w:line="240" w:lineRule="auto"/>
      </w:pPr>
      <w:r>
        <w:separator/>
      </w:r>
    </w:p>
  </w:footnote>
  <w:footnote w:type="continuationSeparator" w:id="0">
    <w:p w:rsidR="00F74DD5" w:rsidRDefault="00F74DD5" w:rsidP="0010234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4E51" w:rsidRPr="00D70F06" w:rsidRDefault="00864E51" w:rsidP="00C36578">
    <w:pPr>
      <w:pBdr>
        <w:bottom w:val="single" w:sz="4" w:space="1" w:color="auto"/>
      </w:pBdr>
      <w:tabs>
        <w:tab w:val="left" w:pos="2205"/>
      </w:tabs>
    </w:pPr>
    <w:r>
      <w:tab/>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4E51" w:rsidRPr="003C713F" w:rsidRDefault="00864E51" w:rsidP="00012701">
    <w:pPr>
      <w:rPr>
        <w:u w:val="single"/>
      </w:rPr>
    </w:pPr>
    <w:r w:rsidRPr="003C713F">
      <w:rPr>
        <w:u w:val="single"/>
      </w:rPr>
      <w:t>Κεφάλαιο 4</w:t>
    </w:r>
    <w:r w:rsidRPr="003C713F">
      <w:rPr>
        <w:u w:val="single"/>
        <w:vertAlign w:val="superscript"/>
      </w:rPr>
      <w:t>Ο</w:t>
    </w:r>
    <w:r w:rsidRPr="003C713F">
      <w:rPr>
        <w:u w:val="single"/>
      </w:rPr>
      <w:t>: Χρήση της μηχανής ΕΡΒ στην επέκταση προς Ελληνικό</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4E51" w:rsidRPr="003C713F" w:rsidRDefault="00864E51" w:rsidP="00012701">
    <w:pPr>
      <w:rPr>
        <w:u w:val="single"/>
      </w:rPr>
    </w:pPr>
    <w:r w:rsidRPr="003C713F">
      <w:rPr>
        <w:u w:val="single"/>
      </w:rPr>
      <w:t>Κεφάλαιο 5</w:t>
    </w:r>
    <w:r w:rsidRPr="003C713F">
      <w:rPr>
        <w:u w:val="single"/>
        <w:vertAlign w:val="superscript"/>
      </w:rPr>
      <w:t>ο</w:t>
    </w:r>
    <w:r w:rsidRPr="003C713F">
      <w:rPr>
        <w:u w:val="single"/>
      </w:rPr>
      <w:t xml:space="preserve"> </w:t>
    </w:r>
    <w:r w:rsidRPr="003C713F">
      <w:rPr>
        <w:u w:val="single"/>
        <w:lang w:val="en-US"/>
      </w:rPr>
      <w:t xml:space="preserve">: </w:t>
    </w:r>
    <w:r w:rsidRPr="003C713F">
      <w:rPr>
        <w:u w:val="single"/>
      </w:rPr>
      <w:t>Συμπεράσματα</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4E51" w:rsidRPr="001723F7" w:rsidRDefault="00864E51" w:rsidP="00012701">
    <w:pPr>
      <w:rPr>
        <w:u w:val="single"/>
      </w:rPr>
    </w:pPr>
    <w:r>
      <w:rPr>
        <w:u w:val="single"/>
      </w:rPr>
      <w:t>Βιβλιογραφία</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4E51" w:rsidRPr="001723F7" w:rsidRDefault="00864E51" w:rsidP="00012701">
    <w:pPr>
      <w:rPr>
        <w:u w:val="single"/>
      </w:rPr>
    </w:pPr>
    <w:r>
      <w:rPr>
        <w:u w:val="single"/>
      </w:rPr>
      <w:t>Παράρτημα</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4E51" w:rsidRPr="00D70F06" w:rsidRDefault="00864E51" w:rsidP="00C36578">
    <w:pPr>
      <w:pBdr>
        <w:bottom w:val="single" w:sz="4" w:space="1" w:color="auto"/>
      </w:pBdr>
      <w:tabs>
        <w:tab w:val="left" w:pos="2205"/>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4E51" w:rsidRPr="00D70F06" w:rsidRDefault="00864E51" w:rsidP="00C36578">
    <w:pPr>
      <w:pBdr>
        <w:bottom w:val="single" w:sz="4" w:space="1" w:color="auto"/>
      </w:pBdr>
      <w:tabs>
        <w:tab w:val="left" w:pos="2205"/>
      </w:tabs>
    </w:pPr>
    <w:r>
      <w:t>Περίληψη</w:t>
    </w: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4E51" w:rsidRPr="00A40E01" w:rsidRDefault="00864E51" w:rsidP="004A6EED">
    <w:pPr>
      <w:pBdr>
        <w:bottom w:val="single" w:sz="4" w:space="1" w:color="auto"/>
      </w:pBdr>
      <w:rPr>
        <w:lang w:val="en-US"/>
      </w:rPr>
    </w:pPr>
    <w:r>
      <w:rPr>
        <w:lang w:val="en-US"/>
      </w:rPr>
      <w:t>Abstract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4E51" w:rsidRPr="00D01A7C" w:rsidRDefault="00864E51" w:rsidP="004A6EED">
    <w:pPr>
      <w:pBdr>
        <w:bottom w:val="single" w:sz="4" w:space="1" w:color="auto"/>
      </w:pBdr>
    </w:pPr>
    <w:r>
      <w:t>Πίνακας Περιεχομένων</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4E51" w:rsidRPr="00D70F06" w:rsidRDefault="00864E51" w:rsidP="004A6EED">
    <w:pPr>
      <w:pBdr>
        <w:bottom w:val="single" w:sz="4" w:space="1" w:color="auto"/>
      </w:pBdr>
    </w:pPr>
    <w:r w:rsidRPr="00D70F06">
      <w:t>Κεφάλαιο 1</w:t>
    </w:r>
    <w:r w:rsidRPr="00D70F06">
      <w:rPr>
        <w:vertAlign w:val="superscript"/>
      </w:rPr>
      <w:t>Ο</w:t>
    </w:r>
    <w:r w:rsidRPr="00A35F59">
      <w:rPr>
        <w:lang w:val="en-US"/>
      </w:rPr>
      <w:t>:</w:t>
    </w:r>
    <w:r w:rsidRPr="00A35F59">
      <w:t xml:space="preserve"> </w:t>
    </w:r>
    <w:r w:rsidRPr="00D70F06">
      <w:t>Εισαγωγή</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4E51" w:rsidRPr="00D70F06" w:rsidRDefault="00864E51" w:rsidP="006145DC">
    <w:pPr>
      <w:pStyle w:val="2"/>
    </w:pPr>
    <w:r w:rsidRPr="00D70F06">
      <w:t>Κεφάλαιο</w:t>
    </w:r>
    <w:r>
      <w:t xml:space="preserve"> 2</w:t>
    </w:r>
    <w:r w:rsidRPr="00D70F06">
      <w:rPr>
        <w:vertAlign w:val="superscript"/>
      </w:rPr>
      <w:t>Ο</w:t>
    </w:r>
    <w:r w:rsidRPr="00D70F06">
      <w:t xml:space="preserve"> </w:t>
    </w:r>
    <w:r>
      <w:t>Μέθοδος διάνοιξης</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4E51" w:rsidRPr="00D70F06" w:rsidRDefault="00864E51" w:rsidP="006145DC">
    <w:pPr>
      <w:pBdr>
        <w:bottom w:val="single" w:sz="4" w:space="1" w:color="auto"/>
      </w:pBdr>
    </w:pPr>
    <w:r w:rsidRPr="00D70F06">
      <w:t>Κεφάλαιο</w:t>
    </w:r>
    <w:r>
      <w:t xml:space="preserve"> </w:t>
    </w:r>
    <w:r>
      <w:rPr>
        <w:lang w:val="en-US"/>
      </w:rPr>
      <w:t>2</w:t>
    </w:r>
    <w:r w:rsidRPr="00D70F06">
      <w:rPr>
        <w:vertAlign w:val="superscript"/>
      </w:rPr>
      <w:t>Ο</w:t>
    </w:r>
    <w:r>
      <w:rPr>
        <w:lang w:val="en-US"/>
      </w:rPr>
      <w:t xml:space="preserve">: </w:t>
    </w:r>
    <w:r>
      <w:t>Μέθοδος Διάνοιξης</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4E51" w:rsidRPr="00D70F06" w:rsidRDefault="00864E51" w:rsidP="006145DC">
    <w:pPr>
      <w:pBdr>
        <w:bottom w:val="single" w:sz="4" w:space="1" w:color="auto"/>
      </w:pBdr>
    </w:pPr>
    <w:r w:rsidRPr="00D70F06">
      <w:t>Κεφάλαιο</w:t>
    </w:r>
    <w:r>
      <w:t xml:space="preserve"> 3</w:t>
    </w:r>
    <w:r w:rsidRPr="00D70F06">
      <w:rPr>
        <w:vertAlign w:val="superscript"/>
      </w:rPr>
      <w:t>Ο</w:t>
    </w:r>
    <w:r>
      <w:rPr>
        <w:lang w:val="en-US"/>
      </w:rPr>
      <w:t xml:space="preserve">: </w:t>
    </w:r>
    <w:r>
      <w:t>Επέκταση προς Ελληνικό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7C2E10"/>
    <w:multiLevelType w:val="hybridMultilevel"/>
    <w:tmpl w:val="52805B78"/>
    <w:lvl w:ilvl="0" w:tplc="9AF07AB4">
      <w:start w:val="2"/>
      <w:numFmt w:val="decimal"/>
      <w:lvlText w:val="%1."/>
      <w:lvlJc w:val="left"/>
      <w:pPr>
        <w:ind w:left="502" w:hanging="360"/>
      </w:pPr>
      <w:rPr>
        <w:rFonts w:hint="default"/>
        <w:sz w:val="28"/>
        <w:szCs w:val="28"/>
      </w:rPr>
    </w:lvl>
    <w:lvl w:ilvl="1" w:tplc="04080019" w:tentative="1">
      <w:start w:val="1"/>
      <w:numFmt w:val="lowerLetter"/>
      <w:lvlText w:val="%2."/>
      <w:lvlJc w:val="left"/>
      <w:pPr>
        <w:ind w:left="1222" w:hanging="360"/>
      </w:pPr>
    </w:lvl>
    <w:lvl w:ilvl="2" w:tplc="0408001B" w:tentative="1">
      <w:start w:val="1"/>
      <w:numFmt w:val="lowerRoman"/>
      <w:lvlText w:val="%3."/>
      <w:lvlJc w:val="right"/>
      <w:pPr>
        <w:ind w:left="1942" w:hanging="180"/>
      </w:pPr>
    </w:lvl>
    <w:lvl w:ilvl="3" w:tplc="0408000F" w:tentative="1">
      <w:start w:val="1"/>
      <w:numFmt w:val="decimal"/>
      <w:lvlText w:val="%4."/>
      <w:lvlJc w:val="left"/>
      <w:pPr>
        <w:ind w:left="2662" w:hanging="360"/>
      </w:pPr>
    </w:lvl>
    <w:lvl w:ilvl="4" w:tplc="04080019" w:tentative="1">
      <w:start w:val="1"/>
      <w:numFmt w:val="lowerLetter"/>
      <w:lvlText w:val="%5."/>
      <w:lvlJc w:val="left"/>
      <w:pPr>
        <w:ind w:left="3382" w:hanging="360"/>
      </w:pPr>
    </w:lvl>
    <w:lvl w:ilvl="5" w:tplc="0408001B" w:tentative="1">
      <w:start w:val="1"/>
      <w:numFmt w:val="lowerRoman"/>
      <w:lvlText w:val="%6."/>
      <w:lvlJc w:val="right"/>
      <w:pPr>
        <w:ind w:left="4102" w:hanging="180"/>
      </w:pPr>
    </w:lvl>
    <w:lvl w:ilvl="6" w:tplc="0408000F" w:tentative="1">
      <w:start w:val="1"/>
      <w:numFmt w:val="decimal"/>
      <w:lvlText w:val="%7."/>
      <w:lvlJc w:val="left"/>
      <w:pPr>
        <w:ind w:left="4822" w:hanging="360"/>
      </w:pPr>
    </w:lvl>
    <w:lvl w:ilvl="7" w:tplc="04080019" w:tentative="1">
      <w:start w:val="1"/>
      <w:numFmt w:val="lowerLetter"/>
      <w:lvlText w:val="%8."/>
      <w:lvlJc w:val="left"/>
      <w:pPr>
        <w:ind w:left="5542" w:hanging="360"/>
      </w:pPr>
    </w:lvl>
    <w:lvl w:ilvl="8" w:tplc="0408001B" w:tentative="1">
      <w:start w:val="1"/>
      <w:numFmt w:val="lowerRoman"/>
      <w:lvlText w:val="%9."/>
      <w:lvlJc w:val="right"/>
      <w:pPr>
        <w:ind w:left="6262" w:hanging="180"/>
      </w:pPr>
    </w:lvl>
  </w:abstractNum>
  <w:abstractNum w:abstractNumId="1" w15:restartNumberingAfterBreak="0">
    <w:nsid w:val="03B61625"/>
    <w:multiLevelType w:val="hybridMultilevel"/>
    <w:tmpl w:val="6516683A"/>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9204B08"/>
    <w:multiLevelType w:val="hybridMultilevel"/>
    <w:tmpl w:val="68D654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A1C73A4"/>
    <w:multiLevelType w:val="singleLevel"/>
    <w:tmpl w:val="04080001"/>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DBE6D72"/>
    <w:multiLevelType w:val="hybridMultilevel"/>
    <w:tmpl w:val="287463E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123533B0"/>
    <w:multiLevelType w:val="hybridMultilevel"/>
    <w:tmpl w:val="446C344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155B0953"/>
    <w:multiLevelType w:val="hybridMultilevel"/>
    <w:tmpl w:val="3B2A11CA"/>
    <w:lvl w:ilvl="0" w:tplc="E608655E">
      <w:start w:val="1"/>
      <w:numFmt w:val="decimal"/>
      <w:lvlText w:val="%1."/>
      <w:lvlJc w:val="left"/>
      <w:pPr>
        <w:ind w:left="1215" w:hanging="360"/>
      </w:pPr>
      <w:rPr>
        <w:rFonts w:hint="default"/>
      </w:rPr>
    </w:lvl>
    <w:lvl w:ilvl="1" w:tplc="04080019" w:tentative="1">
      <w:start w:val="1"/>
      <w:numFmt w:val="lowerLetter"/>
      <w:lvlText w:val="%2."/>
      <w:lvlJc w:val="left"/>
      <w:pPr>
        <w:ind w:left="1935" w:hanging="360"/>
      </w:pPr>
    </w:lvl>
    <w:lvl w:ilvl="2" w:tplc="0408001B" w:tentative="1">
      <w:start w:val="1"/>
      <w:numFmt w:val="lowerRoman"/>
      <w:lvlText w:val="%3."/>
      <w:lvlJc w:val="right"/>
      <w:pPr>
        <w:ind w:left="2655" w:hanging="180"/>
      </w:pPr>
    </w:lvl>
    <w:lvl w:ilvl="3" w:tplc="0408000F" w:tentative="1">
      <w:start w:val="1"/>
      <w:numFmt w:val="decimal"/>
      <w:lvlText w:val="%4."/>
      <w:lvlJc w:val="left"/>
      <w:pPr>
        <w:ind w:left="3375" w:hanging="360"/>
      </w:pPr>
    </w:lvl>
    <w:lvl w:ilvl="4" w:tplc="04080019" w:tentative="1">
      <w:start w:val="1"/>
      <w:numFmt w:val="lowerLetter"/>
      <w:lvlText w:val="%5."/>
      <w:lvlJc w:val="left"/>
      <w:pPr>
        <w:ind w:left="4095" w:hanging="360"/>
      </w:pPr>
    </w:lvl>
    <w:lvl w:ilvl="5" w:tplc="0408001B" w:tentative="1">
      <w:start w:val="1"/>
      <w:numFmt w:val="lowerRoman"/>
      <w:lvlText w:val="%6."/>
      <w:lvlJc w:val="right"/>
      <w:pPr>
        <w:ind w:left="4815" w:hanging="180"/>
      </w:pPr>
    </w:lvl>
    <w:lvl w:ilvl="6" w:tplc="0408000F" w:tentative="1">
      <w:start w:val="1"/>
      <w:numFmt w:val="decimal"/>
      <w:lvlText w:val="%7."/>
      <w:lvlJc w:val="left"/>
      <w:pPr>
        <w:ind w:left="5535" w:hanging="360"/>
      </w:pPr>
    </w:lvl>
    <w:lvl w:ilvl="7" w:tplc="04080019" w:tentative="1">
      <w:start w:val="1"/>
      <w:numFmt w:val="lowerLetter"/>
      <w:lvlText w:val="%8."/>
      <w:lvlJc w:val="left"/>
      <w:pPr>
        <w:ind w:left="6255" w:hanging="360"/>
      </w:pPr>
    </w:lvl>
    <w:lvl w:ilvl="8" w:tplc="0408001B" w:tentative="1">
      <w:start w:val="1"/>
      <w:numFmt w:val="lowerRoman"/>
      <w:lvlText w:val="%9."/>
      <w:lvlJc w:val="right"/>
      <w:pPr>
        <w:ind w:left="6975" w:hanging="180"/>
      </w:pPr>
    </w:lvl>
  </w:abstractNum>
  <w:abstractNum w:abstractNumId="7" w15:restartNumberingAfterBreak="0">
    <w:nsid w:val="15B2103A"/>
    <w:multiLevelType w:val="hybridMultilevel"/>
    <w:tmpl w:val="8F7C20F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182C1086"/>
    <w:multiLevelType w:val="hybridMultilevel"/>
    <w:tmpl w:val="39D2BD5E"/>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1A171B2D"/>
    <w:multiLevelType w:val="hybridMultilevel"/>
    <w:tmpl w:val="7C2066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1B9E2409"/>
    <w:multiLevelType w:val="hybridMultilevel"/>
    <w:tmpl w:val="92D472CC"/>
    <w:lvl w:ilvl="0" w:tplc="E0023596">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1F121B22"/>
    <w:multiLevelType w:val="hybridMultilevel"/>
    <w:tmpl w:val="35FC8AD2"/>
    <w:lvl w:ilvl="0" w:tplc="9894CC4A">
      <w:start w:val="1"/>
      <w:numFmt w:val="bullet"/>
      <w:lvlText w:val=""/>
      <w:lvlJc w:val="left"/>
      <w:pPr>
        <w:tabs>
          <w:tab w:val="num" w:pos="680"/>
        </w:tabs>
        <w:ind w:left="680" w:hanging="396"/>
      </w:pPr>
      <w:rPr>
        <w:rFonts w:ascii="Symbol" w:hAnsi="Symbol" w:hint="default"/>
        <w:color w:val="auto"/>
      </w:rPr>
    </w:lvl>
    <w:lvl w:ilvl="1" w:tplc="04080003" w:tentative="1">
      <w:start w:val="1"/>
      <w:numFmt w:val="bullet"/>
      <w:lvlText w:val="o"/>
      <w:lvlJc w:val="left"/>
      <w:pPr>
        <w:tabs>
          <w:tab w:val="num" w:pos="1990"/>
        </w:tabs>
        <w:ind w:left="1990" w:hanging="360"/>
      </w:pPr>
      <w:rPr>
        <w:rFonts w:ascii="Courier New" w:hAnsi="Courier New" w:cs="Courier New" w:hint="default"/>
      </w:rPr>
    </w:lvl>
    <w:lvl w:ilvl="2" w:tplc="04080005" w:tentative="1">
      <w:start w:val="1"/>
      <w:numFmt w:val="bullet"/>
      <w:lvlText w:val=""/>
      <w:lvlJc w:val="left"/>
      <w:pPr>
        <w:tabs>
          <w:tab w:val="num" w:pos="2710"/>
        </w:tabs>
        <w:ind w:left="2710" w:hanging="360"/>
      </w:pPr>
      <w:rPr>
        <w:rFonts w:ascii="Wingdings" w:hAnsi="Wingdings" w:hint="default"/>
      </w:rPr>
    </w:lvl>
    <w:lvl w:ilvl="3" w:tplc="04080001" w:tentative="1">
      <w:start w:val="1"/>
      <w:numFmt w:val="bullet"/>
      <w:lvlText w:val=""/>
      <w:lvlJc w:val="left"/>
      <w:pPr>
        <w:tabs>
          <w:tab w:val="num" w:pos="3430"/>
        </w:tabs>
        <w:ind w:left="3430" w:hanging="360"/>
      </w:pPr>
      <w:rPr>
        <w:rFonts w:ascii="Symbol" w:hAnsi="Symbol" w:hint="default"/>
      </w:rPr>
    </w:lvl>
    <w:lvl w:ilvl="4" w:tplc="04080003" w:tentative="1">
      <w:start w:val="1"/>
      <w:numFmt w:val="bullet"/>
      <w:lvlText w:val="o"/>
      <w:lvlJc w:val="left"/>
      <w:pPr>
        <w:tabs>
          <w:tab w:val="num" w:pos="4150"/>
        </w:tabs>
        <w:ind w:left="4150" w:hanging="360"/>
      </w:pPr>
      <w:rPr>
        <w:rFonts w:ascii="Courier New" w:hAnsi="Courier New" w:cs="Courier New" w:hint="default"/>
      </w:rPr>
    </w:lvl>
    <w:lvl w:ilvl="5" w:tplc="04080005" w:tentative="1">
      <w:start w:val="1"/>
      <w:numFmt w:val="bullet"/>
      <w:lvlText w:val=""/>
      <w:lvlJc w:val="left"/>
      <w:pPr>
        <w:tabs>
          <w:tab w:val="num" w:pos="4870"/>
        </w:tabs>
        <w:ind w:left="4870" w:hanging="360"/>
      </w:pPr>
      <w:rPr>
        <w:rFonts w:ascii="Wingdings" w:hAnsi="Wingdings" w:hint="default"/>
      </w:rPr>
    </w:lvl>
    <w:lvl w:ilvl="6" w:tplc="04080001" w:tentative="1">
      <w:start w:val="1"/>
      <w:numFmt w:val="bullet"/>
      <w:lvlText w:val=""/>
      <w:lvlJc w:val="left"/>
      <w:pPr>
        <w:tabs>
          <w:tab w:val="num" w:pos="5590"/>
        </w:tabs>
        <w:ind w:left="5590" w:hanging="360"/>
      </w:pPr>
      <w:rPr>
        <w:rFonts w:ascii="Symbol" w:hAnsi="Symbol" w:hint="default"/>
      </w:rPr>
    </w:lvl>
    <w:lvl w:ilvl="7" w:tplc="04080003" w:tentative="1">
      <w:start w:val="1"/>
      <w:numFmt w:val="bullet"/>
      <w:lvlText w:val="o"/>
      <w:lvlJc w:val="left"/>
      <w:pPr>
        <w:tabs>
          <w:tab w:val="num" w:pos="6310"/>
        </w:tabs>
        <w:ind w:left="6310" w:hanging="360"/>
      </w:pPr>
      <w:rPr>
        <w:rFonts w:ascii="Courier New" w:hAnsi="Courier New" w:cs="Courier New" w:hint="default"/>
      </w:rPr>
    </w:lvl>
    <w:lvl w:ilvl="8" w:tplc="04080005" w:tentative="1">
      <w:start w:val="1"/>
      <w:numFmt w:val="bullet"/>
      <w:lvlText w:val=""/>
      <w:lvlJc w:val="left"/>
      <w:pPr>
        <w:tabs>
          <w:tab w:val="num" w:pos="7030"/>
        </w:tabs>
        <w:ind w:left="7030" w:hanging="360"/>
      </w:pPr>
      <w:rPr>
        <w:rFonts w:ascii="Wingdings" w:hAnsi="Wingdings" w:hint="default"/>
      </w:rPr>
    </w:lvl>
  </w:abstractNum>
  <w:abstractNum w:abstractNumId="12" w15:restartNumberingAfterBreak="0">
    <w:nsid w:val="26FA7386"/>
    <w:multiLevelType w:val="hybridMultilevel"/>
    <w:tmpl w:val="11E28DD0"/>
    <w:lvl w:ilvl="0" w:tplc="F8B26826">
      <w:start w:val="2"/>
      <w:numFmt w:val="bullet"/>
      <w:lvlText w:val="-"/>
      <w:lvlJc w:val="left"/>
      <w:pPr>
        <w:ind w:left="720" w:hanging="360"/>
      </w:pPr>
      <w:rPr>
        <w:rFonts w:ascii="Arial" w:eastAsiaTheme="minorHAnsi" w:hAnsi="Arial"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273E296F"/>
    <w:multiLevelType w:val="multilevel"/>
    <w:tmpl w:val="E39C6B88"/>
    <w:lvl w:ilvl="0">
      <w:start w:val="1"/>
      <w:numFmt w:val="decimal"/>
      <w:lvlText w:val="%1."/>
      <w:lvlJc w:val="left"/>
      <w:pPr>
        <w:ind w:left="502" w:hanging="360"/>
      </w:pPr>
      <w:rPr>
        <w:rFonts w:hint="default"/>
      </w:rPr>
    </w:lvl>
    <w:lvl w:ilvl="1">
      <w:start w:val="1"/>
      <w:numFmt w:val="decimal"/>
      <w:isLgl/>
      <w:lvlText w:val="%1.%2"/>
      <w:lvlJc w:val="left"/>
      <w:pPr>
        <w:ind w:left="816" w:hanging="390"/>
      </w:pPr>
      <w:rPr>
        <w:rFonts w:hint="default"/>
      </w:rPr>
    </w:lvl>
    <w:lvl w:ilvl="2">
      <w:start w:val="1"/>
      <w:numFmt w:val="decimal"/>
      <w:isLgl/>
      <w:lvlText w:val="%1.%2.%3"/>
      <w:lvlJc w:val="left"/>
      <w:pPr>
        <w:ind w:left="938" w:hanging="720"/>
      </w:pPr>
      <w:rPr>
        <w:rFonts w:hint="default"/>
      </w:rPr>
    </w:lvl>
    <w:lvl w:ilvl="3">
      <w:start w:val="1"/>
      <w:numFmt w:val="decimal"/>
      <w:isLgl/>
      <w:lvlText w:val="%1.%2.%3.%4"/>
      <w:lvlJc w:val="left"/>
      <w:pPr>
        <w:ind w:left="1298" w:hanging="1080"/>
      </w:pPr>
      <w:rPr>
        <w:rFonts w:hint="default"/>
      </w:rPr>
    </w:lvl>
    <w:lvl w:ilvl="4">
      <w:start w:val="1"/>
      <w:numFmt w:val="decimal"/>
      <w:isLgl/>
      <w:lvlText w:val="%1.%2.%3.%4.%5"/>
      <w:lvlJc w:val="left"/>
      <w:pPr>
        <w:ind w:left="1298" w:hanging="1080"/>
      </w:pPr>
      <w:rPr>
        <w:rFonts w:hint="default"/>
      </w:rPr>
    </w:lvl>
    <w:lvl w:ilvl="5">
      <w:start w:val="1"/>
      <w:numFmt w:val="decimal"/>
      <w:isLgl/>
      <w:lvlText w:val="%1.%2.%3.%4.%5.%6"/>
      <w:lvlJc w:val="left"/>
      <w:pPr>
        <w:ind w:left="1658" w:hanging="1440"/>
      </w:pPr>
      <w:rPr>
        <w:rFonts w:hint="default"/>
      </w:rPr>
    </w:lvl>
    <w:lvl w:ilvl="6">
      <w:start w:val="1"/>
      <w:numFmt w:val="decimal"/>
      <w:isLgl/>
      <w:lvlText w:val="%1.%2.%3.%4.%5.%6.%7"/>
      <w:lvlJc w:val="left"/>
      <w:pPr>
        <w:ind w:left="1658" w:hanging="1440"/>
      </w:pPr>
      <w:rPr>
        <w:rFonts w:hint="default"/>
      </w:rPr>
    </w:lvl>
    <w:lvl w:ilvl="7">
      <w:start w:val="1"/>
      <w:numFmt w:val="decimal"/>
      <w:isLgl/>
      <w:lvlText w:val="%1.%2.%3.%4.%5.%6.%7.%8"/>
      <w:lvlJc w:val="left"/>
      <w:pPr>
        <w:ind w:left="2018" w:hanging="1800"/>
      </w:pPr>
      <w:rPr>
        <w:rFonts w:hint="default"/>
      </w:rPr>
    </w:lvl>
    <w:lvl w:ilvl="8">
      <w:start w:val="1"/>
      <w:numFmt w:val="decimal"/>
      <w:isLgl/>
      <w:lvlText w:val="%1.%2.%3.%4.%5.%6.%7.%8.%9"/>
      <w:lvlJc w:val="left"/>
      <w:pPr>
        <w:ind w:left="2018" w:hanging="1800"/>
      </w:pPr>
      <w:rPr>
        <w:rFonts w:hint="default"/>
      </w:rPr>
    </w:lvl>
  </w:abstractNum>
  <w:abstractNum w:abstractNumId="14" w15:restartNumberingAfterBreak="0">
    <w:nsid w:val="2B6B6090"/>
    <w:multiLevelType w:val="hybridMultilevel"/>
    <w:tmpl w:val="86B40ADA"/>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30933593"/>
    <w:multiLevelType w:val="hybridMultilevel"/>
    <w:tmpl w:val="7DB86D3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322F6A49"/>
    <w:multiLevelType w:val="multilevel"/>
    <w:tmpl w:val="6F1E57D4"/>
    <w:lvl w:ilvl="0">
      <w:start w:val="1"/>
      <w:numFmt w:val="decimal"/>
      <w:pStyle w:val="1"/>
      <w:lvlText w:val="%1"/>
      <w:lvlJc w:val="left"/>
      <w:pPr>
        <w:ind w:left="432" w:hanging="432"/>
      </w:pPr>
    </w:lvl>
    <w:lvl w:ilvl="1">
      <w:start w:val="1"/>
      <w:numFmt w:val="decimal"/>
      <w:pStyle w:val="2"/>
      <w:lvlText w:val="%1.%2"/>
      <w:lvlJc w:val="left"/>
      <w:pPr>
        <w:ind w:left="756" w:hanging="576"/>
      </w:pPr>
      <w:rPr>
        <w:color w:val="auto"/>
        <w:sz w:val="26"/>
        <w:szCs w:val="26"/>
        <w:lang w:val="el-GR"/>
      </w:rPr>
    </w:lvl>
    <w:lvl w:ilvl="2">
      <w:start w:val="1"/>
      <w:numFmt w:val="decimal"/>
      <w:pStyle w:val="3"/>
      <w:lvlText w:val="%1.%2.%3"/>
      <w:lvlJc w:val="left"/>
      <w:pPr>
        <w:ind w:left="180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7" w15:restartNumberingAfterBreak="0">
    <w:nsid w:val="353D30DF"/>
    <w:multiLevelType w:val="hybridMultilevel"/>
    <w:tmpl w:val="4946756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37684396"/>
    <w:multiLevelType w:val="hybridMultilevel"/>
    <w:tmpl w:val="80A23E32"/>
    <w:lvl w:ilvl="0" w:tplc="DAC42516">
      <w:start w:val="1"/>
      <w:numFmt w:val="decimal"/>
      <w:lvlText w:val="%1."/>
      <w:lvlJc w:val="right"/>
      <w:pPr>
        <w:ind w:left="360" w:hanging="360"/>
      </w:pPr>
      <w:rPr>
        <w:rFonts w:asciiTheme="majorHAnsi" w:hAnsiTheme="majorHAnsi"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15:restartNumberingAfterBreak="0">
    <w:nsid w:val="3CD57F9A"/>
    <w:multiLevelType w:val="hybridMultilevel"/>
    <w:tmpl w:val="0056495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417B51B9"/>
    <w:multiLevelType w:val="hybridMultilevel"/>
    <w:tmpl w:val="FD4CE450"/>
    <w:lvl w:ilvl="0" w:tplc="9894CC4A">
      <w:start w:val="1"/>
      <w:numFmt w:val="bullet"/>
      <w:lvlText w:val=""/>
      <w:lvlJc w:val="left"/>
      <w:pPr>
        <w:tabs>
          <w:tab w:val="num" w:pos="680"/>
        </w:tabs>
        <w:ind w:left="680" w:hanging="396"/>
      </w:pPr>
      <w:rPr>
        <w:rFonts w:ascii="Symbol" w:hAnsi="Symbol" w:hint="default"/>
        <w:color w:val="auto"/>
      </w:rPr>
    </w:lvl>
    <w:lvl w:ilvl="1" w:tplc="04080003" w:tentative="1">
      <w:start w:val="1"/>
      <w:numFmt w:val="bullet"/>
      <w:lvlText w:val="o"/>
      <w:lvlJc w:val="left"/>
      <w:pPr>
        <w:tabs>
          <w:tab w:val="num" w:pos="1990"/>
        </w:tabs>
        <w:ind w:left="1990" w:hanging="360"/>
      </w:pPr>
      <w:rPr>
        <w:rFonts w:ascii="Courier New" w:hAnsi="Courier New" w:cs="Courier New" w:hint="default"/>
      </w:rPr>
    </w:lvl>
    <w:lvl w:ilvl="2" w:tplc="04080005" w:tentative="1">
      <w:start w:val="1"/>
      <w:numFmt w:val="bullet"/>
      <w:lvlText w:val=""/>
      <w:lvlJc w:val="left"/>
      <w:pPr>
        <w:tabs>
          <w:tab w:val="num" w:pos="2710"/>
        </w:tabs>
        <w:ind w:left="2710" w:hanging="360"/>
      </w:pPr>
      <w:rPr>
        <w:rFonts w:ascii="Wingdings" w:hAnsi="Wingdings" w:hint="default"/>
      </w:rPr>
    </w:lvl>
    <w:lvl w:ilvl="3" w:tplc="04080001" w:tentative="1">
      <w:start w:val="1"/>
      <w:numFmt w:val="bullet"/>
      <w:lvlText w:val=""/>
      <w:lvlJc w:val="left"/>
      <w:pPr>
        <w:tabs>
          <w:tab w:val="num" w:pos="3430"/>
        </w:tabs>
        <w:ind w:left="3430" w:hanging="360"/>
      </w:pPr>
      <w:rPr>
        <w:rFonts w:ascii="Symbol" w:hAnsi="Symbol" w:hint="default"/>
      </w:rPr>
    </w:lvl>
    <w:lvl w:ilvl="4" w:tplc="04080003" w:tentative="1">
      <w:start w:val="1"/>
      <w:numFmt w:val="bullet"/>
      <w:lvlText w:val="o"/>
      <w:lvlJc w:val="left"/>
      <w:pPr>
        <w:tabs>
          <w:tab w:val="num" w:pos="4150"/>
        </w:tabs>
        <w:ind w:left="4150" w:hanging="360"/>
      </w:pPr>
      <w:rPr>
        <w:rFonts w:ascii="Courier New" w:hAnsi="Courier New" w:cs="Courier New" w:hint="default"/>
      </w:rPr>
    </w:lvl>
    <w:lvl w:ilvl="5" w:tplc="04080005" w:tentative="1">
      <w:start w:val="1"/>
      <w:numFmt w:val="bullet"/>
      <w:lvlText w:val=""/>
      <w:lvlJc w:val="left"/>
      <w:pPr>
        <w:tabs>
          <w:tab w:val="num" w:pos="4870"/>
        </w:tabs>
        <w:ind w:left="4870" w:hanging="360"/>
      </w:pPr>
      <w:rPr>
        <w:rFonts w:ascii="Wingdings" w:hAnsi="Wingdings" w:hint="default"/>
      </w:rPr>
    </w:lvl>
    <w:lvl w:ilvl="6" w:tplc="04080001" w:tentative="1">
      <w:start w:val="1"/>
      <w:numFmt w:val="bullet"/>
      <w:lvlText w:val=""/>
      <w:lvlJc w:val="left"/>
      <w:pPr>
        <w:tabs>
          <w:tab w:val="num" w:pos="5590"/>
        </w:tabs>
        <w:ind w:left="5590" w:hanging="360"/>
      </w:pPr>
      <w:rPr>
        <w:rFonts w:ascii="Symbol" w:hAnsi="Symbol" w:hint="default"/>
      </w:rPr>
    </w:lvl>
    <w:lvl w:ilvl="7" w:tplc="04080003" w:tentative="1">
      <w:start w:val="1"/>
      <w:numFmt w:val="bullet"/>
      <w:lvlText w:val="o"/>
      <w:lvlJc w:val="left"/>
      <w:pPr>
        <w:tabs>
          <w:tab w:val="num" w:pos="6310"/>
        </w:tabs>
        <w:ind w:left="6310" w:hanging="360"/>
      </w:pPr>
      <w:rPr>
        <w:rFonts w:ascii="Courier New" w:hAnsi="Courier New" w:cs="Courier New" w:hint="default"/>
      </w:rPr>
    </w:lvl>
    <w:lvl w:ilvl="8" w:tplc="04080005" w:tentative="1">
      <w:start w:val="1"/>
      <w:numFmt w:val="bullet"/>
      <w:lvlText w:val=""/>
      <w:lvlJc w:val="left"/>
      <w:pPr>
        <w:tabs>
          <w:tab w:val="num" w:pos="7030"/>
        </w:tabs>
        <w:ind w:left="7030" w:hanging="360"/>
      </w:pPr>
      <w:rPr>
        <w:rFonts w:ascii="Wingdings" w:hAnsi="Wingdings" w:hint="default"/>
      </w:rPr>
    </w:lvl>
  </w:abstractNum>
  <w:abstractNum w:abstractNumId="21" w15:restartNumberingAfterBreak="0">
    <w:nsid w:val="478D342D"/>
    <w:multiLevelType w:val="hybridMultilevel"/>
    <w:tmpl w:val="03D435C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4DC66339"/>
    <w:multiLevelType w:val="multilevel"/>
    <w:tmpl w:val="983229E2"/>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4E4E58D0"/>
    <w:multiLevelType w:val="hybridMultilevel"/>
    <w:tmpl w:val="93EEAB2A"/>
    <w:lvl w:ilvl="0" w:tplc="0408000B">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4" w15:restartNumberingAfterBreak="0">
    <w:nsid w:val="51765E47"/>
    <w:multiLevelType w:val="hybridMultilevel"/>
    <w:tmpl w:val="40ECEAFC"/>
    <w:lvl w:ilvl="0" w:tplc="F8B26826">
      <w:start w:val="2"/>
      <w:numFmt w:val="bullet"/>
      <w:lvlText w:val="-"/>
      <w:lvlJc w:val="left"/>
      <w:pPr>
        <w:ind w:left="862" w:hanging="360"/>
      </w:pPr>
      <w:rPr>
        <w:rFonts w:ascii="Arial" w:eastAsiaTheme="minorHAnsi" w:hAnsi="Arial" w:cs="Arial" w:hint="default"/>
      </w:rPr>
    </w:lvl>
    <w:lvl w:ilvl="1" w:tplc="04080003" w:tentative="1">
      <w:start w:val="1"/>
      <w:numFmt w:val="bullet"/>
      <w:lvlText w:val="o"/>
      <w:lvlJc w:val="left"/>
      <w:pPr>
        <w:ind w:left="1582" w:hanging="360"/>
      </w:pPr>
      <w:rPr>
        <w:rFonts w:ascii="Courier New" w:hAnsi="Courier New" w:cs="Courier New" w:hint="default"/>
      </w:rPr>
    </w:lvl>
    <w:lvl w:ilvl="2" w:tplc="04080005" w:tentative="1">
      <w:start w:val="1"/>
      <w:numFmt w:val="bullet"/>
      <w:lvlText w:val=""/>
      <w:lvlJc w:val="left"/>
      <w:pPr>
        <w:ind w:left="2302" w:hanging="360"/>
      </w:pPr>
      <w:rPr>
        <w:rFonts w:ascii="Wingdings" w:hAnsi="Wingdings" w:hint="default"/>
      </w:rPr>
    </w:lvl>
    <w:lvl w:ilvl="3" w:tplc="04080001" w:tentative="1">
      <w:start w:val="1"/>
      <w:numFmt w:val="bullet"/>
      <w:lvlText w:val=""/>
      <w:lvlJc w:val="left"/>
      <w:pPr>
        <w:ind w:left="3022" w:hanging="360"/>
      </w:pPr>
      <w:rPr>
        <w:rFonts w:ascii="Symbol" w:hAnsi="Symbol" w:hint="default"/>
      </w:rPr>
    </w:lvl>
    <w:lvl w:ilvl="4" w:tplc="04080003" w:tentative="1">
      <w:start w:val="1"/>
      <w:numFmt w:val="bullet"/>
      <w:lvlText w:val="o"/>
      <w:lvlJc w:val="left"/>
      <w:pPr>
        <w:ind w:left="3742" w:hanging="360"/>
      </w:pPr>
      <w:rPr>
        <w:rFonts w:ascii="Courier New" w:hAnsi="Courier New" w:cs="Courier New" w:hint="default"/>
      </w:rPr>
    </w:lvl>
    <w:lvl w:ilvl="5" w:tplc="04080005" w:tentative="1">
      <w:start w:val="1"/>
      <w:numFmt w:val="bullet"/>
      <w:lvlText w:val=""/>
      <w:lvlJc w:val="left"/>
      <w:pPr>
        <w:ind w:left="4462" w:hanging="360"/>
      </w:pPr>
      <w:rPr>
        <w:rFonts w:ascii="Wingdings" w:hAnsi="Wingdings" w:hint="default"/>
      </w:rPr>
    </w:lvl>
    <w:lvl w:ilvl="6" w:tplc="04080001" w:tentative="1">
      <w:start w:val="1"/>
      <w:numFmt w:val="bullet"/>
      <w:lvlText w:val=""/>
      <w:lvlJc w:val="left"/>
      <w:pPr>
        <w:ind w:left="5182" w:hanging="360"/>
      </w:pPr>
      <w:rPr>
        <w:rFonts w:ascii="Symbol" w:hAnsi="Symbol" w:hint="default"/>
      </w:rPr>
    </w:lvl>
    <w:lvl w:ilvl="7" w:tplc="04080003" w:tentative="1">
      <w:start w:val="1"/>
      <w:numFmt w:val="bullet"/>
      <w:lvlText w:val="o"/>
      <w:lvlJc w:val="left"/>
      <w:pPr>
        <w:ind w:left="5902" w:hanging="360"/>
      </w:pPr>
      <w:rPr>
        <w:rFonts w:ascii="Courier New" w:hAnsi="Courier New" w:cs="Courier New" w:hint="default"/>
      </w:rPr>
    </w:lvl>
    <w:lvl w:ilvl="8" w:tplc="04080005" w:tentative="1">
      <w:start w:val="1"/>
      <w:numFmt w:val="bullet"/>
      <w:lvlText w:val=""/>
      <w:lvlJc w:val="left"/>
      <w:pPr>
        <w:ind w:left="6622" w:hanging="360"/>
      </w:pPr>
      <w:rPr>
        <w:rFonts w:ascii="Wingdings" w:hAnsi="Wingdings" w:hint="default"/>
      </w:rPr>
    </w:lvl>
  </w:abstractNum>
  <w:abstractNum w:abstractNumId="25" w15:restartNumberingAfterBreak="0">
    <w:nsid w:val="55EE5760"/>
    <w:multiLevelType w:val="hybridMultilevel"/>
    <w:tmpl w:val="0DB8B5CC"/>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366BA2"/>
    <w:multiLevelType w:val="hybridMultilevel"/>
    <w:tmpl w:val="D43236CA"/>
    <w:lvl w:ilvl="0" w:tplc="9894CC4A">
      <w:start w:val="1"/>
      <w:numFmt w:val="bullet"/>
      <w:lvlText w:val=""/>
      <w:lvlJc w:val="left"/>
      <w:pPr>
        <w:tabs>
          <w:tab w:val="num" w:pos="680"/>
        </w:tabs>
        <w:ind w:left="680" w:hanging="396"/>
      </w:pPr>
      <w:rPr>
        <w:rFonts w:ascii="Symbol" w:hAnsi="Symbol" w:hint="default"/>
        <w:color w:val="auto"/>
      </w:rPr>
    </w:lvl>
    <w:lvl w:ilvl="1" w:tplc="04080003" w:tentative="1">
      <w:start w:val="1"/>
      <w:numFmt w:val="bullet"/>
      <w:lvlText w:val="o"/>
      <w:lvlJc w:val="left"/>
      <w:pPr>
        <w:tabs>
          <w:tab w:val="num" w:pos="1990"/>
        </w:tabs>
        <w:ind w:left="1990" w:hanging="360"/>
      </w:pPr>
      <w:rPr>
        <w:rFonts w:ascii="Courier New" w:hAnsi="Courier New" w:cs="Courier New" w:hint="default"/>
      </w:rPr>
    </w:lvl>
    <w:lvl w:ilvl="2" w:tplc="04080005" w:tentative="1">
      <w:start w:val="1"/>
      <w:numFmt w:val="bullet"/>
      <w:lvlText w:val=""/>
      <w:lvlJc w:val="left"/>
      <w:pPr>
        <w:tabs>
          <w:tab w:val="num" w:pos="2710"/>
        </w:tabs>
        <w:ind w:left="2710" w:hanging="360"/>
      </w:pPr>
      <w:rPr>
        <w:rFonts w:ascii="Wingdings" w:hAnsi="Wingdings" w:hint="default"/>
      </w:rPr>
    </w:lvl>
    <w:lvl w:ilvl="3" w:tplc="04080001" w:tentative="1">
      <w:start w:val="1"/>
      <w:numFmt w:val="bullet"/>
      <w:lvlText w:val=""/>
      <w:lvlJc w:val="left"/>
      <w:pPr>
        <w:tabs>
          <w:tab w:val="num" w:pos="3430"/>
        </w:tabs>
        <w:ind w:left="3430" w:hanging="360"/>
      </w:pPr>
      <w:rPr>
        <w:rFonts w:ascii="Symbol" w:hAnsi="Symbol" w:hint="default"/>
      </w:rPr>
    </w:lvl>
    <w:lvl w:ilvl="4" w:tplc="04080003" w:tentative="1">
      <w:start w:val="1"/>
      <w:numFmt w:val="bullet"/>
      <w:lvlText w:val="o"/>
      <w:lvlJc w:val="left"/>
      <w:pPr>
        <w:tabs>
          <w:tab w:val="num" w:pos="4150"/>
        </w:tabs>
        <w:ind w:left="4150" w:hanging="360"/>
      </w:pPr>
      <w:rPr>
        <w:rFonts w:ascii="Courier New" w:hAnsi="Courier New" w:cs="Courier New" w:hint="default"/>
      </w:rPr>
    </w:lvl>
    <w:lvl w:ilvl="5" w:tplc="04080005" w:tentative="1">
      <w:start w:val="1"/>
      <w:numFmt w:val="bullet"/>
      <w:lvlText w:val=""/>
      <w:lvlJc w:val="left"/>
      <w:pPr>
        <w:tabs>
          <w:tab w:val="num" w:pos="4870"/>
        </w:tabs>
        <w:ind w:left="4870" w:hanging="360"/>
      </w:pPr>
      <w:rPr>
        <w:rFonts w:ascii="Wingdings" w:hAnsi="Wingdings" w:hint="default"/>
      </w:rPr>
    </w:lvl>
    <w:lvl w:ilvl="6" w:tplc="04080001" w:tentative="1">
      <w:start w:val="1"/>
      <w:numFmt w:val="bullet"/>
      <w:lvlText w:val=""/>
      <w:lvlJc w:val="left"/>
      <w:pPr>
        <w:tabs>
          <w:tab w:val="num" w:pos="5590"/>
        </w:tabs>
        <w:ind w:left="5590" w:hanging="360"/>
      </w:pPr>
      <w:rPr>
        <w:rFonts w:ascii="Symbol" w:hAnsi="Symbol" w:hint="default"/>
      </w:rPr>
    </w:lvl>
    <w:lvl w:ilvl="7" w:tplc="04080003" w:tentative="1">
      <w:start w:val="1"/>
      <w:numFmt w:val="bullet"/>
      <w:lvlText w:val="o"/>
      <w:lvlJc w:val="left"/>
      <w:pPr>
        <w:tabs>
          <w:tab w:val="num" w:pos="6310"/>
        </w:tabs>
        <w:ind w:left="6310" w:hanging="360"/>
      </w:pPr>
      <w:rPr>
        <w:rFonts w:ascii="Courier New" w:hAnsi="Courier New" w:cs="Courier New" w:hint="default"/>
      </w:rPr>
    </w:lvl>
    <w:lvl w:ilvl="8" w:tplc="04080005" w:tentative="1">
      <w:start w:val="1"/>
      <w:numFmt w:val="bullet"/>
      <w:lvlText w:val=""/>
      <w:lvlJc w:val="left"/>
      <w:pPr>
        <w:tabs>
          <w:tab w:val="num" w:pos="7030"/>
        </w:tabs>
        <w:ind w:left="7030" w:hanging="360"/>
      </w:pPr>
      <w:rPr>
        <w:rFonts w:ascii="Wingdings" w:hAnsi="Wingdings" w:hint="default"/>
      </w:rPr>
    </w:lvl>
  </w:abstractNum>
  <w:abstractNum w:abstractNumId="27" w15:restartNumberingAfterBreak="0">
    <w:nsid w:val="57E523E5"/>
    <w:multiLevelType w:val="hybridMultilevel"/>
    <w:tmpl w:val="7F008880"/>
    <w:lvl w:ilvl="0" w:tplc="04080001">
      <w:start w:val="1"/>
      <w:numFmt w:val="bullet"/>
      <w:lvlText w:val=""/>
      <w:lvlJc w:val="left"/>
      <w:pPr>
        <w:ind w:left="776" w:hanging="360"/>
      </w:pPr>
      <w:rPr>
        <w:rFonts w:ascii="Symbol" w:hAnsi="Symbol" w:hint="default"/>
      </w:rPr>
    </w:lvl>
    <w:lvl w:ilvl="1" w:tplc="04080003" w:tentative="1">
      <w:start w:val="1"/>
      <w:numFmt w:val="bullet"/>
      <w:lvlText w:val="o"/>
      <w:lvlJc w:val="left"/>
      <w:pPr>
        <w:ind w:left="1496" w:hanging="360"/>
      </w:pPr>
      <w:rPr>
        <w:rFonts w:ascii="Courier New" w:hAnsi="Courier New" w:cs="Courier New" w:hint="default"/>
      </w:rPr>
    </w:lvl>
    <w:lvl w:ilvl="2" w:tplc="04080005" w:tentative="1">
      <w:start w:val="1"/>
      <w:numFmt w:val="bullet"/>
      <w:lvlText w:val=""/>
      <w:lvlJc w:val="left"/>
      <w:pPr>
        <w:ind w:left="2216" w:hanging="360"/>
      </w:pPr>
      <w:rPr>
        <w:rFonts w:ascii="Wingdings" w:hAnsi="Wingdings" w:hint="default"/>
      </w:rPr>
    </w:lvl>
    <w:lvl w:ilvl="3" w:tplc="04080001" w:tentative="1">
      <w:start w:val="1"/>
      <w:numFmt w:val="bullet"/>
      <w:lvlText w:val=""/>
      <w:lvlJc w:val="left"/>
      <w:pPr>
        <w:ind w:left="2936" w:hanging="360"/>
      </w:pPr>
      <w:rPr>
        <w:rFonts w:ascii="Symbol" w:hAnsi="Symbol" w:hint="default"/>
      </w:rPr>
    </w:lvl>
    <w:lvl w:ilvl="4" w:tplc="04080003" w:tentative="1">
      <w:start w:val="1"/>
      <w:numFmt w:val="bullet"/>
      <w:lvlText w:val="o"/>
      <w:lvlJc w:val="left"/>
      <w:pPr>
        <w:ind w:left="3656" w:hanging="360"/>
      </w:pPr>
      <w:rPr>
        <w:rFonts w:ascii="Courier New" w:hAnsi="Courier New" w:cs="Courier New" w:hint="default"/>
      </w:rPr>
    </w:lvl>
    <w:lvl w:ilvl="5" w:tplc="04080005" w:tentative="1">
      <w:start w:val="1"/>
      <w:numFmt w:val="bullet"/>
      <w:lvlText w:val=""/>
      <w:lvlJc w:val="left"/>
      <w:pPr>
        <w:ind w:left="4376" w:hanging="360"/>
      </w:pPr>
      <w:rPr>
        <w:rFonts w:ascii="Wingdings" w:hAnsi="Wingdings" w:hint="default"/>
      </w:rPr>
    </w:lvl>
    <w:lvl w:ilvl="6" w:tplc="04080001" w:tentative="1">
      <w:start w:val="1"/>
      <w:numFmt w:val="bullet"/>
      <w:lvlText w:val=""/>
      <w:lvlJc w:val="left"/>
      <w:pPr>
        <w:ind w:left="5096" w:hanging="360"/>
      </w:pPr>
      <w:rPr>
        <w:rFonts w:ascii="Symbol" w:hAnsi="Symbol" w:hint="default"/>
      </w:rPr>
    </w:lvl>
    <w:lvl w:ilvl="7" w:tplc="04080003" w:tentative="1">
      <w:start w:val="1"/>
      <w:numFmt w:val="bullet"/>
      <w:lvlText w:val="o"/>
      <w:lvlJc w:val="left"/>
      <w:pPr>
        <w:ind w:left="5816" w:hanging="360"/>
      </w:pPr>
      <w:rPr>
        <w:rFonts w:ascii="Courier New" w:hAnsi="Courier New" w:cs="Courier New" w:hint="default"/>
      </w:rPr>
    </w:lvl>
    <w:lvl w:ilvl="8" w:tplc="04080005" w:tentative="1">
      <w:start w:val="1"/>
      <w:numFmt w:val="bullet"/>
      <w:lvlText w:val=""/>
      <w:lvlJc w:val="left"/>
      <w:pPr>
        <w:ind w:left="6536" w:hanging="360"/>
      </w:pPr>
      <w:rPr>
        <w:rFonts w:ascii="Wingdings" w:hAnsi="Wingdings" w:hint="default"/>
      </w:rPr>
    </w:lvl>
  </w:abstractNum>
  <w:abstractNum w:abstractNumId="28" w15:restartNumberingAfterBreak="0">
    <w:nsid w:val="5D95656F"/>
    <w:multiLevelType w:val="hybridMultilevel"/>
    <w:tmpl w:val="7F9E4956"/>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9" w15:restartNumberingAfterBreak="0">
    <w:nsid w:val="64ED3025"/>
    <w:multiLevelType w:val="hybridMultilevel"/>
    <w:tmpl w:val="5D28230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65787ABE"/>
    <w:multiLevelType w:val="hybridMultilevel"/>
    <w:tmpl w:val="5AD895D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15:restartNumberingAfterBreak="0">
    <w:nsid w:val="66272749"/>
    <w:multiLevelType w:val="hybridMultilevel"/>
    <w:tmpl w:val="A54E1C7C"/>
    <w:lvl w:ilvl="0" w:tplc="04080001">
      <w:start w:val="1"/>
      <w:numFmt w:val="bullet"/>
      <w:lvlText w:val=""/>
      <w:lvlJc w:val="left"/>
      <w:pPr>
        <w:ind w:left="862" w:hanging="360"/>
      </w:pPr>
      <w:rPr>
        <w:rFonts w:ascii="Symbol" w:hAnsi="Symbol" w:hint="default"/>
      </w:rPr>
    </w:lvl>
    <w:lvl w:ilvl="1" w:tplc="04080003" w:tentative="1">
      <w:start w:val="1"/>
      <w:numFmt w:val="bullet"/>
      <w:lvlText w:val="o"/>
      <w:lvlJc w:val="left"/>
      <w:pPr>
        <w:ind w:left="1582" w:hanging="360"/>
      </w:pPr>
      <w:rPr>
        <w:rFonts w:ascii="Courier New" w:hAnsi="Courier New" w:cs="Courier New" w:hint="default"/>
      </w:rPr>
    </w:lvl>
    <w:lvl w:ilvl="2" w:tplc="04080005" w:tentative="1">
      <w:start w:val="1"/>
      <w:numFmt w:val="bullet"/>
      <w:lvlText w:val=""/>
      <w:lvlJc w:val="left"/>
      <w:pPr>
        <w:ind w:left="2302" w:hanging="360"/>
      </w:pPr>
      <w:rPr>
        <w:rFonts w:ascii="Wingdings" w:hAnsi="Wingdings" w:hint="default"/>
      </w:rPr>
    </w:lvl>
    <w:lvl w:ilvl="3" w:tplc="04080001" w:tentative="1">
      <w:start w:val="1"/>
      <w:numFmt w:val="bullet"/>
      <w:lvlText w:val=""/>
      <w:lvlJc w:val="left"/>
      <w:pPr>
        <w:ind w:left="3022" w:hanging="360"/>
      </w:pPr>
      <w:rPr>
        <w:rFonts w:ascii="Symbol" w:hAnsi="Symbol" w:hint="default"/>
      </w:rPr>
    </w:lvl>
    <w:lvl w:ilvl="4" w:tplc="04080003" w:tentative="1">
      <w:start w:val="1"/>
      <w:numFmt w:val="bullet"/>
      <w:lvlText w:val="o"/>
      <w:lvlJc w:val="left"/>
      <w:pPr>
        <w:ind w:left="3742" w:hanging="360"/>
      </w:pPr>
      <w:rPr>
        <w:rFonts w:ascii="Courier New" w:hAnsi="Courier New" w:cs="Courier New" w:hint="default"/>
      </w:rPr>
    </w:lvl>
    <w:lvl w:ilvl="5" w:tplc="04080005" w:tentative="1">
      <w:start w:val="1"/>
      <w:numFmt w:val="bullet"/>
      <w:lvlText w:val=""/>
      <w:lvlJc w:val="left"/>
      <w:pPr>
        <w:ind w:left="4462" w:hanging="360"/>
      </w:pPr>
      <w:rPr>
        <w:rFonts w:ascii="Wingdings" w:hAnsi="Wingdings" w:hint="default"/>
      </w:rPr>
    </w:lvl>
    <w:lvl w:ilvl="6" w:tplc="04080001" w:tentative="1">
      <w:start w:val="1"/>
      <w:numFmt w:val="bullet"/>
      <w:lvlText w:val=""/>
      <w:lvlJc w:val="left"/>
      <w:pPr>
        <w:ind w:left="5182" w:hanging="360"/>
      </w:pPr>
      <w:rPr>
        <w:rFonts w:ascii="Symbol" w:hAnsi="Symbol" w:hint="default"/>
      </w:rPr>
    </w:lvl>
    <w:lvl w:ilvl="7" w:tplc="04080003" w:tentative="1">
      <w:start w:val="1"/>
      <w:numFmt w:val="bullet"/>
      <w:lvlText w:val="o"/>
      <w:lvlJc w:val="left"/>
      <w:pPr>
        <w:ind w:left="5902" w:hanging="360"/>
      </w:pPr>
      <w:rPr>
        <w:rFonts w:ascii="Courier New" w:hAnsi="Courier New" w:cs="Courier New" w:hint="default"/>
      </w:rPr>
    </w:lvl>
    <w:lvl w:ilvl="8" w:tplc="04080005" w:tentative="1">
      <w:start w:val="1"/>
      <w:numFmt w:val="bullet"/>
      <w:lvlText w:val=""/>
      <w:lvlJc w:val="left"/>
      <w:pPr>
        <w:ind w:left="6622" w:hanging="360"/>
      </w:pPr>
      <w:rPr>
        <w:rFonts w:ascii="Wingdings" w:hAnsi="Wingdings" w:hint="default"/>
      </w:rPr>
    </w:lvl>
  </w:abstractNum>
  <w:abstractNum w:abstractNumId="32" w15:restartNumberingAfterBreak="0">
    <w:nsid w:val="6C10714E"/>
    <w:multiLevelType w:val="hybridMultilevel"/>
    <w:tmpl w:val="23FA702C"/>
    <w:lvl w:ilvl="0" w:tplc="0408000B">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3" w15:restartNumberingAfterBreak="0">
    <w:nsid w:val="6CF839D4"/>
    <w:multiLevelType w:val="hybridMultilevel"/>
    <w:tmpl w:val="179E6F24"/>
    <w:lvl w:ilvl="0" w:tplc="400C99D6">
      <w:start w:val="2"/>
      <w:numFmt w:val="bullet"/>
      <w:lvlText w:val="-"/>
      <w:lvlJc w:val="left"/>
      <w:pPr>
        <w:ind w:left="502" w:hanging="360"/>
      </w:pPr>
      <w:rPr>
        <w:rFonts w:ascii="Arial" w:eastAsiaTheme="minorHAnsi" w:hAnsi="Arial" w:cs="Arial" w:hint="default"/>
      </w:rPr>
    </w:lvl>
    <w:lvl w:ilvl="1" w:tplc="04080003" w:tentative="1">
      <w:start w:val="1"/>
      <w:numFmt w:val="bullet"/>
      <w:lvlText w:val="o"/>
      <w:lvlJc w:val="left"/>
      <w:pPr>
        <w:ind w:left="1222" w:hanging="360"/>
      </w:pPr>
      <w:rPr>
        <w:rFonts w:ascii="Courier New" w:hAnsi="Courier New" w:cs="Courier New" w:hint="default"/>
      </w:rPr>
    </w:lvl>
    <w:lvl w:ilvl="2" w:tplc="04080005" w:tentative="1">
      <w:start w:val="1"/>
      <w:numFmt w:val="bullet"/>
      <w:lvlText w:val=""/>
      <w:lvlJc w:val="left"/>
      <w:pPr>
        <w:ind w:left="1942" w:hanging="360"/>
      </w:pPr>
      <w:rPr>
        <w:rFonts w:ascii="Wingdings" w:hAnsi="Wingdings" w:hint="default"/>
      </w:rPr>
    </w:lvl>
    <w:lvl w:ilvl="3" w:tplc="04080001" w:tentative="1">
      <w:start w:val="1"/>
      <w:numFmt w:val="bullet"/>
      <w:lvlText w:val=""/>
      <w:lvlJc w:val="left"/>
      <w:pPr>
        <w:ind w:left="2662" w:hanging="360"/>
      </w:pPr>
      <w:rPr>
        <w:rFonts w:ascii="Symbol" w:hAnsi="Symbol" w:hint="default"/>
      </w:rPr>
    </w:lvl>
    <w:lvl w:ilvl="4" w:tplc="04080003" w:tentative="1">
      <w:start w:val="1"/>
      <w:numFmt w:val="bullet"/>
      <w:lvlText w:val="o"/>
      <w:lvlJc w:val="left"/>
      <w:pPr>
        <w:ind w:left="3382" w:hanging="360"/>
      </w:pPr>
      <w:rPr>
        <w:rFonts w:ascii="Courier New" w:hAnsi="Courier New" w:cs="Courier New" w:hint="default"/>
      </w:rPr>
    </w:lvl>
    <w:lvl w:ilvl="5" w:tplc="04080005" w:tentative="1">
      <w:start w:val="1"/>
      <w:numFmt w:val="bullet"/>
      <w:lvlText w:val=""/>
      <w:lvlJc w:val="left"/>
      <w:pPr>
        <w:ind w:left="4102" w:hanging="360"/>
      </w:pPr>
      <w:rPr>
        <w:rFonts w:ascii="Wingdings" w:hAnsi="Wingdings" w:hint="default"/>
      </w:rPr>
    </w:lvl>
    <w:lvl w:ilvl="6" w:tplc="04080001" w:tentative="1">
      <w:start w:val="1"/>
      <w:numFmt w:val="bullet"/>
      <w:lvlText w:val=""/>
      <w:lvlJc w:val="left"/>
      <w:pPr>
        <w:ind w:left="4822" w:hanging="360"/>
      </w:pPr>
      <w:rPr>
        <w:rFonts w:ascii="Symbol" w:hAnsi="Symbol" w:hint="default"/>
      </w:rPr>
    </w:lvl>
    <w:lvl w:ilvl="7" w:tplc="04080003" w:tentative="1">
      <w:start w:val="1"/>
      <w:numFmt w:val="bullet"/>
      <w:lvlText w:val="o"/>
      <w:lvlJc w:val="left"/>
      <w:pPr>
        <w:ind w:left="5542" w:hanging="360"/>
      </w:pPr>
      <w:rPr>
        <w:rFonts w:ascii="Courier New" w:hAnsi="Courier New" w:cs="Courier New" w:hint="default"/>
      </w:rPr>
    </w:lvl>
    <w:lvl w:ilvl="8" w:tplc="04080005" w:tentative="1">
      <w:start w:val="1"/>
      <w:numFmt w:val="bullet"/>
      <w:lvlText w:val=""/>
      <w:lvlJc w:val="left"/>
      <w:pPr>
        <w:ind w:left="6262" w:hanging="360"/>
      </w:pPr>
      <w:rPr>
        <w:rFonts w:ascii="Wingdings" w:hAnsi="Wingdings" w:hint="default"/>
      </w:rPr>
    </w:lvl>
  </w:abstractNum>
  <w:abstractNum w:abstractNumId="34" w15:restartNumberingAfterBreak="0">
    <w:nsid w:val="70276980"/>
    <w:multiLevelType w:val="hybridMultilevel"/>
    <w:tmpl w:val="4C441FE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15:restartNumberingAfterBreak="0">
    <w:nsid w:val="73234B30"/>
    <w:multiLevelType w:val="hybridMultilevel"/>
    <w:tmpl w:val="734A4BC8"/>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15:restartNumberingAfterBreak="0">
    <w:nsid w:val="762C520E"/>
    <w:multiLevelType w:val="hybridMultilevel"/>
    <w:tmpl w:val="3B3CDCC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15:restartNumberingAfterBreak="0">
    <w:nsid w:val="788D0A6A"/>
    <w:multiLevelType w:val="hybridMultilevel"/>
    <w:tmpl w:val="6D026B48"/>
    <w:lvl w:ilvl="0" w:tplc="4AD424B6">
      <w:start w:val="1"/>
      <w:numFmt w:val="bullet"/>
      <w:lvlText w:val=""/>
      <w:lvlJc w:val="left"/>
      <w:pPr>
        <w:tabs>
          <w:tab w:val="num" w:pos="567"/>
        </w:tabs>
        <w:ind w:left="567" w:hanging="283"/>
      </w:pPr>
      <w:rPr>
        <w:rFonts w:ascii="Wingdings" w:hAnsi="Wingdings" w:hint="default"/>
      </w:rPr>
    </w:lvl>
    <w:lvl w:ilvl="1" w:tplc="A8F084BC" w:tentative="1">
      <w:start w:val="1"/>
      <w:numFmt w:val="bullet"/>
      <w:lvlText w:val="o"/>
      <w:lvlJc w:val="left"/>
      <w:pPr>
        <w:tabs>
          <w:tab w:val="num" w:pos="1440"/>
        </w:tabs>
        <w:ind w:left="1440" w:hanging="360"/>
      </w:pPr>
      <w:rPr>
        <w:rFonts w:ascii="Courier New" w:hAnsi="Courier New" w:cs="Courier New" w:hint="default"/>
      </w:rPr>
    </w:lvl>
    <w:lvl w:ilvl="2" w:tplc="C1E87AF4" w:tentative="1">
      <w:start w:val="1"/>
      <w:numFmt w:val="bullet"/>
      <w:lvlText w:val=""/>
      <w:lvlJc w:val="left"/>
      <w:pPr>
        <w:tabs>
          <w:tab w:val="num" w:pos="2160"/>
        </w:tabs>
        <w:ind w:left="2160" w:hanging="360"/>
      </w:pPr>
      <w:rPr>
        <w:rFonts w:ascii="Wingdings" w:hAnsi="Wingdings" w:hint="default"/>
      </w:rPr>
    </w:lvl>
    <w:lvl w:ilvl="3" w:tplc="7E7E2BA2" w:tentative="1">
      <w:start w:val="1"/>
      <w:numFmt w:val="bullet"/>
      <w:lvlText w:val=""/>
      <w:lvlJc w:val="left"/>
      <w:pPr>
        <w:tabs>
          <w:tab w:val="num" w:pos="2880"/>
        </w:tabs>
        <w:ind w:left="2880" w:hanging="360"/>
      </w:pPr>
      <w:rPr>
        <w:rFonts w:ascii="Symbol" w:hAnsi="Symbol" w:hint="default"/>
      </w:rPr>
    </w:lvl>
    <w:lvl w:ilvl="4" w:tplc="4BF2020A" w:tentative="1">
      <w:start w:val="1"/>
      <w:numFmt w:val="bullet"/>
      <w:lvlText w:val="o"/>
      <w:lvlJc w:val="left"/>
      <w:pPr>
        <w:tabs>
          <w:tab w:val="num" w:pos="3600"/>
        </w:tabs>
        <w:ind w:left="3600" w:hanging="360"/>
      </w:pPr>
      <w:rPr>
        <w:rFonts w:ascii="Courier New" w:hAnsi="Courier New" w:cs="Courier New" w:hint="default"/>
      </w:rPr>
    </w:lvl>
    <w:lvl w:ilvl="5" w:tplc="7406713C" w:tentative="1">
      <w:start w:val="1"/>
      <w:numFmt w:val="bullet"/>
      <w:lvlText w:val=""/>
      <w:lvlJc w:val="left"/>
      <w:pPr>
        <w:tabs>
          <w:tab w:val="num" w:pos="4320"/>
        </w:tabs>
        <w:ind w:left="4320" w:hanging="360"/>
      </w:pPr>
      <w:rPr>
        <w:rFonts w:ascii="Wingdings" w:hAnsi="Wingdings" w:hint="default"/>
      </w:rPr>
    </w:lvl>
    <w:lvl w:ilvl="6" w:tplc="6C407096" w:tentative="1">
      <w:start w:val="1"/>
      <w:numFmt w:val="bullet"/>
      <w:lvlText w:val=""/>
      <w:lvlJc w:val="left"/>
      <w:pPr>
        <w:tabs>
          <w:tab w:val="num" w:pos="5040"/>
        </w:tabs>
        <w:ind w:left="5040" w:hanging="360"/>
      </w:pPr>
      <w:rPr>
        <w:rFonts w:ascii="Symbol" w:hAnsi="Symbol" w:hint="default"/>
      </w:rPr>
    </w:lvl>
    <w:lvl w:ilvl="7" w:tplc="ACBA02AE" w:tentative="1">
      <w:start w:val="1"/>
      <w:numFmt w:val="bullet"/>
      <w:lvlText w:val="o"/>
      <w:lvlJc w:val="left"/>
      <w:pPr>
        <w:tabs>
          <w:tab w:val="num" w:pos="5760"/>
        </w:tabs>
        <w:ind w:left="5760" w:hanging="360"/>
      </w:pPr>
      <w:rPr>
        <w:rFonts w:ascii="Courier New" w:hAnsi="Courier New" w:cs="Courier New" w:hint="default"/>
      </w:rPr>
    </w:lvl>
    <w:lvl w:ilvl="8" w:tplc="16366200"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CE22EE2"/>
    <w:multiLevelType w:val="hybridMultilevel"/>
    <w:tmpl w:val="8DA4403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15:restartNumberingAfterBreak="0">
    <w:nsid w:val="7F750F2A"/>
    <w:multiLevelType w:val="hybridMultilevel"/>
    <w:tmpl w:val="6F70AC8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0" w15:restartNumberingAfterBreak="0">
    <w:nsid w:val="7FFE14F3"/>
    <w:multiLevelType w:val="hybridMultilevel"/>
    <w:tmpl w:val="BEF8A73E"/>
    <w:lvl w:ilvl="0" w:tplc="04080001">
      <w:start w:val="1"/>
      <w:numFmt w:val="bullet"/>
      <w:lvlText w:val=""/>
      <w:lvlJc w:val="left"/>
      <w:pPr>
        <w:ind w:left="757" w:hanging="360"/>
      </w:pPr>
      <w:rPr>
        <w:rFonts w:ascii="Symbol" w:hAnsi="Symbol" w:hint="default"/>
      </w:rPr>
    </w:lvl>
    <w:lvl w:ilvl="1" w:tplc="04080003" w:tentative="1">
      <w:start w:val="1"/>
      <w:numFmt w:val="bullet"/>
      <w:lvlText w:val="o"/>
      <w:lvlJc w:val="left"/>
      <w:pPr>
        <w:ind w:left="1477" w:hanging="360"/>
      </w:pPr>
      <w:rPr>
        <w:rFonts w:ascii="Courier New" w:hAnsi="Courier New" w:cs="Courier New" w:hint="default"/>
      </w:rPr>
    </w:lvl>
    <w:lvl w:ilvl="2" w:tplc="04080005" w:tentative="1">
      <w:start w:val="1"/>
      <w:numFmt w:val="bullet"/>
      <w:lvlText w:val=""/>
      <w:lvlJc w:val="left"/>
      <w:pPr>
        <w:ind w:left="2197" w:hanging="360"/>
      </w:pPr>
      <w:rPr>
        <w:rFonts w:ascii="Wingdings" w:hAnsi="Wingdings" w:hint="default"/>
      </w:rPr>
    </w:lvl>
    <w:lvl w:ilvl="3" w:tplc="04080001" w:tentative="1">
      <w:start w:val="1"/>
      <w:numFmt w:val="bullet"/>
      <w:lvlText w:val=""/>
      <w:lvlJc w:val="left"/>
      <w:pPr>
        <w:ind w:left="2917" w:hanging="360"/>
      </w:pPr>
      <w:rPr>
        <w:rFonts w:ascii="Symbol" w:hAnsi="Symbol" w:hint="default"/>
      </w:rPr>
    </w:lvl>
    <w:lvl w:ilvl="4" w:tplc="04080003" w:tentative="1">
      <w:start w:val="1"/>
      <w:numFmt w:val="bullet"/>
      <w:lvlText w:val="o"/>
      <w:lvlJc w:val="left"/>
      <w:pPr>
        <w:ind w:left="3637" w:hanging="360"/>
      </w:pPr>
      <w:rPr>
        <w:rFonts w:ascii="Courier New" w:hAnsi="Courier New" w:cs="Courier New" w:hint="default"/>
      </w:rPr>
    </w:lvl>
    <w:lvl w:ilvl="5" w:tplc="04080005" w:tentative="1">
      <w:start w:val="1"/>
      <w:numFmt w:val="bullet"/>
      <w:lvlText w:val=""/>
      <w:lvlJc w:val="left"/>
      <w:pPr>
        <w:ind w:left="4357" w:hanging="360"/>
      </w:pPr>
      <w:rPr>
        <w:rFonts w:ascii="Wingdings" w:hAnsi="Wingdings" w:hint="default"/>
      </w:rPr>
    </w:lvl>
    <w:lvl w:ilvl="6" w:tplc="04080001" w:tentative="1">
      <w:start w:val="1"/>
      <w:numFmt w:val="bullet"/>
      <w:lvlText w:val=""/>
      <w:lvlJc w:val="left"/>
      <w:pPr>
        <w:ind w:left="5077" w:hanging="360"/>
      </w:pPr>
      <w:rPr>
        <w:rFonts w:ascii="Symbol" w:hAnsi="Symbol" w:hint="default"/>
      </w:rPr>
    </w:lvl>
    <w:lvl w:ilvl="7" w:tplc="04080003" w:tentative="1">
      <w:start w:val="1"/>
      <w:numFmt w:val="bullet"/>
      <w:lvlText w:val="o"/>
      <w:lvlJc w:val="left"/>
      <w:pPr>
        <w:ind w:left="5797" w:hanging="360"/>
      </w:pPr>
      <w:rPr>
        <w:rFonts w:ascii="Courier New" w:hAnsi="Courier New" w:cs="Courier New" w:hint="default"/>
      </w:rPr>
    </w:lvl>
    <w:lvl w:ilvl="8" w:tplc="04080005" w:tentative="1">
      <w:start w:val="1"/>
      <w:numFmt w:val="bullet"/>
      <w:lvlText w:val=""/>
      <w:lvlJc w:val="left"/>
      <w:pPr>
        <w:ind w:left="6517" w:hanging="360"/>
      </w:pPr>
      <w:rPr>
        <w:rFonts w:ascii="Wingdings" w:hAnsi="Wingdings" w:hint="default"/>
      </w:rPr>
    </w:lvl>
  </w:abstractNum>
  <w:num w:numId="1">
    <w:abstractNumId w:val="22"/>
  </w:num>
  <w:num w:numId="2">
    <w:abstractNumId w:val="15"/>
  </w:num>
  <w:num w:numId="3">
    <w:abstractNumId w:val="36"/>
  </w:num>
  <w:num w:numId="4">
    <w:abstractNumId w:val="5"/>
  </w:num>
  <w:num w:numId="5">
    <w:abstractNumId w:val="8"/>
  </w:num>
  <w:num w:numId="6">
    <w:abstractNumId w:val="1"/>
  </w:num>
  <w:num w:numId="7">
    <w:abstractNumId w:val="14"/>
  </w:num>
  <w:num w:numId="8">
    <w:abstractNumId w:val="13"/>
  </w:num>
  <w:num w:numId="9">
    <w:abstractNumId w:val="33"/>
  </w:num>
  <w:num w:numId="10">
    <w:abstractNumId w:val="12"/>
  </w:num>
  <w:num w:numId="11">
    <w:abstractNumId w:val="24"/>
  </w:num>
  <w:num w:numId="12">
    <w:abstractNumId w:val="35"/>
  </w:num>
  <w:num w:numId="13">
    <w:abstractNumId w:val="37"/>
  </w:num>
  <w:num w:numId="14">
    <w:abstractNumId w:val="23"/>
  </w:num>
  <w:num w:numId="15">
    <w:abstractNumId w:val="32"/>
  </w:num>
  <w:num w:numId="16">
    <w:abstractNumId w:val="28"/>
  </w:num>
  <w:num w:numId="17">
    <w:abstractNumId w:val="26"/>
  </w:num>
  <w:num w:numId="18">
    <w:abstractNumId w:val="11"/>
  </w:num>
  <w:num w:numId="19">
    <w:abstractNumId w:val="20"/>
  </w:num>
  <w:num w:numId="20">
    <w:abstractNumId w:val="29"/>
  </w:num>
  <w:num w:numId="21">
    <w:abstractNumId w:val="0"/>
  </w:num>
  <w:num w:numId="22">
    <w:abstractNumId w:val="31"/>
  </w:num>
  <w:num w:numId="23">
    <w:abstractNumId w:val="34"/>
  </w:num>
  <w:num w:numId="24">
    <w:abstractNumId w:val="25"/>
  </w:num>
  <w:num w:numId="25">
    <w:abstractNumId w:val="3"/>
  </w:num>
  <w:num w:numId="26">
    <w:abstractNumId w:val="7"/>
  </w:num>
  <w:num w:numId="27">
    <w:abstractNumId w:val="40"/>
  </w:num>
  <w:num w:numId="28">
    <w:abstractNumId w:val="27"/>
  </w:num>
  <w:num w:numId="29">
    <w:abstractNumId w:val="39"/>
  </w:num>
  <w:num w:numId="30">
    <w:abstractNumId w:val="17"/>
  </w:num>
  <w:num w:numId="31">
    <w:abstractNumId w:val="30"/>
  </w:num>
  <w:num w:numId="32">
    <w:abstractNumId w:val="9"/>
  </w:num>
  <w:num w:numId="33">
    <w:abstractNumId w:val="6"/>
  </w:num>
  <w:num w:numId="34">
    <w:abstractNumId w:val="2"/>
  </w:num>
  <w:num w:numId="35">
    <w:abstractNumId w:val="38"/>
  </w:num>
  <w:num w:numId="36">
    <w:abstractNumId w:val="4"/>
  </w:num>
  <w:num w:numId="37">
    <w:abstractNumId w:val="10"/>
  </w:num>
  <w:num w:numId="38">
    <w:abstractNumId w:val="18"/>
  </w:num>
  <w:num w:numId="39">
    <w:abstractNumId w:val="16"/>
  </w:num>
  <w:num w:numId="40">
    <w:abstractNumId w:val="19"/>
  </w:num>
  <w:num w:numId="41">
    <w:abstractNumId w:val="16"/>
    <w:lvlOverride w:ilvl="0">
      <w:startOverride w:val="4"/>
    </w:lvlOverride>
    <w:lvlOverride w:ilvl="1">
      <w:startOverride w:val="4"/>
    </w:lvlOverride>
  </w:num>
  <w:num w:numId="4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2341"/>
    <w:rsid w:val="00012701"/>
    <w:rsid w:val="00025254"/>
    <w:rsid w:val="0004484E"/>
    <w:rsid w:val="00061D33"/>
    <w:rsid w:val="000704C0"/>
    <w:rsid w:val="00074B1B"/>
    <w:rsid w:val="000A0503"/>
    <w:rsid w:val="000A5506"/>
    <w:rsid w:val="000F1EAF"/>
    <w:rsid w:val="00102341"/>
    <w:rsid w:val="00104648"/>
    <w:rsid w:val="001231F1"/>
    <w:rsid w:val="00133813"/>
    <w:rsid w:val="00136F38"/>
    <w:rsid w:val="001623D2"/>
    <w:rsid w:val="0016336D"/>
    <w:rsid w:val="00167EC3"/>
    <w:rsid w:val="001723F7"/>
    <w:rsid w:val="001777EB"/>
    <w:rsid w:val="001C75C5"/>
    <w:rsid w:val="001E5C78"/>
    <w:rsid w:val="002049A1"/>
    <w:rsid w:val="002064AF"/>
    <w:rsid w:val="00210B1F"/>
    <w:rsid w:val="00253996"/>
    <w:rsid w:val="0026025C"/>
    <w:rsid w:val="00280426"/>
    <w:rsid w:val="002835E6"/>
    <w:rsid w:val="00287811"/>
    <w:rsid w:val="00293EAD"/>
    <w:rsid w:val="002B4821"/>
    <w:rsid w:val="002E6A5B"/>
    <w:rsid w:val="00352D4D"/>
    <w:rsid w:val="0036084D"/>
    <w:rsid w:val="00362402"/>
    <w:rsid w:val="003857B8"/>
    <w:rsid w:val="00386849"/>
    <w:rsid w:val="00387A10"/>
    <w:rsid w:val="003C713F"/>
    <w:rsid w:val="003D5A4E"/>
    <w:rsid w:val="003D6F50"/>
    <w:rsid w:val="003E64B9"/>
    <w:rsid w:val="003F4259"/>
    <w:rsid w:val="00420F7D"/>
    <w:rsid w:val="00425D78"/>
    <w:rsid w:val="00471C22"/>
    <w:rsid w:val="00474736"/>
    <w:rsid w:val="004A6EED"/>
    <w:rsid w:val="004A78D2"/>
    <w:rsid w:val="004B0F9B"/>
    <w:rsid w:val="004C0F07"/>
    <w:rsid w:val="004D510C"/>
    <w:rsid w:val="004E28F7"/>
    <w:rsid w:val="004F3129"/>
    <w:rsid w:val="00516445"/>
    <w:rsid w:val="0053564F"/>
    <w:rsid w:val="005402C1"/>
    <w:rsid w:val="00542678"/>
    <w:rsid w:val="00542BF6"/>
    <w:rsid w:val="005D54FF"/>
    <w:rsid w:val="005E1CD3"/>
    <w:rsid w:val="005F56E0"/>
    <w:rsid w:val="006145DC"/>
    <w:rsid w:val="00617260"/>
    <w:rsid w:val="006215E0"/>
    <w:rsid w:val="0064520F"/>
    <w:rsid w:val="006518F9"/>
    <w:rsid w:val="00655C38"/>
    <w:rsid w:val="00661BAA"/>
    <w:rsid w:val="00674DB3"/>
    <w:rsid w:val="00674EC4"/>
    <w:rsid w:val="006816F3"/>
    <w:rsid w:val="006834AF"/>
    <w:rsid w:val="00690674"/>
    <w:rsid w:val="00736A6F"/>
    <w:rsid w:val="007B74E7"/>
    <w:rsid w:val="00815855"/>
    <w:rsid w:val="00837C2C"/>
    <w:rsid w:val="00847651"/>
    <w:rsid w:val="00864E51"/>
    <w:rsid w:val="00876F5A"/>
    <w:rsid w:val="008C7153"/>
    <w:rsid w:val="008D3868"/>
    <w:rsid w:val="008E10C5"/>
    <w:rsid w:val="008F2608"/>
    <w:rsid w:val="008F6538"/>
    <w:rsid w:val="00935E56"/>
    <w:rsid w:val="00970B11"/>
    <w:rsid w:val="00996313"/>
    <w:rsid w:val="009A68F2"/>
    <w:rsid w:val="009A7984"/>
    <w:rsid w:val="009B5638"/>
    <w:rsid w:val="009D024C"/>
    <w:rsid w:val="009F726C"/>
    <w:rsid w:val="00A35F59"/>
    <w:rsid w:val="00A40E01"/>
    <w:rsid w:val="00A4392E"/>
    <w:rsid w:val="00A64C7A"/>
    <w:rsid w:val="00A77D65"/>
    <w:rsid w:val="00A852B3"/>
    <w:rsid w:val="00A877B8"/>
    <w:rsid w:val="00AA0E70"/>
    <w:rsid w:val="00AA6886"/>
    <w:rsid w:val="00AD774A"/>
    <w:rsid w:val="00AE1C82"/>
    <w:rsid w:val="00AF3D97"/>
    <w:rsid w:val="00B07C43"/>
    <w:rsid w:val="00B07D94"/>
    <w:rsid w:val="00B20549"/>
    <w:rsid w:val="00B36ACA"/>
    <w:rsid w:val="00B55AC6"/>
    <w:rsid w:val="00B56C67"/>
    <w:rsid w:val="00B648F7"/>
    <w:rsid w:val="00B72D89"/>
    <w:rsid w:val="00B87AEC"/>
    <w:rsid w:val="00B9081E"/>
    <w:rsid w:val="00B91182"/>
    <w:rsid w:val="00BD3704"/>
    <w:rsid w:val="00BE16D4"/>
    <w:rsid w:val="00C045D7"/>
    <w:rsid w:val="00C2074B"/>
    <w:rsid w:val="00C36578"/>
    <w:rsid w:val="00C57332"/>
    <w:rsid w:val="00C85E88"/>
    <w:rsid w:val="00CC669A"/>
    <w:rsid w:val="00CE5CB1"/>
    <w:rsid w:val="00CF5C57"/>
    <w:rsid w:val="00CF7AFF"/>
    <w:rsid w:val="00D01A7C"/>
    <w:rsid w:val="00D10686"/>
    <w:rsid w:val="00D51320"/>
    <w:rsid w:val="00D65763"/>
    <w:rsid w:val="00D70F06"/>
    <w:rsid w:val="00D964AC"/>
    <w:rsid w:val="00DC328E"/>
    <w:rsid w:val="00DC5B73"/>
    <w:rsid w:val="00DD70B9"/>
    <w:rsid w:val="00E062DB"/>
    <w:rsid w:val="00E400D6"/>
    <w:rsid w:val="00E45980"/>
    <w:rsid w:val="00E51B26"/>
    <w:rsid w:val="00E61793"/>
    <w:rsid w:val="00E66F7A"/>
    <w:rsid w:val="00E7187B"/>
    <w:rsid w:val="00E74DCB"/>
    <w:rsid w:val="00E812A2"/>
    <w:rsid w:val="00E85E7A"/>
    <w:rsid w:val="00E95CDC"/>
    <w:rsid w:val="00EB64C5"/>
    <w:rsid w:val="00ED30DC"/>
    <w:rsid w:val="00EE60E6"/>
    <w:rsid w:val="00F10297"/>
    <w:rsid w:val="00F44012"/>
    <w:rsid w:val="00F66738"/>
    <w:rsid w:val="00F74DD5"/>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8B7501E-7662-45E7-B5EE-5B9BED2186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Char"/>
    <w:uiPriority w:val="9"/>
    <w:qFormat/>
    <w:rsid w:val="00A35F59"/>
    <w:pPr>
      <w:keepNext/>
      <w:keepLines/>
      <w:numPr>
        <w:numId w:val="39"/>
      </w:numPr>
      <w:spacing w:before="480" w:after="360"/>
      <w:outlineLvl w:val="0"/>
    </w:pPr>
    <w:rPr>
      <w:rFonts w:asciiTheme="majorHAnsi" w:eastAsiaTheme="majorEastAsia" w:hAnsiTheme="majorHAnsi" w:cstheme="majorBidi"/>
      <w:b/>
      <w:bCs/>
      <w:sz w:val="28"/>
      <w:szCs w:val="28"/>
    </w:rPr>
  </w:style>
  <w:style w:type="paragraph" w:styleId="2">
    <w:name w:val="heading 2"/>
    <w:basedOn w:val="a"/>
    <w:next w:val="1"/>
    <w:link w:val="2Char"/>
    <w:uiPriority w:val="9"/>
    <w:unhideWhenUsed/>
    <w:qFormat/>
    <w:rsid w:val="006145DC"/>
    <w:pPr>
      <w:keepNext/>
      <w:keepLines/>
      <w:numPr>
        <w:ilvl w:val="1"/>
        <w:numId w:val="39"/>
      </w:numPr>
      <w:spacing w:before="360" w:after="240"/>
      <w:ind w:left="567"/>
      <w:outlineLvl w:val="1"/>
    </w:pPr>
    <w:rPr>
      <w:rFonts w:asciiTheme="majorHAnsi" w:eastAsiaTheme="majorEastAsia" w:hAnsiTheme="majorHAnsi" w:cstheme="majorBidi"/>
      <w:b/>
      <w:bCs/>
      <w:sz w:val="26"/>
      <w:szCs w:val="26"/>
    </w:rPr>
  </w:style>
  <w:style w:type="paragraph" w:styleId="3">
    <w:name w:val="heading 3"/>
    <w:basedOn w:val="a"/>
    <w:next w:val="a"/>
    <w:link w:val="3Char"/>
    <w:uiPriority w:val="9"/>
    <w:unhideWhenUsed/>
    <w:qFormat/>
    <w:rsid w:val="004A6EED"/>
    <w:pPr>
      <w:keepNext/>
      <w:keepLines/>
      <w:numPr>
        <w:ilvl w:val="2"/>
        <w:numId w:val="39"/>
      </w:numPr>
      <w:spacing w:before="240" w:after="120"/>
      <w:ind w:left="709"/>
      <w:outlineLvl w:val="2"/>
    </w:pPr>
    <w:rPr>
      <w:rFonts w:asciiTheme="majorHAnsi" w:eastAsiaTheme="majorEastAsia" w:hAnsiTheme="majorHAnsi" w:cstheme="majorBidi"/>
      <w:b/>
      <w:bCs/>
      <w:sz w:val="24"/>
      <w:shd w:val="clear" w:color="auto" w:fill="FFFFFF"/>
    </w:rPr>
  </w:style>
  <w:style w:type="paragraph" w:styleId="4">
    <w:name w:val="heading 4"/>
    <w:basedOn w:val="a"/>
    <w:next w:val="a"/>
    <w:link w:val="4Char"/>
    <w:uiPriority w:val="9"/>
    <w:semiHidden/>
    <w:unhideWhenUsed/>
    <w:qFormat/>
    <w:rsid w:val="00A35F59"/>
    <w:pPr>
      <w:keepNext/>
      <w:keepLines/>
      <w:numPr>
        <w:ilvl w:val="3"/>
        <w:numId w:val="39"/>
      </w:numPr>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iPriority w:val="9"/>
    <w:semiHidden/>
    <w:unhideWhenUsed/>
    <w:qFormat/>
    <w:rsid w:val="00A35F59"/>
    <w:pPr>
      <w:keepNext/>
      <w:keepLines/>
      <w:numPr>
        <w:ilvl w:val="4"/>
        <w:numId w:val="39"/>
      </w:numPr>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iPriority w:val="9"/>
    <w:semiHidden/>
    <w:unhideWhenUsed/>
    <w:qFormat/>
    <w:rsid w:val="00A35F59"/>
    <w:pPr>
      <w:keepNext/>
      <w:keepLines/>
      <w:numPr>
        <w:ilvl w:val="5"/>
        <w:numId w:val="39"/>
      </w:numPr>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Char"/>
    <w:uiPriority w:val="9"/>
    <w:semiHidden/>
    <w:unhideWhenUsed/>
    <w:qFormat/>
    <w:rsid w:val="00A35F59"/>
    <w:pPr>
      <w:keepNext/>
      <w:keepLines/>
      <w:numPr>
        <w:ilvl w:val="6"/>
        <w:numId w:val="39"/>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A35F59"/>
    <w:pPr>
      <w:keepNext/>
      <w:keepLines/>
      <w:numPr>
        <w:ilvl w:val="7"/>
        <w:numId w:val="39"/>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Char"/>
    <w:uiPriority w:val="9"/>
    <w:semiHidden/>
    <w:unhideWhenUsed/>
    <w:qFormat/>
    <w:rsid w:val="00A35F59"/>
    <w:pPr>
      <w:keepNext/>
      <w:keepLines/>
      <w:numPr>
        <w:ilvl w:val="8"/>
        <w:numId w:val="39"/>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Char">
    <w:name w:val="Επικεφαλίδα 3 Char"/>
    <w:basedOn w:val="a0"/>
    <w:link w:val="3"/>
    <w:uiPriority w:val="9"/>
    <w:rsid w:val="004A6EED"/>
    <w:rPr>
      <w:rFonts w:asciiTheme="majorHAnsi" w:eastAsiaTheme="majorEastAsia" w:hAnsiTheme="majorHAnsi" w:cstheme="majorBidi"/>
      <w:b/>
      <w:bCs/>
      <w:sz w:val="24"/>
    </w:rPr>
  </w:style>
  <w:style w:type="paragraph" w:styleId="a3">
    <w:name w:val="List Paragraph"/>
    <w:basedOn w:val="a"/>
    <w:uiPriority w:val="34"/>
    <w:qFormat/>
    <w:rsid w:val="00102341"/>
    <w:pPr>
      <w:ind w:left="720"/>
      <w:contextualSpacing/>
    </w:pPr>
  </w:style>
  <w:style w:type="character" w:customStyle="1" w:styleId="apple-converted-space">
    <w:name w:val="apple-converted-space"/>
    <w:basedOn w:val="a0"/>
    <w:rsid w:val="00102341"/>
  </w:style>
  <w:style w:type="paragraph" w:styleId="a4">
    <w:name w:val="caption"/>
    <w:basedOn w:val="a"/>
    <w:next w:val="a"/>
    <w:uiPriority w:val="35"/>
    <w:unhideWhenUsed/>
    <w:qFormat/>
    <w:rsid w:val="00102341"/>
    <w:pPr>
      <w:spacing w:line="240" w:lineRule="auto"/>
    </w:pPr>
    <w:rPr>
      <w:b/>
      <w:bCs/>
      <w:color w:val="4F81BD" w:themeColor="accent1"/>
      <w:sz w:val="18"/>
      <w:szCs w:val="18"/>
    </w:rPr>
  </w:style>
  <w:style w:type="paragraph" w:customStyle="1" w:styleId="Default">
    <w:name w:val="Default"/>
    <w:rsid w:val="00102341"/>
    <w:pPr>
      <w:autoSpaceDE w:val="0"/>
      <w:autoSpaceDN w:val="0"/>
      <w:adjustRightInd w:val="0"/>
      <w:spacing w:after="0" w:line="240" w:lineRule="auto"/>
    </w:pPr>
    <w:rPr>
      <w:rFonts w:ascii="Arial" w:hAnsi="Arial" w:cs="Arial"/>
      <w:color w:val="000000"/>
      <w:sz w:val="24"/>
      <w:szCs w:val="24"/>
    </w:rPr>
  </w:style>
  <w:style w:type="paragraph" w:styleId="a5">
    <w:name w:val="Balloon Text"/>
    <w:basedOn w:val="a"/>
    <w:link w:val="Char"/>
    <w:uiPriority w:val="99"/>
    <w:semiHidden/>
    <w:unhideWhenUsed/>
    <w:rsid w:val="00102341"/>
    <w:pPr>
      <w:spacing w:after="0" w:line="240" w:lineRule="auto"/>
    </w:pPr>
    <w:rPr>
      <w:rFonts w:ascii="Tahoma" w:hAnsi="Tahoma" w:cs="Tahoma"/>
      <w:sz w:val="16"/>
      <w:szCs w:val="16"/>
    </w:rPr>
  </w:style>
  <w:style w:type="character" w:customStyle="1" w:styleId="Char">
    <w:name w:val="Κείμενο πλαισίου Char"/>
    <w:basedOn w:val="a0"/>
    <w:link w:val="a5"/>
    <w:uiPriority w:val="99"/>
    <w:semiHidden/>
    <w:rsid w:val="00102341"/>
    <w:rPr>
      <w:rFonts w:ascii="Tahoma" w:hAnsi="Tahoma" w:cs="Tahoma"/>
      <w:sz w:val="16"/>
      <w:szCs w:val="16"/>
    </w:rPr>
  </w:style>
  <w:style w:type="paragraph" w:styleId="a6">
    <w:name w:val="header"/>
    <w:basedOn w:val="a"/>
    <w:link w:val="Char0"/>
    <w:uiPriority w:val="99"/>
    <w:unhideWhenUsed/>
    <w:rsid w:val="00102341"/>
    <w:pPr>
      <w:tabs>
        <w:tab w:val="center" w:pos="4153"/>
        <w:tab w:val="right" w:pos="8306"/>
      </w:tabs>
      <w:spacing w:after="0" w:line="240" w:lineRule="auto"/>
    </w:pPr>
  </w:style>
  <w:style w:type="character" w:customStyle="1" w:styleId="Char0">
    <w:name w:val="Κεφαλίδα Char"/>
    <w:basedOn w:val="a0"/>
    <w:link w:val="a6"/>
    <w:uiPriority w:val="99"/>
    <w:rsid w:val="00102341"/>
  </w:style>
  <w:style w:type="paragraph" w:styleId="a7">
    <w:name w:val="footer"/>
    <w:basedOn w:val="a"/>
    <w:link w:val="Char1"/>
    <w:uiPriority w:val="99"/>
    <w:unhideWhenUsed/>
    <w:rsid w:val="00102341"/>
    <w:pPr>
      <w:tabs>
        <w:tab w:val="center" w:pos="4153"/>
        <w:tab w:val="right" w:pos="8306"/>
      </w:tabs>
      <w:spacing w:after="0" w:line="240" w:lineRule="auto"/>
    </w:pPr>
  </w:style>
  <w:style w:type="character" w:customStyle="1" w:styleId="Char1">
    <w:name w:val="Υποσέλιδο Char"/>
    <w:basedOn w:val="a0"/>
    <w:link w:val="a7"/>
    <w:uiPriority w:val="99"/>
    <w:rsid w:val="00102341"/>
  </w:style>
  <w:style w:type="character" w:customStyle="1" w:styleId="1Char">
    <w:name w:val="Επικεφαλίδα 1 Char"/>
    <w:basedOn w:val="a0"/>
    <w:link w:val="1"/>
    <w:uiPriority w:val="9"/>
    <w:rsid w:val="00A35F59"/>
    <w:rPr>
      <w:rFonts w:asciiTheme="majorHAnsi" w:eastAsiaTheme="majorEastAsia" w:hAnsiTheme="majorHAnsi" w:cstheme="majorBidi"/>
      <w:b/>
      <w:bCs/>
      <w:sz w:val="28"/>
      <w:szCs w:val="28"/>
    </w:rPr>
  </w:style>
  <w:style w:type="paragraph" w:styleId="a8">
    <w:name w:val="No Spacing"/>
    <w:uiPriority w:val="1"/>
    <w:qFormat/>
    <w:rsid w:val="00102341"/>
    <w:pPr>
      <w:spacing w:after="0" w:line="240" w:lineRule="auto"/>
    </w:pPr>
  </w:style>
  <w:style w:type="paragraph" w:customStyle="1" w:styleId="10">
    <w:name w:val="Παράγραφος λίστας1"/>
    <w:basedOn w:val="a"/>
    <w:qFormat/>
    <w:rsid w:val="00102341"/>
    <w:pPr>
      <w:ind w:left="720"/>
      <w:contextualSpacing/>
    </w:pPr>
    <w:rPr>
      <w:rFonts w:ascii="Calibri" w:eastAsia="Calibri" w:hAnsi="Calibri" w:cs="Times New Roman"/>
    </w:rPr>
  </w:style>
  <w:style w:type="character" w:customStyle="1" w:styleId="2Char">
    <w:name w:val="Επικεφαλίδα 2 Char"/>
    <w:basedOn w:val="a0"/>
    <w:link w:val="2"/>
    <w:uiPriority w:val="9"/>
    <w:rsid w:val="006145DC"/>
    <w:rPr>
      <w:rFonts w:asciiTheme="majorHAnsi" w:eastAsiaTheme="majorEastAsia" w:hAnsiTheme="majorHAnsi" w:cstheme="majorBidi"/>
      <w:b/>
      <w:bCs/>
      <w:sz w:val="26"/>
      <w:szCs w:val="26"/>
    </w:rPr>
  </w:style>
  <w:style w:type="character" w:styleId="a9">
    <w:name w:val="Placeholder Text"/>
    <w:basedOn w:val="a0"/>
    <w:uiPriority w:val="99"/>
    <w:semiHidden/>
    <w:rsid w:val="00102341"/>
    <w:rPr>
      <w:color w:val="808080"/>
    </w:rPr>
  </w:style>
  <w:style w:type="paragraph" w:customStyle="1" w:styleId="Char2">
    <w:name w:val="ΣΩΜΑ Char"/>
    <w:basedOn w:val="aa"/>
    <w:link w:val="CharChar"/>
    <w:rsid w:val="00102341"/>
    <w:pPr>
      <w:spacing w:before="120" w:line="360" w:lineRule="auto"/>
      <w:ind w:firstLine="567"/>
      <w:jc w:val="both"/>
    </w:pPr>
    <w:rPr>
      <w:rFonts w:ascii="Verdana" w:eastAsia="Times New Roman" w:hAnsi="Verdana" w:cs="Times New Roman"/>
      <w:szCs w:val="24"/>
    </w:rPr>
  </w:style>
  <w:style w:type="character" w:customStyle="1" w:styleId="CharChar">
    <w:name w:val="ΣΩΜΑ Char Char"/>
    <w:basedOn w:val="a0"/>
    <w:link w:val="Char2"/>
    <w:rsid w:val="00102341"/>
    <w:rPr>
      <w:rFonts w:ascii="Verdana" w:eastAsia="Times New Roman" w:hAnsi="Verdana" w:cs="Times New Roman"/>
      <w:szCs w:val="24"/>
      <w:lang w:eastAsia="el-GR"/>
    </w:rPr>
  </w:style>
  <w:style w:type="paragraph" w:styleId="aa">
    <w:name w:val="Body Text"/>
    <w:basedOn w:val="a"/>
    <w:link w:val="Char3"/>
    <w:uiPriority w:val="99"/>
    <w:semiHidden/>
    <w:unhideWhenUsed/>
    <w:rsid w:val="00102341"/>
    <w:pPr>
      <w:spacing w:after="120"/>
    </w:pPr>
  </w:style>
  <w:style w:type="character" w:customStyle="1" w:styleId="Char3">
    <w:name w:val="Σώμα κειμένου Char"/>
    <w:basedOn w:val="a0"/>
    <w:link w:val="aa"/>
    <w:uiPriority w:val="99"/>
    <w:semiHidden/>
    <w:rsid w:val="00102341"/>
  </w:style>
  <w:style w:type="paragraph" w:customStyle="1" w:styleId="newstitle">
    <w:name w:val="newstitle"/>
    <w:basedOn w:val="a"/>
    <w:rsid w:val="00102341"/>
    <w:pPr>
      <w:spacing w:before="100" w:beforeAutospacing="1" w:after="100" w:afterAutospacing="1" w:line="240" w:lineRule="auto"/>
    </w:pPr>
    <w:rPr>
      <w:rFonts w:ascii="Times New Roman" w:eastAsia="Times New Roman" w:hAnsi="Times New Roman" w:cs="Times New Roman"/>
      <w:sz w:val="24"/>
      <w:szCs w:val="24"/>
    </w:rPr>
  </w:style>
  <w:style w:type="table" w:styleId="ab">
    <w:name w:val="Table Grid"/>
    <w:basedOn w:val="a1"/>
    <w:uiPriority w:val="59"/>
    <w:rsid w:val="001023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1">
    <w:name w:val="Medium List 2 Accent 1"/>
    <w:basedOn w:val="a1"/>
    <w:uiPriority w:val="66"/>
    <w:rsid w:val="00102341"/>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ac">
    <w:name w:val="Title"/>
    <w:basedOn w:val="a"/>
    <w:next w:val="a"/>
    <w:link w:val="Char4"/>
    <w:uiPriority w:val="10"/>
    <w:qFormat/>
    <w:rsid w:val="0010234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4">
    <w:name w:val="Τίτλος Char"/>
    <w:basedOn w:val="a0"/>
    <w:link w:val="ac"/>
    <w:uiPriority w:val="10"/>
    <w:rsid w:val="00102341"/>
    <w:rPr>
      <w:rFonts w:asciiTheme="majorHAnsi" w:eastAsiaTheme="majorEastAsia" w:hAnsiTheme="majorHAnsi" w:cstheme="majorBidi"/>
      <w:color w:val="17365D" w:themeColor="text2" w:themeShade="BF"/>
      <w:spacing w:val="5"/>
      <w:kern w:val="28"/>
      <w:sz w:val="52"/>
      <w:szCs w:val="52"/>
      <w:lang w:eastAsia="el-GR"/>
    </w:rPr>
  </w:style>
  <w:style w:type="paragraph" w:styleId="ad">
    <w:name w:val="Subtitle"/>
    <w:basedOn w:val="a"/>
    <w:next w:val="a"/>
    <w:link w:val="Char5"/>
    <w:uiPriority w:val="11"/>
    <w:qFormat/>
    <w:rsid w:val="0010234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Char5">
    <w:name w:val="Υπότιτλος Char"/>
    <w:basedOn w:val="a0"/>
    <w:link w:val="ad"/>
    <w:uiPriority w:val="11"/>
    <w:rsid w:val="00102341"/>
    <w:rPr>
      <w:rFonts w:asciiTheme="majorHAnsi" w:eastAsiaTheme="majorEastAsia" w:hAnsiTheme="majorHAnsi" w:cstheme="majorBidi"/>
      <w:i/>
      <w:iCs/>
      <w:color w:val="4F81BD" w:themeColor="accent1"/>
      <w:spacing w:val="15"/>
      <w:sz w:val="24"/>
      <w:szCs w:val="24"/>
      <w:lang w:eastAsia="el-GR"/>
    </w:rPr>
  </w:style>
  <w:style w:type="paragraph" w:customStyle="1" w:styleId="233E5CD5853943F4BD7E8C4B124C0E1D">
    <w:name w:val="233E5CD5853943F4BD7E8C4B124C0E1D"/>
    <w:rsid w:val="00D70F06"/>
  </w:style>
  <w:style w:type="table" w:styleId="-6">
    <w:name w:val="Colorful List Accent 6"/>
    <w:basedOn w:val="a1"/>
    <w:uiPriority w:val="72"/>
    <w:rsid w:val="00970B11"/>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character" w:customStyle="1" w:styleId="4Char">
    <w:name w:val="Επικεφαλίδα 4 Char"/>
    <w:basedOn w:val="a0"/>
    <w:link w:val="4"/>
    <w:uiPriority w:val="9"/>
    <w:semiHidden/>
    <w:rsid w:val="00A35F59"/>
    <w:rPr>
      <w:rFonts w:asciiTheme="majorHAnsi" w:eastAsiaTheme="majorEastAsia" w:hAnsiTheme="majorHAnsi" w:cstheme="majorBidi"/>
      <w:b/>
      <w:bCs/>
      <w:i/>
      <w:iCs/>
      <w:color w:val="4F81BD" w:themeColor="accent1"/>
    </w:rPr>
  </w:style>
  <w:style w:type="character" w:customStyle="1" w:styleId="5Char">
    <w:name w:val="Επικεφαλίδα 5 Char"/>
    <w:basedOn w:val="a0"/>
    <w:link w:val="5"/>
    <w:uiPriority w:val="9"/>
    <w:semiHidden/>
    <w:rsid w:val="00A35F59"/>
    <w:rPr>
      <w:rFonts w:asciiTheme="majorHAnsi" w:eastAsiaTheme="majorEastAsia" w:hAnsiTheme="majorHAnsi" w:cstheme="majorBidi"/>
      <w:color w:val="243F60" w:themeColor="accent1" w:themeShade="7F"/>
    </w:rPr>
  </w:style>
  <w:style w:type="character" w:customStyle="1" w:styleId="6Char">
    <w:name w:val="Επικεφαλίδα 6 Char"/>
    <w:basedOn w:val="a0"/>
    <w:link w:val="6"/>
    <w:uiPriority w:val="9"/>
    <w:semiHidden/>
    <w:rsid w:val="00A35F59"/>
    <w:rPr>
      <w:rFonts w:asciiTheme="majorHAnsi" w:eastAsiaTheme="majorEastAsia" w:hAnsiTheme="majorHAnsi" w:cstheme="majorBidi"/>
      <w:i/>
      <w:iCs/>
      <w:color w:val="243F60" w:themeColor="accent1" w:themeShade="7F"/>
    </w:rPr>
  </w:style>
  <w:style w:type="character" w:customStyle="1" w:styleId="7Char">
    <w:name w:val="Επικεφαλίδα 7 Char"/>
    <w:basedOn w:val="a0"/>
    <w:link w:val="7"/>
    <w:uiPriority w:val="9"/>
    <w:semiHidden/>
    <w:rsid w:val="00A35F59"/>
    <w:rPr>
      <w:rFonts w:asciiTheme="majorHAnsi" w:eastAsiaTheme="majorEastAsia" w:hAnsiTheme="majorHAnsi" w:cstheme="majorBidi"/>
      <w:i/>
      <w:iCs/>
      <w:color w:val="404040" w:themeColor="text1" w:themeTint="BF"/>
    </w:rPr>
  </w:style>
  <w:style w:type="character" w:customStyle="1" w:styleId="8Char">
    <w:name w:val="Επικεφαλίδα 8 Char"/>
    <w:basedOn w:val="a0"/>
    <w:link w:val="8"/>
    <w:uiPriority w:val="9"/>
    <w:semiHidden/>
    <w:rsid w:val="00A35F59"/>
    <w:rPr>
      <w:rFonts w:asciiTheme="majorHAnsi" w:eastAsiaTheme="majorEastAsia" w:hAnsiTheme="majorHAnsi" w:cstheme="majorBidi"/>
      <w:color w:val="404040" w:themeColor="text1" w:themeTint="BF"/>
      <w:sz w:val="20"/>
      <w:szCs w:val="20"/>
    </w:rPr>
  </w:style>
  <w:style w:type="character" w:customStyle="1" w:styleId="9Char">
    <w:name w:val="Επικεφαλίδα 9 Char"/>
    <w:basedOn w:val="a0"/>
    <w:link w:val="9"/>
    <w:uiPriority w:val="9"/>
    <w:semiHidden/>
    <w:rsid w:val="00A35F59"/>
    <w:rPr>
      <w:rFonts w:asciiTheme="majorHAnsi" w:eastAsiaTheme="majorEastAsia" w:hAnsiTheme="majorHAnsi" w:cstheme="majorBidi"/>
      <w:i/>
      <w:iCs/>
      <w:color w:val="404040" w:themeColor="text1" w:themeTint="BF"/>
      <w:sz w:val="20"/>
      <w:szCs w:val="20"/>
    </w:rPr>
  </w:style>
  <w:style w:type="paragraph" w:styleId="ae">
    <w:name w:val="TOC Heading"/>
    <w:basedOn w:val="1"/>
    <w:next w:val="a"/>
    <w:uiPriority w:val="39"/>
    <w:unhideWhenUsed/>
    <w:qFormat/>
    <w:rsid w:val="00D01A7C"/>
    <w:pPr>
      <w:numPr>
        <w:numId w:val="0"/>
      </w:numPr>
      <w:spacing w:after="0"/>
      <w:outlineLvl w:val="9"/>
    </w:pPr>
    <w:rPr>
      <w:color w:val="365F91" w:themeColor="accent1" w:themeShade="BF"/>
      <w:lang w:val="en-US"/>
    </w:rPr>
  </w:style>
  <w:style w:type="paragraph" w:styleId="11">
    <w:name w:val="toc 1"/>
    <w:basedOn w:val="a"/>
    <w:next w:val="a"/>
    <w:autoRedefine/>
    <w:uiPriority w:val="39"/>
    <w:unhideWhenUsed/>
    <w:rsid w:val="00D01A7C"/>
    <w:pPr>
      <w:spacing w:after="100"/>
    </w:pPr>
  </w:style>
  <w:style w:type="paragraph" w:styleId="20">
    <w:name w:val="toc 2"/>
    <w:basedOn w:val="a"/>
    <w:next w:val="a"/>
    <w:autoRedefine/>
    <w:uiPriority w:val="39"/>
    <w:unhideWhenUsed/>
    <w:rsid w:val="00D01A7C"/>
    <w:pPr>
      <w:spacing w:after="100"/>
      <w:ind w:left="220"/>
    </w:pPr>
  </w:style>
  <w:style w:type="paragraph" w:styleId="30">
    <w:name w:val="toc 3"/>
    <w:basedOn w:val="a"/>
    <w:next w:val="a"/>
    <w:autoRedefine/>
    <w:uiPriority w:val="39"/>
    <w:unhideWhenUsed/>
    <w:rsid w:val="00D01A7C"/>
    <w:pPr>
      <w:spacing w:after="100"/>
      <w:ind w:left="440"/>
    </w:pPr>
  </w:style>
  <w:style w:type="character" w:styleId="-">
    <w:name w:val="Hyperlink"/>
    <w:basedOn w:val="a0"/>
    <w:uiPriority w:val="99"/>
    <w:unhideWhenUsed/>
    <w:rsid w:val="00D01A7C"/>
    <w:rPr>
      <w:color w:val="0000FF" w:themeColor="hyperlink"/>
      <w:u w:val="single"/>
    </w:rPr>
  </w:style>
  <w:style w:type="paragraph" w:styleId="af">
    <w:name w:val="table of figures"/>
    <w:basedOn w:val="a"/>
    <w:next w:val="a"/>
    <w:uiPriority w:val="99"/>
    <w:unhideWhenUsed/>
    <w:rsid w:val="00D01A7C"/>
    <w:pPr>
      <w:spacing w:after="0"/>
    </w:pPr>
  </w:style>
  <w:style w:type="character" w:styleId="af0">
    <w:name w:val="annotation reference"/>
    <w:basedOn w:val="a0"/>
    <w:uiPriority w:val="99"/>
    <w:semiHidden/>
    <w:unhideWhenUsed/>
    <w:rsid w:val="00352D4D"/>
    <w:rPr>
      <w:sz w:val="16"/>
      <w:szCs w:val="16"/>
    </w:rPr>
  </w:style>
  <w:style w:type="paragraph" w:styleId="af1">
    <w:name w:val="annotation text"/>
    <w:basedOn w:val="a"/>
    <w:link w:val="Char6"/>
    <w:uiPriority w:val="99"/>
    <w:semiHidden/>
    <w:unhideWhenUsed/>
    <w:rsid w:val="00352D4D"/>
    <w:pPr>
      <w:spacing w:line="240" w:lineRule="auto"/>
    </w:pPr>
    <w:rPr>
      <w:sz w:val="20"/>
      <w:szCs w:val="20"/>
    </w:rPr>
  </w:style>
  <w:style w:type="character" w:customStyle="1" w:styleId="Char6">
    <w:name w:val="Κείμενο σχολίου Char"/>
    <w:basedOn w:val="a0"/>
    <w:link w:val="af1"/>
    <w:uiPriority w:val="99"/>
    <w:semiHidden/>
    <w:rsid w:val="00352D4D"/>
    <w:rPr>
      <w:sz w:val="20"/>
      <w:szCs w:val="20"/>
    </w:rPr>
  </w:style>
  <w:style w:type="paragraph" w:styleId="af2">
    <w:name w:val="annotation subject"/>
    <w:basedOn w:val="af1"/>
    <w:next w:val="af1"/>
    <w:link w:val="Char7"/>
    <w:uiPriority w:val="99"/>
    <w:semiHidden/>
    <w:unhideWhenUsed/>
    <w:rsid w:val="00352D4D"/>
    <w:rPr>
      <w:b/>
      <w:bCs/>
    </w:rPr>
  </w:style>
  <w:style w:type="character" w:customStyle="1" w:styleId="Char7">
    <w:name w:val="Θέμα σχολίου Char"/>
    <w:basedOn w:val="Char6"/>
    <w:link w:val="af2"/>
    <w:uiPriority w:val="99"/>
    <w:semiHidden/>
    <w:rsid w:val="00352D4D"/>
    <w:rPr>
      <w:b/>
      <w:bCs/>
      <w:sz w:val="20"/>
      <w:szCs w:val="20"/>
    </w:rPr>
  </w:style>
  <w:style w:type="table" w:styleId="-4">
    <w:name w:val="Light Shading Accent 4"/>
    <w:basedOn w:val="a1"/>
    <w:uiPriority w:val="60"/>
    <w:rsid w:val="00253996"/>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6067553">
      <w:bodyDiv w:val="1"/>
      <w:marLeft w:val="0"/>
      <w:marRight w:val="0"/>
      <w:marTop w:val="0"/>
      <w:marBottom w:val="0"/>
      <w:divBdr>
        <w:top w:val="none" w:sz="0" w:space="0" w:color="auto"/>
        <w:left w:val="none" w:sz="0" w:space="0" w:color="auto"/>
        <w:bottom w:val="none" w:sz="0" w:space="0" w:color="auto"/>
        <w:right w:val="none" w:sz="0" w:space="0" w:color="auto"/>
      </w:divBdr>
    </w:div>
    <w:div w:id="299464487">
      <w:bodyDiv w:val="1"/>
      <w:marLeft w:val="0"/>
      <w:marRight w:val="0"/>
      <w:marTop w:val="0"/>
      <w:marBottom w:val="0"/>
      <w:divBdr>
        <w:top w:val="none" w:sz="0" w:space="0" w:color="auto"/>
        <w:left w:val="none" w:sz="0" w:space="0" w:color="auto"/>
        <w:bottom w:val="none" w:sz="0" w:space="0" w:color="auto"/>
        <w:right w:val="none" w:sz="0" w:space="0" w:color="auto"/>
      </w:divBdr>
    </w:div>
    <w:div w:id="698121136">
      <w:bodyDiv w:val="1"/>
      <w:marLeft w:val="0"/>
      <w:marRight w:val="0"/>
      <w:marTop w:val="0"/>
      <w:marBottom w:val="0"/>
      <w:divBdr>
        <w:top w:val="none" w:sz="0" w:space="0" w:color="auto"/>
        <w:left w:val="none" w:sz="0" w:space="0" w:color="auto"/>
        <w:bottom w:val="none" w:sz="0" w:space="0" w:color="auto"/>
        <w:right w:val="none" w:sz="0" w:space="0" w:color="auto"/>
      </w:divBdr>
    </w:div>
    <w:div w:id="711423969">
      <w:bodyDiv w:val="1"/>
      <w:marLeft w:val="0"/>
      <w:marRight w:val="0"/>
      <w:marTop w:val="0"/>
      <w:marBottom w:val="0"/>
      <w:divBdr>
        <w:top w:val="none" w:sz="0" w:space="0" w:color="auto"/>
        <w:left w:val="none" w:sz="0" w:space="0" w:color="auto"/>
        <w:bottom w:val="none" w:sz="0" w:space="0" w:color="auto"/>
        <w:right w:val="none" w:sz="0" w:space="0" w:color="auto"/>
      </w:divBdr>
    </w:div>
    <w:div w:id="948196202">
      <w:bodyDiv w:val="1"/>
      <w:marLeft w:val="0"/>
      <w:marRight w:val="0"/>
      <w:marTop w:val="0"/>
      <w:marBottom w:val="0"/>
      <w:divBdr>
        <w:top w:val="none" w:sz="0" w:space="0" w:color="auto"/>
        <w:left w:val="none" w:sz="0" w:space="0" w:color="auto"/>
        <w:bottom w:val="none" w:sz="0" w:space="0" w:color="auto"/>
        <w:right w:val="none" w:sz="0" w:space="0" w:color="auto"/>
      </w:divBdr>
    </w:div>
    <w:div w:id="1385176889">
      <w:bodyDiv w:val="1"/>
      <w:marLeft w:val="0"/>
      <w:marRight w:val="0"/>
      <w:marTop w:val="0"/>
      <w:marBottom w:val="0"/>
      <w:divBdr>
        <w:top w:val="none" w:sz="0" w:space="0" w:color="auto"/>
        <w:left w:val="none" w:sz="0" w:space="0" w:color="auto"/>
        <w:bottom w:val="none" w:sz="0" w:space="0" w:color="auto"/>
        <w:right w:val="none" w:sz="0" w:space="0" w:color="auto"/>
      </w:divBdr>
    </w:div>
    <w:div w:id="1762145486">
      <w:bodyDiv w:val="1"/>
      <w:marLeft w:val="0"/>
      <w:marRight w:val="0"/>
      <w:marTop w:val="0"/>
      <w:marBottom w:val="0"/>
      <w:divBdr>
        <w:top w:val="none" w:sz="0" w:space="0" w:color="auto"/>
        <w:left w:val="none" w:sz="0" w:space="0" w:color="auto"/>
        <w:bottom w:val="none" w:sz="0" w:space="0" w:color="auto"/>
        <w:right w:val="none" w:sz="0" w:space="0" w:color="auto"/>
      </w:divBdr>
    </w:div>
    <w:div w:id="1797066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eader" Target="header4.xml"/><Relationship Id="rId26" Type="http://schemas.openxmlformats.org/officeDocument/2006/relationships/hyperlink" Target="http://www.ametro.gr" TargetMode="External"/><Relationship Id="rId39" Type="http://schemas.openxmlformats.org/officeDocument/2006/relationships/image" Target="media/image15.jpeg"/><Relationship Id="rId21" Type="http://schemas.openxmlformats.org/officeDocument/2006/relationships/image" Target="media/image6.jpeg"/><Relationship Id="rId34" Type="http://schemas.openxmlformats.org/officeDocument/2006/relationships/image" Target="media/image13.emf"/><Relationship Id="rId42" Type="http://schemas.openxmlformats.org/officeDocument/2006/relationships/image" Target="media/image18.jpeg"/><Relationship Id="rId47" Type="http://schemas.openxmlformats.org/officeDocument/2006/relationships/image" Target="media/image23.emf"/><Relationship Id="rId50" Type="http://schemas.openxmlformats.org/officeDocument/2006/relationships/image" Target="media/image26.jpeg"/><Relationship Id="rId55" Type="http://schemas.openxmlformats.org/officeDocument/2006/relationships/chart" Target="charts/chart1.xml"/><Relationship Id="rId63" Type="http://schemas.openxmlformats.org/officeDocument/2006/relationships/chart" Target="charts/chart7.xml"/><Relationship Id="rId68" Type="http://schemas.openxmlformats.org/officeDocument/2006/relationships/hyperlink" Target="http://www.ametro.gr" TargetMode="External"/><Relationship Id="rId76" Type="http://schemas.openxmlformats.org/officeDocument/2006/relationships/image" Target="media/image35.png"/><Relationship Id="rId7" Type="http://schemas.openxmlformats.org/officeDocument/2006/relationships/footnotes" Target="footnotes.xml"/><Relationship Id="rId71" Type="http://schemas.openxmlformats.org/officeDocument/2006/relationships/hyperlink" Target="http://www.herrenknchet.com" TargetMode="Externa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hyperlink" Target="http://www.herrenknecht.com" TargetMode="External"/><Relationship Id="rId11" Type="http://schemas.openxmlformats.org/officeDocument/2006/relationships/image" Target="media/image2.png"/><Relationship Id="rId24" Type="http://schemas.openxmlformats.org/officeDocument/2006/relationships/footer" Target="footer2.xml"/><Relationship Id="rId32" Type="http://schemas.openxmlformats.org/officeDocument/2006/relationships/image" Target="media/image11.jpeg"/><Relationship Id="rId37" Type="http://schemas.openxmlformats.org/officeDocument/2006/relationships/footer" Target="footer3.xml"/><Relationship Id="rId40" Type="http://schemas.openxmlformats.org/officeDocument/2006/relationships/image" Target="media/image16.emf"/><Relationship Id="rId45" Type="http://schemas.openxmlformats.org/officeDocument/2006/relationships/image" Target="media/image21.jpeg"/><Relationship Id="rId53" Type="http://schemas.openxmlformats.org/officeDocument/2006/relationships/header" Target="header9.xml"/><Relationship Id="rId58" Type="http://schemas.openxmlformats.org/officeDocument/2006/relationships/image" Target="media/image31.png"/><Relationship Id="rId66" Type="http://schemas.openxmlformats.org/officeDocument/2006/relationships/header" Target="header10.xml"/><Relationship Id="rId74" Type="http://schemas.openxmlformats.org/officeDocument/2006/relationships/image" Target="media/image33.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chart" Target="charts/chart5.xml"/><Relationship Id="rId10" Type="http://schemas.openxmlformats.org/officeDocument/2006/relationships/oleObject" Target="embeddings/oleObject1.bin"/><Relationship Id="rId19" Type="http://schemas.openxmlformats.org/officeDocument/2006/relationships/header" Target="header5.xml"/><Relationship Id="rId31" Type="http://schemas.openxmlformats.org/officeDocument/2006/relationships/image" Target="media/image10.jpeg"/><Relationship Id="rId44" Type="http://schemas.openxmlformats.org/officeDocument/2006/relationships/image" Target="media/image20.jpeg"/><Relationship Id="rId52" Type="http://schemas.openxmlformats.org/officeDocument/2006/relationships/image" Target="media/image28.emf"/><Relationship Id="rId60" Type="http://schemas.openxmlformats.org/officeDocument/2006/relationships/chart" Target="charts/chart4.xml"/><Relationship Id="rId65" Type="http://schemas.openxmlformats.org/officeDocument/2006/relationships/chart" Target="charts/chart9.xml"/><Relationship Id="rId73" Type="http://schemas.openxmlformats.org/officeDocument/2006/relationships/image" Target="media/image32.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 Id="rId22" Type="http://schemas.openxmlformats.org/officeDocument/2006/relationships/header" Target="header6.xml"/><Relationship Id="rId27" Type="http://schemas.openxmlformats.org/officeDocument/2006/relationships/hyperlink" Target="http://www.herrenknecht.com" TargetMode="External"/><Relationship Id="rId30" Type="http://schemas.openxmlformats.org/officeDocument/2006/relationships/image" Target="media/image9.jpeg"/><Relationship Id="rId35" Type="http://schemas.openxmlformats.org/officeDocument/2006/relationships/hyperlink" Target="http://www.herrenknchet.com" TargetMode="External"/><Relationship Id="rId43" Type="http://schemas.openxmlformats.org/officeDocument/2006/relationships/image" Target="media/image19.emf"/><Relationship Id="rId48" Type="http://schemas.openxmlformats.org/officeDocument/2006/relationships/image" Target="media/image24.png"/><Relationship Id="rId56" Type="http://schemas.openxmlformats.org/officeDocument/2006/relationships/image" Target="media/image30.png"/><Relationship Id="rId64" Type="http://schemas.openxmlformats.org/officeDocument/2006/relationships/chart" Target="charts/chart8.xml"/><Relationship Id="rId69" Type="http://schemas.openxmlformats.org/officeDocument/2006/relationships/hyperlink" Target="http://www.stasy.gr" TargetMode="External"/><Relationship Id="rId77" Type="http://schemas.openxmlformats.org/officeDocument/2006/relationships/header" Target="header13.xml"/><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header" Target="header12.xml"/><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header" Target="header3.xml"/><Relationship Id="rId25" Type="http://schemas.openxmlformats.org/officeDocument/2006/relationships/image" Target="media/image7.jpeg"/><Relationship Id="rId33" Type="http://schemas.openxmlformats.org/officeDocument/2006/relationships/image" Target="media/image12.emf"/><Relationship Id="rId38" Type="http://schemas.openxmlformats.org/officeDocument/2006/relationships/image" Target="media/image14.emf"/><Relationship Id="rId46" Type="http://schemas.openxmlformats.org/officeDocument/2006/relationships/image" Target="media/image22.jpeg"/><Relationship Id="rId59" Type="http://schemas.openxmlformats.org/officeDocument/2006/relationships/chart" Target="charts/chart3.xml"/><Relationship Id="rId67" Type="http://schemas.openxmlformats.org/officeDocument/2006/relationships/header" Target="header11.xml"/><Relationship Id="rId20" Type="http://schemas.openxmlformats.org/officeDocument/2006/relationships/image" Target="media/image5.jpeg"/><Relationship Id="rId41" Type="http://schemas.openxmlformats.org/officeDocument/2006/relationships/image" Target="media/image17.jpeg"/><Relationship Id="rId54" Type="http://schemas.openxmlformats.org/officeDocument/2006/relationships/image" Target="media/image29.emf"/><Relationship Id="rId62" Type="http://schemas.openxmlformats.org/officeDocument/2006/relationships/chart" Target="charts/chart6.xml"/><Relationship Id="rId70" Type="http://schemas.openxmlformats.org/officeDocument/2006/relationships/hyperlink" Target="http://www.therobbinscompany.com" TargetMode="External"/><Relationship Id="rId75"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eader" Target="header7.xml"/><Relationship Id="rId28" Type="http://schemas.openxmlformats.org/officeDocument/2006/relationships/image" Target="media/image8.jpeg"/><Relationship Id="rId36" Type="http://schemas.openxmlformats.org/officeDocument/2006/relationships/header" Target="header8.xml"/><Relationship Id="rId49" Type="http://schemas.openxmlformats.org/officeDocument/2006/relationships/image" Target="media/image25.emf"/><Relationship Id="rId57" Type="http://schemas.openxmlformats.org/officeDocument/2006/relationships/chart" Target="charts/chart2.xm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3.xml.rels><?xml version="1.0" encoding="UTF-8" standalone="yes"?>
<Relationships xmlns="http://schemas.openxmlformats.org/package/2006/relationships"><Relationship Id="rId1" Type="http://schemas.openxmlformats.org/officeDocument/2006/relationships/oleObject" Target="../embeddings/oleObject3.bin"/></Relationships>
</file>

<file path=word/charts/_rels/chart4.xml.rels><?xml version="1.0" encoding="UTF-8" standalone="yes"?>
<Relationships xmlns="http://schemas.openxmlformats.org/package/2006/relationships"><Relationship Id="rId1" Type="http://schemas.openxmlformats.org/officeDocument/2006/relationships/oleObject" Target="../embeddings/oleObject4.bin"/></Relationships>
</file>

<file path=word/charts/_rels/chart5.xml.rels><?xml version="1.0" encoding="UTF-8" standalone="yes"?>
<Relationships xmlns="http://schemas.openxmlformats.org/package/2006/relationships"><Relationship Id="rId1" Type="http://schemas.openxmlformats.org/officeDocument/2006/relationships/oleObject" Target="../embeddings/oleObject5.bin"/></Relationships>
</file>

<file path=word/charts/_rels/chart6.xml.rels><?xml version="1.0" encoding="UTF-8" standalone="yes"?>
<Relationships xmlns="http://schemas.openxmlformats.org/package/2006/relationships"><Relationship Id="rId1" Type="http://schemas.openxmlformats.org/officeDocument/2006/relationships/oleObject" Target="../embeddings/oleObject6.bin"/></Relationships>
</file>

<file path=word/charts/_rels/chart7.xml.rels><?xml version="1.0" encoding="UTF-8" standalone="yes"?>
<Relationships xmlns="http://schemas.openxmlformats.org/package/2006/relationships"><Relationship Id="rId1" Type="http://schemas.openxmlformats.org/officeDocument/2006/relationships/oleObject" Target="../embeddings/oleObject7.bin"/></Relationships>
</file>

<file path=word/charts/_rels/chart8.xml.rels><?xml version="1.0" encoding="UTF-8" standalone="yes"?>
<Relationships xmlns="http://schemas.openxmlformats.org/package/2006/relationships"><Relationship Id="rId1" Type="http://schemas.openxmlformats.org/officeDocument/2006/relationships/oleObject" Target="../embeddings/oleObject8.bin"/></Relationships>
</file>

<file path=word/charts/_rels/chart9.xml.rels><?xml version="1.0" encoding="UTF-8" standalone="yes"?>
<Relationships xmlns="http://schemas.openxmlformats.org/package/2006/relationships"><Relationship Id="rId1" Type="http://schemas.openxmlformats.org/officeDocument/2006/relationships/oleObject" Target="../embeddings/oleObject9.bin"/></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Sheet1!$B$5:$B$12</c:f>
              <c:strCache>
                <c:ptCount val="8"/>
                <c:pt idx="0">
                  <c:v>tb</c:v>
                </c:pt>
                <c:pt idx="1">
                  <c:v>tring</c:v>
                </c:pt>
                <c:pt idx="2">
                  <c:v>tmain</c:v>
                </c:pt>
                <c:pt idx="3">
                  <c:v>trepair</c:v>
                </c:pt>
                <c:pt idx="4">
                  <c:v>tstill</c:v>
                </c:pt>
                <c:pt idx="5">
                  <c:v>tcutter</c:v>
                </c:pt>
                <c:pt idx="6">
                  <c:v>tgeo</c:v>
                </c:pt>
                <c:pt idx="7">
                  <c:v>tholid</c:v>
                </c:pt>
              </c:strCache>
            </c:strRef>
          </c:cat>
          <c:val>
            <c:numRef>
              <c:f>Sheet1!$C$5:$C$12</c:f>
              <c:numCache>
                <c:formatCode>General</c:formatCode>
                <c:ptCount val="8"/>
                <c:pt idx="0">
                  <c:v>25</c:v>
                </c:pt>
                <c:pt idx="1">
                  <c:v>15</c:v>
                </c:pt>
                <c:pt idx="2">
                  <c:v>24</c:v>
                </c:pt>
                <c:pt idx="3">
                  <c:v>7</c:v>
                </c:pt>
                <c:pt idx="4">
                  <c:v>2</c:v>
                </c:pt>
                <c:pt idx="5">
                  <c:v>4</c:v>
                </c:pt>
                <c:pt idx="6">
                  <c:v>0.1</c:v>
                </c:pt>
                <c:pt idx="7">
                  <c:v>23</c:v>
                </c:pt>
              </c:numCache>
            </c:numRef>
          </c:val>
        </c:ser>
        <c:dLbls>
          <c:showLegendKey val="0"/>
          <c:showVal val="0"/>
          <c:showCatName val="1"/>
          <c:showSerName val="0"/>
          <c:showPercent val="1"/>
          <c:showBubbleSize val="0"/>
          <c:showLeaderLines val="1"/>
        </c:dLbls>
        <c:firstSliceAng val="0"/>
      </c:pieChart>
    </c:plotArea>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Δύναμη ώθησης  ανά σχηματισμό</a:t>
            </a:r>
            <a:endParaRPr lang="en-US"/>
          </a:p>
        </c:rich>
      </c:tx>
      <c:layout>
        <c:manualLayout>
          <c:xMode val="edge"/>
          <c:yMode val="edge"/>
          <c:x val="0.21014598540145987"/>
          <c:y val="0"/>
        </c:manualLayout>
      </c:layout>
      <c:overlay val="0"/>
    </c:title>
    <c:autoTitleDeleted val="0"/>
    <c:plotArea>
      <c:layout>
        <c:manualLayout>
          <c:layoutTarget val="inner"/>
          <c:xMode val="edge"/>
          <c:yMode val="edge"/>
          <c:x val="0.1427229534264422"/>
          <c:y val="7.3412191358024778E-2"/>
          <c:w val="0.8031331302565281"/>
          <c:h val="0.78834090321778527"/>
        </c:manualLayout>
      </c:layout>
      <c:scatterChart>
        <c:scatterStyle val="smoothMarker"/>
        <c:varyColors val="0"/>
        <c:ser>
          <c:idx val="0"/>
          <c:order val="0"/>
          <c:tx>
            <c:v>Σχ. 6.2-6.5-8.1-8.2</c:v>
          </c:tx>
          <c:spPr>
            <a:ln w="15875">
              <a:solidFill>
                <a:schemeClr val="accent6">
                  <a:lumMod val="75000"/>
                </a:schemeClr>
              </a:solidFill>
              <a:prstDash val="sysDash"/>
            </a:ln>
          </c:spPr>
          <c:marker>
            <c:symbol val="none"/>
          </c:marker>
          <c:xVal>
            <c:numRef>
              <c:f>neo!$BR$4:$BR$64</c:f>
              <c:numCache>
                <c:formatCode>0</c:formatCode>
                <c:ptCount val="61"/>
                <c:pt idx="0">
                  <c:v>15048.374999999998</c:v>
                </c:pt>
                <c:pt idx="1">
                  <c:v>15046.869999999999</c:v>
                </c:pt>
                <c:pt idx="2">
                  <c:v>15045.369999999999</c:v>
                </c:pt>
                <c:pt idx="3">
                  <c:v>15043.896000000001</c:v>
                </c:pt>
                <c:pt idx="4">
                  <c:v>15040.884</c:v>
                </c:pt>
                <c:pt idx="5">
                  <c:v>15039.38</c:v>
                </c:pt>
                <c:pt idx="6">
                  <c:v>15037.894999999999</c:v>
                </c:pt>
                <c:pt idx="7">
                  <c:v>15036.374</c:v>
                </c:pt>
                <c:pt idx="8">
                  <c:v>15034.887000000001</c:v>
                </c:pt>
                <c:pt idx="9">
                  <c:v>15033.392</c:v>
                </c:pt>
                <c:pt idx="10">
                  <c:v>15031.893</c:v>
                </c:pt>
                <c:pt idx="11">
                  <c:v>15030.369999999999</c:v>
                </c:pt>
                <c:pt idx="12">
                  <c:v>15028.870999999996</c:v>
                </c:pt>
                <c:pt idx="13">
                  <c:v>15027.373</c:v>
                </c:pt>
                <c:pt idx="14">
                  <c:v>15025.878000000001</c:v>
                </c:pt>
                <c:pt idx="15">
                  <c:v>15024.392</c:v>
                </c:pt>
                <c:pt idx="16">
                  <c:v>15022.880999999996</c:v>
                </c:pt>
                <c:pt idx="17">
                  <c:v>15021.392</c:v>
                </c:pt>
                <c:pt idx="18">
                  <c:v>15019.883</c:v>
                </c:pt>
                <c:pt idx="19">
                  <c:v>15018.394</c:v>
                </c:pt>
                <c:pt idx="20">
                  <c:v>15016.894999999999</c:v>
                </c:pt>
                <c:pt idx="21">
                  <c:v>15015.378000000001</c:v>
                </c:pt>
                <c:pt idx="22">
                  <c:v>15013.885999999999</c:v>
                </c:pt>
                <c:pt idx="23">
                  <c:v>15010.893</c:v>
                </c:pt>
                <c:pt idx="24">
                  <c:v>15009.382</c:v>
                </c:pt>
                <c:pt idx="25">
                  <c:v>15007.884999999998</c:v>
                </c:pt>
                <c:pt idx="26">
                  <c:v>15006.396000000001</c:v>
                </c:pt>
                <c:pt idx="27">
                  <c:v>15004.885999999999</c:v>
                </c:pt>
                <c:pt idx="28">
                  <c:v>15003.392</c:v>
                </c:pt>
                <c:pt idx="29">
                  <c:v>15001.904</c:v>
                </c:pt>
                <c:pt idx="30">
                  <c:v>15000.401</c:v>
                </c:pt>
                <c:pt idx="31">
                  <c:v>14998.885999999999</c:v>
                </c:pt>
                <c:pt idx="32">
                  <c:v>14997.397000000001</c:v>
                </c:pt>
                <c:pt idx="33">
                  <c:v>14995.879000000001</c:v>
                </c:pt>
                <c:pt idx="34">
                  <c:v>14994.41</c:v>
                </c:pt>
                <c:pt idx="35">
                  <c:v>14989.870999999996</c:v>
                </c:pt>
                <c:pt idx="36">
                  <c:v>14988.374999999998</c:v>
                </c:pt>
                <c:pt idx="37">
                  <c:v>14986.905000000001</c:v>
                </c:pt>
                <c:pt idx="38">
                  <c:v>14985.398999999996</c:v>
                </c:pt>
                <c:pt idx="39">
                  <c:v>14983.876999999999</c:v>
                </c:pt>
                <c:pt idx="40">
                  <c:v>14982.385999999999</c:v>
                </c:pt>
                <c:pt idx="41">
                  <c:v>14980.891</c:v>
                </c:pt>
                <c:pt idx="42">
                  <c:v>14979.39</c:v>
                </c:pt>
                <c:pt idx="43">
                  <c:v>14977.887000000001</c:v>
                </c:pt>
                <c:pt idx="44">
                  <c:v>14976.392</c:v>
                </c:pt>
                <c:pt idx="45">
                  <c:v>14974.874999999998</c:v>
                </c:pt>
                <c:pt idx="46">
                  <c:v>14973.375999999998</c:v>
                </c:pt>
                <c:pt idx="47">
                  <c:v>14971.876999999999</c:v>
                </c:pt>
                <c:pt idx="48">
                  <c:v>14970.41</c:v>
                </c:pt>
                <c:pt idx="49">
                  <c:v>14968.923000000003</c:v>
                </c:pt>
                <c:pt idx="50">
                  <c:v>14967.406000000001</c:v>
                </c:pt>
                <c:pt idx="51">
                  <c:v>14965.907999999996</c:v>
                </c:pt>
                <c:pt idx="52">
                  <c:v>14964.39</c:v>
                </c:pt>
                <c:pt idx="53">
                  <c:v>14961.39</c:v>
                </c:pt>
                <c:pt idx="54">
                  <c:v>14959.94</c:v>
                </c:pt>
                <c:pt idx="55">
                  <c:v>14958.388999999996</c:v>
                </c:pt>
                <c:pt idx="56">
                  <c:v>14956.924000000003</c:v>
                </c:pt>
                <c:pt idx="57">
                  <c:v>14955.403</c:v>
                </c:pt>
                <c:pt idx="58">
                  <c:v>14953.883</c:v>
                </c:pt>
                <c:pt idx="59">
                  <c:v>14952.388999999996</c:v>
                </c:pt>
                <c:pt idx="60">
                  <c:v>14950.894999999999</c:v>
                </c:pt>
              </c:numCache>
            </c:numRef>
          </c:xVal>
          <c:yVal>
            <c:numRef>
              <c:f>neo!$BT$4:$BT$64</c:f>
              <c:numCache>
                <c:formatCode>0.0</c:formatCode>
                <c:ptCount val="61"/>
                <c:pt idx="0">
                  <c:v>6808.2140000000009</c:v>
                </c:pt>
                <c:pt idx="1">
                  <c:v>6562.3580000000002</c:v>
                </c:pt>
                <c:pt idx="2">
                  <c:v>6717.8769999999995</c:v>
                </c:pt>
                <c:pt idx="3">
                  <c:v>7153.8190000000004</c:v>
                </c:pt>
                <c:pt idx="4">
                  <c:v>6870.4</c:v>
                </c:pt>
                <c:pt idx="5">
                  <c:v>7436.4270000000006</c:v>
                </c:pt>
                <c:pt idx="6">
                  <c:v>7118.7729999999992</c:v>
                </c:pt>
                <c:pt idx="7">
                  <c:v>7329.1750000000002</c:v>
                </c:pt>
                <c:pt idx="8">
                  <c:v>7436.4389999999994</c:v>
                </c:pt>
                <c:pt idx="9">
                  <c:v>9880.7340000000022</c:v>
                </c:pt>
                <c:pt idx="10">
                  <c:v>11520.339</c:v>
                </c:pt>
                <c:pt idx="11">
                  <c:v>11274.691000000003</c:v>
                </c:pt>
                <c:pt idx="12">
                  <c:v>7290.22</c:v>
                </c:pt>
                <c:pt idx="13">
                  <c:v>8202.0830000000005</c:v>
                </c:pt>
                <c:pt idx="14">
                  <c:v>8973.8130000000001</c:v>
                </c:pt>
                <c:pt idx="15">
                  <c:v>8226.1119999999974</c:v>
                </c:pt>
                <c:pt idx="16">
                  <c:v>11145.41</c:v>
                </c:pt>
                <c:pt idx="17">
                  <c:v>11405.502</c:v>
                </c:pt>
                <c:pt idx="18">
                  <c:v>11610.677</c:v>
                </c:pt>
                <c:pt idx="19">
                  <c:v>10621.001</c:v>
                </c:pt>
                <c:pt idx="20">
                  <c:v>13201.065000000001</c:v>
                </c:pt>
                <c:pt idx="21">
                  <c:v>12656.168</c:v>
                </c:pt>
                <c:pt idx="22">
                  <c:v>11083.785</c:v>
                </c:pt>
                <c:pt idx="23">
                  <c:v>12415.063</c:v>
                </c:pt>
                <c:pt idx="24">
                  <c:v>12681.477999999996</c:v>
                </c:pt>
                <c:pt idx="25">
                  <c:v>12662.544000000002</c:v>
                </c:pt>
                <c:pt idx="26">
                  <c:v>9432.7980000000007</c:v>
                </c:pt>
                <c:pt idx="27">
                  <c:v>9862.8689999999988</c:v>
                </c:pt>
                <c:pt idx="28">
                  <c:v>9724.5930000000008</c:v>
                </c:pt>
                <c:pt idx="29">
                  <c:v>10274.198</c:v>
                </c:pt>
                <c:pt idx="30">
                  <c:v>9391.9959999999955</c:v>
                </c:pt>
                <c:pt idx="31">
                  <c:v>9231.768</c:v>
                </c:pt>
                <c:pt idx="32">
                  <c:v>8739.123999999998</c:v>
                </c:pt>
                <c:pt idx="33">
                  <c:v>8777.2070000000003</c:v>
                </c:pt>
                <c:pt idx="34">
                  <c:v>9307.908999999996</c:v>
                </c:pt>
                <c:pt idx="35">
                  <c:v>6331.9299999999994</c:v>
                </c:pt>
                <c:pt idx="36">
                  <c:v>8738.3059999999987</c:v>
                </c:pt>
                <c:pt idx="37">
                  <c:v>8403.6630000000005</c:v>
                </c:pt>
                <c:pt idx="38">
                  <c:v>9008.7479999999978</c:v>
                </c:pt>
                <c:pt idx="39">
                  <c:v>10126.124000000002</c:v>
                </c:pt>
                <c:pt idx="40">
                  <c:v>9787.372999999996</c:v>
                </c:pt>
                <c:pt idx="41">
                  <c:v>10063.628000000002</c:v>
                </c:pt>
                <c:pt idx="42">
                  <c:v>10483.974999999999</c:v>
                </c:pt>
                <c:pt idx="43">
                  <c:v>11692.838</c:v>
                </c:pt>
                <c:pt idx="44">
                  <c:v>12884.712000000001</c:v>
                </c:pt>
                <c:pt idx="45">
                  <c:v>11420.825000000001</c:v>
                </c:pt>
                <c:pt idx="46">
                  <c:v>11939.365999999998</c:v>
                </c:pt>
                <c:pt idx="47">
                  <c:v>11648.589</c:v>
                </c:pt>
                <c:pt idx="48">
                  <c:v>14172.285</c:v>
                </c:pt>
                <c:pt idx="49">
                  <c:v>5552.0560000000014</c:v>
                </c:pt>
                <c:pt idx="50">
                  <c:v>10527.849999999999</c:v>
                </c:pt>
                <c:pt idx="51">
                  <c:v>13309.276</c:v>
                </c:pt>
                <c:pt idx="52">
                  <c:v>14655.223000000002</c:v>
                </c:pt>
                <c:pt idx="53">
                  <c:v>13833.213000000002</c:v>
                </c:pt>
                <c:pt idx="54">
                  <c:v>13167.513999999997</c:v>
                </c:pt>
                <c:pt idx="55">
                  <c:v>11013.745000000003</c:v>
                </c:pt>
                <c:pt idx="56">
                  <c:v>9099.3359999999957</c:v>
                </c:pt>
                <c:pt idx="57">
                  <c:v>9725.9079999999958</c:v>
                </c:pt>
                <c:pt idx="58">
                  <c:v>9020.3919999999962</c:v>
                </c:pt>
                <c:pt idx="59">
                  <c:v>10611.522000000003</c:v>
                </c:pt>
                <c:pt idx="60">
                  <c:v>12232.339</c:v>
                </c:pt>
              </c:numCache>
            </c:numRef>
          </c:yVal>
          <c:smooth val="1"/>
        </c:ser>
        <c:ser>
          <c:idx val="1"/>
          <c:order val="1"/>
          <c:tx>
            <c:v>ΣΧ. 10.2β</c:v>
          </c:tx>
          <c:spPr>
            <a:ln w="19050">
              <a:solidFill>
                <a:srgbClr val="0070C0"/>
              </a:solidFill>
            </a:ln>
          </c:spPr>
          <c:marker>
            <c:symbol val="none"/>
          </c:marker>
          <c:xVal>
            <c:numRef>
              <c:f>neo!$BR$65:$BR$203</c:f>
              <c:numCache>
                <c:formatCode>0</c:formatCode>
                <c:ptCount val="139"/>
                <c:pt idx="0">
                  <c:v>14949.385999999999</c:v>
                </c:pt>
                <c:pt idx="1">
                  <c:v>14947.884</c:v>
                </c:pt>
                <c:pt idx="2">
                  <c:v>14946.427</c:v>
                </c:pt>
                <c:pt idx="3">
                  <c:v>14944.907999999996</c:v>
                </c:pt>
                <c:pt idx="4">
                  <c:v>14943.39</c:v>
                </c:pt>
                <c:pt idx="5">
                  <c:v>14940.39</c:v>
                </c:pt>
                <c:pt idx="6">
                  <c:v>14938.898999999996</c:v>
                </c:pt>
                <c:pt idx="7">
                  <c:v>14937.394</c:v>
                </c:pt>
                <c:pt idx="8">
                  <c:v>14935.902</c:v>
                </c:pt>
                <c:pt idx="9">
                  <c:v>14934.396000000001</c:v>
                </c:pt>
                <c:pt idx="10">
                  <c:v>14932.913</c:v>
                </c:pt>
                <c:pt idx="11">
                  <c:v>14931.384</c:v>
                </c:pt>
                <c:pt idx="12">
                  <c:v>14929.892</c:v>
                </c:pt>
                <c:pt idx="13">
                  <c:v>14928.391</c:v>
                </c:pt>
                <c:pt idx="14">
                  <c:v>14926.9</c:v>
                </c:pt>
                <c:pt idx="15">
                  <c:v>14925.41</c:v>
                </c:pt>
                <c:pt idx="16">
                  <c:v>14923.894</c:v>
                </c:pt>
                <c:pt idx="17">
                  <c:v>14922.394</c:v>
                </c:pt>
                <c:pt idx="18">
                  <c:v>14920.912</c:v>
                </c:pt>
                <c:pt idx="19">
                  <c:v>14919.415000000001</c:v>
                </c:pt>
                <c:pt idx="20">
                  <c:v>14917.903</c:v>
                </c:pt>
                <c:pt idx="21">
                  <c:v>14916.385999999999</c:v>
                </c:pt>
                <c:pt idx="22">
                  <c:v>14914.903</c:v>
                </c:pt>
                <c:pt idx="23">
                  <c:v>14911.914000000002</c:v>
                </c:pt>
                <c:pt idx="24">
                  <c:v>14910.412</c:v>
                </c:pt>
                <c:pt idx="25">
                  <c:v>14908.897000000001</c:v>
                </c:pt>
                <c:pt idx="26">
                  <c:v>14907.397999999996</c:v>
                </c:pt>
                <c:pt idx="27">
                  <c:v>14905.925999999996</c:v>
                </c:pt>
                <c:pt idx="28">
                  <c:v>14904.415000000001</c:v>
                </c:pt>
                <c:pt idx="29">
                  <c:v>14902.891</c:v>
                </c:pt>
                <c:pt idx="30">
                  <c:v>14901.406000000001</c:v>
                </c:pt>
                <c:pt idx="31">
                  <c:v>14899.907999999996</c:v>
                </c:pt>
                <c:pt idx="32">
                  <c:v>14898.4</c:v>
                </c:pt>
                <c:pt idx="33">
                  <c:v>14896.907999999996</c:v>
                </c:pt>
                <c:pt idx="34">
                  <c:v>14895.419</c:v>
                </c:pt>
                <c:pt idx="35">
                  <c:v>14893.924000000003</c:v>
                </c:pt>
                <c:pt idx="36">
                  <c:v>14892.418</c:v>
                </c:pt>
                <c:pt idx="37">
                  <c:v>14890.928</c:v>
                </c:pt>
                <c:pt idx="38">
                  <c:v>14889.421</c:v>
                </c:pt>
                <c:pt idx="39">
                  <c:v>14887.913</c:v>
                </c:pt>
                <c:pt idx="40">
                  <c:v>14886.429</c:v>
                </c:pt>
                <c:pt idx="41">
                  <c:v>14884.922</c:v>
                </c:pt>
                <c:pt idx="42">
                  <c:v>14883.415000000001</c:v>
                </c:pt>
                <c:pt idx="43">
                  <c:v>14881.922</c:v>
                </c:pt>
                <c:pt idx="44">
                  <c:v>14880.406999999996</c:v>
                </c:pt>
                <c:pt idx="45">
                  <c:v>14878.914000000002</c:v>
                </c:pt>
                <c:pt idx="46">
                  <c:v>14877.412</c:v>
                </c:pt>
                <c:pt idx="47">
                  <c:v>14875.912</c:v>
                </c:pt>
                <c:pt idx="48">
                  <c:v>14872.938</c:v>
                </c:pt>
                <c:pt idx="49">
                  <c:v>14871.41</c:v>
                </c:pt>
                <c:pt idx="50">
                  <c:v>14869.919</c:v>
                </c:pt>
                <c:pt idx="51">
                  <c:v>14868.454</c:v>
                </c:pt>
                <c:pt idx="52">
                  <c:v>14866.94</c:v>
                </c:pt>
                <c:pt idx="53">
                  <c:v>14865.432000000003</c:v>
                </c:pt>
                <c:pt idx="54">
                  <c:v>14863.915000000001</c:v>
                </c:pt>
                <c:pt idx="55">
                  <c:v>14862.428</c:v>
                </c:pt>
                <c:pt idx="56">
                  <c:v>14860.941999999997</c:v>
                </c:pt>
                <c:pt idx="57">
                  <c:v>14859.42</c:v>
                </c:pt>
                <c:pt idx="58">
                  <c:v>14857.921</c:v>
                </c:pt>
                <c:pt idx="59">
                  <c:v>14856.419</c:v>
                </c:pt>
                <c:pt idx="60">
                  <c:v>14854.915999999996</c:v>
                </c:pt>
                <c:pt idx="61">
                  <c:v>14853.434999999998</c:v>
                </c:pt>
                <c:pt idx="62">
                  <c:v>14851.927</c:v>
                </c:pt>
                <c:pt idx="63">
                  <c:v>14850.4</c:v>
                </c:pt>
                <c:pt idx="64">
                  <c:v>14848.94</c:v>
                </c:pt>
                <c:pt idx="65">
                  <c:v>14847.428</c:v>
                </c:pt>
                <c:pt idx="66">
                  <c:v>14845.945</c:v>
                </c:pt>
                <c:pt idx="67">
                  <c:v>14844.454999999998</c:v>
                </c:pt>
                <c:pt idx="68">
                  <c:v>14842.922</c:v>
                </c:pt>
                <c:pt idx="69">
                  <c:v>14841.421</c:v>
                </c:pt>
                <c:pt idx="70">
                  <c:v>14839.934999999998</c:v>
                </c:pt>
                <c:pt idx="71">
                  <c:v>14838.423000000003</c:v>
                </c:pt>
                <c:pt idx="72">
                  <c:v>14836.936</c:v>
                </c:pt>
                <c:pt idx="73">
                  <c:v>14835.449000000002</c:v>
                </c:pt>
                <c:pt idx="74">
                  <c:v>14833.936</c:v>
                </c:pt>
                <c:pt idx="75">
                  <c:v>14832.444000000001</c:v>
                </c:pt>
                <c:pt idx="76">
                  <c:v>14830.92</c:v>
                </c:pt>
                <c:pt idx="77">
                  <c:v>14829.445</c:v>
                </c:pt>
                <c:pt idx="78">
                  <c:v>14827.9</c:v>
                </c:pt>
                <c:pt idx="79">
                  <c:v>14826.433000000003</c:v>
                </c:pt>
                <c:pt idx="80">
                  <c:v>14824.945</c:v>
                </c:pt>
                <c:pt idx="81">
                  <c:v>14823.44</c:v>
                </c:pt>
                <c:pt idx="82">
                  <c:v>14821.916999999996</c:v>
                </c:pt>
                <c:pt idx="83">
                  <c:v>14820.418</c:v>
                </c:pt>
                <c:pt idx="84">
                  <c:v>14818.94</c:v>
                </c:pt>
                <c:pt idx="85">
                  <c:v>14817.421</c:v>
                </c:pt>
                <c:pt idx="86">
                  <c:v>14815.923000000003</c:v>
                </c:pt>
                <c:pt idx="87">
                  <c:v>14814.434999999998</c:v>
                </c:pt>
                <c:pt idx="88">
                  <c:v>14811.429</c:v>
                </c:pt>
                <c:pt idx="89">
                  <c:v>14809.918</c:v>
                </c:pt>
                <c:pt idx="90">
                  <c:v>14808.431</c:v>
                </c:pt>
                <c:pt idx="91">
                  <c:v>14806.924000000003</c:v>
                </c:pt>
                <c:pt idx="92">
                  <c:v>14805.436</c:v>
                </c:pt>
                <c:pt idx="93">
                  <c:v>14803.928</c:v>
                </c:pt>
                <c:pt idx="94">
                  <c:v>14802.433000000003</c:v>
                </c:pt>
                <c:pt idx="95">
                  <c:v>14800.956999999999</c:v>
                </c:pt>
                <c:pt idx="96">
                  <c:v>14799.431</c:v>
                </c:pt>
                <c:pt idx="97">
                  <c:v>14797.9</c:v>
                </c:pt>
                <c:pt idx="98">
                  <c:v>14796.431</c:v>
                </c:pt>
                <c:pt idx="99">
                  <c:v>14794.94</c:v>
                </c:pt>
                <c:pt idx="100">
                  <c:v>14793.439</c:v>
                </c:pt>
                <c:pt idx="101">
                  <c:v>14791.933000000003</c:v>
                </c:pt>
                <c:pt idx="102">
                  <c:v>14790.449999999999</c:v>
                </c:pt>
                <c:pt idx="103">
                  <c:v>14788.933000000003</c:v>
                </c:pt>
                <c:pt idx="104">
                  <c:v>14787.429</c:v>
                </c:pt>
                <c:pt idx="105">
                  <c:v>14785.934999999998</c:v>
                </c:pt>
                <c:pt idx="106">
                  <c:v>14784.442999999997</c:v>
                </c:pt>
                <c:pt idx="107">
                  <c:v>14782.941999999997</c:v>
                </c:pt>
                <c:pt idx="108">
                  <c:v>14781.449000000002</c:v>
                </c:pt>
                <c:pt idx="109">
                  <c:v>14779.945</c:v>
                </c:pt>
                <c:pt idx="110">
                  <c:v>14778.449000000002</c:v>
                </c:pt>
                <c:pt idx="111">
                  <c:v>14776.941999999997</c:v>
                </c:pt>
                <c:pt idx="112">
                  <c:v>14775.449999999999</c:v>
                </c:pt>
                <c:pt idx="113">
                  <c:v>14773.925999999996</c:v>
                </c:pt>
                <c:pt idx="114">
                  <c:v>14770.949999999999</c:v>
                </c:pt>
                <c:pt idx="115">
                  <c:v>14769.449999999999</c:v>
                </c:pt>
                <c:pt idx="116">
                  <c:v>14767.98</c:v>
                </c:pt>
                <c:pt idx="117">
                  <c:v>14766.453</c:v>
                </c:pt>
                <c:pt idx="118">
                  <c:v>14764.941000000003</c:v>
                </c:pt>
                <c:pt idx="119">
                  <c:v>14763.4</c:v>
                </c:pt>
                <c:pt idx="120">
                  <c:v>14761.9</c:v>
                </c:pt>
                <c:pt idx="121">
                  <c:v>14760.449000000002</c:v>
                </c:pt>
                <c:pt idx="122">
                  <c:v>14758.933999999997</c:v>
                </c:pt>
                <c:pt idx="123">
                  <c:v>14757.453</c:v>
                </c:pt>
                <c:pt idx="124">
                  <c:v>14755.956999999999</c:v>
                </c:pt>
                <c:pt idx="125">
                  <c:v>14754.459000000001</c:v>
                </c:pt>
                <c:pt idx="126">
                  <c:v>14752.954999999998</c:v>
                </c:pt>
                <c:pt idx="127">
                  <c:v>14751.44</c:v>
                </c:pt>
                <c:pt idx="128">
                  <c:v>14749.949000000002</c:v>
                </c:pt>
                <c:pt idx="129">
                  <c:v>14748.460999999996</c:v>
                </c:pt>
                <c:pt idx="130">
                  <c:v>14746.934999999998</c:v>
                </c:pt>
                <c:pt idx="131">
                  <c:v>14745.438</c:v>
                </c:pt>
                <c:pt idx="132">
                  <c:v>14743.945</c:v>
                </c:pt>
                <c:pt idx="133">
                  <c:v>14742.464</c:v>
                </c:pt>
                <c:pt idx="134">
                  <c:v>14740.941999999997</c:v>
                </c:pt>
                <c:pt idx="135">
                  <c:v>14739.453</c:v>
                </c:pt>
                <c:pt idx="136">
                  <c:v>14737.964</c:v>
                </c:pt>
                <c:pt idx="137">
                  <c:v>14736.448</c:v>
                </c:pt>
                <c:pt idx="138">
                  <c:v>14734.947</c:v>
                </c:pt>
              </c:numCache>
            </c:numRef>
          </c:xVal>
          <c:yVal>
            <c:numRef>
              <c:f>neo!$BT$65:$BT$203</c:f>
              <c:numCache>
                <c:formatCode>0.0</c:formatCode>
                <c:ptCount val="139"/>
                <c:pt idx="0">
                  <c:v>12974.941999999997</c:v>
                </c:pt>
                <c:pt idx="1">
                  <c:v>13028.731000000002</c:v>
                </c:pt>
                <c:pt idx="2">
                  <c:v>12358.415999999996</c:v>
                </c:pt>
                <c:pt idx="3">
                  <c:v>10665.601000000002</c:v>
                </c:pt>
                <c:pt idx="4">
                  <c:v>9436.3739999999962</c:v>
                </c:pt>
                <c:pt idx="5">
                  <c:v>13133.983</c:v>
                </c:pt>
                <c:pt idx="6">
                  <c:v>12722.004999999997</c:v>
                </c:pt>
                <c:pt idx="7">
                  <c:v>11110.726000000002</c:v>
                </c:pt>
                <c:pt idx="8">
                  <c:v>10880.641000000001</c:v>
                </c:pt>
                <c:pt idx="9">
                  <c:v>13396.304</c:v>
                </c:pt>
                <c:pt idx="10">
                  <c:v>14112.762000000002</c:v>
                </c:pt>
                <c:pt idx="11">
                  <c:v>11902.171</c:v>
                </c:pt>
                <c:pt idx="12">
                  <c:v>11375.394</c:v>
                </c:pt>
                <c:pt idx="13">
                  <c:v>12261.652</c:v>
                </c:pt>
                <c:pt idx="14">
                  <c:v>12709.43</c:v>
                </c:pt>
                <c:pt idx="15">
                  <c:v>10632.145</c:v>
                </c:pt>
                <c:pt idx="16">
                  <c:v>13351.574000000002</c:v>
                </c:pt>
                <c:pt idx="17">
                  <c:v>17725.111999999997</c:v>
                </c:pt>
                <c:pt idx="18">
                  <c:v>15364.753000000002</c:v>
                </c:pt>
                <c:pt idx="19">
                  <c:v>14250.716</c:v>
                </c:pt>
                <c:pt idx="20">
                  <c:v>13492.689</c:v>
                </c:pt>
                <c:pt idx="21">
                  <c:v>13656.59</c:v>
                </c:pt>
                <c:pt idx="22">
                  <c:v>9026.4749999999985</c:v>
                </c:pt>
                <c:pt idx="23">
                  <c:v>13503.441999999997</c:v>
                </c:pt>
                <c:pt idx="24">
                  <c:v>13711.527</c:v>
                </c:pt>
                <c:pt idx="25">
                  <c:v>13101.701999999997</c:v>
                </c:pt>
                <c:pt idx="26">
                  <c:v>11531.453</c:v>
                </c:pt>
                <c:pt idx="27">
                  <c:v>12556.121999999998</c:v>
                </c:pt>
                <c:pt idx="28">
                  <c:v>13253.859999999999</c:v>
                </c:pt>
                <c:pt idx="29">
                  <c:v>14575.699000000002</c:v>
                </c:pt>
                <c:pt idx="30">
                  <c:v>14792.992</c:v>
                </c:pt>
                <c:pt idx="31">
                  <c:v>12766.743000000002</c:v>
                </c:pt>
                <c:pt idx="32">
                  <c:v>12169.612999999998</c:v>
                </c:pt>
                <c:pt idx="33">
                  <c:v>13698.531000000003</c:v>
                </c:pt>
                <c:pt idx="34">
                  <c:v>13135.200999999997</c:v>
                </c:pt>
                <c:pt idx="35">
                  <c:v>13056.239000000001</c:v>
                </c:pt>
                <c:pt idx="36">
                  <c:v>13164.437</c:v>
                </c:pt>
                <c:pt idx="37">
                  <c:v>13044.391</c:v>
                </c:pt>
                <c:pt idx="38">
                  <c:v>12692.136</c:v>
                </c:pt>
                <c:pt idx="39">
                  <c:v>14441.141000000001</c:v>
                </c:pt>
                <c:pt idx="40">
                  <c:v>14416.359999999999</c:v>
                </c:pt>
                <c:pt idx="41">
                  <c:v>13227.494000000002</c:v>
                </c:pt>
                <c:pt idx="42">
                  <c:v>13421.768</c:v>
                </c:pt>
                <c:pt idx="43">
                  <c:v>13498.130000000001</c:v>
                </c:pt>
                <c:pt idx="44">
                  <c:v>12966.965999999999</c:v>
                </c:pt>
                <c:pt idx="45">
                  <c:v>15361.125</c:v>
                </c:pt>
                <c:pt idx="46">
                  <c:v>13846.248000000001</c:v>
                </c:pt>
                <c:pt idx="47">
                  <c:v>12622.825000000001</c:v>
                </c:pt>
                <c:pt idx="48">
                  <c:v>13730.544000000002</c:v>
                </c:pt>
                <c:pt idx="49">
                  <c:v>14651.424000000003</c:v>
                </c:pt>
                <c:pt idx="50">
                  <c:v>16069.406000000001</c:v>
                </c:pt>
                <c:pt idx="51">
                  <c:v>12968.132000000001</c:v>
                </c:pt>
                <c:pt idx="52">
                  <c:v>11633.144000000002</c:v>
                </c:pt>
                <c:pt idx="53">
                  <c:v>13160.097</c:v>
                </c:pt>
                <c:pt idx="54">
                  <c:v>10281.786</c:v>
                </c:pt>
                <c:pt idx="55">
                  <c:v>12689.393</c:v>
                </c:pt>
                <c:pt idx="56">
                  <c:v>12903.804999999998</c:v>
                </c:pt>
                <c:pt idx="57">
                  <c:v>13098.348</c:v>
                </c:pt>
                <c:pt idx="58">
                  <c:v>13144.262000000002</c:v>
                </c:pt>
                <c:pt idx="59">
                  <c:v>11556.903</c:v>
                </c:pt>
                <c:pt idx="60">
                  <c:v>12197.223000000002</c:v>
                </c:pt>
                <c:pt idx="61">
                  <c:v>13524.184999999998</c:v>
                </c:pt>
                <c:pt idx="62">
                  <c:v>13156.968999999996</c:v>
                </c:pt>
                <c:pt idx="63">
                  <c:v>14345.741000000002</c:v>
                </c:pt>
                <c:pt idx="64">
                  <c:v>14398.351000000001</c:v>
                </c:pt>
                <c:pt idx="65">
                  <c:v>12861.272000000003</c:v>
                </c:pt>
                <c:pt idx="66">
                  <c:v>12561.222000000002</c:v>
                </c:pt>
                <c:pt idx="67">
                  <c:v>12616.054999999998</c:v>
                </c:pt>
                <c:pt idx="68">
                  <c:v>13209.92</c:v>
                </c:pt>
                <c:pt idx="69">
                  <c:v>13145.656999999996</c:v>
                </c:pt>
                <c:pt idx="70">
                  <c:v>11720.522000000003</c:v>
                </c:pt>
                <c:pt idx="71">
                  <c:v>11426.612999999998</c:v>
                </c:pt>
                <c:pt idx="72">
                  <c:v>12016.757</c:v>
                </c:pt>
                <c:pt idx="73">
                  <c:v>12125.182000000003</c:v>
                </c:pt>
                <c:pt idx="74">
                  <c:v>11471.220000000001</c:v>
                </c:pt>
                <c:pt idx="75">
                  <c:v>11302.816000000001</c:v>
                </c:pt>
                <c:pt idx="76">
                  <c:v>11071.751</c:v>
                </c:pt>
                <c:pt idx="77">
                  <c:v>11561.112999999998</c:v>
                </c:pt>
                <c:pt idx="78">
                  <c:v>11408.308000000001</c:v>
                </c:pt>
                <c:pt idx="79">
                  <c:v>12227.18</c:v>
                </c:pt>
                <c:pt idx="80">
                  <c:v>12042.394</c:v>
                </c:pt>
                <c:pt idx="81">
                  <c:v>11689.955999999998</c:v>
                </c:pt>
                <c:pt idx="82">
                  <c:v>12298.904</c:v>
                </c:pt>
                <c:pt idx="83">
                  <c:v>12328.016</c:v>
                </c:pt>
                <c:pt idx="84">
                  <c:v>12360.643000000002</c:v>
                </c:pt>
                <c:pt idx="85">
                  <c:v>12476.311</c:v>
                </c:pt>
                <c:pt idx="86">
                  <c:v>13064.879000000001</c:v>
                </c:pt>
                <c:pt idx="87">
                  <c:v>11309.243000000002</c:v>
                </c:pt>
                <c:pt idx="88">
                  <c:v>13176.081</c:v>
                </c:pt>
                <c:pt idx="89">
                  <c:v>12774.040999999997</c:v>
                </c:pt>
                <c:pt idx="90">
                  <c:v>11679.103999999998</c:v>
                </c:pt>
                <c:pt idx="91">
                  <c:v>11652.258</c:v>
                </c:pt>
                <c:pt idx="92">
                  <c:v>11242.562</c:v>
                </c:pt>
                <c:pt idx="93">
                  <c:v>13566.18</c:v>
                </c:pt>
                <c:pt idx="94">
                  <c:v>12729.861000000001</c:v>
                </c:pt>
                <c:pt idx="95">
                  <c:v>13945.982</c:v>
                </c:pt>
                <c:pt idx="96">
                  <c:v>11889.130999999998</c:v>
                </c:pt>
                <c:pt idx="97">
                  <c:v>12647.51</c:v>
                </c:pt>
                <c:pt idx="98">
                  <c:v>12337.644000000002</c:v>
                </c:pt>
                <c:pt idx="99">
                  <c:v>12772.191000000003</c:v>
                </c:pt>
                <c:pt idx="100">
                  <c:v>12321.771000000002</c:v>
                </c:pt>
                <c:pt idx="101">
                  <c:v>12703.25</c:v>
                </c:pt>
                <c:pt idx="102">
                  <c:v>13426.29</c:v>
                </c:pt>
                <c:pt idx="103">
                  <c:v>12652.812</c:v>
                </c:pt>
                <c:pt idx="104">
                  <c:v>12065.642000000002</c:v>
                </c:pt>
                <c:pt idx="105">
                  <c:v>10568.730000000001</c:v>
                </c:pt>
                <c:pt idx="106">
                  <c:v>11929.438</c:v>
                </c:pt>
                <c:pt idx="107">
                  <c:v>11778.06</c:v>
                </c:pt>
                <c:pt idx="108">
                  <c:v>11240.471</c:v>
                </c:pt>
                <c:pt idx="109">
                  <c:v>12031.59</c:v>
                </c:pt>
                <c:pt idx="110">
                  <c:v>12172.915000000001</c:v>
                </c:pt>
                <c:pt idx="111">
                  <c:v>12446.287</c:v>
                </c:pt>
                <c:pt idx="112">
                  <c:v>12243.49</c:v>
                </c:pt>
                <c:pt idx="113">
                  <c:v>12495.549000000003</c:v>
                </c:pt>
                <c:pt idx="114">
                  <c:v>12997.44</c:v>
                </c:pt>
                <c:pt idx="115">
                  <c:v>12533.236999999997</c:v>
                </c:pt>
                <c:pt idx="116">
                  <c:v>10383.592000000002</c:v>
                </c:pt>
                <c:pt idx="117">
                  <c:v>12901.151</c:v>
                </c:pt>
                <c:pt idx="118">
                  <c:v>11660.596</c:v>
                </c:pt>
                <c:pt idx="119">
                  <c:v>12402.717000000002</c:v>
                </c:pt>
                <c:pt idx="120">
                  <c:v>10751.021000000002</c:v>
                </c:pt>
                <c:pt idx="121">
                  <c:v>11992.876999999999</c:v>
                </c:pt>
                <c:pt idx="122">
                  <c:v>11041.909</c:v>
                </c:pt>
                <c:pt idx="123">
                  <c:v>11252.901</c:v>
                </c:pt>
                <c:pt idx="124">
                  <c:v>11227.415999999996</c:v>
                </c:pt>
                <c:pt idx="125">
                  <c:v>11216.351000000001</c:v>
                </c:pt>
                <c:pt idx="126">
                  <c:v>11104.616</c:v>
                </c:pt>
                <c:pt idx="127">
                  <c:v>12082.266</c:v>
                </c:pt>
                <c:pt idx="128">
                  <c:v>11700.789000000002</c:v>
                </c:pt>
                <c:pt idx="129">
                  <c:v>12125.263000000003</c:v>
                </c:pt>
                <c:pt idx="130">
                  <c:v>11652.267</c:v>
                </c:pt>
                <c:pt idx="131">
                  <c:v>11444.638999999997</c:v>
                </c:pt>
                <c:pt idx="132">
                  <c:v>13291.977000000001</c:v>
                </c:pt>
                <c:pt idx="133">
                  <c:v>12653.097</c:v>
                </c:pt>
                <c:pt idx="134">
                  <c:v>11345.093999999997</c:v>
                </c:pt>
                <c:pt idx="135">
                  <c:v>11115.341</c:v>
                </c:pt>
                <c:pt idx="136">
                  <c:v>9251.99</c:v>
                </c:pt>
                <c:pt idx="137">
                  <c:v>11862.629000000003</c:v>
                </c:pt>
                <c:pt idx="138">
                  <c:v>12302.981</c:v>
                </c:pt>
              </c:numCache>
            </c:numRef>
          </c:yVal>
          <c:smooth val="1"/>
        </c:ser>
        <c:ser>
          <c:idx val="2"/>
          <c:order val="2"/>
          <c:tx>
            <c:v>Σχ.10.2β-γ</c:v>
          </c:tx>
          <c:spPr>
            <a:ln w="15875">
              <a:solidFill>
                <a:schemeClr val="accent3">
                  <a:lumMod val="50000"/>
                </a:schemeClr>
              </a:solidFill>
              <a:prstDash val="dash"/>
            </a:ln>
          </c:spPr>
          <c:marker>
            <c:symbol val="none"/>
          </c:marker>
          <c:xVal>
            <c:numRef>
              <c:f>neo!$BR$204:$BR$581</c:f>
              <c:numCache>
                <c:formatCode>0</c:formatCode>
                <c:ptCount val="378"/>
                <c:pt idx="0">
                  <c:v>14733.450999999995</c:v>
                </c:pt>
                <c:pt idx="1">
                  <c:v>14731.939</c:v>
                </c:pt>
                <c:pt idx="2">
                  <c:v>14730.444000000001</c:v>
                </c:pt>
                <c:pt idx="3">
                  <c:v>14728.944000000001</c:v>
                </c:pt>
                <c:pt idx="4">
                  <c:v>14727.447</c:v>
                </c:pt>
                <c:pt idx="5">
                  <c:v>14725.941000000003</c:v>
                </c:pt>
                <c:pt idx="6">
                  <c:v>14724.449000000002</c:v>
                </c:pt>
                <c:pt idx="7">
                  <c:v>14722.964999999998</c:v>
                </c:pt>
                <c:pt idx="8">
                  <c:v>14721.468000000001</c:v>
                </c:pt>
                <c:pt idx="9">
                  <c:v>14719.967000000001</c:v>
                </c:pt>
                <c:pt idx="10">
                  <c:v>14718.456999999999</c:v>
                </c:pt>
                <c:pt idx="11">
                  <c:v>14716.96</c:v>
                </c:pt>
                <c:pt idx="12">
                  <c:v>14715.432000000003</c:v>
                </c:pt>
                <c:pt idx="13">
                  <c:v>14713.933999999997</c:v>
                </c:pt>
                <c:pt idx="14">
                  <c:v>14712.454</c:v>
                </c:pt>
                <c:pt idx="15">
                  <c:v>14710.951999999996</c:v>
                </c:pt>
                <c:pt idx="16">
                  <c:v>14709.450999999995</c:v>
                </c:pt>
                <c:pt idx="17">
                  <c:v>14707.960999999996</c:v>
                </c:pt>
                <c:pt idx="18">
                  <c:v>14706.438</c:v>
                </c:pt>
                <c:pt idx="19">
                  <c:v>14704.939</c:v>
                </c:pt>
                <c:pt idx="20">
                  <c:v>14703.447</c:v>
                </c:pt>
                <c:pt idx="21">
                  <c:v>14701.967000000001</c:v>
                </c:pt>
                <c:pt idx="22">
                  <c:v>14700.472</c:v>
                </c:pt>
                <c:pt idx="23">
                  <c:v>14698.981</c:v>
                </c:pt>
                <c:pt idx="24">
                  <c:v>14697.465999999999</c:v>
                </c:pt>
                <c:pt idx="25">
                  <c:v>14695.964</c:v>
                </c:pt>
                <c:pt idx="26">
                  <c:v>14694.451999999996</c:v>
                </c:pt>
                <c:pt idx="27">
                  <c:v>14692.941999999997</c:v>
                </c:pt>
                <c:pt idx="28">
                  <c:v>14689.968000000001</c:v>
                </c:pt>
                <c:pt idx="29">
                  <c:v>14688.459000000001</c:v>
                </c:pt>
                <c:pt idx="30">
                  <c:v>14686.963</c:v>
                </c:pt>
                <c:pt idx="31">
                  <c:v>14683.968999999996</c:v>
                </c:pt>
                <c:pt idx="32">
                  <c:v>14682.450999999995</c:v>
                </c:pt>
                <c:pt idx="33">
                  <c:v>14680.965999999999</c:v>
                </c:pt>
                <c:pt idx="34">
                  <c:v>14679.5</c:v>
                </c:pt>
                <c:pt idx="35">
                  <c:v>14677.953</c:v>
                </c:pt>
                <c:pt idx="36">
                  <c:v>14670.472</c:v>
                </c:pt>
                <c:pt idx="37">
                  <c:v>14668.965999999999</c:v>
                </c:pt>
                <c:pt idx="38">
                  <c:v>14667.481</c:v>
                </c:pt>
                <c:pt idx="39">
                  <c:v>14665.968000000001</c:v>
                </c:pt>
                <c:pt idx="40">
                  <c:v>14664.468999999996</c:v>
                </c:pt>
                <c:pt idx="41">
                  <c:v>14662.968999999996</c:v>
                </c:pt>
                <c:pt idx="42">
                  <c:v>14661.471</c:v>
                </c:pt>
                <c:pt idx="43">
                  <c:v>14659.963</c:v>
                </c:pt>
                <c:pt idx="44">
                  <c:v>14658.467000000001</c:v>
                </c:pt>
                <c:pt idx="45">
                  <c:v>14656.97</c:v>
                </c:pt>
                <c:pt idx="46">
                  <c:v>14655.4</c:v>
                </c:pt>
                <c:pt idx="47">
                  <c:v>14653.96</c:v>
                </c:pt>
                <c:pt idx="48">
                  <c:v>14652.474</c:v>
                </c:pt>
                <c:pt idx="49">
                  <c:v>14650.96</c:v>
                </c:pt>
                <c:pt idx="50">
                  <c:v>14649.462</c:v>
                </c:pt>
                <c:pt idx="51">
                  <c:v>14647.97</c:v>
                </c:pt>
                <c:pt idx="52">
                  <c:v>14646.473</c:v>
                </c:pt>
                <c:pt idx="53">
                  <c:v>14645</c:v>
                </c:pt>
                <c:pt idx="54">
                  <c:v>14643.474</c:v>
                </c:pt>
                <c:pt idx="55">
                  <c:v>14641.964999999998</c:v>
                </c:pt>
                <c:pt idx="56">
                  <c:v>14638.965999999999</c:v>
                </c:pt>
                <c:pt idx="57">
                  <c:v>14637.467000000001</c:v>
                </c:pt>
                <c:pt idx="58">
                  <c:v>14636.005999999996</c:v>
                </c:pt>
                <c:pt idx="59">
                  <c:v>14634.474999999999</c:v>
                </c:pt>
                <c:pt idx="60">
                  <c:v>14632.985000000001</c:v>
                </c:pt>
                <c:pt idx="61">
                  <c:v>14631.484</c:v>
                </c:pt>
                <c:pt idx="62">
                  <c:v>14629.972</c:v>
                </c:pt>
                <c:pt idx="63">
                  <c:v>14628.478999999996</c:v>
                </c:pt>
                <c:pt idx="64">
                  <c:v>14627.009</c:v>
                </c:pt>
                <c:pt idx="65">
                  <c:v>14625.503000000002</c:v>
                </c:pt>
                <c:pt idx="66">
                  <c:v>14623.98</c:v>
                </c:pt>
                <c:pt idx="67">
                  <c:v>14622.5</c:v>
                </c:pt>
                <c:pt idx="68">
                  <c:v>14620.995000000001</c:v>
                </c:pt>
                <c:pt idx="69">
                  <c:v>14619.478999999996</c:v>
                </c:pt>
                <c:pt idx="70">
                  <c:v>14618.004999999997</c:v>
                </c:pt>
                <c:pt idx="71">
                  <c:v>14616.513000000003</c:v>
                </c:pt>
                <c:pt idx="72">
                  <c:v>14604.522999999997</c:v>
                </c:pt>
                <c:pt idx="73">
                  <c:v>14602.986000000001</c:v>
                </c:pt>
                <c:pt idx="74">
                  <c:v>14601.496999999996</c:v>
                </c:pt>
                <c:pt idx="75">
                  <c:v>14599.992</c:v>
                </c:pt>
                <c:pt idx="76">
                  <c:v>14598.485000000001</c:v>
                </c:pt>
                <c:pt idx="77">
                  <c:v>14596.989</c:v>
                </c:pt>
                <c:pt idx="78">
                  <c:v>14595.495000000001</c:v>
                </c:pt>
                <c:pt idx="79">
                  <c:v>14593.984</c:v>
                </c:pt>
                <c:pt idx="80">
                  <c:v>14592.49</c:v>
                </c:pt>
                <c:pt idx="81">
                  <c:v>14591.004999999997</c:v>
                </c:pt>
                <c:pt idx="82">
                  <c:v>14589.48</c:v>
                </c:pt>
                <c:pt idx="83">
                  <c:v>14587.977000000001</c:v>
                </c:pt>
                <c:pt idx="84">
                  <c:v>14586.508</c:v>
                </c:pt>
                <c:pt idx="85">
                  <c:v>14584.987999999996</c:v>
                </c:pt>
                <c:pt idx="86">
                  <c:v>14583.511</c:v>
                </c:pt>
                <c:pt idx="87">
                  <c:v>14581.994000000002</c:v>
                </c:pt>
                <c:pt idx="88">
                  <c:v>14580.477999999996</c:v>
                </c:pt>
                <c:pt idx="89">
                  <c:v>14579.009</c:v>
                </c:pt>
                <c:pt idx="90">
                  <c:v>14577.496999999996</c:v>
                </c:pt>
                <c:pt idx="91">
                  <c:v>14575.981</c:v>
                </c:pt>
                <c:pt idx="92">
                  <c:v>14574.496999999996</c:v>
                </c:pt>
                <c:pt idx="93">
                  <c:v>14572.989</c:v>
                </c:pt>
                <c:pt idx="94">
                  <c:v>14571.504999999997</c:v>
                </c:pt>
                <c:pt idx="95">
                  <c:v>14570</c:v>
                </c:pt>
                <c:pt idx="96">
                  <c:v>14568.489</c:v>
                </c:pt>
                <c:pt idx="97">
                  <c:v>14566.998</c:v>
                </c:pt>
                <c:pt idx="98">
                  <c:v>14565.501</c:v>
                </c:pt>
                <c:pt idx="99">
                  <c:v>14563.994000000002</c:v>
                </c:pt>
                <c:pt idx="100">
                  <c:v>14562.513000000003</c:v>
                </c:pt>
                <c:pt idx="101">
                  <c:v>14560.993</c:v>
                </c:pt>
                <c:pt idx="102">
                  <c:v>14559.491</c:v>
                </c:pt>
                <c:pt idx="103">
                  <c:v>14558.004999999997</c:v>
                </c:pt>
                <c:pt idx="104">
                  <c:v>14556.484</c:v>
                </c:pt>
                <c:pt idx="105">
                  <c:v>14554.987999999996</c:v>
                </c:pt>
                <c:pt idx="106">
                  <c:v>14553.494000000002</c:v>
                </c:pt>
                <c:pt idx="107">
                  <c:v>14551.992</c:v>
                </c:pt>
                <c:pt idx="108">
                  <c:v>14550.494000000002</c:v>
                </c:pt>
                <c:pt idx="109">
                  <c:v>14548.998</c:v>
                </c:pt>
                <c:pt idx="117">
                  <c:v>14547.491</c:v>
                </c:pt>
                <c:pt idx="118">
                  <c:v>14546.005999999996</c:v>
                </c:pt>
                <c:pt idx="119">
                  <c:v>14544.507</c:v>
                </c:pt>
                <c:pt idx="120">
                  <c:v>14543.008</c:v>
                </c:pt>
                <c:pt idx="121">
                  <c:v>14541.485000000001</c:v>
                </c:pt>
                <c:pt idx="122">
                  <c:v>14539.987999999996</c:v>
                </c:pt>
                <c:pt idx="123">
                  <c:v>14538.494000000002</c:v>
                </c:pt>
                <c:pt idx="124">
                  <c:v>14537.011</c:v>
                </c:pt>
                <c:pt idx="125">
                  <c:v>14535.518</c:v>
                </c:pt>
                <c:pt idx="126">
                  <c:v>14534</c:v>
                </c:pt>
                <c:pt idx="127">
                  <c:v>14532.489</c:v>
                </c:pt>
                <c:pt idx="128">
                  <c:v>14530.995999999996</c:v>
                </c:pt>
                <c:pt idx="129">
                  <c:v>14529.513000000003</c:v>
                </c:pt>
                <c:pt idx="130">
                  <c:v>14528.004999999997</c:v>
                </c:pt>
                <c:pt idx="131">
                  <c:v>14526.505999999996</c:v>
                </c:pt>
                <c:pt idx="132">
                  <c:v>14524.986999999996</c:v>
                </c:pt>
                <c:pt idx="133">
                  <c:v>14523.51</c:v>
                </c:pt>
                <c:pt idx="134">
                  <c:v>14521.993</c:v>
                </c:pt>
                <c:pt idx="135">
                  <c:v>14520.502</c:v>
                </c:pt>
                <c:pt idx="136">
                  <c:v>14518.99</c:v>
                </c:pt>
                <c:pt idx="137">
                  <c:v>14517.531999999997</c:v>
                </c:pt>
                <c:pt idx="138">
                  <c:v>14516.025</c:v>
                </c:pt>
                <c:pt idx="139" formatCode="0.0">
                  <c:v>14488.987999999996</c:v>
                </c:pt>
                <c:pt idx="140" formatCode="0.0">
                  <c:v>14487.486999999996</c:v>
                </c:pt>
                <c:pt idx="141" formatCode="0.0">
                  <c:v>14485.995999999996</c:v>
                </c:pt>
                <c:pt idx="142" formatCode="0.0">
                  <c:v>14484.48</c:v>
                </c:pt>
                <c:pt idx="143" formatCode="0.0">
                  <c:v>14482.984</c:v>
                </c:pt>
                <c:pt idx="144" formatCode="0.0">
                  <c:v>14481.493</c:v>
                </c:pt>
                <c:pt idx="145" formatCode="0.0">
                  <c:v>14480.007</c:v>
                </c:pt>
                <c:pt idx="146" formatCode="0.0">
                  <c:v>14478.495999999996</c:v>
                </c:pt>
                <c:pt idx="147" formatCode="0.0">
                  <c:v>14476.995000000001</c:v>
                </c:pt>
                <c:pt idx="148" formatCode="0.0">
                  <c:v>14475.52</c:v>
                </c:pt>
                <c:pt idx="149" formatCode="0.0">
                  <c:v>14474</c:v>
                </c:pt>
                <c:pt idx="150" formatCode="0.0">
                  <c:v>14472.504999999997</c:v>
                </c:pt>
                <c:pt idx="151" formatCode="0.0">
                  <c:v>14470.987999999996</c:v>
                </c:pt>
                <c:pt idx="152" formatCode="0.0">
                  <c:v>14469.495999999996</c:v>
                </c:pt>
                <c:pt idx="153" formatCode="0.0">
                  <c:v>14468.001</c:v>
                </c:pt>
                <c:pt idx="154" formatCode="0.0">
                  <c:v>14466.502</c:v>
                </c:pt>
                <c:pt idx="155" formatCode="0.0">
                  <c:v>14465.004000000003</c:v>
                </c:pt>
                <c:pt idx="156" formatCode="0.0">
                  <c:v>14463.521000000002</c:v>
                </c:pt>
                <c:pt idx="157" formatCode="0.0">
                  <c:v>14462.017</c:v>
                </c:pt>
                <c:pt idx="158" formatCode="0.0">
                  <c:v>14460.507</c:v>
                </c:pt>
                <c:pt idx="159" formatCode="0.0">
                  <c:v>14459.028</c:v>
                </c:pt>
                <c:pt idx="160" formatCode="0.0">
                  <c:v>14457.491</c:v>
                </c:pt>
                <c:pt idx="161" formatCode="0.0">
                  <c:v>14456.012000000002</c:v>
                </c:pt>
                <c:pt idx="162" formatCode="0.0">
                  <c:v>14454.51</c:v>
                </c:pt>
                <c:pt idx="163" formatCode="0.0">
                  <c:v>14453.025</c:v>
                </c:pt>
                <c:pt idx="164" formatCode="0.0">
                  <c:v>14451.504000000003</c:v>
                </c:pt>
                <c:pt idx="165" formatCode="0.0">
                  <c:v>14448.504999999997</c:v>
                </c:pt>
                <c:pt idx="166" formatCode="0.0">
                  <c:v>14447.004000000003</c:v>
                </c:pt>
                <c:pt idx="167" formatCode="0.0">
                  <c:v>14445.505999999996</c:v>
                </c:pt>
                <c:pt idx="168" formatCode="0.0">
                  <c:v>14444.009</c:v>
                </c:pt>
                <c:pt idx="169" formatCode="0.0">
                  <c:v>14442.51</c:v>
                </c:pt>
                <c:pt idx="170" formatCode="0.0">
                  <c:v>14441.026</c:v>
                </c:pt>
                <c:pt idx="171" formatCode="0.0">
                  <c:v>14439.51</c:v>
                </c:pt>
                <c:pt idx="172" formatCode="0.0">
                  <c:v>14438.025</c:v>
                </c:pt>
                <c:pt idx="173" formatCode="0.0">
                  <c:v>14436.514999999998</c:v>
                </c:pt>
                <c:pt idx="174" formatCode="0.0">
                  <c:v>14435.025</c:v>
                </c:pt>
                <c:pt idx="175" formatCode="0.0">
                  <c:v>14433.507</c:v>
                </c:pt>
                <c:pt idx="176" formatCode="0.0">
                  <c:v>14432.009</c:v>
                </c:pt>
                <c:pt idx="177" formatCode="0.0">
                  <c:v>14430.5</c:v>
                </c:pt>
                <c:pt idx="178" formatCode="0.0">
                  <c:v>14429.003000000002</c:v>
                </c:pt>
                <c:pt idx="179" formatCode="0.0">
                  <c:v>14427.523999999998</c:v>
                </c:pt>
                <c:pt idx="180" formatCode="0.0">
                  <c:v>14424.513000000003</c:v>
                </c:pt>
                <c:pt idx="181" formatCode="0.0">
                  <c:v>14423.022000000003</c:v>
                </c:pt>
                <c:pt idx="182" formatCode="0.0">
                  <c:v>14421.519</c:v>
                </c:pt>
                <c:pt idx="183" formatCode="0.0">
                  <c:v>14420.032999999998</c:v>
                </c:pt>
                <c:pt idx="184" formatCode="0.0">
                  <c:v>14418.521000000002</c:v>
                </c:pt>
                <c:pt idx="185" formatCode="0.0">
                  <c:v>14417.016</c:v>
                </c:pt>
                <c:pt idx="186" formatCode="0.0">
                  <c:v>14415.514999999998</c:v>
                </c:pt>
                <c:pt idx="187" formatCode="0.0">
                  <c:v>14414.031000000003</c:v>
                </c:pt>
                <c:pt idx="188" formatCode="0.0">
                  <c:v>14412.51</c:v>
                </c:pt>
                <c:pt idx="189" formatCode="0.0">
                  <c:v>14411.014999999998</c:v>
                </c:pt>
                <c:pt idx="190" formatCode="0.0">
                  <c:v>14409.525</c:v>
                </c:pt>
                <c:pt idx="191" formatCode="0.0">
                  <c:v>14408.040999999997</c:v>
                </c:pt>
                <c:pt idx="192" formatCode="0.0">
                  <c:v>14406.539000000002</c:v>
                </c:pt>
                <c:pt idx="193" formatCode="0.0">
                  <c:v>14405.039000000002</c:v>
                </c:pt>
                <c:pt idx="194" formatCode="0.0">
                  <c:v>14403.539000000002</c:v>
                </c:pt>
                <c:pt idx="195" formatCode="0.0">
                  <c:v>14402.027</c:v>
                </c:pt>
                <c:pt idx="196" formatCode="0.0">
                  <c:v>14400.531000000003</c:v>
                </c:pt>
                <c:pt idx="197" formatCode="0.0">
                  <c:v>14399.040999999997</c:v>
                </c:pt>
                <c:pt idx="198" formatCode="0.0">
                  <c:v>14397.535</c:v>
                </c:pt>
                <c:pt idx="199" formatCode="0.0">
                  <c:v>14396.027</c:v>
                </c:pt>
                <c:pt idx="200" formatCode="0.0">
                  <c:v>14394.529</c:v>
                </c:pt>
                <c:pt idx="204" formatCode="0.0">
                  <c:v>14391.541999999998</c:v>
                </c:pt>
                <c:pt idx="205" formatCode="0.0">
                  <c:v>14390.037</c:v>
                </c:pt>
                <c:pt idx="206" formatCode="0.0">
                  <c:v>14388.554999999998</c:v>
                </c:pt>
                <c:pt idx="207" formatCode="0.0">
                  <c:v>14387.027</c:v>
                </c:pt>
                <c:pt idx="208" formatCode="0.0">
                  <c:v>14385.531000000003</c:v>
                </c:pt>
                <c:pt idx="209" formatCode="0.0">
                  <c:v>14384.032999999998</c:v>
                </c:pt>
                <c:pt idx="210" formatCode="0.0">
                  <c:v>14382.540999999997</c:v>
                </c:pt>
                <c:pt idx="211" formatCode="0.0">
                  <c:v>14381.047</c:v>
                </c:pt>
                <c:pt idx="212" formatCode="0.0">
                  <c:v>14379.535</c:v>
                </c:pt>
                <c:pt idx="213" formatCode="0.0">
                  <c:v>14378.045</c:v>
                </c:pt>
                <c:pt idx="214" formatCode="0.0">
                  <c:v>14376.547</c:v>
                </c:pt>
                <c:pt idx="215" formatCode="0.0">
                  <c:v>14375.037</c:v>
                </c:pt>
                <c:pt idx="216" formatCode="0.0">
                  <c:v>14373.5</c:v>
                </c:pt>
                <c:pt idx="217" formatCode="0.0">
                  <c:v>14372.025</c:v>
                </c:pt>
                <c:pt idx="218" formatCode="0.0">
                  <c:v>14370.536</c:v>
                </c:pt>
                <c:pt idx="219" formatCode="0.0">
                  <c:v>14369.029</c:v>
                </c:pt>
                <c:pt idx="220" formatCode="0.0">
                  <c:v>14367.539000000002</c:v>
                </c:pt>
                <c:pt idx="221" formatCode="0.0">
                  <c:v>14366.038</c:v>
                </c:pt>
                <c:pt idx="222" formatCode="0.0">
                  <c:v>14364.538</c:v>
                </c:pt>
                <c:pt idx="223" formatCode="0.0">
                  <c:v>14363.058999999996</c:v>
                </c:pt>
                <c:pt idx="224" formatCode="0.0">
                  <c:v>14361.546</c:v>
                </c:pt>
                <c:pt idx="225" formatCode="0.0">
                  <c:v>14360.048000000003</c:v>
                </c:pt>
                <c:pt idx="226" formatCode="0.0">
                  <c:v>14358.531999999997</c:v>
                </c:pt>
                <c:pt idx="227" formatCode="0.0">
                  <c:v>14357.045</c:v>
                </c:pt>
                <c:pt idx="228" formatCode="0.0">
                  <c:v>14355.540999999997</c:v>
                </c:pt>
                <c:pt idx="229" formatCode="0.0">
                  <c:v>14354.049000000003</c:v>
                </c:pt>
                <c:pt idx="230" formatCode="0.0">
                  <c:v>14352.538</c:v>
                </c:pt>
                <c:pt idx="231" formatCode="0.0">
                  <c:v>14351.037</c:v>
                </c:pt>
                <c:pt idx="232" formatCode="0.0">
                  <c:v>14349.563</c:v>
                </c:pt>
                <c:pt idx="233" formatCode="0.0">
                  <c:v>14348.040999999997</c:v>
                </c:pt>
                <c:pt idx="234" formatCode="0.0">
                  <c:v>14346.538</c:v>
                </c:pt>
                <c:pt idx="235" formatCode="0.0">
                  <c:v>14345.063</c:v>
                </c:pt>
                <c:pt idx="236" formatCode="0.0">
                  <c:v>14343.557000000001</c:v>
                </c:pt>
                <c:pt idx="237" formatCode="0.0">
                  <c:v>14342.054</c:v>
                </c:pt>
                <c:pt idx="238" formatCode="0.0">
                  <c:v>14340.548000000003</c:v>
                </c:pt>
                <c:pt idx="239" formatCode="0.0">
                  <c:v>14339.053</c:v>
                </c:pt>
                <c:pt idx="240" formatCode="0.0">
                  <c:v>14337.547</c:v>
                </c:pt>
                <c:pt idx="241" formatCode="0.0">
                  <c:v>14336.054</c:v>
                </c:pt>
                <c:pt idx="242" formatCode="0.0">
                  <c:v>14334.569</c:v>
                </c:pt>
                <c:pt idx="243" formatCode="0.0">
                  <c:v>14333.058000000001</c:v>
                </c:pt>
                <c:pt idx="244" formatCode="0.0">
                  <c:v>14331.546</c:v>
                </c:pt>
                <c:pt idx="245" formatCode="0.0">
                  <c:v>14330.043000000001</c:v>
                </c:pt>
                <c:pt idx="246" formatCode="0.0">
                  <c:v>14328.56</c:v>
                </c:pt>
                <c:pt idx="247" formatCode="0.0">
                  <c:v>14327.057000000001</c:v>
                </c:pt>
                <c:pt idx="248" formatCode="0.0">
                  <c:v>14325.55</c:v>
                </c:pt>
                <c:pt idx="250" formatCode="0.0">
                  <c:v>14322.55</c:v>
                </c:pt>
                <c:pt idx="251" formatCode="0.0">
                  <c:v>14321.05</c:v>
                </c:pt>
                <c:pt idx="252" formatCode="0.0">
                  <c:v>14319.552</c:v>
                </c:pt>
                <c:pt idx="253" formatCode="0.0">
                  <c:v>14318.1</c:v>
                </c:pt>
                <c:pt idx="254" formatCode="0.0">
                  <c:v>14316.543000000001</c:v>
                </c:pt>
                <c:pt idx="255" formatCode="0.0">
                  <c:v>14315.046</c:v>
                </c:pt>
                <c:pt idx="256" formatCode="0.0">
                  <c:v>14313.558999999996</c:v>
                </c:pt>
                <c:pt idx="257" formatCode="0.0">
                  <c:v>14312.052</c:v>
                </c:pt>
                <c:pt idx="258" formatCode="0.0">
                  <c:v>14310.564</c:v>
                </c:pt>
                <c:pt idx="259" formatCode="0.0">
                  <c:v>14309.066000000001</c:v>
                </c:pt>
                <c:pt idx="260" formatCode="0.0">
                  <c:v>14307.574000000002</c:v>
                </c:pt>
                <c:pt idx="261" formatCode="0.0">
                  <c:v>14306.062</c:v>
                </c:pt>
                <c:pt idx="262" formatCode="0.0">
                  <c:v>14304.575999999995</c:v>
                </c:pt>
                <c:pt idx="263" formatCode="0.0">
                  <c:v>14303.058999999996</c:v>
                </c:pt>
                <c:pt idx="264" formatCode="0.0">
                  <c:v>14301.584000000003</c:v>
                </c:pt>
                <c:pt idx="265" formatCode="0.0">
                  <c:v>14300.058000000001</c:v>
                </c:pt>
                <c:pt idx="266" formatCode="0.0">
                  <c:v>14298.576999999996</c:v>
                </c:pt>
                <c:pt idx="267" formatCode="0.0">
                  <c:v>14297.058999999996</c:v>
                </c:pt>
                <c:pt idx="268" formatCode="0.0">
                  <c:v>14295.578</c:v>
                </c:pt>
                <c:pt idx="269" formatCode="0.0">
                  <c:v>14294.052</c:v>
                </c:pt>
                <c:pt idx="270" formatCode="0.0">
                  <c:v>14292.565000000001</c:v>
                </c:pt>
                <c:pt idx="271" formatCode="0.0">
                  <c:v>14291.063</c:v>
                </c:pt>
                <c:pt idx="272" formatCode="0.0">
                  <c:v>14289.554</c:v>
                </c:pt>
                <c:pt idx="273" formatCode="0.0">
                  <c:v>14288.065000000001</c:v>
                </c:pt>
                <c:pt idx="275" formatCode="0.0">
                  <c:v>14285.066999999995</c:v>
                </c:pt>
                <c:pt idx="276" formatCode="0.0">
                  <c:v>14283.554</c:v>
                </c:pt>
                <c:pt idx="277" formatCode="0.0">
                  <c:v>14282.071</c:v>
                </c:pt>
                <c:pt idx="278" formatCode="0.0">
                  <c:v>14280.563</c:v>
                </c:pt>
                <c:pt idx="279" formatCode="0.0">
                  <c:v>14279.065000000001</c:v>
                </c:pt>
                <c:pt idx="280" formatCode="0.0">
                  <c:v>14277.564</c:v>
                </c:pt>
                <c:pt idx="281" formatCode="0.0">
                  <c:v>14276.069</c:v>
                </c:pt>
                <c:pt idx="282" formatCode="0.0">
                  <c:v>14274.557000000001</c:v>
                </c:pt>
                <c:pt idx="283" formatCode="0.0">
                  <c:v>14273.066999999995</c:v>
                </c:pt>
                <c:pt idx="284" formatCode="0.0">
                  <c:v>14271.557000000001</c:v>
                </c:pt>
                <c:pt idx="285" formatCode="0.0">
                  <c:v>14270.063</c:v>
                </c:pt>
                <c:pt idx="286" formatCode="0.0">
                  <c:v>14268.565000000001</c:v>
                </c:pt>
                <c:pt idx="287" formatCode="0.0">
                  <c:v>14267.072</c:v>
                </c:pt>
                <c:pt idx="288" formatCode="0.0">
                  <c:v>14264.073</c:v>
                </c:pt>
                <c:pt idx="289" formatCode="0.0">
                  <c:v>14262.56</c:v>
                </c:pt>
                <c:pt idx="290" formatCode="0.0">
                  <c:v>14261.058999999996</c:v>
                </c:pt>
                <c:pt idx="291" formatCode="0.0">
                  <c:v>14259.561</c:v>
                </c:pt>
                <c:pt idx="292" formatCode="0.0">
                  <c:v>14258.092000000002</c:v>
                </c:pt>
                <c:pt idx="293" formatCode="0.0">
                  <c:v>14256.573</c:v>
                </c:pt>
                <c:pt idx="294" formatCode="0.0">
                  <c:v>14255.094999999998</c:v>
                </c:pt>
                <c:pt idx="295" formatCode="0.0">
                  <c:v>14253.576999999996</c:v>
                </c:pt>
                <c:pt idx="296" formatCode="0.0">
                  <c:v>14252.08</c:v>
                </c:pt>
                <c:pt idx="297" formatCode="0.0">
                  <c:v>14250.574000000002</c:v>
                </c:pt>
                <c:pt idx="298" formatCode="0.0">
                  <c:v>14249.079</c:v>
                </c:pt>
                <c:pt idx="299" formatCode="0.0">
                  <c:v>14247.585999999996</c:v>
                </c:pt>
                <c:pt idx="300" formatCode="0.0">
                  <c:v>14246.094999999998</c:v>
                </c:pt>
                <c:pt idx="301" formatCode="0.0">
                  <c:v>14244.571</c:v>
                </c:pt>
                <c:pt idx="302" formatCode="0.0">
                  <c:v>14243.075000000001</c:v>
                </c:pt>
                <c:pt idx="303" formatCode="0.0">
                  <c:v>14241.584000000003</c:v>
                </c:pt>
                <c:pt idx="304" formatCode="0.0">
                  <c:v>14240.078</c:v>
                </c:pt>
                <c:pt idx="305" formatCode="0.0">
                  <c:v>14238.564</c:v>
                </c:pt>
                <c:pt idx="306" formatCode="0.0">
                  <c:v>14237.093000000003</c:v>
                </c:pt>
                <c:pt idx="307" formatCode="0.0">
                  <c:v>14235.621999999998</c:v>
                </c:pt>
                <c:pt idx="308" formatCode="0.0">
                  <c:v>14234.091</c:v>
                </c:pt>
                <c:pt idx="309" formatCode="0.0">
                  <c:v>14232.57</c:v>
                </c:pt>
                <c:pt idx="310" formatCode="0.0">
                  <c:v>14231.078</c:v>
                </c:pt>
                <c:pt idx="311" formatCode="0.0">
                  <c:v>14229.596</c:v>
                </c:pt>
                <c:pt idx="312" formatCode="0.0">
                  <c:v>14228.093000000003</c:v>
                </c:pt>
                <c:pt idx="313" formatCode="0.0">
                  <c:v>14226.582</c:v>
                </c:pt>
                <c:pt idx="314" formatCode="0.0">
                  <c:v>14225.079</c:v>
                </c:pt>
                <c:pt idx="315" formatCode="0.0">
                  <c:v>14223.594999999998</c:v>
                </c:pt>
                <c:pt idx="316" formatCode="0.0">
                  <c:v>14222.091</c:v>
                </c:pt>
                <c:pt idx="317" formatCode="0.0">
                  <c:v>14220.566000000001</c:v>
                </c:pt>
                <c:pt idx="318" formatCode="0.0">
                  <c:v>14219.07</c:v>
                </c:pt>
                <c:pt idx="319" formatCode="0.0">
                  <c:v>14217.59</c:v>
                </c:pt>
                <c:pt idx="320" formatCode="0.0">
                  <c:v>14216.08</c:v>
                </c:pt>
                <c:pt idx="321" formatCode="0.0">
                  <c:v>14214.58</c:v>
                </c:pt>
                <c:pt idx="322" formatCode="0.0">
                  <c:v>14213.07</c:v>
                </c:pt>
                <c:pt idx="323" formatCode="0.0">
                  <c:v>14211.58</c:v>
                </c:pt>
                <c:pt idx="324" formatCode="0.0">
                  <c:v>14210.09</c:v>
                </c:pt>
                <c:pt idx="325" formatCode="0.0">
                  <c:v>14208.59</c:v>
                </c:pt>
                <c:pt idx="326" formatCode="0.0">
                  <c:v>14207.07</c:v>
                </c:pt>
                <c:pt idx="327" formatCode="0.0">
                  <c:v>14205.59</c:v>
                </c:pt>
                <c:pt idx="328" formatCode="0.0">
                  <c:v>14204.072</c:v>
                </c:pt>
                <c:pt idx="329" formatCode="0.0">
                  <c:v>14202.578</c:v>
                </c:pt>
                <c:pt idx="330" formatCode="0.0">
                  <c:v>14201.093999999997</c:v>
                </c:pt>
                <c:pt idx="331" formatCode="0.0">
                  <c:v>14199.605</c:v>
                </c:pt>
                <c:pt idx="332" formatCode="0.0">
                  <c:v>14198.096</c:v>
                </c:pt>
                <c:pt idx="333" formatCode="0.0">
                  <c:v>14196.591</c:v>
                </c:pt>
                <c:pt idx="334" formatCode="0.0">
                  <c:v>14195.097</c:v>
                </c:pt>
                <c:pt idx="335" formatCode="0.0">
                  <c:v>14193.59</c:v>
                </c:pt>
                <c:pt idx="336" formatCode="0.0">
                  <c:v>14192.102000000003</c:v>
                </c:pt>
                <c:pt idx="337" formatCode="0.0">
                  <c:v>14189.081</c:v>
                </c:pt>
                <c:pt idx="338" formatCode="0.0">
                  <c:v>14187.592000000002</c:v>
                </c:pt>
                <c:pt idx="339" formatCode="0.0">
                  <c:v>14186.108</c:v>
                </c:pt>
                <c:pt idx="340" formatCode="0.0">
                  <c:v>14184.581</c:v>
                </c:pt>
                <c:pt idx="341" formatCode="0.0">
                  <c:v>14183.11</c:v>
                </c:pt>
                <c:pt idx="342" formatCode="0.0">
                  <c:v>14181.587</c:v>
                </c:pt>
                <c:pt idx="343" formatCode="0.0">
                  <c:v>14180.08</c:v>
                </c:pt>
                <c:pt idx="344" formatCode="0.0">
                  <c:v>14178.59</c:v>
                </c:pt>
                <c:pt idx="345" formatCode="0.0">
                  <c:v>14177.09</c:v>
                </c:pt>
                <c:pt idx="346" formatCode="0.0">
                  <c:v>14175.578</c:v>
                </c:pt>
                <c:pt idx="347" formatCode="0.0">
                  <c:v>14174.08</c:v>
                </c:pt>
                <c:pt idx="348" formatCode="0.0">
                  <c:v>14172.589</c:v>
                </c:pt>
                <c:pt idx="349" formatCode="0.0">
                  <c:v>14171.094999999998</c:v>
                </c:pt>
                <c:pt idx="350" formatCode="0.0">
                  <c:v>14169.602999999997</c:v>
                </c:pt>
                <c:pt idx="351" formatCode="0.0">
                  <c:v>14168.127</c:v>
                </c:pt>
                <c:pt idx="352" formatCode="0.0">
                  <c:v>14166.6</c:v>
                </c:pt>
                <c:pt idx="353" formatCode="0.0">
                  <c:v>14165.091</c:v>
                </c:pt>
                <c:pt idx="354" formatCode="0.0">
                  <c:v>14163.601000000002</c:v>
                </c:pt>
                <c:pt idx="355" formatCode="0.0">
                  <c:v>14162.093999999997</c:v>
                </c:pt>
                <c:pt idx="356" formatCode="0.0">
                  <c:v>14160.609</c:v>
                </c:pt>
                <c:pt idx="357" formatCode="0.0">
                  <c:v>14159.094999999998</c:v>
                </c:pt>
                <c:pt idx="358" formatCode="0.0">
                  <c:v>14157.603999999998</c:v>
                </c:pt>
                <c:pt idx="359" formatCode="0.0">
                  <c:v>14156.138000000003</c:v>
                </c:pt>
                <c:pt idx="360" formatCode="0.0">
                  <c:v>14154.599</c:v>
                </c:pt>
                <c:pt idx="361" formatCode="0.0">
                  <c:v>14153.120999999997</c:v>
                </c:pt>
                <c:pt idx="362" formatCode="0.0">
                  <c:v>14151.59</c:v>
                </c:pt>
                <c:pt idx="363" formatCode="0.0">
                  <c:v>14150.1</c:v>
                </c:pt>
                <c:pt idx="364" formatCode="0.0">
                  <c:v>14148.61</c:v>
                </c:pt>
                <c:pt idx="365" formatCode="0.0">
                  <c:v>14147.116</c:v>
                </c:pt>
                <c:pt idx="366" formatCode="0.0">
                  <c:v>14145.598</c:v>
                </c:pt>
                <c:pt idx="367" formatCode="0.0">
                  <c:v>14144.103999999998</c:v>
                </c:pt>
                <c:pt idx="368" formatCode="0.0">
                  <c:v>14142.597</c:v>
                </c:pt>
                <c:pt idx="369" formatCode="0.0">
                  <c:v>14141.087</c:v>
                </c:pt>
                <c:pt idx="370" formatCode="0.0">
                  <c:v>14139.607</c:v>
                </c:pt>
                <c:pt idx="371" formatCode="0.0">
                  <c:v>14138.111000000003</c:v>
                </c:pt>
                <c:pt idx="372" formatCode="0.0">
                  <c:v>14136.602000000003</c:v>
                </c:pt>
                <c:pt idx="373" formatCode="0.0">
                  <c:v>14135.133000000002</c:v>
                </c:pt>
                <c:pt idx="374" formatCode="0.0">
                  <c:v>14133.594999999998</c:v>
                </c:pt>
                <c:pt idx="375" formatCode="0.0">
                  <c:v>14132.099</c:v>
                </c:pt>
                <c:pt idx="376" formatCode="0.0">
                  <c:v>14130.594999999998</c:v>
                </c:pt>
                <c:pt idx="377" formatCode="0.0">
                  <c:v>14129.103999999998</c:v>
                </c:pt>
              </c:numCache>
            </c:numRef>
          </c:xVal>
          <c:yVal>
            <c:numRef>
              <c:f>neo!$BT$204:$BT$581</c:f>
              <c:numCache>
                <c:formatCode>0.0</c:formatCode>
                <c:ptCount val="378"/>
                <c:pt idx="0">
                  <c:v>13076.361000000001</c:v>
                </c:pt>
                <c:pt idx="1">
                  <c:v>13019.138999999997</c:v>
                </c:pt>
                <c:pt idx="2">
                  <c:v>13358.707</c:v>
                </c:pt>
                <c:pt idx="3">
                  <c:v>11593.824000000002</c:v>
                </c:pt>
                <c:pt idx="4">
                  <c:v>11623.079</c:v>
                </c:pt>
                <c:pt idx="5">
                  <c:v>10613.932000000003</c:v>
                </c:pt>
                <c:pt idx="6">
                  <c:v>11631.317999999996</c:v>
                </c:pt>
                <c:pt idx="7">
                  <c:v>12153.063</c:v>
                </c:pt>
                <c:pt idx="8">
                  <c:v>11520.174999999997</c:v>
                </c:pt>
                <c:pt idx="9">
                  <c:v>13376.592000000002</c:v>
                </c:pt>
                <c:pt idx="10">
                  <c:v>13510.486000000001</c:v>
                </c:pt>
                <c:pt idx="11">
                  <c:v>12935.188</c:v>
                </c:pt>
                <c:pt idx="12">
                  <c:v>13221.5</c:v>
                </c:pt>
                <c:pt idx="13">
                  <c:v>9548.616</c:v>
                </c:pt>
                <c:pt idx="14">
                  <c:v>14223.133000000002</c:v>
                </c:pt>
                <c:pt idx="15">
                  <c:v>11782.942999999997</c:v>
                </c:pt>
                <c:pt idx="16">
                  <c:v>13499.449000000002</c:v>
                </c:pt>
                <c:pt idx="17">
                  <c:v>13232.938</c:v>
                </c:pt>
                <c:pt idx="18">
                  <c:v>12151.061</c:v>
                </c:pt>
                <c:pt idx="19">
                  <c:v>12997.821</c:v>
                </c:pt>
                <c:pt idx="20">
                  <c:v>11479.8</c:v>
                </c:pt>
                <c:pt idx="21">
                  <c:v>10843.716</c:v>
                </c:pt>
                <c:pt idx="22">
                  <c:v>11125.08</c:v>
                </c:pt>
                <c:pt idx="23">
                  <c:v>11322.602000000003</c:v>
                </c:pt>
                <c:pt idx="24">
                  <c:v>11560.322</c:v>
                </c:pt>
                <c:pt idx="25">
                  <c:v>13709.040999999997</c:v>
                </c:pt>
                <c:pt idx="26">
                  <c:v>14732.758</c:v>
                </c:pt>
                <c:pt idx="27">
                  <c:v>13845.549000000003</c:v>
                </c:pt>
                <c:pt idx="28">
                  <c:v>13816.643000000002</c:v>
                </c:pt>
                <c:pt idx="29">
                  <c:v>13324.914000000002</c:v>
                </c:pt>
                <c:pt idx="30">
                  <c:v>13249.705</c:v>
                </c:pt>
                <c:pt idx="31">
                  <c:v>13690.422</c:v>
                </c:pt>
                <c:pt idx="32">
                  <c:v>14013.38</c:v>
                </c:pt>
                <c:pt idx="33">
                  <c:v>13991.6</c:v>
                </c:pt>
                <c:pt idx="34">
                  <c:v>11821.619000000002</c:v>
                </c:pt>
                <c:pt idx="35">
                  <c:v>12822.630000000001</c:v>
                </c:pt>
                <c:pt idx="36">
                  <c:v>14585.518</c:v>
                </c:pt>
                <c:pt idx="37">
                  <c:v>13615.361999999996</c:v>
                </c:pt>
                <c:pt idx="38">
                  <c:v>14273.870999999996</c:v>
                </c:pt>
                <c:pt idx="39">
                  <c:v>12254.09</c:v>
                </c:pt>
                <c:pt idx="40">
                  <c:v>13906.129000000003</c:v>
                </c:pt>
                <c:pt idx="41">
                  <c:v>13550.468999999996</c:v>
                </c:pt>
                <c:pt idx="42">
                  <c:v>13592.352999999996</c:v>
                </c:pt>
                <c:pt idx="43">
                  <c:v>13748.17</c:v>
                </c:pt>
                <c:pt idx="44">
                  <c:v>13652.487999999996</c:v>
                </c:pt>
                <c:pt idx="45">
                  <c:v>14396.634000000002</c:v>
                </c:pt>
                <c:pt idx="46">
                  <c:v>13193.902</c:v>
                </c:pt>
                <c:pt idx="47">
                  <c:v>13080.843000000003</c:v>
                </c:pt>
                <c:pt idx="48">
                  <c:v>13813.173000000003</c:v>
                </c:pt>
                <c:pt idx="49">
                  <c:v>13552.489</c:v>
                </c:pt>
                <c:pt idx="50">
                  <c:v>12941.111999999997</c:v>
                </c:pt>
                <c:pt idx="51">
                  <c:v>13333.563</c:v>
                </c:pt>
                <c:pt idx="52">
                  <c:v>13997.870999999996</c:v>
                </c:pt>
                <c:pt idx="53">
                  <c:v>14583.472</c:v>
                </c:pt>
                <c:pt idx="54">
                  <c:v>11627.066000000001</c:v>
                </c:pt>
                <c:pt idx="55">
                  <c:v>14915.53</c:v>
                </c:pt>
                <c:pt idx="56">
                  <c:v>13897.446</c:v>
                </c:pt>
                <c:pt idx="57">
                  <c:v>14616.605</c:v>
                </c:pt>
                <c:pt idx="58">
                  <c:v>14350.638999999997</c:v>
                </c:pt>
                <c:pt idx="59">
                  <c:v>14025.97</c:v>
                </c:pt>
                <c:pt idx="60">
                  <c:v>14295.986000000001</c:v>
                </c:pt>
                <c:pt idx="61">
                  <c:v>14042.602000000003</c:v>
                </c:pt>
                <c:pt idx="62">
                  <c:v>12691.277</c:v>
                </c:pt>
                <c:pt idx="63">
                  <c:v>11863.391</c:v>
                </c:pt>
                <c:pt idx="64">
                  <c:v>12025.31</c:v>
                </c:pt>
                <c:pt idx="65">
                  <c:v>13104.407999999996</c:v>
                </c:pt>
                <c:pt idx="66">
                  <c:v>12704.001</c:v>
                </c:pt>
                <c:pt idx="67">
                  <c:v>12856.968999999996</c:v>
                </c:pt>
                <c:pt idx="68">
                  <c:v>13053.427</c:v>
                </c:pt>
                <c:pt idx="69">
                  <c:v>12496.96</c:v>
                </c:pt>
                <c:pt idx="70">
                  <c:v>13582.036</c:v>
                </c:pt>
                <c:pt idx="71">
                  <c:v>19949.644</c:v>
                </c:pt>
                <c:pt idx="72">
                  <c:v>11393.532999999998</c:v>
                </c:pt>
                <c:pt idx="73">
                  <c:v>11557.401</c:v>
                </c:pt>
                <c:pt idx="74">
                  <c:v>11452.143000000002</c:v>
                </c:pt>
                <c:pt idx="75">
                  <c:v>11674.616</c:v>
                </c:pt>
                <c:pt idx="76">
                  <c:v>11631.492</c:v>
                </c:pt>
                <c:pt idx="77">
                  <c:v>11970.589</c:v>
                </c:pt>
                <c:pt idx="78">
                  <c:v>11803.592000000002</c:v>
                </c:pt>
                <c:pt idx="79">
                  <c:v>12039.906999999996</c:v>
                </c:pt>
                <c:pt idx="80">
                  <c:v>11471.695</c:v>
                </c:pt>
                <c:pt idx="81">
                  <c:v>13188.518</c:v>
                </c:pt>
                <c:pt idx="82">
                  <c:v>13580.436</c:v>
                </c:pt>
                <c:pt idx="83">
                  <c:v>13824.094999999998</c:v>
                </c:pt>
                <c:pt idx="84">
                  <c:v>13650.958000000001</c:v>
                </c:pt>
                <c:pt idx="85">
                  <c:v>12417.31</c:v>
                </c:pt>
                <c:pt idx="86">
                  <c:v>13126.011</c:v>
                </c:pt>
                <c:pt idx="87">
                  <c:v>13017.472</c:v>
                </c:pt>
                <c:pt idx="88">
                  <c:v>16069.412</c:v>
                </c:pt>
                <c:pt idx="89">
                  <c:v>9900.387999999999</c:v>
                </c:pt>
                <c:pt idx="90">
                  <c:v>13116.254000000003</c:v>
                </c:pt>
                <c:pt idx="91">
                  <c:v>14219.300999999996</c:v>
                </c:pt>
                <c:pt idx="92">
                  <c:v>14374.718000000003</c:v>
                </c:pt>
                <c:pt idx="93">
                  <c:v>14320.102999999997</c:v>
                </c:pt>
                <c:pt idx="94">
                  <c:v>12796.462</c:v>
                </c:pt>
                <c:pt idx="95">
                  <c:v>12446.846</c:v>
                </c:pt>
                <c:pt idx="96">
                  <c:v>12889.361000000001</c:v>
                </c:pt>
                <c:pt idx="97">
                  <c:v>13470.718999999997</c:v>
                </c:pt>
                <c:pt idx="98">
                  <c:v>14702.546</c:v>
                </c:pt>
                <c:pt idx="99">
                  <c:v>15530.092000000002</c:v>
                </c:pt>
                <c:pt idx="100">
                  <c:v>16226.737999999998</c:v>
                </c:pt>
                <c:pt idx="101">
                  <c:v>15582.397999999996</c:v>
                </c:pt>
                <c:pt idx="102">
                  <c:v>15146.924000000003</c:v>
                </c:pt>
                <c:pt idx="103">
                  <c:v>13663.347</c:v>
                </c:pt>
                <c:pt idx="104">
                  <c:v>13229.495999999996</c:v>
                </c:pt>
                <c:pt idx="105">
                  <c:v>12752.701999999997</c:v>
                </c:pt>
                <c:pt idx="106">
                  <c:v>13426.623000000001</c:v>
                </c:pt>
                <c:pt idx="107">
                  <c:v>12800.52</c:v>
                </c:pt>
                <c:pt idx="108">
                  <c:v>13791.2</c:v>
                </c:pt>
                <c:pt idx="109">
                  <c:v>14939.893</c:v>
                </c:pt>
                <c:pt idx="110">
                  <c:v>19294.662</c:v>
                </c:pt>
                <c:pt idx="111">
                  <c:v>15283.703000000001</c:v>
                </c:pt>
                <c:pt idx="112">
                  <c:v>14424.57</c:v>
                </c:pt>
                <c:pt idx="113">
                  <c:v>13000.527</c:v>
                </c:pt>
                <c:pt idx="114">
                  <c:v>13860.501</c:v>
                </c:pt>
                <c:pt idx="115">
                  <c:v>11544.163</c:v>
                </c:pt>
                <c:pt idx="116">
                  <c:v>10945.717000000002</c:v>
                </c:pt>
                <c:pt idx="117">
                  <c:v>10088.088</c:v>
                </c:pt>
                <c:pt idx="118">
                  <c:v>9591.0889999999963</c:v>
                </c:pt>
                <c:pt idx="119">
                  <c:v>9090.3029999999962</c:v>
                </c:pt>
                <c:pt idx="120">
                  <c:v>9222.4749999999985</c:v>
                </c:pt>
                <c:pt idx="121">
                  <c:v>8449.0859999999957</c:v>
                </c:pt>
                <c:pt idx="122">
                  <c:v>9355.1990000000005</c:v>
                </c:pt>
                <c:pt idx="123">
                  <c:v>9981.7860000000001</c:v>
                </c:pt>
                <c:pt idx="124">
                  <c:v>9839.6869999999963</c:v>
                </c:pt>
                <c:pt idx="125">
                  <c:v>10105.209000000003</c:v>
                </c:pt>
                <c:pt idx="126">
                  <c:v>9651.2579999999962</c:v>
                </c:pt>
                <c:pt idx="127">
                  <c:v>10059.432000000003</c:v>
                </c:pt>
                <c:pt idx="128">
                  <c:v>8092.5080000000007</c:v>
                </c:pt>
                <c:pt idx="129">
                  <c:v>4049.6320000000001</c:v>
                </c:pt>
                <c:pt idx="130">
                  <c:v>3435.8629999999998</c:v>
                </c:pt>
                <c:pt idx="131">
                  <c:v>5680.3030000000008</c:v>
                </c:pt>
                <c:pt idx="132">
                  <c:v>6502.9749999999995</c:v>
                </c:pt>
                <c:pt idx="133">
                  <c:v>7628.0479999999998</c:v>
                </c:pt>
                <c:pt idx="134">
                  <c:v>5846.7339999999995</c:v>
                </c:pt>
                <c:pt idx="135">
                  <c:v>7255.8090000000002</c:v>
                </c:pt>
                <c:pt idx="136">
                  <c:v>7066.6590000000006</c:v>
                </c:pt>
                <c:pt idx="137">
                  <c:v>7462.1310000000003</c:v>
                </c:pt>
                <c:pt idx="138">
                  <c:v>8559.1929999999975</c:v>
                </c:pt>
                <c:pt idx="139">
                  <c:v>9800.8549999999959</c:v>
                </c:pt>
                <c:pt idx="140">
                  <c:v>10418.491</c:v>
                </c:pt>
                <c:pt idx="141">
                  <c:v>9953.6929999999975</c:v>
                </c:pt>
                <c:pt idx="142">
                  <c:v>9423.5779999999959</c:v>
                </c:pt>
                <c:pt idx="143">
                  <c:v>9637.396999999999</c:v>
                </c:pt>
                <c:pt idx="144">
                  <c:v>9904.5879999999961</c:v>
                </c:pt>
                <c:pt idx="145">
                  <c:v>11512.949000000002</c:v>
                </c:pt>
                <c:pt idx="146">
                  <c:v>12158.458000000001</c:v>
                </c:pt>
                <c:pt idx="147">
                  <c:v>12133.391</c:v>
                </c:pt>
                <c:pt idx="148">
                  <c:v>12256.878000000001</c:v>
                </c:pt>
                <c:pt idx="149">
                  <c:v>11853.657999999996</c:v>
                </c:pt>
                <c:pt idx="150">
                  <c:v>12413.411</c:v>
                </c:pt>
                <c:pt idx="151">
                  <c:v>14103.878000000001</c:v>
                </c:pt>
                <c:pt idx="152">
                  <c:v>13934.334000000003</c:v>
                </c:pt>
                <c:pt idx="153">
                  <c:v>13610.325999999995</c:v>
                </c:pt>
                <c:pt idx="154">
                  <c:v>13091.634000000002</c:v>
                </c:pt>
                <c:pt idx="155">
                  <c:v>9042.9689999999955</c:v>
                </c:pt>
                <c:pt idx="156">
                  <c:v>14105.628000000002</c:v>
                </c:pt>
                <c:pt idx="157">
                  <c:v>12566.681</c:v>
                </c:pt>
                <c:pt idx="158">
                  <c:v>12548.744000000004</c:v>
                </c:pt>
                <c:pt idx="159">
                  <c:v>13983.799000000003</c:v>
                </c:pt>
                <c:pt idx="160">
                  <c:v>13793.945</c:v>
                </c:pt>
                <c:pt idx="161">
                  <c:v>13621.03</c:v>
                </c:pt>
                <c:pt idx="162">
                  <c:v>14213.493</c:v>
                </c:pt>
                <c:pt idx="163">
                  <c:v>12502.661</c:v>
                </c:pt>
                <c:pt idx="164">
                  <c:v>13741.721000000001</c:v>
                </c:pt>
                <c:pt idx="165">
                  <c:v>13441.205</c:v>
                </c:pt>
                <c:pt idx="166">
                  <c:v>13281.052</c:v>
                </c:pt>
                <c:pt idx="167">
                  <c:v>13465.589</c:v>
                </c:pt>
                <c:pt idx="168">
                  <c:v>13465.967000000001</c:v>
                </c:pt>
                <c:pt idx="169">
                  <c:v>13107.106</c:v>
                </c:pt>
                <c:pt idx="170">
                  <c:v>12626.901</c:v>
                </c:pt>
                <c:pt idx="171">
                  <c:v>12659.682000000003</c:v>
                </c:pt>
                <c:pt idx="172">
                  <c:v>12760.501</c:v>
                </c:pt>
                <c:pt idx="173">
                  <c:v>13522.918</c:v>
                </c:pt>
                <c:pt idx="174">
                  <c:v>12862.54</c:v>
                </c:pt>
                <c:pt idx="175">
                  <c:v>14351.03</c:v>
                </c:pt>
                <c:pt idx="176">
                  <c:v>13708.418</c:v>
                </c:pt>
                <c:pt idx="177">
                  <c:v>12750.996999999996</c:v>
                </c:pt>
                <c:pt idx="178">
                  <c:v>13736.587</c:v>
                </c:pt>
                <c:pt idx="179">
                  <c:v>13970.944000000001</c:v>
                </c:pt>
                <c:pt idx="180">
                  <c:v>13405.851000000001</c:v>
                </c:pt>
                <c:pt idx="181">
                  <c:v>13482.715</c:v>
                </c:pt>
                <c:pt idx="182">
                  <c:v>12414.668</c:v>
                </c:pt>
                <c:pt idx="183">
                  <c:v>13470.192999999997</c:v>
                </c:pt>
                <c:pt idx="184">
                  <c:v>11988.174999999997</c:v>
                </c:pt>
                <c:pt idx="185">
                  <c:v>12624.699000000002</c:v>
                </c:pt>
                <c:pt idx="186">
                  <c:v>11791.334999999997</c:v>
                </c:pt>
                <c:pt idx="187">
                  <c:v>12473.478999999996</c:v>
                </c:pt>
                <c:pt idx="188">
                  <c:v>14112.117</c:v>
                </c:pt>
                <c:pt idx="189">
                  <c:v>14504.686</c:v>
                </c:pt>
                <c:pt idx="190">
                  <c:v>12545.279</c:v>
                </c:pt>
                <c:pt idx="191">
                  <c:v>13267.444000000001</c:v>
                </c:pt>
                <c:pt idx="192">
                  <c:v>12663.191999999997</c:v>
                </c:pt>
                <c:pt idx="193">
                  <c:v>14067.165000000001</c:v>
                </c:pt>
                <c:pt idx="194">
                  <c:v>13837.737999999998</c:v>
                </c:pt>
                <c:pt idx="195">
                  <c:v>13669.454999999998</c:v>
                </c:pt>
                <c:pt idx="196">
                  <c:v>14729.394</c:v>
                </c:pt>
                <c:pt idx="197">
                  <c:v>14202.898999999996</c:v>
                </c:pt>
                <c:pt idx="198">
                  <c:v>13623.163</c:v>
                </c:pt>
                <c:pt idx="199">
                  <c:v>14856.58</c:v>
                </c:pt>
                <c:pt idx="200">
                  <c:v>14438.325000000001</c:v>
                </c:pt>
                <c:pt idx="201">
                  <c:v>14668.297</c:v>
                </c:pt>
                <c:pt idx="202">
                  <c:v>14210.304999999998</c:v>
                </c:pt>
                <c:pt idx="203">
                  <c:v>13222.82</c:v>
                </c:pt>
                <c:pt idx="204">
                  <c:v>13523.791999999998</c:v>
                </c:pt>
                <c:pt idx="205">
                  <c:v>13466.215</c:v>
                </c:pt>
                <c:pt idx="206">
                  <c:v>14493.303</c:v>
                </c:pt>
                <c:pt idx="207">
                  <c:v>14243.014999999998</c:v>
                </c:pt>
                <c:pt idx="208">
                  <c:v>14001.465999999999</c:v>
                </c:pt>
                <c:pt idx="209">
                  <c:v>13505.453</c:v>
                </c:pt>
                <c:pt idx="210">
                  <c:v>12714.205</c:v>
                </c:pt>
                <c:pt idx="211">
                  <c:v>12731.855999999998</c:v>
                </c:pt>
                <c:pt idx="212">
                  <c:v>13469.433999999997</c:v>
                </c:pt>
                <c:pt idx="213">
                  <c:v>11297.554</c:v>
                </c:pt>
                <c:pt idx="214">
                  <c:v>13873.529</c:v>
                </c:pt>
                <c:pt idx="215">
                  <c:v>14714.101000000002</c:v>
                </c:pt>
                <c:pt idx="216">
                  <c:v>13450.427</c:v>
                </c:pt>
                <c:pt idx="217">
                  <c:v>14046.794000000002</c:v>
                </c:pt>
                <c:pt idx="218">
                  <c:v>13649.025</c:v>
                </c:pt>
                <c:pt idx="219">
                  <c:v>12513.194000000001</c:v>
                </c:pt>
                <c:pt idx="220">
                  <c:v>12763.962</c:v>
                </c:pt>
                <c:pt idx="221">
                  <c:v>12454.7</c:v>
                </c:pt>
                <c:pt idx="222">
                  <c:v>13024.991</c:v>
                </c:pt>
                <c:pt idx="223">
                  <c:v>13713.655000000001</c:v>
                </c:pt>
                <c:pt idx="224">
                  <c:v>13288.697</c:v>
                </c:pt>
                <c:pt idx="225">
                  <c:v>14493.493</c:v>
                </c:pt>
                <c:pt idx="226">
                  <c:v>13820.678</c:v>
                </c:pt>
                <c:pt idx="227">
                  <c:v>13090.879000000001</c:v>
                </c:pt>
                <c:pt idx="228">
                  <c:v>13453.611999999997</c:v>
                </c:pt>
                <c:pt idx="229">
                  <c:v>13846.045</c:v>
                </c:pt>
                <c:pt idx="230">
                  <c:v>12482.841</c:v>
                </c:pt>
                <c:pt idx="231">
                  <c:v>14055.052</c:v>
                </c:pt>
                <c:pt idx="232">
                  <c:v>13221.434999999998</c:v>
                </c:pt>
                <c:pt idx="233">
                  <c:v>12341.793000000001</c:v>
                </c:pt>
                <c:pt idx="234">
                  <c:v>13262.960999999996</c:v>
                </c:pt>
                <c:pt idx="235">
                  <c:v>13798.01</c:v>
                </c:pt>
                <c:pt idx="236">
                  <c:v>13517.909</c:v>
                </c:pt>
                <c:pt idx="237">
                  <c:v>14231.864</c:v>
                </c:pt>
                <c:pt idx="238">
                  <c:v>13296.304</c:v>
                </c:pt>
                <c:pt idx="239">
                  <c:v>13105.191000000003</c:v>
                </c:pt>
                <c:pt idx="240">
                  <c:v>12243.404</c:v>
                </c:pt>
                <c:pt idx="241">
                  <c:v>12317.173000000003</c:v>
                </c:pt>
                <c:pt idx="242">
                  <c:v>12772.869000000001</c:v>
                </c:pt>
                <c:pt idx="243">
                  <c:v>12076.893</c:v>
                </c:pt>
                <c:pt idx="244">
                  <c:v>11794.317999999996</c:v>
                </c:pt>
                <c:pt idx="245">
                  <c:v>12486.153</c:v>
                </c:pt>
                <c:pt idx="246">
                  <c:v>12167.597</c:v>
                </c:pt>
                <c:pt idx="247">
                  <c:v>13137.720000000001</c:v>
                </c:pt>
                <c:pt idx="248">
                  <c:v>13485.907999999996</c:v>
                </c:pt>
                <c:pt idx="249">
                  <c:v>13082.787</c:v>
                </c:pt>
                <c:pt idx="250">
                  <c:v>15179.013000000003</c:v>
                </c:pt>
                <c:pt idx="251">
                  <c:v>14180.531000000003</c:v>
                </c:pt>
                <c:pt idx="252">
                  <c:v>14445.638000000003</c:v>
                </c:pt>
                <c:pt idx="253">
                  <c:v>15372.465999999999</c:v>
                </c:pt>
                <c:pt idx="254">
                  <c:v>13806.960999999996</c:v>
                </c:pt>
                <c:pt idx="255">
                  <c:v>14373.272000000003</c:v>
                </c:pt>
                <c:pt idx="256">
                  <c:v>14908.26</c:v>
                </c:pt>
                <c:pt idx="257">
                  <c:v>14575.205</c:v>
                </c:pt>
                <c:pt idx="258">
                  <c:v>13394.486999999996</c:v>
                </c:pt>
                <c:pt idx="259">
                  <c:v>13863.540999999997</c:v>
                </c:pt>
                <c:pt idx="260">
                  <c:v>14050.151</c:v>
                </c:pt>
                <c:pt idx="261">
                  <c:v>14683.869000000001</c:v>
                </c:pt>
                <c:pt idx="262">
                  <c:v>14585.985000000001</c:v>
                </c:pt>
                <c:pt idx="263">
                  <c:v>13105.168</c:v>
                </c:pt>
                <c:pt idx="264">
                  <c:v>14421.2</c:v>
                </c:pt>
                <c:pt idx="265">
                  <c:v>13092.683000000003</c:v>
                </c:pt>
                <c:pt idx="266">
                  <c:v>13592.05</c:v>
                </c:pt>
                <c:pt idx="267">
                  <c:v>13686.07</c:v>
                </c:pt>
                <c:pt idx="268">
                  <c:v>14421.734000000002</c:v>
                </c:pt>
                <c:pt idx="269">
                  <c:v>12992.284000000001</c:v>
                </c:pt>
                <c:pt idx="270">
                  <c:v>14822.486000000001</c:v>
                </c:pt>
                <c:pt idx="271">
                  <c:v>14616.582</c:v>
                </c:pt>
                <c:pt idx="272">
                  <c:v>13285.275</c:v>
                </c:pt>
                <c:pt idx="273">
                  <c:v>14174.798000000003</c:v>
                </c:pt>
                <c:pt idx="274">
                  <c:v>15082.481</c:v>
                </c:pt>
                <c:pt idx="275">
                  <c:v>13794.483</c:v>
                </c:pt>
                <c:pt idx="276">
                  <c:v>15060.745999999997</c:v>
                </c:pt>
                <c:pt idx="277">
                  <c:v>14606.593000000003</c:v>
                </c:pt>
                <c:pt idx="278">
                  <c:v>14707.766</c:v>
                </c:pt>
                <c:pt idx="279">
                  <c:v>15086.224000000002</c:v>
                </c:pt>
                <c:pt idx="280">
                  <c:v>14509.066999999995</c:v>
                </c:pt>
                <c:pt idx="281">
                  <c:v>15069.849</c:v>
                </c:pt>
                <c:pt idx="282">
                  <c:v>15283.208000000002</c:v>
                </c:pt>
                <c:pt idx="283">
                  <c:v>16399.252</c:v>
                </c:pt>
                <c:pt idx="284">
                  <c:v>15853.763000000003</c:v>
                </c:pt>
                <c:pt idx="285">
                  <c:v>15039.453</c:v>
                </c:pt>
                <c:pt idx="286">
                  <c:v>14626.919</c:v>
                </c:pt>
                <c:pt idx="287">
                  <c:v>14553.874</c:v>
                </c:pt>
                <c:pt idx="288">
                  <c:v>14988.741000000002</c:v>
                </c:pt>
                <c:pt idx="289">
                  <c:v>13641.757</c:v>
                </c:pt>
                <c:pt idx="290">
                  <c:v>15447.132000000001</c:v>
                </c:pt>
                <c:pt idx="291">
                  <c:v>15348.887000000001</c:v>
                </c:pt>
                <c:pt idx="292">
                  <c:v>13975.822</c:v>
                </c:pt>
                <c:pt idx="293">
                  <c:v>14346.939</c:v>
                </c:pt>
                <c:pt idx="294">
                  <c:v>14866.655000000001</c:v>
                </c:pt>
                <c:pt idx="295">
                  <c:v>14061.933999999997</c:v>
                </c:pt>
                <c:pt idx="296">
                  <c:v>14295.486999999996</c:v>
                </c:pt>
                <c:pt idx="297">
                  <c:v>15753.502</c:v>
                </c:pt>
                <c:pt idx="298">
                  <c:v>14481.511</c:v>
                </c:pt>
                <c:pt idx="299">
                  <c:v>12689.369999999999</c:v>
                </c:pt>
                <c:pt idx="300">
                  <c:v>13577.125</c:v>
                </c:pt>
                <c:pt idx="301">
                  <c:v>13181.607</c:v>
                </c:pt>
                <c:pt idx="302">
                  <c:v>13150.019</c:v>
                </c:pt>
                <c:pt idx="303">
                  <c:v>13501.187</c:v>
                </c:pt>
                <c:pt idx="304">
                  <c:v>13762.91</c:v>
                </c:pt>
                <c:pt idx="305">
                  <c:v>14026.933999999997</c:v>
                </c:pt>
                <c:pt idx="306">
                  <c:v>11139.636</c:v>
                </c:pt>
                <c:pt idx="307">
                  <c:v>15177.18</c:v>
                </c:pt>
                <c:pt idx="308">
                  <c:v>14998.815000000001</c:v>
                </c:pt>
                <c:pt idx="309">
                  <c:v>11044.137000000002</c:v>
                </c:pt>
                <c:pt idx="310">
                  <c:v>13706.915999999996</c:v>
                </c:pt>
                <c:pt idx="311">
                  <c:v>13316.781999999997</c:v>
                </c:pt>
                <c:pt idx="312">
                  <c:v>13517.364</c:v>
                </c:pt>
                <c:pt idx="313">
                  <c:v>14721.296</c:v>
                </c:pt>
                <c:pt idx="314">
                  <c:v>14258.337</c:v>
                </c:pt>
                <c:pt idx="315">
                  <c:v>14053.26</c:v>
                </c:pt>
                <c:pt idx="316">
                  <c:v>14995.44</c:v>
                </c:pt>
                <c:pt idx="317">
                  <c:v>13977.816000000001</c:v>
                </c:pt>
                <c:pt idx="318">
                  <c:v>13819.985000000001</c:v>
                </c:pt>
                <c:pt idx="319">
                  <c:v>14047.019</c:v>
                </c:pt>
                <c:pt idx="320">
                  <c:v>14288.332</c:v>
                </c:pt>
                <c:pt idx="321">
                  <c:v>12904.124000000002</c:v>
                </c:pt>
                <c:pt idx="322">
                  <c:v>13198.642000000002</c:v>
                </c:pt>
                <c:pt idx="323">
                  <c:v>13164.563</c:v>
                </c:pt>
                <c:pt idx="324">
                  <c:v>11552.384999999998</c:v>
                </c:pt>
                <c:pt idx="325">
                  <c:v>13673.616</c:v>
                </c:pt>
                <c:pt idx="326">
                  <c:v>13960.415000000001</c:v>
                </c:pt>
                <c:pt idx="327">
                  <c:v>14195.821</c:v>
                </c:pt>
                <c:pt idx="328">
                  <c:v>13893.672</c:v>
                </c:pt>
                <c:pt idx="329">
                  <c:v>14254.422</c:v>
                </c:pt>
                <c:pt idx="330">
                  <c:v>13044.353999999996</c:v>
                </c:pt>
                <c:pt idx="331">
                  <c:v>15194.834000000003</c:v>
                </c:pt>
                <c:pt idx="332">
                  <c:v>15562.986999999996</c:v>
                </c:pt>
                <c:pt idx="333">
                  <c:v>13576.114000000001</c:v>
                </c:pt>
                <c:pt idx="334">
                  <c:v>13690.05</c:v>
                </c:pt>
                <c:pt idx="335">
                  <c:v>13247.846</c:v>
                </c:pt>
                <c:pt idx="336">
                  <c:v>14111.924000000003</c:v>
                </c:pt>
                <c:pt idx="337">
                  <c:v>14012.887000000001</c:v>
                </c:pt>
                <c:pt idx="338">
                  <c:v>13676.129000000003</c:v>
                </c:pt>
                <c:pt idx="339">
                  <c:v>13533.325999999995</c:v>
                </c:pt>
                <c:pt idx="340">
                  <c:v>13781.659</c:v>
                </c:pt>
                <c:pt idx="341">
                  <c:v>13984.004999999997</c:v>
                </c:pt>
                <c:pt idx="342">
                  <c:v>13745.477999999996</c:v>
                </c:pt>
                <c:pt idx="343">
                  <c:v>10643.620999999997</c:v>
                </c:pt>
                <c:pt idx="344">
                  <c:v>14739.662</c:v>
                </c:pt>
                <c:pt idx="345">
                  <c:v>13946.048000000003</c:v>
                </c:pt>
                <c:pt idx="346">
                  <c:v>13666.057000000001</c:v>
                </c:pt>
                <c:pt idx="347">
                  <c:v>13170.130999999998</c:v>
                </c:pt>
                <c:pt idx="348">
                  <c:v>13738.508</c:v>
                </c:pt>
                <c:pt idx="349">
                  <c:v>14114.611000000003</c:v>
                </c:pt>
                <c:pt idx="350">
                  <c:v>14196.871999999996</c:v>
                </c:pt>
                <c:pt idx="351">
                  <c:v>13600.55</c:v>
                </c:pt>
                <c:pt idx="352">
                  <c:v>12665.823</c:v>
                </c:pt>
                <c:pt idx="353">
                  <c:v>12586.354999999998</c:v>
                </c:pt>
                <c:pt idx="354">
                  <c:v>12801.816000000001</c:v>
                </c:pt>
                <c:pt idx="355">
                  <c:v>12091.462</c:v>
                </c:pt>
                <c:pt idx="356">
                  <c:v>13769.898999999996</c:v>
                </c:pt>
                <c:pt idx="357">
                  <c:v>14674.346</c:v>
                </c:pt>
                <c:pt idx="358">
                  <c:v>14532.112999999998</c:v>
                </c:pt>
                <c:pt idx="359">
                  <c:v>14731.589</c:v>
                </c:pt>
                <c:pt idx="360">
                  <c:v>14997.013999999997</c:v>
                </c:pt>
                <c:pt idx="361">
                  <c:v>13759.672</c:v>
                </c:pt>
                <c:pt idx="362">
                  <c:v>15245.831</c:v>
                </c:pt>
                <c:pt idx="363">
                  <c:v>14155.151</c:v>
                </c:pt>
                <c:pt idx="364">
                  <c:v>14484.808000000001</c:v>
                </c:pt>
                <c:pt idx="365">
                  <c:v>14330.536</c:v>
                </c:pt>
                <c:pt idx="366">
                  <c:v>13508.638999999997</c:v>
                </c:pt>
                <c:pt idx="367">
                  <c:v>13591.093999999997</c:v>
                </c:pt>
                <c:pt idx="368">
                  <c:v>14648.299000000003</c:v>
                </c:pt>
                <c:pt idx="369">
                  <c:v>14507.228999999998</c:v>
                </c:pt>
                <c:pt idx="370">
                  <c:v>13966.492</c:v>
                </c:pt>
                <c:pt idx="371">
                  <c:v>14512.047</c:v>
                </c:pt>
                <c:pt idx="372">
                  <c:v>13777.347</c:v>
                </c:pt>
                <c:pt idx="373">
                  <c:v>14316.456999999999</c:v>
                </c:pt>
                <c:pt idx="374">
                  <c:v>14322.065000000001</c:v>
                </c:pt>
                <c:pt idx="375">
                  <c:v>14022.147000000003</c:v>
                </c:pt>
                <c:pt idx="376">
                  <c:v>13749.564</c:v>
                </c:pt>
                <c:pt idx="377">
                  <c:v>13158.282999999998</c:v>
                </c:pt>
              </c:numCache>
            </c:numRef>
          </c:yVal>
          <c:smooth val="1"/>
        </c:ser>
        <c:ser>
          <c:idx val="3"/>
          <c:order val="3"/>
          <c:tx>
            <c:v>ΣΧ.10.2β</c:v>
          </c:tx>
          <c:spPr>
            <a:ln w="19050">
              <a:solidFill>
                <a:srgbClr val="0070C0"/>
              </a:solidFill>
            </a:ln>
          </c:spPr>
          <c:marker>
            <c:symbol val="none"/>
          </c:marker>
          <c:xVal>
            <c:numRef>
              <c:f>neo!$BR$582:$BR$619</c:f>
              <c:numCache>
                <c:formatCode>0.0</c:formatCode>
                <c:ptCount val="38"/>
                <c:pt idx="0">
                  <c:v>14127.596</c:v>
                </c:pt>
                <c:pt idx="1">
                  <c:v>14126.098</c:v>
                </c:pt>
                <c:pt idx="2">
                  <c:v>14124.61</c:v>
                </c:pt>
                <c:pt idx="3">
                  <c:v>14121.616</c:v>
                </c:pt>
                <c:pt idx="4">
                  <c:v>14120.107</c:v>
                </c:pt>
                <c:pt idx="5">
                  <c:v>14118.615</c:v>
                </c:pt>
                <c:pt idx="6">
                  <c:v>14117.132000000001</c:v>
                </c:pt>
                <c:pt idx="7">
                  <c:v>14115.609</c:v>
                </c:pt>
                <c:pt idx="8">
                  <c:v>14114.092000000002</c:v>
                </c:pt>
                <c:pt idx="9">
                  <c:v>14112.605</c:v>
                </c:pt>
                <c:pt idx="10">
                  <c:v>14111.094999999998</c:v>
                </c:pt>
                <c:pt idx="11">
                  <c:v>14109.606</c:v>
                </c:pt>
                <c:pt idx="12">
                  <c:v>14108.123000000001</c:v>
                </c:pt>
                <c:pt idx="13">
                  <c:v>14106.596</c:v>
                </c:pt>
                <c:pt idx="14">
                  <c:v>14105.099</c:v>
                </c:pt>
                <c:pt idx="15">
                  <c:v>14103.594999999998</c:v>
                </c:pt>
                <c:pt idx="16">
                  <c:v>14102.103999999998</c:v>
                </c:pt>
                <c:pt idx="17">
                  <c:v>14100.614000000001</c:v>
                </c:pt>
                <c:pt idx="18">
                  <c:v>14099.112999999998</c:v>
                </c:pt>
                <c:pt idx="19">
                  <c:v>14097.605</c:v>
                </c:pt>
                <c:pt idx="20">
                  <c:v>14096.109</c:v>
                </c:pt>
                <c:pt idx="21">
                  <c:v>14094.596</c:v>
                </c:pt>
                <c:pt idx="22">
                  <c:v>14093.103999999998</c:v>
                </c:pt>
                <c:pt idx="23">
                  <c:v>14091.616</c:v>
                </c:pt>
                <c:pt idx="24">
                  <c:v>14090.115</c:v>
                </c:pt>
                <c:pt idx="25">
                  <c:v>14088.602999999997</c:v>
                </c:pt>
                <c:pt idx="26">
                  <c:v>14087.119000000002</c:v>
                </c:pt>
                <c:pt idx="27">
                  <c:v>14085.611000000003</c:v>
                </c:pt>
                <c:pt idx="28">
                  <c:v>14084.127</c:v>
                </c:pt>
                <c:pt idx="29">
                  <c:v>14082.615</c:v>
                </c:pt>
                <c:pt idx="30">
                  <c:v>14081.134000000002</c:v>
                </c:pt>
                <c:pt idx="31">
                  <c:v>14079.602000000003</c:v>
                </c:pt>
                <c:pt idx="32">
                  <c:v>14078.115</c:v>
                </c:pt>
                <c:pt idx="33">
                  <c:v>14076.593000000003</c:v>
                </c:pt>
                <c:pt idx="34">
                  <c:v>14075.09</c:v>
                </c:pt>
                <c:pt idx="35">
                  <c:v>14073.56</c:v>
                </c:pt>
                <c:pt idx="36">
                  <c:v>13946.7</c:v>
                </c:pt>
                <c:pt idx="37">
                  <c:v>13945.230000000001</c:v>
                </c:pt>
              </c:numCache>
            </c:numRef>
          </c:xVal>
          <c:yVal>
            <c:numRef>
              <c:f>neo!$BT$582:$BT$619</c:f>
              <c:numCache>
                <c:formatCode>0.0</c:formatCode>
                <c:ptCount val="38"/>
                <c:pt idx="0">
                  <c:v>11284.008</c:v>
                </c:pt>
                <c:pt idx="1">
                  <c:v>13998.449000000002</c:v>
                </c:pt>
                <c:pt idx="2">
                  <c:v>13454.451999999996</c:v>
                </c:pt>
                <c:pt idx="3">
                  <c:v>15791.759</c:v>
                </c:pt>
                <c:pt idx="4">
                  <c:v>15158.986000000001</c:v>
                </c:pt>
                <c:pt idx="5">
                  <c:v>15011.682000000003</c:v>
                </c:pt>
                <c:pt idx="6">
                  <c:v>14368.712000000001</c:v>
                </c:pt>
                <c:pt idx="7">
                  <c:v>13883.040999999997</c:v>
                </c:pt>
                <c:pt idx="8">
                  <c:v>13563.978999999996</c:v>
                </c:pt>
                <c:pt idx="9">
                  <c:v>14093.322</c:v>
                </c:pt>
                <c:pt idx="10">
                  <c:v>14414.057000000001</c:v>
                </c:pt>
                <c:pt idx="11">
                  <c:v>13470.272999999997</c:v>
                </c:pt>
                <c:pt idx="12">
                  <c:v>12575.282999999998</c:v>
                </c:pt>
                <c:pt idx="13">
                  <c:v>13421.025</c:v>
                </c:pt>
                <c:pt idx="14">
                  <c:v>13971.637000000002</c:v>
                </c:pt>
                <c:pt idx="15">
                  <c:v>12499.175999999996</c:v>
                </c:pt>
                <c:pt idx="16">
                  <c:v>13937.492</c:v>
                </c:pt>
                <c:pt idx="17">
                  <c:v>14179.906999999996</c:v>
                </c:pt>
                <c:pt idx="18">
                  <c:v>14456.642000000002</c:v>
                </c:pt>
                <c:pt idx="19">
                  <c:v>12443.007</c:v>
                </c:pt>
                <c:pt idx="20">
                  <c:v>8852.3769999999986</c:v>
                </c:pt>
                <c:pt idx="21">
                  <c:v>7300.549</c:v>
                </c:pt>
                <c:pt idx="22">
                  <c:v>4141.2620000000015</c:v>
                </c:pt>
                <c:pt idx="23">
                  <c:v>2469.2279999999996</c:v>
                </c:pt>
                <c:pt idx="24">
                  <c:v>2589.0709999999999</c:v>
                </c:pt>
                <c:pt idx="25">
                  <c:v>3135.5909999999999</c:v>
                </c:pt>
                <c:pt idx="26">
                  <c:v>4285.96</c:v>
                </c:pt>
                <c:pt idx="27">
                  <c:v>4764.9849999999997</c:v>
                </c:pt>
                <c:pt idx="28">
                  <c:v>5217.8180000000002</c:v>
                </c:pt>
                <c:pt idx="29">
                  <c:v>5520.799</c:v>
                </c:pt>
                <c:pt idx="30">
                  <c:v>6576.6890000000003</c:v>
                </c:pt>
                <c:pt idx="31">
                  <c:v>6718.7160000000003</c:v>
                </c:pt>
                <c:pt idx="32">
                  <c:v>5682.8890000000001</c:v>
                </c:pt>
                <c:pt idx="33">
                  <c:v>6572.8550000000005</c:v>
                </c:pt>
                <c:pt idx="34">
                  <c:v>9189.6970000000001</c:v>
                </c:pt>
                <c:pt idx="35">
                  <c:v>10828.953</c:v>
                </c:pt>
                <c:pt idx="36">
                  <c:v>11644.635</c:v>
                </c:pt>
                <c:pt idx="37">
                  <c:v>12395.460999999996</c:v>
                </c:pt>
              </c:numCache>
            </c:numRef>
          </c:yVal>
          <c:smooth val="1"/>
        </c:ser>
        <c:ser>
          <c:idx val="4"/>
          <c:order val="4"/>
          <c:tx>
            <c:v>ΣΧ.10.2α-β-γ</c:v>
          </c:tx>
          <c:spPr>
            <a:ln w="15875">
              <a:solidFill>
                <a:srgbClr val="00B050"/>
              </a:solidFill>
              <a:prstDash val="solid"/>
            </a:ln>
          </c:spPr>
          <c:marker>
            <c:symbol val="none"/>
          </c:marker>
          <c:xVal>
            <c:numRef>
              <c:f>neo!$BR$620:$BR$631</c:f>
              <c:numCache>
                <c:formatCode>0.0</c:formatCode>
                <c:ptCount val="12"/>
                <c:pt idx="0">
                  <c:v>13943.734000000002</c:v>
                </c:pt>
                <c:pt idx="1">
                  <c:v>13942.226000000002</c:v>
                </c:pt>
                <c:pt idx="2">
                  <c:v>13940.731000000002</c:v>
                </c:pt>
                <c:pt idx="3">
                  <c:v>13939.245999999997</c:v>
                </c:pt>
                <c:pt idx="4">
                  <c:v>13937.743000000002</c:v>
                </c:pt>
                <c:pt idx="5">
                  <c:v>13936.242000000002</c:v>
                </c:pt>
                <c:pt idx="6">
                  <c:v>13934.727000000003</c:v>
                </c:pt>
                <c:pt idx="7">
                  <c:v>13933.234000000002</c:v>
                </c:pt>
                <c:pt idx="8">
                  <c:v>13931.731000000002</c:v>
                </c:pt>
                <c:pt idx="9">
                  <c:v>13928.726000000002</c:v>
                </c:pt>
                <c:pt idx="10">
                  <c:v>13927.224000000002</c:v>
                </c:pt>
                <c:pt idx="11">
                  <c:v>13925.736000000003</c:v>
                </c:pt>
              </c:numCache>
            </c:numRef>
          </c:xVal>
          <c:yVal>
            <c:numRef>
              <c:f>neo!$BT$620:$BT$631</c:f>
              <c:numCache>
                <c:formatCode>0.0</c:formatCode>
                <c:ptCount val="12"/>
                <c:pt idx="0">
                  <c:v>10045.83</c:v>
                </c:pt>
                <c:pt idx="1">
                  <c:v>9832.8849999999984</c:v>
                </c:pt>
                <c:pt idx="2">
                  <c:v>9822.748999999998</c:v>
                </c:pt>
                <c:pt idx="3">
                  <c:v>9004.1830000000009</c:v>
                </c:pt>
                <c:pt idx="4">
                  <c:v>11517.554</c:v>
                </c:pt>
                <c:pt idx="5">
                  <c:v>12186.124000000002</c:v>
                </c:pt>
                <c:pt idx="6">
                  <c:v>12410.718999999997</c:v>
                </c:pt>
                <c:pt idx="7">
                  <c:v>10655.352999999996</c:v>
                </c:pt>
                <c:pt idx="8">
                  <c:v>10454.121999999998</c:v>
                </c:pt>
                <c:pt idx="9">
                  <c:v>11274.75</c:v>
                </c:pt>
                <c:pt idx="10">
                  <c:v>11972.331</c:v>
                </c:pt>
                <c:pt idx="11">
                  <c:v>11911.825000000001</c:v>
                </c:pt>
              </c:numCache>
            </c:numRef>
          </c:yVal>
          <c:smooth val="1"/>
        </c:ser>
        <c:ser>
          <c:idx val="5"/>
          <c:order val="5"/>
          <c:tx>
            <c:v>ΣΧ. 10.2β-γ-10.3β-γ</c:v>
          </c:tx>
          <c:spPr>
            <a:ln w="19050">
              <a:solidFill>
                <a:schemeClr val="accent6">
                  <a:lumMod val="50000"/>
                </a:schemeClr>
              </a:solidFill>
              <a:prstDash val="sysDash"/>
            </a:ln>
          </c:spPr>
          <c:marker>
            <c:symbol val="none"/>
          </c:marker>
          <c:xVal>
            <c:numRef>
              <c:f>neo!$BR$632:$BR$833</c:f>
              <c:numCache>
                <c:formatCode>0.0</c:formatCode>
                <c:ptCount val="201"/>
                <c:pt idx="0">
                  <c:v>13924.227000000003</c:v>
                </c:pt>
                <c:pt idx="1">
                  <c:v>13922.741000000002</c:v>
                </c:pt>
                <c:pt idx="2">
                  <c:v>13921.233000000002</c:v>
                </c:pt>
                <c:pt idx="3">
                  <c:v>13919.726000000002</c:v>
                </c:pt>
                <c:pt idx="4">
                  <c:v>13918.234000000002</c:v>
                </c:pt>
                <c:pt idx="5">
                  <c:v>13916.731000000002</c:v>
                </c:pt>
                <c:pt idx="6">
                  <c:v>13915.227000000003</c:v>
                </c:pt>
                <c:pt idx="7">
                  <c:v>13913.739000000001</c:v>
                </c:pt>
                <c:pt idx="8">
                  <c:v>13912.230000000001</c:v>
                </c:pt>
                <c:pt idx="9">
                  <c:v>13910.745999999997</c:v>
                </c:pt>
                <c:pt idx="10">
                  <c:v>13909.245000000003</c:v>
                </c:pt>
                <c:pt idx="11">
                  <c:v>13907.730000000001</c:v>
                </c:pt>
                <c:pt idx="12">
                  <c:v>13906.235000000002</c:v>
                </c:pt>
                <c:pt idx="13">
                  <c:v>13904.755999999996</c:v>
                </c:pt>
                <c:pt idx="14">
                  <c:v>13903.231000000002</c:v>
                </c:pt>
                <c:pt idx="15">
                  <c:v>13901.751</c:v>
                </c:pt>
                <c:pt idx="16">
                  <c:v>13900.231000000002</c:v>
                </c:pt>
                <c:pt idx="17">
                  <c:v>13898.7</c:v>
                </c:pt>
                <c:pt idx="18">
                  <c:v>13897.234000000002</c:v>
                </c:pt>
                <c:pt idx="19">
                  <c:v>13895.744000000004</c:v>
                </c:pt>
                <c:pt idx="20">
                  <c:v>13894.246999999998</c:v>
                </c:pt>
                <c:pt idx="21">
                  <c:v>13892.745000000003</c:v>
                </c:pt>
                <c:pt idx="22">
                  <c:v>13891.239000000001</c:v>
                </c:pt>
                <c:pt idx="23">
                  <c:v>13889.748000000001</c:v>
                </c:pt>
                <c:pt idx="24">
                  <c:v>13888.239000000001</c:v>
                </c:pt>
                <c:pt idx="25">
                  <c:v>13886.740000000002</c:v>
                </c:pt>
                <c:pt idx="26">
                  <c:v>13885.244000000004</c:v>
                </c:pt>
                <c:pt idx="27">
                  <c:v>13883.751</c:v>
                </c:pt>
                <c:pt idx="28">
                  <c:v>13882.255999999996</c:v>
                </c:pt>
                <c:pt idx="29">
                  <c:v>13880.746999999998</c:v>
                </c:pt>
                <c:pt idx="30">
                  <c:v>13879.248000000001</c:v>
                </c:pt>
                <c:pt idx="31">
                  <c:v>13877.744000000004</c:v>
                </c:pt>
                <c:pt idx="32">
                  <c:v>13876.257</c:v>
                </c:pt>
                <c:pt idx="33">
                  <c:v>13874.763000000003</c:v>
                </c:pt>
                <c:pt idx="34">
                  <c:v>13873.268</c:v>
                </c:pt>
                <c:pt idx="35">
                  <c:v>13871.752</c:v>
                </c:pt>
                <c:pt idx="36">
                  <c:v>13870.25</c:v>
                </c:pt>
                <c:pt idx="37">
                  <c:v>13868.748000000001</c:v>
                </c:pt>
                <c:pt idx="38">
                  <c:v>13867.264999999998</c:v>
                </c:pt>
                <c:pt idx="39">
                  <c:v>13865.755999999996</c:v>
                </c:pt>
                <c:pt idx="40">
                  <c:v>13864.26</c:v>
                </c:pt>
                <c:pt idx="41">
                  <c:v>13862.753000000002</c:v>
                </c:pt>
                <c:pt idx="42">
                  <c:v>13861.262000000002</c:v>
                </c:pt>
                <c:pt idx="43">
                  <c:v>13859.76</c:v>
                </c:pt>
                <c:pt idx="44">
                  <c:v>13858.255999999996</c:v>
                </c:pt>
                <c:pt idx="45">
                  <c:v>13856.8</c:v>
                </c:pt>
                <c:pt idx="46">
                  <c:v>13855.262000000002</c:v>
                </c:pt>
                <c:pt idx="47">
                  <c:v>13853.762000000002</c:v>
                </c:pt>
                <c:pt idx="48">
                  <c:v>13852.264999999998</c:v>
                </c:pt>
                <c:pt idx="49">
                  <c:v>13850.746999999998</c:v>
                </c:pt>
                <c:pt idx="50">
                  <c:v>13849.259</c:v>
                </c:pt>
                <c:pt idx="51">
                  <c:v>13847.753000000002</c:v>
                </c:pt>
                <c:pt idx="52">
                  <c:v>13846.271000000002</c:v>
                </c:pt>
                <c:pt idx="53">
                  <c:v>13844.757</c:v>
                </c:pt>
                <c:pt idx="54">
                  <c:v>13843.267</c:v>
                </c:pt>
                <c:pt idx="55">
                  <c:v>13841.758</c:v>
                </c:pt>
                <c:pt idx="56">
                  <c:v>13840.262000000002</c:v>
                </c:pt>
                <c:pt idx="57">
                  <c:v>13838.752</c:v>
                </c:pt>
                <c:pt idx="58">
                  <c:v>13837.262000000002</c:v>
                </c:pt>
                <c:pt idx="59">
                  <c:v>13835.793000000001</c:v>
                </c:pt>
                <c:pt idx="60">
                  <c:v>13834.249000000002</c:v>
                </c:pt>
                <c:pt idx="61">
                  <c:v>13832.754000000003</c:v>
                </c:pt>
                <c:pt idx="62">
                  <c:v>13831.272000000003</c:v>
                </c:pt>
                <c:pt idx="63">
                  <c:v>13829.755999999996</c:v>
                </c:pt>
                <c:pt idx="64">
                  <c:v>13828.27</c:v>
                </c:pt>
                <c:pt idx="65">
                  <c:v>13826.772000000003</c:v>
                </c:pt>
                <c:pt idx="66">
                  <c:v>13825.251</c:v>
                </c:pt>
                <c:pt idx="67">
                  <c:v>13823.757</c:v>
                </c:pt>
                <c:pt idx="68">
                  <c:v>13822.259</c:v>
                </c:pt>
                <c:pt idx="69">
                  <c:v>13820.753000000002</c:v>
                </c:pt>
                <c:pt idx="70">
                  <c:v>13819.267</c:v>
                </c:pt>
                <c:pt idx="71">
                  <c:v>13817.773999999998</c:v>
                </c:pt>
                <c:pt idx="72">
                  <c:v>13816.269</c:v>
                </c:pt>
                <c:pt idx="73">
                  <c:v>13814.763999999997</c:v>
                </c:pt>
                <c:pt idx="74">
                  <c:v>13813.272000000003</c:v>
                </c:pt>
                <c:pt idx="75">
                  <c:v>13811.752</c:v>
                </c:pt>
                <c:pt idx="76">
                  <c:v>13808.755999999996</c:v>
                </c:pt>
                <c:pt idx="77">
                  <c:v>13807.255999999996</c:v>
                </c:pt>
                <c:pt idx="78">
                  <c:v>13805.754000000003</c:v>
                </c:pt>
                <c:pt idx="79">
                  <c:v>13804.272999999997</c:v>
                </c:pt>
                <c:pt idx="80">
                  <c:v>13802.766</c:v>
                </c:pt>
                <c:pt idx="81">
                  <c:v>13801.273999999998</c:v>
                </c:pt>
                <c:pt idx="82">
                  <c:v>13799.8</c:v>
                </c:pt>
                <c:pt idx="83">
                  <c:v>13798.254999999997</c:v>
                </c:pt>
                <c:pt idx="84">
                  <c:v>13796.754999999997</c:v>
                </c:pt>
                <c:pt idx="85">
                  <c:v>13795.263999999997</c:v>
                </c:pt>
                <c:pt idx="86">
                  <c:v>13793.771000000002</c:v>
                </c:pt>
                <c:pt idx="87">
                  <c:v>13792.254999999997</c:v>
                </c:pt>
                <c:pt idx="88">
                  <c:v>13790.769</c:v>
                </c:pt>
                <c:pt idx="89">
                  <c:v>13789.257</c:v>
                </c:pt>
                <c:pt idx="90">
                  <c:v>13787.775</c:v>
                </c:pt>
                <c:pt idx="91">
                  <c:v>13786.255999999996</c:v>
                </c:pt>
                <c:pt idx="92">
                  <c:v>13784.754999999997</c:v>
                </c:pt>
                <c:pt idx="93">
                  <c:v>13783.267</c:v>
                </c:pt>
                <c:pt idx="94">
                  <c:v>13781.767</c:v>
                </c:pt>
                <c:pt idx="95">
                  <c:v>13780.254999999997</c:v>
                </c:pt>
                <c:pt idx="96">
                  <c:v>13777.254000000003</c:v>
                </c:pt>
                <c:pt idx="97">
                  <c:v>13775.768</c:v>
                </c:pt>
                <c:pt idx="98">
                  <c:v>13774.255999999996</c:v>
                </c:pt>
                <c:pt idx="99">
                  <c:v>13772.8</c:v>
                </c:pt>
                <c:pt idx="100">
                  <c:v>13771.3</c:v>
                </c:pt>
                <c:pt idx="101">
                  <c:v>13769.754999999997</c:v>
                </c:pt>
                <c:pt idx="102">
                  <c:v>13768.281999999997</c:v>
                </c:pt>
                <c:pt idx="103">
                  <c:v>13766.76</c:v>
                </c:pt>
                <c:pt idx="104">
                  <c:v>13765.277</c:v>
                </c:pt>
                <c:pt idx="105">
                  <c:v>13763.77</c:v>
                </c:pt>
                <c:pt idx="106">
                  <c:v>13762.267</c:v>
                </c:pt>
                <c:pt idx="107">
                  <c:v>13760.77</c:v>
                </c:pt>
                <c:pt idx="108">
                  <c:v>13759.255999999996</c:v>
                </c:pt>
                <c:pt idx="109">
                  <c:v>13757.767</c:v>
                </c:pt>
                <c:pt idx="110">
                  <c:v>13756.266</c:v>
                </c:pt>
                <c:pt idx="111">
                  <c:v>13754.775</c:v>
                </c:pt>
                <c:pt idx="112">
                  <c:v>13753.267</c:v>
                </c:pt>
                <c:pt idx="113">
                  <c:v>13751.764999999998</c:v>
                </c:pt>
                <c:pt idx="114">
                  <c:v>13750.286</c:v>
                </c:pt>
                <c:pt idx="115">
                  <c:v>13748.763000000003</c:v>
                </c:pt>
                <c:pt idx="116">
                  <c:v>13747.272999999997</c:v>
                </c:pt>
                <c:pt idx="117">
                  <c:v>13745.772000000003</c:v>
                </c:pt>
                <c:pt idx="118">
                  <c:v>13744.263999999997</c:v>
                </c:pt>
                <c:pt idx="119">
                  <c:v>13742.769</c:v>
                </c:pt>
                <c:pt idx="120">
                  <c:v>13741.272999999997</c:v>
                </c:pt>
                <c:pt idx="121">
                  <c:v>13739.764999999998</c:v>
                </c:pt>
                <c:pt idx="122">
                  <c:v>13738.264999999998</c:v>
                </c:pt>
                <c:pt idx="123">
                  <c:v>13736.773999999998</c:v>
                </c:pt>
                <c:pt idx="124">
                  <c:v>13735.282999999998</c:v>
                </c:pt>
                <c:pt idx="125">
                  <c:v>13733.782999999998</c:v>
                </c:pt>
                <c:pt idx="126">
                  <c:v>13732.272000000003</c:v>
                </c:pt>
                <c:pt idx="127">
                  <c:v>13730.76</c:v>
                </c:pt>
                <c:pt idx="128">
                  <c:v>13729.262000000002</c:v>
                </c:pt>
                <c:pt idx="129">
                  <c:v>13727.771000000002</c:v>
                </c:pt>
                <c:pt idx="130">
                  <c:v>13726.263999999997</c:v>
                </c:pt>
                <c:pt idx="131">
                  <c:v>13724.763999999997</c:v>
                </c:pt>
                <c:pt idx="132">
                  <c:v>13723.27</c:v>
                </c:pt>
                <c:pt idx="133">
                  <c:v>13721.767</c:v>
                </c:pt>
                <c:pt idx="134">
                  <c:v>13720.277</c:v>
                </c:pt>
                <c:pt idx="135">
                  <c:v>13718.772999999997</c:v>
                </c:pt>
                <c:pt idx="136">
                  <c:v>13717.272999999997</c:v>
                </c:pt>
                <c:pt idx="137">
                  <c:v>13715.776</c:v>
                </c:pt>
                <c:pt idx="138">
                  <c:v>13714.285</c:v>
                </c:pt>
                <c:pt idx="139">
                  <c:v>13712.763000000003</c:v>
                </c:pt>
                <c:pt idx="140">
                  <c:v>13711.268</c:v>
                </c:pt>
                <c:pt idx="141">
                  <c:v>13709.78</c:v>
                </c:pt>
                <c:pt idx="142">
                  <c:v>13708.277</c:v>
                </c:pt>
                <c:pt idx="143">
                  <c:v>13706.772999999997</c:v>
                </c:pt>
                <c:pt idx="144">
                  <c:v>13705.271000000002</c:v>
                </c:pt>
                <c:pt idx="145">
                  <c:v>13703.78</c:v>
                </c:pt>
                <c:pt idx="146">
                  <c:v>13702.275</c:v>
                </c:pt>
                <c:pt idx="147">
                  <c:v>13700.784000000001</c:v>
                </c:pt>
                <c:pt idx="148">
                  <c:v>13699.273999999998</c:v>
                </c:pt>
                <c:pt idx="149">
                  <c:v>13697.777</c:v>
                </c:pt>
                <c:pt idx="150">
                  <c:v>13696.263999999997</c:v>
                </c:pt>
                <c:pt idx="151">
                  <c:v>13694.782999999998</c:v>
                </c:pt>
                <c:pt idx="152">
                  <c:v>13693.269</c:v>
                </c:pt>
                <c:pt idx="153">
                  <c:v>13691.786</c:v>
                </c:pt>
                <c:pt idx="154">
                  <c:v>13690.273999999998</c:v>
                </c:pt>
                <c:pt idx="155">
                  <c:v>13688.784000000001</c:v>
                </c:pt>
                <c:pt idx="156">
                  <c:v>13687.285</c:v>
                </c:pt>
                <c:pt idx="157">
                  <c:v>13685.790999999997</c:v>
                </c:pt>
                <c:pt idx="158">
                  <c:v>13684.272000000003</c:v>
                </c:pt>
                <c:pt idx="159">
                  <c:v>13682.772999999997</c:v>
                </c:pt>
                <c:pt idx="160">
                  <c:v>13681.273999999998</c:v>
                </c:pt>
                <c:pt idx="161">
                  <c:v>13679.771000000002</c:v>
                </c:pt>
                <c:pt idx="162">
                  <c:v>13678.276</c:v>
                </c:pt>
                <c:pt idx="163">
                  <c:v>13676.777</c:v>
                </c:pt>
                <c:pt idx="164">
                  <c:v>13675.279</c:v>
                </c:pt>
                <c:pt idx="165">
                  <c:v>13673.79</c:v>
                </c:pt>
                <c:pt idx="166">
                  <c:v>13672.282999999998</c:v>
                </c:pt>
                <c:pt idx="167">
                  <c:v>13670.778</c:v>
                </c:pt>
                <c:pt idx="168">
                  <c:v>13669.288</c:v>
                </c:pt>
                <c:pt idx="169">
                  <c:v>13667.775</c:v>
                </c:pt>
                <c:pt idx="170">
                  <c:v>13666.277</c:v>
                </c:pt>
                <c:pt idx="171">
                  <c:v>13664.784000000001</c:v>
                </c:pt>
                <c:pt idx="172">
                  <c:v>13663.290999999997</c:v>
                </c:pt>
                <c:pt idx="173">
                  <c:v>13661.804999999998</c:v>
                </c:pt>
                <c:pt idx="174">
                  <c:v>13660.278</c:v>
                </c:pt>
                <c:pt idx="175">
                  <c:v>13658.782999999998</c:v>
                </c:pt>
                <c:pt idx="176">
                  <c:v>13657.284000000001</c:v>
                </c:pt>
                <c:pt idx="177">
                  <c:v>13655.779</c:v>
                </c:pt>
                <c:pt idx="178">
                  <c:v>13654.289000000002</c:v>
                </c:pt>
                <c:pt idx="179">
                  <c:v>13652.803</c:v>
                </c:pt>
                <c:pt idx="180">
                  <c:v>13651.285</c:v>
                </c:pt>
                <c:pt idx="181">
                  <c:v>13649.784000000001</c:v>
                </c:pt>
                <c:pt idx="182">
                  <c:v>13648.281999999997</c:v>
                </c:pt>
                <c:pt idx="183">
                  <c:v>13646.778</c:v>
                </c:pt>
                <c:pt idx="184">
                  <c:v>13645.290999999997</c:v>
                </c:pt>
                <c:pt idx="185">
                  <c:v>13643.794000000002</c:v>
                </c:pt>
                <c:pt idx="186">
                  <c:v>13642.286</c:v>
                </c:pt>
                <c:pt idx="187">
                  <c:v>13640.78</c:v>
                </c:pt>
                <c:pt idx="188">
                  <c:v>13639.304</c:v>
                </c:pt>
                <c:pt idx="189">
                  <c:v>13637.785</c:v>
                </c:pt>
                <c:pt idx="190">
                  <c:v>13636.297</c:v>
                </c:pt>
                <c:pt idx="191">
                  <c:v>13634.785</c:v>
                </c:pt>
                <c:pt idx="192">
                  <c:v>13633.285</c:v>
                </c:pt>
                <c:pt idx="193">
                  <c:v>13631.787</c:v>
                </c:pt>
                <c:pt idx="194">
                  <c:v>13630.295</c:v>
                </c:pt>
                <c:pt idx="195">
                  <c:v>13628.785</c:v>
                </c:pt>
                <c:pt idx="196">
                  <c:v>13627.293000000001</c:v>
                </c:pt>
                <c:pt idx="197">
                  <c:v>13625.790999999997</c:v>
                </c:pt>
                <c:pt idx="198">
                  <c:v>13624.289000000002</c:v>
                </c:pt>
                <c:pt idx="199">
                  <c:v>13622.799000000003</c:v>
                </c:pt>
                <c:pt idx="200">
                  <c:v>13621.288</c:v>
                </c:pt>
              </c:numCache>
            </c:numRef>
          </c:xVal>
          <c:yVal>
            <c:numRef>
              <c:f>neo!$BT$632:$BT$833</c:f>
              <c:numCache>
                <c:formatCode>0.0</c:formatCode>
                <c:ptCount val="201"/>
                <c:pt idx="0">
                  <c:v>14098.271000000002</c:v>
                </c:pt>
                <c:pt idx="1">
                  <c:v>13247.438</c:v>
                </c:pt>
                <c:pt idx="2">
                  <c:v>12861.737999999998</c:v>
                </c:pt>
                <c:pt idx="3">
                  <c:v>12518.786</c:v>
                </c:pt>
                <c:pt idx="4">
                  <c:v>11645.263000000003</c:v>
                </c:pt>
                <c:pt idx="5">
                  <c:v>11833.448</c:v>
                </c:pt>
                <c:pt idx="6">
                  <c:v>11878.998</c:v>
                </c:pt>
                <c:pt idx="7">
                  <c:v>11799.655000000001</c:v>
                </c:pt>
                <c:pt idx="8">
                  <c:v>12716.883</c:v>
                </c:pt>
                <c:pt idx="9">
                  <c:v>14466.258</c:v>
                </c:pt>
                <c:pt idx="10">
                  <c:v>16328.356999999998</c:v>
                </c:pt>
                <c:pt idx="11">
                  <c:v>14823.904</c:v>
                </c:pt>
                <c:pt idx="12">
                  <c:v>13841.343999999997</c:v>
                </c:pt>
                <c:pt idx="13">
                  <c:v>14809.721000000001</c:v>
                </c:pt>
                <c:pt idx="14">
                  <c:v>14183.640000000001</c:v>
                </c:pt>
                <c:pt idx="15">
                  <c:v>15102.351000000001</c:v>
                </c:pt>
                <c:pt idx="16">
                  <c:v>14601.053</c:v>
                </c:pt>
                <c:pt idx="17">
                  <c:v>14582.245999999997</c:v>
                </c:pt>
                <c:pt idx="18">
                  <c:v>14259.954</c:v>
                </c:pt>
                <c:pt idx="19">
                  <c:v>15527.878000000001</c:v>
                </c:pt>
                <c:pt idx="20">
                  <c:v>15628.281999999997</c:v>
                </c:pt>
                <c:pt idx="21">
                  <c:v>14797.46</c:v>
                </c:pt>
                <c:pt idx="22">
                  <c:v>14973.641000000001</c:v>
                </c:pt>
                <c:pt idx="23">
                  <c:v>15944.505999999996</c:v>
                </c:pt>
                <c:pt idx="24">
                  <c:v>15855.539000000002</c:v>
                </c:pt>
                <c:pt idx="25">
                  <c:v>14527.037</c:v>
                </c:pt>
                <c:pt idx="26">
                  <c:v>13799.851000000001</c:v>
                </c:pt>
                <c:pt idx="27">
                  <c:v>11082.616</c:v>
                </c:pt>
                <c:pt idx="28">
                  <c:v>13843.784000000001</c:v>
                </c:pt>
                <c:pt idx="29">
                  <c:v>14068.974999999999</c:v>
                </c:pt>
                <c:pt idx="30">
                  <c:v>13559.54</c:v>
                </c:pt>
                <c:pt idx="31">
                  <c:v>14054.267</c:v>
                </c:pt>
                <c:pt idx="32">
                  <c:v>14628.32</c:v>
                </c:pt>
                <c:pt idx="33">
                  <c:v>14977.883</c:v>
                </c:pt>
                <c:pt idx="34">
                  <c:v>15899.859999999999</c:v>
                </c:pt>
                <c:pt idx="35">
                  <c:v>12655.884</c:v>
                </c:pt>
                <c:pt idx="36">
                  <c:v>13894.594999999998</c:v>
                </c:pt>
                <c:pt idx="37">
                  <c:v>14246.759</c:v>
                </c:pt>
                <c:pt idx="38">
                  <c:v>14118.46</c:v>
                </c:pt>
                <c:pt idx="39">
                  <c:v>11545.312</c:v>
                </c:pt>
                <c:pt idx="40">
                  <c:v>16483.52</c:v>
                </c:pt>
                <c:pt idx="41">
                  <c:v>15773.491</c:v>
                </c:pt>
                <c:pt idx="42">
                  <c:v>16122.942999999997</c:v>
                </c:pt>
                <c:pt idx="43">
                  <c:v>14877.938</c:v>
                </c:pt>
                <c:pt idx="44">
                  <c:v>13960.752</c:v>
                </c:pt>
                <c:pt idx="45">
                  <c:v>14753.5</c:v>
                </c:pt>
                <c:pt idx="46">
                  <c:v>15234.151</c:v>
                </c:pt>
                <c:pt idx="47">
                  <c:v>16167.617</c:v>
                </c:pt>
                <c:pt idx="48">
                  <c:v>16407.766000000003</c:v>
                </c:pt>
                <c:pt idx="49">
                  <c:v>15905.6</c:v>
                </c:pt>
                <c:pt idx="50">
                  <c:v>15926.3</c:v>
                </c:pt>
                <c:pt idx="51">
                  <c:v>14125.388999999996</c:v>
                </c:pt>
                <c:pt idx="52">
                  <c:v>14253.008</c:v>
                </c:pt>
                <c:pt idx="53">
                  <c:v>13425.513999999997</c:v>
                </c:pt>
                <c:pt idx="54">
                  <c:v>14157.486000000001</c:v>
                </c:pt>
                <c:pt idx="55">
                  <c:v>13876.864999999998</c:v>
                </c:pt>
                <c:pt idx="56">
                  <c:v>14523.856999999998</c:v>
                </c:pt>
                <c:pt idx="57">
                  <c:v>15789.76</c:v>
                </c:pt>
                <c:pt idx="58">
                  <c:v>15272.314</c:v>
                </c:pt>
                <c:pt idx="59">
                  <c:v>14764.016</c:v>
                </c:pt>
                <c:pt idx="60">
                  <c:v>15476.257</c:v>
                </c:pt>
                <c:pt idx="61">
                  <c:v>15477.141000000001</c:v>
                </c:pt>
                <c:pt idx="62">
                  <c:v>15011.596</c:v>
                </c:pt>
                <c:pt idx="63">
                  <c:v>14304.83</c:v>
                </c:pt>
                <c:pt idx="64">
                  <c:v>16996.848000000005</c:v>
                </c:pt>
                <c:pt idx="65">
                  <c:v>14268.814</c:v>
                </c:pt>
                <c:pt idx="66">
                  <c:v>13881.677</c:v>
                </c:pt>
                <c:pt idx="67">
                  <c:v>14813.147000000003</c:v>
                </c:pt>
                <c:pt idx="68">
                  <c:v>14612.334000000003</c:v>
                </c:pt>
                <c:pt idx="69">
                  <c:v>13503.887000000001</c:v>
                </c:pt>
                <c:pt idx="70">
                  <c:v>13620.628000000002</c:v>
                </c:pt>
                <c:pt idx="71">
                  <c:v>13778.766</c:v>
                </c:pt>
                <c:pt idx="72">
                  <c:v>14494.427</c:v>
                </c:pt>
                <c:pt idx="73">
                  <c:v>14893.691000000003</c:v>
                </c:pt>
                <c:pt idx="74">
                  <c:v>16889.670999999995</c:v>
                </c:pt>
                <c:pt idx="75">
                  <c:v>16568.658999999996</c:v>
                </c:pt>
                <c:pt idx="76">
                  <c:v>15070.29</c:v>
                </c:pt>
                <c:pt idx="77">
                  <c:v>15851.819</c:v>
                </c:pt>
                <c:pt idx="78">
                  <c:v>15646.704000000002</c:v>
                </c:pt>
                <c:pt idx="79">
                  <c:v>15625.589</c:v>
                </c:pt>
                <c:pt idx="80">
                  <c:v>14992.107</c:v>
                </c:pt>
                <c:pt idx="81">
                  <c:v>14427.213000000002</c:v>
                </c:pt>
                <c:pt idx="82">
                  <c:v>16448.120999999996</c:v>
                </c:pt>
                <c:pt idx="83">
                  <c:v>16365.16</c:v>
                </c:pt>
                <c:pt idx="84">
                  <c:v>15974.937</c:v>
                </c:pt>
                <c:pt idx="85">
                  <c:v>14820.009</c:v>
                </c:pt>
                <c:pt idx="86">
                  <c:v>16244.012000000002</c:v>
                </c:pt>
                <c:pt idx="87">
                  <c:v>10952.504999999997</c:v>
                </c:pt>
                <c:pt idx="88">
                  <c:v>17821.284000000003</c:v>
                </c:pt>
                <c:pt idx="89">
                  <c:v>18094.436000000005</c:v>
                </c:pt>
                <c:pt idx="90">
                  <c:v>18227.307000000001</c:v>
                </c:pt>
                <c:pt idx="91">
                  <c:v>15736.013000000003</c:v>
                </c:pt>
                <c:pt idx="92">
                  <c:v>16026.867999999999</c:v>
                </c:pt>
                <c:pt idx="93">
                  <c:v>14865.259</c:v>
                </c:pt>
                <c:pt idx="94">
                  <c:v>14722.787</c:v>
                </c:pt>
                <c:pt idx="95">
                  <c:v>15500.263000000003</c:v>
                </c:pt>
                <c:pt idx="96">
                  <c:v>15756.955999999998</c:v>
                </c:pt>
                <c:pt idx="97">
                  <c:v>14687.05</c:v>
                </c:pt>
                <c:pt idx="98">
                  <c:v>15131.807000000001</c:v>
                </c:pt>
                <c:pt idx="99">
                  <c:v>16546.308000000001</c:v>
                </c:pt>
                <c:pt idx="100">
                  <c:v>16541.044999999998</c:v>
                </c:pt>
                <c:pt idx="101">
                  <c:v>16982.577000000001</c:v>
                </c:pt>
                <c:pt idx="102">
                  <c:v>13746.450999999995</c:v>
                </c:pt>
                <c:pt idx="103">
                  <c:v>13411.528</c:v>
                </c:pt>
                <c:pt idx="104">
                  <c:v>15426.56</c:v>
                </c:pt>
                <c:pt idx="105">
                  <c:v>16332.168</c:v>
                </c:pt>
                <c:pt idx="106">
                  <c:v>16631.830000000002</c:v>
                </c:pt>
                <c:pt idx="107">
                  <c:v>17550.949000000001</c:v>
                </c:pt>
                <c:pt idx="108">
                  <c:v>16667.580000000005</c:v>
                </c:pt>
                <c:pt idx="109">
                  <c:v>16365.635</c:v>
                </c:pt>
                <c:pt idx="110">
                  <c:v>17433.352999999996</c:v>
                </c:pt>
                <c:pt idx="111">
                  <c:v>18363.053</c:v>
                </c:pt>
                <c:pt idx="112">
                  <c:v>15726.958000000001</c:v>
                </c:pt>
                <c:pt idx="113">
                  <c:v>15975.058000000001</c:v>
                </c:pt>
                <c:pt idx="114">
                  <c:v>16100.956999999999</c:v>
                </c:pt>
                <c:pt idx="115">
                  <c:v>18430.718000000001</c:v>
                </c:pt>
                <c:pt idx="116">
                  <c:v>16548.105</c:v>
                </c:pt>
                <c:pt idx="117">
                  <c:v>16675.387999999999</c:v>
                </c:pt>
                <c:pt idx="118">
                  <c:v>14961.938</c:v>
                </c:pt>
                <c:pt idx="119">
                  <c:v>16197.540999999997</c:v>
                </c:pt>
                <c:pt idx="120">
                  <c:v>15556.606</c:v>
                </c:pt>
                <c:pt idx="121">
                  <c:v>12210.62</c:v>
                </c:pt>
                <c:pt idx="122">
                  <c:v>17767.257000000001</c:v>
                </c:pt>
                <c:pt idx="123">
                  <c:v>17790.766000000003</c:v>
                </c:pt>
                <c:pt idx="124">
                  <c:v>18358.68</c:v>
                </c:pt>
                <c:pt idx="125">
                  <c:v>17463.919000000002</c:v>
                </c:pt>
                <c:pt idx="126">
                  <c:v>17169.920999999998</c:v>
                </c:pt>
                <c:pt idx="127">
                  <c:v>15367.210000000001</c:v>
                </c:pt>
                <c:pt idx="128">
                  <c:v>15041.695</c:v>
                </c:pt>
                <c:pt idx="129">
                  <c:v>15480.621999999998</c:v>
                </c:pt>
                <c:pt idx="130">
                  <c:v>16360.837</c:v>
                </c:pt>
                <c:pt idx="131">
                  <c:v>14973.815000000001</c:v>
                </c:pt>
                <c:pt idx="132">
                  <c:v>15913.225</c:v>
                </c:pt>
                <c:pt idx="133">
                  <c:v>15510.279</c:v>
                </c:pt>
                <c:pt idx="134">
                  <c:v>16630.580000000005</c:v>
                </c:pt>
                <c:pt idx="135">
                  <c:v>17478.358</c:v>
                </c:pt>
                <c:pt idx="136">
                  <c:v>18400.656999999996</c:v>
                </c:pt>
                <c:pt idx="137">
                  <c:v>17364.898999999998</c:v>
                </c:pt>
                <c:pt idx="138">
                  <c:v>18202.646000000001</c:v>
                </c:pt>
                <c:pt idx="139">
                  <c:v>18789.555</c:v>
                </c:pt>
                <c:pt idx="140">
                  <c:v>18015.284000000003</c:v>
                </c:pt>
                <c:pt idx="141">
                  <c:v>18119.557000000001</c:v>
                </c:pt>
                <c:pt idx="142">
                  <c:v>18011.603999999996</c:v>
                </c:pt>
                <c:pt idx="143">
                  <c:v>16623.542000000001</c:v>
                </c:pt>
                <c:pt idx="144">
                  <c:v>16915.696</c:v>
                </c:pt>
                <c:pt idx="145">
                  <c:v>17541.236000000001</c:v>
                </c:pt>
                <c:pt idx="146">
                  <c:v>17679.005000000001</c:v>
                </c:pt>
                <c:pt idx="147">
                  <c:v>17961.486000000004</c:v>
                </c:pt>
                <c:pt idx="148">
                  <c:v>16929.178</c:v>
                </c:pt>
                <c:pt idx="149">
                  <c:v>17628.240000000005</c:v>
                </c:pt>
                <c:pt idx="150">
                  <c:v>18494.391</c:v>
                </c:pt>
                <c:pt idx="151">
                  <c:v>18163.218999999997</c:v>
                </c:pt>
                <c:pt idx="152">
                  <c:v>18862.321</c:v>
                </c:pt>
                <c:pt idx="153">
                  <c:v>19384.315999999995</c:v>
                </c:pt>
                <c:pt idx="154">
                  <c:v>17498.483000000004</c:v>
                </c:pt>
                <c:pt idx="155">
                  <c:v>18057.405999999999</c:v>
                </c:pt>
                <c:pt idx="156">
                  <c:v>13624.614000000001</c:v>
                </c:pt>
                <c:pt idx="157">
                  <c:v>17777.392</c:v>
                </c:pt>
                <c:pt idx="158">
                  <c:v>19363.77</c:v>
                </c:pt>
                <c:pt idx="159">
                  <c:v>15355.004000000003</c:v>
                </c:pt>
                <c:pt idx="160">
                  <c:v>17329.036</c:v>
                </c:pt>
                <c:pt idx="161">
                  <c:v>18295.128999999997</c:v>
                </c:pt>
                <c:pt idx="162">
                  <c:v>17331.834999999995</c:v>
                </c:pt>
                <c:pt idx="163">
                  <c:v>13749.651</c:v>
                </c:pt>
                <c:pt idx="164">
                  <c:v>15153.147999999997</c:v>
                </c:pt>
                <c:pt idx="165">
                  <c:v>18271.936000000005</c:v>
                </c:pt>
                <c:pt idx="166">
                  <c:v>17947.841</c:v>
                </c:pt>
                <c:pt idx="167">
                  <c:v>18897.014999999996</c:v>
                </c:pt>
                <c:pt idx="168">
                  <c:v>18632.844000000001</c:v>
                </c:pt>
                <c:pt idx="169">
                  <c:v>19061.536</c:v>
                </c:pt>
                <c:pt idx="170">
                  <c:v>19601.244999999999</c:v>
                </c:pt>
                <c:pt idx="171">
                  <c:v>19534.306</c:v>
                </c:pt>
                <c:pt idx="172">
                  <c:v>19036.824000000001</c:v>
                </c:pt>
                <c:pt idx="173">
                  <c:v>17461.330999999995</c:v>
                </c:pt>
                <c:pt idx="174">
                  <c:v>19357.335999999996</c:v>
                </c:pt>
                <c:pt idx="175">
                  <c:v>18782.698999999997</c:v>
                </c:pt>
                <c:pt idx="176">
                  <c:v>18237.830000000002</c:v>
                </c:pt>
                <c:pt idx="177">
                  <c:v>18475.490000000005</c:v>
                </c:pt>
                <c:pt idx="178">
                  <c:v>18999.315999999995</c:v>
                </c:pt>
                <c:pt idx="179">
                  <c:v>20479.294000000005</c:v>
                </c:pt>
                <c:pt idx="180">
                  <c:v>18682.329000000002</c:v>
                </c:pt>
                <c:pt idx="181">
                  <c:v>20242.108999999997</c:v>
                </c:pt>
                <c:pt idx="182">
                  <c:v>19852.666000000001</c:v>
                </c:pt>
                <c:pt idx="183">
                  <c:v>20349.745999999999</c:v>
                </c:pt>
                <c:pt idx="184">
                  <c:v>21817.628999999997</c:v>
                </c:pt>
                <c:pt idx="185">
                  <c:v>20673.853999999996</c:v>
                </c:pt>
                <c:pt idx="186">
                  <c:v>20367.293000000001</c:v>
                </c:pt>
                <c:pt idx="187">
                  <c:v>19458.893</c:v>
                </c:pt>
                <c:pt idx="188">
                  <c:v>18804.832999999995</c:v>
                </c:pt>
                <c:pt idx="189">
                  <c:v>19836.64</c:v>
                </c:pt>
                <c:pt idx="190">
                  <c:v>19533.142</c:v>
                </c:pt>
                <c:pt idx="191">
                  <c:v>19359.852999999996</c:v>
                </c:pt>
                <c:pt idx="192">
                  <c:v>17756.099999999995</c:v>
                </c:pt>
                <c:pt idx="193">
                  <c:v>18579.608</c:v>
                </c:pt>
                <c:pt idx="194">
                  <c:v>18155.682000000001</c:v>
                </c:pt>
                <c:pt idx="195">
                  <c:v>16529.236000000001</c:v>
                </c:pt>
                <c:pt idx="196">
                  <c:v>17313.455000000005</c:v>
                </c:pt>
                <c:pt idx="197">
                  <c:v>17865.02</c:v>
                </c:pt>
                <c:pt idx="198">
                  <c:v>17516.59</c:v>
                </c:pt>
                <c:pt idx="199">
                  <c:v>17335.598999999998</c:v>
                </c:pt>
                <c:pt idx="200">
                  <c:v>18643.254000000001</c:v>
                </c:pt>
              </c:numCache>
            </c:numRef>
          </c:yVal>
          <c:smooth val="1"/>
        </c:ser>
        <c:ser>
          <c:idx val="6"/>
          <c:order val="6"/>
          <c:tx>
            <c:v>ΣΧ. 9.2α-β-γ -10.3β-γ</c:v>
          </c:tx>
          <c:spPr>
            <a:ln w="15875">
              <a:solidFill>
                <a:schemeClr val="tx1">
                  <a:lumMod val="95000"/>
                  <a:lumOff val="5000"/>
                </a:schemeClr>
              </a:solidFill>
              <a:prstDash val="sysDash"/>
            </a:ln>
          </c:spPr>
          <c:marker>
            <c:symbol val="none"/>
          </c:marker>
          <c:xVal>
            <c:numRef>
              <c:f>neo!$BR$834:$BR$878</c:f>
              <c:numCache>
                <c:formatCode>0.0</c:formatCode>
                <c:ptCount val="45"/>
                <c:pt idx="0">
                  <c:v>13619.788</c:v>
                </c:pt>
                <c:pt idx="1">
                  <c:v>13618.293000000001</c:v>
                </c:pt>
                <c:pt idx="2">
                  <c:v>13616.799000000003</c:v>
                </c:pt>
                <c:pt idx="3">
                  <c:v>13615.293000000001</c:v>
                </c:pt>
                <c:pt idx="4">
                  <c:v>13613.787</c:v>
                </c:pt>
                <c:pt idx="5">
                  <c:v>13612.289000000002</c:v>
                </c:pt>
                <c:pt idx="6">
                  <c:v>13610.793000000001</c:v>
                </c:pt>
                <c:pt idx="7">
                  <c:v>13609.3</c:v>
                </c:pt>
                <c:pt idx="8">
                  <c:v>13607.794000000002</c:v>
                </c:pt>
                <c:pt idx="9">
                  <c:v>13606.313</c:v>
                </c:pt>
                <c:pt idx="10">
                  <c:v>13604.803</c:v>
                </c:pt>
                <c:pt idx="11">
                  <c:v>13603.304</c:v>
                </c:pt>
                <c:pt idx="12">
                  <c:v>13601.794000000002</c:v>
                </c:pt>
                <c:pt idx="13">
                  <c:v>13600.296</c:v>
                </c:pt>
                <c:pt idx="14">
                  <c:v>13598.808999999996</c:v>
                </c:pt>
                <c:pt idx="15">
                  <c:v>13597.3</c:v>
                </c:pt>
                <c:pt idx="16">
                  <c:v>13595.798000000003</c:v>
                </c:pt>
                <c:pt idx="17">
                  <c:v>13594.3</c:v>
                </c:pt>
                <c:pt idx="18">
                  <c:v>13592.799000000003</c:v>
                </c:pt>
                <c:pt idx="19">
                  <c:v>13591.297</c:v>
                </c:pt>
                <c:pt idx="20">
                  <c:v>13589.798000000003</c:v>
                </c:pt>
                <c:pt idx="21">
                  <c:v>13588.297</c:v>
                </c:pt>
                <c:pt idx="22">
                  <c:v>13586.800999999996</c:v>
                </c:pt>
                <c:pt idx="23">
                  <c:v>13583.799000000003</c:v>
                </c:pt>
                <c:pt idx="24">
                  <c:v>13582.302</c:v>
                </c:pt>
                <c:pt idx="25">
                  <c:v>13580.808000000001</c:v>
                </c:pt>
                <c:pt idx="26">
                  <c:v>13579.31</c:v>
                </c:pt>
                <c:pt idx="27">
                  <c:v>13577.808999999996</c:v>
                </c:pt>
                <c:pt idx="28">
                  <c:v>13576.308000000001</c:v>
                </c:pt>
                <c:pt idx="29">
                  <c:v>13574.803</c:v>
                </c:pt>
                <c:pt idx="30">
                  <c:v>13573.302</c:v>
                </c:pt>
                <c:pt idx="31">
                  <c:v>13571.823</c:v>
                </c:pt>
                <c:pt idx="32">
                  <c:v>13570.316000000001</c:v>
                </c:pt>
                <c:pt idx="33">
                  <c:v>13568.816000000001</c:v>
                </c:pt>
                <c:pt idx="34">
                  <c:v>13567.314</c:v>
                </c:pt>
                <c:pt idx="35">
                  <c:v>13565.804999999998</c:v>
                </c:pt>
                <c:pt idx="36">
                  <c:v>13564.304999999998</c:v>
                </c:pt>
                <c:pt idx="37">
                  <c:v>13562.808999999996</c:v>
                </c:pt>
                <c:pt idx="38">
                  <c:v>13561.326999999996</c:v>
                </c:pt>
                <c:pt idx="39">
                  <c:v>13559.808999999996</c:v>
                </c:pt>
                <c:pt idx="40">
                  <c:v>13556.815000000001</c:v>
                </c:pt>
                <c:pt idx="41">
                  <c:v>13555.337</c:v>
                </c:pt>
                <c:pt idx="42">
                  <c:v>13553.832</c:v>
                </c:pt>
                <c:pt idx="43">
                  <c:v>13552.324000000002</c:v>
                </c:pt>
                <c:pt idx="44">
                  <c:v>13550.821</c:v>
                </c:pt>
              </c:numCache>
            </c:numRef>
          </c:xVal>
          <c:yVal>
            <c:numRef>
              <c:f>neo!$BT$834:$BT$878</c:f>
              <c:numCache>
                <c:formatCode>0.0</c:formatCode>
                <c:ptCount val="45"/>
                <c:pt idx="0">
                  <c:v>19356.953000000001</c:v>
                </c:pt>
                <c:pt idx="1">
                  <c:v>16396.777999999998</c:v>
                </c:pt>
                <c:pt idx="2">
                  <c:v>17282.873</c:v>
                </c:pt>
                <c:pt idx="3">
                  <c:v>16460.822</c:v>
                </c:pt>
                <c:pt idx="4">
                  <c:v>15841.102999999997</c:v>
                </c:pt>
                <c:pt idx="5">
                  <c:v>14414.645</c:v>
                </c:pt>
                <c:pt idx="6">
                  <c:v>15132.385999999999</c:v>
                </c:pt>
                <c:pt idx="7">
                  <c:v>17661.922999999999</c:v>
                </c:pt>
                <c:pt idx="8">
                  <c:v>18105.272000000001</c:v>
                </c:pt>
                <c:pt idx="9">
                  <c:v>18178.173999999995</c:v>
                </c:pt>
                <c:pt idx="10">
                  <c:v>17451.155999999995</c:v>
                </c:pt>
                <c:pt idx="11">
                  <c:v>18118.579000000002</c:v>
                </c:pt>
                <c:pt idx="12">
                  <c:v>19423.876</c:v>
                </c:pt>
                <c:pt idx="13">
                  <c:v>14111.311</c:v>
                </c:pt>
                <c:pt idx="14">
                  <c:v>18712.704000000005</c:v>
                </c:pt>
                <c:pt idx="15">
                  <c:v>17793.172999999995</c:v>
                </c:pt>
                <c:pt idx="16">
                  <c:v>16660.669000000002</c:v>
                </c:pt>
                <c:pt idx="17">
                  <c:v>16000.618</c:v>
                </c:pt>
                <c:pt idx="18">
                  <c:v>17919.589</c:v>
                </c:pt>
                <c:pt idx="19">
                  <c:v>16315.991</c:v>
                </c:pt>
                <c:pt idx="20">
                  <c:v>14961.668</c:v>
                </c:pt>
                <c:pt idx="21">
                  <c:v>17475.384999999998</c:v>
                </c:pt>
                <c:pt idx="22">
                  <c:v>17899.812000000002</c:v>
                </c:pt>
                <c:pt idx="23">
                  <c:v>17624.197</c:v>
                </c:pt>
                <c:pt idx="24">
                  <c:v>18917.371999999996</c:v>
                </c:pt>
                <c:pt idx="25">
                  <c:v>18549.3</c:v>
                </c:pt>
                <c:pt idx="26">
                  <c:v>18642.164000000001</c:v>
                </c:pt>
                <c:pt idx="27">
                  <c:v>17028.178</c:v>
                </c:pt>
                <c:pt idx="28">
                  <c:v>18510.387999999999</c:v>
                </c:pt>
                <c:pt idx="29">
                  <c:v>17505.044999999998</c:v>
                </c:pt>
                <c:pt idx="30">
                  <c:v>11995.626</c:v>
                </c:pt>
                <c:pt idx="31">
                  <c:v>14599.640000000001</c:v>
                </c:pt>
                <c:pt idx="32">
                  <c:v>13702.145</c:v>
                </c:pt>
                <c:pt idx="33">
                  <c:v>14532.804999999998</c:v>
                </c:pt>
                <c:pt idx="34">
                  <c:v>13285.768</c:v>
                </c:pt>
                <c:pt idx="35">
                  <c:v>16160.963</c:v>
                </c:pt>
                <c:pt idx="36">
                  <c:v>17996.485000000004</c:v>
                </c:pt>
                <c:pt idx="37">
                  <c:v>17488.378999999997</c:v>
                </c:pt>
                <c:pt idx="38">
                  <c:v>16436.276999999998</c:v>
                </c:pt>
                <c:pt idx="39">
                  <c:v>14665.687</c:v>
                </c:pt>
                <c:pt idx="40">
                  <c:v>12974.537</c:v>
                </c:pt>
                <c:pt idx="41">
                  <c:v>11943.620999999997</c:v>
                </c:pt>
                <c:pt idx="42">
                  <c:v>16192.130000000001</c:v>
                </c:pt>
                <c:pt idx="43">
                  <c:v>17328.268000000004</c:v>
                </c:pt>
                <c:pt idx="44">
                  <c:v>17912.347000000005</c:v>
                </c:pt>
              </c:numCache>
            </c:numRef>
          </c:yVal>
          <c:smooth val="1"/>
        </c:ser>
        <c:ser>
          <c:idx val="7"/>
          <c:order val="7"/>
          <c:tx>
            <c:v>ΣΧ 9.2 α-β-γ</c:v>
          </c:tx>
          <c:spPr>
            <a:ln w="19050">
              <a:solidFill>
                <a:srgbClr val="FF0000"/>
              </a:solidFill>
              <a:prstDash val="sysDash"/>
            </a:ln>
          </c:spPr>
          <c:marker>
            <c:symbol val="none"/>
          </c:marker>
          <c:xVal>
            <c:numRef>
              <c:f>neo!$BR$879:$BR$1007</c:f>
              <c:numCache>
                <c:formatCode>0.0</c:formatCode>
                <c:ptCount val="129"/>
                <c:pt idx="0">
                  <c:v>13549.321</c:v>
                </c:pt>
                <c:pt idx="1">
                  <c:v>13547.815000000001</c:v>
                </c:pt>
                <c:pt idx="2">
                  <c:v>13546.332</c:v>
                </c:pt>
                <c:pt idx="3">
                  <c:v>13544.828</c:v>
                </c:pt>
                <c:pt idx="4">
                  <c:v>13543.331</c:v>
                </c:pt>
                <c:pt idx="5">
                  <c:v>13541.814</c:v>
                </c:pt>
                <c:pt idx="6">
                  <c:v>13540.314</c:v>
                </c:pt>
                <c:pt idx="7">
                  <c:v>13538.823</c:v>
                </c:pt>
                <c:pt idx="8">
                  <c:v>13537.326999999996</c:v>
                </c:pt>
                <c:pt idx="9">
                  <c:v>13535.823</c:v>
                </c:pt>
                <c:pt idx="10">
                  <c:v>13534.328</c:v>
                </c:pt>
                <c:pt idx="11">
                  <c:v>13532.817999999996</c:v>
                </c:pt>
                <c:pt idx="12">
                  <c:v>13529.823</c:v>
                </c:pt>
                <c:pt idx="13">
                  <c:v>13528.32</c:v>
                </c:pt>
                <c:pt idx="14">
                  <c:v>13526.831</c:v>
                </c:pt>
                <c:pt idx="15">
                  <c:v>13525.333000000002</c:v>
                </c:pt>
                <c:pt idx="16">
                  <c:v>13523.826999999996</c:v>
                </c:pt>
                <c:pt idx="17">
                  <c:v>13522.338</c:v>
                </c:pt>
                <c:pt idx="18">
                  <c:v>13520.825999999995</c:v>
                </c:pt>
                <c:pt idx="19">
                  <c:v>13519.334999999997</c:v>
                </c:pt>
                <c:pt idx="20">
                  <c:v>13517.831</c:v>
                </c:pt>
                <c:pt idx="21">
                  <c:v>13516.326999999996</c:v>
                </c:pt>
                <c:pt idx="22">
                  <c:v>13514.834999999997</c:v>
                </c:pt>
                <c:pt idx="23">
                  <c:v>13513.33</c:v>
                </c:pt>
                <c:pt idx="24">
                  <c:v>13511.833000000002</c:v>
                </c:pt>
                <c:pt idx="25">
                  <c:v>13510.347</c:v>
                </c:pt>
                <c:pt idx="26">
                  <c:v>13508.842000000002</c:v>
                </c:pt>
                <c:pt idx="27">
                  <c:v>13507.331</c:v>
                </c:pt>
                <c:pt idx="28">
                  <c:v>13505.837</c:v>
                </c:pt>
                <c:pt idx="29">
                  <c:v>13504.33</c:v>
                </c:pt>
                <c:pt idx="30">
                  <c:v>13502.828</c:v>
                </c:pt>
                <c:pt idx="31">
                  <c:v>13501.326999999996</c:v>
                </c:pt>
                <c:pt idx="32">
                  <c:v>13499.839</c:v>
                </c:pt>
                <c:pt idx="33">
                  <c:v>13496.834000000003</c:v>
                </c:pt>
                <c:pt idx="34">
                  <c:v>13495.343000000003</c:v>
                </c:pt>
                <c:pt idx="35">
                  <c:v>13493.853999999996</c:v>
                </c:pt>
                <c:pt idx="36">
                  <c:v>13492.343999999997</c:v>
                </c:pt>
                <c:pt idx="37">
                  <c:v>13490.83</c:v>
                </c:pt>
                <c:pt idx="38">
                  <c:v>13489.34</c:v>
                </c:pt>
                <c:pt idx="39">
                  <c:v>13487.834999999997</c:v>
                </c:pt>
                <c:pt idx="40">
                  <c:v>13486.358999999999</c:v>
                </c:pt>
                <c:pt idx="41">
                  <c:v>13484.839</c:v>
                </c:pt>
                <c:pt idx="42">
                  <c:v>13483.343000000003</c:v>
                </c:pt>
                <c:pt idx="43">
                  <c:v>13481.839</c:v>
                </c:pt>
                <c:pt idx="44">
                  <c:v>13480.349</c:v>
                </c:pt>
                <c:pt idx="45">
                  <c:v>13478.851000000001</c:v>
                </c:pt>
                <c:pt idx="46">
                  <c:v>13475.84</c:v>
                </c:pt>
                <c:pt idx="47">
                  <c:v>13474.353999999996</c:v>
                </c:pt>
                <c:pt idx="48">
                  <c:v>13472.843000000003</c:v>
                </c:pt>
                <c:pt idx="49">
                  <c:v>13471.349999999999</c:v>
                </c:pt>
                <c:pt idx="50">
                  <c:v>13469.846</c:v>
                </c:pt>
                <c:pt idx="51">
                  <c:v>13468.349</c:v>
                </c:pt>
                <c:pt idx="52">
                  <c:v>13466.849</c:v>
                </c:pt>
                <c:pt idx="53">
                  <c:v>13465.349</c:v>
                </c:pt>
                <c:pt idx="54">
                  <c:v>13463.849999999999</c:v>
                </c:pt>
                <c:pt idx="55">
                  <c:v>13462.357999999998</c:v>
                </c:pt>
                <c:pt idx="56">
                  <c:v>13460.846</c:v>
                </c:pt>
                <c:pt idx="57">
                  <c:v>13459.349</c:v>
                </c:pt>
                <c:pt idx="58">
                  <c:v>13456.355999999998</c:v>
                </c:pt>
                <c:pt idx="59">
                  <c:v>13454.861000000001</c:v>
                </c:pt>
                <c:pt idx="60">
                  <c:v>13453.4</c:v>
                </c:pt>
                <c:pt idx="61">
                  <c:v>13451.864999999998</c:v>
                </c:pt>
                <c:pt idx="62">
                  <c:v>13450.355999999998</c:v>
                </c:pt>
                <c:pt idx="63">
                  <c:v>13448.869999999999</c:v>
                </c:pt>
                <c:pt idx="64">
                  <c:v>13447.4</c:v>
                </c:pt>
                <c:pt idx="65">
                  <c:v>13445.864</c:v>
                </c:pt>
                <c:pt idx="66">
                  <c:v>13444.364</c:v>
                </c:pt>
                <c:pt idx="67">
                  <c:v>13442.869000000001</c:v>
                </c:pt>
                <c:pt idx="68">
                  <c:v>13441.379000000001</c:v>
                </c:pt>
                <c:pt idx="69">
                  <c:v>13439.862999999996</c:v>
                </c:pt>
                <c:pt idx="70">
                  <c:v>13438.367999999999</c:v>
                </c:pt>
                <c:pt idx="71">
                  <c:v>13435.392</c:v>
                </c:pt>
                <c:pt idx="72">
                  <c:v>13433.876999999999</c:v>
                </c:pt>
                <c:pt idx="73">
                  <c:v>13432.373</c:v>
                </c:pt>
                <c:pt idx="74">
                  <c:v>13430.883</c:v>
                </c:pt>
                <c:pt idx="75">
                  <c:v>13429.373</c:v>
                </c:pt>
                <c:pt idx="76">
                  <c:v>13427.869999999999</c:v>
                </c:pt>
                <c:pt idx="77">
                  <c:v>13426.371999999996</c:v>
                </c:pt>
                <c:pt idx="78">
                  <c:v>13424.884999999998</c:v>
                </c:pt>
                <c:pt idx="79">
                  <c:v>13423.374</c:v>
                </c:pt>
                <c:pt idx="80">
                  <c:v>13421.88</c:v>
                </c:pt>
                <c:pt idx="81">
                  <c:v>13420.379000000001</c:v>
                </c:pt>
                <c:pt idx="82">
                  <c:v>13418.874</c:v>
                </c:pt>
                <c:pt idx="83">
                  <c:v>13417.375999999998</c:v>
                </c:pt>
                <c:pt idx="84">
                  <c:v>13415.888999999996</c:v>
                </c:pt>
                <c:pt idx="85">
                  <c:v>13414.384</c:v>
                </c:pt>
                <c:pt idx="86">
                  <c:v>13411.379000000001</c:v>
                </c:pt>
                <c:pt idx="87">
                  <c:v>13409.875999999998</c:v>
                </c:pt>
                <c:pt idx="88">
                  <c:v>13408.366999999998</c:v>
                </c:pt>
                <c:pt idx="89">
                  <c:v>13406.873</c:v>
                </c:pt>
                <c:pt idx="90">
                  <c:v>13405.379000000001</c:v>
                </c:pt>
                <c:pt idx="91">
                  <c:v>13403.873</c:v>
                </c:pt>
                <c:pt idx="92">
                  <c:v>13402.385999999999</c:v>
                </c:pt>
                <c:pt idx="93">
                  <c:v>13400.885999999999</c:v>
                </c:pt>
                <c:pt idx="94">
                  <c:v>13399.376999999999</c:v>
                </c:pt>
                <c:pt idx="95">
                  <c:v>13397.874999999998</c:v>
                </c:pt>
                <c:pt idx="96">
                  <c:v>13396.392</c:v>
                </c:pt>
                <c:pt idx="97">
                  <c:v>13394.888000000001</c:v>
                </c:pt>
                <c:pt idx="98">
                  <c:v>13393.384999999998</c:v>
                </c:pt>
                <c:pt idx="99">
                  <c:v>13391.898999999996</c:v>
                </c:pt>
                <c:pt idx="100">
                  <c:v>13390.380999999996</c:v>
                </c:pt>
                <c:pt idx="101">
                  <c:v>13387.39</c:v>
                </c:pt>
                <c:pt idx="102">
                  <c:v>13385.884</c:v>
                </c:pt>
                <c:pt idx="103">
                  <c:v>13384.396000000001</c:v>
                </c:pt>
                <c:pt idx="104">
                  <c:v>13382.89</c:v>
                </c:pt>
                <c:pt idx="105">
                  <c:v>13381.383</c:v>
                </c:pt>
                <c:pt idx="106">
                  <c:v>13379.9</c:v>
                </c:pt>
                <c:pt idx="107">
                  <c:v>13378.394</c:v>
                </c:pt>
                <c:pt idx="108">
                  <c:v>13376.894999999999</c:v>
                </c:pt>
                <c:pt idx="109">
                  <c:v>13375.384</c:v>
                </c:pt>
                <c:pt idx="110">
                  <c:v>13373.897999999996</c:v>
                </c:pt>
                <c:pt idx="111">
                  <c:v>13372.385999999999</c:v>
                </c:pt>
                <c:pt idx="112">
                  <c:v>13370.891</c:v>
                </c:pt>
                <c:pt idx="113">
                  <c:v>13367.902</c:v>
                </c:pt>
                <c:pt idx="114">
                  <c:v>13366.405000000001</c:v>
                </c:pt>
                <c:pt idx="115">
                  <c:v>13363.412</c:v>
                </c:pt>
                <c:pt idx="116">
                  <c:v>13361.896000000001</c:v>
                </c:pt>
                <c:pt idx="117">
                  <c:v>13360.394</c:v>
                </c:pt>
                <c:pt idx="118">
                  <c:v>13358.906999999996</c:v>
                </c:pt>
                <c:pt idx="119">
                  <c:v>13355.894999999999</c:v>
                </c:pt>
                <c:pt idx="120">
                  <c:v>13354.393</c:v>
                </c:pt>
                <c:pt idx="121">
                  <c:v>13352.894</c:v>
                </c:pt>
                <c:pt idx="122">
                  <c:v>13349.897000000001</c:v>
                </c:pt>
                <c:pt idx="123">
                  <c:v>13348.406999999996</c:v>
                </c:pt>
                <c:pt idx="124">
                  <c:v>13346.914000000002</c:v>
                </c:pt>
                <c:pt idx="125">
                  <c:v>13343.915000000001</c:v>
                </c:pt>
                <c:pt idx="126">
                  <c:v>13342.404</c:v>
                </c:pt>
                <c:pt idx="127">
                  <c:v>13336.419</c:v>
                </c:pt>
                <c:pt idx="128">
                  <c:v>13334.924999999997</c:v>
                </c:pt>
              </c:numCache>
            </c:numRef>
          </c:xVal>
          <c:yVal>
            <c:numRef>
              <c:f>neo!$BT$879:$BT$1007</c:f>
              <c:numCache>
                <c:formatCode>0.0</c:formatCode>
                <c:ptCount val="129"/>
                <c:pt idx="0">
                  <c:v>16910.915000000001</c:v>
                </c:pt>
                <c:pt idx="1">
                  <c:v>16707.575000000001</c:v>
                </c:pt>
                <c:pt idx="2">
                  <c:v>16752.330000000002</c:v>
                </c:pt>
                <c:pt idx="3">
                  <c:v>16600.391</c:v>
                </c:pt>
                <c:pt idx="4">
                  <c:v>17205.295999999998</c:v>
                </c:pt>
                <c:pt idx="5">
                  <c:v>16779.663</c:v>
                </c:pt>
                <c:pt idx="6">
                  <c:v>17990.244999999999</c:v>
                </c:pt>
                <c:pt idx="7">
                  <c:v>13799.781999999997</c:v>
                </c:pt>
                <c:pt idx="8">
                  <c:v>12620.550999999996</c:v>
                </c:pt>
                <c:pt idx="9">
                  <c:v>16789.605</c:v>
                </c:pt>
                <c:pt idx="10">
                  <c:v>16244.242000000002</c:v>
                </c:pt>
                <c:pt idx="11">
                  <c:v>16067.429</c:v>
                </c:pt>
                <c:pt idx="12">
                  <c:v>16805.794000000005</c:v>
                </c:pt>
                <c:pt idx="13">
                  <c:v>15915.630000000001</c:v>
                </c:pt>
                <c:pt idx="14">
                  <c:v>16462.565999999999</c:v>
                </c:pt>
                <c:pt idx="15">
                  <c:v>15251.692999999997</c:v>
                </c:pt>
                <c:pt idx="16">
                  <c:v>14861.369000000001</c:v>
                </c:pt>
                <c:pt idx="17">
                  <c:v>14651.647999999997</c:v>
                </c:pt>
                <c:pt idx="18">
                  <c:v>14864.293000000001</c:v>
                </c:pt>
                <c:pt idx="19">
                  <c:v>13306.579</c:v>
                </c:pt>
                <c:pt idx="20">
                  <c:v>15506.745000000003</c:v>
                </c:pt>
                <c:pt idx="21">
                  <c:v>15869.002</c:v>
                </c:pt>
                <c:pt idx="22">
                  <c:v>15751.507</c:v>
                </c:pt>
                <c:pt idx="23">
                  <c:v>15767.343000000003</c:v>
                </c:pt>
                <c:pt idx="24">
                  <c:v>16830.406999999999</c:v>
                </c:pt>
                <c:pt idx="25">
                  <c:v>15871.450999999995</c:v>
                </c:pt>
                <c:pt idx="26">
                  <c:v>15677.68</c:v>
                </c:pt>
                <c:pt idx="27">
                  <c:v>14824.289000000002</c:v>
                </c:pt>
                <c:pt idx="28">
                  <c:v>13292.130000000001</c:v>
                </c:pt>
                <c:pt idx="29">
                  <c:v>15611.573</c:v>
                </c:pt>
                <c:pt idx="30">
                  <c:v>16432.861000000001</c:v>
                </c:pt>
                <c:pt idx="31">
                  <c:v>12631.431</c:v>
                </c:pt>
                <c:pt idx="32">
                  <c:v>15972.869999999999</c:v>
                </c:pt>
                <c:pt idx="33">
                  <c:v>15546.888999999996</c:v>
                </c:pt>
                <c:pt idx="34">
                  <c:v>16417.791000000001</c:v>
                </c:pt>
                <c:pt idx="35">
                  <c:v>15662.521000000002</c:v>
                </c:pt>
                <c:pt idx="36">
                  <c:v>15178.633000000002</c:v>
                </c:pt>
                <c:pt idx="37">
                  <c:v>15022.812</c:v>
                </c:pt>
                <c:pt idx="38">
                  <c:v>15860.517</c:v>
                </c:pt>
                <c:pt idx="39">
                  <c:v>15713.191999999997</c:v>
                </c:pt>
                <c:pt idx="40">
                  <c:v>16100.215</c:v>
                </c:pt>
                <c:pt idx="41">
                  <c:v>13737.605</c:v>
                </c:pt>
                <c:pt idx="42">
                  <c:v>15297.826999999996</c:v>
                </c:pt>
                <c:pt idx="43">
                  <c:v>15429.432000000003</c:v>
                </c:pt>
                <c:pt idx="44">
                  <c:v>15900.941999999997</c:v>
                </c:pt>
                <c:pt idx="45">
                  <c:v>16087.148999999998</c:v>
                </c:pt>
                <c:pt idx="46">
                  <c:v>15512.527</c:v>
                </c:pt>
                <c:pt idx="47">
                  <c:v>13358.401</c:v>
                </c:pt>
                <c:pt idx="48">
                  <c:v>13483.869999999999</c:v>
                </c:pt>
                <c:pt idx="49">
                  <c:v>15283.289000000002</c:v>
                </c:pt>
                <c:pt idx="50">
                  <c:v>14319.880999999996</c:v>
                </c:pt>
                <c:pt idx="51">
                  <c:v>14439.878000000001</c:v>
                </c:pt>
                <c:pt idx="52">
                  <c:v>12303.849</c:v>
                </c:pt>
                <c:pt idx="53">
                  <c:v>14104.112999999998</c:v>
                </c:pt>
                <c:pt idx="54">
                  <c:v>14043.954</c:v>
                </c:pt>
                <c:pt idx="55">
                  <c:v>13286.043000000001</c:v>
                </c:pt>
                <c:pt idx="56">
                  <c:v>15949.566999999995</c:v>
                </c:pt>
                <c:pt idx="57">
                  <c:v>16104.75</c:v>
                </c:pt>
                <c:pt idx="58">
                  <c:v>16321.473</c:v>
                </c:pt>
                <c:pt idx="59">
                  <c:v>15738.523999999998</c:v>
                </c:pt>
                <c:pt idx="60">
                  <c:v>14766.42</c:v>
                </c:pt>
                <c:pt idx="61">
                  <c:v>14907.898999999996</c:v>
                </c:pt>
                <c:pt idx="62">
                  <c:v>13516.262000000002</c:v>
                </c:pt>
                <c:pt idx="63">
                  <c:v>14655.239000000001</c:v>
                </c:pt>
                <c:pt idx="64">
                  <c:v>15124.736999999997</c:v>
                </c:pt>
                <c:pt idx="65">
                  <c:v>15703.047</c:v>
                </c:pt>
                <c:pt idx="66">
                  <c:v>15370.66</c:v>
                </c:pt>
                <c:pt idx="67">
                  <c:v>13930.375999999998</c:v>
                </c:pt>
                <c:pt idx="68">
                  <c:v>13890.017</c:v>
                </c:pt>
                <c:pt idx="69">
                  <c:v>12976.546</c:v>
                </c:pt>
                <c:pt idx="70">
                  <c:v>11365.748000000001</c:v>
                </c:pt>
                <c:pt idx="71">
                  <c:v>11158.592000000002</c:v>
                </c:pt>
                <c:pt idx="72">
                  <c:v>12149.251</c:v>
                </c:pt>
                <c:pt idx="73">
                  <c:v>11928.537</c:v>
                </c:pt>
                <c:pt idx="74">
                  <c:v>12562.983</c:v>
                </c:pt>
                <c:pt idx="75">
                  <c:v>13495.81</c:v>
                </c:pt>
                <c:pt idx="76">
                  <c:v>14783.843999999997</c:v>
                </c:pt>
                <c:pt idx="77">
                  <c:v>14154.362999999996</c:v>
                </c:pt>
                <c:pt idx="78">
                  <c:v>12811.037</c:v>
                </c:pt>
                <c:pt idx="79">
                  <c:v>14191.198</c:v>
                </c:pt>
                <c:pt idx="80">
                  <c:v>13672.137000000002</c:v>
                </c:pt>
                <c:pt idx="81">
                  <c:v>14392.252</c:v>
                </c:pt>
                <c:pt idx="82">
                  <c:v>13408.387000000001</c:v>
                </c:pt>
                <c:pt idx="83">
                  <c:v>14680.332</c:v>
                </c:pt>
                <c:pt idx="84">
                  <c:v>14444.126</c:v>
                </c:pt>
                <c:pt idx="85">
                  <c:v>15111.739000000001</c:v>
                </c:pt>
                <c:pt idx="86">
                  <c:v>15136.424000000003</c:v>
                </c:pt>
                <c:pt idx="87">
                  <c:v>11991.130999999998</c:v>
                </c:pt>
                <c:pt idx="88">
                  <c:v>9186.7230000000018</c:v>
                </c:pt>
                <c:pt idx="89">
                  <c:v>9915.4470000000001</c:v>
                </c:pt>
                <c:pt idx="90">
                  <c:v>11967.034000000001</c:v>
                </c:pt>
                <c:pt idx="91">
                  <c:v>14050.436</c:v>
                </c:pt>
                <c:pt idx="92">
                  <c:v>14370.723000000002</c:v>
                </c:pt>
                <c:pt idx="93">
                  <c:v>14891.834000000003</c:v>
                </c:pt>
                <c:pt idx="94">
                  <c:v>15769.277</c:v>
                </c:pt>
                <c:pt idx="95">
                  <c:v>14616.394</c:v>
                </c:pt>
                <c:pt idx="96">
                  <c:v>15425.634000000002</c:v>
                </c:pt>
                <c:pt idx="97">
                  <c:v>12520.089</c:v>
                </c:pt>
                <c:pt idx="98">
                  <c:v>11417.252</c:v>
                </c:pt>
                <c:pt idx="99">
                  <c:v>12294.367999999999</c:v>
                </c:pt>
                <c:pt idx="100">
                  <c:v>15339.596</c:v>
                </c:pt>
                <c:pt idx="101">
                  <c:v>13767.956999999999</c:v>
                </c:pt>
                <c:pt idx="102">
                  <c:v>14110.112999999998</c:v>
                </c:pt>
                <c:pt idx="103">
                  <c:v>14885.912</c:v>
                </c:pt>
                <c:pt idx="104">
                  <c:v>14575.677</c:v>
                </c:pt>
                <c:pt idx="105">
                  <c:v>14833.699000000002</c:v>
                </c:pt>
                <c:pt idx="106">
                  <c:v>13455.7</c:v>
                </c:pt>
                <c:pt idx="107">
                  <c:v>14481.707</c:v>
                </c:pt>
                <c:pt idx="108">
                  <c:v>14634.621999999998</c:v>
                </c:pt>
                <c:pt idx="109">
                  <c:v>15133.869000000001</c:v>
                </c:pt>
                <c:pt idx="110">
                  <c:v>13367.374999999998</c:v>
                </c:pt>
                <c:pt idx="111">
                  <c:v>14988.037</c:v>
                </c:pt>
                <c:pt idx="112">
                  <c:v>16088.661</c:v>
                </c:pt>
                <c:pt idx="113">
                  <c:v>15175.206</c:v>
                </c:pt>
                <c:pt idx="114">
                  <c:v>13470.991</c:v>
                </c:pt>
                <c:pt idx="115">
                  <c:v>13696.071</c:v>
                </c:pt>
                <c:pt idx="116">
                  <c:v>14517.98</c:v>
                </c:pt>
                <c:pt idx="117">
                  <c:v>16250.611999999997</c:v>
                </c:pt>
                <c:pt idx="118">
                  <c:v>14294.153</c:v>
                </c:pt>
                <c:pt idx="119">
                  <c:v>13544.284000000001</c:v>
                </c:pt>
                <c:pt idx="120">
                  <c:v>14561.749000000002</c:v>
                </c:pt>
                <c:pt idx="121">
                  <c:v>14210.454</c:v>
                </c:pt>
                <c:pt idx="122">
                  <c:v>14432.370999999996</c:v>
                </c:pt>
                <c:pt idx="123">
                  <c:v>13166.710000000001</c:v>
                </c:pt>
                <c:pt idx="124">
                  <c:v>12556.204000000002</c:v>
                </c:pt>
                <c:pt idx="125">
                  <c:v>13567.43</c:v>
                </c:pt>
                <c:pt idx="126">
                  <c:v>13247.54</c:v>
                </c:pt>
                <c:pt idx="127">
                  <c:v>13346.013999999997</c:v>
                </c:pt>
                <c:pt idx="128">
                  <c:v>13893.745999999997</c:v>
                </c:pt>
              </c:numCache>
            </c:numRef>
          </c:yVal>
          <c:smooth val="1"/>
        </c:ser>
        <c:dLbls>
          <c:showLegendKey val="0"/>
          <c:showVal val="0"/>
          <c:showCatName val="0"/>
          <c:showSerName val="0"/>
          <c:showPercent val="0"/>
          <c:showBubbleSize val="0"/>
        </c:dLbls>
        <c:axId val="453205216"/>
        <c:axId val="453204824"/>
      </c:scatterChart>
      <c:valAx>
        <c:axId val="453205216"/>
        <c:scaling>
          <c:orientation val="minMax"/>
          <c:max val="15100"/>
          <c:min val="13300"/>
        </c:scaling>
        <c:delete val="0"/>
        <c:axPos val="b"/>
        <c:majorGridlines>
          <c:spPr>
            <a:ln>
              <a:prstDash val="dash"/>
            </a:ln>
          </c:spPr>
        </c:majorGridlines>
        <c:title>
          <c:tx>
            <c:rich>
              <a:bodyPr/>
              <a:lstStyle/>
              <a:p>
                <a:pPr>
                  <a:defRPr/>
                </a:pPr>
                <a:r>
                  <a:rPr lang="el-GR"/>
                  <a:t>Χιλιομετρική θέση </a:t>
                </a:r>
                <a:r>
                  <a:rPr lang="en-US"/>
                  <a:t>(m)</a:t>
                </a:r>
              </a:p>
            </c:rich>
          </c:tx>
          <c:layout>
            <c:manualLayout>
              <c:xMode val="edge"/>
              <c:yMode val="edge"/>
              <c:x val="0.39493759141512502"/>
              <c:y val="0.9342898182388274"/>
            </c:manualLayout>
          </c:layout>
          <c:overlay val="0"/>
        </c:title>
        <c:numFmt formatCode="0" sourceLinked="1"/>
        <c:majorTickMark val="out"/>
        <c:minorTickMark val="none"/>
        <c:tickLblPos val="nextTo"/>
        <c:spPr>
          <a:ln>
            <a:solidFill>
              <a:sysClr val="windowText" lastClr="000000"/>
            </a:solidFill>
          </a:ln>
        </c:spPr>
        <c:txPr>
          <a:bodyPr/>
          <a:lstStyle/>
          <a:p>
            <a:pPr>
              <a:defRPr sz="1050"/>
            </a:pPr>
            <a:endParaRPr lang="el-GR"/>
          </a:p>
        </c:txPr>
        <c:crossAx val="453204824"/>
        <c:crosses val="autoZero"/>
        <c:crossBetween val="midCat"/>
      </c:valAx>
      <c:valAx>
        <c:axId val="453204824"/>
        <c:scaling>
          <c:orientation val="minMax"/>
        </c:scaling>
        <c:delete val="0"/>
        <c:axPos val="l"/>
        <c:majorGridlines>
          <c:spPr>
            <a:ln>
              <a:prstDash val="dash"/>
            </a:ln>
          </c:spPr>
        </c:majorGridlines>
        <c:title>
          <c:tx>
            <c:rich>
              <a:bodyPr rot="-5400000" vert="horz"/>
              <a:lstStyle/>
              <a:p>
                <a:pPr>
                  <a:defRPr/>
                </a:pPr>
                <a:r>
                  <a:rPr lang="el-GR"/>
                  <a:t>Δύναμη ώθησης </a:t>
                </a:r>
                <a:r>
                  <a:rPr lang="en-US"/>
                  <a:t>(k</a:t>
                </a:r>
                <a:r>
                  <a:rPr lang="el-GR"/>
                  <a:t>Ν</a:t>
                </a:r>
                <a:r>
                  <a:rPr lang="en-US"/>
                  <a:t>)</a:t>
                </a:r>
              </a:p>
            </c:rich>
          </c:tx>
          <c:overlay val="0"/>
        </c:title>
        <c:numFmt formatCode="0" sourceLinked="0"/>
        <c:majorTickMark val="out"/>
        <c:minorTickMark val="none"/>
        <c:tickLblPos val="nextTo"/>
        <c:spPr>
          <a:ln>
            <a:solidFill>
              <a:sysClr val="windowText" lastClr="000000"/>
            </a:solidFill>
          </a:ln>
        </c:spPr>
        <c:txPr>
          <a:bodyPr/>
          <a:lstStyle/>
          <a:p>
            <a:pPr>
              <a:defRPr sz="1000"/>
            </a:pPr>
            <a:endParaRPr lang="el-GR"/>
          </a:p>
        </c:txPr>
        <c:crossAx val="453205216"/>
        <c:crosses val="autoZero"/>
        <c:crossBetween val="midCat"/>
      </c:valAx>
      <c:spPr>
        <a:ln>
          <a:solidFill>
            <a:schemeClr val="tx1"/>
          </a:solidFill>
        </a:ln>
      </c:spPr>
    </c:plotArea>
    <c:plotVisOnly val="1"/>
    <c:dispBlanksAs val="gap"/>
    <c:showDLblsOverMax val="0"/>
  </c:chart>
  <c:spPr>
    <a:noFill/>
    <a:ln w="25400" cap="flat" cmpd="sng" algn="ctr">
      <a:noFill/>
      <a:prstDash val="solid"/>
    </a:ln>
    <a:effectLst/>
  </c:spPr>
  <c:txPr>
    <a:bodyPr/>
    <a:lstStyle/>
    <a:p>
      <a:pPr>
        <a:defRPr sz="1200">
          <a:solidFill>
            <a:schemeClr val="dk1"/>
          </a:solidFill>
          <a:latin typeface="Arial" pitchFamily="34" charset="0"/>
          <a:ea typeface="+mn-ea"/>
          <a:cs typeface="Arial" pitchFamily="34" charset="0"/>
        </a:defRPr>
      </a:pPr>
      <a:endParaRPr lang="el-G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Ροπή</a:t>
            </a:r>
            <a:r>
              <a:rPr lang="el-GR" baseline="0"/>
              <a:t> στρέψης </a:t>
            </a:r>
            <a:r>
              <a:rPr lang="el-GR"/>
              <a:t>ανά σχηματισμό</a:t>
            </a:r>
          </a:p>
        </c:rich>
      </c:tx>
      <c:overlay val="0"/>
    </c:title>
    <c:autoTitleDeleted val="0"/>
    <c:plotArea>
      <c:layout>
        <c:manualLayout>
          <c:layoutTarget val="inner"/>
          <c:xMode val="edge"/>
          <c:yMode val="edge"/>
          <c:x val="0.11928200010152606"/>
          <c:y val="0.13574532163742695"/>
          <c:w val="0.82012935951428412"/>
          <c:h val="0.72373128654970775"/>
        </c:manualLayout>
      </c:layout>
      <c:scatterChart>
        <c:scatterStyle val="smoothMarker"/>
        <c:varyColors val="0"/>
        <c:ser>
          <c:idx val="0"/>
          <c:order val="0"/>
          <c:tx>
            <c:v>Σχ. 6.2-6.5-8.1-8.2</c:v>
          </c:tx>
          <c:spPr>
            <a:ln w="15875">
              <a:solidFill>
                <a:schemeClr val="accent6">
                  <a:lumMod val="75000"/>
                </a:schemeClr>
              </a:solidFill>
              <a:prstDash val="sysDash"/>
            </a:ln>
          </c:spPr>
          <c:marker>
            <c:symbol val="none"/>
          </c:marker>
          <c:xVal>
            <c:numRef>
              <c:f>neo!$BR$4:$BR$64</c:f>
              <c:numCache>
                <c:formatCode>0</c:formatCode>
                <c:ptCount val="61"/>
                <c:pt idx="0">
                  <c:v>15048.374999999998</c:v>
                </c:pt>
                <c:pt idx="1">
                  <c:v>15046.869999999999</c:v>
                </c:pt>
                <c:pt idx="2">
                  <c:v>15045.369999999999</c:v>
                </c:pt>
                <c:pt idx="3">
                  <c:v>15043.896000000001</c:v>
                </c:pt>
                <c:pt idx="4">
                  <c:v>15040.884</c:v>
                </c:pt>
                <c:pt idx="5">
                  <c:v>15039.38</c:v>
                </c:pt>
                <c:pt idx="6">
                  <c:v>15037.894999999999</c:v>
                </c:pt>
                <c:pt idx="7">
                  <c:v>15036.374</c:v>
                </c:pt>
                <c:pt idx="8">
                  <c:v>15034.887000000001</c:v>
                </c:pt>
                <c:pt idx="9">
                  <c:v>15033.392</c:v>
                </c:pt>
                <c:pt idx="10">
                  <c:v>15031.893</c:v>
                </c:pt>
                <c:pt idx="11">
                  <c:v>15030.369999999999</c:v>
                </c:pt>
                <c:pt idx="12">
                  <c:v>15028.870999999996</c:v>
                </c:pt>
                <c:pt idx="13">
                  <c:v>15027.373</c:v>
                </c:pt>
                <c:pt idx="14">
                  <c:v>15025.878000000001</c:v>
                </c:pt>
                <c:pt idx="15">
                  <c:v>15024.392</c:v>
                </c:pt>
                <c:pt idx="16">
                  <c:v>15022.880999999996</c:v>
                </c:pt>
                <c:pt idx="17">
                  <c:v>15021.392</c:v>
                </c:pt>
                <c:pt idx="18">
                  <c:v>15019.883</c:v>
                </c:pt>
                <c:pt idx="19">
                  <c:v>15018.394</c:v>
                </c:pt>
                <c:pt idx="20">
                  <c:v>15016.894999999999</c:v>
                </c:pt>
                <c:pt idx="21">
                  <c:v>15015.378000000001</c:v>
                </c:pt>
                <c:pt idx="22">
                  <c:v>15013.885999999999</c:v>
                </c:pt>
                <c:pt idx="23">
                  <c:v>15010.893</c:v>
                </c:pt>
                <c:pt idx="24">
                  <c:v>15009.382</c:v>
                </c:pt>
                <c:pt idx="25">
                  <c:v>15007.884999999998</c:v>
                </c:pt>
                <c:pt idx="26">
                  <c:v>15006.396000000001</c:v>
                </c:pt>
                <c:pt idx="27">
                  <c:v>15004.885999999999</c:v>
                </c:pt>
                <c:pt idx="28">
                  <c:v>15003.392</c:v>
                </c:pt>
                <c:pt idx="29">
                  <c:v>15001.904</c:v>
                </c:pt>
                <c:pt idx="30">
                  <c:v>15000.401</c:v>
                </c:pt>
                <c:pt idx="31">
                  <c:v>14998.885999999999</c:v>
                </c:pt>
                <c:pt idx="32">
                  <c:v>14997.397000000001</c:v>
                </c:pt>
                <c:pt idx="33">
                  <c:v>14995.879000000001</c:v>
                </c:pt>
                <c:pt idx="34">
                  <c:v>14994.41</c:v>
                </c:pt>
                <c:pt idx="35">
                  <c:v>14989.870999999996</c:v>
                </c:pt>
                <c:pt idx="36">
                  <c:v>14988.374999999998</c:v>
                </c:pt>
                <c:pt idx="37">
                  <c:v>14986.905000000001</c:v>
                </c:pt>
                <c:pt idx="38">
                  <c:v>14985.398999999996</c:v>
                </c:pt>
                <c:pt idx="39">
                  <c:v>14983.876999999999</c:v>
                </c:pt>
                <c:pt idx="40">
                  <c:v>14982.385999999999</c:v>
                </c:pt>
                <c:pt idx="41">
                  <c:v>14980.891</c:v>
                </c:pt>
                <c:pt idx="42">
                  <c:v>14979.39</c:v>
                </c:pt>
                <c:pt idx="43">
                  <c:v>14977.887000000001</c:v>
                </c:pt>
                <c:pt idx="44">
                  <c:v>14976.392</c:v>
                </c:pt>
                <c:pt idx="45">
                  <c:v>14974.874999999998</c:v>
                </c:pt>
                <c:pt idx="46">
                  <c:v>14973.375999999998</c:v>
                </c:pt>
                <c:pt idx="47">
                  <c:v>14971.876999999999</c:v>
                </c:pt>
                <c:pt idx="48">
                  <c:v>14970.41</c:v>
                </c:pt>
                <c:pt idx="49">
                  <c:v>14968.923000000003</c:v>
                </c:pt>
                <c:pt idx="50">
                  <c:v>14967.406000000001</c:v>
                </c:pt>
                <c:pt idx="51">
                  <c:v>14965.907999999996</c:v>
                </c:pt>
                <c:pt idx="52">
                  <c:v>14964.39</c:v>
                </c:pt>
                <c:pt idx="53">
                  <c:v>14961.39</c:v>
                </c:pt>
                <c:pt idx="54">
                  <c:v>14959.94</c:v>
                </c:pt>
                <c:pt idx="55">
                  <c:v>14958.388999999996</c:v>
                </c:pt>
                <c:pt idx="56">
                  <c:v>14956.924000000003</c:v>
                </c:pt>
                <c:pt idx="57">
                  <c:v>14955.403</c:v>
                </c:pt>
                <c:pt idx="58">
                  <c:v>14953.883</c:v>
                </c:pt>
                <c:pt idx="59">
                  <c:v>14952.388999999996</c:v>
                </c:pt>
                <c:pt idx="60">
                  <c:v>14950.894999999999</c:v>
                </c:pt>
              </c:numCache>
            </c:numRef>
          </c:xVal>
          <c:yVal>
            <c:numRef>
              <c:f>neo!$BW$4:$BW$63</c:f>
              <c:numCache>
                <c:formatCode>0.0</c:formatCode>
                <c:ptCount val="60"/>
                <c:pt idx="0">
                  <c:v>2.9489999999999998</c:v>
                </c:pt>
                <c:pt idx="1">
                  <c:v>2.5870000000000002</c:v>
                </c:pt>
                <c:pt idx="2">
                  <c:v>2.9209999999999998</c:v>
                </c:pt>
                <c:pt idx="3">
                  <c:v>2.7600000000000002</c:v>
                </c:pt>
                <c:pt idx="4">
                  <c:v>2.8289999999999997</c:v>
                </c:pt>
                <c:pt idx="5">
                  <c:v>3.3389999999999995</c:v>
                </c:pt>
                <c:pt idx="6">
                  <c:v>3.4279999999999999</c:v>
                </c:pt>
                <c:pt idx="7">
                  <c:v>3.18</c:v>
                </c:pt>
                <c:pt idx="8">
                  <c:v>3.06</c:v>
                </c:pt>
                <c:pt idx="9">
                  <c:v>4.5279999999999987</c:v>
                </c:pt>
                <c:pt idx="10">
                  <c:v>3.9369999999999994</c:v>
                </c:pt>
                <c:pt idx="11">
                  <c:v>4.6559999999999988</c:v>
                </c:pt>
                <c:pt idx="12">
                  <c:v>3.7549999999999999</c:v>
                </c:pt>
                <c:pt idx="13">
                  <c:v>4.3609999999999989</c:v>
                </c:pt>
                <c:pt idx="14">
                  <c:v>4.2729999999999997</c:v>
                </c:pt>
                <c:pt idx="15">
                  <c:v>1.2189999999999999</c:v>
                </c:pt>
                <c:pt idx="16">
                  <c:v>4.4660000000000002</c:v>
                </c:pt>
                <c:pt idx="17">
                  <c:v>4.2709999999999999</c:v>
                </c:pt>
                <c:pt idx="18">
                  <c:v>4.6069999999999993</c:v>
                </c:pt>
                <c:pt idx="19">
                  <c:v>3.7909999999999999</c:v>
                </c:pt>
                <c:pt idx="20">
                  <c:v>5.2859999999999996</c:v>
                </c:pt>
                <c:pt idx="21">
                  <c:v>5.0519999999999996</c:v>
                </c:pt>
                <c:pt idx="22">
                  <c:v>3.988</c:v>
                </c:pt>
                <c:pt idx="23">
                  <c:v>3.5149999999999997</c:v>
                </c:pt>
                <c:pt idx="24">
                  <c:v>5.2729999999999997</c:v>
                </c:pt>
                <c:pt idx="25">
                  <c:v>3.8299999999999996</c:v>
                </c:pt>
                <c:pt idx="26">
                  <c:v>2.125</c:v>
                </c:pt>
                <c:pt idx="27">
                  <c:v>2.101</c:v>
                </c:pt>
                <c:pt idx="28">
                  <c:v>3.5509999999999997</c:v>
                </c:pt>
                <c:pt idx="29">
                  <c:v>3.1080000000000001</c:v>
                </c:pt>
                <c:pt idx="30">
                  <c:v>1.583</c:v>
                </c:pt>
                <c:pt idx="31">
                  <c:v>3.2410000000000001</c:v>
                </c:pt>
                <c:pt idx="32">
                  <c:v>2.9449999999999998</c:v>
                </c:pt>
                <c:pt idx="33">
                  <c:v>3.22</c:v>
                </c:pt>
                <c:pt idx="34">
                  <c:v>4.9530000000000003</c:v>
                </c:pt>
                <c:pt idx="35">
                  <c:v>1.0940000000000001</c:v>
                </c:pt>
                <c:pt idx="36">
                  <c:v>2.9430000000000001</c:v>
                </c:pt>
                <c:pt idx="37">
                  <c:v>2.9699999999999998</c:v>
                </c:pt>
                <c:pt idx="38">
                  <c:v>3.4949999999999997</c:v>
                </c:pt>
                <c:pt idx="39">
                  <c:v>3.5959999999999996</c:v>
                </c:pt>
                <c:pt idx="40">
                  <c:v>2.0630000000000002</c:v>
                </c:pt>
                <c:pt idx="41">
                  <c:v>2.3559999999999994</c:v>
                </c:pt>
                <c:pt idx="42">
                  <c:v>3.6719999999999997</c:v>
                </c:pt>
                <c:pt idx="43">
                  <c:v>3.7829999999999999</c:v>
                </c:pt>
                <c:pt idx="44">
                  <c:v>3.7080000000000002</c:v>
                </c:pt>
                <c:pt idx="45">
                  <c:v>3.0870000000000002</c:v>
                </c:pt>
                <c:pt idx="46">
                  <c:v>4.2990000000000004</c:v>
                </c:pt>
                <c:pt idx="47">
                  <c:v>3.4459999999999997</c:v>
                </c:pt>
                <c:pt idx="48">
                  <c:v>6.1769999999999996</c:v>
                </c:pt>
                <c:pt idx="49">
                  <c:v>0.38800000000000007</c:v>
                </c:pt>
                <c:pt idx="50">
                  <c:v>4.4409999999999998</c:v>
                </c:pt>
                <c:pt idx="51">
                  <c:v>4.351</c:v>
                </c:pt>
                <c:pt idx="52">
                  <c:v>4.2350000000000003</c:v>
                </c:pt>
                <c:pt idx="53">
                  <c:v>2.8459999999999996</c:v>
                </c:pt>
                <c:pt idx="54">
                  <c:v>2.9419999999999997</c:v>
                </c:pt>
                <c:pt idx="55">
                  <c:v>2.7280000000000002</c:v>
                </c:pt>
                <c:pt idx="56">
                  <c:v>2.4509999999999996</c:v>
                </c:pt>
                <c:pt idx="57">
                  <c:v>2.4749999999999996</c:v>
                </c:pt>
                <c:pt idx="58">
                  <c:v>3.0949999999999998</c:v>
                </c:pt>
                <c:pt idx="59">
                  <c:v>3.0819999999999999</c:v>
                </c:pt>
              </c:numCache>
            </c:numRef>
          </c:yVal>
          <c:smooth val="1"/>
        </c:ser>
        <c:ser>
          <c:idx val="1"/>
          <c:order val="1"/>
          <c:tx>
            <c:v>Σχ. 10.2β</c:v>
          </c:tx>
          <c:spPr>
            <a:ln w="19050" cmpd="sng">
              <a:solidFill>
                <a:srgbClr val="0070C0"/>
              </a:solidFill>
            </a:ln>
          </c:spPr>
          <c:marker>
            <c:symbol val="none"/>
          </c:marker>
          <c:xVal>
            <c:numRef>
              <c:f>neo!$BR$65:$BR$203</c:f>
              <c:numCache>
                <c:formatCode>0</c:formatCode>
                <c:ptCount val="139"/>
                <c:pt idx="0">
                  <c:v>14949.385999999999</c:v>
                </c:pt>
                <c:pt idx="1">
                  <c:v>14947.884</c:v>
                </c:pt>
                <c:pt idx="2">
                  <c:v>14946.427</c:v>
                </c:pt>
                <c:pt idx="3">
                  <c:v>14944.907999999996</c:v>
                </c:pt>
                <c:pt idx="4">
                  <c:v>14943.39</c:v>
                </c:pt>
                <c:pt idx="5">
                  <c:v>14940.39</c:v>
                </c:pt>
                <c:pt idx="6">
                  <c:v>14938.898999999996</c:v>
                </c:pt>
                <c:pt idx="7">
                  <c:v>14937.394</c:v>
                </c:pt>
                <c:pt idx="8">
                  <c:v>14935.902</c:v>
                </c:pt>
                <c:pt idx="9">
                  <c:v>14934.396000000001</c:v>
                </c:pt>
                <c:pt idx="10">
                  <c:v>14932.913</c:v>
                </c:pt>
                <c:pt idx="11">
                  <c:v>14931.384</c:v>
                </c:pt>
                <c:pt idx="12">
                  <c:v>14929.892</c:v>
                </c:pt>
                <c:pt idx="13">
                  <c:v>14928.391</c:v>
                </c:pt>
                <c:pt idx="14">
                  <c:v>14926.9</c:v>
                </c:pt>
                <c:pt idx="15">
                  <c:v>14925.41</c:v>
                </c:pt>
                <c:pt idx="16">
                  <c:v>14923.894</c:v>
                </c:pt>
                <c:pt idx="17">
                  <c:v>14922.394</c:v>
                </c:pt>
                <c:pt idx="18">
                  <c:v>14920.912</c:v>
                </c:pt>
                <c:pt idx="19">
                  <c:v>14919.415000000001</c:v>
                </c:pt>
                <c:pt idx="20">
                  <c:v>14917.903</c:v>
                </c:pt>
                <c:pt idx="21">
                  <c:v>14916.385999999999</c:v>
                </c:pt>
                <c:pt idx="22">
                  <c:v>14914.903</c:v>
                </c:pt>
                <c:pt idx="23">
                  <c:v>14911.914000000002</c:v>
                </c:pt>
                <c:pt idx="24">
                  <c:v>14910.412</c:v>
                </c:pt>
                <c:pt idx="25">
                  <c:v>14908.897000000001</c:v>
                </c:pt>
                <c:pt idx="26">
                  <c:v>14907.397999999996</c:v>
                </c:pt>
                <c:pt idx="27">
                  <c:v>14905.925999999996</c:v>
                </c:pt>
                <c:pt idx="28">
                  <c:v>14904.415000000001</c:v>
                </c:pt>
                <c:pt idx="29">
                  <c:v>14902.891</c:v>
                </c:pt>
                <c:pt idx="30">
                  <c:v>14901.406000000001</c:v>
                </c:pt>
                <c:pt idx="31">
                  <c:v>14899.907999999996</c:v>
                </c:pt>
                <c:pt idx="32">
                  <c:v>14898.4</c:v>
                </c:pt>
                <c:pt idx="33">
                  <c:v>14896.907999999996</c:v>
                </c:pt>
                <c:pt idx="34">
                  <c:v>14895.419</c:v>
                </c:pt>
                <c:pt idx="35">
                  <c:v>14893.924000000003</c:v>
                </c:pt>
                <c:pt idx="36">
                  <c:v>14892.418</c:v>
                </c:pt>
                <c:pt idx="37">
                  <c:v>14890.928</c:v>
                </c:pt>
                <c:pt idx="38">
                  <c:v>14889.421</c:v>
                </c:pt>
                <c:pt idx="39">
                  <c:v>14887.913</c:v>
                </c:pt>
                <c:pt idx="40">
                  <c:v>14886.429</c:v>
                </c:pt>
                <c:pt idx="41">
                  <c:v>14884.922</c:v>
                </c:pt>
                <c:pt idx="42">
                  <c:v>14883.415000000001</c:v>
                </c:pt>
                <c:pt idx="43">
                  <c:v>14881.922</c:v>
                </c:pt>
                <c:pt idx="44">
                  <c:v>14880.406999999996</c:v>
                </c:pt>
                <c:pt idx="45">
                  <c:v>14878.914000000002</c:v>
                </c:pt>
                <c:pt idx="46">
                  <c:v>14877.412</c:v>
                </c:pt>
                <c:pt idx="47">
                  <c:v>14875.912</c:v>
                </c:pt>
                <c:pt idx="48">
                  <c:v>14872.938</c:v>
                </c:pt>
                <c:pt idx="49">
                  <c:v>14871.41</c:v>
                </c:pt>
                <c:pt idx="50">
                  <c:v>14869.919</c:v>
                </c:pt>
                <c:pt idx="51">
                  <c:v>14868.454</c:v>
                </c:pt>
                <c:pt idx="52">
                  <c:v>14866.94</c:v>
                </c:pt>
                <c:pt idx="53">
                  <c:v>14865.432000000003</c:v>
                </c:pt>
                <c:pt idx="54">
                  <c:v>14863.915000000001</c:v>
                </c:pt>
                <c:pt idx="55">
                  <c:v>14862.428</c:v>
                </c:pt>
                <c:pt idx="56">
                  <c:v>14860.941999999997</c:v>
                </c:pt>
                <c:pt idx="57">
                  <c:v>14859.42</c:v>
                </c:pt>
                <c:pt idx="58">
                  <c:v>14857.921</c:v>
                </c:pt>
                <c:pt idx="59">
                  <c:v>14856.419</c:v>
                </c:pt>
                <c:pt idx="60">
                  <c:v>14854.915999999996</c:v>
                </c:pt>
                <c:pt idx="61">
                  <c:v>14853.434999999998</c:v>
                </c:pt>
                <c:pt idx="62">
                  <c:v>14851.927</c:v>
                </c:pt>
                <c:pt idx="63">
                  <c:v>14850.4</c:v>
                </c:pt>
                <c:pt idx="64">
                  <c:v>14848.94</c:v>
                </c:pt>
                <c:pt idx="65">
                  <c:v>14847.428</c:v>
                </c:pt>
                <c:pt idx="66">
                  <c:v>14845.945</c:v>
                </c:pt>
                <c:pt idx="67">
                  <c:v>14844.454999999998</c:v>
                </c:pt>
                <c:pt idx="68">
                  <c:v>14842.922</c:v>
                </c:pt>
                <c:pt idx="69">
                  <c:v>14841.421</c:v>
                </c:pt>
                <c:pt idx="70">
                  <c:v>14839.934999999998</c:v>
                </c:pt>
                <c:pt idx="71">
                  <c:v>14838.423000000003</c:v>
                </c:pt>
                <c:pt idx="72">
                  <c:v>14836.936</c:v>
                </c:pt>
                <c:pt idx="73">
                  <c:v>14835.449000000002</c:v>
                </c:pt>
                <c:pt idx="74">
                  <c:v>14833.936</c:v>
                </c:pt>
                <c:pt idx="75">
                  <c:v>14832.444000000001</c:v>
                </c:pt>
                <c:pt idx="76">
                  <c:v>14830.92</c:v>
                </c:pt>
                <c:pt idx="77">
                  <c:v>14829.445</c:v>
                </c:pt>
                <c:pt idx="78">
                  <c:v>14827.9</c:v>
                </c:pt>
                <c:pt idx="79">
                  <c:v>14826.433000000003</c:v>
                </c:pt>
                <c:pt idx="80">
                  <c:v>14824.945</c:v>
                </c:pt>
                <c:pt idx="81">
                  <c:v>14823.44</c:v>
                </c:pt>
                <c:pt idx="82">
                  <c:v>14821.916999999996</c:v>
                </c:pt>
                <c:pt idx="83">
                  <c:v>14820.418</c:v>
                </c:pt>
                <c:pt idx="84">
                  <c:v>14818.94</c:v>
                </c:pt>
                <c:pt idx="85">
                  <c:v>14817.421</c:v>
                </c:pt>
                <c:pt idx="86">
                  <c:v>14815.923000000003</c:v>
                </c:pt>
                <c:pt idx="87">
                  <c:v>14814.434999999998</c:v>
                </c:pt>
                <c:pt idx="88">
                  <c:v>14811.429</c:v>
                </c:pt>
                <c:pt idx="89">
                  <c:v>14809.918</c:v>
                </c:pt>
                <c:pt idx="90">
                  <c:v>14808.431</c:v>
                </c:pt>
                <c:pt idx="91">
                  <c:v>14806.924000000003</c:v>
                </c:pt>
                <c:pt idx="92">
                  <c:v>14805.436</c:v>
                </c:pt>
                <c:pt idx="93">
                  <c:v>14803.928</c:v>
                </c:pt>
                <c:pt idx="94">
                  <c:v>14802.433000000003</c:v>
                </c:pt>
                <c:pt idx="95">
                  <c:v>14800.956999999999</c:v>
                </c:pt>
                <c:pt idx="96">
                  <c:v>14799.431</c:v>
                </c:pt>
                <c:pt idx="97">
                  <c:v>14797.9</c:v>
                </c:pt>
                <c:pt idx="98">
                  <c:v>14796.431</c:v>
                </c:pt>
                <c:pt idx="99">
                  <c:v>14794.94</c:v>
                </c:pt>
                <c:pt idx="100">
                  <c:v>14793.439</c:v>
                </c:pt>
                <c:pt idx="101">
                  <c:v>14791.933000000003</c:v>
                </c:pt>
                <c:pt idx="102">
                  <c:v>14790.449999999999</c:v>
                </c:pt>
                <c:pt idx="103">
                  <c:v>14788.933000000003</c:v>
                </c:pt>
                <c:pt idx="104">
                  <c:v>14787.429</c:v>
                </c:pt>
                <c:pt idx="105">
                  <c:v>14785.934999999998</c:v>
                </c:pt>
                <c:pt idx="106">
                  <c:v>14784.442999999997</c:v>
                </c:pt>
                <c:pt idx="107">
                  <c:v>14782.941999999997</c:v>
                </c:pt>
                <c:pt idx="108">
                  <c:v>14781.449000000002</c:v>
                </c:pt>
                <c:pt idx="109">
                  <c:v>14779.945</c:v>
                </c:pt>
                <c:pt idx="110">
                  <c:v>14778.449000000002</c:v>
                </c:pt>
                <c:pt idx="111">
                  <c:v>14776.941999999997</c:v>
                </c:pt>
                <c:pt idx="112">
                  <c:v>14775.449999999999</c:v>
                </c:pt>
                <c:pt idx="113">
                  <c:v>14773.925999999996</c:v>
                </c:pt>
                <c:pt idx="114">
                  <c:v>14770.949999999999</c:v>
                </c:pt>
                <c:pt idx="115">
                  <c:v>14769.449999999999</c:v>
                </c:pt>
                <c:pt idx="116">
                  <c:v>14767.98</c:v>
                </c:pt>
                <c:pt idx="117">
                  <c:v>14766.453</c:v>
                </c:pt>
                <c:pt idx="118">
                  <c:v>14764.941000000003</c:v>
                </c:pt>
                <c:pt idx="119">
                  <c:v>14763.4</c:v>
                </c:pt>
                <c:pt idx="120">
                  <c:v>14761.9</c:v>
                </c:pt>
                <c:pt idx="121">
                  <c:v>14760.449000000002</c:v>
                </c:pt>
                <c:pt idx="122">
                  <c:v>14758.933999999997</c:v>
                </c:pt>
                <c:pt idx="123">
                  <c:v>14757.453</c:v>
                </c:pt>
                <c:pt idx="124">
                  <c:v>14755.956999999999</c:v>
                </c:pt>
                <c:pt idx="125">
                  <c:v>14754.459000000001</c:v>
                </c:pt>
                <c:pt idx="126">
                  <c:v>14752.954999999998</c:v>
                </c:pt>
                <c:pt idx="127">
                  <c:v>14751.44</c:v>
                </c:pt>
                <c:pt idx="128">
                  <c:v>14749.949000000002</c:v>
                </c:pt>
                <c:pt idx="129">
                  <c:v>14748.460999999996</c:v>
                </c:pt>
                <c:pt idx="130">
                  <c:v>14746.934999999998</c:v>
                </c:pt>
                <c:pt idx="131">
                  <c:v>14745.438</c:v>
                </c:pt>
                <c:pt idx="132">
                  <c:v>14743.945</c:v>
                </c:pt>
                <c:pt idx="133">
                  <c:v>14742.464</c:v>
                </c:pt>
                <c:pt idx="134">
                  <c:v>14740.941999999997</c:v>
                </c:pt>
                <c:pt idx="135">
                  <c:v>14739.453</c:v>
                </c:pt>
                <c:pt idx="136">
                  <c:v>14737.964</c:v>
                </c:pt>
                <c:pt idx="137">
                  <c:v>14736.448</c:v>
                </c:pt>
                <c:pt idx="138">
                  <c:v>14734.947</c:v>
                </c:pt>
              </c:numCache>
            </c:numRef>
          </c:xVal>
          <c:yVal>
            <c:numRef>
              <c:f>neo!$BW$65:$BW$203</c:f>
              <c:numCache>
                <c:formatCode>0.0</c:formatCode>
                <c:ptCount val="139"/>
                <c:pt idx="0">
                  <c:v>4.2439999999999998</c:v>
                </c:pt>
                <c:pt idx="1">
                  <c:v>4.6829999999999989</c:v>
                </c:pt>
                <c:pt idx="2">
                  <c:v>4.887999999999999</c:v>
                </c:pt>
                <c:pt idx="3">
                  <c:v>3.7290000000000001</c:v>
                </c:pt>
                <c:pt idx="4">
                  <c:v>3.6309999999999998</c:v>
                </c:pt>
                <c:pt idx="5">
                  <c:v>3.5329999999999995</c:v>
                </c:pt>
                <c:pt idx="6">
                  <c:v>4.3499999999999996</c:v>
                </c:pt>
                <c:pt idx="7">
                  <c:v>3.3119999999999994</c:v>
                </c:pt>
                <c:pt idx="8">
                  <c:v>4.7679999999999989</c:v>
                </c:pt>
                <c:pt idx="9">
                  <c:v>5.5890000000000004</c:v>
                </c:pt>
                <c:pt idx="10">
                  <c:v>5.6259999999999994</c:v>
                </c:pt>
                <c:pt idx="11">
                  <c:v>4.1569999999999991</c:v>
                </c:pt>
                <c:pt idx="12">
                  <c:v>3.9009999999999998</c:v>
                </c:pt>
                <c:pt idx="13">
                  <c:v>3.9179999999999997</c:v>
                </c:pt>
                <c:pt idx="14">
                  <c:v>4.4080000000000004</c:v>
                </c:pt>
                <c:pt idx="15">
                  <c:v>1.722</c:v>
                </c:pt>
                <c:pt idx="16">
                  <c:v>5.0469999999999997</c:v>
                </c:pt>
                <c:pt idx="17">
                  <c:v>6.5389999999999997</c:v>
                </c:pt>
                <c:pt idx="18">
                  <c:v>4.95</c:v>
                </c:pt>
                <c:pt idx="19">
                  <c:v>5.5460000000000003</c:v>
                </c:pt>
                <c:pt idx="20">
                  <c:v>5.423</c:v>
                </c:pt>
                <c:pt idx="21">
                  <c:v>6.1599999999999993</c:v>
                </c:pt>
                <c:pt idx="22">
                  <c:v>0.87700000000000011</c:v>
                </c:pt>
                <c:pt idx="23">
                  <c:v>4.766</c:v>
                </c:pt>
                <c:pt idx="24">
                  <c:v>4.601</c:v>
                </c:pt>
                <c:pt idx="25">
                  <c:v>4.4909999999999997</c:v>
                </c:pt>
                <c:pt idx="26">
                  <c:v>4.6909999999999989</c:v>
                </c:pt>
                <c:pt idx="27">
                  <c:v>4.7789999999999999</c:v>
                </c:pt>
                <c:pt idx="28">
                  <c:v>5.17</c:v>
                </c:pt>
                <c:pt idx="29">
                  <c:v>6.0860000000000003</c:v>
                </c:pt>
                <c:pt idx="30">
                  <c:v>6.4349999999999996</c:v>
                </c:pt>
                <c:pt idx="31">
                  <c:v>6.4020000000000001</c:v>
                </c:pt>
                <c:pt idx="32">
                  <c:v>5.51</c:v>
                </c:pt>
                <c:pt idx="33">
                  <c:v>3.79</c:v>
                </c:pt>
                <c:pt idx="34">
                  <c:v>4.0780000000000003</c:v>
                </c:pt>
                <c:pt idx="35">
                  <c:v>4.7359999999999998</c:v>
                </c:pt>
                <c:pt idx="36">
                  <c:v>5.3339999999999996</c:v>
                </c:pt>
                <c:pt idx="37">
                  <c:v>5.3199999999999994</c:v>
                </c:pt>
                <c:pt idx="38">
                  <c:v>4.54</c:v>
                </c:pt>
                <c:pt idx="39">
                  <c:v>6.1739999999999995</c:v>
                </c:pt>
                <c:pt idx="40">
                  <c:v>5.5759999999999996</c:v>
                </c:pt>
                <c:pt idx="41">
                  <c:v>5.6069999999999993</c:v>
                </c:pt>
                <c:pt idx="42">
                  <c:v>5.6869999999999994</c:v>
                </c:pt>
                <c:pt idx="43">
                  <c:v>5.6109999999999989</c:v>
                </c:pt>
                <c:pt idx="44">
                  <c:v>4.7489999999999997</c:v>
                </c:pt>
                <c:pt idx="45">
                  <c:v>5.75</c:v>
                </c:pt>
                <c:pt idx="46">
                  <c:v>4.153999999999999</c:v>
                </c:pt>
                <c:pt idx="47">
                  <c:v>4.3519999999999994</c:v>
                </c:pt>
                <c:pt idx="48">
                  <c:v>4.7699999999999996</c:v>
                </c:pt>
                <c:pt idx="49">
                  <c:v>5.3819999999999997</c:v>
                </c:pt>
                <c:pt idx="50">
                  <c:v>7.0090000000000003</c:v>
                </c:pt>
                <c:pt idx="51">
                  <c:v>5.6429999999999989</c:v>
                </c:pt>
                <c:pt idx="52">
                  <c:v>3.5339999999999998</c:v>
                </c:pt>
                <c:pt idx="53">
                  <c:v>5.53</c:v>
                </c:pt>
                <c:pt idx="54">
                  <c:v>0.92200000000000004</c:v>
                </c:pt>
                <c:pt idx="55">
                  <c:v>4.085</c:v>
                </c:pt>
                <c:pt idx="56">
                  <c:v>6.113999999999999</c:v>
                </c:pt>
                <c:pt idx="57">
                  <c:v>6.479000000000001</c:v>
                </c:pt>
                <c:pt idx="58">
                  <c:v>5.7539999999999996</c:v>
                </c:pt>
                <c:pt idx="59">
                  <c:v>5.8599999999999994</c:v>
                </c:pt>
                <c:pt idx="60">
                  <c:v>4.6549999999999994</c:v>
                </c:pt>
                <c:pt idx="61">
                  <c:v>4.4509999999999996</c:v>
                </c:pt>
                <c:pt idx="62">
                  <c:v>4.4059999999999997</c:v>
                </c:pt>
                <c:pt idx="63">
                  <c:v>5.0219999999999994</c:v>
                </c:pt>
                <c:pt idx="64">
                  <c:v>5.9290000000000003</c:v>
                </c:pt>
                <c:pt idx="65">
                  <c:v>5.14</c:v>
                </c:pt>
                <c:pt idx="66">
                  <c:v>4.855999999999999</c:v>
                </c:pt>
                <c:pt idx="67">
                  <c:v>4.984</c:v>
                </c:pt>
                <c:pt idx="68">
                  <c:v>5.1939999999999991</c:v>
                </c:pt>
                <c:pt idx="69">
                  <c:v>5.9459999999999997</c:v>
                </c:pt>
                <c:pt idx="70">
                  <c:v>5.262999999999999</c:v>
                </c:pt>
                <c:pt idx="71">
                  <c:v>5.0579999999999989</c:v>
                </c:pt>
                <c:pt idx="72">
                  <c:v>5.343</c:v>
                </c:pt>
                <c:pt idx="73">
                  <c:v>4.5309999999999997</c:v>
                </c:pt>
                <c:pt idx="74">
                  <c:v>4.6909999999999989</c:v>
                </c:pt>
                <c:pt idx="75">
                  <c:v>3.9379999999999997</c:v>
                </c:pt>
                <c:pt idx="76">
                  <c:v>4.6109999999999989</c:v>
                </c:pt>
                <c:pt idx="77">
                  <c:v>4.8490000000000002</c:v>
                </c:pt>
                <c:pt idx="78">
                  <c:v>5.0269999999999992</c:v>
                </c:pt>
                <c:pt idx="79">
                  <c:v>5.3129999999999988</c:v>
                </c:pt>
                <c:pt idx="80">
                  <c:v>5.1549999999999994</c:v>
                </c:pt>
                <c:pt idx="81">
                  <c:v>4.3460000000000001</c:v>
                </c:pt>
                <c:pt idx="82">
                  <c:v>4.6469999999999994</c:v>
                </c:pt>
                <c:pt idx="83">
                  <c:v>4.847999999999999</c:v>
                </c:pt>
                <c:pt idx="84">
                  <c:v>3.9819999999999998</c:v>
                </c:pt>
                <c:pt idx="85">
                  <c:v>6.5169999999999995</c:v>
                </c:pt>
                <c:pt idx="86">
                  <c:v>5.6649999999999991</c:v>
                </c:pt>
                <c:pt idx="87">
                  <c:v>4.5249999999999995</c:v>
                </c:pt>
                <c:pt idx="88">
                  <c:v>6.0139999999999993</c:v>
                </c:pt>
                <c:pt idx="89">
                  <c:v>5.8649999999999993</c:v>
                </c:pt>
                <c:pt idx="90">
                  <c:v>5.3</c:v>
                </c:pt>
                <c:pt idx="91">
                  <c:v>4.613999999999999</c:v>
                </c:pt>
                <c:pt idx="92">
                  <c:v>5.1509999999999989</c:v>
                </c:pt>
                <c:pt idx="93">
                  <c:v>5.6310000000000002</c:v>
                </c:pt>
                <c:pt idx="94">
                  <c:v>6.1719999999999997</c:v>
                </c:pt>
                <c:pt idx="95">
                  <c:v>6.8229999999999995</c:v>
                </c:pt>
                <c:pt idx="96">
                  <c:v>4.6529999999999987</c:v>
                </c:pt>
                <c:pt idx="97">
                  <c:v>5.2080000000000002</c:v>
                </c:pt>
                <c:pt idx="98">
                  <c:v>4.0720000000000001</c:v>
                </c:pt>
                <c:pt idx="99">
                  <c:v>5.2409999999999997</c:v>
                </c:pt>
                <c:pt idx="100">
                  <c:v>6.0990000000000002</c:v>
                </c:pt>
                <c:pt idx="101">
                  <c:v>6.355999999999999</c:v>
                </c:pt>
                <c:pt idx="102">
                  <c:v>6.6469999999999994</c:v>
                </c:pt>
                <c:pt idx="103">
                  <c:v>5.2050000000000001</c:v>
                </c:pt>
                <c:pt idx="104">
                  <c:v>5.028999999999999</c:v>
                </c:pt>
                <c:pt idx="105">
                  <c:v>3.1919999999999997</c:v>
                </c:pt>
                <c:pt idx="106">
                  <c:v>5.726</c:v>
                </c:pt>
                <c:pt idx="107">
                  <c:v>5.0190000000000001</c:v>
                </c:pt>
                <c:pt idx="108">
                  <c:v>5.4109999999999996</c:v>
                </c:pt>
                <c:pt idx="109">
                  <c:v>4.2880000000000003</c:v>
                </c:pt>
                <c:pt idx="110">
                  <c:v>4.8229999999999995</c:v>
                </c:pt>
                <c:pt idx="111">
                  <c:v>4.798</c:v>
                </c:pt>
                <c:pt idx="112">
                  <c:v>5.1479999999999988</c:v>
                </c:pt>
                <c:pt idx="113">
                  <c:v>5.4239999999999995</c:v>
                </c:pt>
                <c:pt idx="114">
                  <c:v>4.0430000000000001</c:v>
                </c:pt>
                <c:pt idx="115">
                  <c:v>5.101</c:v>
                </c:pt>
                <c:pt idx="116">
                  <c:v>2.9289999999999998</c:v>
                </c:pt>
                <c:pt idx="117">
                  <c:v>5.0969999999999995</c:v>
                </c:pt>
                <c:pt idx="118">
                  <c:v>2.7850000000000001</c:v>
                </c:pt>
                <c:pt idx="119">
                  <c:v>3.597</c:v>
                </c:pt>
                <c:pt idx="120">
                  <c:v>4.3289999999999988</c:v>
                </c:pt>
                <c:pt idx="121">
                  <c:v>4.4409999999999998</c:v>
                </c:pt>
                <c:pt idx="122">
                  <c:v>4.0069999999999997</c:v>
                </c:pt>
                <c:pt idx="123">
                  <c:v>4.137999999999999</c:v>
                </c:pt>
                <c:pt idx="124">
                  <c:v>3.7650000000000001</c:v>
                </c:pt>
                <c:pt idx="125">
                  <c:v>4.173</c:v>
                </c:pt>
                <c:pt idx="126">
                  <c:v>5.3410000000000002</c:v>
                </c:pt>
                <c:pt idx="127">
                  <c:v>5.0469999999999997</c:v>
                </c:pt>
                <c:pt idx="128">
                  <c:v>3.8339999999999996</c:v>
                </c:pt>
                <c:pt idx="129">
                  <c:v>4.863999999999999</c:v>
                </c:pt>
                <c:pt idx="130">
                  <c:v>4.9269999999999996</c:v>
                </c:pt>
                <c:pt idx="131">
                  <c:v>2.9329999999999994</c:v>
                </c:pt>
                <c:pt idx="132">
                  <c:v>4.806</c:v>
                </c:pt>
                <c:pt idx="133">
                  <c:v>5.1229999999999993</c:v>
                </c:pt>
                <c:pt idx="134">
                  <c:v>4.26</c:v>
                </c:pt>
                <c:pt idx="135">
                  <c:v>4.1519999999999992</c:v>
                </c:pt>
                <c:pt idx="136">
                  <c:v>2.4039999999999999</c:v>
                </c:pt>
                <c:pt idx="137">
                  <c:v>4.9139999999999997</c:v>
                </c:pt>
                <c:pt idx="138">
                  <c:v>5.4770000000000003</c:v>
                </c:pt>
              </c:numCache>
            </c:numRef>
          </c:yVal>
          <c:smooth val="1"/>
        </c:ser>
        <c:ser>
          <c:idx val="2"/>
          <c:order val="2"/>
          <c:tx>
            <c:v>Σχ. 10.2β-γ</c:v>
          </c:tx>
          <c:spPr>
            <a:ln w="15875" cmpd="sng">
              <a:solidFill>
                <a:schemeClr val="accent3">
                  <a:lumMod val="50000"/>
                </a:schemeClr>
              </a:solidFill>
              <a:prstDash val="dash"/>
            </a:ln>
          </c:spPr>
          <c:marker>
            <c:symbol val="none"/>
          </c:marker>
          <c:xVal>
            <c:numRef>
              <c:f>neo!$BR$204:$BR$581</c:f>
              <c:numCache>
                <c:formatCode>0</c:formatCode>
                <c:ptCount val="378"/>
                <c:pt idx="0">
                  <c:v>14733.450999999995</c:v>
                </c:pt>
                <c:pt idx="1">
                  <c:v>14731.939</c:v>
                </c:pt>
                <c:pt idx="2">
                  <c:v>14730.444000000001</c:v>
                </c:pt>
                <c:pt idx="3">
                  <c:v>14728.944000000001</c:v>
                </c:pt>
                <c:pt idx="4">
                  <c:v>14727.447</c:v>
                </c:pt>
                <c:pt idx="5">
                  <c:v>14725.941000000003</c:v>
                </c:pt>
                <c:pt idx="6">
                  <c:v>14724.449000000002</c:v>
                </c:pt>
                <c:pt idx="7">
                  <c:v>14722.964999999998</c:v>
                </c:pt>
                <c:pt idx="8">
                  <c:v>14721.468000000001</c:v>
                </c:pt>
                <c:pt idx="9">
                  <c:v>14719.967000000001</c:v>
                </c:pt>
                <c:pt idx="10">
                  <c:v>14718.456999999999</c:v>
                </c:pt>
                <c:pt idx="11">
                  <c:v>14716.96</c:v>
                </c:pt>
                <c:pt idx="12">
                  <c:v>14715.432000000003</c:v>
                </c:pt>
                <c:pt idx="13">
                  <c:v>14713.933999999997</c:v>
                </c:pt>
                <c:pt idx="14">
                  <c:v>14712.454</c:v>
                </c:pt>
                <c:pt idx="15">
                  <c:v>14710.951999999996</c:v>
                </c:pt>
                <c:pt idx="16">
                  <c:v>14709.450999999995</c:v>
                </c:pt>
                <c:pt idx="17">
                  <c:v>14707.960999999996</c:v>
                </c:pt>
                <c:pt idx="18">
                  <c:v>14706.438</c:v>
                </c:pt>
                <c:pt idx="19">
                  <c:v>14704.939</c:v>
                </c:pt>
                <c:pt idx="20">
                  <c:v>14703.447</c:v>
                </c:pt>
                <c:pt idx="21">
                  <c:v>14701.967000000001</c:v>
                </c:pt>
                <c:pt idx="22">
                  <c:v>14700.472</c:v>
                </c:pt>
                <c:pt idx="23">
                  <c:v>14698.981</c:v>
                </c:pt>
                <c:pt idx="24">
                  <c:v>14697.465999999999</c:v>
                </c:pt>
                <c:pt idx="25">
                  <c:v>14695.964</c:v>
                </c:pt>
                <c:pt idx="26">
                  <c:v>14694.451999999996</c:v>
                </c:pt>
                <c:pt idx="27">
                  <c:v>14692.941999999997</c:v>
                </c:pt>
                <c:pt idx="28">
                  <c:v>14689.968000000001</c:v>
                </c:pt>
                <c:pt idx="29">
                  <c:v>14688.459000000001</c:v>
                </c:pt>
                <c:pt idx="30">
                  <c:v>14686.963</c:v>
                </c:pt>
                <c:pt idx="31">
                  <c:v>14683.968999999996</c:v>
                </c:pt>
                <c:pt idx="32">
                  <c:v>14682.450999999995</c:v>
                </c:pt>
                <c:pt idx="33">
                  <c:v>14680.965999999999</c:v>
                </c:pt>
                <c:pt idx="34">
                  <c:v>14679.5</c:v>
                </c:pt>
                <c:pt idx="35">
                  <c:v>14677.953</c:v>
                </c:pt>
                <c:pt idx="36">
                  <c:v>14670.472</c:v>
                </c:pt>
                <c:pt idx="37">
                  <c:v>14668.965999999999</c:v>
                </c:pt>
                <c:pt idx="38">
                  <c:v>14667.481</c:v>
                </c:pt>
                <c:pt idx="39">
                  <c:v>14665.968000000001</c:v>
                </c:pt>
                <c:pt idx="40">
                  <c:v>14664.468999999996</c:v>
                </c:pt>
                <c:pt idx="41">
                  <c:v>14662.968999999996</c:v>
                </c:pt>
                <c:pt idx="42">
                  <c:v>14661.471</c:v>
                </c:pt>
                <c:pt idx="43">
                  <c:v>14659.963</c:v>
                </c:pt>
                <c:pt idx="44">
                  <c:v>14658.467000000001</c:v>
                </c:pt>
                <c:pt idx="45">
                  <c:v>14656.97</c:v>
                </c:pt>
                <c:pt idx="46">
                  <c:v>14655.4</c:v>
                </c:pt>
                <c:pt idx="47">
                  <c:v>14653.96</c:v>
                </c:pt>
                <c:pt idx="48">
                  <c:v>14652.474</c:v>
                </c:pt>
                <c:pt idx="49">
                  <c:v>14650.96</c:v>
                </c:pt>
                <c:pt idx="50">
                  <c:v>14649.462</c:v>
                </c:pt>
                <c:pt idx="51">
                  <c:v>14647.97</c:v>
                </c:pt>
                <c:pt idx="52">
                  <c:v>14646.473</c:v>
                </c:pt>
                <c:pt idx="53">
                  <c:v>14645</c:v>
                </c:pt>
                <c:pt idx="54">
                  <c:v>14643.474</c:v>
                </c:pt>
                <c:pt idx="55">
                  <c:v>14641.964999999998</c:v>
                </c:pt>
                <c:pt idx="56">
                  <c:v>14638.965999999999</c:v>
                </c:pt>
                <c:pt idx="57">
                  <c:v>14637.467000000001</c:v>
                </c:pt>
                <c:pt idx="58">
                  <c:v>14636.005999999996</c:v>
                </c:pt>
                <c:pt idx="59">
                  <c:v>14634.474999999999</c:v>
                </c:pt>
                <c:pt idx="60">
                  <c:v>14632.985000000001</c:v>
                </c:pt>
                <c:pt idx="61">
                  <c:v>14631.484</c:v>
                </c:pt>
                <c:pt idx="62">
                  <c:v>14629.972</c:v>
                </c:pt>
                <c:pt idx="63">
                  <c:v>14628.478999999996</c:v>
                </c:pt>
                <c:pt idx="64">
                  <c:v>14627.009</c:v>
                </c:pt>
                <c:pt idx="65">
                  <c:v>14625.503000000002</c:v>
                </c:pt>
                <c:pt idx="66">
                  <c:v>14623.98</c:v>
                </c:pt>
                <c:pt idx="67">
                  <c:v>14622.5</c:v>
                </c:pt>
                <c:pt idx="68">
                  <c:v>14620.995000000001</c:v>
                </c:pt>
                <c:pt idx="69">
                  <c:v>14619.478999999996</c:v>
                </c:pt>
                <c:pt idx="70">
                  <c:v>14618.004999999997</c:v>
                </c:pt>
                <c:pt idx="71">
                  <c:v>14616.513000000003</c:v>
                </c:pt>
                <c:pt idx="72">
                  <c:v>14604.522999999997</c:v>
                </c:pt>
                <c:pt idx="73">
                  <c:v>14602.986000000001</c:v>
                </c:pt>
                <c:pt idx="74">
                  <c:v>14601.496999999996</c:v>
                </c:pt>
                <c:pt idx="75">
                  <c:v>14599.992</c:v>
                </c:pt>
                <c:pt idx="76">
                  <c:v>14598.485000000001</c:v>
                </c:pt>
                <c:pt idx="77">
                  <c:v>14596.989</c:v>
                </c:pt>
                <c:pt idx="78">
                  <c:v>14595.495000000001</c:v>
                </c:pt>
                <c:pt idx="79">
                  <c:v>14593.984</c:v>
                </c:pt>
                <c:pt idx="80">
                  <c:v>14592.49</c:v>
                </c:pt>
                <c:pt idx="81">
                  <c:v>14591.004999999997</c:v>
                </c:pt>
                <c:pt idx="82">
                  <c:v>14589.48</c:v>
                </c:pt>
                <c:pt idx="83">
                  <c:v>14587.977000000001</c:v>
                </c:pt>
                <c:pt idx="84">
                  <c:v>14586.508</c:v>
                </c:pt>
                <c:pt idx="85">
                  <c:v>14584.987999999996</c:v>
                </c:pt>
                <c:pt idx="86">
                  <c:v>14583.511</c:v>
                </c:pt>
                <c:pt idx="87">
                  <c:v>14581.994000000002</c:v>
                </c:pt>
                <c:pt idx="88">
                  <c:v>14580.477999999996</c:v>
                </c:pt>
                <c:pt idx="89">
                  <c:v>14579.009</c:v>
                </c:pt>
                <c:pt idx="90">
                  <c:v>14577.496999999996</c:v>
                </c:pt>
                <c:pt idx="91">
                  <c:v>14575.981</c:v>
                </c:pt>
                <c:pt idx="92">
                  <c:v>14574.496999999996</c:v>
                </c:pt>
                <c:pt idx="93">
                  <c:v>14572.989</c:v>
                </c:pt>
                <c:pt idx="94">
                  <c:v>14571.504999999997</c:v>
                </c:pt>
                <c:pt idx="95">
                  <c:v>14570</c:v>
                </c:pt>
                <c:pt idx="96">
                  <c:v>14568.489</c:v>
                </c:pt>
                <c:pt idx="97">
                  <c:v>14566.998</c:v>
                </c:pt>
                <c:pt idx="98">
                  <c:v>14565.501</c:v>
                </c:pt>
                <c:pt idx="99">
                  <c:v>14563.994000000002</c:v>
                </c:pt>
                <c:pt idx="100">
                  <c:v>14562.513000000003</c:v>
                </c:pt>
                <c:pt idx="101">
                  <c:v>14560.993</c:v>
                </c:pt>
                <c:pt idx="102">
                  <c:v>14559.491</c:v>
                </c:pt>
                <c:pt idx="103">
                  <c:v>14558.004999999997</c:v>
                </c:pt>
                <c:pt idx="104">
                  <c:v>14556.484</c:v>
                </c:pt>
                <c:pt idx="105">
                  <c:v>14554.987999999996</c:v>
                </c:pt>
                <c:pt idx="106">
                  <c:v>14553.494000000002</c:v>
                </c:pt>
                <c:pt idx="107">
                  <c:v>14551.992</c:v>
                </c:pt>
                <c:pt idx="108">
                  <c:v>14550.494000000002</c:v>
                </c:pt>
                <c:pt idx="109">
                  <c:v>14548.998</c:v>
                </c:pt>
                <c:pt idx="117">
                  <c:v>14547.491</c:v>
                </c:pt>
                <c:pt idx="118">
                  <c:v>14546.005999999996</c:v>
                </c:pt>
                <c:pt idx="119">
                  <c:v>14544.507</c:v>
                </c:pt>
                <c:pt idx="120">
                  <c:v>14543.008</c:v>
                </c:pt>
                <c:pt idx="121">
                  <c:v>14541.485000000001</c:v>
                </c:pt>
                <c:pt idx="122">
                  <c:v>14539.987999999996</c:v>
                </c:pt>
                <c:pt idx="123">
                  <c:v>14538.494000000002</c:v>
                </c:pt>
                <c:pt idx="124">
                  <c:v>14537.011</c:v>
                </c:pt>
                <c:pt idx="125">
                  <c:v>14535.518</c:v>
                </c:pt>
                <c:pt idx="126">
                  <c:v>14534</c:v>
                </c:pt>
                <c:pt idx="127">
                  <c:v>14532.489</c:v>
                </c:pt>
                <c:pt idx="128">
                  <c:v>14530.995999999996</c:v>
                </c:pt>
                <c:pt idx="129">
                  <c:v>14529.513000000003</c:v>
                </c:pt>
                <c:pt idx="130">
                  <c:v>14528.004999999997</c:v>
                </c:pt>
                <c:pt idx="131">
                  <c:v>14526.505999999996</c:v>
                </c:pt>
                <c:pt idx="132">
                  <c:v>14524.986999999996</c:v>
                </c:pt>
                <c:pt idx="133">
                  <c:v>14523.51</c:v>
                </c:pt>
                <c:pt idx="134">
                  <c:v>14521.993</c:v>
                </c:pt>
                <c:pt idx="135">
                  <c:v>14520.502</c:v>
                </c:pt>
                <c:pt idx="136">
                  <c:v>14518.99</c:v>
                </c:pt>
                <c:pt idx="137">
                  <c:v>14517.531999999997</c:v>
                </c:pt>
                <c:pt idx="138">
                  <c:v>14516.025</c:v>
                </c:pt>
                <c:pt idx="139" formatCode="0.0">
                  <c:v>14488.987999999996</c:v>
                </c:pt>
                <c:pt idx="140" formatCode="0.0">
                  <c:v>14487.486999999996</c:v>
                </c:pt>
                <c:pt idx="141" formatCode="0.0">
                  <c:v>14485.995999999996</c:v>
                </c:pt>
                <c:pt idx="142" formatCode="0.0">
                  <c:v>14484.48</c:v>
                </c:pt>
                <c:pt idx="143" formatCode="0.0">
                  <c:v>14482.984</c:v>
                </c:pt>
                <c:pt idx="144" formatCode="0.0">
                  <c:v>14481.493</c:v>
                </c:pt>
                <c:pt idx="145" formatCode="0.0">
                  <c:v>14480.007</c:v>
                </c:pt>
                <c:pt idx="146" formatCode="0.0">
                  <c:v>14478.495999999996</c:v>
                </c:pt>
                <c:pt idx="147" formatCode="0.0">
                  <c:v>14476.995000000001</c:v>
                </c:pt>
                <c:pt idx="148" formatCode="0.0">
                  <c:v>14475.52</c:v>
                </c:pt>
                <c:pt idx="149" formatCode="0.0">
                  <c:v>14474</c:v>
                </c:pt>
                <c:pt idx="150" formatCode="0.0">
                  <c:v>14472.504999999997</c:v>
                </c:pt>
                <c:pt idx="151" formatCode="0.0">
                  <c:v>14470.987999999996</c:v>
                </c:pt>
                <c:pt idx="152" formatCode="0.0">
                  <c:v>14469.495999999996</c:v>
                </c:pt>
                <c:pt idx="153" formatCode="0.0">
                  <c:v>14468.001</c:v>
                </c:pt>
                <c:pt idx="154" formatCode="0.0">
                  <c:v>14466.502</c:v>
                </c:pt>
                <c:pt idx="155" formatCode="0.0">
                  <c:v>14465.004000000003</c:v>
                </c:pt>
                <c:pt idx="156" formatCode="0.0">
                  <c:v>14463.521000000002</c:v>
                </c:pt>
                <c:pt idx="157" formatCode="0.0">
                  <c:v>14462.017</c:v>
                </c:pt>
                <c:pt idx="158" formatCode="0.0">
                  <c:v>14460.507</c:v>
                </c:pt>
                <c:pt idx="159" formatCode="0.0">
                  <c:v>14459.028</c:v>
                </c:pt>
                <c:pt idx="160" formatCode="0.0">
                  <c:v>14457.491</c:v>
                </c:pt>
                <c:pt idx="161" formatCode="0.0">
                  <c:v>14456.012000000002</c:v>
                </c:pt>
                <c:pt idx="162" formatCode="0.0">
                  <c:v>14454.51</c:v>
                </c:pt>
                <c:pt idx="163" formatCode="0.0">
                  <c:v>14453.025</c:v>
                </c:pt>
                <c:pt idx="164" formatCode="0.0">
                  <c:v>14451.504000000003</c:v>
                </c:pt>
                <c:pt idx="165" formatCode="0.0">
                  <c:v>14448.504999999997</c:v>
                </c:pt>
                <c:pt idx="166" formatCode="0.0">
                  <c:v>14447.004000000003</c:v>
                </c:pt>
                <c:pt idx="167" formatCode="0.0">
                  <c:v>14445.505999999996</c:v>
                </c:pt>
                <c:pt idx="168" formatCode="0.0">
                  <c:v>14444.009</c:v>
                </c:pt>
                <c:pt idx="169" formatCode="0.0">
                  <c:v>14442.51</c:v>
                </c:pt>
                <c:pt idx="170" formatCode="0.0">
                  <c:v>14441.026</c:v>
                </c:pt>
                <c:pt idx="171" formatCode="0.0">
                  <c:v>14439.51</c:v>
                </c:pt>
                <c:pt idx="172" formatCode="0.0">
                  <c:v>14438.025</c:v>
                </c:pt>
                <c:pt idx="173" formatCode="0.0">
                  <c:v>14436.514999999998</c:v>
                </c:pt>
                <c:pt idx="174" formatCode="0.0">
                  <c:v>14435.025</c:v>
                </c:pt>
                <c:pt idx="175" formatCode="0.0">
                  <c:v>14433.507</c:v>
                </c:pt>
                <c:pt idx="176" formatCode="0.0">
                  <c:v>14432.009</c:v>
                </c:pt>
                <c:pt idx="177" formatCode="0.0">
                  <c:v>14430.5</c:v>
                </c:pt>
                <c:pt idx="178" formatCode="0.0">
                  <c:v>14429.003000000002</c:v>
                </c:pt>
                <c:pt idx="179" formatCode="0.0">
                  <c:v>14427.523999999998</c:v>
                </c:pt>
                <c:pt idx="180" formatCode="0.0">
                  <c:v>14424.513000000003</c:v>
                </c:pt>
                <c:pt idx="181" formatCode="0.0">
                  <c:v>14423.022000000003</c:v>
                </c:pt>
                <c:pt idx="182" formatCode="0.0">
                  <c:v>14421.519</c:v>
                </c:pt>
                <c:pt idx="183" formatCode="0.0">
                  <c:v>14420.032999999998</c:v>
                </c:pt>
                <c:pt idx="184" formatCode="0.0">
                  <c:v>14418.521000000002</c:v>
                </c:pt>
                <c:pt idx="185" formatCode="0.0">
                  <c:v>14417.016</c:v>
                </c:pt>
                <c:pt idx="186" formatCode="0.0">
                  <c:v>14415.514999999998</c:v>
                </c:pt>
                <c:pt idx="187" formatCode="0.0">
                  <c:v>14414.031000000003</c:v>
                </c:pt>
                <c:pt idx="188" formatCode="0.0">
                  <c:v>14412.51</c:v>
                </c:pt>
                <c:pt idx="189" formatCode="0.0">
                  <c:v>14411.014999999998</c:v>
                </c:pt>
                <c:pt idx="190" formatCode="0.0">
                  <c:v>14409.525</c:v>
                </c:pt>
                <c:pt idx="191" formatCode="0.0">
                  <c:v>14408.040999999997</c:v>
                </c:pt>
                <c:pt idx="192" formatCode="0.0">
                  <c:v>14406.539000000002</c:v>
                </c:pt>
                <c:pt idx="193" formatCode="0.0">
                  <c:v>14405.039000000002</c:v>
                </c:pt>
                <c:pt idx="194" formatCode="0.0">
                  <c:v>14403.539000000002</c:v>
                </c:pt>
                <c:pt idx="195" formatCode="0.0">
                  <c:v>14402.027</c:v>
                </c:pt>
                <c:pt idx="196" formatCode="0.0">
                  <c:v>14400.531000000003</c:v>
                </c:pt>
                <c:pt idx="197" formatCode="0.0">
                  <c:v>14399.040999999997</c:v>
                </c:pt>
                <c:pt idx="198" formatCode="0.0">
                  <c:v>14397.535</c:v>
                </c:pt>
                <c:pt idx="199" formatCode="0.0">
                  <c:v>14396.027</c:v>
                </c:pt>
                <c:pt idx="200" formatCode="0.0">
                  <c:v>14394.529</c:v>
                </c:pt>
                <c:pt idx="204" formatCode="0.0">
                  <c:v>14391.541999999998</c:v>
                </c:pt>
                <c:pt idx="205" formatCode="0.0">
                  <c:v>14390.037</c:v>
                </c:pt>
                <c:pt idx="206" formatCode="0.0">
                  <c:v>14388.554999999998</c:v>
                </c:pt>
                <c:pt idx="207" formatCode="0.0">
                  <c:v>14387.027</c:v>
                </c:pt>
                <c:pt idx="208" formatCode="0.0">
                  <c:v>14385.531000000003</c:v>
                </c:pt>
                <c:pt idx="209" formatCode="0.0">
                  <c:v>14384.032999999998</c:v>
                </c:pt>
                <c:pt idx="210" formatCode="0.0">
                  <c:v>14382.540999999997</c:v>
                </c:pt>
                <c:pt idx="211" formatCode="0.0">
                  <c:v>14381.047</c:v>
                </c:pt>
                <c:pt idx="212" formatCode="0.0">
                  <c:v>14379.535</c:v>
                </c:pt>
                <c:pt idx="213" formatCode="0.0">
                  <c:v>14378.045</c:v>
                </c:pt>
                <c:pt idx="214" formatCode="0.0">
                  <c:v>14376.547</c:v>
                </c:pt>
                <c:pt idx="215" formatCode="0.0">
                  <c:v>14375.037</c:v>
                </c:pt>
                <c:pt idx="216" formatCode="0.0">
                  <c:v>14373.5</c:v>
                </c:pt>
                <c:pt idx="217" formatCode="0.0">
                  <c:v>14372.025</c:v>
                </c:pt>
                <c:pt idx="218" formatCode="0.0">
                  <c:v>14370.536</c:v>
                </c:pt>
                <c:pt idx="219" formatCode="0.0">
                  <c:v>14369.029</c:v>
                </c:pt>
                <c:pt idx="220" formatCode="0.0">
                  <c:v>14367.539000000002</c:v>
                </c:pt>
                <c:pt idx="221" formatCode="0.0">
                  <c:v>14366.038</c:v>
                </c:pt>
                <c:pt idx="222" formatCode="0.0">
                  <c:v>14364.538</c:v>
                </c:pt>
                <c:pt idx="223" formatCode="0.0">
                  <c:v>14363.058999999996</c:v>
                </c:pt>
                <c:pt idx="224" formatCode="0.0">
                  <c:v>14361.546</c:v>
                </c:pt>
                <c:pt idx="225" formatCode="0.0">
                  <c:v>14360.048000000003</c:v>
                </c:pt>
                <c:pt idx="226" formatCode="0.0">
                  <c:v>14358.531999999997</c:v>
                </c:pt>
                <c:pt idx="227" formatCode="0.0">
                  <c:v>14357.045</c:v>
                </c:pt>
                <c:pt idx="228" formatCode="0.0">
                  <c:v>14355.540999999997</c:v>
                </c:pt>
                <c:pt idx="229" formatCode="0.0">
                  <c:v>14354.049000000003</c:v>
                </c:pt>
                <c:pt idx="230" formatCode="0.0">
                  <c:v>14352.538</c:v>
                </c:pt>
                <c:pt idx="231" formatCode="0.0">
                  <c:v>14351.037</c:v>
                </c:pt>
                <c:pt idx="232" formatCode="0.0">
                  <c:v>14349.563</c:v>
                </c:pt>
                <c:pt idx="233" formatCode="0.0">
                  <c:v>14348.040999999997</c:v>
                </c:pt>
                <c:pt idx="234" formatCode="0.0">
                  <c:v>14346.538</c:v>
                </c:pt>
                <c:pt idx="235" formatCode="0.0">
                  <c:v>14345.063</c:v>
                </c:pt>
                <c:pt idx="236" formatCode="0.0">
                  <c:v>14343.557000000001</c:v>
                </c:pt>
                <c:pt idx="237" formatCode="0.0">
                  <c:v>14342.054</c:v>
                </c:pt>
                <c:pt idx="238" formatCode="0.0">
                  <c:v>14340.548000000003</c:v>
                </c:pt>
                <c:pt idx="239" formatCode="0.0">
                  <c:v>14339.053</c:v>
                </c:pt>
                <c:pt idx="240" formatCode="0.0">
                  <c:v>14337.547</c:v>
                </c:pt>
                <c:pt idx="241" formatCode="0.0">
                  <c:v>14336.054</c:v>
                </c:pt>
                <c:pt idx="242" formatCode="0.0">
                  <c:v>14334.569</c:v>
                </c:pt>
                <c:pt idx="243" formatCode="0.0">
                  <c:v>14333.058000000001</c:v>
                </c:pt>
                <c:pt idx="244" formatCode="0.0">
                  <c:v>14331.546</c:v>
                </c:pt>
                <c:pt idx="245" formatCode="0.0">
                  <c:v>14330.043000000001</c:v>
                </c:pt>
                <c:pt idx="246" formatCode="0.0">
                  <c:v>14328.56</c:v>
                </c:pt>
                <c:pt idx="247" formatCode="0.0">
                  <c:v>14327.057000000001</c:v>
                </c:pt>
                <c:pt idx="248" formatCode="0.0">
                  <c:v>14325.55</c:v>
                </c:pt>
                <c:pt idx="250" formatCode="0.0">
                  <c:v>14322.55</c:v>
                </c:pt>
                <c:pt idx="251" formatCode="0.0">
                  <c:v>14321.05</c:v>
                </c:pt>
                <c:pt idx="252" formatCode="0.0">
                  <c:v>14319.552</c:v>
                </c:pt>
                <c:pt idx="253" formatCode="0.0">
                  <c:v>14318.1</c:v>
                </c:pt>
                <c:pt idx="254" formatCode="0.0">
                  <c:v>14316.543000000001</c:v>
                </c:pt>
                <c:pt idx="255" formatCode="0.0">
                  <c:v>14315.046</c:v>
                </c:pt>
                <c:pt idx="256" formatCode="0.0">
                  <c:v>14313.558999999996</c:v>
                </c:pt>
                <c:pt idx="257" formatCode="0.0">
                  <c:v>14312.052</c:v>
                </c:pt>
                <c:pt idx="258" formatCode="0.0">
                  <c:v>14310.564</c:v>
                </c:pt>
                <c:pt idx="259" formatCode="0.0">
                  <c:v>14309.066000000001</c:v>
                </c:pt>
                <c:pt idx="260" formatCode="0.0">
                  <c:v>14307.574000000002</c:v>
                </c:pt>
                <c:pt idx="261" formatCode="0.0">
                  <c:v>14306.062</c:v>
                </c:pt>
                <c:pt idx="262" formatCode="0.0">
                  <c:v>14304.575999999995</c:v>
                </c:pt>
                <c:pt idx="263" formatCode="0.0">
                  <c:v>14303.058999999996</c:v>
                </c:pt>
                <c:pt idx="264" formatCode="0.0">
                  <c:v>14301.584000000003</c:v>
                </c:pt>
                <c:pt idx="265" formatCode="0.0">
                  <c:v>14300.058000000001</c:v>
                </c:pt>
                <c:pt idx="266" formatCode="0.0">
                  <c:v>14298.576999999996</c:v>
                </c:pt>
                <c:pt idx="267" formatCode="0.0">
                  <c:v>14297.058999999996</c:v>
                </c:pt>
                <c:pt idx="268" formatCode="0.0">
                  <c:v>14295.578</c:v>
                </c:pt>
                <c:pt idx="269" formatCode="0.0">
                  <c:v>14294.052</c:v>
                </c:pt>
                <c:pt idx="270" formatCode="0.0">
                  <c:v>14292.565000000001</c:v>
                </c:pt>
                <c:pt idx="271" formatCode="0.0">
                  <c:v>14291.063</c:v>
                </c:pt>
                <c:pt idx="272" formatCode="0.0">
                  <c:v>14289.554</c:v>
                </c:pt>
                <c:pt idx="273" formatCode="0.0">
                  <c:v>14288.065000000001</c:v>
                </c:pt>
                <c:pt idx="275" formatCode="0.0">
                  <c:v>14285.066999999995</c:v>
                </c:pt>
                <c:pt idx="276" formatCode="0.0">
                  <c:v>14283.554</c:v>
                </c:pt>
                <c:pt idx="277" formatCode="0.0">
                  <c:v>14282.071</c:v>
                </c:pt>
                <c:pt idx="278" formatCode="0.0">
                  <c:v>14280.563</c:v>
                </c:pt>
                <c:pt idx="279" formatCode="0.0">
                  <c:v>14279.065000000001</c:v>
                </c:pt>
                <c:pt idx="280" formatCode="0.0">
                  <c:v>14277.564</c:v>
                </c:pt>
                <c:pt idx="281" formatCode="0.0">
                  <c:v>14276.069</c:v>
                </c:pt>
                <c:pt idx="282" formatCode="0.0">
                  <c:v>14274.557000000001</c:v>
                </c:pt>
                <c:pt idx="283" formatCode="0.0">
                  <c:v>14273.066999999995</c:v>
                </c:pt>
                <c:pt idx="284" formatCode="0.0">
                  <c:v>14271.557000000001</c:v>
                </c:pt>
                <c:pt idx="285" formatCode="0.0">
                  <c:v>14270.063</c:v>
                </c:pt>
                <c:pt idx="286" formatCode="0.0">
                  <c:v>14268.565000000001</c:v>
                </c:pt>
                <c:pt idx="287" formatCode="0.0">
                  <c:v>14267.072</c:v>
                </c:pt>
                <c:pt idx="288" formatCode="0.0">
                  <c:v>14264.073</c:v>
                </c:pt>
                <c:pt idx="289" formatCode="0.0">
                  <c:v>14262.56</c:v>
                </c:pt>
                <c:pt idx="290" formatCode="0.0">
                  <c:v>14261.058999999996</c:v>
                </c:pt>
                <c:pt idx="291" formatCode="0.0">
                  <c:v>14259.561</c:v>
                </c:pt>
                <c:pt idx="292" formatCode="0.0">
                  <c:v>14258.092000000002</c:v>
                </c:pt>
                <c:pt idx="293" formatCode="0.0">
                  <c:v>14256.573</c:v>
                </c:pt>
                <c:pt idx="294" formatCode="0.0">
                  <c:v>14255.094999999998</c:v>
                </c:pt>
                <c:pt idx="295" formatCode="0.0">
                  <c:v>14253.576999999996</c:v>
                </c:pt>
                <c:pt idx="296" formatCode="0.0">
                  <c:v>14252.08</c:v>
                </c:pt>
                <c:pt idx="297" formatCode="0.0">
                  <c:v>14250.574000000002</c:v>
                </c:pt>
                <c:pt idx="298" formatCode="0.0">
                  <c:v>14249.079</c:v>
                </c:pt>
                <c:pt idx="299" formatCode="0.0">
                  <c:v>14247.585999999996</c:v>
                </c:pt>
                <c:pt idx="300" formatCode="0.0">
                  <c:v>14246.094999999998</c:v>
                </c:pt>
                <c:pt idx="301" formatCode="0.0">
                  <c:v>14244.571</c:v>
                </c:pt>
                <c:pt idx="302" formatCode="0.0">
                  <c:v>14243.075000000001</c:v>
                </c:pt>
                <c:pt idx="303" formatCode="0.0">
                  <c:v>14241.584000000003</c:v>
                </c:pt>
                <c:pt idx="304" formatCode="0.0">
                  <c:v>14240.078</c:v>
                </c:pt>
                <c:pt idx="305" formatCode="0.0">
                  <c:v>14238.564</c:v>
                </c:pt>
                <c:pt idx="306" formatCode="0.0">
                  <c:v>14237.093000000003</c:v>
                </c:pt>
                <c:pt idx="307" formatCode="0.0">
                  <c:v>14235.621999999998</c:v>
                </c:pt>
                <c:pt idx="308" formatCode="0.0">
                  <c:v>14234.091</c:v>
                </c:pt>
                <c:pt idx="309" formatCode="0.0">
                  <c:v>14232.57</c:v>
                </c:pt>
                <c:pt idx="310" formatCode="0.0">
                  <c:v>14231.078</c:v>
                </c:pt>
                <c:pt idx="311" formatCode="0.0">
                  <c:v>14229.596</c:v>
                </c:pt>
                <c:pt idx="312" formatCode="0.0">
                  <c:v>14228.093000000003</c:v>
                </c:pt>
                <c:pt idx="313" formatCode="0.0">
                  <c:v>14226.582</c:v>
                </c:pt>
                <c:pt idx="314" formatCode="0.0">
                  <c:v>14225.079</c:v>
                </c:pt>
                <c:pt idx="315" formatCode="0.0">
                  <c:v>14223.594999999998</c:v>
                </c:pt>
                <c:pt idx="316" formatCode="0.0">
                  <c:v>14222.091</c:v>
                </c:pt>
                <c:pt idx="317" formatCode="0.0">
                  <c:v>14220.566000000001</c:v>
                </c:pt>
                <c:pt idx="318" formatCode="0.0">
                  <c:v>14219.07</c:v>
                </c:pt>
                <c:pt idx="319" formatCode="0.0">
                  <c:v>14217.59</c:v>
                </c:pt>
                <c:pt idx="320" formatCode="0.0">
                  <c:v>14216.08</c:v>
                </c:pt>
                <c:pt idx="321" formatCode="0.0">
                  <c:v>14214.58</c:v>
                </c:pt>
                <c:pt idx="322" formatCode="0.0">
                  <c:v>14213.07</c:v>
                </c:pt>
                <c:pt idx="323" formatCode="0.0">
                  <c:v>14211.58</c:v>
                </c:pt>
                <c:pt idx="324" formatCode="0.0">
                  <c:v>14210.09</c:v>
                </c:pt>
                <c:pt idx="325" formatCode="0.0">
                  <c:v>14208.59</c:v>
                </c:pt>
                <c:pt idx="326" formatCode="0.0">
                  <c:v>14207.07</c:v>
                </c:pt>
                <c:pt idx="327" formatCode="0.0">
                  <c:v>14205.59</c:v>
                </c:pt>
                <c:pt idx="328" formatCode="0.0">
                  <c:v>14204.072</c:v>
                </c:pt>
                <c:pt idx="329" formatCode="0.0">
                  <c:v>14202.578</c:v>
                </c:pt>
                <c:pt idx="330" formatCode="0.0">
                  <c:v>14201.093999999997</c:v>
                </c:pt>
                <c:pt idx="331" formatCode="0.0">
                  <c:v>14199.605</c:v>
                </c:pt>
                <c:pt idx="332" formatCode="0.0">
                  <c:v>14198.096</c:v>
                </c:pt>
                <c:pt idx="333" formatCode="0.0">
                  <c:v>14196.591</c:v>
                </c:pt>
                <c:pt idx="334" formatCode="0.0">
                  <c:v>14195.097</c:v>
                </c:pt>
                <c:pt idx="335" formatCode="0.0">
                  <c:v>14193.59</c:v>
                </c:pt>
                <c:pt idx="336" formatCode="0.0">
                  <c:v>14192.102000000003</c:v>
                </c:pt>
                <c:pt idx="337" formatCode="0.0">
                  <c:v>14189.081</c:v>
                </c:pt>
                <c:pt idx="338" formatCode="0.0">
                  <c:v>14187.592000000002</c:v>
                </c:pt>
                <c:pt idx="339" formatCode="0.0">
                  <c:v>14186.108</c:v>
                </c:pt>
                <c:pt idx="340" formatCode="0.0">
                  <c:v>14184.581</c:v>
                </c:pt>
                <c:pt idx="341" formatCode="0.0">
                  <c:v>14183.11</c:v>
                </c:pt>
                <c:pt idx="342" formatCode="0.0">
                  <c:v>14181.587</c:v>
                </c:pt>
                <c:pt idx="343" formatCode="0.0">
                  <c:v>14180.08</c:v>
                </c:pt>
                <c:pt idx="344" formatCode="0.0">
                  <c:v>14178.59</c:v>
                </c:pt>
                <c:pt idx="345" formatCode="0.0">
                  <c:v>14177.09</c:v>
                </c:pt>
                <c:pt idx="346" formatCode="0.0">
                  <c:v>14175.578</c:v>
                </c:pt>
                <c:pt idx="347" formatCode="0.0">
                  <c:v>14174.08</c:v>
                </c:pt>
                <c:pt idx="348" formatCode="0.0">
                  <c:v>14172.589</c:v>
                </c:pt>
                <c:pt idx="349" formatCode="0.0">
                  <c:v>14171.094999999998</c:v>
                </c:pt>
                <c:pt idx="350" formatCode="0.0">
                  <c:v>14169.602999999997</c:v>
                </c:pt>
                <c:pt idx="351" formatCode="0.0">
                  <c:v>14168.127</c:v>
                </c:pt>
                <c:pt idx="352" formatCode="0.0">
                  <c:v>14166.6</c:v>
                </c:pt>
                <c:pt idx="353" formatCode="0.0">
                  <c:v>14165.091</c:v>
                </c:pt>
                <c:pt idx="354" formatCode="0.0">
                  <c:v>14163.601000000002</c:v>
                </c:pt>
                <c:pt idx="355" formatCode="0.0">
                  <c:v>14162.093999999997</c:v>
                </c:pt>
                <c:pt idx="356" formatCode="0.0">
                  <c:v>14160.609</c:v>
                </c:pt>
                <c:pt idx="357" formatCode="0.0">
                  <c:v>14159.094999999998</c:v>
                </c:pt>
                <c:pt idx="358" formatCode="0.0">
                  <c:v>14157.603999999998</c:v>
                </c:pt>
                <c:pt idx="359" formatCode="0.0">
                  <c:v>14156.138000000003</c:v>
                </c:pt>
                <c:pt idx="360" formatCode="0.0">
                  <c:v>14154.599</c:v>
                </c:pt>
                <c:pt idx="361" formatCode="0.0">
                  <c:v>14153.120999999997</c:v>
                </c:pt>
                <c:pt idx="362" formatCode="0.0">
                  <c:v>14151.59</c:v>
                </c:pt>
                <c:pt idx="363" formatCode="0.0">
                  <c:v>14150.1</c:v>
                </c:pt>
                <c:pt idx="364" formatCode="0.0">
                  <c:v>14148.61</c:v>
                </c:pt>
                <c:pt idx="365" formatCode="0.0">
                  <c:v>14147.116</c:v>
                </c:pt>
                <c:pt idx="366" formatCode="0.0">
                  <c:v>14145.598</c:v>
                </c:pt>
                <c:pt idx="367" formatCode="0.0">
                  <c:v>14144.103999999998</c:v>
                </c:pt>
                <c:pt idx="368" formatCode="0.0">
                  <c:v>14142.597</c:v>
                </c:pt>
                <c:pt idx="369" formatCode="0.0">
                  <c:v>14141.087</c:v>
                </c:pt>
                <c:pt idx="370" formatCode="0.0">
                  <c:v>14139.607</c:v>
                </c:pt>
                <c:pt idx="371" formatCode="0.0">
                  <c:v>14138.111000000003</c:v>
                </c:pt>
                <c:pt idx="372" formatCode="0.0">
                  <c:v>14136.602000000003</c:v>
                </c:pt>
                <c:pt idx="373" formatCode="0.0">
                  <c:v>14135.133000000002</c:v>
                </c:pt>
                <c:pt idx="374" formatCode="0.0">
                  <c:v>14133.594999999998</c:v>
                </c:pt>
                <c:pt idx="375" formatCode="0.0">
                  <c:v>14132.099</c:v>
                </c:pt>
                <c:pt idx="376" formatCode="0.0">
                  <c:v>14130.594999999998</c:v>
                </c:pt>
                <c:pt idx="377" formatCode="0.0">
                  <c:v>14129.103999999998</c:v>
                </c:pt>
              </c:numCache>
            </c:numRef>
          </c:xVal>
          <c:yVal>
            <c:numRef>
              <c:f>neo!$BW$204:$BW$581</c:f>
              <c:numCache>
                <c:formatCode>0.0</c:formatCode>
                <c:ptCount val="378"/>
                <c:pt idx="0">
                  <c:v>5.8929999999999989</c:v>
                </c:pt>
                <c:pt idx="1">
                  <c:v>5.1049999999999995</c:v>
                </c:pt>
                <c:pt idx="2">
                  <c:v>4.2060000000000004</c:v>
                </c:pt>
                <c:pt idx="3">
                  <c:v>3.68</c:v>
                </c:pt>
                <c:pt idx="4">
                  <c:v>5.0730000000000004</c:v>
                </c:pt>
                <c:pt idx="5">
                  <c:v>3.8969999999999994</c:v>
                </c:pt>
                <c:pt idx="6">
                  <c:v>5.4219999999999997</c:v>
                </c:pt>
                <c:pt idx="7">
                  <c:v>5.3839999999999995</c:v>
                </c:pt>
                <c:pt idx="8">
                  <c:v>5.8769999999999998</c:v>
                </c:pt>
                <c:pt idx="9">
                  <c:v>6.1109999999999989</c:v>
                </c:pt>
                <c:pt idx="10">
                  <c:v>5.9340000000000002</c:v>
                </c:pt>
                <c:pt idx="11">
                  <c:v>6.0229999999999988</c:v>
                </c:pt>
                <c:pt idx="12">
                  <c:v>5.4089999999999998</c:v>
                </c:pt>
                <c:pt idx="13">
                  <c:v>0.88900000000000001</c:v>
                </c:pt>
                <c:pt idx="14">
                  <c:v>3.7829999999999999</c:v>
                </c:pt>
                <c:pt idx="15">
                  <c:v>5.0010000000000003</c:v>
                </c:pt>
                <c:pt idx="16">
                  <c:v>5.6919999999999993</c:v>
                </c:pt>
                <c:pt idx="17">
                  <c:v>5.883</c:v>
                </c:pt>
                <c:pt idx="18">
                  <c:v>3.1659999999999999</c:v>
                </c:pt>
                <c:pt idx="19">
                  <c:v>4.63</c:v>
                </c:pt>
                <c:pt idx="20">
                  <c:v>4.4450000000000003</c:v>
                </c:pt>
                <c:pt idx="21">
                  <c:v>4.0439999999999996</c:v>
                </c:pt>
                <c:pt idx="22">
                  <c:v>4.8069999999999995</c:v>
                </c:pt>
                <c:pt idx="23">
                  <c:v>4.2279999999999989</c:v>
                </c:pt>
                <c:pt idx="24">
                  <c:v>5.4239999999999995</c:v>
                </c:pt>
                <c:pt idx="25">
                  <c:v>5.452</c:v>
                </c:pt>
                <c:pt idx="26">
                  <c:v>4.5819999999999999</c:v>
                </c:pt>
                <c:pt idx="27">
                  <c:v>6.0380000000000003</c:v>
                </c:pt>
                <c:pt idx="28">
                  <c:v>4.8410000000000002</c:v>
                </c:pt>
                <c:pt idx="29">
                  <c:v>4.1289999999999987</c:v>
                </c:pt>
                <c:pt idx="30">
                  <c:v>5.2590000000000003</c:v>
                </c:pt>
                <c:pt idx="31">
                  <c:v>3.738</c:v>
                </c:pt>
                <c:pt idx="32">
                  <c:v>5.23</c:v>
                </c:pt>
                <c:pt idx="33">
                  <c:v>6.0389999999999997</c:v>
                </c:pt>
                <c:pt idx="34">
                  <c:v>3.0319999999999996</c:v>
                </c:pt>
                <c:pt idx="35">
                  <c:v>4.3609999999999989</c:v>
                </c:pt>
                <c:pt idx="36">
                  <c:v>6.3339999999999996</c:v>
                </c:pt>
                <c:pt idx="37">
                  <c:v>4.8739999999999997</c:v>
                </c:pt>
                <c:pt idx="38">
                  <c:v>5.0039999999999996</c:v>
                </c:pt>
                <c:pt idx="39">
                  <c:v>4.7469999999999999</c:v>
                </c:pt>
                <c:pt idx="40">
                  <c:v>6.7119999999999997</c:v>
                </c:pt>
                <c:pt idx="41">
                  <c:v>6.72</c:v>
                </c:pt>
                <c:pt idx="42">
                  <c:v>6.4239999999999995</c:v>
                </c:pt>
                <c:pt idx="43">
                  <c:v>5.198999999999999</c:v>
                </c:pt>
                <c:pt idx="44">
                  <c:v>6.9420000000000002</c:v>
                </c:pt>
                <c:pt idx="45">
                  <c:v>6.5249999999999995</c:v>
                </c:pt>
                <c:pt idx="46">
                  <c:v>5.5139999999999993</c:v>
                </c:pt>
                <c:pt idx="47">
                  <c:v>5.78</c:v>
                </c:pt>
                <c:pt idx="48">
                  <c:v>6.79</c:v>
                </c:pt>
                <c:pt idx="49">
                  <c:v>5.6</c:v>
                </c:pt>
                <c:pt idx="50">
                  <c:v>6.387999999999999</c:v>
                </c:pt>
                <c:pt idx="51">
                  <c:v>5.6189999999999989</c:v>
                </c:pt>
                <c:pt idx="52">
                  <c:v>6.8769999999999998</c:v>
                </c:pt>
                <c:pt idx="53">
                  <c:v>6.4219999999999997</c:v>
                </c:pt>
                <c:pt idx="54">
                  <c:v>3.9089999999999998</c:v>
                </c:pt>
                <c:pt idx="55">
                  <c:v>7.323999999999999</c:v>
                </c:pt>
                <c:pt idx="56">
                  <c:v>4.181</c:v>
                </c:pt>
                <c:pt idx="57">
                  <c:v>6.863999999999999</c:v>
                </c:pt>
                <c:pt idx="58">
                  <c:v>6.51</c:v>
                </c:pt>
                <c:pt idx="59">
                  <c:v>5.6749999999999989</c:v>
                </c:pt>
                <c:pt idx="60">
                  <c:v>5.3789999999999996</c:v>
                </c:pt>
                <c:pt idx="61">
                  <c:v>5.3619999999999992</c:v>
                </c:pt>
                <c:pt idx="62">
                  <c:v>5.7690000000000001</c:v>
                </c:pt>
                <c:pt idx="63">
                  <c:v>4.863999999999999</c:v>
                </c:pt>
                <c:pt idx="64">
                  <c:v>5.2539999999999996</c:v>
                </c:pt>
                <c:pt idx="65">
                  <c:v>5.6579999999999995</c:v>
                </c:pt>
                <c:pt idx="66">
                  <c:v>5.1929999999999987</c:v>
                </c:pt>
                <c:pt idx="67">
                  <c:v>5.4219999999999997</c:v>
                </c:pt>
                <c:pt idx="68">
                  <c:v>4.4300000000000006</c:v>
                </c:pt>
                <c:pt idx="69">
                  <c:v>3.798</c:v>
                </c:pt>
                <c:pt idx="70">
                  <c:v>5.0460000000000003</c:v>
                </c:pt>
                <c:pt idx="71">
                  <c:v>9.7470000000000017</c:v>
                </c:pt>
                <c:pt idx="72">
                  <c:v>3.7040000000000002</c:v>
                </c:pt>
                <c:pt idx="73">
                  <c:v>4.59</c:v>
                </c:pt>
                <c:pt idx="74">
                  <c:v>3.6319999999999997</c:v>
                </c:pt>
                <c:pt idx="75">
                  <c:v>4.3579999999999988</c:v>
                </c:pt>
                <c:pt idx="76">
                  <c:v>3.5059999999999998</c:v>
                </c:pt>
                <c:pt idx="77">
                  <c:v>3.4670000000000001</c:v>
                </c:pt>
                <c:pt idx="78">
                  <c:v>3.8439999999999999</c:v>
                </c:pt>
                <c:pt idx="79">
                  <c:v>3.92</c:v>
                </c:pt>
                <c:pt idx="80">
                  <c:v>4.282</c:v>
                </c:pt>
                <c:pt idx="81">
                  <c:v>4.2430000000000003</c:v>
                </c:pt>
                <c:pt idx="82">
                  <c:v>4.7690000000000001</c:v>
                </c:pt>
                <c:pt idx="83">
                  <c:v>5.24</c:v>
                </c:pt>
                <c:pt idx="84">
                  <c:v>4.8819999999999997</c:v>
                </c:pt>
                <c:pt idx="85">
                  <c:v>4.5369999999999999</c:v>
                </c:pt>
                <c:pt idx="86">
                  <c:v>5.0259999999999989</c:v>
                </c:pt>
                <c:pt idx="87">
                  <c:v>4.8849999999999989</c:v>
                </c:pt>
                <c:pt idx="88">
                  <c:v>8.5260000000000016</c:v>
                </c:pt>
                <c:pt idx="89">
                  <c:v>1.2889999999999997</c:v>
                </c:pt>
                <c:pt idx="90">
                  <c:v>4.0010000000000003</c:v>
                </c:pt>
                <c:pt idx="91">
                  <c:v>5.4260000000000002</c:v>
                </c:pt>
                <c:pt idx="92">
                  <c:v>4.8249999999999993</c:v>
                </c:pt>
                <c:pt idx="93">
                  <c:v>5.1039999999999992</c:v>
                </c:pt>
                <c:pt idx="94">
                  <c:v>4.3339999999999996</c:v>
                </c:pt>
                <c:pt idx="95">
                  <c:v>4.7210000000000001</c:v>
                </c:pt>
                <c:pt idx="96">
                  <c:v>4.492</c:v>
                </c:pt>
                <c:pt idx="97">
                  <c:v>5.577</c:v>
                </c:pt>
                <c:pt idx="98">
                  <c:v>5.532</c:v>
                </c:pt>
                <c:pt idx="99">
                  <c:v>5.637999999999999</c:v>
                </c:pt>
                <c:pt idx="100">
                  <c:v>5.2139999999999995</c:v>
                </c:pt>
                <c:pt idx="101">
                  <c:v>5.1939999999999991</c:v>
                </c:pt>
                <c:pt idx="102">
                  <c:v>5.7750000000000004</c:v>
                </c:pt>
                <c:pt idx="103">
                  <c:v>6.2190000000000003</c:v>
                </c:pt>
                <c:pt idx="104">
                  <c:v>5.4139999999999997</c:v>
                </c:pt>
                <c:pt idx="105">
                  <c:v>4.5969999999999995</c:v>
                </c:pt>
                <c:pt idx="106">
                  <c:v>4.8319999999999999</c:v>
                </c:pt>
                <c:pt idx="107">
                  <c:v>5.6890000000000001</c:v>
                </c:pt>
                <c:pt idx="108">
                  <c:v>6.532</c:v>
                </c:pt>
                <c:pt idx="109">
                  <c:v>6.5590000000000002</c:v>
                </c:pt>
                <c:pt idx="110">
                  <c:v>10.682</c:v>
                </c:pt>
                <c:pt idx="111">
                  <c:v>5.8529999999999989</c:v>
                </c:pt>
                <c:pt idx="112">
                  <c:v>4.964999999999999</c:v>
                </c:pt>
                <c:pt idx="113">
                  <c:v>4.8619999999999992</c:v>
                </c:pt>
                <c:pt idx="114">
                  <c:v>5.3780000000000001</c:v>
                </c:pt>
                <c:pt idx="115">
                  <c:v>4.2389999999999999</c:v>
                </c:pt>
                <c:pt idx="116">
                  <c:v>4.343</c:v>
                </c:pt>
                <c:pt idx="117">
                  <c:v>4.3079999999999989</c:v>
                </c:pt>
                <c:pt idx="118">
                  <c:v>3</c:v>
                </c:pt>
                <c:pt idx="119">
                  <c:v>3.8119999999999994</c:v>
                </c:pt>
                <c:pt idx="120">
                  <c:v>3.5369999999999995</c:v>
                </c:pt>
                <c:pt idx="121">
                  <c:v>3.8049999999999997</c:v>
                </c:pt>
                <c:pt idx="122">
                  <c:v>3.863</c:v>
                </c:pt>
                <c:pt idx="123">
                  <c:v>3.0179999999999998</c:v>
                </c:pt>
                <c:pt idx="124">
                  <c:v>4.33</c:v>
                </c:pt>
                <c:pt idx="125">
                  <c:v>4.8289999999999988</c:v>
                </c:pt>
                <c:pt idx="126">
                  <c:v>4.085</c:v>
                </c:pt>
                <c:pt idx="127">
                  <c:v>4.8789999999999996</c:v>
                </c:pt>
                <c:pt idx="128">
                  <c:v>4.2779999999999996</c:v>
                </c:pt>
                <c:pt idx="129">
                  <c:v>3.1759999999999997</c:v>
                </c:pt>
                <c:pt idx="130">
                  <c:v>1.0680000000000001</c:v>
                </c:pt>
                <c:pt idx="131">
                  <c:v>1.569</c:v>
                </c:pt>
                <c:pt idx="132">
                  <c:v>1.778</c:v>
                </c:pt>
                <c:pt idx="133">
                  <c:v>4.323999999999999</c:v>
                </c:pt>
                <c:pt idx="134">
                  <c:v>2.8219999999999996</c:v>
                </c:pt>
                <c:pt idx="135">
                  <c:v>2.827</c:v>
                </c:pt>
                <c:pt idx="136">
                  <c:v>2.653</c:v>
                </c:pt>
                <c:pt idx="137">
                  <c:v>3.2970000000000002</c:v>
                </c:pt>
                <c:pt idx="138">
                  <c:v>3.5609999999999999</c:v>
                </c:pt>
                <c:pt idx="139">
                  <c:v>3.8559999999999994</c:v>
                </c:pt>
                <c:pt idx="140">
                  <c:v>3.9430000000000001</c:v>
                </c:pt>
                <c:pt idx="141">
                  <c:v>4.1710000000000003</c:v>
                </c:pt>
                <c:pt idx="142">
                  <c:v>4.8229999999999995</c:v>
                </c:pt>
                <c:pt idx="143">
                  <c:v>4.6289999999999987</c:v>
                </c:pt>
                <c:pt idx="144">
                  <c:v>4.8019999999999996</c:v>
                </c:pt>
                <c:pt idx="145">
                  <c:v>5.72</c:v>
                </c:pt>
                <c:pt idx="146">
                  <c:v>5.343</c:v>
                </c:pt>
                <c:pt idx="147">
                  <c:v>4.609</c:v>
                </c:pt>
                <c:pt idx="148">
                  <c:v>5.1029999999999989</c:v>
                </c:pt>
                <c:pt idx="149">
                  <c:v>4.8219999999999992</c:v>
                </c:pt>
                <c:pt idx="150">
                  <c:v>4.7539999999999996</c:v>
                </c:pt>
                <c:pt idx="151">
                  <c:v>5.6599999999999993</c:v>
                </c:pt>
                <c:pt idx="152">
                  <c:v>5.0999999999999996</c:v>
                </c:pt>
                <c:pt idx="153">
                  <c:v>5.7219999999999995</c:v>
                </c:pt>
                <c:pt idx="154">
                  <c:v>5.4080000000000004</c:v>
                </c:pt>
                <c:pt idx="155">
                  <c:v>0.98199999999999998</c:v>
                </c:pt>
                <c:pt idx="156">
                  <c:v>5.3229999999999995</c:v>
                </c:pt>
                <c:pt idx="157">
                  <c:v>4.7279999999999989</c:v>
                </c:pt>
                <c:pt idx="158">
                  <c:v>5.5030000000000001</c:v>
                </c:pt>
                <c:pt idx="159">
                  <c:v>5.971000000000001</c:v>
                </c:pt>
                <c:pt idx="160">
                  <c:v>6.5430000000000001</c:v>
                </c:pt>
                <c:pt idx="161">
                  <c:v>6.7009999999999996</c:v>
                </c:pt>
                <c:pt idx="162">
                  <c:v>5.5229999999999988</c:v>
                </c:pt>
                <c:pt idx="163">
                  <c:v>5.2930000000000001</c:v>
                </c:pt>
                <c:pt idx="164">
                  <c:v>5.5010000000000003</c:v>
                </c:pt>
                <c:pt idx="165">
                  <c:v>4.1760000000000002</c:v>
                </c:pt>
                <c:pt idx="166">
                  <c:v>5.9829999999999997</c:v>
                </c:pt>
                <c:pt idx="167">
                  <c:v>6.0430000000000001</c:v>
                </c:pt>
                <c:pt idx="168">
                  <c:v>5.395999999999999</c:v>
                </c:pt>
                <c:pt idx="169">
                  <c:v>5.2320000000000002</c:v>
                </c:pt>
                <c:pt idx="170">
                  <c:v>5.8249999999999993</c:v>
                </c:pt>
                <c:pt idx="171">
                  <c:v>5.9180000000000001</c:v>
                </c:pt>
                <c:pt idx="172">
                  <c:v>6.298</c:v>
                </c:pt>
                <c:pt idx="173">
                  <c:v>6.4589999999999996</c:v>
                </c:pt>
                <c:pt idx="174">
                  <c:v>4.258</c:v>
                </c:pt>
                <c:pt idx="175">
                  <c:v>4.9690000000000003</c:v>
                </c:pt>
                <c:pt idx="176">
                  <c:v>6.4850000000000003</c:v>
                </c:pt>
                <c:pt idx="177">
                  <c:v>5.7910000000000004</c:v>
                </c:pt>
                <c:pt idx="178">
                  <c:v>5.4779999999999998</c:v>
                </c:pt>
                <c:pt idx="179">
                  <c:v>5.4820000000000002</c:v>
                </c:pt>
                <c:pt idx="180">
                  <c:v>5.2969999999999997</c:v>
                </c:pt>
                <c:pt idx="181">
                  <c:v>5.2910000000000004</c:v>
                </c:pt>
                <c:pt idx="182">
                  <c:v>5.3219999999999992</c:v>
                </c:pt>
                <c:pt idx="183">
                  <c:v>5.9779999999999998</c:v>
                </c:pt>
                <c:pt idx="184">
                  <c:v>3.5939999999999999</c:v>
                </c:pt>
                <c:pt idx="185">
                  <c:v>3.3439999999999999</c:v>
                </c:pt>
                <c:pt idx="186">
                  <c:v>4.3330000000000002</c:v>
                </c:pt>
                <c:pt idx="187">
                  <c:v>6.4329999999999998</c:v>
                </c:pt>
                <c:pt idx="188">
                  <c:v>6.8090000000000002</c:v>
                </c:pt>
                <c:pt idx="189">
                  <c:v>6.6689999999999987</c:v>
                </c:pt>
                <c:pt idx="190">
                  <c:v>6.899</c:v>
                </c:pt>
                <c:pt idx="191">
                  <c:v>5.5</c:v>
                </c:pt>
                <c:pt idx="192">
                  <c:v>6.0609999999999991</c:v>
                </c:pt>
                <c:pt idx="193">
                  <c:v>5.9740000000000002</c:v>
                </c:pt>
                <c:pt idx="194">
                  <c:v>6.13</c:v>
                </c:pt>
                <c:pt idx="195">
                  <c:v>5.5419999999999998</c:v>
                </c:pt>
                <c:pt idx="196">
                  <c:v>6.54</c:v>
                </c:pt>
                <c:pt idx="197">
                  <c:v>5.2649999999999988</c:v>
                </c:pt>
                <c:pt idx="198">
                  <c:v>4.74</c:v>
                </c:pt>
                <c:pt idx="199">
                  <c:v>6.1890000000000001</c:v>
                </c:pt>
                <c:pt idx="200">
                  <c:v>6.0919999999999996</c:v>
                </c:pt>
                <c:pt idx="201">
                  <c:v>6.3419999999999996</c:v>
                </c:pt>
                <c:pt idx="202">
                  <c:v>6.2160000000000002</c:v>
                </c:pt>
                <c:pt idx="203">
                  <c:v>3.9779999999999998</c:v>
                </c:pt>
                <c:pt idx="204">
                  <c:v>6.6599999999999993</c:v>
                </c:pt>
                <c:pt idx="205">
                  <c:v>5.859</c:v>
                </c:pt>
                <c:pt idx="206">
                  <c:v>5.8539999999999992</c:v>
                </c:pt>
                <c:pt idx="207">
                  <c:v>6.2050000000000001</c:v>
                </c:pt>
                <c:pt idx="208">
                  <c:v>6.4809999999999999</c:v>
                </c:pt>
                <c:pt idx="209">
                  <c:v>6.3730000000000002</c:v>
                </c:pt>
                <c:pt idx="210">
                  <c:v>6.222999999999999</c:v>
                </c:pt>
                <c:pt idx="211">
                  <c:v>6.3719999999999999</c:v>
                </c:pt>
                <c:pt idx="212">
                  <c:v>6.6069999999999993</c:v>
                </c:pt>
                <c:pt idx="213">
                  <c:v>4.3169999999999993</c:v>
                </c:pt>
                <c:pt idx="214">
                  <c:v>4.8519999999999994</c:v>
                </c:pt>
                <c:pt idx="215">
                  <c:v>6.3449999999999989</c:v>
                </c:pt>
                <c:pt idx="216">
                  <c:v>5.7910000000000004</c:v>
                </c:pt>
                <c:pt idx="217">
                  <c:v>6.6029999999999989</c:v>
                </c:pt>
                <c:pt idx="218">
                  <c:v>6.7880000000000003</c:v>
                </c:pt>
                <c:pt idx="219">
                  <c:v>3.988</c:v>
                </c:pt>
                <c:pt idx="220">
                  <c:v>6.57</c:v>
                </c:pt>
                <c:pt idx="221">
                  <c:v>5.855999999999999</c:v>
                </c:pt>
                <c:pt idx="222">
                  <c:v>6.53</c:v>
                </c:pt>
                <c:pt idx="223">
                  <c:v>5.1269999999999989</c:v>
                </c:pt>
                <c:pt idx="224">
                  <c:v>5.6349999999999989</c:v>
                </c:pt>
                <c:pt idx="225">
                  <c:v>6.661999999999999</c:v>
                </c:pt>
                <c:pt idx="226">
                  <c:v>4.7510000000000003</c:v>
                </c:pt>
                <c:pt idx="227">
                  <c:v>5.2859999999999996</c:v>
                </c:pt>
                <c:pt idx="228">
                  <c:v>6.0030000000000001</c:v>
                </c:pt>
                <c:pt idx="229">
                  <c:v>6.3780000000000001</c:v>
                </c:pt>
                <c:pt idx="230">
                  <c:v>4.8919999999999995</c:v>
                </c:pt>
                <c:pt idx="231">
                  <c:v>6.6859999999999991</c:v>
                </c:pt>
                <c:pt idx="232">
                  <c:v>6.5469999999999997</c:v>
                </c:pt>
                <c:pt idx="233">
                  <c:v>6.5239999999999991</c:v>
                </c:pt>
                <c:pt idx="234">
                  <c:v>6.6719999999999997</c:v>
                </c:pt>
                <c:pt idx="235">
                  <c:v>6.7119999999999997</c:v>
                </c:pt>
                <c:pt idx="236">
                  <c:v>6.2</c:v>
                </c:pt>
                <c:pt idx="237">
                  <c:v>5.8819999999999997</c:v>
                </c:pt>
                <c:pt idx="238">
                  <c:v>5.6909999999999989</c:v>
                </c:pt>
                <c:pt idx="239">
                  <c:v>6.5039999999999996</c:v>
                </c:pt>
                <c:pt idx="240">
                  <c:v>5.9359999999999999</c:v>
                </c:pt>
                <c:pt idx="241">
                  <c:v>5.8279999999999994</c:v>
                </c:pt>
                <c:pt idx="242">
                  <c:v>5.992</c:v>
                </c:pt>
                <c:pt idx="243">
                  <c:v>6.2269999999999994</c:v>
                </c:pt>
                <c:pt idx="244">
                  <c:v>6.5639999999999992</c:v>
                </c:pt>
                <c:pt idx="245">
                  <c:v>6.3860000000000001</c:v>
                </c:pt>
                <c:pt idx="246">
                  <c:v>5.8719999999999999</c:v>
                </c:pt>
                <c:pt idx="247">
                  <c:v>5.0569999999999995</c:v>
                </c:pt>
                <c:pt idx="248">
                  <c:v>6.9239999999999995</c:v>
                </c:pt>
                <c:pt idx="249">
                  <c:v>5.5030000000000001</c:v>
                </c:pt>
                <c:pt idx="250">
                  <c:v>5.383</c:v>
                </c:pt>
                <c:pt idx="251">
                  <c:v>5.3279999999999994</c:v>
                </c:pt>
                <c:pt idx="252">
                  <c:v>5.649</c:v>
                </c:pt>
                <c:pt idx="253">
                  <c:v>5.7759999999999998</c:v>
                </c:pt>
                <c:pt idx="254">
                  <c:v>4.399</c:v>
                </c:pt>
                <c:pt idx="255">
                  <c:v>5.0619999999999994</c:v>
                </c:pt>
                <c:pt idx="256">
                  <c:v>5.4809999999999999</c:v>
                </c:pt>
                <c:pt idx="257">
                  <c:v>5.718</c:v>
                </c:pt>
                <c:pt idx="258">
                  <c:v>5.508</c:v>
                </c:pt>
                <c:pt idx="259">
                  <c:v>6.1839999999999993</c:v>
                </c:pt>
                <c:pt idx="260">
                  <c:v>5.8129999999999988</c:v>
                </c:pt>
                <c:pt idx="261">
                  <c:v>5.5419999999999998</c:v>
                </c:pt>
                <c:pt idx="262">
                  <c:v>6.0419999999999998</c:v>
                </c:pt>
                <c:pt idx="263">
                  <c:v>5.3490000000000002</c:v>
                </c:pt>
                <c:pt idx="264">
                  <c:v>5.0229999999999988</c:v>
                </c:pt>
                <c:pt idx="265">
                  <c:v>5.6899999999999995</c:v>
                </c:pt>
                <c:pt idx="266">
                  <c:v>3.6589999999999998</c:v>
                </c:pt>
                <c:pt idx="267">
                  <c:v>5.1109999999999989</c:v>
                </c:pt>
                <c:pt idx="268">
                  <c:v>6.198999999999999</c:v>
                </c:pt>
                <c:pt idx="269">
                  <c:v>5.6569999999999991</c:v>
                </c:pt>
                <c:pt idx="270">
                  <c:v>6.4589999999999996</c:v>
                </c:pt>
                <c:pt idx="271">
                  <c:v>6.6249999999999991</c:v>
                </c:pt>
                <c:pt idx="272">
                  <c:v>7.3490000000000002</c:v>
                </c:pt>
                <c:pt idx="273">
                  <c:v>7.6529999999999987</c:v>
                </c:pt>
                <c:pt idx="274">
                  <c:v>7.391</c:v>
                </c:pt>
                <c:pt idx="275">
                  <c:v>6.3609999999999989</c:v>
                </c:pt>
                <c:pt idx="276">
                  <c:v>8.0090000000000003</c:v>
                </c:pt>
                <c:pt idx="277">
                  <c:v>6.1689999999999987</c:v>
                </c:pt>
                <c:pt idx="278">
                  <c:v>5.4560000000000004</c:v>
                </c:pt>
                <c:pt idx="279">
                  <c:v>5.45</c:v>
                </c:pt>
                <c:pt idx="280">
                  <c:v>5.4080000000000004</c:v>
                </c:pt>
                <c:pt idx="281">
                  <c:v>5.4089999999999998</c:v>
                </c:pt>
                <c:pt idx="282">
                  <c:v>4.5569999999999995</c:v>
                </c:pt>
                <c:pt idx="283">
                  <c:v>5.2480000000000002</c:v>
                </c:pt>
                <c:pt idx="284">
                  <c:v>5.032</c:v>
                </c:pt>
                <c:pt idx="285">
                  <c:v>5.097999999999999</c:v>
                </c:pt>
                <c:pt idx="286">
                  <c:v>5.3919999999999995</c:v>
                </c:pt>
                <c:pt idx="287">
                  <c:v>5.8490000000000002</c:v>
                </c:pt>
                <c:pt idx="288">
                  <c:v>6.0750000000000002</c:v>
                </c:pt>
                <c:pt idx="289">
                  <c:v>4.6529999999999987</c:v>
                </c:pt>
                <c:pt idx="290">
                  <c:v>6.0350000000000001</c:v>
                </c:pt>
                <c:pt idx="291">
                  <c:v>5.9329999999999998</c:v>
                </c:pt>
                <c:pt idx="292">
                  <c:v>5.3439999999999994</c:v>
                </c:pt>
                <c:pt idx="293">
                  <c:v>5.1769999999999996</c:v>
                </c:pt>
                <c:pt idx="294">
                  <c:v>5.113999999999999</c:v>
                </c:pt>
                <c:pt idx="295">
                  <c:v>5.3419999999999996</c:v>
                </c:pt>
                <c:pt idx="296">
                  <c:v>5.6879999999999988</c:v>
                </c:pt>
                <c:pt idx="297">
                  <c:v>7.3279999999999994</c:v>
                </c:pt>
                <c:pt idx="298">
                  <c:v>5.79</c:v>
                </c:pt>
                <c:pt idx="299">
                  <c:v>5.471000000000001</c:v>
                </c:pt>
                <c:pt idx="300">
                  <c:v>5.4050000000000002</c:v>
                </c:pt>
                <c:pt idx="301">
                  <c:v>4.8310000000000004</c:v>
                </c:pt>
                <c:pt idx="302">
                  <c:v>4.75</c:v>
                </c:pt>
                <c:pt idx="303">
                  <c:v>5.121999999999999</c:v>
                </c:pt>
                <c:pt idx="304">
                  <c:v>4.8869999999999996</c:v>
                </c:pt>
                <c:pt idx="305">
                  <c:v>4.7669999999999995</c:v>
                </c:pt>
                <c:pt idx="306">
                  <c:v>1.4269999999999998</c:v>
                </c:pt>
                <c:pt idx="307">
                  <c:v>3.4289999999999998</c:v>
                </c:pt>
                <c:pt idx="308">
                  <c:v>6.7450000000000001</c:v>
                </c:pt>
                <c:pt idx="309">
                  <c:v>2.5789999999999997</c:v>
                </c:pt>
                <c:pt idx="310">
                  <c:v>5.1079999999999988</c:v>
                </c:pt>
                <c:pt idx="311">
                  <c:v>5.3819999999999997</c:v>
                </c:pt>
                <c:pt idx="312">
                  <c:v>5.3439999999999994</c:v>
                </c:pt>
                <c:pt idx="313">
                  <c:v>5.359</c:v>
                </c:pt>
                <c:pt idx="314">
                  <c:v>5.14</c:v>
                </c:pt>
                <c:pt idx="315">
                  <c:v>5.702</c:v>
                </c:pt>
                <c:pt idx="316">
                  <c:v>5.7210000000000001</c:v>
                </c:pt>
                <c:pt idx="317">
                  <c:v>6.1790000000000003</c:v>
                </c:pt>
                <c:pt idx="318">
                  <c:v>6.0010000000000003</c:v>
                </c:pt>
                <c:pt idx="319">
                  <c:v>6.5949999999999989</c:v>
                </c:pt>
                <c:pt idx="320">
                  <c:v>6.8319999999999999</c:v>
                </c:pt>
                <c:pt idx="321">
                  <c:v>4.9630000000000001</c:v>
                </c:pt>
                <c:pt idx="322">
                  <c:v>4.8619999999999992</c:v>
                </c:pt>
                <c:pt idx="323">
                  <c:v>4.8249999999999993</c:v>
                </c:pt>
                <c:pt idx="324">
                  <c:v>3.1519999999999997</c:v>
                </c:pt>
                <c:pt idx="325">
                  <c:v>5.7779999999999996</c:v>
                </c:pt>
                <c:pt idx="326">
                  <c:v>5.46</c:v>
                </c:pt>
                <c:pt idx="327">
                  <c:v>5.7219999999999995</c:v>
                </c:pt>
                <c:pt idx="328">
                  <c:v>5.3619999999999992</c:v>
                </c:pt>
                <c:pt idx="329">
                  <c:v>4.8</c:v>
                </c:pt>
                <c:pt idx="330">
                  <c:v>4.8939999999999992</c:v>
                </c:pt>
                <c:pt idx="331">
                  <c:v>6.2590000000000003</c:v>
                </c:pt>
                <c:pt idx="332">
                  <c:v>6.2759999999999998</c:v>
                </c:pt>
                <c:pt idx="333">
                  <c:v>5.0389999999999997</c:v>
                </c:pt>
                <c:pt idx="334">
                  <c:v>5.48</c:v>
                </c:pt>
                <c:pt idx="335">
                  <c:v>4.6890000000000001</c:v>
                </c:pt>
                <c:pt idx="336">
                  <c:v>5.5569999999999995</c:v>
                </c:pt>
                <c:pt idx="337">
                  <c:v>5.548</c:v>
                </c:pt>
                <c:pt idx="338">
                  <c:v>5.9020000000000001</c:v>
                </c:pt>
                <c:pt idx="339">
                  <c:v>5.3360000000000003</c:v>
                </c:pt>
                <c:pt idx="340">
                  <c:v>5.355999999999999</c:v>
                </c:pt>
                <c:pt idx="341">
                  <c:v>4.7089999999999996</c:v>
                </c:pt>
                <c:pt idx="342">
                  <c:v>4.8730000000000002</c:v>
                </c:pt>
                <c:pt idx="343">
                  <c:v>2.8259999999999996</c:v>
                </c:pt>
                <c:pt idx="344">
                  <c:v>6.8919999999999995</c:v>
                </c:pt>
                <c:pt idx="345">
                  <c:v>5.68</c:v>
                </c:pt>
                <c:pt idx="346">
                  <c:v>4.819</c:v>
                </c:pt>
                <c:pt idx="347">
                  <c:v>4.851</c:v>
                </c:pt>
                <c:pt idx="348">
                  <c:v>5.0510000000000002</c:v>
                </c:pt>
                <c:pt idx="349">
                  <c:v>4.9269999999999996</c:v>
                </c:pt>
                <c:pt idx="350">
                  <c:v>5.3519999999999994</c:v>
                </c:pt>
                <c:pt idx="351">
                  <c:v>5.544999999999999</c:v>
                </c:pt>
                <c:pt idx="352">
                  <c:v>3.8819999999999997</c:v>
                </c:pt>
                <c:pt idx="353">
                  <c:v>4.1199999999999992</c:v>
                </c:pt>
                <c:pt idx="354">
                  <c:v>4.2869999999999999</c:v>
                </c:pt>
                <c:pt idx="355">
                  <c:v>4.0639999999999992</c:v>
                </c:pt>
                <c:pt idx="356">
                  <c:v>6.2039999999999997</c:v>
                </c:pt>
                <c:pt idx="357">
                  <c:v>5.464999999999999</c:v>
                </c:pt>
                <c:pt idx="358">
                  <c:v>4.3490000000000002</c:v>
                </c:pt>
                <c:pt idx="359">
                  <c:v>5.819</c:v>
                </c:pt>
                <c:pt idx="360">
                  <c:v>5.2969999999999997</c:v>
                </c:pt>
                <c:pt idx="361">
                  <c:v>5.1390000000000002</c:v>
                </c:pt>
                <c:pt idx="362">
                  <c:v>5.1549999999999994</c:v>
                </c:pt>
                <c:pt idx="363">
                  <c:v>5.28</c:v>
                </c:pt>
                <c:pt idx="364">
                  <c:v>5.9260000000000002</c:v>
                </c:pt>
                <c:pt idx="365">
                  <c:v>5.0439999999999996</c:v>
                </c:pt>
                <c:pt idx="366">
                  <c:v>4.9340000000000002</c:v>
                </c:pt>
                <c:pt idx="367">
                  <c:v>5.76</c:v>
                </c:pt>
                <c:pt idx="368">
                  <c:v>5.6360000000000001</c:v>
                </c:pt>
                <c:pt idx="369">
                  <c:v>6.0219999999999994</c:v>
                </c:pt>
                <c:pt idx="370">
                  <c:v>5.569</c:v>
                </c:pt>
                <c:pt idx="371">
                  <c:v>5.9580000000000002</c:v>
                </c:pt>
                <c:pt idx="372">
                  <c:v>6.0369999999999999</c:v>
                </c:pt>
                <c:pt idx="373">
                  <c:v>5.823999999999999</c:v>
                </c:pt>
                <c:pt idx="374">
                  <c:v>6.4720000000000004</c:v>
                </c:pt>
                <c:pt idx="375">
                  <c:v>6.3659999999999988</c:v>
                </c:pt>
                <c:pt idx="376">
                  <c:v>6.8769999999999998</c:v>
                </c:pt>
                <c:pt idx="377">
                  <c:v>5.8380000000000001</c:v>
                </c:pt>
              </c:numCache>
            </c:numRef>
          </c:yVal>
          <c:smooth val="1"/>
        </c:ser>
        <c:ser>
          <c:idx val="3"/>
          <c:order val="3"/>
          <c:tx>
            <c:v>Σχ.10.2β</c:v>
          </c:tx>
          <c:spPr>
            <a:ln w="19050" cmpd="sng">
              <a:solidFill>
                <a:srgbClr val="0070C0"/>
              </a:solidFill>
            </a:ln>
          </c:spPr>
          <c:marker>
            <c:symbol val="none"/>
          </c:marker>
          <c:xVal>
            <c:numRef>
              <c:f>neo!$BR$582:$BR$619</c:f>
              <c:numCache>
                <c:formatCode>0.0</c:formatCode>
                <c:ptCount val="38"/>
                <c:pt idx="0">
                  <c:v>14127.596</c:v>
                </c:pt>
                <c:pt idx="1">
                  <c:v>14126.098</c:v>
                </c:pt>
                <c:pt idx="2">
                  <c:v>14124.61</c:v>
                </c:pt>
                <c:pt idx="3">
                  <c:v>14121.616</c:v>
                </c:pt>
                <c:pt idx="4">
                  <c:v>14120.107</c:v>
                </c:pt>
                <c:pt idx="5">
                  <c:v>14118.615</c:v>
                </c:pt>
                <c:pt idx="6">
                  <c:v>14117.132000000001</c:v>
                </c:pt>
                <c:pt idx="7">
                  <c:v>14115.609</c:v>
                </c:pt>
                <c:pt idx="8">
                  <c:v>14114.092000000002</c:v>
                </c:pt>
                <c:pt idx="9">
                  <c:v>14112.605</c:v>
                </c:pt>
                <c:pt idx="10">
                  <c:v>14111.094999999998</c:v>
                </c:pt>
                <c:pt idx="11">
                  <c:v>14109.606</c:v>
                </c:pt>
                <c:pt idx="12">
                  <c:v>14108.123000000001</c:v>
                </c:pt>
                <c:pt idx="13">
                  <c:v>14106.596</c:v>
                </c:pt>
                <c:pt idx="14">
                  <c:v>14105.099</c:v>
                </c:pt>
                <c:pt idx="15">
                  <c:v>14103.594999999998</c:v>
                </c:pt>
                <c:pt idx="16">
                  <c:v>14102.103999999998</c:v>
                </c:pt>
                <c:pt idx="17">
                  <c:v>14100.614000000001</c:v>
                </c:pt>
                <c:pt idx="18">
                  <c:v>14099.112999999998</c:v>
                </c:pt>
                <c:pt idx="19">
                  <c:v>14097.605</c:v>
                </c:pt>
                <c:pt idx="20">
                  <c:v>14096.109</c:v>
                </c:pt>
                <c:pt idx="21">
                  <c:v>14094.596</c:v>
                </c:pt>
                <c:pt idx="22">
                  <c:v>14093.103999999998</c:v>
                </c:pt>
                <c:pt idx="23">
                  <c:v>14091.616</c:v>
                </c:pt>
                <c:pt idx="24">
                  <c:v>14090.115</c:v>
                </c:pt>
                <c:pt idx="25">
                  <c:v>14088.602999999997</c:v>
                </c:pt>
                <c:pt idx="26">
                  <c:v>14087.119000000002</c:v>
                </c:pt>
                <c:pt idx="27">
                  <c:v>14085.611000000003</c:v>
                </c:pt>
                <c:pt idx="28">
                  <c:v>14084.127</c:v>
                </c:pt>
                <c:pt idx="29">
                  <c:v>14082.615</c:v>
                </c:pt>
                <c:pt idx="30">
                  <c:v>14081.134000000002</c:v>
                </c:pt>
                <c:pt idx="31">
                  <c:v>14079.602000000003</c:v>
                </c:pt>
                <c:pt idx="32">
                  <c:v>14078.115</c:v>
                </c:pt>
                <c:pt idx="33">
                  <c:v>14076.593000000003</c:v>
                </c:pt>
                <c:pt idx="34">
                  <c:v>14075.09</c:v>
                </c:pt>
                <c:pt idx="35">
                  <c:v>14073.56</c:v>
                </c:pt>
                <c:pt idx="36">
                  <c:v>13946.7</c:v>
                </c:pt>
                <c:pt idx="37">
                  <c:v>13945.230000000001</c:v>
                </c:pt>
              </c:numCache>
            </c:numRef>
          </c:xVal>
          <c:yVal>
            <c:numRef>
              <c:f>neo!$BW$582:$BW$619</c:f>
              <c:numCache>
                <c:formatCode>0.0</c:formatCode>
                <c:ptCount val="38"/>
                <c:pt idx="0">
                  <c:v>3.6629999999999998</c:v>
                </c:pt>
                <c:pt idx="1">
                  <c:v>5.3129999999999988</c:v>
                </c:pt>
                <c:pt idx="2">
                  <c:v>5.556</c:v>
                </c:pt>
                <c:pt idx="3">
                  <c:v>6.641</c:v>
                </c:pt>
                <c:pt idx="4">
                  <c:v>5.9039999999999999</c:v>
                </c:pt>
                <c:pt idx="5">
                  <c:v>5.7050000000000001</c:v>
                </c:pt>
                <c:pt idx="6">
                  <c:v>5.5890000000000004</c:v>
                </c:pt>
                <c:pt idx="7">
                  <c:v>5.8469999999999995</c:v>
                </c:pt>
                <c:pt idx="8">
                  <c:v>5.5810000000000004</c:v>
                </c:pt>
                <c:pt idx="9">
                  <c:v>4.6579999999999995</c:v>
                </c:pt>
                <c:pt idx="10">
                  <c:v>5.9009999999999998</c:v>
                </c:pt>
                <c:pt idx="11">
                  <c:v>5.0949999999999989</c:v>
                </c:pt>
                <c:pt idx="12">
                  <c:v>5.4939999999999998</c:v>
                </c:pt>
                <c:pt idx="13">
                  <c:v>6.2939999999999996</c:v>
                </c:pt>
                <c:pt idx="14">
                  <c:v>5.8149999999999995</c:v>
                </c:pt>
                <c:pt idx="15">
                  <c:v>5.2779999999999996</c:v>
                </c:pt>
                <c:pt idx="16">
                  <c:v>6.5469999999999997</c:v>
                </c:pt>
                <c:pt idx="17">
                  <c:v>5.7919999999999998</c:v>
                </c:pt>
                <c:pt idx="18">
                  <c:v>5.9039999999999999</c:v>
                </c:pt>
                <c:pt idx="19">
                  <c:v>5.0219999999999994</c:v>
                </c:pt>
                <c:pt idx="20">
                  <c:v>3.9870000000000001</c:v>
                </c:pt>
                <c:pt idx="21">
                  <c:v>2.8739999999999997</c:v>
                </c:pt>
                <c:pt idx="22">
                  <c:v>0.87600000000000011</c:v>
                </c:pt>
                <c:pt idx="23">
                  <c:v>0.10900000000000001</c:v>
                </c:pt>
                <c:pt idx="24">
                  <c:v>1.7489999999999999</c:v>
                </c:pt>
                <c:pt idx="25">
                  <c:v>1.4419999999999995</c:v>
                </c:pt>
                <c:pt idx="26">
                  <c:v>2.097</c:v>
                </c:pt>
                <c:pt idx="27">
                  <c:v>1.504</c:v>
                </c:pt>
                <c:pt idx="28">
                  <c:v>2.7610000000000001</c:v>
                </c:pt>
                <c:pt idx="29">
                  <c:v>2.4159999999999995</c:v>
                </c:pt>
                <c:pt idx="30">
                  <c:v>3.0339999999999998</c:v>
                </c:pt>
                <c:pt idx="31">
                  <c:v>3.1359999999999997</c:v>
                </c:pt>
                <c:pt idx="32">
                  <c:v>1.9680000000000002</c:v>
                </c:pt>
                <c:pt idx="33">
                  <c:v>1.9039999999999997</c:v>
                </c:pt>
                <c:pt idx="34">
                  <c:v>4.552999999999999</c:v>
                </c:pt>
                <c:pt idx="35">
                  <c:v>5.2649999999999988</c:v>
                </c:pt>
                <c:pt idx="36">
                  <c:v>6.0629999999999988</c:v>
                </c:pt>
                <c:pt idx="37">
                  <c:v>6.0609999999999991</c:v>
                </c:pt>
              </c:numCache>
            </c:numRef>
          </c:yVal>
          <c:smooth val="1"/>
        </c:ser>
        <c:ser>
          <c:idx val="4"/>
          <c:order val="4"/>
          <c:tx>
            <c:v>Σχ.10.2α-β-γ</c:v>
          </c:tx>
          <c:spPr>
            <a:ln w="19050">
              <a:solidFill>
                <a:srgbClr val="00B050"/>
              </a:solidFill>
            </a:ln>
          </c:spPr>
          <c:marker>
            <c:symbol val="none"/>
          </c:marker>
          <c:xVal>
            <c:numRef>
              <c:f>neo!$BR$620:$BR$631</c:f>
              <c:numCache>
                <c:formatCode>0.0</c:formatCode>
                <c:ptCount val="12"/>
                <c:pt idx="0">
                  <c:v>13943.734000000002</c:v>
                </c:pt>
                <c:pt idx="1">
                  <c:v>13942.226000000002</c:v>
                </c:pt>
                <c:pt idx="2">
                  <c:v>13940.731000000002</c:v>
                </c:pt>
                <c:pt idx="3">
                  <c:v>13939.245999999997</c:v>
                </c:pt>
                <c:pt idx="4">
                  <c:v>13937.743000000002</c:v>
                </c:pt>
                <c:pt idx="5">
                  <c:v>13936.242000000002</c:v>
                </c:pt>
                <c:pt idx="6">
                  <c:v>13934.727000000003</c:v>
                </c:pt>
                <c:pt idx="7">
                  <c:v>13933.234000000002</c:v>
                </c:pt>
                <c:pt idx="8">
                  <c:v>13931.731000000002</c:v>
                </c:pt>
                <c:pt idx="9">
                  <c:v>13928.726000000002</c:v>
                </c:pt>
                <c:pt idx="10">
                  <c:v>13927.224000000002</c:v>
                </c:pt>
                <c:pt idx="11">
                  <c:v>13925.736000000003</c:v>
                </c:pt>
              </c:numCache>
            </c:numRef>
          </c:xVal>
          <c:yVal>
            <c:numRef>
              <c:f>neo!$BW$620:$BW$631</c:f>
              <c:numCache>
                <c:formatCode>0.0</c:formatCode>
                <c:ptCount val="12"/>
                <c:pt idx="0">
                  <c:v>5.5279999999999987</c:v>
                </c:pt>
                <c:pt idx="1">
                  <c:v>5.2649999999999988</c:v>
                </c:pt>
                <c:pt idx="2">
                  <c:v>5.8949999999999987</c:v>
                </c:pt>
                <c:pt idx="3">
                  <c:v>1.762</c:v>
                </c:pt>
                <c:pt idx="4">
                  <c:v>4.5330000000000004</c:v>
                </c:pt>
                <c:pt idx="5">
                  <c:v>5.8330000000000002</c:v>
                </c:pt>
                <c:pt idx="6">
                  <c:v>5.2690000000000001</c:v>
                </c:pt>
                <c:pt idx="7">
                  <c:v>5.8259999999999987</c:v>
                </c:pt>
                <c:pt idx="8">
                  <c:v>5.83</c:v>
                </c:pt>
                <c:pt idx="9">
                  <c:v>6.6159999999999988</c:v>
                </c:pt>
                <c:pt idx="10">
                  <c:v>5.1049999999999995</c:v>
                </c:pt>
                <c:pt idx="11">
                  <c:v>6.6649999999999991</c:v>
                </c:pt>
              </c:numCache>
            </c:numRef>
          </c:yVal>
          <c:smooth val="1"/>
        </c:ser>
        <c:ser>
          <c:idx val="5"/>
          <c:order val="5"/>
          <c:tx>
            <c:v>Σχ. 10.2β-γ-10.3β-γ</c:v>
          </c:tx>
          <c:spPr>
            <a:ln w="19050">
              <a:solidFill>
                <a:schemeClr val="accent6">
                  <a:lumMod val="50000"/>
                </a:schemeClr>
              </a:solidFill>
              <a:prstDash val="sysDash"/>
            </a:ln>
          </c:spPr>
          <c:marker>
            <c:symbol val="none"/>
          </c:marker>
          <c:xVal>
            <c:numRef>
              <c:f>neo!$BR$632:$BR$833</c:f>
              <c:numCache>
                <c:formatCode>0.0</c:formatCode>
                <c:ptCount val="201"/>
                <c:pt idx="0">
                  <c:v>13924.227000000003</c:v>
                </c:pt>
                <c:pt idx="1">
                  <c:v>13922.741000000002</c:v>
                </c:pt>
                <c:pt idx="2">
                  <c:v>13921.233000000002</c:v>
                </c:pt>
                <c:pt idx="3">
                  <c:v>13919.726000000002</c:v>
                </c:pt>
                <c:pt idx="4">
                  <c:v>13918.234000000002</c:v>
                </c:pt>
                <c:pt idx="5">
                  <c:v>13916.731000000002</c:v>
                </c:pt>
                <c:pt idx="6">
                  <c:v>13915.227000000003</c:v>
                </c:pt>
                <c:pt idx="7">
                  <c:v>13913.739000000001</c:v>
                </c:pt>
                <c:pt idx="8">
                  <c:v>13912.230000000001</c:v>
                </c:pt>
                <c:pt idx="9">
                  <c:v>13910.745999999997</c:v>
                </c:pt>
                <c:pt idx="10">
                  <c:v>13909.245000000003</c:v>
                </c:pt>
                <c:pt idx="11">
                  <c:v>13907.730000000001</c:v>
                </c:pt>
                <c:pt idx="12">
                  <c:v>13906.235000000002</c:v>
                </c:pt>
                <c:pt idx="13">
                  <c:v>13904.755999999996</c:v>
                </c:pt>
                <c:pt idx="14">
                  <c:v>13903.231000000002</c:v>
                </c:pt>
                <c:pt idx="15">
                  <c:v>13901.751</c:v>
                </c:pt>
                <c:pt idx="16">
                  <c:v>13900.231000000002</c:v>
                </c:pt>
                <c:pt idx="17">
                  <c:v>13898.7</c:v>
                </c:pt>
                <c:pt idx="18">
                  <c:v>13897.234000000002</c:v>
                </c:pt>
                <c:pt idx="19">
                  <c:v>13895.744000000004</c:v>
                </c:pt>
                <c:pt idx="20">
                  <c:v>13894.246999999998</c:v>
                </c:pt>
                <c:pt idx="21">
                  <c:v>13892.745000000003</c:v>
                </c:pt>
                <c:pt idx="22">
                  <c:v>13891.239000000001</c:v>
                </c:pt>
                <c:pt idx="23">
                  <c:v>13889.748000000001</c:v>
                </c:pt>
                <c:pt idx="24">
                  <c:v>13888.239000000001</c:v>
                </c:pt>
                <c:pt idx="25">
                  <c:v>13886.740000000002</c:v>
                </c:pt>
                <c:pt idx="26">
                  <c:v>13885.244000000004</c:v>
                </c:pt>
                <c:pt idx="27">
                  <c:v>13883.751</c:v>
                </c:pt>
                <c:pt idx="28">
                  <c:v>13882.255999999996</c:v>
                </c:pt>
                <c:pt idx="29">
                  <c:v>13880.746999999998</c:v>
                </c:pt>
                <c:pt idx="30">
                  <c:v>13879.248000000001</c:v>
                </c:pt>
                <c:pt idx="31">
                  <c:v>13877.744000000004</c:v>
                </c:pt>
                <c:pt idx="32">
                  <c:v>13876.257</c:v>
                </c:pt>
                <c:pt idx="33">
                  <c:v>13874.763000000003</c:v>
                </c:pt>
                <c:pt idx="34">
                  <c:v>13873.268</c:v>
                </c:pt>
                <c:pt idx="35">
                  <c:v>13871.752</c:v>
                </c:pt>
                <c:pt idx="36">
                  <c:v>13870.25</c:v>
                </c:pt>
                <c:pt idx="37">
                  <c:v>13868.748000000001</c:v>
                </c:pt>
                <c:pt idx="38">
                  <c:v>13867.264999999998</c:v>
                </c:pt>
                <c:pt idx="39">
                  <c:v>13865.755999999996</c:v>
                </c:pt>
                <c:pt idx="40">
                  <c:v>13864.26</c:v>
                </c:pt>
                <c:pt idx="41">
                  <c:v>13862.753000000002</c:v>
                </c:pt>
                <c:pt idx="42">
                  <c:v>13861.262000000002</c:v>
                </c:pt>
                <c:pt idx="43">
                  <c:v>13859.76</c:v>
                </c:pt>
                <c:pt idx="44">
                  <c:v>13858.255999999996</c:v>
                </c:pt>
                <c:pt idx="45">
                  <c:v>13856.8</c:v>
                </c:pt>
                <c:pt idx="46">
                  <c:v>13855.262000000002</c:v>
                </c:pt>
                <c:pt idx="47">
                  <c:v>13853.762000000002</c:v>
                </c:pt>
                <c:pt idx="48">
                  <c:v>13852.264999999998</c:v>
                </c:pt>
                <c:pt idx="49">
                  <c:v>13850.746999999998</c:v>
                </c:pt>
                <c:pt idx="50">
                  <c:v>13849.259</c:v>
                </c:pt>
                <c:pt idx="51">
                  <c:v>13847.753000000002</c:v>
                </c:pt>
                <c:pt idx="52">
                  <c:v>13846.271000000002</c:v>
                </c:pt>
                <c:pt idx="53">
                  <c:v>13844.757</c:v>
                </c:pt>
                <c:pt idx="54">
                  <c:v>13843.267</c:v>
                </c:pt>
                <c:pt idx="55">
                  <c:v>13841.758</c:v>
                </c:pt>
                <c:pt idx="56">
                  <c:v>13840.262000000002</c:v>
                </c:pt>
                <c:pt idx="57">
                  <c:v>13838.752</c:v>
                </c:pt>
                <c:pt idx="58">
                  <c:v>13837.262000000002</c:v>
                </c:pt>
                <c:pt idx="59">
                  <c:v>13835.793000000001</c:v>
                </c:pt>
                <c:pt idx="60">
                  <c:v>13834.249000000002</c:v>
                </c:pt>
                <c:pt idx="61">
                  <c:v>13832.754000000003</c:v>
                </c:pt>
                <c:pt idx="62">
                  <c:v>13831.272000000003</c:v>
                </c:pt>
                <c:pt idx="63">
                  <c:v>13829.755999999996</c:v>
                </c:pt>
                <c:pt idx="64">
                  <c:v>13828.27</c:v>
                </c:pt>
                <c:pt idx="65">
                  <c:v>13826.772000000003</c:v>
                </c:pt>
                <c:pt idx="66">
                  <c:v>13825.251</c:v>
                </c:pt>
                <c:pt idx="67">
                  <c:v>13823.757</c:v>
                </c:pt>
                <c:pt idx="68">
                  <c:v>13822.259</c:v>
                </c:pt>
                <c:pt idx="69">
                  <c:v>13820.753000000002</c:v>
                </c:pt>
                <c:pt idx="70">
                  <c:v>13819.267</c:v>
                </c:pt>
                <c:pt idx="71">
                  <c:v>13817.773999999998</c:v>
                </c:pt>
                <c:pt idx="72">
                  <c:v>13816.269</c:v>
                </c:pt>
                <c:pt idx="73">
                  <c:v>13814.763999999997</c:v>
                </c:pt>
                <c:pt idx="74">
                  <c:v>13813.272000000003</c:v>
                </c:pt>
                <c:pt idx="75">
                  <c:v>13811.752</c:v>
                </c:pt>
                <c:pt idx="76">
                  <c:v>13808.755999999996</c:v>
                </c:pt>
                <c:pt idx="77">
                  <c:v>13807.255999999996</c:v>
                </c:pt>
                <c:pt idx="78">
                  <c:v>13805.754000000003</c:v>
                </c:pt>
                <c:pt idx="79">
                  <c:v>13804.272999999997</c:v>
                </c:pt>
                <c:pt idx="80">
                  <c:v>13802.766</c:v>
                </c:pt>
                <c:pt idx="81">
                  <c:v>13801.273999999998</c:v>
                </c:pt>
                <c:pt idx="82">
                  <c:v>13799.8</c:v>
                </c:pt>
                <c:pt idx="83">
                  <c:v>13798.254999999997</c:v>
                </c:pt>
                <c:pt idx="84">
                  <c:v>13796.754999999997</c:v>
                </c:pt>
                <c:pt idx="85">
                  <c:v>13795.263999999997</c:v>
                </c:pt>
                <c:pt idx="86">
                  <c:v>13793.771000000002</c:v>
                </c:pt>
                <c:pt idx="87">
                  <c:v>13792.254999999997</c:v>
                </c:pt>
                <c:pt idx="88">
                  <c:v>13790.769</c:v>
                </c:pt>
                <c:pt idx="89">
                  <c:v>13789.257</c:v>
                </c:pt>
                <c:pt idx="90">
                  <c:v>13787.775</c:v>
                </c:pt>
                <c:pt idx="91">
                  <c:v>13786.255999999996</c:v>
                </c:pt>
                <c:pt idx="92">
                  <c:v>13784.754999999997</c:v>
                </c:pt>
                <c:pt idx="93">
                  <c:v>13783.267</c:v>
                </c:pt>
                <c:pt idx="94">
                  <c:v>13781.767</c:v>
                </c:pt>
                <c:pt idx="95">
                  <c:v>13780.254999999997</c:v>
                </c:pt>
                <c:pt idx="96">
                  <c:v>13777.254000000003</c:v>
                </c:pt>
                <c:pt idx="97">
                  <c:v>13775.768</c:v>
                </c:pt>
                <c:pt idx="98">
                  <c:v>13774.255999999996</c:v>
                </c:pt>
                <c:pt idx="99">
                  <c:v>13772.8</c:v>
                </c:pt>
                <c:pt idx="100">
                  <c:v>13771.3</c:v>
                </c:pt>
                <c:pt idx="101">
                  <c:v>13769.754999999997</c:v>
                </c:pt>
                <c:pt idx="102">
                  <c:v>13768.281999999997</c:v>
                </c:pt>
                <c:pt idx="103">
                  <c:v>13766.76</c:v>
                </c:pt>
                <c:pt idx="104">
                  <c:v>13765.277</c:v>
                </c:pt>
                <c:pt idx="105">
                  <c:v>13763.77</c:v>
                </c:pt>
                <c:pt idx="106">
                  <c:v>13762.267</c:v>
                </c:pt>
                <c:pt idx="107">
                  <c:v>13760.77</c:v>
                </c:pt>
                <c:pt idx="108">
                  <c:v>13759.255999999996</c:v>
                </c:pt>
                <c:pt idx="109">
                  <c:v>13757.767</c:v>
                </c:pt>
                <c:pt idx="110">
                  <c:v>13756.266</c:v>
                </c:pt>
                <c:pt idx="111">
                  <c:v>13754.775</c:v>
                </c:pt>
                <c:pt idx="112">
                  <c:v>13753.267</c:v>
                </c:pt>
                <c:pt idx="113">
                  <c:v>13751.764999999998</c:v>
                </c:pt>
                <c:pt idx="114">
                  <c:v>13750.286</c:v>
                </c:pt>
                <c:pt idx="115">
                  <c:v>13748.763000000003</c:v>
                </c:pt>
                <c:pt idx="116">
                  <c:v>13747.272999999997</c:v>
                </c:pt>
                <c:pt idx="117">
                  <c:v>13745.772000000003</c:v>
                </c:pt>
                <c:pt idx="118">
                  <c:v>13744.263999999997</c:v>
                </c:pt>
                <c:pt idx="119">
                  <c:v>13742.769</c:v>
                </c:pt>
                <c:pt idx="120">
                  <c:v>13741.272999999997</c:v>
                </c:pt>
                <c:pt idx="121">
                  <c:v>13739.764999999998</c:v>
                </c:pt>
                <c:pt idx="122">
                  <c:v>13738.264999999998</c:v>
                </c:pt>
                <c:pt idx="123">
                  <c:v>13736.773999999998</c:v>
                </c:pt>
                <c:pt idx="124">
                  <c:v>13735.282999999998</c:v>
                </c:pt>
                <c:pt idx="125">
                  <c:v>13733.782999999998</c:v>
                </c:pt>
                <c:pt idx="126">
                  <c:v>13732.272000000003</c:v>
                </c:pt>
                <c:pt idx="127">
                  <c:v>13730.76</c:v>
                </c:pt>
                <c:pt idx="128">
                  <c:v>13729.262000000002</c:v>
                </c:pt>
                <c:pt idx="129">
                  <c:v>13727.771000000002</c:v>
                </c:pt>
                <c:pt idx="130">
                  <c:v>13726.263999999997</c:v>
                </c:pt>
                <c:pt idx="131">
                  <c:v>13724.763999999997</c:v>
                </c:pt>
                <c:pt idx="132">
                  <c:v>13723.27</c:v>
                </c:pt>
                <c:pt idx="133">
                  <c:v>13721.767</c:v>
                </c:pt>
                <c:pt idx="134">
                  <c:v>13720.277</c:v>
                </c:pt>
                <c:pt idx="135">
                  <c:v>13718.772999999997</c:v>
                </c:pt>
                <c:pt idx="136">
                  <c:v>13717.272999999997</c:v>
                </c:pt>
                <c:pt idx="137">
                  <c:v>13715.776</c:v>
                </c:pt>
                <c:pt idx="138">
                  <c:v>13714.285</c:v>
                </c:pt>
                <c:pt idx="139">
                  <c:v>13712.763000000003</c:v>
                </c:pt>
                <c:pt idx="140">
                  <c:v>13711.268</c:v>
                </c:pt>
                <c:pt idx="141">
                  <c:v>13709.78</c:v>
                </c:pt>
                <c:pt idx="142">
                  <c:v>13708.277</c:v>
                </c:pt>
                <c:pt idx="143">
                  <c:v>13706.772999999997</c:v>
                </c:pt>
                <c:pt idx="144">
                  <c:v>13705.271000000002</c:v>
                </c:pt>
                <c:pt idx="145">
                  <c:v>13703.78</c:v>
                </c:pt>
                <c:pt idx="146">
                  <c:v>13702.275</c:v>
                </c:pt>
                <c:pt idx="147">
                  <c:v>13700.784000000001</c:v>
                </c:pt>
                <c:pt idx="148">
                  <c:v>13699.273999999998</c:v>
                </c:pt>
                <c:pt idx="149">
                  <c:v>13697.777</c:v>
                </c:pt>
                <c:pt idx="150">
                  <c:v>13696.263999999997</c:v>
                </c:pt>
                <c:pt idx="151">
                  <c:v>13694.782999999998</c:v>
                </c:pt>
                <c:pt idx="152">
                  <c:v>13693.269</c:v>
                </c:pt>
                <c:pt idx="153">
                  <c:v>13691.786</c:v>
                </c:pt>
                <c:pt idx="154">
                  <c:v>13690.273999999998</c:v>
                </c:pt>
                <c:pt idx="155">
                  <c:v>13688.784000000001</c:v>
                </c:pt>
                <c:pt idx="156">
                  <c:v>13687.285</c:v>
                </c:pt>
                <c:pt idx="157">
                  <c:v>13685.790999999997</c:v>
                </c:pt>
                <c:pt idx="158">
                  <c:v>13684.272000000003</c:v>
                </c:pt>
                <c:pt idx="159">
                  <c:v>13682.772999999997</c:v>
                </c:pt>
                <c:pt idx="160">
                  <c:v>13681.273999999998</c:v>
                </c:pt>
                <c:pt idx="161">
                  <c:v>13679.771000000002</c:v>
                </c:pt>
                <c:pt idx="162">
                  <c:v>13678.276</c:v>
                </c:pt>
                <c:pt idx="163">
                  <c:v>13676.777</c:v>
                </c:pt>
                <c:pt idx="164">
                  <c:v>13675.279</c:v>
                </c:pt>
                <c:pt idx="165">
                  <c:v>13673.79</c:v>
                </c:pt>
                <c:pt idx="166">
                  <c:v>13672.282999999998</c:v>
                </c:pt>
                <c:pt idx="167">
                  <c:v>13670.778</c:v>
                </c:pt>
                <c:pt idx="168">
                  <c:v>13669.288</c:v>
                </c:pt>
                <c:pt idx="169">
                  <c:v>13667.775</c:v>
                </c:pt>
                <c:pt idx="170">
                  <c:v>13666.277</c:v>
                </c:pt>
                <c:pt idx="171">
                  <c:v>13664.784000000001</c:v>
                </c:pt>
                <c:pt idx="172">
                  <c:v>13663.290999999997</c:v>
                </c:pt>
                <c:pt idx="173">
                  <c:v>13661.804999999998</c:v>
                </c:pt>
                <c:pt idx="174">
                  <c:v>13660.278</c:v>
                </c:pt>
                <c:pt idx="175">
                  <c:v>13658.782999999998</c:v>
                </c:pt>
                <c:pt idx="176">
                  <c:v>13657.284000000001</c:v>
                </c:pt>
                <c:pt idx="177">
                  <c:v>13655.779</c:v>
                </c:pt>
                <c:pt idx="178">
                  <c:v>13654.289000000002</c:v>
                </c:pt>
                <c:pt idx="179">
                  <c:v>13652.803</c:v>
                </c:pt>
                <c:pt idx="180">
                  <c:v>13651.285</c:v>
                </c:pt>
                <c:pt idx="181">
                  <c:v>13649.784000000001</c:v>
                </c:pt>
                <c:pt idx="182">
                  <c:v>13648.281999999997</c:v>
                </c:pt>
                <c:pt idx="183">
                  <c:v>13646.778</c:v>
                </c:pt>
                <c:pt idx="184">
                  <c:v>13645.290999999997</c:v>
                </c:pt>
                <c:pt idx="185">
                  <c:v>13643.794000000002</c:v>
                </c:pt>
                <c:pt idx="186">
                  <c:v>13642.286</c:v>
                </c:pt>
                <c:pt idx="187">
                  <c:v>13640.78</c:v>
                </c:pt>
                <c:pt idx="188">
                  <c:v>13639.304</c:v>
                </c:pt>
                <c:pt idx="189">
                  <c:v>13637.785</c:v>
                </c:pt>
                <c:pt idx="190">
                  <c:v>13636.297</c:v>
                </c:pt>
                <c:pt idx="191">
                  <c:v>13634.785</c:v>
                </c:pt>
                <c:pt idx="192">
                  <c:v>13633.285</c:v>
                </c:pt>
                <c:pt idx="193">
                  <c:v>13631.787</c:v>
                </c:pt>
                <c:pt idx="194">
                  <c:v>13630.295</c:v>
                </c:pt>
                <c:pt idx="195">
                  <c:v>13628.785</c:v>
                </c:pt>
                <c:pt idx="196">
                  <c:v>13627.293000000001</c:v>
                </c:pt>
                <c:pt idx="197">
                  <c:v>13625.790999999997</c:v>
                </c:pt>
                <c:pt idx="198">
                  <c:v>13624.289000000002</c:v>
                </c:pt>
                <c:pt idx="199">
                  <c:v>13622.799000000003</c:v>
                </c:pt>
                <c:pt idx="200">
                  <c:v>13621.288</c:v>
                </c:pt>
              </c:numCache>
            </c:numRef>
          </c:xVal>
          <c:yVal>
            <c:numRef>
              <c:f>neo!$BW$632:$BW$833</c:f>
              <c:numCache>
                <c:formatCode>0.0</c:formatCode>
                <c:ptCount val="201"/>
                <c:pt idx="0">
                  <c:v>7.661999999999999</c:v>
                </c:pt>
                <c:pt idx="1">
                  <c:v>5.823999999999999</c:v>
                </c:pt>
                <c:pt idx="2">
                  <c:v>5.7880000000000003</c:v>
                </c:pt>
                <c:pt idx="3">
                  <c:v>5.702</c:v>
                </c:pt>
                <c:pt idx="4">
                  <c:v>5.069</c:v>
                </c:pt>
                <c:pt idx="5">
                  <c:v>4.5019999999999998</c:v>
                </c:pt>
                <c:pt idx="6">
                  <c:v>4.4349999999999996</c:v>
                </c:pt>
                <c:pt idx="7">
                  <c:v>4.0759999999999996</c:v>
                </c:pt>
                <c:pt idx="8">
                  <c:v>4.6749999999999989</c:v>
                </c:pt>
                <c:pt idx="9">
                  <c:v>6.55</c:v>
                </c:pt>
                <c:pt idx="10">
                  <c:v>6.2080000000000002</c:v>
                </c:pt>
                <c:pt idx="11">
                  <c:v>5.3249999999999993</c:v>
                </c:pt>
                <c:pt idx="12">
                  <c:v>2.3289999999999997</c:v>
                </c:pt>
                <c:pt idx="13">
                  <c:v>6.5330000000000004</c:v>
                </c:pt>
                <c:pt idx="14">
                  <c:v>5.8439999999999994</c:v>
                </c:pt>
                <c:pt idx="15">
                  <c:v>6.9130000000000003</c:v>
                </c:pt>
                <c:pt idx="16">
                  <c:v>6.7160000000000002</c:v>
                </c:pt>
                <c:pt idx="17">
                  <c:v>6.3979999999999988</c:v>
                </c:pt>
                <c:pt idx="18">
                  <c:v>6.347999999999999</c:v>
                </c:pt>
                <c:pt idx="19">
                  <c:v>6.6319999999999997</c:v>
                </c:pt>
                <c:pt idx="20">
                  <c:v>6.2119999999999997</c:v>
                </c:pt>
                <c:pt idx="21">
                  <c:v>3.4939999999999998</c:v>
                </c:pt>
                <c:pt idx="22">
                  <c:v>6.641</c:v>
                </c:pt>
                <c:pt idx="23">
                  <c:v>7.520999999999999</c:v>
                </c:pt>
                <c:pt idx="24">
                  <c:v>7.7069999999999999</c:v>
                </c:pt>
                <c:pt idx="25">
                  <c:v>7.8619999999999992</c:v>
                </c:pt>
                <c:pt idx="26">
                  <c:v>5.5739999999999998</c:v>
                </c:pt>
                <c:pt idx="27">
                  <c:v>2.887</c:v>
                </c:pt>
                <c:pt idx="28">
                  <c:v>6.363999999999999</c:v>
                </c:pt>
                <c:pt idx="29">
                  <c:v>6.3209999999999988</c:v>
                </c:pt>
                <c:pt idx="30">
                  <c:v>6.1669999999999989</c:v>
                </c:pt>
                <c:pt idx="31">
                  <c:v>5.806</c:v>
                </c:pt>
                <c:pt idx="32">
                  <c:v>6.5579999999999989</c:v>
                </c:pt>
                <c:pt idx="33">
                  <c:v>7.4420000000000002</c:v>
                </c:pt>
                <c:pt idx="34">
                  <c:v>7.5460000000000003</c:v>
                </c:pt>
                <c:pt idx="35">
                  <c:v>2.9139999999999997</c:v>
                </c:pt>
                <c:pt idx="36">
                  <c:v>4.2039999999999997</c:v>
                </c:pt>
                <c:pt idx="37">
                  <c:v>6.0629999999999988</c:v>
                </c:pt>
                <c:pt idx="38">
                  <c:v>4.802999999999999</c:v>
                </c:pt>
                <c:pt idx="39">
                  <c:v>1.776</c:v>
                </c:pt>
                <c:pt idx="40">
                  <c:v>5.2910000000000004</c:v>
                </c:pt>
                <c:pt idx="41">
                  <c:v>6.1179999999999994</c:v>
                </c:pt>
                <c:pt idx="42">
                  <c:v>6.7160000000000002</c:v>
                </c:pt>
                <c:pt idx="43">
                  <c:v>5.8019999999999996</c:v>
                </c:pt>
                <c:pt idx="44">
                  <c:v>6.7700000000000005</c:v>
                </c:pt>
                <c:pt idx="45">
                  <c:v>6.04</c:v>
                </c:pt>
                <c:pt idx="46">
                  <c:v>4.387999999999999</c:v>
                </c:pt>
                <c:pt idx="47">
                  <c:v>6.601</c:v>
                </c:pt>
                <c:pt idx="48">
                  <c:v>6.2779999999999996</c:v>
                </c:pt>
                <c:pt idx="49">
                  <c:v>6.8390000000000004</c:v>
                </c:pt>
                <c:pt idx="50">
                  <c:v>6.899</c:v>
                </c:pt>
                <c:pt idx="51">
                  <c:v>6.887999999999999</c:v>
                </c:pt>
                <c:pt idx="52">
                  <c:v>6.6979999999999995</c:v>
                </c:pt>
                <c:pt idx="53">
                  <c:v>6.0069999999999997</c:v>
                </c:pt>
                <c:pt idx="54">
                  <c:v>6.4749999999999996</c:v>
                </c:pt>
                <c:pt idx="55">
                  <c:v>6.101</c:v>
                </c:pt>
                <c:pt idx="56">
                  <c:v>6.0969999999999995</c:v>
                </c:pt>
                <c:pt idx="57">
                  <c:v>6.99</c:v>
                </c:pt>
                <c:pt idx="58">
                  <c:v>7.0739999999999998</c:v>
                </c:pt>
                <c:pt idx="59">
                  <c:v>6.964999999999999</c:v>
                </c:pt>
                <c:pt idx="60">
                  <c:v>6.5969999999999995</c:v>
                </c:pt>
                <c:pt idx="61">
                  <c:v>6.4429999999999996</c:v>
                </c:pt>
                <c:pt idx="62">
                  <c:v>6.8079999999999989</c:v>
                </c:pt>
                <c:pt idx="63">
                  <c:v>5.7389999999999999</c:v>
                </c:pt>
                <c:pt idx="64">
                  <c:v>8.2289999999999992</c:v>
                </c:pt>
                <c:pt idx="65">
                  <c:v>6.3369999999999997</c:v>
                </c:pt>
                <c:pt idx="66">
                  <c:v>6.8669999999999991</c:v>
                </c:pt>
                <c:pt idx="67">
                  <c:v>7.1269999999999989</c:v>
                </c:pt>
                <c:pt idx="68">
                  <c:v>6.9779999999999998</c:v>
                </c:pt>
                <c:pt idx="69">
                  <c:v>5.5139999999999993</c:v>
                </c:pt>
                <c:pt idx="70">
                  <c:v>5.5219999999999994</c:v>
                </c:pt>
                <c:pt idx="71">
                  <c:v>4.964999999999999</c:v>
                </c:pt>
                <c:pt idx="72">
                  <c:v>5.9349999999999996</c:v>
                </c:pt>
                <c:pt idx="73">
                  <c:v>7.2219999999999995</c:v>
                </c:pt>
                <c:pt idx="74">
                  <c:v>8.1590000000000007</c:v>
                </c:pt>
                <c:pt idx="75">
                  <c:v>8.0360000000000014</c:v>
                </c:pt>
                <c:pt idx="76">
                  <c:v>7.0510000000000002</c:v>
                </c:pt>
                <c:pt idx="77">
                  <c:v>7.1079999999999988</c:v>
                </c:pt>
                <c:pt idx="78">
                  <c:v>7.2779999999999996</c:v>
                </c:pt>
                <c:pt idx="79">
                  <c:v>6.323999999999999</c:v>
                </c:pt>
                <c:pt idx="80">
                  <c:v>6.3019999999999996</c:v>
                </c:pt>
                <c:pt idx="81">
                  <c:v>6.847999999999999</c:v>
                </c:pt>
                <c:pt idx="82">
                  <c:v>6.68</c:v>
                </c:pt>
                <c:pt idx="83">
                  <c:v>8.0350000000000001</c:v>
                </c:pt>
                <c:pt idx="84">
                  <c:v>8.31</c:v>
                </c:pt>
                <c:pt idx="85">
                  <c:v>7.0919999999999996</c:v>
                </c:pt>
                <c:pt idx="86">
                  <c:v>8.0680000000000014</c:v>
                </c:pt>
                <c:pt idx="87">
                  <c:v>1.4889999999999999</c:v>
                </c:pt>
                <c:pt idx="88">
                  <c:v>8.8590000000000018</c:v>
                </c:pt>
                <c:pt idx="89">
                  <c:v>8.3540000000000028</c:v>
                </c:pt>
                <c:pt idx="90">
                  <c:v>7.8549999999999995</c:v>
                </c:pt>
                <c:pt idx="91">
                  <c:v>7.335</c:v>
                </c:pt>
                <c:pt idx="92">
                  <c:v>6.806</c:v>
                </c:pt>
                <c:pt idx="93">
                  <c:v>6.1569999999999991</c:v>
                </c:pt>
                <c:pt idx="94">
                  <c:v>6.1419999999999995</c:v>
                </c:pt>
                <c:pt idx="95">
                  <c:v>6.6569999999999991</c:v>
                </c:pt>
                <c:pt idx="96">
                  <c:v>6.2009999999999996</c:v>
                </c:pt>
                <c:pt idx="97">
                  <c:v>5.8169999999999993</c:v>
                </c:pt>
                <c:pt idx="98">
                  <c:v>5.3069999999999995</c:v>
                </c:pt>
                <c:pt idx="99">
                  <c:v>7.383</c:v>
                </c:pt>
                <c:pt idx="100">
                  <c:v>7.1659999999999995</c:v>
                </c:pt>
                <c:pt idx="101">
                  <c:v>7.3490000000000002</c:v>
                </c:pt>
                <c:pt idx="102">
                  <c:v>4.4820000000000002</c:v>
                </c:pt>
                <c:pt idx="103">
                  <c:v>3.206</c:v>
                </c:pt>
                <c:pt idx="104">
                  <c:v>5.3939999999999992</c:v>
                </c:pt>
                <c:pt idx="105">
                  <c:v>6.09</c:v>
                </c:pt>
                <c:pt idx="106">
                  <c:v>6.6669999999999989</c:v>
                </c:pt>
                <c:pt idx="107">
                  <c:v>7.6629999999999994</c:v>
                </c:pt>
                <c:pt idx="108">
                  <c:v>7.1939999999999991</c:v>
                </c:pt>
                <c:pt idx="109">
                  <c:v>7.2409999999999997</c:v>
                </c:pt>
                <c:pt idx="110">
                  <c:v>6.1289999999999987</c:v>
                </c:pt>
                <c:pt idx="111">
                  <c:v>2.218</c:v>
                </c:pt>
                <c:pt idx="112">
                  <c:v>6.9989999999999997</c:v>
                </c:pt>
                <c:pt idx="113">
                  <c:v>7.8890000000000002</c:v>
                </c:pt>
                <c:pt idx="114">
                  <c:v>7.504999999999999</c:v>
                </c:pt>
                <c:pt idx="115">
                  <c:v>8.1979999999999986</c:v>
                </c:pt>
                <c:pt idx="116">
                  <c:v>6.57</c:v>
                </c:pt>
                <c:pt idx="117">
                  <c:v>7.2939999999999996</c:v>
                </c:pt>
                <c:pt idx="118">
                  <c:v>6.056</c:v>
                </c:pt>
                <c:pt idx="119">
                  <c:v>6.3609999999999989</c:v>
                </c:pt>
                <c:pt idx="120">
                  <c:v>5.42</c:v>
                </c:pt>
                <c:pt idx="121">
                  <c:v>3.8979999999999997</c:v>
                </c:pt>
                <c:pt idx="122">
                  <c:v>7.3360000000000003</c:v>
                </c:pt>
                <c:pt idx="123">
                  <c:v>7.74</c:v>
                </c:pt>
                <c:pt idx="124">
                  <c:v>8.6439999999999984</c:v>
                </c:pt>
                <c:pt idx="125">
                  <c:v>7.927999999999999</c:v>
                </c:pt>
                <c:pt idx="126">
                  <c:v>7.6469999999999994</c:v>
                </c:pt>
                <c:pt idx="127">
                  <c:v>5.9370000000000003</c:v>
                </c:pt>
                <c:pt idx="128">
                  <c:v>6.0169999999999995</c:v>
                </c:pt>
                <c:pt idx="129">
                  <c:v>5.5519999999999996</c:v>
                </c:pt>
                <c:pt idx="130">
                  <c:v>7.9260000000000002</c:v>
                </c:pt>
                <c:pt idx="131">
                  <c:v>5.5830000000000002</c:v>
                </c:pt>
                <c:pt idx="132">
                  <c:v>6.3810000000000002</c:v>
                </c:pt>
                <c:pt idx="133">
                  <c:v>7.5</c:v>
                </c:pt>
                <c:pt idx="134">
                  <c:v>7.5190000000000001</c:v>
                </c:pt>
                <c:pt idx="135">
                  <c:v>7.677999999999999</c:v>
                </c:pt>
                <c:pt idx="136">
                  <c:v>8.8190000000000008</c:v>
                </c:pt>
                <c:pt idx="137">
                  <c:v>7.1119999999999992</c:v>
                </c:pt>
                <c:pt idx="138">
                  <c:v>6.3519999999999994</c:v>
                </c:pt>
                <c:pt idx="139">
                  <c:v>6.7880000000000003</c:v>
                </c:pt>
                <c:pt idx="140">
                  <c:v>6.5669999999999993</c:v>
                </c:pt>
                <c:pt idx="141">
                  <c:v>7.8710000000000004</c:v>
                </c:pt>
                <c:pt idx="142">
                  <c:v>7.8719999999999999</c:v>
                </c:pt>
                <c:pt idx="143">
                  <c:v>7.8330000000000002</c:v>
                </c:pt>
                <c:pt idx="144">
                  <c:v>7.7249999999999988</c:v>
                </c:pt>
                <c:pt idx="145">
                  <c:v>6.8519999999999994</c:v>
                </c:pt>
                <c:pt idx="146">
                  <c:v>7.8929999999999989</c:v>
                </c:pt>
                <c:pt idx="147">
                  <c:v>7.63</c:v>
                </c:pt>
                <c:pt idx="148">
                  <c:v>6.702</c:v>
                </c:pt>
                <c:pt idx="149">
                  <c:v>6.855999999999999</c:v>
                </c:pt>
                <c:pt idx="150">
                  <c:v>7.2639999999999993</c:v>
                </c:pt>
                <c:pt idx="151">
                  <c:v>7.4749999999999996</c:v>
                </c:pt>
                <c:pt idx="152">
                  <c:v>9.197000000000001</c:v>
                </c:pt>
                <c:pt idx="153">
                  <c:v>9.5890000000000004</c:v>
                </c:pt>
                <c:pt idx="154">
                  <c:v>8.7079999999999984</c:v>
                </c:pt>
                <c:pt idx="155">
                  <c:v>7.9909999999999997</c:v>
                </c:pt>
                <c:pt idx="156">
                  <c:v>3.2669999999999999</c:v>
                </c:pt>
                <c:pt idx="157">
                  <c:v>5.5179999999999989</c:v>
                </c:pt>
                <c:pt idx="158">
                  <c:v>5.5669999999999993</c:v>
                </c:pt>
                <c:pt idx="159">
                  <c:v>2.3369999999999997</c:v>
                </c:pt>
                <c:pt idx="160">
                  <c:v>6.762999999999999</c:v>
                </c:pt>
                <c:pt idx="161">
                  <c:v>7.1509999999999989</c:v>
                </c:pt>
                <c:pt idx="162">
                  <c:v>6.08</c:v>
                </c:pt>
                <c:pt idx="163">
                  <c:v>3.4459999999999997</c:v>
                </c:pt>
                <c:pt idx="164">
                  <c:v>3.7090000000000001</c:v>
                </c:pt>
                <c:pt idx="165">
                  <c:v>5.544999999999999</c:v>
                </c:pt>
                <c:pt idx="166">
                  <c:v>5.258</c:v>
                </c:pt>
                <c:pt idx="167">
                  <c:v>5.7750000000000004</c:v>
                </c:pt>
                <c:pt idx="168">
                  <c:v>7.3149999999999995</c:v>
                </c:pt>
                <c:pt idx="169">
                  <c:v>8.011000000000001</c:v>
                </c:pt>
                <c:pt idx="170">
                  <c:v>5.702</c:v>
                </c:pt>
                <c:pt idx="171">
                  <c:v>6.2610000000000001</c:v>
                </c:pt>
                <c:pt idx="172">
                  <c:v>6.9589999999999996</c:v>
                </c:pt>
                <c:pt idx="173">
                  <c:v>7.141</c:v>
                </c:pt>
                <c:pt idx="174">
                  <c:v>7.319</c:v>
                </c:pt>
                <c:pt idx="175">
                  <c:v>7.2850000000000001</c:v>
                </c:pt>
                <c:pt idx="176">
                  <c:v>6.9089999999999998</c:v>
                </c:pt>
                <c:pt idx="177">
                  <c:v>6.1649999999999991</c:v>
                </c:pt>
                <c:pt idx="178">
                  <c:v>7.532</c:v>
                </c:pt>
                <c:pt idx="179">
                  <c:v>7.7569999999999997</c:v>
                </c:pt>
                <c:pt idx="180">
                  <c:v>6.58</c:v>
                </c:pt>
                <c:pt idx="181">
                  <c:v>5.9509999999999996</c:v>
                </c:pt>
                <c:pt idx="182">
                  <c:v>5.968</c:v>
                </c:pt>
                <c:pt idx="183">
                  <c:v>5.7249999999999988</c:v>
                </c:pt>
                <c:pt idx="184">
                  <c:v>6.214999999999999</c:v>
                </c:pt>
                <c:pt idx="185">
                  <c:v>7.0110000000000001</c:v>
                </c:pt>
                <c:pt idx="186">
                  <c:v>7.069</c:v>
                </c:pt>
                <c:pt idx="187">
                  <c:v>6.9950000000000001</c:v>
                </c:pt>
                <c:pt idx="188">
                  <c:v>4.516</c:v>
                </c:pt>
                <c:pt idx="189">
                  <c:v>7.4669999999999996</c:v>
                </c:pt>
                <c:pt idx="190">
                  <c:v>6.7720000000000002</c:v>
                </c:pt>
                <c:pt idx="191">
                  <c:v>6.5139999999999993</c:v>
                </c:pt>
                <c:pt idx="192">
                  <c:v>5.0239999999999991</c:v>
                </c:pt>
                <c:pt idx="193">
                  <c:v>7.1019999999999994</c:v>
                </c:pt>
                <c:pt idx="194">
                  <c:v>7.0119999999999996</c:v>
                </c:pt>
                <c:pt idx="195">
                  <c:v>5.7080000000000002</c:v>
                </c:pt>
                <c:pt idx="196">
                  <c:v>7.0619999999999994</c:v>
                </c:pt>
                <c:pt idx="197">
                  <c:v>6.3669999999999991</c:v>
                </c:pt>
                <c:pt idx="198">
                  <c:v>6.702</c:v>
                </c:pt>
                <c:pt idx="199">
                  <c:v>7.9130000000000003</c:v>
                </c:pt>
                <c:pt idx="200">
                  <c:v>6.7320000000000002</c:v>
                </c:pt>
              </c:numCache>
            </c:numRef>
          </c:yVal>
          <c:smooth val="1"/>
        </c:ser>
        <c:ser>
          <c:idx val="6"/>
          <c:order val="6"/>
          <c:tx>
            <c:v>Σχ.9.2α-β-γ-10.3α-β-γ</c:v>
          </c:tx>
          <c:spPr>
            <a:ln w="15875">
              <a:solidFill>
                <a:schemeClr val="tx1"/>
              </a:solidFill>
              <a:prstDash val="sysDash"/>
            </a:ln>
          </c:spPr>
          <c:marker>
            <c:symbol val="none"/>
          </c:marker>
          <c:xVal>
            <c:numRef>
              <c:f>neo!$BR$834:$BR$878</c:f>
              <c:numCache>
                <c:formatCode>0.0</c:formatCode>
                <c:ptCount val="45"/>
                <c:pt idx="0">
                  <c:v>13619.788</c:v>
                </c:pt>
                <c:pt idx="1">
                  <c:v>13618.293000000001</c:v>
                </c:pt>
                <c:pt idx="2">
                  <c:v>13616.799000000003</c:v>
                </c:pt>
                <c:pt idx="3">
                  <c:v>13615.293000000001</c:v>
                </c:pt>
                <c:pt idx="4">
                  <c:v>13613.787</c:v>
                </c:pt>
                <c:pt idx="5">
                  <c:v>13612.289000000002</c:v>
                </c:pt>
                <c:pt idx="6">
                  <c:v>13610.793000000001</c:v>
                </c:pt>
                <c:pt idx="7">
                  <c:v>13609.3</c:v>
                </c:pt>
                <c:pt idx="8">
                  <c:v>13607.794000000002</c:v>
                </c:pt>
                <c:pt idx="9">
                  <c:v>13606.313</c:v>
                </c:pt>
                <c:pt idx="10">
                  <c:v>13604.803</c:v>
                </c:pt>
                <c:pt idx="11">
                  <c:v>13603.304</c:v>
                </c:pt>
                <c:pt idx="12">
                  <c:v>13601.794000000002</c:v>
                </c:pt>
                <c:pt idx="13">
                  <c:v>13600.296</c:v>
                </c:pt>
                <c:pt idx="14">
                  <c:v>13598.808999999996</c:v>
                </c:pt>
                <c:pt idx="15">
                  <c:v>13597.3</c:v>
                </c:pt>
                <c:pt idx="16">
                  <c:v>13595.798000000003</c:v>
                </c:pt>
                <c:pt idx="17">
                  <c:v>13594.3</c:v>
                </c:pt>
                <c:pt idx="18">
                  <c:v>13592.799000000003</c:v>
                </c:pt>
                <c:pt idx="19">
                  <c:v>13591.297</c:v>
                </c:pt>
                <c:pt idx="20">
                  <c:v>13589.798000000003</c:v>
                </c:pt>
                <c:pt idx="21">
                  <c:v>13588.297</c:v>
                </c:pt>
                <c:pt idx="22">
                  <c:v>13586.800999999996</c:v>
                </c:pt>
                <c:pt idx="23">
                  <c:v>13583.799000000003</c:v>
                </c:pt>
                <c:pt idx="24">
                  <c:v>13582.302</c:v>
                </c:pt>
                <c:pt idx="25">
                  <c:v>13580.808000000001</c:v>
                </c:pt>
                <c:pt idx="26">
                  <c:v>13579.31</c:v>
                </c:pt>
                <c:pt idx="27">
                  <c:v>13577.808999999996</c:v>
                </c:pt>
                <c:pt idx="28">
                  <c:v>13576.308000000001</c:v>
                </c:pt>
                <c:pt idx="29">
                  <c:v>13574.803</c:v>
                </c:pt>
                <c:pt idx="30">
                  <c:v>13573.302</c:v>
                </c:pt>
                <c:pt idx="31">
                  <c:v>13571.823</c:v>
                </c:pt>
                <c:pt idx="32">
                  <c:v>13570.316000000001</c:v>
                </c:pt>
                <c:pt idx="33">
                  <c:v>13568.816000000001</c:v>
                </c:pt>
                <c:pt idx="34">
                  <c:v>13567.314</c:v>
                </c:pt>
                <c:pt idx="35">
                  <c:v>13565.804999999998</c:v>
                </c:pt>
                <c:pt idx="36">
                  <c:v>13564.304999999998</c:v>
                </c:pt>
                <c:pt idx="37">
                  <c:v>13562.808999999996</c:v>
                </c:pt>
                <c:pt idx="38">
                  <c:v>13561.326999999996</c:v>
                </c:pt>
                <c:pt idx="39">
                  <c:v>13559.808999999996</c:v>
                </c:pt>
                <c:pt idx="40">
                  <c:v>13556.815000000001</c:v>
                </c:pt>
                <c:pt idx="41">
                  <c:v>13555.337</c:v>
                </c:pt>
                <c:pt idx="42">
                  <c:v>13553.832</c:v>
                </c:pt>
                <c:pt idx="43">
                  <c:v>13552.324000000002</c:v>
                </c:pt>
                <c:pt idx="44">
                  <c:v>13550.821</c:v>
                </c:pt>
              </c:numCache>
            </c:numRef>
          </c:xVal>
          <c:yVal>
            <c:numRef>
              <c:f>neo!$BW$834:$BW$878</c:f>
              <c:numCache>
                <c:formatCode>0.0</c:formatCode>
                <c:ptCount val="45"/>
                <c:pt idx="0">
                  <c:v>7.6469999999999994</c:v>
                </c:pt>
                <c:pt idx="1">
                  <c:v>5.2460000000000004</c:v>
                </c:pt>
                <c:pt idx="2">
                  <c:v>7.7469999999999999</c:v>
                </c:pt>
                <c:pt idx="3">
                  <c:v>7.7569999999999997</c:v>
                </c:pt>
                <c:pt idx="4">
                  <c:v>6.8609999999999989</c:v>
                </c:pt>
                <c:pt idx="5">
                  <c:v>4.9379999999999997</c:v>
                </c:pt>
                <c:pt idx="6">
                  <c:v>5.46</c:v>
                </c:pt>
                <c:pt idx="7">
                  <c:v>7.1239999999999988</c:v>
                </c:pt>
                <c:pt idx="8">
                  <c:v>6.4740000000000002</c:v>
                </c:pt>
                <c:pt idx="9">
                  <c:v>6.4560000000000004</c:v>
                </c:pt>
                <c:pt idx="10">
                  <c:v>7.0789999999999997</c:v>
                </c:pt>
                <c:pt idx="11">
                  <c:v>7.8689999999999989</c:v>
                </c:pt>
                <c:pt idx="12">
                  <c:v>8.7150000000000016</c:v>
                </c:pt>
                <c:pt idx="13">
                  <c:v>3.2640000000000002</c:v>
                </c:pt>
                <c:pt idx="14">
                  <c:v>7.875</c:v>
                </c:pt>
                <c:pt idx="15">
                  <c:v>7.2779999999999996</c:v>
                </c:pt>
                <c:pt idx="16">
                  <c:v>5.9509999999999996</c:v>
                </c:pt>
                <c:pt idx="17">
                  <c:v>3.238</c:v>
                </c:pt>
                <c:pt idx="18">
                  <c:v>7.0590000000000002</c:v>
                </c:pt>
                <c:pt idx="19">
                  <c:v>5.645999999999999</c:v>
                </c:pt>
                <c:pt idx="20">
                  <c:v>0.56000000000000005</c:v>
                </c:pt>
                <c:pt idx="21">
                  <c:v>6.7700000000000005</c:v>
                </c:pt>
                <c:pt idx="22">
                  <c:v>6.6929999999999987</c:v>
                </c:pt>
                <c:pt idx="23">
                  <c:v>7.1229999999999993</c:v>
                </c:pt>
                <c:pt idx="24">
                  <c:v>7.9850000000000003</c:v>
                </c:pt>
                <c:pt idx="25">
                  <c:v>7.1579999999999995</c:v>
                </c:pt>
                <c:pt idx="26">
                  <c:v>7.3289999999999988</c:v>
                </c:pt>
                <c:pt idx="27">
                  <c:v>6.012999999999999</c:v>
                </c:pt>
                <c:pt idx="28">
                  <c:v>7.7080000000000002</c:v>
                </c:pt>
                <c:pt idx="29">
                  <c:v>7.964999999999999</c:v>
                </c:pt>
                <c:pt idx="30">
                  <c:v>3.9369999999999994</c:v>
                </c:pt>
                <c:pt idx="31">
                  <c:v>5.645999999999999</c:v>
                </c:pt>
                <c:pt idx="32">
                  <c:v>4.6119999999999992</c:v>
                </c:pt>
                <c:pt idx="33">
                  <c:v>4.7050000000000001</c:v>
                </c:pt>
                <c:pt idx="34">
                  <c:v>4.1829999999999989</c:v>
                </c:pt>
                <c:pt idx="35">
                  <c:v>5.6689999999999987</c:v>
                </c:pt>
                <c:pt idx="36">
                  <c:v>7.347999999999999</c:v>
                </c:pt>
                <c:pt idx="37">
                  <c:v>7.5590000000000002</c:v>
                </c:pt>
                <c:pt idx="38">
                  <c:v>7.1719999999999997</c:v>
                </c:pt>
                <c:pt idx="39">
                  <c:v>6.63</c:v>
                </c:pt>
                <c:pt idx="40">
                  <c:v>5.7539999999999996</c:v>
                </c:pt>
                <c:pt idx="41">
                  <c:v>4.444</c:v>
                </c:pt>
                <c:pt idx="42">
                  <c:v>7.484</c:v>
                </c:pt>
                <c:pt idx="43">
                  <c:v>7.222999999999999</c:v>
                </c:pt>
                <c:pt idx="44">
                  <c:v>7.0569999999999995</c:v>
                </c:pt>
              </c:numCache>
            </c:numRef>
          </c:yVal>
          <c:smooth val="1"/>
        </c:ser>
        <c:ser>
          <c:idx val="7"/>
          <c:order val="7"/>
          <c:tx>
            <c:v>Σχ.9.2α-β-γ</c:v>
          </c:tx>
          <c:spPr>
            <a:ln w="19050">
              <a:solidFill>
                <a:srgbClr val="FF0000"/>
              </a:solidFill>
              <a:prstDash val="sysDash"/>
            </a:ln>
          </c:spPr>
          <c:marker>
            <c:symbol val="none"/>
          </c:marker>
          <c:xVal>
            <c:numRef>
              <c:f>neo!$BR$879:$BR$1007</c:f>
              <c:numCache>
                <c:formatCode>0.0</c:formatCode>
                <c:ptCount val="129"/>
                <c:pt idx="0">
                  <c:v>13549.321</c:v>
                </c:pt>
                <c:pt idx="1">
                  <c:v>13547.815000000001</c:v>
                </c:pt>
                <c:pt idx="2">
                  <c:v>13546.332</c:v>
                </c:pt>
                <c:pt idx="3">
                  <c:v>13544.828</c:v>
                </c:pt>
                <c:pt idx="4">
                  <c:v>13543.331</c:v>
                </c:pt>
                <c:pt idx="5">
                  <c:v>13541.814</c:v>
                </c:pt>
                <c:pt idx="6">
                  <c:v>13540.314</c:v>
                </c:pt>
                <c:pt idx="7">
                  <c:v>13538.823</c:v>
                </c:pt>
                <c:pt idx="8">
                  <c:v>13537.326999999996</c:v>
                </c:pt>
                <c:pt idx="9">
                  <c:v>13535.823</c:v>
                </c:pt>
                <c:pt idx="10">
                  <c:v>13534.328</c:v>
                </c:pt>
                <c:pt idx="11">
                  <c:v>13532.817999999996</c:v>
                </c:pt>
                <c:pt idx="12">
                  <c:v>13529.823</c:v>
                </c:pt>
                <c:pt idx="13">
                  <c:v>13528.32</c:v>
                </c:pt>
                <c:pt idx="14">
                  <c:v>13526.831</c:v>
                </c:pt>
                <c:pt idx="15">
                  <c:v>13525.333000000002</c:v>
                </c:pt>
                <c:pt idx="16">
                  <c:v>13523.826999999996</c:v>
                </c:pt>
                <c:pt idx="17">
                  <c:v>13522.338</c:v>
                </c:pt>
                <c:pt idx="18">
                  <c:v>13520.825999999995</c:v>
                </c:pt>
                <c:pt idx="19">
                  <c:v>13519.334999999997</c:v>
                </c:pt>
                <c:pt idx="20">
                  <c:v>13517.831</c:v>
                </c:pt>
                <c:pt idx="21">
                  <c:v>13516.326999999996</c:v>
                </c:pt>
                <c:pt idx="22">
                  <c:v>13514.834999999997</c:v>
                </c:pt>
                <c:pt idx="23">
                  <c:v>13513.33</c:v>
                </c:pt>
                <c:pt idx="24">
                  <c:v>13511.833000000002</c:v>
                </c:pt>
                <c:pt idx="25">
                  <c:v>13510.347</c:v>
                </c:pt>
                <c:pt idx="26">
                  <c:v>13508.842000000002</c:v>
                </c:pt>
                <c:pt idx="27">
                  <c:v>13507.331</c:v>
                </c:pt>
                <c:pt idx="28">
                  <c:v>13505.837</c:v>
                </c:pt>
                <c:pt idx="29">
                  <c:v>13504.33</c:v>
                </c:pt>
                <c:pt idx="30">
                  <c:v>13502.828</c:v>
                </c:pt>
                <c:pt idx="31">
                  <c:v>13501.326999999996</c:v>
                </c:pt>
                <c:pt idx="32">
                  <c:v>13499.839</c:v>
                </c:pt>
                <c:pt idx="33">
                  <c:v>13496.834000000003</c:v>
                </c:pt>
                <c:pt idx="34">
                  <c:v>13495.343000000003</c:v>
                </c:pt>
                <c:pt idx="35">
                  <c:v>13493.853999999996</c:v>
                </c:pt>
                <c:pt idx="36">
                  <c:v>13492.343999999997</c:v>
                </c:pt>
                <c:pt idx="37">
                  <c:v>13490.83</c:v>
                </c:pt>
                <c:pt idx="38">
                  <c:v>13489.34</c:v>
                </c:pt>
                <c:pt idx="39">
                  <c:v>13487.834999999997</c:v>
                </c:pt>
                <c:pt idx="40">
                  <c:v>13486.358999999999</c:v>
                </c:pt>
                <c:pt idx="41">
                  <c:v>13484.839</c:v>
                </c:pt>
                <c:pt idx="42">
                  <c:v>13483.343000000003</c:v>
                </c:pt>
                <c:pt idx="43">
                  <c:v>13481.839</c:v>
                </c:pt>
                <c:pt idx="44">
                  <c:v>13480.349</c:v>
                </c:pt>
                <c:pt idx="45">
                  <c:v>13478.851000000001</c:v>
                </c:pt>
                <c:pt idx="46">
                  <c:v>13475.84</c:v>
                </c:pt>
                <c:pt idx="47">
                  <c:v>13474.353999999996</c:v>
                </c:pt>
                <c:pt idx="48">
                  <c:v>13472.843000000003</c:v>
                </c:pt>
                <c:pt idx="49">
                  <c:v>13471.349999999999</c:v>
                </c:pt>
                <c:pt idx="50">
                  <c:v>13469.846</c:v>
                </c:pt>
                <c:pt idx="51">
                  <c:v>13468.349</c:v>
                </c:pt>
                <c:pt idx="52">
                  <c:v>13466.849</c:v>
                </c:pt>
                <c:pt idx="53">
                  <c:v>13465.349</c:v>
                </c:pt>
                <c:pt idx="54">
                  <c:v>13463.849999999999</c:v>
                </c:pt>
                <c:pt idx="55">
                  <c:v>13462.357999999998</c:v>
                </c:pt>
                <c:pt idx="56">
                  <c:v>13460.846</c:v>
                </c:pt>
                <c:pt idx="57">
                  <c:v>13459.349</c:v>
                </c:pt>
                <c:pt idx="58">
                  <c:v>13456.355999999998</c:v>
                </c:pt>
                <c:pt idx="59">
                  <c:v>13454.861000000001</c:v>
                </c:pt>
                <c:pt idx="60">
                  <c:v>13453.4</c:v>
                </c:pt>
                <c:pt idx="61">
                  <c:v>13451.864999999998</c:v>
                </c:pt>
                <c:pt idx="62">
                  <c:v>13450.355999999998</c:v>
                </c:pt>
                <c:pt idx="63">
                  <c:v>13448.869999999999</c:v>
                </c:pt>
                <c:pt idx="64">
                  <c:v>13447.4</c:v>
                </c:pt>
                <c:pt idx="65">
                  <c:v>13445.864</c:v>
                </c:pt>
                <c:pt idx="66">
                  <c:v>13444.364</c:v>
                </c:pt>
                <c:pt idx="67">
                  <c:v>13442.869000000001</c:v>
                </c:pt>
                <c:pt idx="68">
                  <c:v>13441.379000000001</c:v>
                </c:pt>
                <c:pt idx="69">
                  <c:v>13439.862999999996</c:v>
                </c:pt>
                <c:pt idx="70">
                  <c:v>13438.367999999999</c:v>
                </c:pt>
                <c:pt idx="71">
                  <c:v>13435.392</c:v>
                </c:pt>
                <c:pt idx="72">
                  <c:v>13433.876999999999</c:v>
                </c:pt>
                <c:pt idx="73">
                  <c:v>13432.373</c:v>
                </c:pt>
                <c:pt idx="74">
                  <c:v>13430.883</c:v>
                </c:pt>
                <c:pt idx="75">
                  <c:v>13429.373</c:v>
                </c:pt>
                <c:pt idx="76">
                  <c:v>13427.869999999999</c:v>
                </c:pt>
                <c:pt idx="77">
                  <c:v>13426.371999999996</c:v>
                </c:pt>
                <c:pt idx="78">
                  <c:v>13424.884999999998</c:v>
                </c:pt>
                <c:pt idx="79">
                  <c:v>13423.374</c:v>
                </c:pt>
                <c:pt idx="80">
                  <c:v>13421.88</c:v>
                </c:pt>
                <c:pt idx="81">
                  <c:v>13420.379000000001</c:v>
                </c:pt>
                <c:pt idx="82">
                  <c:v>13418.874</c:v>
                </c:pt>
                <c:pt idx="83">
                  <c:v>13417.375999999998</c:v>
                </c:pt>
                <c:pt idx="84">
                  <c:v>13415.888999999996</c:v>
                </c:pt>
                <c:pt idx="85">
                  <c:v>13414.384</c:v>
                </c:pt>
                <c:pt idx="86">
                  <c:v>13411.379000000001</c:v>
                </c:pt>
                <c:pt idx="87">
                  <c:v>13409.875999999998</c:v>
                </c:pt>
                <c:pt idx="88">
                  <c:v>13408.366999999998</c:v>
                </c:pt>
                <c:pt idx="89">
                  <c:v>13406.873</c:v>
                </c:pt>
                <c:pt idx="90">
                  <c:v>13405.379000000001</c:v>
                </c:pt>
                <c:pt idx="91">
                  <c:v>13403.873</c:v>
                </c:pt>
                <c:pt idx="92">
                  <c:v>13402.385999999999</c:v>
                </c:pt>
                <c:pt idx="93">
                  <c:v>13400.885999999999</c:v>
                </c:pt>
                <c:pt idx="94">
                  <c:v>13399.376999999999</c:v>
                </c:pt>
                <c:pt idx="95">
                  <c:v>13397.874999999998</c:v>
                </c:pt>
                <c:pt idx="96">
                  <c:v>13396.392</c:v>
                </c:pt>
                <c:pt idx="97">
                  <c:v>13394.888000000001</c:v>
                </c:pt>
                <c:pt idx="98">
                  <c:v>13393.384999999998</c:v>
                </c:pt>
                <c:pt idx="99">
                  <c:v>13391.898999999996</c:v>
                </c:pt>
                <c:pt idx="100">
                  <c:v>13390.380999999996</c:v>
                </c:pt>
                <c:pt idx="101">
                  <c:v>13387.39</c:v>
                </c:pt>
                <c:pt idx="102">
                  <c:v>13385.884</c:v>
                </c:pt>
                <c:pt idx="103">
                  <c:v>13384.396000000001</c:v>
                </c:pt>
                <c:pt idx="104">
                  <c:v>13382.89</c:v>
                </c:pt>
                <c:pt idx="105">
                  <c:v>13381.383</c:v>
                </c:pt>
                <c:pt idx="106">
                  <c:v>13379.9</c:v>
                </c:pt>
                <c:pt idx="107">
                  <c:v>13378.394</c:v>
                </c:pt>
                <c:pt idx="108">
                  <c:v>13376.894999999999</c:v>
                </c:pt>
                <c:pt idx="109">
                  <c:v>13375.384</c:v>
                </c:pt>
                <c:pt idx="110">
                  <c:v>13373.897999999996</c:v>
                </c:pt>
                <c:pt idx="111">
                  <c:v>13372.385999999999</c:v>
                </c:pt>
                <c:pt idx="112">
                  <c:v>13370.891</c:v>
                </c:pt>
                <c:pt idx="113">
                  <c:v>13367.902</c:v>
                </c:pt>
                <c:pt idx="114">
                  <c:v>13366.405000000001</c:v>
                </c:pt>
                <c:pt idx="115">
                  <c:v>13363.412</c:v>
                </c:pt>
                <c:pt idx="116">
                  <c:v>13361.896000000001</c:v>
                </c:pt>
                <c:pt idx="117">
                  <c:v>13360.394</c:v>
                </c:pt>
                <c:pt idx="118">
                  <c:v>13358.906999999996</c:v>
                </c:pt>
                <c:pt idx="119">
                  <c:v>13355.894999999999</c:v>
                </c:pt>
                <c:pt idx="120">
                  <c:v>13354.393</c:v>
                </c:pt>
                <c:pt idx="121">
                  <c:v>13352.894</c:v>
                </c:pt>
                <c:pt idx="122">
                  <c:v>13349.897000000001</c:v>
                </c:pt>
                <c:pt idx="123">
                  <c:v>13348.406999999996</c:v>
                </c:pt>
                <c:pt idx="124">
                  <c:v>13346.914000000002</c:v>
                </c:pt>
                <c:pt idx="125">
                  <c:v>13343.915000000001</c:v>
                </c:pt>
                <c:pt idx="126">
                  <c:v>13342.404</c:v>
                </c:pt>
                <c:pt idx="127">
                  <c:v>13336.419</c:v>
                </c:pt>
                <c:pt idx="128">
                  <c:v>13334.924999999997</c:v>
                </c:pt>
              </c:numCache>
            </c:numRef>
          </c:xVal>
          <c:yVal>
            <c:numRef>
              <c:f>neo!$BW$879:$BW$1007</c:f>
              <c:numCache>
                <c:formatCode>0.0</c:formatCode>
                <c:ptCount val="129"/>
                <c:pt idx="0">
                  <c:v>7.2610000000000001</c:v>
                </c:pt>
                <c:pt idx="1">
                  <c:v>5.597999999999999</c:v>
                </c:pt>
                <c:pt idx="2">
                  <c:v>5.1760000000000002</c:v>
                </c:pt>
                <c:pt idx="3">
                  <c:v>6.55</c:v>
                </c:pt>
                <c:pt idx="4">
                  <c:v>6.8890000000000002</c:v>
                </c:pt>
                <c:pt idx="5">
                  <c:v>4.153999999999999</c:v>
                </c:pt>
                <c:pt idx="6">
                  <c:v>5.3890000000000002</c:v>
                </c:pt>
                <c:pt idx="7">
                  <c:v>5.55</c:v>
                </c:pt>
                <c:pt idx="8">
                  <c:v>3.1019999999999999</c:v>
                </c:pt>
                <c:pt idx="9">
                  <c:v>6.7050000000000001</c:v>
                </c:pt>
                <c:pt idx="10">
                  <c:v>7.4359999999999999</c:v>
                </c:pt>
                <c:pt idx="11">
                  <c:v>6.8219999999999992</c:v>
                </c:pt>
                <c:pt idx="12">
                  <c:v>7.8460000000000001</c:v>
                </c:pt>
                <c:pt idx="13">
                  <c:v>7.4300000000000006</c:v>
                </c:pt>
                <c:pt idx="14">
                  <c:v>7.4509999999999996</c:v>
                </c:pt>
                <c:pt idx="15">
                  <c:v>6.67</c:v>
                </c:pt>
                <c:pt idx="16">
                  <c:v>7.161999999999999</c:v>
                </c:pt>
                <c:pt idx="17">
                  <c:v>7.4329999999999998</c:v>
                </c:pt>
                <c:pt idx="18">
                  <c:v>6.6760000000000002</c:v>
                </c:pt>
                <c:pt idx="19">
                  <c:v>5.0169999999999995</c:v>
                </c:pt>
                <c:pt idx="20">
                  <c:v>7.1119999999999992</c:v>
                </c:pt>
                <c:pt idx="21">
                  <c:v>7.1169999999999991</c:v>
                </c:pt>
                <c:pt idx="22">
                  <c:v>7.7530000000000001</c:v>
                </c:pt>
                <c:pt idx="23">
                  <c:v>7.1479999999999988</c:v>
                </c:pt>
                <c:pt idx="24">
                  <c:v>6.6289999999999987</c:v>
                </c:pt>
                <c:pt idx="25">
                  <c:v>7.0720000000000001</c:v>
                </c:pt>
                <c:pt idx="26">
                  <c:v>6.1119999999999992</c:v>
                </c:pt>
                <c:pt idx="27">
                  <c:v>5.7610000000000001</c:v>
                </c:pt>
                <c:pt idx="28">
                  <c:v>4.9009999999999998</c:v>
                </c:pt>
                <c:pt idx="29">
                  <c:v>7.516</c:v>
                </c:pt>
                <c:pt idx="30">
                  <c:v>4.2169999999999996</c:v>
                </c:pt>
                <c:pt idx="31">
                  <c:v>3.3029999999999995</c:v>
                </c:pt>
                <c:pt idx="32">
                  <c:v>6.6710000000000003</c:v>
                </c:pt>
                <c:pt idx="33">
                  <c:v>6.9560000000000004</c:v>
                </c:pt>
                <c:pt idx="34">
                  <c:v>6.5750000000000002</c:v>
                </c:pt>
                <c:pt idx="35">
                  <c:v>6.57</c:v>
                </c:pt>
                <c:pt idx="36">
                  <c:v>6.3569999999999993</c:v>
                </c:pt>
                <c:pt idx="37">
                  <c:v>5.8229999999999995</c:v>
                </c:pt>
                <c:pt idx="38">
                  <c:v>6.9700000000000006</c:v>
                </c:pt>
                <c:pt idx="39">
                  <c:v>6.7089999999999996</c:v>
                </c:pt>
                <c:pt idx="40">
                  <c:v>7.5419999999999998</c:v>
                </c:pt>
                <c:pt idx="41">
                  <c:v>4.8549999999999995</c:v>
                </c:pt>
                <c:pt idx="42">
                  <c:v>7.0720000000000001</c:v>
                </c:pt>
                <c:pt idx="43">
                  <c:v>6.1509999999999989</c:v>
                </c:pt>
                <c:pt idx="44">
                  <c:v>7.2480000000000002</c:v>
                </c:pt>
                <c:pt idx="45">
                  <c:v>7.5839999999999996</c:v>
                </c:pt>
                <c:pt idx="46">
                  <c:v>7.5069999999999997</c:v>
                </c:pt>
                <c:pt idx="47">
                  <c:v>5.2320000000000002</c:v>
                </c:pt>
                <c:pt idx="48">
                  <c:v>4.2969999999999997</c:v>
                </c:pt>
                <c:pt idx="49">
                  <c:v>6.6209999999999996</c:v>
                </c:pt>
                <c:pt idx="50">
                  <c:v>5.2519999999999998</c:v>
                </c:pt>
                <c:pt idx="51">
                  <c:v>6.4239999999999995</c:v>
                </c:pt>
                <c:pt idx="52">
                  <c:v>1.9660000000000002</c:v>
                </c:pt>
                <c:pt idx="53">
                  <c:v>5.2770000000000001</c:v>
                </c:pt>
                <c:pt idx="54">
                  <c:v>5.8549999999999995</c:v>
                </c:pt>
                <c:pt idx="55">
                  <c:v>3.9419999999999997</c:v>
                </c:pt>
                <c:pt idx="56">
                  <c:v>6.6269999999999989</c:v>
                </c:pt>
                <c:pt idx="57">
                  <c:v>5.851</c:v>
                </c:pt>
                <c:pt idx="58">
                  <c:v>7.3539999999999992</c:v>
                </c:pt>
                <c:pt idx="59">
                  <c:v>7.2279999999999989</c:v>
                </c:pt>
                <c:pt idx="60">
                  <c:v>6.2190000000000003</c:v>
                </c:pt>
                <c:pt idx="61">
                  <c:v>6.0880000000000001</c:v>
                </c:pt>
                <c:pt idx="62">
                  <c:v>6.8109999999999991</c:v>
                </c:pt>
                <c:pt idx="63">
                  <c:v>7.343</c:v>
                </c:pt>
                <c:pt idx="64">
                  <c:v>7.944</c:v>
                </c:pt>
                <c:pt idx="65">
                  <c:v>6.9109999999999996</c:v>
                </c:pt>
                <c:pt idx="66">
                  <c:v>7.2039999999999997</c:v>
                </c:pt>
                <c:pt idx="67">
                  <c:v>7.298</c:v>
                </c:pt>
                <c:pt idx="68">
                  <c:v>6.9509999999999996</c:v>
                </c:pt>
                <c:pt idx="69">
                  <c:v>7.1269999999999989</c:v>
                </c:pt>
                <c:pt idx="70">
                  <c:v>6.8569999999999993</c:v>
                </c:pt>
                <c:pt idx="71">
                  <c:v>6.0330000000000004</c:v>
                </c:pt>
                <c:pt idx="72">
                  <c:v>6.9619999999999997</c:v>
                </c:pt>
                <c:pt idx="73">
                  <c:v>6.5720000000000001</c:v>
                </c:pt>
                <c:pt idx="74">
                  <c:v>6.9829999999999997</c:v>
                </c:pt>
                <c:pt idx="75">
                  <c:v>7.2750000000000004</c:v>
                </c:pt>
                <c:pt idx="76">
                  <c:v>7.7690000000000001</c:v>
                </c:pt>
                <c:pt idx="77">
                  <c:v>7.9329999999999998</c:v>
                </c:pt>
                <c:pt idx="78">
                  <c:v>7.2610000000000001</c:v>
                </c:pt>
                <c:pt idx="79">
                  <c:v>6.68</c:v>
                </c:pt>
                <c:pt idx="80">
                  <c:v>5.8919999999999995</c:v>
                </c:pt>
                <c:pt idx="81">
                  <c:v>6.8529999999999989</c:v>
                </c:pt>
                <c:pt idx="82">
                  <c:v>4.645999999999999</c:v>
                </c:pt>
                <c:pt idx="83">
                  <c:v>7.9960000000000004</c:v>
                </c:pt>
                <c:pt idx="84">
                  <c:v>7.5460000000000003</c:v>
                </c:pt>
                <c:pt idx="85">
                  <c:v>7.9320000000000004</c:v>
                </c:pt>
                <c:pt idx="86">
                  <c:v>8.2339999999999982</c:v>
                </c:pt>
                <c:pt idx="87">
                  <c:v>5.8039999999999994</c:v>
                </c:pt>
                <c:pt idx="88">
                  <c:v>5.7919999999999998</c:v>
                </c:pt>
                <c:pt idx="89">
                  <c:v>5.5619999999999994</c:v>
                </c:pt>
                <c:pt idx="90">
                  <c:v>5.1819999999999995</c:v>
                </c:pt>
                <c:pt idx="91">
                  <c:v>7.1579999999999995</c:v>
                </c:pt>
                <c:pt idx="92">
                  <c:v>7.9619999999999997</c:v>
                </c:pt>
                <c:pt idx="93">
                  <c:v>7.9760000000000009</c:v>
                </c:pt>
                <c:pt idx="94">
                  <c:v>7.8679999999999994</c:v>
                </c:pt>
                <c:pt idx="95">
                  <c:v>7.3919999999999995</c:v>
                </c:pt>
                <c:pt idx="96">
                  <c:v>7.4880000000000004</c:v>
                </c:pt>
                <c:pt idx="97">
                  <c:v>6.57</c:v>
                </c:pt>
                <c:pt idx="98">
                  <c:v>6.3049999999999988</c:v>
                </c:pt>
                <c:pt idx="99">
                  <c:v>7.4720000000000004</c:v>
                </c:pt>
                <c:pt idx="100">
                  <c:v>8.0990000000000002</c:v>
                </c:pt>
                <c:pt idx="101">
                  <c:v>8.6399999999999988</c:v>
                </c:pt>
                <c:pt idx="102">
                  <c:v>8.5090000000000003</c:v>
                </c:pt>
                <c:pt idx="103">
                  <c:v>8.0680000000000014</c:v>
                </c:pt>
                <c:pt idx="104">
                  <c:v>6.2460000000000004</c:v>
                </c:pt>
                <c:pt idx="105">
                  <c:v>6.4980000000000002</c:v>
                </c:pt>
                <c:pt idx="106">
                  <c:v>7.2469999999999999</c:v>
                </c:pt>
                <c:pt idx="107">
                  <c:v>6.012999999999999</c:v>
                </c:pt>
                <c:pt idx="108">
                  <c:v>5.5619999999999994</c:v>
                </c:pt>
                <c:pt idx="109">
                  <c:v>7.7110000000000003</c:v>
                </c:pt>
                <c:pt idx="110">
                  <c:v>6.8969999999999994</c:v>
                </c:pt>
                <c:pt idx="111">
                  <c:v>7.4489999999999998</c:v>
                </c:pt>
                <c:pt idx="112">
                  <c:v>7.681</c:v>
                </c:pt>
                <c:pt idx="113">
                  <c:v>5.1719999999999997</c:v>
                </c:pt>
                <c:pt idx="114">
                  <c:v>6.2309999999999999</c:v>
                </c:pt>
                <c:pt idx="115">
                  <c:v>6.847999999999999</c:v>
                </c:pt>
                <c:pt idx="116">
                  <c:v>3.0219999999999998</c:v>
                </c:pt>
                <c:pt idx="117">
                  <c:v>7.766</c:v>
                </c:pt>
                <c:pt idx="118">
                  <c:v>6.471000000000001</c:v>
                </c:pt>
                <c:pt idx="119">
                  <c:v>6.9239999999999995</c:v>
                </c:pt>
                <c:pt idx="120">
                  <c:v>7.5679999999999987</c:v>
                </c:pt>
                <c:pt idx="121">
                  <c:v>7.7060000000000004</c:v>
                </c:pt>
                <c:pt idx="122">
                  <c:v>8.088000000000001</c:v>
                </c:pt>
                <c:pt idx="123">
                  <c:v>8.3940000000000001</c:v>
                </c:pt>
                <c:pt idx="124">
                  <c:v>8.33</c:v>
                </c:pt>
                <c:pt idx="125">
                  <c:v>8.3780000000000001</c:v>
                </c:pt>
                <c:pt idx="126">
                  <c:v>7.8609999999999989</c:v>
                </c:pt>
                <c:pt idx="127">
                  <c:v>8.3180000000000014</c:v>
                </c:pt>
                <c:pt idx="128">
                  <c:v>6.6319999999999997</c:v>
                </c:pt>
              </c:numCache>
            </c:numRef>
          </c:yVal>
          <c:smooth val="1"/>
        </c:ser>
        <c:dLbls>
          <c:showLegendKey val="0"/>
          <c:showVal val="0"/>
          <c:showCatName val="0"/>
          <c:showSerName val="0"/>
          <c:showPercent val="0"/>
          <c:showBubbleSize val="0"/>
        </c:dLbls>
        <c:axId val="453205608"/>
        <c:axId val="453206392"/>
      </c:scatterChart>
      <c:valAx>
        <c:axId val="453205608"/>
        <c:scaling>
          <c:orientation val="minMax"/>
          <c:max val="15100"/>
          <c:min val="13300"/>
        </c:scaling>
        <c:delete val="0"/>
        <c:axPos val="b"/>
        <c:majorGridlines>
          <c:spPr>
            <a:ln>
              <a:prstDash val="dash"/>
            </a:ln>
          </c:spPr>
        </c:majorGridlines>
        <c:title>
          <c:tx>
            <c:rich>
              <a:bodyPr/>
              <a:lstStyle/>
              <a:p>
                <a:pPr>
                  <a:defRPr/>
                </a:pPr>
                <a:r>
                  <a:rPr lang="el-GR"/>
                  <a:t>Χιλιομετρική θέση (</a:t>
                </a:r>
                <a:r>
                  <a:rPr lang="en-US"/>
                  <a:t>m)</a:t>
                </a:r>
                <a:endParaRPr lang="el-GR"/>
              </a:p>
            </c:rich>
          </c:tx>
          <c:layout>
            <c:manualLayout>
              <c:xMode val="edge"/>
              <c:yMode val="edge"/>
              <c:x val="0.40064057191731955"/>
              <c:y val="0.92274152046783642"/>
            </c:manualLayout>
          </c:layout>
          <c:overlay val="0"/>
        </c:title>
        <c:numFmt formatCode="0" sourceLinked="1"/>
        <c:majorTickMark val="none"/>
        <c:minorTickMark val="none"/>
        <c:tickLblPos val="nextTo"/>
        <c:spPr>
          <a:ln>
            <a:solidFill>
              <a:sysClr val="windowText" lastClr="000000"/>
            </a:solidFill>
          </a:ln>
        </c:spPr>
        <c:txPr>
          <a:bodyPr/>
          <a:lstStyle/>
          <a:p>
            <a:pPr>
              <a:defRPr sz="1000"/>
            </a:pPr>
            <a:endParaRPr lang="el-GR"/>
          </a:p>
        </c:txPr>
        <c:crossAx val="453206392"/>
        <c:crosses val="autoZero"/>
        <c:crossBetween val="midCat"/>
      </c:valAx>
      <c:valAx>
        <c:axId val="453206392"/>
        <c:scaling>
          <c:orientation val="minMax"/>
          <c:max val="10"/>
        </c:scaling>
        <c:delete val="0"/>
        <c:axPos val="l"/>
        <c:majorGridlines>
          <c:spPr>
            <a:ln>
              <a:prstDash val="dash"/>
            </a:ln>
          </c:spPr>
        </c:majorGridlines>
        <c:title>
          <c:tx>
            <c:rich>
              <a:bodyPr/>
              <a:lstStyle/>
              <a:p>
                <a:pPr>
                  <a:defRPr/>
                </a:pPr>
                <a:r>
                  <a:rPr lang="el-GR"/>
                  <a:t>Ροπή </a:t>
                </a:r>
                <a:r>
                  <a:rPr lang="en-US"/>
                  <a:t>(MNm)</a:t>
                </a:r>
                <a:endParaRPr lang="el-GR"/>
              </a:p>
            </c:rich>
          </c:tx>
          <c:overlay val="0"/>
        </c:title>
        <c:numFmt formatCode="0" sourceLinked="0"/>
        <c:majorTickMark val="none"/>
        <c:minorTickMark val="none"/>
        <c:tickLblPos val="nextTo"/>
        <c:txPr>
          <a:bodyPr/>
          <a:lstStyle/>
          <a:p>
            <a:pPr>
              <a:defRPr sz="1000"/>
            </a:pPr>
            <a:endParaRPr lang="el-GR"/>
          </a:p>
        </c:txPr>
        <c:crossAx val="453205608"/>
        <c:crosses val="autoZero"/>
        <c:crossBetween val="midCat"/>
        <c:majorUnit val="2"/>
      </c:valAx>
      <c:spPr>
        <a:ln>
          <a:solidFill>
            <a:schemeClr val="tx1"/>
          </a:solidFill>
        </a:ln>
      </c:spPr>
    </c:plotArea>
    <c:plotVisOnly val="1"/>
    <c:dispBlanksAs val="gap"/>
    <c:showDLblsOverMax val="0"/>
  </c:chart>
  <c:spPr>
    <a:noFill/>
    <a:ln w="25400" cap="flat" cmpd="sng" algn="ctr">
      <a:noFill/>
      <a:prstDash val="solid"/>
    </a:ln>
    <a:effectLst/>
  </c:spPr>
  <c:txPr>
    <a:bodyPr/>
    <a:lstStyle/>
    <a:p>
      <a:pPr>
        <a:defRPr sz="1200">
          <a:solidFill>
            <a:schemeClr val="dk1"/>
          </a:solidFill>
          <a:latin typeface="Arial" pitchFamily="34" charset="0"/>
          <a:ea typeface="+mn-ea"/>
          <a:cs typeface="Arial" pitchFamily="34" charset="0"/>
        </a:defRPr>
      </a:pPr>
      <a:endParaRPr lang="el-G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Ρυθμός διείσδυσης ανά σχηματισμό</a:t>
            </a:r>
            <a:r>
              <a:rPr lang="en-US"/>
              <a:t>  (Penetration Rate)</a:t>
            </a:r>
            <a:endParaRPr lang="el-GR"/>
          </a:p>
        </c:rich>
      </c:tx>
      <c:layout>
        <c:manualLayout>
          <c:xMode val="edge"/>
          <c:yMode val="edge"/>
          <c:x val="0.14758165985708771"/>
          <c:y val="1.2999071811683379E-2"/>
        </c:manualLayout>
      </c:layout>
      <c:overlay val="0"/>
    </c:title>
    <c:autoTitleDeleted val="0"/>
    <c:plotArea>
      <c:layout/>
      <c:scatterChart>
        <c:scatterStyle val="smoothMarker"/>
        <c:varyColors val="0"/>
        <c:ser>
          <c:idx val="0"/>
          <c:order val="0"/>
          <c:tx>
            <c:v>ΣΧ. 6.2-6.5-8.1-8.2</c:v>
          </c:tx>
          <c:spPr>
            <a:ln w="15875">
              <a:solidFill>
                <a:schemeClr val="accent6">
                  <a:lumMod val="75000"/>
                </a:schemeClr>
              </a:solidFill>
              <a:prstDash val="sysDash"/>
            </a:ln>
          </c:spPr>
          <c:marker>
            <c:symbol val="none"/>
          </c:marker>
          <c:xVal>
            <c:numRef>
              <c:f>neo!$BR$4:$BR$64</c:f>
              <c:numCache>
                <c:formatCode>0</c:formatCode>
                <c:ptCount val="61"/>
                <c:pt idx="0">
                  <c:v>15048.375</c:v>
                </c:pt>
                <c:pt idx="1">
                  <c:v>15046.87</c:v>
                </c:pt>
                <c:pt idx="2">
                  <c:v>15045.37</c:v>
                </c:pt>
                <c:pt idx="3">
                  <c:v>15043.896000000001</c:v>
                </c:pt>
                <c:pt idx="4">
                  <c:v>15040.884</c:v>
                </c:pt>
                <c:pt idx="5">
                  <c:v>15039.38</c:v>
                </c:pt>
                <c:pt idx="6">
                  <c:v>15037.895</c:v>
                </c:pt>
                <c:pt idx="7">
                  <c:v>15036.374</c:v>
                </c:pt>
                <c:pt idx="8">
                  <c:v>15034.887000000001</c:v>
                </c:pt>
                <c:pt idx="9">
                  <c:v>15033.392</c:v>
                </c:pt>
                <c:pt idx="10">
                  <c:v>15031.893</c:v>
                </c:pt>
                <c:pt idx="11">
                  <c:v>15030.37</c:v>
                </c:pt>
                <c:pt idx="12">
                  <c:v>15028.870999999999</c:v>
                </c:pt>
                <c:pt idx="13">
                  <c:v>15027.373</c:v>
                </c:pt>
                <c:pt idx="14">
                  <c:v>15025.878000000001</c:v>
                </c:pt>
                <c:pt idx="15">
                  <c:v>15024.392</c:v>
                </c:pt>
                <c:pt idx="16">
                  <c:v>15022.880999999999</c:v>
                </c:pt>
                <c:pt idx="17">
                  <c:v>15021.392</c:v>
                </c:pt>
                <c:pt idx="18">
                  <c:v>15019.883</c:v>
                </c:pt>
                <c:pt idx="19">
                  <c:v>15018.394</c:v>
                </c:pt>
                <c:pt idx="20">
                  <c:v>15016.895</c:v>
                </c:pt>
                <c:pt idx="21">
                  <c:v>15015.378000000001</c:v>
                </c:pt>
                <c:pt idx="22">
                  <c:v>15013.886</c:v>
                </c:pt>
                <c:pt idx="23">
                  <c:v>15010.893</c:v>
                </c:pt>
                <c:pt idx="24">
                  <c:v>15009.382</c:v>
                </c:pt>
                <c:pt idx="25">
                  <c:v>15007.885</c:v>
                </c:pt>
                <c:pt idx="26">
                  <c:v>15006.396000000001</c:v>
                </c:pt>
                <c:pt idx="27">
                  <c:v>15004.886</c:v>
                </c:pt>
                <c:pt idx="28">
                  <c:v>15003.392</c:v>
                </c:pt>
                <c:pt idx="29">
                  <c:v>15001.904</c:v>
                </c:pt>
                <c:pt idx="30">
                  <c:v>15000.401</c:v>
                </c:pt>
                <c:pt idx="31">
                  <c:v>14998.886</c:v>
                </c:pt>
                <c:pt idx="32">
                  <c:v>14997.397000000001</c:v>
                </c:pt>
                <c:pt idx="33">
                  <c:v>14995.879000000001</c:v>
                </c:pt>
                <c:pt idx="34">
                  <c:v>14994.41</c:v>
                </c:pt>
                <c:pt idx="35">
                  <c:v>14989.870999999999</c:v>
                </c:pt>
                <c:pt idx="36">
                  <c:v>14988.375</c:v>
                </c:pt>
                <c:pt idx="37">
                  <c:v>14986.905000000001</c:v>
                </c:pt>
                <c:pt idx="38">
                  <c:v>14985.398999999999</c:v>
                </c:pt>
                <c:pt idx="39">
                  <c:v>14983.877</c:v>
                </c:pt>
                <c:pt idx="40">
                  <c:v>14982.386</c:v>
                </c:pt>
                <c:pt idx="41">
                  <c:v>14980.891</c:v>
                </c:pt>
                <c:pt idx="42">
                  <c:v>14979.39</c:v>
                </c:pt>
                <c:pt idx="43">
                  <c:v>14977.887000000001</c:v>
                </c:pt>
                <c:pt idx="44">
                  <c:v>14976.392</c:v>
                </c:pt>
                <c:pt idx="45">
                  <c:v>14974.875</c:v>
                </c:pt>
                <c:pt idx="46">
                  <c:v>14973.376</c:v>
                </c:pt>
                <c:pt idx="47">
                  <c:v>14971.877</c:v>
                </c:pt>
                <c:pt idx="48">
                  <c:v>14970.41</c:v>
                </c:pt>
                <c:pt idx="49">
                  <c:v>14968.923000000001</c:v>
                </c:pt>
                <c:pt idx="50">
                  <c:v>14967.406000000001</c:v>
                </c:pt>
                <c:pt idx="51">
                  <c:v>14965.907999999999</c:v>
                </c:pt>
                <c:pt idx="52">
                  <c:v>14964.39</c:v>
                </c:pt>
                <c:pt idx="53">
                  <c:v>14961.39</c:v>
                </c:pt>
                <c:pt idx="54">
                  <c:v>14959.94</c:v>
                </c:pt>
                <c:pt idx="55">
                  <c:v>14958.388999999999</c:v>
                </c:pt>
                <c:pt idx="56">
                  <c:v>14956.924000000001</c:v>
                </c:pt>
                <c:pt idx="57">
                  <c:v>14955.403</c:v>
                </c:pt>
                <c:pt idx="58">
                  <c:v>14953.883</c:v>
                </c:pt>
                <c:pt idx="59">
                  <c:v>14952.388999999999</c:v>
                </c:pt>
                <c:pt idx="60">
                  <c:v>14950.895</c:v>
                </c:pt>
              </c:numCache>
            </c:numRef>
          </c:xVal>
          <c:yVal>
            <c:numRef>
              <c:f>neo!$BS$4:$BS$64</c:f>
              <c:numCache>
                <c:formatCode>General</c:formatCode>
                <c:ptCount val="61"/>
                <c:pt idx="0">
                  <c:v>0.43079999999999996</c:v>
                </c:pt>
                <c:pt idx="1">
                  <c:v>0.45798</c:v>
                </c:pt>
                <c:pt idx="2">
                  <c:v>0.54246000000000005</c:v>
                </c:pt>
                <c:pt idx="3">
                  <c:v>0.31595999999999996</c:v>
                </c:pt>
                <c:pt idx="4">
                  <c:v>0.43175999999999998</c:v>
                </c:pt>
                <c:pt idx="5">
                  <c:v>0.58217999999999992</c:v>
                </c:pt>
                <c:pt idx="6">
                  <c:v>0.66936000000000007</c:v>
                </c:pt>
                <c:pt idx="7">
                  <c:v>0.58440000000000003</c:v>
                </c:pt>
                <c:pt idx="8">
                  <c:v>0.55134000000000005</c:v>
                </c:pt>
                <c:pt idx="9">
                  <c:v>0.7389</c:v>
                </c:pt>
                <c:pt idx="10">
                  <c:v>0.45683999999999997</c:v>
                </c:pt>
                <c:pt idx="11">
                  <c:v>0.55907999999999991</c:v>
                </c:pt>
                <c:pt idx="12">
                  <c:v>0.41789999999999999</c:v>
                </c:pt>
                <c:pt idx="13">
                  <c:v>0.54449999999999998</c:v>
                </c:pt>
                <c:pt idx="14">
                  <c:v>0.58313999999999999</c:v>
                </c:pt>
                <c:pt idx="15">
                  <c:v>0.16974</c:v>
                </c:pt>
                <c:pt idx="16">
                  <c:v>0.68681999999999999</c:v>
                </c:pt>
                <c:pt idx="17">
                  <c:v>0.59255999999999998</c:v>
                </c:pt>
                <c:pt idx="18">
                  <c:v>0.75684000000000007</c:v>
                </c:pt>
                <c:pt idx="19">
                  <c:v>0.57617999999999991</c:v>
                </c:pt>
                <c:pt idx="20">
                  <c:v>0.70164000000000015</c:v>
                </c:pt>
                <c:pt idx="21">
                  <c:v>0.73518000000000006</c:v>
                </c:pt>
                <c:pt idx="22">
                  <c:v>0.46134000000000003</c:v>
                </c:pt>
                <c:pt idx="23">
                  <c:v>0.44681999999999999</c:v>
                </c:pt>
                <c:pt idx="24">
                  <c:v>0.65322000000000002</c:v>
                </c:pt>
                <c:pt idx="25">
                  <c:v>0.58152000000000004</c:v>
                </c:pt>
                <c:pt idx="26">
                  <c:v>0.42125999999999997</c:v>
                </c:pt>
                <c:pt idx="27">
                  <c:v>0.4365</c:v>
                </c:pt>
                <c:pt idx="28">
                  <c:v>0.81294</c:v>
                </c:pt>
                <c:pt idx="29">
                  <c:v>0.43602000000000002</c:v>
                </c:pt>
                <c:pt idx="30">
                  <c:v>0.41345999999999999</c:v>
                </c:pt>
                <c:pt idx="31">
                  <c:v>0.71177999999999997</c:v>
                </c:pt>
                <c:pt idx="32">
                  <c:v>0.76079999999999992</c:v>
                </c:pt>
                <c:pt idx="33">
                  <c:v>0.76103999999999994</c:v>
                </c:pt>
                <c:pt idx="34">
                  <c:v>1.05768</c:v>
                </c:pt>
                <c:pt idx="35">
                  <c:v>0.20418</c:v>
                </c:pt>
                <c:pt idx="36">
                  <c:v>0.70265999999999995</c:v>
                </c:pt>
                <c:pt idx="37">
                  <c:v>0.70169999999999999</c:v>
                </c:pt>
                <c:pt idx="38">
                  <c:v>0.79032000000000002</c:v>
                </c:pt>
                <c:pt idx="39">
                  <c:v>0.72504000000000002</c:v>
                </c:pt>
                <c:pt idx="40">
                  <c:v>0.40608</c:v>
                </c:pt>
                <c:pt idx="41">
                  <c:v>0.41861999999999999</c:v>
                </c:pt>
                <c:pt idx="42">
                  <c:v>0.80382000000000009</c:v>
                </c:pt>
                <c:pt idx="43">
                  <c:v>0.78047999999999995</c:v>
                </c:pt>
                <c:pt idx="44">
                  <c:v>0.64427999999999996</c:v>
                </c:pt>
                <c:pt idx="45">
                  <c:v>0.66270000000000007</c:v>
                </c:pt>
                <c:pt idx="46">
                  <c:v>0.72899999999999998</c:v>
                </c:pt>
                <c:pt idx="47">
                  <c:v>0.58487999999999996</c:v>
                </c:pt>
                <c:pt idx="48">
                  <c:v>1.01004</c:v>
                </c:pt>
                <c:pt idx="49">
                  <c:v>5.79E-2</c:v>
                </c:pt>
                <c:pt idx="50">
                  <c:v>0.71904000000000001</c:v>
                </c:pt>
                <c:pt idx="51">
                  <c:v>0.64979999999999993</c:v>
                </c:pt>
                <c:pt idx="52">
                  <c:v>0.69065999999999994</c:v>
                </c:pt>
                <c:pt idx="53">
                  <c:v>0.42960000000000004</c:v>
                </c:pt>
                <c:pt idx="54">
                  <c:v>0.77003999999999995</c:v>
                </c:pt>
                <c:pt idx="55">
                  <c:v>0.71507999999999994</c:v>
                </c:pt>
                <c:pt idx="56">
                  <c:v>0.8546999999999999</c:v>
                </c:pt>
                <c:pt idx="57">
                  <c:v>0.75960000000000005</c:v>
                </c:pt>
                <c:pt idx="58">
                  <c:v>0.55878000000000005</c:v>
                </c:pt>
                <c:pt idx="59">
                  <c:v>0.42642000000000002</c:v>
                </c:pt>
                <c:pt idx="60">
                  <c:v>0.68759999999999999</c:v>
                </c:pt>
              </c:numCache>
            </c:numRef>
          </c:yVal>
          <c:smooth val="1"/>
        </c:ser>
        <c:ser>
          <c:idx val="1"/>
          <c:order val="1"/>
          <c:tx>
            <c:v>ΣΧ. 10.2β</c:v>
          </c:tx>
          <c:spPr>
            <a:ln w="19050">
              <a:solidFill>
                <a:srgbClr val="0070C0"/>
              </a:solidFill>
            </a:ln>
          </c:spPr>
          <c:marker>
            <c:symbol val="none"/>
          </c:marker>
          <c:xVal>
            <c:numRef>
              <c:f>neo!$BR$65:$BR$203</c:f>
              <c:numCache>
                <c:formatCode>0</c:formatCode>
                <c:ptCount val="139"/>
                <c:pt idx="0">
                  <c:v>14949.386</c:v>
                </c:pt>
                <c:pt idx="1">
                  <c:v>14947.884</c:v>
                </c:pt>
                <c:pt idx="2">
                  <c:v>14946.427</c:v>
                </c:pt>
                <c:pt idx="3">
                  <c:v>14944.907999999999</c:v>
                </c:pt>
                <c:pt idx="4">
                  <c:v>14943.39</c:v>
                </c:pt>
                <c:pt idx="5">
                  <c:v>14940.39</c:v>
                </c:pt>
                <c:pt idx="6">
                  <c:v>14938.898999999999</c:v>
                </c:pt>
                <c:pt idx="7">
                  <c:v>14937.394</c:v>
                </c:pt>
                <c:pt idx="8">
                  <c:v>14935.902</c:v>
                </c:pt>
                <c:pt idx="9">
                  <c:v>14934.396000000001</c:v>
                </c:pt>
                <c:pt idx="10">
                  <c:v>14932.913</c:v>
                </c:pt>
                <c:pt idx="11">
                  <c:v>14931.384</c:v>
                </c:pt>
                <c:pt idx="12">
                  <c:v>14929.892</c:v>
                </c:pt>
                <c:pt idx="13">
                  <c:v>14928.391</c:v>
                </c:pt>
                <c:pt idx="14">
                  <c:v>14926.9</c:v>
                </c:pt>
                <c:pt idx="15">
                  <c:v>14925.41</c:v>
                </c:pt>
                <c:pt idx="16">
                  <c:v>14923.894</c:v>
                </c:pt>
                <c:pt idx="17">
                  <c:v>14922.394</c:v>
                </c:pt>
                <c:pt idx="18">
                  <c:v>14920.912</c:v>
                </c:pt>
                <c:pt idx="19">
                  <c:v>14919.415000000001</c:v>
                </c:pt>
                <c:pt idx="20">
                  <c:v>14917.903</c:v>
                </c:pt>
                <c:pt idx="21">
                  <c:v>14916.386</c:v>
                </c:pt>
                <c:pt idx="22">
                  <c:v>14914.903</c:v>
                </c:pt>
                <c:pt idx="23">
                  <c:v>14911.914000000001</c:v>
                </c:pt>
                <c:pt idx="24">
                  <c:v>14910.412</c:v>
                </c:pt>
                <c:pt idx="25">
                  <c:v>14908.897000000001</c:v>
                </c:pt>
                <c:pt idx="26">
                  <c:v>14907.397999999999</c:v>
                </c:pt>
                <c:pt idx="27">
                  <c:v>14905.925999999999</c:v>
                </c:pt>
                <c:pt idx="28">
                  <c:v>14904.415000000001</c:v>
                </c:pt>
                <c:pt idx="29">
                  <c:v>14902.891</c:v>
                </c:pt>
                <c:pt idx="30">
                  <c:v>14901.406000000001</c:v>
                </c:pt>
                <c:pt idx="31">
                  <c:v>14899.907999999999</c:v>
                </c:pt>
                <c:pt idx="32">
                  <c:v>14898.4</c:v>
                </c:pt>
                <c:pt idx="33">
                  <c:v>14896.907999999999</c:v>
                </c:pt>
                <c:pt idx="34">
                  <c:v>14895.419</c:v>
                </c:pt>
                <c:pt idx="35">
                  <c:v>14893.924000000001</c:v>
                </c:pt>
                <c:pt idx="36">
                  <c:v>14892.418</c:v>
                </c:pt>
                <c:pt idx="37">
                  <c:v>14890.928</c:v>
                </c:pt>
                <c:pt idx="38">
                  <c:v>14889.421</c:v>
                </c:pt>
                <c:pt idx="39">
                  <c:v>14887.913</c:v>
                </c:pt>
                <c:pt idx="40">
                  <c:v>14886.429</c:v>
                </c:pt>
                <c:pt idx="41">
                  <c:v>14884.922</c:v>
                </c:pt>
                <c:pt idx="42">
                  <c:v>14883.415000000001</c:v>
                </c:pt>
                <c:pt idx="43">
                  <c:v>14881.922</c:v>
                </c:pt>
                <c:pt idx="44">
                  <c:v>14880.406999999999</c:v>
                </c:pt>
                <c:pt idx="45">
                  <c:v>14878.914000000001</c:v>
                </c:pt>
                <c:pt idx="46">
                  <c:v>14877.412</c:v>
                </c:pt>
                <c:pt idx="47">
                  <c:v>14875.912</c:v>
                </c:pt>
                <c:pt idx="48">
                  <c:v>14872.938</c:v>
                </c:pt>
                <c:pt idx="49">
                  <c:v>14871.41</c:v>
                </c:pt>
                <c:pt idx="50">
                  <c:v>14869.919</c:v>
                </c:pt>
                <c:pt idx="51">
                  <c:v>14868.454</c:v>
                </c:pt>
                <c:pt idx="52">
                  <c:v>14866.94</c:v>
                </c:pt>
                <c:pt idx="53">
                  <c:v>14865.432000000001</c:v>
                </c:pt>
                <c:pt idx="54">
                  <c:v>14863.915000000001</c:v>
                </c:pt>
                <c:pt idx="55">
                  <c:v>14862.428</c:v>
                </c:pt>
                <c:pt idx="56">
                  <c:v>14860.941999999999</c:v>
                </c:pt>
                <c:pt idx="57">
                  <c:v>14859.42</c:v>
                </c:pt>
                <c:pt idx="58">
                  <c:v>14857.921</c:v>
                </c:pt>
                <c:pt idx="59">
                  <c:v>14856.419</c:v>
                </c:pt>
                <c:pt idx="60">
                  <c:v>14854.915999999999</c:v>
                </c:pt>
                <c:pt idx="61">
                  <c:v>14853.434999999999</c:v>
                </c:pt>
                <c:pt idx="62">
                  <c:v>14851.927</c:v>
                </c:pt>
                <c:pt idx="63">
                  <c:v>14850.4</c:v>
                </c:pt>
                <c:pt idx="64">
                  <c:v>14848.94</c:v>
                </c:pt>
                <c:pt idx="65">
                  <c:v>14847.428</c:v>
                </c:pt>
                <c:pt idx="66">
                  <c:v>14845.945</c:v>
                </c:pt>
                <c:pt idx="67">
                  <c:v>14844.455</c:v>
                </c:pt>
                <c:pt idx="68">
                  <c:v>14842.922</c:v>
                </c:pt>
                <c:pt idx="69">
                  <c:v>14841.421</c:v>
                </c:pt>
                <c:pt idx="70">
                  <c:v>14839.934999999999</c:v>
                </c:pt>
                <c:pt idx="71">
                  <c:v>14838.423000000001</c:v>
                </c:pt>
                <c:pt idx="72">
                  <c:v>14836.936</c:v>
                </c:pt>
                <c:pt idx="73">
                  <c:v>14835.449000000001</c:v>
                </c:pt>
                <c:pt idx="74">
                  <c:v>14833.936</c:v>
                </c:pt>
                <c:pt idx="75">
                  <c:v>14832.444</c:v>
                </c:pt>
                <c:pt idx="76">
                  <c:v>14830.92</c:v>
                </c:pt>
                <c:pt idx="77">
                  <c:v>14829.445</c:v>
                </c:pt>
                <c:pt idx="78">
                  <c:v>14827.9</c:v>
                </c:pt>
                <c:pt idx="79">
                  <c:v>14826.433000000001</c:v>
                </c:pt>
                <c:pt idx="80">
                  <c:v>14824.945</c:v>
                </c:pt>
                <c:pt idx="81">
                  <c:v>14823.44</c:v>
                </c:pt>
                <c:pt idx="82">
                  <c:v>14821.916999999999</c:v>
                </c:pt>
                <c:pt idx="83">
                  <c:v>14820.418</c:v>
                </c:pt>
                <c:pt idx="84">
                  <c:v>14818.94</c:v>
                </c:pt>
                <c:pt idx="85">
                  <c:v>14817.421</c:v>
                </c:pt>
                <c:pt idx="86">
                  <c:v>14815.923000000001</c:v>
                </c:pt>
                <c:pt idx="87">
                  <c:v>14814.434999999999</c:v>
                </c:pt>
                <c:pt idx="88">
                  <c:v>14811.429</c:v>
                </c:pt>
                <c:pt idx="89">
                  <c:v>14809.918</c:v>
                </c:pt>
                <c:pt idx="90">
                  <c:v>14808.431</c:v>
                </c:pt>
                <c:pt idx="91">
                  <c:v>14806.924000000001</c:v>
                </c:pt>
                <c:pt idx="92">
                  <c:v>14805.436</c:v>
                </c:pt>
                <c:pt idx="93">
                  <c:v>14803.928</c:v>
                </c:pt>
                <c:pt idx="94">
                  <c:v>14802.433000000001</c:v>
                </c:pt>
                <c:pt idx="95">
                  <c:v>14800.957</c:v>
                </c:pt>
                <c:pt idx="96">
                  <c:v>14799.431</c:v>
                </c:pt>
                <c:pt idx="97">
                  <c:v>14797.9</c:v>
                </c:pt>
                <c:pt idx="98">
                  <c:v>14796.431</c:v>
                </c:pt>
                <c:pt idx="99">
                  <c:v>14794.94</c:v>
                </c:pt>
                <c:pt idx="100">
                  <c:v>14793.439</c:v>
                </c:pt>
                <c:pt idx="101">
                  <c:v>14791.933000000001</c:v>
                </c:pt>
                <c:pt idx="102">
                  <c:v>14790.45</c:v>
                </c:pt>
                <c:pt idx="103">
                  <c:v>14788.933000000001</c:v>
                </c:pt>
                <c:pt idx="104">
                  <c:v>14787.429</c:v>
                </c:pt>
                <c:pt idx="105">
                  <c:v>14785.934999999999</c:v>
                </c:pt>
                <c:pt idx="106">
                  <c:v>14784.442999999999</c:v>
                </c:pt>
                <c:pt idx="107">
                  <c:v>14782.941999999999</c:v>
                </c:pt>
                <c:pt idx="108">
                  <c:v>14781.449000000001</c:v>
                </c:pt>
                <c:pt idx="109">
                  <c:v>14779.945</c:v>
                </c:pt>
                <c:pt idx="110">
                  <c:v>14778.449000000001</c:v>
                </c:pt>
                <c:pt idx="111">
                  <c:v>14776.941999999999</c:v>
                </c:pt>
                <c:pt idx="112">
                  <c:v>14775.45</c:v>
                </c:pt>
                <c:pt idx="113">
                  <c:v>14773.925999999999</c:v>
                </c:pt>
                <c:pt idx="114">
                  <c:v>14770.95</c:v>
                </c:pt>
                <c:pt idx="115">
                  <c:v>14769.45</c:v>
                </c:pt>
                <c:pt idx="116">
                  <c:v>14767.98</c:v>
                </c:pt>
                <c:pt idx="117">
                  <c:v>14766.453</c:v>
                </c:pt>
                <c:pt idx="118">
                  <c:v>14764.941000000001</c:v>
                </c:pt>
                <c:pt idx="119">
                  <c:v>14763.4</c:v>
                </c:pt>
                <c:pt idx="120">
                  <c:v>14761.9</c:v>
                </c:pt>
                <c:pt idx="121">
                  <c:v>14760.449000000001</c:v>
                </c:pt>
                <c:pt idx="122">
                  <c:v>14758.933999999999</c:v>
                </c:pt>
                <c:pt idx="123">
                  <c:v>14757.453</c:v>
                </c:pt>
                <c:pt idx="124">
                  <c:v>14755.957</c:v>
                </c:pt>
                <c:pt idx="125">
                  <c:v>14754.459000000001</c:v>
                </c:pt>
                <c:pt idx="126">
                  <c:v>14752.955</c:v>
                </c:pt>
                <c:pt idx="127">
                  <c:v>14751.44</c:v>
                </c:pt>
                <c:pt idx="128">
                  <c:v>14749.949000000001</c:v>
                </c:pt>
                <c:pt idx="129">
                  <c:v>14748.460999999999</c:v>
                </c:pt>
                <c:pt idx="130">
                  <c:v>14746.934999999999</c:v>
                </c:pt>
                <c:pt idx="131">
                  <c:v>14745.438</c:v>
                </c:pt>
                <c:pt idx="132">
                  <c:v>14743.945</c:v>
                </c:pt>
                <c:pt idx="133">
                  <c:v>14742.464</c:v>
                </c:pt>
                <c:pt idx="134">
                  <c:v>14740.941999999999</c:v>
                </c:pt>
                <c:pt idx="135">
                  <c:v>14739.453</c:v>
                </c:pt>
                <c:pt idx="136">
                  <c:v>14737.964</c:v>
                </c:pt>
                <c:pt idx="137">
                  <c:v>14736.448</c:v>
                </c:pt>
                <c:pt idx="138">
                  <c:v>14734.947</c:v>
                </c:pt>
              </c:numCache>
            </c:numRef>
          </c:xVal>
          <c:yVal>
            <c:numRef>
              <c:f>neo!$BS$65:$BS$203</c:f>
              <c:numCache>
                <c:formatCode>General</c:formatCode>
                <c:ptCount val="139"/>
                <c:pt idx="0">
                  <c:v>0.88068000000000002</c:v>
                </c:pt>
                <c:pt idx="1">
                  <c:v>0.76739999999999997</c:v>
                </c:pt>
                <c:pt idx="2">
                  <c:v>0.77927999999999997</c:v>
                </c:pt>
                <c:pt idx="3">
                  <c:v>0.78210000000000002</c:v>
                </c:pt>
                <c:pt idx="4">
                  <c:v>0.64416000000000007</c:v>
                </c:pt>
                <c:pt idx="5">
                  <c:v>0.87096000000000007</c:v>
                </c:pt>
                <c:pt idx="6">
                  <c:v>0.86621999999999988</c:v>
                </c:pt>
                <c:pt idx="7">
                  <c:v>0.68310000000000004</c:v>
                </c:pt>
                <c:pt idx="8">
                  <c:v>0.78677999999999992</c:v>
                </c:pt>
                <c:pt idx="9">
                  <c:v>0.55596000000000001</c:v>
                </c:pt>
                <c:pt idx="10">
                  <c:v>0.66173999999999999</c:v>
                </c:pt>
                <c:pt idx="11">
                  <c:v>0.67001999999999995</c:v>
                </c:pt>
                <c:pt idx="12">
                  <c:v>0.74405999999999994</c:v>
                </c:pt>
                <c:pt idx="13">
                  <c:v>0.76770000000000005</c:v>
                </c:pt>
                <c:pt idx="14">
                  <c:v>0.59736</c:v>
                </c:pt>
                <c:pt idx="15">
                  <c:v>0.27923999999999999</c:v>
                </c:pt>
                <c:pt idx="16">
                  <c:v>0.53898000000000001</c:v>
                </c:pt>
                <c:pt idx="17">
                  <c:v>0.51036000000000004</c:v>
                </c:pt>
                <c:pt idx="18">
                  <c:v>0.41574</c:v>
                </c:pt>
                <c:pt idx="19">
                  <c:v>0.64427999999999996</c:v>
                </c:pt>
                <c:pt idx="20">
                  <c:v>0.72348000000000001</c:v>
                </c:pt>
                <c:pt idx="21">
                  <c:v>0.87612000000000001</c:v>
                </c:pt>
                <c:pt idx="22">
                  <c:v>0.11531999999999999</c:v>
                </c:pt>
                <c:pt idx="23">
                  <c:v>0.72414000000000012</c:v>
                </c:pt>
                <c:pt idx="24">
                  <c:v>1.0345799999999998</c:v>
                </c:pt>
                <c:pt idx="25">
                  <c:v>0.67632000000000003</c:v>
                </c:pt>
                <c:pt idx="26">
                  <c:v>0.89639999999999997</c:v>
                </c:pt>
                <c:pt idx="27">
                  <c:v>0.72293999999999992</c:v>
                </c:pt>
                <c:pt idx="28">
                  <c:v>0.63822000000000001</c:v>
                </c:pt>
                <c:pt idx="29">
                  <c:v>0.65748000000000006</c:v>
                </c:pt>
                <c:pt idx="30">
                  <c:v>0.65477999999999992</c:v>
                </c:pt>
                <c:pt idx="31">
                  <c:v>0.76097999999999999</c:v>
                </c:pt>
                <c:pt idx="32">
                  <c:v>0.78893999999999997</c:v>
                </c:pt>
                <c:pt idx="33">
                  <c:v>0.4839</c:v>
                </c:pt>
                <c:pt idx="34">
                  <c:v>0.64272000000000007</c:v>
                </c:pt>
                <c:pt idx="35">
                  <c:v>0.75744</c:v>
                </c:pt>
                <c:pt idx="36">
                  <c:v>0.82481999999999989</c:v>
                </c:pt>
                <c:pt idx="37">
                  <c:v>0.81342000000000003</c:v>
                </c:pt>
                <c:pt idx="38">
                  <c:v>0.66498000000000002</c:v>
                </c:pt>
                <c:pt idx="39">
                  <c:v>0.59520000000000006</c:v>
                </c:pt>
                <c:pt idx="40">
                  <c:v>0.53556000000000004</c:v>
                </c:pt>
                <c:pt idx="41">
                  <c:v>0.71196000000000004</c:v>
                </c:pt>
                <c:pt idx="42">
                  <c:v>0.74268000000000012</c:v>
                </c:pt>
                <c:pt idx="43">
                  <c:v>0.68340000000000012</c:v>
                </c:pt>
                <c:pt idx="44">
                  <c:v>0.68315999999999999</c:v>
                </c:pt>
                <c:pt idx="45">
                  <c:v>0.70674000000000003</c:v>
                </c:pt>
                <c:pt idx="46">
                  <c:v>0.63780000000000003</c:v>
                </c:pt>
                <c:pt idx="47">
                  <c:v>0.78371999999999986</c:v>
                </c:pt>
                <c:pt idx="48">
                  <c:v>0.66636000000000006</c:v>
                </c:pt>
                <c:pt idx="49">
                  <c:v>0.47502</c:v>
                </c:pt>
                <c:pt idx="50">
                  <c:v>0.62826000000000004</c:v>
                </c:pt>
                <c:pt idx="51">
                  <c:v>0.90072000000000008</c:v>
                </c:pt>
                <c:pt idx="52">
                  <c:v>0.63431999999999988</c:v>
                </c:pt>
                <c:pt idx="53">
                  <c:v>1.1053199999999999</c:v>
                </c:pt>
                <c:pt idx="54">
                  <c:v>0.17765999999999998</c:v>
                </c:pt>
                <c:pt idx="55">
                  <c:v>0.82380000000000009</c:v>
                </c:pt>
                <c:pt idx="56">
                  <c:v>0.97578000000000009</c:v>
                </c:pt>
                <c:pt idx="57">
                  <c:v>0.94476000000000004</c:v>
                </c:pt>
                <c:pt idx="58">
                  <c:v>0.9210600000000001</c:v>
                </c:pt>
                <c:pt idx="59">
                  <c:v>1.1789400000000001</c:v>
                </c:pt>
                <c:pt idx="60">
                  <c:v>0.89856000000000003</c:v>
                </c:pt>
                <c:pt idx="61">
                  <c:v>0.75366</c:v>
                </c:pt>
                <c:pt idx="62">
                  <c:v>0.63407999999999998</c:v>
                </c:pt>
                <c:pt idx="63">
                  <c:v>0.68598000000000003</c:v>
                </c:pt>
                <c:pt idx="64">
                  <c:v>0.82272000000000001</c:v>
                </c:pt>
                <c:pt idx="65">
                  <c:v>0.90449999999999997</c:v>
                </c:pt>
                <c:pt idx="66">
                  <c:v>0.98471999999999993</c:v>
                </c:pt>
                <c:pt idx="67">
                  <c:v>0.98891999999999991</c:v>
                </c:pt>
                <c:pt idx="68">
                  <c:v>0.97488000000000008</c:v>
                </c:pt>
                <c:pt idx="69">
                  <c:v>1.0874399999999997</c:v>
                </c:pt>
                <c:pt idx="70">
                  <c:v>1.05786</c:v>
                </c:pt>
                <c:pt idx="71">
                  <c:v>0.96858</c:v>
                </c:pt>
                <c:pt idx="72">
                  <c:v>1.0300799999999999</c:v>
                </c:pt>
                <c:pt idx="73">
                  <c:v>0.75047999999999992</c:v>
                </c:pt>
                <c:pt idx="74">
                  <c:v>0.85145999999999999</c:v>
                </c:pt>
                <c:pt idx="75">
                  <c:v>0.72792000000000001</c:v>
                </c:pt>
                <c:pt idx="76">
                  <c:v>0.86412</c:v>
                </c:pt>
                <c:pt idx="77">
                  <c:v>0.88097999999999999</c:v>
                </c:pt>
                <c:pt idx="78">
                  <c:v>0.94728000000000001</c:v>
                </c:pt>
                <c:pt idx="79">
                  <c:v>0.91878000000000004</c:v>
                </c:pt>
                <c:pt idx="80">
                  <c:v>1.0259400000000001</c:v>
                </c:pt>
                <c:pt idx="81">
                  <c:v>0.91476000000000002</c:v>
                </c:pt>
                <c:pt idx="82">
                  <c:v>0.78959999999999997</c:v>
                </c:pt>
                <c:pt idx="83">
                  <c:v>0.82301999999999997</c:v>
                </c:pt>
                <c:pt idx="84">
                  <c:v>0.64188000000000001</c:v>
                </c:pt>
                <c:pt idx="85">
                  <c:v>0.78677999999999992</c:v>
                </c:pt>
                <c:pt idx="86">
                  <c:v>0.81755999999999995</c:v>
                </c:pt>
                <c:pt idx="87">
                  <c:v>0.77225999999999995</c:v>
                </c:pt>
                <c:pt idx="88">
                  <c:v>0.75479999999999992</c:v>
                </c:pt>
                <c:pt idx="89">
                  <c:v>0.9843599999999999</c:v>
                </c:pt>
                <c:pt idx="90">
                  <c:v>0.86405999999999994</c:v>
                </c:pt>
                <c:pt idx="91">
                  <c:v>0.75851999999999997</c:v>
                </c:pt>
                <c:pt idx="92">
                  <c:v>0.82553999999999994</c:v>
                </c:pt>
                <c:pt idx="93">
                  <c:v>0.68844000000000005</c:v>
                </c:pt>
                <c:pt idx="94">
                  <c:v>0.66431999999999991</c:v>
                </c:pt>
                <c:pt idx="95">
                  <c:v>0.69887999999999995</c:v>
                </c:pt>
                <c:pt idx="96">
                  <c:v>0.76590000000000014</c:v>
                </c:pt>
                <c:pt idx="97">
                  <c:v>0.93534000000000006</c:v>
                </c:pt>
                <c:pt idx="98">
                  <c:v>0.69438</c:v>
                </c:pt>
                <c:pt idx="99">
                  <c:v>0.98231999999999997</c:v>
                </c:pt>
                <c:pt idx="100">
                  <c:v>0.9635999999999999</c:v>
                </c:pt>
                <c:pt idx="101">
                  <c:v>0.87905999999999995</c:v>
                </c:pt>
                <c:pt idx="102">
                  <c:v>0.93041999999999991</c:v>
                </c:pt>
                <c:pt idx="103">
                  <c:v>0.82722000000000007</c:v>
                </c:pt>
                <c:pt idx="104">
                  <c:v>0.67500000000000004</c:v>
                </c:pt>
                <c:pt idx="105">
                  <c:v>0.45798</c:v>
                </c:pt>
                <c:pt idx="106">
                  <c:v>0.85367999999999999</c:v>
                </c:pt>
                <c:pt idx="107">
                  <c:v>0.81617999999999991</c:v>
                </c:pt>
                <c:pt idx="108">
                  <c:v>0.70967999999999998</c:v>
                </c:pt>
                <c:pt idx="109">
                  <c:v>0.59399999999999997</c:v>
                </c:pt>
                <c:pt idx="110">
                  <c:v>0.79547999999999985</c:v>
                </c:pt>
                <c:pt idx="111">
                  <c:v>0.77351999999999999</c:v>
                </c:pt>
                <c:pt idx="112">
                  <c:v>0.91835999999999995</c:v>
                </c:pt>
                <c:pt idx="113">
                  <c:v>1.0443000000000002</c:v>
                </c:pt>
                <c:pt idx="114">
                  <c:v>0.67530000000000012</c:v>
                </c:pt>
                <c:pt idx="115">
                  <c:v>0.96438000000000001</c:v>
                </c:pt>
                <c:pt idx="116">
                  <c:v>0.58079999999999998</c:v>
                </c:pt>
                <c:pt idx="117">
                  <c:v>1.1148</c:v>
                </c:pt>
                <c:pt idx="118">
                  <c:v>0.6601800000000001</c:v>
                </c:pt>
                <c:pt idx="119">
                  <c:v>0.76043999999999989</c:v>
                </c:pt>
                <c:pt idx="120">
                  <c:v>0.94907999999999992</c:v>
                </c:pt>
                <c:pt idx="121">
                  <c:v>1.0177800000000001</c:v>
                </c:pt>
                <c:pt idx="122">
                  <c:v>1.0458600000000002</c:v>
                </c:pt>
                <c:pt idx="123">
                  <c:v>0.92903999999999998</c:v>
                </c:pt>
                <c:pt idx="124">
                  <c:v>0.92447999999999997</c:v>
                </c:pt>
                <c:pt idx="125">
                  <c:v>0.94974000000000003</c:v>
                </c:pt>
                <c:pt idx="126">
                  <c:v>0.95867999999999998</c:v>
                </c:pt>
                <c:pt idx="127">
                  <c:v>0.9470400000000001</c:v>
                </c:pt>
                <c:pt idx="128">
                  <c:v>0.85386000000000006</c:v>
                </c:pt>
                <c:pt idx="129">
                  <c:v>0.86748000000000003</c:v>
                </c:pt>
                <c:pt idx="130">
                  <c:v>1.0356599999999998</c:v>
                </c:pt>
                <c:pt idx="131">
                  <c:v>0.56100000000000005</c:v>
                </c:pt>
                <c:pt idx="132">
                  <c:v>0.8990999999999999</c:v>
                </c:pt>
                <c:pt idx="133">
                  <c:v>1.0234799999999999</c:v>
                </c:pt>
                <c:pt idx="134">
                  <c:v>0.99287999999999987</c:v>
                </c:pt>
                <c:pt idx="135">
                  <c:v>1.0726199999999999</c:v>
                </c:pt>
                <c:pt idx="136">
                  <c:v>0.47088000000000002</c:v>
                </c:pt>
                <c:pt idx="137">
                  <c:v>0.92621999999999993</c:v>
                </c:pt>
                <c:pt idx="138">
                  <c:v>0.97865999999999997</c:v>
                </c:pt>
              </c:numCache>
            </c:numRef>
          </c:yVal>
          <c:smooth val="1"/>
        </c:ser>
        <c:ser>
          <c:idx val="2"/>
          <c:order val="2"/>
          <c:tx>
            <c:v>ΣΧ. 10.2β-γ</c:v>
          </c:tx>
          <c:spPr>
            <a:ln w="15875">
              <a:solidFill>
                <a:schemeClr val="accent3">
                  <a:lumMod val="50000"/>
                </a:schemeClr>
              </a:solidFill>
              <a:prstDash val="dash"/>
            </a:ln>
          </c:spPr>
          <c:marker>
            <c:symbol val="none"/>
          </c:marker>
          <c:xVal>
            <c:numRef>
              <c:f>neo!$BR$204:$BR$581</c:f>
              <c:numCache>
                <c:formatCode>0</c:formatCode>
                <c:ptCount val="378"/>
                <c:pt idx="0">
                  <c:v>14733.450999999999</c:v>
                </c:pt>
                <c:pt idx="1">
                  <c:v>14731.939</c:v>
                </c:pt>
                <c:pt idx="2">
                  <c:v>14730.444</c:v>
                </c:pt>
                <c:pt idx="3">
                  <c:v>14728.944</c:v>
                </c:pt>
                <c:pt idx="4">
                  <c:v>14727.447</c:v>
                </c:pt>
                <c:pt idx="5">
                  <c:v>14725.941000000001</c:v>
                </c:pt>
                <c:pt idx="6">
                  <c:v>14724.449000000001</c:v>
                </c:pt>
                <c:pt idx="7">
                  <c:v>14722.965</c:v>
                </c:pt>
                <c:pt idx="8">
                  <c:v>14721.468000000001</c:v>
                </c:pt>
                <c:pt idx="9">
                  <c:v>14719.967000000001</c:v>
                </c:pt>
                <c:pt idx="10">
                  <c:v>14718.457</c:v>
                </c:pt>
                <c:pt idx="11">
                  <c:v>14716.96</c:v>
                </c:pt>
                <c:pt idx="12">
                  <c:v>14715.432000000001</c:v>
                </c:pt>
                <c:pt idx="13">
                  <c:v>14713.933999999999</c:v>
                </c:pt>
                <c:pt idx="14">
                  <c:v>14712.454</c:v>
                </c:pt>
                <c:pt idx="15">
                  <c:v>14710.951999999999</c:v>
                </c:pt>
                <c:pt idx="16">
                  <c:v>14709.450999999999</c:v>
                </c:pt>
                <c:pt idx="17">
                  <c:v>14707.960999999999</c:v>
                </c:pt>
                <c:pt idx="18">
                  <c:v>14706.438</c:v>
                </c:pt>
                <c:pt idx="19">
                  <c:v>14704.939</c:v>
                </c:pt>
                <c:pt idx="20">
                  <c:v>14703.447</c:v>
                </c:pt>
                <c:pt idx="21">
                  <c:v>14701.967000000001</c:v>
                </c:pt>
                <c:pt idx="22">
                  <c:v>14700.472</c:v>
                </c:pt>
                <c:pt idx="23">
                  <c:v>14698.981</c:v>
                </c:pt>
                <c:pt idx="24">
                  <c:v>14697.466</c:v>
                </c:pt>
                <c:pt idx="25">
                  <c:v>14695.964</c:v>
                </c:pt>
                <c:pt idx="26">
                  <c:v>14694.451999999999</c:v>
                </c:pt>
                <c:pt idx="27">
                  <c:v>14692.941999999999</c:v>
                </c:pt>
                <c:pt idx="28">
                  <c:v>14689.968000000001</c:v>
                </c:pt>
                <c:pt idx="29">
                  <c:v>14688.459000000001</c:v>
                </c:pt>
                <c:pt idx="30">
                  <c:v>14686.963</c:v>
                </c:pt>
                <c:pt idx="31">
                  <c:v>14683.968999999999</c:v>
                </c:pt>
                <c:pt idx="32">
                  <c:v>14682.450999999999</c:v>
                </c:pt>
                <c:pt idx="33">
                  <c:v>14680.966</c:v>
                </c:pt>
                <c:pt idx="34">
                  <c:v>14679.5</c:v>
                </c:pt>
                <c:pt idx="35">
                  <c:v>14677.953</c:v>
                </c:pt>
                <c:pt idx="36">
                  <c:v>14670.472</c:v>
                </c:pt>
                <c:pt idx="37">
                  <c:v>14668.966</c:v>
                </c:pt>
                <c:pt idx="38">
                  <c:v>14667.481</c:v>
                </c:pt>
                <c:pt idx="39">
                  <c:v>14665.968000000001</c:v>
                </c:pt>
                <c:pt idx="40">
                  <c:v>14664.468999999999</c:v>
                </c:pt>
                <c:pt idx="41">
                  <c:v>14662.968999999999</c:v>
                </c:pt>
                <c:pt idx="42">
                  <c:v>14661.471</c:v>
                </c:pt>
                <c:pt idx="43">
                  <c:v>14659.963</c:v>
                </c:pt>
                <c:pt idx="44">
                  <c:v>14658.467000000001</c:v>
                </c:pt>
                <c:pt idx="45">
                  <c:v>14656.97</c:v>
                </c:pt>
                <c:pt idx="46">
                  <c:v>14655.4</c:v>
                </c:pt>
                <c:pt idx="47">
                  <c:v>14653.96</c:v>
                </c:pt>
                <c:pt idx="48">
                  <c:v>14652.474</c:v>
                </c:pt>
                <c:pt idx="49">
                  <c:v>14650.96</c:v>
                </c:pt>
                <c:pt idx="50">
                  <c:v>14649.462</c:v>
                </c:pt>
                <c:pt idx="51">
                  <c:v>14647.97</c:v>
                </c:pt>
                <c:pt idx="52">
                  <c:v>14646.473</c:v>
                </c:pt>
                <c:pt idx="53">
                  <c:v>14645</c:v>
                </c:pt>
                <c:pt idx="54">
                  <c:v>14643.474</c:v>
                </c:pt>
                <c:pt idx="55">
                  <c:v>14641.965</c:v>
                </c:pt>
                <c:pt idx="56">
                  <c:v>14638.966</c:v>
                </c:pt>
                <c:pt idx="57">
                  <c:v>14637.467000000001</c:v>
                </c:pt>
                <c:pt idx="58">
                  <c:v>14636.005999999999</c:v>
                </c:pt>
                <c:pt idx="59">
                  <c:v>14634.475</c:v>
                </c:pt>
                <c:pt idx="60">
                  <c:v>14632.985000000001</c:v>
                </c:pt>
                <c:pt idx="61">
                  <c:v>14631.484</c:v>
                </c:pt>
                <c:pt idx="62">
                  <c:v>14629.972</c:v>
                </c:pt>
                <c:pt idx="63">
                  <c:v>14628.478999999999</c:v>
                </c:pt>
                <c:pt idx="64">
                  <c:v>14627.009</c:v>
                </c:pt>
                <c:pt idx="65">
                  <c:v>14625.503000000001</c:v>
                </c:pt>
                <c:pt idx="66">
                  <c:v>14623.98</c:v>
                </c:pt>
                <c:pt idx="67">
                  <c:v>14622.5</c:v>
                </c:pt>
                <c:pt idx="68">
                  <c:v>14620.995000000001</c:v>
                </c:pt>
                <c:pt idx="69">
                  <c:v>14619.478999999999</c:v>
                </c:pt>
                <c:pt idx="70">
                  <c:v>14618.004999999999</c:v>
                </c:pt>
                <c:pt idx="71">
                  <c:v>14616.513000000001</c:v>
                </c:pt>
                <c:pt idx="72">
                  <c:v>14604.522999999999</c:v>
                </c:pt>
                <c:pt idx="73">
                  <c:v>14602.986000000001</c:v>
                </c:pt>
                <c:pt idx="74">
                  <c:v>14601.496999999999</c:v>
                </c:pt>
                <c:pt idx="75">
                  <c:v>14599.992</c:v>
                </c:pt>
                <c:pt idx="76">
                  <c:v>14598.485000000001</c:v>
                </c:pt>
                <c:pt idx="77">
                  <c:v>14596.989</c:v>
                </c:pt>
                <c:pt idx="78">
                  <c:v>14595.495000000001</c:v>
                </c:pt>
                <c:pt idx="79">
                  <c:v>14593.984</c:v>
                </c:pt>
                <c:pt idx="80">
                  <c:v>14592.49</c:v>
                </c:pt>
                <c:pt idx="81">
                  <c:v>14591.004999999999</c:v>
                </c:pt>
                <c:pt idx="82">
                  <c:v>14589.48</c:v>
                </c:pt>
                <c:pt idx="83">
                  <c:v>14587.977000000001</c:v>
                </c:pt>
                <c:pt idx="84">
                  <c:v>14586.508</c:v>
                </c:pt>
                <c:pt idx="85">
                  <c:v>14584.987999999999</c:v>
                </c:pt>
                <c:pt idx="86">
                  <c:v>14583.511</c:v>
                </c:pt>
                <c:pt idx="87">
                  <c:v>14581.994000000001</c:v>
                </c:pt>
                <c:pt idx="88">
                  <c:v>14580.477999999999</c:v>
                </c:pt>
                <c:pt idx="89">
                  <c:v>14579.009</c:v>
                </c:pt>
                <c:pt idx="90">
                  <c:v>14577.496999999999</c:v>
                </c:pt>
                <c:pt idx="91">
                  <c:v>14575.981</c:v>
                </c:pt>
                <c:pt idx="92">
                  <c:v>14574.496999999999</c:v>
                </c:pt>
                <c:pt idx="93">
                  <c:v>14572.989</c:v>
                </c:pt>
                <c:pt idx="94">
                  <c:v>14571.504999999999</c:v>
                </c:pt>
                <c:pt idx="95">
                  <c:v>14570</c:v>
                </c:pt>
                <c:pt idx="96">
                  <c:v>14568.489</c:v>
                </c:pt>
                <c:pt idx="97">
                  <c:v>14566.998</c:v>
                </c:pt>
                <c:pt idx="98">
                  <c:v>14565.501</c:v>
                </c:pt>
                <c:pt idx="99">
                  <c:v>14563.994000000001</c:v>
                </c:pt>
                <c:pt idx="100">
                  <c:v>14562.513000000001</c:v>
                </c:pt>
                <c:pt idx="101">
                  <c:v>14560.993</c:v>
                </c:pt>
                <c:pt idx="102">
                  <c:v>14559.491</c:v>
                </c:pt>
                <c:pt idx="103">
                  <c:v>14558.004999999999</c:v>
                </c:pt>
                <c:pt idx="104">
                  <c:v>14556.484</c:v>
                </c:pt>
                <c:pt idx="105">
                  <c:v>14554.987999999999</c:v>
                </c:pt>
                <c:pt idx="106">
                  <c:v>14553.494000000001</c:v>
                </c:pt>
                <c:pt idx="107">
                  <c:v>14551.992</c:v>
                </c:pt>
                <c:pt idx="108">
                  <c:v>14550.494000000001</c:v>
                </c:pt>
                <c:pt idx="109">
                  <c:v>14548.998</c:v>
                </c:pt>
                <c:pt idx="117">
                  <c:v>14547.491</c:v>
                </c:pt>
                <c:pt idx="118">
                  <c:v>14546.005999999999</c:v>
                </c:pt>
                <c:pt idx="119">
                  <c:v>14544.507</c:v>
                </c:pt>
                <c:pt idx="120">
                  <c:v>14543.008</c:v>
                </c:pt>
                <c:pt idx="121">
                  <c:v>14541.485000000001</c:v>
                </c:pt>
                <c:pt idx="122">
                  <c:v>14539.987999999999</c:v>
                </c:pt>
                <c:pt idx="123">
                  <c:v>14538.494000000001</c:v>
                </c:pt>
                <c:pt idx="124">
                  <c:v>14537.011</c:v>
                </c:pt>
                <c:pt idx="125">
                  <c:v>14535.518</c:v>
                </c:pt>
                <c:pt idx="126">
                  <c:v>14534</c:v>
                </c:pt>
                <c:pt idx="127">
                  <c:v>14532.489</c:v>
                </c:pt>
                <c:pt idx="128">
                  <c:v>14530.995999999999</c:v>
                </c:pt>
                <c:pt idx="129">
                  <c:v>14529.513000000001</c:v>
                </c:pt>
                <c:pt idx="130">
                  <c:v>14528.004999999999</c:v>
                </c:pt>
                <c:pt idx="131">
                  <c:v>14526.505999999999</c:v>
                </c:pt>
                <c:pt idx="132">
                  <c:v>14524.986999999999</c:v>
                </c:pt>
                <c:pt idx="133">
                  <c:v>14523.51</c:v>
                </c:pt>
                <c:pt idx="134">
                  <c:v>14521.993</c:v>
                </c:pt>
                <c:pt idx="135">
                  <c:v>14520.502</c:v>
                </c:pt>
                <c:pt idx="136">
                  <c:v>14518.99</c:v>
                </c:pt>
                <c:pt idx="137">
                  <c:v>14517.531999999999</c:v>
                </c:pt>
                <c:pt idx="138">
                  <c:v>14516.025</c:v>
                </c:pt>
                <c:pt idx="139" formatCode="0.0">
                  <c:v>14488.987999999999</c:v>
                </c:pt>
                <c:pt idx="140" formatCode="0.0">
                  <c:v>14487.486999999999</c:v>
                </c:pt>
                <c:pt idx="141" formatCode="0.0">
                  <c:v>14485.995999999999</c:v>
                </c:pt>
                <c:pt idx="142" formatCode="0.0">
                  <c:v>14484.48</c:v>
                </c:pt>
                <c:pt idx="143" formatCode="0.0">
                  <c:v>14482.984</c:v>
                </c:pt>
                <c:pt idx="144" formatCode="0.0">
                  <c:v>14481.493</c:v>
                </c:pt>
                <c:pt idx="145" formatCode="0.0">
                  <c:v>14480.007</c:v>
                </c:pt>
                <c:pt idx="146" formatCode="0.0">
                  <c:v>14478.495999999999</c:v>
                </c:pt>
                <c:pt idx="147" formatCode="0.0">
                  <c:v>14476.995000000001</c:v>
                </c:pt>
                <c:pt idx="148" formatCode="0.0">
                  <c:v>14475.52</c:v>
                </c:pt>
                <c:pt idx="149" formatCode="0.0">
                  <c:v>14474</c:v>
                </c:pt>
                <c:pt idx="150" formatCode="0.0">
                  <c:v>14472.504999999999</c:v>
                </c:pt>
                <c:pt idx="151" formatCode="0.0">
                  <c:v>14470.987999999999</c:v>
                </c:pt>
                <c:pt idx="152" formatCode="0.0">
                  <c:v>14469.495999999999</c:v>
                </c:pt>
                <c:pt idx="153" formatCode="0.0">
                  <c:v>14468.001</c:v>
                </c:pt>
                <c:pt idx="154" formatCode="0.0">
                  <c:v>14466.502</c:v>
                </c:pt>
                <c:pt idx="155" formatCode="0.0">
                  <c:v>14465.004000000001</c:v>
                </c:pt>
                <c:pt idx="156" formatCode="0.0">
                  <c:v>14463.521000000001</c:v>
                </c:pt>
                <c:pt idx="157" formatCode="0.0">
                  <c:v>14462.017</c:v>
                </c:pt>
                <c:pt idx="158" formatCode="0.0">
                  <c:v>14460.507</c:v>
                </c:pt>
                <c:pt idx="159" formatCode="0.0">
                  <c:v>14459.028</c:v>
                </c:pt>
                <c:pt idx="160" formatCode="0.0">
                  <c:v>14457.491</c:v>
                </c:pt>
                <c:pt idx="161" formatCode="0.0">
                  <c:v>14456.012000000001</c:v>
                </c:pt>
                <c:pt idx="162" formatCode="0.0">
                  <c:v>14454.51</c:v>
                </c:pt>
                <c:pt idx="163" formatCode="0.0">
                  <c:v>14453.025</c:v>
                </c:pt>
                <c:pt idx="164" formatCode="0.0">
                  <c:v>14451.504000000001</c:v>
                </c:pt>
                <c:pt idx="165" formatCode="0.0">
                  <c:v>14448.504999999999</c:v>
                </c:pt>
                <c:pt idx="166" formatCode="0.0">
                  <c:v>14447.004000000001</c:v>
                </c:pt>
                <c:pt idx="167" formatCode="0.0">
                  <c:v>14445.505999999999</c:v>
                </c:pt>
                <c:pt idx="168" formatCode="0.0">
                  <c:v>14444.009</c:v>
                </c:pt>
                <c:pt idx="169" formatCode="0.0">
                  <c:v>14442.51</c:v>
                </c:pt>
                <c:pt idx="170" formatCode="0.0">
                  <c:v>14441.026</c:v>
                </c:pt>
                <c:pt idx="171" formatCode="0.0">
                  <c:v>14439.51</c:v>
                </c:pt>
                <c:pt idx="172" formatCode="0.0">
                  <c:v>14438.025</c:v>
                </c:pt>
                <c:pt idx="173" formatCode="0.0">
                  <c:v>14436.514999999999</c:v>
                </c:pt>
                <c:pt idx="174" formatCode="0.0">
                  <c:v>14435.025</c:v>
                </c:pt>
                <c:pt idx="175" formatCode="0.0">
                  <c:v>14433.507</c:v>
                </c:pt>
                <c:pt idx="176" formatCode="0.0">
                  <c:v>14432.009</c:v>
                </c:pt>
                <c:pt idx="177" formatCode="0.0">
                  <c:v>14430.5</c:v>
                </c:pt>
                <c:pt idx="178" formatCode="0.0">
                  <c:v>14429.003000000001</c:v>
                </c:pt>
                <c:pt idx="179" formatCode="0.0">
                  <c:v>14427.523999999999</c:v>
                </c:pt>
                <c:pt idx="180" formatCode="0.0">
                  <c:v>14424.513000000001</c:v>
                </c:pt>
                <c:pt idx="181" formatCode="0.0">
                  <c:v>14423.022000000001</c:v>
                </c:pt>
                <c:pt idx="182" formatCode="0.0">
                  <c:v>14421.519</c:v>
                </c:pt>
                <c:pt idx="183" formatCode="0.0">
                  <c:v>14420.032999999999</c:v>
                </c:pt>
                <c:pt idx="184" formatCode="0.0">
                  <c:v>14418.521000000001</c:v>
                </c:pt>
                <c:pt idx="185" formatCode="0.0">
                  <c:v>14417.016</c:v>
                </c:pt>
                <c:pt idx="186" formatCode="0.0">
                  <c:v>14415.514999999999</c:v>
                </c:pt>
                <c:pt idx="187" formatCode="0.0">
                  <c:v>14414.031000000001</c:v>
                </c:pt>
                <c:pt idx="188" formatCode="0.0">
                  <c:v>14412.51</c:v>
                </c:pt>
                <c:pt idx="189" formatCode="0.0">
                  <c:v>14411.014999999999</c:v>
                </c:pt>
                <c:pt idx="190" formatCode="0.0">
                  <c:v>14409.525</c:v>
                </c:pt>
                <c:pt idx="191" formatCode="0.0">
                  <c:v>14408.040999999999</c:v>
                </c:pt>
                <c:pt idx="192" formatCode="0.0">
                  <c:v>14406.539000000001</c:v>
                </c:pt>
                <c:pt idx="193" formatCode="0.0">
                  <c:v>14405.039000000001</c:v>
                </c:pt>
                <c:pt idx="194" formatCode="0.0">
                  <c:v>14403.539000000001</c:v>
                </c:pt>
                <c:pt idx="195" formatCode="0.0">
                  <c:v>14402.027</c:v>
                </c:pt>
                <c:pt idx="196" formatCode="0.0">
                  <c:v>14400.531000000001</c:v>
                </c:pt>
                <c:pt idx="197" formatCode="0.0">
                  <c:v>14399.040999999999</c:v>
                </c:pt>
                <c:pt idx="198" formatCode="0.0">
                  <c:v>14397.535</c:v>
                </c:pt>
                <c:pt idx="199" formatCode="0.0">
                  <c:v>14396.027</c:v>
                </c:pt>
                <c:pt idx="200" formatCode="0.0">
                  <c:v>14394.529</c:v>
                </c:pt>
                <c:pt idx="204" formatCode="0.0">
                  <c:v>14391.541999999999</c:v>
                </c:pt>
                <c:pt idx="205" formatCode="0.0">
                  <c:v>14390.037</c:v>
                </c:pt>
                <c:pt idx="206" formatCode="0.0">
                  <c:v>14388.555</c:v>
                </c:pt>
                <c:pt idx="207" formatCode="0.0">
                  <c:v>14387.027</c:v>
                </c:pt>
                <c:pt idx="208" formatCode="0.0">
                  <c:v>14385.531000000001</c:v>
                </c:pt>
                <c:pt idx="209" formatCode="0.0">
                  <c:v>14384.032999999999</c:v>
                </c:pt>
                <c:pt idx="210" formatCode="0.0">
                  <c:v>14382.540999999999</c:v>
                </c:pt>
                <c:pt idx="211" formatCode="0.0">
                  <c:v>14381.047</c:v>
                </c:pt>
                <c:pt idx="212" formatCode="0.0">
                  <c:v>14379.535</c:v>
                </c:pt>
                <c:pt idx="213" formatCode="0.0">
                  <c:v>14378.045</c:v>
                </c:pt>
                <c:pt idx="214" formatCode="0.0">
                  <c:v>14376.547</c:v>
                </c:pt>
                <c:pt idx="215" formatCode="0.0">
                  <c:v>14375.037</c:v>
                </c:pt>
                <c:pt idx="216" formatCode="0.0">
                  <c:v>14373.5</c:v>
                </c:pt>
                <c:pt idx="217" formatCode="0.0">
                  <c:v>14372.025</c:v>
                </c:pt>
                <c:pt idx="218" formatCode="0.0">
                  <c:v>14370.536</c:v>
                </c:pt>
                <c:pt idx="219" formatCode="0.0">
                  <c:v>14369.029</c:v>
                </c:pt>
                <c:pt idx="220" formatCode="0.0">
                  <c:v>14367.539000000001</c:v>
                </c:pt>
                <c:pt idx="221" formatCode="0.0">
                  <c:v>14366.038</c:v>
                </c:pt>
                <c:pt idx="222" formatCode="0.0">
                  <c:v>14364.538</c:v>
                </c:pt>
                <c:pt idx="223" formatCode="0.0">
                  <c:v>14363.058999999999</c:v>
                </c:pt>
                <c:pt idx="224" formatCode="0.0">
                  <c:v>14361.546</c:v>
                </c:pt>
                <c:pt idx="225" formatCode="0.0">
                  <c:v>14360.048000000001</c:v>
                </c:pt>
                <c:pt idx="226" formatCode="0.0">
                  <c:v>14358.531999999999</c:v>
                </c:pt>
                <c:pt idx="227" formatCode="0.0">
                  <c:v>14357.045</c:v>
                </c:pt>
                <c:pt idx="228" formatCode="0.0">
                  <c:v>14355.540999999999</c:v>
                </c:pt>
                <c:pt idx="229" formatCode="0.0">
                  <c:v>14354.049000000001</c:v>
                </c:pt>
                <c:pt idx="230" formatCode="0.0">
                  <c:v>14352.538</c:v>
                </c:pt>
                <c:pt idx="231" formatCode="0.0">
                  <c:v>14351.037</c:v>
                </c:pt>
                <c:pt idx="232" formatCode="0.0">
                  <c:v>14349.563</c:v>
                </c:pt>
                <c:pt idx="233" formatCode="0.0">
                  <c:v>14348.040999999999</c:v>
                </c:pt>
                <c:pt idx="234" formatCode="0.0">
                  <c:v>14346.538</c:v>
                </c:pt>
                <c:pt idx="235" formatCode="0.0">
                  <c:v>14345.063</c:v>
                </c:pt>
                <c:pt idx="236" formatCode="0.0">
                  <c:v>14343.557000000001</c:v>
                </c:pt>
                <c:pt idx="237" formatCode="0.0">
                  <c:v>14342.054</c:v>
                </c:pt>
                <c:pt idx="238" formatCode="0.0">
                  <c:v>14340.548000000001</c:v>
                </c:pt>
                <c:pt idx="239" formatCode="0.0">
                  <c:v>14339.053</c:v>
                </c:pt>
                <c:pt idx="240" formatCode="0.0">
                  <c:v>14337.547</c:v>
                </c:pt>
                <c:pt idx="241" formatCode="0.0">
                  <c:v>14336.054</c:v>
                </c:pt>
                <c:pt idx="242" formatCode="0.0">
                  <c:v>14334.569</c:v>
                </c:pt>
                <c:pt idx="243" formatCode="0.0">
                  <c:v>14333.058000000001</c:v>
                </c:pt>
                <c:pt idx="244" formatCode="0.0">
                  <c:v>14331.546</c:v>
                </c:pt>
                <c:pt idx="245" formatCode="0.0">
                  <c:v>14330.043</c:v>
                </c:pt>
                <c:pt idx="246" formatCode="0.0">
                  <c:v>14328.56</c:v>
                </c:pt>
                <c:pt idx="247" formatCode="0.0">
                  <c:v>14327.057000000001</c:v>
                </c:pt>
                <c:pt idx="248" formatCode="0.0">
                  <c:v>14325.55</c:v>
                </c:pt>
                <c:pt idx="250" formatCode="0.0">
                  <c:v>14322.55</c:v>
                </c:pt>
                <c:pt idx="251" formatCode="0.0">
                  <c:v>14321.05</c:v>
                </c:pt>
                <c:pt idx="252" formatCode="0.0">
                  <c:v>14319.552</c:v>
                </c:pt>
                <c:pt idx="253" formatCode="0.0">
                  <c:v>14318.1</c:v>
                </c:pt>
                <c:pt idx="254" formatCode="0.0">
                  <c:v>14316.543</c:v>
                </c:pt>
                <c:pt idx="255" formatCode="0.0">
                  <c:v>14315.046</c:v>
                </c:pt>
                <c:pt idx="256" formatCode="0.0">
                  <c:v>14313.558999999999</c:v>
                </c:pt>
                <c:pt idx="257" formatCode="0.0">
                  <c:v>14312.052</c:v>
                </c:pt>
                <c:pt idx="258" formatCode="0.0">
                  <c:v>14310.564</c:v>
                </c:pt>
                <c:pt idx="259" formatCode="0.0">
                  <c:v>14309.066000000001</c:v>
                </c:pt>
                <c:pt idx="260" formatCode="0.0">
                  <c:v>14307.574000000001</c:v>
                </c:pt>
                <c:pt idx="261" formatCode="0.0">
                  <c:v>14306.062</c:v>
                </c:pt>
                <c:pt idx="262" formatCode="0.0">
                  <c:v>14304.575999999999</c:v>
                </c:pt>
                <c:pt idx="263" formatCode="0.0">
                  <c:v>14303.058999999999</c:v>
                </c:pt>
                <c:pt idx="264" formatCode="0.0">
                  <c:v>14301.584000000001</c:v>
                </c:pt>
                <c:pt idx="265" formatCode="0.0">
                  <c:v>14300.058000000001</c:v>
                </c:pt>
                <c:pt idx="266" formatCode="0.0">
                  <c:v>14298.576999999999</c:v>
                </c:pt>
                <c:pt idx="267" formatCode="0.0">
                  <c:v>14297.058999999999</c:v>
                </c:pt>
                <c:pt idx="268" formatCode="0.0">
                  <c:v>14295.578</c:v>
                </c:pt>
                <c:pt idx="269" formatCode="0.0">
                  <c:v>14294.052</c:v>
                </c:pt>
                <c:pt idx="270" formatCode="0.0">
                  <c:v>14292.565000000001</c:v>
                </c:pt>
                <c:pt idx="271" formatCode="0.0">
                  <c:v>14291.063</c:v>
                </c:pt>
                <c:pt idx="272" formatCode="0.0">
                  <c:v>14289.554</c:v>
                </c:pt>
                <c:pt idx="273" formatCode="0.0">
                  <c:v>14288.065000000001</c:v>
                </c:pt>
                <c:pt idx="275" formatCode="0.0">
                  <c:v>14285.066999999999</c:v>
                </c:pt>
                <c:pt idx="276" formatCode="0.0">
                  <c:v>14283.554</c:v>
                </c:pt>
                <c:pt idx="277" formatCode="0.0">
                  <c:v>14282.071</c:v>
                </c:pt>
                <c:pt idx="278" formatCode="0.0">
                  <c:v>14280.563</c:v>
                </c:pt>
                <c:pt idx="279" formatCode="0.0">
                  <c:v>14279.065000000001</c:v>
                </c:pt>
                <c:pt idx="280" formatCode="0.0">
                  <c:v>14277.564</c:v>
                </c:pt>
                <c:pt idx="281" formatCode="0.0">
                  <c:v>14276.069</c:v>
                </c:pt>
                <c:pt idx="282" formatCode="0.0">
                  <c:v>14274.557000000001</c:v>
                </c:pt>
                <c:pt idx="283" formatCode="0.0">
                  <c:v>14273.066999999999</c:v>
                </c:pt>
                <c:pt idx="284" formatCode="0.0">
                  <c:v>14271.557000000001</c:v>
                </c:pt>
                <c:pt idx="285" formatCode="0.0">
                  <c:v>14270.063</c:v>
                </c:pt>
                <c:pt idx="286" formatCode="0.0">
                  <c:v>14268.565000000001</c:v>
                </c:pt>
                <c:pt idx="287" formatCode="0.0">
                  <c:v>14267.072</c:v>
                </c:pt>
                <c:pt idx="288" formatCode="0.0">
                  <c:v>14264.073</c:v>
                </c:pt>
                <c:pt idx="289" formatCode="0.0">
                  <c:v>14262.56</c:v>
                </c:pt>
                <c:pt idx="290" formatCode="0.0">
                  <c:v>14261.058999999999</c:v>
                </c:pt>
                <c:pt idx="291" formatCode="0.0">
                  <c:v>14259.561</c:v>
                </c:pt>
                <c:pt idx="292" formatCode="0.0">
                  <c:v>14258.092000000001</c:v>
                </c:pt>
                <c:pt idx="293" formatCode="0.0">
                  <c:v>14256.573</c:v>
                </c:pt>
                <c:pt idx="294" formatCode="0.0">
                  <c:v>14255.094999999999</c:v>
                </c:pt>
                <c:pt idx="295" formatCode="0.0">
                  <c:v>14253.576999999999</c:v>
                </c:pt>
                <c:pt idx="296" formatCode="0.0">
                  <c:v>14252.08</c:v>
                </c:pt>
                <c:pt idx="297" formatCode="0.0">
                  <c:v>14250.574000000001</c:v>
                </c:pt>
                <c:pt idx="298" formatCode="0.0">
                  <c:v>14249.079</c:v>
                </c:pt>
                <c:pt idx="299" formatCode="0.0">
                  <c:v>14247.585999999999</c:v>
                </c:pt>
                <c:pt idx="300" formatCode="0.0">
                  <c:v>14246.094999999999</c:v>
                </c:pt>
                <c:pt idx="301" formatCode="0.0">
                  <c:v>14244.571</c:v>
                </c:pt>
                <c:pt idx="302" formatCode="0.0">
                  <c:v>14243.075000000001</c:v>
                </c:pt>
                <c:pt idx="303" formatCode="0.0">
                  <c:v>14241.584000000001</c:v>
                </c:pt>
                <c:pt idx="304" formatCode="0.0">
                  <c:v>14240.078</c:v>
                </c:pt>
                <c:pt idx="305" formatCode="0.0">
                  <c:v>14238.564</c:v>
                </c:pt>
                <c:pt idx="306" formatCode="0.0">
                  <c:v>14237.093000000001</c:v>
                </c:pt>
                <c:pt idx="307" formatCode="0.0">
                  <c:v>14235.621999999999</c:v>
                </c:pt>
                <c:pt idx="308" formatCode="0.0">
                  <c:v>14234.091</c:v>
                </c:pt>
                <c:pt idx="309" formatCode="0.0">
                  <c:v>14232.57</c:v>
                </c:pt>
                <c:pt idx="310" formatCode="0.0">
                  <c:v>14231.078</c:v>
                </c:pt>
                <c:pt idx="311" formatCode="0.0">
                  <c:v>14229.596</c:v>
                </c:pt>
                <c:pt idx="312" formatCode="0.0">
                  <c:v>14228.093000000001</c:v>
                </c:pt>
                <c:pt idx="313" formatCode="0.0">
                  <c:v>14226.582</c:v>
                </c:pt>
                <c:pt idx="314" formatCode="0.0">
                  <c:v>14225.079</c:v>
                </c:pt>
                <c:pt idx="315" formatCode="0.0">
                  <c:v>14223.594999999999</c:v>
                </c:pt>
                <c:pt idx="316" formatCode="0.0">
                  <c:v>14222.091</c:v>
                </c:pt>
                <c:pt idx="317" formatCode="0.0">
                  <c:v>14220.566000000001</c:v>
                </c:pt>
                <c:pt idx="318" formatCode="0.0">
                  <c:v>14219.07</c:v>
                </c:pt>
                <c:pt idx="319" formatCode="0.0">
                  <c:v>14217.59</c:v>
                </c:pt>
                <c:pt idx="320" formatCode="0.0">
                  <c:v>14216.08</c:v>
                </c:pt>
                <c:pt idx="321" formatCode="0.0">
                  <c:v>14214.58</c:v>
                </c:pt>
                <c:pt idx="322" formatCode="0.0">
                  <c:v>14213.07</c:v>
                </c:pt>
                <c:pt idx="323" formatCode="0.0">
                  <c:v>14211.58</c:v>
                </c:pt>
                <c:pt idx="324" formatCode="0.0">
                  <c:v>14210.09</c:v>
                </c:pt>
                <c:pt idx="325" formatCode="0.0">
                  <c:v>14208.59</c:v>
                </c:pt>
                <c:pt idx="326" formatCode="0.0">
                  <c:v>14207.07</c:v>
                </c:pt>
                <c:pt idx="327" formatCode="0.0">
                  <c:v>14205.59</c:v>
                </c:pt>
                <c:pt idx="328" formatCode="0.0">
                  <c:v>14204.072</c:v>
                </c:pt>
                <c:pt idx="329" formatCode="0.0">
                  <c:v>14202.578</c:v>
                </c:pt>
                <c:pt idx="330" formatCode="0.0">
                  <c:v>14201.093999999999</c:v>
                </c:pt>
                <c:pt idx="331" formatCode="0.0">
                  <c:v>14199.605</c:v>
                </c:pt>
                <c:pt idx="332" formatCode="0.0">
                  <c:v>14198.096</c:v>
                </c:pt>
                <c:pt idx="333" formatCode="0.0">
                  <c:v>14196.591</c:v>
                </c:pt>
                <c:pt idx="334" formatCode="0.0">
                  <c:v>14195.097</c:v>
                </c:pt>
                <c:pt idx="335" formatCode="0.0">
                  <c:v>14193.59</c:v>
                </c:pt>
                <c:pt idx="336" formatCode="0.0">
                  <c:v>14192.102000000001</c:v>
                </c:pt>
                <c:pt idx="337" formatCode="0.0">
                  <c:v>14189.081</c:v>
                </c:pt>
                <c:pt idx="338" formatCode="0.0">
                  <c:v>14187.592000000001</c:v>
                </c:pt>
                <c:pt idx="339" formatCode="0.0">
                  <c:v>14186.108</c:v>
                </c:pt>
                <c:pt idx="340" formatCode="0.0">
                  <c:v>14184.581</c:v>
                </c:pt>
                <c:pt idx="341" formatCode="0.0">
                  <c:v>14183.11</c:v>
                </c:pt>
                <c:pt idx="342" formatCode="0.0">
                  <c:v>14181.587</c:v>
                </c:pt>
                <c:pt idx="343" formatCode="0.0">
                  <c:v>14180.08</c:v>
                </c:pt>
                <c:pt idx="344" formatCode="0.0">
                  <c:v>14178.59</c:v>
                </c:pt>
                <c:pt idx="345" formatCode="0.0">
                  <c:v>14177.09</c:v>
                </c:pt>
                <c:pt idx="346" formatCode="0.0">
                  <c:v>14175.578</c:v>
                </c:pt>
                <c:pt idx="347" formatCode="0.0">
                  <c:v>14174.08</c:v>
                </c:pt>
                <c:pt idx="348" formatCode="0.0">
                  <c:v>14172.589</c:v>
                </c:pt>
                <c:pt idx="349" formatCode="0.0">
                  <c:v>14171.094999999999</c:v>
                </c:pt>
                <c:pt idx="350" formatCode="0.0">
                  <c:v>14169.602999999999</c:v>
                </c:pt>
                <c:pt idx="351" formatCode="0.0">
                  <c:v>14168.127</c:v>
                </c:pt>
                <c:pt idx="352" formatCode="0.0">
                  <c:v>14166.6</c:v>
                </c:pt>
                <c:pt idx="353" formatCode="0.0">
                  <c:v>14165.091</c:v>
                </c:pt>
                <c:pt idx="354" formatCode="0.0">
                  <c:v>14163.601000000001</c:v>
                </c:pt>
                <c:pt idx="355" formatCode="0.0">
                  <c:v>14162.093999999999</c:v>
                </c:pt>
                <c:pt idx="356" formatCode="0.0">
                  <c:v>14160.609</c:v>
                </c:pt>
                <c:pt idx="357" formatCode="0.0">
                  <c:v>14159.094999999999</c:v>
                </c:pt>
                <c:pt idx="358" formatCode="0.0">
                  <c:v>14157.603999999999</c:v>
                </c:pt>
                <c:pt idx="359" formatCode="0.0">
                  <c:v>14156.138000000001</c:v>
                </c:pt>
                <c:pt idx="360" formatCode="0.0">
                  <c:v>14154.599</c:v>
                </c:pt>
                <c:pt idx="361" formatCode="0.0">
                  <c:v>14153.120999999999</c:v>
                </c:pt>
                <c:pt idx="362" formatCode="0.0">
                  <c:v>14151.59</c:v>
                </c:pt>
                <c:pt idx="363" formatCode="0.0">
                  <c:v>14150.1</c:v>
                </c:pt>
                <c:pt idx="364" formatCode="0.0">
                  <c:v>14148.61</c:v>
                </c:pt>
                <c:pt idx="365" formatCode="0.0">
                  <c:v>14147.116</c:v>
                </c:pt>
                <c:pt idx="366" formatCode="0.0">
                  <c:v>14145.598</c:v>
                </c:pt>
                <c:pt idx="367" formatCode="0.0">
                  <c:v>14144.103999999999</c:v>
                </c:pt>
                <c:pt idx="368" formatCode="0.0">
                  <c:v>14142.597</c:v>
                </c:pt>
                <c:pt idx="369" formatCode="0.0">
                  <c:v>14141.087</c:v>
                </c:pt>
                <c:pt idx="370" formatCode="0.0">
                  <c:v>14139.607</c:v>
                </c:pt>
                <c:pt idx="371" formatCode="0.0">
                  <c:v>14138.111000000001</c:v>
                </c:pt>
                <c:pt idx="372" formatCode="0.0">
                  <c:v>14136.602000000001</c:v>
                </c:pt>
                <c:pt idx="373" formatCode="0.0">
                  <c:v>14135.133</c:v>
                </c:pt>
                <c:pt idx="374" formatCode="0.0">
                  <c:v>14133.594999999999</c:v>
                </c:pt>
                <c:pt idx="375" formatCode="0.0">
                  <c:v>14132.099</c:v>
                </c:pt>
                <c:pt idx="376" formatCode="0.0">
                  <c:v>14130.594999999999</c:v>
                </c:pt>
                <c:pt idx="377" formatCode="0.0">
                  <c:v>14129.103999999999</c:v>
                </c:pt>
              </c:numCache>
            </c:numRef>
          </c:xVal>
          <c:yVal>
            <c:numRef>
              <c:f>neo!$BS$204:$BS$581</c:f>
              <c:numCache>
                <c:formatCode>General</c:formatCode>
                <c:ptCount val="378"/>
                <c:pt idx="0">
                  <c:v>0.95094000000000001</c:v>
                </c:pt>
                <c:pt idx="1">
                  <c:v>0.96204000000000001</c:v>
                </c:pt>
                <c:pt idx="2">
                  <c:v>0.83363999999999994</c:v>
                </c:pt>
                <c:pt idx="3">
                  <c:v>0.76397999999999999</c:v>
                </c:pt>
                <c:pt idx="4">
                  <c:v>0.82835999999999987</c:v>
                </c:pt>
                <c:pt idx="5">
                  <c:v>0.54737999999999998</c:v>
                </c:pt>
                <c:pt idx="6">
                  <c:v>0.81516</c:v>
                </c:pt>
                <c:pt idx="7">
                  <c:v>0.8398199999999999</c:v>
                </c:pt>
                <c:pt idx="8">
                  <c:v>0.79878000000000005</c:v>
                </c:pt>
                <c:pt idx="9">
                  <c:v>0.62664000000000009</c:v>
                </c:pt>
                <c:pt idx="10">
                  <c:v>0.79962</c:v>
                </c:pt>
                <c:pt idx="11">
                  <c:v>0.84905999999999993</c:v>
                </c:pt>
                <c:pt idx="12">
                  <c:v>0.83316000000000001</c:v>
                </c:pt>
                <c:pt idx="13">
                  <c:v>0.14207999999999998</c:v>
                </c:pt>
                <c:pt idx="14">
                  <c:v>0.49001999999999996</c:v>
                </c:pt>
                <c:pt idx="15">
                  <c:v>0.70056000000000007</c:v>
                </c:pt>
                <c:pt idx="16">
                  <c:v>0.70829999999999993</c:v>
                </c:pt>
                <c:pt idx="17">
                  <c:v>0.89154</c:v>
                </c:pt>
                <c:pt idx="18">
                  <c:v>0.41646</c:v>
                </c:pt>
                <c:pt idx="19">
                  <c:v>0.88602000000000003</c:v>
                </c:pt>
                <c:pt idx="20">
                  <c:v>0.89346000000000003</c:v>
                </c:pt>
                <c:pt idx="21">
                  <c:v>0.84216000000000002</c:v>
                </c:pt>
                <c:pt idx="22">
                  <c:v>0.91925999999999997</c:v>
                </c:pt>
                <c:pt idx="23">
                  <c:v>0.88979999999999992</c:v>
                </c:pt>
                <c:pt idx="24">
                  <c:v>0.92808000000000002</c:v>
                </c:pt>
                <c:pt idx="25">
                  <c:v>0.80219999999999991</c:v>
                </c:pt>
                <c:pt idx="26">
                  <c:v>0.61835999999999991</c:v>
                </c:pt>
                <c:pt idx="27">
                  <c:v>0.82440000000000002</c:v>
                </c:pt>
                <c:pt idx="28">
                  <c:v>0.74820000000000009</c:v>
                </c:pt>
                <c:pt idx="29">
                  <c:v>0.64476</c:v>
                </c:pt>
                <c:pt idx="30">
                  <c:v>0.83022000000000007</c:v>
                </c:pt>
                <c:pt idx="31">
                  <c:v>0.56795999999999991</c:v>
                </c:pt>
                <c:pt idx="32">
                  <c:v>0.68400000000000005</c:v>
                </c:pt>
                <c:pt idx="33">
                  <c:v>0.72498000000000007</c:v>
                </c:pt>
                <c:pt idx="34">
                  <c:v>0.36312</c:v>
                </c:pt>
                <c:pt idx="35">
                  <c:v>0.69846000000000008</c:v>
                </c:pt>
                <c:pt idx="36">
                  <c:v>0.91655999999999993</c:v>
                </c:pt>
                <c:pt idx="37">
                  <c:v>0.57659999999999989</c:v>
                </c:pt>
                <c:pt idx="38">
                  <c:v>0.51414000000000015</c:v>
                </c:pt>
                <c:pt idx="39">
                  <c:v>0.43337999999999999</c:v>
                </c:pt>
                <c:pt idx="40">
                  <c:v>0.6720600000000001</c:v>
                </c:pt>
                <c:pt idx="41">
                  <c:v>0.72402</c:v>
                </c:pt>
                <c:pt idx="42">
                  <c:v>0.78113999999999995</c:v>
                </c:pt>
                <c:pt idx="43">
                  <c:v>0.77891999999999995</c:v>
                </c:pt>
                <c:pt idx="44">
                  <c:v>0.87108000000000008</c:v>
                </c:pt>
                <c:pt idx="45">
                  <c:v>0.67541999999999991</c:v>
                </c:pt>
                <c:pt idx="46">
                  <c:v>0.74981999999999993</c:v>
                </c:pt>
                <c:pt idx="47">
                  <c:v>0.6744</c:v>
                </c:pt>
                <c:pt idx="48">
                  <c:v>0.75840000000000007</c:v>
                </c:pt>
                <c:pt idx="49">
                  <c:v>0.84594000000000003</c:v>
                </c:pt>
                <c:pt idx="50">
                  <c:v>1.0255799999999999</c:v>
                </c:pt>
                <c:pt idx="51">
                  <c:v>0.52073999999999998</c:v>
                </c:pt>
                <c:pt idx="52">
                  <c:v>0.69125999999999999</c:v>
                </c:pt>
                <c:pt idx="53">
                  <c:v>0.77795999999999987</c:v>
                </c:pt>
                <c:pt idx="54">
                  <c:v>0.50334000000000001</c:v>
                </c:pt>
                <c:pt idx="55">
                  <c:v>0.79494000000000009</c:v>
                </c:pt>
                <c:pt idx="56">
                  <c:v>0.45600000000000002</c:v>
                </c:pt>
                <c:pt idx="57">
                  <c:v>0.77592000000000005</c:v>
                </c:pt>
                <c:pt idx="58">
                  <c:v>0.77051999999999998</c:v>
                </c:pt>
                <c:pt idx="59">
                  <c:v>0.79949999999999999</c:v>
                </c:pt>
                <c:pt idx="60">
                  <c:v>0.77873999999999999</c:v>
                </c:pt>
                <c:pt idx="61">
                  <c:v>0.79691999999999996</c:v>
                </c:pt>
                <c:pt idx="62">
                  <c:v>0.92886000000000002</c:v>
                </c:pt>
                <c:pt idx="63">
                  <c:v>0.89382000000000006</c:v>
                </c:pt>
                <c:pt idx="64">
                  <c:v>0.84648000000000001</c:v>
                </c:pt>
                <c:pt idx="65">
                  <c:v>0.95375999999999994</c:v>
                </c:pt>
                <c:pt idx="66">
                  <c:v>0.92412000000000005</c:v>
                </c:pt>
                <c:pt idx="67">
                  <c:v>0.85596000000000005</c:v>
                </c:pt>
                <c:pt idx="68">
                  <c:v>0.88481999999999994</c:v>
                </c:pt>
                <c:pt idx="69">
                  <c:v>0.73662000000000005</c:v>
                </c:pt>
                <c:pt idx="70">
                  <c:v>0.82409999999999994</c:v>
                </c:pt>
                <c:pt idx="71">
                  <c:v>1.3962000000000001</c:v>
                </c:pt>
                <c:pt idx="72">
                  <c:v>0.71340000000000015</c:v>
                </c:pt>
                <c:pt idx="73">
                  <c:v>0.89837999999999996</c:v>
                </c:pt>
                <c:pt idx="74">
                  <c:v>0.78486</c:v>
                </c:pt>
                <c:pt idx="75">
                  <c:v>0.91901999999999995</c:v>
                </c:pt>
                <c:pt idx="76">
                  <c:v>0.56621999999999995</c:v>
                </c:pt>
                <c:pt idx="77">
                  <c:v>0.74148000000000003</c:v>
                </c:pt>
                <c:pt idx="78">
                  <c:v>0.86657999999999991</c:v>
                </c:pt>
                <c:pt idx="79">
                  <c:v>0.84702000000000011</c:v>
                </c:pt>
                <c:pt idx="80">
                  <c:v>0.88649999999999995</c:v>
                </c:pt>
                <c:pt idx="81">
                  <c:v>0.77003999999999995</c:v>
                </c:pt>
                <c:pt idx="82">
                  <c:v>0.88782000000000005</c:v>
                </c:pt>
                <c:pt idx="83">
                  <c:v>0.99996000000000007</c:v>
                </c:pt>
                <c:pt idx="84">
                  <c:v>0.89621999999999991</c:v>
                </c:pt>
                <c:pt idx="85">
                  <c:v>0.83543999999999996</c:v>
                </c:pt>
                <c:pt idx="86">
                  <c:v>0.94331999999999994</c:v>
                </c:pt>
                <c:pt idx="87">
                  <c:v>0.85320000000000007</c:v>
                </c:pt>
                <c:pt idx="88">
                  <c:v>1.2742199999999999</c:v>
                </c:pt>
                <c:pt idx="89">
                  <c:v>0.17868000000000001</c:v>
                </c:pt>
                <c:pt idx="90">
                  <c:v>0.90624000000000005</c:v>
                </c:pt>
                <c:pt idx="91">
                  <c:v>0.91764000000000001</c:v>
                </c:pt>
                <c:pt idx="92">
                  <c:v>0.86358000000000001</c:v>
                </c:pt>
                <c:pt idx="93">
                  <c:v>0.97199999999999998</c:v>
                </c:pt>
                <c:pt idx="94">
                  <c:v>0.72420000000000007</c:v>
                </c:pt>
                <c:pt idx="95">
                  <c:v>0.90977999999999992</c:v>
                </c:pt>
                <c:pt idx="96">
                  <c:v>0.87378000000000011</c:v>
                </c:pt>
                <c:pt idx="97">
                  <c:v>1.0018199999999999</c:v>
                </c:pt>
                <c:pt idx="98">
                  <c:v>0.91193999999999997</c:v>
                </c:pt>
                <c:pt idx="99">
                  <c:v>1.04874</c:v>
                </c:pt>
                <c:pt idx="100">
                  <c:v>0.76572000000000007</c:v>
                </c:pt>
                <c:pt idx="101">
                  <c:v>0.74651999999999996</c:v>
                </c:pt>
                <c:pt idx="102">
                  <c:v>0.84216000000000002</c:v>
                </c:pt>
                <c:pt idx="103">
                  <c:v>1.0084199999999999</c:v>
                </c:pt>
                <c:pt idx="104">
                  <c:v>0.88572000000000006</c:v>
                </c:pt>
                <c:pt idx="105">
                  <c:v>0.78977999999999993</c:v>
                </c:pt>
                <c:pt idx="106">
                  <c:v>0.80052000000000001</c:v>
                </c:pt>
                <c:pt idx="107">
                  <c:v>0.85655999999999999</c:v>
                </c:pt>
                <c:pt idx="108">
                  <c:v>0.76049999999999995</c:v>
                </c:pt>
                <c:pt idx="109">
                  <c:v>0.78780000000000006</c:v>
                </c:pt>
                <c:pt idx="110">
                  <c:v>1.2159599999999997</c:v>
                </c:pt>
                <c:pt idx="111">
                  <c:v>0.79920000000000002</c:v>
                </c:pt>
                <c:pt idx="112">
                  <c:v>0.72299999999999998</c:v>
                </c:pt>
                <c:pt idx="113">
                  <c:v>0.60594000000000003</c:v>
                </c:pt>
                <c:pt idx="114">
                  <c:v>0.83477999999999997</c:v>
                </c:pt>
                <c:pt idx="115">
                  <c:v>0.73170000000000002</c:v>
                </c:pt>
                <c:pt idx="116">
                  <c:v>0.93713999999999997</c:v>
                </c:pt>
                <c:pt idx="117">
                  <c:v>0.92646000000000006</c:v>
                </c:pt>
                <c:pt idx="118">
                  <c:v>0.64007999999999998</c:v>
                </c:pt>
                <c:pt idx="119">
                  <c:v>0.83123999999999998</c:v>
                </c:pt>
                <c:pt idx="120">
                  <c:v>0.95657999999999987</c:v>
                </c:pt>
                <c:pt idx="121">
                  <c:v>0.89585999999999988</c:v>
                </c:pt>
                <c:pt idx="122">
                  <c:v>0.79242000000000012</c:v>
                </c:pt>
                <c:pt idx="123">
                  <c:v>0.54498000000000002</c:v>
                </c:pt>
                <c:pt idx="124">
                  <c:v>0.70121999999999995</c:v>
                </c:pt>
                <c:pt idx="125">
                  <c:v>0.71933999999999998</c:v>
                </c:pt>
                <c:pt idx="126">
                  <c:v>0.57617999999999991</c:v>
                </c:pt>
                <c:pt idx="127">
                  <c:v>0.66288000000000002</c:v>
                </c:pt>
                <c:pt idx="128">
                  <c:v>0.54576000000000002</c:v>
                </c:pt>
                <c:pt idx="129">
                  <c:v>0.22800000000000001</c:v>
                </c:pt>
                <c:pt idx="130">
                  <c:v>0.18630000000000002</c:v>
                </c:pt>
                <c:pt idx="131">
                  <c:v>0.27989999999999998</c:v>
                </c:pt>
                <c:pt idx="132">
                  <c:v>0.28776000000000002</c:v>
                </c:pt>
                <c:pt idx="133">
                  <c:v>0.47508</c:v>
                </c:pt>
                <c:pt idx="134">
                  <c:v>0.40721999999999997</c:v>
                </c:pt>
                <c:pt idx="135">
                  <c:v>0.43848000000000004</c:v>
                </c:pt>
                <c:pt idx="136">
                  <c:v>0.51041999999999998</c:v>
                </c:pt>
                <c:pt idx="137">
                  <c:v>0.70583999999999991</c:v>
                </c:pt>
                <c:pt idx="138">
                  <c:v>0.63443999999999989</c:v>
                </c:pt>
                <c:pt idx="139">
                  <c:v>0.71556000000000008</c:v>
                </c:pt>
                <c:pt idx="140">
                  <c:v>0.67320000000000002</c:v>
                </c:pt>
                <c:pt idx="141">
                  <c:v>0.70674000000000003</c:v>
                </c:pt>
                <c:pt idx="142">
                  <c:v>0.78354000000000001</c:v>
                </c:pt>
                <c:pt idx="143">
                  <c:v>0.75360000000000005</c:v>
                </c:pt>
                <c:pt idx="144">
                  <c:v>0.71022000000000007</c:v>
                </c:pt>
                <c:pt idx="145">
                  <c:v>0.74772000000000005</c:v>
                </c:pt>
                <c:pt idx="146">
                  <c:v>0.70362000000000002</c:v>
                </c:pt>
                <c:pt idx="147">
                  <c:v>0.61212</c:v>
                </c:pt>
                <c:pt idx="148">
                  <c:v>0.73199999999999998</c:v>
                </c:pt>
                <c:pt idx="149">
                  <c:v>0.73638000000000003</c:v>
                </c:pt>
                <c:pt idx="150">
                  <c:v>0.72780000000000011</c:v>
                </c:pt>
                <c:pt idx="151">
                  <c:v>0.72726000000000002</c:v>
                </c:pt>
                <c:pt idx="152">
                  <c:v>1.0123800000000001</c:v>
                </c:pt>
                <c:pt idx="153">
                  <c:v>0.75155999999999989</c:v>
                </c:pt>
                <c:pt idx="154">
                  <c:v>0.77651999999999999</c:v>
                </c:pt>
                <c:pt idx="155">
                  <c:v>0.13272</c:v>
                </c:pt>
                <c:pt idx="156">
                  <c:v>0.69684000000000001</c:v>
                </c:pt>
                <c:pt idx="157">
                  <c:v>0.70950000000000002</c:v>
                </c:pt>
                <c:pt idx="158">
                  <c:v>0.81318000000000001</c:v>
                </c:pt>
                <c:pt idx="159">
                  <c:v>0.85560000000000003</c:v>
                </c:pt>
                <c:pt idx="160">
                  <c:v>0.77081999999999995</c:v>
                </c:pt>
                <c:pt idx="161">
                  <c:v>0.75168000000000001</c:v>
                </c:pt>
                <c:pt idx="162">
                  <c:v>0.69053999999999993</c:v>
                </c:pt>
                <c:pt idx="163">
                  <c:v>0.65717999999999999</c:v>
                </c:pt>
                <c:pt idx="164">
                  <c:v>0.73175999999999997</c:v>
                </c:pt>
                <c:pt idx="165">
                  <c:v>0.60450000000000004</c:v>
                </c:pt>
                <c:pt idx="166">
                  <c:v>0.79325999999999997</c:v>
                </c:pt>
                <c:pt idx="167">
                  <c:v>0.81893999999999989</c:v>
                </c:pt>
                <c:pt idx="168">
                  <c:v>0.70032000000000005</c:v>
                </c:pt>
                <c:pt idx="169">
                  <c:v>0.87287999999999999</c:v>
                </c:pt>
                <c:pt idx="170">
                  <c:v>0.83579999999999999</c:v>
                </c:pt>
                <c:pt idx="171">
                  <c:v>0.85920000000000007</c:v>
                </c:pt>
                <c:pt idx="172">
                  <c:v>0.81899999999999995</c:v>
                </c:pt>
                <c:pt idx="173">
                  <c:v>0.89094000000000007</c:v>
                </c:pt>
                <c:pt idx="174">
                  <c:v>0.51768000000000003</c:v>
                </c:pt>
                <c:pt idx="175">
                  <c:v>0.57540000000000002</c:v>
                </c:pt>
                <c:pt idx="176">
                  <c:v>0.93101999999999996</c:v>
                </c:pt>
                <c:pt idx="177">
                  <c:v>0.70463999999999993</c:v>
                </c:pt>
                <c:pt idx="178">
                  <c:v>0.80393999999999999</c:v>
                </c:pt>
                <c:pt idx="179">
                  <c:v>0.88637999999999995</c:v>
                </c:pt>
                <c:pt idx="180">
                  <c:v>0.84371999999999991</c:v>
                </c:pt>
                <c:pt idx="181">
                  <c:v>0.87251999999999996</c:v>
                </c:pt>
                <c:pt idx="182">
                  <c:v>0.76229999999999998</c:v>
                </c:pt>
                <c:pt idx="183">
                  <c:v>0.73080000000000001</c:v>
                </c:pt>
                <c:pt idx="184">
                  <c:v>0.49998000000000004</c:v>
                </c:pt>
                <c:pt idx="185">
                  <c:v>0.35634000000000005</c:v>
                </c:pt>
                <c:pt idx="186">
                  <c:v>0.66407999999999989</c:v>
                </c:pt>
                <c:pt idx="187">
                  <c:v>0.83087999999999995</c:v>
                </c:pt>
                <c:pt idx="188">
                  <c:v>0.94301999999999997</c:v>
                </c:pt>
                <c:pt idx="189">
                  <c:v>0.68640000000000001</c:v>
                </c:pt>
                <c:pt idx="190">
                  <c:v>0.77994000000000008</c:v>
                </c:pt>
                <c:pt idx="191">
                  <c:v>0.86315999999999993</c:v>
                </c:pt>
                <c:pt idx="192">
                  <c:v>0.91830000000000001</c:v>
                </c:pt>
                <c:pt idx="193">
                  <c:v>0.76757999999999993</c:v>
                </c:pt>
                <c:pt idx="194">
                  <c:v>0.73475999999999997</c:v>
                </c:pt>
                <c:pt idx="195">
                  <c:v>0.70277999999999996</c:v>
                </c:pt>
                <c:pt idx="196">
                  <c:v>0.79152</c:v>
                </c:pt>
                <c:pt idx="197">
                  <c:v>0.67583999999999989</c:v>
                </c:pt>
                <c:pt idx="198">
                  <c:v>0.76782000000000006</c:v>
                </c:pt>
                <c:pt idx="199">
                  <c:v>0.79308000000000001</c:v>
                </c:pt>
                <c:pt idx="200">
                  <c:v>0.72389999999999999</c:v>
                </c:pt>
                <c:pt idx="201">
                  <c:v>0.65777999999999992</c:v>
                </c:pt>
                <c:pt idx="202">
                  <c:v>0.90005999999999997</c:v>
                </c:pt>
                <c:pt idx="203">
                  <c:v>0.5170800000000001</c:v>
                </c:pt>
                <c:pt idx="204">
                  <c:v>0.92909999999999993</c:v>
                </c:pt>
                <c:pt idx="205">
                  <c:v>0.75078</c:v>
                </c:pt>
                <c:pt idx="206">
                  <c:v>0.74490000000000001</c:v>
                </c:pt>
                <c:pt idx="207">
                  <c:v>0.82242000000000004</c:v>
                </c:pt>
                <c:pt idx="208">
                  <c:v>0.82391999999999999</c:v>
                </c:pt>
                <c:pt idx="209">
                  <c:v>0.77225999999999995</c:v>
                </c:pt>
                <c:pt idx="210">
                  <c:v>0.78270000000000006</c:v>
                </c:pt>
                <c:pt idx="211">
                  <c:v>0.73914000000000013</c:v>
                </c:pt>
                <c:pt idx="212">
                  <c:v>0.67176000000000002</c:v>
                </c:pt>
                <c:pt idx="213">
                  <c:v>0.45306000000000002</c:v>
                </c:pt>
                <c:pt idx="214">
                  <c:v>0.49547999999999998</c:v>
                </c:pt>
                <c:pt idx="215">
                  <c:v>0.83892</c:v>
                </c:pt>
                <c:pt idx="216">
                  <c:v>0.69522000000000006</c:v>
                </c:pt>
                <c:pt idx="217">
                  <c:v>0.79218</c:v>
                </c:pt>
                <c:pt idx="218">
                  <c:v>0.77579999999999993</c:v>
                </c:pt>
                <c:pt idx="219">
                  <c:v>0.3624</c:v>
                </c:pt>
                <c:pt idx="220">
                  <c:v>0.78437999999999997</c:v>
                </c:pt>
                <c:pt idx="221">
                  <c:v>0.76367999999999991</c:v>
                </c:pt>
                <c:pt idx="222">
                  <c:v>0.71369999999999989</c:v>
                </c:pt>
                <c:pt idx="223">
                  <c:v>0.68454000000000004</c:v>
                </c:pt>
                <c:pt idx="224">
                  <c:v>0.66071999999999997</c:v>
                </c:pt>
                <c:pt idx="225">
                  <c:v>0.79865999999999993</c:v>
                </c:pt>
                <c:pt idx="226">
                  <c:v>0.60941999999999996</c:v>
                </c:pt>
                <c:pt idx="227">
                  <c:v>0.73614000000000002</c:v>
                </c:pt>
                <c:pt idx="228">
                  <c:v>0.78125999999999995</c:v>
                </c:pt>
                <c:pt idx="229">
                  <c:v>0.85865999999999998</c:v>
                </c:pt>
                <c:pt idx="230">
                  <c:v>0.48659999999999998</c:v>
                </c:pt>
                <c:pt idx="231">
                  <c:v>0.747</c:v>
                </c:pt>
                <c:pt idx="232">
                  <c:v>0.79505999999999999</c:v>
                </c:pt>
                <c:pt idx="233">
                  <c:v>1.07274</c:v>
                </c:pt>
                <c:pt idx="234">
                  <c:v>0.75570000000000004</c:v>
                </c:pt>
                <c:pt idx="235">
                  <c:v>0.80249999999999999</c:v>
                </c:pt>
                <c:pt idx="236">
                  <c:v>0.87444</c:v>
                </c:pt>
                <c:pt idx="237">
                  <c:v>0.85668000000000011</c:v>
                </c:pt>
                <c:pt idx="238">
                  <c:v>0.67757999999999996</c:v>
                </c:pt>
                <c:pt idx="239">
                  <c:v>0.73374000000000006</c:v>
                </c:pt>
                <c:pt idx="240">
                  <c:v>0.65573999999999999</c:v>
                </c:pt>
                <c:pt idx="241">
                  <c:v>0.64907999999999988</c:v>
                </c:pt>
                <c:pt idx="242">
                  <c:v>0.69179999999999997</c:v>
                </c:pt>
                <c:pt idx="243">
                  <c:v>0.71543999999999996</c:v>
                </c:pt>
                <c:pt idx="244">
                  <c:v>0.8368199999999999</c:v>
                </c:pt>
                <c:pt idx="245">
                  <c:v>0.75371999999999995</c:v>
                </c:pt>
                <c:pt idx="246">
                  <c:v>0.75096000000000007</c:v>
                </c:pt>
                <c:pt idx="247">
                  <c:v>0.8120400000000001</c:v>
                </c:pt>
                <c:pt idx="248">
                  <c:v>0.70344000000000007</c:v>
                </c:pt>
                <c:pt idx="249">
                  <c:v>0.52668000000000004</c:v>
                </c:pt>
                <c:pt idx="250">
                  <c:v>0.71765999999999996</c:v>
                </c:pt>
                <c:pt idx="251">
                  <c:v>0.74502000000000002</c:v>
                </c:pt>
                <c:pt idx="252">
                  <c:v>0.75978000000000001</c:v>
                </c:pt>
                <c:pt idx="253">
                  <c:v>0.7803000000000001</c:v>
                </c:pt>
                <c:pt idx="254">
                  <c:v>0.67079999999999995</c:v>
                </c:pt>
                <c:pt idx="255">
                  <c:v>1.45122</c:v>
                </c:pt>
                <c:pt idx="256">
                  <c:v>1.1498999999999999</c:v>
                </c:pt>
                <c:pt idx="257">
                  <c:v>0.77813999999999994</c:v>
                </c:pt>
                <c:pt idx="258">
                  <c:v>0.90227999999999997</c:v>
                </c:pt>
                <c:pt idx="259">
                  <c:v>0.74238000000000004</c:v>
                </c:pt>
                <c:pt idx="260">
                  <c:v>0.73338000000000003</c:v>
                </c:pt>
                <c:pt idx="261">
                  <c:v>0.67224000000000006</c:v>
                </c:pt>
                <c:pt idx="262">
                  <c:v>0.62346000000000001</c:v>
                </c:pt>
                <c:pt idx="263">
                  <c:v>0.57965999999999995</c:v>
                </c:pt>
                <c:pt idx="264">
                  <c:v>0.62573999999999996</c:v>
                </c:pt>
                <c:pt idx="265">
                  <c:v>0.90983999999999998</c:v>
                </c:pt>
                <c:pt idx="266">
                  <c:v>0.51017999999999997</c:v>
                </c:pt>
                <c:pt idx="267">
                  <c:v>0.75036000000000003</c:v>
                </c:pt>
                <c:pt idx="268">
                  <c:v>0.76380000000000003</c:v>
                </c:pt>
                <c:pt idx="269">
                  <c:v>0.64907999999999988</c:v>
                </c:pt>
                <c:pt idx="270">
                  <c:v>0.74628000000000005</c:v>
                </c:pt>
                <c:pt idx="271">
                  <c:v>0.66234000000000004</c:v>
                </c:pt>
                <c:pt idx="272">
                  <c:v>0.78858000000000006</c:v>
                </c:pt>
                <c:pt idx="273">
                  <c:v>0.60972000000000004</c:v>
                </c:pt>
                <c:pt idx="274">
                  <c:v>0.71808000000000005</c:v>
                </c:pt>
                <c:pt idx="275">
                  <c:v>0.73583999999999994</c:v>
                </c:pt>
                <c:pt idx="276">
                  <c:v>0.75479999999999992</c:v>
                </c:pt>
                <c:pt idx="277">
                  <c:v>0.79271999999999998</c:v>
                </c:pt>
                <c:pt idx="278">
                  <c:v>0.85314000000000001</c:v>
                </c:pt>
                <c:pt idx="279">
                  <c:v>0.82619999999999993</c:v>
                </c:pt>
                <c:pt idx="280">
                  <c:v>0.79295999999999989</c:v>
                </c:pt>
                <c:pt idx="281">
                  <c:v>0.7486799999999999</c:v>
                </c:pt>
                <c:pt idx="282">
                  <c:v>0.93306000000000011</c:v>
                </c:pt>
                <c:pt idx="283">
                  <c:v>0.80549999999999999</c:v>
                </c:pt>
                <c:pt idx="284">
                  <c:v>0.77700000000000002</c:v>
                </c:pt>
                <c:pt idx="285">
                  <c:v>0.81810000000000005</c:v>
                </c:pt>
                <c:pt idx="286">
                  <c:v>0.90522000000000002</c:v>
                </c:pt>
                <c:pt idx="287">
                  <c:v>0.84677999999999998</c:v>
                </c:pt>
                <c:pt idx="288">
                  <c:v>0.88337999999999994</c:v>
                </c:pt>
                <c:pt idx="289">
                  <c:v>0.73217999999999994</c:v>
                </c:pt>
                <c:pt idx="290">
                  <c:v>0.84996000000000005</c:v>
                </c:pt>
                <c:pt idx="291">
                  <c:v>0.83628000000000013</c:v>
                </c:pt>
                <c:pt idx="292">
                  <c:v>0.81929999999999992</c:v>
                </c:pt>
                <c:pt idx="293">
                  <c:v>0.78552</c:v>
                </c:pt>
                <c:pt idx="294">
                  <c:v>0.74814000000000003</c:v>
                </c:pt>
                <c:pt idx="295">
                  <c:v>0.98424</c:v>
                </c:pt>
                <c:pt idx="296">
                  <c:v>0.90036000000000005</c:v>
                </c:pt>
                <c:pt idx="297">
                  <c:v>0.79176000000000002</c:v>
                </c:pt>
                <c:pt idx="298">
                  <c:v>0.81630000000000003</c:v>
                </c:pt>
                <c:pt idx="299">
                  <c:v>0.80249999999999999</c:v>
                </c:pt>
                <c:pt idx="300">
                  <c:v>0.7723199999999999</c:v>
                </c:pt>
                <c:pt idx="301">
                  <c:v>0.89117999999999997</c:v>
                </c:pt>
                <c:pt idx="302">
                  <c:v>0.8832000000000001</c:v>
                </c:pt>
                <c:pt idx="303">
                  <c:v>0.89880000000000004</c:v>
                </c:pt>
                <c:pt idx="304">
                  <c:v>0.82386000000000004</c:v>
                </c:pt>
                <c:pt idx="305">
                  <c:v>0.82643999999999995</c:v>
                </c:pt>
                <c:pt idx="306">
                  <c:v>0.24809999999999999</c:v>
                </c:pt>
                <c:pt idx="307">
                  <c:v>0.45498</c:v>
                </c:pt>
                <c:pt idx="308">
                  <c:v>0.78198000000000001</c:v>
                </c:pt>
                <c:pt idx="309">
                  <c:v>0.37260000000000004</c:v>
                </c:pt>
                <c:pt idx="310">
                  <c:v>0.77159999999999995</c:v>
                </c:pt>
                <c:pt idx="311">
                  <c:v>0.90527999999999997</c:v>
                </c:pt>
                <c:pt idx="312">
                  <c:v>0.84960000000000002</c:v>
                </c:pt>
                <c:pt idx="313">
                  <c:v>0.82025999999999999</c:v>
                </c:pt>
                <c:pt idx="314">
                  <c:v>0.79715999999999998</c:v>
                </c:pt>
                <c:pt idx="315">
                  <c:v>0.8085</c:v>
                </c:pt>
                <c:pt idx="316">
                  <c:v>0.82931999999999995</c:v>
                </c:pt>
                <c:pt idx="317">
                  <c:v>0.85950000000000004</c:v>
                </c:pt>
                <c:pt idx="318">
                  <c:v>0.79061999999999999</c:v>
                </c:pt>
                <c:pt idx="319">
                  <c:v>0.80549999999999999</c:v>
                </c:pt>
                <c:pt idx="320">
                  <c:v>0.88434000000000001</c:v>
                </c:pt>
                <c:pt idx="321">
                  <c:v>0.65556000000000003</c:v>
                </c:pt>
                <c:pt idx="322">
                  <c:v>0.71231999999999995</c:v>
                </c:pt>
                <c:pt idx="323">
                  <c:v>0.75275999999999998</c:v>
                </c:pt>
                <c:pt idx="324">
                  <c:v>0.53813999999999995</c:v>
                </c:pt>
                <c:pt idx="325">
                  <c:v>0.93023999999999996</c:v>
                </c:pt>
                <c:pt idx="326">
                  <c:v>0.83081999999999989</c:v>
                </c:pt>
                <c:pt idx="327">
                  <c:v>0.86808000000000007</c:v>
                </c:pt>
                <c:pt idx="328">
                  <c:v>0.77766000000000002</c:v>
                </c:pt>
                <c:pt idx="329">
                  <c:v>0.77154</c:v>
                </c:pt>
                <c:pt idx="330">
                  <c:v>0.75882000000000005</c:v>
                </c:pt>
                <c:pt idx="331">
                  <c:v>0.83957999999999999</c:v>
                </c:pt>
                <c:pt idx="332">
                  <c:v>0.97086000000000006</c:v>
                </c:pt>
                <c:pt idx="333">
                  <c:v>0.79998000000000002</c:v>
                </c:pt>
                <c:pt idx="334">
                  <c:v>0.87624000000000002</c:v>
                </c:pt>
                <c:pt idx="335">
                  <c:v>0.68274000000000001</c:v>
                </c:pt>
                <c:pt idx="336">
                  <c:v>0.86927999999999994</c:v>
                </c:pt>
                <c:pt idx="337">
                  <c:v>0.8190599999999999</c:v>
                </c:pt>
                <c:pt idx="338">
                  <c:v>0.86418000000000006</c:v>
                </c:pt>
                <c:pt idx="339">
                  <c:v>0.76734000000000002</c:v>
                </c:pt>
                <c:pt idx="340">
                  <c:v>0.85170000000000001</c:v>
                </c:pt>
                <c:pt idx="341">
                  <c:v>0.76175999999999999</c:v>
                </c:pt>
                <c:pt idx="342">
                  <c:v>1.0268999999999999</c:v>
                </c:pt>
                <c:pt idx="343">
                  <c:v>0.34836</c:v>
                </c:pt>
                <c:pt idx="344">
                  <c:v>0.96533999999999986</c:v>
                </c:pt>
                <c:pt idx="345">
                  <c:v>0.72972000000000004</c:v>
                </c:pt>
                <c:pt idx="346">
                  <c:v>0.81803999999999999</c:v>
                </c:pt>
                <c:pt idx="347">
                  <c:v>0.75306000000000006</c:v>
                </c:pt>
                <c:pt idx="348">
                  <c:v>0.81240000000000001</c:v>
                </c:pt>
                <c:pt idx="349">
                  <c:v>0.83556000000000008</c:v>
                </c:pt>
                <c:pt idx="350">
                  <c:v>0.85505999999999993</c:v>
                </c:pt>
                <c:pt idx="351">
                  <c:v>0.81672</c:v>
                </c:pt>
                <c:pt idx="352">
                  <c:v>0.73007999999999995</c:v>
                </c:pt>
                <c:pt idx="353">
                  <c:v>0.79331999999999991</c:v>
                </c:pt>
                <c:pt idx="354">
                  <c:v>0.76056000000000001</c:v>
                </c:pt>
                <c:pt idx="355">
                  <c:v>0.62963999999999998</c:v>
                </c:pt>
                <c:pt idx="356">
                  <c:v>0.94116</c:v>
                </c:pt>
                <c:pt idx="357">
                  <c:v>0.68202000000000007</c:v>
                </c:pt>
                <c:pt idx="358">
                  <c:v>0.45384000000000002</c:v>
                </c:pt>
                <c:pt idx="359">
                  <c:v>0.86460000000000004</c:v>
                </c:pt>
                <c:pt idx="360">
                  <c:v>0.84708000000000006</c:v>
                </c:pt>
                <c:pt idx="361">
                  <c:v>0.88020000000000009</c:v>
                </c:pt>
                <c:pt idx="362">
                  <c:v>0.86621999999999988</c:v>
                </c:pt>
                <c:pt idx="363">
                  <c:v>0.95177999999999996</c:v>
                </c:pt>
                <c:pt idx="364">
                  <c:v>0.86472000000000004</c:v>
                </c:pt>
                <c:pt idx="365">
                  <c:v>0.75227999999999995</c:v>
                </c:pt>
                <c:pt idx="366">
                  <c:v>0.71028000000000002</c:v>
                </c:pt>
                <c:pt idx="367">
                  <c:v>0.83333999999999997</c:v>
                </c:pt>
                <c:pt idx="368">
                  <c:v>0.86075999999999997</c:v>
                </c:pt>
                <c:pt idx="369">
                  <c:v>0.82842000000000005</c:v>
                </c:pt>
                <c:pt idx="370">
                  <c:v>0.77664000000000011</c:v>
                </c:pt>
                <c:pt idx="371">
                  <c:v>0.81947999999999999</c:v>
                </c:pt>
                <c:pt idx="372">
                  <c:v>0.93335999999999986</c:v>
                </c:pt>
                <c:pt idx="373">
                  <c:v>0.83675999999999995</c:v>
                </c:pt>
                <c:pt idx="374">
                  <c:v>0.87503999999999993</c:v>
                </c:pt>
                <c:pt idx="375">
                  <c:v>0.90125999999999995</c:v>
                </c:pt>
                <c:pt idx="376">
                  <c:v>0.99996000000000007</c:v>
                </c:pt>
                <c:pt idx="377">
                  <c:v>0.7801800000000001</c:v>
                </c:pt>
              </c:numCache>
            </c:numRef>
          </c:yVal>
          <c:smooth val="1"/>
        </c:ser>
        <c:ser>
          <c:idx val="3"/>
          <c:order val="3"/>
          <c:tx>
            <c:v>ΣΧ. 10.2β</c:v>
          </c:tx>
          <c:spPr>
            <a:ln w="19050">
              <a:solidFill>
                <a:srgbClr val="0070C0"/>
              </a:solidFill>
            </a:ln>
          </c:spPr>
          <c:marker>
            <c:symbol val="none"/>
          </c:marker>
          <c:xVal>
            <c:numRef>
              <c:f>neo!$BR$582:$BR$619</c:f>
              <c:numCache>
                <c:formatCode>0.0</c:formatCode>
                <c:ptCount val="38"/>
                <c:pt idx="0">
                  <c:v>14127.596</c:v>
                </c:pt>
                <c:pt idx="1">
                  <c:v>14126.098</c:v>
                </c:pt>
                <c:pt idx="2">
                  <c:v>14124.61</c:v>
                </c:pt>
                <c:pt idx="3">
                  <c:v>14121.616</c:v>
                </c:pt>
                <c:pt idx="4">
                  <c:v>14120.107</c:v>
                </c:pt>
                <c:pt idx="5">
                  <c:v>14118.615</c:v>
                </c:pt>
                <c:pt idx="6">
                  <c:v>14117.132</c:v>
                </c:pt>
                <c:pt idx="7">
                  <c:v>14115.609</c:v>
                </c:pt>
                <c:pt idx="8">
                  <c:v>14114.092000000001</c:v>
                </c:pt>
                <c:pt idx="9">
                  <c:v>14112.605</c:v>
                </c:pt>
                <c:pt idx="10">
                  <c:v>14111.094999999999</c:v>
                </c:pt>
                <c:pt idx="11">
                  <c:v>14109.606</c:v>
                </c:pt>
                <c:pt idx="12">
                  <c:v>14108.123</c:v>
                </c:pt>
                <c:pt idx="13">
                  <c:v>14106.596</c:v>
                </c:pt>
                <c:pt idx="14">
                  <c:v>14105.099</c:v>
                </c:pt>
                <c:pt idx="15">
                  <c:v>14103.594999999999</c:v>
                </c:pt>
                <c:pt idx="16">
                  <c:v>14102.103999999999</c:v>
                </c:pt>
                <c:pt idx="17">
                  <c:v>14100.614</c:v>
                </c:pt>
                <c:pt idx="18">
                  <c:v>14099.112999999999</c:v>
                </c:pt>
                <c:pt idx="19">
                  <c:v>14097.605</c:v>
                </c:pt>
                <c:pt idx="20">
                  <c:v>14096.109</c:v>
                </c:pt>
                <c:pt idx="21">
                  <c:v>14094.596</c:v>
                </c:pt>
                <c:pt idx="22">
                  <c:v>14093.103999999999</c:v>
                </c:pt>
                <c:pt idx="23">
                  <c:v>14091.616</c:v>
                </c:pt>
                <c:pt idx="24">
                  <c:v>14090.115</c:v>
                </c:pt>
                <c:pt idx="25">
                  <c:v>14088.602999999999</c:v>
                </c:pt>
                <c:pt idx="26">
                  <c:v>14087.119000000001</c:v>
                </c:pt>
                <c:pt idx="27">
                  <c:v>14085.611000000001</c:v>
                </c:pt>
                <c:pt idx="28">
                  <c:v>14084.127</c:v>
                </c:pt>
                <c:pt idx="29">
                  <c:v>14082.615</c:v>
                </c:pt>
                <c:pt idx="30">
                  <c:v>14081.134</c:v>
                </c:pt>
                <c:pt idx="31">
                  <c:v>14079.602000000001</c:v>
                </c:pt>
                <c:pt idx="32">
                  <c:v>14078.115</c:v>
                </c:pt>
                <c:pt idx="33">
                  <c:v>14076.593000000001</c:v>
                </c:pt>
                <c:pt idx="34">
                  <c:v>14075.09</c:v>
                </c:pt>
                <c:pt idx="35">
                  <c:v>14073.56</c:v>
                </c:pt>
                <c:pt idx="36">
                  <c:v>13946.7</c:v>
                </c:pt>
                <c:pt idx="37">
                  <c:v>13945.23</c:v>
                </c:pt>
              </c:numCache>
            </c:numRef>
          </c:xVal>
          <c:yVal>
            <c:numRef>
              <c:f>neo!$BS$583:$BS$619</c:f>
              <c:numCache>
                <c:formatCode>General</c:formatCode>
                <c:ptCount val="37"/>
                <c:pt idx="0">
                  <c:v>0.77946000000000004</c:v>
                </c:pt>
                <c:pt idx="1">
                  <c:v>0.93318000000000001</c:v>
                </c:pt>
                <c:pt idx="2">
                  <c:v>0.87209999999999999</c:v>
                </c:pt>
                <c:pt idx="3">
                  <c:v>0.80747999999999998</c:v>
                </c:pt>
                <c:pt idx="4">
                  <c:v>0.75851999999999997</c:v>
                </c:pt>
                <c:pt idx="5">
                  <c:v>0.72929999999999995</c:v>
                </c:pt>
                <c:pt idx="6">
                  <c:v>0.83208000000000004</c:v>
                </c:pt>
                <c:pt idx="7">
                  <c:v>0.76866000000000001</c:v>
                </c:pt>
                <c:pt idx="8">
                  <c:v>0.60702000000000012</c:v>
                </c:pt>
                <c:pt idx="9">
                  <c:v>0.81414000000000009</c:v>
                </c:pt>
                <c:pt idx="10">
                  <c:v>0.77634000000000003</c:v>
                </c:pt>
                <c:pt idx="11">
                  <c:v>0.77088000000000001</c:v>
                </c:pt>
                <c:pt idx="12">
                  <c:v>0.81864000000000003</c:v>
                </c:pt>
                <c:pt idx="13">
                  <c:v>0.79649999999999999</c:v>
                </c:pt>
                <c:pt idx="14">
                  <c:v>0.78312000000000004</c:v>
                </c:pt>
                <c:pt idx="15">
                  <c:v>0.75083999999999995</c:v>
                </c:pt>
                <c:pt idx="16">
                  <c:v>0.96677999999999997</c:v>
                </c:pt>
                <c:pt idx="17">
                  <c:v>0.81659999999999988</c:v>
                </c:pt>
                <c:pt idx="18">
                  <c:v>0.69684000000000001</c:v>
                </c:pt>
                <c:pt idx="19">
                  <c:v>0.60984000000000005</c:v>
                </c:pt>
                <c:pt idx="20">
                  <c:v>0.51419999999999999</c:v>
                </c:pt>
                <c:pt idx="21">
                  <c:v>0.22583999999999999</c:v>
                </c:pt>
                <c:pt idx="22">
                  <c:v>3.066E-2</c:v>
                </c:pt>
                <c:pt idx="23">
                  <c:v>0.27054</c:v>
                </c:pt>
                <c:pt idx="24">
                  <c:v>0.13686000000000001</c:v>
                </c:pt>
                <c:pt idx="25">
                  <c:v>0.26369999999999999</c:v>
                </c:pt>
                <c:pt idx="26">
                  <c:v>0.32634000000000002</c:v>
                </c:pt>
                <c:pt idx="27">
                  <c:v>0.60539999999999994</c:v>
                </c:pt>
                <c:pt idx="28">
                  <c:v>0.3654</c:v>
                </c:pt>
                <c:pt idx="29">
                  <c:v>0.50615999999999994</c:v>
                </c:pt>
                <c:pt idx="30">
                  <c:v>0.56657999999999997</c:v>
                </c:pt>
                <c:pt idx="31">
                  <c:v>0.34817999999999999</c:v>
                </c:pt>
                <c:pt idx="32">
                  <c:v>0.31337999999999999</c:v>
                </c:pt>
                <c:pt idx="33">
                  <c:v>0.59532000000000007</c:v>
                </c:pt>
                <c:pt idx="34">
                  <c:v>0.58242000000000005</c:v>
                </c:pt>
                <c:pt idx="35">
                  <c:v>0.76434000000000002</c:v>
                </c:pt>
                <c:pt idx="36">
                  <c:v>0.57984000000000002</c:v>
                </c:pt>
              </c:numCache>
            </c:numRef>
          </c:yVal>
          <c:smooth val="1"/>
        </c:ser>
        <c:ser>
          <c:idx val="4"/>
          <c:order val="4"/>
          <c:tx>
            <c:v>ΣΧ.10.2α-β-γ</c:v>
          </c:tx>
          <c:spPr>
            <a:ln w="15875">
              <a:solidFill>
                <a:srgbClr val="00B050"/>
              </a:solidFill>
            </a:ln>
          </c:spPr>
          <c:marker>
            <c:symbol val="none"/>
          </c:marker>
          <c:xVal>
            <c:numRef>
              <c:f>neo!$BR$620:$BR$631</c:f>
              <c:numCache>
                <c:formatCode>0.0</c:formatCode>
                <c:ptCount val="12"/>
                <c:pt idx="0">
                  <c:v>13943.734</c:v>
                </c:pt>
                <c:pt idx="1">
                  <c:v>13942.226000000001</c:v>
                </c:pt>
                <c:pt idx="2">
                  <c:v>13940.731</c:v>
                </c:pt>
                <c:pt idx="3">
                  <c:v>13939.245999999999</c:v>
                </c:pt>
                <c:pt idx="4">
                  <c:v>13937.743</c:v>
                </c:pt>
                <c:pt idx="5">
                  <c:v>13936.242</c:v>
                </c:pt>
                <c:pt idx="6">
                  <c:v>13934.727000000001</c:v>
                </c:pt>
                <c:pt idx="7">
                  <c:v>13933.234</c:v>
                </c:pt>
                <c:pt idx="8">
                  <c:v>13931.731</c:v>
                </c:pt>
                <c:pt idx="9">
                  <c:v>13928.726000000001</c:v>
                </c:pt>
                <c:pt idx="10">
                  <c:v>13927.224</c:v>
                </c:pt>
                <c:pt idx="11">
                  <c:v>13925.736000000001</c:v>
                </c:pt>
              </c:numCache>
            </c:numRef>
          </c:xVal>
          <c:yVal>
            <c:numRef>
              <c:f>neo!$BS$620:$BS$631</c:f>
              <c:numCache>
                <c:formatCode>General</c:formatCode>
                <c:ptCount val="12"/>
                <c:pt idx="0">
                  <c:v>0.64146000000000003</c:v>
                </c:pt>
                <c:pt idx="1">
                  <c:v>0.57347999999999999</c:v>
                </c:pt>
                <c:pt idx="2">
                  <c:v>0.66095999999999999</c:v>
                </c:pt>
                <c:pt idx="3">
                  <c:v>0.20705999999999999</c:v>
                </c:pt>
                <c:pt idx="4">
                  <c:v>0.47489999999999999</c:v>
                </c:pt>
                <c:pt idx="5">
                  <c:v>0.64380000000000004</c:v>
                </c:pt>
                <c:pt idx="6">
                  <c:v>0.62058000000000002</c:v>
                </c:pt>
                <c:pt idx="7">
                  <c:v>0.72126000000000001</c:v>
                </c:pt>
                <c:pt idx="8">
                  <c:v>0.74172000000000005</c:v>
                </c:pt>
                <c:pt idx="9">
                  <c:v>1.1099399999999999</c:v>
                </c:pt>
                <c:pt idx="10">
                  <c:v>0.39863999999999999</c:v>
                </c:pt>
                <c:pt idx="11">
                  <c:v>0.54264000000000001</c:v>
                </c:pt>
              </c:numCache>
            </c:numRef>
          </c:yVal>
          <c:smooth val="1"/>
        </c:ser>
        <c:ser>
          <c:idx val="5"/>
          <c:order val="5"/>
          <c:tx>
            <c:v>ΣΧ.10.2β-γ-10.3β-γ</c:v>
          </c:tx>
          <c:spPr>
            <a:ln w="19050">
              <a:solidFill>
                <a:schemeClr val="accent6">
                  <a:lumMod val="50000"/>
                </a:schemeClr>
              </a:solidFill>
              <a:prstDash val="sysDash"/>
            </a:ln>
          </c:spPr>
          <c:marker>
            <c:symbol val="none"/>
          </c:marker>
          <c:xVal>
            <c:numRef>
              <c:f>neo!$BR$632:$BR$833</c:f>
              <c:numCache>
                <c:formatCode>0.0</c:formatCode>
                <c:ptCount val="201"/>
                <c:pt idx="0">
                  <c:v>13924.227000000001</c:v>
                </c:pt>
                <c:pt idx="1">
                  <c:v>13922.741</c:v>
                </c:pt>
                <c:pt idx="2">
                  <c:v>13921.233</c:v>
                </c:pt>
                <c:pt idx="3">
                  <c:v>13919.726000000001</c:v>
                </c:pt>
                <c:pt idx="4">
                  <c:v>13918.234</c:v>
                </c:pt>
                <c:pt idx="5">
                  <c:v>13916.731</c:v>
                </c:pt>
                <c:pt idx="6">
                  <c:v>13915.227000000001</c:v>
                </c:pt>
                <c:pt idx="7">
                  <c:v>13913.739</c:v>
                </c:pt>
                <c:pt idx="8">
                  <c:v>13912.23</c:v>
                </c:pt>
                <c:pt idx="9">
                  <c:v>13910.745999999999</c:v>
                </c:pt>
                <c:pt idx="10">
                  <c:v>13909.245000000001</c:v>
                </c:pt>
                <c:pt idx="11">
                  <c:v>13907.73</c:v>
                </c:pt>
                <c:pt idx="12">
                  <c:v>13906.235000000001</c:v>
                </c:pt>
                <c:pt idx="13">
                  <c:v>13904.755999999999</c:v>
                </c:pt>
                <c:pt idx="14">
                  <c:v>13903.231</c:v>
                </c:pt>
                <c:pt idx="15">
                  <c:v>13901.751</c:v>
                </c:pt>
                <c:pt idx="16">
                  <c:v>13900.231</c:v>
                </c:pt>
                <c:pt idx="17">
                  <c:v>13898.7</c:v>
                </c:pt>
                <c:pt idx="18">
                  <c:v>13897.234</c:v>
                </c:pt>
                <c:pt idx="19">
                  <c:v>13895.744000000001</c:v>
                </c:pt>
                <c:pt idx="20">
                  <c:v>13894.246999999999</c:v>
                </c:pt>
                <c:pt idx="21">
                  <c:v>13892.745000000001</c:v>
                </c:pt>
                <c:pt idx="22">
                  <c:v>13891.239</c:v>
                </c:pt>
                <c:pt idx="23">
                  <c:v>13889.748</c:v>
                </c:pt>
                <c:pt idx="24">
                  <c:v>13888.239</c:v>
                </c:pt>
                <c:pt idx="25">
                  <c:v>13886.74</c:v>
                </c:pt>
                <c:pt idx="26">
                  <c:v>13885.244000000001</c:v>
                </c:pt>
                <c:pt idx="27">
                  <c:v>13883.751</c:v>
                </c:pt>
                <c:pt idx="28">
                  <c:v>13882.255999999999</c:v>
                </c:pt>
                <c:pt idx="29">
                  <c:v>13880.746999999999</c:v>
                </c:pt>
                <c:pt idx="30">
                  <c:v>13879.248</c:v>
                </c:pt>
                <c:pt idx="31">
                  <c:v>13877.744000000001</c:v>
                </c:pt>
                <c:pt idx="32">
                  <c:v>13876.257</c:v>
                </c:pt>
                <c:pt idx="33">
                  <c:v>13874.763000000001</c:v>
                </c:pt>
                <c:pt idx="34">
                  <c:v>13873.268</c:v>
                </c:pt>
                <c:pt idx="35">
                  <c:v>13871.752</c:v>
                </c:pt>
                <c:pt idx="36">
                  <c:v>13870.25</c:v>
                </c:pt>
                <c:pt idx="37">
                  <c:v>13868.748</c:v>
                </c:pt>
                <c:pt idx="38">
                  <c:v>13867.264999999999</c:v>
                </c:pt>
                <c:pt idx="39">
                  <c:v>13865.755999999999</c:v>
                </c:pt>
                <c:pt idx="40">
                  <c:v>13864.26</c:v>
                </c:pt>
                <c:pt idx="41">
                  <c:v>13862.753000000001</c:v>
                </c:pt>
                <c:pt idx="42">
                  <c:v>13861.262000000001</c:v>
                </c:pt>
                <c:pt idx="43">
                  <c:v>13859.76</c:v>
                </c:pt>
                <c:pt idx="44">
                  <c:v>13858.255999999999</c:v>
                </c:pt>
                <c:pt idx="45">
                  <c:v>13856.8</c:v>
                </c:pt>
                <c:pt idx="46">
                  <c:v>13855.262000000001</c:v>
                </c:pt>
                <c:pt idx="47">
                  <c:v>13853.762000000001</c:v>
                </c:pt>
                <c:pt idx="48">
                  <c:v>13852.264999999999</c:v>
                </c:pt>
                <c:pt idx="49">
                  <c:v>13850.746999999999</c:v>
                </c:pt>
                <c:pt idx="50">
                  <c:v>13849.259</c:v>
                </c:pt>
                <c:pt idx="51">
                  <c:v>13847.753000000001</c:v>
                </c:pt>
                <c:pt idx="52">
                  <c:v>13846.271000000001</c:v>
                </c:pt>
                <c:pt idx="53">
                  <c:v>13844.757</c:v>
                </c:pt>
                <c:pt idx="54">
                  <c:v>13843.267</c:v>
                </c:pt>
                <c:pt idx="55">
                  <c:v>13841.758</c:v>
                </c:pt>
                <c:pt idx="56">
                  <c:v>13840.262000000001</c:v>
                </c:pt>
                <c:pt idx="57">
                  <c:v>13838.752</c:v>
                </c:pt>
                <c:pt idx="58">
                  <c:v>13837.262000000001</c:v>
                </c:pt>
                <c:pt idx="59">
                  <c:v>13835.793</c:v>
                </c:pt>
                <c:pt idx="60">
                  <c:v>13834.249</c:v>
                </c:pt>
                <c:pt idx="61">
                  <c:v>13832.754000000001</c:v>
                </c:pt>
                <c:pt idx="62">
                  <c:v>13831.272000000001</c:v>
                </c:pt>
                <c:pt idx="63">
                  <c:v>13829.755999999999</c:v>
                </c:pt>
                <c:pt idx="64">
                  <c:v>13828.27</c:v>
                </c:pt>
                <c:pt idx="65">
                  <c:v>13826.772000000001</c:v>
                </c:pt>
                <c:pt idx="66">
                  <c:v>13825.251</c:v>
                </c:pt>
                <c:pt idx="67">
                  <c:v>13823.757</c:v>
                </c:pt>
                <c:pt idx="68">
                  <c:v>13822.259</c:v>
                </c:pt>
                <c:pt idx="69">
                  <c:v>13820.753000000001</c:v>
                </c:pt>
                <c:pt idx="70">
                  <c:v>13819.267</c:v>
                </c:pt>
                <c:pt idx="71">
                  <c:v>13817.773999999999</c:v>
                </c:pt>
                <c:pt idx="72">
                  <c:v>13816.269</c:v>
                </c:pt>
                <c:pt idx="73">
                  <c:v>13814.763999999999</c:v>
                </c:pt>
                <c:pt idx="74">
                  <c:v>13813.272000000001</c:v>
                </c:pt>
                <c:pt idx="75">
                  <c:v>13811.752</c:v>
                </c:pt>
                <c:pt idx="76">
                  <c:v>13808.755999999999</c:v>
                </c:pt>
                <c:pt idx="77">
                  <c:v>13807.255999999999</c:v>
                </c:pt>
                <c:pt idx="78">
                  <c:v>13805.754000000001</c:v>
                </c:pt>
                <c:pt idx="79">
                  <c:v>13804.272999999999</c:v>
                </c:pt>
                <c:pt idx="80">
                  <c:v>13802.766</c:v>
                </c:pt>
                <c:pt idx="81">
                  <c:v>13801.273999999999</c:v>
                </c:pt>
                <c:pt idx="82">
                  <c:v>13799.8</c:v>
                </c:pt>
                <c:pt idx="83">
                  <c:v>13798.254999999999</c:v>
                </c:pt>
                <c:pt idx="84">
                  <c:v>13796.754999999999</c:v>
                </c:pt>
                <c:pt idx="85">
                  <c:v>13795.263999999999</c:v>
                </c:pt>
                <c:pt idx="86">
                  <c:v>13793.771000000001</c:v>
                </c:pt>
                <c:pt idx="87">
                  <c:v>13792.254999999999</c:v>
                </c:pt>
                <c:pt idx="88">
                  <c:v>13790.769</c:v>
                </c:pt>
                <c:pt idx="89">
                  <c:v>13789.257</c:v>
                </c:pt>
                <c:pt idx="90">
                  <c:v>13787.775</c:v>
                </c:pt>
                <c:pt idx="91">
                  <c:v>13786.255999999999</c:v>
                </c:pt>
                <c:pt idx="92">
                  <c:v>13784.754999999999</c:v>
                </c:pt>
                <c:pt idx="93">
                  <c:v>13783.267</c:v>
                </c:pt>
                <c:pt idx="94">
                  <c:v>13781.767</c:v>
                </c:pt>
                <c:pt idx="95">
                  <c:v>13780.254999999999</c:v>
                </c:pt>
                <c:pt idx="96">
                  <c:v>13777.254000000001</c:v>
                </c:pt>
                <c:pt idx="97">
                  <c:v>13775.768</c:v>
                </c:pt>
                <c:pt idx="98">
                  <c:v>13774.255999999999</c:v>
                </c:pt>
                <c:pt idx="99">
                  <c:v>13772.8</c:v>
                </c:pt>
                <c:pt idx="100">
                  <c:v>13771.3</c:v>
                </c:pt>
                <c:pt idx="101">
                  <c:v>13769.754999999999</c:v>
                </c:pt>
                <c:pt idx="102">
                  <c:v>13768.281999999999</c:v>
                </c:pt>
                <c:pt idx="103">
                  <c:v>13766.76</c:v>
                </c:pt>
                <c:pt idx="104">
                  <c:v>13765.277</c:v>
                </c:pt>
                <c:pt idx="105">
                  <c:v>13763.77</c:v>
                </c:pt>
                <c:pt idx="106">
                  <c:v>13762.267</c:v>
                </c:pt>
                <c:pt idx="107">
                  <c:v>13760.77</c:v>
                </c:pt>
                <c:pt idx="108">
                  <c:v>13759.255999999999</c:v>
                </c:pt>
                <c:pt idx="109">
                  <c:v>13757.767</c:v>
                </c:pt>
                <c:pt idx="110">
                  <c:v>13756.266</c:v>
                </c:pt>
                <c:pt idx="111">
                  <c:v>13754.775</c:v>
                </c:pt>
                <c:pt idx="112">
                  <c:v>13753.267</c:v>
                </c:pt>
                <c:pt idx="113">
                  <c:v>13751.764999999999</c:v>
                </c:pt>
                <c:pt idx="114">
                  <c:v>13750.286</c:v>
                </c:pt>
                <c:pt idx="115">
                  <c:v>13748.763000000001</c:v>
                </c:pt>
                <c:pt idx="116">
                  <c:v>13747.272999999999</c:v>
                </c:pt>
                <c:pt idx="117">
                  <c:v>13745.772000000001</c:v>
                </c:pt>
                <c:pt idx="118">
                  <c:v>13744.263999999999</c:v>
                </c:pt>
                <c:pt idx="119">
                  <c:v>13742.769</c:v>
                </c:pt>
                <c:pt idx="120">
                  <c:v>13741.272999999999</c:v>
                </c:pt>
                <c:pt idx="121">
                  <c:v>13739.764999999999</c:v>
                </c:pt>
                <c:pt idx="122">
                  <c:v>13738.264999999999</c:v>
                </c:pt>
                <c:pt idx="123">
                  <c:v>13736.773999999999</c:v>
                </c:pt>
                <c:pt idx="124">
                  <c:v>13735.282999999999</c:v>
                </c:pt>
                <c:pt idx="125">
                  <c:v>13733.782999999999</c:v>
                </c:pt>
                <c:pt idx="126">
                  <c:v>13732.272000000001</c:v>
                </c:pt>
                <c:pt idx="127">
                  <c:v>13730.76</c:v>
                </c:pt>
                <c:pt idx="128">
                  <c:v>13729.262000000001</c:v>
                </c:pt>
                <c:pt idx="129">
                  <c:v>13727.771000000001</c:v>
                </c:pt>
                <c:pt idx="130">
                  <c:v>13726.263999999999</c:v>
                </c:pt>
                <c:pt idx="131">
                  <c:v>13724.763999999999</c:v>
                </c:pt>
                <c:pt idx="132">
                  <c:v>13723.27</c:v>
                </c:pt>
                <c:pt idx="133">
                  <c:v>13721.767</c:v>
                </c:pt>
                <c:pt idx="134">
                  <c:v>13720.277</c:v>
                </c:pt>
                <c:pt idx="135">
                  <c:v>13718.772999999999</c:v>
                </c:pt>
                <c:pt idx="136">
                  <c:v>13717.272999999999</c:v>
                </c:pt>
                <c:pt idx="137">
                  <c:v>13715.776</c:v>
                </c:pt>
                <c:pt idx="138">
                  <c:v>13714.285</c:v>
                </c:pt>
                <c:pt idx="139">
                  <c:v>13712.763000000001</c:v>
                </c:pt>
                <c:pt idx="140">
                  <c:v>13711.268</c:v>
                </c:pt>
                <c:pt idx="141">
                  <c:v>13709.78</c:v>
                </c:pt>
                <c:pt idx="142">
                  <c:v>13708.277</c:v>
                </c:pt>
                <c:pt idx="143">
                  <c:v>13706.772999999999</c:v>
                </c:pt>
                <c:pt idx="144">
                  <c:v>13705.271000000001</c:v>
                </c:pt>
                <c:pt idx="145">
                  <c:v>13703.78</c:v>
                </c:pt>
                <c:pt idx="146">
                  <c:v>13702.275</c:v>
                </c:pt>
                <c:pt idx="147">
                  <c:v>13700.784</c:v>
                </c:pt>
                <c:pt idx="148">
                  <c:v>13699.273999999999</c:v>
                </c:pt>
                <c:pt idx="149">
                  <c:v>13697.777</c:v>
                </c:pt>
                <c:pt idx="150">
                  <c:v>13696.263999999999</c:v>
                </c:pt>
                <c:pt idx="151">
                  <c:v>13694.782999999999</c:v>
                </c:pt>
                <c:pt idx="152">
                  <c:v>13693.269</c:v>
                </c:pt>
                <c:pt idx="153">
                  <c:v>13691.786</c:v>
                </c:pt>
                <c:pt idx="154">
                  <c:v>13690.273999999999</c:v>
                </c:pt>
                <c:pt idx="155">
                  <c:v>13688.784</c:v>
                </c:pt>
                <c:pt idx="156">
                  <c:v>13687.285</c:v>
                </c:pt>
                <c:pt idx="157">
                  <c:v>13685.790999999999</c:v>
                </c:pt>
                <c:pt idx="158">
                  <c:v>13684.272000000001</c:v>
                </c:pt>
                <c:pt idx="159">
                  <c:v>13682.772999999999</c:v>
                </c:pt>
                <c:pt idx="160">
                  <c:v>13681.273999999999</c:v>
                </c:pt>
                <c:pt idx="161">
                  <c:v>13679.771000000001</c:v>
                </c:pt>
                <c:pt idx="162">
                  <c:v>13678.276</c:v>
                </c:pt>
                <c:pt idx="163">
                  <c:v>13676.777</c:v>
                </c:pt>
                <c:pt idx="164">
                  <c:v>13675.279</c:v>
                </c:pt>
                <c:pt idx="165">
                  <c:v>13673.79</c:v>
                </c:pt>
                <c:pt idx="166">
                  <c:v>13672.282999999999</c:v>
                </c:pt>
                <c:pt idx="167">
                  <c:v>13670.778</c:v>
                </c:pt>
                <c:pt idx="168">
                  <c:v>13669.288</c:v>
                </c:pt>
                <c:pt idx="169">
                  <c:v>13667.775</c:v>
                </c:pt>
                <c:pt idx="170">
                  <c:v>13666.277</c:v>
                </c:pt>
                <c:pt idx="171">
                  <c:v>13664.784</c:v>
                </c:pt>
                <c:pt idx="172">
                  <c:v>13663.290999999999</c:v>
                </c:pt>
                <c:pt idx="173">
                  <c:v>13661.805</c:v>
                </c:pt>
                <c:pt idx="174">
                  <c:v>13660.278</c:v>
                </c:pt>
                <c:pt idx="175">
                  <c:v>13658.782999999999</c:v>
                </c:pt>
                <c:pt idx="176">
                  <c:v>13657.284</c:v>
                </c:pt>
                <c:pt idx="177">
                  <c:v>13655.779</c:v>
                </c:pt>
                <c:pt idx="178">
                  <c:v>13654.289000000001</c:v>
                </c:pt>
                <c:pt idx="179">
                  <c:v>13652.803</c:v>
                </c:pt>
                <c:pt idx="180">
                  <c:v>13651.285</c:v>
                </c:pt>
                <c:pt idx="181">
                  <c:v>13649.784</c:v>
                </c:pt>
                <c:pt idx="182">
                  <c:v>13648.281999999999</c:v>
                </c:pt>
                <c:pt idx="183">
                  <c:v>13646.778</c:v>
                </c:pt>
                <c:pt idx="184">
                  <c:v>13645.290999999999</c:v>
                </c:pt>
                <c:pt idx="185">
                  <c:v>13643.794</c:v>
                </c:pt>
                <c:pt idx="186">
                  <c:v>13642.286</c:v>
                </c:pt>
                <c:pt idx="187">
                  <c:v>13640.78</c:v>
                </c:pt>
                <c:pt idx="188">
                  <c:v>13639.304</c:v>
                </c:pt>
                <c:pt idx="189">
                  <c:v>13637.785</c:v>
                </c:pt>
                <c:pt idx="190">
                  <c:v>13636.297</c:v>
                </c:pt>
                <c:pt idx="191">
                  <c:v>13634.785</c:v>
                </c:pt>
                <c:pt idx="192">
                  <c:v>13633.285</c:v>
                </c:pt>
                <c:pt idx="193">
                  <c:v>13631.787</c:v>
                </c:pt>
                <c:pt idx="194">
                  <c:v>13630.295</c:v>
                </c:pt>
                <c:pt idx="195">
                  <c:v>13628.785</c:v>
                </c:pt>
                <c:pt idx="196">
                  <c:v>13627.293</c:v>
                </c:pt>
                <c:pt idx="197">
                  <c:v>13625.790999999999</c:v>
                </c:pt>
                <c:pt idx="198">
                  <c:v>13624.289000000001</c:v>
                </c:pt>
                <c:pt idx="199">
                  <c:v>13622.799000000001</c:v>
                </c:pt>
                <c:pt idx="200">
                  <c:v>13621.288</c:v>
                </c:pt>
              </c:numCache>
            </c:numRef>
          </c:xVal>
          <c:yVal>
            <c:numRef>
              <c:f>neo!$BS$632:$BS$833</c:f>
              <c:numCache>
                <c:formatCode>General</c:formatCode>
                <c:ptCount val="201"/>
                <c:pt idx="0">
                  <c:v>0.49398000000000003</c:v>
                </c:pt>
                <c:pt idx="1">
                  <c:v>0.67704000000000009</c:v>
                </c:pt>
                <c:pt idx="2">
                  <c:v>0.73002</c:v>
                </c:pt>
                <c:pt idx="3">
                  <c:v>0.72833999999999988</c:v>
                </c:pt>
                <c:pt idx="4">
                  <c:v>0.65501999999999994</c:v>
                </c:pt>
                <c:pt idx="5">
                  <c:v>0.66149999999999998</c:v>
                </c:pt>
                <c:pt idx="6">
                  <c:v>0.68423999999999996</c:v>
                </c:pt>
                <c:pt idx="7">
                  <c:v>0.5877</c:v>
                </c:pt>
                <c:pt idx="8">
                  <c:v>0.57755999999999996</c:v>
                </c:pt>
                <c:pt idx="9">
                  <c:v>0.54365999999999992</c:v>
                </c:pt>
                <c:pt idx="10">
                  <c:v>0.57023999999999997</c:v>
                </c:pt>
                <c:pt idx="11">
                  <c:v>0.59916000000000014</c:v>
                </c:pt>
                <c:pt idx="12">
                  <c:v>0.26771999999999996</c:v>
                </c:pt>
                <c:pt idx="13">
                  <c:v>0.72096000000000005</c:v>
                </c:pt>
                <c:pt idx="14">
                  <c:v>0.72</c:v>
                </c:pt>
                <c:pt idx="15">
                  <c:v>0.96792000000000011</c:v>
                </c:pt>
                <c:pt idx="16">
                  <c:v>0.7077</c:v>
                </c:pt>
                <c:pt idx="17">
                  <c:v>0.73992000000000002</c:v>
                </c:pt>
                <c:pt idx="18">
                  <c:v>0.70217999999999992</c:v>
                </c:pt>
                <c:pt idx="19">
                  <c:v>0.65244000000000002</c:v>
                </c:pt>
                <c:pt idx="20">
                  <c:v>0.47502</c:v>
                </c:pt>
                <c:pt idx="21">
                  <c:v>0.32634000000000002</c:v>
                </c:pt>
                <c:pt idx="22">
                  <c:v>0.55974000000000002</c:v>
                </c:pt>
                <c:pt idx="23">
                  <c:v>0.69450000000000001</c:v>
                </c:pt>
                <c:pt idx="24">
                  <c:v>0.67655999999999994</c:v>
                </c:pt>
                <c:pt idx="25">
                  <c:v>0.57299999999999995</c:v>
                </c:pt>
                <c:pt idx="26">
                  <c:v>0.60407999999999995</c:v>
                </c:pt>
                <c:pt idx="27">
                  <c:v>0.37187999999999999</c:v>
                </c:pt>
                <c:pt idx="28">
                  <c:v>0.59550000000000003</c:v>
                </c:pt>
                <c:pt idx="29">
                  <c:v>0.82464000000000004</c:v>
                </c:pt>
                <c:pt idx="30">
                  <c:v>0.6900599999999999</c:v>
                </c:pt>
                <c:pt idx="31">
                  <c:v>0.68369999999999997</c:v>
                </c:pt>
                <c:pt idx="32">
                  <c:v>0.78449999999999998</c:v>
                </c:pt>
                <c:pt idx="33">
                  <c:v>0.63929999999999998</c:v>
                </c:pt>
                <c:pt idx="34">
                  <c:v>0.69911999999999996</c:v>
                </c:pt>
                <c:pt idx="35">
                  <c:v>0.28721999999999998</c:v>
                </c:pt>
                <c:pt idx="36">
                  <c:v>0.46679999999999999</c:v>
                </c:pt>
                <c:pt idx="37">
                  <c:v>0.61902000000000001</c:v>
                </c:pt>
                <c:pt idx="38">
                  <c:v>0.54612000000000005</c:v>
                </c:pt>
                <c:pt idx="39">
                  <c:v>0.20111999999999999</c:v>
                </c:pt>
                <c:pt idx="40">
                  <c:v>0.52079999999999993</c:v>
                </c:pt>
                <c:pt idx="41">
                  <c:v>0.65639999999999998</c:v>
                </c:pt>
                <c:pt idx="42">
                  <c:v>0.72581999999999991</c:v>
                </c:pt>
                <c:pt idx="43">
                  <c:v>0.55823999999999996</c:v>
                </c:pt>
                <c:pt idx="44">
                  <c:v>0.73002</c:v>
                </c:pt>
                <c:pt idx="45">
                  <c:v>0.70032000000000005</c:v>
                </c:pt>
                <c:pt idx="46">
                  <c:v>0.46500000000000002</c:v>
                </c:pt>
                <c:pt idx="47">
                  <c:v>0.67193999999999998</c:v>
                </c:pt>
                <c:pt idx="48">
                  <c:v>0.69599999999999995</c:v>
                </c:pt>
                <c:pt idx="49">
                  <c:v>0.7026</c:v>
                </c:pt>
                <c:pt idx="50">
                  <c:v>0.67865999999999993</c:v>
                </c:pt>
                <c:pt idx="51">
                  <c:v>0.63900000000000001</c:v>
                </c:pt>
                <c:pt idx="52">
                  <c:v>0.73458000000000001</c:v>
                </c:pt>
                <c:pt idx="53">
                  <c:v>0.56844000000000006</c:v>
                </c:pt>
                <c:pt idx="54">
                  <c:v>0.68988000000000005</c:v>
                </c:pt>
                <c:pt idx="55">
                  <c:v>0.73626000000000003</c:v>
                </c:pt>
                <c:pt idx="56">
                  <c:v>0.61080000000000001</c:v>
                </c:pt>
                <c:pt idx="57">
                  <c:v>0.61463999999999996</c:v>
                </c:pt>
                <c:pt idx="58">
                  <c:v>0.66965999999999992</c:v>
                </c:pt>
                <c:pt idx="59">
                  <c:v>0.62597999999999998</c:v>
                </c:pt>
                <c:pt idx="60">
                  <c:v>0.66558000000000006</c:v>
                </c:pt>
                <c:pt idx="61">
                  <c:v>0.65255999999999992</c:v>
                </c:pt>
                <c:pt idx="62">
                  <c:v>0.74873999999999996</c:v>
                </c:pt>
                <c:pt idx="63">
                  <c:v>0.63785999999999998</c:v>
                </c:pt>
                <c:pt idx="64">
                  <c:v>0.67859999999999998</c:v>
                </c:pt>
                <c:pt idx="65">
                  <c:v>0.62927999999999995</c:v>
                </c:pt>
                <c:pt idx="66">
                  <c:v>0.71831999999999996</c:v>
                </c:pt>
                <c:pt idx="67">
                  <c:v>0.64746000000000004</c:v>
                </c:pt>
                <c:pt idx="68">
                  <c:v>0.64601999999999993</c:v>
                </c:pt>
                <c:pt idx="69">
                  <c:v>0.55079999999999996</c:v>
                </c:pt>
                <c:pt idx="70">
                  <c:v>0.60036</c:v>
                </c:pt>
                <c:pt idx="71">
                  <c:v>0.63426000000000005</c:v>
                </c:pt>
                <c:pt idx="72">
                  <c:v>0.70710000000000006</c:v>
                </c:pt>
                <c:pt idx="73">
                  <c:v>0.66306000000000009</c:v>
                </c:pt>
                <c:pt idx="74">
                  <c:v>0.73685999999999996</c:v>
                </c:pt>
                <c:pt idx="75">
                  <c:v>0.61643999999999999</c:v>
                </c:pt>
                <c:pt idx="76">
                  <c:v>0.82487999999999995</c:v>
                </c:pt>
                <c:pt idx="77">
                  <c:v>0.59255999999999998</c:v>
                </c:pt>
                <c:pt idx="78">
                  <c:v>0.58505999999999991</c:v>
                </c:pt>
                <c:pt idx="79">
                  <c:v>0.67200000000000004</c:v>
                </c:pt>
                <c:pt idx="80">
                  <c:v>0.67577999999999994</c:v>
                </c:pt>
                <c:pt idx="81">
                  <c:v>0.60941999999999996</c:v>
                </c:pt>
                <c:pt idx="82">
                  <c:v>0.65213999999999994</c:v>
                </c:pt>
                <c:pt idx="83">
                  <c:v>0.63</c:v>
                </c:pt>
                <c:pt idx="84">
                  <c:v>0.65646000000000004</c:v>
                </c:pt>
                <c:pt idx="85">
                  <c:v>0.65501999999999994</c:v>
                </c:pt>
                <c:pt idx="86">
                  <c:v>0.60719999999999996</c:v>
                </c:pt>
                <c:pt idx="87">
                  <c:v>0.12227999999999999</c:v>
                </c:pt>
                <c:pt idx="88">
                  <c:v>0.52715999999999996</c:v>
                </c:pt>
                <c:pt idx="89">
                  <c:v>0.58187999999999995</c:v>
                </c:pt>
                <c:pt idx="90">
                  <c:v>0.64403999999999995</c:v>
                </c:pt>
                <c:pt idx="91">
                  <c:v>0.66036000000000006</c:v>
                </c:pt>
                <c:pt idx="92">
                  <c:v>0.66791999999999996</c:v>
                </c:pt>
                <c:pt idx="93">
                  <c:v>0.65783999999999998</c:v>
                </c:pt>
                <c:pt idx="94">
                  <c:v>0.63863999999999999</c:v>
                </c:pt>
                <c:pt idx="95">
                  <c:v>0.75990000000000002</c:v>
                </c:pt>
                <c:pt idx="96">
                  <c:v>0.7611</c:v>
                </c:pt>
                <c:pt idx="97">
                  <c:v>0.63551999999999997</c:v>
                </c:pt>
                <c:pt idx="98">
                  <c:v>0.68171999999999999</c:v>
                </c:pt>
                <c:pt idx="99">
                  <c:v>0.61217999999999995</c:v>
                </c:pt>
                <c:pt idx="100">
                  <c:v>1.2869999999999999</c:v>
                </c:pt>
                <c:pt idx="101">
                  <c:v>0.61481999999999992</c:v>
                </c:pt>
                <c:pt idx="102">
                  <c:v>0.47543999999999997</c:v>
                </c:pt>
                <c:pt idx="103">
                  <c:v>0.44375999999999999</c:v>
                </c:pt>
                <c:pt idx="104">
                  <c:v>0.65045999999999993</c:v>
                </c:pt>
                <c:pt idx="105">
                  <c:v>0.73038000000000003</c:v>
                </c:pt>
                <c:pt idx="106">
                  <c:v>0.73727999999999994</c:v>
                </c:pt>
                <c:pt idx="107">
                  <c:v>0.58907999999999994</c:v>
                </c:pt>
                <c:pt idx="108">
                  <c:v>0.63126000000000004</c:v>
                </c:pt>
                <c:pt idx="109">
                  <c:v>0.64854000000000001</c:v>
                </c:pt>
                <c:pt idx="110">
                  <c:v>0.50159999999999993</c:v>
                </c:pt>
                <c:pt idx="111">
                  <c:v>0.18215999999999999</c:v>
                </c:pt>
                <c:pt idx="112">
                  <c:v>0.72762000000000004</c:v>
                </c:pt>
                <c:pt idx="113">
                  <c:v>0.69989999999999997</c:v>
                </c:pt>
                <c:pt idx="114">
                  <c:v>0.66270000000000007</c:v>
                </c:pt>
                <c:pt idx="115">
                  <c:v>0.69287999999999994</c:v>
                </c:pt>
                <c:pt idx="116">
                  <c:v>0.51479999999999992</c:v>
                </c:pt>
                <c:pt idx="117">
                  <c:v>0.61434</c:v>
                </c:pt>
                <c:pt idx="118">
                  <c:v>0.64146000000000003</c:v>
                </c:pt>
                <c:pt idx="119">
                  <c:v>0.79212000000000005</c:v>
                </c:pt>
                <c:pt idx="120">
                  <c:v>0.621</c:v>
                </c:pt>
                <c:pt idx="121">
                  <c:v>0.35010000000000002</c:v>
                </c:pt>
                <c:pt idx="122">
                  <c:v>0.54396</c:v>
                </c:pt>
                <c:pt idx="123">
                  <c:v>0.62778</c:v>
                </c:pt>
                <c:pt idx="124">
                  <c:v>0.60636000000000001</c:v>
                </c:pt>
                <c:pt idx="125">
                  <c:v>0.61505999999999994</c:v>
                </c:pt>
                <c:pt idx="126">
                  <c:v>0.73217999999999994</c:v>
                </c:pt>
                <c:pt idx="127">
                  <c:v>0.65867999999999993</c:v>
                </c:pt>
                <c:pt idx="128">
                  <c:v>0.83753999999999995</c:v>
                </c:pt>
                <c:pt idx="129">
                  <c:v>0.68729999999999991</c:v>
                </c:pt>
                <c:pt idx="130">
                  <c:v>0.7009200000000001</c:v>
                </c:pt>
                <c:pt idx="131">
                  <c:v>0.80981999999999998</c:v>
                </c:pt>
                <c:pt idx="132">
                  <c:v>0.59148000000000001</c:v>
                </c:pt>
                <c:pt idx="133">
                  <c:v>0.64554</c:v>
                </c:pt>
                <c:pt idx="134">
                  <c:v>0.61878000000000011</c:v>
                </c:pt>
                <c:pt idx="135">
                  <c:v>0.66168000000000005</c:v>
                </c:pt>
                <c:pt idx="136">
                  <c:v>0.67943999999999993</c:v>
                </c:pt>
                <c:pt idx="137">
                  <c:v>0.67541999999999991</c:v>
                </c:pt>
                <c:pt idx="138">
                  <c:v>0.66797999999999991</c:v>
                </c:pt>
                <c:pt idx="139">
                  <c:v>0.72306000000000004</c:v>
                </c:pt>
                <c:pt idx="140">
                  <c:v>0.67218</c:v>
                </c:pt>
                <c:pt idx="141">
                  <c:v>0.68646000000000007</c:v>
                </c:pt>
                <c:pt idx="142">
                  <c:v>0.73920000000000008</c:v>
                </c:pt>
                <c:pt idx="143">
                  <c:v>0.72096000000000005</c:v>
                </c:pt>
                <c:pt idx="144">
                  <c:v>0.72611999999999999</c:v>
                </c:pt>
                <c:pt idx="145">
                  <c:v>0.58931999999999995</c:v>
                </c:pt>
                <c:pt idx="146">
                  <c:v>0.71556000000000008</c:v>
                </c:pt>
                <c:pt idx="147">
                  <c:v>0.68393999999999999</c:v>
                </c:pt>
                <c:pt idx="148">
                  <c:v>0.63827999999999996</c:v>
                </c:pt>
                <c:pt idx="149">
                  <c:v>0.65310000000000001</c:v>
                </c:pt>
                <c:pt idx="150">
                  <c:v>0.68484</c:v>
                </c:pt>
                <c:pt idx="151">
                  <c:v>0.62003999999999992</c:v>
                </c:pt>
                <c:pt idx="152">
                  <c:v>0.6321</c:v>
                </c:pt>
                <c:pt idx="153">
                  <c:v>0.56795999999999991</c:v>
                </c:pt>
                <c:pt idx="154">
                  <c:v>0.64668000000000003</c:v>
                </c:pt>
                <c:pt idx="155">
                  <c:v>0.73338000000000003</c:v>
                </c:pt>
                <c:pt idx="156">
                  <c:v>0.31602000000000002</c:v>
                </c:pt>
                <c:pt idx="157">
                  <c:v>0.56123999999999996</c:v>
                </c:pt>
                <c:pt idx="158">
                  <c:v>0.64139999999999997</c:v>
                </c:pt>
                <c:pt idx="159">
                  <c:v>0.30924000000000001</c:v>
                </c:pt>
                <c:pt idx="160">
                  <c:v>0.68100000000000005</c:v>
                </c:pt>
                <c:pt idx="161">
                  <c:v>0.70206000000000002</c:v>
                </c:pt>
                <c:pt idx="162">
                  <c:v>0.66534000000000004</c:v>
                </c:pt>
                <c:pt idx="163">
                  <c:v>0.34782000000000002</c:v>
                </c:pt>
                <c:pt idx="164">
                  <c:v>0.41070000000000001</c:v>
                </c:pt>
                <c:pt idx="165">
                  <c:v>0.69168000000000007</c:v>
                </c:pt>
                <c:pt idx="166">
                  <c:v>0.65651999999999999</c:v>
                </c:pt>
                <c:pt idx="167">
                  <c:v>0.70422000000000007</c:v>
                </c:pt>
                <c:pt idx="168">
                  <c:v>0.67878000000000005</c:v>
                </c:pt>
                <c:pt idx="169">
                  <c:v>0.63137999999999994</c:v>
                </c:pt>
                <c:pt idx="170">
                  <c:v>0.51755999999999991</c:v>
                </c:pt>
                <c:pt idx="171">
                  <c:v>0.65268000000000004</c:v>
                </c:pt>
                <c:pt idx="172">
                  <c:v>0.71460000000000001</c:v>
                </c:pt>
                <c:pt idx="173">
                  <c:v>0.72606000000000004</c:v>
                </c:pt>
                <c:pt idx="174">
                  <c:v>0.63785999999999998</c:v>
                </c:pt>
                <c:pt idx="175">
                  <c:v>0.65615999999999997</c:v>
                </c:pt>
                <c:pt idx="176">
                  <c:v>0.64824000000000004</c:v>
                </c:pt>
                <c:pt idx="177">
                  <c:v>0.57935999999999999</c:v>
                </c:pt>
                <c:pt idx="178">
                  <c:v>0.64319999999999999</c:v>
                </c:pt>
                <c:pt idx="179">
                  <c:v>0.65783999999999998</c:v>
                </c:pt>
                <c:pt idx="180">
                  <c:v>0.67115999999999998</c:v>
                </c:pt>
                <c:pt idx="181">
                  <c:v>0.64422000000000001</c:v>
                </c:pt>
                <c:pt idx="182">
                  <c:v>0.71693999999999991</c:v>
                </c:pt>
                <c:pt idx="183">
                  <c:v>0.6048</c:v>
                </c:pt>
                <c:pt idx="184">
                  <c:v>0.69101999999999997</c:v>
                </c:pt>
                <c:pt idx="185">
                  <c:v>0.68058000000000007</c:v>
                </c:pt>
                <c:pt idx="186">
                  <c:v>0.64398</c:v>
                </c:pt>
                <c:pt idx="187">
                  <c:v>0.69677999999999995</c:v>
                </c:pt>
                <c:pt idx="188">
                  <c:v>0.78300000000000003</c:v>
                </c:pt>
                <c:pt idx="189">
                  <c:v>0.67356000000000005</c:v>
                </c:pt>
                <c:pt idx="190">
                  <c:v>0.68688000000000005</c:v>
                </c:pt>
                <c:pt idx="191">
                  <c:v>0.70967999999999998</c:v>
                </c:pt>
                <c:pt idx="192">
                  <c:v>0.6115799999999999</c:v>
                </c:pt>
                <c:pt idx="193">
                  <c:v>0.66257999999999995</c:v>
                </c:pt>
                <c:pt idx="194">
                  <c:v>0.67469999999999997</c:v>
                </c:pt>
                <c:pt idx="195">
                  <c:v>0.54071999999999998</c:v>
                </c:pt>
                <c:pt idx="196">
                  <c:v>0.5920200000000001</c:v>
                </c:pt>
                <c:pt idx="197">
                  <c:v>0.53310000000000002</c:v>
                </c:pt>
                <c:pt idx="198">
                  <c:v>0.62651999999999997</c:v>
                </c:pt>
                <c:pt idx="199">
                  <c:v>0.65327999999999997</c:v>
                </c:pt>
                <c:pt idx="200">
                  <c:v>0.6633</c:v>
                </c:pt>
              </c:numCache>
            </c:numRef>
          </c:yVal>
          <c:smooth val="1"/>
        </c:ser>
        <c:ser>
          <c:idx val="6"/>
          <c:order val="6"/>
          <c:tx>
            <c:v>ΣΧ. 9.2α-β-γ-10.3α-β-γ</c:v>
          </c:tx>
          <c:spPr>
            <a:ln w="15875">
              <a:solidFill>
                <a:schemeClr val="tx1"/>
              </a:solidFill>
              <a:prstDash val="sysDash"/>
            </a:ln>
          </c:spPr>
          <c:marker>
            <c:symbol val="none"/>
          </c:marker>
          <c:xVal>
            <c:numRef>
              <c:f>neo!$BR$834:$BR$878</c:f>
              <c:numCache>
                <c:formatCode>0.0</c:formatCode>
                <c:ptCount val="45"/>
                <c:pt idx="0">
                  <c:v>13619.788</c:v>
                </c:pt>
                <c:pt idx="1">
                  <c:v>13618.293</c:v>
                </c:pt>
                <c:pt idx="2">
                  <c:v>13616.799000000001</c:v>
                </c:pt>
                <c:pt idx="3">
                  <c:v>13615.293</c:v>
                </c:pt>
                <c:pt idx="4">
                  <c:v>13613.787</c:v>
                </c:pt>
                <c:pt idx="5">
                  <c:v>13612.289000000001</c:v>
                </c:pt>
                <c:pt idx="6">
                  <c:v>13610.793</c:v>
                </c:pt>
                <c:pt idx="7">
                  <c:v>13609.3</c:v>
                </c:pt>
                <c:pt idx="8">
                  <c:v>13607.794</c:v>
                </c:pt>
                <c:pt idx="9">
                  <c:v>13606.313</c:v>
                </c:pt>
                <c:pt idx="10">
                  <c:v>13604.803</c:v>
                </c:pt>
                <c:pt idx="11">
                  <c:v>13603.304</c:v>
                </c:pt>
                <c:pt idx="12">
                  <c:v>13601.794</c:v>
                </c:pt>
                <c:pt idx="13">
                  <c:v>13600.296</c:v>
                </c:pt>
                <c:pt idx="14">
                  <c:v>13598.808999999999</c:v>
                </c:pt>
                <c:pt idx="15">
                  <c:v>13597.3</c:v>
                </c:pt>
                <c:pt idx="16">
                  <c:v>13595.798000000001</c:v>
                </c:pt>
                <c:pt idx="17">
                  <c:v>13594.3</c:v>
                </c:pt>
                <c:pt idx="18">
                  <c:v>13592.799000000001</c:v>
                </c:pt>
                <c:pt idx="19">
                  <c:v>13591.297</c:v>
                </c:pt>
                <c:pt idx="20">
                  <c:v>13589.798000000001</c:v>
                </c:pt>
                <c:pt idx="21">
                  <c:v>13588.297</c:v>
                </c:pt>
                <c:pt idx="22">
                  <c:v>13586.800999999999</c:v>
                </c:pt>
                <c:pt idx="23">
                  <c:v>13583.799000000001</c:v>
                </c:pt>
                <c:pt idx="24">
                  <c:v>13582.302</c:v>
                </c:pt>
                <c:pt idx="25">
                  <c:v>13580.808000000001</c:v>
                </c:pt>
                <c:pt idx="26">
                  <c:v>13579.31</c:v>
                </c:pt>
                <c:pt idx="27">
                  <c:v>13577.808999999999</c:v>
                </c:pt>
                <c:pt idx="28">
                  <c:v>13576.308000000001</c:v>
                </c:pt>
                <c:pt idx="29">
                  <c:v>13574.803</c:v>
                </c:pt>
                <c:pt idx="30">
                  <c:v>13573.302</c:v>
                </c:pt>
                <c:pt idx="31">
                  <c:v>13571.823</c:v>
                </c:pt>
                <c:pt idx="32">
                  <c:v>13570.316000000001</c:v>
                </c:pt>
                <c:pt idx="33">
                  <c:v>13568.816000000001</c:v>
                </c:pt>
                <c:pt idx="34">
                  <c:v>13567.314</c:v>
                </c:pt>
                <c:pt idx="35">
                  <c:v>13565.805</c:v>
                </c:pt>
                <c:pt idx="36">
                  <c:v>13564.305</c:v>
                </c:pt>
                <c:pt idx="37">
                  <c:v>13562.808999999999</c:v>
                </c:pt>
                <c:pt idx="38">
                  <c:v>13561.326999999999</c:v>
                </c:pt>
                <c:pt idx="39">
                  <c:v>13559.808999999999</c:v>
                </c:pt>
                <c:pt idx="40">
                  <c:v>13556.815000000001</c:v>
                </c:pt>
                <c:pt idx="41">
                  <c:v>13555.337</c:v>
                </c:pt>
                <c:pt idx="42">
                  <c:v>13553.832</c:v>
                </c:pt>
                <c:pt idx="43">
                  <c:v>13552.324000000001</c:v>
                </c:pt>
                <c:pt idx="44">
                  <c:v>13550.821</c:v>
                </c:pt>
              </c:numCache>
            </c:numRef>
          </c:xVal>
          <c:yVal>
            <c:numRef>
              <c:f>neo!$BS$834:$BS$878</c:f>
              <c:numCache>
                <c:formatCode>General</c:formatCode>
                <c:ptCount val="45"/>
                <c:pt idx="0">
                  <c:v>0.6009000000000001</c:v>
                </c:pt>
                <c:pt idx="1">
                  <c:v>0.39401999999999998</c:v>
                </c:pt>
                <c:pt idx="2">
                  <c:v>0.71693999999999991</c:v>
                </c:pt>
                <c:pt idx="3">
                  <c:v>0.62351999999999996</c:v>
                </c:pt>
                <c:pt idx="4">
                  <c:v>0.62285999999999997</c:v>
                </c:pt>
                <c:pt idx="5">
                  <c:v>0.40842000000000001</c:v>
                </c:pt>
                <c:pt idx="6">
                  <c:v>0.46967999999999999</c:v>
                </c:pt>
                <c:pt idx="7">
                  <c:v>0.64188000000000001</c:v>
                </c:pt>
                <c:pt idx="8">
                  <c:v>0.71405999999999992</c:v>
                </c:pt>
                <c:pt idx="9">
                  <c:v>0.69666000000000006</c:v>
                </c:pt>
                <c:pt idx="10">
                  <c:v>0.72899999999999998</c:v>
                </c:pt>
                <c:pt idx="11">
                  <c:v>0.61931999999999998</c:v>
                </c:pt>
                <c:pt idx="12">
                  <c:v>0.58116000000000001</c:v>
                </c:pt>
                <c:pt idx="13">
                  <c:v>0.26538</c:v>
                </c:pt>
                <c:pt idx="14">
                  <c:v>0.67907999999999991</c:v>
                </c:pt>
                <c:pt idx="15">
                  <c:v>0.66959999999999997</c:v>
                </c:pt>
                <c:pt idx="16">
                  <c:v>0.91974</c:v>
                </c:pt>
                <c:pt idx="17">
                  <c:v>0.30257999999999996</c:v>
                </c:pt>
                <c:pt idx="18">
                  <c:v>0.69210000000000005</c:v>
                </c:pt>
                <c:pt idx="19">
                  <c:v>0.50742000000000009</c:v>
                </c:pt>
                <c:pt idx="20">
                  <c:v>4.9079999999999999E-2</c:v>
                </c:pt>
                <c:pt idx="21">
                  <c:v>0.6004799999999999</c:v>
                </c:pt>
                <c:pt idx="22">
                  <c:v>0.68340000000000012</c:v>
                </c:pt>
                <c:pt idx="23">
                  <c:v>0.6464399999999999</c:v>
                </c:pt>
                <c:pt idx="24">
                  <c:v>0.66840000000000011</c:v>
                </c:pt>
                <c:pt idx="25">
                  <c:v>0.55103999999999997</c:v>
                </c:pt>
                <c:pt idx="26">
                  <c:v>0.70308000000000004</c:v>
                </c:pt>
                <c:pt idx="27">
                  <c:v>0.58398000000000005</c:v>
                </c:pt>
                <c:pt idx="28">
                  <c:v>0.73799999999999999</c:v>
                </c:pt>
                <c:pt idx="29">
                  <c:v>0.64212000000000002</c:v>
                </c:pt>
                <c:pt idx="30">
                  <c:v>0.36384000000000005</c:v>
                </c:pt>
                <c:pt idx="31">
                  <c:v>0.61907999999999996</c:v>
                </c:pt>
                <c:pt idx="32">
                  <c:v>0.54989999999999994</c:v>
                </c:pt>
                <c:pt idx="33">
                  <c:v>0.69270000000000009</c:v>
                </c:pt>
                <c:pt idx="34">
                  <c:v>0.61121999999999987</c:v>
                </c:pt>
                <c:pt idx="35">
                  <c:v>0.56850000000000001</c:v>
                </c:pt>
                <c:pt idx="36">
                  <c:v>0.69989999999999997</c:v>
                </c:pt>
                <c:pt idx="37">
                  <c:v>0.71645999999999999</c:v>
                </c:pt>
                <c:pt idx="38">
                  <c:v>0.7045800000000001</c:v>
                </c:pt>
                <c:pt idx="39">
                  <c:v>0.76956000000000002</c:v>
                </c:pt>
                <c:pt idx="40">
                  <c:v>0.68147999999999997</c:v>
                </c:pt>
                <c:pt idx="41">
                  <c:v>0.46500000000000002</c:v>
                </c:pt>
                <c:pt idx="42">
                  <c:v>0.64985999999999999</c:v>
                </c:pt>
                <c:pt idx="43">
                  <c:v>0.74333999999999989</c:v>
                </c:pt>
                <c:pt idx="44">
                  <c:v>0.83262000000000003</c:v>
                </c:pt>
              </c:numCache>
            </c:numRef>
          </c:yVal>
          <c:smooth val="1"/>
        </c:ser>
        <c:ser>
          <c:idx val="7"/>
          <c:order val="7"/>
          <c:tx>
            <c:v>ΣΧ. 9.2α-β-γ</c:v>
          </c:tx>
          <c:spPr>
            <a:ln w="19050">
              <a:solidFill>
                <a:srgbClr val="FF0000"/>
              </a:solidFill>
              <a:prstDash val="sysDash"/>
            </a:ln>
          </c:spPr>
          <c:marker>
            <c:symbol val="none"/>
          </c:marker>
          <c:xVal>
            <c:numRef>
              <c:f>neo!$BR$879:$BR$1007</c:f>
              <c:numCache>
                <c:formatCode>0.0</c:formatCode>
                <c:ptCount val="129"/>
                <c:pt idx="0">
                  <c:v>13549.321</c:v>
                </c:pt>
                <c:pt idx="1">
                  <c:v>13547.815000000001</c:v>
                </c:pt>
                <c:pt idx="2">
                  <c:v>13546.332</c:v>
                </c:pt>
                <c:pt idx="3">
                  <c:v>13544.828</c:v>
                </c:pt>
                <c:pt idx="4">
                  <c:v>13543.331</c:v>
                </c:pt>
                <c:pt idx="5">
                  <c:v>13541.814</c:v>
                </c:pt>
                <c:pt idx="6">
                  <c:v>13540.314</c:v>
                </c:pt>
                <c:pt idx="7">
                  <c:v>13538.823</c:v>
                </c:pt>
                <c:pt idx="8">
                  <c:v>13537.326999999999</c:v>
                </c:pt>
                <c:pt idx="9">
                  <c:v>13535.823</c:v>
                </c:pt>
                <c:pt idx="10">
                  <c:v>13534.328</c:v>
                </c:pt>
                <c:pt idx="11">
                  <c:v>13532.817999999999</c:v>
                </c:pt>
                <c:pt idx="12">
                  <c:v>13529.823</c:v>
                </c:pt>
                <c:pt idx="13">
                  <c:v>13528.32</c:v>
                </c:pt>
                <c:pt idx="14">
                  <c:v>13526.831</c:v>
                </c:pt>
                <c:pt idx="15">
                  <c:v>13525.333000000001</c:v>
                </c:pt>
                <c:pt idx="16">
                  <c:v>13523.826999999999</c:v>
                </c:pt>
                <c:pt idx="17">
                  <c:v>13522.338</c:v>
                </c:pt>
                <c:pt idx="18">
                  <c:v>13520.825999999999</c:v>
                </c:pt>
                <c:pt idx="19">
                  <c:v>13519.334999999999</c:v>
                </c:pt>
                <c:pt idx="20">
                  <c:v>13517.831</c:v>
                </c:pt>
                <c:pt idx="21">
                  <c:v>13516.326999999999</c:v>
                </c:pt>
                <c:pt idx="22">
                  <c:v>13514.834999999999</c:v>
                </c:pt>
                <c:pt idx="23">
                  <c:v>13513.33</c:v>
                </c:pt>
                <c:pt idx="24">
                  <c:v>13511.833000000001</c:v>
                </c:pt>
                <c:pt idx="25">
                  <c:v>13510.347</c:v>
                </c:pt>
                <c:pt idx="26">
                  <c:v>13508.842000000001</c:v>
                </c:pt>
                <c:pt idx="27">
                  <c:v>13507.331</c:v>
                </c:pt>
                <c:pt idx="28">
                  <c:v>13505.837</c:v>
                </c:pt>
                <c:pt idx="29">
                  <c:v>13504.33</c:v>
                </c:pt>
                <c:pt idx="30">
                  <c:v>13502.828</c:v>
                </c:pt>
                <c:pt idx="31">
                  <c:v>13501.326999999999</c:v>
                </c:pt>
                <c:pt idx="32">
                  <c:v>13499.839</c:v>
                </c:pt>
                <c:pt idx="33">
                  <c:v>13496.834000000001</c:v>
                </c:pt>
                <c:pt idx="34">
                  <c:v>13495.343000000001</c:v>
                </c:pt>
                <c:pt idx="35">
                  <c:v>13493.853999999999</c:v>
                </c:pt>
                <c:pt idx="36">
                  <c:v>13492.343999999999</c:v>
                </c:pt>
                <c:pt idx="37">
                  <c:v>13490.83</c:v>
                </c:pt>
                <c:pt idx="38">
                  <c:v>13489.34</c:v>
                </c:pt>
                <c:pt idx="39">
                  <c:v>13487.834999999999</c:v>
                </c:pt>
                <c:pt idx="40">
                  <c:v>13486.359</c:v>
                </c:pt>
                <c:pt idx="41">
                  <c:v>13484.839</c:v>
                </c:pt>
                <c:pt idx="42">
                  <c:v>13483.343000000001</c:v>
                </c:pt>
                <c:pt idx="43">
                  <c:v>13481.839</c:v>
                </c:pt>
                <c:pt idx="44">
                  <c:v>13480.349</c:v>
                </c:pt>
                <c:pt idx="45">
                  <c:v>13478.851000000001</c:v>
                </c:pt>
                <c:pt idx="46">
                  <c:v>13475.84</c:v>
                </c:pt>
                <c:pt idx="47">
                  <c:v>13474.353999999999</c:v>
                </c:pt>
                <c:pt idx="48">
                  <c:v>13472.843000000001</c:v>
                </c:pt>
                <c:pt idx="49">
                  <c:v>13471.35</c:v>
                </c:pt>
                <c:pt idx="50">
                  <c:v>13469.846</c:v>
                </c:pt>
                <c:pt idx="51">
                  <c:v>13468.349</c:v>
                </c:pt>
                <c:pt idx="52">
                  <c:v>13466.849</c:v>
                </c:pt>
                <c:pt idx="53">
                  <c:v>13465.349</c:v>
                </c:pt>
                <c:pt idx="54">
                  <c:v>13463.85</c:v>
                </c:pt>
                <c:pt idx="55">
                  <c:v>13462.358</c:v>
                </c:pt>
                <c:pt idx="56">
                  <c:v>13460.846</c:v>
                </c:pt>
                <c:pt idx="57">
                  <c:v>13459.349</c:v>
                </c:pt>
                <c:pt idx="58">
                  <c:v>13456.356</c:v>
                </c:pt>
                <c:pt idx="59">
                  <c:v>13454.861000000001</c:v>
                </c:pt>
                <c:pt idx="60">
                  <c:v>13453.4</c:v>
                </c:pt>
                <c:pt idx="61">
                  <c:v>13451.865</c:v>
                </c:pt>
                <c:pt idx="62">
                  <c:v>13450.356</c:v>
                </c:pt>
                <c:pt idx="63">
                  <c:v>13448.87</c:v>
                </c:pt>
                <c:pt idx="64">
                  <c:v>13447.4</c:v>
                </c:pt>
                <c:pt idx="65">
                  <c:v>13445.864</c:v>
                </c:pt>
                <c:pt idx="66">
                  <c:v>13444.364</c:v>
                </c:pt>
                <c:pt idx="67">
                  <c:v>13442.869000000001</c:v>
                </c:pt>
                <c:pt idx="68">
                  <c:v>13441.379000000001</c:v>
                </c:pt>
                <c:pt idx="69">
                  <c:v>13439.862999999999</c:v>
                </c:pt>
                <c:pt idx="70">
                  <c:v>13438.368</c:v>
                </c:pt>
                <c:pt idx="71">
                  <c:v>13435.392</c:v>
                </c:pt>
                <c:pt idx="72">
                  <c:v>13433.877</c:v>
                </c:pt>
                <c:pt idx="73">
                  <c:v>13432.373</c:v>
                </c:pt>
                <c:pt idx="74">
                  <c:v>13430.883</c:v>
                </c:pt>
                <c:pt idx="75">
                  <c:v>13429.373</c:v>
                </c:pt>
                <c:pt idx="76">
                  <c:v>13427.87</c:v>
                </c:pt>
                <c:pt idx="77">
                  <c:v>13426.371999999999</c:v>
                </c:pt>
                <c:pt idx="78">
                  <c:v>13424.885</c:v>
                </c:pt>
                <c:pt idx="79">
                  <c:v>13423.374</c:v>
                </c:pt>
                <c:pt idx="80">
                  <c:v>13421.88</c:v>
                </c:pt>
                <c:pt idx="81">
                  <c:v>13420.379000000001</c:v>
                </c:pt>
                <c:pt idx="82">
                  <c:v>13418.874</c:v>
                </c:pt>
                <c:pt idx="83">
                  <c:v>13417.376</c:v>
                </c:pt>
                <c:pt idx="84">
                  <c:v>13415.888999999999</c:v>
                </c:pt>
                <c:pt idx="85">
                  <c:v>13414.384</c:v>
                </c:pt>
                <c:pt idx="86">
                  <c:v>13411.379000000001</c:v>
                </c:pt>
                <c:pt idx="87">
                  <c:v>13409.876</c:v>
                </c:pt>
                <c:pt idx="88">
                  <c:v>13408.367</c:v>
                </c:pt>
                <c:pt idx="89">
                  <c:v>13406.873</c:v>
                </c:pt>
                <c:pt idx="90">
                  <c:v>13405.379000000001</c:v>
                </c:pt>
                <c:pt idx="91">
                  <c:v>13403.873</c:v>
                </c:pt>
                <c:pt idx="92">
                  <c:v>13402.386</c:v>
                </c:pt>
                <c:pt idx="93">
                  <c:v>13400.886</c:v>
                </c:pt>
                <c:pt idx="94">
                  <c:v>13399.377</c:v>
                </c:pt>
                <c:pt idx="95">
                  <c:v>13397.875</c:v>
                </c:pt>
                <c:pt idx="96">
                  <c:v>13396.392</c:v>
                </c:pt>
                <c:pt idx="97">
                  <c:v>13394.888000000001</c:v>
                </c:pt>
                <c:pt idx="98">
                  <c:v>13393.385</c:v>
                </c:pt>
                <c:pt idx="99">
                  <c:v>13391.898999999999</c:v>
                </c:pt>
                <c:pt idx="100">
                  <c:v>13390.380999999999</c:v>
                </c:pt>
                <c:pt idx="101">
                  <c:v>13387.39</c:v>
                </c:pt>
                <c:pt idx="102">
                  <c:v>13385.884</c:v>
                </c:pt>
                <c:pt idx="103">
                  <c:v>13384.396000000001</c:v>
                </c:pt>
                <c:pt idx="104">
                  <c:v>13382.89</c:v>
                </c:pt>
                <c:pt idx="105">
                  <c:v>13381.383</c:v>
                </c:pt>
                <c:pt idx="106">
                  <c:v>13379.9</c:v>
                </c:pt>
                <c:pt idx="107">
                  <c:v>13378.394</c:v>
                </c:pt>
                <c:pt idx="108">
                  <c:v>13376.895</c:v>
                </c:pt>
                <c:pt idx="109">
                  <c:v>13375.384</c:v>
                </c:pt>
                <c:pt idx="110">
                  <c:v>13373.897999999999</c:v>
                </c:pt>
                <c:pt idx="111">
                  <c:v>13372.386</c:v>
                </c:pt>
                <c:pt idx="112">
                  <c:v>13370.891</c:v>
                </c:pt>
                <c:pt idx="113">
                  <c:v>13367.902</c:v>
                </c:pt>
                <c:pt idx="114">
                  <c:v>13366.405000000001</c:v>
                </c:pt>
                <c:pt idx="115">
                  <c:v>13363.412</c:v>
                </c:pt>
                <c:pt idx="116">
                  <c:v>13361.896000000001</c:v>
                </c:pt>
                <c:pt idx="117">
                  <c:v>13360.394</c:v>
                </c:pt>
                <c:pt idx="118">
                  <c:v>13358.906999999999</c:v>
                </c:pt>
                <c:pt idx="119">
                  <c:v>13355.895</c:v>
                </c:pt>
                <c:pt idx="120">
                  <c:v>13354.393</c:v>
                </c:pt>
                <c:pt idx="121">
                  <c:v>13352.894</c:v>
                </c:pt>
                <c:pt idx="122">
                  <c:v>13349.897000000001</c:v>
                </c:pt>
                <c:pt idx="123">
                  <c:v>13348.406999999999</c:v>
                </c:pt>
                <c:pt idx="124">
                  <c:v>13346.914000000001</c:v>
                </c:pt>
                <c:pt idx="125">
                  <c:v>13343.915000000001</c:v>
                </c:pt>
                <c:pt idx="126">
                  <c:v>13342.404</c:v>
                </c:pt>
                <c:pt idx="127">
                  <c:v>13336.419</c:v>
                </c:pt>
                <c:pt idx="128">
                  <c:v>13334.924999999999</c:v>
                </c:pt>
              </c:numCache>
            </c:numRef>
          </c:xVal>
          <c:yVal>
            <c:numRef>
              <c:f>neo!$BS$879:$BS$1007</c:f>
              <c:numCache>
                <c:formatCode>General</c:formatCode>
                <c:ptCount val="129"/>
                <c:pt idx="0">
                  <c:v>0.76566000000000001</c:v>
                </c:pt>
                <c:pt idx="1">
                  <c:v>0.59520000000000006</c:v>
                </c:pt>
                <c:pt idx="2">
                  <c:v>0.47214</c:v>
                </c:pt>
                <c:pt idx="3">
                  <c:v>0.58926000000000001</c:v>
                </c:pt>
                <c:pt idx="4">
                  <c:v>0.58386000000000005</c:v>
                </c:pt>
                <c:pt idx="5">
                  <c:v>0.29160000000000003</c:v>
                </c:pt>
                <c:pt idx="6">
                  <c:v>0.41531999999999997</c:v>
                </c:pt>
                <c:pt idx="7">
                  <c:v>0.68213999999999997</c:v>
                </c:pt>
                <c:pt idx="8">
                  <c:v>0.2697</c:v>
                </c:pt>
                <c:pt idx="9">
                  <c:v>0.59981999999999991</c:v>
                </c:pt>
                <c:pt idx="10">
                  <c:v>0.64476</c:v>
                </c:pt>
                <c:pt idx="11">
                  <c:v>0.57786000000000004</c:v>
                </c:pt>
                <c:pt idx="12">
                  <c:v>0.77412000000000003</c:v>
                </c:pt>
                <c:pt idx="13">
                  <c:v>0.72275999999999996</c:v>
                </c:pt>
                <c:pt idx="14">
                  <c:v>0.66371999999999987</c:v>
                </c:pt>
                <c:pt idx="15">
                  <c:v>0.69696000000000002</c:v>
                </c:pt>
                <c:pt idx="16">
                  <c:v>0.68400000000000005</c:v>
                </c:pt>
                <c:pt idx="17">
                  <c:v>0.73835999999999991</c:v>
                </c:pt>
                <c:pt idx="18">
                  <c:v>0.64715999999999996</c:v>
                </c:pt>
                <c:pt idx="19">
                  <c:v>0.51612000000000002</c:v>
                </c:pt>
                <c:pt idx="20">
                  <c:v>0.71244000000000007</c:v>
                </c:pt>
                <c:pt idx="21">
                  <c:v>0.71496000000000004</c:v>
                </c:pt>
                <c:pt idx="22">
                  <c:v>0.89076</c:v>
                </c:pt>
                <c:pt idx="23">
                  <c:v>0.70643999999999996</c:v>
                </c:pt>
                <c:pt idx="24">
                  <c:v>0.5321999999999999</c:v>
                </c:pt>
                <c:pt idx="25">
                  <c:v>0.69264000000000003</c:v>
                </c:pt>
                <c:pt idx="26">
                  <c:v>0.69989999999999997</c:v>
                </c:pt>
                <c:pt idx="27">
                  <c:v>0.7009200000000001</c:v>
                </c:pt>
                <c:pt idx="28">
                  <c:v>0.51066</c:v>
                </c:pt>
                <c:pt idx="29">
                  <c:v>0.73518000000000006</c:v>
                </c:pt>
                <c:pt idx="30">
                  <c:v>0.41874</c:v>
                </c:pt>
                <c:pt idx="31">
                  <c:v>0.28098000000000001</c:v>
                </c:pt>
                <c:pt idx="32">
                  <c:v>0.65579999999999994</c:v>
                </c:pt>
                <c:pt idx="33">
                  <c:v>0.7019399999999999</c:v>
                </c:pt>
                <c:pt idx="34">
                  <c:v>0.72329999999999994</c:v>
                </c:pt>
                <c:pt idx="35">
                  <c:v>0.753</c:v>
                </c:pt>
                <c:pt idx="36">
                  <c:v>0.72954000000000008</c:v>
                </c:pt>
                <c:pt idx="37">
                  <c:v>0.75941999999999998</c:v>
                </c:pt>
                <c:pt idx="38">
                  <c:v>0.68568000000000007</c:v>
                </c:pt>
                <c:pt idx="39">
                  <c:v>0.71610000000000007</c:v>
                </c:pt>
                <c:pt idx="40">
                  <c:v>0.74454000000000009</c:v>
                </c:pt>
                <c:pt idx="41">
                  <c:v>0.50940000000000007</c:v>
                </c:pt>
                <c:pt idx="42">
                  <c:v>0.67577999999999994</c:v>
                </c:pt>
                <c:pt idx="43">
                  <c:v>0.73914000000000013</c:v>
                </c:pt>
                <c:pt idx="44">
                  <c:v>0.66065999999999991</c:v>
                </c:pt>
                <c:pt idx="45">
                  <c:v>0.66257999999999995</c:v>
                </c:pt>
                <c:pt idx="46">
                  <c:v>0.65136000000000005</c:v>
                </c:pt>
                <c:pt idx="47">
                  <c:v>0.44195999999999996</c:v>
                </c:pt>
                <c:pt idx="48">
                  <c:v>0.40799999999999997</c:v>
                </c:pt>
                <c:pt idx="49">
                  <c:v>0.56628000000000012</c:v>
                </c:pt>
                <c:pt idx="50">
                  <c:v>0.50249999999999995</c:v>
                </c:pt>
                <c:pt idx="51">
                  <c:v>0.67098000000000002</c:v>
                </c:pt>
                <c:pt idx="52">
                  <c:v>0.21546000000000001</c:v>
                </c:pt>
                <c:pt idx="53">
                  <c:v>0.81210000000000004</c:v>
                </c:pt>
                <c:pt idx="54">
                  <c:v>0.67577999999999994</c:v>
                </c:pt>
                <c:pt idx="55">
                  <c:v>0.40877999999999998</c:v>
                </c:pt>
                <c:pt idx="56">
                  <c:v>0.64536000000000004</c:v>
                </c:pt>
                <c:pt idx="57">
                  <c:v>0.53837999999999997</c:v>
                </c:pt>
                <c:pt idx="58">
                  <c:v>0.66060000000000008</c:v>
                </c:pt>
                <c:pt idx="59">
                  <c:v>0.8287199999999999</c:v>
                </c:pt>
                <c:pt idx="60">
                  <c:v>0.64157999999999993</c:v>
                </c:pt>
                <c:pt idx="61">
                  <c:v>0.59550000000000003</c:v>
                </c:pt>
                <c:pt idx="62">
                  <c:v>0.81108000000000002</c:v>
                </c:pt>
                <c:pt idx="63">
                  <c:v>0.70871999999999991</c:v>
                </c:pt>
                <c:pt idx="64">
                  <c:v>0.7115999999999999</c:v>
                </c:pt>
                <c:pt idx="65">
                  <c:v>0.77400000000000002</c:v>
                </c:pt>
                <c:pt idx="66">
                  <c:v>1.1297999999999999</c:v>
                </c:pt>
                <c:pt idx="67">
                  <c:v>0.62393999999999994</c:v>
                </c:pt>
                <c:pt idx="68">
                  <c:v>0.62009999999999998</c:v>
                </c:pt>
                <c:pt idx="69">
                  <c:v>0.65891999999999995</c:v>
                </c:pt>
                <c:pt idx="70">
                  <c:v>0.76097999999999999</c:v>
                </c:pt>
                <c:pt idx="71">
                  <c:v>0.67367999999999995</c:v>
                </c:pt>
                <c:pt idx="72">
                  <c:v>0.78510000000000002</c:v>
                </c:pt>
                <c:pt idx="73">
                  <c:v>0.5915999999999999</c:v>
                </c:pt>
                <c:pt idx="74">
                  <c:v>0.69096000000000002</c:v>
                </c:pt>
                <c:pt idx="75">
                  <c:v>0.72318000000000005</c:v>
                </c:pt>
                <c:pt idx="76">
                  <c:v>0.69887999999999995</c:v>
                </c:pt>
                <c:pt idx="77">
                  <c:v>0.69791999999999998</c:v>
                </c:pt>
                <c:pt idx="78">
                  <c:v>0.72065999999999997</c:v>
                </c:pt>
                <c:pt idx="79">
                  <c:v>0.77729999999999999</c:v>
                </c:pt>
                <c:pt idx="80">
                  <c:v>0.62153999999999998</c:v>
                </c:pt>
                <c:pt idx="81">
                  <c:v>0.75191999999999992</c:v>
                </c:pt>
                <c:pt idx="82">
                  <c:v>0.43974000000000002</c:v>
                </c:pt>
                <c:pt idx="83">
                  <c:v>0.55914000000000008</c:v>
                </c:pt>
                <c:pt idx="84">
                  <c:v>0.63053999999999999</c:v>
                </c:pt>
                <c:pt idx="85">
                  <c:v>0.64649999999999996</c:v>
                </c:pt>
                <c:pt idx="86">
                  <c:v>0.60299999999999998</c:v>
                </c:pt>
                <c:pt idx="87">
                  <c:v>0.46698000000000001</c:v>
                </c:pt>
                <c:pt idx="88">
                  <c:v>0.68585999999999991</c:v>
                </c:pt>
                <c:pt idx="89">
                  <c:v>0.70650000000000002</c:v>
                </c:pt>
                <c:pt idx="90">
                  <c:v>0.80177999999999994</c:v>
                </c:pt>
                <c:pt idx="91">
                  <c:v>0.79446000000000006</c:v>
                </c:pt>
                <c:pt idx="92">
                  <c:v>0.68789999999999996</c:v>
                </c:pt>
                <c:pt idx="93">
                  <c:v>0.63666000000000011</c:v>
                </c:pt>
                <c:pt idx="94">
                  <c:v>0.52866000000000002</c:v>
                </c:pt>
                <c:pt idx="95">
                  <c:v>0.72563999999999995</c:v>
                </c:pt>
                <c:pt idx="96">
                  <c:v>0.57510000000000006</c:v>
                </c:pt>
                <c:pt idx="97">
                  <c:v>0.58613999999999999</c:v>
                </c:pt>
                <c:pt idx="98">
                  <c:v>0.68867999999999996</c:v>
                </c:pt>
                <c:pt idx="99">
                  <c:v>0.61014000000000002</c:v>
                </c:pt>
                <c:pt idx="100">
                  <c:v>0.61829999999999996</c:v>
                </c:pt>
                <c:pt idx="101">
                  <c:v>0.58013999999999999</c:v>
                </c:pt>
                <c:pt idx="102">
                  <c:v>0.58494000000000002</c:v>
                </c:pt>
                <c:pt idx="103">
                  <c:v>0.5323199999999999</c:v>
                </c:pt>
                <c:pt idx="104">
                  <c:v>0.52313999999999994</c:v>
                </c:pt>
                <c:pt idx="105">
                  <c:v>0.60204000000000013</c:v>
                </c:pt>
                <c:pt idx="106">
                  <c:v>0.68513999999999997</c:v>
                </c:pt>
                <c:pt idx="107">
                  <c:v>0.64500000000000002</c:v>
                </c:pt>
                <c:pt idx="108">
                  <c:v>0.48690000000000005</c:v>
                </c:pt>
                <c:pt idx="109">
                  <c:v>0.56994</c:v>
                </c:pt>
                <c:pt idx="110">
                  <c:v>0.65273999999999999</c:v>
                </c:pt>
                <c:pt idx="111">
                  <c:v>0.64452000000000009</c:v>
                </c:pt>
                <c:pt idx="112">
                  <c:v>0.71268000000000009</c:v>
                </c:pt>
                <c:pt idx="113">
                  <c:v>0.40050000000000002</c:v>
                </c:pt>
                <c:pt idx="114">
                  <c:v>0.47423999999999999</c:v>
                </c:pt>
                <c:pt idx="115">
                  <c:v>0.71153999999999995</c:v>
                </c:pt>
                <c:pt idx="116">
                  <c:v>0.26232</c:v>
                </c:pt>
                <c:pt idx="117">
                  <c:v>0.68909999999999993</c:v>
                </c:pt>
                <c:pt idx="118">
                  <c:v>0.69335999999999987</c:v>
                </c:pt>
                <c:pt idx="119">
                  <c:v>0.68454000000000004</c:v>
                </c:pt>
                <c:pt idx="120">
                  <c:v>0.65184000000000009</c:v>
                </c:pt>
                <c:pt idx="121">
                  <c:v>0.6412199999999999</c:v>
                </c:pt>
                <c:pt idx="122">
                  <c:v>0.66149999999999998</c:v>
                </c:pt>
                <c:pt idx="123">
                  <c:v>0.6671999999999999</c:v>
                </c:pt>
                <c:pt idx="124">
                  <c:v>0.49325999999999998</c:v>
                </c:pt>
                <c:pt idx="125">
                  <c:v>0.51617999999999997</c:v>
                </c:pt>
                <c:pt idx="126">
                  <c:v>0.60431999999999997</c:v>
                </c:pt>
                <c:pt idx="127">
                  <c:v>0.68729999999999991</c:v>
                </c:pt>
                <c:pt idx="128">
                  <c:v>0.64878000000000013</c:v>
                </c:pt>
              </c:numCache>
            </c:numRef>
          </c:yVal>
          <c:smooth val="1"/>
        </c:ser>
        <c:dLbls>
          <c:showLegendKey val="0"/>
          <c:showVal val="0"/>
          <c:showCatName val="0"/>
          <c:showSerName val="0"/>
          <c:showPercent val="0"/>
          <c:showBubbleSize val="0"/>
        </c:dLbls>
        <c:axId val="453938032"/>
        <c:axId val="453942344"/>
      </c:scatterChart>
      <c:valAx>
        <c:axId val="453938032"/>
        <c:scaling>
          <c:orientation val="minMax"/>
          <c:max val="15100"/>
          <c:min val="13300"/>
        </c:scaling>
        <c:delete val="0"/>
        <c:axPos val="b"/>
        <c:majorGridlines>
          <c:spPr>
            <a:ln w="15875">
              <a:solidFill>
                <a:schemeClr val="tx1"/>
              </a:solidFill>
              <a:prstDash val="dash"/>
            </a:ln>
          </c:spPr>
        </c:majorGridlines>
        <c:title>
          <c:tx>
            <c:rich>
              <a:bodyPr/>
              <a:lstStyle/>
              <a:p>
                <a:pPr>
                  <a:defRPr/>
                </a:pPr>
                <a:r>
                  <a:rPr lang="el-GR" sz="1200">
                    <a:latin typeface="Arial" pitchFamily="34" charset="0"/>
                    <a:cs typeface="Arial" pitchFamily="34" charset="0"/>
                  </a:rPr>
                  <a:t>Χιλιομετρική θέση </a:t>
                </a:r>
                <a:r>
                  <a:rPr lang="en-US" sz="1200">
                    <a:latin typeface="Arial" pitchFamily="34" charset="0"/>
                    <a:cs typeface="Arial" pitchFamily="34" charset="0"/>
                  </a:rPr>
                  <a:t>(m</a:t>
                </a:r>
                <a:r>
                  <a:rPr lang="en-US"/>
                  <a:t>)</a:t>
                </a:r>
                <a:endParaRPr lang="el-GR"/>
              </a:p>
            </c:rich>
          </c:tx>
          <c:layout>
            <c:manualLayout>
              <c:xMode val="edge"/>
              <c:yMode val="edge"/>
              <c:x val="0.37764401603915099"/>
              <c:y val="0.92125867296665898"/>
            </c:manualLayout>
          </c:layout>
          <c:overlay val="0"/>
        </c:title>
        <c:numFmt formatCode="0" sourceLinked="1"/>
        <c:majorTickMark val="out"/>
        <c:minorTickMark val="none"/>
        <c:tickLblPos val="nextTo"/>
        <c:crossAx val="453942344"/>
        <c:crosses val="autoZero"/>
        <c:crossBetween val="midCat"/>
        <c:majorUnit val="500"/>
      </c:valAx>
      <c:valAx>
        <c:axId val="453942344"/>
        <c:scaling>
          <c:orientation val="minMax"/>
        </c:scaling>
        <c:delete val="0"/>
        <c:axPos val="l"/>
        <c:majorGridlines>
          <c:spPr>
            <a:ln w="15875">
              <a:solidFill>
                <a:schemeClr val="tx1"/>
              </a:solidFill>
              <a:prstDash val="dash"/>
            </a:ln>
          </c:spPr>
        </c:majorGridlines>
        <c:title>
          <c:tx>
            <c:rich>
              <a:bodyPr rot="-5400000" vert="horz"/>
              <a:lstStyle/>
              <a:p>
                <a:pPr>
                  <a:defRPr/>
                </a:pPr>
                <a:r>
                  <a:rPr lang="el-GR" sz="1200">
                    <a:latin typeface="Arial" pitchFamily="34" charset="0"/>
                    <a:cs typeface="Arial" pitchFamily="34" charset="0"/>
                  </a:rPr>
                  <a:t>Ρυθμός διείσδυσης  </a:t>
                </a:r>
                <a:r>
                  <a:rPr lang="en-US" sz="1200">
                    <a:latin typeface="Arial" pitchFamily="34" charset="0"/>
                    <a:cs typeface="Arial" pitchFamily="34" charset="0"/>
                  </a:rPr>
                  <a:t>(m/h</a:t>
                </a:r>
                <a:r>
                  <a:rPr lang="en-US"/>
                  <a:t>)</a:t>
                </a:r>
                <a:endParaRPr lang="el-GR"/>
              </a:p>
            </c:rich>
          </c:tx>
          <c:overlay val="0"/>
        </c:title>
        <c:numFmt formatCode="General" sourceLinked="1"/>
        <c:majorTickMark val="out"/>
        <c:minorTickMark val="none"/>
        <c:tickLblPos val="nextTo"/>
        <c:crossAx val="453938032"/>
        <c:crosses val="autoZero"/>
        <c:crossBetween val="midCat"/>
      </c:valAx>
      <c:spPr>
        <a:solidFill>
          <a:schemeClr val="lt1"/>
        </a:solidFill>
        <a:ln w="12700" cap="flat" cmpd="sng" algn="ctr">
          <a:solidFill>
            <a:schemeClr val="dk1"/>
          </a:solidFill>
          <a:prstDash val="solid"/>
        </a:ln>
        <a:effectLst/>
      </c:spPr>
    </c:plotArea>
    <c:plotVisOnly val="1"/>
    <c:dispBlanksAs val="gap"/>
    <c:showDLblsOverMax val="0"/>
  </c:chart>
  <c:spPr>
    <a:noFill/>
    <a:ln w="25400" cap="flat" cmpd="sng" algn="ctr">
      <a:noFill/>
      <a:prstDash val="solid"/>
    </a:ln>
    <a:effectLst/>
  </c:spPr>
  <c:txPr>
    <a:bodyPr/>
    <a:lstStyle/>
    <a:p>
      <a:pPr>
        <a:defRPr>
          <a:solidFill>
            <a:schemeClr val="dk1"/>
          </a:solidFill>
          <a:latin typeface="+mn-lt"/>
          <a:ea typeface="+mn-ea"/>
          <a:cs typeface="+mn-cs"/>
        </a:defRPr>
      </a:pPr>
      <a:endParaRPr lang="el-G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Εδαφική πίεση ανά σχηματισμό</a:t>
            </a:r>
          </a:p>
        </c:rich>
      </c:tx>
      <c:layout>
        <c:manualLayout>
          <c:xMode val="edge"/>
          <c:yMode val="edge"/>
          <c:x val="0.20933235867446393"/>
          <c:y val="0"/>
        </c:manualLayout>
      </c:layout>
      <c:overlay val="0"/>
    </c:title>
    <c:autoTitleDeleted val="0"/>
    <c:plotArea>
      <c:layout>
        <c:manualLayout>
          <c:layoutTarget val="inner"/>
          <c:xMode val="edge"/>
          <c:yMode val="edge"/>
          <c:x val="0.12517400253025926"/>
          <c:y val="9.9663458734324875E-2"/>
          <c:w val="0.78870834676367207"/>
          <c:h val="0.78232041096214322"/>
        </c:manualLayout>
      </c:layout>
      <c:scatterChart>
        <c:scatterStyle val="smoothMarker"/>
        <c:varyColors val="0"/>
        <c:ser>
          <c:idx val="0"/>
          <c:order val="0"/>
          <c:tx>
            <c:v>ΣΧ. 6.2-6.5-8.1-8.2</c:v>
          </c:tx>
          <c:spPr>
            <a:ln w="15875">
              <a:solidFill>
                <a:schemeClr val="accent6">
                  <a:lumMod val="75000"/>
                </a:schemeClr>
              </a:solidFill>
              <a:prstDash val="sysDash"/>
            </a:ln>
          </c:spPr>
          <c:marker>
            <c:symbol val="none"/>
          </c:marker>
          <c:xVal>
            <c:numRef>
              <c:f>neo!$BR$4:$BR$64</c:f>
              <c:numCache>
                <c:formatCode>0</c:formatCode>
                <c:ptCount val="61"/>
                <c:pt idx="0">
                  <c:v>15048.375</c:v>
                </c:pt>
                <c:pt idx="1">
                  <c:v>15046.87</c:v>
                </c:pt>
                <c:pt idx="2">
                  <c:v>15045.37</c:v>
                </c:pt>
                <c:pt idx="3">
                  <c:v>15043.896000000001</c:v>
                </c:pt>
                <c:pt idx="4">
                  <c:v>15040.884</c:v>
                </c:pt>
                <c:pt idx="5">
                  <c:v>15039.38</c:v>
                </c:pt>
                <c:pt idx="6">
                  <c:v>15037.895</c:v>
                </c:pt>
                <c:pt idx="7">
                  <c:v>15036.374</c:v>
                </c:pt>
                <c:pt idx="8">
                  <c:v>15034.887000000001</c:v>
                </c:pt>
                <c:pt idx="9">
                  <c:v>15033.392</c:v>
                </c:pt>
                <c:pt idx="10">
                  <c:v>15031.893</c:v>
                </c:pt>
                <c:pt idx="11">
                  <c:v>15030.37</c:v>
                </c:pt>
                <c:pt idx="12">
                  <c:v>15028.870999999999</c:v>
                </c:pt>
                <c:pt idx="13">
                  <c:v>15027.373</c:v>
                </c:pt>
                <c:pt idx="14">
                  <c:v>15025.878000000001</c:v>
                </c:pt>
                <c:pt idx="15">
                  <c:v>15024.392</c:v>
                </c:pt>
                <c:pt idx="16">
                  <c:v>15022.880999999999</c:v>
                </c:pt>
                <c:pt idx="17">
                  <c:v>15021.392</c:v>
                </c:pt>
                <c:pt idx="18">
                  <c:v>15019.883</c:v>
                </c:pt>
                <c:pt idx="19">
                  <c:v>15018.394</c:v>
                </c:pt>
                <c:pt idx="20">
                  <c:v>15016.895</c:v>
                </c:pt>
                <c:pt idx="21">
                  <c:v>15015.378000000001</c:v>
                </c:pt>
                <c:pt idx="22">
                  <c:v>15013.886</c:v>
                </c:pt>
                <c:pt idx="23">
                  <c:v>15010.893</c:v>
                </c:pt>
                <c:pt idx="24">
                  <c:v>15009.382</c:v>
                </c:pt>
                <c:pt idx="25">
                  <c:v>15007.885</c:v>
                </c:pt>
                <c:pt idx="26">
                  <c:v>15006.396000000001</c:v>
                </c:pt>
                <c:pt idx="27">
                  <c:v>15004.886</c:v>
                </c:pt>
                <c:pt idx="28">
                  <c:v>15003.392</c:v>
                </c:pt>
                <c:pt idx="29">
                  <c:v>15001.904</c:v>
                </c:pt>
                <c:pt idx="30">
                  <c:v>15000.401</c:v>
                </c:pt>
                <c:pt idx="31">
                  <c:v>14998.886</c:v>
                </c:pt>
                <c:pt idx="32">
                  <c:v>14997.397000000001</c:v>
                </c:pt>
                <c:pt idx="33">
                  <c:v>14995.879000000001</c:v>
                </c:pt>
                <c:pt idx="34">
                  <c:v>14994.41</c:v>
                </c:pt>
                <c:pt idx="35">
                  <c:v>14989.870999999999</c:v>
                </c:pt>
                <c:pt idx="36">
                  <c:v>14988.375</c:v>
                </c:pt>
                <c:pt idx="37">
                  <c:v>14986.905000000001</c:v>
                </c:pt>
                <c:pt idx="38">
                  <c:v>14985.398999999999</c:v>
                </c:pt>
                <c:pt idx="39">
                  <c:v>14983.877</c:v>
                </c:pt>
                <c:pt idx="40">
                  <c:v>14982.386</c:v>
                </c:pt>
                <c:pt idx="41">
                  <c:v>14980.891</c:v>
                </c:pt>
                <c:pt idx="42">
                  <c:v>14979.39</c:v>
                </c:pt>
                <c:pt idx="43">
                  <c:v>14977.887000000001</c:v>
                </c:pt>
                <c:pt idx="44">
                  <c:v>14976.392</c:v>
                </c:pt>
                <c:pt idx="45">
                  <c:v>14974.875</c:v>
                </c:pt>
                <c:pt idx="46">
                  <c:v>14973.376</c:v>
                </c:pt>
                <c:pt idx="47">
                  <c:v>14971.877</c:v>
                </c:pt>
                <c:pt idx="48">
                  <c:v>14970.41</c:v>
                </c:pt>
                <c:pt idx="49">
                  <c:v>14968.923000000001</c:v>
                </c:pt>
                <c:pt idx="50">
                  <c:v>14967.406000000001</c:v>
                </c:pt>
                <c:pt idx="51">
                  <c:v>14965.907999999999</c:v>
                </c:pt>
                <c:pt idx="52">
                  <c:v>14964.39</c:v>
                </c:pt>
                <c:pt idx="53">
                  <c:v>14961.39</c:v>
                </c:pt>
                <c:pt idx="54">
                  <c:v>14959.94</c:v>
                </c:pt>
                <c:pt idx="55">
                  <c:v>14958.388999999999</c:v>
                </c:pt>
                <c:pt idx="56">
                  <c:v>14956.924000000001</c:v>
                </c:pt>
                <c:pt idx="57">
                  <c:v>14955.403</c:v>
                </c:pt>
                <c:pt idx="58">
                  <c:v>14953.883</c:v>
                </c:pt>
                <c:pt idx="59">
                  <c:v>14952.388999999999</c:v>
                </c:pt>
                <c:pt idx="60">
                  <c:v>14950.895</c:v>
                </c:pt>
              </c:numCache>
            </c:numRef>
          </c:xVal>
          <c:yVal>
            <c:numRef>
              <c:f>neo!$BV$4:$BV$64</c:f>
              <c:numCache>
                <c:formatCode>0.0</c:formatCode>
                <c:ptCount val="61"/>
                <c:pt idx="0">
                  <c:v>0.02</c:v>
                </c:pt>
                <c:pt idx="1">
                  <c:v>2.1999999999999999E-2</c:v>
                </c:pt>
                <c:pt idx="2">
                  <c:v>2.5999999999999999E-2</c:v>
                </c:pt>
                <c:pt idx="3">
                  <c:v>2.5000000000000001E-2</c:v>
                </c:pt>
                <c:pt idx="4">
                  <c:v>5.1999999999999998E-2</c:v>
                </c:pt>
                <c:pt idx="5">
                  <c:v>4.7E-2</c:v>
                </c:pt>
                <c:pt idx="6">
                  <c:v>3.9E-2</c:v>
                </c:pt>
                <c:pt idx="7">
                  <c:v>3.9E-2</c:v>
                </c:pt>
                <c:pt idx="8">
                  <c:v>3.9E-2</c:v>
                </c:pt>
                <c:pt idx="9">
                  <c:v>7.6999999999999999E-2</c:v>
                </c:pt>
                <c:pt idx="10">
                  <c:v>0.32900000000000001</c:v>
                </c:pt>
                <c:pt idx="11">
                  <c:v>0.34599999999999997</c:v>
                </c:pt>
                <c:pt idx="12">
                  <c:v>0.13700000000000001</c:v>
                </c:pt>
                <c:pt idx="13">
                  <c:v>0.14499999999999999</c:v>
                </c:pt>
                <c:pt idx="14">
                  <c:v>0.13900000000000001</c:v>
                </c:pt>
                <c:pt idx="15">
                  <c:v>0.05</c:v>
                </c:pt>
                <c:pt idx="16">
                  <c:v>0.25700000000000001</c:v>
                </c:pt>
                <c:pt idx="17">
                  <c:v>0.44500000000000001</c:v>
                </c:pt>
                <c:pt idx="18">
                  <c:v>0.52500000000000002</c:v>
                </c:pt>
                <c:pt idx="19">
                  <c:v>0.33200000000000002</c:v>
                </c:pt>
                <c:pt idx="20">
                  <c:v>0.41199999999999998</c:v>
                </c:pt>
                <c:pt idx="21">
                  <c:v>0.45100000000000001</c:v>
                </c:pt>
                <c:pt idx="22">
                  <c:v>0.314</c:v>
                </c:pt>
                <c:pt idx="23">
                  <c:v>0.59099999999999997</c:v>
                </c:pt>
                <c:pt idx="24">
                  <c:v>0.50900000000000001</c:v>
                </c:pt>
                <c:pt idx="25">
                  <c:v>0.69899999999999995</c:v>
                </c:pt>
                <c:pt idx="26">
                  <c:v>0.248</c:v>
                </c:pt>
                <c:pt idx="27">
                  <c:v>0.34200000000000003</c:v>
                </c:pt>
                <c:pt idx="28">
                  <c:v>0.41699999999999998</c:v>
                </c:pt>
                <c:pt idx="29">
                  <c:v>0.47799999999999998</c:v>
                </c:pt>
                <c:pt idx="30">
                  <c:v>0.218</c:v>
                </c:pt>
                <c:pt idx="31">
                  <c:v>0.33600000000000002</c:v>
                </c:pt>
                <c:pt idx="32">
                  <c:v>0.23699999999999999</c:v>
                </c:pt>
                <c:pt idx="33">
                  <c:v>0.28899999999999998</c:v>
                </c:pt>
                <c:pt idx="34">
                  <c:v>0.38900000000000001</c:v>
                </c:pt>
                <c:pt idx="35">
                  <c:v>0.13500000000000001</c:v>
                </c:pt>
                <c:pt idx="36">
                  <c:v>0.312</c:v>
                </c:pt>
                <c:pt idx="37">
                  <c:v>0.25700000000000001</c:v>
                </c:pt>
                <c:pt idx="38">
                  <c:v>0.221</c:v>
                </c:pt>
                <c:pt idx="39">
                  <c:v>0.19600000000000001</c:v>
                </c:pt>
                <c:pt idx="40">
                  <c:v>0.14099999999999999</c:v>
                </c:pt>
                <c:pt idx="41">
                  <c:v>0.214</c:v>
                </c:pt>
                <c:pt idx="42">
                  <c:v>0.27700000000000002</c:v>
                </c:pt>
                <c:pt idx="43">
                  <c:v>0.34</c:v>
                </c:pt>
                <c:pt idx="44">
                  <c:v>0.40899999999999997</c:v>
                </c:pt>
                <c:pt idx="45">
                  <c:v>0.316</c:v>
                </c:pt>
                <c:pt idx="46">
                  <c:v>0.35799999999999998</c:v>
                </c:pt>
                <c:pt idx="47">
                  <c:v>0.27800000000000002</c:v>
                </c:pt>
                <c:pt idx="48">
                  <c:v>0.38200000000000001</c:v>
                </c:pt>
                <c:pt idx="49">
                  <c:v>5.7000000000000002E-2</c:v>
                </c:pt>
                <c:pt idx="50">
                  <c:v>0.33800000000000002</c:v>
                </c:pt>
                <c:pt idx="51">
                  <c:v>0.88800000000000001</c:v>
                </c:pt>
                <c:pt idx="52">
                  <c:v>0.97099999999999997</c:v>
                </c:pt>
                <c:pt idx="53">
                  <c:v>1.1359999999999999</c:v>
                </c:pt>
                <c:pt idx="54">
                  <c:v>1.48</c:v>
                </c:pt>
                <c:pt idx="55">
                  <c:v>0.89400000000000002</c:v>
                </c:pt>
                <c:pt idx="56">
                  <c:v>0.69899999999999995</c:v>
                </c:pt>
                <c:pt idx="57">
                  <c:v>0.81299999999999994</c:v>
                </c:pt>
                <c:pt idx="58">
                  <c:v>0.56799999999999995</c:v>
                </c:pt>
                <c:pt idx="59">
                  <c:v>0.42399999999999999</c:v>
                </c:pt>
                <c:pt idx="60">
                  <c:v>0.55000000000000004</c:v>
                </c:pt>
              </c:numCache>
            </c:numRef>
          </c:yVal>
          <c:smooth val="1"/>
        </c:ser>
        <c:ser>
          <c:idx val="1"/>
          <c:order val="1"/>
          <c:tx>
            <c:v>ΣΧ.10.2β</c:v>
          </c:tx>
          <c:spPr>
            <a:ln w="19050">
              <a:solidFill>
                <a:srgbClr val="0070C0"/>
              </a:solidFill>
            </a:ln>
          </c:spPr>
          <c:marker>
            <c:symbol val="none"/>
          </c:marker>
          <c:xVal>
            <c:numRef>
              <c:f>neo!$BR$65:$BR$203</c:f>
              <c:numCache>
                <c:formatCode>0</c:formatCode>
                <c:ptCount val="139"/>
                <c:pt idx="0">
                  <c:v>14949.386</c:v>
                </c:pt>
                <c:pt idx="1">
                  <c:v>14947.884</c:v>
                </c:pt>
                <c:pt idx="2">
                  <c:v>14946.427</c:v>
                </c:pt>
                <c:pt idx="3">
                  <c:v>14944.907999999999</c:v>
                </c:pt>
                <c:pt idx="4">
                  <c:v>14943.39</c:v>
                </c:pt>
                <c:pt idx="5">
                  <c:v>14940.39</c:v>
                </c:pt>
                <c:pt idx="6">
                  <c:v>14938.898999999999</c:v>
                </c:pt>
                <c:pt idx="7">
                  <c:v>14937.394</c:v>
                </c:pt>
                <c:pt idx="8">
                  <c:v>14935.902</c:v>
                </c:pt>
                <c:pt idx="9">
                  <c:v>14934.396000000001</c:v>
                </c:pt>
                <c:pt idx="10">
                  <c:v>14932.913</c:v>
                </c:pt>
                <c:pt idx="11">
                  <c:v>14931.384</c:v>
                </c:pt>
                <c:pt idx="12">
                  <c:v>14929.892</c:v>
                </c:pt>
                <c:pt idx="13">
                  <c:v>14928.391</c:v>
                </c:pt>
                <c:pt idx="14">
                  <c:v>14926.9</c:v>
                </c:pt>
                <c:pt idx="15">
                  <c:v>14925.41</c:v>
                </c:pt>
                <c:pt idx="16">
                  <c:v>14923.894</c:v>
                </c:pt>
                <c:pt idx="17">
                  <c:v>14922.394</c:v>
                </c:pt>
                <c:pt idx="18">
                  <c:v>14920.912</c:v>
                </c:pt>
                <c:pt idx="19">
                  <c:v>14919.415000000001</c:v>
                </c:pt>
                <c:pt idx="20">
                  <c:v>14917.903</c:v>
                </c:pt>
                <c:pt idx="21">
                  <c:v>14916.386</c:v>
                </c:pt>
                <c:pt idx="22">
                  <c:v>14914.903</c:v>
                </c:pt>
                <c:pt idx="23">
                  <c:v>14911.914000000001</c:v>
                </c:pt>
                <c:pt idx="24">
                  <c:v>14910.412</c:v>
                </c:pt>
                <c:pt idx="25">
                  <c:v>14908.897000000001</c:v>
                </c:pt>
                <c:pt idx="26">
                  <c:v>14907.397999999999</c:v>
                </c:pt>
                <c:pt idx="27">
                  <c:v>14905.925999999999</c:v>
                </c:pt>
                <c:pt idx="28">
                  <c:v>14904.415000000001</c:v>
                </c:pt>
                <c:pt idx="29">
                  <c:v>14902.891</c:v>
                </c:pt>
                <c:pt idx="30">
                  <c:v>14901.406000000001</c:v>
                </c:pt>
                <c:pt idx="31">
                  <c:v>14899.907999999999</c:v>
                </c:pt>
                <c:pt idx="32">
                  <c:v>14898.4</c:v>
                </c:pt>
                <c:pt idx="33">
                  <c:v>14896.907999999999</c:v>
                </c:pt>
                <c:pt idx="34">
                  <c:v>14895.419</c:v>
                </c:pt>
                <c:pt idx="35">
                  <c:v>14893.924000000001</c:v>
                </c:pt>
                <c:pt idx="36">
                  <c:v>14892.418</c:v>
                </c:pt>
                <c:pt idx="37">
                  <c:v>14890.928</c:v>
                </c:pt>
                <c:pt idx="38">
                  <c:v>14889.421</c:v>
                </c:pt>
                <c:pt idx="39">
                  <c:v>14887.913</c:v>
                </c:pt>
                <c:pt idx="40">
                  <c:v>14886.429</c:v>
                </c:pt>
                <c:pt idx="41">
                  <c:v>14884.922</c:v>
                </c:pt>
                <c:pt idx="42">
                  <c:v>14883.415000000001</c:v>
                </c:pt>
                <c:pt idx="43">
                  <c:v>14881.922</c:v>
                </c:pt>
                <c:pt idx="44">
                  <c:v>14880.406999999999</c:v>
                </c:pt>
                <c:pt idx="45">
                  <c:v>14878.914000000001</c:v>
                </c:pt>
                <c:pt idx="46">
                  <c:v>14877.412</c:v>
                </c:pt>
                <c:pt idx="47">
                  <c:v>14875.912</c:v>
                </c:pt>
                <c:pt idx="48">
                  <c:v>14872.938</c:v>
                </c:pt>
                <c:pt idx="49">
                  <c:v>14871.41</c:v>
                </c:pt>
                <c:pt idx="50">
                  <c:v>14869.919</c:v>
                </c:pt>
                <c:pt idx="51">
                  <c:v>14868.454</c:v>
                </c:pt>
                <c:pt idx="52">
                  <c:v>14866.94</c:v>
                </c:pt>
                <c:pt idx="53">
                  <c:v>14865.432000000001</c:v>
                </c:pt>
                <c:pt idx="54">
                  <c:v>14863.915000000001</c:v>
                </c:pt>
                <c:pt idx="55">
                  <c:v>14862.428</c:v>
                </c:pt>
                <c:pt idx="56">
                  <c:v>14860.941999999999</c:v>
                </c:pt>
                <c:pt idx="57">
                  <c:v>14859.42</c:v>
                </c:pt>
                <c:pt idx="58">
                  <c:v>14857.921</c:v>
                </c:pt>
                <c:pt idx="59">
                  <c:v>14856.419</c:v>
                </c:pt>
                <c:pt idx="60">
                  <c:v>14854.915999999999</c:v>
                </c:pt>
                <c:pt idx="61">
                  <c:v>14853.434999999999</c:v>
                </c:pt>
                <c:pt idx="62">
                  <c:v>14851.927</c:v>
                </c:pt>
                <c:pt idx="63">
                  <c:v>14850.4</c:v>
                </c:pt>
                <c:pt idx="64">
                  <c:v>14848.94</c:v>
                </c:pt>
                <c:pt idx="65">
                  <c:v>14847.428</c:v>
                </c:pt>
                <c:pt idx="66">
                  <c:v>14845.945</c:v>
                </c:pt>
                <c:pt idx="67">
                  <c:v>14844.455</c:v>
                </c:pt>
                <c:pt idx="68">
                  <c:v>14842.922</c:v>
                </c:pt>
                <c:pt idx="69">
                  <c:v>14841.421</c:v>
                </c:pt>
                <c:pt idx="70">
                  <c:v>14839.934999999999</c:v>
                </c:pt>
                <c:pt idx="71">
                  <c:v>14838.423000000001</c:v>
                </c:pt>
                <c:pt idx="72">
                  <c:v>14836.936</c:v>
                </c:pt>
                <c:pt idx="73">
                  <c:v>14835.449000000001</c:v>
                </c:pt>
                <c:pt idx="74">
                  <c:v>14833.936</c:v>
                </c:pt>
                <c:pt idx="75">
                  <c:v>14832.444</c:v>
                </c:pt>
                <c:pt idx="76">
                  <c:v>14830.92</c:v>
                </c:pt>
                <c:pt idx="77">
                  <c:v>14829.445</c:v>
                </c:pt>
                <c:pt idx="78">
                  <c:v>14827.9</c:v>
                </c:pt>
                <c:pt idx="79">
                  <c:v>14826.433000000001</c:v>
                </c:pt>
                <c:pt idx="80">
                  <c:v>14824.945</c:v>
                </c:pt>
                <c:pt idx="81">
                  <c:v>14823.44</c:v>
                </c:pt>
                <c:pt idx="82">
                  <c:v>14821.916999999999</c:v>
                </c:pt>
                <c:pt idx="83">
                  <c:v>14820.418</c:v>
                </c:pt>
                <c:pt idx="84">
                  <c:v>14818.94</c:v>
                </c:pt>
                <c:pt idx="85">
                  <c:v>14817.421</c:v>
                </c:pt>
                <c:pt idx="86">
                  <c:v>14815.923000000001</c:v>
                </c:pt>
                <c:pt idx="87">
                  <c:v>14814.434999999999</c:v>
                </c:pt>
                <c:pt idx="88">
                  <c:v>14811.429</c:v>
                </c:pt>
                <c:pt idx="89">
                  <c:v>14809.918</c:v>
                </c:pt>
                <c:pt idx="90">
                  <c:v>14808.431</c:v>
                </c:pt>
                <c:pt idx="91">
                  <c:v>14806.924000000001</c:v>
                </c:pt>
                <c:pt idx="92">
                  <c:v>14805.436</c:v>
                </c:pt>
                <c:pt idx="93">
                  <c:v>14803.928</c:v>
                </c:pt>
                <c:pt idx="94">
                  <c:v>14802.433000000001</c:v>
                </c:pt>
                <c:pt idx="95">
                  <c:v>14800.957</c:v>
                </c:pt>
                <c:pt idx="96">
                  <c:v>14799.431</c:v>
                </c:pt>
                <c:pt idx="97">
                  <c:v>14797.9</c:v>
                </c:pt>
                <c:pt idx="98">
                  <c:v>14796.431</c:v>
                </c:pt>
                <c:pt idx="99">
                  <c:v>14794.94</c:v>
                </c:pt>
                <c:pt idx="100">
                  <c:v>14793.439</c:v>
                </c:pt>
                <c:pt idx="101">
                  <c:v>14791.933000000001</c:v>
                </c:pt>
                <c:pt idx="102">
                  <c:v>14790.45</c:v>
                </c:pt>
                <c:pt idx="103">
                  <c:v>14788.933000000001</c:v>
                </c:pt>
                <c:pt idx="104">
                  <c:v>14787.429</c:v>
                </c:pt>
                <c:pt idx="105">
                  <c:v>14785.934999999999</c:v>
                </c:pt>
                <c:pt idx="106">
                  <c:v>14784.442999999999</c:v>
                </c:pt>
                <c:pt idx="107">
                  <c:v>14782.941999999999</c:v>
                </c:pt>
                <c:pt idx="108">
                  <c:v>14781.449000000001</c:v>
                </c:pt>
                <c:pt idx="109">
                  <c:v>14779.945</c:v>
                </c:pt>
                <c:pt idx="110">
                  <c:v>14778.449000000001</c:v>
                </c:pt>
                <c:pt idx="111">
                  <c:v>14776.941999999999</c:v>
                </c:pt>
                <c:pt idx="112">
                  <c:v>14775.45</c:v>
                </c:pt>
                <c:pt idx="113">
                  <c:v>14773.925999999999</c:v>
                </c:pt>
                <c:pt idx="114">
                  <c:v>14770.95</c:v>
                </c:pt>
                <c:pt idx="115">
                  <c:v>14769.45</c:v>
                </c:pt>
                <c:pt idx="116">
                  <c:v>14767.98</c:v>
                </c:pt>
                <c:pt idx="117">
                  <c:v>14766.453</c:v>
                </c:pt>
                <c:pt idx="118">
                  <c:v>14764.941000000001</c:v>
                </c:pt>
                <c:pt idx="119">
                  <c:v>14763.4</c:v>
                </c:pt>
                <c:pt idx="120">
                  <c:v>14761.9</c:v>
                </c:pt>
                <c:pt idx="121">
                  <c:v>14760.449000000001</c:v>
                </c:pt>
                <c:pt idx="122">
                  <c:v>14758.933999999999</c:v>
                </c:pt>
                <c:pt idx="123">
                  <c:v>14757.453</c:v>
                </c:pt>
                <c:pt idx="124">
                  <c:v>14755.957</c:v>
                </c:pt>
                <c:pt idx="125">
                  <c:v>14754.459000000001</c:v>
                </c:pt>
                <c:pt idx="126">
                  <c:v>14752.955</c:v>
                </c:pt>
                <c:pt idx="127">
                  <c:v>14751.44</c:v>
                </c:pt>
                <c:pt idx="128">
                  <c:v>14749.949000000001</c:v>
                </c:pt>
                <c:pt idx="129">
                  <c:v>14748.460999999999</c:v>
                </c:pt>
                <c:pt idx="130">
                  <c:v>14746.934999999999</c:v>
                </c:pt>
                <c:pt idx="131">
                  <c:v>14745.438</c:v>
                </c:pt>
                <c:pt idx="132">
                  <c:v>14743.945</c:v>
                </c:pt>
                <c:pt idx="133">
                  <c:v>14742.464</c:v>
                </c:pt>
                <c:pt idx="134">
                  <c:v>14740.941999999999</c:v>
                </c:pt>
                <c:pt idx="135">
                  <c:v>14739.453</c:v>
                </c:pt>
                <c:pt idx="136">
                  <c:v>14737.964</c:v>
                </c:pt>
                <c:pt idx="137">
                  <c:v>14736.448</c:v>
                </c:pt>
                <c:pt idx="138">
                  <c:v>14734.947</c:v>
                </c:pt>
              </c:numCache>
            </c:numRef>
          </c:xVal>
          <c:yVal>
            <c:numRef>
              <c:f>neo!$BV$65:$BV$203</c:f>
              <c:numCache>
                <c:formatCode>0.0</c:formatCode>
                <c:ptCount val="139"/>
                <c:pt idx="0">
                  <c:v>0.54100000000000004</c:v>
                </c:pt>
                <c:pt idx="1">
                  <c:v>0.504</c:v>
                </c:pt>
                <c:pt idx="2">
                  <c:v>0.47099999999999997</c:v>
                </c:pt>
                <c:pt idx="3">
                  <c:v>0.376</c:v>
                </c:pt>
                <c:pt idx="4">
                  <c:v>0.29499999999999998</c:v>
                </c:pt>
                <c:pt idx="5">
                  <c:v>0.41</c:v>
                </c:pt>
                <c:pt idx="6">
                  <c:v>0.47099999999999997</c:v>
                </c:pt>
                <c:pt idx="7">
                  <c:v>0.33100000000000002</c:v>
                </c:pt>
                <c:pt idx="8">
                  <c:v>0.39400000000000002</c:v>
                </c:pt>
                <c:pt idx="9">
                  <c:v>0.55900000000000005</c:v>
                </c:pt>
                <c:pt idx="10">
                  <c:v>0.46899999999999997</c:v>
                </c:pt>
                <c:pt idx="11">
                  <c:v>0.53200000000000003</c:v>
                </c:pt>
                <c:pt idx="12">
                  <c:v>0.51400000000000001</c:v>
                </c:pt>
                <c:pt idx="13">
                  <c:v>0.50800000000000001</c:v>
                </c:pt>
                <c:pt idx="14">
                  <c:v>0.52800000000000002</c:v>
                </c:pt>
                <c:pt idx="15">
                  <c:v>0.24099999999999999</c:v>
                </c:pt>
                <c:pt idx="16">
                  <c:v>0.36299999999999999</c:v>
                </c:pt>
                <c:pt idx="17">
                  <c:v>0.48699999999999999</c:v>
                </c:pt>
                <c:pt idx="18">
                  <c:v>0.17399999999999999</c:v>
                </c:pt>
                <c:pt idx="19">
                  <c:v>0.32</c:v>
                </c:pt>
                <c:pt idx="20">
                  <c:v>0.249</c:v>
                </c:pt>
                <c:pt idx="21">
                  <c:v>0.29499999999999998</c:v>
                </c:pt>
                <c:pt idx="22">
                  <c:v>6.3E-2</c:v>
                </c:pt>
                <c:pt idx="23">
                  <c:v>0.33600000000000002</c:v>
                </c:pt>
                <c:pt idx="24">
                  <c:v>0.45700000000000002</c:v>
                </c:pt>
                <c:pt idx="25">
                  <c:v>0.48099999999999998</c:v>
                </c:pt>
                <c:pt idx="26">
                  <c:v>0.49</c:v>
                </c:pt>
                <c:pt idx="27">
                  <c:v>0.36699999999999999</c:v>
                </c:pt>
                <c:pt idx="28">
                  <c:v>0.33400000000000002</c:v>
                </c:pt>
                <c:pt idx="29">
                  <c:v>0.46500000000000002</c:v>
                </c:pt>
                <c:pt idx="30">
                  <c:v>0.46300000000000002</c:v>
                </c:pt>
                <c:pt idx="31">
                  <c:v>0.27200000000000002</c:v>
                </c:pt>
                <c:pt idx="32">
                  <c:v>0.28799999999999998</c:v>
                </c:pt>
                <c:pt idx="33">
                  <c:v>0.45900000000000002</c:v>
                </c:pt>
                <c:pt idx="34">
                  <c:v>0.52400000000000002</c:v>
                </c:pt>
                <c:pt idx="35">
                  <c:v>0.39900000000000002</c:v>
                </c:pt>
                <c:pt idx="36">
                  <c:v>0.438</c:v>
                </c:pt>
                <c:pt idx="37">
                  <c:v>0.39900000000000002</c:v>
                </c:pt>
                <c:pt idx="38">
                  <c:v>0.30599999999999999</c:v>
                </c:pt>
                <c:pt idx="39">
                  <c:v>0.44900000000000001</c:v>
                </c:pt>
                <c:pt idx="40">
                  <c:v>0.42499999999999999</c:v>
                </c:pt>
                <c:pt idx="41">
                  <c:v>0.377</c:v>
                </c:pt>
                <c:pt idx="42">
                  <c:v>0.68200000000000005</c:v>
                </c:pt>
                <c:pt idx="43">
                  <c:v>0.63700000000000001</c:v>
                </c:pt>
                <c:pt idx="44">
                  <c:v>0.51500000000000001</c:v>
                </c:pt>
                <c:pt idx="45">
                  <c:v>0.85499999999999998</c:v>
                </c:pt>
                <c:pt idx="46">
                  <c:v>0.64300000000000002</c:v>
                </c:pt>
                <c:pt idx="47">
                  <c:v>0.441</c:v>
                </c:pt>
                <c:pt idx="48">
                  <c:v>0.58199999999999996</c:v>
                </c:pt>
                <c:pt idx="49">
                  <c:v>0.83499999999999996</c:v>
                </c:pt>
                <c:pt idx="50">
                  <c:v>0.81100000000000005</c:v>
                </c:pt>
                <c:pt idx="51">
                  <c:v>0.54400000000000004</c:v>
                </c:pt>
                <c:pt idx="52">
                  <c:v>0.46100000000000002</c:v>
                </c:pt>
                <c:pt idx="53">
                  <c:v>0.64200000000000002</c:v>
                </c:pt>
                <c:pt idx="54">
                  <c:v>0.64500000000000002</c:v>
                </c:pt>
                <c:pt idx="55">
                  <c:v>0.60199999999999998</c:v>
                </c:pt>
                <c:pt idx="56">
                  <c:v>0.499</c:v>
                </c:pt>
                <c:pt idx="57">
                  <c:v>0.54200000000000004</c:v>
                </c:pt>
                <c:pt idx="58">
                  <c:v>0.66</c:v>
                </c:pt>
                <c:pt idx="59">
                  <c:v>0.501</c:v>
                </c:pt>
                <c:pt idx="60">
                  <c:v>0.65400000000000003</c:v>
                </c:pt>
                <c:pt idx="61">
                  <c:v>0.84499999999999997</c:v>
                </c:pt>
                <c:pt idx="62">
                  <c:v>0.67900000000000005</c:v>
                </c:pt>
                <c:pt idx="63">
                  <c:v>0.88300000000000001</c:v>
                </c:pt>
                <c:pt idx="64">
                  <c:v>0.80400000000000005</c:v>
                </c:pt>
                <c:pt idx="65">
                  <c:v>0.67200000000000004</c:v>
                </c:pt>
                <c:pt idx="66">
                  <c:v>0.70599999999999996</c:v>
                </c:pt>
                <c:pt idx="67">
                  <c:v>0.76400000000000001</c:v>
                </c:pt>
                <c:pt idx="68">
                  <c:v>0.78800000000000003</c:v>
                </c:pt>
                <c:pt idx="69">
                  <c:v>0.69699999999999995</c:v>
                </c:pt>
                <c:pt idx="70">
                  <c:v>0.51700000000000002</c:v>
                </c:pt>
                <c:pt idx="71">
                  <c:v>0.51900000000000002</c:v>
                </c:pt>
                <c:pt idx="72">
                  <c:v>0.55100000000000005</c:v>
                </c:pt>
                <c:pt idx="73">
                  <c:v>0.56899999999999995</c:v>
                </c:pt>
                <c:pt idx="74">
                  <c:v>0.51500000000000001</c:v>
                </c:pt>
                <c:pt idx="75">
                  <c:v>0.47299999999999998</c:v>
                </c:pt>
                <c:pt idx="76">
                  <c:v>0.57299999999999995</c:v>
                </c:pt>
                <c:pt idx="77">
                  <c:v>0.55700000000000005</c:v>
                </c:pt>
                <c:pt idx="78">
                  <c:v>0.55300000000000005</c:v>
                </c:pt>
                <c:pt idx="79">
                  <c:v>0.53400000000000003</c:v>
                </c:pt>
                <c:pt idx="80">
                  <c:v>0.61</c:v>
                </c:pt>
                <c:pt idx="81">
                  <c:v>0.54700000000000004</c:v>
                </c:pt>
                <c:pt idx="82">
                  <c:v>0.505</c:v>
                </c:pt>
                <c:pt idx="83">
                  <c:v>0.47599999999999998</c:v>
                </c:pt>
                <c:pt idx="84">
                  <c:v>0.40100000000000002</c:v>
                </c:pt>
                <c:pt idx="85">
                  <c:v>0.48499999999999999</c:v>
                </c:pt>
                <c:pt idx="86">
                  <c:v>0.60599999999999998</c:v>
                </c:pt>
                <c:pt idx="87">
                  <c:v>0.50600000000000001</c:v>
                </c:pt>
                <c:pt idx="88">
                  <c:v>0.45900000000000002</c:v>
                </c:pt>
                <c:pt idx="89">
                  <c:v>0.57699999999999996</c:v>
                </c:pt>
                <c:pt idx="90">
                  <c:v>0.45500000000000002</c:v>
                </c:pt>
                <c:pt idx="91">
                  <c:v>0.377</c:v>
                </c:pt>
                <c:pt idx="92">
                  <c:v>0.33300000000000002</c:v>
                </c:pt>
                <c:pt idx="93">
                  <c:v>0.63700000000000001</c:v>
                </c:pt>
                <c:pt idx="94">
                  <c:v>0.48099999999999998</c:v>
                </c:pt>
                <c:pt idx="95">
                  <c:v>0.61599999999999999</c:v>
                </c:pt>
                <c:pt idx="96">
                  <c:v>0.57199999999999995</c:v>
                </c:pt>
                <c:pt idx="97">
                  <c:v>0.66</c:v>
                </c:pt>
                <c:pt idx="98">
                  <c:v>0.57899999999999996</c:v>
                </c:pt>
                <c:pt idx="99">
                  <c:v>0.60599999999999998</c:v>
                </c:pt>
                <c:pt idx="100">
                  <c:v>0.498</c:v>
                </c:pt>
                <c:pt idx="101">
                  <c:v>0.47099999999999997</c:v>
                </c:pt>
                <c:pt idx="102">
                  <c:v>0.53500000000000003</c:v>
                </c:pt>
                <c:pt idx="103">
                  <c:v>0.54900000000000004</c:v>
                </c:pt>
                <c:pt idx="104">
                  <c:v>0.42299999999999999</c:v>
                </c:pt>
                <c:pt idx="105">
                  <c:v>0.29099999999999998</c:v>
                </c:pt>
                <c:pt idx="106">
                  <c:v>0.33500000000000002</c:v>
                </c:pt>
                <c:pt idx="107">
                  <c:v>0.40100000000000002</c:v>
                </c:pt>
                <c:pt idx="108">
                  <c:v>0.35099999999999998</c:v>
                </c:pt>
                <c:pt idx="109">
                  <c:v>0.30099999999999999</c:v>
                </c:pt>
                <c:pt idx="110">
                  <c:v>0.37</c:v>
                </c:pt>
                <c:pt idx="111">
                  <c:v>0.49399999999999999</c:v>
                </c:pt>
                <c:pt idx="112">
                  <c:v>0.56499999999999995</c:v>
                </c:pt>
                <c:pt idx="113">
                  <c:v>0.51900000000000002</c:v>
                </c:pt>
                <c:pt idx="114">
                  <c:v>0.53</c:v>
                </c:pt>
                <c:pt idx="115">
                  <c:v>0.51100000000000001</c:v>
                </c:pt>
                <c:pt idx="116">
                  <c:v>0.51100000000000001</c:v>
                </c:pt>
                <c:pt idx="117">
                  <c:v>0.58799999999999997</c:v>
                </c:pt>
                <c:pt idx="118">
                  <c:v>0.54400000000000004</c:v>
                </c:pt>
                <c:pt idx="119">
                  <c:v>0.48799999999999999</c:v>
                </c:pt>
                <c:pt idx="120">
                  <c:v>0.35799999999999998</c:v>
                </c:pt>
                <c:pt idx="121">
                  <c:v>0.52800000000000002</c:v>
                </c:pt>
                <c:pt idx="122">
                  <c:v>0.42299999999999999</c:v>
                </c:pt>
                <c:pt idx="123">
                  <c:v>0.501</c:v>
                </c:pt>
                <c:pt idx="124">
                  <c:v>0.44600000000000001</c:v>
                </c:pt>
                <c:pt idx="125">
                  <c:v>0.51300000000000001</c:v>
                </c:pt>
                <c:pt idx="126">
                  <c:v>0.44</c:v>
                </c:pt>
                <c:pt idx="127">
                  <c:v>0.439</c:v>
                </c:pt>
                <c:pt idx="128">
                  <c:v>0.441</c:v>
                </c:pt>
                <c:pt idx="129">
                  <c:v>0.60399999999999998</c:v>
                </c:pt>
                <c:pt idx="130">
                  <c:v>0.59599999999999997</c:v>
                </c:pt>
                <c:pt idx="131">
                  <c:v>0.27700000000000002</c:v>
                </c:pt>
                <c:pt idx="132">
                  <c:v>0.59799999999999998</c:v>
                </c:pt>
                <c:pt idx="133">
                  <c:v>0.85899999999999999</c:v>
                </c:pt>
                <c:pt idx="134">
                  <c:v>0.86</c:v>
                </c:pt>
                <c:pt idx="135">
                  <c:v>0.79300000000000004</c:v>
                </c:pt>
                <c:pt idx="136">
                  <c:v>0.26500000000000001</c:v>
                </c:pt>
                <c:pt idx="137">
                  <c:v>0.63400000000000001</c:v>
                </c:pt>
                <c:pt idx="138">
                  <c:v>0.36399999999999999</c:v>
                </c:pt>
              </c:numCache>
            </c:numRef>
          </c:yVal>
          <c:smooth val="1"/>
        </c:ser>
        <c:ser>
          <c:idx val="2"/>
          <c:order val="2"/>
          <c:tx>
            <c:v>ΣΧ. 10.2β-γ</c:v>
          </c:tx>
          <c:spPr>
            <a:ln w="15875">
              <a:solidFill>
                <a:schemeClr val="accent3">
                  <a:lumMod val="50000"/>
                </a:schemeClr>
              </a:solidFill>
              <a:prstDash val="dash"/>
            </a:ln>
          </c:spPr>
          <c:marker>
            <c:symbol val="none"/>
          </c:marker>
          <c:xVal>
            <c:numRef>
              <c:f>neo!$BR$204:$BR$581</c:f>
              <c:numCache>
                <c:formatCode>0</c:formatCode>
                <c:ptCount val="378"/>
                <c:pt idx="0">
                  <c:v>14733.450999999999</c:v>
                </c:pt>
                <c:pt idx="1">
                  <c:v>14731.939</c:v>
                </c:pt>
                <c:pt idx="2">
                  <c:v>14730.444</c:v>
                </c:pt>
                <c:pt idx="3">
                  <c:v>14728.944</c:v>
                </c:pt>
                <c:pt idx="4">
                  <c:v>14727.447</c:v>
                </c:pt>
                <c:pt idx="5">
                  <c:v>14725.941000000001</c:v>
                </c:pt>
                <c:pt idx="6">
                  <c:v>14724.449000000001</c:v>
                </c:pt>
                <c:pt idx="7">
                  <c:v>14722.965</c:v>
                </c:pt>
                <c:pt idx="8">
                  <c:v>14721.468000000001</c:v>
                </c:pt>
                <c:pt idx="9">
                  <c:v>14719.967000000001</c:v>
                </c:pt>
                <c:pt idx="10">
                  <c:v>14718.457</c:v>
                </c:pt>
                <c:pt idx="11">
                  <c:v>14716.96</c:v>
                </c:pt>
                <c:pt idx="12">
                  <c:v>14715.432000000001</c:v>
                </c:pt>
                <c:pt idx="13">
                  <c:v>14713.933999999999</c:v>
                </c:pt>
                <c:pt idx="14">
                  <c:v>14712.454</c:v>
                </c:pt>
                <c:pt idx="15">
                  <c:v>14710.951999999999</c:v>
                </c:pt>
                <c:pt idx="16">
                  <c:v>14709.450999999999</c:v>
                </c:pt>
                <c:pt idx="17">
                  <c:v>14707.960999999999</c:v>
                </c:pt>
                <c:pt idx="18">
                  <c:v>14706.438</c:v>
                </c:pt>
                <c:pt idx="19">
                  <c:v>14704.939</c:v>
                </c:pt>
                <c:pt idx="20">
                  <c:v>14703.447</c:v>
                </c:pt>
                <c:pt idx="21">
                  <c:v>14701.967000000001</c:v>
                </c:pt>
                <c:pt idx="22">
                  <c:v>14700.472</c:v>
                </c:pt>
                <c:pt idx="23">
                  <c:v>14698.981</c:v>
                </c:pt>
                <c:pt idx="24">
                  <c:v>14697.466</c:v>
                </c:pt>
                <c:pt idx="25">
                  <c:v>14695.964</c:v>
                </c:pt>
                <c:pt idx="26">
                  <c:v>14694.451999999999</c:v>
                </c:pt>
                <c:pt idx="27">
                  <c:v>14692.941999999999</c:v>
                </c:pt>
                <c:pt idx="28">
                  <c:v>14689.968000000001</c:v>
                </c:pt>
                <c:pt idx="29">
                  <c:v>14688.459000000001</c:v>
                </c:pt>
                <c:pt idx="30">
                  <c:v>14686.963</c:v>
                </c:pt>
                <c:pt idx="31">
                  <c:v>14683.968999999999</c:v>
                </c:pt>
                <c:pt idx="32">
                  <c:v>14682.450999999999</c:v>
                </c:pt>
                <c:pt idx="33">
                  <c:v>14680.966</c:v>
                </c:pt>
                <c:pt idx="34">
                  <c:v>14679.5</c:v>
                </c:pt>
                <c:pt idx="35">
                  <c:v>14677.953</c:v>
                </c:pt>
                <c:pt idx="36">
                  <c:v>14670.472</c:v>
                </c:pt>
                <c:pt idx="37">
                  <c:v>14668.966</c:v>
                </c:pt>
                <c:pt idx="38">
                  <c:v>14667.481</c:v>
                </c:pt>
                <c:pt idx="39">
                  <c:v>14665.968000000001</c:v>
                </c:pt>
                <c:pt idx="40">
                  <c:v>14664.468999999999</c:v>
                </c:pt>
                <c:pt idx="41">
                  <c:v>14662.968999999999</c:v>
                </c:pt>
                <c:pt idx="42">
                  <c:v>14661.471</c:v>
                </c:pt>
                <c:pt idx="43">
                  <c:v>14659.963</c:v>
                </c:pt>
                <c:pt idx="44">
                  <c:v>14658.467000000001</c:v>
                </c:pt>
                <c:pt idx="45">
                  <c:v>14656.97</c:v>
                </c:pt>
                <c:pt idx="46">
                  <c:v>14655.4</c:v>
                </c:pt>
                <c:pt idx="47">
                  <c:v>14653.96</c:v>
                </c:pt>
                <c:pt idx="48">
                  <c:v>14652.474</c:v>
                </c:pt>
                <c:pt idx="49">
                  <c:v>14650.96</c:v>
                </c:pt>
                <c:pt idx="50">
                  <c:v>14649.462</c:v>
                </c:pt>
                <c:pt idx="51">
                  <c:v>14647.97</c:v>
                </c:pt>
                <c:pt idx="52">
                  <c:v>14646.473</c:v>
                </c:pt>
                <c:pt idx="53">
                  <c:v>14645</c:v>
                </c:pt>
                <c:pt idx="54">
                  <c:v>14643.474</c:v>
                </c:pt>
                <c:pt idx="55">
                  <c:v>14641.965</c:v>
                </c:pt>
                <c:pt idx="56">
                  <c:v>14638.966</c:v>
                </c:pt>
                <c:pt idx="57">
                  <c:v>14637.467000000001</c:v>
                </c:pt>
                <c:pt idx="58">
                  <c:v>14636.005999999999</c:v>
                </c:pt>
                <c:pt idx="59">
                  <c:v>14634.475</c:v>
                </c:pt>
                <c:pt idx="60">
                  <c:v>14632.985000000001</c:v>
                </c:pt>
                <c:pt idx="61">
                  <c:v>14631.484</c:v>
                </c:pt>
                <c:pt idx="62">
                  <c:v>14629.972</c:v>
                </c:pt>
                <c:pt idx="63">
                  <c:v>14628.478999999999</c:v>
                </c:pt>
                <c:pt idx="64">
                  <c:v>14627.009</c:v>
                </c:pt>
                <c:pt idx="65">
                  <c:v>14625.503000000001</c:v>
                </c:pt>
                <c:pt idx="66">
                  <c:v>14623.98</c:v>
                </c:pt>
                <c:pt idx="67">
                  <c:v>14622.5</c:v>
                </c:pt>
                <c:pt idx="68">
                  <c:v>14620.995000000001</c:v>
                </c:pt>
                <c:pt idx="69">
                  <c:v>14619.478999999999</c:v>
                </c:pt>
                <c:pt idx="70">
                  <c:v>14618.004999999999</c:v>
                </c:pt>
                <c:pt idx="71">
                  <c:v>14616.513000000001</c:v>
                </c:pt>
                <c:pt idx="72">
                  <c:v>14604.522999999999</c:v>
                </c:pt>
                <c:pt idx="73">
                  <c:v>14602.986000000001</c:v>
                </c:pt>
                <c:pt idx="74">
                  <c:v>14601.496999999999</c:v>
                </c:pt>
                <c:pt idx="75">
                  <c:v>14599.992</c:v>
                </c:pt>
                <c:pt idx="76">
                  <c:v>14598.485000000001</c:v>
                </c:pt>
                <c:pt idx="77">
                  <c:v>14596.989</c:v>
                </c:pt>
                <c:pt idx="78">
                  <c:v>14595.495000000001</c:v>
                </c:pt>
                <c:pt idx="79">
                  <c:v>14593.984</c:v>
                </c:pt>
                <c:pt idx="80">
                  <c:v>14592.49</c:v>
                </c:pt>
                <c:pt idx="81">
                  <c:v>14591.004999999999</c:v>
                </c:pt>
                <c:pt idx="82">
                  <c:v>14589.48</c:v>
                </c:pt>
                <c:pt idx="83">
                  <c:v>14587.977000000001</c:v>
                </c:pt>
                <c:pt idx="84">
                  <c:v>14586.508</c:v>
                </c:pt>
                <c:pt idx="85">
                  <c:v>14584.987999999999</c:v>
                </c:pt>
                <c:pt idx="86">
                  <c:v>14583.511</c:v>
                </c:pt>
                <c:pt idx="87">
                  <c:v>14581.994000000001</c:v>
                </c:pt>
                <c:pt idx="88">
                  <c:v>14580.477999999999</c:v>
                </c:pt>
                <c:pt idx="89">
                  <c:v>14579.009</c:v>
                </c:pt>
                <c:pt idx="90">
                  <c:v>14577.496999999999</c:v>
                </c:pt>
                <c:pt idx="91">
                  <c:v>14575.981</c:v>
                </c:pt>
                <c:pt idx="92">
                  <c:v>14574.496999999999</c:v>
                </c:pt>
                <c:pt idx="93">
                  <c:v>14572.989</c:v>
                </c:pt>
                <c:pt idx="94">
                  <c:v>14571.504999999999</c:v>
                </c:pt>
                <c:pt idx="95">
                  <c:v>14570</c:v>
                </c:pt>
                <c:pt idx="96">
                  <c:v>14568.489</c:v>
                </c:pt>
                <c:pt idx="97">
                  <c:v>14566.998</c:v>
                </c:pt>
                <c:pt idx="98">
                  <c:v>14565.501</c:v>
                </c:pt>
                <c:pt idx="99">
                  <c:v>14563.994000000001</c:v>
                </c:pt>
                <c:pt idx="100">
                  <c:v>14562.513000000001</c:v>
                </c:pt>
                <c:pt idx="101">
                  <c:v>14560.993</c:v>
                </c:pt>
                <c:pt idx="102">
                  <c:v>14559.491</c:v>
                </c:pt>
                <c:pt idx="103">
                  <c:v>14558.004999999999</c:v>
                </c:pt>
                <c:pt idx="104">
                  <c:v>14556.484</c:v>
                </c:pt>
                <c:pt idx="105">
                  <c:v>14554.987999999999</c:v>
                </c:pt>
                <c:pt idx="106">
                  <c:v>14553.494000000001</c:v>
                </c:pt>
                <c:pt idx="107">
                  <c:v>14551.992</c:v>
                </c:pt>
                <c:pt idx="108">
                  <c:v>14550.494000000001</c:v>
                </c:pt>
                <c:pt idx="109">
                  <c:v>14548.998</c:v>
                </c:pt>
                <c:pt idx="117">
                  <c:v>14547.491</c:v>
                </c:pt>
                <c:pt idx="118">
                  <c:v>14546.005999999999</c:v>
                </c:pt>
                <c:pt idx="119">
                  <c:v>14544.507</c:v>
                </c:pt>
                <c:pt idx="120">
                  <c:v>14543.008</c:v>
                </c:pt>
                <c:pt idx="121">
                  <c:v>14541.485000000001</c:v>
                </c:pt>
                <c:pt idx="122">
                  <c:v>14539.987999999999</c:v>
                </c:pt>
                <c:pt idx="123">
                  <c:v>14538.494000000001</c:v>
                </c:pt>
                <c:pt idx="124">
                  <c:v>14537.011</c:v>
                </c:pt>
                <c:pt idx="125">
                  <c:v>14535.518</c:v>
                </c:pt>
                <c:pt idx="126">
                  <c:v>14534</c:v>
                </c:pt>
                <c:pt idx="127">
                  <c:v>14532.489</c:v>
                </c:pt>
                <c:pt idx="128">
                  <c:v>14530.995999999999</c:v>
                </c:pt>
                <c:pt idx="129">
                  <c:v>14529.513000000001</c:v>
                </c:pt>
                <c:pt idx="130">
                  <c:v>14528.004999999999</c:v>
                </c:pt>
                <c:pt idx="131">
                  <c:v>14526.505999999999</c:v>
                </c:pt>
                <c:pt idx="132">
                  <c:v>14524.986999999999</c:v>
                </c:pt>
                <c:pt idx="133">
                  <c:v>14523.51</c:v>
                </c:pt>
                <c:pt idx="134">
                  <c:v>14521.993</c:v>
                </c:pt>
                <c:pt idx="135">
                  <c:v>14520.502</c:v>
                </c:pt>
                <c:pt idx="136">
                  <c:v>14518.99</c:v>
                </c:pt>
                <c:pt idx="137">
                  <c:v>14517.531999999999</c:v>
                </c:pt>
                <c:pt idx="138">
                  <c:v>14516.025</c:v>
                </c:pt>
                <c:pt idx="139" formatCode="0.0">
                  <c:v>14488.987999999999</c:v>
                </c:pt>
                <c:pt idx="140" formatCode="0.0">
                  <c:v>14487.486999999999</c:v>
                </c:pt>
                <c:pt idx="141" formatCode="0.0">
                  <c:v>14485.995999999999</c:v>
                </c:pt>
                <c:pt idx="142" formatCode="0.0">
                  <c:v>14484.48</c:v>
                </c:pt>
                <c:pt idx="143" formatCode="0.0">
                  <c:v>14482.984</c:v>
                </c:pt>
                <c:pt idx="144" formatCode="0.0">
                  <c:v>14481.493</c:v>
                </c:pt>
                <c:pt idx="145" formatCode="0.0">
                  <c:v>14480.007</c:v>
                </c:pt>
                <c:pt idx="146" formatCode="0.0">
                  <c:v>14478.495999999999</c:v>
                </c:pt>
                <c:pt idx="147" formatCode="0.0">
                  <c:v>14476.995000000001</c:v>
                </c:pt>
                <c:pt idx="148" formatCode="0.0">
                  <c:v>14475.52</c:v>
                </c:pt>
                <c:pt idx="149" formatCode="0.0">
                  <c:v>14474</c:v>
                </c:pt>
                <c:pt idx="150" formatCode="0.0">
                  <c:v>14472.504999999999</c:v>
                </c:pt>
                <c:pt idx="151" formatCode="0.0">
                  <c:v>14470.987999999999</c:v>
                </c:pt>
                <c:pt idx="152" formatCode="0.0">
                  <c:v>14469.495999999999</c:v>
                </c:pt>
                <c:pt idx="153" formatCode="0.0">
                  <c:v>14468.001</c:v>
                </c:pt>
                <c:pt idx="154" formatCode="0.0">
                  <c:v>14466.502</c:v>
                </c:pt>
                <c:pt idx="155" formatCode="0.0">
                  <c:v>14465.004000000001</c:v>
                </c:pt>
                <c:pt idx="156" formatCode="0.0">
                  <c:v>14463.521000000001</c:v>
                </c:pt>
                <c:pt idx="157" formatCode="0.0">
                  <c:v>14462.017</c:v>
                </c:pt>
                <c:pt idx="158" formatCode="0.0">
                  <c:v>14460.507</c:v>
                </c:pt>
                <c:pt idx="159" formatCode="0.0">
                  <c:v>14459.028</c:v>
                </c:pt>
                <c:pt idx="160" formatCode="0.0">
                  <c:v>14457.491</c:v>
                </c:pt>
                <c:pt idx="161" formatCode="0.0">
                  <c:v>14456.012000000001</c:v>
                </c:pt>
                <c:pt idx="162" formatCode="0.0">
                  <c:v>14454.51</c:v>
                </c:pt>
                <c:pt idx="163" formatCode="0.0">
                  <c:v>14453.025</c:v>
                </c:pt>
                <c:pt idx="164" formatCode="0.0">
                  <c:v>14451.504000000001</c:v>
                </c:pt>
                <c:pt idx="165" formatCode="0.0">
                  <c:v>14448.504999999999</c:v>
                </c:pt>
                <c:pt idx="166" formatCode="0.0">
                  <c:v>14447.004000000001</c:v>
                </c:pt>
                <c:pt idx="167" formatCode="0.0">
                  <c:v>14445.505999999999</c:v>
                </c:pt>
                <c:pt idx="168" formatCode="0.0">
                  <c:v>14444.009</c:v>
                </c:pt>
                <c:pt idx="169" formatCode="0.0">
                  <c:v>14442.51</c:v>
                </c:pt>
                <c:pt idx="170" formatCode="0.0">
                  <c:v>14441.026</c:v>
                </c:pt>
                <c:pt idx="171" formatCode="0.0">
                  <c:v>14439.51</c:v>
                </c:pt>
                <c:pt idx="172" formatCode="0.0">
                  <c:v>14438.025</c:v>
                </c:pt>
                <c:pt idx="173" formatCode="0.0">
                  <c:v>14436.514999999999</c:v>
                </c:pt>
                <c:pt idx="174" formatCode="0.0">
                  <c:v>14435.025</c:v>
                </c:pt>
                <c:pt idx="175" formatCode="0.0">
                  <c:v>14433.507</c:v>
                </c:pt>
                <c:pt idx="176" formatCode="0.0">
                  <c:v>14432.009</c:v>
                </c:pt>
                <c:pt idx="177" formatCode="0.0">
                  <c:v>14430.5</c:v>
                </c:pt>
                <c:pt idx="178" formatCode="0.0">
                  <c:v>14429.003000000001</c:v>
                </c:pt>
                <c:pt idx="179" formatCode="0.0">
                  <c:v>14427.523999999999</c:v>
                </c:pt>
                <c:pt idx="180" formatCode="0.0">
                  <c:v>14424.513000000001</c:v>
                </c:pt>
                <c:pt idx="181" formatCode="0.0">
                  <c:v>14423.022000000001</c:v>
                </c:pt>
                <c:pt idx="182" formatCode="0.0">
                  <c:v>14421.519</c:v>
                </c:pt>
                <c:pt idx="183" formatCode="0.0">
                  <c:v>14420.032999999999</c:v>
                </c:pt>
                <c:pt idx="184" formatCode="0.0">
                  <c:v>14418.521000000001</c:v>
                </c:pt>
                <c:pt idx="185" formatCode="0.0">
                  <c:v>14417.016</c:v>
                </c:pt>
                <c:pt idx="186" formatCode="0.0">
                  <c:v>14415.514999999999</c:v>
                </c:pt>
                <c:pt idx="187" formatCode="0.0">
                  <c:v>14414.031000000001</c:v>
                </c:pt>
                <c:pt idx="188" formatCode="0.0">
                  <c:v>14412.51</c:v>
                </c:pt>
                <c:pt idx="189" formatCode="0.0">
                  <c:v>14411.014999999999</c:v>
                </c:pt>
                <c:pt idx="190" formatCode="0.0">
                  <c:v>14409.525</c:v>
                </c:pt>
                <c:pt idx="191" formatCode="0.0">
                  <c:v>14408.040999999999</c:v>
                </c:pt>
                <c:pt idx="192" formatCode="0.0">
                  <c:v>14406.539000000001</c:v>
                </c:pt>
                <c:pt idx="193" formatCode="0.0">
                  <c:v>14405.039000000001</c:v>
                </c:pt>
                <c:pt idx="194" formatCode="0.0">
                  <c:v>14403.539000000001</c:v>
                </c:pt>
                <c:pt idx="195" formatCode="0.0">
                  <c:v>14402.027</c:v>
                </c:pt>
                <c:pt idx="196" formatCode="0.0">
                  <c:v>14400.531000000001</c:v>
                </c:pt>
                <c:pt idx="197" formatCode="0.0">
                  <c:v>14399.040999999999</c:v>
                </c:pt>
                <c:pt idx="198" formatCode="0.0">
                  <c:v>14397.535</c:v>
                </c:pt>
                <c:pt idx="199" formatCode="0.0">
                  <c:v>14396.027</c:v>
                </c:pt>
                <c:pt idx="200" formatCode="0.0">
                  <c:v>14394.529</c:v>
                </c:pt>
                <c:pt idx="204" formatCode="0.0">
                  <c:v>14391.541999999999</c:v>
                </c:pt>
                <c:pt idx="205" formatCode="0.0">
                  <c:v>14390.037</c:v>
                </c:pt>
                <c:pt idx="206" formatCode="0.0">
                  <c:v>14388.555</c:v>
                </c:pt>
                <c:pt idx="207" formatCode="0.0">
                  <c:v>14387.027</c:v>
                </c:pt>
                <c:pt idx="208" formatCode="0.0">
                  <c:v>14385.531000000001</c:v>
                </c:pt>
                <c:pt idx="209" formatCode="0.0">
                  <c:v>14384.032999999999</c:v>
                </c:pt>
                <c:pt idx="210" formatCode="0.0">
                  <c:v>14382.540999999999</c:v>
                </c:pt>
                <c:pt idx="211" formatCode="0.0">
                  <c:v>14381.047</c:v>
                </c:pt>
                <c:pt idx="212" formatCode="0.0">
                  <c:v>14379.535</c:v>
                </c:pt>
                <c:pt idx="213" formatCode="0.0">
                  <c:v>14378.045</c:v>
                </c:pt>
                <c:pt idx="214" formatCode="0.0">
                  <c:v>14376.547</c:v>
                </c:pt>
                <c:pt idx="215" formatCode="0.0">
                  <c:v>14375.037</c:v>
                </c:pt>
                <c:pt idx="216" formatCode="0.0">
                  <c:v>14373.5</c:v>
                </c:pt>
                <c:pt idx="217" formatCode="0.0">
                  <c:v>14372.025</c:v>
                </c:pt>
                <c:pt idx="218" formatCode="0.0">
                  <c:v>14370.536</c:v>
                </c:pt>
                <c:pt idx="219" formatCode="0.0">
                  <c:v>14369.029</c:v>
                </c:pt>
                <c:pt idx="220" formatCode="0.0">
                  <c:v>14367.539000000001</c:v>
                </c:pt>
                <c:pt idx="221" formatCode="0.0">
                  <c:v>14366.038</c:v>
                </c:pt>
                <c:pt idx="222" formatCode="0.0">
                  <c:v>14364.538</c:v>
                </c:pt>
                <c:pt idx="223" formatCode="0.0">
                  <c:v>14363.058999999999</c:v>
                </c:pt>
                <c:pt idx="224" formatCode="0.0">
                  <c:v>14361.546</c:v>
                </c:pt>
                <c:pt idx="225" formatCode="0.0">
                  <c:v>14360.048000000001</c:v>
                </c:pt>
                <c:pt idx="226" formatCode="0.0">
                  <c:v>14358.531999999999</c:v>
                </c:pt>
                <c:pt idx="227" formatCode="0.0">
                  <c:v>14357.045</c:v>
                </c:pt>
                <c:pt idx="228" formatCode="0.0">
                  <c:v>14355.540999999999</c:v>
                </c:pt>
                <c:pt idx="229" formatCode="0.0">
                  <c:v>14354.049000000001</c:v>
                </c:pt>
                <c:pt idx="230" formatCode="0.0">
                  <c:v>14352.538</c:v>
                </c:pt>
                <c:pt idx="231" formatCode="0.0">
                  <c:v>14351.037</c:v>
                </c:pt>
                <c:pt idx="232" formatCode="0.0">
                  <c:v>14349.563</c:v>
                </c:pt>
                <c:pt idx="233" formatCode="0.0">
                  <c:v>14348.040999999999</c:v>
                </c:pt>
                <c:pt idx="234" formatCode="0.0">
                  <c:v>14346.538</c:v>
                </c:pt>
                <c:pt idx="235" formatCode="0.0">
                  <c:v>14345.063</c:v>
                </c:pt>
                <c:pt idx="236" formatCode="0.0">
                  <c:v>14343.557000000001</c:v>
                </c:pt>
                <c:pt idx="237" formatCode="0.0">
                  <c:v>14342.054</c:v>
                </c:pt>
                <c:pt idx="238" formatCode="0.0">
                  <c:v>14340.548000000001</c:v>
                </c:pt>
                <c:pt idx="239" formatCode="0.0">
                  <c:v>14339.053</c:v>
                </c:pt>
                <c:pt idx="240" formatCode="0.0">
                  <c:v>14337.547</c:v>
                </c:pt>
                <c:pt idx="241" formatCode="0.0">
                  <c:v>14336.054</c:v>
                </c:pt>
                <c:pt idx="242" formatCode="0.0">
                  <c:v>14334.569</c:v>
                </c:pt>
                <c:pt idx="243" formatCode="0.0">
                  <c:v>14333.058000000001</c:v>
                </c:pt>
                <c:pt idx="244" formatCode="0.0">
                  <c:v>14331.546</c:v>
                </c:pt>
                <c:pt idx="245" formatCode="0.0">
                  <c:v>14330.043</c:v>
                </c:pt>
                <c:pt idx="246" formatCode="0.0">
                  <c:v>14328.56</c:v>
                </c:pt>
                <c:pt idx="247" formatCode="0.0">
                  <c:v>14327.057000000001</c:v>
                </c:pt>
                <c:pt idx="248" formatCode="0.0">
                  <c:v>14325.55</c:v>
                </c:pt>
                <c:pt idx="250" formatCode="0.0">
                  <c:v>14322.55</c:v>
                </c:pt>
                <c:pt idx="251" formatCode="0.0">
                  <c:v>14321.05</c:v>
                </c:pt>
                <c:pt idx="252" formatCode="0.0">
                  <c:v>14319.552</c:v>
                </c:pt>
                <c:pt idx="253" formatCode="0.0">
                  <c:v>14318.1</c:v>
                </c:pt>
                <c:pt idx="254" formatCode="0.0">
                  <c:v>14316.543</c:v>
                </c:pt>
                <c:pt idx="255" formatCode="0.0">
                  <c:v>14315.046</c:v>
                </c:pt>
                <c:pt idx="256" formatCode="0.0">
                  <c:v>14313.558999999999</c:v>
                </c:pt>
                <c:pt idx="257" formatCode="0.0">
                  <c:v>14312.052</c:v>
                </c:pt>
                <c:pt idx="258" formatCode="0.0">
                  <c:v>14310.564</c:v>
                </c:pt>
                <c:pt idx="259" formatCode="0.0">
                  <c:v>14309.066000000001</c:v>
                </c:pt>
                <c:pt idx="260" formatCode="0.0">
                  <c:v>14307.574000000001</c:v>
                </c:pt>
                <c:pt idx="261" formatCode="0.0">
                  <c:v>14306.062</c:v>
                </c:pt>
                <c:pt idx="262" formatCode="0.0">
                  <c:v>14304.575999999999</c:v>
                </c:pt>
                <c:pt idx="263" formatCode="0.0">
                  <c:v>14303.058999999999</c:v>
                </c:pt>
                <c:pt idx="264" formatCode="0.0">
                  <c:v>14301.584000000001</c:v>
                </c:pt>
                <c:pt idx="265" formatCode="0.0">
                  <c:v>14300.058000000001</c:v>
                </c:pt>
                <c:pt idx="266" formatCode="0.0">
                  <c:v>14298.576999999999</c:v>
                </c:pt>
                <c:pt idx="267" formatCode="0.0">
                  <c:v>14297.058999999999</c:v>
                </c:pt>
                <c:pt idx="268" formatCode="0.0">
                  <c:v>14295.578</c:v>
                </c:pt>
                <c:pt idx="269" formatCode="0.0">
                  <c:v>14294.052</c:v>
                </c:pt>
                <c:pt idx="270" formatCode="0.0">
                  <c:v>14292.565000000001</c:v>
                </c:pt>
                <c:pt idx="271" formatCode="0.0">
                  <c:v>14291.063</c:v>
                </c:pt>
                <c:pt idx="272" formatCode="0.0">
                  <c:v>14289.554</c:v>
                </c:pt>
                <c:pt idx="273" formatCode="0.0">
                  <c:v>14288.065000000001</c:v>
                </c:pt>
                <c:pt idx="275" formatCode="0.0">
                  <c:v>14285.066999999999</c:v>
                </c:pt>
                <c:pt idx="276" formatCode="0.0">
                  <c:v>14283.554</c:v>
                </c:pt>
                <c:pt idx="277" formatCode="0.0">
                  <c:v>14282.071</c:v>
                </c:pt>
                <c:pt idx="278" formatCode="0.0">
                  <c:v>14280.563</c:v>
                </c:pt>
                <c:pt idx="279" formatCode="0.0">
                  <c:v>14279.065000000001</c:v>
                </c:pt>
                <c:pt idx="280" formatCode="0.0">
                  <c:v>14277.564</c:v>
                </c:pt>
                <c:pt idx="281" formatCode="0.0">
                  <c:v>14276.069</c:v>
                </c:pt>
                <c:pt idx="282" formatCode="0.0">
                  <c:v>14274.557000000001</c:v>
                </c:pt>
                <c:pt idx="283" formatCode="0.0">
                  <c:v>14273.066999999999</c:v>
                </c:pt>
                <c:pt idx="284" formatCode="0.0">
                  <c:v>14271.557000000001</c:v>
                </c:pt>
                <c:pt idx="285" formatCode="0.0">
                  <c:v>14270.063</c:v>
                </c:pt>
                <c:pt idx="286" formatCode="0.0">
                  <c:v>14268.565000000001</c:v>
                </c:pt>
                <c:pt idx="287" formatCode="0.0">
                  <c:v>14267.072</c:v>
                </c:pt>
                <c:pt idx="288" formatCode="0.0">
                  <c:v>14264.073</c:v>
                </c:pt>
                <c:pt idx="289" formatCode="0.0">
                  <c:v>14262.56</c:v>
                </c:pt>
                <c:pt idx="290" formatCode="0.0">
                  <c:v>14261.058999999999</c:v>
                </c:pt>
                <c:pt idx="291" formatCode="0.0">
                  <c:v>14259.561</c:v>
                </c:pt>
                <c:pt idx="292" formatCode="0.0">
                  <c:v>14258.092000000001</c:v>
                </c:pt>
                <c:pt idx="293" formatCode="0.0">
                  <c:v>14256.573</c:v>
                </c:pt>
                <c:pt idx="294" formatCode="0.0">
                  <c:v>14255.094999999999</c:v>
                </c:pt>
                <c:pt idx="295" formatCode="0.0">
                  <c:v>14253.576999999999</c:v>
                </c:pt>
                <c:pt idx="296" formatCode="0.0">
                  <c:v>14252.08</c:v>
                </c:pt>
                <c:pt idx="297" formatCode="0.0">
                  <c:v>14250.574000000001</c:v>
                </c:pt>
                <c:pt idx="298" formatCode="0.0">
                  <c:v>14249.079</c:v>
                </c:pt>
                <c:pt idx="299" formatCode="0.0">
                  <c:v>14247.585999999999</c:v>
                </c:pt>
                <c:pt idx="300" formatCode="0.0">
                  <c:v>14246.094999999999</c:v>
                </c:pt>
                <c:pt idx="301" formatCode="0.0">
                  <c:v>14244.571</c:v>
                </c:pt>
                <c:pt idx="302" formatCode="0.0">
                  <c:v>14243.075000000001</c:v>
                </c:pt>
                <c:pt idx="303" formatCode="0.0">
                  <c:v>14241.584000000001</c:v>
                </c:pt>
                <c:pt idx="304" formatCode="0.0">
                  <c:v>14240.078</c:v>
                </c:pt>
                <c:pt idx="305" formatCode="0.0">
                  <c:v>14238.564</c:v>
                </c:pt>
                <c:pt idx="306" formatCode="0.0">
                  <c:v>14237.093000000001</c:v>
                </c:pt>
                <c:pt idx="307" formatCode="0.0">
                  <c:v>14235.621999999999</c:v>
                </c:pt>
                <c:pt idx="308" formatCode="0.0">
                  <c:v>14234.091</c:v>
                </c:pt>
                <c:pt idx="309" formatCode="0.0">
                  <c:v>14232.57</c:v>
                </c:pt>
                <c:pt idx="310" formatCode="0.0">
                  <c:v>14231.078</c:v>
                </c:pt>
                <c:pt idx="311" formatCode="0.0">
                  <c:v>14229.596</c:v>
                </c:pt>
                <c:pt idx="312" formatCode="0.0">
                  <c:v>14228.093000000001</c:v>
                </c:pt>
                <c:pt idx="313" formatCode="0.0">
                  <c:v>14226.582</c:v>
                </c:pt>
                <c:pt idx="314" formatCode="0.0">
                  <c:v>14225.079</c:v>
                </c:pt>
                <c:pt idx="315" formatCode="0.0">
                  <c:v>14223.594999999999</c:v>
                </c:pt>
                <c:pt idx="316" formatCode="0.0">
                  <c:v>14222.091</c:v>
                </c:pt>
                <c:pt idx="317" formatCode="0.0">
                  <c:v>14220.566000000001</c:v>
                </c:pt>
                <c:pt idx="318" formatCode="0.0">
                  <c:v>14219.07</c:v>
                </c:pt>
                <c:pt idx="319" formatCode="0.0">
                  <c:v>14217.59</c:v>
                </c:pt>
                <c:pt idx="320" formatCode="0.0">
                  <c:v>14216.08</c:v>
                </c:pt>
                <c:pt idx="321" formatCode="0.0">
                  <c:v>14214.58</c:v>
                </c:pt>
                <c:pt idx="322" formatCode="0.0">
                  <c:v>14213.07</c:v>
                </c:pt>
                <c:pt idx="323" formatCode="0.0">
                  <c:v>14211.58</c:v>
                </c:pt>
                <c:pt idx="324" formatCode="0.0">
                  <c:v>14210.09</c:v>
                </c:pt>
                <c:pt idx="325" formatCode="0.0">
                  <c:v>14208.59</c:v>
                </c:pt>
                <c:pt idx="326" formatCode="0.0">
                  <c:v>14207.07</c:v>
                </c:pt>
                <c:pt idx="327" formatCode="0.0">
                  <c:v>14205.59</c:v>
                </c:pt>
                <c:pt idx="328" formatCode="0.0">
                  <c:v>14204.072</c:v>
                </c:pt>
                <c:pt idx="329" formatCode="0.0">
                  <c:v>14202.578</c:v>
                </c:pt>
                <c:pt idx="330" formatCode="0.0">
                  <c:v>14201.093999999999</c:v>
                </c:pt>
                <c:pt idx="331" formatCode="0.0">
                  <c:v>14199.605</c:v>
                </c:pt>
                <c:pt idx="332" formatCode="0.0">
                  <c:v>14198.096</c:v>
                </c:pt>
                <c:pt idx="333" formatCode="0.0">
                  <c:v>14196.591</c:v>
                </c:pt>
                <c:pt idx="334" formatCode="0.0">
                  <c:v>14195.097</c:v>
                </c:pt>
                <c:pt idx="335" formatCode="0.0">
                  <c:v>14193.59</c:v>
                </c:pt>
                <c:pt idx="336" formatCode="0.0">
                  <c:v>14192.102000000001</c:v>
                </c:pt>
                <c:pt idx="337" formatCode="0.0">
                  <c:v>14189.081</c:v>
                </c:pt>
                <c:pt idx="338" formatCode="0.0">
                  <c:v>14187.592000000001</c:v>
                </c:pt>
                <c:pt idx="339" formatCode="0.0">
                  <c:v>14186.108</c:v>
                </c:pt>
                <c:pt idx="340" formatCode="0.0">
                  <c:v>14184.581</c:v>
                </c:pt>
                <c:pt idx="341" formatCode="0.0">
                  <c:v>14183.11</c:v>
                </c:pt>
                <c:pt idx="342" formatCode="0.0">
                  <c:v>14181.587</c:v>
                </c:pt>
                <c:pt idx="343" formatCode="0.0">
                  <c:v>14180.08</c:v>
                </c:pt>
                <c:pt idx="344" formatCode="0.0">
                  <c:v>14178.59</c:v>
                </c:pt>
                <c:pt idx="345" formatCode="0.0">
                  <c:v>14177.09</c:v>
                </c:pt>
                <c:pt idx="346" formatCode="0.0">
                  <c:v>14175.578</c:v>
                </c:pt>
                <c:pt idx="347" formatCode="0.0">
                  <c:v>14174.08</c:v>
                </c:pt>
                <c:pt idx="348" formatCode="0.0">
                  <c:v>14172.589</c:v>
                </c:pt>
                <c:pt idx="349" formatCode="0.0">
                  <c:v>14171.094999999999</c:v>
                </c:pt>
                <c:pt idx="350" formatCode="0.0">
                  <c:v>14169.602999999999</c:v>
                </c:pt>
                <c:pt idx="351" formatCode="0.0">
                  <c:v>14168.127</c:v>
                </c:pt>
                <c:pt idx="352" formatCode="0.0">
                  <c:v>14166.6</c:v>
                </c:pt>
                <c:pt idx="353" formatCode="0.0">
                  <c:v>14165.091</c:v>
                </c:pt>
                <c:pt idx="354" formatCode="0.0">
                  <c:v>14163.601000000001</c:v>
                </c:pt>
                <c:pt idx="355" formatCode="0.0">
                  <c:v>14162.093999999999</c:v>
                </c:pt>
                <c:pt idx="356" formatCode="0.0">
                  <c:v>14160.609</c:v>
                </c:pt>
                <c:pt idx="357" formatCode="0.0">
                  <c:v>14159.094999999999</c:v>
                </c:pt>
                <c:pt idx="358" formatCode="0.0">
                  <c:v>14157.603999999999</c:v>
                </c:pt>
                <c:pt idx="359" formatCode="0.0">
                  <c:v>14156.138000000001</c:v>
                </c:pt>
                <c:pt idx="360" formatCode="0.0">
                  <c:v>14154.599</c:v>
                </c:pt>
                <c:pt idx="361" formatCode="0.0">
                  <c:v>14153.120999999999</c:v>
                </c:pt>
                <c:pt idx="362" formatCode="0.0">
                  <c:v>14151.59</c:v>
                </c:pt>
                <c:pt idx="363" formatCode="0.0">
                  <c:v>14150.1</c:v>
                </c:pt>
                <c:pt idx="364" formatCode="0.0">
                  <c:v>14148.61</c:v>
                </c:pt>
                <c:pt idx="365" formatCode="0.0">
                  <c:v>14147.116</c:v>
                </c:pt>
                <c:pt idx="366" formatCode="0.0">
                  <c:v>14145.598</c:v>
                </c:pt>
                <c:pt idx="367" formatCode="0.0">
                  <c:v>14144.103999999999</c:v>
                </c:pt>
                <c:pt idx="368" formatCode="0.0">
                  <c:v>14142.597</c:v>
                </c:pt>
                <c:pt idx="369" formatCode="0.0">
                  <c:v>14141.087</c:v>
                </c:pt>
                <c:pt idx="370" formatCode="0.0">
                  <c:v>14139.607</c:v>
                </c:pt>
                <c:pt idx="371" formatCode="0.0">
                  <c:v>14138.111000000001</c:v>
                </c:pt>
                <c:pt idx="372" formatCode="0.0">
                  <c:v>14136.602000000001</c:v>
                </c:pt>
                <c:pt idx="373" formatCode="0.0">
                  <c:v>14135.133</c:v>
                </c:pt>
                <c:pt idx="374" formatCode="0.0">
                  <c:v>14133.594999999999</c:v>
                </c:pt>
                <c:pt idx="375" formatCode="0.0">
                  <c:v>14132.099</c:v>
                </c:pt>
                <c:pt idx="376" formatCode="0.0">
                  <c:v>14130.594999999999</c:v>
                </c:pt>
                <c:pt idx="377" formatCode="0.0">
                  <c:v>14129.103999999999</c:v>
                </c:pt>
              </c:numCache>
            </c:numRef>
          </c:xVal>
          <c:yVal>
            <c:numRef>
              <c:f>neo!$BV$204:$BV$581</c:f>
              <c:numCache>
                <c:formatCode>0.0</c:formatCode>
                <c:ptCount val="378"/>
                <c:pt idx="0">
                  <c:v>0.55800000000000005</c:v>
                </c:pt>
                <c:pt idx="1">
                  <c:v>0.62</c:v>
                </c:pt>
                <c:pt idx="2">
                  <c:v>0.70599999999999996</c:v>
                </c:pt>
                <c:pt idx="3">
                  <c:v>0.438</c:v>
                </c:pt>
                <c:pt idx="4">
                  <c:v>0.23699999999999999</c:v>
                </c:pt>
                <c:pt idx="5">
                  <c:v>0.14399999999999999</c:v>
                </c:pt>
                <c:pt idx="6">
                  <c:v>7.4999999999999997E-2</c:v>
                </c:pt>
                <c:pt idx="7">
                  <c:v>0.115</c:v>
                </c:pt>
                <c:pt idx="8">
                  <c:v>0.13700000000000001</c:v>
                </c:pt>
                <c:pt idx="9">
                  <c:v>0.36099999999999999</c:v>
                </c:pt>
                <c:pt idx="10">
                  <c:v>0.38</c:v>
                </c:pt>
                <c:pt idx="11">
                  <c:v>0.38</c:v>
                </c:pt>
                <c:pt idx="12">
                  <c:v>0.39</c:v>
                </c:pt>
                <c:pt idx="13">
                  <c:v>0.24</c:v>
                </c:pt>
                <c:pt idx="14">
                  <c:v>0.38300000000000001</c:v>
                </c:pt>
                <c:pt idx="15">
                  <c:v>0.46700000000000003</c:v>
                </c:pt>
                <c:pt idx="16">
                  <c:v>0.47599999999999998</c:v>
                </c:pt>
                <c:pt idx="17">
                  <c:v>0.51300000000000001</c:v>
                </c:pt>
                <c:pt idx="18">
                  <c:v>0.3</c:v>
                </c:pt>
                <c:pt idx="19">
                  <c:v>0.54100000000000004</c:v>
                </c:pt>
                <c:pt idx="20">
                  <c:v>0.50800000000000001</c:v>
                </c:pt>
                <c:pt idx="21">
                  <c:v>0.46400000000000002</c:v>
                </c:pt>
                <c:pt idx="22">
                  <c:v>0.61499999999999999</c:v>
                </c:pt>
                <c:pt idx="23">
                  <c:v>0.51400000000000001</c:v>
                </c:pt>
                <c:pt idx="24">
                  <c:v>0.46899999999999997</c:v>
                </c:pt>
                <c:pt idx="25">
                  <c:v>0.53</c:v>
                </c:pt>
                <c:pt idx="26">
                  <c:v>0.48099999999999998</c:v>
                </c:pt>
                <c:pt idx="27">
                  <c:v>0.43</c:v>
                </c:pt>
                <c:pt idx="28">
                  <c:v>0.40400000000000003</c:v>
                </c:pt>
                <c:pt idx="29">
                  <c:v>0.33100000000000002</c:v>
                </c:pt>
                <c:pt idx="30">
                  <c:v>0.54800000000000004</c:v>
                </c:pt>
                <c:pt idx="31">
                  <c:v>0.317</c:v>
                </c:pt>
                <c:pt idx="32">
                  <c:v>0.436</c:v>
                </c:pt>
                <c:pt idx="33">
                  <c:v>0.36099999999999999</c:v>
                </c:pt>
                <c:pt idx="34">
                  <c:v>0.34300000000000003</c:v>
                </c:pt>
                <c:pt idx="35">
                  <c:v>0.34799999999999998</c:v>
                </c:pt>
                <c:pt idx="36">
                  <c:v>0.495</c:v>
                </c:pt>
                <c:pt idx="37">
                  <c:v>0.46200000000000002</c:v>
                </c:pt>
                <c:pt idx="38">
                  <c:v>0.33700000000000002</c:v>
                </c:pt>
                <c:pt idx="39">
                  <c:v>0.42199999999999999</c:v>
                </c:pt>
                <c:pt idx="40">
                  <c:v>0.46700000000000003</c:v>
                </c:pt>
                <c:pt idx="41">
                  <c:v>0.41</c:v>
                </c:pt>
                <c:pt idx="42">
                  <c:v>0.34300000000000003</c:v>
                </c:pt>
                <c:pt idx="43">
                  <c:v>0.30499999999999999</c:v>
                </c:pt>
                <c:pt idx="44">
                  <c:v>0.32100000000000001</c:v>
                </c:pt>
                <c:pt idx="45">
                  <c:v>0.45</c:v>
                </c:pt>
                <c:pt idx="46">
                  <c:v>0.46700000000000003</c:v>
                </c:pt>
                <c:pt idx="47">
                  <c:v>0.36599999999999999</c:v>
                </c:pt>
                <c:pt idx="48">
                  <c:v>0.48</c:v>
                </c:pt>
                <c:pt idx="49">
                  <c:v>0.433</c:v>
                </c:pt>
                <c:pt idx="50">
                  <c:v>0.314</c:v>
                </c:pt>
                <c:pt idx="51">
                  <c:v>0.315</c:v>
                </c:pt>
                <c:pt idx="52">
                  <c:v>0.41799999999999998</c:v>
                </c:pt>
                <c:pt idx="53">
                  <c:v>0.51300000000000001</c:v>
                </c:pt>
                <c:pt idx="54">
                  <c:v>0.27300000000000002</c:v>
                </c:pt>
                <c:pt idx="55">
                  <c:v>0.49199999999999999</c:v>
                </c:pt>
                <c:pt idx="56">
                  <c:v>0.51</c:v>
                </c:pt>
                <c:pt idx="57">
                  <c:v>0.35899999999999999</c:v>
                </c:pt>
                <c:pt idx="58">
                  <c:v>0.71299999999999997</c:v>
                </c:pt>
                <c:pt idx="59">
                  <c:v>0.57899999999999996</c:v>
                </c:pt>
                <c:pt idx="60">
                  <c:v>0.64900000000000002</c:v>
                </c:pt>
                <c:pt idx="61">
                  <c:v>0.60899999999999999</c:v>
                </c:pt>
                <c:pt idx="62">
                  <c:v>0.64100000000000001</c:v>
                </c:pt>
                <c:pt idx="63">
                  <c:v>0.61399999999999999</c:v>
                </c:pt>
                <c:pt idx="64">
                  <c:v>0.68300000000000005</c:v>
                </c:pt>
                <c:pt idx="65">
                  <c:v>0.72399999999999998</c:v>
                </c:pt>
                <c:pt idx="66">
                  <c:v>0.59199999999999997</c:v>
                </c:pt>
                <c:pt idx="67">
                  <c:v>0.53900000000000003</c:v>
                </c:pt>
                <c:pt idx="68">
                  <c:v>0.71099999999999997</c:v>
                </c:pt>
                <c:pt idx="69">
                  <c:v>0.61099999999999999</c:v>
                </c:pt>
                <c:pt idx="70">
                  <c:v>0.90600000000000003</c:v>
                </c:pt>
                <c:pt idx="71">
                  <c:v>1.331</c:v>
                </c:pt>
                <c:pt idx="72">
                  <c:v>0.56000000000000005</c:v>
                </c:pt>
                <c:pt idx="73">
                  <c:v>0.629</c:v>
                </c:pt>
                <c:pt idx="74">
                  <c:v>0.66</c:v>
                </c:pt>
                <c:pt idx="75">
                  <c:v>0.66</c:v>
                </c:pt>
                <c:pt idx="76">
                  <c:v>0.73</c:v>
                </c:pt>
                <c:pt idx="77">
                  <c:v>0.81399999999999995</c:v>
                </c:pt>
                <c:pt idx="78">
                  <c:v>0.81</c:v>
                </c:pt>
                <c:pt idx="79">
                  <c:v>0.63600000000000001</c:v>
                </c:pt>
                <c:pt idx="80">
                  <c:v>0.48099999999999998</c:v>
                </c:pt>
                <c:pt idx="81">
                  <c:v>0.755</c:v>
                </c:pt>
                <c:pt idx="82">
                  <c:v>0.67500000000000004</c:v>
                </c:pt>
                <c:pt idx="83">
                  <c:v>0.65400000000000003</c:v>
                </c:pt>
                <c:pt idx="84">
                  <c:v>0.55600000000000005</c:v>
                </c:pt>
                <c:pt idx="85">
                  <c:v>0.32900000000000001</c:v>
                </c:pt>
                <c:pt idx="86">
                  <c:v>0.39800000000000002</c:v>
                </c:pt>
                <c:pt idx="87">
                  <c:v>0.313</c:v>
                </c:pt>
                <c:pt idx="88">
                  <c:v>0.4</c:v>
                </c:pt>
                <c:pt idx="89">
                  <c:v>0.68400000000000005</c:v>
                </c:pt>
                <c:pt idx="90">
                  <c:v>0.621</c:v>
                </c:pt>
                <c:pt idx="91">
                  <c:v>0.60499999999999998</c:v>
                </c:pt>
                <c:pt idx="92">
                  <c:v>0.86899999999999999</c:v>
                </c:pt>
                <c:pt idx="93">
                  <c:v>0.76500000000000001</c:v>
                </c:pt>
                <c:pt idx="94">
                  <c:v>0.45300000000000001</c:v>
                </c:pt>
                <c:pt idx="95">
                  <c:v>0.45800000000000002</c:v>
                </c:pt>
                <c:pt idx="96">
                  <c:v>0.39100000000000001</c:v>
                </c:pt>
                <c:pt idx="97">
                  <c:v>0.48299999999999998</c:v>
                </c:pt>
                <c:pt idx="98">
                  <c:v>0.78200000000000003</c:v>
                </c:pt>
                <c:pt idx="99">
                  <c:v>0.88100000000000001</c:v>
                </c:pt>
                <c:pt idx="100">
                  <c:v>0.88100000000000001</c:v>
                </c:pt>
                <c:pt idx="101">
                  <c:v>0.65500000000000003</c:v>
                </c:pt>
                <c:pt idx="102">
                  <c:v>0.67100000000000004</c:v>
                </c:pt>
                <c:pt idx="103">
                  <c:v>0.60499999999999998</c:v>
                </c:pt>
                <c:pt idx="104">
                  <c:v>0.64600000000000002</c:v>
                </c:pt>
                <c:pt idx="105">
                  <c:v>0.64600000000000002</c:v>
                </c:pt>
                <c:pt idx="106">
                  <c:v>0.60299999999999998</c:v>
                </c:pt>
                <c:pt idx="107">
                  <c:v>0.34799999999999998</c:v>
                </c:pt>
                <c:pt idx="108">
                  <c:v>0.40500000000000003</c:v>
                </c:pt>
                <c:pt idx="109">
                  <c:v>0.80200000000000005</c:v>
                </c:pt>
                <c:pt idx="110">
                  <c:v>1.0369999999999999</c:v>
                </c:pt>
                <c:pt idx="111">
                  <c:v>0.93600000000000005</c:v>
                </c:pt>
                <c:pt idx="112">
                  <c:v>0.57899999999999996</c:v>
                </c:pt>
                <c:pt idx="113">
                  <c:v>0.33900000000000002</c:v>
                </c:pt>
                <c:pt idx="114">
                  <c:v>0.67100000000000004</c:v>
                </c:pt>
                <c:pt idx="115">
                  <c:v>0.56399999999999995</c:v>
                </c:pt>
                <c:pt idx="116">
                  <c:v>0.46899999999999997</c:v>
                </c:pt>
                <c:pt idx="117">
                  <c:v>0.378</c:v>
                </c:pt>
                <c:pt idx="118">
                  <c:v>0.36599999999999999</c:v>
                </c:pt>
                <c:pt idx="119">
                  <c:v>0.41</c:v>
                </c:pt>
                <c:pt idx="120">
                  <c:v>0.51900000000000002</c:v>
                </c:pt>
                <c:pt idx="121">
                  <c:v>0.159</c:v>
                </c:pt>
                <c:pt idx="122">
                  <c:v>4.3999999999999997E-2</c:v>
                </c:pt>
                <c:pt idx="123">
                  <c:v>3.9E-2</c:v>
                </c:pt>
                <c:pt idx="124">
                  <c:v>4.9000000000000002E-2</c:v>
                </c:pt>
                <c:pt idx="125">
                  <c:v>3.7999999999999999E-2</c:v>
                </c:pt>
                <c:pt idx="126">
                  <c:v>0.03</c:v>
                </c:pt>
                <c:pt idx="127">
                  <c:v>3.4000000000000002E-2</c:v>
                </c:pt>
                <c:pt idx="128">
                  <c:v>2.7E-2</c:v>
                </c:pt>
                <c:pt idx="129">
                  <c:v>2.8000000000000001E-2</c:v>
                </c:pt>
                <c:pt idx="130">
                  <c:v>3.6999999999999998E-2</c:v>
                </c:pt>
                <c:pt idx="131">
                  <c:v>2.7E-2</c:v>
                </c:pt>
                <c:pt idx="132">
                  <c:v>2.1999999999999999E-2</c:v>
                </c:pt>
                <c:pt idx="133">
                  <c:v>2.5000000000000001E-2</c:v>
                </c:pt>
                <c:pt idx="134">
                  <c:v>2.5000000000000001E-2</c:v>
                </c:pt>
                <c:pt idx="135">
                  <c:v>1.7999999999999999E-2</c:v>
                </c:pt>
                <c:pt idx="136">
                  <c:v>0.02</c:v>
                </c:pt>
                <c:pt idx="137">
                  <c:v>3.3000000000000002E-2</c:v>
                </c:pt>
                <c:pt idx="138">
                  <c:v>6.7000000000000004E-2</c:v>
                </c:pt>
                <c:pt idx="139">
                  <c:v>0.161</c:v>
                </c:pt>
                <c:pt idx="140">
                  <c:v>0.24099999999999999</c:v>
                </c:pt>
                <c:pt idx="141">
                  <c:v>0.21099999999999999</c:v>
                </c:pt>
                <c:pt idx="142">
                  <c:v>0.154</c:v>
                </c:pt>
                <c:pt idx="143">
                  <c:v>0.151</c:v>
                </c:pt>
                <c:pt idx="144">
                  <c:v>0.193</c:v>
                </c:pt>
                <c:pt idx="145">
                  <c:v>0.38100000000000001</c:v>
                </c:pt>
                <c:pt idx="146">
                  <c:v>0.441</c:v>
                </c:pt>
                <c:pt idx="147">
                  <c:v>0.38800000000000001</c:v>
                </c:pt>
                <c:pt idx="148">
                  <c:v>0.40300000000000002</c:v>
                </c:pt>
                <c:pt idx="149">
                  <c:v>0.34899999999999998</c:v>
                </c:pt>
                <c:pt idx="150">
                  <c:v>0.32</c:v>
                </c:pt>
                <c:pt idx="151">
                  <c:v>0.43099999999999999</c:v>
                </c:pt>
                <c:pt idx="152">
                  <c:v>0.46500000000000002</c:v>
                </c:pt>
                <c:pt idx="153">
                  <c:v>0.47799999999999998</c:v>
                </c:pt>
                <c:pt idx="154">
                  <c:v>0.53200000000000003</c:v>
                </c:pt>
                <c:pt idx="155">
                  <c:v>0.27</c:v>
                </c:pt>
                <c:pt idx="156">
                  <c:v>0.434</c:v>
                </c:pt>
                <c:pt idx="157">
                  <c:v>0.41599999999999998</c:v>
                </c:pt>
                <c:pt idx="158">
                  <c:v>0.34100000000000003</c:v>
                </c:pt>
                <c:pt idx="159">
                  <c:v>0.42</c:v>
                </c:pt>
                <c:pt idx="160">
                  <c:v>0.24099999999999999</c:v>
                </c:pt>
                <c:pt idx="161">
                  <c:v>0.17699999999999999</c:v>
                </c:pt>
                <c:pt idx="162">
                  <c:v>0.52</c:v>
                </c:pt>
                <c:pt idx="163">
                  <c:v>0.34899999999999998</c:v>
                </c:pt>
                <c:pt idx="164">
                  <c:v>0.38300000000000001</c:v>
                </c:pt>
                <c:pt idx="165">
                  <c:v>0.29899999999999999</c:v>
                </c:pt>
                <c:pt idx="166">
                  <c:v>0.249</c:v>
                </c:pt>
                <c:pt idx="167">
                  <c:v>0.32300000000000001</c:v>
                </c:pt>
                <c:pt idx="168">
                  <c:v>0.35399999999999998</c:v>
                </c:pt>
                <c:pt idx="169">
                  <c:v>0.33200000000000002</c:v>
                </c:pt>
                <c:pt idx="170">
                  <c:v>0.20399999999999999</c:v>
                </c:pt>
                <c:pt idx="171">
                  <c:v>0.254</c:v>
                </c:pt>
                <c:pt idx="172">
                  <c:v>0.20499999999999999</c:v>
                </c:pt>
                <c:pt idx="173">
                  <c:v>0.39300000000000002</c:v>
                </c:pt>
                <c:pt idx="174">
                  <c:v>0.30299999999999999</c:v>
                </c:pt>
                <c:pt idx="175">
                  <c:v>0.4</c:v>
                </c:pt>
                <c:pt idx="176">
                  <c:v>0.47699999999999998</c:v>
                </c:pt>
                <c:pt idx="177">
                  <c:v>0.40300000000000002</c:v>
                </c:pt>
                <c:pt idx="178">
                  <c:v>0.54100000000000004</c:v>
                </c:pt>
                <c:pt idx="179">
                  <c:v>0.48699999999999999</c:v>
                </c:pt>
                <c:pt idx="180">
                  <c:v>0.45100000000000001</c:v>
                </c:pt>
                <c:pt idx="181">
                  <c:v>0.41299999999999998</c:v>
                </c:pt>
                <c:pt idx="182">
                  <c:v>0.30299999999999999</c:v>
                </c:pt>
                <c:pt idx="183">
                  <c:v>0.40600000000000003</c:v>
                </c:pt>
                <c:pt idx="184">
                  <c:v>0.433</c:v>
                </c:pt>
                <c:pt idx="185">
                  <c:v>0.377</c:v>
                </c:pt>
                <c:pt idx="186">
                  <c:v>0.37</c:v>
                </c:pt>
                <c:pt idx="187">
                  <c:v>0.48799999999999999</c:v>
                </c:pt>
                <c:pt idx="188">
                  <c:v>0.65800000000000003</c:v>
                </c:pt>
                <c:pt idx="189">
                  <c:v>0.63</c:v>
                </c:pt>
                <c:pt idx="190">
                  <c:v>0.40200000000000002</c:v>
                </c:pt>
                <c:pt idx="191">
                  <c:v>0.55900000000000005</c:v>
                </c:pt>
                <c:pt idx="192">
                  <c:v>0.371</c:v>
                </c:pt>
                <c:pt idx="193">
                  <c:v>0.45400000000000001</c:v>
                </c:pt>
                <c:pt idx="194">
                  <c:v>0.45400000000000001</c:v>
                </c:pt>
                <c:pt idx="195">
                  <c:v>0.33100000000000002</c:v>
                </c:pt>
                <c:pt idx="196">
                  <c:v>0.42099999999999999</c:v>
                </c:pt>
                <c:pt idx="197">
                  <c:v>0.48199999999999998</c:v>
                </c:pt>
                <c:pt idx="198">
                  <c:v>0.36599999999999999</c:v>
                </c:pt>
                <c:pt idx="199">
                  <c:v>0.377</c:v>
                </c:pt>
                <c:pt idx="200">
                  <c:v>0.30199999999999999</c:v>
                </c:pt>
                <c:pt idx="201">
                  <c:v>0.29499999999999998</c:v>
                </c:pt>
                <c:pt idx="202">
                  <c:v>0.39800000000000002</c:v>
                </c:pt>
                <c:pt idx="203">
                  <c:v>0.31</c:v>
                </c:pt>
                <c:pt idx="204">
                  <c:v>0.34200000000000003</c:v>
                </c:pt>
                <c:pt idx="205">
                  <c:v>0.24199999999999999</c:v>
                </c:pt>
                <c:pt idx="206">
                  <c:v>0.314</c:v>
                </c:pt>
                <c:pt idx="207">
                  <c:v>0.35799999999999998</c:v>
                </c:pt>
                <c:pt idx="208">
                  <c:v>0.35499999999999998</c:v>
                </c:pt>
                <c:pt idx="209">
                  <c:v>0.42899999999999999</c:v>
                </c:pt>
                <c:pt idx="210">
                  <c:v>0.42299999999999999</c:v>
                </c:pt>
                <c:pt idx="211">
                  <c:v>0.42699999999999999</c:v>
                </c:pt>
                <c:pt idx="212">
                  <c:v>0.432</c:v>
                </c:pt>
                <c:pt idx="213">
                  <c:v>0.222</c:v>
                </c:pt>
                <c:pt idx="214">
                  <c:v>0.46400000000000002</c:v>
                </c:pt>
                <c:pt idx="215">
                  <c:v>0.40100000000000002</c:v>
                </c:pt>
                <c:pt idx="216">
                  <c:v>0.311</c:v>
                </c:pt>
                <c:pt idx="217">
                  <c:v>0.35799999999999998</c:v>
                </c:pt>
                <c:pt idx="218">
                  <c:v>0.32600000000000001</c:v>
                </c:pt>
                <c:pt idx="219">
                  <c:v>0.2</c:v>
                </c:pt>
                <c:pt idx="220">
                  <c:v>0.318</c:v>
                </c:pt>
                <c:pt idx="221">
                  <c:v>0.311</c:v>
                </c:pt>
                <c:pt idx="222">
                  <c:v>0.39600000000000002</c:v>
                </c:pt>
                <c:pt idx="223">
                  <c:v>0.45800000000000002</c:v>
                </c:pt>
                <c:pt idx="224">
                  <c:v>0.39200000000000002</c:v>
                </c:pt>
                <c:pt idx="225">
                  <c:v>0.47799999999999998</c:v>
                </c:pt>
                <c:pt idx="226">
                  <c:v>0.39300000000000002</c:v>
                </c:pt>
                <c:pt idx="227">
                  <c:v>0.34100000000000003</c:v>
                </c:pt>
                <c:pt idx="228">
                  <c:v>0.372</c:v>
                </c:pt>
                <c:pt idx="229">
                  <c:v>0.36199999999999999</c:v>
                </c:pt>
                <c:pt idx="230">
                  <c:v>0.29899999999999999</c:v>
                </c:pt>
                <c:pt idx="231">
                  <c:v>0.42399999999999999</c:v>
                </c:pt>
                <c:pt idx="232">
                  <c:v>0.42799999999999999</c:v>
                </c:pt>
                <c:pt idx="233">
                  <c:v>0.38</c:v>
                </c:pt>
                <c:pt idx="234">
                  <c:v>0.35299999999999998</c:v>
                </c:pt>
                <c:pt idx="235">
                  <c:v>0.41099999999999998</c:v>
                </c:pt>
                <c:pt idx="236">
                  <c:v>0.51500000000000001</c:v>
                </c:pt>
                <c:pt idx="237">
                  <c:v>0.499</c:v>
                </c:pt>
                <c:pt idx="238">
                  <c:v>0.33100000000000002</c:v>
                </c:pt>
                <c:pt idx="239">
                  <c:v>0.38900000000000001</c:v>
                </c:pt>
                <c:pt idx="240">
                  <c:v>0.44900000000000001</c:v>
                </c:pt>
                <c:pt idx="241">
                  <c:v>0.40600000000000003</c:v>
                </c:pt>
                <c:pt idx="242">
                  <c:v>0.376</c:v>
                </c:pt>
                <c:pt idx="243">
                  <c:v>0.374</c:v>
                </c:pt>
                <c:pt idx="244">
                  <c:v>0.45100000000000001</c:v>
                </c:pt>
                <c:pt idx="245">
                  <c:v>0.33</c:v>
                </c:pt>
                <c:pt idx="246">
                  <c:v>0.42399999999999999</c:v>
                </c:pt>
                <c:pt idx="247">
                  <c:v>0.41899999999999998</c:v>
                </c:pt>
                <c:pt idx="248">
                  <c:v>0.44900000000000001</c:v>
                </c:pt>
                <c:pt idx="249">
                  <c:v>0.42</c:v>
                </c:pt>
                <c:pt idx="250">
                  <c:v>0.52400000000000002</c:v>
                </c:pt>
                <c:pt idx="251">
                  <c:v>0.54800000000000004</c:v>
                </c:pt>
                <c:pt idx="252">
                  <c:v>0.59599999999999997</c:v>
                </c:pt>
                <c:pt idx="253">
                  <c:v>0.59299999999999997</c:v>
                </c:pt>
                <c:pt idx="254">
                  <c:v>0.46200000000000002</c:v>
                </c:pt>
                <c:pt idx="255">
                  <c:v>0.47899999999999998</c:v>
                </c:pt>
                <c:pt idx="256">
                  <c:v>0.52500000000000002</c:v>
                </c:pt>
                <c:pt idx="257">
                  <c:v>0.55000000000000004</c:v>
                </c:pt>
                <c:pt idx="258">
                  <c:v>0.33400000000000002</c:v>
                </c:pt>
                <c:pt idx="259">
                  <c:v>0.39700000000000002</c:v>
                </c:pt>
                <c:pt idx="260">
                  <c:v>0.379</c:v>
                </c:pt>
                <c:pt idx="261">
                  <c:v>0.39</c:v>
                </c:pt>
                <c:pt idx="262">
                  <c:v>0.55900000000000005</c:v>
                </c:pt>
                <c:pt idx="263">
                  <c:v>0.33800000000000002</c:v>
                </c:pt>
                <c:pt idx="264">
                  <c:v>0.625</c:v>
                </c:pt>
                <c:pt idx="265">
                  <c:v>0.54800000000000004</c:v>
                </c:pt>
                <c:pt idx="266">
                  <c:v>0.41099999999999998</c:v>
                </c:pt>
                <c:pt idx="267">
                  <c:v>0.56399999999999995</c:v>
                </c:pt>
                <c:pt idx="268">
                  <c:v>0.55400000000000005</c:v>
                </c:pt>
                <c:pt idx="269">
                  <c:v>0.43</c:v>
                </c:pt>
                <c:pt idx="270">
                  <c:v>0.45700000000000002</c:v>
                </c:pt>
                <c:pt idx="271">
                  <c:v>0.33200000000000002</c:v>
                </c:pt>
                <c:pt idx="272">
                  <c:v>0.22800000000000001</c:v>
                </c:pt>
                <c:pt idx="273">
                  <c:v>0.27600000000000002</c:v>
                </c:pt>
                <c:pt idx="274">
                  <c:v>0.46400000000000002</c:v>
                </c:pt>
                <c:pt idx="275">
                  <c:v>0.45</c:v>
                </c:pt>
                <c:pt idx="276">
                  <c:v>0.50800000000000001</c:v>
                </c:pt>
                <c:pt idx="277">
                  <c:v>0.55000000000000004</c:v>
                </c:pt>
                <c:pt idx="278">
                  <c:v>0.67800000000000005</c:v>
                </c:pt>
                <c:pt idx="279">
                  <c:v>0.69</c:v>
                </c:pt>
                <c:pt idx="280">
                  <c:v>0.68899999999999995</c:v>
                </c:pt>
                <c:pt idx="281">
                  <c:v>0.58799999999999997</c:v>
                </c:pt>
                <c:pt idx="282">
                  <c:v>0.64900000000000002</c:v>
                </c:pt>
                <c:pt idx="283">
                  <c:v>0.68899999999999995</c:v>
                </c:pt>
                <c:pt idx="284">
                  <c:v>0.69899999999999995</c:v>
                </c:pt>
                <c:pt idx="285">
                  <c:v>0.625</c:v>
                </c:pt>
                <c:pt idx="286">
                  <c:v>0.51300000000000001</c:v>
                </c:pt>
                <c:pt idx="287">
                  <c:v>0.55000000000000004</c:v>
                </c:pt>
                <c:pt idx="288">
                  <c:v>0.56000000000000005</c:v>
                </c:pt>
                <c:pt idx="289">
                  <c:v>0.45400000000000001</c:v>
                </c:pt>
                <c:pt idx="290">
                  <c:v>0.63200000000000001</c:v>
                </c:pt>
                <c:pt idx="291">
                  <c:v>0.70699999999999996</c:v>
                </c:pt>
                <c:pt idx="292">
                  <c:v>0.63500000000000001</c:v>
                </c:pt>
                <c:pt idx="293">
                  <c:v>0.63</c:v>
                </c:pt>
                <c:pt idx="294">
                  <c:v>0.73399999999999999</c:v>
                </c:pt>
                <c:pt idx="295">
                  <c:v>0.61499999999999999</c:v>
                </c:pt>
                <c:pt idx="296">
                  <c:v>0.52400000000000002</c:v>
                </c:pt>
                <c:pt idx="297">
                  <c:v>0.54</c:v>
                </c:pt>
                <c:pt idx="298">
                  <c:v>0.33300000000000002</c:v>
                </c:pt>
                <c:pt idx="299">
                  <c:v>0.41899999999999998</c:v>
                </c:pt>
                <c:pt idx="300">
                  <c:v>0.63600000000000001</c:v>
                </c:pt>
                <c:pt idx="301">
                  <c:v>0.53200000000000003</c:v>
                </c:pt>
                <c:pt idx="302">
                  <c:v>0.58199999999999996</c:v>
                </c:pt>
                <c:pt idx="303">
                  <c:v>0.69</c:v>
                </c:pt>
                <c:pt idx="304">
                  <c:v>0.68400000000000005</c:v>
                </c:pt>
                <c:pt idx="305">
                  <c:v>0.69899999999999995</c:v>
                </c:pt>
                <c:pt idx="306">
                  <c:v>0.42099999999999999</c:v>
                </c:pt>
                <c:pt idx="307">
                  <c:v>0.36799999999999999</c:v>
                </c:pt>
                <c:pt idx="308">
                  <c:v>0.54100000000000004</c:v>
                </c:pt>
                <c:pt idx="309">
                  <c:v>0.41</c:v>
                </c:pt>
                <c:pt idx="310">
                  <c:v>0.58499999999999996</c:v>
                </c:pt>
                <c:pt idx="311">
                  <c:v>0.45900000000000002</c:v>
                </c:pt>
                <c:pt idx="312">
                  <c:v>0.496</c:v>
                </c:pt>
                <c:pt idx="313">
                  <c:v>0.61299999999999999</c:v>
                </c:pt>
                <c:pt idx="314">
                  <c:v>0.502</c:v>
                </c:pt>
                <c:pt idx="315">
                  <c:v>0.443</c:v>
                </c:pt>
                <c:pt idx="316">
                  <c:v>0.48699999999999999</c:v>
                </c:pt>
                <c:pt idx="317">
                  <c:v>0.49099999999999999</c:v>
                </c:pt>
                <c:pt idx="318">
                  <c:v>0.40600000000000003</c:v>
                </c:pt>
                <c:pt idx="319">
                  <c:v>0.45</c:v>
                </c:pt>
                <c:pt idx="320">
                  <c:v>0.55100000000000005</c:v>
                </c:pt>
                <c:pt idx="321">
                  <c:v>0.45</c:v>
                </c:pt>
                <c:pt idx="322">
                  <c:v>0.47199999999999998</c:v>
                </c:pt>
                <c:pt idx="323">
                  <c:v>0.55100000000000005</c:v>
                </c:pt>
                <c:pt idx="324">
                  <c:v>0.41299999999999998</c:v>
                </c:pt>
                <c:pt idx="325">
                  <c:v>0.58599999999999997</c:v>
                </c:pt>
                <c:pt idx="326">
                  <c:v>0.59599999999999997</c:v>
                </c:pt>
                <c:pt idx="327">
                  <c:v>0.54900000000000004</c:v>
                </c:pt>
                <c:pt idx="328">
                  <c:v>0.58399999999999996</c:v>
                </c:pt>
                <c:pt idx="329">
                  <c:v>0.46899999999999997</c:v>
                </c:pt>
                <c:pt idx="330">
                  <c:v>0.35599999999999998</c:v>
                </c:pt>
                <c:pt idx="331">
                  <c:v>0.45200000000000001</c:v>
                </c:pt>
                <c:pt idx="332">
                  <c:v>0.42799999999999999</c:v>
                </c:pt>
                <c:pt idx="333">
                  <c:v>0.36899999999999999</c:v>
                </c:pt>
                <c:pt idx="334">
                  <c:v>0.42899999999999999</c:v>
                </c:pt>
                <c:pt idx="335">
                  <c:v>0.33500000000000002</c:v>
                </c:pt>
                <c:pt idx="336">
                  <c:v>0.496</c:v>
                </c:pt>
                <c:pt idx="337">
                  <c:v>0.46</c:v>
                </c:pt>
                <c:pt idx="338">
                  <c:v>0.40899999999999997</c:v>
                </c:pt>
                <c:pt idx="339">
                  <c:v>0.47</c:v>
                </c:pt>
                <c:pt idx="340">
                  <c:v>0.52600000000000002</c:v>
                </c:pt>
                <c:pt idx="341">
                  <c:v>0.49099999999999999</c:v>
                </c:pt>
                <c:pt idx="342">
                  <c:v>0.38600000000000001</c:v>
                </c:pt>
                <c:pt idx="343">
                  <c:v>0.23400000000000001</c:v>
                </c:pt>
                <c:pt idx="344">
                  <c:v>0.49</c:v>
                </c:pt>
                <c:pt idx="345">
                  <c:v>0.46600000000000003</c:v>
                </c:pt>
                <c:pt idx="346">
                  <c:v>0.49099999999999999</c:v>
                </c:pt>
                <c:pt idx="347">
                  <c:v>0.373</c:v>
                </c:pt>
                <c:pt idx="348">
                  <c:v>0.33700000000000002</c:v>
                </c:pt>
                <c:pt idx="349">
                  <c:v>0.41199999999999998</c:v>
                </c:pt>
                <c:pt idx="350">
                  <c:v>0.36899999999999999</c:v>
                </c:pt>
                <c:pt idx="351">
                  <c:v>0.39200000000000002</c:v>
                </c:pt>
                <c:pt idx="352">
                  <c:v>0.46100000000000002</c:v>
                </c:pt>
                <c:pt idx="353">
                  <c:v>0.47199999999999998</c:v>
                </c:pt>
                <c:pt idx="354">
                  <c:v>0.438</c:v>
                </c:pt>
                <c:pt idx="355">
                  <c:v>0.36899999999999999</c:v>
                </c:pt>
                <c:pt idx="356">
                  <c:v>0.47299999999999998</c:v>
                </c:pt>
                <c:pt idx="357">
                  <c:v>0.505</c:v>
                </c:pt>
                <c:pt idx="358">
                  <c:v>0.33100000000000002</c:v>
                </c:pt>
                <c:pt idx="359">
                  <c:v>0.51400000000000001</c:v>
                </c:pt>
                <c:pt idx="360">
                  <c:v>0.59</c:v>
                </c:pt>
                <c:pt idx="361">
                  <c:v>0.52700000000000002</c:v>
                </c:pt>
                <c:pt idx="362">
                  <c:v>0.67800000000000005</c:v>
                </c:pt>
                <c:pt idx="363">
                  <c:v>0.44500000000000001</c:v>
                </c:pt>
                <c:pt idx="364">
                  <c:v>0.502</c:v>
                </c:pt>
                <c:pt idx="365">
                  <c:v>0.71799999999999997</c:v>
                </c:pt>
                <c:pt idx="366">
                  <c:v>0.59699999999999998</c:v>
                </c:pt>
                <c:pt idx="367">
                  <c:v>0.60099999999999998</c:v>
                </c:pt>
                <c:pt idx="368">
                  <c:v>0.74099999999999999</c:v>
                </c:pt>
                <c:pt idx="369">
                  <c:v>0.59699999999999998</c:v>
                </c:pt>
                <c:pt idx="370">
                  <c:v>0.52100000000000002</c:v>
                </c:pt>
                <c:pt idx="371">
                  <c:v>0.48799999999999999</c:v>
                </c:pt>
                <c:pt idx="372">
                  <c:v>0.41699999999999998</c:v>
                </c:pt>
                <c:pt idx="373">
                  <c:v>0.45</c:v>
                </c:pt>
                <c:pt idx="374">
                  <c:v>0.39800000000000002</c:v>
                </c:pt>
                <c:pt idx="375">
                  <c:v>0.47599999999999998</c:v>
                </c:pt>
                <c:pt idx="376">
                  <c:v>0.41</c:v>
                </c:pt>
                <c:pt idx="377">
                  <c:v>0.33800000000000002</c:v>
                </c:pt>
              </c:numCache>
            </c:numRef>
          </c:yVal>
          <c:smooth val="1"/>
        </c:ser>
        <c:ser>
          <c:idx val="3"/>
          <c:order val="3"/>
          <c:tx>
            <c:v>ΣΧ.10.2β</c:v>
          </c:tx>
          <c:spPr>
            <a:ln w="19050">
              <a:solidFill>
                <a:srgbClr val="0070C0"/>
              </a:solidFill>
              <a:prstDash val="solid"/>
            </a:ln>
          </c:spPr>
          <c:marker>
            <c:symbol val="none"/>
          </c:marker>
          <c:xVal>
            <c:numRef>
              <c:f>neo!$BR$582:$BR$619</c:f>
              <c:numCache>
                <c:formatCode>0.0</c:formatCode>
                <c:ptCount val="38"/>
                <c:pt idx="0">
                  <c:v>14127.596</c:v>
                </c:pt>
                <c:pt idx="1">
                  <c:v>14126.098</c:v>
                </c:pt>
                <c:pt idx="2">
                  <c:v>14124.61</c:v>
                </c:pt>
                <c:pt idx="3">
                  <c:v>14121.616</c:v>
                </c:pt>
                <c:pt idx="4">
                  <c:v>14120.107</c:v>
                </c:pt>
                <c:pt idx="5">
                  <c:v>14118.615</c:v>
                </c:pt>
                <c:pt idx="6">
                  <c:v>14117.132</c:v>
                </c:pt>
                <c:pt idx="7">
                  <c:v>14115.609</c:v>
                </c:pt>
                <c:pt idx="8">
                  <c:v>14114.092000000001</c:v>
                </c:pt>
                <c:pt idx="9">
                  <c:v>14112.605</c:v>
                </c:pt>
                <c:pt idx="10">
                  <c:v>14111.094999999999</c:v>
                </c:pt>
                <c:pt idx="11">
                  <c:v>14109.606</c:v>
                </c:pt>
                <c:pt idx="12">
                  <c:v>14108.123</c:v>
                </c:pt>
                <c:pt idx="13">
                  <c:v>14106.596</c:v>
                </c:pt>
                <c:pt idx="14">
                  <c:v>14105.099</c:v>
                </c:pt>
                <c:pt idx="15">
                  <c:v>14103.594999999999</c:v>
                </c:pt>
                <c:pt idx="16">
                  <c:v>14102.103999999999</c:v>
                </c:pt>
                <c:pt idx="17">
                  <c:v>14100.614</c:v>
                </c:pt>
                <c:pt idx="18">
                  <c:v>14099.112999999999</c:v>
                </c:pt>
                <c:pt idx="19">
                  <c:v>14097.605</c:v>
                </c:pt>
                <c:pt idx="20">
                  <c:v>14096.109</c:v>
                </c:pt>
                <c:pt idx="21">
                  <c:v>14094.596</c:v>
                </c:pt>
                <c:pt idx="22">
                  <c:v>14093.103999999999</c:v>
                </c:pt>
                <c:pt idx="23">
                  <c:v>14091.616</c:v>
                </c:pt>
                <c:pt idx="24">
                  <c:v>14090.115</c:v>
                </c:pt>
                <c:pt idx="25">
                  <c:v>14088.602999999999</c:v>
                </c:pt>
                <c:pt idx="26">
                  <c:v>14087.119000000001</c:v>
                </c:pt>
                <c:pt idx="27">
                  <c:v>14085.611000000001</c:v>
                </c:pt>
                <c:pt idx="28">
                  <c:v>14084.127</c:v>
                </c:pt>
                <c:pt idx="29">
                  <c:v>14082.615</c:v>
                </c:pt>
                <c:pt idx="30">
                  <c:v>14081.134</c:v>
                </c:pt>
                <c:pt idx="31">
                  <c:v>14079.602000000001</c:v>
                </c:pt>
                <c:pt idx="32">
                  <c:v>14078.115</c:v>
                </c:pt>
                <c:pt idx="33">
                  <c:v>14076.593000000001</c:v>
                </c:pt>
                <c:pt idx="34">
                  <c:v>14075.09</c:v>
                </c:pt>
                <c:pt idx="35">
                  <c:v>14073.56</c:v>
                </c:pt>
                <c:pt idx="36">
                  <c:v>13946.7</c:v>
                </c:pt>
                <c:pt idx="37">
                  <c:v>13945.23</c:v>
                </c:pt>
              </c:numCache>
            </c:numRef>
          </c:xVal>
          <c:yVal>
            <c:numRef>
              <c:f>neo!$BV$582:$BV$619</c:f>
              <c:numCache>
                <c:formatCode>0.0</c:formatCode>
                <c:ptCount val="38"/>
                <c:pt idx="0">
                  <c:v>0.20899999999999999</c:v>
                </c:pt>
                <c:pt idx="1">
                  <c:v>0.47899999999999998</c:v>
                </c:pt>
                <c:pt idx="2">
                  <c:v>0.39300000000000002</c:v>
                </c:pt>
                <c:pt idx="3">
                  <c:v>0.41</c:v>
                </c:pt>
                <c:pt idx="4">
                  <c:v>0.36099999999999999</c:v>
                </c:pt>
                <c:pt idx="5">
                  <c:v>0.35299999999999998</c:v>
                </c:pt>
                <c:pt idx="6">
                  <c:v>0.32800000000000001</c:v>
                </c:pt>
                <c:pt idx="7">
                  <c:v>0.371</c:v>
                </c:pt>
                <c:pt idx="8">
                  <c:v>0.26200000000000001</c:v>
                </c:pt>
                <c:pt idx="9">
                  <c:v>0.32200000000000001</c:v>
                </c:pt>
                <c:pt idx="10">
                  <c:v>0.28899999999999998</c:v>
                </c:pt>
                <c:pt idx="11">
                  <c:v>0.433</c:v>
                </c:pt>
                <c:pt idx="12">
                  <c:v>0.22600000000000001</c:v>
                </c:pt>
                <c:pt idx="13">
                  <c:v>0.186</c:v>
                </c:pt>
                <c:pt idx="14">
                  <c:v>0.245</c:v>
                </c:pt>
                <c:pt idx="15">
                  <c:v>0.152</c:v>
                </c:pt>
                <c:pt idx="16">
                  <c:v>0.23799999999999999</c:v>
                </c:pt>
                <c:pt idx="17">
                  <c:v>0.40899999999999997</c:v>
                </c:pt>
                <c:pt idx="18">
                  <c:v>0.39200000000000002</c:v>
                </c:pt>
                <c:pt idx="19">
                  <c:v>0.17799999999999999</c:v>
                </c:pt>
                <c:pt idx="20">
                  <c:v>3.3000000000000002E-2</c:v>
                </c:pt>
                <c:pt idx="21">
                  <c:v>2.9000000000000001E-2</c:v>
                </c:pt>
                <c:pt idx="22">
                  <c:v>2.7E-2</c:v>
                </c:pt>
                <c:pt idx="23">
                  <c:v>9.0999999999999998E-2</c:v>
                </c:pt>
                <c:pt idx="24">
                  <c:v>1.6E-2</c:v>
                </c:pt>
                <c:pt idx="25">
                  <c:v>0.01</c:v>
                </c:pt>
                <c:pt idx="26">
                  <c:v>1.7000000000000001E-2</c:v>
                </c:pt>
                <c:pt idx="27">
                  <c:v>1.7000000000000001E-2</c:v>
                </c:pt>
                <c:pt idx="28">
                  <c:v>1.7000000000000001E-2</c:v>
                </c:pt>
                <c:pt idx="29">
                  <c:v>1.7999999999999999E-2</c:v>
                </c:pt>
                <c:pt idx="30">
                  <c:v>1.7999999999999999E-2</c:v>
                </c:pt>
                <c:pt idx="31">
                  <c:v>1.9E-2</c:v>
                </c:pt>
                <c:pt idx="32">
                  <c:v>2.1000000000000001E-2</c:v>
                </c:pt>
                <c:pt idx="33">
                  <c:v>2.3E-2</c:v>
                </c:pt>
                <c:pt idx="34">
                  <c:v>2.5000000000000001E-2</c:v>
                </c:pt>
                <c:pt idx="35">
                  <c:v>0.24199999999999999</c:v>
                </c:pt>
                <c:pt idx="36">
                  <c:v>0.40500000000000003</c:v>
                </c:pt>
                <c:pt idx="37">
                  <c:v>0.49399999999999999</c:v>
                </c:pt>
              </c:numCache>
            </c:numRef>
          </c:yVal>
          <c:smooth val="1"/>
        </c:ser>
        <c:ser>
          <c:idx val="4"/>
          <c:order val="4"/>
          <c:tx>
            <c:v>ΣΧ10.2α-β-γ</c:v>
          </c:tx>
          <c:spPr>
            <a:ln w="15875">
              <a:solidFill>
                <a:srgbClr val="00B050"/>
              </a:solidFill>
            </a:ln>
          </c:spPr>
          <c:marker>
            <c:symbol val="none"/>
          </c:marker>
          <c:xVal>
            <c:numRef>
              <c:f>neo!$BR$620:$BR$631</c:f>
              <c:numCache>
                <c:formatCode>0.0</c:formatCode>
                <c:ptCount val="12"/>
                <c:pt idx="0">
                  <c:v>13943.734</c:v>
                </c:pt>
                <c:pt idx="1">
                  <c:v>13942.226000000001</c:v>
                </c:pt>
                <c:pt idx="2">
                  <c:v>13940.731</c:v>
                </c:pt>
                <c:pt idx="3">
                  <c:v>13939.245999999999</c:v>
                </c:pt>
                <c:pt idx="4">
                  <c:v>13937.743</c:v>
                </c:pt>
                <c:pt idx="5">
                  <c:v>13936.242</c:v>
                </c:pt>
                <c:pt idx="6">
                  <c:v>13934.727000000001</c:v>
                </c:pt>
                <c:pt idx="7">
                  <c:v>13933.234</c:v>
                </c:pt>
                <c:pt idx="8">
                  <c:v>13931.731</c:v>
                </c:pt>
                <c:pt idx="9">
                  <c:v>13928.726000000001</c:v>
                </c:pt>
                <c:pt idx="10">
                  <c:v>13927.224</c:v>
                </c:pt>
                <c:pt idx="11">
                  <c:v>13925.736000000001</c:v>
                </c:pt>
              </c:numCache>
            </c:numRef>
          </c:xVal>
          <c:yVal>
            <c:numRef>
              <c:f>neo!$BV$620:$BV$631</c:f>
              <c:numCache>
                <c:formatCode>0.0</c:formatCode>
                <c:ptCount val="12"/>
                <c:pt idx="0">
                  <c:v>0.158</c:v>
                </c:pt>
                <c:pt idx="1">
                  <c:v>9.8000000000000004E-2</c:v>
                </c:pt>
                <c:pt idx="2">
                  <c:v>0.13100000000000001</c:v>
                </c:pt>
                <c:pt idx="3">
                  <c:v>0.20799999999999999</c:v>
                </c:pt>
                <c:pt idx="4">
                  <c:v>0.35099999999999998</c:v>
                </c:pt>
                <c:pt idx="5">
                  <c:v>0.45900000000000002</c:v>
                </c:pt>
                <c:pt idx="6">
                  <c:v>0.55500000000000005</c:v>
                </c:pt>
                <c:pt idx="7">
                  <c:v>0.35899999999999999</c:v>
                </c:pt>
                <c:pt idx="8">
                  <c:v>0.307</c:v>
                </c:pt>
                <c:pt idx="9">
                  <c:v>0.307</c:v>
                </c:pt>
                <c:pt idx="10">
                  <c:v>0.43099999999999999</c:v>
                </c:pt>
                <c:pt idx="11">
                  <c:v>0.53700000000000003</c:v>
                </c:pt>
              </c:numCache>
            </c:numRef>
          </c:yVal>
          <c:smooth val="1"/>
        </c:ser>
        <c:ser>
          <c:idx val="5"/>
          <c:order val="5"/>
          <c:tx>
            <c:v>ΣΧ. 10.2β-γ-10.3β-γ</c:v>
          </c:tx>
          <c:spPr>
            <a:ln w="19050">
              <a:solidFill>
                <a:schemeClr val="accent6">
                  <a:lumMod val="50000"/>
                </a:schemeClr>
              </a:solidFill>
              <a:prstDash val="sysDash"/>
            </a:ln>
          </c:spPr>
          <c:marker>
            <c:symbol val="none"/>
          </c:marker>
          <c:xVal>
            <c:numRef>
              <c:f>neo!$BR$632:$BR$833</c:f>
              <c:numCache>
                <c:formatCode>0.0</c:formatCode>
                <c:ptCount val="201"/>
                <c:pt idx="0">
                  <c:v>13924.227000000001</c:v>
                </c:pt>
                <c:pt idx="1">
                  <c:v>13922.741</c:v>
                </c:pt>
                <c:pt idx="2">
                  <c:v>13921.233</c:v>
                </c:pt>
                <c:pt idx="3">
                  <c:v>13919.726000000001</c:v>
                </c:pt>
                <c:pt idx="4">
                  <c:v>13918.234</c:v>
                </c:pt>
                <c:pt idx="5">
                  <c:v>13916.731</c:v>
                </c:pt>
                <c:pt idx="6">
                  <c:v>13915.227000000001</c:v>
                </c:pt>
                <c:pt idx="7">
                  <c:v>13913.739</c:v>
                </c:pt>
                <c:pt idx="8">
                  <c:v>13912.23</c:v>
                </c:pt>
                <c:pt idx="9">
                  <c:v>13910.745999999999</c:v>
                </c:pt>
                <c:pt idx="10">
                  <c:v>13909.245000000001</c:v>
                </c:pt>
                <c:pt idx="11">
                  <c:v>13907.73</c:v>
                </c:pt>
                <c:pt idx="12">
                  <c:v>13906.235000000001</c:v>
                </c:pt>
                <c:pt idx="13">
                  <c:v>13904.755999999999</c:v>
                </c:pt>
                <c:pt idx="14">
                  <c:v>13903.231</c:v>
                </c:pt>
                <c:pt idx="15">
                  <c:v>13901.751</c:v>
                </c:pt>
                <c:pt idx="16">
                  <c:v>13900.231</c:v>
                </c:pt>
                <c:pt idx="17">
                  <c:v>13898.7</c:v>
                </c:pt>
                <c:pt idx="18">
                  <c:v>13897.234</c:v>
                </c:pt>
                <c:pt idx="19">
                  <c:v>13895.744000000001</c:v>
                </c:pt>
                <c:pt idx="20">
                  <c:v>13894.246999999999</c:v>
                </c:pt>
                <c:pt idx="21">
                  <c:v>13892.745000000001</c:v>
                </c:pt>
                <c:pt idx="22">
                  <c:v>13891.239</c:v>
                </c:pt>
                <c:pt idx="23">
                  <c:v>13889.748</c:v>
                </c:pt>
                <c:pt idx="24">
                  <c:v>13888.239</c:v>
                </c:pt>
                <c:pt idx="25">
                  <c:v>13886.74</c:v>
                </c:pt>
                <c:pt idx="26">
                  <c:v>13885.244000000001</c:v>
                </c:pt>
                <c:pt idx="27">
                  <c:v>13883.751</c:v>
                </c:pt>
                <c:pt idx="28">
                  <c:v>13882.255999999999</c:v>
                </c:pt>
                <c:pt idx="29">
                  <c:v>13880.746999999999</c:v>
                </c:pt>
                <c:pt idx="30">
                  <c:v>13879.248</c:v>
                </c:pt>
                <c:pt idx="31">
                  <c:v>13877.744000000001</c:v>
                </c:pt>
                <c:pt idx="32">
                  <c:v>13876.257</c:v>
                </c:pt>
                <c:pt idx="33">
                  <c:v>13874.763000000001</c:v>
                </c:pt>
                <c:pt idx="34">
                  <c:v>13873.268</c:v>
                </c:pt>
                <c:pt idx="35">
                  <c:v>13871.752</c:v>
                </c:pt>
                <c:pt idx="36">
                  <c:v>13870.25</c:v>
                </c:pt>
                <c:pt idx="37">
                  <c:v>13868.748</c:v>
                </c:pt>
                <c:pt idx="38">
                  <c:v>13867.264999999999</c:v>
                </c:pt>
                <c:pt idx="39">
                  <c:v>13865.755999999999</c:v>
                </c:pt>
                <c:pt idx="40">
                  <c:v>13864.26</c:v>
                </c:pt>
                <c:pt idx="41">
                  <c:v>13862.753000000001</c:v>
                </c:pt>
                <c:pt idx="42">
                  <c:v>13861.262000000001</c:v>
                </c:pt>
                <c:pt idx="43">
                  <c:v>13859.76</c:v>
                </c:pt>
                <c:pt idx="44">
                  <c:v>13858.255999999999</c:v>
                </c:pt>
                <c:pt idx="45">
                  <c:v>13856.8</c:v>
                </c:pt>
                <c:pt idx="46">
                  <c:v>13855.262000000001</c:v>
                </c:pt>
                <c:pt idx="47">
                  <c:v>13853.762000000001</c:v>
                </c:pt>
                <c:pt idx="48">
                  <c:v>13852.264999999999</c:v>
                </c:pt>
                <c:pt idx="49">
                  <c:v>13850.746999999999</c:v>
                </c:pt>
                <c:pt idx="50">
                  <c:v>13849.259</c:v>
                </c:pt>
                <c:pt idx="51">
                  <c:v>13847.753000000001</c:v>
                </c:pt>
                <c:pt idx="52">
                  <c:v>13846.271000000001</c:v>
                </c:pt>
                <c:pt idx="53">
                  <c:v>13844.757</c:v>
                </c:pt>
                <c:pt idx="54">
                  <c:v>13843.267</c:v>
                </c:pt>
                <c:pt idx="55">
                  <c:v>13841.758</c:v>
                </c:pt>
                <c:pt idx="56">
                  <c:v>13840.262000000001</c:v>
                </c:pt>
                <c:pt idx="57">
                  <c:v>13838.752</c:v>
                </c:pt>
                <c:pt idx="58">
                  <c:v>13837.262000000001</c:v>
                </c:pt>
                <c:pt idx="59">
                  <c:v>13835.793</c:v>
                </c:pt>
                <c:pt idx="60">
                  <c:v>13834.249</c:v>
                </c:pt>
                <c:pt idx="61">
                  <c:v>13832.754000000001</c:v>
                </c:pt>
                <c:pt idx="62">
                  <c:v>13831.272000000001</c:v>
                </c:pt>
                <c:pt idx="63">
                  <c:v>13829.755999999999</c:v>
                </c:pt>
                <c:pt idx="64">
                  <c:v>13828.27</c:v>
                </c:pt>
                <c:pt idx="65">
                  <c:v>13826.772000000001</c:v>
                </c:pt>
                <c:pt idx="66">
                  <c:v>13825.251</c:v>
                </c:pt>
                <c:pt idx="67">
                  <c:v>13823.757</c:v>
                </c:pt>
                <c:pt idx="68">
                  <c:v>13822.259</c:v>
                </c:pt>
                <c:pt idx="69">
                  <c:v>13820.753000000001</c:v>
                </c:pt>
                <c:pt idx="70">
                  <c:v>13819.267</c:v>
                </c:pt>
                <c:pt idx="71">
                  <c:v>13817.773999999999</c:v>
                </c:pt>
                <c:pt idx="72">
                  <c:v>13816.269</c:v>
                </c:pt>
                <c:pt idx="73">
                  <c:v>13814.763999999999</c:v>
                </c:pt>
                <c:pt idx="74">
                  <c:v>13813.272000000001</c:v>
                </c:pt>
                <c:pt idx="75">
                  <c:v>13811.752</c:v>
                </c:pt>
                <c:pt idx="76">
                  <c:v>13808.755999999999</c:v>
                </c:pt>
                <c:pt idx="77">
                  <c:v>13807.255999999999</c:v>
                </c:pt>
                <c:pt idx="78">
                  <c:v>13805.754000000001</c:v>
                </c:pt>
                <c:pt idx="79">
                  <c:v>13804.272999999999</c:v>
                </c:pt>
                <c:pt idx="80">
                  <c:v>13802.766</c:v>
                </c:pt>
                <c:pt idx="81">
                  <c:v>13801.273999999999</c:v>
                </c:pt>
                <c:pt idx="82">
                  <c:v>13799.8</c:v>
                </c:pt>
                <c:pt idx="83">
                  <c:v>13798.254999999999</c:v>
                </c:pt>
                <c:pt idx="84">
                  <c:v>13796.754999999999</c:v>
                </c:pt>
                <c:pt idx="85">
                  <c:v>13795.263999999999</c:v>
                </c:pt>
                <c:pt idx="86">
                  <c:v>13793.771000000001</c:v>
                </c:pt>
                <c:pt idx="87">
                  <c:v>13792.254999999999</c:v>
                </c:pt>
                <c:pt idx="88">
                  <c:v>13790.769</c:v>
                </c:pt>
                <c:pt idx="89">
                  <c:v>13789.257</c:v>
                </c:pt>
                <c:pt idx="90">
                  <c:v>13787.775</c:v>
                </c:pt>
                <c:pt idx="91">
                  <c:v>13786.255999999999</c:v>
                </c:pt>
                <c:pt idx="92">
                  <c:v>13784.754999999999</c:v>
                </c:pt>
                <c:pt idx="93">
                  <c:v>13783.267</c:v>
                </c:pt>
                <c:pt idx="94">
                  <c:v>13781.767</c:v>
                </c:pt>
                <c:pt idx="95">
                  <c:v>13780.254999999999</c:v>
                </c:pt>
                <c:pt idx="96">
                  <c:v>13777.254000000001</c:v>
                </c:pt>
                <c:pt idx="97">
                  <c:v>13775.768</c:v>
                </c:pt>
                <c:pt idx="98">
                  <c:v>13774.255999999999</c:v>
                </c:pt>
                <c:pt idx="99">
                  <c:v>13772.8</c:v>
                </c:pt>
                <c:pt idx="100">
                  <c:v>13771.3</c:v>
                </c:pt>
                <c:pt idx="101">
                  <c:v>13769.754999999999</c:v>
                </c:pt>
                <c:pt idx="102">
                  <c:v>13768.281999999999</c:v>
                </c:pt>
                <c:pt idx="103">
                  <c:v>13766.76</c:v>
                </c:pt>
                <c:pt idx="104">
                  <c:v>13765.277</c:v>
                </c:pt>
                <c:pt idx="105">
                  <c:v>13763.77</c:v>
                </c:pt>
                <c:pt idx="106">
                  <c:v>13762.267</c:v>
                </c:pt>
                <c:pt idx="107">
                  <c:v>13760.77</c:v>
                </c:pt>
                <c:pt idx="108">
                  <c:v>13759.255999999999</c:v>
                </c:pt>
                <c:pt idx="109">
                  <c:v>13757.767</c:v>
                </c:pt>
                <c:pt idx="110">
                  <c:v>13756.266</c:v>
                </c:pt>
                <c:pt idx="111">
                  <c:v>13754.775</c:v>
                </c:pt>
                <c:pt idx="112">
                  <c:v>13753.267</c:v>
                </c:pt>
                <c:pt idx="113">
                  <c:v>13751.764999999999</c:v>
                </c:pt>
                <c:pt idx="114">
                  <c:v>13750.286</c:v>
                </c:pt>
                <c:pt idx="115">
                  <c:v>13748.763000000001</c:v>
                </c:pt>
                <c:pt idx="116">
                  <c:v>13747.272999999999</c:v>
                </c:pt>
                <c:pt idx="117">
                  <c:v>13745.772000000001</c:v>
                </c:pt>
                <c:pt idx="118">
                  <c:v>13744.263999999999</c:v>
                </c:pt>
                <c:pt idx="119">
                  <c:v>13742.769</c:v>
                </c:pt>
                <c:pt idx="120">
                  <c:v>13741.272999999999</c:v>
                </c:pt>
                <c:pt idx="121">
                  <c:v>13739.764999999999</c:v>
                </c:pt>
                <c:pt idx="122">
                  <c:v>13738.264999999999</c:v>
                </c:pt>
                <c:pt idx="123">
                  <c:v>13736.773999999999</c:v>
                </c:pt>
                <c:pt idx="124">
                  <c:v>13735.282999999999</c:v>
                </c:pt>
                <c:pt idx="125">
                  <c:v>13733.782999999999</c:v>
                </c:pt>
                <c:pt idx="126">
                  <c:v>13732.272000000001</c:v>
                </c:pt>
                <c:pt idx="127">
                  <c:v>13730.76</c:v>
                </c:pt>
                <c:pt idx="128">
                  <c:v>13729.262000000001</c:v>
                </c:pt>
                <c:pt idx="129">
                  <c:v>13727.771000000001</c:v>
                </c:pt>
                <c:pt idx="130">
                  <c:v>13726.263999999999</c:v>
                </c:pt>
                <c:pt idx="131">
                  <c:v>13724.763999999999</c:v>
                </c:pt>
                <c:pt idx="132">
                  <c:v>13723.27</c:v>
                </c:pt>
                <c:pt idx="133">
                  <c:v>13721.767</c:v>
                </c:pt>
                <c:pt idx="134">
                  <c:v>13720.277</c:v>
                </c:pt>
                <c:pt idx="135">
                  <c:v>13718.772999999999</c:v>
                </c:pt>
                <c:pt idx="136">
                  <c:v>13717.272999999999</c:v>
                </c:pt>
                <c:pt idx="137">
                  <c:v>13715.776</c:v>
                </c:pt>
                <c:pt idx="138">
                  <c:v>13714.285</c:v>
                </c:pt>
                <c:pt idx="139">
                  <c:v>13712.763000000001</c:v>
                </c:pt>
                <c:pt idx="140">
                  <c:v>13711.268</c:v>
                </c:pt>
                <c:pt idx="141">
                  <c:v>13709.78</c:v>
                </c:pt>
                <c:pt idx="142">
                  <c:v>13708.277</c:v>
                </c:pt>
                <c:pt idx="143">
                  <c:v>13706.772999999999</c:v>
                </c:pt>
                <c:pt idx="144">
                  <c:v>13705.271000000001</c:v>
                </c:pt>
                <c:pt idx="145">
                  <c:v>13703.78</c:v>
                </c:pt>
                <c:pt idx="146">
                  <c:v>13702.275</c:v>
                </c:pt>
                <c:pt idx="147">
                  <c:v>13700.784</c:v>
                </c:pt>
                <c:pt idx="148">
                  <c:v>13699.273999999999</c:v>
                </c:pt>
                <c:pt idx="149">
                  <c:v>13697.777</c:v>
                </c:pt>
                <c:pt idx="150">
                  <c:v>13696.263999999999</c:v>
                </c:pt>
                <c:pt idx="151">
                  <c:v>13694.782999999999</c:v>
                </c:pt>
                <c:pt idx="152">
                  <c:v>13693.269</c:v>
                </c:pt>
                <c:pt idx="153">
                  <c:v>13691.786</c:v>
                </c:pt>
                <c:pt idx="154">
                  <c:v>13690.273999999999</c:v>
                </c:pt>
                <c:pt idx="155">
                  <c:v>13688.784</c:v>
                </c:pt>
                <c:pt idx="156">
                  <c:v>13687.285</c:v>
                </c:pt>
                <c:pt idx="157">
                  <c:v>13685.790999999999</c:v>
                </c:pt>
                <c:pt idx="158">
                  <c:v>13684.272000000001</c:v>
                </c:pt>
                <c:pt idx="159">
                  <c:v>13682.772999999999</c:v>
                </c:pt>
                <c:pt idx="160">
                  <c:v>13681.273999999999</c:v>
                </c:pt>
                <c:pt idx="161">
                  <c:v>13679.771000000001</c:v>
                </c:pt>
                <c:pt idx="162">
                  <c:v>13678.276</c:v>
                </c:pt>
                <c:pt idx="163">
                  <c:v>13676.777</c:v>
                </c:pt>
                <c:pt idx="164">
                  <c:v>13675.279</c:v>
                </c:pt>
                <c:pt idx="165">
                  <c:v>13673.79</c:v>
                </c:pt>
                <c:pt idx="166">
                  <c:v>13672.282999999999</c:v>
                </c:pt>
                <c:pt idx="167">
                  <c:v>13670.778</c:v>
                </c:pt>
                <c:pt idx="168">
                  <c:v>13669.288</c:v>
                </c:pt>
                <c:pt idx="169">
                  <c:v>13667.775</c:v>
                </c:pt>
                <c:pt idx="170">
                  <c:v>13666.277</c:v>
                </c:pt>
                <c:pt idx="171">
                  <c:v>13664.784</c:v>
                </c:pt>
                <c:pt idx="172">
                  <c:v>13663.290999999999</c:v>
                </c:pt>
                <c:pt idx="173">
                  <c:v>13661.805</c:v>
                </c:pt>
                <c:pt idx="174">
                  <c:v>13660.278</c:v>
                </c:pt>
                <c:pt idx="175">
                  <c:v>13658.782999999999</c:v>
                </c:pt>
                <c:pt idx="176">
                  <c:v>13657.284</c:v>
                </c:pt>
                <c:pt idx="177">
                  <c:v>13655.779</c:v>
                </c:pt>
                <c:pt idx="178">
                  <c:v>13654.289000000001</c:v>
                </c:pt>
                <c:pt idx="179">
                  <c:v>13652.803</c:v>
                </c:pt>
                <c:pt idx="180">
                  <c:v>13651.285</c:v>
                </c:pt>
                <c:pt idx="181">
                  <c:v>13649.784</c:v>
                </c:pt>
                <c:pt idx="182">
                  <c:v>13648.281999999999</c:v>
                </c:pt>
                <c:pt idx="183">
                  <c:v>13646.778</c:v>
                </c:pt>
                <c:pt idx="184">
                  <c:v>13645.290999999999</c:v>
                </c:pt>
                <c:pt idx="185">
                  <c:v>13643.794</c:v>
                </c:pt>
                <c:pt idx="186">
                  <c:v>13642.286</c:v>
                </c:pt>
                <c:pt idx="187">
                  <c:v>13640.78</c:v>
                </c:pt>
                <c:pt idx="188">
                  <c:v>13639.304</c:v>
                </c:pt>
                <c:pt idx="189">
                  <c:v>13637.785</c:v>
                </c:pt>
                <c:pt idx="190">
                  <c:v>13636.297</c:v>
                </c:pt>
                <c:pt idx="191">
                  <c:v>13634.785</c:v>
                </c:pt>
                <c:pt idx="192">
                  <c:v>13633.285</c:v>
                </c:pt>
                <c:pt idx="193">
                  <c:v>13631.787</c:v>
                </c:pt>
                <c:pt idx="194">
                  <c:v>13630.295</c:v>
                </c:pt>
                <c:pt idx="195">
                  <c:v>13628.785</c:v>
                </c:pt>
                <c:pt idx="196">
                  <c:v>13627.293</c:v>
                </c:pt>
                <c:pt idx="197">
                  <c:v>13625.790999999999</c:v>
                </c:pt>
                <c:pt idx="198">
                  <c:v>13624.289000000001</c:v>
                </c:pt>
                <c:pt idx="199">
                  <c:v>13622.799000000001</c:v>
                </c:pt>
                <c:pt idx="200">
                  <c:v>13621.288</c:v>
                </c:pt>
              </c:numCache>
            </c:numRef>
          </c:xVal>
          <c:yVal>
            <c:numRef>
              <c:f>neo!$BV$632:$BV$833</c:f>
              <c:numCache>
                <c:formatCode>0.0</c:formatCode>
                <c:ptCount val="201"/>
                <c:pt idx="0">
                  <c:v>0.47099999999999997</c:v>
                </c:pt>
                <c:pt idx="1">
                  <c:v>0.51800000000000002</c:v>
                </c:pt>
                <c:pt idx="2">
                  <c:v>0.56899999999999995</c:v>
                </c:pt>
                <c:pt idx="3">
                  <c:v>0.66500000000000004</c:v>
                </c:pt>
                <c:pt idx="4">
                  <c:v>0.51400000000000001</c:v>
                </c:pt>
                <c:pt idx="5">
                  <c:v>0.55600000000000005</c:v>
                </c:pt>
                <c:pt idx="6">
                  <c:v>0.59</c:v>
                </c:pt>
                <c:pt idx="7">
                  <c:v>0.5</c:v>
                </c:pt>
                <c:pt idx="8">
                  <c:v>0.56100000000000005</c:v>
                </c:pt>
                <c:pt idx="9">
                  <c:v>0.51600000000000001</c:v>
                </c:pt>
                <c:pt idx="10">
                  <c:v>0.66400000000000003</c:v>
                </c:pt>
                <c:pt idx="11">
                  <c:v>0.80400000000000005</c:v>
                </c:pt>
                <c:pt idx="12">
                  <c:v>0.66300000000000003</c:v>
                </c:pt>
                <c:pt idx="13">
                  <c:v>0.72399999999999998</c:v>
                </c:pt>
                <c:pt idx="14">
                  <c:v>0.72099999999999997</c:v>
                </c:pt>
                <c:pt idx="15">
                  <c:v>0.70299999999999996</c:v>
                </c:pt>
                <c:pt idx="16">
                  <c:v>0.66500000000000004</c:v>
                </c:pt>
                <c:pt idx="17">
                  <c:v>0.70099999999999996</c:v>
                </c:pt>
                <c:pt idx="18">
                  <c:v>0.67400000000000004</c:v>
                </c:pt>
                <c:pt idx="19">
                  <c:v>0.873</c:v>
                </c:pt>
                <c:pt idx="20">
                  <c:v>0.83499999999999996</c:v>
                </c:pt>
                <c:pt idx="21">
                  <c:v>0.55300000000000005</c:v>
                </c:pt>
                <c:pt idx="22">
                  <c:v>0.68100000000000005</c:v>
                </c:pt>
                <c:pt idx="23">
                  <c:v>0.70599999999999996</c:v>
                </c:pt>
                <c:pt idx="24">
                  <c:v>0.73299999999999998</c:v>
                </c:pt>
                <c:pt idx="25">
                  <c:v>0.56299999999999994</c:v>
                </c:pt>
                <c:pt idx="26">
                  <c:v>0.625</c:v>
                </c:pt>
                <c:pt idx="27">
                  <c:v>0.377</c:v>
                </c:pt>
                <c:pt idx="28">
                  <c:v>0.66</c:v>
                </c:pt>
                <c:pt idx="29">
                  <c:v>0.69099999999999995</c:v>
                </c:pt>
                <c:pt idx="30">
                  <c:v>0.752</c:v>
                </c:pt>
                <c:pt idx="31">
                  <c:v>0.73499999999999999</c:v>
                </c:pt>
                <c:pt idx="32">
                  <c:v>0.70299999999999996</c:v>
                </c:pt>
                <c:pt idx="33">
                  <c:v>0.66500000000000004</c:v>
                </c:pt>
                <c:pt idx="34">
                  <c:v>0.68100000000000005</c:v>
                </c:pt>
                <c:pt idx="35">
                  <c:v>0.33800000000000002</c:v>
                </c:pt>
                <c:pt idx="36">
                  <c:v>0.57799999999999996</c:v>
                </c:pt>
                <c:pt idx="37">
                  <c:v>0.68200000000000005</c:v>
                </c:pt>
                <c:pt idx="38">
                  <c:v>0.55400000000000005</c:v>
                </c:pt>
                <c:pt idx="39">
                  <c:v>0.61799999999999999</c:v>
                </c:pt>
                <c:pt idx="40">
                  <c:v>0.66</c:v>
                </c:pt>
                <c:pt idx="41">
                  <c:v>0.63400000000000001</c:v>
                </c:pt>
                <c:pt idx="42">
                  <c:v>0.67200000000000004</c:v>
                </c:pt>
                <c:pt idx="43">
                  <c:v>0.57599999999999996</c:v>
                </c:pt>
                <c:pt idx="44">
                  <c:v>0.66800000000000004</c:v>
                </c:pt>
                <c:pt idx="45">
                  <c:v>0.69299999999999995</c:v>
                </c:pt>
                <c:pt idx="46">
                  <c:v>0.48599999999999999</c:v>
                </c:pt>
                <c:pt idx="47">
                  <c:v>0.67800000000000005</c:v>
                </c:pt>
                <c:pt idx="48">
                  <c:v>0.73399999999999999</c:v>
                </c:pt>
                <c:pt idx="49">
                  <c:v>0.68500000000000005</c:v>
                </c:pt>
                <c:pt idx="50">
                  <c:v>0.755</c:v>
                </c:pt>
                <c:pt idx="51">
                  <c:v>0.56699999999999995</c:v>
                </c:pt>
                <c:pt idx="52">
                  <c:v>0.70599999999999996</c:v>
                </c:pt>
                <c:pt idx="53">
                  <c:v>0.65600000000000003</c:v>
                </c:pt>
                <c:pt idx="54">
                  <c:v>0.64100000000000001</c:v>
                </c:pt>
                <c:pt idx="55">
                  <c:v>0.60399999999999998</c:v>
                </c:pt>
                <c:pt idx="56">
                  <c:v>0.60199999999999998</c:v>
                </c:pt>
                <c:pt idx="57">
                  <c:v>0.70199999999999996</c:v>
                </c:pt>
                <c:pt idx="58">
                  <c:v>0.79100000000000004</c:v>
                </c:pt>
                <c:pt idx="59">
                  <c:v>0.82299999999999995</c:v>
                </c:pt>
                <c:pt idx="60">
                  <c:v>0.56999999999999995</c:v>
                </c:pt>
                <c:pt idx="61">
                  <c:v>0.60699999999999998</c:v>
                </c:pt>
                <c:pt idx="62">
                  <c:v>0.70199999999999996</c:v>
                </c:pt>
                <c:pt idx="63">
                  <c:v>0.69299999999999995</c:v>
                </c:pt>
                <c:pt idx="64">
                  <c:v>0.79200000000000004</c:v>
                </c:pt>
                <c:pt idx="65">
                  <c:v>0.71299999999999997</c:v>
                </c:pt>
                <c:pt idx="66">
                  <c:v>0.66100000000000003</c:v>
                </c:pt>
                <c:pt idx="67">
                  <c:v>0.76</c:v>
                </c:pt>
                <c:pt idx="68">
                  <c:v>0.66400000000000003</c:v>
                </c:pt>
                <c:pt idx="69">
                  <c:v>0.64500000000000002</c:v>
                </c:pt>
                <c:pt idx="70">
                  <c:v>0.54</c:v>
                </c:pt>
                <c:pt idx="71">
                  <c:v>0.66700000000000004</c:v>
                </c:pt>
                <c:pt idx="72">
                  <c:v>0.66300000000000003</c:v>
                </c:pt>
                <c:pt idx="73">
                  <c:v>0.63800000000000001</c:v>
                </c:pt>
                <c:pt idx="74">
                  <c:v>0.70399999999999996</c:v>
                </c:pt>
                <c:pt idx="75">
                  <c:v>0.67600000000000005</c:v>
                </c:pt>
                <c:pt idx="76">
                  <c:v>0.70399999999999996</c:v>
                </c:pt>
                <c:pt idx="77">
                  <c:v>0.61099999999999999</c:v>
                </c:pt>
                <c:pt idx="78">
                  <c:v>0.50700000000000001</c:v>
                </c:pt>
                <c:pt idx="79">
                  <c:v>0.73099999999999998</c:v>
                </c:pt>
                <c:pt idx="80">
                  <c:v>0.68400000000000005</c:v>
                </c:pt>
                <c:pt idx="81">
                  <c:v>0.64400000000000002</c:v>
                </c:pt>
                <c:pt idx="82">
                  <c:v>0.745</c:v>
                </c:pt>
                <c:pt idx="83">
                  <c:v>0.71499999999999997</c:v>
                </c:pt>
                <c:pt idx="84">
                  <c:v>0.80100000000000005</c:v>
                </c:pt>
                <c:pt idx="85">
                  <c:v>0.79100000000000004</c:v>
                </c:pt>
                <c:pt idx="86">
                  <c:v>0.79800000000000004</c:v>
                </c:pt>
                <c:pt idx="87">
                  <c:v>0.52100000000000002</c:v>
                </c:pt>
                <c:pt idx="88">
                  <c:v>0.69</c:v>
                </c:pt>
                <c:pt idx="89">
                  <c:v>0.77300000000000002</c:v>
                </c:pt>
                <c:pt idx="90">
                  <c:v>0.86099999999999999</c:v>
                </c:pt>
                <c:pt idx="91">
                  <c:v>0.73499999999999999</c:v>
                </c:pt>
                <c:pt idx="92">
                  <c:v>0.86899999999999999</c:v>
                </c:pt>
                <c:pt idx="93">
                  <c:v>0.69399999999999995</c:v>
                </c:pt>
                <c:pt idx="94">
                  <c:v>0.72899999999999998</c:v>
                </c:pt>
                <c:pt idx="95">
                  <c:v>0.71199999999999997</c:v>
                </c:pt>
                <c:pt idx="96">
                  <c:v>0.79500000000000004</c:v>
                </c:pt>
                <c:pt idx="97">
                  <c:v>0.75700000000000001</c:v>
                </c:pt>
                <c:pt idx="98">
                  <c:v>0.78600000000000003</c:v>
                </c:pt>
                <c:pt idx="99">
                  <c:v>0.90300000000000002</c:v>
                </c:pt>
                <c:pt idx="100">
                  <c:v>0.88900000000000001</c:v>
                </c:pt>
                <c:pt idx="101">
                  <c:v>0.88100000000000001</c:v>
                </c:pt>
                <c:pt idx="102">
                  <c:v>0.71</c:v>
                </c:pt>
                <c:pt idx="103">
                  <c:v>0.56200000000000006</c:v>
                </c:pt>
                <c:pt idx="104">
                  <c:v>0.74399999999999999</c:v>
                </c:pt>
                <c:pt idx="105">
                  <c:v>0.75900000000000001</c:v>
                </c:pt>
                <c:pt idx="106">
                  <c:v>0.74</c:v>
                </c:pt>
                <c:pt idx="107">
                  <c:v>0.85499999999999998</c:v>
                </c:pt>
                <c:pt idx="108">
                  <c:v>0.92700000000000005</c:v>
                </c:pt>
                <c:pt idx="109">
                  <c:v>0.86599999999999999</c:v>
                </c:pt>
                <c:pt idx="110">
                  <c:v>0.92200000000000004</c:v>
                </c:pt>
                <c:pt idx="111">
                  <c:v>0.68300000000000005</c:v>
                </c:pt>
                <c:pt idx="112">
                  <c:v>0.78400000000000003</c:v>
                </c:pt>
                <c:pt idx="113">
                  <c:v>0.78500000000000003</c:v>
                </c:pt>
                <c:pt idx="114">
                  <c:v>0.86299999999999999</c:v>
                </c:pt>
                <c:pt idx="115">
                  <c:v>0.91800000000000004</c:v>
                </c:pt>
                <c:pt idx="116">
                  <c:v>0.83099999999999996</c:v>
                </c:pt>
                <c:pt idx="117">
                  <c:v>0.88300000000000001</c:v>
                </c:pt>
                <c:pt idx="118">
                  <c:v>0.63200000000000001</c:v>
                </c:pt>
                <c:pt idx="119">
                  <c:v>0.71699999999999997</c:v>
                </c:pt>
                <c:pt idx="120">
                  <c:v>0.69199999999999995</c:v>
                </c:pt>
                <c:pt idx="121">
                  <c:v>0.29099999999999998</c:v>
                </c:pt>
                <c:pt idx="122">
                  <c:v>0.68700000000000006</c:v>
                </c:pt>
                <c:pt idx="123">
                  <c:v>0.745</c:v>
                </c:pt>
                <c:pt idx="124">
                  <c:v>0.92500000000000004</c:v>
                </c:pt>
                <c:pt idx="125">
                  <c:v>0.76200000000000001</c:v>
                </c:pt>
                <c:pt idx="126">
                  <c:v>0.755</c:v>
                </c:pt>
                <c:pt idx="127">
                  <c:v>0.63700000000000001</c:v>
                </c:pt>
                <c:pt idx="128">
                  <c:v>0.629</c:v>
                </c:pt>
                <c:pt idx="129">
                  <c:v>0.46500000000000002</c:v>
                </c:pt>
                <c:pt idx="130">
                  <c:v>0.99199999999999999</c:v>
                </c:pt>
                <c:pt idx="131">
                  <c:v>0.96199999999999997</c:v>
                </c:pt>
                <c:pt idx="132">
                  <c:v>0.90200000000000002</c:v>
                </c:pt>
                <c:pt idx="133">
                  <c:v>0.85399999999999998</c:v>
                </c:pt>
                <c:pt idx="134">
                  <c:v>0.82099999999999995</c:v>
                </c:pt>
                <c:pt idx="135">
                  <c:v>0.69899999999999995</c:v>
                </c:pt>
                <c:pt idx="136">
                  <c:v>0.90900000000000003</c:v>
                </c:pt>
                <c:pt idx="137">
                  <c:v>0.98599999999999999</c:v>
                </c:pt>
                <c:pt idx="138">
                  <c:v>1.032</c:v>
                </c:pt>
                <c:pt idx="139">
                  <c:v>1.083</c:v>
                </c:pt>
                <c:pt idx="140">
                  <c:v>1.0960000000000001</c:v>
                </c:pt>
                <c:pt idx="141">
                  <c:v>0.92600000000000005</c:v>
                </c:pt>
                <c:pt idx="142">
                  <c:v>0.94499999999999995</c:v>
                </c:pt>
                <c:pt idx="143">
                  <c:v>0.83899999999999997</c:v>
                </c:pt>
                <c:pt idx="144">
                  <c:v>0.90300000000000002</c:v>
                </c:pt>
                <c:pt idx="145">
                  <c:v>0.98899999999999999</c:v>
                </c:pt>
                <c:pt idx="146">
                  <c:v>0.94799999999999995</c:v>
                </c:pt>
                <c:pt idx="147">
                  <c:v>1.0009999999999999</c:v>
                </c:pt>
                <c:pt idx="148">
                  <c:v>0.99199999999999999</c:v>
                </c:pt>
                <c:pt idx="149">
                  <c:v>1.1040000000000001</c:v>
                </c:pt>
                <c:pt idx="150">
                  <c:v>1.1639999999999999</c:v>
                </c:pt>
                <c:pt idx="151">
                  <c:v>1.095</c:v>
                </c:pt>
                <c:pt idx="152">
                  <c:v>0.97899999999999998</c:v>
                </c:pt>
                <c:pt idx="153">
                  <c:v>0.95199999999999996</c:v>
                </c:pt>
                <c:pt idx="154">
                  <c:v>0.83</c:v>
                </c:pt>
                <c:pt idx="155">
                  <c:v>1.028</c:v>
                </c:pt>
                <c:pt idx="156">
                  <c:v>0.61799999999999999</c:v>
                </c:pt>
                <c:pt idx="157">
                  <c:v>1.2649999999999999</c:v>
                </c:pt>
                <c:pt idx="158">
                  <c:v>1.571</c:v>
                </c:pt>
                <c:pt idx="159">
                  <c:v>0.60399999999999998</c:v>
                </c:pt>
                <c:pt idx="160">
                  <c:v>1.0489999999999999</c:v>
                </c:pt>
                <c:pt idx="161">
                  <c:v>1.2310000000000001</c:v>
                </c:pt>
                <c:pt idx="162">
                  <c:v>1.026</c:v>
                </c:pt>
                <c:pt idx="163">
                  <c:v>1.0620000000000001</c:v>
                </c:pt>
                <c:pt idx="164">
                  <c:v>1.0409999999999999</c:v>
                </c:pt>
                <c:pt idx="165">
                  <c:v>1.0980000000000001</c:v>
                </c:pt>
                <c:pt idx="166">
                  <c:v>1.113</c:v>
                </c:pt>
                <c:pt idx="167">
                  <c:v>1.0900000000000001</c:v>
                </c:pt>
                <c:pt idx="168">
                  <c:v>0.88500000000000001</c:v>
                </c:pt>
                <c:pt idx="169">
                  <c:v>0.97299999999999998</c:v>
                </c:pt>
                <c:pt idx="170">
                  <c:v>1.165</c:v>
                </c:pt>
                <c:pt idx="171">
                  <c:v>1.2150000000000001</c:v>
                </c:pt>
                <c:pt idx="172">
                  <c:v>1.151</c:v>
                </c:pt>
                <c:pt idx="173">
                  <c:v>0.86</c:v>
                </c:pt>
                <c:pt idx="174">
                  <c:v>0.97599999999999998</c:v>
                </c:pt>
                <c:pt idx="175">
                  <c:v>0.94399999999999995</c:v>
                </c:pt>
                <c:pt idx="176">
                  <c:v>1.032</c:v>
                </c:pt>
                <c:pt idx="177">
                  <c:v>1.0860000000000001</c:v>
                </c:pt>
                <c:pt idx="178">
                  <c:v>1.0309999999999999</c:v>
                </c:pt>
                <c:pt idx="179">
                  <c:v>1.0660000000000001</c:v>
                </c:pt>
                <c:pt idx="180">
                  <c:v>0.93400000000000005</c:v>
                </c:pt>
                <c:pt idx="181">
                  <c:v>1.052</c:v>
                </c:pt>
                <c:pt idx="182">
                  <c:v>1.1459999999999999</c:v>
                </c:pt>
                <c:pt idx="183">
                  <c:v>0.98499999999999999</c:v>
                </c:pt>
                <c:pt idx="184">
                  <c:v>1.0609999999999999</c:v>
                </c:pt>
                <c:pt idx="185">
                  <c:v>1.0549999999999999</c:v>
                </c:pt>
                <c:pt idx="186">
                  <c:v>1.04</c:v>
                </c:pt>
                <c:pt idx="187">
                  <c:v>1.2070000000000001</c:v>
                </c:pt>
                <c:pt idx="188">
                  <c:v>1.018</c:v>
                </c:pt>
                <c:pt idx="189">
                  <c:v>0.97</c:v>
                </c:pt>
                <c:pt idx="190">
                  <c:v>1.012</c:v>
                </c:pt>
                <c:pt idx="191">
                  <c:v>1.177</c:v>
                </c:pt>
                <c:pt idx="192">
                  <c:v>1.1359999999999999</c:v>
                </c:pt>
                <c:pt idx="193">
                  <c:v>1.111</c:v>
                </c:pt>
                <c:pt idx="194">
                  <c:v>0.98399999999999999</c:v>
                </c:pt>
                <c:pt idx="195">
                  <c:v>0.996</c:v>
                </c:pt>
                <c:pt idx="196">
                  <c:v>0.80300000000000005</c:v>
                </c:pt>
                <c:pt idx="197">
                  <c:v>0.78600000000000003</c:v>
                </c:pt>
                <c:pt idx="198">
                  <c:v>0.873</c:v>
                </c:pt>
                <c:pt idx="199">
                  <c:v>0.82399999999999995</c:v>
                </c:pt>
                <c:pt idx="200">
                  <c:v>1.0349999999999999</c:v>
                </c:pt>
              </c:numCache>
            </c:numRef>
          </c:yVal>
          <c:smooth val="1"/>
        </c:ser>
        <c:ser>
          <c:idx val="6"/>
          <c:order val="6"/>
          <c:tx>
            <c:v>ΣΧ. 9.2α-β-γ-10.3α-β-γ</c:v>
          </c:tx>
          <c:spPr>
            <a:ln w="15875">
              <a:solidFill>
                <a:schemeClr val="tx1"/>
              </a:solidFill>
              <a:prstDash val="sysDash"/>
            </a:ln>
          </c:spPr>
          <c:marker>
            <c:symbol val="none"/>
          </c:marker>
          <c:xVal>
            <c:numRef>
              <c:f>neo!$BR$834:$BR$878</c:f>
              <c:numCache>
                <c:formatCode>0.0</c:formatCode>
                <c:ptCount val="45"/>
                <c:pt idx="0">
                  <c:v>13619.788</c:v>
                </c:pt>
                <c:pt idx="1">
                  <c:v>13618.293</c:v>
                </c:pt>
                <c:pt idx="2">
                  <c:v>13616.799000000001</c:v>
                </c:pt>
                <c:pt idx="3">
                  <c:v>13615.293</c:v>
                </c:pt>
                <c:pt idx="4">
                  <c:v>13613.787</c:v>
                </c:pt>
                <c:pt idx="5">
                  <c:v>13612.289000000001</c:v>
                </c:pt>
                <c:pt idx="6">
                  <c:v>13610.793</c:v>
                </c:pt>
                <c:pt idx="7">
                  <c:v>13609.3</c:v>
                </c:pt>
                <c:pt idx="8">
                  <c:v>13607.794</c:v>
                </c:pt>
                <c:pt idx="9">
                  <c:v>13606.313</c:v>
                </c:pt>
                <c:pt idx="10">
                  <c:v>13604.803</c:v>
                </c:pt>
                <c:pt idx="11">
                  <c:v>13603.304</c:v>
                </c:pt>
                <c:pt idx="12">
                  <c:v>13601.794</c:v>
                </c:pt>
                <c:pt idx="13">
                  <c:v>13600.296</c:v>
                </c:pt>
                <c:pt idx="14">
                  <c:v>13598.808999999999</c:v>
                </c:pt>
                <c:pt idx="15">
                  <c:v>13597.3</c:v>
                </c:pt>
                <c:pt idx="16">
                  <c:v>13595.798000000001</c:v>
                </c:pt>
                <c:pt idx="17">
                  <c:v>13594.3</c:v>
                </c:pt>
                <c:pt idx="18">
                  <c:v>13592.799000000001</c:v>
                </c:pt>
                <c:pt idx="19">
                  <c:v>13591.297</c:v>
                </c:pt>
                <c:pt idx="20">
                  <c:v>13589.798000000001</c:v>
                </c:pt>
                <c:pt idx="21">
                  <c:v>13588.297</c:v>
                </c:pt>
                <c:pt idx="22">
                  <c:v>13586.800999999999</c:v>
                </c:pt>
                <c:pt idx="23">
                  <c:v>13583.799000000001</c:v>
                </c:pt>
                <c:pt idx="24">
                  <c:v>13582.302</c:v>
                </c:pt>
                <c:pt idx="25">
                  <c:v>13580.808000000001</c:v>
                </c:pt>
                <c:pt idx="26">
                  <c:v>13579.31</c:v>
                </c:pt>
                <c:pt idx="27">
                  <c:v>13577.808999999999</c:v>
                </c:pt>
                <c:pt idx="28">
                  <c:v>13576.308000000001</c:v>
                </c:pt>
                <c:pt idx="29">
                  <c:v>13574.803</c:v>
                </c:pt>
                <c:pt idx="30">
                  <c:v>13573.302</c:v>
                </c:pt>
                <c:pt idx="31">
                  <c:v>13571.823</c:v>
                </c:pt>
                <c:pt idx="32">
                  <c:v>13570.316000000001</c:v>
                </c:pt>
                <c:pt idx="33">
                  <c:v>13568.816000000001</c:v>
                </c:pt>
                <c:pt idx="34">
                  <c:v>13567.314</c:v>
                </c:pt>
                <c:pt idx="35">
                  <c:v>13565.805</c:v>
                </c:pt>
                <c:pt idx="36">
                  <c:v>13564.305</c:v>
                </c:pt>
                <c:pt idx="37">
                  <c:v>13562.808999999999</c:v>
                </c:pt>
                <c:pt idx="38">
                  <c:v>13561.326999999999</c:v>
                </c:pt>
                <c:pt idx="39">
                  <c:v>13559.808999999999</c:v>
                </c:pt>
                <c:pt idx="40">
                  <c:v>13556.815000000001</c:v>
                </c:pt>
                <c:pt idx="41">
                  <c:v>13555.337</c:v>
                </c:pt>
                <c:pt idx="42">
                  <c:v>13553.832</c:v>
                </c:pt>
                <c:pt idx="43">
                  <c:v>13552.324000000001</c:v>
                </c:pt>
                <c:pt idx="44">
                  <c:v>13550.821</c:v>
                </c:pt>
              </c:numCache>
            </c:numRef>
          </c:xVal>
          <c:yVal>
            <c:numRef>
              <c:f>neo!$BV$834:$BV$878</c:f>
              <c:numCache>
                <c:formatCode>0.0</c:formatCode>
                <c:ptCount val="45"/>
                <c:pt idx="0">
                  <c:v>0.85199999999999998</c:v>
                </c:pt>
                <c:pt idx="1">
                  <c:v>0.81899999999999995</c:v>
                </c:pt>
                <c:pt idx="2">
                  <c:v>0.71899999999999997</c:v>
                </c:pt>
                <c:pt idx="3">
                  <c:v>0.76400000000000001</c:v>
                </c:pt>
                <c:pt idx="4">
                  <c:v>0.84099999999999997</c:v>
                </c:pt>
                <c:pt idx="5">
                  <c:v>0.85499999999999998</c:v>
                </c:pt>
                <c:pt idx="6">
                  <c:v>0.88600000000000001</c:v>
                </c:pt>
                <c:pt idx="7">
                  <c:v>0.95299999999999996</c:v>
                </c:pt>
                <c:pt idx="8">
                  <c:v>1.0880000000000001</c:v>
                </c:pt>
                <c:pt idx="9">
                  <c:v>1.1950000000000001</c:v>
                </c:pt>
                <c:pt idx="10">
                  <c:v>1.0449999999999999</c:v>
                </c:pt>
                <c:pt idx="11">
                  <c:v>0.98199999999999998</c:v>
                </c:pt>
                <c:pt idx="12">
                  <c:v>0.91500000000000004</c:v>
                </c:pt>
                <c:pt idx="13">
                  <c:v>0.84899999999999998</c:v>
                </c:pt>
                <c:pt idx="14">
                  <c:v>0.88300000000000001</c:v>
                </c:pt>
                <c:pt idx="15">
                  <c:v>0.83799999999999997</c:v>
                </c:pt>
                <c:pt idx="16">
                  <c:v>0.83599999999999997</c:v>
                </c:pt>
                <c:pt idx="17">
                  <c:v>0.73599999999999999</c:v>
                </c:pt>
                <c:pt idx="18">
                  <c:v>0.81</c:v>
                </c:pt>
                <c:pt idx="19">
                  <c:v>0.75800000000000001</c:v>
                </c:pt>
                <c:pt idx="20">
                  <c:v>0.78200000000000003</c:v>
                </c:pt>
                <c:pt idx="21">
                  <c:v>0.90600000000000003</c:v>
                </c:pt>
                <c:pt idx="22">
                  <c:v>0.84099999999999997</c:v>
                </c:pt>
                <c:pt idx="23">
                  <c:v>0.78300000000000003</c:v>
                </c:pt>
                <c:pt idx="24">
                  <c:v>0.80700000000000005</c:v>
                </c:pt>
                <c:pt idx="25">
                  <c:v>0.87</c:v>
                </c:pt>
                <c:pt idx="26">
                  <c:v>0.84499999999999997</c:v>
                </c:pt>
                <c:pt idx="27">
                  <c:v>0.63800000000000001</c:v>
                </c:pt>
                <c:pt idx="28">
                  <c:v>0.83</c:v>
                </c:pt>
                <c:pt idx="29">
                  <c:v>0.76500000000000001</c:v>
                </c:pt>
                <c:pt idx="30">
                  <c:v>0.496</c:v>
                </c:pt>
                <c:pt idx="31">
                  <c:v>0.63</c:v>
                </c:pt>
                <c:pt idx="32">
                  <c:v>0.73</c:v>
                </c:pt>
                <c:pt idx="33">
                  <c:v>0.82399999999999995</c:v>
                </c:pt>
                <c:pt idx="34">
                  <c:v>0.69</c:v>
                </c:pt>
                <c:pt idx="35">
                  <c:v>0.77700000000000002</c:v>
                </c:pt>
                <c:pt idx="36">
                  <c:v>0.92600000000000005</c:v>
                </c:pt>
                <c:pt idx="37">
                  <c:v>0.89600000000000002</c:v>
                </c:pt>
                <c:pt idx="38">
                  <c:v>0.81100000000000005</c:v>
                </c:pt>
                <c:pt idx="39">
                  <c:v>0.79</c:v>
                </c:pt>
                <c:pt idx="40">
                  <c:v>0.69899999999999995</c:v>
                </c:pt>
                <c:pt idx="41">
                  <c:v>0.373</c:v>
                </c:pt>
                <c:pt idx="42">
                  <c:v>0.71599999999999997</c:v>
                </c:pt>
                <c:pt idx="43">
                  <c:v>0.94599999999999995</c:v>
                </c:pt>
                <c:pt idx="44">
                  <c:v>0.89800000000000002</c:v>
                </c:pt>
              </c:numCache>
            </c:numRef>
          </c:yVal>
          <c:smooth val="1"/>
        </c:ser>
        <c:ser>
          <c:idx val="7"/>
          <c:order val="7"/>
          <c:tx>
            <c:v>ΣΧ. 9.2α-β-γ</c:v>
          </c:tx>
          <c:spPr>
            <a:ln w="19050">
              <a:solidFill>
                <a:srgbClr val="FF0000"/>
              </a:solidFill>
              <a:prstDash val="sysDash"/>
            </a:ln>
          </c:spPr>
          <c:marker>
            <c:symbol val="none"/>
          </c:marker>
          <c:xVal>
            <c:numRef>
              <c:f>neo!$BR$879:$BR$1007</c:f>
              <c:numCache>
                <c:formatCode>0.0</c:formatCode>
                <c:ptCount val="129"/>
                <c:pt idx="0">
                  <c:v>13549.321</c:v>
                </c:pt>
                <c:pt idx="1">
                  <c:v>13547.815000000001</c:v>
                </c:pt>
                <c:pt idx="2">
                  <c:v>13546.332</c:v>
                </c:pt>
                <c:pt idx="3">
                  <c:v>13544.828</c:v>
                </c:pt>
                <c:pt idx="4">
                  <c:v>13543.331</c:v>
                </c:pt>
                <c:pt idx="5">
                  <c:v>13541.814</c:v>
                </c:pt>
                <c:pt idx="6">
                  <c:v>13540.314</c:v>
                </c:pt>
                <c:pt idx="7">
                  <c:v>13538.823</c:v>
                </c:pt>
                <c:pt idx="8">
                  <c:v>13537.326999999999</c:v>
                </c:pt>
                <c:pt idx="9">
                  <c:v>13535.823</c:v>
                </c:pt>
                <c:pt idx="10">
                  <c:v>13534.328</c:v>
                </c:pt>
                <c:pt idx="11">
                  <c:v>13532.817999999999</c:v>
                </c:pt>
                <c:pt idx="12">
                  <c:v>13529.823</c:v>
                </c:pt>
                <c:pt idx="13">
                  <c:v>13528.32</c:v>
                </c:pt>
                <c:pt idx="14">
                  <c:v>13526.831</c:v>
                </c:pt>
                <c:pt idx="15">
                  <c:v>13525.333000000001</c:v>
                </c:pt>
                <c:pt idx="16">
                  <c:v>13523.826999999999</c:v>
                </c:pt>
                <c:pt idx="17">
                  <c:v>13522.338</c:v>
                </c:pt>
                <c:pt idx="18">
                  <c:v>13520.825999999999</c:v>
                </c:pt>
                <c:pt idx="19">
                  <c:v>13519.334999999999</c:v>
                </c:pt>
                <c:pt idx="20">
                  <c:v>13517.831</c:v>
                </c:pt>
                <c:pt idx="21">
                  <c:v>13516.326999999999</c:v>
                </c:pt>
                <c:pt idx="22">
                  <c:v>13514.834999999999</c:v>
                </c:pt>
                <c:pt idx="23">
                  <c:v>13513.33</c:v>
                </c:pt>
                <c:pt idx="24">
                  <c:v>13511.833000000001</c:v>
                </c:pt>
                <c:pt idx="25">
                  <c:v>13510.347</c:v>
                </c:pt>
                <c:pt idx="26">
                  <c:v>13508.842000000001</c:v>
                </c:pt>
                <c:pt idx="27">
                  <c:v>13507.331</c:v>
                </c:pt>
                <c:pt idx="28">
                  <c:v>13505.837</c:v>
                </c:pt>
                <c:pt idx="29">
                  <c:v>13504.33</c:v>
                </c:pt>
                <c:pt idx="30">
                  <c:v>13502.828</c:v>
                </c:pt>
                <c:pt idx="31">
                  <c:v>13501.326999999999</c:v>
                </c:pt>
                <c:pt idx="32">
                  <c:v>13499.839</c:v>
                </c:pt>
                <c:pt idx="33">
                  <c:v>13496.834000000001</c:v>
                </c:pt>
                <c:pt idx="34">
                  <c:v>13495.343000000001</c:v>
                </c:pt>
                <c:pt idx="35">
                  <c:v>13493.853999999999</c:v>
                </c:pt>
                <c:pt idx="36">
                  <c:v>13492.343999999999</c:v>
                </c:pt>
                <c:pt idx="37">
                  <c:v>13490.83</c:v>
                </c:pt>
                <c:pt idx="38">
                  <c:v>13489.34</c:v>
                </c:pt>
                <c:pt idx="39">
                  <c:v>13487.834999999999</c:v>
                </c:pt>
                <c:pt idx="40">
                  <c:v>13486.359</c:v>
                </c:pt>
                <c:pt idx="41">
                  <c:v>13484.839</c:v>
                </c:pt>
                <c:pt idx="42">
                  <c:v>13483.343000000001</c:v>
                </c:pt>
                <c:pt idx="43">
                  <c:v>13481.839</c:v>
                </c:pt>
                <c:pt idx="44">
                  <c:v>13480.349</c:v>
                </c:pt>
                <c:pt idx="45">
                  <c:v>13478.851000000001</c:v>
                </c:pt>
                <c:pt idx="46">
                  <c:v>13475.84</c:v>
                </c:pt>
                <c:pt idx="47">
                  <c:v>13474.353999999999</c:v>
                </c:pt>
                <c:pt idx="48">
                  <c:v>13472.843000000001</c:v>
                </c:pt>
                <c:pt idx="49">
                  <c:v>13471.35</c:v>
                </c:pt>
                <c:pt idx="50">
                  <c:v>13469.846</c:v>
                </c:pt>
                <c:pt idx="51">
                  <c:v>13468.349</c:v>
                </c:pt>
                <c:pt idx="52">
                  <c:v>13466.849</c:v>
                </c:pt>
                <c:pt idx="53">
                  <c:v>13465.349</c:v>
                </c:pt>
                <c:pt idx="54">
                  <c:v>13463.85</c:v>
                </c:pt>
                <c:pt idx="55">
                  <c:v>13462.358</c:v>
                </c:pt>
                <c:pt idx="56">
                  <c:v>13460.846</c:v>
                </c:pt>
                <c:pt idx="57">
                  <c:v>13459.349</c:v>
                </c:pt>
                <c:pt idx="58">
                  <c:v>13456.356</c:v>
                </c:pt>
                <c:pt idx="59">
                  <c:v>13454.861000000001</c:v>
                </c:pt>
                <c:pt idx="60">
                  <c:v>13453.4</c:v>
                </c:pt>
                <c:pt idx="61">
                  <c:v>13451.865</c:v>
                </c:pt>
                <c:pt idx="62">
                  <c:v>13450.356</c:v>
                </c:pt>
                <c:pt idx="63">
                  <c:v>13448.87</c:v>
                </c:pt>
                <c:pt idx="64">
                  <c:v>13447.4</c:v>
                </c:pt>
                <c:pt idx="65">
                  <c:v>13445.864</c:v>
                </c:pt>
                <c:pt idx="66">
                  <c:v>13444.364</c:v>
                </c:pt>
                <c:pt idx="67">
                  <c:v>13442.869000000001</c:v>
                </c:pt>
                <c:pt idx="68">
                  <c:v>13441.379000000001</c:v>
                </c:pt>
                <c:pt idx="69">
                  <c:v>13439.862999999999</c:v>
                </c:pt>
                <c:pt idx="70">
                  <c:v>13438.368</c:v>
                </c:pt>
                <c:pt idx="71">
                  <c:v>13435.392</c:v>
                </c:pt>
                <c:pt idx="72">
                  <c:v>13433.877</c:v>
                </c:pt>
                <c:pt idx="73">
                  <c:v>13432.373</c:v>
                </c:pt>
                <c:pt idx="74">
                  <c:v>13430.883</c:v>
                </c:pt>
                <c:pt idx="75">
                  <c:v>13429.373</c:v>
                </c:pt>
                <c:pt idx="76">
                  <c:v>13427.87</c:v>
                </c:pt>
                <c:pt idx="77">
                  <c:v>13426.371999999999</c:v>
                </c:pt>
                <c:pt idx="78">
                  <c:v>13424.885</c:v>
                </c:pt>
                <c:pt idx="79">
                  <c:v>13423.374</c:v>
                </c:pt>
                <c:pt idx="80">
                  <c:v>13421.88</c:v>
                </c:pt>
                <c:pt idx="81">
                  <c:v>13420.379000000001</c:v>
                </c:pt>
                <c:pt idx="82">
                  <c:v>13418.874</c:v>
                </c:pt>
                <c:pt idx="83">
                  <c:v>13417.376</c:v>
                </c:pt>
                <c:pt idx="84">
                  <c:v>13415.888999999999</c:v>
                </c:pt>
                <c:pt idx="85">
                  <c:v>13414.384</c:v>
                </c:pt>
                <c:pt idx="86">
                  <c:v>13411.379000000001</c:v>
                </c:pt>
                <c:pt idx="87">
                  <c:v>13409.876</c:v>
                </c:pt>
                <c:pt idx="88">
                  <c:v>13408.367</c:v>
                </c:pt>
                <c:pt idx="89">
                  <c:v>13406.873</c:v>
                </c:pt>
                <c:pt idx="90">
                  <c:v>13405.379000000001</c:v>
                </c:pt>
                <c:pt idx="91">
                  <c:v>13403.873</c:v>
                </c:pt>
                <c:pt idx="92">
                  <c:v>13402.386</c:v>
                </c:pt>
                <c:pt idx="93">
                  <c:v>13400.886</c:v>
                </c:pt>
                <c:pt idx="94">
                  <c:v>13399.377</c:v>
                </c:pt>
                <c:pt idx="95">
                  <c:v>13397.875</c:v>
                </c:pt>
                <c:pt idx="96">
                  <c:v>13396.392</c:v>
                </c:pt>
                <c:pt idx="97">
                  <c:v>13394.888000000001</c:v>
                </c:pt>
                <c:pt idx="98">
                  <c:v>13393.385</c:v>
                </c:pt>
                <c:pt idx="99">
                  <c:v>13391.898999999999</c:v>
                </c:pt>
                <c:pt idx="100">
                  <c:v>13390.380999999999</c:v>
                </c:pt>
                <c:pt idx="101">
                  <c:v>13387.39</c:v>
                </c:pt>
                <c:pt idx="102">
                  <c:v>13385.884</c:v>
                </c:pt>
                <c:pt idx="103">
                  <c:v>13384.396000000001</c:v>
                </c:pt>
                <c:pt idx="104">
                  <c:v>13382.89</c:v>
                </c:pt>
                <c:pt idx="105">
                  <c:v>13381.383</c:v>
                </c:pt>
                <c:pt idx="106">
                  <c:v>13379.9</c:v>
                </c:pt>
                <c:pt idx="107">
                  <c:v>13378.394</c:v>
                </c:pt>
                <c:pt idx="108">
                  <c:v>13376.895</c:v>
                </c:pt>
                <c:pt idx="109">
                  <c:v>13375.384</c:v>
                </c:pt>
                <c:pt idx="110">
                  <c:v>13373.897999999999</c:v>
                </c:pt>
                <c:pt idx="111">
                  <c:v>13372.386</c:v>
                </c:pt>
                <c:pt idx="112">
                  <c:v>13370.891</c:v>
                </c:pt>
                <c:pt idx="113">
                  <c:v>13367.902</c:v>
                </c:pt>
                <c:pt idx="114">
                  <c:v>13366.405000000001</c:v>
                </c:pt>
                <c:pt idx="115">
                  <c:v>13363.412</c:v>
                </c:pt>
                <c:pt idx="116">
                  <c:v>13361.896000000001</c:v>
                </c:pt>
                <c:pt idx="117">
                  <c:v>13360.394</c:v>
                </c:pt>
                <c:pt idx="118">
                  <c:v>13358.906999999999</c:v>
                </c:pt>
                <c:pt idx="119">
                  <c:v>13355.895</c:v>
                </c:pt>
                <c:pt idx="120">
                  <c:v>13354.393</c:v>
                </c:pt>
                <c:pt idx="121">
                  <c:v>13352.894</c:v>
                </c:pt>
                <c:pt idx="122">
                  <c:v>13349.897000000001</c:v>
                </c:pt>
                <c:pt idx="123">
                  <c:v>13348.406999999999</c:v>
                </c:pt>
                <c:pt idx="124">
                  <c:v>13346.914000000001</c:v>
                </c:pt>
                <c:pt idx="125">
                  <c:v>13343.915000000001</c:v>
                </c:pt>
                <c:pt idx="126">
                  <c:v>13342.404</c:v>
                </c:pt>
                <c:pt idx="127">
                  <c:v>13336.419</c:v>
                </c:pt>
                <c:pt idx="128">
                  <c:v>13334.924999999999</c:v>
                </c:pt>
              </c:numCache>
            </c:numRef>
          </c:xVal>
          <c:yVal>
            <c:numRef>
              <c:f>neo!$BV$879:$BV$1007</c:f>
              <c:numCache>
                <c:formatCode>0.0</c:formatCode>
                <c:ptCount val="129"/>
                <c:pt idx="0">
                  <c:v>0.79</c:v>
                </c:pt>
                <c:pt idx="1">
                  <c:v>0.7</c:v>
                </c:pt>
                <c:pt idx="2">
                  <c:v>0.70599999999999996</c:v>
                </c:pt>
                <c:pt idx="3">
                  <c:v>0.749</c:v>
                </c:pt>
                <c:pt idx="4">
                  <c:v>0.73799999999999999</c:v>
                </c:pt>
                <c:pt idx="5">
                  <c:v>0.70699999999999996</c:v>
                </c:pt>
                <c:pt idx="6">
                  <c:v>0.83</c:v>
                </c:pt>
                <c:pt idx="7">
                  <c:v>0.67700000000000005</c:v>
                </c:pt>
                <c:pt idx="8">
                  <c:v>0.54500000000000004</c:v>
                </c:pt>
                <c:pt idx="9">
                  <c:v>0.81399999999999995</c:v>
                </c:pt>
                <c:pt idx="10">
                  <c:v>0.78100000000000003</c:v>
                </c:pt>
                <c:pt idx="11">
                  <c:v>0.71899999999999997</c:v>
                </c:pt>
                <c:pt idx="12">
                  <c:v>0.75800000000000001</c:v>
                </c:pt>
                <c:pt idx="13">
                  <c:v>0.79500000000000004</c:v>
                </c:pt>
                <c:pt idx="14">
                  <c:v>0.74199999999999999</c:v>
                </c:pt>
                <c:pt idx="15">
                  <c:v>0.66800000000000004</c:v>
                </c:pt>
                <c:pt idx="16">
                  <c:v>0.57899999999999996</c:v>
                </c:pt>
                <c:pt idx="17">
                  <c:v>0.61399999999999999</c:v>
                </c:pt>
                <c:pt idx="18">
                  <c:v>0.69399999999999995</c:v>
                </c:pt>
                <c:pt idx="19">
                  <c:v>0.69899999999999995</c:v>
                </c:pt>
                <c:pt idx="20">
                  <c:v>0.73799999999999999</c:v>
                </c:pt>
                <c:pt idx="21">
                  <c:v>0.67200000000000004</c:v>
                </c:pt>
                <c:pt idx="22">
                  <c:v>0.64300000000000002</c:v>
                </c:pt>
                <c:pt idx="23">
                  <c:v>0.76200000000000001</c:v>
                </c:pt>
                <c:pt idx="24">
                  <c:v>0.79</c:v>
                </c:pt>
                <c:pt idx="25">
                  <c:v>0.74099999999999999</c:v>
                </c:pt>
                <c:pt idx="26">
                  <c:v>0.75600000000000001</c:v>
                </c:pt>
                <c:pt idx="27">
                  <c:v>0.71</c:v>
                </c:pt>
                <c:pt idx="28">
                  <c:v>0.496</c:v>
                </c:pt>
                <c:pt idx="29">
                  <c:v>0.69199999999999995</c:v>
                </c:pt>
                <c:pt idx="30">
                  <c:v>0.65900000000000003</c:v>
                </c:pt>
                <c:pt idx="31">
                  <c:v>0.629</c:v>
                </c:pt>
                <c:pt idx="32">
                  <c:v>0.71</c:v>
                </c:pt>
                <c:pt idx="33">
                  <c:v>0.77900000000000003</c:v>
                </c:pt>
                <c:pt idx="34">
                  <c:v>0.80900000000000005</c:v>
                </c:pt>
                <c:pt idx="35">
                  <c:v>0.91300000000000003</c:v>
                </c:pt>
                <c:pt idx="36">
                  <c:v>0.92700000000000005</c:v>
                </c:pt>
                <c:pt idx="37">
                  <c:v>0.87</c:v>
                </c:pt>
                <c:pt idx="38">
                  <c:v>0.78400000000000003</c:v>
                </c:pt>
                <c:pt idx="39">
                  <c:v>0.78500000000000003</c:v>
                </c:pt>
                <c:pt idx="40">
                  <c:v>0.753</c:v>
                </c:pt>
                <c:pt idx="41">
                  <c:v>0.66400000000000003</c:v>
                </c:pt>
                <c:pt idx="42">
                  <c:v>0.72299999999999998</c:v>
                </c:pt>
                <c:pt idx="43">
                  <c:v>0.79600000000000004</c:v>
                </c:pt>
                <c:pt idx="44">
                  <c:v>0.76400000000000001</c:v>
                </c:pt>
                <c:pt idx="45">
                  <c:v>0.77500000000000002</c:v>
                </c:pt>
                <c:pt idx="46">
                  <c:v>0.75700000000000001</c:v>
                </c:pt>
                <c:pt idx="47">
                  <c:v>0.67700000000000005</c:v>
                </c:pt>
                <c:pt idx="48">
                  <c:v>0.59699999999999998</c:v>
                </c:pt>
                <c:pt idx="49">
                  <c:v>0.76600000000000001</c:v>
                </c:pt>
                <c:pt idx="50">
                  <c:v>0.73699999999999999</c:v>
                </c:pt>
                <c:pt idx="51">
                  <c:v>0.68</c:v>
                </c:pt>
                <c:pt idx="52">
                  <c:v>0.90500000000000003</c:v>
                </c:pt>
                <c:pt idx="53">
                  <c:v>0.745</c:v>
                </c:pt>
                <c:pt idx="54">
                  <c:v>0.58799999999999997</c:v>
                </c:pt>
                <c:pt idx="55">
                  <c:v>0.27900000000000003</c:v>
                </c:pt>
                <c:pt idx="56">
                  <c:v>0.70599999999999996</c:v>
                </c:pt>
                <c:pt idx="57">
                  <c:v>0.73199999999999998</c:v>
                </c:pt>
                <c:pt idx="58">
                  <c:v>0.84</c:v>
                </c:pt>
                <c:pt idx="59">
                  <c:v>0.69599999999999995</c:v>
                </c:pt>
                <c:pt idx="60">
                  <c:v>0.69399999999999995</c:v>
                </c:pt>
                <c:pt idx="61">
                  <c:v>0.746</c:v>
                </c:pt>
                <c:pt idx="62">
                  <c:v>0.63700000000000001</c:v>
                </c:pt>
                <c:pt idx="63">
                  <c:v>0.63500000000000001</c:v>
                </c:pt>
                <c:pt idx="64">
                  <c:v>0.67600000000000005</c:v>
                </c:pt>
                <c:pt idx="65">
                  <c:v>0.69499999999999995</c:v>
                </c:pt>
                <c:pt idx="66">
                  <c:v>0.58199999999999996</c:v>
                </c:pt>
                <c:pt idx="67">
                  <c:v>0.65100000000000002</c:v>
                </c:pt>
                <c:pt idx="68">
                  <c:v>0.75700000000000001</c:v>
                </c:pt>
                <c:pt idx="69">
                  <c:v>0.43099999999999999</c:v>
                </c:pt>
                <c:pt idx="70">
                  <c:v>0.26</c:v>
                </c:pt>
                <c:pt idx="71">
                  <c:v>0.219</c:v>
                </c:pt>
                <c:pt idx="72">
                  <c:v>0.28699999999999998</c:v>
                </c:pt>
                <c:pt idx="73">
                  <c:v>0.26200000000000001</c:v>
                </c:pt>
                <c:pt idx="74">
                  <c:v>0.32200000000000001</c:v>
                </c:pt>
                <c:pt idx="75">
                  <c:v>0.43099999999999999</c:v>
                </c:pt>
                <c:pt idx="76">
                  <c:v>0.504</c:v>
                </c:pt>
                <c:pt idx="77">
                  <c:v>0.51900000000000002</c:v>
                </c:pt>
                <c:pt idx="78">
                  <c:v>0.40100000000000002</c:v>
                </c:pt>
                <c:pt idx="79">
                  <c:v>0.35499999999999998</c:v>
                </c:pt>
                <c:pt idx="80">
                  <c:v>0.254</c:v>
                </c:pt>
                <c:pt idx="81">
                  <c:v>0.307</c:v>
                </c:pt>
                <c:pt idx="82">
                  <c:v>0.51100000000000001</c:v>
                </c:pt>
                <c:pt idx="83">
                  <c:v>0.624</c:v>
                </c:pt>
                <c:pt idx="84">
                  <c:v>0.64700000000000002</c:v>
                </c:pt>
                <c:pt idx="85">
                  <c:v>0.65300000000000002</c:v>
                </c:pt>
                <c:pt idx="86">
                  <c:v>0.59099999999999997</c:v>
                </c:pt>
                <c:pt idx="87">
                  <c:v>0.52700000000000002</c:v>
                </c:pt>
                <c:pt idx="88">
                  <c:v>0.27100000000000002</c:v>
                </c:pt>
                <c:pt idx="89">
                  <c:v>0.17</c:v>
                </c:pt>
                <c:pt idx="90">
                  <c:v>0.442</c:v>
                </c:pt>
                <c:pt idx="91">
                  <c:v>0.55500000000000005</c:v>
                </c:pt>
                <c:pt idx="92">
                  <c:v>0.54300000000000004</c:v>
                </c:pt>
                <c:pt idx="93">
                  <c:v>0.60599999999999998</c:v>
                </c:pt>
                <c:pt idx="94">
                  <c:v>0.61299999999999999</c:v>
                </c:pt>
                <c:pt idx="95">
                  <c:v>0.50900000000000001</c:v>
                </c:pt>
                <c:pt idx="96">
                  <c:v>0.57399999999999995</c:v>
                </c:pt>
                <c:pt idx="97">
                  <c:v>0.40699999999999997</c:v>
                </c:pt>
                <c:pt idx="98">
                  <c:v>0.29099999999999998</c:v>
                </c:pt>
                <c:pt idx="99">
                  <c:v>0.216</c:v>
                </c:pt>
                <c:pt idx="100">
                  <c:v>0.53200000000000003</c:v>
                </c:pt>
                <c:pt idx="101">
                  <c:v>0.58399999999999996</c:v>
                </c:pt>
                <c:pt idx="102">
                  <c:v>0.55500000000000005</c:v>
                </c:pt>
                <c:pt idx="103">
                  <c:v>0.64800000000000002</c:v>
                </c:pt>
                <c:pt idx="104">
                  <c:v>0.73899999999999999</c:v>
                </c:pt>
                <c:pt idx="105">
                  <c:v>0.67500000000000004</c:v>
                </c:pt>
                <c:pt idx="106">
                  <c:v>0.57799999999999996</c:v>
                </c:pt>
                <c:pt idx="107">
                  <c:v>0.66600000000000004</c:v>
                </c:pt>
                <c:pt idx="108">
                  <c:v>0.621</c:v>
                </c:pt>
                <c:pt idx="109">
                  <c:v>0.79</c:v>
                </c:pt>
                <c:pt idx="110">
                  <c:v>0.56100000000000005</c:v>
                </c:pt>
                <c:pt idx="111">
                  <c:v>0.751</c:v>
                </c:pt>
                <c:pt idx="112">
                  <c:v>0.85199999999999998</c:v>
                </c:pt>
                <c:pt idx="113">
                  <c:v>0.52400000000000002</c:v>
                </c:pt>
                <c:pt idx="114">
                  <c:v>0.58399999999999996</c:v>
                </c:pt>
                <c:pt idx="115">
                  <c:v>0.61499999999999999</c:v>
                </c:pt>
                <c:pt idx="116">
                  <c:v>0.50800000000000001</c:v>
                </c:pt>
                <c:pt idx="117">
                  <c:v>0.79200000000000004</c:v>
                </c:pt>
                <c:pt idx="118">
                  <c:v>0.66200000000000003</c:v>
                </c:pt>
                <c:pt idx="119">
                  <c:v>0.48799999999999999</c:v>
                </c:pt>
                <c:pt idx="120">
                  <c:v>0.47</c:v>
                </c:pt>
                <c:pt idx="121">
                  <c:v>0.47099999999999997</c:v>
                </c:pt>
                <c:pt idx="122">
                  <c:v>0.49399999999999999</c:v>
                </c:pt>
                <c:pt idx="123">
                  <c:v>0.34899999999999998</c:v>
                </c:pt>
                <c:pt idx="124">
                  <c:v>0.21299999999999999</c:v>
                </c:pt>
                <c:pt idx="125">
                  <c:v>0.28599999999999998</c:v>
                </c:pt>
                <c:pt idx="126">
                  <c:v>0.34499999999999997</c:v>
                </c:pt>
                <c:pt idx="127">
                  <c:v>0.36199999999999999</c:v>
                </c:pt>
                <c:pt idx="128">
                  <c:v>0.51600000000000001</c:v>
                </c:pt>
              </c:numCache>
            </c:numRef>
          </c:yVal>
          <c:smooth val="1"/>
        </c:ser>
        <c:dLbls>
          <c:showLegendKey val="0"/>
          <c:showVal val="0"/>
          <c:showCatName val="0"/>
          <c:showSerName val="0"/>
          <c:showPercent val="0"/>
          <c:showBubbleSize val="0"/>
        </c:dLbls>
        <c:axId val="453935680"/>
        <c:axId val="453939208"/>
      </c:scatterChart>
      <c:valAx>
        <c:axId val="453935680"/>
        <c:scaling>
          <c:orientation val="minMax"/>
          <c:max val="15100"/>
          <c:min val="13300"/>
        </c:scaling>
        <c:delete val="0"/>
        <c:axPos val="b"/>
        <c:majorGridlines>
          <c:spPr>
            <a:ln w="15875">
              <a:solidFill>
                <a:schemeClr val="tx1"/>
              </a:solidFill>
              <a:prstDash val="sysDash"/>
            </a:ln>
          </c:spPr>
        </c:majorGridlines>
        <c:title>
          <c:tx>
            <c:rich>
              <a:bodyPr/>
              <a:lstStyle/>
              <a:p>
                <a:pPr>
                  <a:defRPr/>
                </a:pPr>
                <a:r>
                  <a:rPr lang="el-GR" sz="1200">
                    <a:latin typeface="Arial" pitchFamily="34" charset="0"/>
                    <a:cs typeface="Arial" pitchFamily="34" charset="0"/>
                  </a:rPr>
                  <a:t>Χιλιομετρική θέση (</a:t>
                </a:r>
                <a:r>
                  <a:rPr lang="en-US" sz="1200">
                    <a:latin typeface="Arial" pitchFamily="34" charset="0"/>
                    <a:cs typeface="Arial" pitchFamily="34" charset="0"/>
                  </a:rPr>
                  <a:t>m)</a:t>
                </a:r>
                <a:endParaRPr lang="el-GR" sz="1200">
                  <a:latin typeface="Arial" pitchFamily="34" charset="0"/>
                  <a:cs typeface="Arial" pitchFamily="34" charset="0"/>
                </a:endParaRPr>
              </a:p>
            </c:rich>
          </c:tx>
          <c:layout>
            <c:manualLayout>
              <c:xMode val="edge"/>
              <c:yMode val="edge"/>
              <c:x val="0.34977057723899618"/>
              <c:y val="0.93775911344415286"/>
            </c:manualLayout>
          </c:layout>
          <c:overlay val="0"/>
        </c:title>
        <c:numFmt formatCode="0" sourceLinked="1"/>
        <c:majorTickMark val="out"/>
        <c:minorTickMark val="none"/>
        <c:tickLblPos val="nextTo"/>
        <c:crossAx val="453939208"/>
        <c:crosses val="autoZero"/>
        <c:crossBetween val="midCat"/>
      </c:valAx>
      <c:valAx>
        <c:axId val="453939208"/>
        <c:scaling>
          <c:orientation val="minMax"/>
          <c:max val="2"/>
          <c:min val="0"/>
        </c:scaling>
        <c:delete val="0"/>
        <c:axPos val="l"/>
        <c:majorGridlines>
          <c:spPr>
            <a:ln w="15875">
              <a:solidFill>
                <a:schemeClr val="tx1"/>
              </a:solidFill>
              <a:prstDash val="sysDash"/>
            </a:ln>
          </c:spPr>
        </c:majorGridlines>
        <c:title>
          <c:tx>
            <c:rich>
              <a:bodyPr rot="-5400000" vert="horz"/>
              <a:lstStyle/>
              <a:p>
                <a:pPr>
                  <a:defRPr/>
                </a:pPr>
                <a:r>
                  <a:rPr lang="el-GR"/>
                  <a:t>Εδαφική Πίεσ</a:t>
                </a:r>
                <a:r>
                  <a:rPr lang="en-US"/>
                  <a:t>h </a:t>
                </a:r>
                <a:r>
                  <a:rPr lang="el-GR"/>
                  <a:t>(</a:t>
                </a:r>
                <a:r>
                  <a:rPr lang="en-US"/>
                  <a:t>bar)</a:t>
                </a:r>
                <a:endParaRPr lang="el-GR"/>
              </a:p>
            </c:rich>
          </c:tx>
          <c:layout>
            <c:manualLayout>
              <c:xMode val="edge"/>
              <c:yMode val="edge"/>
              <c:x val="1.3943185829841446E-2"/>
              <c:y val="0.32495359532761109"/>
            </c:manualLayout>
          </c:layout>
          <c:overlay val="0"/>
        </c:title>
        <c:numFmt formatCode="0.0" sourceLinked="1"/>
        <c:majorTickMark val="out"/>
        <c:minorTickMark val="none"/>
        <c:tickLblPos val="nextTo"/>
        <c:crossAx val="453935680"/>
        <c:crosses val="autoZero"/>
        <c:crossBetween val="midCat"/>
        <c:majorUnit val="0.4"/>
        <c:minorUnit val="4.0000000000000022E-2"/>
      </c:valAx>
      <c:spPr>
        <a:solidFill>
          <a:schemeClr val="lt1"/>
        </a:solidFill>
        <a:ln w="15875" cap="flat" cmpd="sng" algn="ctr">
          <a:solidFill>
            <a:schemeClr val="tx1"/>
          </a:solidFill>
          <a:prstDash val="solid"/>
        </a:ln>
        <a:effectLst/>
      </c:spPr>
    </c:plotArea>
    <c:plotVisOnly val="1"/>
    <c:dispBlanksAs val="gap"/>
    <c:showDLblsOverMax val="0"/>
  </c:chart>
  <c:spPr>
    <a:noFill/>
    <a:ln w="0" cap="flat" cmpd="sng" algn="ctr">
      <a:noFill/>
      <a:prstDash val="solid"/>
    </a:ln>
    <a:effectLst/>
  </c:spPr>
  <c:txPr>
    <a:bodyPr/>
    <a:lstStyle/>
    <a:p>
      <a:pPr>
        <a:defRPr>
          <a:solidFill>
            <a:schemeClr val="dk1"/>
          </a:solidFill>
          <a:latin typeface="+mn-lt"/>
          <a:ea typeface="+mn-ea"/>
          <a:cs typeface="+mn-cs"/>
        </a:defRPr>
      </a:pPr>
      <a:endParaRPr lang="el-G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Ισχύς ανά σχηματισμό</a:t>
            </a:r>
          </a:p>
        </c:rich>
      </c:tx>
      <c:overlay val="0"/>
    </c:title>
    <c:autoTitleDeleted val="0"/>
    <c:plotArea>
      <c:layout/>
      <c:scatterChart>
        <c:scatterStyle val="smoothMarker"/>
        <c:varyColors val="0"/>
        <c:ser>
          <c:idx val="0"/>
          <c:order val="0"/>
          <c:tx>
            <c:v>ΣΧ. 6.2-6.5-8.1-8.2</c:v>
          </c:tx>
          <c:spPr>
            <a:ln w="15875">
              <a:solidFill>
                <a:schemeClr val="accent6">
                  <a:lumMod val="75000"/>
                </a:schemeClr>
              </a:solidFill>
              <a:prstDash val="sysDash"/>
            </a:ln>
          </c:spPr>
          <c:marker>
            <c:symbol val="none"/>
          </c:marker>
          <c:xVal>
            <c:numRef>
              <c:f>neo!$BR$4:$BR$64</c:f>
              <c:numCache>
                <c:formatCode>0</c:formatCode>
                <c:ptCount val="61"/>
                <c:pt idx="0">
                  <c:v>15048.375</c:v>
                </c:pt>
                <c:pt idx="1">
                  <c:v>15046.87</c:v>
                </c:pt>
                <c:pt idx="2">
                  <c:v>15045.37</c:v>
                </c:pt>
                <c:pt idx="3">
                  <c:v>15043.896000000001</c:v>
                </c:pt>
                <c:pt idx="4">
                  <c:v>15040.884</c:v>
                </c:pt>
                <c:pt idx="5">
                  <c:v>15039.38</c:v>
                </c:pt>
                <c:pt idx="6">
                  <c:v>15037.895</c:v>
                </c:pt>
                <c:pt idx="7">
                  <c:v>15036.374</c:v>
                </c:pt>
                <c:pt idx="8">
                  <c:v>15034.887000000001</c:v>
                </c:pt>
                <c:pt idx="9">
                  <c:v>15033.392</c:v>
                </c:pt>
                <c:pt idx="10">
                  <c:v>15031.893</c:v>
                </c:pt>
                <c:pt idx="11">
                  <c:v>15030.37</c:v>
                </c:pt>
                <c:pt idx="12">
                  <c:v>15028.870999999999</c:v>
                </c:pt>
                <c:pt idx="13">
                  <c:v>15027.373</c:v>
                </c:pt>
                <c:pt idx="14">
                  <c:v>15025.878000000001</c:v>
                </c:pt>
                <c:pt idx="15">
                  <c:v>15024.392</c:v>
                </c:pt>
                <c:pt idx="16">
                  <c:v>15022.880999999999</c:v>
                </c:pt>
                <c:pt idx="17">
                  <c:v>15021.392</c:v>
                </c:pt>
                <c:pt idx="18">
                  <c:v>15019.883</c:v>
                </c:pt>
                <c:pt idx="19">
                  <c:v>15018.394</c:v>
                </c:pt>
                <c:pt idx="20">
                  <c:v>15016.895</c:v>
                </c:pt>
                <c:pt idx="21">
                  <c:v>15015.378000000001</c:v>
                </c:pt>
                <c:pt idx="22">
                  <c:v>15013.886</c:v>
                </c:pt>
                <c:pt idx="23">
                  <c:v>15010.893</c:v>
                </c:pt>
                <c:pt idx="24">
                  <c:v>15009.382</c:v>
                </c:pt>
                <c:pt idx="25">
                  <c:v>15007.885</c:v>
                </c:pt>
                <c:pt idx="26">
                  <c:v>15006.396000000001</c:v>
                </c:pt>
                <c:pt idx="27">
                  <c:v>15004.886</c:v>
                </c:pt>
                <c:pt idx="28">
                  <c:v>15003.392</c:v>
                </c:pt>
                <c:pt idx="29">
                  <c:v>15001.904</c:v>
                </c:pt>
                <c:pt idx="30">
                  <c:v>15000.401</c:v>
                </c:pt>
                <c:pt idx="31">
                  <c:v>14998.886</c:v>
                </c:pt>
                <c:pt idx="32">
                  <c:v>14997.397000000001</c:v>
                </c:pt>
                <c:pt idx="33">
                  <c:v>14995.879000000001</c:v>
                </c:pt>
                <c:pt idx="34">
                  <c:v>14994.41</c:v>
                </c:pt>
                <c:pt idx="35">
                  <c:v>14989.870999999999</c:v>
                </c:pt>
                <c:pt idx="36">
                  <c:v>14988.375</c:v>
                </c:pt>
                <c:pt idx="37">
                  <c:v>14986.905000000001</c:v>
                </c:pt>
                <c:pt idx="38">
                  <c:v>14985.398999999999</c:v>
                </c:pt>
                <c:pt idx="39">
                  <c:v>14983.877</c:v>
                </c:pt>
                <c:pt idx="40">
                  <c:v>14982.386</c:v>
                </c:pt>
                <c:pt idx="41">
                  <c:v>14980.891</c:v>
                </c:pt>
                <c:pt idx="42">
                  <c:v>14979.39</c:v>
                </c:pt>
                <c:pt idx="43">
                  <c:v>14977.887000000001</c:v>
                </c:pt>
                <c:pt idx="44">
                  <c:v>14976.392</c:v>
                </c:pt>
                <c:pt idx="45">
                  <c:v>14974.875</c:v>
                </c:pt>
                <c:pt idx="46">
                  <c:v>14973.376</c:v>
                </c:pt>
                <c:pt idx="47">
                  <c:v>14971.877</c:v>
                </c:pt>
                <c:pt idx="48">
                  <c:v>14970.41</c:v>
                </c:pt>
                <c:pt idx="49">
                  <c:v>14968.923000000001</c:v>
                </c:pt>
                <c:pt idx="50">
                  <c:v>14967.406000000001</c:v>
                </c:pt>
                <c:pt idx="51">
                  <c:v>14965.907999999999</c:v>
                </c:pt>
                <c:pt idx="52">
                  <c:v>14964.39</c:v>
                </c:pt>
                <c:pt idx="53">
                  <c:v>14961.39</c:v>
                </c:pt>
                <c:pt idx="54">
                  <c:v>14959.94</c:v>
                </c:pt>
                <c:pt idx="55">
                  <c:v>14958.388999999999</c:v>
                </c:pt>
                <c:pt idx="56">
                  <c:v>14956.924000000001</c:v>
                </c:pt>
                <c:pt idx="57">
                  <c:v>14955.403</c:v>
                </c:pt>
                <c:pt idx="58">
                  <c:v>14953.883</c:v>
                </c:pt>
                <c:pt idx="59">
                  <c:v>14952.388999999999</c:v>
                </c:pt>
                <c:pt idx="60">
                  <c:v>14950.895</c:v>
                </c:pt>
              </c:numCache>
            </c:numRef>
          </c:xVal>
          <c:yVal>
            <c:numRef>
              <c:f>neo!$CA$4:$CA$64</c:f>
              <c:numCache>
                <c:formatCode>General</c:formatCode>
                <c:ptCount val="61"/>
                <c:pt idx="0">
                  <c:v>7.7165499999999998E-2</c:v>
                </c:pt>
                <c:pt idx="1">
                  <c:v>9.3416570000000004E-2</c:v>
                </c:pt>
                <c:pt idx="2">
                  <c:v>0.14185933866666664</c:v>
                </c:pt>
                <c:pt idx="3">
                  <c:v>0.20914911999999999</c:v>
                </c:pt>
                <c:pt idx="4">
                  <c:v>0.13739132800000001</c:v>
                </c:pt>
                <c:pt idx="5">
                  <c:v>0.19396251</c:v>
                </c:pt>
                <c:pt idx="6">
                  <c:v>0.26658641866666666</c:v>
                </c:pt>
                <c:pt idx="7">
                  <c:v>0.23897912000000002</c:v>
                </c:pt>
                <c:pt idx="8">
                  <c:v>0.19537080000000001</c:v>
                </c:pt>
                <c:pt idx="9">
                  <c:v>0.25402683733333331</c:v>
                </c:pt>
                <c:pt idx="10">
                  <c:v>0.17224637466666665</c:v>
                </c:pt>
                <c:pt idx="11">
                  <c:v>0.20808905599999999</c:v>
                </c:pt>
                <c:pt idx="12">
                  <c:v>0.12183723333333334</c:v>
                </c:pt>
                <c:pt idx="13">
                  <c:v>0.22000954266666667</c:v>
                </c:pt>
                <c:pt idx="14">
                  <c:v>0.2826561013333333</c:v>
                </c:pt>
                <c:pt idx="15">
                  <c:v>2.3093548666666668E-2</c:v>
                </c:pt>
                <c:pt idx="16">
                  <c:v>0.22904625333333334</c:v>
                </c:pt>
                <c:pt idx="17">
                  <c:v>0.18685909733333333</c:v>
                </c:pt>
                <c:pt idx="18">
                  <c:v>0.21168550733333333</c:v>
                </c:pt>
                <c:pt idx="19">
                  <c:v>0.16308123800000002</c:v>
                </c:pt>
                <c:pt idx="20">
                  <c:v>0.325321584</c:v>
                </c:pt>
                <c:pt idx="21">
                  <c:v>0.24588083999999999</c:v>
                </c:pt>
                <c:pt idx="22">
                  <c:v>0.18533033599999998</c:v>
                </c:pt>
                <c:pt idx="23">
                  <c:v>0.20712957666666665</c:v>
                </c:pt>
                <c:pt idx="24">
                  <c:v>0.26491552000000002</c:v>
                </c:pt>
                <c:pt idx="25">
                  <c:v>0.23090304</c:v>
                </c:pt>
                <c:pt idx="26">
                  <c:v>7.2507833333333341E-2</c:v>
                </c:pt>
                <c:pt idx="27">
                  <c:v>6.7290827999999997E-2</c:v>
                </c:pt>
                <c:pt idx="28">
                  <c:v>0.14718184800000003</c:v>
                </c:pt>
                <c:pt idx="29">
                  <c:v>9.3036943999999996E-2</c:v>
                </c:pt>
                <c:pt idx="30">
                  <c:v>3.4462965333333338E-2</c:v>
                </c:pt>
                <c:pt idx="31">
                  <c:v>0.17537915266666668</c:v>
                </c:pt>
                <c:pt idx="32">
                  <c:v>0.12298909</c:v>
                </c:pt>
                <c:pt idx="33">
                  <c:v>0.14660660000000003</c:v>
                </c:pt>
                <c:pt idx="34">
                  <c:v>0.425617894</c:v>
                </c:pt>
                <c:pt idx="35">
                  <c:v>1.2366576000000001E-2</c:v>
                </c:pt>
                <c:pt idx="36">
                  <c:v>0.12783411</c:v>
                </c:pt>
                <c:pt idx="37">
                  <c:v>0.11688336000000002</c:v>
                </c:pt>
                <c:pt idx="38">
                  <c:v>0.16644355</c:v>
                </c:pt>
                <c:pt idx="39">
                  <c:v>0.19157809866666667</c:v>
                </c:pt>
                <c:pt idx="40">
                  <c:v>7.2335656666666678E-2</c:v>
                </c:pt>
                <c:pt idx="41">
                  <c:v>8.8527485333333322E-2</c:v>
                </c:pt>
                <c:pt idx="42">
                  <c:v>0.16987651200000001</c:v>
                </c:pt>
                <c:pt idx="43">
                  <c:v>0.16986426599999999</c:v>
                </c:pt>
                <c:pt idx="44">
                  <c:v>0.13156725600000002</c:v>
                </c:pt>
                <c:pt idx="45">
                  <c:v>0.10662498000000001</c:v>
                </c:pt>
                <c:pt idx="46">
                  <c:v>0.16918571200000004</c:v>
                </c:pt>
                <c:pt idx="47">
                  <c:v>0.10171213599999999</c:v>
                </c:pt>
                <c:pt idx="48">
                  <c:v>0.40472527599999997</c:v>
                </c:pt>
                <c:pt idx="49">
                  <c:v>1.82748E-3</c:v>
                </c:pt>
                <c:pt idx="50">
                  <c:v>0.23845505400000003</c:v>
                </c:pt>
                <c:pt idx="51">
                  <c:v>0.20402129066666669</c:v>
                </c:pt>
                <c:pt idx="52">
                  <c:v>0.21320966333333333</c:v>
                </c:pt>
                <c:pt idx="53">
                  <c:v>0.10634363600000002</c:v>
                </c:pt>
                <c:pt idx="54">
                  <c:v>0.15211709066666668</c:v>
                </c:pt>
                <c:pt idx="55">
                  <c:v>0.10735953066666667</c:v>
                </c:pt>
                <c:pt idx="56">
                  <c:v>0.10774596</c:v>
                </c:pt>
                <c:pt idx="57">
                  <c:v>0.11113244999999999</c:v>
                </c:pt>
                <c:pt idx="58">
                  <c:v>0.19209839666666667</c:v>
                </c:pt>
                <c:pt idx="59">
                  <c:v>0.12742015333333334</c:v>
                </c:pt>
                <c:pt idx="60">
                  <c:v>0.20997556800000003</c:v>
                </c:pt>
              </c:numCache>
            </c:numRef>
          </c:yVal>
          <c:smooth val="1"/>
        </c:ser>
        <c:ser>
          <c:idx val="1"/>
          <c:order val="1"/>
          <c:tx>
            <c:v>ΣΧ 10.2β</c:v>
          </c:tx>
          <c:spPr>
            <a:ln w="19050">
              <a:solidFill>
                <a:srgbClr val="0070C0"/>
              </a:solidFill>
            </a:ln>
          </c:spPr>
          <c:marker>
            <c:symbol val="none"/>
          </c:marker>
          <c:xVal>
            <c:numRef>
              <c:f>neo!$BR$65:$BR$203</c:f>
              <c:numCache>
                <c:formatCode>0</c:formatCode>
                <c:ptCount val="139"/>
                <c:pt idx="0">
                  <c:v>14949.386</c:v>
                </c:pt>
                <c:pt idx="1">
                  <c:v>14947.884</c:v>
                </c:pt>
                <c:pt idx="2">
                  <c:v>14946.427</c:v>
                </c:pt>
                <c:pt idx="3">
                  <c:v>14944.907999999999</c:v>
                </c:pt>
                <c:pt idx="4">
                  <c:v>14943.39</c:v>
                </c:pt>
                <c:pt idx="5">
                  <c:v>14940.39</c:v>
                </c:pt>
                <c:pt idx="6">
                  <c:v>14938.898999999999</c:v>
                </c:pt>
                <c:pt idx="7">
                  <c:v>14937.394</c:v>
                </c:pt>
                <c:pt idx="8">
                  <c:v>14935.902</c:v>
                </c:pt>
                <c:pt idx="9">
                  <c:v>14934.396000000001</c:v>
                </c:pt>
                <c:pt idx="10">
                  <c:v>14932.913</c:v>
                </c:pt>
                <c:pt idx="11">
                  <c:v>14931.384</c:v>
                </c:pt>
                <c:pt idx="12">
                  <c:v>14929.892</c:v>
                </c:pt>
                <c:pt idx="13">
                  <c:v>14928.391</c:v>
                </c:pt>
                <c:pt idx="14">
                  <c:v>14926.9</c:v>
                </c:pt>
                <c:pt idx="15">
                  <c:v>14925.41</c:v>
                </c:pt>
                <c:pt idx="16">
                  <c:v>14923.894</c:v>
                </c:pt>
                <c:pt idx="17">
                  <c:v>14922.394</c:v>
                </c:pt>
                <c:pt idx="18">
                  <c:v>14920.912</c:v>
                </c:pt>
                <c:pt idx="19">
                  <c:v>14919.415000000001</c:v>
                </c:pt>
                <c:pt idx="20">
                  <c:v>14917.903</c:v>
                </c:pt>
                <c:pt idx="21">
                  <c:v>14916.386</c:v>
                </c:pt>
                <c:pt idx="22">
                  <c:v>14914.903</c:v>
                </c:pt>
                <c:pt idx="23">
                  <c:v>14911.914000000001</c:v>
                </c:pt>
                <c:pt idx="24">
                  <c:v>14910.412</c:v>
                </c:pt>
                <c:pt idx="25">
                  <c:v>14908.897000000001</c:v>
                </c:pt>
                <c:pt idx="26">
                  <c:v>14907.397999999999</c:v>
                </c:pt>
                <c:pt idx="27">
                  <c:v>14905.925999999999</c:v>
                </c:pt>
                <c:pt idx="28">
                  <c:v>14904.415000000001</c:v>
                </c:pt>
                <c:pt idx="29">
                  <c:v>14902.891</c:v>
                </c:pt>
                <c:pt idx="30">
                  <c:v>14901.406000000001</c:v>
                </c:pt>
                <c:pt idx="31">
                  <c:v>14899.907999999999</c:v>
                </c:pt>
                <c:pt idx="32">
                  <c:v>14898.4</c:v>
                </c:pt>
                <c:pt idx="33">
                  <c:v>14896.907999999999</c:v>
                </c:pt>
                <c:pt idx="34">
                  <c:v>14895.419</c:v>
                </c:pt>
                <c:pt idx="35">
                  <c:v>14893.924000000001</c:v>
                </c:pt>
                <c:pt idx="36">
                  <c:v>14892.418</c:v>
                </c:pt>
                <c:pt idx="37">
                  <c:v>14890.928</c:v>
                </c:pt>
                <c:pt idx="38">
                  <c:v>14889.421</c:v>
                </c:pt>
                <c:pt idx="39">
                  <c:v>14887.913</c:v>
                </c:pt>
                <c:pt idx="40">
                  <c:v>14886.429</c:v>
                </c:pt>
                <c:pt idx="41">
                  <c:v>14884.922</c:v>
                </c:pt>
                <c:pt idx="42">
                  <c:v>14883.415000000001</c:v>
                </c:pt>
                <c:pt idx="43">
                  <c:v>14881.922</c:v>
                </c:pt>
                <c:pt idx="44">
                  <c:v>14880.406999999999</c:v>
                </c:pt>
                <c:pt idx="45">
                  <c:v>14878.914000000001</c:v>
                </c:pt>
                <c:pt idx="46">
                  <c:v>14877.412</c:v>
                </c:pt>
                <c:pt idx="47">
                  <c:v>14875.912</c:v>
                </c:pt>
                <c:pt idx="48">
                  <c:v>14872.938</c:v>
                </c:pt>
                <c:pt idx="49">
                  <c:v>14871.41</c:v>
                </c:pt>
                <c:pt idx="50">
                  <c:v>14869.919</c:v>
                </c:pt>
                <c:pt idx="51">
                  <c:v>14868.454</c:v>
                </c:pt>
                <c:pt idx="52">
                  <c:v>14866.94</c:v>
                </c:pt>
                <c:pt idx="53">
                  <c:v>14865.432000000001</c:v>
                </c:pt>
                <c:pt idx="54">
                  <c:v>14863.915000000001</c:v>
                </c:pt>
                <c:pt idx="55">
                  <c:v>14862.428</c:v>
                </c:pt>
                <c:pt idx="56">
                  <c:v>14860.941999999999</c:v>
                </c:pt>
                <c:pt idx="57">
                  <c:v>14859.42</c:v>
                </c:pt>
                <c:pt idx="58">
                  <c:v>14857.921</c:v>
                </c:pt>
                <c:pt idx="59">
                  <c:v>14856.419</c:v>
                </c:pt>
                <c:pt idx="60">
                  <c:v>14854.915999999999</c:v>
                </c:pt>
                <c:pt idx="61">
                  <c:v>14853.434999999999</c:v>
                </c:pt>
                <c:pt idx="62">
                  <c:v>14851.927</c:v>
                </c:pt>
                <c:pt idx="63">
                  <c:v>14850.4</c:v>
                </c:pt>
                <c:pt idx="64">
                  <c:v>14848.94</c:v>
                </c:pt>
                <c:pt idx="65">
                  <c:v>14847.428</c:v>
                </c:pt>
                <c:pt idx="66">
                  <c:v>14845.945</c:v>
                </c:pt>
                <c:pt idx="67">
                  <c:v>14844.455</c:v>
                </c:pt>
                <c:pt idx="68">
                  <c:v>14842.922</c:v>
                </c:pt>
                <c:pt idx="69">
                  <c:v>14841.421</c:v>
                </c:pt>
                <c:pt idx="70">
                  <c:v>14839.934999999999</c:v>
                </c:pt>
                <c:pt idx="71">
                  <c:v>14838.423000000001</c:v>
                </c:pt>
                <c:pt idx="72">
                  <c:v>14836.936</c:v>
                </c:pt>
                <c:pt idx="73">
                  <c:v>14835.449000000001</c:v>
                </c:pt>
                <c:pt idx="74">
                  <c:v>14833.936</c:v>
                </c:pt>
                <c:pt idx="75">
                  <c:v>14832.444</c:v>
                </c:pt>
                <c:pt idx="76">
                  <c:v>14830.92</c:v>
                </c:pt>
                <c:pt idx="77">
                  <c:v>14829.445</c:v>
                </c:pt>
                <c:pt idx="78">
                  <c:v>14827.9</c:v>
                </c:pt>
                <c:pt idx="79">
                  <c:v>14826.433000000001</c:v>
                </c:pt>
                <c:pt idx="80">
                  <c:v>14824.945</c:v>
                </c:pt>
                <c:pt idx="81">
                  <c:v>14823.44</c:v>
                </c:pt>
                <c:pt idx="82">
                  <c:v>14821.916999999999</c:v>
                </c:pt>
                <c:pt idx="83">
                  <c:v>14820.418</c:v>
                </c:pt>
                <c:pt idx="84">
                  <c:v>14818.94</c:v>
                </c:pt>
                <c:pt idx="85">
                  <c:v>14817.421</c:v>
                </c:pt>
                <c:pt idx="86">
                  <c:v>14815.923000000001</c:v>
                </c:pt>
                <c:pt idx="87">
                  <c:v>14814.434999999999</c:v>
                </c:pt>
                <c:pt idx="88">
                  <c:v>14811.429</c:v>
                </c:pt>
                <c:pt idx="89">
                  <c:v>14809.918</c:v>
                </c:pt>
                <c:pt idx="90">
                  <c:v>14808.431</c:v>
                </c:pt>
                <c:pt idx="91">
                  <c:v>14806.924000000001</c:v>
                </c:pt>
                <c:pt idx="92">
                  <c:v>14805.436</c:v>
                </c:pt>
                <c:pt idx="93">
                  <c:v>14803.928</c:v>
                </c:pt>
                <c:pt idx="94">
                  <c:v>14802.433000000001</c:v>
                </c:pt>
                <c:pt idx="95">
                  <c:v>14800.957</c:v>
                </c:pt>
                <c:pt idx="96">
                  <c:v>14799.431</c:v>
                </c:pt>
                <c:pt idx="97">
                  <c:v>14797.9</c:v>
                </c:pt>
                <c:pt idx="98">
                  <c:v>14796.431</c:v>
                </c:pt>
                <c:pt idx="99">
                  <c:v>14794.94</c:v>
                </c:pt>
                <c:pt idx="100">
                  <c:v>14793.439</c:v>
                </c:pt>
                <c:pt idx="101">
                  <c:v>14791.933000000001</c:v>
                </c:pt>
                <c:pt idx="102">
                  <c:v>14790.45</c:v>
                </c:pt>
                <c:pt idx="103">
                  <c:v>14788.933000000001</c:v>
                </c:pt>
                <c:pt idx="104">
                  <c:v>14787.429</c:v>
                </c:pt>
                <c:pt idx="105">
                  <c:v>14785.934999999999</c:v>
                </c:pt>
                <c:pt idx="106">
                  <c:v>14784.442999999999</c:v>
                </c:pt>
                <c:pt idx="107">
                  <c:v>14782.941999999999</c:v>
                </c:pt>
                <c:pt idx="108">
                  <c:v>14781.449000000001</c:v>
                </c:pt>
                <c:pt idx="109">
                  <c:v>14779.945</c:v>
                </c:pt>
                <c:pt idx="110">
                  <c:v>14778.449000000001</c:v>
                </c:pt>
                <c:pt idx="111">
                  <c:v>14776.941999999999</c:v>
                </c:pt>
                <c:pt idx="112">
                  <c:v>14775.45</c:v>
                </c:pt>
                <c:pt idx="113">
                  <c:v>14773.925999999999</c:v>
                </c:pt>
                <c:pt idx="114">
                  <c:v>14770.95</c:v>
                </c:pt>
                <c:pt idx="115">
                  <c:v>14769.45</c:v>
                </c:pt>
                <c:pt idx="116">
                  <c:v>14767.98</c:v>
                </c:pt>
                <c:pt idx="117">
                  <c:v>14766.453</c:v>
                </c:pt>
                <c:pt idx="118">
                  <c:v>14764.941000000001</c:v>
                </c:pt>
                <c:pt idx="119">
                  <c:v>14763.4</c:v>
                </c:pt>
                <c:pt idx="120">
                  <c:v>14761.9</c:v>
                </c:pt>
                <c:pt idx="121">
                  <c:v>14760.449000000001</c:v>
                </c:pt>
                <c:pt idx="122">
                  <c:v>14758.933999999999</c:v>
                </c:pt>
                <c:pt idx="123">
                  <c:v>14757.453</c:v>
                </c:pt>
                <c:pt idx="124">
                  <c:v>14755.957</c:v>
                </c:pt>
                <c:pt idx="125">
                  <c:v>14754.459000000001</c:v>
                </c:pt>
                <c:pt idx="126">
                  <c:v>14752.955</c:v>
                </c:pt>
                <c:pt idx="127">
                  <c:v>14751.44</c:v>
                </c:pt>
                <c:pt idx="128">
                  <c:v>14749.949000000001</c:v>
                </c:pt>
                <c:pt idx="129">
                  <c:v>14748.460999999999</c:v>
                </c:pt>
                <c:pt idx="130">
                  <c:v>14746.934999999999</c:v>
                </c:pt>
                <c:pt idx="131">
                  <c:v>14745.438</c:v>
                </c:pt>
                <c:pt idx="132">
                  <c:v>14743.945</c:v>
                </c:pt>
                <c:pt idx="133">
                  <c:v>14742.464</c:v>
                </c:pt>
                <c:pt idx="134">
                  <c:v>14740.941999999999</c:v>
                </c:pt>
                <c:pt idx="135">
                  <c:v>14739.453</c:v>
                </c:pt>
                <c:pt idx="136">
                  <c:v>14737.964</c:v>
                </c:pt>
                <c:pt idx="137">
                  <c:v>14736.448</c:v>
                </c:pt>
                <c:pt idx="138">
                  <c:v>14734.947</c:v>
                </c:pt>
              </c:numCache>
            </c:numRef>
          </c:xVal>
          <c:yVal>
            <c:numRef>
              <c:f>neo!$CA$65:$CA$203</c:f>
              <c:numCache>
                <c:formatCode>General</c:formatCode>
                <c:ptCount val="139"/>
                <c:pt idx="0">
                  <c:v>0.26652319999999996</c:v>
                </c:pt>
                <c:pt idx="1">
                  <c:v>0.27497639400000007</c:v>
                </c:pt>
                <c:pt idx="2">
                  <c:v>0.30236190399999996</c:v>
                </c:pt>
                <c:pt idx="3">
                  <c:v>0.20686006000000001</c:v>
                </c:pt>
                <c:pt idx="4">
                  <c:v>0.12731496333333334</c:v>
                </c:pt>
                <c:pt idx="5">
                  <c:v>0.200794522</c:v>
                </c:pt>
                <c:pt idx="6">
                  <c:v>0.28183070000000005</c:v>
                </c:pt>
                <c:pt idx="7">
                  <c:v>0.15772848</c:v>
                </c:pt>
                <c:pt idx="8">
                  <c:v>0.22856520533333333</c:v>
                </c:pt>
                <c:pt idx="9">
                  <c:v>0.30887049600000005</c:v>
                </c:pt>
                <c:pt idx="10">
                  <c:v>0.2991381706666667</c:v>
                </c:pt>
                <c:pt idx="11">
                  <c:v>0.2358238386666667</c:v>
                </c:pt>
                <c:pt idx="12">
                  <c:v>0.18006235799999998</c:v>
                </c:pt>
                <c:pt idx="13">
                  <c:v>0.19068906000000002</c:v>
                </c:pt>
                <c:pt idx="14">
                  <c:v>0.22745573866666666</c:v>
                </c:pt>
                <c:pt idx="15">
                  <c:v>4.0192628000000001E-2</c:v>
                </c:pt>
                <c:pt idx="16">
                  <c:v>0.2641263333333333</c:v>
                </c:pt>
                <c:pt idx="17">
                  <c:v>0.40175180066666666</c:v>
                </c:pt>
                <c:pt idx="18">
                  <c:v>0.21086669999999999</c:v>
                </c:pt>
                <c:pt idx="19">
                  <c:v>0.41446367200000006</c:v>
                </c:pt>
                <c:pt idx="20">
                  <c:v>0.27018109066666668</c:v>
                </c:pt>
                <c:pt idx="21">
                  <c:v>0.35912389333333333</c:v>
                </c:pt>
                <c:pt idx="22">
                  <c:v>6.7926573333333328E-3</c:v>
                </c:pt>
                <c:pt idx="23">
                  <c:v>0.21899134533333334</c:v>
                </c:pt>
                <c:pt idx="24">
                  <c:v>0.24415666600000002</c:v>
                </c:pt>
                <c:pt idx="25">
                  <c:v>0.176741808</c:v>
                </c:pt>
                <c:pt idx="26">
                  <c:v>0.20572536866666666</c:v>
                </c:pt>
                <c:pt idx="27">
                  <c:v>0.18857615400000002</c:v>
                </c:pt>
                <c:pt idx="28">
                  <c:v>0.30790107333333333</c:v>
                </c:pt>
                <c:pt idx="29">
                  <c:v>0.40895485600000003</c:v>
                </c:pt>
                <c:pt idx="30">
                  <c:v>0.42567095999999999</c:v>
                </c:pt>
                <c:pt idx="31">
                  <c:v>0.40137552399999998</c:v>
                </c:pt>
                <c:pt idx="32">
                  <c:v>0.28777995333333334</c:v>
                </c:pt>
                <c:pt idx="33">
                  <c:v>0.13725358666666668</c:v>
                </c:pt>
                <c:pt idx="34">
                  <c:v>0.17969571066666667</c:v>
                </c:pt>
                <c:pt idx="35">
                  <c:v>0.21711718400000002</c:v>
                </c:pt>
                <c:pt idx="36">
                  <c:v>0.24899823200000001</c:v>
                </c:pt>
                <c:pt idx="37">
                  <c:v>0.24723104000000001</c:v>
                </c:pt>
                <c:pt idx="38">
                  <c:v>0.20860694666666665</c:v>
                </c:pt>
                <c:pt idx="39">
                  <c:v>0.41357568000000006</c:v>
                </c:pt>
                <c:pt idx="40">
                  <c:v>0.29823050133333334</c:v>
                </c:pt>
                <c:pt idx="41">
                  <c:v>0.33216615600000005</c:v>
                </c:pt>
                <c:pt idx="42">
                  <c:v>0.29940538466666666</c:v>
                </c:pt>
                <c:pt idx="43">
                  <c:v>0.29070590999999996</c:v>
                </c:pt>
                <c:pt idx="44">
                  <c:v>0.19932186200000002</c:v>
                </c:pt>
                <c:pt idx="45">
                  <c:v>0.28888000000000003</c:v>
                </c:pt>
                <c:pt idx="46">
                  <c:v>0.19130554666666669</c:v>
                </c:pt>
                <c:pt idx="47">
                  <c:v>0.2049792</c:v>
                </c:pt>
                <c:pt idx="48">
                  <c:v>0.22916034000000002</c:v>
                </c:pt>
                <c:pt idx="49">
                  <c:v>0.25968867600000001</c:v>
                </c:pt>
                <c:pt idx="50">
                  <c:v>0.4298946786666667</c:v>
                </c:pt>
                <c:pt idx="51">
                  <c:v>0.31598919000000003</c:v>
                </c:pt>
                <c:pt idx="52">
                  <c:v>0.13020198399999999</c:v>
                </c:pt>
                <c:pt idx="53">
                  <c:v>0.31487082666666671</c:v>
                </c:pt>
                <c:pt idx="54">
                  <c:v>7.8167159999999996E-3</c:v>
                </c:pt>
                <c:pt idx="55">
                  <c:v>0.18342466999999998</c:v>
                </c:pt>
                <c:pt idx="56">
                  <c:v>0.37883974400000003</c:v>
                </c:pt>
                <c:pt idx="57">
                  <c:v>0.42247831266666669</c:v>
                </c:pt>
                <c:pt idx="58">
                  <c:v>0.36436245999999994</c:v>
                </c:pt>
                <c:pt idx="59">
                  <c:v>0.35880780000000001</c:v>
                </c:pt>
                <c:pt idx="60">
                  <c:v>0.23386720000000003</c:v>
                </c:pt>
                <c:pt idx="61">
                  <c:v>0.20079054466666663</c:v>
                </c:pt>
                <c:pt idx="62">
                  <c:v>0.19968285733333332</c:v>
                </c:pt>
                <c:pt idx="63">
                  <c:v>0.24442074000000005</c:v>
                </c:pt>
                <c:pt idx="64">
                  <c:v>0.34317447266666673</c:v>
                </c:pt>
                <c:pt idx="65">
                  <c:v>0.27006930666666668</c:v>
                </c:pt>
                <c:pt idx="66">
                  <c:v>0.22922586133333336</c:v>
                </c:pt>
                <c:pt idx="67">
                  <c:v>0.21701000533333334</c:v>
                </c:pt>
                <c:pt idx="68">
                  <c:v>0.25279198000000003</c:v>
                </c:pt>
                <c:pt idx="69">
                  <c:v>0.31304104399999999</c:v>
                </c:pt>
                <c:pt idx="70">
                  <c:v>0.29856648133333336</c:v>
                </c:pt>
                <c:pt idx="71">
                  <c:v>0.27793709999999999</c:v>
                </c:pt>
                <c:pt idx="72">
                  <c:v>0.32994806000000004</c:v>
                </c:pt>
                <c:pt idx="73">
                  <c:v>0.21103887666666665</c:v>
                </c:pt>
                <c:pt idx="74">
                  <c:v>0.24647764933333335</c:v>
                </c:pt>
                <c:pt idx="75">
                  <c:v>0.17146577066666666</c:v>
                </c:pt>
                <c:pt idx="76">
                  <c:v>0.22200428000000003</c:v>
                </c:pt>
                <c:pt idx="77">
                  <c:v>0.25427186200000002</c:v>
                </c:pt>
                <c:pt idx="78">
                  <c:v>0.2820214026666667</c:v>
                </c:pt>
                <c:pt idx="79">
                  <c:v>0.29472981999999998</c:v>
                </c:pt>
                <c:pt idx="80">
                  <c:v>0.26977833333333334</c:v>
                </c:pt>
                <c:pt idx="81">
                  <c:v>0.19150504133333335</c:v>
                </c:pt>
                <c:pt idx="82">
                  <c:v>0.23492443800000004</c:v>
                </c:pt>
                <c:pt idx="83">
                  <c:v>0.24610063999999998</c:v>
                </c:pt>
                <c:pt idx="84">
                  <c:v>0.16963054533333333</c:v>
                </c:pt>
                <c:pt idx="85">
                  <c:v>0.40858548733333333</c:v>
                </c:pt>
                <c:pt idx="86">
                  <c:v>0.3338233433333333</c:v>
                </c:pt>
                <c:pt idx="87">
                  <c:v>0.23112493333333337</c:v>
                </c:pt>
                <c:pt idx="88">
                  <c:v>0.36320149733333335</c:v>
                </c:pt>
                <c:pt idx="89">
                  <c:v>0.35972781999999998</c:v>
                </c:pt>
                <c:pt idx="90">
                  <c:v>0.30343913333333339</c:v>
                </c:pt>
                <c:pt idx="91">
                  <c:v>0.24436359199999999</c:v>
                </c:pt>
                <c:pt idx="92">
                  <c:v>0.25555141199999998</c:v>
                </c:pt>
                <c:pt idx="93">
                  <c:v>0.31944287600000004</c:v>
                </c:pt>
                <c:pt idx="94">
                  <c:v>0.34302741599999997</c:v>
                </c:pt>
                <c:pt idx="95">
                  <c:v>0.43991065066666668</c:v>
                </c:pt>
                <c:pt idx="96">
                  <c:v>0.20308483799999999</c:v>
                </c:pt>
                <c:pt idx="97">
                  <c:v>0.26764606400000002</c:v>
                </c:pt>
                <c:pt idx="98">
                  <c:v>0.14149928533333336</c:v>
                </c:pt>
                <c:pt idx="99">
                  <c:v>0.26111360799999994</c:v>
                </c:pt>
                <c:pt idx="100">
                  <c:v>0.39131590599999999</c:v>
                </c:pt>
                <c:pt idx="101">
                  <c:v>0.42909356000000004</c:v>
                </c:pt>
                <c:pt idx="102">
                  <c:v>0.4765677433333334</c:v>
                </c:pt>
                <c:pt idx="103">
                  <c:v>0.26095440999999997</c:v>
                </c:pt>
                <c:pt idx="104">
                  <c:v>0.25160422266666665</c:v>
                </c:pt>
                <c:pt idx="105">
                  <c:v>9.9894704000000015E-2</c:v>
                </c:pt>
                <c:pt idx="106">
                  <c:v>0.34161315999999997</c:v>
                </c:pt>
                <c:pt idx="107">
                  <c:v>0.27264211800000004</c:v>
                </c:pt>
                <c:pt idx="108">
                  <c:v>0.28997188266666662</c:v>
                </c:pt>
                <c:pt idx="109">
                  <c:v>0.17413853866666668</c:v>
                </c:pt>
                <c:pt idx="110">
                  <c:v>0.25341328133333335</c:v>
                </c:pt>
                <c:pt idx="111">
                  <c:v>0.26013476533333335</c:v>
                </c:pt>
                <c:pt idx="112">
                  <c:v>0.295275552</c:v>
                </c:pt>
                <c:pt idx="113">
                  <c:v>0.30940304000000007</c:v>
                </c:pt>
                <c:pt idx="114">
                  <c:v>0.24670655533333333</c:v>
                </c:pt>
                <c:pt idx="115">
                  <c:v>0.25574033533333329</c:v>
                </c:pt>
                <c:pt idx="116">
                  <c:v>9.6569130000000003E-2</c:v>
                </c:pt>
                <c:pt idx="117">
                  <c:v>0.27207786000000006</c:v>
                </c:pt>
                <c:pt idx="118">
                  <c:v>7.2582670000000002E-2</c:v>
                </c:pt>
                <c:pt idx="119">
                  <c:v>0.155488718</c:v>
                </c:pt>
                <c:pt idx="120">
                  <c:v>0.23062891799999999</c:v>
                </c:pt>
                <c:pt idx="121">
                  <c:v>0.25844251466666673</c:v>
                </c:pt>
                <c:pt idx="122">
                  <c:v>0.22353984466666665</c:v>
                </c:pt>
                <c:pt idx="123">
                  <c:v>0.23604531333333337</c:v>
                </c:pt>
                <c:pt idx="124">
                  <c:v>0.19467058000000001</c:v>
                </c:pt>
                <c:pt idx="125">
                  <c:v>0.23367409000000003</c:v>
                </c:pt>
                <c:pt idx="126">
                  <c:v>0.32032113400000001</c:v>
                </c:pt>
                <c:pt idx="127">
                  <c:v>0.30427353600000001</c:v>
                </c:pt>
                <c:pt idx="128">
                  <c:v>0.148879332</c:v>
                </c:pt>
                <c:pt idx="129">
                  <c:v>0.224512512</c:v>
                </c:pt>
                <c:pt idx="130">
                  <c:v>0.264550338</c:v>
                </c:pt>
                <c:pt idx="131">
                  <c:v>9.0868250666666664E-2</c:v>
                </c:pt>
                <c:pt idx="132">
                  <c:v>0.27565934400000003</c:v>
                </c:pt>
                <c:pt idx="133">
                  <c:v>0.30456576533333329</c:v>
                </c:pt>
                <c:pt idx="134">
                  <c:v>0.24835516000000002</c:v>
                </c:pt>
                <c:pt idx="135">
                  <c:v>0.23597476800000006</c:v>
                </c:pt>
                <c:pt idx="136">
                  <c:v>6.8440277333333327E-2</c:v>
                </c:pt>
                <c:pt idx="137">
                  <c:v>0.27156729599999996</c:v>
                </c:pt>
                <c:pt idx="138">
                  <c:v>0.33249041333333335</c:v>
                </c:pt>
              </c:numCache>
            </c:numRef>
          </c:yVal>
          <c:smooth val="1"/>
        </c:ser>
        <c:ser>
          <c:idx val="2"/>
          <c:order val="2"/>
          <c:tx>
            <c:v>ΣΧ. 10.2β-γ</c:v>
          </c:tx>
          <c:spPr>
            <a:ln w="15875">
              <a:solidFill>
                <a:schemeClr val="accent3">
                  <a:lumMod val="50000"/>
                </a:schemeClr>
              </a:solidFill>
              <a:prstDash val="dash"/>
            </a:ln>
          </c:spPr>
          <c:marker>
            <c:symbol val="none"/>
          </c:marker>
          <c:xVal>
            <c:numRef>
              <c:f>neo!$BR$204:$BR$581</c:f>
              <c:numCache>
                <c:formatCode>0</c:formatCode>
                <c:ptCount val="378"/>
                <c:pt idx="0">
                  <c:v>14733.450999999999</c:v>
                </c:pt>
                <c:pt idx="1">
                  <c:v>14731.939</c:v>
                </c:pt>
                <c:pt idx="2">
                  <c:v>14730.444</c:v>
                </c:pt>
                <c:pt idx="3">
                  <c:v>14728.944</c:v>
                </c:pt>
                <c:pt idx="4">
                  <c:v>14727.447</c:v>
                </c:pt>
                <c:pt idx="5">
                  <c:v>14725.941000000001</c:v>
                </c:pt>
                <c:pt idx="6">
                  <c:v>14724.449000000001</c:v>
                </c:pt>
                <c:pt idx="7">
                  <c:v>14722.965</c:v>
                </c:pt>
                <c:pt idx="8">
                  <c:v>14721.468000000001</c:v>
                </c:pt>
                <c:pt idx="9">
                  <c:v>14719.967000000001</c:v>
                </c:pt>
                <c:pt idx="10">
                  <c:v>14718.457</c:v>
                </c:pt>
                <c:pt idx="11">
                  <c:v>14716.96</c:v>
                </c:pt>
                <c:pt idx="12">
                  <c:v>14715.432000000001</c:v>
                </c:pt>
                <c:pt idx="13">
                  <c:v>14713.933999999999</c:v>
                </c:pt>
                <c:pt idx="14">
                  <c:v>14712.454</c:v>
                </c:pt>
                <c:pt idx="15">
                  <c:v>14710.951999999999</c:v>
                </c:pt>
                <c:pt idx="16">
                  <c:v>14709.450999999999</c:v>
                </c:pt>
                <c:pt idx="17">
                  <c:v>14707.960999999999</c:v>
                </c:pt>
                <c:pt idx="18">
                  <c:v>14706.438</c:v>
                </c:pt>
                <c:pt idx="19">
                  <c:v>14704.939</c:v>
                </c:pt>
                <c:pt idx="20">
                  <c:v>14703.447</c:v>
                </c:pt>
                <c:pt idx="21">
                  <c:v>14701.967000000001</c:v>
                </c:pt>
                <c:pt idx="22">
                  <c:v>14700.472</c:v>
                </c:pt>
                <c:pt idx="23">
                  <c:v>14698.981</c:v>
                </c:pt>
                <c:pt idx="24">
                  <c:v>14697.466</c:v>
                </c:pt>
                <c:pt idx="25">
                  <c:v>14695.964</c:v>
                </c:pt>
                <c:pt idx="26">
                  <c:v>14694.451999999999</c:v>
                </c:pt>
                <c:pt idx="27">
                  <c:v>14692.941999999999</c:v>
                </c:pt>
                <c:pt idx="28">
                  <c:v>14689.968000000001</c:v>
                </c:pt>
                <c:pt idx="29">
                  <c:v>14688.459000000001</c:v>
                </c:pt>
                <c:pt idx="30">
                  <c:v>14686.963</c:v>
                </c:pt>
                <c:pt idx="31">
                  <c:v>14683.968999999999</c:v>
                </c:pt>
                <c:pt idx="32">
                  <c:v>14682.450999999999</c:v>
                </c:pt>
                <c:pt idx="33">
                  <c:v>14680.966</c:v>
                </c:pt>
                <c:pt idx="34">
                  <c:v>14679.5</c:v>
                </c:pt>
                <c:pt idx="35">
                  <c:v>14677.953</c:v>
                </c:pt>
                <c:pt idx="36">
                  <c:v>14670.472</c:v>
                </c:pt>
                <c:pt idx="37">
                  <c:v>14668.966</c:v>
                </c:pt>
                <c:pt idx="38">
                  <c:v>14667.481</c:v>
                </c:pt>
                <c:pt idx="39">
                  <c:v>14665.968000000001</c:v>
                </c:pt>
                <c:pt idx="40">
                  <c:v>14664.468999999999</c:v>
                </c:pt>
                <c:pt idx="41">
                  <c:v>14662.968999999999</c:v>
                </c:pt>
                <c:pt idx="42">
                  <c:v>14661.471</c:v>
                </c:pt>
                <c:pt idx="43">
                  <c:v>14659.963</c:v>
                </c:pt>
                <c:pt idx="44">
                  <c:v>14658.467000000001</c:v>
                </c:pt>
                <c:pt idx="45">
                  <c:v>14656.97</c:v>
                </c:pt>
                <c:pt idx="46">
                  <c:v>14655.4</c:v>
                </c:pt>
                <c:pt idx="47">
                  <c:v>14653.96</c:v>
                </c:pt>
                <c:pt idx="48">
                  <c:v>14652.474</c:v>
                </c:pt>
                <c:pt idx="49">
                  <c:v>14650.96</c:v>
                </c:pt>
                <c:pt idx="50">
                  <c:v>14649.462</c:v>
                </c:pt>
                <c:pt idx="51">
                  <c:v>14647.97</c:v>
                </c:pt>
                <c:pt idx="52">
                  <c:v>14646.473</c:v>
                </c:pt>
                <c:pt idx="53">
                  <c:v>14645</c:v>
                </c:pt>
                <c:pt idx="54">
                  <c:v>14643.474</c:v>
                </c:pt>
                <c:pt idx="55">
                  <c:v>14641.965</c:v>
                </c:pt>
                <c:pt idx="56">
                  <c:v>14638.966</c:v>
                </c:pt>
                <c:pt idx="57">
                  <c:v>14637.467000000001</c:v>
                </c:pt>
                <c:pt idx="58">
                  <c:v>14636.005999999999</c:v>
                </c:pt>
                <c:pt idx="59">
                  <c:v>14634.475</c:v>
                </c:pt>
                <c:pt idx="60">
                  <c:v>14632.985000000001</c:v>
                </c:pt>
                <c:pt idx="61">
                  <c:v>14631.484</c:v>
                </c:pt>
                <c:pt idx="62">
                  <c:v>14629.972</c:v>
                </c:pt>
                <c:pt idx="63">
                  <c:v>14628.478999999999</c:v>
                </c:pt>
                <c:pt idx="64">
                  <c:v>14627.009</c:v>
                </c:pt>
                <c:pt idx="65">
                  <c:v>14625.503000000001</c:v>
                </c:pt>
                <c:pt idx="66">
                  <c:v>14623.98</c:v>
                </c:pt>
                <c:pt idx="67">
                  <c:v>14622.5</c:v>
                </c:pt>
                <c:pt idx="68">
                  <c:v>14620.995000000001</c:v>
                </c:pt>
                <c:pt idx="69">
                  <c:v>14619.478999999999</c:v>
                </c:pt>
                <c:pt idx="70">
                  <c:v>14618.004999999999</c:v>
                </c:pt>
                <c:pt idx="71">
                  <c:v>14616.513000000001</c:v>
                </c:pt>
                <c:pt idx="72">
                  <c:v>14604.522999999999</c:v>
                </c:pt>
                <c:pt idx="73">
                  <c:v>14602.986000000001</c:v>
                </c:pt>
                <c:pt idx="74">
                  <c:v>14601.496999999999</c:v>
                </c:pt>
                <c:pt idx="75">
                  <c:v>14599.992</c:v>
                </c:pt>
                <c:pt idx="76">
                  <c:v>14598.485000000001</c:v>
                </c:pt>
                <c:pt idx="77">
                  <c:v>14596.989</c:v>
                </c:pt>
                <c:pt idx="78">
                  <c:v>14595.495000000001</c:v>
                </c:pt>
                <c:pt idx="79">
                  <c:v>14593.984</c:v>
                </c:pt>
                <c:pt idx="80">
                  <c:v>14592.49</c:v>
                </c:pt>
                <c:pt idx="81">
                  <c:v>14591.004999999999</c:v>
                </c:pt>
                <c:pt idx="82">
                  <c:v>14589.48</c:v>
                </c:pt>
                <c:pt idx="83">
                  <c:v>14587.977000000001</c:v>
                </c:pt>
                <c:pt idx="84">
                  <c:v>14586.508</c:v>
                </c:pt>
                <c:pt idx="85">
                  <c:v>14584.987999999999</c:v>
                </c:pt>
                <c:pt idx="86">
                  <c:v>14583.511</c:v>
                </c:pt>
                <c:pt idx="87">
                  <c:v>14581.994000000001</c:v>
                </c:pt>
                <c:pt idx="88">
                  <c:v>14580.477999999999</c:v>
                </c:pt>
                <c:pt idx="89">
                  <c:v>14579.009</c:v>
                </c:pt>
                <c:pt idx="90">
                  <c:v>14577.496999999999</c:v>
                </c:pt>
                <c:pt idx="91">
                  <c:v>14575.981</c:v>
                </c:pt>
                <c:pt idx="92">
                  <c:v>14574.496999999999</c:v>
                </c:pt>
                <c:pt idx="93">
                  <c:v>14572.989</c:v>
                </c:pt>
                <c:pt idx="94">
                  <c:v>14571.504999999999</c:v>
                </c:pt>
                <c:pt idx="95">
                  <c:v>14570</c:v>
                </c:pt>
                <c:pt idx="96">
                  <c:v>14568.489</c:v>
                </c:pt>
                <c:pt idx="97">
                  <c:v>14566.998</c:v>
                </c:pt>
                <c:pt idx="98">
                  <c:v>14565.501</c:v>
                </c:pt>
                <c:pt idx="99">
                  <c:v>14563.994000000001</c:v>
                </c:pt>
                <c:pt idx="100">
                  <c:v>14562.513000000001</c:v>
                </c:pt>
                <c:pt idx="101">
                  <c:v>14560.993</c:v>
                </c:pt>
                <c:pt idx="102">
                  <c:v>14559.491</c:v>
                </c:pt>
                <c:pt idx="103">
                  <c:v>14558.004999999999</c:v>
                </c:pt>
                <c:pt idx="104">
                  <c:v>14556.484</c:v>
                </c:pt>
                <c:pt idx="105">
                  <c:v>14554.987999999999</c:v>
                </c:pt>
                <c:pt idx="106">
                  <c:v>14553.494000000001</c:v>
                </c:pt>
                <c:pt idx="107">
                  <c:v>14551.992</c:v>
                </c:pt>
                <c:pt idx="108">
                  <c:v>14550.494000000001</c:v>
                </c:pt>
                <c:pt idx="109">
                  <c:v>14548.998</c:v>
                </c:pt>
                <c:pt idx="117">
                  <c:v>14547.491</c:v>
                </c:pt>
                <c:pt idx="118">
                  <c:v>14546.005999999999</c:v>
                </c:pt>
                <c:pt idx="119">
                  <c:v>14544.507</c:v>
                </c:pt>
                <c:pt idx="120">
                  <c:v>14543.008</c:v>
                </c:pt>
                <c:pt idx="121">
                  <c:v>14541.485000000001</c:v>
                </c:pt>
                <c:pt idx="122">
                  <c:v>14539.987999999999</c:v>
                </c:pt>
                <c:pt idx="123">
                  <c:v>14538.494000000001</c:v>
                </c:pt>
                <c:pt idx="124">
                  <c:v>14537.011</c:v>
                </c:pt>
                <c:pt idx="125">
                  <c:v>14535.518</c:v>
                </c:pt>
                <c:pt idx="126">
                  <c:v>14534</c:v>
                </c:pt>
                <c:pt idx="127">
                  <c:v>14532.489</c:v>
                </c:pt>
                <c:pt idx="128">
                  <c:v>14530.995999999999</c:v>
                </c:pt>
                <c:pt idx="129">
                  <c:v>14529.513000000001</c:v>
                </c:pt>
                <c:pt idx="130">
                  <c:v>14528.004999999999</c:v>
                </c:pt>
                <c:pt idx="131">
                  <c:v>14526.505999999999</c:v>
                </c:pt>
                <c:pt idx="132">
                  <c:v>14524.986999999999</c:v>
                </c:pt>
                <c:pt idx="133">
                  <c:v>14523.51</c:v>
                </c:pt>
                <c:pt idx="134">
                  <c:v>14521.993</c:v>
                </c:pt>
                <c:pt idx="135">
                  <c:v>14520.502</c:v>
                </c:pt>
                <c:pt idx="136">
                  <c:v>14518.99</c:v>
                </c:pt>
                <c:pt idx="137">
                  <c:v>14517.531999999999</c:v>
                </c:pt>
                <c:pt idx="138">
                  <c:v>14516.025</c:v>
                </c:pt>
                <c:pt idx="139" formatCode="0.0">
                  <c:v>14488.987999999999</c:v>
                </c:pt>
                <c:pt idx="140" formatCode="0.0">
                  <c:v>14487.486999999999</c:v>
                </c:pt>
                <c:pt idx="141" formatCode="0.0">
                  <c:v>14485.995999999999</c:v>
                </c:pt>
                <c:pt idx="142" formatCode="0.0">
                  <c:v>14484.48</c:v>
                </c:pt>
                <c:pt idx="143" formatCode="0.0">
                  <c:v>14482.984</c:v>
                </c:pt>
                <c:pt idx="144" formatCode="0.0">
                  <c:v>14481.493</c:v>
                </c:pt>
                <c:pt idx="145" formatCode="0.0">
                  <c:v>14480.007</c:v>
                </c:pt>
                <c:pt idx="146" formatCode="0.0">
                  <c:v>14478.495999999999</c:v>
                </c:pt>
                <c:pt idx="147" formatCode="0.0">
                  <c:v>14476.995000000001</c:v>
                </c:pt>
                <c:pt idx="148" formatCode="0.0">
                  <c:v>14475.52</c:v>
                </c:pt>
                <c:pt idx="149" formatCode="0.0">
                  <c:v>14474</c:v>
                </c:pt>
                <c:pt idx="150" formatCode="0.0">
                  <c:v>14472.504999999999</c:v>
                </c:pt>
                <c:pt idx="151" formatCode="0.0">
                  <c:v>14470.987999999999</c:v>
                </c:pt>
                <c:pt idx="152" formatCode="0.0">
                  <c:v>14469.495999999999</c:v>
                </c:pt>
                <c:pt idx="153" formatCode="0.0">
                  <c:v>14468.001</c:v>
                </c:pt>
                <c:pt idx="154" formatCode="0.0">
                  <c:v>14466.502</c:v>
                </c:pt>
                <c:pt idx="155" formatCode="0.0">
                  <c:v>14465.004000000001</c:v>
                </c:pt>
                <c:pt idx="156" formatCode="0.0">
                  <c:v>14463.521000000001</c:v>
                </c:pt>
                <c:pt idx="157" formatCode="0.0">
                  <c:v>14462.017</c:v>
                </c:pt>
                <c:pt idx="158" formatCode="0.0">
                  <c:v>14460.507</c:v>
                </c:pt>
                <c:pt idx="159" formatCode="0.0">
                  <c:v>14459.028</c:v>
                </c:pt>
                <c:pt idx="160" formatCode="0.0">
                  <c:v>14457.491</c:v>
                </c:pt>
                <c:pt idx="161" formatCode="0.0">
                  <c:v>14456.012000000001</c:v>
                </c:pt>
                <c:pt idx="162" formatCode="0.0">
                  <c:v>14454.51</c:v>
                </c:pt>
                <c:pt idx="163" formatCode="0.0">
                  <c:v>14453.025</c:v>
                </c:pt>
                <c:pt idx="164" formatCode="0.0">
                  <c:v>14451.504000000001</c:v>
                </c:pt>
                <c:pt idx="165" formatCode="0.0">
                  <c:v>14448.504999999999</c:v>
                </c:pt>
                <c:pt idx="166" formatCode="0.0">
                  <c:v>14447.004000000001</c:v>
                </c:pt>
                <c:pt idx="167" formatCode="0.0">
                  <c:v>14445.505999999999</c:v>
                </c:pt>
                <c:pt idx="168" formatCode="0.0">
                  <c:v>14444.009</c:v>
                </c:pt>
                <c:pt idx="169" formatCode="0.0">
                  <c:v>14442.51</c:v>
                </c:pt>
                <c:pt idx="170" formatCode="0.0">
                  <c:v>14441.026</c:v>
                </c:pt>
                <c:pt idx="171" formatCode="0.0">
                  <c:v>14439.51</c:v>
                </c:pt>
                <c:pt idx="172" formatCode="0.0">
                  <c:v>14438.025</c:v>
                </c:pt>
                <c:pt idx="173" formatCode="0.0">
                  <c:v>14436.514999999999</c:v>
                </c:pt>
                <c:pt idx="174" formatCode="0.0">
                  <c:v>14435.025</c:v>
                </c:pt>
                <c:pt idx="175" formatCode="0.0">
                  <c:v>14433.507</c:v>
                </c:pt>
                <c:pt idx="176" formatCode="0.0">
                  <c:v>14432.009</c:v>
                </c:pt>
                <c:pt idx="177" formatCode="0.0">
                  <c:v>14430.5</c:v>
                </c:pt>
                <c:pt idx="178" formatCode="0.0">
                  <c:v>14429.003000000001</c:v>
                </c:pt>
                <c:pt idx="179" formatCode="0.0">
                  <c:v>14427.523999999999</c:v>
                </c:pt>
                <c:pt idx="180" formatCode="0.0">
                  <c:v>14424.513000000001</c:v>
                </c:pt>
                <c:pt idx="181" formatCode="0.0">
                  <c:v>14423.022000000001</c:v>
                </c:pt>
                <c:pt idx="182" formatCode="0.0">
                  <c:v>14421.519</c:v>
                </c:pt>
                <c:pt idx="183" formatCode="0.0">
                  <c:v>14420.032999999999</c:v>
                </c:pt>
                <c:pt idx="184" formatCode="0.0">
                  <c:v>14418.521000000001</c:v>
                </c:pt>
                <c:pt idx="185" formatCode="0.0">
                  <c:v>14417.016</c:v>
                </c:pt>
                <c:pt idx="186" formatCode="0.0">
                  <c:v>14415.514999999999</c:v>
                </c:pt>
                <c:pt idx="187" formatCode="0.0">
                  <c:v>14414.031000000001</c:v>
                </c:pt>
                <c:pt idx="188" formatCode="0.0">
                  <c:v>14412.51</c:v>
                </c:pt>
                <c:pt idx="189" formatCode="0.0">
                  <c:v>14411.014999999999</c:v>
                </c:pt>
                <c:pt idx="190" formatCode="0.0">
                  <c:v>14409.525</c:v>
                </c:pt>
                <c:pt idx="191" formatCode="0.0">
                  <c:v>14408.040999999999</c:v>
                </c:pt>
                <c:pt idx="192" formatCode="0.0">
                  <c:v>14406.539000000001</c:v>
                </c:pt>
                <c:pt idx="193" formatCode="0.0">
                  <c:v>14405.039000000001</c:v>
                </c:pt>
                <c:pt idx="194" formatCode="0.0">
                  <c:v>14403.539000000001</c:v>
                </c:pt>
                <c:pt idx="195" formatCode="0.0">
                  <c:v>14402.027</c:v>
                </c:pt>
                <c:pt idx="196" formatCode="0.0">
                  <c:v>14400.531000000001</c:v>
                </c:pt>
                <c:pt idx="197" formatCode="0.0">
                  <c:v>14399.040999999999</c:v>
                </c:pt>
                <c:pt idx="198" formatCode="0.0">
                  <c:v>14397.535</c:v>
                </c:pt>
                <c:pt idx="199" formatCode="0.0">
                  <c:v>14396.027</c:v>
                </c:pt>
                <c:pt idx="200" formatCode="0.0">
                  <c:v>14394.529</c:v>
                </c:pt>
                <c:pt idx="204" formatCode="0.0">
                  <c:v>14391.541999999999</c:v>
                </c:pt>
                <c:pt idx="205" formatCode="0.0">
                  <c:v>14390.037</c:v>
                </c:pt>
                <c:pt idx="206" formatCode="0.0">
                  <c:v>14388.555</c:v>
                </c:pt>
                <c:pt idx="207" formatCode="0.0">
                  <c:v>14387.027</c:v>
                </c:pt>
                <c:pt idx="208" formatCode="0.0">
                  <c:v>14385.531000000001</c:v>
                </c:pt>
                <c:pt idx="209" formatCode="0.0">
                  <c:v>14384.032999999999</c:v>
                </c:pt>
                <c:pt idx="210" formatCode="0.0">
                  <c:v>14382.540999999999</c:v>
                </c:pt>
                <c:pt idx="211" formatCode="0.0">
                  <c:v>14381.047</c:v>
                </c:pt>
                <c:pt idx="212" formatCode="0.0">
                  <c:v>14379.535</c:v>
                </c:pt>
                <c:pt idx="213" formatCode="0.0">
                  <c:v>14378.045</c:v>
                </c:pt>
                <c:pt idx="214" formatCode="0.0">
                  <c:v>14376.547</c:v>
                </c:pt>
                <c:pt idx="215" formatCode="0.0">
                  <c:v>14375.037</c:v>
                </c:pt>
                <c:pt idx="216" formatCode="0.0">
                  <c:v>14373.5</c:v>
                </c:pt>
                <c:pt idx="217" formatCode="0.0">
                  <c:v>14372.025</c:v>
                </c:pt>
                <c:pt idx="218" formatCode="0.0">
                  <c:v>14370.536</c:v>
                </c:pt>
                <c:pt idx="219" formatCode="0.0">
                  <c:v>14369.029</c:v>
                </c:pt>
                <c:pt idx="220" formatCode="0.0">
                  <c:v>14367.539000000001</c:v>
                </c:pt>
                <c:pt idx="221" formatCode="0.0">
                  <c:v>14366.038</c:v>
                </c:pt>
                <c:pt idx="222" formatCode="0.0">
                  <c:v>14364.538</c:v>
                </c:pt>
                <c:pt idx="223" formatCode="0.0">
                  <c:v>14363.058999999999</c:v>
                </c:pt>
                <c:pt idx="224" formatCode="0.0">
                  <c:v>14361.546</c:v>
                </c:pt>
                <c:pt idx="225" formatCode="0.0">
                  <c:v>14360.048000000001</c:v>
                </c:pt>
                <c:pt idx="226" formatCode="0.0">
                  <c:v>14358.531999999999</c:v>
                </c:pt>
                <c:pt idx="227" formatCode="0.0">
                  <c:v>14357.045</c:v>
                </c:pt>
                <c:pt idx="228" formatCode="0.0">
                  <c:v>14355.540999999999</c:v>
                </c:pt>
                <c:pt idx="229" formatCode="0.0">
                  <c:v>14354.049000000001</c:v>
                </c:pt>
                <c:pt idx="230" formatCode="0.0">
                  <c:v>14352.538</c:v>
                </c:pt>
                <c:pt idx="231" formatCode="0.0">
                  <c:v>14351.037</c:v>
                </c:pt>
                <c:pt idx="232" formatCode="0.0">
                  <c:v>14349.563</c:v>
                </c:pt>
                <c:pt idx="233" formatCode="0.0">
                  <c:v>14348.040999999999</c:v>
                </c:pt>
                <c:pt idx="234" formatCode="0.0">
                  <c:v>14346.538</c:v>
                </c:pt>
                <c:pt idx="235" formatCode="0.0">
                  <c:v>14345.063</c:v>
                </c:pt>
                <c:pt idx="236" formatCode="0.0">
                  <c:v>14343.557000000001</c:v>
                </c:pt>
                <c:pt idx="237" formatCode="0.0">
                  <c:v>14342.054</c:v>
                </c:pt>
                <c:pt idx="238" formatCode="0.0">
                  <c:v>14340.548000000001</c:v>
                </c:pt>
                <c:pt idx="239" formatCode="0.0">
                  <c:v>14339.053</c:v>
                </c:pt>
                <c:pt idx="240" formatCode="0.0">
                  <c:v>14337.547</c:v>
                </c:pt>
                <c:pt idx="241" formatCode="0.0">
                  <c:v>14336.054</c:v>
                </c:pt>
                <c:pt idx="242" formatCode="0.0">
                  <c:v>14334.569</c:v>
                </c:pt>
                <c:pt idx="243" formatCode="0.0">
                  <c:v>14333.058000000001</c:v>
                </c:pt>
                <c:pt idx="244" formatCode="0.0">
                  <c:v>14331.546</c:v>
                </c:pt>
                <c:pt idx="245" formatCode="0.0">
                  <c:v>14330.043</c:v>
                </c:pt>
                <c:pt idx="246" formatCode="0.0">
                  <c:v>14328.56</c:v>
                </c:pt>
                <c:pt idx="247" formatCode="0.0">
                  <c:v>14327.057000000001</c:v>
                </c:pt>
                <c:pt idx="248" formatCode="0.0">
                  <c:v>14325.55</c:v>
                </c:pt>
                <c:pt idx="250" formatCode="0.0">
                  <c:v>14322.55</c:v>
                </c:pt>
                <c:pt idx="251" formatCode="0.0">
                  <c:v>14321.05</c:v>
                </c:pt>
                <c:pt idx="252" formatCode="0.0">
                  <c:v>14319.552</c:v>
                </c:pt>
                <c:pt idx="253" formatCode="0.0">
                  <c:v>14318.1</c:v>
                </c:pt>
                <c:pt idx="254" formatCode="0.0">
                  <c:v>14316.543</c:v>
                </c:pt>
                <c:pt idx="255" formatCode="0.0">
                  <c:v>14315.046</c:v>
                </c:pt>
                <c:pt idx="256" formatCode="0.0">
                  <c:v>14313.558999999999</c:v>
                </c:pt>
                <c:pt idx="257" formatCode="0.0">
                  <c:v>14312.052</c:v>
                </c:pt>
                <c:pt idx="258" formatCode="0.0">
                  <c:v>14310.564</c:v>
                </c:pt>
                <c:pt idx="259" formatCode="0.0">
                  <c:v>14309.066000000001</c:v>
                </c:pt>
                <c:pt idx="260" formatCode="0.0">
                  <c:v>14307.574000000001</c:v>
                </c:pt>
                <c:pt idx="261" formatCode="0.0">
                  <c:v>14306.062</c:v>
                </c:pt>
                <c:pt idx="262" formatCode="0.0">
                  <c:v>14304.575999999999</c:v>
                </c:pt>
                <c:pt idx="263" formatCode="0.0">
                  <c:v>14303.058999999999</c:v>
                </c:pt>
                <c:pt idx="264" formatCode="0.0">
                  <c:v>14301.584000000001</c:v>
                </c:pt>
                <c:pt idx="265" formatCode="0.0">
                  <c:v>14300.058000000001</c:v>
                </c:pt>
                <c:pt idx="266" formatCode="0.0">
                  <c:v>14298.576999999999</c:v>
                </c:pt>
                <c:pt idx="267" formatCode="0.0">
                  <c:v>14297.058999999999</c:v>
                </c:pt>
                <c:pt idx="268" formatCode="0.0">
                  <c:v>14295.578</c:v>
                </c:pt>
                <c:pt idx="269" formatCode="0.0">
                  <c:v>14294.052</c:v>
                </c:pt>
                <c:pt idx="270" formatCode="0.0">
                  <c:v>14292.565000000001</c:v>
                </c:pt>
                <c:pt idx="271" formatCode="0.0">
                  <c:v>14291.063</c:v>
                </c:pt>
                <c:pt idx="272" formatCode="0.0">
                  <c:v>14289.554</c:v>
                </c:pt>
                <c:pt idx="273" formatCode="0.0">
                  <c:v>14288.065000000001</c:v>
                </c:pt>
                <c:pt idx="275" formatCode="0.0">
                  <c:v>14285.066999999999</c:v>
                </c:pt>
                <c:pt idx="276" formatCode="0.0">
                  <c:v>14283.554</c:v>
                </c:pt>
                <c:pt idx="277" formatCode="0.0">
                  <c:v>14282.071</c:v>
                </c:pt>
                <c:pt idx="278" formatCode="0.0">
                  <c:v>14280.563</c:v>
                </c:pt>
                <c:pt idx="279" formatCode="0.0">
                  <c:v>14279.065000000001</c:v>
                </c:pt>
                <c:pt idx="280" formatCode="0.0">
                  <c:v>14277.564</c:v>
                </c:pt>
                <c:pt idx="281" formatCode="0.0">
                  <c:v>14276.069</c:v>
                </c:pt>
                <c:pt idx="282" formatCode="0.0">
                  <c:v>14274.557000000001</c:v>
                </c:pt>
                <c:pt idx="283" formatCode="0.0">
                  <c:v>14273.066999999999</c:v>
                </c:pt>
                <c:pt idx="284" formatCode="0.0">
                  <c:v>14271.557000000001</c:v>
                </c:pt>
                <c:pt idx="285" formatCode="0.0">
                  <c:v>14270.063</c:v>
                </c:pt>
                <c:pt idx="286" formatCode="0.0">
                  <c:v>14268.565000000001</c:v>
                </c:pt>
                <c:pt idx="287" formatCode="0.0">
                  <c:v>14267.072</c:v>
                </c:pt>
                <c:pt idx="288" formatCode="0.0">
                  <c:v>14264.073</c:v>
                </c:pt>
                <c:pt idx="289" formatCode="0.0">
                  <c:v>14262.56</c:v>
                </c:pt>
                <c:pt idx="290" formatCode="0.0">
                  <c:v>14261.058999999999</c:v>
                </c:pt>
                <c:pt idx="291" formatCode="0.0">
                  <c:v>14259.561</c:v>
                </c:pt>
                <c:pt idx="292" formatCode="0.0">
                  <c:v>14258.092000000001</c:v>
                </c:pt>
                <c:pt idx="293" formatCode="0.0">
                  <c:v>14256.573</c:v>
                </c:pt>
                <c:pt idx="294" formatCode="0.0">
                  <c:v>14255.094999999999</c:v>
                </c:pt>
                <c:pt idx="295" formatCode="0.0">
                  <c:v>14253.576999999999</c:v>
                </c:pt>
                <c:pt idx="296" formatCode="0.0">
                  <c:v>14252.08</c:v>
                </c:pt>
                <c:pt idx="297" formatCode="0.0">
                  <c:v>14250.574000000001</c:v>
                </c:pt>
                <c:pt idx="298" formatCode="0.0">
                  <c:v>14249.079</c:v>
                </c:pt>
                <c:pt idx="299" formatCode="0.0">
                  <c:v>14247.585999999999</c:v>
                </c:pt>
                <c:pt idx="300" formatCode="0.0">
                  <c:v>14246.094999999999</c:v>
                </c:pt>
                <c:pt idx="301" formatCode="0.0">
                  <c:v>14244.571</c:v>
                </c:pt>
                <c:pt idx="302" formatCode="0.0">
                  <c:v>14243.075000000001</c:v>
                </c:pt>
                <c:pt idx="303" formatCode="0.0">
                  <c:v>14241.584000000001</c:v>
                </c:pt>
                <c:pt idx="304" formatCode="0.0">
                  <c:v>14240.078</c:v>
                </c:pt>
                <c:pt idx="305" formatCode="0.0">
                  <c:v>14238.564</c:v>
                </c:pt>
                <c:pt idx="306" formatCode="0.0">
                  <c:v>14237.093000000001</c:v>
                </c:pt>
                <c:pt idx="307" formatCode="0.0">
                  <c:v>14235.621999999999</c:v>
                </c:pt>
                <c:pt idx="308" formatCode="0.0">
                  <c:v>14234.091</c:v>
                </c:pt>
                <c:pt idx="309" formatCode="0.0">
                  <c:v>14232.57</c:v>
                </c:pt>
                <c:pt idx="310" formatCode="0.0">
                  <c:v>14231.078</c:v>
                </c:pt>
                <c:pt idx="311" formatCode="0.0">
                  <c:v>14229.596</c:v>
                </c:pt>
                <c:pt idx="312" formatCode="0.0">
                  <c:v>14228.093000000001</c:v>
                </c:pt>
                <c:pt idx="313" formatCode="0.0">
                  <c:v>14226.582</c:v>
                </c:pt>
                <c:pt idx="314" formatCode="0.0">
                  <c:v>14225.079</c:v>
                </c:pt>
                <c:pt idx="315" formatCode="0.0">
                  <c:v>14223.594999999999</c:v>
                </c:pt>
                <c:pt idx="316" formatCode="0.0">
                  <c:v>14222.091</c:v>
                </c:pt>
                <c:pt idx="317" formatCode="0.0">
                  <c:v>14220.566000000001</c:v>
                </c:pt>
                <c:pt idx="318" formatCode="0.0">
                  <c:v>14219.07</c:v>
                </c:pt>
                <c:pt idx="319" formatCode="0.0">
                  <c:v>14217.59</c:v>
                </c:pt>
                <c:pt idx="320" formatCode="0.0">
                  <c:v>14216.08</c:v>
                </c:pt>
                <c:pt idx="321" formatCode="0.0">
                  <c:v>14214.58</c:v>
                </c:pt>
                <c:pt idx="322" formatCode="0.0">
                  <c:v>14213.07</c:v>
                </c:pt>
                <c:pt idx="323" formatCode="0.0">
                  <c:v>14211.58</c:v>
                </c:pt>
                <c:pt idx="324" formatCode="0.0">
                  <c:v>14210.09</c:v>
                </c:pt>
                <c:pt idx="325" formatCode="0.0">
                  <c:v>14208.59</c:v>
                </c:pt>
                <c:pt idx="326" formatCode="0.0">
                  <c:v>14207.07</c:v>
                </c:pt>
                <c:pt idx="327" formatCode="0.0">
                  <c:v>14205.59</c:v>
                </c:pt>
                <c:pt idx="328" formatCode="0.0">
                  <c:v>14204.072</c:v>
                </c:pt>
                <c:pt idx="329" formatCode="0.0">
                  <c:v>14202.578</c:v>
                </c:pt>
                <c:pt idx="330" formatCode="0.0">
                  <c:v>14201.093999999999</c:v>
                </c:pt>
                <c:pt idx="331" formatCode="0.0">
                  <c:v>14199.605</c:v>
                </c:pt>
                <c:pt idx="332" formatCode="0.0">
                  <c:v>14198.096</c:v>
                </c:pt>
                <c:pt idx="333" formatCode="0.0">
                  <c:v>14196.591</c:v>
                </c:pt>
                <c:pt idx="334" formatCode="0.0">
                  <c:v>14195.097</c:v>
                </c:pt>
                <c:pt idx="335" formatCode="0.0">
                  <c:v>14193.59</c:v>
                </c:pt>
                <c:pt idx="336" formatCode="0.0">
                  <c:v>14192.102000000001</c:v>
                </c:pt>
                <c:pt idx="337" formatCode="0.0">
                  <c:v>14189.081</c:v>
                </c:pt>
                <c:pt idx="338" formatCode="0.0">
                  <c:v>14187.592000000001</c:v>
                </c:pt>
                <c:pt idx="339" formatCode="0.0">
                  <c:v>14186.108</c:v>
                </c:pt>
                <c:pt idx="340" formatCode="0.0">
                  <c:v>14184.581</c:v>
                </c:pt>
                <c:pt idx="341" formatCode="0.0">
                  <c:v>14183.11</c:v>
                </c:pt>
                <c:pt idx="342" formatCode="0.0">
                  <c:v>14181.587</c:v>
                </c:pt>
                <c:pt idx="343" formatCode="0.0">
                  <c:v>14180.08</c:v>
                </c:pt>
                <c:pt idx="344" formatCode="0.0">
                  <c:v>14178.59</c:v>
                </c:pt>
                <c:pt idx="345" formatCode="0.0">
                  <c:v>14177.09</c:v>
                </c:pt>
                <c:pt idx="346" formatCode="0.0">
                  <c:v>14175.578</c:v>
                </c:pt>
                <c:pt idx="347" formatCode="0.0">
                  <c:v>14174.08</c:v>
                </c:pt>
                <c:pt idx="348" formatCode="0.0">
                  <c:v>14172.589</c:v>
                </c:pt>
                <c:pt idx="349" formatCode="0.0">
                  <c:v>14171.094999999999</c:v>
                </c:pt>
                <c:pt idx="350" formatCode="0.0">
                  <c:v>14169.602999999999</c:v>
                </c:pt>
                <c:pt idx="351" formatCode="0.0">
                  <c:v>14168.127</c:v>
                </c:pt>
                <c:pt idx="352" formatCode="0.0">
                  <c:v>14166.6</c:v>
                </c:pt>
                <c:pt idx="353" formatCode="0.0">
                  <c:v>14165.091</c:v>
                </c:pt>
                <c:pt idx="354" formatCode="0.0">
                  <c:v>14163.601000000001</c:v>
                </c:pt>
                <c:pt idx="355" formatCode="0.0">
                  <c:v>14162.093999999999</c:v>
                </c:pt>
                <c:pt idx="356" formatCode="0.0">
                  <c:v>14160.609</c:v>
                </c:pt>
                <c:pt idx="357" formatCode="0.0">
                  <c:v>14159.094999999999</c:v>
                </c:pt>
                <c:pt idx="358" formatCode="0.0">
                  <c:v>14157.603999999999</c:v>
                </c:pt>
                <c:pt idx="359" formatCode="0.0">
                  <c:v>14156.138000000001</c:v>
                </c:pt>
                <c:pt idx="360" formatCode="0.0">
                  <c:v>14154.599</c:v>
                </c:pt>
                <c:pt idx="361" formatCode="0.0">
                  <c:v>14153.120999999999</c:v>
                </c:pt>
                <c:pt idx="362" formatCode="0.0">
                  <c:v>14151.59</c:v>
                </c:pt>
                <c:pt idx="363" formatCode="0.0">
                  <c:v>14150.1</c:v>
                </c:pt>
                <c:pt idx="364" formatCode="0.0">
                  <c:v>14148.61</c:v>
                </c:pt>
                <c:pt idx="365" formatCode="0.0">
                  <c:v>14147.116</c:v>
                </c:pt>
                <c:pt idx="366" formatCode="0.0">
                  <c:v>14145.598</c:v>
                </c:pt>
                <c:pt idx="367" formatCode="0.0">
                  <c:v>14144.103999999999</c:v>
                </c:pt>
                <c:pt idx="368" formatCode="0.0">
                  <c:v>14142.597</c:v>
                </c:pt>
                <c:pt idx="369" formatCode="0.0">
                  <c:v>14141.087</c:v>
                </c:pt>
                <c:pt idx="370" formatCode="0.0">
                  <c:v>14139.607</c:v>
                </c:pt>
                <c:pt idx="371" formatCode="0.0">
                  <c:v>14138.111000000001</c:v>
                </c:pt>
                <c:pt idx="372" formatCode="0.0">
                  <c:v>14136.602000000001</c:v>
                </c:pt>
                <c:pt idx="373" formatCode="0.0">
                  <c:v>14135.133</c:v>
                </c:pt>
                <c:pt idx="374" formatCode="0.0">
                  <c:v>14133.594999999999</c:v>
                </c:pt>
                <c:pt idx="375" formatCode="0.0">
                  <c:v>14132.099</c:v>
                </c:pt>
                <c:pt idx="376" formatCode="0.0">
                  <c:v>14130.594999999999</c:v>
                </c:pt>
                <c:pt idx="377" formatCode="0.0">
                  <c:v>14129.103999999999</c:v>
                </c:pt>
              </c:numCache>
            </c:numRef>
          </c:xVal>
          <c:yVal>
            <c:numRef>
              <c:f>neo!$CA$204:$CA$581</c:f>
              <c:numCache>
                <c:formatCode>General</c:formatCode>
                <c:ptCount val="378"/>
                <c:pt idx="0">
                  <c:v>0.36761319733333331</c:v>
                </c:pt>
                <c:pt idx="1">
                  <c:v>0.29174054000000005</c:v>
                </c:pt>
                <c:pt idx="2">
                  <c:v>0.26017474800000001</c:v>
                </c:pt>
                <c:pt idx="3">
                  <c:v>0.15984693333333333</c:v>
                </c:pt>
                <c:pt idx="4">
                  <c:v>0.27663745400000006</c:v>
                </c:pt>
                <c:pt idx="5">
                  <c:v>0.16519383000000001</c:v>
                </c:pt>
                <c:pt idx="6">
                  <c:v>0.3280165413333333</c:v>
                </c:pt>
                <c:pt idx="7">
                  <c:v>0.27161921066666667</c:v>
                </c:pt>
                <c:pt idx="8">
                  <c:v>0.38752938000000003</c:v>
                </c:pt>
                <c:pt idx="9">
                  <c:v>0.36841996800000004</c:v>
                </c:pt>
                <c:pt idx="10">
                  <c:v>0.40246761600000003</c:v>
                </c:pt>
                <c:pt idx="11">
                  <c:v>0.37446195599999998</c:v>
                </c:pt>
                <c:pt idx="12">
                  <c:v>0.33345763799999995</c:v>
                </c:pt>
                <c:pt idx="13">
                  <c:v>8.9326720000000009E-3</c:v>
                </c:pt>
                <c:pt idx="14">
                  <c:v>0.119182154</c:v>
                </c:pt>
                <c:pt idx="15">
                  <c:v>0.26590650400000004</c:v>
                </c:pt>
                <c:pt idx="16">
                  <c:v>0.33720166933333329</c:v>
                </c:pt>
                <c:pt idx="17">
                  <c:v>0.36083184399999996</c:v>
                </c:pt>
                <c:pt idx="18">
                  <c:v>0.101400648</c:v>
                </c:pt>
                <c:pt idx="19">
                  <c:v>0.22776513333333334</c:v>
                </c:pt>
                <c:pt idx="20">
                  <c:v>0.20889425666666669</c:v>
                </c:pt>
                <c:pt idx="21">
                  <c:v>0.157033912</c:v>
                </c:pt>
                <c:pt idx="22">
                  <c:v>0.20326559733333338</c:v>
                </c:pt>
                <c:pt idx="23">
                  <c:v>0.18497781866666665</c:v>
                </c:pt>
                <c:pt idx="24">
                  <c:v>0.243548448</c:v>
                </c:pt>
                <c:pt idx="25">
                  <c:v>0.2995874</c:v>
                </c:pt>
                <c:pt idx="26">
                  <c:v>0.20813887733333333</c:v>
                </c:pt>
                <c:pt idx="27">
                  <c:v>0.37223464933333333</c:v>
                </c:pt>
                <c:pt idx="28">
                  <c:v>0.27310662866666668</c:v>
                </c:pt>
                <c:pt idx="29">
                  <c:v>0.19793324933333334</c:v>
                </c:pt>
                <c:pt idx="30">
                  <c:v>0.31705459200000002</c:v>
                </c:pt>
                <c:pt idx="31">
                  <c:v>0.16549621199999998</c:v>
                </c:pt>
                <c:pt idx="32">
                  <c:v>0.29450478666666674</c:v>
                </c:pt>
                <c:pt idx="33">
                  <c:v>0.37103213400000001</c:v>
                </c:pt>
                <c:pt idx="34">
                  <c:v>9.4570101333333337E-2</c:v>
                </c:pt>
                <c:pt idx="35">
                  <c:v>0.20083858666666668</c:v>
                </c:pt>
                <c:pt idx="36">
                  <c:v>0.42760833999999998</c:v>
                </c:pt>
                <c:pt idx="37">
                  <c:v>0.23925816133333333</c:v>
                </c:pt>
                <c:pt idx="38">
                  <c:v>0.27968356800000005</c:v>
                </c:pt>
                <c:pt idx="39">
                  <c:v>0.22258999466666668</c:v>
                </c:pt>
                <c:pt idx="40">
                  <c:v>0.46296243733333337</c:v>
                </c:pt>
                <c:pt idx="41">
                  <c:v>0.43186303999999998</c:v>
                </c:pt>
                <c:pt idx="42">
                  <c:v>0.39670341333333337</c:v>
                </c:pt>
                <c:pt idx="43">
                  <c:v>0.29384748000000005</c:v>
                </c:pt>
                <c:pt idx="44">
                  <c:v>0.43377781199999998</c:v>
                </c:pt>
                <c:pt idx="45">
                  <c:v>0.46986960000000005</c:v>
                </c:pt>
                <c:pt idx="46">
                  <c:v>0.307611356</c:v>
                </c:pt>
                <c:pt idx="47">
                  <c:v>0.3297104666666667</c:v>
                </c:pt>
                <c:pt idx="48">
                  <c:v>0.45981427333333336</c:v>
                </c:pt>
                <c:pt idx="49">
                  <c:v>0.30654773333333341</c:v>
                </c:pt>
                <c:pt idx="50">
                  <c:v>0.45331803200000009</c:v>
                </c:pt>
                <c:pt idx="51">
                  <c:v>0.27700546199999998</c:v>
                </c:pt>
                <c:pt idx="52">
                  <c:v>0.45778813600000007</c:v>
                </c:pt>
                <c:pt idx="53">
                  <c:v>0.39590773733333329</c:v>
                </c:pt>
                <c:pt idx="54">
                  <c:v>0.13869913800000003</c:v>
                </c:pt>
                <c:pt idx="55">
                  <c:v>0.5143742853333334</c:v>
                </c:pt>
                <c:pt idx="56">
                  <c:v>0.18948570733333334</c:v>
                </c:pt>
                <c:pt idx="57">
                  <c:v>0.48637846400000007</c:v>
                </c:pt>
                <c:pt idx="58">
                  <c:v>0.43267629999999996</c:v>
                </c:pt>
                <c:pt idx="59">
                  <c:v>0.33144270000000003</c:v>
                </c:pt>
                <c:pt idx="60">
                  <c:v>0.30908809800000003</c:v>
                </c:pt>
                <c:pt idx="61">
                  <c:v>0.30923368933333339</c:v>
                </c:pt>
                <c:pt idx="62">
                  <c:v>0.34900911600000001</c:v>
                </c:pt>
                <c:pt idx="63">
                  <c:v>0.262694912</c:v>
                </c:pt>
                <c:pt idx="64">
                  <c:v>0.29475640533333336</c:v>
                </c:pt>
                <c:pt idx="65">
                  <c:v>0.34999256400000001</c:v>
                </c:pt>
                <c:pt idx="66">
                  <c:v>0.30600964199999997</c:v>
                </c:pt>
                <c:pt idx="67">
                  <c:v>0.34333911333333328</c:v>
                </c:pt>
                <c:pt idx="68">
                  <c:v>0.23786442000000002</c:v>
                </c:pt>
                <c:pt idx="69">
                  <c:v>0.15821455200000001</c:v>
                </c:pt>
                <c:pt idx="70">
                  <c:v>0.26882733200000003</c:v>
                </c:pt>
                <c:pt idx="71">
                  <c:v>0.90286461000000007</c:v>
                </c:pt>
                <c:pt idx="72">
                  <c:v>0.15662487466666669</c:v>
                </c:pt>
                <c:pt idx="73">
                  <c:v>0.26519184000000001</c:v>
                </c:pt>
                <c:pt idx="74">
                  <c:v>0.19729750400000004</c:v>
                </c:pt>
                <c:pt idx="75">
                  <c:v>0.24220892399999996</c:v>
                </c:pt>
                <c:pt idx="76">
                  <c:v>0.13981226799999999</c:v>
                </c:pt>
                <c:pt idx="77">
                  <c:v>0.23333141133333338</c:v>
                </c:pt>
                <c:pt idx="78">
                  <c:v>0.20760675200000003</c:v>
                </c:pt>
                <c:pt idx="79">
                  <c:v>0.16001440000000003</c:v>
                </c:pt>
                <c:pt idx="80">
                  <c:v>0.19182218133333334</c:v>
                </c:pt>
                <c:pt idx="81">
                  <c:v>0.19051918600000001</c:v>
                </c:pt>
                <c:pt idx="82">
                  <c:v>0.2211258126666667</c:v>
                </c:pt>
                <c:pt idx="83">
                  <c:v>0.27422666666666667</c:v>
                </c:pt>
                <c:pt idx="84">
                  <c:v>0.24629364533333328</c:v>
                </c:pt>
                <c:pt idx="85">
                  <c:v>0.21796655400000003</c:v>
                </c:pt>
                <c:pt idx="86">
                  <c:v>0.25198018533333333</c:v>
                </c:pt>
                <c:pt idx="87">
                  <c:v>0.23724165333333333</c:v>
                </c:pt>
                <c:pt idx="88">
                  <c:v>0.76120696399999999</c:v>
                </c:pt>
                <c:pt idx="89">
                  <c:v>1.3896279333333332E-2</c:v>
                </c:pt>
                <c:pt idx="90">
                  <c:v>0.21106075199999999</c:v>
                </c:pt>
                <c:pt idx="91">
                  <c:v>0.30724544133333337</c:v>
                </c:pt>
                <c:pt idx="92">
                  <c:v>0.2398829166666667</c:v>
                </c:pt>
                <c:pt idx="93">
                  <c:v>0.25749339733333332</c:v>
                </c:pt>
                <c:pt idx="94">
                  <c:v>0.18462551066666663</c:v>
                </c:pt>
                <c:pt idx="95">
                  <c:v>0.23372412066666665</c:v>
                </c:pt>
                <c:pt idx="96">
                  <c:v>0.22755873066666668</c:v>
                </c:pt>
                <c:pt idx="97">
                  <c:v>0.32280047800000006</c:v>
                </c:pt>
                <c:pt idx="98">
                  <c:v>0.32540699200000006</c:v>
                </c:pt>
                <c:pt idx="99">
                  <c:v>0.35701695333333328</c:v>
                </c:pt>
                <c:pt idx="100">
                  <c:v>0.35581726400000002</c:v>
                </c:pt>
                <c:pt idx="101">
                  <c:v>0.32835775466666667</c:v>
                </c:pt>
                <c:pt idx="102">
                  <c:v>0.37717680000000003</c:v>
                </c:pt>
                <c:pt idx="103">
                  <c:v>0.36972369600000005</c:v>
                </c:pt>
                <c:pt idx="104">
                  <c:v>0.27313269066666662</c:v>
                </c:pt>
                <c:pt idx="105">
                  <c:v>0.22373599000000005</c:v>
                </c:pt>
                <c:pt idx="106">
                  <c:v>0.23416194133333335</c:v>
                </c:pt>
                <c:pt idx="107">
                  <c:v>0.3167786906666667</c:v>
                </c:pt>
                <c:pt idx="108">
                  <c:v>0.41089328266666669</c:v>
                </c:pt>
                <c:pt idx="109">
                  <c:v>0.44142507266666675</c:v>
                </c:pt>
                <c:pt idx="110">
                  <c:v>1.1784239973333335</c:v>
                </c:pt>
                <c:pt idx="111">
                  <c:v>0.3387755420000001</c:v>
                </c:pt>
                <c:pt idx="112">
                  <c:v>0.24060720999999999</c:v>
                </c:pt>
                <c:pt idx="113">
                  <c:v>0.24172243333333335</c:v>
                </c:pt>
                <c:pt idx="114">
                  <c:v>0.36081719066666668</c:v>
                </c:pt>
                <c:pt idx="115">
                  <c:v>0.19610744399999999</c:v>
                </c:pt>
                <c:pt idx="116">
                  <c:v>0.24046611933333337</c:v>
                </c:pt>
                <c:pt idx="117">
                  <c:v>0.23311736799999999</c:v>
                </c:pt>
                <c:pt idx="118">
                  <c:v>0.11680800000000001</c:v>
                </c:pt>
                <c:pt idx="119">
                  <c:v>0.19151488000000003</c:v>
                </c:pt>
                <c:pt idx="120">
                  <c:v>0.21805133399999999</c:v>
                </c:pt>
                <c:pt idx="121">
                  <c:v>0.21027952</c:v>
                </c:pt>
                <c:pt idx="122">
                  <c:v>0.22642330666666668</c:v>
                </c:pt>
                <c:pt idx="123">
                  <c:v>0.11940415199999999</c:v>
                </c:pt>
                <c:pt idx="124">
                  <c:v>0.23022898666666666</c:v>
                </c:pt>
                <c:pt idx="125">
                  <c:v>0.29315249333333332</c:v>
                </c:pt>
                <c:pt idx="126">
                  <c:v>0.23131176333333334</c:v>
                </c:pt>
                <c:pt idx="127">
                  <c:v>0.31303989266666665</c:v>
                </c:pt>
                <c:pt idx="128">
                  <c:v>0.23462833599999999</c:v>
                </c:pt>
                <c:pt idx="129">
                  <c:v>0.12233105066666668</c:v>
                </c:pt>
                <c:pt idx="130">
                  <c:v>1.6432248E-2</c:v>
                </c:pt>
                <c:pt idx="131">
                  <c:v>4.9923487999999995E-2</c:v>
                </c:pt>
                <c:pt idx="132">
                  <c:v>3.1078254666666673E-2</c:v>
                </c:pt>
                <c:pt idx="133">
                  <c:v>0.19279851199999998</c:v>
                </c:pt>
                <c:pt idx="134">
                  <c:v>9.4518186666666684E-2</c:v>
                </c:pt>
                <c:pt idx="135">
                  <c:v>0.15208883066666667</c:v>
                </c:pt>
                <c:pt idx="136">
                  <c:v>0.11273835066666668</c:v>
                </c:pt>
                <c:pt idx="137">
                  <c:v>0.16529619400000001</c:v>
                </c:pt>
                <c:pt idx="138">
                  <c:v>0.22251264600000001</c:v>
                </c:pt>
                <c:pt idx="139">
                  <c:v>0.27242640000000001</c:v>
                </c:pt>
                <c:pt idx="140">
                  <c:v>0.26123952200000006</c:v>
                </c:pt>
                <c:pt idx="141">
                  <c:v>0.24272995466666672</c:v>
                </c:pt>
                <c:pt idx="142">
                  <c:v>0.24685078600000002</c:v>
                </c:pt>
                <c:pt idx="143">
                  <c:v>0.22965394799999997</c:v>
                </c:pt>
                <c:pt idx="144">
                  <c:v>0.23572377733333333</c:v>
                </c:pt>
                <c:pt idx="145">
                  <c:v>0.33646565333333339</c:v>
                </c:pt>
                <c:pt idx="146">
                  <c:v>0.29080168000000001</c:v>
                </c:pt>
                <c:pt idx="147">
                  <c:v>0.23203856866666667</c:v>
                </c:pt>
                <c:pt idx="148">
                  <c:v>0.29216035800000001</c:v>
                </c:pt>
                <c:pt idx="149">
                  <c:v>0.28414760133333333</c:v>
                </c:pt>
                <c:pt idx="150">
                  <c:v>0.29556568799999994</c:v>
                </c:pt>
                <c:pt idx="151">
                  <c:v>0.39869417333333335</c:v>
                </c:pt>
                <c:pt idx="152">
                  <c:v>0.29786040000000003</c:v>
                </c:pt>
                <c:pt idx="153">
                  <c:v>0.38329770666666679</c:v>
                </c:pt>
                <c:pt idx="154">
                  <c:v>0.29547148800000006</c:v>
                </c:pt>
                <c:pt idx="155">
                  <c:v>9.6615706666666676E-3</c:v>
                </c:pt>
                <c:pt idx="156">
                  <c:v>0.33707010333333337</c:v>
                </c:pt>
                <c:pt idx="157">
                  <c:v>0.28603139199999994</c:v>
                </c:pt>
                <c:pt idx="158">
                  <c:v>0.3208212313333334</c:v>
                </c:pt>
                <c:pt idx="159">
                  <c:v>0.35685482466666668</c:v>
                </c:pt>
                <c:pt idx="160">
                  <c:v>0.38624637599999995</c:v>
                </c:pt>
                <c:pt idx="161">
                  <c:v>0.40679537333333327</c:v>
                </c:pt>
                <c:pt idx="162">
                  <c:v>0.41216676199999996</c:v>
                </c:pt>
                <c:pt idx="163">
                  <c:v>0.27644633266666668</c:v>
                </c:pt>
                <c:pt idx="164">
                  <c:v>0.34546280000000001</c:v>
                </c:pt>
                <c:pt idx="165">
                  <c:v>0.20499427200000001</c:v>
                </c:pt>
                <c:pt idx="166">
                  <c:v>0.40829587466666672</c:v>
                </c:pt>
                <c:pt idx="167">
                  <c:v>0.42377544666666667</c:v>
                </c:pt>
                <c:pt idx="168">
                  <c:v>0.35016442666666669</c:v>
                </c:pt>
                <c:pt idx="169">
                  <c:v>0.30283164800000006</c:v>
                </c:pt>
                <c:pt idx="170">
                  <c:v>0.34630013333333332</c:v>
                </c:pt>
                <c:pt idx="171">
                  <c:v>0.33200769066666669</c:v>
                </c:pt>
                <c:pt idx="172">
                  <c:v>0.35530376933333335</c:v>
                </c:pt>
                <c:pt idx="173">
                  <c:v>0.36573872200000002</c:v>
                </c:pt>
                <c:pt idx="174">
                  <c:v>0.19654076400000001</c:v>
                </c:pt>
                <c:pt idx="175">
                  <c:v>0.30789249066666674</c:v>
                </c:pt>
                <c:pt idx="176">
                  <c:v>0.43780235000000006</c:v>
                </c:pt>
                <c:pt idx="177">
                  <c:v>0.31639707600000005</c:v>
                </c:pt>
                <c:pt idx="178">
                  <c:v>0.31248338000000003</c:v>
                </c:pt>
                <c:pt idx="179">
                  <c:v>0.35918794933333337</c:v>
                </c:pt>
                <c:pt idx="180">
                  <c:v>0.29439666599999997</c:v>
                </c:pt>
                <c:pt idx="181">
                  <c:v>0.30846177266666674</c:v>
                </c:pt>
                <c:pt idx="182">
                  <c:v>0.27740392800000002</c:v>
                </c:pt>
                <c:pt idx="183">
                  <c:v>0.32098273199999999</c:v>
                </c:pt>
                <c:pt idx="184">
                  <c:v>0.154982864</c:v>
                </c:pt>
                <c:pt idx="185">
                  <c:v>0.11095169066666667</c:v>
                </c:pt>
                <c:pt idx="186">
                  <c:v>0.21360823400000001</c:v>
                </c:pt>
                <c:pt idx="187">
                  <c:v>0.432271868</c:v>
                </c:pt>
                <c:pt idx="188">
                  <c:v>0.48889527866666671</c:v>
                </c:pt>
                <c:pt idx="189">
                  <c:v>0.45860045399999999</c:v>
                </c:pt>
                <c:pt idx="190">
                  <c:v>0.424592056</c:v>
                </c:pt>
                <c:pt idx="191">
                  <c:v>0.303952</c:v>
                </c:pt>
                <c:pt idx="192">
                  <c:v>0.34256772000000002</c:v>
                </c:pt>
                <c:pt idx="193">
                  <c:v>0.324519628</c:v>
                </c:pt>
                <c:pt idx="194">
                  <c:v>0.40421220000000002</c:v>
                </c:pt>
                <c:pt idx="195">
                  <c:v>0.33121578266666668</c:v>
                </c:pt>
                <c:pt idx="196">
                  <c:v>0.43877731999999997</c:v>
                </c:pt>
                <c:pt idx="197">
                  <c:v>0.32733557999999996</c:v>
                </c:pt>
                <c:pt idx="198">
                  <c:v>0.27236988000000006</c:v>
                </c:pt>
                <c:pt idx="199">
                  <c:v>0.45474296399999997</c:v>
                </c:pt>
                <c:pt idx="200">
                  <c:v>0.42976217066666672</c:v>
                </c:pt>
                <c:pt idx="201">
                  <c:v>0.46001062799999992</c:v>
                </c:pt>
                <c:pt idx="202">
                  <c:v>0.37019595199999994</c:v>
                </c:pt>
                <c:pt idx="203">
                  <c:v>0.145311036</c:v>
                </c:pt>
                <c:pt idx="204">
                  <c:v>0.41615675999999996</c:v>
                </c:pt>
                <c:pt idx="205">
                  <c:v>0.32133880800000003</c:v>
                </c:pt>
                <c:pt idx="206">
                  <c:v>0.38601276000000001</c:v>
                </c:pt>
                <c:pt idx="207">
                  <c:v>0.40980715666666673</c:v>
                </c:pt>
                <c:pt idx="208">
                  <c:v>0.419217004</c:v>
                </c:pt>
                <c:pt idx="209">
                  <c:v>0.44958540933333341</c:v>
                </c:pt>
                <c:pt idx="210">
                  <c:v>0.45137908199999993</c:v>
                </c:pt>
                <c:pt idx="211">
                  <c:v>0.46485439200000001</c:v>
                </c:pt>
                <c:pt idx="212">
                  <c:v>0.52487329400000005</c:v>
                </c:pt>
                <c:pt idx="213">
                  <c:v>0.19384193399999999</c:v>
                </c:pt>
                <c:pt idx="214">
                  <c:v>0.23208409866666671</c:v>
                </c:pt>
                <c:pt idx="215">
                  <c:v>0.41108409000000001</c:v>
                </c:pt>
                <c:pt idx="216">
                  <c:v>0.34124818733333334</c:v>
                </c:pt>
                <c:pt idx="217">
                  <c:v>0.45475301200000001</c:v>
                </c:pt>
                <c:pt idx="218">
                  <c:v>0.44262737866666668</c:v>
                </c:pt>
                <c:pt idx="219">
                  <c:v>0.14358926933333332</c:v>
                </c:pt>
                <c:pt idx="220">
                  <c:v>0.49098924000000005</c:v>
                </c:pt>
                <c:pt idx="221">
                  <c:v>0.36714387199999998</c:v>
                </c:pt>
                <c:pt idx="222">
                  <c:v>0.47979827999999997</c:v>
                </c:pt>
                <c:pt idx="223">
                  <c:v>0.26777637400000004</c:v>
                </c:pt>
                <c:pt idx="224">
                  <c:v>0.33323511666666666</c:v>
                </c:pt>
                <c:pt idx="225">
                  <c:v>0.46090824933333335</c:v>
                </c:pt>
                <c:pt idx="226">
                  <c:v>0.26802924866666672</c:v>
                </c:pt>
                <c:pt idx="227">
                  <c:v>0.32753465599999998</c:v>
                </c:pt>
                <c:pt idx="228">
                  <c:v>0.41720049600000009</c:v>
                </c:pt>
                <c:pt idx="229">
                  <c:v>0.47397044000000005</c:v>
                </c:pt>
                <c:pt idx="230">
                  <c:v>0.2739356933333334</c:v>
                </c:pt>
                <c:pt idx="231">
                  <c:v>0.5360478213333334</c:v>
                </c:pt>
                <c:pt idx="232">
                  <c:v>0.51256899466666672</c:v>
                </c:pt>
                <c:pt idx="233">
                  <c:v>0.48345449599999996</c:v>
                </c:pt>
                <c:pt idx="234">
                  <c:v>0.48674019199999996</c:v>
                </c:pt>
                <c:pt idx="235">
                  <c:v>0.49176586666666661</c:v>
                </c:pt>
                <c:pt idx="236">
                  <c:v>0.43089173333333336</c:v>
                </c:pt>
                <c:pt idx="237">
                  <c:v>0.38047128799999996</c:v>
                </c:pt>
                <c:pt idx="238">
                  <c:v>0.32522926800000002</c:v>
                </c:pt>
                <c:pt idx="239">
                  <c:v>0.46495361600000001</c:v>
                </c:pt>
                <c:pt idx="240">
                  <c:v>0.38520682666666667</c:v>
                </c:pt>
                <c:pt idx="241">
                  <c:v>0.3891782986666667</c:v>
                </c:pt>
                <c:pt idx="242">
                  <c:v>0.44403116799999992</c:v>
                </c:pt>
                <c:pt idx="243">
                  <c:v>0.52271098533333338</c:v>
                </c:pt>
                <c:pt idx="244">
                  <c:v>0.61489364000000002</c:v>
                </c:pt>
                <c:pt idx="245">
                  <c:v>0.4438184853333334</c:v>
                </c:pt>
                <c:pt idx="246">
                  <c:v>0.36323017599999996</c:v>
                </c:pt>
                <c:pt idx="247">
                  <c:v>0.29058533400000008</c:v>
                </c:pt>
                <c:pt idx="248">
                  <c:v>0.58049431200000012</c:v>
                </c:pt>
                <c:pt idx="249">
                  <c:v>0.37323547200000001</c:v>
                </c:pt>
                <c:pt idx="250">
                  <c:v>0.31157162866666671</c:v>
                </c:pt>
                <c:pt idx="251">
                  <c:v>0.29611958400000005</c:v>
                </c:pt>
                <c:pt idx="252">
                  <c:v>0.3287416720000001</c:v>
                </c:pt>
                <c:pt idx="253">
                  <c:v>0.37603300266666667</c:v>
                </c:pt>
                <c:pt idx="254">
                  <c:v>0.21916404533333333</c:v>
                </c:pt>
                <c:pt idx="255">
                  <c:v>0.31418484133333335</c:v>
                </c:pt>
                <c:pt idx="256">
                  <c:v>0.33215956200000002</c:v>
                </c:pt>
                <c:pt idx="257">
                  <c:v>0.36746917600000001</c:v>
                </c:pt>
                <c:pt idx="258">
                  <c:v>0.39202272000000005</c:v>
                </c:pt>
                <c:pt idx="259">
                  <c:v>0.39676956266666669</c:v>
                </c:pt>
                <c:pt idx="260">
                  <c:v>0.36809853666666664</c:v>
                </c:pt>
                <c:pt idx="261">
                  <c:v>0.31033352666666669</c:v>
                </c:pt>
                <c:pt idx="262">
                  <c:v>0.39145312399999999</c:v>
                </c:pt>
                <c:pt idx="263">
                  <c:v>0.28385003400000008</c:v>
                </c:pt>
                <c:pt idx="264">
                  <c:v>0.24814959466666667</c:v>
                </c:pt>
                <c:pt idx="265">
                  <c:v>0.30790107333333339</c:v>
                </c:pt>
                <c:pt idx="266">
                  <c:v>0.12561590933333336</c:v>
                </c:pt>
                <c:pt idx="267">
                  <c:v>0.27015042333333333</c:v>
                </c:pt>
                <c:pt idx="268">
                  <c:v>0.40292260200000002</c:v>
                </c:pt>
                <c:pt idx="269">
                  <c:v>0.31499684533333333</c:v>
                </c:pt>
                <c:pt idx="270">
                  <c:v>0.41035749399999999</c:v>
                </c:pt>
                <c:pt idx="271">
                  <c:v>0.44031958333333332</c:v>
                </c:pt>
                <c:pt idx="272">
                  <c:v>0.5830500626666667</c:v>
                </c:pt>
                <c:pt idx="273">
                  <c:v>0.61597976600000004</c:v>
                </c:pt>
                <c:pt idx="274">
                  <c:v>0.60958997066666665</c:v>
                </c:pt>
                <c:pt idx="275">
                  <c:v>0.42543640199999999</c:v>
                </c:pt>
                <c:pt idx="276">
                  <c:v>0.66223751333333347</c:v>
                </c:pt>
                <c:pt idx="277">
                  <c:v>0.42550883133333339</c:v>
                </c:pt>
                <c:pt idx="278">
                  <c:v>0.31751010133333341</c:v>
                </c:pt>
                <c:pt idx="279">
                  <c:v>0.3291400333333333</c:v>
                </c:pt>
                <c:pt idx="280">
                  <c:v>0.320943168</c:v>
                </c:pt>
                <c:pt idx="281">
                  <c:v>0.30175368599999997</c:v>
                </c:pt>
                <c:pt idx="282">
                  <c:v>0.26471613000000005</c:v>
                </c:pt>
                <c:pt idx="283">
                  <c:v>0.35264460800000003</c:v>
                </c:pt>
                <c:pt idx="284">
                  <c:v>0.33181008000000006</c:v>
                </c:pt>
                <c:pt idx="285">
                  <c:v>0.32815826000000003</c:v>
                </c:pt>
                <c:pt idx="286">
                  <c:v>0.33466706133333335</c:v>
                </c:pt>
                <c:pt idx="287">
                  <c:v>0.38017330200000005</c:v>
                </c:pt>
                <c:pt idx="288">
                  <c:v>0.41012324999999999</c:v>
                </c:pt>
                <c:pt idx="289">
                  <c:v>0.24204595799999998</c:v>
                </c:pt>
                <c:pt idx="290">
                  <c:v>0.37962966333333337</c:v>
                </c:pt>
                <c:pt idx="291">
                  <c:v>0.37507634933333328</c:v>
                </c:pt>
                <c:pt idx="292">
                  <c:v>0.29421213866666673</c:v>
                </c:pt>
                <c:pt idx="293">
                  <c:v>0.29097846199999999</c:v>
                </c:pt>
                <c:pt idx="294">
                  <c:v>0.26549160533333338</c:v>
                </c:pt>
                <c:pt idx="295">
                  <c:v>0.32541327199999998</c:v>
                </c:pt>
                <c:pt idx="296">
                  <c:v>0.36970862399999999</c:v>
                </c:pt>
                <c:pt idx="297">
                  <c:v>0.57678199466666669</c:v>
                </c:pt>
                <c:pt idx="298">
                  <c:v>0.35270363999999998</c:v>
                </c:pt>
                <c:pt idx="299">
                  <c:v>0.32983564800000004</c:v>
                </c:pt>
                <c:pt idx="300">
                  <c:v>0.28173022000000003</c:v>
                </c:pt>
                <c:pt idx="301">
                  <c:v>0.25585620133333337</c:v>
                </c:pt>
                <c:pt idx="302">
                  <c:v>0.26101249999999998</c:v>
                </c:pt>
                <c:pt idx="303">
                  <c:v>0.2921759533333334</c:v>
                </c:pt>
                <c:pt idx="304">
                  <c:v>0.29206992599999998</c:v>
                </c:pt>
                <c:pt idx="305">
                  <c:v>0.23151094400000002</c:v>
                </c:pt>
                <c:pt idx="306">
                  <c:v>2.4196212000000002E-2</c:v>
                </c:pt>
                <c:pt idx="307">
                  <c:v>0.13674166199999999</c:v>
                </c:pt>
                <c:pt idx="308">
                  <c:v>0.46665057666666671</c:v>
                </c:pt>
                <c:pt idx="309">
                  <c:v>7.504202266666668E-2</c:v>
                </c:pt>
                <c:pt idx="310">
                  <c:v>0.27106112800000004</c:v>
                </c:pt>
                <c:pt idx="311">
                  <c:v>0.30250069200000002</c:v>
                </c:pt>
                <c:pt idx="312">
                  <c:v>0.30148354133333333</c:v>
                </c:pt>
                <c:pt idx="313">
                  <c:v>0.30176886266666669</c:v>
                </c:pt>
                <c:pt idx="314">
                  <c:v>0.27329722666666662</c:v>
                </c:pt>
                <c:pt idx="315">
                  <c:v>0.35689198133333339</c:v>
                </c:pt>
                <c:pt idx="316">
                  <c:v>0.35568601199999994</c:v>
                </c:pt>
                <c:pt idx="317">
                  <c:v>0.39709549466666672</c:v>
                </c:pt>
                <c:pt idx="318">
                  <c:v>0.39633404466666666</c:v>
                </c:pt>
                <c:pt idx="319">
                  <c:v>0.46938813333333335</c:v>
                </c:pt>
                <c:pt idx="320">
                  <c:v>0.52129526400000004</c:v>
                </c:pt>
                <c:pt idx="321">
                  <c:v>0.24830219866666667</c:v>
                </c:pt>
                <c:pt idx="322">
                  <c:v>0.232053536</c:v>
                </c:pt>
                <c:pt idx="323">
                  <c:v>0.24392305</c:v>
                </c:pt>
                <c:pt idx="324">
                  <c:v>0.10821026133333335</c:v>
                </c:pt>
                <c:pt idx="325">
                  <c:v>0.34713453599999994</c:v>
                </c:pt>
                <c:pt idx="326">
                  <c:v>0.30688476000000003</c:v>
                </c:pt>
                <c:pt idx="327">
                  <c:v>0.34796244933333331</c:v>
                </c:pt>
                <c:pt idx="328">
                  <c:v>0.28846845066666665</c:v>
                </c:pt>
                <c:pt idx="329">
                  <c:v>0.23914239999999998</c:v>
                </c:pt>
                <c:pt idx="330">
                  <c:v>0.27660888000000006</c:v>
                </c:pt>
                <c:pt idx="331">
                  <c:v>0.43826769800000009</c:v>
                </c:pt>
                <c:pt idx="332">
                  <c:v>0.45325271999999994</c:v>
                </c:pt>
                <c:pt idx="333">
                  <c:v>0.291133264</c:v>
                </c:pt>
                <c:pt idx="334">
                  <c:v>0.32177464000000011</c:v>
                </c:pt>
                <c:pt idx="335">
                  <c:v>0.22723206600000001</c:v>
                </c:pt>
                <c:pt idx="336">
                  <c:v>0.32338776266666674</c:v>
                </c:pt>
                <c:pt idx="337">
                  <c:v>0.31008881600000004</c:v>
                </c:pt>
                <c:pt idx="338">
                  <c:v>0.36076171733333334</c:v>
                </c:pt>
                <c:pt idx="339">
                  <c:v>0.31220224533333341</c:v>
                </c:pt>
                <c:pt idx="340">
                  <c:v>0.30944825599999998</c:v>
                </c:pt>
                <c:pt idx="341">
                  <c:v>0.21045776733333332</c:v>
                </c:pt>
                <c:pt idx="342">
                  <c:v>0.32489590466666673</c:v>
                </c:pt>
                <c:pt idx="343">
                  <c:v>7.8383820000000007E-2</c:v>
                </c:pt>
                <c:pt idx="344">
                  <c:v>0.50639659199999998</c:v>
                </c:pt>
                <c:pt idx="345">
                  <c:v>0.35432597333333332</c:v>
                </c:pt>
                <c:pt idx="346">
                  <c:v>0.26076894066666667</c:v>
                </c:pt>
                <c:pt idx="347">
                  <c:v>0.24320650199999999</c:v>
                </c:pt>
                <c:pt idx="348">
                  <c:v>0.28865454800000007</c:v>
                </c:pt>
                <c:pt idx="349">
                  <c:v>0.27641126933333332</c:v>
                </c:pt>
                <c:pt idx="350">
                  <c:v>0.34394806400000005</c:v>
                </c:pt>
                <c:pt idx="351">
                  <c:v>0.33371658333333332</c:v>
                </c:pt>
                <c:pt idx="352">
                  <c:v>0.22388011600000005</c:v>
                </c:pt>
                <c:pt idx="353">
                  <c:v>0.23501853333333336</c:v>
                </c:pt>
                <c:pt idx="354">
                  <c:v>0.229288766</c:v>
                </c:pt>
                <c:pt idx="355">
                  <c:v>0.17737734399999999</c:v>
                </c:pt>
                <c:pt idx="356">
                  <c:v>0.42857231999999995</c:v>
                </c:pt>
                <c:pt idx="357">
                  <c:v>0.33176193333333331</c:v>
                </c:pt>
                <c:pt idx="358">
                  <c:v>0.20028594666666671</c:v>
                </c:pt>
                <c:pt idx="359">
                  <c:v>0.33985287600000003</c:v>
                </c:pt>
                <c:pt idx="360">
                  <c:v>0.2955055046666667</c:v>
                </c:pt>
                <c:pt idx="361">
                  <c:v>0.28292593200000005</c:v>
                </c:pt>
                <c:pt idx="362">
                  <c:v>0.32589222666666667</c:v>
                </c:pt>
                <c:pt idx="363">
                  <c:v>0.30063616000000004</c:v>
                </c:pt>
                <c:pt idx="364">
                  <c:v>0.37463381866666673</c:v>
                </c:pt>
                <c:pt idx="365">
                  <c:v>0.25657819199999998</c:v>
                </c:pt>
                <c:pt idx="366">
                  <c:v>0.23703922800000005</c:v>
                </c:pt>
                <c:pt idx="367">
                  <c:v>0.32917248000000005</c:v>
                </c:pt>
                <c:pt idx="368">
                  <c:v>0.33270435199999998</c:v>
                </c:pt>
                <c:pt idx="369">
                  <c:v>0.37124827066666666</c:v>
                </c:pt>
                <c:pt idx="370">
                  <c:v>0.30659943866666672</c:v>
                </c:pt>
                <c:pt idx="371">
                  <c:v>0.36418473600000006</c:v>
                </c:pt>
                <c:pt idx="372">
                  <c:v>0.36459052866666664</c:v>
                </c:pt>
                <c:pt idx="373">
                  <c:v>0.36757593599999999</c:v>
                </c:pt>
                <c:pt idx="374">
                  <c:v>0.45182757866666667</c:v>
                </c:pt>
                <c:pt idx="375">
                  <c:v>0.43909697200000003</c:v>
                </c:pt>
                <c:pt idx="376">
                  <c:v>0.4858600500000001</c:v>
                </c:pt>
                <c:pt idx="377">
                  <c:v>0.35929387200000001</c:v>
                </c:pt>
              </c:numCache>
            </c:numRef>
          </c:yVal>
          <c:smooth val="1"/>
        </c:ser>
        <c:ser>
          <c:idx val="3"/>
          <c:order val="3"/>
          <c:tx>
            <c:v>ΣΧ.10.2β</c:v>
          </c:tx>
          <c:spPr>
            <a:ln w="19050">
              <a:solidFill>
                <a:srgbClr val="0070C0"/>
              </a:solidFill>
            </a:ln>
          </c:spPr>
          <c:marker>
            <c:symbol val="none"/>
          </c:marker>
          <c:xVal>
            <c:numRef>
              <c:f>neo!$BR$582:$BR$619</c:f>
              <c:numCache>
                <c:formatCode>0.0</c:formatCode>
                <c:ptCount val="38"/>
                <c:pt idx="0">
                  <c:v>14127.596</c:v>
                </c:pt>
                <c:pt idx="1">
                  <c:v>14126.098</c:v>
                </c:pt>
                <c:pt idx="2">
                  <c:v>14124.61</c:v>
                </c:pt>
                <c:pt idx="3">
                  <c:v>14121.616</c:v>
                </c:pt>
                <c:pt idx="4">
                  <c:v>14120.107</c:v>
                </c:pt>
                <c:pt idx="5">
                  <c:v>14118.615</c:v>
                </c:pt>
                <c:pt idx="6">
                  <c:v>14117.132</c:v>
                </c:pt>
                <c:pt idx="7">
                  <c:v>14115.609</c:v>
                </c:pt>
                <c:pt idx="8">
                  <c:v>14114.092000000001</c:v>
                </c:pt>
                <c:pt idx="9">
                  <c:v>14112.605</c:v>
                </c:pt>
                <c:pt idx="10">
                  <c:v>14111.094999999999</c:v>
                </c:pt>
                <c:pt idx="11">
                  <c:v>14109.606</c:v>
                </c:pt>
                <c:pt idx="12">
                  <c:v>14108.123</c:v>
                </c:pt>
                <c:pt idx="13">
                  <c:v>14106.596</c:v>
                </c:pt>
                <c:pt idx="14">
                  <c:v>14105.099</c:v>
                </c:pt>
                <c:pt idx="15">
                  <c:v>14103.594999999999</c:v>
                </c:pt>
                <c:pt idx="16">
                  <c:v>14102.103999999999</c:v>
                </c:pt>
                <c:pt idx="17">
                  <c:v>14100.614</c:v>
                </c:pt>
                <c:pt idx="18">
                  <c:v>14099.112999999999</c:v>
                </c:pt>
                <c:pt idx="19">
                  <c:v>14097.605</c:v>
                </c:pt>
                <c:pt idx="20">
                  <c:v>14096.109</c:v>
                </c:pt>
                <c:pt idx="21">
                  <c:v>14094.596</c:v>
                </c:pt>
                <c:pt idx="22">
                  <c:v>14093.103999999999</c:v>
                </c:pt>
                <c:pt idx="23">
                  <c:v>14091.616</c:v>
                </c:pt>
                <c:pt idx="24">
                  <c:v>14090.115</c:v>
                </c:pt>
                <c:pt idx="25">
                  <c:v>14088.602999999999</c:v>
                </c:pt>
                <c:pt idx="26">
                  <c:v>14087.119000000001</c:v>
                </c:pt>
                <c:pt idx="27">
                  <c:v>14085.611000000001</c:v>
                </c:pt>
                <c:pt idx="28">
                  <c:v>14084.127</c:v>
                </c:pt>
                <c:pt idx="29">
                  <c:v>14082.615</c:v>
                </c:pt>
                <c:pt idx="30">
                  <c:v>14081.134</c:v>
                </c:pt>
                <c:pt idx="31">
                  <c:v>14079.602000000001</c:v>
                </c:pt>
                <c:pt idx="32">
                  <c:v>14078.115</c:v>
                </c:pt>
                <c:pt idx="33">
                  <c:v>14076.593000000001</c:v>
                </c:pt>
                <c:pt idx="34">
                  <c:v>14075.09</c:v>
                </c:pt>
                <c:pt idx="35">
                  <c:v>14073.56</c:v>
                </c:pt>
                <c:pt idx="36">
                  <c:v>13946.7</c:v>
                </c:pt>
                <c:pt idx="37">
                  <c:v>13945.23</c:v>
                </c:pt>
              </c:numCache>
            </c:numRef>
          </c:xVal>
          <c:yVal>
            <c:numRef>
              <c:f>neo!$CA$582:$CA$619</c:f>
              <c:numCache>
                <c:formatCode>General</c:formatCode>
                <c:ptCount val="38"/>
                <c:pt idx="0">
                  <c:v>0.13993881</c:v>
                </c:pt>
                <c:pt idx="1">
                  <c:v>0.30029076000000005</c:v>
                </c:pt>
                <c:pt idx="2">
                  <c:v>0.32856331999999999</c:v>
                </c:pt>
                <c:pt idx="3">
                  <c:v>0.50185594266666667</c:v>
                </c:pt>
                <c:pt idx="4">
                  <c:v>0.36953529599999996</c:v>
                </c:pt>
                <c:pt idx="5">
                  <c:v>0.34394304000000003</c:v>
                </c:pt>
                <c:pt idx="6">
                  <c:v>0.30068074800000005</c:v>
                </c:pt>
                <c:pt idx="7">
                  <c:v>0.36596762800000004</c:v>
                </c:pt>
                <c:pt idx="8">
                  <c:v>0.35048679999999999</c:v>
                </c:pt>
                <c:pt idx="9">
                  <c:v>0.26132001066666671</c:v>
                </c:pt>
                <c:pt idx="10">
                  <c:v>0.38972957800000002</c:v>
                </c:pt>
                <c:pt idx="11">
                  <c:v>0.28903595333333337</c:v>
                </c:pt>
                <c:pt idx="12">
                  <c:v>0.29556987466666668</c:v>
                </c:pt>
                <c:pt idx="13">
                  <c:v>0.39460442799999995</c:v>
                </c:pt>
                <c:pt idx="14">
                  <c:v>0.34448835333333333</c:v>
                </c:pt>
                <c:pt idx="15">
                  <c:v>0.29389311466666668</c:v>
                </c:pt>
                <c:pt idx="16">
                  <c:v>0.42348614800000001</c:v>
                </c:pt>
                <c:pt idx="17">
                  <c:v>0.32797006933333334</c:v>
                </c:pt>
                <c:pt idx="18">
                  <c:v>0.36520963200000001</c:v>
                </c:pt>
                <c:pt idx="19">
                  <c:v>0.33377886000000001</c:v>
                </c:pt>
                <c:pt idx="20">
                  <c:v>0.29169689399999998</c:v>
                </c:pt>
                <c:pt idx="21">
                  <c:v>0.22019438400000002</c:v>
                </c:pt>
                <c:pt idx="22">
                  <c:v>1.3936575999999999E-2</c:v>
                </c:pt>
                <c:pt idx="23">
                  <c:v>1.4831266666666667E-4</c:v>
                </c:pt>
                <c:pt idx="24">
                  <c:v>3.2218912000000002E-2</c:v>
                </c:pt>
                <c:pt idx="25">
                  <c:v>2.0073601333333337E-2</c:v>
                </c:pt>
                <c:pt idx="26">
                  <c:v>0.10557276600000001</c:v>
                </c:pt>
                <c:pt idx="27">
                  <c:v>4.3290133333333342E-2</c:v>
                </c:pt>
                <c:pt idx="28">
                  <c:v>6.0686780000000003E-2</c:v>
                </c:pt>
                <c:pt idx="29">
                  <c:v>3.8942698666666664E-2</c:v>
                </c:pt>
                <c:pt idx="30">
                  <c:v>0.15623886400000001</c:v>
                </c:pt>
                <c:pt idx="31">
                  <c:v>0.16641497600000002</c:v>
                </c:pt>
                <c:pt idx="32">
                  <c:v>6.2207168E-2</c:v>
                </c:pt>
                <c:pt idx="33">
                  <c:v>5.5600608000000003E-2</c:v>
                </c:pt>
                <c:pt idx="34">
                  <c:v>0.23779711933333336</c:v>
                </c:pt>
                <c:pt idx="35">
                  <c:v>0.30308850000000004</c:v>
                </c:pt>
                <c:pt idx="36">
                  <c:v>0.38456396399999998</c:v>
                </c:pt>
                <c:pt idx="37">
                  <c:v>0.42630649600000009</c:v>
                </c:pt>
              </c:numCache>
            </c:numRef>
          </c:yVal>
          <c:smooth val="1"/>
        </c:ser>
        <c:ser>
          <c:idx val="4"/>
          <c:order val="4"/>
          <c:tx>
            <c:v>ΣΧ.10.2α-β-γ</c:v>
          </c:tx>
          <c:spPr>
            <a:ln w="15875">
              <a:solidFill>
                <a:srgbClr val="00B050"/>
              </a:solidFill>
            </a:ln>
          </c:spPr>
          <c:marker>
            <c:symbol val="none"/>
          </c:marker>
          <c:xVal>
            <c:numRef>
              <c:f>neo!$BR$620:$BR$631</c:f>
              <c:numCache>
                <c:formatCode>0.0</c:formatCode>
                <c:ptCount val="12"/>
                <c:pt idx="0">
                  <c:v>13943.734</c:v>
                </c:pt>
                <c:pt idx="1">
                  <c:v>13942.226000000001</c:v>
                </c:pt>
                <c:pt idx="2">
                  <c:v>13940.731</c:v>
                </c:pt>
                <c:pt idx="3">
                  <c:v>13939.245999999999</c:v>
                </c:pt>
                <c:pt idx="4">
                  <c:v>13937.743</c:v>
                </c:pt>
                <c:pt idx="5">
                  <c:v>13936.242</c:v>
                </c:pt>
                <c:pt idx="6">
                  <c:v>13934.727000000001</c:v>
                </c:pt>
                <c:pt idx="7">
                  <c:v>13933.234</c:v>
                </c:pt>
                <c:pt idx="8">
                  <c:v>13931.731</c:v>
                </c:pt>
                <c:pt idx="9">
                  <c:v>13928.726000000001</c:v>
                </c:pt>
                <c:pt idx="10">
                  <c:v>13927.224</c:v>
                </c:pt>
                <c:pt idx="11">
                  <c:v>13925.736000000001</c:v>
                </c:pt>
              </c:numCache>
            </c:numRef>
          </c:xVal>
          <c:yVal>
            <c:numRef>
              <c:f>neo!$CA$620:$CA$631</c:f>
              <c:numCache>
                <c:formatCode>General</c:formatCode>
                <c:ptCount val="12"/>
                <c:pt idx="0">
                  <c:v>0.3240145066666667</c:v>
                </c:pt>
                <c:pt idx="1">
                  <c:v>0.28049462999999997</c:v>
                </c:pt>
                <c:pt idx="2">
                  <c:v>0.39365237999999997</c:v>
                </c:pt>
                <c:pt idx="3">
                  <c:v>3.6331265333333335E-2</c:v>
                </c:pt>
                <c:pt idx="4">
                  <c:v>0.19927068000000003</c:v>
                </c:pt>
                <c:pt idx="5">
                  <c:v>0.33334428400000005</c:v>
                </c:pt>
                <c:pt idx="6">
                  <c:v>0.29449494800000003</c:v>
                </c:pt>
                <c:pt idx="7">
                  <c:v>0.37684898399999994</c:v>
                </c:pt>
                <c:pt idx="8">
                  <c:v>0.38015875333333332</c:v>
                </c:pt>
                <c:pt idx="9">
                  <c:v>0.50966135466666673</c:v>
                </c:pt>
                <c:pt idx="10">
                  <c:v>0.26876463666666672</c:v>
                </c:pt>
                <c:pt idx="11">
                  <c:v>0.44576853</c:v>
                </c:pt>
              </c:numCache>
            </c:numRef>
          </c:yVal>
          <c:smooth val="1"/>
        </c:ser>
        <c:ser>
          <c:idx val="5"/>
          <c:order val="5"/>
          <c:tx>
            <c:v>ΣΧ.10.2β-γ-10.3β-γ</c:v>
          </c:tx>
          <c:spPr>
            <a:ln w="19050">
              <a:solidFill>
                <a:schemeClr val="accent6">
                  <a:lumMod val="50000"/>
                </a:schemeClr>
              </a:solidFill>
              <a:prstDash val="sysDash"/>
            </a:ln>
          </c:spPr>
          <c:marker>
            <c:symbol val="none"/>
          </c:marker>
          <c:xVal>
            <c:numRef>
              <c:f>neo!$BR$632:$BR$833</c:f>
              <c:numCache>
                <c:formatCode>0.0</c:formatCode>
                <c:ptCount val="201"/>
                <c:pt idx="0">
                  <c:v>13924.227000000001</c:v>
                </c:pt>
                <c:pt idx="1">
                  <c:v>13922.741</c:v>
                </c:pt>
                <c:pt idx="2">
                  <c:v>13921.233</c:v>
                </c:pt>
                <c:pt idx="3">
                  <c:v>13919.726000000001</c:v>
                </c:pt>
                <c:pt idx="4">
                  <c:v>13918.234</c:v>
                </c:pt>
                <c:pt idx="5">
                  <c:v>13916.731</c:v>
                </c:pt>
                <c:pt idx="6">
                  <c:v>13915.227000000001</c:v>
                </c:pt>
                <c:pt idx="7">
                  <c:v>13913.739</c:v>
                </c:pt>
                <c:pt idx="8">
                  <c:v>13912.23</c:v>
                </c:pt>
                <c:pt idx="9">
                  <c:v>13910.745999999999</c:v>
                </c:pt>
                <c:pt idx="10">
                  <c:v>13909.245000000001</c:v>
                </c:pt>
                <c:pt idx="11">
                  <c:v>13907.73</c:v>
                </c:pt>
                <c:pt idx="12">
                  <c:v>13906.235000000001</c:v>
                </c:pt>
                <c:pt idx="13">
                  <c:v>13904.755999999999</c:v>
                </c:pt>
                <c:pt idx="14">
                  <c:v>13903.231</c:v>
                </c:pt>
                <c:pt idx="15">
                  <c:v>13901.751</c:v>
                </c:pt>
                <c:pt idx="16">
                  <c:v>13900.231</c:v>
                </c:pt>
                <c:pt idx="17">
                  <c:v>13898.7</c:v>
                </c:pt>
                <c:pt idx="18">
                  <c:v>13897.234</c:v>
                </c:pt>
                <c:pt idx="19">
                  <c:v>13895.744000000001</c:v>
                </c:pt>
                <c:pt idx="20">
                  <c:v>13894.246999999999</c:v>
                </c:pt>
                <c:pt idx="21">
                  <c:v>13892.745000000001</c:v>
                </c:pt>
                <c:pt idx="22">
                  <c:v>13891.239</c:v>
                </c:pt>
                <c:pt idx="23">
                  <c:v>13889.748</c:v>
                </c:pt>
                <c:pt idx="24">
                  <c:v>13888.239</c:v>
                </c:pt>
                <c:pt idx="25">
                  <c:v>13886.74</c:v>
                </c:pt>
                <c:pt idx="26">
                  <c:v>13885.244000000001</c:v>
                </c:pt>
                <c:pt idx="27">
                  <c:v>13883.751</c:v>
                </c:pt>
                <c:pt idx="28">
                  <c:v>13882.255999999999</c:v>
                </c:pt>
                <c:pt idx="29">
                  <c:v>13880.746999999999</c:v>
                </c:pt>
                <c:pt idx="30">
                  <c:v>13879.248</c:v>
                </c:pt>
                <c:pt idx="31">
                  <c:v>13877.744000000001</c:v>
                </c:pt>
                <c:pt idx="32">
                  <c:v>13876.257</c:v>
                </c:pt>
                <c:pt idx="33">
                  <c:v>13874.763000000001</c:v>
                </c:pt>
                <c:pt idx="34">
                  <c:v>13873.268</c:v>
                </c:pt>
                <c:pt idx="35">
                  <c:v>13871.752</c:v>
                </c:pt>
                <c:pt idx="36">
                  <c:v>13870.25</c:v>
                </c:pt>
                <c:pt idx="37">
                  <c:v>13868.748</c:v>
                </c:pt>
                <c:pt idx="38">
                  <c:v>13867.264999999999</c:v>
                </c:pt>
                <c:pt idx="39">
                  <c:v>13865.755999999999</c:v>
                </c:pt>
                <c:pt idx="40">
                  <c:v>13864.26</c:v>
                </c:pt>
                <c:pt idx="41">
                  <c:v>13862.753000000001</c:v>
                </c:pt>
                <c:pt idx="42">
                  <c:v>13861.262000000001</c:v>
                </c:pt>
                <c:pt idx="43">
                  <c:v>13859.76</c:v>
                </c:pt>
                <c:pt idx="44">
                  <c:v>13858.255999999999</c:v>
                </c:pt>
                <c:pt idx="45">
                  <c:v>13856.8</c:v>
                </c:pt>
                <c:pt idx="46">
                  <c:v>13855.262000000001</c:v>
                </c:pt>
                <c:pt idx="47">
                  <c:v>13853.762000000001</c:v>
                </c:pt>
                <c:pt idx="48">
                  <c:v>13852.264999999999</c:v>
                </c:pt>
                <c:pt idx="49">
                  <c:v>13850.746999999999</c:v>
                </c:pt>
                <c:pt idx="50">
                  <c:v>13849.259</c:v>
                </c:pt>
                <c:pt idx="51">
                  <c:v>13847.753000000001</c:v>
                </c:pt>
                <c:pt idx="52">
                  <c:v>13846.271000000001</c:v>
                </c:pt>
                <c:pt idx="53">
                  <c:v>13844.757</c:v>
                </c:pt>
                <c:pt idx="54">
                  <c:v>13843.267</c:v>
                </c:pt>
                <c:pt idx="55">
                  <c:v>13841.758</c:v>
                </c:pt>
                <c:pt idx="56">
                  <c:v>13840.262000000001</c:v>
                </c:pt>
                <c:pt idx="57">
                  <c:v>13838.752</c:v>
                </c:pt>
                <c:pt idx="58">
                  <c:v>13837.262000000001</c:v>
                </c:pt>
                <c:pt idx="59">
                  <c:v>13835.793</c:v>
                </c:pt>
                <c:pt idx="60">
                  <c:v>13834.249</c:v>
                </c:pt>
                <c:pt idx="61">
                  <c:v>13832.754000000001</c:v>
                </c:pt>
                <c:pt idx="62">
                  <c:v>13831.272000000001</c:v>
                </c:pt>
                <c:pt idx="63">
                  <c:v>13829.755999999999</c:v>
                </c:pt>
                <c:pt idx="64">
                  <c:v>13828.27</c:v>
                </c:pt>
                <c:pt idx="65">
                  <c:v>13826.772000000001</c:v>
                </c:pt>
                <c:pt idx="66">
                  <c:v>13825.251</c:v>
                </c:pt>
                <c:pt idx="67">
                  <c:v>13823.757</c:v>
                </c:pt>
                <c:pt idx="68">
                  <c:v>13822.259</c:v>
                </c:pt>
                <c:pt idx="69">
                  <c:v>13820.753000000001</c:v>
                </c:pt>
                <c:pt idx="70">
                  <c:v>13819.267</c:v>
                </c:pt>
                <c:pt idx="71">
                  <c:v>13817.773999999999</c:v>
                </c:pt>
                <c:pt idx="72">
                  <c:v>13816.269</c:v>
                </c:pt>
                <c:pt idx="73">
                  <c:v>13814.763999999999</c:v>
                </c:pt>
                <c:pt idx="74">
                  <c:v>13813.272000000001</c:v>
                </c:pt>
                <c:pt idx="75">
                  <c:v>13811.752</c:v>
                </c:pt>
                <c:pt idx="76">
                  <c:v>13808.755999999999</c:v>
                </c:pt>
                <c:pt idx="77">
                  <c:v>13807.255999999999</c:v>
                </c:pt>
                <c:pt idx="78">
                  <c:v>13805.754000000001</c:v>
                </c:pt>
                <c:pt idx="79">
                  <c:v>13804.272999999999</c:v>
                </c:pt>
                <c:pt idx="80">
                  <c:v>13802.766</c:v>
                </c:pt>
                <c:pt idx="81">
                  <c:v>13801.273999999999</c:v>
                </c:pt>
                <c:pt idx="82">
                  <c:v>13799.8</c:v>
                </c:pt>
                <c:pt idx="83">
                  <c:v>13798.254999999999</c:v>
                </c:pt>
                <c:pt idx="84">
                  <c:v>13796.754999999999</c:v>
                </c:pt>
                <c:pt idx="85">
                  <c:v>13795.263999999999</c:v>
                </c:pt>
                <c:pt idx="86">
                  <c:v>13793.771000000001</c:v>
                </c:pt>
                <c:pt idx="87">
                  <c:v>13792.254999999999</c:v>
                </c:pt>
                <c:pt idx="88">
                  <c:v>13790.769</c:v>
                </c:pt>
                <c:pt idx="89">
                  <c:v>13789.257</c:v>
                </c:pt>
                <c:pt idx="90">
                  <c:v>13787.775</c:v>
                </c:pt>
                <c:pt idx="91">
                  <c:v>13786.255999999999</c:v>
                </c:pt>
                <c:pt idx="92">
                  <c:v>13784.754999999999</c:v>
                </c:pt>
                <c:pt idx="93">
                  <c:v>13783.267</c:v>
                </c:pt>
                <c:pt idx="94">
                  <c:v>13781.767</c:v>
                </c:pt>
                <c:pt idx="95">
                  <c:v>13780.254999999999</c:v>
                </c:pt>
                <c:pt idx="96">
                  <c:v>13777.254000000001</c:v>
                </c:pt>
                <c:pt idx="97">
                  <c:v>13775.768</c:v>
                </c:pt>
                <c:pt idx="98">
                  <c:v>13774.255999999999</c:v>
                </c:pt>
                <c:pt idx="99">
                  <c:v>13772.8</c:v>
                </c:pt>
                <c:pt idx="100">
                  <c:v>13771.3</c:v>
                </c:pt>
                <c:pt idx="101">
                  <c:v>13769.754999999999</c:v>
                </c:pt>
                <c:pt idx="102">
                  <c:v>13768.281999999999</c:v>
                </c:pt>
                <c:pt idx="103">
                  <c:v>13766.76</c:v>
                </c:pt>
                <c:pt idx="104">
                  <c:v>13765.277</c:v>
                </c:pt>
                <c:pt idx="105">
                  <c:v>13763.77</c:v>
                </c:pt>
                <c:pt idx="106">
                  <c:v>13762.267</c:v>
                </c:pt>
                <c:pt idx="107">
                  <c:v>13760.77</c:v>
                </c:pt>
                <c:pt idx="108">
                  <c:v>13759.255999999999</c:v>
                </c:pt>
                <c:pt idx="109">
                  <c:v>13757.767</c:v>
                </c:pt>
                <c:pt idx="110">
                  <c:v>13756.266</c:v>
                </c:pt>
                <c:pt idx="111">
                  <c:v>13754.775</c:v>
                </c:pt>
                <c:pt idx="112">
                  <c:v>13753.267</c:v>
                </c:pt>
                <c:pt idx="113">
                  <c:v>13751.764999999999</c:v>
                </c:pt>
                <c:pt idx="114">
                  <c:v>13750.286</c:v>
                </c:pt>
                <c:pt idx="115">
                  <c:v>13748.763000000001</c:v>
                </c:pt>
                <c:pt idx="116">
                  <c:v>13747.272999999999</c:v>
                </c:pt>
                <c:pt idx="117">
                  <c:v>13745.772000000001</c:v>
                </c:pt>
                <c:pt idx="118">
                  <c:v>13744.263999999999</c:v>
                </c:pt>
                <c:pt idx="119">
                  <c:v>13742.769</c:v>
                </c:pt>
                <c:pt idx="120">
                  <c:v>13741.272999999999</c:v>
                </c:pt>
                <c:pt idx="121">
                  <c:v>13739.764999999999</c:v>
                </c:pt>
                <c:pt idx="122">
                  <c:v>13738.264999999999</c:v>
                </c:pt>
                <c:pt idx="123">
                  <c:v>13736.773999999999</c:v>
                </c:pt>
                <c:pt idx="124">
                  <c:v>13735.282999999999</c:v>
                </c:pt>
                <c:pt idx="125">
                  <c:v>13733.782999999999</c:v>
                </c:pt>
                <c:pt idx="126">
                  <c:v>13732.272000000001</c:v>
                </c:pt>
                <c:pt idx="127">
                  <c:v>13730.76</c:v>
                </c:pt>
                <c:pt idx="128">
                  <c:v>13729.262000000001</c:v>
                </c:pt>
                <c:pt idx="129">
                  <c:v>13727.771000000001</c:v>
                </c:pt>
                <c:pt idx="130">
                  <c:v>13726.263999999999</c:v>
                </c:pt>
                <c:pt idx="131">
                  <c:v>13724.763999999999</c:v>
                </c:pt>
                <c:pt idx="132">
                  <c:v>13723.27</c:v>
                </c:pt>
                <c:pt idx="133">
                  <c:v>13721.767</c:v>
                </c:pt>
                <c:pt idx="134">
                  <c:v>13720.277</c:v>
                </c:pt>
                <c:pt idx="135">
                  <c:v>13718.772999999999</c:v>
                </c:pt>
                <c:pt idx="136">
                  <c:v>13717.272999999999</c:v>
                </c:pt>
                <c:pt idx="137">
                  <c:v>13715.776</c:v>
                </c:pt>
                <c:pt idx="138">
                  <c:v>13714.285</c:v>
                </c:pt>
                <c:pt idx="139">
                  <c:v>13712.763000000001</c:v>
                </c:pt>
                <c:pt idx="140">
                  <c:v>13711.268</c:v>
                </c:pt>
                <c:pt idx="141">
                  <c:v>13709.78</c:v>
                </c:pt>
                <c:pt idx="142">
                  <c:v>13708.277</c:v>
                </c:pt>
                <c:pt idx="143">
                  <c:v>13706.772999999999</c:v>
                </c:pt>
                <c:pt idx="144">
                  <c:v>13705.271000000001</c:v>
                </c:pt>
                <c:pt idx="145">
                  <c:v>13703.78</c:v>
                </c:pt>
                <c:pt idx="146">
                  <c:v>13702.275</c:v>
                </c:pt>
                <c:pt idx="147">
                  <c:v>13700.784</c:v>
                </c:pt>
                <c:pt idx="148">
                  <c:v>13699.273999999999</c:v>
                </c:pt>
                <c:pt idx="149">
                  <c:v>13697.777</c:v>
                </c:pt>
                <c:pt idx="150">
                  <c:v>13696.263999999999</c:v>
                </c:pt>
                <c:pt idx="151">
                  <c:v>13694.782999999999</c:v>
                </c:pt>
                <c:pt idx="152">
                  <c:v>13693.269</c:v>
                </c:pt>
                <c:pt idx="153">
                  <c:v>13691.786</c:v>
                </c:pt>
                <c:pt idx="154">
                  <c:v>13690.273999999999</c:v>
                </c:pt>
                <c:pt idx="155">
                  <c:v>13688.784</c:v>
                </c:pt>
                <c:pt idx="156">
                  <c:v>13687.285</c:v>
                </c:pt>
                <c:pt idx="157">
                  <c:v>13685.790999999999</c:v>
                </c:pt>
                <c:pt idx="158">
                  <c:v>13684.272000000001</c:v>
                </c:pt>
                <c:pt idx="159">
                  <c:v>13682.772999999999</c:v>
                </c:pt>
                <c:pt idx="160">
                  <c:v>13681.273999999999</c:v>
                </c:pt>
                <c:pt idx="161">
                  <c:v>13679.771000000001</c:v>
                </c:pt>
                <c:pt idx="162">
                  <c:v>13678.276</c:v>
                </c:pt>
                <c:pt idx="163">
                  <c:v>13676.777</c:v>
                </c:pt>
                <c:pt idx="164">
                  <c:v>13675.279</c:v>
                </c:pt>
                <c:pt idx="165">
                  <c:v>13673.79</c:v>
                </c:pt>
                <c:pt idx="166">
                  <c:v>13672.282999999999</c:v>
                </c:pt>
                <c:pt idx="167">
                  <c:v>13670.778</c:v>
                </c:pt>
                <c:pt idx="168">
                  <c:v>13669.288</c:v>
                </c:pt>
                <c:pt idx="169">
                  <c:v>13667.775</c:v>
                </c:pt>
                <c:pt idx="170">
                  <c:v>13666.277</c:v>
                </c:pt>
                <c:pt idx="171">
                  <c:v>13664.784</c:v>
                </c:pt>
                <c:pt idx="172">
                  <c:v>13663.290999999999</c:v>
                </c:pt>
                <c:pt idx="173">
                  <c:v>13661.805</c:v>
                </c:pt>
                <c:pt idx="174">
                  <c:v>13660.278</c:v>
                </c:pt>
                <c:pt idx="175">
                  <c:v>13658.782999999999</c:v>
                </c:pt>
                <c:pt idx="176">
                  <c:v>13657.284</c:v>
                </c:pt>
                <c:pt idx="177">
                  <c:v>13655.779</c:v>
                </c:pt>
                <c:pt idx="178">
                  <c:v>13654.289000000001</c:v>
                </c:pt>
                <c:pt idx="179">
                  <c:v>13652.803</c:v>
                </c:pt>
                <c:pt idx="180">
                  <c:v>13651.285</c:v>
                </c:pt>
                <c:pt idx="181">
                  <c:v>13649.784</c:v>
                </c:pt>
                <c:pt idx="182">
                  <c:v>13648.281999999999</c:v>
                </c:pt>
                <c:pt idx="183">
                  <c:v>13646.778</c:v>
                </c:pt>
                <c:pt idx="184">
                  <c:v>13645.290999999999</c:v>
                </c:pt>
                <c:pt idx="185">
                  <c:v>13643.794</c:v>
                </c:pt>
                <c:pt idx="186">
                  <c:v>13642.286</c:v>
                </c:pt>
                <c:pt idx="187">
                  <c:v>13640.78</c:v>
                </c:pt>
                <c:pt idx="188">
                  <c:v>13639.304</c:v>
                </c:pt>
                <c:pt idx="189">
                  <c:v>13637.785</c:v>
                </c:pt>
                <c:pt idx="190">
                  <c:v>13636.297</c:v>
                </c:pt>
                <c:pt idx="191">
                  <c:v>13634.785</c:v>
                </c:pt>
                <c:pt idx="192">
                  <c:v>13633.285</c:v>
                </c:pt>
                <c:pt idx="193">
                  <c:v>13631.787</c:v>
                </c:pt>
                <c:pt idx="194">
                  <c:v>13630.295</c:v>
                </c:pt>
                <c:pt idx="195">
                  <c:v>13628.785</c:v>
                </c:pt>
                <c:pt idx="196">
                  <c:v>13627.293</c:v>
                </c:pt>
                <c:pt idx="197">
                  <c:v>13625.790999999999</c:v>
                </c:pt>
                <c:pt idx="198">
                  <c:v>13624.289000000001</c:v>
                </c:pt>
                <c:pt idx="199">
                  <c:v>13622.799000000001</c:v>
                </c:pt>
                <c:pt idx="200">
                  <c:v>13621.288</c:v>
                </c:pt>
              </c:numCache>
            </c:numRef>
          </c:xVal>
          <c:yVal>
            <c:numRef>
              <c:f>neo!$CA$632:$CA$833</c:f>
              <c:numCache>
                <c:formatCode>General</c:formatCode>
                <c:ptCount val="201"/>
                <c:pt idx="0">
                  <c:v>0.58542788000000001</c:v>
                </c:pt>
                <c:pt idx="1">
                  <c:v>0.38525371733333336</c:v>
                </c:pt>
                <c:pt idx="2">
                  <c:v>0.37742004533333334</c:v>
                </c:pt>
                <c:pt idx="3">
                  <c:v>0.37121540533333336</c:v>
                </c:pt>
                <c:pt idx="4">
                  <c:v>0.30029431866666662</c:v>
                </c:pt>
                <c:pt idx="5">
                  <c:v>0.27942713466666663</c:v>
                </c:pt>
                <c:pt idx="6">
                  <c:v>0.29894265333333331</c:v>
                </c:pt>
                <c:pt idx="7">
                  <c:v>0.24146767466666663</c:v>
                </c:pt>
                <c:pt idx="8">
                  <c:v>0.2436797</c:v>
                </c:pt>
                <c:pt idx="9">
                  <c:v>0.41133999999999998</c:v>
                </c:pt>
                <c:pt idx="10">
                  <c:v>0.3898624</c:v>
                </c:pt>
                <c:pt idx="11">
                  <c:v>0.40296405000000007</c:v>
                </c:pt>
                <c:pt idx="12">
                  <c:v>9.7751235333333353E-2</c:v>
                </c:pt>
                <c:pt idx="13">
                  <c:v>0.46565917400000006</c:v>
                </c:pt>
                <c:pt idx="14">
                  <c:v>0.39147008000000011</c:v>
                </c:pt>
                <c:pt idx="15">
                  <c:v>0.46163170533333336</c:v>
                </c:pt>
                <c:pt idx="16">
                  <c:v>0.48784128533333332</c:v>
                </c:pt>
                <c:pt idx="17">
                  <c:v>0.44800075600000006</c:v>
                </c:pt>
                <c:pt idx="18">
                  <c:v>0.42124481599999997</c:v>
                </c:pt>
                <c:pt idx="19">
                  <c:v>0.41579545066666668</c:v>
                </c:pt>
                <c:pt idx="20">
                  <c:v>0.35955470133333339</c:v>
                </c:pt>
                <c:pt idx="21">
                  <c:v>0.12689975066666667</c:v>
                </c:pt>
                <c:pt idx="22">
                  <c:v>0.48864920733333334</c:v>
                </c:pt>
                <c:pt idx="23">
                  <c:v>0.62031202400000007</c:v>
                </c:pt>
                <c:pt idx="24">
                  <c:v>0.64129946999999998</c:v>
                </c:pt>
                <c:pt idx="25">
                  <c:v>0.64103079066666668</c:v>
                </c:pt>
                <c:pt idx="26">
                  <c:v>0.36871638400000001</c:v>
                </c:pt>
                <c:pt idx="27">
                  <c:v>8.7630073333333322E-2</c:v>
                </c:pt>
                <c:pt idx="28">
                  <c:v>0.44095731733333338</c:v>
                </c:pt>
                <c:pt idx="29">
                  <c:v>0.42540751400000004</c:v>
                </c:pt>
                <c:pt idx="30">
                  <c:v>0.40600650066666666</c:v>
                </c:pt>
                <c:pt idx="31">
                  <c:v>0.39925539599999998</c:v>
                </c:pt>
                <c:pt idx="32">
                  <c:v>0.45234023600000006</c:v>
                </c:pt>
                <c:pt idx="33">
                  <c:v>0.556155544</c:v>
                </c:pt>
                <c:pt idx="34">
                  <c:v>0.58920174133333347</c:v>
                </c:pt>
                <c:pt idx="35">
                  <c:v>8.1434644000000014E-2</c:v>
                </c:pt>
                <c:pt idx="36">
                  <c:v>0.1654470186666667</c:v>
                </c:pt>
                <c:pt idx="37">
                  <c:v>0.41756285199999998</c:v>
                </c:pt>
                <c:pt idx="38">
                  <c:v>0.24934614400000002</c:v>
                </c:pt>
                <c:pt idx="39">
                  <c:v>3.4761056000000005E-2</c:v>
                </c:pt>
                <c:pt idx="40">
                  <c:v>0.29572457200000007</c:v>
                </c:pt>
                <c:pt idx="41">
                  <c:v>0.38741215333333334</c:v>
                </c:pt>
                <c:pt idx="42">
                  <c:v>0.47659422400000012</c:v>
                </c:pt>
                <c:pt idx="43">
                  <c:v>0.33643090400000003</c:v>
                </c:pt>
                <c:pt idx="44">
                  <c:v>0.45916847999999999</c:v>
                </c:pt>
                <c:pt idx="45">
                  <c:v>0.39385229333333338</c:v>
                </c:pt>
                <c:pt idx="46">
                  <c:v>0.21723817866666667</c:v>
                </c:pt>
                <c:pt idx="47">
                  <c:v>0.47465150600000006</c:v>
                </c:pt>
                <c:pt idx="48">
                  <c:v>0.41134293066666666</c:v>
                </c:pt>
                <c:pt idx="49">
                  <c:v>0.43593153800000006</c:v>
                </c:pt>
                <c:pt idx="50">
                  <c:v>0.46719568066666661</c:v>
                </c:pt>
                <c:pt idx="51">
                  <c:v>0.44842716800000004</c:v>
                </c:pt>
                <c:pt idx="52">
                  <c:v>0.44517140666666671</c:v>
                </c:pt>
                <c:pt idx="53">
                  <c:v>0.35963508533333327</c:v>
                </c:pt>
                <c:pt idx="54">
                  <c:v>0.41069629999999996</c:v>
                </c:pt>
                <c:pt idx="55">
                  <c:v>0.41123993866666664</c:v>
                </c:pt>
                <c:pt idx="56">
                  <c:v>0.41352292800000001</c:v>
                </c:pt>
                <c:pt idx="57">
                  <c:v>0.49311188000000006</c:v>
                </c:pt>
                <c:pt idx="58">
                  <c:v>0.46571914799999997</c:v>
                </c:pt>
                <c:pt idx="59">
                  <c:v>0.43156997333333336</c:v>
                </c:pt>
                <c:pt idx="60">
                  <c:v>0.44122055400000004</c:v>
                </c:pt>
                <c:pt idx="61">
                  <c:v>0.4093409713333333</c:v>
                </c:pt>
                <c:pt idx="62">
                  <c:v>0.45960807999999997</c:v>
                </c:pt>
                <c:pt idx="63">
                  <c:v>0.30454577400000005</c:v>
                </c:pt>
                <c:pt idx="64">
                  <c:v>0.61927613799999992</c:v>
                </c:pt>
                <c:pt idx="65">
                  <c:v>0.3827083286666666</c:v>
                </c:pt>
                <c:pt idx="66">
                  <c:v>0.47796609000000007</c:v>
                </c:pt>
                <c:pt idx="67">
                  <c:v>0.48188972933333335</c:v>
                </c:pt>
                <c:pt idx="68">
                  <c:v>0.44625240399999999</c:v>
                </c:pt>
                <c:pt idx="69">
                  <c:v>0.32896523999999994</c:v>
                </c:pt>
                <c:pt idx="70">
                  <c:v>0.36758849600000004</c:v>
                </c:pt>
                <c:pt idx="71">
                  <c:v>0.32479375000000005</c:v>
                </c:pt>
                <c:pt idx="72">
                  <c:v>0.38576312999999995</c:v>
                </c:pt>
                <c:pt idx="73">
                  <c:v>0.50947839733333344</c:v>
                </c:pt>
                <c:pt idx="74">
                  <c:v>0.62254801800000004</c:v>
                </c:pt>
                <c:pt idx="75">
                  <c:v>0.61316287199999997</c:v>
                </c:pt>
                <c:pt idx="76">
                  <c:v>0.48560707066666675</c:v>
                </c:pt>
                <c:pt idx="77">
                  <c:v>0.49250858133333336</c:v>
                </c:pt>
                <c:pt idx="78">
                  <c:v>0.57360829199999996</c:v>
                </c:pt>
                <c:pt idx="79">
                  <c:v>0.40641396800000001</c:v>
                </c:pt>
                <c:pt idx="80">
                  <c:v>0.42544801999999998</c:v>
                </c:pt>
                <c:pt idx="81">
                  <c:v>0.45800793600000006</c:v>
                </c:pt>
                <c:pt idx="82">
                  <c:v>0.49431554666666666</c:v>
                </c:pt>
                <c:pt idx="83">
                  <c:v>0.59037965999999997</c:v>
                </c:pt>
                <c:pt idx="84">
                  <c:v>0.59840864000000005</c:v>
                </c:pt>
                <c:pt idx="85">
                  <c:v>0.42682019999999993</c:v>
                </c:pt>
                <c:pt idx="86">
                  <c:v>0.69076064533333326</c:v>
                </c:pt>
                <c:pt idx="87">
                  <c:v>2.3688997333333336E-2</c:v>
                </c:pt>
                <c:pt idx="88">
                  <c:v>0.6648325140000001</c:v>
                </c:pt>
                <c:pt idx="89">
                  <c:v>0.64879391733333336</c:v>
                </c:pt>
                <c:pt idx="90">
                  <c:v>0.5779761366666667</c:v>
                </c:pt>
                <c:pt idx="91">
                  <c:v>0.51745002000000007</c:v>
                </c:pt>
                <c:pt idx="92">
                  <c:v>0.46089778266666664</c:v>
                </c:pt>
                <c:pt idx="93">
                  <c:v>0.41630350266666671</c:v>
                </c:pt>
                <c:pt idx="94">
                  <c:v>0.39857485333333342</c:v>
                </c:pt>
                <c:pt idx="95">
                  <c:v>0.48216207200000005</c:v>
                </c:pt>
                <c:pt idx="96">
                  <c:v>0.40370163600000003</c:v>
                </c:pt>
                <c:pt idx="97">
                  <c:v>0.33303876200000004</c:v>
                </c:pt>
                <c:pt idx="98">
                  <c:v>0.29717431000000005</c:v>
                </c:pt>
                <c:pt idx="99">
                  <c:v>0.52469996600000002</c:v>
                </c:pt>
                <c:pt idx="100">
                  <c:v>0.51377831333333335</c:v>
                </c:pt>
                <c:pt idx="101">
                  <c:v>0.53920592866666672</c:v>
                </c:pt>
                <c:pt idx="102">
                  <c:v>0.20828750400000001</c:v>
                </c:pt>
                <c:pt idx="103">
                  <c:v>0.12348657066666667</c:v>
                </c:pt>
                <c:pt idx="104">
                  <c:v>0.285673432</c:v>
                </c:pt>
                <c:pt idx="105">
                  <c:v>0.39073845999999995</c:v>
                </c:pt>
                <c:pt idx="106">
                  <c:v>0.462649798</c:v>
                </c:pt>
                <c:pt idx="107">
                  <c:v>0.55903628466666666</c:v>
                </c:pt>
                <c:pt idx="108">
                  <c:v>0.49093774400000006</c:v>
                </c:pt>
                <c:pt idx="109">
                  <c:v>0.495660932</c:v>
                </c:pt>
                <c:pt idx="110">
                  <c:v>0.37207115999999996</c:v>
                </c:pt>
                <c:pt idx="111">
                  <c:v>4.5501530666666672E-2</c:v>
                </c:pt>
                <c:pt idx="112">
                  <c:v>0.47470017599999997</c:v>
                </c:pt>
                <c:pt idx="113">
                  <c:v>0.5614864266666667</c:v>
                </c:pt>
                <c:pt idx="114">
                  <c:v>0.50980464333333342</c:v>
                </c:pt>
                <c:pt idx="115">
                  <c:v>0.62723991066666673</c:v>
                </c:pt>
                <c:pt idx="116">
                  <c:v>0.40915770000000001</c:v>
                </c:pt>
                <c:pt idx="117">
                  <c:v>0.53746082133333328</c:v>
                </c:pt>
                <c:pt idx="118">
                  <c:v>0.38221838400000002</c:v>
                </c:pt>
                <c:pt idx="119">
                  <c:v>0.44607572666666667</c:v>
                </c:pt>
                <c:pt idx="120">
                  <c:v>0.30350193333333336</c:v>
                </c:pt>
                <c:pt idx="121">
                  <c:v>0.12933304133333334</c:v>
                </c:pt>
                <c:pt idx="122">
                  <c:v>0.479128832</c:v>
                </c:pt>
                <c:pt idx="123">
                  <c:v>0.52252740000000009</c:v>
                </c:pt>
                <c:pt idx="124">
                  <c:v>0.640554976</c:v>
                </c:pt>
                <c:pt idx="125">
                  <c:v>0.59496468800000002</c:v>
                </c:pt>
                <c:pt idx="126">
                  <c:v>0.5378593920000001</c:v>
                </c:pt>
                <c:pt idx="127">
                  <c:v>0.40204968200000002</c:v>
                </c:pt>
                <c:pt idx="128">
                  <c:v>0.38227605533333336</c:v>
                </c:pt>
                <c:pt idx="129">
                  <c:v>0.32890788266666665</c:v>
                </c:pt>
                <c:pt idx="130">
                  <c:v>0.55499437200000012</c:v>
                </c:pt>
                <c:pt idx="131">
                  <c:v>0.36989608200000007</c:v>
                </c:pt>
                <c:pt idx="132">
                  <c:v>0.38536560599999997</c:v>
                </c:pt>
                <c:pt idx="133">
                  <c:v>0.5181</c:v>
                </c:pt>
                <c:pt idx="134">
                  <c:v>0.50839467866666677</c:v>
                </c:pt>
                <c:pt idx="135">
                  <c:v>0.5649523586666666</c:v>
                </c:pt>
                <c:pt idx="136">
                  <c:v>0.71259871733333346</c:v>
                </c:pt>
                <c:pt idx="137">
                  <c:v>0.43174581333333334</c:v>
                </c:pt>
                <c:pt idx="138">
                  <c:v>0.38560874666666667</c:v>
                </c:pt>
                <c:pt idx="139">
                  <c:v>0.42557592266666672</c:v>
                </c:pt>
                <c:pt idx="140">
                  <c:v>0.40828352400000001</c:v>
                </c:pt>
                <c:pt idx="141">
                  <c:v>0.58492024666666664</c:v>
                </c:pt>
                <c:pt idx="142">
                  <c:v>0.58417062399999997</c:v>
                </c:pt>
                <c:pt idx="143">
                  <c:v>0.53044553799999994</c:v>
                </c:pt>
                <c:pt idx="144">
                  <c:v>0.56275079999999988</c:v>
                </c:pt>
                <c:pt idx="145">
                  <c:v>0.41524490400000003</c:v>
                </c:pt>
                <c:pt idx="146">
                  <c:v>0.55350978000000006</c:v>
                </c:pt>
                <c:pt idx="147">
                  <c:v>0.5071152333333333</c:v>
                </c:pt>
                <c:pt idx="148">
                  <c:v>0.390722132</c:v>
                </c:pt>
                <c:pt idx="149">
                  <c:v>0.39682985066666671</c:v>
                </c:pt>
                <c:pt idx="150">
                  <c:v>0.41284217600000006</c:v>
                </c:pt>
                <c:pt idx="151">
                  <c:v>0.51167869999999993</c:v>
                </c:pt>
                <c:pt idx="152">
                  <c:v>0.76239451199999997</c:v>
                </c:pt>
                <c:pt idx="153">
                  <c:v>0.88220717800000004</c:v>
                </c:pt>
                <c:pt idx="154">
                  <c:v>0.73461849066666685</c:v>
                </c:pt>
                <c:pt idx="155">
                  <c:v>0.57627362866666654</c:v>
                </c:pt>
                <c:pt idx="156">
                  <c:v>9.882239399999998E-2</c:v>
                </c:pt>
                <c:pt idx="157">
                  <c:v>0.26509575600000002</c:v>
                </c:pt>
                <c:pt idx="158">
                  <c:v>0.26686713466666667</c:v>
                </c:pt>
                <c:pt idx="159">
                  <c:v>5.1611866000000006E-2</c:v>
                </c:pt>
                <c:pt idx="160">
                  <c:v>0.33977312000000004</c:v>
                </c:pt>
                <c:pt idx="161">
                  <c:v>0.39294745000000003</c:v>
                </c:pt>
                <c:pt idx="162">
                  <c:v>0.33536874666666672</c:v>
                </c:pt>
                <c:pt idx="163">
                  <c:v>9.8105322666666675E-2</c:v>
                </c:pt>
                <c:pt idx="164">
                  <c:v>0.13859049400000004</c:v>
                </c:pt>
                <c:pt idx="165">
                  <c:v>0.30411737333333339</c:v>
                </c:pt>
                <c:pt idx="166">
                  <c:v>0.26691360666666669</c:v>
                </c:pt>
                <c:pt idx="167">
                  <c:v>0.32942525000000006</c:v>
                </c:pt>
                <c:pt idx="168">
                  <c:v>0.44713181333333341</c:v>
                </c:pt>
                <c:pt idx="169">
                  <c:v>0.52153746266666667</c:v>
                </c:pt>
                <c:pt idx="170">
                  <c:v>0.239917352</c:v>
                </c:pt>
                <c:pt idx="171">
                  <c:v>0.28899523800000004</c:v>
                </c:pt>
                <c:pt idx="172">
                  <c:v>0.39550780600000007</c:v>
                </c:pt>
                <c:pt idx="173">
                  <c:v>0.46340329333333335</c:v>
                </c:pt>
                <c:pt idx="174">
                  <c:v>0.53470662266666669</c:v>
                </c:pt>
                <c:pt idx="175">
                  <c:v>0.5192602300000001</c:v>
                </c:pt>
                <c:pt idx="176">
                  <c:v>0.44907118200000001</c:v>
                </c:pt>
                <c:pt idx="177">
                  <c:v>0.34457418000000006</c:v>
                </c:pt>
                <c:pt idx="178">
                  <c:v>0.46512610666666665</c:v>
                </c:pt>
                <c:pt idx="179">
                  <c:v>0.5001299893333333</c:v>
                </c:pt>
                <c:pt idx="180">
                  <c:v>0.38154349333333337</c:v>
                </c:pt>
                <c:pt idx="181">
                  <c:v>0.34133349066666668</c:v>
                </c:pt>
                <c:pt idx="182">
                  <c:v>0.34043461333333341</c:v>
                </c:pt>
                <c:pt idx="183">
                  <c:v>0.34634723333333334</c:v>
                </c:pt>
                <c:pt idx="184">
                  <c:v>0.42477867666666674</c:v>
                </c:pt>
                <c:pt idx="185">
                  <c:v>0.48578751600000009</c:v>
                </c:pt>
                <c:pt idx="186">
                  <c:v>0.50016473866666666</c:v>
                </c:pt>
                <c:pt idx="187">
                  <c:v>0.42464313333333331</c:v>
                </c:pt>
                <c:pt idx="188">
                  <c:v>0.16874485600000003</c:v>
                </c:pt>
                <c:pt idx="189">
                  <c:v>0.46970914599999997</c:v>
                </c:pt>
                <c:pt idx="190">
                  <c:v>0.4004735066666667</c:v>
                </c:pt>
                <c:pt idx="191">
                  <c:v>0.38317085066666673</c:v>
                </c:pt>
                <c:pt idx="192">
                  <c:v>0.235052864</c:v>
                </c:pt>
                <c:pt idx="193">
                  <c:v>0.46830588000000006</c:v>
                </c:pt>
                <c:pt idx="194">
                  <c:v>0.48365503733333337</c:v>
                </c:pt>
                <c:pt idx="195">
                  <c:v>0.31186228800000004</c:v>
                </c:pt>
                <c:pt idx="196">
                  <c:v>0.45532009600000001</c:v>
                </c:pt>
                <c:pt idx="197">
                  <c:v>0.3432025233333334</c:v>
                </c:pt>
                <c:pt idx="198">
                  <c:v>0.381602944</c:v>
                </c:pt>
                <c:pt idx="199">
                  <c:v>0.51847031066666671</c:v>
                </c:pt>
                <c:pt idx="200">
                  <c:v>0.40797266399999998</c:v>
                </c:pt>
              </c:numCache>
            </c:numRef>
          </c:yVal>
          <c:smooth val="1"/>
        </c:ser>
        <c:ser>
          <c:idx val="6"/>
          <c:order val="6"/>
          <c:tx>
            <c:v>ΣΧ. 9.2α-β-γ-10.3α-β-γ</c:v>
          </c:tx>
          <c:spPr>
            <a:ln w="15875">
              <a:solidFill>
                <a:schemeClr val="tx1"/>
              </a:solidFill>
              <a:prstDash val="sysDash"/>
            </a:ln>
          </c:spPr>
          <c:marker>
            <c:symbol val="none"/>
          </c:marker>
          <c:xVal>
            <c:numRef>
              <c:f>neo!$BR$834:$BR$878</c:f>
              <c:numCache>
                <c:formatCode>0.0</c:formatCode>
                <c:ptCount val="45"/>
                <c:pt idx="0">
                  <c:v>13619.788</c:v>
                </c:pt>
                <c:pt idx="1">
                  <c:v>13618.293</c:v>
                </c:pt>
                <c:pt idx="2">
                  <c:v>13616.799000000001</c:v>
                </c:pt>
                <c:pt idx="3">
                  <c:v>13615.293</c:v>
                </c:pt>
                <c:pt idx="4">
                  <c:v>13613.787</c:v>
                </c:pt>
                <c:pt idx="5">
                  <c:v>13612.289000000001</c:v>
                </c:pt>
                <c:pt idx="6">
                  <c:v>13610.793</c:v>
                </c:pt>
                <c:pt idx="7">
                  <c:v>13609.3</c:v>
                </c:pt>
                <c:pt idx="8">
                  <c:v>13607.794</c:v>
                </c:pt>
                <c:pt idx="9">
                  <c:v>13606.313</c:v>
                </c:pt>
                <c:pt idx="10">
                  <c:v>13604.803</c:v>
                </c:pt>
                <c:pt idx="11">
                  <c:v>13603.304</c:v>
                </c:pt>
                <c:pt idx="12">
                  <c:v>13601.794</c:v>
                </c:pt>
                <c:pt idx="13">
                  <c:v>13600.296</c:v>
                </c:pt>
                <c:pt idx="14">
                  <c:v>13598.808999999999</c:v>
                </c:pt>
                <c:pt idx="15">
                  <c:v>13597.3</c:v>
                </c:pt>
                <c:pt idx="16">
                  <c:v>13595.798000000001</c:v>
                </c:pt>
                <c:pt idx="17">
                  <c:v>13594.3</c:v>
                </c:pt>
                <c:pt idx="18">
                  <c:v>13592.799000000001</c:v>
                </c:pt>
                <c:pt idx="19">
                  <c:v>13591.297</c:v>
                </c:pt>
                <c:pt idx="20">
                  <c:v>13589.798000000001</c:v>
                </c:pt>
                <c:pt idx="21">
                  <c:v>13588.297</c:v>
                </c:pt>
                <c:pt idx="22">
                  <c:v>13586.800999999999</c:v>
                </c:pt>
                <c:pt idx="23">
                  <c:v>13583.799000000001</c:v>
                </c:pt>
                <c:pt idx="24">
                  <c:v>13582.302</c:v>
                </c:pt>
                <c:pt idx="25">
                  <c:v>13580.808000000001</c:v>
                </c:pt>
                <c:pt idx="26">
                  <c:v>13579.31</c:v>
                </c:pt>
                <c:pt idx="27">
                  <c:v>13577.808999999999</c:v>
                </c:pt>
                <c:pt idx="28">
                  <c:v>13576.308000000001</c:v>
                </c:pt>
                <c:pt idx="29">
                  <c:v>13574.803</c:v>
                </c:pt>
                <c:pt idx="30">
                  <c:v>13573.302</c:v>
                </c:pt>
                <c:pt idx="31">
                  <c:v>13571.823</c:v>
                </c:pt>
                <c:pt idx="32">
                  <c:v>13570.316000000001</c:v>
                </c:pt>
                <c:pt idx="33">
                  <c:v>13568.816000000001</c:v>
                </c:pt>
                <c:pt idx="34">
                  <c:v>13567.314</c:v>
                </c:pt>
                <c:pt idx="35">
                  <c:v>13565.805</c:v>
                </c:pt>
                <c:pt idx="36">
                  <c:v>13564.305</c:v>
                </c:pt>
                <c:pt idx="37">
                  <c:v>13562.808999999999</c:v>
                </c:pt>
                <c:pt idx="38">
                  <c:v>13561.326999999999</c:v>
                </c:pt>
                <c:pt idx="39">
                  <c:v>13559.808999999999</c:v>
                </c:pt>
                <c:pt idx="40">
                  <c:v>13556.815000000001</c:v>
                </c:pt>
                <c:pt idx="41">
                  <c:v>13555.337</c:v>
                </c:pt>
                <c:pt idx="42">
                  <c:v>13553.832</c:v>
                </c:pt>
                <c:pt idx="43">
                  <c:v>13552.324000000001</c:v>
                </c:pt>
                <c:pt idx="44">
                  <c:v>13550.821</c:v>
                </c:pt>
              </c:numCache>
            </c:numRef>
          </c:xVal>
          <c:yVal>
            <c:numRef>
              <c:f>neo!$CA$834:$CA$878</c:f>
              <c:numCache>
                <c:formatCode>General</c:formatCode>
                <c:ptCount val="45"/>
                <c:pt idx="0">
                  <c:v>0.43540998400000003</c:v>
                </c:pt>
                <c:pt idx="1">
                  <c:v>0.22402518400000002</c:v>
                </c:pt>
                <c:pt idx="2">
                  <c:v>0.56273175066666659</c:v>
                </c:pt>
                <c:pt idx="3">
                  <c:v>0.53585355999999995</c:v>
                </c:pt>
                <c:pt idx="4">
                  <c:v>0.41004537800000002</c:v>
                </c:pt>
                <c:pt idx="5">
                  <c:v>0.19226596799999998</c:v>
                </c:pt>
                <c:pt idx="6">
                  <c:v>0.25316564000000003</c:v>
                </c:pt>
                <c:pt idx="7">
                  <c:v>0.42054396799999993</c:v>
                </c:pt>
                <c:pt idx="8">
                  <c:v>0.37607466000000006</c:v>
                </c:pt>
                <c:pt idx="9">
                  <c:v>0.35746011200000005</c:v>
                </c:pt>
                <c:pt idx="10">
                  <c:v>0.40455069200000005</c:v>
                </c:pt>
                <c:pt idx="11">
                  <c:v>0.54276689800000011</c:v>
                </c:pt>
                <c:pt idx="12">
                  <c:v>0.68047882000000004</c:v>
                </c:pt>
                <c:pt idx="13">
                  <c:v>9.6340223999999988E-2</c:v>
                </c:pt>
                <c:pt idx="14">
                  <c:v>0.50361675000000006</c:v>
                </c:pt>
                <c:pt idx="15">
                  <c:v>0.43115842399999998</c:v>
                </c:pt>
                <c:pt idx="16">
                  <c:v>0.30146972533333327</c:v>
                </c:pt>
                <c:pt idx="17">
                  <c:v>9.5911718666666659E-2</c:v>
                </c:pt>
                <c:pt idx="18">
                  <c:v>0.44478288400000004</c:v>
                </c:pt>
                <c:pt idx="19">
                  <c:v>0.27183608000000004</c:v>
                </c:pt>
                <c:pt idx="20">
                  <c:v>2.9306666666666674E-3</c:v>
                </c:pt>
                <c:pt idx="21">
                  <c:v>0.37413728000000002</c:v>
                </c:pt>
                <c:pt idx="22">
                  <c:v>0.37968942800000005</c:v>
                </c:pt>
                <c:pt idx="23">
                  <c:v>0.50174886866666668</c:v>
                </c:pt>
                <c:pt idx="24">
                  <c:v>0.59673502000000012</c:v>
                </c:pt>
                <c:pt idx="25">
                  <c:v>0.50721110800000013</c:v>
                </c:pt>
                <c:pt idx="26">
                  <c:v>0.49478079000000003</c:v>
                </c:pt>
                <c:pt idx="27">
                  <c:v>0.31153353</c:v>
                </c:pt>
                <c:pt idx="28">
                  <c:v>0.49697073066666669</c:v>
                </c:pt>
                <c:pt idx="29">
                  <c:v>0.50437034999999997</c:v>
                </c:pt>
                <c:pt idx="30">
                  <c:v>0.119913146</c:v>
                </c:pt>
                <c:pt idx="31">
                  <c:v>0.27538176800000003</c:v>
                </c:pt>
                <c:pt idx="32">
                  <c:v>0.20998436000000001</c:v>
                </c:pt>
                <c:pt idx="33">
                  <c:v>0.24031885333333333</c:v>
                </c:pt>
                <c:pt idx="34">
                  <c:v>0.18476032133333334</c:v>
                </c:pt>
                <c:pt idx="35">
                  <c:v>0.28303049399999997</c:v>
                </c:pt>
                <c:pt idx="36">
                  <c:v>0.45683985599999999</c:v>
                </c:pt>
                <c:pt idx="37">
                  <c:v>0.46362874533333331</c:v>
                </c:pt>
                <c:pt idx="38">
                  <c:v>0.4241281733333333</c:v>
                </c:pt>
                <c:pt idx="39">
                  <c:v>0.39068822000000003</c:v>
                </c:pt>
                <c:pt idx="40">
                  <c:v>0.29751248799999996</c:v>
                </c:pt>
                <c:pt idx="41">
                  <c:v>0.1748921386666667</c:v>
                </c:pt>
                <c:pt idx="42">
                  <c:v>0.46764522399999997</c:v>
                </c:pt>
                <c:pt idx="43">
                  <c:v>0.45738443666666662</c:v>
                </c:pt>
                <c:pt idx="44">
                  <c:v>0.4291455793333333</c:v>
                </c:pt>
              </c:numCache>
            </c:numRef>
          </c:yVal>
          <c:smooth val="1"/>
        </c:ser>
        <c:ser>
          <c:idx val="7"/>
          <c:order val="7"/>
          <c:tx>
            <c:v>ΣΧ. 9.2α-β-γ</c:v>
          </c:tx>
          <c:spPr>
            <a:ln w="19050">
              <a:solidFill>
                <a:srgbClr val="FF0000"/>
              </a:solidFill>
              <a:prstDash val="sysDash"/>
            </a:ln>
          </c:spPr>
          <c:marker>
            <c:symbol val="none"/>
          </c:marker>
          <c:xVal>
            <c:numRef>
              <c:f>neo!$BR$879:$BR$1007</c:f>
              <c:numCache>
                <c:formatCode>0.0</c:formatCode>
                <c:ptCount val="129"/>
                <c:pt idx="0">
                  <c:v>13549.321</c:v>
                </c:pt>
                <c:pt idx="1">
                  <c:v>13547.815000000001</c:v>
                </c:pt>
                <c:pt idx="2">
                  <c:v>13546.332</c:v>
                </c:pt>
                <c:pt idx="3">
                  <c:v>13544.828</c:v>
                </c:pt>
                <c:pt idx="4">
                  <c:v>13543.331</c:v>
                </c:pt>
                <c:pt idx="5">
                  <c:v>13541.814</c:v>
                </c:pt>
                <c:pt idx="6">
                  <c:v>13540.314</c:v>
                </c:pt>
                <c:pt idx="7">
                  <c:v>13538.823</c:v>
                </c:pt>
                <c:pt idx="8">
                  <c:v>13537.326999999999</c:v>
                </c:pt>
                <c:pt idx="9">
                  <c:v>13535.823</c:v>
                </c:pt>
                <c:pt idx="10">
                  <c:v>13534.328</c:v>
                </c:pt>
                <c:pt idx="11">
                  <c:v>13532.817999999999</c:v>
                </c:pt>
                <c:pt idx="12">
                  <c:v>13529.823</c:v>
                </c:pt>
                <c:pt idx="13">
                  <c:v>13528.32</c:v>
                </c:pt>
                <c:pt idx="14">
                  <c:v>13526.831</c:v>
                </c:pt>
                <c:pt idx="15">
                  <c:v>13525.333000000001</c:v>
                </c:pt>
                <c:pt idx="16">
                  <c:v>13523.826999999999</c:v>
                </c:pt>
                <c:pt idx="17">
                  <c:v>13522.338</c:v>
                </c:pt>
                <c:pt idx="18">
                  <c:v>13520.825999999999</c:v>
                </c:pt>
                <c:pt idx="19">
                  <c:v>13519.334999999999</c:v>
                </c:pt>
                <c:pt idx="20">
                  <c:v>13517.831</c:v>
                </c:pt>
                <c:pt idx="21">
                  <c:v>13516.326999999999</c:v>
                </c:pt>
                <c:pt idx="22">
                  <c:v>13514.834999999999</c:v>
                </c:pt>
                <c:pt idx="23">
                  <c:v>13513.33</c:v>
                </c:pt>
                <c:pt idx="24">
                  <c:v>13511.833000000001</c:v>
                </c:pt>
                <c:pt idx="25">
                  <c:v>13510.347</c:v>
                </c:pt>
                <c:pt idx="26">
                  <c:v>13508.842000000001</c:v>
                </c:pt>
                <c:pt idx="27">
                  <c:v>13507.331</c:v>
                </c:pt>
                <c:pt idx="28">
                  <c:v>13505.837</c:v>
                </c:pt>
                <c:pt idx="29">
                  <c:v>13504.33</c:v>
                </c:pt>
                <c:pt idx="30">
                  <c:v>13502.828</c:v>
                </c:pt>
                <c:pt idx="31">
                  <c:v>13501.326999999999</c:v>
                </c:pt>
                <c:pt idx="32">
                  <c:v>13499.839</c:v>
                </c:pt>
                <c:pt idx="33">
                  <c:v>13496.834000000001</c:v>
                </c:pt>
                <c:pt idx="34">
                  <c:v>13495.343000000001</c:v>
                </c:pt>
                <c:pt idx="35">
                  <c:v>13493.853999999999</c:v>
                </c:pt>
                <c:pt idx="36">
                  <c:v>13492.343999999999</c:v>
                </c:pt>
                <c:pt idx="37">
                  <c:v>13490.83</c:v>
                </c:pt>
                <c:pt idx="38">
                  <c:v>13489.34</c:v>
                </c:pt>
                <c:pt idx="39">
                  <c:v>13487.834999999999</c:v>
                </c:pt>
                <c:pt idx="40">
                  <c:v>13486.359</c:v>
                </c:pt>
                <c:pt idx="41">
                  <c:v>13484.839</c:v>
                </c:pt>
                <c:pt idx="42">
                  <c:v>13483.343000000001</c:v>
                </c:pt>
                <c:pt idx="43">
                  <c:v>13481.839</c:v>
                </c:pt>
                <c:pt idx="44">
                  <c:v>13480.349</c:v>
                </c:pt>
                <c:pt idx="45">
                  <c:v>13478.851000000001</c:v>
                </c:pt>
                <c:pt idx="46">
                  <c:v>13475.84</c:v>
                </c:pt>
                <c:pt idx="47">
                  <c:v>13474.353999999999</c:v>
                </c:pt>
                <c:pt idx="48">
                  <c:v>13472.843000000001</c:v>
                </c:pt>
                <c:pt idx="49">
                  <c:v>13471.35</c:v>
                </c:pt>
                <c:pt idx="50">
                  <c:v>13469.846</c:v>
                </c:pt>
                <c:pt idx="51">
                  <c:v>13468.349</c:v>
                </c:pt>
                <c:pt idx="52">
                  <c:v>13466.849</c:v>
                </c:pt>
                <c:pt idx="53">
                  <c:v>13465.349</c:v>
                </c:pt>
                <c:pt idx="54">
                  <c:v>13463.85</c:v>
                </c:pt>
                <c:pt idx="55">
                  <c:v>13462.358</c:v>
                </c:pt>
                <c:pt idx="56">
                  <c:v>13460.846</c:v>
                </c:pt>
                <c:pt idx="57">
                  <c:v>13459.349</c:v>
                </c:pt>
                <c:pt idx="58">
                  <c:v>13456.356</c:v>
                </c:pt>
                <c:pt idx="59">
                  <c:v>13454.861000000001</c:v>
                </c:pt>
                <c:pt idx="60">
                  <c:v>13453.4</c:v>
                </c:pt>
                <c:pt idx="61">
                  <c:v>13451.865</c:v>
                </c:pt>
                <c:pt idx="62">
                  <c:v>13450.356</c:v>
                </c:pt>
                <c:pt idx="63">
                  <c:v>13448.87</c:v>
                </c:pt>
                <c:pt idx="64">
                  <c:v>13447.4</c:v>
                </c:pt>
                <c:pt idx="65">
                  <c:v>13445.864</c:v>
                </c:pt>
                <c:pt idx="66">
                  <c:v>13444.364</c:v>
                </c:pt>
                <c:pt idx="67">
                  <c:v>13442.869000000001</c:v>
                </c:pt>
                <c:pt idx="68">
                  <c:v>13441.379000000001</c:v>
                </c:pt>
                <c:pt idx="69">
                  <c:v>13439.862999999999</c:v>
                </c:pt>
                <c:pt idx="70">
                  <c:v>13438.368</c:v>
                </c:pt>
                <c:pt idx="71">
                  <c:v>13435.392</c:v>
                </c:pt>
                <c:pt idx="72">
                  <c:v>13433.877</c:v>
                </c:pt>
                <c:pt idx="73">
                  <c:v>13432.373</c:v>
                </c:pt>
                <c:pt idx="74">
                  <c:v>13430.883</c:v>
                </c:pt>
                <c:pt idx="75">
                  <c:v>13429.373</c:v>
                </c:pt>
                <c:pt idx="76">
                  <c:v>13427.87</c:v>
                </c:pt>
                <c:pt idx="77">
                  <c:v>13426.371999999999</c:v>
                </c:pt>
                <c:pt idx="78">
                  <c:v>13424.885</c:v>
                </c:pt>
                <c:pt idx="79">
                  <c:v>13423.374</c:v>
                </c:pt>
                <c:pt idx="80">
                  <c:v>13421.88</c:v>
                </c:pt>
                <c:pt idx="81">
                  <c:v>13420.379000000001</c:v>
                </c:pt>
                <c:pt idx="82">
                  <c:v>13418.874</c:v>
                </c:pt>
                <c:pt idx="83">
                  <c:v>13417.376</c:v>
                </c:pt>
                <c:pt idx="84">
                  <c:v>13415.888999999999</c:v>
                </c:pt>
                <c:pt idx="85">
                  <c:v>13414.384</c:v>
                </c:pt>
                <c:pt idx="86">
                  <c:v>13411.379000000001</c:v>
                </c:pt>
                <c:pt idx="87">
                  <c:v>13409.876</c:v>
                </c:pt>
                <c:pt idx="88">
                  <c:v>13408.367</c:v>
                </c:pt>
                <c:pt idx="89">
                  <c:v>13406.873</c:v>
                </c:pt>
                <c:pt idx="90">
                  <c:v>13405.379000000001</c:v>
                </c:pt>
                <c:pt idx="91">
                  <c:v>13403.873</c:v>
                </c:pt>
                <c:pt idx="92">
                  <c:v>13402.386</c:v>
                </c:pt>
                <c:pt idx="93">
                  <c:v>13400.886</c:v>
                </c:pt>
                <c:pt idx="94">
                  <c:v>13399.377</c:v>
                </c:pt>
                <c:pt idx="95">
                  <c:v>13397.875</c:v>
                </c:pt>
                <c:pt idx="96">
                  <c:v>13396.392</c:v>
                </c:pt>
                <c:pt idx="97">
                  <c:v>13394.888000000001</c:v>
                </c:pt>
                <c:pt idx="98">
                  <c:v>13393.385</c:v>
                </c:pt>
                <c:pt idx="99">
                  <c:v>13391.898999999999</c:v>
                </c:pt>
                <c:pt idx="100">
                  <c:v>13390.380999999999</c:v>
                </c:pt>
                <c:pt idx="101">
                  <c:v>13387.39</c:v>
                </c:pt>
                <c:pt idx="102">
                  <c:v>13385.884</c:v>
                </c:pt>
                <c:pt idx="103">
                  <c:v>13384.396000000001</c:v>
                </c:pt>
                <c:pt idx="104">
                  <c:v>13382.89</c:v>
                </c:pt>
                <c:pt idx="105">
                  <c:v>13381.383</c:v>
                </c:pt>
                <c:pt idx="106">
                  <c:v>13379.9</c:v>
                </c:pt>
                <c:pt idx="107">
                  <c:v>13378.394</c:v>
                </c:pt>
                <c:pt idx="108">
                  <c:v>13376.895</c:v>
                </c:pt>
                <c:pt idx="109">
                  <c:v>13375.384</c:v>
                </c:pt>
                <c:pt idx="110">
                  <c:v>13373.897999999999</c:v>
                </c:pt>
                <c:pt idx="111">
                  <c:v>13372.386</c:v>
                </c:pt>
                <c:pt idx="112">
                  <c:v>13370.891</c:v>
                </c:pt>
                <c:pt idx="113">
                  <c:v>13367.902</c:v>
                </c:pt>
                <c:pt idx="114">
                  <c:v>13366.405000000001</c:v>
                </c:pt>
                <c:pt idx="115">
                  <c:v>13363.412</c:v>
                </c:pt>
                <c:pt idx="116">
                  <c:v>13361.896000000001</c:v>
                </c:pt>
                <c:pt idx="117">
                  <c:v>13360.394</c:v>
                </c:pt>
                <c:pt idx="118">
                  <c:v>13358.906999999999</c:v>
                </c:pt>
                <c:pt idx="119">
                  <c:v>13355.895</c:v>
                </c:pt>
                <c:pt idx="120">
                  <c:v>13354.393</c:v>
                </c:pt>
                <c:pt idx="121">
                  <c:v>13352.894</c:v>
                </c:pt>
                <c:pt idx="122">
                  <c:v>13349.897000000001</c:v>
                </c:pt>
                <c:pt idx="123">
                  <c:v>13348.406999999999</c:v>
                </c:pt>
                <c:pt idx="124">
                  <c:v>13346.914000000001</c:v>
                </c:pt>
                <c:pt idx="125">
                  <c:v>13343.915000000001</c:v>
                </c:pt>
                <c:pt idx="126">
                  <c:v>13342.404</c:v>
                </c:pt>
                <c:pt idx="127">
                  <c:v>13336.419</c:v>
                </c:pt>
                <c:pt idx="128">
                  <c:v>13334.924999999999</c:v>
                </c:pt>
              </c:numCache>
            </c:numRef>
          </c:xVal>
          <c:yVal>
            <c:numRef>
              <c:f>neo!$CA$879:$CA$1007</c:f>
              <c:numCache>
                <c:formatCode>General</c:formatCode>
                <c:ptCount val="129"/>
                <c:pt idx="0">
                  <c:v>0.440031122</c:v>
                </c:pt>
                <c:pt idx="1">
                  <c:v>0.27245466000000002</c:v>
                </c:pt>
                <c:pt idx="2">
                  <c:v>0.21670186666666671</c:v>
                </c:pt>
                <c:pt idx="3">
                  <c:v>0.37500496666666666</c:v>
                </c:pt>
                <c:pt idx="4">
                  <c:v>0.42469766466666664</c:v>
                </c:pt>
                <c:pt idx="5">
                  <c:v>0.12826167333333333</c:v>
                </c:pt>
                <c:pt idx="6">
                  <c:v>0.22279922333333338</c:v>
                </c:pt>
                <c:pt idx="7">
                  <c:v>0.25791959999999997</c:v>
                </c:pt>
                <c:pt idx="8">
                  <c:v>7.7597563999999994E-2</c:v>
                </c:pt>
                <c:pt idx="9">
                  <c:v>0.40914357000000001</c:v>
                </c:pt>
                <c:pt idx="10">
                  <c:v>0.47087230666666663</c:v>
                </c:pt>
                <c:pt idx="11">
                  <c:v>0.38629347600000002</c:v>
                </c:pt>
                <c:pt idx="12">
                  <c:v>0.48205300933333339</c:v>
                </c:pt>
                <c:pt idx="13">
                  <c:v>0.4860458333333334</c:v>
                </c:pt>
                <c:pt idx="14">
                  <c:v>0.52563327866666676</c:v>
                </c:pt>
                <c:pt idx="15">
                  <c:v>0.40281908666666666</c:v>
                </c:pt>
                <c:pt idx="16">
                  <c:v>0.41529095733333338</c:v>
                </c:pt>
                <c:pt idx="17">
                  <c:v>0.43022699533333342</c:v>
                </c:pt>
                <c:pt idx="18">
                  <c:v>0.40807272533333339</c:v>
                </c:pt>
                <c:pt idx="19">
                  <c:v>0.22107243266666671</c:v>
                </c:pt>
                <c:pt idx="20">
                  <c:v>0.4652433333333334</c:v>
                </c:pt>
                <c:pt idx="21">
                  <c:v>0.46035602799999997</c:v>
                </c:pt>
                <c:pt idx="22">
                  <c:v>0.52340503000000005</c:v>
                </c:pt>
                <c:pt idx="23">
                  <c:v>0.43542756799999999</c:v>
                </c:pt>
                <c:pt idx="24">
                  <c:v>0.34969300799999997</c:v>
                </c:pt>
                <c:pt idx="25">
                  <c:v>0.43671957333333339</c:v>
                </c:pt>
                <c:pt idx="26">
                  <c:v>0.35248718933333334</c:v>
                </c:pt>
                <c:pt idx="27">
                  <c:v>0.30028636399999997</c:v>
                </c:pt>
                <c:pt idx="28">
                  <c:v>0.2026236766666667</c:v>
                </c:pt>
                <c:pt idx="29">
                  <c:v>0.52077862933333341</c:v>
                </c:pt>
                <c:pt idx="30">
                  <c:v>0.16419311199999997</c:v>
                </c:pt>
                <c:pt idx="31">
                  <c:v>9.1614210000000001E-2</c:v>
                </c:pt>
                <c:pt idx="32">
                  <c:v>0.40497417333333335</c:v>
                </c:pt>
                <c:pt idx="33">
                  <c:v>0.384416384</c:v>
                </c:pt>
                <c:pt idx="34">
                  <c:v>0.35785533333333336</c:v>
                </c:pt>
                <c:pt idx="35">
                  <c:v>0.37958832000000003</c:v>
                </c:pt>
                <c:pt idx="36">
                  <c:v>0.33734056200000001</c:v>
                </c:pt>
                <c:pt idx="37">
                  <c:v>0.31753595400000006</c:v>
                </c:pt>
                <c:pt idx="38">
                  <c:v>0.45230653333333332</c:v>
                </c:pt>
                <c:pt idx="39">
                  <c:v>0.41711194799999995</c:v>
                </c:pt>
                <c:pt idx="40">
                  <c:v>0.55415599199999999</c:v>
                </c:pt>
                <c:pt idx="41">
                  <c:v>0.22612971666666667</c:v>
                </c:pt>
                <c:pt idx="42">
                  <c:v>0.45226382933333337</c:v>
                </c:pt>
                <c:pt idx="43">
                  <c:v>0.32705277066666666</c:v>
                </c:pt>
                <c:pt idx="44">
                  <c:v>0.4255880640000001</c:v>
                </c:pt>
                <c:pt idx="45">
                  <c:v>0.47389382399999996</c:v>
                </c:pt>
                <c:pt idx="46">
                  <c:v>0.47772546133333332</c:v>
                </c:pt>
                <c:pt idx="47">
                  <c:v>0.20973692800000002</c:v>
                </c:pt>
                <c:pt idx="48">
                  <c:v>0.16640848666666663</c:v>
                </c:pt>
                <c:pt idx="49">
                  <c:v>0.37976290400000007</c:v>
                </c:pt>
                <c:pt idx="50">
                  <c:v>0.2501177466666667</c:v>
                </c:pt>
                <c:pt idx="51">
                  <c:v>0.3886348693333333</c:v>
                </c:pt>
                <c:pt idx="52">
                  <c:v>3.662789066666667E-2</c:v>
                </c:pt>
                <c:pt idx="53">
                  <c:v>0.31151186399999997</c:v>
                </c:pt>
                <c:pt idx="54">
                  <c:v>0.35605035666666668</c:v>
                </c:pt>
                <c:pt idx="55">
                  <c:v>0.14770936800000001</c:v>
                </c:pt>
                <c:pt idx="56">
                  <c:v>0.37386441399999998</c:v>
                </c:pt>
                <c:pt idx="57">
                  <c:v>0.27190767200000004</c:v>
                </c:pt>
                <c:pt idx="58">
                  <c:v>0.4556734506666667</c:v>
                </c:pt>
                <c:pt idx="59">
                  <c:v>0.45089227733333331</c:v>
                </c:pt>
                <c:pt idx="60">
                  <c:v>0.34433773800000006</c:v>
                </c:pt>
                <c:pt idx="61">
                  <c:v>0.35237749866666673</c:v>
                </c:pt>
                <c:pt idx="62">
                  <c:v>0.49973215133333332</c:v>
                </c:pt>
                <c:pt idx="63">
                  <c:v>0.53953426800000004</c:v>
                </c:pt>
                <c:pt idx="64">
                  <c:v>0.61695222400000005</c:v>
                </c:pt>
                <c:pt idx="65">
                  <c:v>0.48319869066666671</c:v>
                </c:pt>
                <c:pt idx="66">
                  <c:v>0.49237418933333343</c:v>
                </c:pt>
                <c:pt idx="67">
                  <c:v>0.48734097866666665</c:v>
                </c:pt>
                <c:pt idx="68">
                  <c:v>0.41978942599999997</c:v>
                </c:pt>
                <c:pt idx="69">
                  <c:v>0.44160792533333332</c:v>
                </c:pt>
                <c:pt idx="70">
                  <c:v>0.46076297200000005</c:v>
                </c:pt>
                <c:pt idx="71">
                  <c:v>0.33151335000000004</c:v>
                </c:pt>
                <c:pt idx="72">
                  <c:v>0.44012835733333333</c:v>
                </c:pt>
                <c:pt idx="73">
                  <c:v>0.4140973386666667</c:v>
                </c:pt>
                <c:pt idx="74">
                  <c:v>0.47288410466666664</c:v>
                </c:pt>
                <c:pt idx="75">
                  <c:v>0.51474019999999998</c:v>
                </c:pt>
                <c:pt idx="76">
                  <c:v>0.5724613546666667</c:v>
                </c:pt>
                <c:pt idx="77">
                  <c:v>0.57292125999999988</c:v>
                </c:pt>
                <c:pt idx="78">
                  <c:v>0.47271046266666672</c:v>
                </c:pt>
                <c:pt idx="79">
                  <c:v>0.42999159999999997</c:v>
                </c:pt>
                <c:pt idx="80">
                  <c:v>0.30649791200000004</c:v>
                </c:pt>
                <c:pt idx="81">
                  <c:v>0.39593892800000002</c:v>
                </c:pt>
                <c:pt idx="82">
                  <c:v>0.20958725466666667</c:v>
                </c:pt>
                <c:pt idx="83">
                  <c:v>0.61680610933333335</c:v>
                </c:pt>
                <c:pt idx="84">
                  <c:v>0.49995268400000009</c:v>
                </c:pt>
                <c:pt idx="85">
                  <c:v>0.630133944</c:v>
                </c:pt>
                <c:pt idx="86">
                  <c:v>0.62568519200000006</c:v>
                </c:pt>
                <c:pt idx="87">
                  <c:v>0.37117353866666669</c:v>
                </c:pt>
                <c:pt idx="88">
                  <c:v>0.31584548266666673</c:v>
                </c:pt>
                <c:pt idx="89">
                  <c:v>0.33008245199999997</c:v>
                </c:pt>
                <c:pt idx="90">
                  <c:v>0.29288664000000003</c:v>
                </c:pt>
                <c:pt idx="91">
                  <c:v>0.4862333960000001</c:v>
                </c:pt>
                <c:pt idx="92">
                  <c:v>0.53668126399999994</c:v>
                </c:pt>
                <c:pt idx="93">
                  <c:v>0.55599100800000001</c:v>
                </c:pt>
                <c:pt idx="94">
                  <c:v>0.56987399466666677</c:v>
                </c:pt>
                <c:pt idx="95">
                  <c:v>0.52224480000000006</c:v>
                </c:pt>
                <c:pt idx="96">
                  <c:v>0.52745971200000008</c:v>
                </c:pt>
                <c:pt idx="97">
                  <c:v>0.39540449999999999</c:v>
                </c:pt>
                <c:pt idx="98">
                  <c:v>0.37417652999999995</c:v>
                </c:pt>
                <c:pt idx="99">
                  <c:v>0.47628022400000003</c:v>
                </c:pt>
                <c:pt idx="100">
                  <c:v>0.59084364733333328</c:v>
                </c:pt>
                <c:pt idx="101">
                  <c:v>0.67824000000000007</c:v>
                </c:pt>
                <c:pt idx="102">
                  <c:v>0.65103493533333334</c:v>
                </c:pt>
                <c:pt idx="103">
                  <c:v>0.60969338133333328</c:v>
                </c:pt>
                <c:pt idx="104">
                  <c:v>0.38571132000000008</c:v>
                </c:pt>
                <c:pt idx="105">
                  <c:v>0.43867998000000002</c:v>
                </c:pt>
                <c:pt idx="106">
                  <c:v>0.43235601999999995</c:v>
                </c:pt>
                <c:pt idx="107">
                  <c:v>0.36062366199999996</c:v>
                </c:pt>
                <c:pt idx="108">
                  <c:v>0.283509972</c:v>
                </c:pt>
                <c:pt idx="109">
                  <c:v>0.51169167866666665</c:v>
                </c:pt>
                <c:pt idx="110">
                  <c:v>0.41147501999999997</c:v>
                </c:pt>
                <c:pt idx="111">
                  <c:v>0.44596666399999996</c:v>
                </c:pt>
                <c:pt idx="112">
                  <c:v>0.47915102133333332</c:v>
                </c:pt>
                <c:pt idx="113">
                  <c:v>0.22844379200000001</c:v>
                </c:pt>
                <c:pt idx="114">
                  <c:v>0.31695850800000003</c:v>
                </c:pt>
                <c:pt idx="115">
                  <c:v>0.43077115733333332</c:v>
                </c:pt>
                <c:pt idx="116">
                  <c:v>8.3187601333333333E-2</c:v>
                </c:pt>
                <c:pt idx="117">
                  <c:v>0.54216516933333336</c:v>
                </c:pt>
                <c:pt idx="118">
                  <c:v>0.394187436</c:v>
                </c:pt>
                <c:pt idx="119">
                  <c:v>0.41308583999999998</c:v>
                </c:pt>
                <c:pt idx="120">
                  <c:v>0.45784381866666662</c:v>
                </c:pt>
                <c:pt idx="121">
                  <c:v>0.50652051733333336</c:v>
                </c:pt>
                <c:pt idx="122">
                  <c:v>0.57057065600000001</c:v>
                </c:pt>
                <c:pt idx="123">
                  <c:v>0.59127895600000002</c:v>
                </c:pt>
                <c:pt idx="124">
                  <c:v>0.55712706000000012</c:v>
                </c:pt>
                <c:pt idx="125">
                  <c:v>0.59979777600000017</c:v>
                </c:pt>
                <c:pt idx="126">
                  <c:v>0.5413923106666666</c:v>
                </c:pt>
                <c:pt idx="127">
                  <c:v>0.6311975666666666</c:v>
                </c:pt>
                <c:pt idx="128">
                  <c:v>0.42829013866666671</c:v>
                </c:pt>
              </c:numCache>
            </c:numRef>
          </c:yVal>
          <c:smooth val="1"/>
        </c:ser>
        <c:dLbls>
          <c:showLegendKey val="0"/>
          <c:showVal val="0"/>
          <c:showCatName val="0"/>
          <c:showSerName val="0"/>
          <c:showPercent val="0"/>
          <c:showBubbleSize val="0"/>
        </c:dLbls>
        <c:axId val="453940776"/>
        <c:axId val="453936464"/>
      </c:scatterChart>
      <c:valAx>
        <c:axId val="453940776"/>
        <c:scaling>
          <c:orientation val="minMax"/>
          <c:max val="15100"/>
          <c:min val="13300"/>
        </c:scaling>
        <c:delete val="0"/>
        <c:axPos val="b"/>
        <c:majorGridlines>
          <c:spPr>
            <a:ln w="15875">
              <a:solidFill>
                <a:schemeClr val="tx1"/>
              </a:solidFill>
              <a:prstDash val="dash"/>
            </a:ln>
          </c:spPr>
        </c:majorGridlines>
        <c:title>
          <c:tx>
            <c:rich>
              <a:bodyPr/>
              <a:lstStyle/>
              <a:p>
                <a:pPr>
                  <a:defRPr/>
                </a:pPr>
                <a:r>
                  <a:rPr lang="el-GR" sz="1200">
                    <a:latin typeface="Arial" pitchFamily="34" charset="0"/>
                    <a:cs typeface="Arial" pitchFamily="34" charset="0"/>
                  </a:rPr>
                  <a:t>Χιλιομετρική θέση (</a:t>
                </a:r>
                <a:r>
                  <a:rPr lang="en-US" sz="1200">
                    <a:latin typeface="Arial" pitchFamily="34" charset="0"/>
                    <a:cs typeface="Arial" pitchFamily="34" charset="0"/>
                  </a:rPr>
                  <a:t>m</a:t>
                </a:r>
                <a:r>
                  <a:rPr lang="en-US"/>
                  <a:t>)</a:t>
                </a:r>
                <a:endParaRPr lang="el-GR"/>
              </a:p>
              <a:p>
                <a:pPr>
                  <a:defRPr/>
                </a:pPr>
                <a:endParaRPr lang="el-GR"/>
              </a:p>
            </c:rich>
          </c:tx>
          <c:layout>
            <c:manualLayout>
              <c:xMode val="edge"/>
              <c:yMode val="edge"/>
              <c:x val="0.35908840532411557"/>
              <c:y val="0.85365763089491276"/>
            </c:manualLayout>
          </c:layout>
          <c:overlay val="0"/>
        </c:title>
        <c:numFmt formatCode="0" sourceLinked="1"/>
        <c:majorTickMark val="out"/>
        <c:minorTickMark val="none"/>
        <c:tickLblPos val="nextTo"/>
        <c:crossAx val="453936464"/>
        <c:crosses val="autoZero"/>
        <c:crossBetween val="midCat"/>
        <c:majorUnit val="500"/>
      </c:valAx>
      <c:valAx>
        <c:axId val="453936464"/>
        <c:scaling>
          <c:orientation val="minMax"/>
          <c:max val="1"/>
          <c:min val="0"/>
        </c:scaling>
        <c:delete val="0"/>
        <c:axPos val="l"/>
        <c:majorGridlines>
          <c:spPr>
            <a:ln w="15875">
              <a:solidFill>
                <a:schemeClr val="tx1"/>
              </a:solidFill>
              <a:prstDash val="dash"/>
            </a:ln>
          </c:spPr>
        </c:majorGridlines>
        <c:title>
          <c:tx>
            <c:rich>
              <a:bodyPr rot="-5400000" vert="horz"/>
              <a:lstStyle/>
              <a:p>
                <a:pPr>
                  <a:defRPr/>
                </a:pPr>
                <a:r>
                  <a:rPr lang="el-GR" sz="1200">
                    <a:latin typeface="Arial" pitchFamily="34" charset="0"/>
                    <a:cs typeface="Arial" pitchFamily="34" charset="0"/>
                  </a:rPr>
                  <a:t>Ισχύς </a:t>
                </a:r>
                <a:r>
                  <a:rPr lang="en-US" sz="1200">
                    <a:latin typeface="Arial" pitchFamily="34" charset="0"/>
                    <a:cs typeface="Arial" pitchFamily="34" charset="0"/>
                  </a:rPr>
                  <a:t>(MW)</a:t>
                </a:r>
                <a:endParaRPr lang="el-GR" sz="1200">
                  <a:latin typeface="Arial" pitchFamily="34" charset="0"/>
                  <a:cs typeface="Arial" pitchFamily="34" charset="0"/>
                </a:endParaRPr>
              </a:p>
            </c:rich>
          </c:tx>
          <c:overlay val="0"/>
        </c:title>
        <c:numFmt formatCode="General" sourceLinked="1"/>
        <c:majorTickMark val="out"/>
        <c:minorTickMark val="none"/>
        <c:tickLblPos val="nextTo"/>
        <c:crossAx val="453940776"/>
        <c:crosses val="autoZero"/>
        <c:crossBetween val="midCat"/>
        <c:majorUnit val="0.2"/>
      </c:valAx>
      <c:spPr>
        <a:ln>
          <a:solidFill>
            <a:sysClr val="windowText" lastClr="000000"/>
          </a:solidFill>
        </a:ln>
      </c:spPr>
    </c:plotArea>
    <c:plotVisOnly val="1"/>
    <c:dispBlanksAs val="gap"/>
    <c:showDLblsOverMax val="0"/>
  </c:chart>
  <c:spPr>
    <a:noFill/>
    <a:ln w="25400" cap="flat" cmpd="sng" algn="ctr">
      <a:noFill/>
      <a:prstDash val="solid"/>
    </a:ln>
    <a:effectLst/>
  </c:spPr>
  <c:txPr>
    <a:bodyPr/>
    <a:lstStyle/>
    <a:p>
      <a:pPr>
        <a:defRPr>
          <a:solidFill>
            <a:schemeClr val="dk1"/>
          </a:solidFill>
          <a:latin typeface="+mn-lt"/>
          <a:ea typeface="+mn-ea"/>
          <a:cs typeface="+mn-cs"/>
        </a:defRPr>
      </a:pPr>
      <a:endParaRPr lang="el-G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T</a:t>
            </a:r>
            <a:r>
              <a:rPr lang="el-GR"/>
              <a:t>αχύτητα περιστροφής (ω) ανά σχηματισμό</a:t>
            </a:r>
          </a:p>
        </c:rich>
      </c:tx>
      <c:layout>
        <c:manualLayout>
          <c:xMode val="edge"/>
          <c:yMode val="edge"/>
          <c:x val="0.22326057850422779"/>
          <c:y val="1.3833990659696175E-2"/>
        </c:manualLayout>
      </c:layout>
      <c:overlay val="0"/>
    </c:title>
    <c:autoTitleDeleted val="0"/>
    <c:plotArea>
      <c:layout>
        <c:manualLayout>
          <c:layoutTarget val="inner"/>
          <c:xMode val="edge"/>
          <c:yMode val="edge"/>
          <c:x val="0.12498984912350054"/>
          <c:y val="0.18957489671384839"/>
          <c:w val="0.80527382085120269"/>
          <c:h val="0.66933081099730707"/>
        </c:manualLayout>
      </c:layout>
      <c:scatterChart>
        <c:scatterStyle val="smoothMarker"/>
        <c:varyColors val="0"/>
        <c:ser>
          <c:idx val="0"/>
          <c:order val="0"/>
          <c:tx>
            <c:v>ΣΧ.6.2-6.5-8.1-8.2</c:v>
          </c:tx>
          <c:spPr>
            <a:ln w="15875">
              <a:solidFill>
                <a:schemeClr val="accent6">
                  <a:lumMod val="75000"/>
                </a:schemeClr>
              </a:solidFill>
              <a:prstDash val="sysDash"/>
            </a:ln>
          </c:spPr>
          <c:marker>
            <c:symbol val="none"/>
          </c:marker>
          <c:xVal>
            <c:numRef>
              <c:f>neo!$BR$4:$BR$64</c:f>
              <c:numCache>
                <c:formatCode>0</c:formatCode>
                <c:ptCount val="61"/>
                <c:pt idx="0">
                  <c:v>15048.375</c:v>
                </c:pt>
                <c:pt idx="1">
                  <c:v>15046.87</c:v>
                </c:pt>
                <c:pt idx="2">
                  <c:v>15045.37</c:v>
                </c:pt>
                <c:pt idx="3">
                  <c:v>15043.896000000001</c:v>
                </c:pt>
                <c:pt idx="4">
                  <c:v>15040.884</c:v>
                </c:pt>
                <c:pt idx="5">
                  <c:v>15039.38</c:v>
                </c:pt>
                <c:pt idx="6">
                  <c:v>15037.895</c:v>
                </c:pt>
                <c:pt idx="7">
                  <c:v>15036.374</c:v>
                </c:pt>
                <c:pt idx="8">
                  <c:v>15034.887000000001</c:v>
                </c:pt>
                <c:pt idx="9">
                  <c:v>15033.392</c:v>
                </c:pt>
                <c:pt idx="10">
                  <c:v>15031.893</c:v>
                </c:pt>
                <c:pt idx="11">
                  <c:v>15030.37</c:v>
                </c:pt>
                <c:pt idx="12">
                  <c:v>15028.870999999999</c:v>
                </c:pt>
                <c:pt idx="13">
                  <c:v>15027.373</c:v>
                </c:pt>
                <c:pt idx="14">
                  <c:v>15025.878000000001</c:v>
                </c:pt>
                <c:pt idx="15">
                  <c:v>15024.392</c:v>
                </c:pt>
                <c:pt idx="16">
                  <c:v>15022.880999999999</c:v>
                </c:pt>
                <c:pt idx="17">
                  <c:v>15021.392</c:v>
                </c:pt>
                <c:pt idx="18">
                  <c:v>15019.883</c:v>
                </c:pt>
                <c:pt idx="19">
                  <c:v>15018.394</c:v>
                </c:pt>
                <c:pt idx="20">
                  <c:v>15016.895</c:v>
                </c:pt>
                <c:pt idx="21">
                  <c:v>15015.378000000001</c:v>
                </c:pt>
                <c:pt idx="22">
                  <c:v>15013.886</c:v>
                </c:pt>
                <c:pt idx="23">
                  <c:v>15010.893</c:v>
                </c:pt>
                <c:pt idx="24">
                  <c:v>15009.382</c:v>
                </c:pt>
                <c:pt idx="25">
                  <c:v>15007.885</c:v>
                </c:pt>
                <c:pt idx="26">
                  <c:v>15006.396000000001</c:v>
                </c:pt>
                <c:pt idx="27">
                  <c:v>15004.886</c:v>
                </c:pt>
                <c:pt idx="28">
                  <c:v>15003.392</c:v>
                </c:pt>
                <c:pt idx="29">
                  <c:v>15001.904</c:v>
                </c:pt>
                <c:pt idx="30">
                  <c:v>15000.401</c:v>
                </c:pt>
                <c:pt idx="31">
                  <c:v>14998.886</c:v>
                </c:pt>
                <c:pt idx="32">
                  <c:v>14997.397000000001</c:v>
                </c:pt>
                <c:pt idx="33">
                  <c:v>14995.879000000001</c:v>
                </c:pt>
                <c:pt idx="34">
                  <c:v>14994.41</c:v>
                </c:pt>
                <c:pt idx="35">
                  <c:v>14989.870999999999</c:v>
                </c:pt>
                <c:pt idx="36">
                  <c:v>14988.375</c:v>
                </c:pt>
                <c:pt idx="37">
                  <c:v>14986.905000000001</c:v>
                </c:pt>
                <c:pt idx="38">
                  <c:v>14985.398999999999</c:v>
                </c:pt>
                <c:pt idx="39">
                  <c:v>14983.877</c:v>
                </c:pt>
                <c:pt idx="40">
                  <c:v>14982.386</c:v>
                </c:pt>
                <c:pt idx="41">
                  <c:v>14980.891</c:v>
                </c:pt>
                <c:pt idx="42">
                  <c:v>14979.39</c:v>
                </c:pt>
                <c:pt idx="43">
                  <c:v>14977.887000000001</c:v>
                </c:pt>
                <c:pt idx="44">
                  <c:v>14976.392</c:v>
                </c:pt>
                <c:pt idx="45">
                  <c:v>14974.875</c:v>
                </c:pt>
                <c:pt idx="46">
                  <c:v>14973.376</c:v>
                </c:pt>
                <c:pt idx="47">
                  <c:v>14971.877</c:v>
                </c:pt>
                <c:pt idx="48">
                  <c:v>14970.41</c:v>
                </c:pt>
                <c:pt idx="49">
                  <c:v>14968.923000000001</c:v>
                </c:pt>
                <c:pt idx="50">
                  <c:v>14967.406000000001</c:v>
                </c:pt>
                <c:pt idx="51">
                  <c:v>14965.907999999999</c:v>
                </c:pt>
                <c:pt idx="52">
                  <c:v>14964.39</c:v>
                </c:pt>
                <c:pt idx="53">
                  <c:v>14961.39</c:v>
                </c:pt>
                <c:pt idx="54">
                  <c:v>14959.94</c:v>
                </c:pt>
                <c:pt idx="55">
                  <c:v>14958.388999999999</c:v>
                </c:pt>
                <c:pt idx="56">
                  <c:v>14956.924000000001</c:v>
                </c:pt>
                <c:pt idx="57">
                  <c:v>14955.403</c:v>
                </c:pt>
                <c:pt idx="58">
                  <c:v>14953.883</c:v>
                </c:pt>
                <c:pt idx="59">
                  <c:v>14952.388999999999</c:v>
                </c:pt>
                <c:pt idx="60">
                  <c:v>14950.895</c:v>
                </c:pt>
              </c:numCache>
            </c:numRef>
          </c:xVal>
          <c:yVal>
            <c:numRef>
              <c:f>neo!$CB$4:$CB$64</c:f>
              <c:numCache>
                <c:formatCode>General</c:formatCode>
                <c:ptCount val="61"/>
                <c:pt idx="0">
                  <c:v>0.25</c:v>
                </c:pt>
                <c:pt idx="1">
                  <c:v>0.34499999999999997</c:v>
                </c:pt>
                <c:pt idx="2">
                  <c:v>0.46400000000000002</c:v>
                </c:pt>
                <c:pt idx="3">
                  <c:v>0.72399999999999998</c:v>
                </c:pt>
                <c:pt idx="4">
                  <c:v>0.46400000000000002</c:v>
                </c:pt>
                <c:pt idx="5">
                  <c:v>0.55500000000000005</c:v>
                </c:pt>
                <c:pt idx="6">
                  <c:v>0.74299999999999999</c:v>
                </c:pt>
                <c:pt idx="7">
                  <c:v>0.71799999999999997</c:v>
                </c:pt>
                <c:pt idx="8">
                  <c:v>0.61</c:v>
                </c:pt>
                <c:pt idx="9">
                  <c:v>0.53600000000000003</c:v>
                </c:pt>
                <c:pt idx="10">
                  <c:v>0.41799999999999998</c:v>
                </c:pt>
                <c:pt idx="11">
                  <c:v>0.42699999999999999</c:v>
                </c:pt>
                <c:pt idx="12">
                  <c:v>0.31</c:v>
                </c:pt>
                <c:pt idx="13">
                  <c:v>0.48199999999999998</c:v>
                </c:pt>
                <c:pt idx="14">
                  <c:v>0.63200000000000001</c:v>
                </c:pt>
                <c:pt idx="15">
                  <c:v>0.18099999999999999</c:v>
                </c:pt>
                <c:pt idx="16">
                  <c:v>0.49</c:v>
                </c:pt>
                <c:pt idx="17">
                  <c:v>0.41799999999999998</c:v>
                </c:pt>
                <c:pt idx="18">
                  <c:v>0.439</c:v>
                </c:pt>
                <c:pt idx="19">
                  <c:v>0.41099999999999998</c:v>
                </c:pt>
                <c:pt idx="20">
                  <c:v>0.58799999999999997</c:v>
                </c:pt>
                <c:pt idx="21">
                  <c:v>0.46500000000000002</c:v>
                </c:pt>
                <c:pt idx="22">
                  <c:v>0.44400000000000001</c:v>
                </c:pt>
                <c:pt idx="23">
                  <c:v>0.56299999999999994</c:v>
                </c:pt>
                <c:pt idx="24">
                  <c:v>0.48</c:v>
                </c:pt>
                <c:pt idx="25">
                  <c:v>0.57599999999999996</c:v>
                </c:pt>
                <c:pt idx="26">
                  <c:v>0.32600000000000001</c:v>
                </c:pt>
                <c:pt idx="27">
                  <c:v>0.30599999999999999</c:v>
                </c:pt>
                <c:pt idx="28">
                  <c:v>0.39600000000000002</c:v>
                </c:pt>
                <c:pt idx="29">
                  <c:v>0.28599999999999998</c:v>
                </c:pt>
                <c:pt idx="30">
                  <c:v>0.20799999999999999</c:v>
                </c:pt>
                <c:pt idx="31">
                  <c:v>0.51700000000000002</c:v>
                </c:pt>
                <c:pt idx="32">
                  <c:v>0.39900000000000002</c:v>
                </c:pt>
                <c:pt idx="33">
                  <c:v>0.435</c:v>
                </c:pt>
                <c:pt idx="34">
                  <c:v>0.82099999999999995</c:v>
                </c:pt>
                <c:pt idx="35">
                  <c:v>0.108</c:v>
                </c:pt>
                <c:pt idx="36">
                  <c:v>0.41499999999999998</c:v>
                </c:pt>
                <c:pt idx="37">
                  <c:v>0.376</c:v>
                </c:pt>
                <c:pt idx="38">
                  <c:v>0.45500000000000002</c:v>
                </c:pt>
                <c:pt idx="39">
                  <c:v>0.50900000000000001</c:v>
                </c:pt>
                <c:pt idx="40">
                  <c:v>0.33500000000000002</c:v>
                </c:pt>
                <c:pt idx="41">
                  <c:v>0.35899999999999999</c:v>
                </c:pt>
                <c:pt idx="42">
                  <c:v>0.442</c:v>
                </c:pt>
                <c:pt idx="43">
                  <c:v>0.42899999999999999</c:v>
                </c:pt>
                <c:pt idx="44">
                  <c:v>0.33900000000000002</c:v>
                </c:pt>
                <c:pt idx="45">
                  <c:v>0.33</c:v>
                </c:pt>
                <c:pt idx="46">
                  <c:v>0.376</c:v>
                </c:pt>
                <c:pt idx="47">
                  <c:v>0.28199999999999997</c:v>
                </c:pt>
                <c:pt idx="48">
                  <c:v>0.626</c:v>
                </c:pt>
                <c:pt idx="49">
                  <c:v>4.4999999999999998E-2</c:v>
                </c:pt>
                <c:pt idx="50">
                  <c:v>0.51300000000000001</c:v>
                </c:pt>
                <c:pt idx="51">
                  <c:v>0.44800000000000001</c:v>
                </c:pt>
                <c:pt idx="52">
                  <c:v>0.48099999999999998</c:v>
                </c:pt>
                <c:pt idx="53">
                  <c:v>0.35699999999999998</c:v>
                </c:pt>
                <c:pt idx="54">
                  <c:v>0.49399999999999999</c:v>
                </c:pt>
                <c:pt idx="55">
                  <c:v>0.376</c:v>
                </c:pt>
                <c:pt idx="56">
                  <c:v>0.42</c:v>
                </c:pt>
                <c:pt idx="57">
                  <c:v>0.42899999999999999</c:v>
                </c:pt>
                <c:pt idx="58">
                  <c:v>0.59299999999999997</c:v>
                </c:pt>
                <c:pt idx="59">
                  <c:v>0.39500000000000002</c:v>
                </c:pt>
                <c:pt idx="60">
                  <c:v>0.56100000000000005</c:v>
                </c:pt>
              </c:numCache>
            </c:numRef>
          </c:yVal>
          <c:smooth val="1"/>
        </c:ser>
        <c:ser>
          <c:idx val="1"/>
          <c:order val="1"/>
          <c:tx>
            <c:v>ΣΧ.10.2β</c:v>
          </c:tx>
          <c:spPr>
            <a:ln w="19050">
              <a:solidFill>
                <a:srgbClr val="0070C0"/>
              </a:solidFill>
            </a:ln>
          </c:spPr>
          <c:marker>
            <c:symbol val="none"/>
          </c:marker>
          <c:xVal>
            <c:numRef>
              <c:f>neo!$BR$65:$BR$203</c:f>
              <c:numCache>
                <c:formatCode>0</c:formatCode>
                <c:ptCount val="139"/>
                <c:pt idx="0">
                  <c:v>14949.386</c:v>
                </c:pt>
                <c:pt idx="1">
                  <c:v>14947.884</c:v>
                </c:pt>
                <c:pt idx="2">
                  <c:v>14946.427</c:v>
                </c:pt>
                <c:pt idx="3">
                  <c:v>14944.907999999999</c:v>
                </c:pt>
                <c:pt idx="4">
                  <c:v>14943.39</c:v>
                </c:pt>
                <c:pt idx="5">
                  <c:v>14940.39</c:v>
                </c:pt>
                <c:pt idx="6">
                  <c:v>14938.898999999999</c:v>
                </c:pt>
                <c:pt idx="7">
                  <c:v>14937.394</c:v>
                </c:pt>
                <c:pt idx="8">
                  <c:v>14935.902</c:v>
                </c:pt>
                <c:pt idx="9">
                  <c:v>14934.396000000001</c:v>
                </c:pt>
                <c:pt idx="10">
                  <c:v>14932.913</c:v>
                </c:pt>
                <c:pt idx="11">
                  <c:v>14931.384</c:v>
                </c:pt>
                <c:pt idx="12">
                  <c:v>14929.892</c:v>
                </c:pt>
                <c:pt idx="13">
                  <c:v>14928.391</c:v>
                </c:pt>
                <c:pt idx="14">
                  <c:v>14926.9</c:v>
                </c:pt>
                <c:pt idx="15">
                  <c:v>14925.41</c:v>
                </c:pt>
                <c:pt idx="16">
                  <c:v>14923.894</c:v>
                </c:pt>
                <c:pt idx="17">
                  <c:v>14922.394</c:v>
                </c:pt>
                <c:pt idx="18">
                  <c:v>14920.912</c:v>
                </c:pt>
                <c:pt idx="19">
                  <c:v>14919.415000000001</c:v>
                </c:pt>
                <c:pt idx="20">
                  <c:v>14917.903</c:v>
                </c:pt>
                <c:pt idx="21">
                  <c:v>14916.386</c:v>
                </c:pt>
                <c:pt idx="22">
                  <c:v>14914.903</c:v>
                </c:pt>
                <c:pt idx="23">
                  <c:v>14911.914000000001</c:v>
                </c:pt>
                <c:pt idx="24">
                  <c:v>14910.412</c:v>
                </c:pt>
                <c:pt idx="25">
                  <c:v>14908.897000000001</c:v>
                </c:pt>
                <c:pt idx="26">
                  <c:v>14907.397999999999</c:v>
                </c:pt>
                <c:pt idx="27">
                  <c:v>14905.925999999999</c:v>
                </c:pt>
                <c:pt idx="28">
                  <c:v>14904.415000000001</c:v>
                </c:pt>
                <c:pt idx="29">
                  <c:v>14902.891</c:v>
                </c:pt>
                <c:pt idx="30">
                  <c:v>14901.406000000001</c:v>
                </c:pt>
                <c:pt idx="31">
                  <c:v>14899.907999999999</c:v>
                </c:pt>
                <c:pt idx="32">
                  <c:v>14898.4</c:v>
                </c:pt>
                <c:pt idx="33">
                  <c:v>14896.907999999999</c:v>
                </c:pt>
                <c:pt idx="34">
                  <c:v>14895.419</c:v>
                </c:pt>
                <c:pt idx="35">
                  <c:v>14893.924000000001</c:v>
                </c:pt>
                <c:pt idx="36">
                  <c:v>14892.418</c:v>
                </c:pt>
                <c:pt idx="37">
                  <c:v>14890.928</c:v>
                </c:pt>
                <c:pt idx="38">
                  <c:v>14889.421</c:v>
                </c:pt>
                <c:pt idx="39">
                  <c:v>14887.913</c:v>
                </c:pt>
                <c:pt idx="40">
                  <c:v>14886.429</c:v>
                </c:pt>
                <c:pt idx="41">
                  <c:v>14884.922</c:v>
                </c:pt>
                <c:pt idx="42">
                  <c:v>14883.415000000001</c:v>
                </c:pt>
                <c:pt idx="43">
                  <c:v>14881.922</c:v>
                </c:pt>
                <c:pt idx="44">
                  <c:v>14880.406999999999</c:v>
                </c:pt>
                <c:pt idx="45">
                  <c:v>14878.914000000001</c:v>
                </c:pt>
                <c:pt idx="46">
                  <c:v>14877.412</c:v>
                </c:pt>
                <c:pt idx="47">
                  <c:v>14875.912</c:v>
                </c:pt>
                <c:pt idx="48">
                  <c:v>14872.938</c:v>
                </c:pt>
                <c:pt idx="49">
                  <c:v>14871.41</c:v>
                </c:pt>
                <c:pt idx="50">
                  <c:v>14869.919</c:v>
                </c:pt>
                <c:pt idx="51">
                  <c:v>14868.454</c:v>
                </c:pt>
                <c:pt idx="52">
                  <c:v>14866.94</c:v>
                </c:pt>
                <c:pt idx="53">
                  <c:v>14865.432000000001</c:v>
                </c:pt>
                <c:pt idx="54">
                  <c:v>14863.915000000001</c:v>
                </c:pt>
                <c:pt idx="55">
                  <c:v>14862.428</c:v>
                </c:pt>
                <c:pt idx="56">
                  <c:v>14860.941999999999</c:v>
                </c:pt>
                <c:pt idx="57">
                  <c:v>14859.42</c:v>
                </c:pt>
                <c:pt idx="58">
                  <c:v>14857.921</c:v>
                </c:pt>
                <c:pt idx="59">
                  <c:v>14856.419</c:v>
                </c:pt>
                <c:pt idx="60">
                  <c:v>14854.915999999999</c:v>
                </c:pt>
                <c:pt idx="61">
                  <c:v>14853.434999999999</c:v>
                </c:pt>
                <c:pt idx="62">
                  <c:v>14851.927</c:v>
                </c:pt>
                <c:pt idx="63">
                  <c:v>14850.4</c:v>
                </c:pt>
                <c:pt idx="64">
                  <c:v>14848.94</c:v>
                </c:pt>
                <c:pt idx="65">
                  <c:v>14847.428</c:v>
                </c:pt>
                <c:pt idx="66">
                  <c:v>14845.945</c:v>
                </c:pt>
                <c:pt idx="67">
                  <c:v>14844.455</c:v>
                </c:pt>
                <c:pt idx="68">
                  <c:v>14842.922</c:v>
                </c:pt>
                <c:pt idx="69">
                  <c:v>14841.421</c:v>
                </c:pt>
                <c:pt idx="70">
                  <c:v>14839.934999999999</c:v>
                </c:pt>
                <c:pt idx="71">
                  <c:v>14838.423000000001</c:v>
                </c:pt>
                <c:pt idx="72">
                  <c:v>14836.936</c:v>
                </c:pt>
                <c:pt idx="73">
                  <c:v>14835.449000000001</c:v>
                </c:pt>
                <c:pt idx="74">
                  <c:v>14833.936</c:v>
                </c:pt>
                <c:pt idx="75">
                  <c:v>14832.444</c:v>
                </c:pt>
                <c:pt idx="76">
                  <c:v>14830.92</c:v>
                </c:pt>
                <c:pt idx="77">
                  <c:v>14829.445</c:v>
                </c:pt>
                <c:pt idx="78">
                  <c:v>14827.9</c:v>
                </c:pt>
                <c:pt idx="79">
                  <c:v>14826.433000000001</c:v>
                </c:pt>
                <c:pt idx="80">
                  <c:v>14824.945</c:v>
                </c:pt>
                <c:pt idx="81">
                  <c:v>14823.44</c:v>
                </c:pt>
                <c:pt idx="82">
                  <c:v>14821.916999999999</c:v>
                </c:pt>
                <c:pt idx="83">
                  <c:v>14820.418</c:v>
                </c:pt>
                <c:pt idx="84">
                  <c:v>14818.94</c:v>
                </c:pt>
                <c:pt idx="85">
                  <c:v>14817.421</c:v>
                </c:pt>
                <c:pt idx="86">
                  <c:v>14815.923000000001</c:v>
                </c:pt>
                <c:pt idx="87">
                  <c:v>14814.434999999999</c:v>
                </c:pt>
                <c:pt idx="88">
                  <c:v>14811.429</c:v>
                </c:pt>
                <c:pt idx="89">
                  <c:v>14809.918</c:v>
                </c:pt>
                <c:pt idx="90">
                  <c:v>14808.431</c:v>
                </c:pt>
                <c:pt idx="91">
                  <c:v>14806.924000000001</c:v>
                </c:pt>
                <c:pt idx="92">
                  <c:v>14805.436</c:v>
                </c:pt>
                <c:pt idx="93">
                  <c:v>14803.928</c:v>
                </c:pt>
                <c:pt idx="94">
                  <c:v>14802.433000000001</c:v>
                </c:pt>
                <c:pt idx="95">
                  <c:v>14800.957</c:v>
                </c:pt>
                <c:pt idx="96">
                  <c:v>14799.431</c:v>
                </c:pt>
                <c:pt idx="97">
                  <c:v>14797.9</c:v>
                </c:pt>
                <c:pt idx="98">
                  <c:v>14796.431</c:v>
                </c:pt>
                <c:pt idx="99">
                  <c:v>14794.94</c:v>
                </c:pt>
                <c:pt idx="100">
                  <c:v>14793.439</c:v>
                </c:pt>
                <c:pt idx="101">
                  <c:v>14791.933000000001</c:v>
                </c:pt>
                <c:pt idx="102">
                  <c:v>14790.45</c:v>
                </c:pt>
                <c:pt idx="103">
                  <c:v>14788.933000000001</c:v>
                </c:pt>
                <c:pt idx="104">
                  <c:v>14787.429</c:v>
                </c:pt>
                <c:pt idx="105">
                  <c:v>14785.934999999999</c:v>
                </c:pt>
                <c:pt idx="106">
                  <c:v>14784.442999999999</c:v>
                </c:pt>
                <c:pt idx="107">
                  <c:v>14782.941999999999</c:v>
                </c:pt>
                <c:pt idx="108">
                  <c:v>14781.449000000001</c:v>
                </c:pt>
                <c:pt idx="109">
                  <c:v>14779.945</c:v>
                </c:pt>
                <c:pt idx="110">
                  <c:v>14778.449000000001</c:v>
                </c:pt>
                <c:pt idx="111">
                  <c:v>14776.941999999999</c:v>
                </c:pt>
                <c:pt idx="112">
                  <c:v>14775.45</c:v>
                </c:pt>
                <c:pt idx="113">
                  <c:v>14773.925999999999</c:v>
                </c:pt>
                <c:pt idx="114">
                  <c:v>14770.95</c:v>
                </c:pt>
                <c:pt idx="115">
                  <c:v>14769.45</c:v>
                </c:pt>
                <c:pt idx="116">
                  <c:v>14767.98</c:v>
                </c:pt>
                <c:pt idx="117">
                  <c:v>14766.453</c:v>
                </c:pt>
                <c:pt idx="118">
                  <c:v>14764.941000000001</c:v>
                </c:pt>
                <c:pt idx="119">
                  <c:v>14763.4</c:v>
                </c:pt>
                <c:pt idx="120">
                  <c:v>14761.9</c:v>
                </c:pt>
                <c:pt idx="121">
                  <c:v>14760.449000000001</c:v>
                </c:pt>
                <c:pt idx="122">
                  <c:v>14758.933999999999</c:v>
                </c:pt>
                <c:pt idx="123">
                  <c:v>14757.453</c:v>
                </c:pt>
                <c:pt idx="124">
                  <c:v>14755.957</c:v>
                </c:pt>
                <c:pt idx="125">
                  <c:v>14754.459000000001</c:v>
                </c:pt>
                <c:pt idx="126">
                  <c:v>14752.955</c:v>
                </c:pt>
                <c:pt idx="127">
                  <c:v>14751.44</c:v>
                </c:pt>
                <c:pt idx="128">
                  <c:v>14749.949000000001</c:v>
                </c:pt>
                <c:pt idx="129">
                  <c:v>14748.460999999999</c:v>
                </c:pt>
                <c:pt idx="130">
                  <c:v>14746.934999999999</c:v>
                </c:pt>
                <c:pt idx="131">
                  <c:v>14745.438</c:v>
                </c:pt>
                <c:pt idx="132">
                  <c:v>14743.945</c:v>
                </c:pt>
                <c:pt idx="133">
                  <c:v>14742.464</c:v>
                </c:pt>
                <c:pt idx="134">
                  <c:v>14740.941999999999</c:v>
                </c:pt>
                <c:pt idx="135">
                  <c:v>14739.453</c:v>
                </c:pt>
                <c:pt idx="136">
                  <c:v>14737.964</c:v>
                </c:pt>
                <c:pt idx="137">
                  <c:v>14736.448</c:v>
                </c:pt>
                <c:pt idx="138">
                  <c:v>14734.947</c:v>
                </c:pt>
              </c:numCache>
            </c:numRef>
          </c:xVal>
          <c:yVal>
            <c:numRef>
              <c:f>neo!$CB$65:$CB$203</c:f>
              <c:numCache>
                <c:formatCode>General</c:formatCode>
                <c:ptCount val="139"/>
                <c:pt idx="0">
                  <c:v>0.6</c:v>
                </c:pt>
                <c:pt idx="1">
                  <c:v>0.56100000000000005</c:v>
                </c:pt>
                <c:pt idx="2">
                  <c:v>0.59099999999999997</c:v>
                </c:pt>
                <c:pt idx="3">
                  <c:v>0.53</c:v>
                </c:pt>
                <c:pt idx="4">
                  <c:v>0.33500000000000002</c:v>
                </c:pt>
                <c:pt idx="5">
                  <c:v>0.54300000000000004</c:v>
                </c:pt>
                <c:pt idx="6">
                  <c:v>0.61899999999999999</c:v>
                </c:pt>
                <c:pt idx="7">
                  <c:v>0.45500000000000002</c:v>
                </c:pt>
                <c:pt idx="8">
                  <c:v>0.45800000000000002</c:v>
                </c:pt>
                <c:pt idx="9">
                  <c:v>0.52800000000000002</c:v>
                </c:pt>
                <c:pt idx="10">
                  <c:v>0.50800000000000001</c:v>
                </c:pt>
                <c:pt idx="11">
                  <c:v>0.54200000000000004</c:v>
                </c:pt>
                <c:pt idx="12">
                  <c:v>0.441</c:v>
                </c:pt>
                <c:pt idx="13">
                  <c:v>0.46500000000000002</c:v>
                </c:pt>
                <c:pt idx="14">
                  <c:v>0.49299999999999999</c:v>
                </c:pt>
                <c:pt idx="15">
                  <c:v>0.223</c:v>
                </c:pt>
                <c:pt idx="16">
                  <c:v>0.5</c:v>
                </c:pt>
                <c:pt idx="17">
                  <c:v>0.58699999999999997</c:v>
                </c:pt>
                <c:pt idx="18">
                  <c:v>0.40699999999999997</c:v>
                </c:pt>
                <c:pt idx="19">
                  <c:v>0.71399999999999997</c:v>
                </c:pt>
                <c:pt idx="20">
                  <c:v>0.47599999999999998</c:v>
                </c:pt>
                <c:pt idx="21">
                  <c:v>0.55700000000000005</c:v>
                </c:pt>
                <c:pt idx="22">
                  <c:v>7.3999999999999996E-2</c:v>
                </c:pt>
                <c:pt idx="23">
                  <c:v>0.439</c:v>
                </c:pt>
                <c:pt idx="24">
                  <c:v>0.50700000000000001</c:v>
                </c:pt>
                <c:pt idx="25">
                  <c:v>0.376</c:v>
                </c:pt>
                <c:pt idx="26">
                  <c:v>0.41899999999999998</c:v>
                </c:pt>
                <c:pt idx="27">
                  <c:v>0.377</c:v>
                </c:pt>
                <c:pt idx="28">
                  <c:v>0.56899999999999995</c:v>
                </c:pt>
                <c:pt idx="29">
                  <c:v>0.64200000000000002</c:v>
                </c:pt>
                <c:pt idx="30">
                  <c:v>0.63200000000000001</c:v>
                </c:pt>
                <c:pt idx="31">
                  <c:v>0.59899999999999998</c:v>
                </c:pt>
                <c:pt idx="32">
                  <c:v>0.499</c:v>
                </c:pt>
                <c:pt idx="33">
                  <c:v>0.34599999999999997</c:v>
                </c:pt>
                <c:pt idx="34">
                  <c:v>0.42099999999999999</c:v>
                </c:pt>
                <c:pt idx="35">
                  <c:v>0.438</c:v>
                </c:pt>
                <c:pt idx="36">
                  <c:v>0.44600000000000001</c:v>
                </c:pt>
                <c:pt idx="37">
                  <c:v>0.44400000000000001</c:v>
                </c:pt>
                <c:pt idx="38">
                  <c:v>0.439</c:v>
                </c:pt>
                <c:pt idx="39">
                  <c:v>0.64</c:v>
                </c:pt>
                <c:pt idx="40">
                  <c:v>0.51100000000000001</c:v>
                </c:pt>
                <c:pt idx="41">
                  <c:v>0.56599999999999995</c:v>
                </c:pt>
                <c:pt idx="42">
                  <c:v>0.503</c:v>
                </c:pt>
                <c:pt idx="43">
                  <c:v>0.495</c:v>
                </c:pt>
                <c:pt idx="44">
                  <c:v>0.40100000000000002</c:v>
                </c:pt>
                <c:pt idx="45">
                  <c:v>0.48</c:v>
                </c:pt>
                <c:pt idx="46">
                  <c:v>0.44</c:v>
                </c:pt>
                <c:pt idx="47">
                  <c:v>0.45</c:v>
                </c:pt>
                <c:pt idx="48">
                  <c:v>0.45900000000000002</c:v>
                </c:pt>
                <c:pt idx="49">
                  <c:v>0.46100000000000002</c:v>
                </c:pt>
                <c:pt idx="50">
                  <c:v>0.58599999999999997</c:v>
                </c:pt>
                <c:pt idx="51">
                  <c:v>0.53500000000000003</c:v>
                </c:pt>
                <c:pt idx="52">
                  <c:v>0.35199999999999998</c:v>
                </c:pt>
                <c:pt idx="53">
                  <c:v>0.54400000000000004</c:v>
                </c:pt>
                <c:pt idx="54">
                  <c:v>8.1000000000000003E-2</c:v>
                </c:pt>
                <c:pt idx="55">
                  <c:v>0.42899999999999999</c:v>
                </c:pt>
                <c:pt idx="56">
                  <c:v>0.59199999999999997</c:v>
                </c:pt>
                <c:pt idx="57">
                  <c:v>0.623</c:v>
                </c:pt>
                <c:pt idx="58">
                  <c:v>0.60499999999999998</c:v>
                </c:pt>
                <c:pt idx="59">
                  <c:v>0.58499999999999996</c:v>
                </c:pt>
                <c:pt idx="60">
                  <c:v>0.48</c:v>
                </c:pt>
                <c:pt idx="61">
                  <c:v>0.43099999999999999</c:v>
                </c:pt>
                <c:pt idx="62">
                  <c:v>0.433</c:v>
                </c:pt>
                <c:pt idx="63">
                  <c:v>0.46500000000000002</c:v>
                </c:pt>
                <c:pt idx="64">
                  <c:v>0.55300000000000005</c:v>
                </c:pt>
                <c:pt idx="65">
                  <c:v>0.502</c:v>
                </c:pt>
                <c:pt idx="66">
                  <c:v>0.45100000000000001</c:v>
                </c:pt>
                <c:pt idx="67">
                  <c:v>0.41599999999999998</c:v>
                </c:pt>
                <c:pt idx="68">
                  <c:v>0.46500000000000002</c:v>
                </c:pt>
                <c:pt idx="69">
                  <c:v>0.503</c:v>
                </c:pt>
                <c:pt idx="70">
                  <c:v>0.54200000000000004</c:v>
                </c:pt>
                <c:pt idx="71">
                  <c:v>0.52500000000000002</c:v>
                </c:pt>
                <c:pt idx="72">
                  <c:v>0.59</c:v>
                </c:pt>
                <c:pt idx="73">
                  <c:v>0.44500000000000001</c:v>
                </c:pt>
                <c:pt idx="74">
                  <c:v>0.502</c:v>
                </c:pt>
                <c:pt idx="75">
                  <c:v>0.41599999999999998</c:v>
                </c:pt>
                <c:pt idx="76">
                  <c:v>0.46</c:v>
                </c:pt>
                <c:pt idx="77">
                  <c:v>0.501</c:v>
                </c:pt>
                <c:pt idx="78">
                  <c:v>0.53600000000000003</c:v>
                </c:pt>
                <c:pt idx="79">
                  <c:v>0.53</c:v>
                </c:pt>
                <c:pt idx="80">
                  <c:v>0.5</c:v>
                </c:pt>
                <c:pt idx="81">
                  <c:v>0.42099999999999999</c:v>
                </c:pt>
                <c:pt idx="82">
                  <c:v>0.48299999999999998</c:v>
                </c:pt>
                <c:pt idx="83">
                  <c:v>0.48499999999999999</c:v>
                </c:pt>
                <c:pt idx="84">
                  <c:v>0.40699999999999997</c:v>
                </c:pt>
                <c:pt idx="85">
                  <c:v>0.59899999999999998</c:v>
                </c:pt>
                <c:pt idx="86">
                  <c:v>0.56299999999999994</c:v>
                </c:pt>
                <c:pt idx="87">
                  <c:v>0.48799999999999999</c:v>
                </c:pt>
                <c:pt idx="88">
                  <c:v>0.57699999999999996</c:v>
                </c:pt>
                <c:pt idx="89">
                  <c:v>0.58599999999999997</c:v>
                </c:pt>
                <c:pt idx="90">
                  <c:v>0.54700000000000004</c:v>
                </c:pt>
                <c:pt idx="91">
                  <c:v>0.50600000000000001</c:v>
                </c:pt>
                <c:pt idx="92">
                  <c:v>0.47399999999999998</c:v>
                </c:pt>
                <c:pt idx="93">
                  <c:v>0.54200000000000004</c:v>
                </c:pt>
                <c:pt idx="94">
                  <c:v>0.53100000000000003</c:v>
                </c:pt>
                <c:pt idx="95">
                  <c:v>0.61599999999999999</c:v>
                </c:pt>
                <c:pt idx="96">
                  <c:v>0.41699999999999998</c:v>
                </c:pt>
                <c:pt idx="97">
                  <c:v>0.49099999999999999</c:v>
                </c:pt>
                <c:pt idx="98">
                  <c:v>0.33200000000000002</c:v>
                </c:pt>
                <c:pt idx="99">
                  <c:v>0.47599999999999998</c:v>
                </c:pt>
                <c:pt idx="100">
                  <c:v>0.61299999999999999</c:v>
                </c:pt>
                <c:pt idx="101">
                  <c:v>0.64500000000000002</c:v>
                </c:pt>
                <c:pt idx="102">
                  <c:v>0.68500000000000005</c:v>
                </c:pt>
                <c:pt idx="103">
                  <c:v>0.47899999999999998</c:v>
                </c:pt>
                <c:pt idx="104">
                  <c:v>0.47799999999999998</c:v>
                </c:pt>
                <c:pt idx="105">
                  <c:v>0.29899999999999999</c:v>
                </c:pt>
                <c:pt idx="106">
                  <c:v>0.56999999999999995</c:v>
                </c:pt>
                <c:pt idx="107">
                  <c:v>0.51900000000000002</c:v>
                </c:pt>
                <c:pt idx="108">
                  <c:v>0.51200000000000001</c:v>
                </c:pt>
                <c:pt idx="109">
                  <c:v>0.38800000000000001</c:v>
                </c:pt>
                <c:pt idx="110">
                  <c:v>0.502</c:v>
                </c:pt>
                <c:pt idx="111">
                  <c:v>0.51800000000000002</c:v>
                </c:pt>
                <c:pt idx="112">
                  <c:v>0.54800000000000004</c:v>
                </c:pt>
                <c:pt idx="113">
                  <c:v>0.54500000000000004</c:v>
                </c:pt>
                <c:pt idx="114">
                  <c:v>0.58299999999999996</c:v>
                </c:pt>
                <c:pt idx="115">
                  <c:v>0.47899999999999998</c:v>
                </c:pt>
                <c:pt idx="116">
                  <c:v>0.315</c:v>
                </c:pt>
                <c:pt idx="117">
                  <c:v>0.51</c:v>
                </c:pt>
                <c:pt idx="118">
                  <c:v>0.249</c:v>
                </c:pt>
                <c:pt idx="119">
                  <c:v>0.41299999999999998</c:v>
                </c:pt>
                <c:pt idx="120">
                  <c:v>0.50900000000000001</c:v>
                </c:pt>
                <c:pt idx="121">
                  <c:v>0.55600000000000005</c:v>
                </c:pt>
                <c:pt idx="122">
                  <c:v>0.53300000000000003</c:v>
                </c:pt>
                <c:pt idx="123">
                  <c:v>0.54500000000000004</c:v>
                </c:pt>
                <c:pt idx="124">
                  <c:v>0.49399999999999999</c:v>
                </c:pt>
                <c:pt idx="125">
                  <c:v>0.53500000000000003</c:v>
                </c:pt>
                <c:pt idx="126">
                  <c:v>0.57299999999999995</c:v>
                </c:pt>
                <c:pt idx="127">
                  <c:v>0.57599999999999996</c:v>
                </c:pt>
                <c:pt idx="128">
                  <c:v>0.371</c:v>
                </c:pt>
                <c:pt idx="129">
                  <c:v>0.441</c:v>
                </c:pt>
                <c:pt idx="130">
                  <c:v>0.51300000000000001</c:v>
                </c:pt>
                <c:pt idx="131">
                  <c:v>0.29599999999999999</c:v>
                </c:pt>
                <c:pt idx="132">
                  <c:v>0.54800000000000004</c:v>
                </c:pt>
                <c:pt idx="133">
                  <c:v>0.56799999999999995</c:v>
                </c:pt>
                <c:pt idx="134">
                  <c:v>0.55700000000000005</c:v>
                </c:pt>
                <c:pt idx="135">
                  <c:v>0.54300000000000004</c:v>
                </c:pt>
                <c:pt idx="136">
                  <c:v>0.27200000000000002</c:v>
                </c:pt>
                <c:pt idx="137">
                  <c:v>0.52800000000000002</c:v>
                </c:pt>
                <c:pt idx="138">
                  <c:v>0.57999999999999996</c:v>
                </c:pt>
              </c:numCache>
            </c:numRef>
          </c:yVal>
          <c:smooth val="1"/>
        </c:ser>
        <c:ser>
          <c:idx val="2"/>
          <c:order val="2"/>
          <c:tx>
            <c:v>ΣΧ. 10.2β-γ</c:v>
          </c:tx>
          <c:spPr>
            <a:ln w="15875">
              <a:solidFill>
                <a:schemeClr val="accent3">
                  <a:lumMod val="50000"/>
                </a:schemeClr>
              </a:solidFill>
              <a:prstDash val="dash"/>
            </a:ln>
          </c:spPr>
          <c:marker>
            <c:symbol val="none"/>
          </c:marker>
          <c:xVal>
            <c:numRef>
              <c:f>neo!$BR$204:$BR$581</c:f>
              <c:numCache>
                <c:formatCode>0</c:formatCode>
                <c:ptCount val="378"/>
                <c:pt idx="0">
                  <c:v>14733.450999999999</c:v>
                </c:pt>
                <c:pt idx="1">
                  <c:v>14731.939</c:v>
                </c:pt>
                <c:pt idx="2">
                  <c:v>14730.444</c:v>
                </c:pt>
                <c:pt idx="3">
                  <c:v>14728.944</c:v>
                </c:pt>
                <c:pt idx="4">
                  <c:v>14727.447</c:v>
                </c:pt>
                <c:pt idx="5">
                  <c:v>14725.941000000001</c:v>
                </c:pt>
                <c:pt idx="6">
                  <c:v>14724.449000000001</c:v>
                </c:pt>
                <c:pt idx="7">
                  <c:v>14722.965</c:v>
                </c:pt>
                <c:pt idx="8">
                  <c:v>14721.468000000001</c:v>
                </c:pt>
                <c:pt idx="9">
                  <c:v>14719.967000000001</c:v>
                </c:pt>
                <c:pt idx="10">
                  <c:v>14718.457</c:v>
                </c:pt>
                <c:pt idx="11">
                  <c:v>14716.96</c:v>
                </c:pt>
                <c:pt idx="12">
                  <c:v>14715.432000000001</c:v>
                </c:pt>
                <c:pt idx="13">
                  <c:v>14713.933999999999</c:v>
                </c:pt>
                <c:pt idx="14">
                  <c:v>14712.454</c:v>
                </c:pt>
                <c:pt idx="15">
                  <c:v>14710.951999999999</c:v>
                </c:pt>
                <c:pt idx="16">
                  <c:v>14709.450999999999</c:v>
                </c:pt>
                <c:pt idx="17">
                  <c:v>14707.960999999999</c:v>
                </c:pt>
                <c:pt idx="18">
                  <c:v>14706.438</c:v>
                </c:pt>
                <c:pt idx="19">
                  <c:v>14704.939</c:v>
                </c:pt>
                <c:pt idx="20">
                  <c:v>14703.447</c:v>
                </c:pt>
                <c:pt idx="21">
                  <c:v>14701.967000000001</c:v>
                </c:pt>
                <c:pt idx="22">
                  <c:v>14700.472</c:v>
                </c:pt>
                <c:pt idx="23">
                  <c:v>14698.981</c:v>
                </c:pt>
                <c:pt idx="24">
                  <c:v>14697.466</c:v>
                </c:pt>
                <c:pt idx="25">
                  <c:v>14695.964</c:v>
                </c:pt>
                <c:pt idx="26">
                  <c:v>14694.451999999999</c:v>
                </c:pt>
                <c:pt idx="27">
                  <c:v>14692.941999999999</c:v>
                </c:pt>
                <c:pt idx="28">
                  <c:v>14689.968000000001</c:v>
                </c:pt>
                <c:pt idx="29">
                  <c:v>14688.459000000001</c:v>
                </c:pt>
                <c:pt idx="30">
                  <c:v>14686.963</c:v>
                </c:pt>
                <c:pt idx="31">
                  <c:v>14683.968999999999</c:v>
                </c:pt>
                <c:pt idx="32">
                  <c:v>14682.450999999999</c:v>
                </c:pt>
                <c:pt idx="33">
                  <c:v>14680.966</c:v>
                </c:pt>
                <c:pt idx="34">
                  <c:v>14679.5</c:v>
                </c:pt>
                <c:pt idx="35">
                  <c:v>14677.953</c:v>
                </c:pt>
                <c:pt idx="36">
                  <c:v>14670.472</c:v>
                </c:pt>
                <c:pt idx="37">
                  <c:v>14668.966</c:v>
                </c:pt>
                <c:pt idx="38">
                  <c:v>14667.481</c:v>
                </c:pt>
                <c:pt idx="39">
                  <c:v>14665.968000000001</c:v>
                </c:pt>
                <c:pt idx="40">
                  <c:v>14664.468999999999</c:v>
                </c:pt>
                <c:pt idx="41">
                  <c:v>14662.968999999999</c:v>
                </c:pt>
                <c:pt idx="42">
                  <c:v>14661.471</c:v>
                </c:pt>
                <c:pt idx="43">
                  <c:v>14659.963</c:v>
                </c:pt>
                <c:pt idx="44">
                  <c:v>14658.467000000001</c:v>
                </c:pt>
                <c:pt idx="45">
                  <c:v>14656.97</c:v>
                </c:pt>
                <c:pt idx="46">
                  <c:v>14655.4</c:v>
                </c:pt>
                <c:pt idx="47">
                  <c:v>14653.96</c:v>
                </c:pt>
                <c:pt idx="48">
                  <c:v>14652.474</c:v>
                </c:pt>
                <c:pt idx="49">
                  <c:v>14650.96</c:v>
                </c:pt>
                <c:pt idx="50">
                  <c:v>14649.462</c:v>
                </c:pt>
                <c:pt idx="51">
                  <c:v>14647.97</c:v>
                </c:pt>
                <c:pt idx="52">
                  <c:v>14646.473</c:v>
                </c:pt>
                <c:pt idx="53">
                  <c:v>14645</c:v>
                </c:pt>
                <c:pt idx="54">
                  <c:v>14643.474</c:v>
                </c:pt>
                <c:pt idx="55">
                  <c:v>14641.965</c:v>
                </c:pt>
                <c:pt idx="56">
                  <c:v>14638.966</c:v>
                </c:pt>
                <c:pt idx="57">
                  <c:v>14637.467000000001</c:v>
                </c:pt>
                <c:pt idx="58">
                  <c:v>14636.005999999999</c:v>
                </c:pt>
                <c:pt idx="59">
                  <c:v>14634.475</c:v>
                </c:pt>
                <c:pt idx="60">
                  <c:v>14632.985000000001</c:v>
                </c:pt>
                <c:pt idx="61">
                  <c:v>14631.484</c:v>
                </c:pt>
                <c:pt idx="62">
                  <c:v>14629.972</c:v>
                </c:pt>
                <c:pt idx="63">
                  <c:v>14628.478999999999</c:v>
                </c:pt>
                <c:pt idx="64">
                  <c:v>14627.009</c:v>
                </c:pt>
                <c:pt idx="65">
                  <c:v>14625.503000000001</c:v>
                </c:pt>
                <c:pt idx="66">
                  <c:v>14623.98</c:v>
                </c:pt>
                <c:pt idx="67">
                  <c:v>14622.5</c:v>
                </c:pt>
                <c:pt idx="68">
                  <c:v>14620.995000000001</c:v>
                </c:pt>
                <c:pt idx="69">
                  <c:v>14619.478999999999</c:v>
                </c:pt>
                <c:pt idx="70">
                  <c:v>14618.004999999999</c:v>
                </c:pt>
                <c:pt idx="71">
                  <c:v>14616.513000000001</c:v>
                </c:pt>
                <c:pt idx="72">
                  <c:v>14604.522999999999</c:v>
                </c:pt>
                <c:pt idx="73">
                  <c:v>14602.986000000001</c:v>
                </c:pt>
                <c:pt idx="74">
                  <c:v>14601.496999999999</c:v>
                </c:pt>
                <c:pt idx="75">
                  <c:v>14599.992</c:v>
                </c:pt>
                <c:pt idx="76">
                  <c:v>14598.485000000001</c:v>
                </c:pt>
                <c:pt idx="77">
                  <c:v>14596.989</c:v>
                </c:pt>
                <c:pt idx="78">
                  <c:v>14595.495000000001</c:v>
                </c:pt>
                <c:pt idx="79">
                  <c:v>14593.984</c:v>
                </c:pt>
                <c:pt idx="80">
                  <c:v>14592.49</c:v>
                </c:pt>
                <c:pt idx="81">
                  <c:v>14591.004999999999</c:v>
                </c:pt>
                <c:pt idx="82">
                  <c:v>14589.48</c:v>
                </c:pt>
                <c:pt idx="83">
                  <c:v>14587.977000000001</c:v>
                </c:pt>
                <c:pt idx="84">
                  <c:v>14586.508</c:v>
                </c:pt>
                <c:pt idx="85">
                  <c:v>14584.987999999999</c:v>
                </c:pt>
                <c:pt idx="86">
                  <c:v>14583.511</c:v>
                </c:pt>
                <c:pt idx="87">
                  <c:v>14581.994000000001</c:v>
                </c:pt>
                <c:pt idx="88">
                  <c:v>14580.477999999999</c:v>
                </c:pt>
                <c:pt idx="89">
                  <c:v>14579.009</c:v>
                </c:pt>
                <c:pt idx="90">
                  <c:v>14577.496999999999</c:v>
                </c:pt>
                <c:pt idx="91">
                  <c:v>14575.981</c:v>
                </c:pt>
                <c:pt idx="92">
                  <c:v>14574.496999999999</c:v>
                </c:pt>
                <c:pt idx="93">
                  <c:v>14572.989</c:v>
                </c:pt>
                <c:pt idx="94">
                  <c:v>14571.504999999999</c:v>
                </c:pt>
                <c:pt idx="95">
                  <c:v>14570</c:v>
                </c:pt>
                <c:pt idx="96">
                  <c:v>14568.489</c:v>
                </c:pt>
                <c:pt idx="97">
                  <c:v>14566.998</c:v>
                </c:pt>
                <c:pt idx="98">
                  <c:v>14565.501</c:v>
                </c:pt>
                <c:pt idx="99">
                  <c:v>14563.994000000001</c:v>
                </c:pt>
                <c:pt idx="100">
                  <c:v>14562.513000000001</c:v>
                </c:pt>
                <c:pt idx="101">
                  <c:v>14560.993</c:v>
                </c:pt>
                <c:pt idx="102">
                  <c:v>14559.491</c:v>
                </c:pt>
                <c:pt idx="103">
                  <c:v>14558.004999999999</c:v>
                </c:pt>
                <c:pt idx="104">
                  <c:v>14556.484</c:v>
                </c:pt>
                <c:pt idx="105">
                  <c:v>14554.987999999999</c:v>
                </c:pt>
                <c:pt idx="106">
                  <c:v>14553.494000000001</c:v>
                </c:pt>
                <c:pt idx="107">
                  <c:v>14551.992</c:v>
                </c:pt>
                <c:pt idx="108">
                  <c:v>14550.494000000001</c:v>
                </c:pt>
                <c:pt idx="109">
                  <c:v>14548.998</c:v>
                </c:pt>
                <c:pt idx="117">
                  <c:v>14547.491</c:v>
                </c:pt>
                <c:pt idx="118">
                  <c:v>14546.005999999999</c:v>
                </c:pt>
                <c:pt idx="119">
                  <c:v>14544.507</c:v>
                </c:pt>
                <c:pt idx="120">
                  <c:v>14543.008</c:v>
                </c:pt>
                <c:pt idx="121">
                  <c:v>14541.485000000001</c:v>
                </c:pt>
                <c:pt idx="122">
                  <c:v>14539.987999999999</c:v>
                </c:pt>
                <c:pt idx="123">
                  <c:v>14538.494000000001</c:v>
                </c:pt>
                <c:pt idx="124">
                  <c:v>14537.011</c:v>
                </c:pt>
                <c:pt idx="125">
                  <c:v>14535.518</c:v>
                </c:pt>
                <c:pt idx="126">
                  <c:v>14534</c:v>
                </c:pt>
                <c:pt idx="127">
                  <c:v>14532.489</c:v>
                </c:pt>
                <c:pt idx="128">
                  <c:v>14530.995999999999</c:v>
                </c:pt>
                <c:pt idx="129">
                  <c:v>14529.513000000001</c:v>
                </c:pt>
                <c:pt idx="130">
                  <c:v>14528.004999999999</c:v>
                </c:pt>
                <c:pt idx="131">
                  <c:v>14526.505999999999</c:v>
                </c:pt>
                <c:pt idx="132">
                  <c:v>14524.986999999999</c:v>
                </c:pt>
                <c:pt idx="133">
                  <c:v>14523.51</c:v>
                </c:pt>
                <c:pt idx="134">
                  <c:v>14521.993</c:v>
                </c:pt>
                <c:pt idx="135">
                  <c:v>14520.502</c:v>
                </c:pt>
                <c:pt idx="136">
                  <c:v>14518.99</c:v>
                </c:pt>
                <c:pt idx="137">
                  <c:v>14517.531999999999</c:v>
                </c:pt>
                <c:pt idx="138">
                  <c:v>14516.025</c:v>
                </c:pt>
                <c:pt idx="139" formatCode="0.0">
                  <c:v>14488.987999999999</c:v>
                </c:pt>
                <c:pt idx="140" formatCode="0.0">
                  <c:v>14487.486999999999</c:v>
                </c:pt>
                <c:pt idx="141" formatCode="0.0">
                  <c:v>14485.995999999999</c:v>
                </c:pt>
                <c:pt idx="142" formatCode="0.0">
                  <c:v>14484.48</c:v>
                </c:pt>
                <c:pt idx="143" formatCode="0.0">
                  <c:v>14482.984</c:v>
                </c:pt>
                <c:pt idx="144" formatCode="0.0">
                  <c:v>14481.493</c:v>
                </c:pt>
                <c:pt idx="145" formatCode="0.0">
                  <c:v>14480.007</c:v>
                </c:pt>
                <c:pt idx="146" formatCode="0.0">
                  <c:v>14478.495999999999</c:v>
                </c:pt>
                <c:pt idx="147" formatCode="0.0">
                  <c:v>14476.995000000001</c:v>
                </c:pt>
                <c:pt idx="148" formatCode="0.0">
                  <c:v>14475.52</c:v>
                </c:pt>
                <c:pt idx="149" formatCode="0.0">
                  <c:v>14474</c:v>
                </c:pt>
                <c:pt idx="150" formatCode="0.0">
                  <c:v>14472.504999999999</c:v>
                </c:pt>
                <c:pt idx="151" formatCode="0.0">
                  <c:v>14470.987999999999</c:v>
                </c:pt>
                <c:pt idx="152" formatCode="0.0">
                  <c:v>14469.495999999999</c:v>
                </c:pt>
                <c:pt idx="153" formatCode="0.0">
                  <c:v>14468.001</c:v>
                </c:pt>
                <c:pt idx="154" formatCode="0.0">
                  <c:v>14466.502</c:v>
                </c:pt>
                <c:pt idx="155" formatCode="0.0">
                  <c:v>14465.004000000001</c:v>
                </c:pt>
                <c:pt idx="156" formatCode="0.0">
                  <c:v>14463.521000000001</c:v>
                </c:pt>
                <c:pt idx="157" formatCode="0.0">
                  <c:v>14462.017</c:v>
                </c:pt>
                <c:pt idx="158" formatCode="0.0">
                  <c:v>14460.507</c:v>
                </c:pt>
                <c:pt idx="159" formatCode="0.0">
                  <c:v>14459.028</c:v>
                </c:pt>
                <c:pt idx="160" formatCode="0.0">
                  <c:v>14457.491</c:v>
                </c:pt>
                <c:pt idx="161" formatCode="0.0">
                  <c:v>14456.012000000001</c:v>
                </c:pt>
                <c:pt idx="162" formatCode="0.0">
                  <c:v>14454.51</c:v>
                </c:pt>
                <c:pt idx="163" formatCode="0.0">
                  <c:v>14453.025</c:v>
                </c:pt>
                <c:pt idx="164" formatCode="0.0">
                  <c:v>14451.504000000001</c:v>
                </c:pt>
                <c:pt idx="165" formatCode="0.0">
                  <c:v>14448.504999999999</c:v>
                </c:pt>
                <c:pt idx="166" formatCode="0.0">
                  <c:v>14447.004000000001</c:v>
                </c:pt>
                <c:pt idx="167" formatCode="0.0">
                  <c:v>14445.505999999999</c:v>
                </c:pt>
                <c:pt idx="168" formatCode="0.0">
                  <c:v>14444.009</c:v>
                </c:pt>
                <c:pt idx="169" formatCode="0.0">
                  <c:v>14442.51</c:v>
                </c:pt>
                <c:pt idx="170" formatCode="0.0">
                  <c:v>14441.026</c:v>
                </c:pt>
                <c:pt idx="171" formatCode="0.0">
                  <c:v>14439.51</c:v>
                </c:pt>
                <c:pt idx="172" formatCode="0.0">
                  <c:v>14438.025</c:v>
                </c:pt>
                <c:pt idx="173" formatCode="0.0">
                  <c:v>14436.514999999999</c:v>
                </c:pt>
                <c:pt idx="174" formatCode="0.0">
                  <c:v>14435.025</c:v>
                </c:pt>
                <c:pt idx="175" formatCode="0.0">
                  <c:v>14433.507</c:v>
                </c:pt>
                <c:pt idx="176" formatCode="0.0">
                  <c:v>14432.009</c:v>
                </c:pt>
                <c:pt idx="177" formatCode="0.0">
                  <c:v>14430.5</c:v>
                </c:pt>
                <c:pt idx="178" formatCode="0.0">
                  <c:v>14429.003000000001</c:v>
                </c:pt>
                <c:pt idx="179" formatCode="0.0">
                  <c:v>14427.523999999999</c:v>
                </c:pt>
                <c:pt idx="180" formatCode="0.0">
                  <c:v>14424.513000000001</c:v>
                </c:pt>
                <c:pt idx="181" formatCode="0.0">
                  <c:v>14423.022000000001</c:v>
                </c:pt>
                <c:pt idx="182" formatCode="0.0">
                  <c:v>14421.519</c:v>
                </c:pt>
                <c:pt idx="183" formatCode="0.0">
                  <c:v>14420.032999999999</c:v>
                </c:pt>
                <c:pt idx="184" formatCode="0.0">
                  <c:v>14418.521000000001</c:v>
                </c:pt>
                <c:pt idx="185" formatCode="0.0">
                  <c:v>14417.016</c:v>
                </c:pt>
                <c:pt idx="186" formatCode="0.0">
                  <c:v>14415.514999999999</c:v>
                </c:pt>
                <c:pt idx="187" formatCode="0.0">
                  <c:v>14414.031000000001</c:v>
                </c:pt>
                <c:pt idx="188" formatCode="0.0">
                  <c:v>14412.51</c:v>
                </c:pt>
                <c:pt idx="189" formatCode="0.0">
                  <c:v>14411.014999999999</c:v>
                </c:pt>
                <c:pt idx="190" formatCode="0.0">
                  <c:v>14409.525</c:v>
                </c:pt>
                <c:pt idx="191" formatCode="0.0">
                  <c:v>14408.040999999999</c:v>
                </c:pt>
                <c:pt idx="192" formatCode="0.0">
                  <c:v>14406.539000000001</c:v>
                </c:pt>
                <c:pt idx="193" formatCode="0.0">
                  <c:v>14405.039000000001</c:v>
                </c:pt>
                <c:pt idx="194" formatCode="0.0">
                  <c:v>14403.539000000001</c:v>
                </c:pt>
                <c:pt idx="195" formatCode="0.0">
                  <c:v>14402.027</c:v>
                </c:pt>
                <c:pt idx="196" formatCode="0.0">
                  <c:v>14400.531000000001</c:v>
                </c:pt>
                <c:pt idx="197" formatCode="0.0">
                  <c:v>14399.040999999999</c:v>
                </c:pt>
                <c:pt idx="198" formatCode="0.0">
                  <c:v>14397.535</c:v>
                </c:pt>
                <c:pt idx="199" formatCode="0.0">
                  <c:v>14396.027</c:v>
                </c:pt>
                <c:pt idx="200" formatCode="0.0">
                  <c:v>14394.529</c:v>
                </c:pt>
                <c:pt idx="204" formatCode="0.0">
                  <c:v>14391.541999999999</c:v>
                </c:pt>
                <c:pt idx="205" formatCode="0.0">
                  <c:v>14390.037</c:v>
                </c:pt>
                <c:pt idx="206" formatCode="0.0">
                  <c:v>14388.555</c:v>
                </c:pt>
                <c:pt idx="207" formatCode="0.0">
                  <c:v>14387.027</c:v>
                </c:pt>
                <c:pt idx="208" formatCode="0.0">
                  <c:v>14385.531000000001</c:v>
                </c:pt>
                <c:pt idx="209" formatCode="0.0">
                  <c:v>14384.032999999999</c:v>
                </c:pt>
                <c:pt idx="210" formatCode="0.0">
                  <c:v>14382.540999999999</c:v>
                </c:pt>
                <c:pt idx="211" formatCode="0.0">
                  <c:v>14381.047</c:v>
                </c:pt>
                <c:pt idx="212" formatCode="0.0">
                  <c:v>14379.535</c:v>
                </c:pt>
                <c:pt idx="213" formatCode="0.0">
                  <c:v>14378.045</c:v>
                </c:pt>
                <c:pt idx="214" formatCode="0.0">
                  <c:v>14376.547</c:v>
                </c:pt>
                <c:pt idx="215" formatCode="0.0">
                  <c:v>14375.037</c:v>
                </c:pt>
                <c:pt idx="216" formatCode="0.0">
                  <c:v>14373.5</c:v>
                </c:pt>
                <c:pt idx="217" formatCode="0.0">
                  <c:v>14372.025</c:v>
                </c:pt>
                <c:pt idx="218" formatCode="0.0">
                  <c:v>14370.536</c:v>
                </c:pt>
                <c:pt idx="219" formatCode="0.0">
                  <c:v>14369.029</c:v>
                </c:pt>
                <c:pt idx="220" formatCode="0.0">
                  <c:v>14367.539000000001</c:v>
                </c:pt>
                <c:pt idx="221" formatCode="0.0">
                  <c:v>14366.038</c:v>
                </c:pt>
                <c:pt idx="222" formatCode="0.0">
                  <c:v>14364.538</c:v>
                </c:pt>
                <c:pt idx="223" formatCode="0.0">
                  <c:v>14363.058999999999</c:v>
                </c:pt>
                <c:pt idx="224" formatCode="0.0">
                  <c:v>14361.546</c:v>
                </c:pt>
                <c:pt idx="225" formatCode="0.0">
                  <c:v>14360.048000000001</c:v>
                </c:pt>
                <c:pt idx="226" formatCode="0.0">
                  <c:v>14358.531999999999</c:v>
                </c:pt>
                <c:pt idx="227" formatCode="0.0">
                  <c:v>14357.045</c:v>
                </c:pt>
                <c:pt idx="228" formatCode="0.0">
                  <c:v>14355.540999999999</c:v>
                </c:pt>
                <c:pt idx="229" formatCode="0.0">
                  <c:v>14354.049000000001</c:v>
                </c:pt>
                <c:pt idx="230" formatCode="0.0">
                  <c:v>14352.538</c:v>
                </c:pt>
                <c:pt idx="231" formatCode="0.0">
                  <c:v>14351.037</c:v>
                </c:pt>
                <c:pt idx="232" formatCode="0.0">
                  <c:v>14349.563</c:v>
                </c:pt>
                <c:pt idx="233" formatCode="0.0">
                  <c:v>14348.040999999999</c:v>
                </c:pt>
                <c:pt idx="234" formatCode="0.0">
                  <c:v>14346.538</c:v>
                </c:pt>
                <c:pt idx="235" formatCode="0.0">
                  <c:v>14345.063</c:v>
                </c:pt>
                <c:pt idx="236" formatCode="0.0">
                  <c:v>14343.557000000001</c:v>
                </c:pt>
                <c:pt idx="237" formatCode="0.0">
                  <c:v>14342.054</c:v>
                </c:pt>
                <c:pt idx="238" formatCode="0.0">
                  <c:v>14340.548000000001</c:v>
                </c:pt>
                <c:pt idx="239" formatCode="0.0">
                  <c:v>14339.053</c:v>
                </c:pt>
                <c:pt idx="240" formatCode="0.0">
                  <c:v>14337.547</c:v>
                </c:pt>
                <c:pt idx="241" formatCode="0.0">
                  <c:v>14336.054</c:v>
                </c:pt>
                <c:pt idx="242" formatCode="0.0">
                  <c:v>14334.569</c:v>
                </c:pt>
                <c:pt idx="243" formatCode="0.0">
                  <c:v>14333.058000000001</c:v>
                </c:pt>
                <c:pt idx="244" formatCode="0.0">
                  <c:v>14331.546</c:v>
                </c:pt>
                <c:pt idx="245" formatCode="0.0">
                  <c:v>14330.043</c:v>
                </c:pt>
                <c:pt idx="246" formatCode="0.0">
                  <c:v>14328.56</c:v>
                </c:pt>
                <c:pt idx="247" formatCode="0.0">
                  <c:v>14327.057000000001</c:v>
                </c:pt>
                <c:pt idx="248" formatCode="0.0">
                  <c:v>14325.55</c:v>
                </c:pt>
                <c:pt idx="250" formatCode="0.0">
                  <c:v>14322.55</c:v>
                </c:pt>
                <c:pt idx="251" formatCode="0.0">
                  <c:v>14321.05</c:v>
                </c:pt>
                <c:pt idx="252" formatCode="0.0">
                  <c:v>14319.552</c:v>
                </c:pt>
                <c:pt idx="253" formatCode="0.0">
                  <c:v>14318.1</c:v>
                </c:pt>
                <c:pt idx="254" formatCode="0.0">
                  <c:v>14316.543</c:v>
                </c:pt>
                <c:pt idx="255" formatCode="0.0">
                  <c:v>14315.046</c:v>
                </c:pt>
                <c:pt idx="256" formatCode="0.0">
                  <c:v>14313.558999999999</c:v>
                </c:pt>
                <c:pt idx="257" formatCode="0.0">
                  <c:v>14312.052</c:v>
                </c:pt>
                <c:pt idx="258" formatCode="0.0">
                  <c:v>14310.564</c:v>
                </c:pt>
                <c:pt idx="259" formatCode="0.0">
                  <c:v>14309.066000000001</c:v>
                </c:pt>
                <c:pt idx="260" formatCode="0.0">
                  <c:v>14307.574000000001</c:v>
                </c:pt>
                <c:pt idx="261" formatCode="0.0">
                  <c:v>14306.062</c:v>
                </c:pt>
                <c:pt idx="262" formatCode="0.0">
                  <c:v>14304.575999999999</c:v>
                </c:pt>
                <c:pt idx="263" formatCode="0.0">
                  <c:v>14303.058999999999</c:v>
                </c:pt>
                <c:pt idx="264" formatCode="0.0">
                  <c:v>14301.584000000001</c:v>
                </c:pt>
                <c:pt idx="265" formatCode="0.0">
                  <c:v>14300.058000000001</c:v>
                </c:pt>
                <c:pt idx="266" formatCode="0.0">
                  <c:v>14298.576999999999</c:v>
                </c:pt>
                <c:pt idx="267" formatCode="0.0">
                  <c:v>14297.058999999999</c:v>
                </c:pt>
                <c:pt idx="268" formatCode="0.0">
                  <c:v>14295.578</c:v>
                </c:pt>
                <c:pt idx="269" formatCode="0.0">
                  <c:v>14294.052</c:v>
                </c:pt>
                <c:pt idx="270" formatCode="0.0">
                  <c:v>14292.565000000001</c:v>
                </c:pt>
                <c:pt idx="271" formatCode="0.0">
                  <c:v>14291.063</c:v>
                </c:pt>
                <c:pt idx="272" formatCode="0.0">
                  <c:v>14289.554</c:v>
                </c:pt>
                <c:pt idx="273" formatCode="0.0">
                  <c:v>14288.065000000001</c:v>
                </c:pt>
                <c:pt idx="275" formatCode="0.0">
                  <c:v>14285.066999999999</c:v>
                </c:pt>
                <c:pt idx="276" formatCode="0.0">
                  <c:v>14283.554</c:v>
                </c:pt>
                <c:pt idx="277" formatCode="0.0">
                  <c:v>14282.071</c:v>
                </c:pt>
                <c:pt idx="278" formatCode="0.0">
                  <c:v>14280.563</c:v>
                </c:pt>
                <c:pt idx="279" formatCode="0.0">
                  <c:v>14279.065000000001</c:v>
                </c:pt>
                <c:pt idx="280" formatCode="0.0">
                  <c:v>14277.564</c:v>
                </c:pt>
                <c:pt idx="281" formatCode="0.0">
                  <c:v>14276.069</c:v>
                </c:pt>
                <c:pt idx="282" formatCode="0.0">
                  <c:v>14274.557000000001</c:v>
                </c:pt>
                <c:pt idx="283" formatCode="0.0">
                  <c:v>14273.066999999999</c:v>
                </c:pt>
                <c:pt idx="284" formatCode="0.0">
                  <c:v>14271.557000000001</c:v>
                </c:pt>
                <c:pt idx="285" formatCode="0.0">
                  <c:v>14270.063</c:v>
                </c:pt>
                <c:pt idx="286" formatCode="0.0">
                  <c:v>14268.565000000001</c:v>
                </c:pt>
                <c:pt idx="287" formatCode="0.0">
                  <c:v>14267.072</c:v>
                </c:pt>
                <c:pt idx="288" formatCode="0.0">
                  <c:v>14264.073</c:v>
                </c:pt>
                <c:pt idx="289" formatCode="0.0">
                  <c:v>14262.56</c:v>
                </c:pt>
                <c:pt idx="290" formatCode="0.0">
                  <c:v>14261.058999999999</c:v>
                </c:pt>
                <c:pt idx="291" formatCode="0.0">
                  <c:v>14259.561</c:v>
                </c:pt>
                <c:pt idx="292" formatCode="0.0">
                  <c:v>14258.092000000001</c:v>
                </c:pt>
                <c:pt idx="293" formatCode="0.0">
                  <c:v>14256.573</c:v>
                </c:pt>
                <c:pt idx="294" formatCode="0.0">
                  <c:v>14255.094999999999</c:v>
                </c:pt>
                <c:pt idx="295" formatCode="0.0">
                  <c:v>14253.576999999999</c:v>
                </c:pt>
                <c:pt idx="296" formatCode="0.0">
                  <c:v>14252.08</c:v>
                </c:pt>
                <c:pt idx="297" formatCode="0.0">
                  <c:v>14250.574000000001</c:v>
                </c:pt>
                <c:pt idx="298" formatCode="0.0">
                  <c:v>14249.079</c:v>
                </c:pt>
                <c:pt idx="299" formatCode="0.0">
                  <c:v>14247.585999999999</c:v>
                </c:pt>
                <c:pt idx="300" formatCode="0.0">
                  <c:v>14246.094999999999</c:v>
                </c:pt>
                <c:pt idx="301" formatCode="0.0">
                  <c:v>14244.571</c:v>
                </c:pt>
                <c:pt idx="302" formatCode="0.0">
                  <c:v>14243.075000000001</c:v>
                </c:pt>
                <c:pt idx="303" formatCode="0.0">
                  <c:v>14241.584000000001</c:v>
                </c:pt>
                <c:pt idx="304" formatCode="0.0">
                  <c:v>14240.078</c:v>
                </c:pt>
                <c:pt idx="305" formatCode="0.0">
                  <c:v>14238.564</c:v>
                </c:pt>
                <c:pt idx="306" formatCode="0.0">
                  <c:v>14237.093000000001</c:v>
                </c:pt>
                <c:pt idx="307" formatCode="0.0">
                  <c:v>14235.621999999999</c:v>
                </c:pt>
                <c:pt idx="308" formatCode="0.0">
                  <c:v>14234.091</c:v>
                </c:pt>
                <c:pt idx="309" formatCode="0.0">
                  <c:v>14232.57</c:v>
                </c:pt>
                <c:pt idx="310" formatCode="0.0">
                  <c:v>14231.078</c:v>
                </c:pt>
                <c:pt idx="311" formatCode="0.0">
                  <c:v>14229.596</c:v>
                </c:pt>
                <c:pt idx="312" formatCode="0.0">
                  <c:v>14228.093000000001</c:v>
                </c:pt>
                <c:pt idx="313" formatCode="0.0">
                  <c:v>14226.582</c:v>
                </c:pt>
                <c:pt idx="314" formatCode="0.0">
                  <c:v>14225.079</c:v>
                </c:pt>
                <c:pt idx="315" formatCode="0.0">
                  <c:v>14223.594999999999</c:v>
                </c:pt>
                <c:pt idx="316" formatCode="0.0">
                  <c:v>14222.091</c:v>
                </c:pt>
                <c:pt idx="317" formatCode="0.0">
                  <c:v>14220.566000000001</c:v>
                </c:pt>
                <c:pt idx="318" formatCode="0.0">
                  <c:v>14219.07</c:v>
                </c:pt>
                <c:pt idx="319" formatCode="0.0">
                  <c:v>14217.59</c:v>
                </c:pt>
                <c:pt idx="320" formatCode="0.0">
                  <c:v>14216.08</c:v>
                </c:pt>
                <c:pt idx="321" formatCode="0.0">
                  <c:v>14214.58</c:v>
                </c:pt>
                <c:pt idx="322" formatCode="0.0">
                  <c:v>14213.07</c:v>
                </c:pt>
                <c:pt idx="323" formatCode="0.0">
                  <c:v>14211.58</c:v>
                </c:pt>
                <c:pt idx="324" formatCode="0.0">
                  <c:v>14210.09</c:v>
                </c:pt>
                <c:pt idx="325" formatCode="0.0">
                  <c:v>14208.59</c:v>
                </c:pt>
                <c:pt idx="326" formatCode="0.0">
                  <c:v>14207.07</c:v>
                </c:pt>
                <c:pt idx="327" formatCode="0.0">
                  <c:v>14205.59</c:v>
                </c:pt>
                <c:pt idx="328" formatCode="0.0">
                  <c:v>14204.072</c:v>
                </c:pt>
                <c:pt idx="329" formatCode="0.0">
                  <c:v>14202.578</c:v>
                </c:pt>
                <c:pt idx="330" formatCode="0.0">
                  <c:v>14201.093999999999</c:v>
                </c:pt>
                <c:pt idx="331" formatCode="0.0">
                  <c:v>14199.605</c:v>
                </c:pt>
                <c:pt idx="332" formatCode="0.0">
                  <c:v>14198.096</c:v>
                </c:pt>
                <c:pt idx="333" formatCode="0.0">
                  <c:v>14196.591</c:v>
                </c:pt>
                <c:pt idx="334" formatCode="0.0">
                  <c:v>14195.097</c:v>
                </c:pt>
                <c:pt idx="335" formatCode="0.0">
                  <c:v>14193.59</c:v>
                </c:pt>
                <c:pt idx="336" formatCode="0.0">
                  <c:v>14192.102000000001</c:v>
                </c:pt>
                <c:pt idx="337" formatCode="0.0">
                  <c:v>14189.081</c:v>
                </c:pt>
                <c:pt idx="338" formatCode="0.0">
                  <c:v>14187.592000000001</c:v>
                </c:pt>
                <c:pt idx="339" formatCode="0.0">
                  <c:v>14186.108</c:v>
                </c:pt>
                <c:pt idx="340" formatCode="0.0">
                  <c:v>14184.581</c:v>
                </c:pt>
                <c:pt idx="341" formatCode="0.0">
                  <c:v>14183.11</c:v>
                </c:pt>
                <c:pt idx="342" formatCode="0.0">
                  <c:v>14181.587</c:v>
                </c:pt>
                <c:pt idx="343" formatCode="0.0">
                  <c:v>14180.08</c:v>
                </c:pt>
                <c:pt idx="344" formatCode="0.0">
                  <c:v>14178.59</c:v>
                </c:pt>
                <c:pt idx="345" formatCode="0.0">
                  <c:v>14177.09</c:v>
                </c:pt>
                <c:pt idx="346" formatCode="0.0">
                  <c:v>14175.578</c:v>
                </c:pt>
                <c:pt idx="347" formatCode="0.0">
                  <c:v>14174.08</c:v>
                </c:pt>
                <c:pt idx="348" formatCode="0.0">
                  <c:v>14172.589</c:v>
                </c:pt>
                <c:pt idx="349" formatCode="0.0">
                  <c:v>14171.094999999999</c:v>
                </c:pt>
                <c:pt idx="350" formatCode="0.0">
                  <c:v>14169.602999999999</c:v>
                </c:pt>
                <c:pt idx="351" formatCode="0.0">
                  <c:v>14168.127</c:v>
                </c:pt>
                <c:pt idx="352" formatCode="0.0">
                  <c:v>14166.6</c:v>
                </c:pt>
                <c:pt idx="353" formatCode="0.0">
                  <c:v>14165.091</c:v>
                </c:pt>
                <c:pt idx="354" formatCode="0.0">
                  <c:v>14163.601000000001</c:v>
                </c:pt>
                <c:pt idx="355" formatCode="0.0">
                  <c:v>14162.093999999999</c:v>
                </c:pt>
                <c:pt idx="356" formatCode="0.0">
                  <c:v>14160.609</c:v>
                </c:pt>
                <c:pt idx="357" formatCode="0.0">
                  <c:v>14159.094999999999</c:v>
                </c:pt>
                <c:pt idx="358" formatCode="0.0">
                  <c:v>14157.603999999999</c:v>
                </c:pt>
                <c:pt idx="359" formatCode="0.0">
                  <c:v>14156.138000000001</c:v>
                </c:pt>
                <c:pt idx="360" formatCode="0.0">
                  <c:v>14154.599</c:v>
                </c:pt>
                <c:pt idx="361" formatCode="0.0">
                  <c:v>14153.120999999999</c:v>
                </c:pt>
                <c:pt idx="362" formatCode="0.0">
                  <c:v>14151.59</c:v>
                </c:pt>
                <c:pt idx="363" formatCode="0.0">
                  <c:v>14150.1</c:v>
                </c:pt>
                <c:pt idx="364" formatCode="0.0">
                  <c:v>14148.61</c:v>
                </c:pt>
                <c:pt idx="365" formatCode="0.0">
                  <c:v>14147.116</c:v>
                </c:pt>
                <c:pt idx="366" formatCode="0.0">
                  <c:v>14145.598</c:v>
                </c:pt>
                <c:pt idx="367" formatCode="0.0">
                  <c:v>14144.103999999999</c:v>
                </c:pt>
                <c:pt idx="368" formatCode="0.0">
                  <c:v>14142.597</c:v>
                </c:pt>
                <c:pt idx="369" formatCode="0.0">
                  <c:v>14141.087</c:v>
                </c:pt>
                <c:pt idx="370" formatCode="0.0">
                  <c:v>14139.607</c:v>
                </c:pt>
                <c:pt idx="371" formatCode="0.0">
                  <c:v>14138.111000000001</c:v>
                </c:pt>
                <c:pt idx="372" formatCode="0.0">
                  <c:v>14136.602000000001</c:v>
                </c:pt>
                <c:pt idx="373" formatCode="0.0">
                  <c:v>14135.133</c:v>
                </c:pt>
                <c:pt idx="374" formatCode="0.0">
                  <c:v>14133.594999999999</c:v>
                </c:pt>
                <c:pt idx="375" formatCode="0.0">
                  <c:v>14132.099</c:v>
                </c:pt>
                <c:pt idx="376" formatCode="0.0">
                  <c:v>14130.594999999999</c:v>
                </c:pt>
                <c:pt idx="377" formatCode="0.0">
                  <c:v>14129.103999999999</c:v>
                </c:pt>
              </c:numCache>
            </c:numRef>
          </c:xVal>
          <c:yVal>
            <c:numRef>
              <c:f>neo!$CB$204:$CB$581</c:f>
              <c:numCache>
                <c:formatCode>General</c:formatCode>
                <c:ptCount val="378"/>
                <c:pt idx="0">
                  <c:v>0.59599999999999997</c:v>
                </c:pt>
                <c:pt idx="1">
                  <c:v>0.54600000000000004</c:v>
                </c:pt>
                <c:pt idx="2">
                  <c:v>0.59099999999999997</c:v>
                </c:pt>
                <c:pt idx="3">
                  <c:v>0.41499999999999998</c:v>
                </c:pt>
                <c:pt idx="4">
                  <c:v>0.52100000000000002</c:v>
                </c:pt>
                <c:pt idx="5">
                  <c:v>0.40500000000000003</c:v>
                </c:pt>
                <c:pt idx="6">
                  <c:v>0.57799999999999996</c:v>
                </c:pt>
                <c:pt idx="7">
                  <c:v>0.48199999999999998</c:v>
                </c:pt>
                <c:pt idx="8">
                  <c:v>0.63</c:v>
                </c:pt>
                <c:pt idx="9">
                  <c:v>0.57599999999999996</c:v>
                </c:pt>
                <c:pt idx="10">
                  <c:v>0.64800000000000002</c:v>
                </c:pt>
                <c:pt idx="11">
                  <c:v>0.59399999999999997</c:v>
                </c:pt>
                <c:pt idx="12">
                  <c:v>0.58899999999999997</c:v>
                </c:pt>
                <c:pt idx="13">
                  <c:v>9.6000000000000002E-2</c:v>
                </c:pt>
                <c:pt idx="14">
                  <c:v>0.30099999999999999</c:v>
                </c:pt>
                <c:pt idx="15">
                  <c:v>0.50800000000000001</c:v>
                </c:pt>
                <c:pt idx="16">
                  <c:v>0.56599999999999995</c:v>
                </c:pt>
                <c:pt idx="17">
                  <c:v>0.58599999999999997</c:v>
                </c:pt>
                <c:pt idx="18">
                  <c:v>0.30599999999999999</c:v>
                </c:pt>
                <c:pt idx="19">
                  <c:v>0.47</c:v>
                </c:pt>
                <c:pt idx="20">
                  <c:v>0.44900000000000001</c:v>
                </c:pt>
                <c:pt idx="21">
                  <c:v>0.371</c:v>
                </c:pt>
                <c:pt idx="22">
                  <c:v>0.40400000000000003</c:v>
                </c:pt>
                <c:pt idx="23">
                  <c:v>0.41799999999999998</c:v>
                </c:pt>
                <c:pt idx="24">
                  <c:v>0.42899999999999999</c:v>
                </c:pt>
                <c:pt idx="25">
                  <c:v>0.52500000000000002</c:v>
                </c:pt>
                <c:pt idx="26">
                  <c:v>0.434</c:v>
                </c:pt>
                <c:pt idx="27">
                  <c:v>0.58899999999999997</c:v>
                </c:pt>
                <c:pt idx="28">
                  <c:v>0.53900000000000003</c:v>
                </c:pt>
                <c:pt idx="29">
                  <c:v>0.45800000000000002</c:v>
                </c:pt>
                <c:pt idx="30">
                  <c:v>0.57599999999999996</c:v>
                </c:pt>
                <c:pt idx="31">
                  <c:v>0.42299999999999999</c:v>
                </c:pt>
                <c:pt idx="32">
                  <c:v>0.53800000000000003</c:v>
                </c:pt>
                <c:pt idx="33">
                  <c:v>0.58699999999999997</c:v>
                </c:pt>
                <c:pt idx="34">
                  <c:v>0.29799999999999999</c:v>
                </c:pt>
                <c:pt idx="35">
                  <c:v>0.44</c:v>
                </c:pt>
                <c:pt idx="36">
                  <c:v>0.64500000000000002</c:v>
                </c:pt>
                <c:pt idx="37">
                  <c:v>0.46899999999999997</c:v>
                </c:pt>
                <c:pt idx="38">
                  <c:v>0.53400000000000003</c:v>
                </c:pt>
                <c:pt idx="39">
                  <c:v>0.44800000000000001</c:v>
                </c:pt>
                <c:pt idx="40">
                  <c:v>0.65900000000000003</c:v>
                </c:pt>
                <c:pt idx="41">
                  <c:v>0.61399999999999999</c:v>
                </c:pt>
                <c:pt idx="42">
                  <c:v>0.59</c:v>
                </c:pt>
                <c:pt idx="43">
                  <c:v>0.54</c:v>
                </c:pt>
                <c:pt idx="44">
                  <c:v>0.59699999999999998</c:v>
                </c:pt>
                <c:pt idx="45">
                  <c:v>0.68799999999999994</c:v>
                </c:pt>
                <c:pt idx="46">
                  <c:v>0.53300000000000003</c:v>
                </c:pt>
                <c:pt idx="47">
                  <c:v>0.54500000000000004</c:v>
                </c:pt>
                <c:pt idx="48">
                  <c:v>0.64700000000000002</c:v>
                </c:pt>
                <c:pt idx="49">
                  <c:v>0.52300000000000002</c:v>
                </c:pt>
                <c:pt idx="50">
                  <c:v>0.67800000000000005</c:v>
                </c:pt>
                <c:pt idx="51">
                  <c:v>0.47099999999999997</c:v>
                </c:pt>
                <c:pt idx="52">
                  <c:v>0.63600000000000001</c:v>
                </c:pt>
                <c:pt idx="53">
                  <c:v>0.58899999999999997</c:v>
                </c:pt>
                <c:pt idx="54">
                  <c:v>0.33900000000000002</c:v>
                </c:pt>
                <c:pt idx="55">
                  <c:v>0.67100000000000004</c:v>
                </c:pt>
                <c:pt idx="56">
                  <c:v>0.433</c:v>
                </c:pt>
                <c:pt idx="57">
                  <c:v>0.67700000000000005</c:v>
                </c:pt>
                <c:pt idx="58">
                  <c:v>0.63500000000000001</c:v>
                </c:pt>
                <c:pt idx="59">
                  <c:v>0.55800000000000005</c:v>
                </c:pt>
                <c:pt idx="60">
                  <c:v>0.54900000000000004</c:v>
                </c:pt>
                <c:pt idx="61">
                  <c:v>0.55100000000000005</c:v>
                </c:pt>
                <c:pt idx="62">
                  <c:v>0.57799999999999996</c:v>
                </c:pt>
                <c:pt idx="63">
                  <c:v>0.51600000000000001</c:v>
                </c:pt>
                <c:pt idx="64">
                  <c:v>0.53600000000000003</c:v>
                </c:pt>
                <c:pt idx="65">
                  <c:v>0.59099999999999997</c:v>
                </c:pt>
                <c:pt idx="66">
                  <c:v>0.56299999999999994</c:v>
                </c:pt>
                <c:pt idx="67">
                  <c:v>0.60499999999999998</c:v>
                </c:pt>
                <c:pt idx="68">
                  <c:v>0.51300000000000001</c:v>
                </c:pt>
                <c:pt idx="69">
                  <c:v>0.39800000000000002</c:v>
                </c:pt>
                <c:pt idx="70">
                  <c:v>0.50900000000000001</c:v>
                </c:pt>
                <c:pt idx="71">
                  <c:v>0.88500000000000001</c:v>
                </c:pt>
                <c:pt idx="72">
                  <c:v>0.40400000000000003</c:v>
                </c:pt>
                <c:pt idx="73">
                  <c:v>0.55200000000000005</c:v>
                </c:pt>
                <c:pt idx="74">
                  <c:v>0.51900000000000002</c:v>
                </c:pt>
                <c:pt idx="75">
                  <c:v>0.53100000000000003</c:v>
                </c:pt>
                <c:pt idx="76">
                  <c:v>0.38100000000000001</c:v>
                </c:pt>
                <c:pt idx="77">
                  <c:v>0.64300000000000002</c:v>
                </c:pt>
                <c:pt idx="78">
                  <c:v>0.51600000000000001</c:v>
                </c:pt>
                <c:pt idx="79">
                  <c:v>0.39</c:v>
                </c:pt>
                <c:pt idx="80">
                  <c:v>0.42799999999999999</c:v>
                </c:pt>
                <c:pt idx="81">
                  <c:v>0.42899999999999999</c:v>
                </c:pt>
                <c:pt idx="82">
                  <c:v>0.443</c:v>
                </c:pt>
                <c:pt idx="83">
                  <c:v>0.5</c:v>
                </c:pt>
                <c:pt idx="84">
                  <c:v>0.48199999999999998</c:v>
                </c:pt>
                <c:pt idx="85">
                  <c:v>0.45900000000000002</c:v>
                </c:pt>
                <c:pt idx="86">
                  <c:v>0.47899999999999998</c:v>
                </c:pt>
                <c:pt idx="87">
                  <c:v>0.46400000000000002</c:v>
                </c:pt>
                <c:pt idx="88">
                  <c:v>0.85299999999999998</c:v>
                </c:pt>
                <c:pt idx="89">
                  <c:v>0.10299999999999999</c:v>
                </c:pt>
                <c:pt idx="90">
                  <c:v>0.504</c:v>
                </c:pt>
                <c:pt idx="91">
                  <c:v>0.54100000000000004</c:v>
                </c:pt>
                <c:pt idx="92">
                  <c:v>0.47499999999999998</c:v>
                </c:pt>
                <c:pt idx="93">
                  <c:v>0.48199999999999998</c:v>
                </c:pt>
                <c:pt idx="94">
                  <c:v>0.40699999999999997</c:v>
                </c:pt>
                <c:pt idx="95">
                  <c:v>0.47299999999999998</c:v>
                </c:pt>
                <c:pt idx="96">
                  <c:v>0.48399999999999999</c:v>
                </c:pt>
                <c:pt idx="97">
                  <c:v>0.55300000000000005</c:v>
                </c:pt>
                <c:pt idx="98">
                  <c:v>0.56200000000000006</c:v>
                </c:pt>
                <c:pt idx="99">
                  <c:v>0.60499999999999998</c:v>
                </c:pt>
                <c:pt idx="100">
                  <c:v>0.65200000000000002</c:v>
                </c:pt>
                <c:pt idx="101">
                  <c:v>0.60399999999999998</c:v>
                </c:pt>
                <c:pt idx="102">
                  <c:v>0.624</c:v>
                </c:pt>
                <c:pt idx="103">
                  <c:v>0.56799999999999995</c:v>
                </c:pt>
                <c:pt idx="104">
                  <c:v>0.48199999999999998</c:v>
                </c:pt>
                <c:pt idx="105">
                  <c:v>0.46500000000000002</c:v>
                </c:pt>
                <c:pt idx="106">
                  <c:v>0.46300000000000002</c:v>
                </c:pt>
                <c:pt idx="107">
                  <c:v>0.53200000000000003</c:v>
                </c:pt>
                <c:pt idx="108">
                  <c:v>0.60099999999999998</c:v>
                </c:pt>
                <c:pt idx="109">
                  <c:v>0.64300000000000002</c:v>
                </c:pt>
                <c:pt idx="110">
                  <c:v>1.054</c:v>
                </c:pt>
                <c:pt idx="111">
                  <c:v>0.55300000000000005</c:v>
                </c:pt>
                <c:pt idx="112">
                  <c:v>0.46300000000000002</c:v>
                </c:pt>
                <c:pt idx="113">
                  <c:v>0.47499999999999998</c:v>
                </c:pt>
                <c:pt idx="114">
                  <c:v>0.64100000000000001</c:v>
                </c:pt>
                <c:pt idx="115">
                  <c:v>0.442</c:v>
                </c:pt>
                <c:pt idx="116">
                  <c:v>0.52900000000000003</c:v>
                </c:pt>
                <c:pt idx="117">
                  <c:v>0.51700000000000002</c:v>
                </c:pt>
                <c:pt idx="118">
                  <c:v>0.372</c:v>
                </c:pt>
                <c:pt idx="119">
                  <c:v>0.48</c:v>
                </c:pt>
                <c:pt idx="120">
                  <c:v>0.58899999999999997</c:v>
                </c:pt>
                <c:pt idx="121">
                  <c:v>0.52800000000000002</c:v>
                </c:pt>
                <c:pt idx="122">
                  <c:v>0.56000000000000005</c:v>
                </c:pt>
                <c:pt idx="123">
                  <c:v>0.378</c:v>
                </c:pt>
                <c:pt idx="124">
                  <c:v>0.50800000000000001</c:v>
                </c:pt>
                <c:pt idx="125">
                  <c:v>0.57999999999999996</c:v>
                </c:pt>
                <c:pt idx="126">
                  <c:v>0.54100000000000004</c:v>
                </c:pt>
                <c:pt idx="127">
                  <c:v>0.61299999999999999</c:v>
                </c:pt>
                <c:pt idx="128">
                  <c:v>0.52400000000000002</c:v>
                </c:pt>
                <c:pt idx="129">
                  <c:v>0.36799999999999999</c:v>
                </c:pt>
                <c:pt idx="130">
                  <c:v>0.14699999999999999</c:v>
                </c:pt>
                <c:pt idx="131">
                  <c:v>0.30399999999999999</c:v>
                </c:pt>
                <c:pt idx="132">
                  <c:v>0.16700000000000001</c:v>
                </c:pt>
                <c:pt idx="133">
                  <c:v>0.42599999999999999</c:v>
                </c:pt>
                <c:pt idx="134">
                  <c:v>0.32</c:v>
                </c:pt>
                <c:pt idx="135">
                  <c:v>0.51400000000000001</c:v>
                </c:pt>
                <c:pt idx="136">
                  <c:v>0.40600000000000003</c:v>
                </c:pt>
                <c:pt idx="137">
                  <c:v>0.47899999999999998</c:v>
                </c:pt>
                <c:pt idx="138">
                  <c:v>0.59699999999999998</c:v>
                </c:pt>
                <c:pt idx="139">
                  <c:v>0.67500000000000004</c:v>
                </c:pt>
                <c:pt idx="140">
                  <c:v>0.63300000000000001</c:v>
                </c:pt>
                <c:pt idx="141">
                  <c:v>0.55600000000000005</c:v>
                </c:pt>
                <c:pt idx="142">
                  <c:v>0.48899999999999999</c:v>
                </c:pt>
                <c:pt idx="143">
                  <c:v>0.47399999999999998</c:v>
                </c:pt>
                <c:pt idx="144">
                  <c:v>0.46899999999999997</c:v>
                </c:pt>
                <c:pt idx="145">
                  <c:v>0.56200000000000006</c:v>
                </c:pt>
                <c:pt idx="146">
                  <c:v>0.52</c:v>
                </c:pt>
                <c:pt idx="147">
                  <c:v>0.48099999999999998</c:v>
                </c:pt>
                <c:pt idx="148">
                  <c:v>0.54700000000000004</c:v>
                </c:pt>
                <c:pt idx="149">
                  <c:v>0.56299999999999994</c:v>
                </c:pt>
                <c:pt idx="150">
                  <c:v>0.59399999999999997</c:v>
                </c:pt>
                <c:pt idx="151">
                  <c:v>0.67300000000000004</c:v>
                </c:pt>
                <c:pt idx="152">
                  <c:v>0.55800000000000005</c:v>
                </c:pt>
                <c:pt idx="153">
                  <c:v>0.64</c:v>
                </c:pt>
                <c:pt idx="154">
                  <c:v>0.52200000000000002</c:v>
                </c:pt>
                <c:pt idx="155">
                  <c:v>9.4E-2</c:v>
                </c:pt>
                <c:pt idx="156">
                  <c:v>0.60499999999999998</c:v>
                </c:pt>
                <c:pt idx="157">
                  <c:v>0.57799999999999996</c:v>
                </c:pt>
                <c:pt idx="158">
                  <c:v>0.55700000000000005</c:v>
                </c:pt>
                <c:pt idx="159">
                  <c:v>0.57099999999999995</c:v>
                </c:pt>
                <c:pt idx="160">
                  <c:v>0.56399999999999995</c:v>
                </c:pt>
                <c:pt idx="161">
                  <c:v>0.57999999999999996</c:v>
                </c:pt>
                <c:pt idx="162">
                  <c:v>0.71299999999999997</c:v>
                </c:pt>
                <c:pt idx="163">
                  <c:v>0.499</c:v>
                </c:pt>
                <c:pt idx="164">
                  <c:v>0.6</c:v>
                </c:pt>
                <c:pt idx="165">
                  <c:v>0.46899999999999997</c:v>
                </c:pt>
                <c:pt idx="166">
                  <c:v>0.65200000000000002</c:v>
                </c:pt>
                <c:pt idx="167">
                  <c:v>0.67</c:v>
                </c:pt>
                <c:pt idx="168">
                  <c:v>0.62</c:v>
                </c:pt>
                <c:pt idx="169">
                  <c:v>0.55300000000000005</c:v>
                </c:pt>
                <c:pt idx="170">
                  <c:v>0.56799999999999995</c:v>
                </c:pt>
                <c:pt idx="171">
                  <c:v>0.53600000000000003</c:v>
                </c:pt>
                <c:pt idx="172">
                  <c:v>0.53900000000000003</c:v>
                </c:pt>
                <c:pt idx="173">
                  <c:v>0.54100000000000004</c:v>
                </c:pt>
                <c:pt idx="174">
                  <c:v>0.441</c:v>
                </c:pt>
                <c:pt idx="175">
                  <c:v>0.59199999999999997</c:v>
                </c:pt>
                <c:pt idx="176">
                  <c:v>0.64500000000000002</c:v>
                </c:pt>
                <c:pt idx="177">
                  <c:v>0.52200000000000002</c:v>
                </c:pt>
                <c:pt idx="178">
                  <c:v>0.54500000000000004</c:v>
                </c:pt>
                <c:pt idx="179">
                  <c:v>0.626</c:v>
                </c:pt>
                <c:pt idx="180">
                  <c:v>0.53100000000000003</c:v>
                </c:pt>
                <c:pt idx="181">
                  <c:v>0.55700000000000005</c:v>
                </c:pt>
                <c:pt idx="182">
                  <c:v>0.498</c:v>
                </c:pt>
                <c:pt idx="183">
                  <c:v>0.51300000000000001</c:v>
                </c:pt>
                <c:pt idx="184">
                  <c:v>0.41199999999999998</c:v>
                </c:pt>
                <c:pt idx="185">
                  <c:v>0.317</c:v>
                </c:pt>
                <c:pt idx="186">
                  <c:v>0.47099999999999997</c:v>
                </c:pt>
                <c:pt idx="187">
                  <c:v>0.64200000000000002</c:v>
                </c:pt>
                <c:pt idx="188">
                  <c:v>0.68600000000000005</c:v>
                </c:pt>
                <c:pt idx="189">
                  <c:v>0.65700000000000003</c:v>
                </c:pt>
                <c:pt idx="190">
                  <c:v>0.58799999999999997</c:v>
                </c:pt>
                <c:pt idx="191">
                  <c:v>0.52800000000000002</c:v>
                </c:pt>
                <c:pt idx="192">
                  <c:v>0.54</c:v>
                </c:pt>
                <c:pt idx="193">
                  <c:v>0.51900000000000002</c:v>
                </c:pt>
                <c:pt idx="194">
                  <c:v>0.63</c:v>
                </c:pt>
                <c:pt idx="195">
                  <c:v>0.57099999999999995</c:v>
                </c:pt>
                <c:pt idx="196">
                  <c:v>0.64100000000000001</c:v>
                </c:pt>
                <c:pt idx="197">
                  <c:v>0.59399999999999997</c:v>
                </c:pt>
                <c:pt idx="198">
                  <c:v>0.54900000000000004</c:v>
                </c:pt>
                <c:pt idx="199">
                  <c:v>0.70199999999999996</c:v>
                </c:pt>
                <c:pt idx="200">
                  <c:v>0.67400000000000004</c:v>
                </c:pt>
                <c:pt idx="201">
                  <c:v>0.69299999999999995</c:v>
                </c:pt>
                <c:pt idx="202">
                  <c:v>0.56899999999999995</c:v>
                </c:pt>
                <c:pt idx="203">
                  <c:v>0.34899999999999998</c:v>
                </c:pt>
                <c:pt idx="204">
                  <c:v>0.59699999999999998</c:v>
                </c:pt>
                <c:pt idx="205">
                  <c:v>0.52400000000000002</c:v>
                </c:pt>
                <c:pt idx="206">
                  <c:v>0.63</c:v>
                </c:pt>
                <c:pt idx="207">
                  <c:v>0.63100000000000001</c:v>
                </c:pt>
                <c:pt idx="208">
                  <c:v>0.61799999999999999</c:v>
                </c:pt>
                <c:pt idx="209">
                  <c:v>0.67400000000000004</c:v>
                </c:pt>
                <c:pt idx="210">
                  <c:v>0.69299999999999995</c:v>
                </c:pt>
                <c:pt idx="211">
                  <c:v>0.69699999999999995</c:v>
                </c:pt>
                <c:pt idx="212">
                  <c:v>0.75900000000000001</c:v>
                </c:pt>
                <c:pt idx="213">
                  <c:v>0.42899999999999999</c:v>
                </c:pt>
                <c:pt idx="214">
                  <c:v>0.45700000000000002</c:v>
                </c:pt>
                <c:pt idx="215">
                  <c:v>0.61899999999999999</c:v>
                </c:pt>
                <c:pt idx="216">
                  <c:v>0.56299999999999994</c:v>
                </c:pt>
                <c:pt idx="217">
                  <c:v>0.65800000000000003</c:v>
                </c:pt>
                <c:pt idx="218">
                  <c:v>0.623</c:v>
                </c:pt>
                <c:pt idx="219">
                  <c:v>0.34399999999999997</c:v>
                </c:pt>
                <c:pt idx="220">
                  <c:v>0.71399999999999997</c:v>
                </c:pt>
                <c:pt idx="221">
                  <c:v>0.59899999999999998</c:v>
                </c:pt>
                <c:pt idx="222">
                  <c:v>0.70199999999999996</c:v>
                </c:pt>
                <c:pt idx="223">
                  <c:v>0.499</c:v>
                </c:pt>
                <c:pt idx="224">
                  <c:v>0.56499999999999995</c:v>
                </c:pt>
                <c:pt idx="225">
                  <c:v>0.66100000000000003</c:v>
                </c:pt>
                <c:pt idx="226">
                  <c:v>0.53900000000000003</c:v>
                </c:pt>
                <c:pt idx="227">
                  <c:v>0.59199999999999997</c:v>
                </c:pt>
                <c:pt idx="228">
                  <c:v>0.66400000000000003</c:v>
                </c:pt>
                <c:pt idx="229">
                  <c:v>0.71</c:v>
                </c:pt>
                <c:pt idx="230">
                  <c:v>0.53500000000000003</c:v>
                </c:pt>
                <c:pt idx="231">
                  <c:v>0.76600000000000001</c:v>
                </c:pt>
                <c:pt idx="232">
                  <c:v>0.748</c:v>
                </c:pt>
                <c:pt idx="233">
                  <c:v>0.70799999999999996</c:v>
                </c:pt>
                <c:pt idx="234">
                  <c:v>0.69699999999999995</c:v>
                </c:pt>
                <c:pt idx="235">
                  <c:v>0.7</c:v>
                </c:pt>
                <c:pt idx="236">
                  <c:v>0.66400000000000003</c:v>
                </c:pt>
                <c:pt idx="237">
                  <c:v>0.61799999999999999</c:v>
                </c:pt>
                <c:pt idx="238">
                  <c:v>0.54600000000000004</c:v>
                </c:pt>
                <c:pt idx="239">
                  <c:v>0.68300000000000005</c:v>
                </c:pt>
                <c:pt idx="240">
                  <c:v>0.62</c:v>
                </c:pt>
                <c:pt idx="241">
                  <c:v>0.63800000000000001</c:v>
                </c:pt>
                <c:pt idx="242">
                  <c:v>0.70799999999999996</c:v>
                </c:pt>
                <c:pt idx="243">
                  <c:v>0.80200000000000005</c:v>
                </c:pt>
                <c:pt idx="244">
                  <c:v>0.89500000000000002</c:v>
                </c:pt>
                <c:pt idx="245">
                  <c:v>0.66400000000000003</c:v>
                </c:pt>
                <c:pt idx="246">
                  <c:v>0.59099999999999997</c:v>
                </c:pt>
                <c:pt idx="247">
                  <c:v>0.54900000000000004</c:v>
                </c:pt>
                <c:pt idx="248">
                  <c:v>0.80100000000000005</c:v>
                </c:pt>
                <c:pt idx="249">
                  <c:v>0.64800000000000002</c:v>
                </c:pt>
                <c:pt idx="250">
                  <c:v>0.55300000000000005</c:v>
                </c:pt>
                <c:pt idx="251">
                  <c:v>0.53100000000000003</c:v>
                </c:pt>
                <c:pt idx="252">
                  <c:v>0.55600000000000005</c:v>
                </c:pt>
                <c:pt idx="253">
                  <c:v>0.622</c:v>
                </c:pt>
                <c:pt idx="254">
                  <c:v>0.47599999999999998</c:v>
                </c:pt>
                <c:pt idx="255">
                  <c:v>0.59299999999999997</c:v>
                </c:pt>
                <c:pt idx="256">
                  <c:v>0.57899999999999996</c:v>
                </c:pt>
                <c:pt idx="257">
                  <c:v>0.61399999999999999</c:v>
                </c:pt>
                <c:pt idx="258">
                  <c:v>0.68</c:v>
                </c:pt>
                <c:pt idx="259">
                  <c:v>0.61299999999999999</c:v>
                </c:pt>
                <c:pt idx="260">
                  <c:v>0.60499999999999998</c:v>
                </c:pt>
                <c:pt idx="261">
                  <c:v>0.53500000000000003</c:v>
                </c:pt>
                <c:pt idx="262">
                  <c:v>0.61899999999999999</c:v>
                </c:pt>
                <c:pt idx="263">
                  <c:v>0.50700000000000001</c:v>
                </c:pt>
                <c:pt idx="264">
                  <c:v>0.47199999999999998</c:v>
                </c:pt>
                <c:pt idx="265">
                  <c:v>0.51700000000000002</c:v>
                </c:pt>
                <c:pt idx="266">
                  <c:v>0.32800000000000001</c:v>
                </c:pt>
                <c:pt idx="267">
                  <c:v>0.505</c:v>
                </c:pt>
                <c:pt idx="268">
                  <c:v>0.621</c:v>
                </c:pt>
                <c:pt idx="269">
                  <c:v>0.53200000000000003</c:v>
                </c:pt>
                <c:pt idx="270">
                  <c:v>0.60699999999999998</c:v>
                </c:pt>
                <c:pt idx="271">
                  <c:v>0.63500000000000001</c:v>
                </c:pt>
                <c:pt idx="272">
                  <c:v>0.75800000000000001</c:v>
                </c:pt>
                <c:pt idx="273">
                  <c:v>0.76900000000000002</c:v>
                </c:pt>
                <c:pt idx="274">
                  <c:v>0.78800000000000003</c:v>
                </c:pt>
                <c:pt idx="275">
                  <c:v>0.63900000000000001</c:v>
                </c:pt>
                <c:pt idx="276">
                  <c:v>0.79</c:v>
                </c:pt>
                <c:pt idx="277">
                  <c:v>0.65900000000000003</c:v>
                </c:pt>
                <c:pt idx="278">
                  <c:v>0.55600000000000005</c:v>
                </c:pt>
                <c:pt idx="279">
                  <c:v>0.57699999999999996</c:v>
                </c:pt>
                <c:pt idx="280">
                  <c:v>0.56699999999999995</c:v>
                </c:pt>
                <c:pt idx="281">
                  <c:v>0.53300000000000003</c:v>
                </c:pt>
                <c:pt idx="282">
                  <c:v>0.55500000000000005</c:v>
                </c:pt>
                <c:pt idx="283">
                  <c:v>0.64200000000000002</c:v>
                </c:pt>
                <c:pt idx="284">
                  <c:v>0.63</c:v>
                </c:pt>
                <c:pt idx="285">
                  <c:v>0.61499999999999999</c:v>
                </c:pt>
                <c:pt idx="286">
                  <c:v>0.59299999999999997</c:v>
                </c:pt>
                <c:pt idx="287">
                  <c:v>0.621</c:v>
                </c:pt>
                <c:pt idx="288">
                  <c:v>0.64500000000000002</c:v>
                </c:pt>
                <c:pt idx="289">
                  <c:v>0.497</c:v>
                </c:pt>
                <c:pt idx="290">
                  <c:v>0.60099999999999998</c:v>
                </c:pt>
                <c:pt idx="291">
                  <c:v>0.60399999999999998</c:v>
                </c:pt>
                <c:pt idx="292">
                  <c:v>0.52600000000000002</c:v>
                </c:pt>
                <c:pt idx="293">
                  <c:v>0.53700000000000003</c:v>
                </c:pt>
                <c:pt idx="294">
                  <c:v>0.496</c:v>
                </c:pt>
                <c:pt idx="295">
                  <c:v>0.58199999999999996</c:v>
                </c:pt>
                <c:pt idx="296">
                  <c:v>0.621</c:v>
                </c:pt>
                <c:pt idx="297">
                  <c:v>0.752</c:v>
                </c:pt>
                <c:pt idx="298">
                  <c:v>0.58199999999999996</c:v>
                </c:pt>
                <c:pt idx="299">
                  <c:v>0.57599999999999996</c:v>
                </c:pt>
                <c:pt idx="300">
                  <c:v>0.498</c:v>
                </c:pt>
                <c:pt idx="301">
                  <c:v>0.50600000000000001</c:v>
                </c:pt>
                <c:pt idx="302">
                  <c:v>0.52500000000000002</c:v>
                </c:pt>
                <c:pt idx="303">
                  <c:v>0.54500000000000004</c:v>
                </c:pt>
                <c:pt idx="304">
                  <c:v>0.57099999999999995</c:v>
                </c:pt>
                <c:pt idx="305">
                  <c:v>0.46400000000000002</c:v>
                </c:pt>
                <c:pt idx="306">
                  <c:v>0.16200000000000001</c:v>
                </c:pt>
                <c:pt idx="307">
                  <c:v>0.38100000000000001</c:v>
                </c:pt>
                <c:pt idx="308">
                  <c:v>0.66100000000000003</c:v>
                </c:pt>
                <c:pt idx="309">
                  <c:v>0.27800000000000002</c:v>
                </c:pt>
                <c:pt idx="310">
                  <c:v>0.50700000000000001</c:v>
                </c:pt>
                <c:pt idx="311">
                  <c:v>0.53700000000000003</c:v>
                </c:pt>
                <c:pt idx="312">
                  <c:v>0.53900000000000003</c:v>
                </c:pt>
                <c:pt idx="313">
                  <c:v>0.53800000000000003</c:v>
                </c:pt>
                <c:pt idx="314">
                  <c:v>0.50800000000000001</c:v>
                </c:pt>
                <c:pt idx="315">
                  <c:v>0.59799999999999998</c:v>
                </c:pt>
                <c:pt idx="316">
                  <c:v>0.59399999999999997</c:v>
                </c:pt>
                <c:pt idx="317">
                  <c:v>0.61399999999999999</c:v>
                </c:pt>
                <c:pt idx="318">
                  <c:v>0.63100000000000001</c:v>
                </c:pt>
                <c:pt idx="319">
                  <c:v>0.68</c:v>
                </c:pt>
                <c:pt idx="320">
                  <c:v>0.72899999999999998</c:v>
                </c:pt>
                <c:pt idx="321">
                  <c:v>0.47799999999999998</c:v>
                </c:pt>
                <c:pt idx="322">
                  <c:v>0.45600000000000002</c:v>
                </c:pt>
                <c:pt idx="323">
                  <c:v>0.48299999999999998</c:v>
                </c:pt>
                <c:pt idx="324">
                  <c:v>0.32800000000000001</c:v>
                </c:pt>
                <c:pt idx="325">
                  <c:v>0.57399999999999995</c:v>
                </c:pt>
                <c:pt idx="326">
                  <c:v>0.53700000000000003</c:v>
                </c:pt>
                <c:pt idx="327">
                  <c:v>0.58099999999999996</c:v>
                </c:pt>
                <c:pt idx="328">
                  <c:v>0.51400000000000001</c:v>
                </c:pt>
                <c:pt idx="329">
                  <c:v>0.47599999999999998</c:v>
                </c:pt>
                <c:pt idx="330">
                  <c:v>0.54</c:v>
                </c:pt>
                <c:pt idx="331">
                  <c:v>0.66900000000000004</c:v>
                </c:pt>
                <c:pt idx="332">
                  <c:v>0.69</c:v>
                </c:pt>
                <c:pt idx="333">
                  <c:v>0.55200000000000005</c:v>
                </c:pt>
                <c:pt idx="334">
                  <c:v>0.56100000000000005</c:v>
                </c:pt>
                <c:pt idx="335">
                  <c:v>0.46300000000000002</c:v>
                </c:pt>
                <c:pt idx="336">
                  <c:v>0.55600000000000005</c:v>
                </c:pt>
                <c:pt idx="337">
                  <c:v>0.53400000000000003</c:v>
                </c:pt>
                <c:pt idx="338">
                  <c:v>0.58399999999999996</c:v>
                </c:pt>
                <c:pt idx="339">
                  <c:v>0.55900000000000005</c:v>
                </c:pt>
                <c:pt idx="340">
                  <c:v>0.55200000000000005</c:v>
                </c:pt>
                <c:pt idx="341">
                  <c:v>0.42699999999999999</c:v>
                </c:pt>
                <c:pt idx="342">
                  <c:v>0.63700000000000001</c:v>
                </c:pt>
                <c:pt idx="343">
                  <c:v>0.26500000000000001</c:v>
                </c:pt>
                <c:pt idx="344">
                  <c:v>0.70199999999999996</c:v>
                </c:pt>
                <c:pt idx="345">
                  <c:v>0.59599999999999997</c:v>
                </c:pt>
                <c:pt idx="346">
                  <c:v>0.51700000000000002</c:v>
                </c:pt>
                <c:pt idx="347">
                  <c:v>0.47899999999999998</c:v>
                </c:pt>
                <c:pt idx="348">
                  <c:v>0.54600000000000004</c:v>
                </c:pt>
                <c:pt idx="349">
                  <c:v>0.53600000000000003</c:v>
                </c:pt>
                <c:pt idx="350">
                  <c:v>0.61399999999999999</c:v>
                </c:pt>
                <c:pt idx="351">
                  <c:v>0.57499999999999996</c:v>
                </c:pt>
                <c:pt idx="352">
                  <c:v>0.55100000000000005</c:v>
                </c:pt>
                <c:pt idx="353">
                  <c:v>0.54500000000000004</c:v>
                </c:pt>
                <c:pt idx="354">
                  <c:v>0.51100000000000001</c:v>
                </c:pt>
                <c:pt idx="355">
                  <c:v>0.41699999999999998</c:v>
                </c:pt>
                <c:pt idx="356">
                  <c:v>0.66</c:v>
                </c:pt>
                <c:pt idx="357">
                  <c:v>0.57999999999999996</c:v>
                </c:pt>
                <c:pt idx="358">
                  <c:v>0.44</c:v>
                </c:pt>
                <c:pt idx="359">
                  <c:v>0.55800000000000005</c:v>
                </c:pt>
                <c:pt idx="360">
                  <c:v>0.53300000000000003</c:v>
                </c:pt>
                <c:pt idx="361">
                  <c:v>0.52600000000000002</c:v>
                </c:pt>
                <c:pt idx="362">
                  <c:v>0.60399999999999998</c:v>
                </c:pt>
                <c:pt idx="363">
                  <c:v>0.54400000000000004</c:v>
                </c:pt>
                <c:pt idx="364">
                  <c:v>0.60399999999999998</c:v>
                </c:pt>
                <c:pt idx="365">
                  <c:v>0.48599999999999999</c:v>
                </c:pt>
                <c:pt idx="366">
                  <c:v>0.45900000000000002</c:v>
                </c:pt>
                <c:pt idx="367">
                  <c:v>0.54600000000000004</c:v>
                </c:pt>
                <c:pt idx="368">
                  <c:v>0.56399999999999995</c:v>
                </c:pt>
                <c:pt idx="369">
                  <c:v>0.58899999999999997</c:v>
                </c:pt>
                <c:pt idx="370">
                  <c:v>0.52600000000000002</c:v>
                </c:pt>
                <c:pt idx="371">
                  <c:v>0.58399999999999996</c:v>
                </c:pt>
                <c:pt idx="372">
                  <c:v>0.57699999999999996</c:v>
                </c:pt>
                <c:pt idx="373">
                  <c:v>0.60299999999999998</c:v>
                </c:pt>
                <c:pt idx="374">
                  <c:v>0.66700000000000004</c:v>
                </c:pt>
                <c:pt idx="375">
                  <c:v>0.65900000000000003</c:v>
                </c:pt>
                <c:pt idx="376">
                  <c:v>0.67500000000000004</c:v>
                </c:pt>
                <c:pt idx="377">
                  <c:v>0.58799999999999997</c:v>
                </c:pt>
              </c:numCache>
            </c:numRef>
          </c:yVal>
          <c:smooth val="1"/>
        </c:ser>
        <c:ser>
          <c:idx val="3"/>
          <c:order val="3"/>
          <c:tx>
            <c:v>ΣΧ. 10.2β</c:v>
          </c:tx>
          <c:spPr>
            <a:ln w="19050">
              <a:solidFill>
                <a:srgbClr val="0070C0"/>
              </a:solidFill>
            </a:ln>
          </c:spPr>
          <c:marker>
            <c:symbol val="none"/>
          </c:marker>
          <c:xVal>
            <c:numRef>
              <c:f>neo!$BR$582:$BR$619</c:f>
              <c:numCache>
                <c:formatCode>0.0</c:formatCode>
                <c:ptCount val="38"/>
                <c:pt idx="0">
                  <c:v>14127.596</c:v>
                </c:pt>
                <c:pt idx="1">
                  <c:v>14126.098</c:v>
                </c:pt>
                <c:pt idx="2">
                  <c:v>14124.61</c:v>
                </c:pt>
                <c:pt idx="3">
                  <c:v>14121.616</c:v>
                </c:pt>
                <c:pt idx="4">
                  <c:v>14120.107</c:v>
                </c:pt>
                <c:pt idx="5">
                  <c:v>14118.615</c:v>
                </c:pt>
                <c:pt idx="6">
                  <c:v>14117.132</c:v>
                </c:pt>
                <c:pt idx="7">
                  <c:v>14115.609</c:v>
                </c:pt>
                <c:pt idx="8">
                  <c:v>14114.092000000001</c:v>
                </c:pt>
                <c:pt idx="9">
                  <c:v>14112.605</c:v>
                </c:pt>
                <c:pt idx="10">
                  <c:v>14111.094999999999</c:v>
                </c:pt>
                <c:pt idx="11">
                  <c:v>14109.606</c:v>
                </c:pt>
                <c:pt idx="12">
                  <c:v>14108.123</c:v>
                </c:pt>
                <c:pt idx="13">
                  <c:v>14106.596</c:v>
                </c:pt>
                <c:pt idx="14">
                  <c:v>14105.099</c:v>
                </c:pt>
                <c:pt idx="15">
                  <c:v>14103.594999999999</c:v>
                </c:pt>
                <c:pt idx="16">
                  <c:v>14102.103999999999</c:v>
                </c:pt>
                <c:pt idx="17">
                  <c:v>14100.614</c:v>
                </c:pt>
                <c:pt idx="18">
                  <c:v>14099.112999999999</c:v>
                </c:pt>
                <c:pt idx="19">
                  <c:v>14097.605</c:v>
                </c:pt>
                <c:pt idx="20">
                  <c:v>14096.109</c:v>
                </c:pt>
                <c:pt idx="21">
                  <c:v>14094.596</c:v>
                </c:pt>
                <c:pt idx="22">
                  <c:v>14093.103999999999</c:v>
                </c:pt>
                <c:pt idx="23">
                  <c:v>14091.616</c:v>
                </c:pt>
                <c:pt idx="24">
                  <c:v>14090.115</c:v>
                </c:pt>
                <c:pt idx="25">
                  <c:v>14088.602999999999</c:v>
                </c:pt>
                <c:pt idx="26">
                  <c:v>14087.119000000001</c:v>
                </c:pt>
                <c:pt idx="27">
                  <c:v>14085.611000000001</c:v>
                </c:pt>
                <c:pt idx="28">
                  <c:v>14084.127</c:v>
                </c:pt>
                <c:pt idx="29">
                  <c:v>14082.615</c:v>
                </c:pt>
                <c:pt idx="30">
                  <c:v>14081.134</c:v>
                </c:pt>
                <c:pt idx="31">
                  <c:v>14079.602000000001</c:v>
                </c:pt>
                <c:pt idx="32">
                  <c:v>14078.115</c:v>
                </c:pt>
                <c:pt idx="33">
                  <c:v>14076.593000000001</c:v>
                </c:pt>
                <c:pt idx="34">
                  <c:v>14075.09</c:v>
                </c:pt>
                <c:pt idx="35">
                  <c:v>14073.56</c:v>
                </c:pt>
                <c:pt idx="36">
                  <c:v>13946.7</c:v>
                </c:pt>
                <c:pt idx="37">
                  <c:v>13945.23</c:v>
                </c:pt>
              </c:numCache>
            </c:numRef>
          </c:xVal>
          <c:yVal>
            <c:numRef>
              <c:f>neo!$CB$582:$CB$619</c:f>
              <c:numCache>
                <c:formatCode>General</c:formatCode>
                <c:ptCount val="38"/>
                <c:pt idx="0">
                  <c:v>0.36499999999999999</c:v>
                </c:pt>
                <c:pt idx="1">
                  <c:v>0.54</c:v>
                </c:pt>
                <c:pt idx="2">
                  <c:v>0.56499999999999995</c:v>
                </c:pt>
                <c:pt idx="3">
                  <c:v>0.72199999999999998</c:v>
                </c:pt>
                <c:pt idx="4">
                  <c:v>0.59799999999999998</c:v>
                </c:pt>
                <c:pt idx="5">
                  <c:v>0.57599999999999996</c:v>
                </c:pt>
                <c:pt idx="6">
                  <c:v>0.51400000000000001</c:v>
                </c:pt>
                <c:pt idx="7">
                  <c:v>0.59799999999999998</c:v>
                </c:pt>
                <c:pt idx="8">
                  <c:v>0.6</c:v>
                </c:pt>
                <c:pt idx="9">
                  <c:v>0.53600000000000003</c:v>
                </c:pt>
                <c:pt idx="10">
                  <c:v>0.63100000000000001</c:v>
                </c:pt>
                <c:pt idx="11">
                  <c:v>0.54200000000000004</c:v>
                </c:pt>
                <c:pt idx="12">
                  <c:v>0.51400000000000001</c:v>
                </c:pt>
                <c:pt idx="13">
                  <c:v>0.59899999999999998</c:v>
                </c:pt>
                <c:pt idx="14">
                  <c:v>0.56599999999999995</c:v>
                </c:pt>
                <c:pt idx="15">
                  <c:v>0.53200000000000003</c:v>
                </c:pt>
                <c:pt idx="16">
                  <c:v>0.61799999999999999</c:v>
                </c:pt>
                <c:pt idx="17">
                  <c:v>0.54100000000000004</c:v>
                </c:pt>
                <c:pt idx="18">
                  <c:v>0.59099999999999997</c:v>
                </c:pt>
                <c:pt idx="19">
                  <c:v>0.63500000000000001</c:v>
                </c:pt>
                <c:pt idx="20">
                  <c:v>0.69899999999999995</c:v>
                </c:pt>
                <c:pt idx="21">
                  <c:v>0.73199999999999998</c:v>
                </c:pt>
                <c:pt idx="22">
                  <c:v>0.152</c:v>
                </c:pt>
                <c:pt idx="23">
                  <c:v>1.2999999999999999E-2</c:v>
                </c:pt>
                <c:pt idx="24">
                  <c:v>0.17599999999999999</c:v>
                </c:pt>
                <c:pt idx="25">
                  <c:v>0.13300000000000001</c:v>
                </c:pt>
                <c:pt idx="26">
                  <c:v>0.48099999999999998</c:v>
                </c:pt>
                <c:pt idx="27">
                  <c:v>0.27500000000000002</c:v>
                </c:pt>
                <c:pt idx="28">
                  <c:v>0.21</c:v>
                </c:pt>
                <c:pt idx="29">
                  <c:v>0.154</c:v>
                </c:pt>
                <c:pt idx="30">
                  <c:v>0.49199999999999999</c:v>
                </c:pt>
                <c:pt idx="31">
                  <c:v>0.50700000000000001</c:v>
                </c:pt>
                <c:pt idx="32">
                  <c:v>0.30199999999999999</c:v>
                </c:pt>
                <c:pt idx="33">
                  <c:v>0.27900000000000003</c:v>
                </c:pt>
                <c:pt idx="34">
                  <c:v>0.499</c:v>
                </c:pt>
                <c:pt idx="35">
                  <c:v>0.55000000000000004</c:v>
                </c:pt>
                <c:pt idx="36">
                  <c:v>0.60599999999999998</c:v>
                </c:pt>
                <c:pt idx="37">
                  <c:v>0.67200000000000004</c:v>
                </c:pt>
              </c:numCache>
            </c:numRef>
          </c:yVal>
          <c:smooth val="1"/>
        </c:ser>
        <c:ser>
          <c:idx val="4"/>
          <c:order val="4"/>
          <c:tx>
            <c:v>ΣΧ. 10.2α-β-γ</c:v>
          </c:tx>
          <c:spPr>
            <a:ln w="19050">
              <a:solidFill>
                <a:srgbClr val="00B050"/>
              </a:solidFill>
            </a:ln>
          </c:spPr>
          <c:marker>
            <c:symbol val="none"/>
          </c:marker>
          <c:xVal>
            <c:numRef>
              <c:f>neo!$BR$620:$BR$631</c:f>
              <c:numCache>
                <c:formatCode>0.0</c:formatCode>
                <c:ptCount val="12"/>
                <c:pt idx="0">
                  <c:v>13943.734</c:v>
                </c:pt>
                <c:pt idx="1">
                  <c:v>13942.226000000001</c:v>
                </c:pt>
                <c:pt idx="2">
                  <c:v>13940.731</c:v>
                </c:pt>
                <c:pt idx="3">
                  <c:v>13939.245999999999</c:v>
                </c:pt>
                <c:pt idx="4">
                  <c:v>13937.743</c:v>
                </c:pt>
                <c:pt idx="5">
                  <c:v>13936.242</c:v>
                </c:pt>
                <c:pt idx="6">
                  <c:v>13934.727000000001</c:v>
                </c:pt>
                <c:pt idx="7">
                  <c:v>13933.234</c:v>
                </c:pt>
                <c:pt idx="8">
                  <c:v>13931.731</c:v>
                </c:pt>
                <c:pt idx="9">
                  <c:v>13928.726000000001</c:v>
                </c:pt>
                <c:pt idx="10">
                  <c:v>13927.224</c:v>
                </c:pt>
                <c:pt idx="11">
                  <c:v>13925.736000000001</c:v>
                </c:pt>
              </c:numCache>
            </c:numRef>
          </c:xVal>
          <c:yVal>
            <c:numRef>
              <c:f>neo!$CB$620:$CB$631</c:f>
              <c:numCache>
                <c:formatCode>General</c:formatCode>
                <c:ptCount val="12"/>
                <c:pt idx="0">
                  <c:v>0.56000000000000005</c:v>
                </c:pt>
                <c:pt idx="1">
                  <c:v>0.50900000000000001</c:v>
                </c:pt>
                <c:pt idx="2">
                  <c:v>0.63800000000000001</c:v>
                </c:pt>
                <c:pt idx="3">
                  <c:v>0.19700000000000001</c:v>
                </c:pt>
                <c:pt idx="4">
                  <c:v>0.42</c:v>
                </c:pt>
                <c:pt idx="5">
                  <c:v>0.54600000000000004</c:v>
                </c:pt>
                <c:pt idx="6">
                  <c:v>0.53400000000000003</c:v>
                </c:pt>
                <c:pt idx="7">
                  <c:v>0.61799999999999999</c:v>
                </c:pt>
                <c:pt idx="8">
                  <c:v>0.623</c:v>
                </c:pt>
                <c:pt idx="9">
                  <c:v>0.73599999999999999</c:v>
                </c:pt>
                <c:pt idx="10">
                  <c:v>0.503</c:v>
                </c:pt>
                <c:pt idx="11">
                  <c:v>0.63900000000000001</c:v>
                </c:pt>
              </c:numCache>
            </c:numRef>
          </c:yVal>
          <c:smooth val="1"/>
        </c:ser>
        <c:ser>
          <c:idx val="5"/>
          <c:order val="5"/>
          <c:tx>
            <c:v>ΣΧ.10.2β-γ-10.3β-γ</c:v>
          </c:tx>
          <c:spPr>
            <a:ln w="19050">
              <a:solidFill>
                <a:schemeClr val="accent6">
                  <a:lumMod val="50000"/>
                </a:schemeClr>
              </a:solidFill>
              <a:prstDash val="sysDash"/>
            </a:ln>
          </c:spPr>
          <c:marker>
            <c:symbol val="none"/>
          </c:marker>
          <c:xVal>
            <c:numRef>
              <c:f>neo!$BR$632:$BR$833</c:f>
              <c:numCache>
                <c:formatCode>0.0</c:formatCode>
                <c:ptCount val="201"/>
                <c:pt idx="0">
                  <c:v>13924.227000000001</c:v>
                </c:pt>
                <c:pt idx="1">
                  <c:v>13922.741</c:v>
                </c:pt>
                <c:pt idx="2">
                  <c:v>13921.233</c:v>
                </c:pt>
                <c:pt idx="3">
                  <c:v>13919.726000000001</c:v>
                </c:pt>
                <c:pt idx="4">
                  <c:v>13918.234</c:v>
                </c:pt>
                <c:pt idx="5">
                  <c:v>13916.731</c:v>
                </c:pt>
                <c:pt idx="6">
                  <c:v>13915.227000000001</c:v>
                </c:pt>
                <c:pt idx="7">
                  <c:v>13913.739</c:v>
                </c:pt>
                <c:pt idx="8">
                  <c:v>13912.23</c:v>
                </c:pt>
                <c:pt idx="9">
                  <c:v>13910.745999999999</c:v>
                </c:pt>
                <c:pt idx="10">
                  <c:v>13909.245000000001</c:v>
                </c:pt>
                <c:pt idx="11">
                  <c:v>13907.73</c:v>
                </c:pt>
                <c:pt idx="12">
                  <c:v>13906.235000000001</c:v>
                </c:pt>
                <c:pt idx="13">
                  <c:v>13904.755999999999</c:v>
                </c:pt>
                <c:pt idx="14">
                  <c:v>13903.231</c:v>
                </c:pt>
                <c:pt idx="15">
                  <c:v>13901.751</c:v>
                </c:pt>
                <c:pt idx="16">
                  <c:v>13900.231</c:v>
                </c:pt>
                <c:pt idx="17">
                  <c:v>13898.7</c:v>
                </c:pt>
                <c:pt idx="18">
                  <c:v>13897.234</c:v>
                </c:pt>
                <c:pt idx="19">
                  <c:v>13895.744000000001</c:v>
                </c:pt>
                <c:pt idx="20">
                  <c:v>13894.246999999999</c:v>
                </c:pt>
                <c:pt idx="21">
                  <c:v>13892.745000000001</c:v>
                </c:pt>
                <c:pt idx="22">
                  <c:v>13891.239</c:v>
                </c:pt>
                <c:pt idx="23">
                  <c:v>13889.748</c:v>
                </c:pt>
                <c:pt idx="24">
                  <c:v>13888.239</c:v>
                </c:pt>
                <c:pt idx="25">
                  <c:v>13886.74</c:v>
                </c:pt>
                <c:pt idx="26">
                  <c:v>13885.244000000001</c:v>
                </c:pt>
                <c:pt idx="27">
                  <c:v>13883.751</c:v>
                </c:pt>
                <c:pt idx="28">
                  <c:v>13882.255999999999</c:v>
                </c:pt>
                <c:pt idx="29">
                  <c:v>13880.746999999999</c:v>
                </c:pt>
                <c:pt idx="30">
                  <c:v>13879.248</c:v>
                </c:pt>
                <c:pt idx="31">
                  <c:v>13877.744000000001</c:v>
                </c:pt>
                <c:pt idx="32">
                  <c:v>13876.257</c:v>
                </c:pt>
                <c:pt idx="33">
                  <c:v>13874.763000000001</c:v>
                </c:pt>
                <c:pt idx="34">
                  <c:v>13873.268</c:v>
                </c:pt>
                <c:pt idx="35">
                  <c:v>13871.752</c:v>
                </c:pt>
                <c:pt idx="36">
                  <c:v>13870.25</c:v>
                </c:pt>
                <c:pt idx="37">
                  <c:v>13868.748</c:v>
                </c:pt>
                <c:pt idx="38">
                  <c:v>13867.264999999999</c:v>
                </c:pt>
                <c:pt idx="39">
                  <c:v>13865.755999999999</c:v>
                </c:pt>
                <c:pt idx="40">
                  <c:v>13864.26</c:v>
                </c:pt>
                <c:pt idx="41">
                  <c:v>13862.753000000001</c:v>
                </c:pt>
                <c:pt idx="42">
                  <c:v>13861.262000000001</c:v>
                </c:pt>
                <c:pt idx="43">
                  <c:v>13859.76</c:v>
                </c:pt>
                <c:pt idx="44">
                  <c:v>13858.255999999999</c:v>
                </c:pt>
                <c:pt idx="45">
                  <c:v>13856.8</c:v>
                </c:pt>
                <c:pt idx="46">
                  <c:v>13855.262000000001</c:v>
                </c:pt>
                <c:pt idx="47">
                  <c:v>13853.762000000001</c:v>
                </c:pt>
                <c:pt idx="48">
                  <c:v>13852.264999999999</c:v>
                </c:pt>
                <c:pt idx="49">
                  <c:v>13850.746999999999</c:v>
                </c:pt>
                <c:pt idx="50">
                  <c:v>13849.259</c:v>
                </c:pt>
                <c:pt idx="51">
                  <c:v>13847.753000000001</c:v>
                </c:pt>
                <c:pt idx="52">
                  <c:v>13846.271000000001</c:v>
                </c:pt>
                <c:pt idx="53">
                  <c:v>13844.757</c:v>
                </c:pt>
                <c:pt idx="54">
                  <c:v>13843.267</c:v>
                </c:pt>
                <c:pt idx="55">
                  <c:v>13841.758</c:v>
                </c:pt>
                <c:pt idx="56">
                  <c:v>13840.262000000001</c:v>
                </c:pt>
                <c:pt idx="57">
                  <c:v>13838.752</c:v>
                </c:pt>
                <c:pt idx="58">
                  <c:v>13837.262000000001</c:v>
                </c:pt>
                <c:pt idx="59">
                  <c:v>13835.793</c:v>
                </c:pt>
                <c:pt idx="60">
                  <c:v>13834.249</c:v>
                </c:pt>
                <c:pt idx="61">
                  <c:v>13832.754000000001</c:v>
                </c:pt>
                <c:pt idx="62">
                  <c:v>13831.272000000001</c:v>
                </c:pt>
                <c:pt idx="63">
                  <c:v>13829.755999999999</c:v>
                </c:pt>
                <c:pt idx="64">
                  <c:v>13828.27</c:v>
                </c:pt>
                <c:pt idx="65">
                  <c:v>13826.772000000001</c:v>
                </c:pt>
                <c:pt idx="66">
                  <c:v>13825.251</c:v>
                </c:pt>
                <c:pt idx="67">
                  <c:v>13823.757</c:v>
                </c:pt>
                <c:pt idx="68">
                  <c:v>13822.259</c:v>
                </c:pt>
                <c:pt idx="69">
                  <c:v>13820.753000000001</c:v>
                </c:pt>
                <c:pt idx="70">
                  <c:v>13819.267</c:v>
                </c:pt>
                <c:pt idx="71">
                  <c:v>13817.773999999999</c:v>
                </c:pt>
                <c:pt idx="72">
                  <c:v>13816.269</c:v>
                </c:pt>
                <c:pt idx="73">
                  <c:v>13814.763999999999</c:v>
                </c:pt>
                <c:pt idx="74">
                  <c:v>13813.272000000001</c:v>
                </c:pt>
                <c:pt idx="75">
                  <c:v>13811.752</c:v>
                </c:pt>
                <c:pt idx="76">
                  <c:v>13808.755999999999</c:v>
                </c:pt>
                <c:pt idx="77">
                  <c:v>13807.255999999999</c:v>
                </c:pt>
                <c:pt idx="78">
                  <c:v>13805.754000000001</c:v>
                </c:pt>
                <c:pt idx="79">
                  <c:v>13804.272999999999</c:v>
                </c:pt>
                <c:pt idx="80">
                  <c:v>13802.766</c:v>
                </c:pt>
                <c:pt idx="81">
                  <c:v>13801.273999999999</c:v>
                </c:pt>
                <c:pt idx="82">
                  <c:v>13799.8</c:v>
                </c:pt>
                <c:pt idx="83">
                  <c:v>13798.254999999999</c:v>
                </c:pt>
                <c:pt idx="84">
                  <c:v>13796.754999999999</c:v>
                </c:pt>
                <c:pt idx="85">
                  <c:v>13795.263999999999</c:v>
                </c:pt>
                <c:pt idx="86">
                  <c:v>13793.771000000001</c:v>
                </c:pt>
                <c:pt idx="87">
                  <c:v>13792.254999999999</c:v>
                </c:pt>
                <c:pt idx="88">
                  <c:v>13790.769</c:v>
                </c:pt>
                <c:pt idx="89">
                  <c:v>13789.257</c:v>
                </c:pt>
                <c:pt idx="90">
                  <c:v>13787.775</c:v>
                </c:pt>
                <c:pt idx="91">
                  <c:v>13786.255999999999</c:v>
                </c:pt>
                <c:pt idx="92">
                  <c:v>13784.754999999999</c:v>
                </c:pt>
                <c:pt idx="93">
                  <c:v>13783.267</c:v>
                </c:pt>
                <c:pt idx="94">
                  <c:v>13781.767</c:v>
                </c:pt>
                <c:pt idx="95">
                  <c:v>13780.254999999999</c:v>
                </c:pt>
                <c:pt idx="96">
                  <c:v>13777.254000000001</c:v>
                </c:pt>
                <c:pt idx="97">
                  <c:v>13775.768</c:v>
                </c:pt>
                <c:pt idx="98">
                  <c:v>13774.255999999999</c:v>
                </c:pt>
                <c:pt idx="99">
                  <c:v>13772.8</c:v>
                </c:pt>
                <c:pt idx="100">
                  <c:v>13771.3</c:v>
                </c:pt>
                <c:pt idx="101">
                  <c:v>13769.754999999999</c:v>
                </c:pt>
                <c:pt idx="102">
                  <c:v>13768.281999999999</c:v>
                </c:pt>
                <c:pt idx="103">
                  <c:v>13766.76</c:v>
                </c:pt>
                <c:pt idx="104">
                  <c:v>13765.277</c:v>
                </c:pt>
                <c:pt idx="105">
                  <c:v>13763.77</c:v>
                </c:pt>
                <c:pt idx="106">
                  <c:v>13762.267</c:v>
                </c:pt>
                <c:pt idx="107">
                  <c:v>13760.77</c:v>
                </c:pt>
                <c:pt idx="108">
                  <c:v>13759.255999999999</c:v>
                </c:pt>
                <c:pt idx="109">
                  <c:v>13757.767</c:v>
                </c:pt>
                <c:pt idx="110">
                  <c:v>13756.266</c:v>
                </c:pt>
                <c:pt idx="111">
                  <c:v>13754.775</c:v>
                </c:pt>
                <c:pt idx="112">
                  <c:v>13753.267</c:v>
                </c:pt>
                <c:pt idx="113">
                  <c:v>13751.764999999999</c:v>
                </c:pt>
                <c:pt idx="114">
                  <c:v>13750.286</c:v>
                </c:pt>
                <c:pt idx="115">
                  <c:v>13748.763000000001</c:v>
                </c:pt>
                <c:pt idx="116">
                  <c:v>13747.272999999999</c:v>
                </c:pt>
                <c:pt idx="117">
                  <c:v>13745.772000000001</c:v>
                </c:pt>
                <c:pt idx="118">
                  <c:v>13744.263999999999</c:v>
                </c:pt>
                <c:pt idx="119">
                  <c:v>13742.769</c:v>
                </c:pt>
                <c:pt idx="120">
                  <c:v>13741.272999999999</c:v>
                </c:pt>
                <c:pt idx="121">
                  <c:v>13739.764999999999</c:v>
                </c:pt>
                <c:pt idx="122">
                  <c:v>13738.264999999999</c:v>
                </c:pt>
                <c:pt idx="123">
                  <c:v>13736.773999999999</c:v>
                </c:pt>
                <c:pt idx="124">
                  <c:v>13735.282999999999</c:v>
                </c:pt>
                <c:pt idx="125">
                  <c:v>13733.782999999999</c:v>
                </c:pt>
                <c:pt idx="126">
                  <c:v>13732.272000000001</c:v>
                </c:pt>
                <c:pt idx="127">
                  <c:v>13730.76</c:v>
                </c:pt>
                <c:pt idx="128">
                  <c:v>13729.262000000001</c:v>
                </c:pt>
                <c:pt idx="129">
                  <c:v>13727.771000000001</c:v>
                </c:pt>
                <c:pt idx="130">
                  <c:v>13726.263999999999</c:v>
                </c:pt>
                <c:pt idx="131">
                  <c:v>13724.763999999999</c:v>
                </c:pt>
                <c:pt idx="132">
                  <c:v>13723.27</c:v>
                </c:pt>
                <c:pt idx="133">
                  <c:v>13721.767</c:v>
                </c:pt>
                <c:pt idx="134">
                  <c:v>13720.277</c:v>
                </c:pt>
                <c:pt idx="135">
                  <c:v>13718.772999999999</c:v>
                </c:pt>
                <c:pt idx="136">
                  <c:v>13717.272999999999</c:v>
                </c:pt>
                <c:pt idx="137">
                  <c:v>13715.776</c:v>
                </c:pt>
                <c:pt idx="138">
                  <c:v>13714.285</c:v>
                </c:pt>
                <c:pt idx="139">
                  <c:v>13712.763000000001</c:v>
                </c:pt>
                <c:pt idx="140">
                  <c:v>13711.268</c:v>
                </c:pt>
                <c:pt idx="141">
                  <c:v>13709.78</c:v>
                </c:pt>
                <c:pt idx="142">
                  <c:v>13708.277</c:v>
                </c:pt>
                <c:pt idx="143">
                  <c:v>13706.772999999999</c:v>
                </c:pt>
                <c:pt idx="144">
                  <c:v>13705.271000000001</c:v>
                </c:pt>
                <c:pt idx="145">
                  <c:v>13703.78</c:v>
                </c:pt>
                <c:pt idx="146">
                  <c:v>13702.275</c:v>
                </c:pt>
                <c:pt idx="147">
                  <c:v>13700.784</c:v>
                </c:pt>
                <c:pt idx="148">
                  <c:v>13699.273999999999</c:v>
                </c:pt>
                <c:pt idx="149">
                  <c:v>13697.777</c:v>
                </c:pt>
                <c:pt idx="150">
                  <c:v>13696.263999999999</c:v>
                </c:pt>
                <c:pt idx="151">
                  <c:v>13694.782999999999</c:v>
                </c:pt>
                <c:pt idx="152">
                  <c:v>13693.269</c:v>
                </c:pt>
                <c:pt idx="153">
                  <c:v>13691.786</c:v>
                </c:pt>
                <c:pt idx="154">
                  <c:v>13690.273999999999</c:v>
                </c:pt>
                <c:pt idx="155">
                  <c:v>13688.784</c:v>
                </c:pt>
                <c:pt idx="156">
                  <c:v>13687.285</c:v>
                </c:pt>
                <c:pt idx="157">
                  <c:v>13685.790999999999</c:v>
                </c:pt>
                <c:pt idx="158">
                  <c:v>13684.272000000001</c:v>
                </c:pt>
                <c:pt idx="159">
                  <c:v>13682.772999999999</c:v>
                </c:pt>
                <c:pt idx="160">
                  <c:v>13681.273999999999</c:v>
                </c:pt>
                <c:pt idx="161">
                  <c:v>13679.771000000001</c:v>
                </c:pt>
                <c:pt idx="162">
                  <c:v>13678.276</c:v>
                </c:pt>
                <c:pt idx="163">
                  <c:v>13676.777</c:v>
                </c:pt>
                <c:pt idx="164">
                  <c:v>13675.279</c:v>
                </c:pt>
                <c:pt idx="165">
                  <c:v>13673.79</c:v>
                </c:pt>
                <c:pt idx="166">
                  <c:v>13672.282999999999</c:v>
                </c:pt>
                <c:pt idx="167">
                  <c:v>13670.778</c:v>
                </c:pt>
                <c:pt idx="168">
                  <c:v>13669.288</c:v>
                </c:pt>
                <c:pt idx="169">
                  <c:v>13667.775</c:v>
                </c:pt>
                <c:pt idx="170">
                  <c:v>13666.277</c:v>
                </c:pt>
                <c:pt idx="171">
                  <c:v>13664.784</c:v>
                </c:pt>
                <c:pt idx="172">
                  <c:v>13663.290999999999</c:v>
                </c:pt>
                <c:pt idx="173">
                  <c:v>13661.805</c:v>
                </c:pt>
                <c:pt idx="174">
                  <c:v>13660.278</c:v>
                </c:pt>
                <c:pt idx="175">
                  <c:v>13658.782999999999</c:v>
                </c:pt>
                <c:pt idx="176">
                  <c:v>13657.284</c:v>
                </c:pt>
                <c:pt idx="177">
                  <c:v>13655.779</c:v>
                </c:pt>
                <c:pt idx="178">
                  <c:v>13654.289000000001</c:v>
                </c:pt>
                <c:pt idx="179">
                  <c:v>13652.803</c:v>
                </c:pt>
                <c:pt idx="180">
                  <c:v>13651.285</c:v>
                </c:pt>
                <c:pt idx="181">
                  <c:v>13649.784</c:v>
                </c:pt>
                <c:pt idx="182">
                  <c:v>13648.281999999999</c:v>
                </c:pt>
                <c:pt idx="183">
                  <c:v>13646.778</c:v>
                </c:pt>
                <c:pt idx="184">
                  <c:v>13645.290999999999</c:v>
                </c:pt>
                <c:pt idx="185">
                  <c:v>13643.794</c:v>
                </c:pt>
                <c:pt idx="186">
                  <c:v>13642.286</c:v>
                </c:pt>
                <c:pt idx="187">
                  <c:v>13640.78</c:v>
                </c:pt>
                <c:pt idx="188">
                  <c:v>13639.304</c:v>
                </c:pt>
                <c:pt idx="189">
                  <c:v>13637.785</c:v>
                </c:pt>
                <c:pt idx="190">
                  <c:v>13636.297</c:v>
                </c:pt>
                <c:pt idx="191">
                  <c:v>13634.785</c:v>
                </c:pt>
                <c:pt idx="192">
                  <c:v>13633.285</c:v>
                </c:pt>
                <c:pt idx="193">
                  <c:v>13631.787</c:v>
                </c:pt>
                <c:pt idx="194">
                  <c:v>13630.295</c:v>
                </c:pt>
                <c:pt idx="195">
                  <c:v>13628.785</c:v>
                </c:pt>
                <c:pt idx="196">
                  <c:v>13627.293</c:v>
                </c:pt>
                <c:pt idx="197">
                  <c:v>13625.790999999999</c:v>
                </c:pt>
                <c:pt idx="198">
                  <c:v>13624.289000000001</c:v>
                </c:pt>
                <c:pt idx="199">
                  <c:v>13622.799000000001</c:v>
                </c:pt>
                <c:pt idx="200">
                  <c:v>13621.288</c:v>
                </c:pt>
              </c:numCache>
            </c:numRef>
          </c:xVal>
          <c:yVal>
            <c:numRef>
              <c:f>neo!$CB$632:$CB$833</c:f>
              <c:numCache>
                <c:formatCode>General</c:formatCode>
                <c:ptCount val="201"/>
                <c:pt idx="0">
                  <c:v>0.73</c:v>
                </c:pt>
                <c:pt idx="1">
                  <c:v>0.63200000000000001</c:v>
                </c:pt>
                <c:pt idx="2">
                  <c:v>0.623</c:v>
                </c:pt>
                <c:pt idx="3">
                  <c:v>0.622</c:v>
                </c:pt>
                <c:pt idx="4">
                  <c:v>0.56599999999999995</c:v>
                </c:pt>
                <c:pt idx="5">
                  <c:v>0.59299999999999997</c:v>
                </c:pt>
                <c:pt idx="6">
                  <c:v>0.64400000000000002</c:v>
                </c:pt>
                <c:pt idx="7">
                  <c:v>0.56599999999999995</c:v>
                </c:pt>
                <c:pt idx="8">
                  <c:v>0.498</c:v>
                </c:pt>
                <c:pt idx="9">
                  <c:v>0.6</c:v>
                </c:pt>
                <c:pt idx="10">
                  <c:v>0.6</c:v>
                </c:pt>
                <c:pt idx="11">
                  <c:v>0.72299999999999998</c:v>
                </c:pt>
                <c:pt idx="12">
                  <c:v>0.40100000000000002</c:v>
                </c:pt>
                <c:pt idx="13">
                  <c:v>0.68100000000000005</c:v>
                </c:pt>
                <c:pt idx="14">
                  <c:v>0.64</c:v>
                </c:pt>
                <c:pt idx="15">
                  <c:v>0.63800000000000001</c:v>
                </c:pt>
                <c:pt idx="16">
                  <c:v>0.69399999999999995</c:v>
                </c:pt>
                <c:pt idx="17">
                  <c:v>0.66900000000000004</c:v>
                </c:pt>
                <c:pt idx="18">
                  <c:v>0.63400000000000001</c:v>
                </c:pt>
                <c:pt idx="19">
                  <c:v>0.59899999999999998</c:v>
                </c:pt>
                <c:pt idx="20">
                  <c:v>0.55300000000000005</c:v>
                </c:pt>
                <c:pt idx="21">
                  <c:v>0.34699999999999998</c:v>
                </c:pt>
                <c:pt idx="22">
                  <c:v>0.70299999999999996</c:v>
                </c:pt>
                <c:pt idx="23">
                  <c:v>0.78800000000000003</c:v>
                </c:pt>
                <c:pt idx="24">
                  <c:v>0.79500000000000004</c:v>
                </c:pt>
                <c:pt idx="25">
                  <c:v>0.77900000000000003</c:v>
                </c:pt>
                <c:pt idx="26">
                  <c:v>0.63200000000000001</c:v>
                </c:pt>
                <c:pt idx="27">
                  <c:v>0.28999999999999998</c:v>
                </c:pt>
                <c:pt idx="28">
                  <c:v>0.66200000000000003</c:v>
                </c:pt>
                <c:pt idx="29">
                  <c:v>0.64300000000000002</c:v>
                </c:pt>
                <c:pt idx="30">
                  <c:v>0.629</c:v>
                </c:pt>
                <c:pt idx="31">
                  <c:v>0.65700000000000003</c:v>
                </c:pt>
                <c:pt idx="32">
                  <c:v>0.65900000000000003</c:v>
                </c:pt>
                <c:pt idx="33">
                  <c:v>0.71399999999999997</c:v>
                </c:pt>
                <c:pt idx="34">
                  <c:v>0.746</c:v>
                </c:pt>
                <c:pt idx="35">
                  <c:v>0.26700000000000002</c:v>
                </c:pt>
                <c:pt idx="36">
                  <c:v>0.376</c:v>
                </c:pt>
                <c:pt idx="37">
                  <c:v>0.65800000000000003</c:v>
                </c:pt>
                <c:pt idx="38">
                  <c:v>0.496</c:v>
                </c:pt>
                <c:pt idx="39">
                  <c:v>0.187</c:v>
                </c:pt>
                <c:pt idx="40">
                  <c:v>0.53400000000000003</c:v>
                </c:pt>
                <c:pt idx="41">
                  <c:v>0.60499999999999998</c:v>
                </c:pt>
                <c:pt idx="42">
                  <c:v>0.67800000000000005</c:v>
                </c:pt>
                <c:pt idx="43">
                  <c:v>0.55400000000000005</c:v>
                </c:pt>
                <c:pt idx="44">
                  <c:v>0.64800000000000002</c:v>
                </c:pt>
                <c:pt idx="45">
                  <c:v>0.623</c:v>
                </c:pt>
                <c:pt idx="46">
                  <c:v>0.47299999999999998</c:v>
                </c:pt>
                <c:pt idx="47">
                  <c:v>0.68700000000000006</c:v>
                </c:pt>
                <c:pt idx="48">
                  <c:v>0.626</c:v>
                </c:pt>
                <c:pt idx="49">
                  <c:v>0.60899999999999999</c:v>
                </c:pt>
                <c:pt idx="50">
                  <c:v>0.64700000000000002</c:v>
                </c:pt>
                <c:pt idx="51">
                  <c:v>0.622</c:v>
                </c:pt>
                <c:pt idx="52">
                  <c:v>0.63500000000000001</c:v>
                </c:pt>
                <c:pt idx="53">
                  <c:v>0.57199999999999995</c:v>
                </c:pt>
                <c:pt idx="54">
                  <c:v>0.60599999999999998</c:v>
                </c:pt>
                <c:pt idx="55">
                  <c:v>0.64400000000000002</c:v>
                </c:pt>
                <c:pt idx="56">
                  <c:v>0.64800000000000002</c:v>
                </c:pt>
                <c:pt idx="57">
                  <c:v>0.67400000000000004</c:v>
                </c:pt>
                <c:pt idx="58">
                  <c:v>0.629</c:v>
                </c:pt>
                <c:pt idx="59">
                  <c:v>0.59199999999999997</c:v>
                </c:pt>
                <c:pt idx="60">
                  <c:v>0.63900000000000001</c:v>
                </c:pt>
                <c:pt idx="61">
                  <c:v>0.60699999999999998</c:v>
                </c:pt>
                <c:pt idx="62">
                  <c:v>0.64500000000000002</c:v>
                </c:pt>
                <c:pt idx="63">
                  <c:v>0.50700000000000001</c:v>
                </c:pt>
                <c:pt idx="64">
                  <c:v>0.71899999999999997</c:v>
                </c:pt>
                <c:pt idx="65">
                  <c:v>0.57699999999999996</c:v>
                </c:pt>
                <c:pt idx="66">
                  <c:v>0.66500000000000004</c:v>
                </c:pt>
                <c:pt idx="67">
                  <c:v>0.64600000000000002</c:v>
                </c:pt>
                <c:pt idx="68">
                  <c:v>0.61099999999999999</c:v>
                </c:pt>
                <c:pt idx="69">
                  <c:v>0.56999999999999995</c:v>
                </c:pt>
                <c:pt idx="70">
                  <c:v>0.63600000000000001</c:v>
                </c:pt>
                <c:pt idx="71">
                  <c:v>0.625</c:v>
                </c:pt>
                <c:pt idx="72">
                  <c:v>0.621</c:v>
                </c:pt>
                <c:pt idx="73">
                  <c:v>0.67400000000000004</c:v>
                </c:pt>
                <c:pt idx="74">
                  <c:v>0.72899999999999998</c:v>
                </c:pt>
                <c:pt idx="75">
                  <c:v>0.72899999999999998</c:v>
                </c:pt>
                <c:pt idx="76">
                  <c:v>0.65800000000000003</c:v>
                </c:pt>
                <c:pt idx="77">
                  <c:v>0.66200000000000003</c:v>
                </c:pt>
                <c:pt idx="78">
                  <c:v>0.753</c:v>
                </c:pt>
                <c:pt idx="79">
                  <c:v>0.61399999999999999</c:v>
                </c:pt>
                <c:pt idx="80">
                  <c:v>0.64500000000000002</c:v>
                </c:pt>
                <c:pt idx="81">
                  <c:v>0.63900000000000001</c:v>
                </c:pt>
                <c:pt idx="82">
                  <c:v>0.70699999999999996</c:v>
                </c:pt>
                <c:pt idx="83">
                  <c:v>0.70199999999999996</c:v>
                </c:pt>
                <c:pt idx="84">
                  <c:v>0.68799999999999994</c:v>
                </c:pt>
                <c:pt idx="85">
                  <c:v>0.57499999999999996</c:v>
                </c:pt>
                <c:pt idx="86">
                  <c:v>0.81799999999999995</c:v>
                </c:pt>
                <c:pt idx="87">
                  <c:v>0.152</c:v>
                </c:pt>
                <c:pt idx="88">
                  <c:v>0.71699999999999997</c:v>
                </c:pt>
                <c:pt idx="89">
                  <c:v>0.74199999999999999</c:v>
                </c:pt>
                <c:pt idx="90">
                  <c:v>0.70299999999999996</c:v>
                </c:pt>
                <c:pt idx="91">
                  <c:v>0.67400000000000004</c:v>
                </c:pt>
                <c:pt idx="92">
                  <c:v>0.64700000000000002</c:v>
                </c:pt>
                <c:pt idx="93">
                  <c:v>0.64600000000000002</c:v>
                </c:pt>
                <c:pt idx="94">
                  <c:v>0.62</c:v>
                </c:pt>
                <c:pt idx="95">
                  <c:v>0.69199999999999995</c:v>
                </c:pt>
                <c:pt idx="96">
                  <c:v>0.622</c:v>
                </c:pt>
                <c:pt idx="97">
                  <c:v>0.54700000000000004</c:v>
                </c:pt>
                <c:pt idx="98">
                  <c:v>0.53500000000000003</c:v>
                </c:pt>
                <c:pt idx="99">
                  <c:v>0.67900000000000005</c:v>
                </c:pt>
                <c:pt idx="100">
                  <c:v>0.68500000000000005</c:v>
                </c:pt>
                <c:pt idx="101">
                  <c:v>0.70099999999999996</c:v>
                </c:pt>
                <c:pt idx="102">
                  <c:v>0.44400000000000001</c:v>
                </c:pt>
                <c:pt idx="103">
                  <c:v>0.36799999999999999</c:v>
                </c:pt>
                <c:pt idx="104">
                  <c:v>0.50600000000000001</c:v>
                </c:pt>
                <c:pt idx="105">
                  <c:v>0.61299999999999999</c:v>
                </c:pt>
                <c:pt idx="106">
                  <c:v>0.66300000000000003</c:v>
                </c:pt>
                <c:pt idx="107">
                  <c:v>0.69699999999999995</c:v>
                </c:pt>
                <c:pt idx="108">
                  <c:v>0.65200000000000002</c:v>
                </c:pt>
                <c:pt idx="109">
                  <c:v>0.65400000000000003</c:v>
                </c:pt>
                <c:pt idx="110">
                  <c:v>0.57999999999999996</c:v>
                </c:pt>
                <c:pt idx="111">
                  <c:v>0.19600000000000001</c:v>
                </c:pt>
                <c:pt idx="112">
                  <c:v>0.64800000000000002</c:v>
                </c:pt>
                <c:pt idx="113">
                  <c:v>0.68</c:v>
                </c:pt>
                <c:pt idx="114">
                  <c:v>0.64900000000000002</c:v>
                </c:pt>
                <c:pt idx="115">
                  <c:v>0.73099999999999998</c:v>
                </c:pt>
                <c:pt idx="116">
                  <c:v>0.59499999999999997</c:v>
                </c:pt>
                <c:pt idx="117">
                  <c:v>0.70399999999999996</c:v>
                </c:pt>
                <c:pt idx="118">
                  <c:v>0.60299999999999998</c:v>
                </c:pt>
                <c:pt idx="119">
                  <c:v>0.67</c:v>
                </c:pt>
                <c:pt idx="120">
                  <c:v>0.53500000000000003</c:v>
                </c:pt>
                <c:pt idx="121">
                  <c:v>0.317</c:v>
                </c:pt>
                <c:pt idx="122">
                  <c:v>0.624</c:v>
                </c:pt>
                <c:pt idx="123">
                  <c:v>0.64500000000000002</c:v>
                </c:pt>
                <c:pt idx="124">
                  <c:v>0.70799999999999996</c:v>
                </c:pt>
                <c:pt idx="125">
                  <c:v>0.71699999999999997</c:v>
                </c:pt>
                <c:pt idx="126">
                  <c:v>0.67200000000000004</c:v>
                </c:pt>
                <c:pt idx="127">
                  <c:v>0.64700000000000002</c:v>
                </c:pt>
                <c:pt idx="128">
                  <c:v>0.60699999999999998</c:v>
                </c:pt>
                <c:pt idx="129">
                  <c:v>0.56599999999999995</c:v>
                </c:pt>
                <c:pt idx="130">
                  <c:v>0.66900000000000004</c:v>
                </c:pt>
                <c:pt idx="131">
                  <c:v>0.63300000000000001</c:v>
                </c:pt>
                <c:pt idx="132">
                  <c:v>0.57699999999999996</c:v>
                </c:pt>
                <c:pt idx="133">
                  <c:v>0.66</c:v>
                </c:pt>
                <c:pt idx="134">
                  <c:v>0.64600000000000002</c:v>
                </c:pt>
                <c:pt idx="135">
                  <c:v>0.70299999999999996</c:v>
                </c:pt>
                <c:pt idx="136">
                  <c:v>0.77200000000000002</c:v>
                </c:pt>
                <c:pt idx="137">
                  <c:v>0.57999999999999996</c:v>
                </c:pt>
                <c:pt idx="138">
                  <c:v>0.57999999999999996</c:v>
                </c:pt>
                <c:pt idx="139">
                  <c:v>0.59899999999999998</c:v>
                </c:pt>
                <c:pt idx="140">
                  <c:v>0.59399999999999997</c:v>
                </c:pt>
                <c:pt idx="141">
                  <c:v>0.71</c:v>
                </c:pt>
                <c:pt idx="142">
                  <c:v>0.70899999999999996</c:v>
                </c:pt>
                <c:pt idx="143">
                  <c:v>0.64700000000000002</c:v>
                </c:pt>
                <c:pt idx="144">
                  <c:v>0.69599999999999995</c:v>
                </c:pt>
                <c:pt idx="145">
                  <c:v>0.57899999999999996</c:v>
                </c:pt>
                <c:pt idx="146">
                  <c:v>0.67</c:v>
                </c:pt>
                <c:pt idx="147">
                  <c:v>0.63500000000000001</c:v>
                </c:pt>
                <c:pt idx="148">
                  <c:v>0.55700000000000005</c:v>
                </c:pt>
                <c:pt idx="149">
                  <c:v>0.55300000000000005</c:v>
                </c:pt>
                <c:pt idx="150">
                  <c:v>0.54300000000000004</c:v>
                </c:pt>
                <c:pt idx="151">
                  <c:v>0.65400000000000003</c:v>
                </c:pt>
                <c:pt idx="152">
                  <c:v>0.79200000000000004</c:v>
                </c:pt>
                <c:pt idx="153">
                  <c:v>0.879</c:v>
                </c:pt>
                <c:pt idx="154">
                  <c:v>0.80600000000000005</c:v>
                </c:pt>
                <c:pt idx="155">
                  <c:v>0.68899999999999995</c:v>
                </c:pt>
                <c:pt idx="156">
                  <c:v>0.28899999999999998</c:v>
                </c:pt>
                <c:pt idx="157">
                  <c:v>0.45900000000000002</c:v>
                </c:pt>
                <c:pt idx="158">
                  <c:v>0.45800000000000002</c:v>
                </c:pt>
                <c:pt idx="159">
                  <c:v>0.21099999999999999</c:v>
                </c:pt>
                <c:pt idx="160">
                  <c:v>0.48</c:v>
                </c:pt>
                <c:pt idx="161">
                  <c:v>0.52500000000000002</c:v>
                </c:pt>
                <c:pt idx="162">
                  <c:v>0.52700000000000002</c:v>
                </c:pt>
                <c:pt idx="163">
                  <c:v>0.27200000000000002</c:v>
                </c:pt>
                <c:pt idx="164">
                  <c:v>0.35699999999999998</c:v>
                </c:pt>
                <c:pt idx="165">
                  <c:v>0.52400000000000002</c:v>
                </c:pt>
                <c:pt idx="166">
                  <c:v>0.48499999999999999</c:v>
                </c:pt>
                <c:pt idx="167">
                  <c:v>0.54500000000000004</c:v>
                </c:pt>
                <c:pt idx="168">
                  <c:v>0.58399999999999996</c:v>
                </c:pt>
                <c:pt idx="169">
                  <c:v>0.622</c:v>
                </c:pt>
                <c:pt idx="170">
                  <c:v>0.40200000000000002</c:v>
                </c:pt>
                <c:pt idx="171">
                  <c:v>0.441</c:v>
                </c:pt>
                <c:pt idx="172">
                  <c:v>0.54300000000000004</c:v>
                </c:pt>
                <c:pt idx="173">
                  <c:v>0.62</c:v>
                </c:pt>
                <c:pt idx="174">
                  <c:v>0.69799999999999995</c:v>
                </c:pt>
                <c:pt idx="175">
                  <c:v>0.68100000000000005</c:v>
                </c:pt>
                <c:pt idx="176">
                  <c:v>0.621</c:v>
                </c:pt>
                <c:pt idx="177">
                  <c:v>0.53400000000000003</c:v>
                </c:pt>
                <c:pt idx="178">
                  <c:v>0.59</c:v>
                </c:pt>
                <c:pt idx="179">
                  <c:v>0.61599999999999999</c:v>
                </c:pt>
                <c:pt idx="180">
                  <c:v>0.55400000000000005</c:v>
                </c:pt>
                <c:pt idx="181">
                  <c:v>0.54800000000000004</c:v>
                </c:pt>
                <c:pt idx="182">
                  <c:v>0.54500000000000004</c:v>
                </c:pt>
                <c:pt idx="183">
                  <c:v>0.57799999999999996</c:v>
                </c:pt>
                <c:pt idx="184">
                  <c:v>0.65300000000000002</c:v>
                </c:pt>
                <c:pt idx="185">
                  <c:v>0.66200000000000003</c:v>
                </c:pt>
                <c:pt idx="186">
                  <c:v>0.67600000000000005</c:v>
                </c:pt>
                <c:pt idx="187">
                  <c:v>0.57999999999999996</c:v>
                </c:pt>
                <c:pt idx="188">
                  <c:v>0.35699999999999998</c:v>
                </c:pt>
                <c:pt idx="189">
                  <c:v>0.60099999999999998</c:v>
                </c:pt>
                <c:pt idx="190">
                  <c:v>0.56499999999999995</c:v>
                </c:pt>
                <c:pt idx="191">
                  <c:v>0.56200000000000006</c:v>
                </c:pt>
                <c:pt idx="192">
                  <c:v>0.44700000000000001</c:v>
                </c:pt>
                <c:pt idx="193">
                  <c:v>0.63</c:v>
                </c:pt>
                <c:pt idx="194">
                  <c:v>0.65900000000000003</c:v>
                </c:pt>
                <c:pt idx="195">
                  <c:v>0.52200000000000002</c:v>
                </c:pt>
                <c:pt idx="196">
                  <c:v>0.61599999999999999</c:v>
                </c:pt>
                <c:pt idx="197">
                  <c:v>0.51500000000000001</c:v>
                </c:pt>
                <c:pt idx="198">
                  <c:v>0.54400000000000004</c:v>
                </c:pt>
                <c:pt idx="199">
                  <c:v>0.626</c:v>
                </c:pt>
                <c:pt idx="200">
                  <c:v>0.57899999999999996</c:v>
                </c:pt>
              </c:numCache>
            </c:numRef>
          </c:yVal>
          <c:smooth val="1"/>
        </c:ser>
        <c:ser>
          <c:idx val="6"/>
          <c:order val="6"/>
          <c:tx>
            <c:v>ΣΧ. 9.2α-β-γ-10.3α-β-γ</c:v>
          </c:tx>
          <c:spPr>
            <a:ln w="15875">
              <a:solidFill>
                <a:schemeClr val="tx1"/>
              </a:solidFill>
              <a:prstDash val="sysDash"/>
            </a:ln>
          </c:spPr>
          <c:marker>
            <c:symbol val="none"/>
          </c:marker>
          <c:xVal>
            <c:numRef>
              <c:f>neo!$BR$834:$BR$878</c:f>
              <c:numCache>
                <c:formatCode>0.0</c:formatCode>
                <c:ptCount val="45"/>
                <c:pt idx="0">
                  <c:v>13619.788</c:v>
                </c:pt>
                <c:pt idx="1">
                  <c:v>13618.293</c:v>
                </c:pt>
                <c:pt idx="2">
                  <c:v>13616.799000000001</c:v>
                </c:pt>
                <c:pt idx="3">
                  <c:v>13615.293</c:v>
                </c:pt>
                <c:pt idx="4">
                  <c:v>13613.787</c:v>
                </c:pt>
                <c:pt idx="5">
                  <c:v>13612.289000000001</c:v>
                </c:pt>
                <c:pt idx="6">
                  <c:v>13610.793</c:v>
                </c:pt>
                <c:pt idx="7">
                  <c:v>13609.3</c:v>
                </c:pt>
                <c:pt idx="8">
                  <c:v>13607.794</c:v>
                </c:pt>
                <c:pt idx="9">
                  <c:v>13606.313</c:v>
                </c:pt>
                <c:pt idx="10">
                  <c:v>13604.803</c:v>
                </c:pt>
                <c:pt idx="11">
                  <c:v>13603.304</c:v>
                </c:pt>
                <c:pt idx="12">
                  <c:v>13601.794</c:v>
                </c:pt>
                <c:pt idx="13">
                  <c:v>13600.296</c:v>
                </c:pt>
                <c:pt idx="14">
                  <c:v>13598.808999999999</c:v>
                </c:pt>
                <c:pt idx="15">
                  <c:v>13597.3</c:v>
                </c:pt>
                <c:pt idx="16">
                  <c:v>13595.798000000001</c:v>
                </c:pt>
                <c:pt idx="17">
                  <c:v>13594.3</c:v>
                </c:pt>
                <c:pt idx="18">
                  <c:v>13592.799000000001</c:v>
                </c:pt>
                <c:pt idx="19">
                  <c:v>13591.297</c:v>
                </c:pt>
                <c:pt idx="20">
                  <c:v>13589.798000000001</c:v>
                </c:pt>
                <c:pt idx="21">
                  <c:v>13588.297</c:v>
                </c:pt>
                <c:pt idx="22">
                  <c:v>13586.800999999999</c:v>
                </c:pt>
                <c:pt idx="23">
                  <c:v>13583.799000000001</c:v>
                </c:pt>
                <c:pt idx="24">
                  <c:v>13582.302</c:v>
                </c:pt>
                <c:pt idx="25">
                  <c:v>13580.808000000001</c:v>
                </c:pt>
                <c:pt idx="26">
                  <c:v>13579.31</c:v>
                </c:pt>
                <c:pt idx="27">
                  <c:v>13577.808999999999</c:v>
                </c:pt>
                <c:pt idx="28">
                  <c:v>13576.308000000001</c:v>
                </c:pt>
                <c:pt idx="29">
                  <c:v>13574.803</c:v>
                </c:pt>
                <c:pt idx="30">
                  <c:v>13573.302</c:v>
                </c:pt>
                <c:pt idx="31">
                  <c:v>13571.823</c:v>
                </c:pt>
                <c:pt idx="32">
                  <c:v>13570.316000000001</c:v>
                </c:pt>
                <c:pt idx="33">
                  <c:v>13568.816000000001</c:v>
                </c:pt>
                <c:pt idx="34">
                  <c:v>13567.314</c:v>
                </c:pt>
                <c:pt idx="35">
                  <c:v>13565.805</c:v>
                </c:pt>
                <c:pt idx="36">
                  <c:v>13564.305</c:v>
                </c:pt>
                <c:pt idx="37">
                  <c:v>13562.808999999999</c:v>
                </c:pt>
                <c:pt idx="38">
                  <c:v>13561.326999999999</c:v>
                </c:pt>
                <c:pt idx="39">
                  <c:v>13559.808999999999</c:v>
                </c:pt>
                <c:pt idx="40">
                  <c:v>13556.815000000001</c:v>
                </c:pt>
                <c:pt idx="41">
                  <c:v>13555.337</c:v>
                </c:pt>
                <c:pt idx="42">
                  <c:v>13553.832</c:v>
                </c:pt>
                <c:pt idx="43">
                  <c:v>13552.324000000001</c:v>
                </c:pt>
                <c:pt idx="44">
                  <c:v>13550.821</c:v>
                </c:pt>
              </c:numCache>
            </c:numRef>
          </c:xVal>
          <c:yVal>
            <c:numRef>
              <c:f>neo!$CB$834:$CB$878</c:f>
              <c:numCache>
                <c:formatCode>General</c:formatCode>
                <c:ptCount val="45"/>
                <c:pt idx="0">
                  <c:v>0.54400000000000004</c:v>
                </c:pt>
                <c:pt idx="1">
                  <c:v>0.40799999999999997</c:v>
                </c:pt>
                <c:pt idx="2">
                  <c:v>0.69399999999999995</c:v>
                </c:pt>
                <c:pt idx="3">
                  <c:v>0.66</c:v>
                </c:pt>
                <c:pt idx="4">
                  <c:v>0.57099999999999995</c:v>
                </c:pt>
                <c:pt idx="5">
                  <c:v>0.372</c:v>
                </c:pt>
                <c:pt idx="6">
                  <c:v>0.443</c:v>
                </c:pt>
                <c:pt idx="7">
                  <c:v>0.56399999999999995</c:v>
                </c:pt>
                <c:pt idx="8">
                  <c:v>0.55500000000000005</c:v>
                </c:pt>
                <c:pt idx="9">
                  <c:v>0.52900000000000003</c:v>
                </c:pt>
                <c:pt idx="10">
                  <c:v>0.54600000000000004</c:v>
                </c:pt>
                <c:pt idx="11">
                  <c:v>0.65900000000000003</c:v>
                </c:pt>
                <c:pt idx="12">
                  <c:v>0.746</c:v>
                </c:pt>
                <c:pt idx="13">
                  <c:v>0.28199999999999997</c:v>
                </c:pt>
                <c:pt idx="14">
                  <c:v>0.61099999999999999</c:v>
                </c:pt>
                <c:pt idx="15">
                  <c:v>0.56599999999999995</c:v>
                </c:pt>
                <c:pt idx="16">
                  <c:v>0.48399999999999999</c:v>
                </c:pt>
                <c:pt idx="17">
                  <c:v>0.28299999999999997</c:v>
                </c:pt>
                <c:pt idx="18">
                  <c:v>0.60199999999999998</c:v>
                </c:pt>
                <c:pt idx="19">
                  <c:v>0.46</c:v>
                </c:pt>
                <c:pt idx="20">
                  <c:v>0.05</c:v>
                </c:pt>
                <c:pt idx="21">
                  <c:v>0.52800000000000002</c:v>
                </c:pt>
                <c:pt idx="22">
                  <c:v>0.54200000000000004</c:v>
                </c:pt>
                <c:pt idx="23">
                  <c:v>0.67300000000000004</c:v>
                </c:pt>
                <c:pt idx="24">
                  <c:v>0.71399999999999997</c:v>
                </c:pt>
                <c:pt idx="25">
                  <c:v>0.67700000000000005</c:v>
                </c:pt>
                <c:pt idx="26">
                  <c:v>0.64500000000000002</c:v>
                </c:pt>
                <c:pt idx="27">
                  <c:v>0.495</c:v>
                </c:pt>
                <c:pt idx="28">
                  <c:v>0.61599999999999999</c:v>
                </c:pt>
                <c:pt idx="29">
                  <c:v>0.60499999999999998</c:v>
                </c:pt>
                <c:pt idx="30">
                  <c:v>0.29099999999999998</c:v>
                </c:pt>
                <c:pt idx="31">
                  <c:v>0.46600000000000003</c:v>
                </c:pt>
                <c:pt idx="32">
                  <c:v>0.435</c:v>
                </c:pt>
                <c:pt idx="33">
                  <c:v>0.48799999999999999</c:v>
                </c:pt>
                <c:pt idx="34">
                  <c:v>0.42199999999999999</c:v>
                </c:pt>
                <c:pt idx="35">
                  <c:v>0.47699999999999998</c:v>
                </c:pt>
                <c:pt idx="36">
                  <c:v>0.59399999999999997</c:v>
                </c:pt>
                <c:pt idx="37">
                  <c:v>0.58599999999999997</c:v>
                </c:pt>
                <c:pt idx="38">
                  <c:v>0.56499999999999995</c:v>
                </c:pt>
                <c:pt idx="39">
                  <c:v>0.56299999999999994</c:v>
                </c:pt>
                <c:pt idx="40">
                  <c:v>0.49399999999999999</c:v>
                </c:pt>
                <c:pt idx="41">
                  <c:v>0.376</c:v>
                </c:pt>
                <c:pt idx="42">
                  <c:v>0.59699999999999998</c:v>
                </c:pt>
                <c:pt idx="43">
                  <c:v>0.60499999999999998</c:v>
                </c:pt>
                <c:pt idx="44">
                  <c:v>0.58099999999999996</c:v>
                </c:pt>
              </c:numCache>
            </c:numRef>
          </c:yVal>
          <c:smooth val="1"/>
        </c:ser>
        <c:ser>
          <c:idx val="7"/>
          <c:order val="7"/>
          <c:tx>
            <c:v>ΣΧ. 9.2α-β-γ</c:v>
          </c:tx>
          <c:spPr>
            <a:ln w="22225">
              <a:solidFill>
                <a:srgbClr val="FF0000"/>
              </a:solidFill>
              <a:prstDash val="sysDash"/>
            </a:ln>
          </c:spPr>
          <c:marker>
            <c:symbol val="none"/>
          </c:marker>
          <c:xVal>
            <c:numRef>
              <c:f>neo!$BR$879:$BR$1007</c:f>
              <c:numCache>
                <c:formatCode>0.0</c:formatCode>
                <c:ptCount val="129"/>
                <c:pt idx="0">
                  <c:v>13549.321</c:v>
                </c:pt>
                <c:pt idx="1">
                  <c:v>13547.815000000001</c:v>
                </c:pt>
                <c:pt idx="2">
                  <c:v>13546.332</c:v>
                </c:pt>
                <c:pt idx="3">
                  <c:v>13544.828</c:v>
                </c:pt>
                <c:pt idx="4">
                  <c:v>13543.331</c:v>
                </c:pt>
                <c:pt idx="5">
                  <c:v>13541.814</c:v>
                </c:pt>
                <c:pt idx="6">
                  <c:v>13540.314</c:v>
                </c:pt>
                <c:pt idx="7">
                  <c:v>13538.823</c:v>
                </c:pt>
                <c:pt idx="8">
                  <c:v>13537.326999999999</c:v>
                </c:pt>
                <c:pt idx="9">
                  <c:v>13535.823</c:v>
                </c:pt>
                <c:pt idx="10">
                  <c:v>13534.328</c:v>
                </c:pt>
                <c:pt idx="11">
                  <c:v>13532.817999999999</c:v>
                </c:pt>
                <c:pt idx="12">
                  <c:v>13529.823</c:v>
                </c:pt>
                <c:pt idx="13">
                  <c:v>13528.32</c:v>
                </c:pt>
                <c:pt idx="14">
                  <c:v>13526.831</c:v>
                </c:pt>
                <c:pt idx="15">
                  <c:v>13525.333000000001</c:v>
                </c:pt>
                <c:pt idx="16">
                  <c:v>13523.826999999999</c:v>
                </c:pt>
                <c:pt idx="17">
                  <c:v>13522.338</c:v>
                </c:pt>
                <c:pt idx="18">
                  <c:v>13520.825999999999</c:v>
                </c:pt>
                <c:pt idx="19">
                  <c:v>13519.334999999999</c:v>
                </c:pt>
                <c:pt idx="20">
                  <c:v>13517.831</c:v>
                </c:pt>
                <c:pt idx="21">
                  <c:v>13516.326999999999</c:v>
                </c:pt>
                <c:pt idx="22">
                  <c:v>13514.834999999999</c:v>
                </c:pt>
                <c:pt idx="23">
                  <c:v>13513.33</c:v>
                </c:pt>
                <c:pt idx="24">
                  <c:v>13511.833000000001</c:v>
                </c:pt>
                <c:pt idx="25">
                  <c:v>13510.347</c:v>
                </c:pt>
                <c:pt idx="26">
                  <c:v>13508.842000000001</c:v>
                </c:pt>
                <c:pt idx="27">
                  <c:v>13507.331</c:v>
                </c:pt>
                <c:pt idx="28">
                  <c:v>13505.837</c:v>
                </c:pt>
                <c:pt idx="29">
                  <c:v>13504.33</c:v>
                </c:pt>
                <c:pt idx="30">
                  <c:v>13502.828</c:v>
                </c:pt>
                <c:pt idx="31">
                  <c:v>13501.326999999999</c:v>
                </c:pt>
                <c:pt idx="32">
                  <c:v>13499.839</c:v>
                </c:pt>
                <c:pt idx="33">
                  <c:v>13496.834000000001</c:v>
                </c:pt>
                <c:pt idx="34">
                  <c:v>13495.343000000001</c:v>
                </c:pt>
                <c:pt idx="35">
                  <c:v>13493.853999999999</c:v>
                </c:pt>
                <c:pt idx="36">
                  <c:v>13492.343999999999</c:v>
                </c:pt>
                <c:pt idx="37">
                  <c:v>13490.83</c:v>
                </c:pt>
                <c:pt idx="38">
                  <c:v>13489.34</c:v>
                </c:pt>
                <c:pt idx="39">
                  <c:v>13487.834999999999</c:v>
                </c:pt>
                <c:pt idx="40">
                  <c:v>13486.359</c:v>
                </c:pt>
                <c:pt idx="41">
                  <c:v>13484.839</c:v>
                </c:pt>
                <c:pt idx="42">
                  <c:v>13483.343000000001</c:v>
                </c:pt>
                <c:pt idx="43">
                  <c:v>13481.839</c:v>
                </c:pt>
                <c:pt idx="44">
                  <c:v>13480.349</c:v>
                </c:pt>
                <c:pt idx="45">
                  <c:v>13478.851000000001</c:v>
                </c:pt>
                <c:pt idx="46">
                  <c:v>13475.84</c:v>
                </c:pt>
                <c:pt idx="47">
                  <c:v>13474.353999999999</c:v>
                </c:pt>
                <c:pt idx="48">
                  <c:v>13472.843000000001</c:v>
                </c:pt>
                <c:pt idx="49">
                  <c:v>13471.35</c:v>
                </c:pt>
                <c:pt idx="50">
                  <c:v>13469.846</c:v>
                </c:pt>
                <c:pt idx="51">
                  <c:v>13468.349</c:v>
                </c:pt>
                <c:pt idx="52">
                  <c:v>13466.849</c:v>
                </c:pt>
                <c:pt idx="53">
                  <c:v>13465.349</c:v>
                </c:pt>
                <c:pt idx="54">
                  <c:v>13463.85</c:v>
                </c:pt>
                <c:pt idx="55">
                  <c:v>13462.358</c:v>
                </c:pt>
                <c:pt idx="56">
                  <c:v>13460.846</c:v>
                </c:pt>
                <c:pt idx="57">
                  <c:v>13459.349</c:v>
                </c:pt>
                <c:pt idx="58">
                  <c:v>13456.356</c:v>
                </c:pt>
                <c:pt idx="59">
                  <c:v>13454.861000000001</c:v>
                </c:pt>
                <c:pt idx="60">
                  <c:v>13453.4</c:v>
                </c:pt>
                <c:pt idx="61">
                  <c:v>13451.865</c:v>
                </c:pt>
                <c:pt idx="62">
                  <c:v>13450.356</c:v>
                </c:pt>
                <c:pt idx="63">
                  <c:v>13448.87</c:v>
                </c:pt>
                <c:pt idx="64">
                  <c:v>13447.4</c:v>
                </c:pt>
                <c:pt idx="65">
                  <c:v>13445.864</c:v>
                </c:pt>
                <c:pt idx="66">
                  <c:v>13444.364</c:v>
                </c:pt>
                <c:pt idx="67">
                  <c:v>13442.869000000001</c:v>
                </c:pt>
                <c:pt idx="68">
                  <c:v>13441.379000000001</c:v>
                </c:pt>
                <c:pt idx="69">
                  <c:v>13439.862999999999</c:v>
                </c:pt>
                <c:pt idx="70">
                  <c:v>13438.368</c:v>
                </c:pt>
                <c:pt idx="71">
                  <c:v>13435.392</c:v>
                </c:pt>
                <c:pt idx="72">
                  <c:v>13433.877</c:v>
                </c:pt>
                <c:pt idx="73">
                  <c:v>13432.373</c:v>
                </c:pt>
                <c:pt idx="74">
                  <c:v>13430.883</c:v>
                </c:pt>
                <c:pt idx="75">
                  <c:v>13429.373</c:v>
                </c:pt>
                <c:pt idx="76">
                  <c:v>13427.87</c:v>
                </c:pt>
                <c:pt idx="77">
                  <c:v>13426.371999999999</c:v>
                </c:pt>
                <c:pt idx="78">
                  <c:v>13424.885</c:v>
                </c:pt>
                <c:pt idx="79">
                  <c:v>13423.374</c:v>
                </c:pt>
                <c:pt idx="80">
                  <c:v>13421.88</c:v>
                </c:pt>
                <c:pt idx="81">
                  <c:v>13420.379000000001</c:v>
                </c:pt>
                <c:pt idx="82">
                  <c:v>13418.874</c:v>
                </c:pt>
                <c:pt idx="83">
                  <c:v>13417.376</c:v>
                </c:pt>
                <c:pt idx="84">
                  <c:v>13415.888999999999</c:v>
                </c:pt>
                <c:pt idx="85">
                  <c:v>13414.384</c:v>
                </c:pt>
                <c:pt idx="86">
                  <c:v>13411.379000000001</c:v>
                </c:pt>
                <c:pt idx="87">
                  <c:v>13409.876</c:v>
                </c:pt>
                <c:pt idx="88">
                  <c:v>13408.367</c:v>
                </c:pt>
                <c:pt idx="89">
                  <c:v>13406.873</c:v>
                </c:pt>
                <c:pt idx="90">
                  <c:v>13405.379000000001</c:v>
                </c:pt>
                <c:pt idx="91">
                  <c:v>13403.873</c:v>
                </c:pt>
                <c:pt idx="92">
                  <c:v>13402.386</c:v>
                </c:pt>
                <c:pt idx="93">
                  <c:v>13400.886</c:v>
                </c:pt>
                <c:pt idx="94">
                  <c:v>13399.377</c:v>
                </c:pt>
                <c:pt idx="95">
                  <c:v>13397.875</c:v>
                </c:pt>
                <c:pt idx="96">
                  <c:v>13396.392</c:v>
                </c:pt>
                <c:pt idx="97">
                  <c:v>13394.888000000001</c:v>
                </c:pt>
                <c:pt idx="98">
                  <c:v>13393.385</c:v>
                </c:pt>
                <c:pt idx="99">
                  <c:v>13391.898999999999</c:v>
                </c:pt>
                <c:pt idx="100">
                  <c:v>13390.380999999999</c:v>
                </c:pt>
                <c:pt idx="101">
                  <c:v>13387.39</c:v>
                </c:pt>
                <c:pt idx="102">
                  <c:v>13385.884</c:v>
                </c:pt>
                <c:pt idx="103">
                  <c:v>13384.396000000001</c:v>
                </c:pt>
                <c:pt idx="104">
                  <c:v>13382.89</c:v>
                </c:pt>
                <c:pt idx="105">
                  <c:v>13381.383</c:v>
                </c:pt>
                <c:pt idx="106">
                  <c:v>13379.9</c:v>
                </c:pt>
                <c:pt idx="107">
                  <c:v>13378.394</c:v>
                </c:pt>
                <c:pt idx="108">
                  <c:v>13376.895</c:v>
                </c:pt>
                <c:pt idx="109">
                  <c:v>13375.384</c:v>
                </c:pt>
                <c:pt idx="110">
                  <c:v>13373.897999999999</c:v>
                </c:pt>
                <c:pt idx="111">
                  <c:v>13372.386</c:v>
                </c:pt>
                <c:pt idx="112">
                  <c:v>13370.891</c:v>
                </c:pt>
                <c:pt idx="113">
                  <c:v>13367.902</c:v>
                </c:pt>
                <c:pt idx="114">
                  <c:v>13366.405000000001</c:v>
                </c:pt>
                <c:pt idx="115">
                  <c:v>13363.412</c:v>
                </c:pt>
                <c:pt idx="116">
                  <c:v>13361.896000000001</c:v>
                </c:pt>
                <c:pt idx="117">
                  <c:v>13360.394</c:v>
                </c:pt>
                <c:pt idx="118">
                  <c:v>13358.906999999999</c:v>
                </c:pt>
                <c:pt idx="119">
                  <c:v>13355.895</c:v>
                </c:pt>
                <c:pt idx="120">
                  <c:v>13354.393</c:v>
                </c:pt>
                <c:pt idx="121">
                  <c:v>13352.894</c:v>
                </c:pt>
                <c:pt idx="122">
                  <c:v>13349.897000000001</c:v>
                </c:pt>
                <c:pt idx="123">
                  <c:v>13348.406999999999</c:v>
                </c:pt>
                <c:pt idx="124">
                  <c:v>13346.914000000001</c:v>
                </c:pt>
                <c:pt idx="125">
                  <c:v>13343.915000000001</c:v>
                </c:pt>
                <c:pt idx="126">
                  <c:v>13342.404</c:v>
                </c:pt>
                <c:pt idx="127">
                  <c:v>13336.419</c:v>
                </c:pt>
                <c:pt idx="128">
                  <c:v>13334.924999999999</c:v>
                </c:pt>
              </c:numCache>
            </c:numRef>
          </c:xVal>
          <c:yVal>
            <c:numRef>
              <c:f>neo!$CB$879:$CB$1007</c:f>
              <c:numCache>
                <c:formatCode>General</c:formatCode>
                <c:ptCount val="129"/>
                <c:pt idx="0">
                  <c:v>0.57899999999999996</c:v>
                </c:pt>
                <c:pt idx="1">
                  <c:v>0.46500000000000002</c:v>
                </c:pt>
                <c:pt idx="2">
                  <c:v>0.4</c:v>
                </c:pt>
                <c:pt idx="3">
                  <c:v>0.54700000000000004</c:v>
                </c:pt>
                <c:pt idx="4">
                  <c:v>0.58899999999999997</c:v>
                </c:pt>
                <c:pt idx="5">
                  <c:v>0.29499999999999998</c:v>
                </c:pt>
                <c:pt idx="6">
                  <c:v>0.39500000000000002</c:v>
                </c:pt>
                <c:pt idx="7">
                  <c:v>0.44400000000000001</c:v>
                </c:pt>
                <c:pt idx="8">
                  <c:v>0.23899999999999999</c:v>
                </c:pt>
                <c:pt idx="9">
                  <c:v>0.58299999999999996</c:v>
                </c:pt>
                <c:pt idx="10">
                  <c:v>0.60499999999999998</c:v>
                </c:pt>
                <c:pt idx="11">
                  <c:v>0.54100000000000004</c:v>
                </c:pt>
                <c:pt idx="12">
                  <c:v>0.58699999999999997</c:v>
                </c:pt>
                <c:pt idx="13">
                  <c:v>0.625</c:v>
                </c:pt>
                <c:pt idx="14">
                  <c:v>0.67400000000000004</c:v>
                </c:pt>
                <c:pt idx="15">
                  <c:v>0.57699999999999996</c:v>
                </c:pt>
                <c:pt idx="16">
                  <c:v>0.55400000000000005</c:v>
                </c:pt>
                <c:pt idx="17">
                  <c:v>0.55300000000000005</c:v>
                </c:pt>
                <c:pt idx="18">
                  <c:v>0.58399999999999996</c:v>
                </c:pt>
                <c:pt idx="19">
                  <c:v>0.42099999999999999</c:v>
                </c:pt>
                <c:pt idx="20">
                  <c:v>0.625</c:v>
                </c:pt>
                <c:pt idx="21">
                  <c:v>0.61799999999999999</c:v>
                </c:pt>
                <c:pt idx="22">
                  <c:v>0.64500000000000002</c:v>
                </c:pt>
                <c:pt idx="23">
                  <c:v>0.58199999999999996</c:v>
                </c:pt>
                <c:pt idx="24">
                  <c:v>0.504</c:v>
                </c:pt>
                <c:pt idx="25">
                  <c:v>0.59</c:v>
                </c:pt>
                <c:pt idx="26">
                  <c:v>0.55100000000000005</c:v>
                </c:pt>
                <c:pt idx="27">
                  <c:v>0.498</c:v>
                </c:pt>
                <c:pt idx="28">
                  <c:v>0.39500000000000002</c:v>
                </c:pt>
                <c:pt idx="29">
                  <c:v>0.66200000000000003</c:v>
                </c:pt>
                <c:pt idx="30">
                  <c:v>0.372</c:v>
                </c:pt>
                <c:pt idx="31">
                  <c:v>0.26500000000000001</c:v>
                </c:pt>
                <c:pt idx="32">
                  <c:v>0.57999999999999996</c:v>
                </c:pt>
                <c:pt idx="33">
                  <c:v>0.52800000000000002</c:v>
                </c:pt>
                <c:pt idx="34">
                  <c:v>0.52</c:v>
                </c:pt>
                <c:pt idx="35">
                  <c:v>0.55200000000000005</c:v>
                </c:pt>
                <c:pt idx="36">
                  <c:v>0.50700000000000001</c:v>
                </c:pt>
                <c:pt idx="37">
                  <c:v>0.52100000000000002</c:v>
                </c:pt>
                <c:pt idx="38">
                  <c:v>0.62</c:v>
                </c:pt>
                <c:pt idx="39">
                  <c:v>0.59399999999999997</c:v>
                </c:pt>
                <c:pt idx="40">
                  <c:v>0.70199999999999996</c:v>
                </c:pt>
                <c:pt idx="41">
                  <c:v>0.44500000000000001</c:v>
                </c:pt>
                <c:pt idx="42">
                  <c:v>0.61099999999999999</c:v>
                </c:pt>
                <c:pt idx="43">
                  <c:v>0.50800000000000001</c:v>
                </c:pt>
                <c:pt idx="44">
                  <c:v>0.56100000000000005</c:v>
                </c:pt>
                <c:pt idx="45">
                  <c:v>0.59699999999999998</c:v>
                </c:pt>
                <c:pt idx="46">
                  <c:v>0.60799999999999998</c:v>
                </c:pt>
                <c:pt idx="47">
                  <c:v>0.38300000000000001</c:v>
                </c:pt>
                <c:pt idx="48">
                  <c:v>0.37</c:v>
                </c:pt>
                <c:pt idx="49">
                  <c:v>0.54800000000000004</c:v>
                </c:pt>
                <c:pt idx="50">
                  <c:v>0.45500000000000002</c:v>
                </c:pt>
                <c:pt idx="51">
                  <c:v>0.57799999999999996</c:v>
                </c:pt>
                <c:pt idx="52">
                  <c:v>0.17799999999999999</c:v>
                </c:pt>
                <c:pt idx="53">
                  <c:v>0.56399999999999995</c:v>
                </c:pt>
                <c:pt idx="54">
                  <c:v>0.58099999999999996</c:v>
                </c:pt>
                <c:pt idx="55">
                  <c:v>0.35799999999999998</c:v>
                </c:pt>
                <c:pt idx="56">
                  <c:v>0.53900000000000003</c:v>
                </c:pt>
                <c:pt idx="57">
                  <c:v>0.44400000000000001</c:v>
                </c:pt>
                <c:pt idx="58">
                  <c:v>0.59199999999999997</c:v>
                </c:pt>
                <c:pt idx="59">
                  <c:v>0.59599999999999997</c:v>
                </c:pt>
                <c:pt idx="60">
                  <c:v>0.52900000000000003</c:v>
                </c:pt>
                <c:pt idx="61">
                  <c:v>0.55300000000000005</c:v>
                </c:pt>
                <c:pt idx="62">
                  <c:v>0.70099999999999996</c:v>
                </c:pt>
                <c:pt idx="63">
                  <c:v>0.70199999999999996</c:v>
                </c:pt>
                <c:pt idx="64">
                  <c:v>0.74199999999999999</c:v>
                </c:pt>
                <c:pt idx="65">
                  <c:v>0.66800000000000004</c:v>
                </c:pt>
                <c:pt idx="66">
                  <c:v>0.65300000000000002</c:v>
                </c:pt>
                <c:pt idx="67">
                  <c:v>0.63800000000000001</c:v>
                </c:pt>
                <c:pt idx="68">
                  <c:v>0.57699999999999996</c:v>
                </c:pt>
                <c:pt idx="69">
                  <c:v>0.59199999999999997</c:v>
                </c:pt>
                <c:pt idx="70">
                  <c:v>0.64200000000000002</c:v>
                </c:pt>
                <c:pt idx="71">
                  <c:v>0.52500000000000002</c:v>
                </c:pt>
                <c:pt idx="72">
                  <c:v>0.60399999999999998</c:v>
                </c:pt>
                <c:pt idx="73">
                  <c:v>0.60199999999999998</c:v>
                </c:pt>
                <c:pt idx="74">
                  <c:v>0.64700000000000002</c:v>
                </c:pt>
                <c:pt idx="75">
                  <c:v>0.67600000000000005</c:v>
                </c:pt>
                <c:pt idx="76">
                  <c:v>0.70399999999999996</c:v>
                </c:pt>
                <c:pt idx="77">
                  <c:v>0.69</c:v>
                </c:pt>
                <c:pt idx="78">
                  <c:v>0.622</c:v>
                </c:pt>
                <c:pt idx="79">
                  <c:v>0.61499999999999999</c:v>
                </c:pt>
                <c:pt idx="80">
                  <c:v>0.497</c:v>
                </c:pt>
                <c:pt idx="81">
                  <c:v>0.55200000000000005</c:v>
                </c:pt>
                <c:pt idx="82">
                  <c:v>0.43099999999999999</c:v>
                </c:pt>
                <c:pt idx="83">
                  <c:v>0.73699999999999999</c:v>
                </c:pt>
                <c:pt idx="84">
                  <c:v>0.63300000000000001</c:v>
                </c:pt>
                <c:pt idx="85">
                  <c:v>0.75900000000000001</c:v>
                </c:pt>
                <c:pt idx="86">
                  <c:v>0.72599999999999998</c:v>
                </c:pt>
                <c:pt idx="87">
                  <c:v>0.61099999999999999</c:v>
                </c:pt>
                <c:pt idx="88">
                  <c:v>0.52100000000000002</c:v>
                </c:pt>
                <c:pt idx="89">
                  <c:v>0.56699999999999995</c:v>
                </c:pt>
                <c:pt idx="90">
                  <c:v>0.54</c:v>
                </c:pt>
                <c:pt idx="91">
                  <c:v>0.64900000000000002</c:v>
                </c:pt>
                <c:pt idx="92">
                  <c:v>0.64400000000000002</c:v>
                </c:pt>
                <c:pt idx="93">
                  <c:v>0.66600000000000004</c:v>
                </c:pt>
                <c:pt idx="94">
                  <c:v>0.69199999999999995</c:v>
                </c:pt>
                <c:pt idx="95">
                  <c:v>0.67500000000000004</c:v>
                </c:pt>
                <c:pt idx="96">
                  <c:v>0.67300000000000004</c:v>
                </c:pt>
                <c:pt idx="97">
                  <c:v>0.57499999999999996</c:v>
                </c:pt>
                <c:pt idx="98">
                  <c:v>0.56699999999999995</c:v>
                </c:pt>
                <c:pt idx="99">
                  <c:v>0.60899999999999999</c:v>
                </c:pt>
                <c:pt idx="100">
                  <c:v>0.69699999999999995</c:v>
                </c:pt>
                <c:pt idx="101">
                  <c:v>0.75</c:v>
                </c:pt>
                <c:pt idx="102">
                  <c:v>0.73099999999999998</c:v>
                </c:pt>
                <c:pt idx="103">
                  <c:v>0.72199999999999998</c:v>
                </c:pt>
                <c:pt idx="104">
                  <c:v>0.59</c:v>
                </c:pt>
                <c:pt idx="105">
                  <c:v>0.64500000000000002</c:v>
                </c:pt>
                <c:pt idx="106">
                  <c:v>0.56999999999999995</c:v>
                </c:pt>
                <c:pt idx="107">
                  <c:v>0.57299999999999995</c:v>
                </c:pt>
                <c:pt idx="108">
                  <c:v>0.48699999999999999</c:v>
                </c:pt>
                <c:pt idx="109">
                  <c:v>0.63400000000000001</c:v>
                </c:pt>
                <c:pt idx="110">
                  <c:v>0.56999999999999995</c:v>
                </c:pt>
                <c:pt idx="111">
                  <c:v>0.57199999999999995</c:v>
                </c:pt>
                <c:pt idx="112">
                  <c:v>0.59599999999999997</c:v>
                </c:pt>
                <c:pt idx="113">
                  <c:v>0.42199999999999999</c:v>
                </c:pt>
                <c:pt idx="114">
                  <c:v>0.48599999999999999</c:v>
                </c:pt>
                <c:pt idx="115">
                  <c:v>0.60099999999999998</c:v>
                </c:pt>
                <c:pt idx="116">
                  <c:v>0.26300000000000001</c:v>
                </c:pt>
                <c:pt idx="117">
                  <c:v>0.66700000000000004</c:v>
                </c:pt>
                <c:pt idx="118">
                  <c:v>0.58199999999999996</c:v>
                </c:pt>
                <c:pt idx="119">
                  <c:v>0.56999999999999995</c:v>
                </c:pt>
                <c:pt idx="120">
                  <c:v>0.57799999999999996</c:v>
                </c:pt>
                <c:pt idx="121">
                  <c:v>0.628</c:v>
                </c:pt>
                <c:pt idx="122">
                  <c:v>0.67400000000000004</c:v>
                </c:pt>
                <c:pt idx="123">
                  <c:v>0.67300000000000004</c:v>
                </c:pt>
                <c:pt idx="124">
                  <c:v>0.63900000000000001</c:v>
                </c:pt>
                <c:pt idx="125">
                  <c:v>0.68400000000000005</c:v>
                </c:pt>
                <c:pt idx="126">
                  <c:v>0.65800000000000003</c:v>
                </c:pt>
                <c:pt idx="127">
                  <c:v>0.72499999999999998</c:v>
                </c:pt>
                <c:pt idx="128">
                  <c:v>0.61699999999999999</c:v>
                </c:pt>
              </c:numCache>
            </c:numRef>
          </c:yVal>
          <c:smooth val="1"/>
        </c:ser>
        <c:dLbls>
          <c:showLegendKey val="0"/>
          <c:showVal val="0"/>
          <c:showCatName val="0"/>
          <c:showSerName val="0"/>
          <c:showPercent val="0"/>
          <c:showBubbleSize val="0"/>
        </c:dLbls>
        <c:axId val="453941168"/>
        <c:axId val="450101560"/>
      </c:scatterChart>
      <c:valAx>
        <c:axId val="453941168"/>
        <c:scaling>
          <c:orientation val="minMax"/>
          <c:max val="15100"/>
          <c:min val="13300"/>
        </c:scaling>
        <c:delete val="0"/>
        <c:axPos val="b"/>
        <c:majorGridlines>
          <c:spPr>
            <a:ln w="15875">
              <a:solidFill>
                <a:schemeClr val="tx1"/>
              </a:solidFill>
              <a:prstDash val="dash"/>
            </a:ln>
          </c:spPr>
        </c:majorGridlines>
        <c:title>
          <c:tx>
            <c:rich>
              <a:bodyPr/>
              <a:lstStyle/>
              <a:p>
                <a:pPr>
                  <a:defRPr/>
                </a:pPr>
                <a:r>
                  <a:rPr lang="el-GR" sz="1200">
                    <a:latin typeface="Arial" pitchFamily="34" charset="0"/>
                    <a:cs typeface="Arial" pitchFamily="34" charset="0"/>
                  </a:rPr>
                  <a:t>Χιλιομετρική θέση </a:t>
                </a:r>
                <a:r>
                  <a:rPr lang="en-US" sz="1200">
                    <a:latin typeface="Arial" pitchFamily="34" charset="0"/>
                    <a:cs typeface="Arial" pitchFamily="34" charset="0"/>
                  </a:rPr>
                  <a:t>(m</a:t>
                </a:r>
                <a:r>
                  <a:rPr lang="en-US"/>
                  <a:t>)</a:t>
                </a:r>
                <a:endParaRPr lang="el-GR"/>
              </a:p>
            </c:rich>
          </c:tx>
          <c:layout>
            <c:manualLayout>
              <c:xMode val="edge"/>
              <c:yMode val="edge"/>
              <c:x val="0.24953976309003406"/>
              <c:y val="0.93707746242079937"/>
            </c:manualLayout>
          </c:layout>
          <c:overlay val="0"/>
        </c:title>
        <c:numFmt formatCode="0" sourceLinked="1"/>
        <c:majorTickMark val="out"/>
        <c:minorTickMark val="none"/>
        <c:tickLblPos val="nextTo"/>
        <c:crossAx val="450101560"/>
        <c:crosses val="autoZero"/>
        <c:crossBetween val="midCat"/>
        <c:majorUnit val="500"/>
      </c:valAx>
      <c:valAx>
        <c:axId val="450101560"/>
        <c:scaling>
          <c:orientation val="minMax"/>
        </c:scaling>
        <c:delete val="0"/>
        <c:axPos val="l"/>
        <c:majorGridlines>
          <c:spPr>
            <a:ln w="15875">
              <a:solidFill>
                <a:schemeClr val="tx1"/>
              </a:solidFill>
              <a:prstDash val="dash"/>
            </a:ln>
          </c:spPr>
        </c:majorGridlines>
        <c:title>
          <c:tx>
            <c:rich>
              <a:bodyPr rot="-5400000" vert="horz"/>
              <a:lstStyle/>
              <a:p>
                <a:pPr>
                  <a:defRPr/>
                </a:pPr>
                <a:r>
                  <a:rPr lang="el-GR" sz="1200">
                    <a:latin typeface="Arial" pitchFamily="34" charset="0"/>
                    <a:cs typeface="Arial" pitchFamily="34" charset="0"/>
                  </a:rPr>
                  <a:t>ω (</a:t>
                </a:r>
                <a:r>
                  <a:rPr lang="en-US" sz="1200">
                    <a:latin typeface="Arial" pitchFamily="34" charset="0"/>
                    <a:cs typeface="Arial" pitchFamily="34" charset="0"/>
                  </a:rPr>
                  <a:t>rpm</a:t>
                </a:r>
                <a:r>
                  <a:rPr lang="en-US" sz="1400"/>
                  <a:t>)</a:t>
                </a:r>
                <a:endParaRPr lang="el-GR" sz="1400"/>
              </a:p>
            </c:rich>
          </c:tx>
          <c:overlay val="0"/>
        </c:title>
        <c:numFmt formatCode="General" sourceLinked="1"/>
        <c:majorTickMark val="out"/>
        <c:minorTickMark val="none"/>
        <c:tickLblPos val="nextTo"/>
        <c:crossAx val="453941168"/>
        <c:crosses val="autoZero"/>
        <c:crossBetween val="midCat"/>
      </c:valAx>
      <c:spPr>
        <a:ln>
          <a:solidFill>
            <a:schemeClr val="tx1"/>
          </a:solidFill>
        </a:ln>
      </c:spPr>
    </c:plotArea>
    <c:plotVisOnly val="1"/>
    <c:dispBlanksAs val="gap"/>
    <c:showDLblsOverMax val="0"/>
  </c:chart>
  <c:spPr>
    <a:solidFill>
      <a:schemeClr val="lt1"/>
    </a:solidFill>
    <a:ln w="25400" cap="flat" cmpd="sng" algn="ctr">
      <a:noFill/>
      <a:prstDash val="solid"/>
    </a:ln>
    <a:effectLst/>
  </c:spPr>
  <c:txPr>
    <a:bodyPr/>
    <a:lstStyle/>
    <a:p>
      <a:pPr>
        <a:defRPr>
          <a:solidFill>
            <a:schemeClr val="dk1"/>
          </a:solidFill>
          <a:latin typeface="+mn-lt"/>
          <a:ea typeface="+mn-ea"/>
          <a:cs typeface="+mn-cs"/>
        </a:defRPr>
      </a:pPr>
      <a:endParaRPr lang="el-G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Ειδική ενέργεια ανά σχηματισμό</a:t>
            </a:r>
          </a:p>
        </c:rich>
      </c:tx>
      <c:overlay val="1"/>
    </c:title>
    <c:autoTitleDeleted val="0"/>
    <c:plotArea>
      <c:layout>
        <c:manualLayout>
          <c:layoutTarget val="inner"/>
          <c:xMode val="edge"/>
          <c:yMode val="edge"/>
          <c:x val="0.181408803759425"/>
          <c:y val="0.12199169032574977"/>
          <c:w val="0.75369664277954751"/>
          <c:h val="0.75611427702617751"/>
        </c:manualLayout>
      </c:layout>
      <c:scatterChart>
        <c:scatterStyle val="smoothMarker"/>
        <c:varyColors val="0"/>
        <c:ser>
          <c:idx val="0"/>
          <c:order val="0"/>
          <c:tx>
            <c:v>ΣΧ. 6.2-6.5-8.1-8.2</c:v>
          </c:tx>
          <c:spPr>
            <a:ln w="15875">
              <a:solidFill>
                <a:schemeClr val="accent6">
                  <a:lumMod val="75000"/>
                </a:schemeClr>
              </a:solidFill>
              <a:prstDash val="sysDash"/>
            </a:ln>
          </c:spPr>
          <c:marker>
            <c:symbol val="none"/>
          </c:marker>
          <c:xVal>
            <c:numRef>
              <c:f>neo!$BR$4:$BR$64</c:f>
              <c:numCache>
                <c:formatCode>0</c:formatCode>
                <c:ptCount val="61"/>
                <c:pt idx="0">
                  <c:v>15048.375</c:v>
                </c:pt>
                <c:pt idx="1">
                  <c:v>15046.87</c:v>
                </c:pt>
                <c:pt idx="2">
                  <c:v>15045.37</c:v>
                </c:pt>
                <c:pt idx="3">
                  <c:v>15043.896000000001</c:v>
                </c:pt>
                <c:pt idx="4">
                  <c:v>15040.884</c:v>
                </c:pt>
                <c:pt idx="5">
                  <c:v>15039.38</c:v>
                </c:pt>
                <c:pt idx="6">
                  <c:v>15037.895</c:v>
                </c:pt>
                <c:pt idx="7">
                  <c:v>15036.374</c:v>
                </c:pt>
                <c:pt idx="8">
                  <c:v>15034.887000000001</c:v>
                </c:pt>
                <c:pt idx="9">
                  <c:v>15033.392</c:v>
                </c:pt>
                <c:pt idx="10">
                  <c:v>15031.893</c:v>
                </c:pt>
                <c:pt idx="11">
                  <c:v>15030.37</c:v>
                </c:pt>
                <c:pt idx="12">
                  <c:v>15028.870999999999</c:v>
                </c:pt>
                <c:pt idx="13">
                  <c:v>15027.373</c:v>
                </c:pt>
                <c:pt idx="14">
                  <c:v>15025.878000000001</c:v>
                </c:pt>
                <c:pt idx="15">
                  <c:v>15024.392</c:v>
                </c:pt>
                <c:pt idx="16">
                  <c:v>15022.880999999999</c:v>
                </c:pt>
                <c:pt idx="17">
                  <c:v>15021.392</c:v>
                </c:pt>
                <c:pt idx="18">
                  <c:v>15019.883</c:v>
                </c:pt>
                <c:pt idx="19">
                  <c:v>15018.394</c:v>
                </c:pt>
                <c:pt idx="20">
                  <c:v>15016.895</c:v>
                </c:pt>
                <c:pt idx="21">
                  <c:v>15015.378000000001</c:v>
                </c:pt>
                <c:pt idx="22">
                  <c:v>15013.886</c:v>
                </c:pt>
                <c:pt idx="23">
                  <c:v>15010.893</c:v>
                </c:pt>
                <c:pt idx="24">
                  <c:v>15009.382</c:v>
                </c:pt>
                <c:pt idx="25">
                  <c:v>15007.885</c:v>
                </c:pt>
                <c:pt idx="26">
                  <c:v>15006.396000000001</c:v>
                </c:pt>
                <c:pt idx="27">
                  <c:v>15004.886</c:v>
                </c:pt>
                <c:pt idx="28">
                  <c:v>15003.392</c:v>
                </c:pt>
                <c:pt idx="29">
                  <c:v>15001.904</c:v>
                </c:pt>
                <c:pt idx="30">
                  <c:v>15000.401</c:v>
                </c:pt>
                <c:pt idx="31">
                  <c:v>14998.886</c:v>
                </c:pt>
                <c:pt idx="32">
                  <c:v>14997.397000000001</c:v>
                </c:pt>
                <c:pt idx="33">
                  <c:v>14995.879000000001</c:v>
                </c:pt>
                <c:pt idx="34">
                  <c:v>14994.41</c:v>
                </c:pt>
                <c:pt idx="35">
                  <c:v>14989.870999999999</c:v>
                </c:pt>
                <c:pt idx="36">
                  <c:v>14988.375</c:v>
                </c:pt>
                <c:pt idx="37">
                  <c:v>14986.905000000001</c:v>
                </c:pt>
                <c:pt idx="38">
                  <c:v>14985.398999999999</c:v>
                </c:pt>
                <c:pt idx="39">
                  <c:v>14983.877</c:v>
                </c:pt>
                <c:pt idx="40">
                  <c:v>14982.386</c:v>
                </c:pt>
                <c:pt idx="41">
                  <c:v>14980.891</c:v>
                </c:pt>
                <c:pt idx="42">
                  <c:v>14979.39</c:v>
                </c:pt>
                <c:pt idx="43">
                  <c:v>14977.887000000001</c:v>
                </c:pt>
                <c:pt idx="44">
                  <c:v>14976.392</c:v>
                </c:pt>
                <c:pt idx="45">
                  <c:v>14974.875</c:v>
                </c:pt>
                <c:pt idx="46">
                  <c:v>14973.376</c:v>
                </c:pt>
                <c:pt idx="47">
                  <c:v>14971.877</c:v>
                </c:pt>
                <c:pt idx="48">
                  <c:v>14970.41</c:v>
                </c:pt>
                <c:pt idx="49">
                  <c:v>14968.923000000001</c:v>
                </c:pt>
                <c:pt idx="50">
                  <c:v>14967.406000000001</c:v>
                </c:pt>
                <c:pt idx="51">
                  <c:v>14965.907999999999</c:v>
                </c:pt>
                <c:pt idx="52">
                  <c:v>14964.39</c:v>
                </c:pt>
                <c:pt idx="53">
                  <c:v>14961.39</c:v>
                </c:pt>
                <c:pt idx="54">
                  <c:v>14959.94</c:v>
                </c:pt>
                <c:pt idx="55">
                  <c:v>14958.388999999999</c:v>
                </c:pt>
                <c:pt idx="56">
                  <c:v>14956.924000000001</c:v>
                </c:pt>
                <c:pt idx="57">
                  <c:v>14955.403</c:v>
                </c:pt>
                <c:pt idx="58">
                  <c:v>14953.883</c:v>
                </c:pt>
                <c:pt idx="59">
                  <c:v>14952.388999999999</c:v>
                </c:pt>
                <c:pt idx="60">
                  <c:v>14950.895</c:v>
                </c:pt>
              </c:numCache>
            </c:numRef>
          </c:xVal>
          <c:yVal>
            <c:numRef>
              <c:f>neo!$CC$4:$CC$64</c:f>
              <c:numCache>
                <c:formatCode>0.0</c:formatCode>
                <c:ptCount val="61"/>
                <c:pt idx="0">
                  <c:v>11.417430978009696</c:v>
                </c:pt>
                <c:pt idx="1">
                  <c:v>13.001645463432377</c:v>
                </c:pt>
                <c:pt idx="2">
                  <c:v>16.669060626240935</c:v>
                </c:pt>
                <c:pt idx="3">
                  <c:v>42.193431918365178</c:v>
                </c:pt>
                <c:pt idx="4">
                  <c:v>20.283263433739275</c:v>
                </c:pt>
                <c:pt idx="5">
                  <c:v>21.236426000266277</c:v>
                </c:pt>
                <c:pt idx="6">
                  <c:v>25.386286631518026</c:v>
                </c:pt>
                <c:pt idx="7">
                  <c:v>26.065776386487826</c:v>
                </c:pt>
                <c:pt idx="8">
                  <c:v>22.587130851834146</c:v>
                </c:pt>
                <c:pt idx="9">
                  <c:v>21.913656491077276</c:v>
                </c:pt>
                <c:pt idx="10">
                  <c:v>24.032938878581525</c:v>
                </c:pt>
                <c:pt idx="11">
                  <c:v>23.724452478635943</c:v>
                </c:pt>
                <c:pt idx="12">
                  <c:v>18.583545369156827</c:v>
                </c:pt>
                <c:pt idx="13">
                  <c:v>25.755177604149626</c:v>
                </c:pt>
                <c:pt idx="14">
                  <c:v>30.896298109039829</c:v>
                </c:pt>
                <c:pt idx="15">
                  <c:v>8.6721621756450169</c:v>
                </c:pt>
                <c:pt idx="16">
                  <c:v>21.256960904975379</c:v>
                </c:pt>
                <c:pt idx="17">
                  <c:v>20.10031344142374</c:v>
                </c:pt>
                <c:pt idx="18">
                  <c:v>17.828219140380092</c:v>
                </c:pt>
                <c:pt idx="19">
                  <c:v>18.041254597234659</c:v>
                </c:pt>
                <c:pt idx="20">
                  <c:v>29.554216690390714</c:v>
                </c:pt>
                <c:pt idx="21">
                  <c:v>21.318268075201264</c:v>
                </c:pt>
                <c:pt idx="22">
                  <c:v>25.60626977601418</c:v>
                </c:pt>
                <c:pt idx="23">
                  <c:v>29.548159061752983</c:v>
                </c:pt>
                <c:pt idx="24">
                  <c:v>25.850493810539415</c:v>
                </c:pt>
                <c:pt idx="25">
                  <c:v>25.309636614792584</c:v>
                </c:pt>
                <c:pt idx="26">
                  <c:v>10.97123756877726</c:v>
                </c:pt>
                <c:pt idx="27">
                  <c:v>9.826357016058946</c:v>
                </c:pt>
                <c:pt idx="28">
                  <c:v>11.540288693030405</c:v>
                </c:pt>
                <c:pt idx="29">
                  <c:v>13.6009718239679</c:v>
                </c:pt>
                <c:pt idx="30">
                  <c:v>5.313002958806754</c:v>
                </c:pt>
                <c:pt idx="31">
                  <c:v>15.705548257632682</c:v>
                </c:pt>
                <c:pt idx="32">
                  <c:v>10.304264525265157</c:v>
                </c:pt>
                <c:pt idx="33">
                  <c:v>12.279111787708286</c:v>
                </c:pt>
                <c:pt idx="34">
                  <c:v>25.64994871556911</c:v>
                </c:pt>
                <c:pt idx="35">
                  <c:v>3.8606211559011161</c:v>
                </c:pt>
                <c:pt idx="36">
                  <c:v>11.596379931834841</c:v>
                </c:pt>
                <c:pt idx="37">
                  <c:v>10.617496486734021</c:v>
                </c:pt>
                <c:pt idx="38">
                  <c:v>13.424091774036466</c:v>
                </c:pt>
                <c:pt idx="39">
                  <c:v>16.842432157296376</c:v>
                </c:pt>
                <c:pt idx="40">
                  <c:v>11.354336026655682</c:v>
                </c:pt>
                <c:pt idx="41">
                  <c:v>13.479664082306961</c:v>
                </c:pt>
                <c:pt idx="42">
                  <c:v>13.470863714146439</c:v>
                </c:pt>
                <c:pt idx="43">
                  <c:v>13.87270537970036</c:v>
                </c:pt>
                <c:pt idx="44">
                  <c:v>13.016495779899801</c:v>
                </c:pt>
                <c:pt idx="45">
                  <c:v>10.255643293017334</c:v>
                </c:pt>
                <c:pt idx="46">
                  <c:v>14.793027682911738</c:v>
                </c:pt>
                <c:pt idx="47">
                  <c:v>11.084775934016328</c:v>
                </c:pt>
                <c:pt idx="48">
                  <c:v>25.54128067316833</c:v>
                </c:pt>
                <c:pt idx="49">
                  <c:v>2.0118471581093216</c:v>
                </c:pt>
                <c:pt idx="50">
                  <c:v>21.13851117082821</c:v>
                </c:pt>
                <c:pt idx="51">
                  <c:v>20.013207513633692</c:v>
                </c:pt>
                <c:pt idx="52">
                  <c:v>19.677208841769506</c:v>
                </c:pt>
                <c:pt idx="53">
                  <c:v>15.778588403276684</c:v>
                </c:pt>
                <c:pt idx="54">
                  <c:v>12.59173688669822</c:v>
                </c:pt>
                <c:pt idx="55">
                  <c:v>9.5698887180498478</c:v>
                </c:pt>
                <c:pt idx="56">
                  <c:v>8.0354130484013258</c:v>
                </c:pt>
                <c:pt idx="57">
                  <c:v>9.325601377877355</c:v>
                </c:pt>
                <c:pt idx="58">
                  <c:v>21.913099040946168</c:v>
                </c:pt>
                <c:pt idx="59">
                  <c:v>19.046775917950406</c:v>
                </c:pt>
                <c:pt idx="60">
                  <c:v>19.464973267330933</c:v>
                </c:pt>
              </c:numCache>
            </c:numRef>
          </c:yVal>
          <c:smooth val="1"/>
        </c:ser>
        <c:ser>
          <c:idx val="1"/>
          <c:order val="1"/>
          <c:tx>
            <c:v>ΣΧ. 10.2β</c:v>
          </c:tx>
          <c:spPr>
            <a:ln w="19050">
              <a:solidFill>
                <a:srgbClr val="0070C0"/>
              </a:solidFill>
            </a:ln>
          </c:spPr>
          <c:marker>
            <c:symbol val="none"/>
          </c:marker>
          <c:xVal>
            <c:numRef>
              <c:f>neo!$BR$65:$BR$203</c:f>
              <c:numCache>
                <c:formatCode>0</c:formatCode>
                <c:ptCount val="139"/>
                <c:pt idx="0">
                  <c:v>14949.386</c:v>
                </c:pt>
                <c:pt idx="1">
                  <c:v>14947.884</c:v>
                </c:pt>
                <c:pt idx="2">
                  <c:v>14946.427</c:v>
                </c:pt>
                <c:pt idx="3">
                  <c:v>14944.907999999999</c:v>
                </c:pt>
                <c:pt idx="4">
                  <c:v>14943.39</c:v>
                </c:pt>
                <c:pt idx="5">
                  <c:v>14940.39</c:v>
                </c:pt>
                <c:pt idx="6">
                  <c:v>14938.898999999999</c:v>
                </c:pt>
                <c:pt idx="7">
                  <c:v>14937.394</c:v>
                </c:pt>
                <c:pt idx="8">
                  <c:v>14935.902</c:v>
                </c:pt>
                <c:pt idx="9">
                  <c:v>14934.396000000001</c:v>
                </c:pt>
                <c:pt idx="10">
                  <c:v>14932.913</c:v>
                </c:pt>
                <c:pt idx="11">
                  <c:v>14931.384</c:v>
                </c:pt>
                <c:pt idx="12">
                  <c:v>14929.892</c:v>
                </c:pt>
                <c:pt idx="13">
                  <c:v>14928.391</c:v>
                </c:pt>
                <c:pt idx="14">
                  <c:v>14926.9</c:v>
                </c:pt>
                <c:pt idx="15">
                  <c:v>14925.41</c:v>
                </c:pt>
                <c:pt idx="16">
                  <c:v>14923.894</c:v>
                </c:pt>
                <c:pt idx="17">
                  <c:v>14922.394</c:v>
                </c:pt>
                <c:pt idx="18">
                  <c:v>14920.912</c:v>
                </c:pt>
                <c:pt idx="19">
                  <c:v>14919.415000000001</c:v>
                </c:pt>
                <c:pt idx="20">
                  <c:v>14917.903</c:v>
                </c:pt>
                <c:pt idx="21">
                  <c:v>14916.386</c:v>
                </c:pt>
                <c:pt idx="22">
                  <c:v>14914.903</c:v>
                </c:pt>
                <c:pt idx="23">
                  <c:v>14911.914000000001</c:v>
                </c:pt>
                <c:pt idx="24">
                  <c:v>14910.412</c:v>
                </c:pt>
                <c:pt idx="25">
                  <c:v>14908.897000000001</c:v>
                </c:pt>
                <c:pt idx="26">
                  <c:v>14907.397999999999</c:v>
                </c:pt>
                <c:pt idx="27">
                  <c:v>14905.925999999999</c:v>
                </c:pt>
                <c:pt idx="28">
                  <c:v>14904.415000000001</c:v>
                </c:pt>
                <c:pt idx="29">
                  <c:v>14902.891</c:v>
                </c:pt>
                <c:pt idx="30">
                  <c:v>14901.406000000001</c:v>
                </c:pt>
                <c:pt idx="31">
                  <c:v>14899.907999999999</c:v>
                </c:pt>
                <c:pt idx="32">
                  <c:v>14898.4</c:v>
                </c:pt>
                <c:pt idx="33">
                  <c:v>14896.907999999999</c:v>
                </c:pt>
                <c:pt idx="34">
                  <c:v>14895.419</c:v>
                </c:pt>
                <c:pt idx="35">
                  <c:v>14893.924000000001</c:v>
                </c:pt>
                <c:pt idx="36">
                  <c:v>14892.418</c:v>
                </c:pt>
                <c:pt idx="37">
                  <c:v>14890.928</c:v>
                </c:pt>
                <c:pt idx="38">
                  <c:v>14889.421</c:v>
                </c:pt>
                <c:pt idx="39">
                  <c:v>14887.913</c:v>
                </c:pt>
                <c:pt idx="40">
                  <c:v>14886.429</c:v>
                </c:pt>
                <c:pt idx="41">
                  <c:v>14884.922</c:v>
                </c:pt>
                <c:pt idx="42">
                  <c:v>14883.415000000001</c:v>
                </c:pt>
                <c:pt idx="43">
                  <c:v>14881.922</c:v>
                </c:pt>
                <c:pt idx="44">
                  <c:v>14880.406999999999</c:v>
                </c:pt>
                <c:pt idx="45">
                  <c:v>14878.914000000001</c:v>
                </c:pt>
                <c:pt idx="46">
                  <c:v>14877.412</c:v>
                </c:pt>
                <c:pt idx="47">
                  <c:v>14875.912</c:v>
                </c:pt>
                <c:pt idx="48">
                  <c:v>14872.938</c:v>
                </c:pt>
                <c:pt idx="49">
                  <c:v>14871.41</c:v>
                </c:pt>
                <c:pt idx="50">
                  <c:v>14869.919</c:v>
                </c:pt>
                <c:pt idx="51">
                  <c:v>14868.454</c:v>
                </c:pt>
                <c:pt idx="52">
                  <c:v>14866.94</c:v>
                </c:pt>
                <c:pt idx="53">
                  <c:v>14865.432000000001</c:v>
                </c:pt>
                <c:pt idx="54">
                  <c:v>14863.915000000001</c:v>
                </c:pt>
                <c:pt idx="55">
                  <c:v>14862.428</c:v>
                </c:pt>
                <c:pt idx="56">
                  <c:v>14860.941999999999</c:v>
                </c:pt>
                <c:pt idx="57">
                  <c:v>14859.42</c:v>
                </c:pt>
                <c:pt idx="58">
                  <c:v>14857.921</c:v>
                </c:pt>
                <c:pt idx="59">
                  <c:v>14856.419</c:v>
                </c:pt>
                <c:pt idx="60">
                  <c:v>14854.915999999999</c:v>
                </c:pt>
                <c:pt idx="61">
                  <c:v>14853.434999999999</c:v>
                </c:pt>
                <c:pt idx="62">
                  <c:v>14851.927</c:v>
                </c:pt>
                <c:pt idx="63">
                  <c:v>14850.4</c:v>
                </c:pt>
                <c:pt idx="64">
                  <c:v>14848.94</c:v>
                </c:pt>
                <c:pt idx="65">
                  <c:v>14847.428</c:v>
                </c:pt>
                <c:pt idx="66">
                  <c:v>14845.945</c:v>
                </c:pt>
                <c:pt idx="67">
                  <c:v>14844.455</c:v>
                </c:pt>
                <c:pt idx="68">
                  <c:v>14842.922</c:v>
                </c:pt>
                <c:pt idx="69">
                  <c:v>14841.421</c:v>
                </c:pt>
                <c:pt idx="70">
                  <c:v>14839.934999999999</c:v>
                </c:pt>
                <c:pt idx="71">
                  <c:v>14838.423000000001</c:v>
                </c:pt>
                <c:pt idx="72">
                  <c:v>14836.936</c:v>
                </c:pt>
                <c:pt idx="73">
                  <c:v>14835.449000000001</c:v>
                </c:pt>
                <c:pt idx="74">
                  <c:v>14833.936</c:v>
                </c:pt>
                <c:pt idx="75">
                  <c:v>14832.444</c:v>
                </c:pt>
                <c:pt idx="76">
                  <c:v>14830.92</c:v>
                </c:pt>
                <c:pt idx="77">
                  <c:v>14829.445</c:v>
                </c:pt>
                <c:pt idx="78">
                  <c:v>14827.9</c:v>
                </c:pt>
                <c:pt idx="79">
                  <c:v>14826.433000000001</c:v>
                </c:pt>
                <c:pt idx="80">
                  <c:v>14824.945</c:v>
                </c:pt>
                <c:pt idx="81">
                  <c:v>14823.44</c:v>
                </c:pt>
                <c:pt idx="82">
                  <c:v>14821.916999999999</c:v>
                </c:pt>
                <c:pt idx="83">
                  <c:v>14820.418</c:v>
                </c:pt>
                <c:pt idx="84">
                  <c:v>14818.94</c:v>
                </c:pt>
                <c:pt idx="85">
                  <c:v>14817.421</c:v>
                </c:pt>
                <c:pt idx="86">
                  <c:v>14815.923000000001</c:v>
                </c:pt>
                <c:pt idx="87">
                  <c:v>14814.434999999999</c:v>
                </c:pt>
                <c:pt idx="88">
                  <c:v>14811.429</c:v>
                </c:pt>
                <c:pt idx="89">
                  <c:v>14809.918</c:v>
                </c:pt>
                <c:pt idx="90">
                  <c:v>14808.431</c:v>
                </c:pt>
                <c:pt idx="91">
                  <c:v>14806.924000000001</c:v>
                </c:pt>
                <c:pt idx="92">
                  <c:v>14805.436</c:v>
                </c:pt>
                <c:pt idx="93">
                  <c:v>14803.928</c:v>
                </c:pt>
                <c:pt idx="94">
                  <c:v>14802.433000000001</c:v>
                </c:pt>
                <c:pt idx="95">
                  <c:v>14800.957</c:v>
                </c:pt>
                <c:pt idx="96">
                  <c:v>14799.431</c:v>
                </c:pt>
                <c:pt idx="97">
                  <c:v>14797.9</c:v>
                </c:pt>
                <c:pt idx="98">
                  <c:v>14796.431</c:v>
                </c:pt>
                <c:pt idx="99">
                  <c:v>14794.94</c:v>
                </c:pt>
                <c:pt idx="100">
                  <c:v>14793.439</c:v>
                </c:pt>
                <c:pt idx="101">
                  <c:v>14791.933000000001</c:v>
                </c:pt>
                <c:pt idx="102">
                  <c:v>14790.45</c:v>
                </c:pt>
                <c:pt idx="103">
                  <c:v>14788.933000000001</c:v>
                </c:pt>
                <c:pt idx="104">
                  <c:v>14787.429</c:v>
                </c:pt>
                <c:pt idx="105">
                  <c:v>14785.934999999999</c:v>
                </c:pt>
                <c:pt idx="106">
                  <c:v>14784.442999999999</c:v>
                </c:pt>
                <c:pt idx="107">
                  <c:v>14782.941999999999</c:v>
                </c:pt>
                <c:pt idx="108">
                  <c:v>14781.449000000001</c:v>
                </c:pt>
                <c:pt idx="109">
                  <c:v>14779.945</c:v>
                </c:pt>
                <c:pt idx="110">
                  <c:v>14778.449000000001</c:v>
                </c:pt>
                <c:pt idx="111">
                  <c:v>14776.941999999999</c:v>
                </c:pt>
                <c:pt idx="112">
                  <c:v>14775.45</c:v>
                </c:pt>
                <c:pt idx="113">
                  <c:v>14773.925999999999</c:v>
                </c:pt>
                <c:pt idx="114">
                  <c:v>14770.95</c:v>
                </c:pt>
                <c:pt idx="115">
                  <c:v>14769.45</c:v>
                </c:pt>
                <c:pt idx="116">
                  <c:v>14767.98</c:v>
                </c:pt>
                <c:pt idx="117">
                  <c:v>14766.453</c:v>
                </c:pt>
                <c:pt idx="118">
                  <c:v>14764.941000000001</c:v>
                </c:pt>
                <c:pt idx="119">
                  <c:v>14763.4</c:v>
                </c:pt>
                <c:pt idx="120">
                  <c:v>14761.9</c:v>
                </c:pt>
                <c:pt idx="121">
                  <c:v>14760.449000000001</c:v>
                </c:pt>
                <c:pt idx="122">
                  <c:v>14758.933999999999</c:v>
                </c:pt>
                <c:pt idx="123">
                  <c:v>14757.453</c:v>
                </c:pt>
                <c:pt idx="124">
                  <c:v>14755.957</c:v>
                </c:pt>
                <c:pt idx="125">
                  <c:v>14754.459000000001</c:v>
                </c:pt>
                <c:pt idx="126">
                  <c:v>14752.955</c:v>
                </c:pt>
                <c:pt idx="127">
                  <c:v>14751.44</c:v>
                </c:pt>
                <c:pt idx="128">
                  <c:v>14749.949000000001</c:v>
                </c:pt>
                <c:pt idx="129">
                  <c:v>14748.460999999999</c:v>
                </c:pt>
                <c:pt idx="130">
                  <c:v>14746.934999999999</c:v>
                </c:pt>
                <c:pt idx="131">
                  <c:v>14745.438</c:v>
                </c:pt>
                <c:pt idx="132">
                  <c:v>14743.945</c:v>
                </c:pt>
                <c:pt idx="133">
                  <c:v>14742.464</c:v>
                </c:pt>
                <c:pt idx="134">
                  <c:v>14740.941999999999</c:v>
                </c:pt>
                <c:pt idx="135">
                  <c:v>14739.453</c:v>
                </c:pt>
                <c:pt idx="136">
                  <c:v>14737.964</c:v>
                </c:pt>
                <c:pt idx="137">
                  <c:v>14736.448</c:v>
                </c:pt>
                <c:pt idx="138">
                  <c:v>14734.947</c:v>
                </c:pt>
              </c:numCache>
            </c:numRef>
          </c:xVal>
          <c:yVal>
            <c:numRef>
              <c:f>neo!$CC$65:$CC$203</c:f>
              <c:numCache>
                <c:formatCode>0.0</c:formatCode>
                <c:ptCount val="139"/>
                <c:pt idx="0">
                  <c:v>19.290247512934943</c:v>
                </c:pt>
                <c:pt idx="1">
                  <c:v>22.839917581746381</c:v>
                </c:pt>
                <c:pt idx="2">
                  <c:v>24.731727689354233</c:v>
                </c:pt>
                <c:pt idx="3">
                  <c:v>16.859134496019315</c:v>
                </c:pt>
                <c:pt idx="4">
                  <c:v>12.598145242816123</c:v>
                </c:pt>
                <c:pt idx="5">
                  <c:v>14.695168335601533</c:v>
                </c:pt>
                <c:pt idx="6">
                  <c:v>20.738675077358099</c:v>
                </c:pt>
                <c:pt idx="7">
                  <c:v>14.717930495834224</c:v>
                </c:pt>
                <c:pt idx="8">
                  <c:v>18.517302503871942</c:v>
                </c:pt>
                <c:pt idx="9">
                  <c:v>35.412272227026314</c:v>
                </c:pt>
                <c:pt idx="10">
                  <c:v>28.814120048762558</c:v>
                </c:pt>
                <c:pt idx="11">
                  <c:v>22.434730287187939</c:v>
                </c:pt>
                <c:pt idx="12">
                  <c:v>15.425380659796655</c:v>
                </c:pt>
                <c:pt idx="13">
                  <c:v>15.832706175838156</c:v>
                </c:pt>
                <c:pt idx="14">
                  <c:v>24.27066495353117</c:v>
                </c:pt>
                <c:pt idx="15">
                  <c:v>9.1746538777077742</c:v>
                </c:pt>
                <c:pt idx="16">
                  <c:v>31.236327476060868</c:v>
                </c:pt>
                <c:pt idx="17">
                  <c:v>50.176702618987008</c:v>
                </c:pt>
                <c:pt idx="18">
                  <c:v>32.330104225091212</c:v>
                </c:pt>
                <c:pt idx="19">
                  <c:v>41.004614685509402</c:v>
                </c:pt>
                <c:pt idx="20">
                  <c:v>23.803966778767979</c:v>
                </c:pt>
                <c:pt idx="21">
                  <c:v>26.127726487091842</c:v>
                </c:pt>
                <c:pt idx="22">
                  <c:v>3.7545335339594264</c:v>
                </c:pt>
                <c:pt idx="23">
                  <c:v>19.276373331176071</c:v>
                </c:pt>
                <c:pt idx="24">
                  <c:v>15.042687111468616</c:v>
                </c:pt>
                <c:pt idx="25">
                  <c:v>16.657429265534557</c:v>
                </c:pt>
                <c:pt idx="26">
                  <c:v>14.628739835946902</c:v>
                </c:pt>
                <c:pt idx="27">
                  <c:v>16.626676012554224</c:v>
                </c:pt>
                <c:pt idx="28">
                  <c:v>30.751174526908876</c:v>
                </c:pt>
                <c:pt idx="29">
                  <c:v>39.647311032570393</c:v>
                </c:pt>
                <c:pt idx="30">
                  <c:v>41.438071189247239</c:v>
                </c:pt>
                <c:pt idx="31">
                  <c:v>33.620065684814151</c:v>
                </c:pt>
                <c:pt idx="32">
                  <c:v>23.250777328411289</c:v>
                </c:pt>
                <c:pt idx="33">
                  <c:v>18.079607374532454</c:v>
                </c:pt>
                <c:pt idx="34">
                  <c:v>17.821194542186781</c:v>
                </c:pt>
                <c:pt idx="35">
                  <c:v>18.271191783801893</c:v>
                </c:pt>
                <c:pt idx="36">
                  <c:v>19.242344925456738</c:v>
                </c:pt>
                <c:pt idx="37">
                  <c:v>19.373543589338357</c:v>
                </c:pt>
                <c:pt idx="38">
                  <c:v>19.995906517450056</c:v>
                </c:pt>
                <c:pt idx="39">
                  <c:v>44.290744935044557</c:v>
                </c:pt>
                <c:pt idx="40">
                  <c:v>35.494808757234495</c:v>
                </c:pt>
                <c:pt idx="41">
                  <c:v>29.738612441866131</c:v>
                </c:pt>
                <c:pt idx="42">
                  <c:v>25.69678511436646</c:v>
                </c:pt>
                <c:pt idx="43">
                  <c:v>27.114387688618862</c:v>
                </c:pt>
                <c:pt idx="44">
                  <c:v>18.597450891585911</c:v>
                </c:pt>
                <c:pt idx="45">
                  <c:v>26.054258524759039</c:v>
                </c:pt>
                <c:pt idx="46">
                  <c:v>19.118946680148291</c:v>
                </c:pt>
                <c:pt idx="47">
                  <c:v>16.671311984256995</c:v>
                </c:pt>
                <c:pt idx="48">
                  <c:v>21.920550334911876</c:v>
                </c:pt>
                <c:pt idx="49">
                  <c:v>34.846730109902957</c:v>
                </c:pt>
                <c:pt idx="50">
                  <c:v>43.615773041189712</c:v>
                </c:pt>
                <c:pt idx="51">
                  <c:v>22.361623673695476</c:v>
                </c:pt>
                <c:pt idx="52">
                  <c:v>13.083685977568067</c:v>
                </c:pt>
                <c:pt idx="53">
                  <c:v>18.157887076067833</c:v>
                </c:pt>
                <c:pt idx="54">
                  <c:v>2.8045009431651784</c:v>
                </c:pt>
                <c:pt idx="55">
                  <c:v>14.192433686271105</c:v>
                </c:pt>
                <c:pt idx="56">
                  <c:v>24.747112747653372</c:v>
                </c:pt>
                <c:pt idx="57">
                  <c:v>28.503870573105633</c:v>
                </c:pt>
                <c:pt idx="58">
                  <c:v>25.215443921129065</c:v>
                </c:pt>
                <c:pt idx="59">
                  <c:v>19.399524598337578</c:v>
                </c:pt>
                <c:pt idx="60">
                  <c:v>16.589876352475862</c:v>
                </c:pt>
                <c:pt idx="61">
                  <c:v>16.981994922351369</c:v>
                </c:pt>
                <c:pt idx="62">
                  <c:v>20.073247638852656</c:v>
                </c:pt>
                <c:pt idx="63">
                  <c:v>22.711588751525646</c:v>
                </c:pt>
                <c:pt idx="64">
                  <c:v>26.58788764880887</c:v>
                </c:pt>
                <c:pt idx="65">
                  <c:v>19.032137786238337</c:v>
                </c:pt>
                <c:pt idx="66">
                  <c:v>14.837877098179632</c:v>
                </c:pt>
                <c:pt idx="67">
                  <c:v>13.987481087656068</c:v>
                </c:pt>
                <c:pt idx="68">
                  <c:v>16.528484910792127</c:v>
                </c:pt>
                <c:pt idx="69">
                  <c:v>18.349189856450522</c:v>
                </c:pt>
                <c:pt idx="70">
                  <c:v>17.99010793480441</c:v>
                </c:pt>
                <c:pt idx="71">
                  <c:v>18.2907679291637</c:v>
                </c:pt>
                <c:pt idx="72">
                  <c:v>20.417169726735821</c:v>
                </c:pt>
                <c:pt idx="73">
                  <c:v>17.924384787147144</c:v>
                </c:pt>
                <c:pt idx="74">
                  <c:v>18.451607504911504</c:v>
                </c:pt>
                <c:pt idx="75">
                  <c:v>15.014632217477907</c:v>
                </c:pt>
                <c:pt idx="76">
                  <c:v>16.376014159760491</c:v>
                </c:pt>
                <c:pt idx="77">
                  <c:v>18.397260972984014</c:v>
                </c:pt>
                <c:pt idx="78">
                  <c:v>18.976871422754563</c:v>
                </c:pt>
                <c:pt idx="79">
                  <c:v>20.447181914986626</c:v>
                </c:pt>
                <c:pt idx="80">
                  <c:v>16.7612351689137</c:v>
                </c:pt>
                <c:pt idx="81">
                  <c:v>13.344243563277509</c:v>
                </c:pt>
                <c:pt idx="82">
                  <c:v>18.964525100732669</c:v>
                </c:pt>
                <c:pt idx="83">
                  <c:v>19.060016355872275</c:v>
                </c:pt>
                <c:pt idx="84">
                  <c:v>16.845004417770266</c:v>
                </c:pt>
                <c:pt idx="85">
                  <c:v>33.101718420392835</c:v>
                </c:pt>
                <c:pt idx="86">
                  <c:v>26.026632649170075</c:v>
                </c:pt>
                <c:pt idx="87">
                  <c:v>19.076740545548372</c:v>
                </c:pt>
                <c:pt idx="88">
                  <c:v>30.671615671262046</c:v>
                </c:pt>
                <c:pt idx="89">
                  <c:v>23.293834370102154</c:v>
                </c:pt>
                <c:pt idx="90">
                  <c:v>22.384562127153252</c:v>
                </c:pt>
                <c:pt idx="91">
                  <c:v>20.534795343529293</c:v>
                </c:pt>
                <c:pt idx="92">
                  <c:v>19.731544385572775</c:v>
                </c:pt>
                <c:pt idx="93">
                  <c:v>29.576584901974837</c:v>
                </c:pt>
                <c:pt idx="94">
                  <c:v>32.913375095373929</c:v>
                </c:pt>
                <c:pt idx="95">
                  <c:v>40.122019008024843</c:v>
                </c:pt>
                <c:pt idx="96">
                  <c:v>16.901542671677682</c:v>
                </c:pt>
                <c:pt idx="97">
                  <c:v>18.239472267289212</c:v>
                </c:pt>
                <c:pt idx="98">
                  <c:v>12.989067023628499</c:v>
                </c:pt>
                <c:pt idx="99">
                  <c:v>16.943277907944093</c:v>
                </c:pt>
                <c:pt idx="100">
                  <c:v>25.885205955366068</c:v>
                </c:pt>
                <c:pt idx="101">
                  <c:v>31.113895781625899</c:v>
                </c:pt>
                <c:pt idx="102">
                  <c:v>32.648747206321005</c:v>
                </c:pt>
                <c:pt idx="103">
                  <c:v>20.10779873201221</c:v>
                </c:pt>
                <c:pt idx="104">
                  <c:v>23.7593780350029</c:v>
                </c:pt>
                <c:pt idx="105">
                  <c:v>13.903267108635225</c:v>
                </c:pt>
                <c:pt idx="106">
                  <c:v>25.507059820716567</c:v>
                </c:pt>
                <c:pt idx="107">
                  <c:v>21.292561648206323</c:v>
                </c:pt>
                <c:pt idx="108">
                  <c:v>26.044392811025396</c:v>
                </c:pt>
                <c:pt idx="109">
                  <c:v>18.686560252488718</c:v>
                </c:pt>
                <c:pt idx="110">
                  <c:v>20.305842917926064</c:v>
                </c:pt>
                <c:pt idx="111">
                  <c:v>21.436198224628072</c:v>
                </c:pt>
                <c:pt idx="112">
                  <c:v>20.494411196962869</c:v>
                </c:pt>
                <c:pt idx="113">
                  <c:v>18.885140203071856</c:v>
                </c:pt>
                <c:pt idx="114">
                  <c:v>23.286534121266019</c:v>
                </c:pt>
                <c:pt idx="115">
                  <c:v>16.903317541720288</c:v>
                </c:pt>
                <c:pt idx="116">
                  <c:v>10.598212571041467</c:v>
                </c:pt>
                <c:pt idx="117">
                  <c:v>15.556688578868487</c:v>
                </c:pt>
                <c:pt idx="118">
                  <c:v>7.0079580184569075</c:v>
                </c:pt>
                <c:pt idx="119">
                  <c:v>13.03331358254319</c:v>
                </c:pt>
                <c:pt idx="120">
                  <c:v>15.489302262892494</c:v>
                </c:pt>
                <c:pt idx="121">
                  <c:v>16.18568039628391</c:v>
                </c:pt>
                <c:pt idx="122">
                  <c:v>13.623926953344759</c:v>
                </c:pt>
                <c:pt idx="123">
                  <c:v>16.195034734925478</c:v>
                </c:pt>
                <c:pt idx="124">
                  <c:v>13.422200362305427</c:v>
                </c:pt>
                <c:pt idx="125">
                  <c:v>15.682913442507759</c:v>
                </c:pt>
                <c:pt idx="126">
                  <c:v>21.297706655344157</c:v>
                </c:pt>
                <c:pt idx="127">
                  <c:v>20.479378550082867</c:v>
                </c:pt>
                <c:pt idx="128">
                  <c:v>11.11395559759827</c:v>
                </c:pt>
                <c:pt idx="129">
                  <c:v>16.496886756431827</c:v>
                </c:pt>
                <c:pt idx="130">
                  <c:v>16.28216054650925</c:v>
                </c:pt>
                <c:pt idx="131">
                  <c:v>10.324528347371853</c:v>
                </c:pt>
                <c:pt idx="132">
                  <c:v>19.542748162486625</c:v>
                </c:pt>
                <c:pt idx="133">
                  <c:v>18.968047973189712</c:v>
                </c:pt>
                <c:pt idx="134">
                  <c:v>15.944001990479041</c:v>
                </c:pt>
                <c:pt idx="135">
                  <c:v>14.022988960580349</c:v>
                </c:pt>
                <c:pt idx="136">
                  <c:v>9.2645094971229209</c:v>
                </c:pt>
                <c:pt idx="137">
                  <c:v>18.688921006629684</c:v>
                </c:pt>
                <c:pt idx="138">
                  <c:v>21.655499456388238</c:v>
                </c:pt>
              </c:numCache>
            </c:numRef>
          </c:yVal>
          <c:smooth val="1"/>
        </c:ser>
        <c:ser>
          <c:idx val="2"/>
          <c:order val="2"/>
          <c:tx>
            <c:v>ΣΧ. 10.2β-γ</c:v>
          </c:tx>
          <c:spPr>
            <a:ln w="15875">
              <a:solidFill>
                <a:schemeClr val="accent3">
                  <a:lumMod val="50000"/>
                </a:schemeClr>
              </a:solidFill>
              <a:prstDash val="dash"/>
            </a:ln>
          </c:spPr>
          <c:marker>
            <c:symbol val="none"/>
          </c:marker>
          <c:xVal>
            <c:numRef>
              <c:f>neo!$BR$204:$BR$581</c:f>
              <c:numCache>
                <c:formatCode>0</c:formatCode>
                <c:ptCount val="378"/>
                <c:pt idx="0">
                  <c:v>14733.450999999999</c:v>
                </c:pt>
                <c:pt idx="1">
                  <c:v>14731.939</c:v>
                </c:pt>
                <c:pt idx="2">
                  <c:v>14730.444</c:v>
                </c:pt>
                <c:pt idx="3">
                  <c:v>14728.944</c:v>
                </c:pt>
                <c:pt idx="4">
                  <c:v>14727.447</c:v>
                </c:pt>
                <c:pt idx="5">
                  <c:v>14725.941000000001</c:v>
                </c:pt>
                <c:pt idx="6">
                  <c:v>14724.449000000001</c:v>
                </c:pt>
                <c:pt idx="7">
                  <c:v>14722.965</c:v>
                </c:pt>
                <c:pt idx="8">
                  <c:v>14721.468000000001</c:v>
                </c:pt>
                <c:pt idx="9">
                  <c:v>14719.967000000001</c:v>
                </c:pt>
                <c:pt idx="10">
                  <c:v>14718.457</c:v>
                </c:pt>
                <c:pt idx="11">
                  <c:v>14716.96</c:v>
                </c:pt>
                <c:pt idx="12">
                  <c:v>14715.432000000001</c:v>
                </c:pt>
                <c:pt idx="13">
                  <c:v>14713.933999999999</c:v>
                </c:pt>
                <c:pt idx="14">
                  <c:v>14712.454</c:v>
                </c:pt>
                <c:pt idx="15">
                  <c:v>14710.951999999999</c:v>
                </c:pt>
                <c:pt idx="16">
                  <c:v>14709.450999999999</c:v>
                </c:pt>
                <c:pt idx="17">
                  <c:v>14707.960999999999</c:v>
                </c:pt>
                <c:pt idx="18">
                  <c:v>14706.438</c:v>
                </c:pt>
                <c:pt idx="19">
                  <c:v>14704.939</c:v>
                </c:pt>
                <c:pt idx="20">
                  <c:v>14703.447</c:v>
                </c:pt>
                <c:pt idx="21">
                  <c:v>14701.967000000001</c:v>
                </c:pt>
                <c:pt idx="22">
                  <c:v>14700.472</c:v>
                </c:pt>
                <c:pt idx="23">
                  <c:v>14698.981</c:v>
                </c:pt>
                <c:pt idx="24">
                  <c:v>14697.466</c:v>
                </c:pt>
                <c:pt idx="25">
                  <c:v>14695.964</c:v>
                </c:pt>
                <c:pt idx="26">
                  <c:v>14694.451999999999</c:v>
                </c:pt>
                <c:pt idx="27">
                  <c:v>14692.941999999999</c:v>
                </c:pt>
                <c:pt idx="28">
                  <c:v>14689.968000000001</c:v>
                </c:pt>
                <c:pt idx="29">
                  <c:v>14688.459000000001</c:v>
                </c:pt>
                <c:pt idx="30">
                  <c:v>14686.963</c:v>
                </c:pt>
                <c:pt idx="31">
                  <c:v>14683.968999999999</c:v>
                </c:pt>
                <c:pt idx="32">
                  <c:v>14682.450999999999</c:v>
                </c:pt>
                <c:pt idx="33">
                  <c:v>14680.966</c:v>
                </c:pt>
                <c:pt idx="34">
                  <c:v>14679.5</c:v>
                </c:pt>
                <c:pt idx="35">
                  <c:v>14677.953</c:v>
                </c:pt>
                <c:pt idx="36">
                  <c:v>14670.472</c:v>
                </c:pt>
                <c:pt idx="37">
                  <c:v>14668.966</c:v>
                </c:pt>
                <c:pt idx="38">
                  <c:v>14667.481</c:v>
                </c:pt>
                <c:pt idx="39">
                  <c:v>14665.968000000001</c:v>
                </c:pt>
                <c:pt idx="40">
                  <c:v>14664.468999999999</c:v>
                </c:pt>
                <c:pt idx="41">
                  <c:v>14662.968999999999</c:v>
                </c:pt>
                <c:pt idx="42">
                  <c:v>14661.471</c:v>
                </c:pt>
                <c:pt idx="43">
                  <c:v>14659.963</c:v>
                </c:pt>
                <c:pt idx="44">
                  <c:v>14658.467000000001</c:v>
                </c:pt>
                <c:pt idx="45">
                  <c:v>14656.97</c:v>
                </c:pt>
                <c:pt idx="46">
                  <c:v>14655.4</c:v>
                </c:pt>
                <c:pt idx="47">
                  <c:v>14653.96</c:v>
                </c:pt>
                <c:pt idx="48">
                  <c:v>14652.474</c:v>
                </c:pt>
                <c:pt idx="49">
                  <c:v>14650.96</c:v>
                </c:pt>
                <c:pt idx="50">
                  <c:v>14649.462</c:v>
                </c:pt>
                <c:pt idx="51">
                  <c:v>14647.97</c:v>
                </c:pt>
                <c:pt idx="52">
                  <c:v>14646.473</c:v>
                </c:pt>
                <c:pt idx="53">
                  <c:v>14645</c:v>
                </c:pt>
                <c:pt idx="54">
                  <c:v>14643.474</c:v>
                </c:pt>
                <c:pt idx="55">
                  <c:v>14641.965</c:v>
                </c:pt>
                <c:pt idx="56">
                  <c:v>14638.966</c:v>
                </c:pt>
                <c:pt idx="57">
                  <c:v>14637.467000000001</c:v>
                </c:pt>
                <c:pt idx="58">
                  <c:v>14636.005999999999</c:v>
                </c:pt>
                <c:pt idx="59">
                  <c:v>14634.475</c:v>
                </c:pt>
                <c:pt idx="60">
                  <c:v>14632.985000000001</c:v>
                </c:pt>
                <c:pt idx="61">
                  <c:v>14631.484</c:v>
                </c:pt>
                <c:pt idx="62">
                  <c:v>14629.972</c:v>
                </c:pt>
                <c:pt idx="63">
                  <c:v>14628.478999999999</c:v>
                </c:pt>
                <c:pt idx="64">
                  <c:v>14627.009</c:v>
                </c:pt>
                <c:pt idx="65">
                  <c:v>14625.503000000001</c:v>
                </c:pt>
                <c:pt idx="66">
                  <c:v>14623.98</c:v>
                </c:pt>
                <c:pt idx="67">
                  <c:v>14622.5</c:v>
                </c:pt>
                <c:pt idx="68">
                  <c:v>14620.995000000001</c:v>
                </c:pt>
                <c:pt idx="69">
                  <c:v>14619.478999999999</c:v>
                </c:pt>
                <c:pt idx="70">
                  <c:v>14618.004999999999</c:v>
                </c:pt>
                <c:pt idx="71">
                  <c:v>14616.513000000001</c:v>
                </c:pt>
                <c:pt idx="72">
                  <c:v>14604.522999999999</c:v>
                </c:pt>
                <c:pt idx="73">
                  <c:v>14602.986000000001</c:v>
                </c:pt>
                <c:pt idx="74">
                  <c:v>14601.496999999999</c:v>
                </c:pt>
                <c:pt idx="75">
                  <c:v>14599.992</c:v>
                </c:pt>
                <c:pt idx="76">
                  <c:v>14598.485000000001</c:v>
                </c:pt>
                <c:pt idx="77">
                  <c:v>14596.989</c:v>
                </c:pt>
                <c:pt idx="78">
                  <c:v>14595.495000000001</c:v>
                </c:pt>
                <c:pt idx="79">
                  <c:v>14593.984</c:v>
                </c:pt>
                <c:pt idx="80">
                  <c:v>14592.49</c:v>
                </c:pt>
                <c:pt idx="81">
                  <c:v>14591.004999999999</c:v>
                </c:pt>
                <c:pt idx="82">
                  <c:v>14589.48</c:v>
                </c:pt>
                <c:pt idx="83">
                  <c:v>14587.977000000001</c:v>
                </c:pt>
                <c:pt idx="84">
                  <c:v>14586.508</c:v>
                </c:pt>
                <c:pt idx="85">
                  <c:v>14584.987999999999</c:v>
                </c:pt>
                <c:pt idx="86">
                  <c:v>14583.511</c:v>
                </c:pt>
                <c:pt idx="87">
                  <c:v>14581.994000000001</c:v>
                </c:pt>
                <c:pt idx="88">
                  <c:v>14580.477999999999</c:v>
                </c:pt>
                <c:pt idx="89">
                  <c:v>14579.009</c:v>
                </c:pt>
                <c:pt idx="90">
                  <c:v>14577.496999999999</c:v>
                </c:pt>
                <c:pt idx="91">
                  <c:v>14575.981</c:v>
                </c:pt>
                <c:pt idx="92">
                  <c:v>14574.496999999999</c:v>
                </c:pt>
                <c:pt idx="93">
                  <c:v>14572.989</c:v>
                </c:pt>
                <c:pt idx="94">
                  <c:v>14571.504999999999</c:v>
                </c:pt>
                <c:pt idx="95">
                  <c:v>14570</c:v>
                </c:pt>
                <c:pt idx="96">
                  <c:v>14568.489</c:v>
                </c:pt>
                <c:pt idx="97">
                  <c:v>14566.998</c:v>
                </c:pt>
                <c:pt idx="98">
                  <c:v>14565.501</c:v>
                </c:pt>
                <c:pt idx="99">
                  <c:v>14563.994000000001</c:v>
                </c:pt>
                <c:pt idx="100">
                  <c:v>14562.513000000001</c:v>
                </c:pt>
                <c:pt idx="101">
                  <c:v>14560.993</c:v>
                </c:pt>
                <c:pt idx="102">
                  <c:v>14559.491</c:v>
                </c:pt>
                <c:pt idx="103">
                  <c:v>14558.004999999999</c:v>
                </c:pt>
                <c:pt idx="104">
                  <c:v>14556.484</c:v>
                </c:pt>
                <c:pt idx="105">
                  <c:v>14554.987999999999</c:v>
                </c:pt>
                <c:pt idx="106">
                  <c:v>14553.494000000001</c:v>
                </c:pt>
                <c:pt idx="107">
                  <c:v>14551.992</c:v>
                </c:pt>
                <c:pt idx="108">
                  <c:v>14550.494000000001</c:v>
                </c:pt>
                <c:pt idx="109">
                  <c:v>14548.998</c:v>
                </c:pt>
                <c:pt idx="117">
                  <c:v>14547.491</c:v>
                </c:pt>
                <c:pt idx="118">
                  <c:v>14546.005999999999</c:v>
                </c:pt>
                <c:pt idx="119">
                  <c:v>14544.507</c:v>
                </c:pt>
                <c:pt idx="120">
                  <c:v>14543.008</c:v>
                </c:pt>
                <c:pt idx="121">
                  <c:v>14541.485000000001</c:v>
                </c:pt>
                <c:pt idx="122">
                  <c:v>14539.987999999999</c:v>
                </c:pt>
                <c:pt idx="123">
                  <c:v>14538.494000000001</c:v>
                </c:pt>
                <c:pt idx="124">
                  <c:v>14537.011</c:v>
                </c:pt>
                <c:pt idx="125">
                  <c:v>14535.518</c:v>
                </c:pt>
                <c:pt idx="126">
                  <c:v>14534</c:v>
                </c:pt>
                <c:pt idx="127">
                  <c:v>14532.489</c:v>
                </c:pt>
                <c:pt idx="128">
                  <c:v>14530.995999999999</c:v>
                </c:pt>
                <c:pt idx="129">
                  <c:v>14529.513000000001</c:v>
                </c:pt>
                <c:pt idx="130">
                  <c:v>14528.004999999999</c:v>
                </c:pt>
                <c:pt idx="131">
                  <c:v>14526.505999999999</c:v>
                </c:pt>
                <c:pt idx="132">
                  <c:v>14524.986999999999</c:v>
                </c:pt>
                <c:pt idx="133">
                  <c:v>14523.51</c:v>
                </c:pt>
                <c:pt idx="134">
                  <c:v>14521.993</c:v>
                </c:pt>
                <c:pt idx="135">
                  <c:v>14520.502</c:v>
                </c:pt>
                <c:pt idx="136">
                  <c:v>14518.99</c:v>
                </c:pt>
                <c:pt idx="137">
                  <c:v>14517.531999999999</c:v>
                </c:pt>
                <c:pt idx="138">
                  <c:v>14516.025</c:v>
                </c:pt>
                <c:pt idx="139" formatCode="0.0">
                  <c:v>14488.987999999999</c:v>
                </c:pt>
                <c:pt idx="140" formatCode="0.0">
                  <c:v>14487.486999999999</c:v>
                </c:pt>
                <c:pt idx="141" formatCode="0.0">
                  <c:v>14485.995999999999</c:v>
                </c:pt>
                <c:pt idx="142" formatCode="0.0">
                  <c:v>14484.48</c:v>
                </c:pt>
                <c:pt idx="143" formatCode="0.0">
                  <c:v>14482.984</c:v>
                </c:pt>
                <c:pt idx="144" formatCode="0.0">
                  <c:v>14481.493</c:v>
                </c:pt>
                <c:pt idx="145" formatCode="0.0">
                  <c:v>14480.007</c:v>
                </c:pt>
                <c:pt idx="146" formatCode="0.0">
                  <c:v>14478.495999999999</c:v>
                </c:pt>
                <c:pt idx="147" formatCode="0.0">
                  <c:v>14476.995000000001</c:v>
                </c:pt>
                <c:pt idx="148" formatCode="0.0">
                  <c:v>14475.52</c:v>
                </c:pt>
                <c:pt idx="149" formatCode="0.0">
                  <c:v>14474</c:v>
                </c:pt>
                <c:pt idx="150" formatCode="0.0">
                  <c:v>14472.504999999999</c:v>
                </c:pt>
                <c:pt idx="151" formatCode="0.0">
                  <c:v>14470.987999999999</c:v>
                </c:pt>
                <c:pt idx="152" formatCode="0.0">
                  <c:v>14469.495999999999</c:v>
                </c:pt>
                <c:pt idx="153" formatCode="0.0">
                  <c:v>14468.001</c:v>
                </c:pt>
                <c:pt idx="154" formatCode="0.0">
                  <c:v>14466.502</c:v>
                </c:pt>
                <c:pt idx="155" formatCode="0.0">
                  <c:v>14465.004000000001</c:v>
                </c:pt>
                <c:pt idx="156" formatCode="0.0">
                  <c:v>14463.521000000001</c:v>
                </c:pt>
                <c:pt idx="157" formatCode="0.0">
                  <c:v>14462.017</c:v>
                </c:pt>
                <c:pt idx="158" formatCode="0.0">
                  <c:v>14460.507</c:v>
                </c:pt>
                <c:pt idx="159" formatCode="0.0">
                  <c:v>14459.028</c:v>
                </c:pt>
                <c:pt idx="160" formatCode="0.0">
                  <c:v>14457.491</c:v>
                </c:pt>
                <c:pt idx="161" formatCode="0.0">
                  <c:v>14456.012000000001</c:v>
                </c:pt>
                <c:pt idx="162" formatCode="0.0">
                  <c:v>14454.51</c:v>
                </c:pt>
                <c:pt idx="163" formatCode="0.0">
                  <c:v>14453.025</c:v>
                </c:pt>
                <c:pt idx="164" formatCode="0.0">
                  <c:v>14451.504000000001</c:v>
                </c:pt>
                <c:pt idx="165" formatCode="0.0">
                  <c:v>14448.504999999999</c:v>
                </c:pt>
                <c:pt idx="166" formatCode="0.0">
                  <c:v>14447.004000000001</c:v>
                </c:pt>
                <c:pt idx="167" formatCode="0.0">
                  <c:v>14445.505999999999</c:v>
                </c:pt>
                <c:pt idx="168" formatCode="0.0">
                  <c:v>14444.009</c:v>
                </c:pt>
                <c:pt idx="169" formatCode="0.0">
                  <c:v>14442.51</c:v>
                </c:pt>
                <c:pt idx="170" formatCode="0.0">
                  <c:v>14441.026</c:v>
                </c:pt>
                <c:pt idx="171" formatCode="0.0">
                  <c:v>14439.51</c:v>
                </c:pt>
                <c:pt idx="172" formatCode="0.0">
                  <c:v>14438.025</c:v>
                </c:pt>
                <c:pt idx="173" formatCode="0.0">
                  <c:v>14436.514999999999</c:v>
                </c:pt>
                <c:pt idx="174" formatCode="0.0">
                  <c:v>14435.025</c:v>
                </c:pt>
                <c:pt idx="175" formatCode="0.0">
                  <c:v>14433.507</c:v>
                </c:pt>
                <c:pt idx="176" formatCode="0.0">
                  <c:v>14432.009</c:v>
                </c:pt>
                <c:pt idx="177" formatCode="0.0">
                  <c:v>14430.5</c:v>
                </c:pt>
                <c:pt idx="178" formatCode="0.0">
                  <c:v>14429.003000000001</c:v>
                </c:pt>
                <c:pt idx="179" formatCode="0.0">
                  <c:v>14427.523999999999</c:v>
                </c:pt>
                <c:pt idx="180" formatCode="0.0">
                  <c:v>14424.513000000001</c:v>
                </c:pt>
                <c:pt idx="181" formatCode="0.0">
                  <c:v>14423.022000000001</c:v>
                </c:pt>
                <c:pt idx="182" formatCode="0.0">
                  <c:v>14421.519</c:v>
                </c:pt>
                <c:pt idx="183" formatCode="0.0">
                  <c:v>14420.032999999999</c:v>
                </c:pt>
                <c:pt idx="184" formatCode="0.0">
                  <c:v>14418.521000000001</c:v>
                </c:pt>
                <c:pt idx="185" formatCode="0.0">
                  <c:v>14417.016</c:v>
                </c:pt>
                <c:pt idx="186" formatCode="0.0">
                  <c:v>14415.514999999999</c:v>
                </c:pt>
                <c:pt idx="187" formatCode="0.0">
                  <c:v>14414.031000000001</c:v>
                </c:pt>
                <c:pt idx="188" formatCode="0.0">
                  <c:v>14412.51</c:v>
                </c:pt>
                <c:pt idx="189" formatCode="0.0">
                  <c:v>14411.014999999999</c:v>
                </c:pt>
                <c:pt idx="190" formatCode="0.0">
                  <c:v>14409.525</c:v>
                </c:pt>
                <c:pt idx="191" formatCode="0.0">
                  <c:v>14408.040999999999</c:v>
                </c:pt>
                <c:pt idx="192" formatCode="0.0">
                  <c:v>14406.539000000001</c:v>
                </c:pt>
                <c:pt idx="193" formatCode="0.0">
                  <c:v>14405.039000000001</c:v>
                </c:pt>
                <c:pt idx="194" formatCode="0.0">
                  <c:v>14403.539000000001</c:v>
                </c:pt>
                <c:pt idx="195" formatCode="0.0">
                  <c:v>14402.027</c:v>
                </c:pt>
                <c:pt idx="196" formatCode="0.0">
                  <c:v>14400.531000000001</c:v>
                </c:pt>
                <c:pt idx="197" formatCode="0.0">
                  <c:v>14399.040999999999</c:v>
                </c:pt>
                <c:pt idx="198" formatCode="0.0">
                  <c:v>14397.535</c:v>
                </c:pt>
                <c:pt idx="199" formatCode="0.0">
                  <c:v>14396.027</c:v>
                </c:pt>
                <c:pt idx="200" formatCode="0.0">
                  <c:v>14394.529</c:v>
                </c:pt>
                <c:pt idx="204" formatCode="0.0">
                  <c:v>14391.541999999999</c:v>
                </c:pt>
                <c:pt idx="205" formatCode="0.0">
                  <c:v>14390.037</c:v>
                </c:pt>
                <c:pt idx="206" formatCode="0.0">
                  <c:v>14388.555</c:v>
                </c:pt>
                <c:pt idx="207" formatCode="0.0">
                  <c:v>14387.027</c:v>
                </c:pt>
                <c:pt idx="208" formatCode="0.0">
                  <c:v>14385.531000000001</c:v>
                </c:pt>
                <c:pt idx="209" formatCode="0.0">
                  <c:v>14384.032999999999</c:v>
                </c:pt>
                <c:pt idx="210" formatCode="0.0">
                  <c:v>14382.540999999999</c:v>
                </c:pt>
                <c:pt idx="211" formatCode="0.0">
                  <c:v>14381.047</c:v>
                </c:pt>
                <c:pt idx="212" formatCode="0.0">
                  <c:v>14379.535</c:v>
                </c:pt>
                <c:pt idx="213" formatCode="0.0">
                  <c:v>14378.045</c:v>
                </c:pt>
                <c:pt idx="214" formatCode="0.0">
                  <c:v>14376.547</c:v>
                </c:pt>
                <c:pt idx="215" formatCode="0.0">
                  <c:v>14375.037</c:v>
                </c:pt>
                <c:pt idx="216" formatCode="0.0">
                  <c:v>14373.5</c:v>
                </c:pt>
                <c:pt idx="217" formatCode="0.0">
                  <c:v>14372.025</c:v>
                </c:pt>
                <c:pt idx="218" formatCode="0.0">
                  <c:v>14370.536</c:v>
                </c:pt>
                <c:pt idx="219" formatCode="0.0">
                  <c:v>14369.029</c:v>
                </c:pt>
                <c:pt idx="220" formatCode="0.0">
                  <c:v>14367.539000000001</c:v>
                </c:pt>
                <c:pt idx="221" formatCode="0.0">
                  <c:v>14366.038</c:v>
                </c:pt>
                <c:pt idx="222" formatCode="0.0">
                  <c:v>14364.538</c:v>
                </c:pt>
                <c:pt idx="223" formatCode="0.0">
                  <c:v>14363.058999999999</c:v>
                </c:pt>
                <c:pt idx="224" formatCode="0.0">
                  <c:v>14361.546</c:v>
                </c:pt>
                <c:pt idx="225" formatCode="0.0">
                  <c:v>14360.048000000001</c:v>
                </c:pt>
                <c:pt idx="226" formatCode="0.0">
                  <c:v>14358.531999999999</c:v>
                </c:pt>
                <c:pt idx="227" formatCode="0.0">
                  <c:v>14357.045</c:v>
                </c:pt>
                <c:pt idx="228" formatCode="0.0">
                  <c:v>14355.540999999999</c:v>
                </c:pt>
                <c:pt idx="229" formatCode="0.0">
                  <c:v>14354.049000000001</c:v>
                </c:pt>
                <c:pt idx="230" formatCode="0.0">
                  <c:v>14352.538</c:v>
                </c:pt>
                <c:pt idx="231" formatCode="0.0">
                  <c:v>14351.037</c:v>
                </c:pt>
                <c:pt idx="232" formatCode="0.0">
                  <c:v>14349.563</c:v>
                </c:pt>
                <c:pt idx="233" formatCode="0.0">
                  <c:v>14348.040999999999</c:v>
                </c:pt>
                <c:pt idx="234" formatCode="0.0">
                  <c:v>14346.538</c:v>
                </c:pt>
                <c:pt idx="235" formatCode="0.0">
                  <c:v>14345.063</c:v>
                </c:pt>
                <c:pt idx="236" formatCode="0.0">
                  <c:v>14343.557000000001</c:v>
                </c:pt>
                <c:pt idx="237" formatCode="0.0">
                  <c:v>14342.054</c:v>
                </c:pt>
                <c:pt idx="238" formatCode="0.0">
                  <c:v>14340.548000000001</c:v>
                </c:pt>
                <c:pt idx="239" formatCode="0.0">
                  <c:v>14339.053</c:v>
                </c:pt>
                <c:pt idx="240" formatCode="0.0">
                  <c:v>14337.547</c:v>
                </c:pt>
                <c:pt idx="241" formatCode="0.0">
                  <c:v>14336.054</c:v>
                </c:pt>
                <c:pt idx="242" formatCode="0.0">
                  <c:v>14334.569</c:v>
                </c:pt>
                <c:pt idx="243" formatCode="0.0">
                  <c:v>14333.058000000001</c:v>
                </c:pt>
                <c:pt idx="244" formatCode="0.0">
                  <c:v>14331.546</c:v>
                </c:pt>
                <c:pt idx="245" formatCode="0.0">
                  <c:v>14330.043</c:v>
                </c:pt>
                <c:pt idx="246" formatCode="0.0">
                  <c:v>14328.56</c:v>
                </c:pt>
                <c:pt idx="247" formatCode="0.0">
                  <c:v>14327.057000000001</c:v>
                </c:pt>
                <c:pt idx="248" formatCode="0.0">
                  <c:v>14325.55</c:v>
                </c:pt>
                <c:pt idx="250" formatCode="0.0">
                  <c:v>14322.55</c:v>
                </c:pt>
                <c:pt idx="251" formatCode="0.0">
                  <c:v>14321.05</c:v>
                </c:pt>
                <c:pt idx="252" formatCode="0.0">
                  <c:v>14319.552</c:v>
                </c:pt>
                <c:pt idx="253" formatCode="0.0">
                  <c:v>14318.1</c:v>
                </c:pt>
                <c:pt idx="254" formatCode="0.0">
                  <c:v>14316.543</c:v>
                </c:pt>
                <c:pt idx="255" formatCode="0.0">
                  <c:v>14315.046</c:v>
                </c:pt>
                <c:pt idx="256" formatCode="0.0">
                  <c:v>14313.558999999999</c:v>
                </c:pt>
                <c:pt idx="257" formatCode="0.0">
                  <c:v>14312.052</c:v>
                </c:pt>
                <c:pt idx="258" formatCode="0.0">
                  <c:v>14310.564</c:v>
                </c:pt>
                <c:pt idx="259" formatCode="0.0">
                  <c:v>14309.066000000001</c:v>
                </c:pt>
                <c:pt idx="260" formatCode="0.0">
                  <c:v>14307.574000000001</c:v>
                </c:pt>
                <c:pt idx="261" formatCode="0.0">
                  <c:v>14306.062</c:v>
                </c:pt>
                <c:pt idx="262" formatCode="0.0">
                  <c:v>14304.575999999999</c:v>
                </c:pt>
                <c:pt idx="263" formatCode="0.0">
                  <c:v>14303.058999999999</c:v>
                </c:pt>
                <c:pt idx="264" formatCode="0.0">
                  <c:v>14301.584000000001</c:v>
                </c:pt>
                <c:pt idx="265" formatCode="0.0">
                  <c:v>14300.058000000001</c:v>
                </c:pt>
                <c:pt idx="266" formatCode="0.0">
                  <c:v>14298.576999999999</c:v>
                </c:pt>
                <c:pt idx="267" formatCode="0.0">
                  <c:v>14297.058999999999</c:v>
                </c:pt>
                <c:pt idx="268" formatCode="0.0">
                  <c:v>14295.578</c:v>
                </c:pt>
                <c:pt idx="269" formatCode="0.0">
                  <c:v>14294.052</c:v>
                </c:pt>
                <c:pt idx="270" formatCode="0.0">
                  <c:v>14292.565000000001</c:v>
                </c:pt>
                <c:pt idx="271" formatCode="0.0">
                  <c:v>14291.063</c:v>
                </c:pt>
                <c:pt idx="272" formatCode="0.0">
                  <c:v>14289.554</c:v>
                </c:pt>
                <c:pt idx="273" formatCode="0.0">
                  <c:v>14288.065000000001</c:v>
                </c:pt>
                <c:pt idx="275" formatCode="0.0">
                  <c:v>14285.066999999999</c:v>
                </c:pt>
                <c:pt idx="276" formatCode="0.0">
                  <c:v>14283.554</c:v>
                </c:pt>
                <c:pt idx="277" formatCode="0.0">
                  <c:v>14282.071</c:v>
                </c:pt>
                <c:pt idx="278" formatCode="0.0">
                  <c:v>14280.563</c:v>
                </c:pt>
                <c:pt idx="279" formatCode="0.0">
                  <c:v>14279.065000000001</c:v>
                </c:pt>
                <c:pt idx="280" formatCode="0.0">
                  <c:v>14277.564</c:v>
                </c:pt>
                <c:pt idx="281" formatCode="0.0">
                  <c:v>14276.069</c:v>
                </c:pt>
                <c:pt idx="282" formatCode="0.0">
                  <c:v>14274.557000000001</c:v>
                </c:pt>
                <c:pt idx="283" formatCode="0.0">
                  <c:v>14273.066999999999</c:v>
                </c:pt>
                <c:pt idx="284" formatCode="0.0">
                  <c:v>14271.557000000001</c:v>
                </c:pt>
                <c:pt idx="285" formatCode="0.0">
                  <c:v>14270.063</c:v>
                </c:pt>
                <c:pt idx="286" formatCode="0.0">
                  <c:v>14268.565000000001</c:v>
                </c:pt>
                <c:pt idx="287" formatCode="0.0">
                  <c:v>14267.072</c:v>
                </c:pt>
                <c:pt idx="288" formatCode="0.0">
                  <c:v>14264.073</c:v>
                </c:pt>
                <c:pt idx="289" formatCode="0.0">
                  <c:v>14262.56</c:v>
                </c:pt>
                <c:pt idx="290" formatCode="0.0">
                  <c:v>14261.058999999999</c:v>
                </c:pt>
                <c:pt idx="291" formatCode="0.0">
                  <c:v>14259.561</c:v>
                </c:pt>
                <c:pt idx="292" formatCode="0.0">
                  <c:v>14258.092000000001</c:v>
                </c:pt>
                <c:pt idx="293" formatCode="0.0">
                  <c:v>14256.573</c:v>
                </c:pt>
                <c:pt idx="294" formatCode="0.0">
                  <c:v>14255.094999999999</c:v>
                </c:pt>
                <c:pt idx="295" formatCode="0.0">
                  <c:v>14253.576999999999</c:v>
                </c:pt>
                <c:pt idx="296" formatCode="0.0">
                  <c:v>14252.08</c:v>
                </c:pt>
                <c:pt idx="297" formatCode="0.0">
                  <c:v>14250.574000000001</c:v>
                </c:pt>
                <c:pt idx="298" formatCode="0.0">
                  <c:v>14249.079</c:v>
                </c:pt>
                <c:pt idx="299" formatCode="0.0">
                  <c:v>14247.585999999999</c:v>
                </c:pt>
                <c:pt idx="300" formatCode="0.0">
                  <c:v>14246.094999999999</c:v>
                </c:pt>
                <c:pt idx="301" formatCode="0.0">
                  <c:v>14244.571</c:v>
                </c:pt>
                <c:pt idx="302" formatCode="0.0">
                  <c:v>14243.075000000001</c:v>
                </c:pt>
                <c:pt idx="303" formatCode="0.0">
                  <c:v>14241.584000000001</c:v>
                </c:pt>
                <c:pt idx="304" formatCode="0.0">
                  <c:v>14240.078</c:v>
                </c:pt>
                <c:pt idx="305" formatCode="0.0">
                  <c:v>14238.564</c:v>
                </c:pt>
                <c:pt idx="306" formatCode="0.0">
                  <c:v>14237.093000000001</c:v>
                </c:pt>
                <c:pt idx="307" formatCode="0.0">
                  <c:v>14235.621999999999</c:v>
                </c:pt>
                <c:pt idx="308" formatCode="0.0">
                  <c:v>14234.091</c:v>
                </c:pt>
                <c:pt idx="309" formatCode="0.0">
                  <c:v>14232.57</c:v>
                </c:pt>
                <c:pt idx="310" formatCode="0.0">
                  <c:v>14231.078</c:v>
                </c:pt>
                <c:pt idx="311" formatCode="0.0">
                  <c:v>14229.596</c:v>
                </c:pt>
                <c:pt idx="312" formatCode="0.0">
                  <c:v>14228.093000000001</c:v>
                </c:pt>
                <c:pt idx="313" formatCode="0.0">
                  <c:v>14226.582</c:v>
                </c:pt>
                <c:pt idx="314" formatCode="0.0">
                  <c:v>14225.079</c:v>
                </c:pt>
                <c:pt idx="315" formatCode="0.0">
                  <c:v>14223.594999999999</c:v>
                </c:pt>
                <c:pt idx="316" formatCode="0.0">
                  <c:v>14222.091</c:v>
                </c:pt>
                <c:pt idx="317" formatCode="0.0">
                  <c:v>14220.566000000001</c:v>
                </c:pt>
                <c:pt idx="318" formatCode="0.0">
                  <c:v>14219.07</c:v>
                </c:pt>
                <c:pt idx="319" formatCode="0.0">
                  <c:v>14217.59</c:v>
                </c:pt>
                <c:pt idx="320" formatCode="0.0">
                  <c:v>14216.08</c:v>
                </c:pt>
                <c:pt idx="321" formatCode="0.0">
                  <c:v>14214.58</c:v>
                </c:pt>
                <c:pt idx="322" formatCode="0.0">
                  <c:v>14213.07</c:v>
                </c:pt>
                <c:pt idx="323" formatCode="0.0">
                  <c:v>14211.58</c:v>
                </c:pt>
                <c:pt idx="324" formatCode="0.0">
                  <c:v>14210.09</c:v>
                </c:pt>
                <c:pt idx="325" formatCode="0.0">
                  <c:v>14208.59</c:v>
                </c:pt>
                <c:pt idx="326" formatCode="0.0">
                  <c:v>14207.07</c:v>
                </c:pt>
                <c:pt idx="327" formatCode="0.0">
                  <c:v>14205.59</c:v>
                </c:pt>
                <c:pt idx="328" formatCode="0.0">
                  <c:v>14204.072</c:v>
                </c:pt>
                <c:pt idx="329" formatCode="0.0">
                  <c:v>14202.578</c:v>
                </c:pt>
                <c:pt idx="330" formatCode="0.0">
                  <c:v>14201.093999999999</c:v>
                </c:pt>
                <c:pt idx="331" formatCode="0.0">
                  <c:v>14199.605</c:v>
                </c:pt>
                <c:pt idx="332" formatCode="0.0">
                  <c:v>14198.096</c:v>
                </c:pt>
                <c:pt idx="333" formatCode="0.0">
                  <c:v>14196.591</c:v>
                </c:pt>
                <c:pt idx="334" formatCode="0.0">
                  <c:v>14195.097</c:v>
                </c:pt>
                <c:pt idx="335" formatCode="0.0">
                  <c:v>14193.59</c:v>
                </c:pt>
                <c:pt idx="336" formatCode="0.0">
                  <c:v>14192.102000000001</c:v>
                </c:pt>
                <c:pt idx="337" formatCode="0.0">
                  <c:v>14189.081</c:v>
                </c:pt>
                <c:pt idx="338" formatCode="0.0">
                  <c:v>14187.592000000001</c:v>
                </c:pt>
                <c:pt idx="339" formatCode="0.0">
                  <c:v>14186.108</c:v>
                </c:pt>
                <c:pt idx="340" formatCode="0.0">
                  <c:v>14184.581</c:v>
                </c:pt>
                <c:pt idx="341" formatCode="0.0">
                  <c:v>14183.11</c:v>
                </c:pt>
                <c:pt idx="342" formatCode="0.0">
                  <c:v>14181.587</c:v>
                </c:pt>
                <c:pt idx="343" formatCode="0.0">
                  <c:v>14180.08</c:v>
                </c:pt>
                <c:pt idx="344" formatCode="0.0">
                  <c:v>14178.59</c:v>
                </c:pt>
                <c:pt idx="345" formatCode="0.0">
                  <c:v>14177.09</c:v>
                </c:pt>
                <c:pt idx="346" formatCode="0.0">
                  <c:v>14175.578</c:v>
                </c:pt>
                <c:pt idx="347" formatCode="0.0">
                  <c:v>14174.08</c:v>
                </c:pt>
                <c:pt idx="348" formatCode="0.0">
                  <c:v>14172.589</c:v>
                </c:pt>
                <c:pt idx="349" formatCode="0.0">
                  <c:v>14171.094999999999</c:v>
                </c:pt>
                <c:pt idx="350" formatCode="0.0">
                  <c:v>14169.602999999999</c:v>
                </c:pt>
                <c:pt idx="351" formatCode="0.0">
                  <c:v>14168.127</c:v>
                </c:pt>
                <c:pt idx="352" formatCode="0.0">
                  <c:v>14166.6</c:v>
                </c:pt>
                <c:pt idx="353" formatCode="0.0">
                  <c:v>14165.091</c:v>
                </c:pt>
                <c:pt idx="354" formatCode="0.0">
                  <c:v>14163.601000000001</c:v>
                </c:pt>
                <c:pt idx="355" formatCode="0.0">
                  <c:v>14162.093999999999</c:v>
                </c:pt>
                <c:pt idx="356" formatCode="0.0">
                  <c:v>14160.609</c:v>
                </c:pt>
                <c:pt idx="357" formatCode="0.0">
                  <c:v>14159.094999999999</c:v>
                </c:pt>
                <c:pt idx="358" formatCode="0.0">
                  <c:v>14157.603999999999</c:v>
                </c:pt>
                <c:pt idx="359" formatCode="0.0">
                  <c:v>14156.138000000001</c:v>
                </c:pt>
                <c:pt idx="360" formatCode="0.0">
                  <c:v>14154.599</c:v>
                </c:pt>
                <c:pt idx="361" formatCode="0.0">
                  <c:v>14153.120999999999</c:v>
                </c:pt>
                <c:pt idx="362" formatCode="0.0">
                  <c:v>14151.59</c:v>
                </c:pt>
                <c:pt idx="363" formatCode="0.0">
                  <c:v>14150.1</c:v>
                </c:pt>
                <c:pt idx="364" formatCode="0.0">
                  <c:v>14148.61</c:v>
                </c:pt>
                <c:pt idx="365" formatCode="0.0">
                  <c:v>14147.116</c:v>
                </c:pt>
                <c:pt idx="366" formatCode="0.0">
                  <c:v>14145.598</c:v>
                </c:pt>
                <c:pt idx="367" formatCode="0.0">
                  <c:v>14144.103999999999</c:v>
                </c:pt>
                <c:pt idx="368" formatCode="0.0">
                  <c:v>14142.597</c:v>
                </c:pt>
                <c:pt idx="369" formatCode="0.0">
                  <c:v>14141.087</c:v>
                </c:pt>
                <c:pt idx="370" formatCode="0.0">
                  <c:v>14139.607</c:v>
                </c:pt>
                <c:pt idx="371" formatCode="0.0">
                  <c:v>14138.111000000001</c:v>
                </c:pt>
                <c:pt idx="372" formatCode="0.0">
                  <c:v>14136.602000000001</c:v>
                </c:pt>
                <c:pt idx="373" formatCode="0.0">
                  <c:v>14135.133</c:v>
                </c:pt>
                <c:pt idx="374" formatCode="0.0">
                  <c:v>14133.594999999999</c:v>
                </c:pt>
                <c:pt idx="375" formatCode="0.0">
                  <c:v>14132.099</c:v>
                </c:pt>
                <c:pt idx="376" formatCode="0.0">
                  <c:v>14130.594999999999</c:v>
                </c:pt>
                <c:pt idx="377" formatCode="0.0">
                  <c:v>14129.103999999999</c:v>
                </c:pt>
              </c:numCache>
            </c:numRef>
          </c:xVal>
          <c:yVal>
            <c:numRef>
              <c:f>neo!$CC$204:$CC$581</c:f>
              <c:numCache>
                <c:formatCode>0.0</c:formatCode>
                <c:ptCount val="378"/>
                <c:pt idx="0">
                  <c:v>24.641032032247296</c:v>
                </c:pt>
                <c:pt idx="1">
                  <c:v>19.329675696806106</c:v>
                </c:pt>
                <c:pt idx="2">
                  <c:v>19.893331171554671</c:v>
                </c:pt>
                <c:pt idx="3">
                  <c:v>13.336541912898424</c:v>
                </c:pt>
                <c:pt idx="4">
                  <c:v>21.286917373585709</c:v>
                </c:pt>
                <c:pt idx="5">
                  <c:v>19.236489155141857</c:v>
                </c:pt>
                <c:pt idx="6">
                  <c:v>25.649198539948749</c:v>
                </c:pt>
                <c:pt idx="7">
                  <c:v>20.615562290835673</c:v>
                </c:pt>
                <c:pt idx="8">
                  <c:v>30.924192355641956</c:v>
                </c:pt>
                <c:pt idx="9">
                  <c:v>37.475372800384896</c:v>
                </c:pt>
                <c:pt idx="10">
                  <c:v>32.082500373113383</c:v>
                </c:pt>
                <c:pt idx="11">
                  <c:v>28.111902315249139</c:v>
                </c:pt>
                <c:pt idx="12">
                  <c:v>25.511334263989905</c:v>
                </c:pt>
                <c:pt idx="13">
                  <c:v>4.0074614545245097</c:v>
                </c:pt>
                <c:pt idx="14">
                  <c:v>15.503092531208756</c:v>
                </c:pt>
                <c:pt idx="15">
                  <c:v>24.193825189998254</c:v>
                </c:pt>
                <c:pt idx="16">
                  <c:v>30.345436508331797</c:v>
                </c:pt>
                <c:pt idx="17">
                  <c:v>25.797934725599905</c:v>
                </c:pt>
                <c:pt idx="18">
                  <c:v>15.519879696280773</c:v>
                </c:pt>
                <c:pt idx="19">
                  <c:v>16.385686141202566</c:v>
                </c:pt>
                <c:pt idx="20">
                  <c:v>14.902951927118318</c:v>
                </c:pt>
                <c:pt idx="21">
                  <c:v>11.885562903277748</c:v>
                </c:pt>
                <c:pt idx="22">
                  <c:v>14.094394803521645</c:v>
                </c:pt>
                <c:pt idx="23">
                  <c:v>13.250985148862377</c:v>
                </c:pt>
                <c:pt idx="24">
                  <c:v>16.727108251374933</c:v>
                </c:pt>
                <c:pt idx="25">
                  <c:v>23.804650040709955</c:v>
                </c:pt>
                <c:pt idx="26">
                  <c:v>21.455208241634946</c:v>
                </c:pt>
                <c:pt idx="27">
                  <c:v>28.780592379822433</c:v>
                </c:pt>
                <c:pt idx="28">
                  <c:v>23.266735471359127</c:v>
                </c:pt>
                <c:pt idx="29">
                  <c:v>19.567781150944164</c:v>
                </c:pt>
                <c:pt idx="30">
                  <c:v>24.342309006769163</c:v>
                </c:pt>
                <c:pt idx="31">
                  <c:v>18.573391885767428</c:v>
                </c:pt>
                <c:pt idx="32">
                  <c:v>27.444616787571974</c:v>
                </c:pt>
                <c:pt idx="33">
                  <c:v>32.621686760487101</c:v>
                </c:pt>
                <c:pt idx="34">
                  <c:v>16.600631129719719</c:v>
                </c:pt>
                <c:pt idx="35">
                  <c:v>18.328483453170676</c:v>
                </c:pt>
                <c:pt idx="36">
                  <c:v>29.737618238404036</c:v>
                </c:pt>
                <c:pt idx="37">
                  <c:v>26.449230276677422</c:v>
                </c:pt>
                <c:pt idx="38">
                  <c:v>34.674201853792965</c:v>
                </c:pt>
                <c:pt idx="39">
                  <c:v>32.738417946984555</c:v>
                </c:pt>
                <c:pt idx="40">
                  <c:v>43.909513269443963</c:v>
                </c:pt>
                <c:pt idx="41">
                  <c:v>38.020374410387262</c:v>
                </c:pt>
                <c:pt idx="42">
                  <c:v>32.371138564652846</c:v>
                </c:pt>
                <c:pt idx="43">
                  <c:v>24.046397963123411</c:v>
                </c:pt>
                <c:pt idx="44">
                  <c:v>31.74170172268941</c:v>
                </c:pt>
                <c:pt idx="45">
                  <c:v>44.342925903545805</c:v>
                </c:pt>
                <c:pt idx="46">
                  <c:v>26.1496727843736</c:v>
                </c:pt>
                <c:pt idx="47">
                  <c:v>31.162772366902526</c:v>
                </c:pt>
                <c:pt idx="48">
                  <c:v>38.646043542587101</c:v>
                </c:pt>
                <c:pt idx="49">
                  <c:v>23.098270510874833</c:v>
                </c:pt>
                <c:pt idx="50">
                  <c:v>28.174379918354997</c:v>
                </c:pt>
                <c:pt idx="51">
                  <c:v>33.906917432536986</c:v>
                </c:pt>
                <c:pt idx="52">
                  <c:v>42.212786499455156</c:v>
                </c:pt>
                <c:pt idx="53">
                  <c:v>32.438266435264694</c:v>
                </c:pt>
                <c:pt idx="54">
                  <c:v>17.564396490182187</c:v>
                </c:pt>
                <c:pt idx="55">
                  <c:v>41.244478201596941</c:v>
                </c:pt>
                <c:pt idx="56">
                  <c:v>26.486985237211162</c:v>
                </c:pt>
                <c:pt idx="57">
                  <c:v>39.955659684522963</c:v>
                </c:pt>
                <c:pt idx="58">
                  <c:v>35.793165303999459</c:v>
                </c:pt>
                <c:pt idx="59">
                  <c:v>26.424751079880007</c:v>
                </c:pt>
                <c:pt idx="60">
                  <c:v>25.299428694614694</c:v>
                </c:pt>
                <c:pt idx="61">
                  <c:v>24.733922203561519</c:v>
                </c:pt>
                <c:pt idx="62">
                  <c:v>23.950105156893546</c:v>
                </c:pt>
                <c:pt idx="63">
                  <c:v>18.733654568907181</c:v>
                </c:pt>
                <c:pt idx="64">
                  <c:v>22.195629410679739</c:v>
                </c:pt>
                <c:pt idx="65">
                  <c:v>23.390560444746999</c:v>
                </c:pt>
                <c:pt idx="66">
                  <c:v>21.107055701642949</c:v>
                </c:pt>
                <c:pt idx="67">
                  <c:v>25.567644909238666</c:v>
                </c:pt>
                <c:pt idx="68">
                  <c:v>17.135448219343875</c:v>
                </c:pt>
                <c:pt idx="69">
                  <c:v>13.690642641732628</c:v>
                </c:pt>
                <c:pt idx="70">
                  <c:v>20.792869249061074</c:v>
                </c:pt>
                <c:pt idx="71">
                  <c:v>41.218853841463755</c:v>
                </c:pt>
                <c:pt idx="72">
                  <c:v>13.994215143473884</c:v>
                </c:pt>
                <c:pt idx="73">
                  <c:v>18.815726711264247</c:v>
                </c:pt>
                <c:pt idx="74">
                  <c:v>16.023238973868565</c:v>
                </c:pt>
                <c:pt idx="75">
                  <c:v>16.799102984852304</c:v>
                </c:pt>
                <c:pt idx="76">
                  <c:v>15.739139702503163</c:v>
                </c:pt>
                <c:pt idx="77">
                  <c:v>20.058325820358949</c:v>
                </c:pt>
                <c:pt idx="78">
                  <c:v>15.270516522334336</c:v>
                </c:pt>
                <c:pt idx="79">
                  <c:v>12.041658796265871</c:v>
                </c:pt>
                <c:pt idx="80">
                  <c:v>13.79243672616386</c:v>
                </c:pt>
                <c:pt idx="81">
                  <c:v>15.77053210435613</c:v>
                </c:pt>
                <c:pt idx="82">
                  <c:v>15.875793185694969</c:v>
                </c:pt>
                <c:pt idx="83">
                  <c:v>17.480263368087289</c:v>
                </c:pt>
                <c:pt idx="84">
                  <c:v>17.516990328283256</c:v>
                </c:pt>
                <c:pt idx="85">
                  <c:v>16.63012478752</c:v>
                </c:pt>
                <c:pt idx="86">
                  <c:v>17.026612944340389</c:v>
                </c:pt>
                <c:pt idx="87">
                  <c:v>17.723970155496751</c:v>
                </c:pt>
                <c:pt idx="88">
                  <c:v>38.078448979660521</c:v>
                </c:pt>
                <c:pt idx="89">
                  <c:v>4.9572806486451562</c:v>
                </c:pt>
                <c:pt idx="90">
                  <c:v>14.845169775376467</c:v>
                </c:pt>
                <c:pt idx="91">
                  <c:v>21.341946483076821</c:v>
                </c:pt>
                <c:pt idx="92">
                  <c:v>17.705885840918395</c:v>
                </c:pt>
                <c:pt idx="93">
                  <c:v>16.885765248245331</c:v>
                </c:pt>
                <c:pt idx="94">
                  <c:v>16.250027638259933</c:v>
                </c:pt>
                <c:pt idx="95">
                  <c:v>16.375254712796135</c:v>
                </c:pt>
                <c:pt idx="96">
                  <c:v>16.600161666076726</c:v>
                </c:pt>
                <c:pt idx="97">
                  <c:v>20.538342242534199</c:v>
                </c:pt>
                <c:pt idx="98">
                  <c:v>22.744768971175965</c:v>
                </c:pt>
                <c:pt idx="99">
                  <c:v>21.699110013721384</c:v>
                </c:pt>
                <c:pt idx="100">
                  <c:v>29.619514807495641</c:v>
                </c:pt>
                <c:pt idx="101">
                  <c:v>28.036690327360247</c:v>
                </c:pt>
                <c:pt idx="102">
                  <c:v>28.547710013471558</c:v>
                </c:pt>
                <c:pt idx="103">
                  <c:v>23.369894417866238</c:v>
                </c:pt>
                <c:pt idx="104">
                  <c:v>19.656135918151108</c:v>
                </c:pt>
                <c:pt idx="105">
                  <c:v>18.057209351857946</c:v>
                </c:pt>
                <c:pt idx="106">
                  <c:v>18.645113789730917</c:v>
                </c:pt>
                <c:pt idx="107">
                  <c:v>23.573229515751812</c:v>
                </c:pt>
                <c:pt idx="108">
                  <c:v>34.439016295706004</c:v>
                </c:pt>
                <c:pt idx="109">
                  <c:v>35.715927736694532</c:v>
                </c:pt>
                <c:pt idx="110">
                  <c:v>61.773641598812567</c:v>
                </c:pt>
                <c:pt idx="111">
                  <c:v>27.019511221540164</c:v>
                </c:pt>
                <c:pt idx="112">
                  <c:v>21.212470667997557</c:v>
                </c:pt>
                <c:pt idx="113">
                  <c:v>25.427768554201304</c:v>
                </c:pt>
                <c:pt idx="114">
                  <c:v>27.550919646792096</c:v>
                </c:pt>
                <c:pt idx="115">
                  <c:v>17.083700109140629</c:v>
                </c:pt>
                <c:pt idx="116">
                  <c:v>16.355745129316094</c:v>
                </c:pt>
                <c:pt idx="117">
                  <c:v>16.03868923538171</c:v>
                </c:pt>
                <c:pt idx="118">
                  <c:v>11.632129953119332</c:v>
                </c:pt>
                <c:pt idx="119">
                  <c:v>14.685779523777496</c:v>
                </c:pt>
                <c:pt idx="120">
                  <c:v>14.529757511005799</c:v>
                </c:pt>
                <c:pt idx="121">
                  <c:v>14.961589884754613</c:v>
                </c:pt>
                <c:pt idx="122">
                  <c:v>18.213215036300198</c:v>
                </c:pt>
                <c:pt idx="123">
                  <c:v>13.965605789576278</c:v>
                </c:pt>
                <c:pt idx="124">
                  <c:v>20.927946790837893</c:v>
                </c:pt>
                <c:pt idx="125">
                  <c:v>25.976479756441488</c:v>
                </c:pt>
                <c:pt idx="126">
                  <c:v>25.589420737853086</c:v>
                </c:pt>
                <c:pt idx="127">
                  <c:v>30.101329999419878</c:v>
                </c:pt>
                <c:pt idx="128">
                  <c:v>27.403098602319663</c:v>
                </c:pt>
                <c:pt idx="129">
                  <c:v>34.199737580846396</c:v>
                </c:pt>
                <c:pt idx="130">
                  <c:v>5.6221838176115906</c:v>
                </c:pt>
                <c:pt idx="131">
                  <c:v>11.36901755208757</c:v>
                </c:pt>
                <c:pt idx="132">
                  <c:v>6.8840990624150518</c:v>
                </c:pt>
                <c:pt idx="133">
                  <c:v>25.867701741636452</c:v>
                </c:pt>
                <c:pt idx="134">
                  <c:v>14.794735198405682</c:v>
                </c:pt>
                <c:pt idx="135">
                  <c:v>22.108966755843721</c:v>
                </c:pt>
                <c:pt idx="136">
                  <c:v>14.078776306546164</c:v>
                </c:pt>
                <c:pt idx="137">
                  <c:v>14.927170815125882</c:v>
                </c:pt>
                <c:pt idx="138">
                  <c:v>22.355534432440326</c:v>
                </c:pt>
                <c:pt idx="139">
                  <c:v>24.267444826897883</c:v>
                </c:pt>
                <c:pt idx="140">
                  <c:v>24.735214908715839</c:v>
                </c:pt>
                <c:pt idx="141">
                  <c:v>21.891958566146414</c:v>
                </c:pt>
                <c:pt idx="142">
                  <c:v>20.081412489786217</c:v>
                </c:pt>
                <c:pt idx="143">
                  <c:v>19.424683036963202</c:v>
                </c:pt>
                <c:pt idx="144">
                  <c:v>21.155895282561691</c:v>
                </c:pt>
                <c:pt idx="145">
                  <c:v>28.682873351494798</c:v>
                </c:pt>
                <c:pt idx="146">
                  <c:v>26.343874606575326</c:v>
                </c:pt>
                <c:pt idx="147">
                  <c:v>24.162647777140229</c:v>
                </c:pt>
                <c:pt idx="148">
                  <c:v>25.44082097312964</c:v>
                </c:pt>
                <c:pt idx="149">
                  <c:v>24.595911659567523</c:v>
                </c:pt>
                <c:pt idx="150">
                  <c:v>25.885876769146847</c:v>
                </c:pt>
                <c:pt idx="151">
                  <c:v>34.943878129237824</c:v>
                </c:pt>
                <c:pt idx="152">
                  <c:v>18.753836541615978</c:v>
                </c:pt>
                <c:pt idx="153">
                  <c:v>32.508241539577391</c:v>
                </c:pt>
                <c:pt idx="154">
                  <c:v>24.254026531382692</c:v>
                </c:pt>
                <c:pt idx="155">
                  <c:v>4.6401527415098833</c:v>
                </c:pt>
                <c:pt idx="156">
                  <c:v>30.832452917469453</c:v>
                </c:pt>
                <c:pt idx="157">
                  <c:v>25.696987587610415</c:v>
                </c:pt>
                <c:pt idx="158">
                  <c:v>25.14764538032178</c:v>
                </c:pt>
                <c:pt idx="159">
                  <c:v>26.585308957282862</c:v>
                </c:pt>
                <c:pt idx="160">
                  <c:v>31.939812183524136</c:v>
                </c:pt>
                <c:pt idx="161">
                  <c:v>34.495617584275678</c:v>
                </c:pt>
                <c:pt idx="162">
                  <c:v>38.045652852531447</c:v>
                </c:pt>
                <c:pt idx="163">
                  <c:v>26.813123578605783</c:v>
                </c:pt>
                <c:pt idx="164">
                  <c:v>30.092172139625518</c:v>
                </c:pt>
                <c:pt idx="165">
                  <c:v>21.615552253385641</c:v>
                </c:pt>
                <c:pt idx="166">
                  <c:v>32.808044942391241</c:v>
                </c:pt>
                <c:pt idx="167">
                  <c:v>32.9840986760303</c:v>
                </c:pt>
                <c:pt idx="168">
                  <c:v>31.871052775206401</c:v>
                </c:pt>
                <c:pt idx="169">
                  <c:v>22.114016642455436</c:v>
                </c:pt>
                <c:pt idx="170">
                  <c:v>26.410170614832811</c:v>
                </c:pt>
                <c:pt idx="171">
                  <c:v>24.630588603119318</c:v>
                </c:pt>
                <c:pt idx="172">
                  <c:v>27.652654531051379</c:v>
                </c:pt>
                <c:pt idx="173">
                  <c:v>26.166365307048942</c:v>
                </c:pt>
                <c:pt idx="174">
                  <c:v>24.199821800847786</c:v>
                </c:pt>
                <c:pt idx="175">
                  <c:v>34.10752091803127</c:v>
                </c:pt>
                <c:pt idx="176">
                  <c:v>29.973674915238998</c:v>
                </c:pt>
                <c:pt idx="177">
                  <c:v>28.621084325553493</c:v>
                </c:pt>
                <c:pt idx="178">
                  <c:v>24.775601150979696</c:v>
                </c:pt>
                <c:pt idx="179">
                  <c:v>25.829899978076281</c:v>
                </c:pt>
                <c:pt idx="180">
                  <c:v>22.241058800166879</c:v>
                </c:pt>
                <c:pt idx="181">
                  <c:v>22.534445411951072</c:v>
                </c:pt>
                <c:pt idx="182">
                  <c:v>23.195706315837267</c:v>
                </c:pt>
                <c:pt idx="183">
                  <c:v>27.996519612442217</c:v>
                </c:pt>
                <c:pt idx="184">
                  <c:v>19.758408714886379</c:v>
                </c:pt>
                <c:pt idx="185">
                  <c:v>19.846789503811742</c:v>
                </c:pt>
                <c:pt idx="186">
                  <c:v>20.503051546484365</c:v>
                </c:pt>
                <c:pt idx="187">
                  <c:v>33.161913523854182</c:v>
                </c:pt>
                <c:pt idx="188">
                  <c:v>33.045768382940871</c:v>
                </c:pt>
                <c:pt idx="189">
                  <c:v>42.58710518755548</c:v>
                </c:pt>
                <c:pt idx="190">
                  <c:v>34.700168615582307</c:v>
                </c:pt>
                <c:pt idx="191">
                  <c:v>22.4457754524263</c:v>
                </c:pt>
                <c:pt idx="192">
                  <c:v>23.778407625865295</c:v>
                </c:pt>
                <c:pt idx="193">
                  <c:v>26.948725710504398</c:v>
                </c:pt>
                <c:pt idx="194">
                  <c:v>35.065886820213336</c:v>
                </c:pt>
                <c:pt idx="195">
                  <c:v>30.040872652328126</c:v>
                </c:pt>
                <c:pt idx="196">
                  <c:v>35.334845202390774</c:v>
                </c:pt>
                <c:pt idx="197">
                  <c:v>30.87238891063441</c:v>
                </c:pt>
                <c:pt idx="198">
                  <c:v>22.611041861469577</c:v>
                </c:pt>
                <c:pt idx="199">
                  <c:v>36.548529245967678</c:v>
                </c:pt>
                <c:pt idx="200">
                  <c:v>37.841689927768329</c:v>
                </c:pt>
                <c:pt idx="201">
                  <c:v>44.576720673115652</c:v>
                </c:pt>
                <c:pt idx="202">
                  <c:v>26.216886807675206</c:v>
                </c:pt>
                <c:pt idx="203">
                  <c:v>17.912729754887316</c:v>
                </c:pt>
                <c:pt idx="204">
                  <c:v>28.550611106747876</c:v>
                </c:pt>
                <c:pt idx="205">
                  <c:v>27.281698073763419</c:v>
                </c:pt>
                <c:pt idx="206">
                  <c:v>33.031219009025769</c:v>
                </c:pt>
                <c:pt idx="207">
                  <c:v>31.761923117093012</c:v>
                </c:pt>
                <c:pt idx="208">
                  <c:v>32.432076790672021</c:v>
                </c:pt>
                <c:pt idx="209">
                  <c:v>37.10817384875898</c:v>
                </c:pt>
                <c:pt idx="210">
                  <c:v>36.759281159485901</c:v>
                </c:pt>
                <c:pt idx="211">
                  <c:v>40.087700756786091</c:v>
                </c:pt>
                <c:pt idx="212">
                  <c:v>49.803658985359249</c:v>
                </c:pt>
                <c:pt idx="213">
                  <c:v>27.27174506219308</c:v>
                </c:pt>
                <c:pt idx="214">
                  <c:v>29.856587750707153</c:v>
                </c:pt>
                <c:pt idx="215">
                  <c:v>31.234246650826773</c:v>
                </c:pt>
                <c:pt idx="216">
                  <c:v>31.287366582672082</c:v>
                </c:pt>
                <c:pt idx="217">
                  <c:v>36.590860722275075</c:v>
                </c:pt>
                <c:pt idx="218">
                  <c:v>36.367162178521383</c:v>
                </c:pt>
                <c:pt idx="219">
                  <c:v>25.255426756262278</c:v>
                </c:pt>
                <c:pt idx="220">
                  <c:v>39.899401205384343</c:v>
                </c:pt>
                <c:pt idx="221">
                  <c:v>30.644023143196385</c:v>
                </c:pt>
                <c:pt idx="222">
                  <c:v>42.851290432543472</c:v>
                </c:pt>
                <c:pt idx="223">
                  <c:v>24.934136966803717</c:v>
                </c:pt>
                <c:pt idx="224">
                  <c:v>32.148019518674481</c:v>
                </c:pt>
                <c:pt idx="225">
                  <c:v>36.785228851859145</c:v>
                </c:pt>
                <c:pt idx="226">
                  <c:v>28.034085982050566</c:v>
                </c:pt>
                <c:pt idx="227">
                  <c:v>28.360752960511338</c:v>
                </c:pt>
                <c:pt idx="228">
                  <c:v>34.038478699163051</c:v>
                </c:pt>
                <c:pt idx="229">
                  <c:v>35.184464031643969</c:v>
                </c:pt>
                <c:pt idx="230">
                  <c:v>35.883717918403875</c:v>
                </c:pt>
                <c:pt idx="231">
                  <c:v>45.740809713850673</c:v>
                </c:pt>
                <c:pt idx="232">
                  <c:v>41.093519895441908</c:v>
                </c:pt>
                <c:pt idx="233">
                  <c:v>28.726455563964993</c:v>
                </c:pt>
                <c:pt idx="234">
                  <c:v>41.055250066545618</c:v>
                </c:pt>
                <c:pt idx="235">
                  <c:v>39.060181321654646</c:v>
                </c:pt>
                <c:pt idx="236">
                  <c:v>31.40935813918178</c:v>
                </c:pt>
                <c:pt idx="237">
                  <c:v>28.308976994972763</c:v>
                </c:pt>
                <c:pt idx="238">
                  <c:v>30.594964811267545</c:v>
                </c:pt>
                <c:pt idx="239">
                  <c:v>40.391348167057252</c:v>
                </c:pt>
                <c:pt idx="240">
                  <c:v>37.444084243221901</c:v>
                </c:pt>
                <c:pt idx="241">
                  <c:v>38.218294491932717</c:v>
                </c:pt>
                <c:pt idx="242">
                  <c:v>40.912292244534619</c:v>
                </c:pt>
                <c:pt idx="243">
                  <c:v>46.570330978343137</c:v>
                </c:pt>
                <c:pt idx="244">
                  <c:v>46.836977865453711</c:v>
                </c:pt>
                <c:pt idx="245">
                  <c:v>37.533257847957998</c:v>
                </c:pt>
                <c:pt idx="246">
                  <c:v>30.830887829121142</c:v>
                </c:pt>
                <c:pt idx="247">
                  <c:v>22.809574498108855</c:v>
                </c:pt>
                <c:pt idx="248">
                  <c:v>52.600736296428387</c:v>
                </c:pt>
                <c:pt idx="249">
                  <c:v>45.170718644169725</c:v>
                </c:pt>
                <c:pt idx="250">
                  <c:v>27.673244397471564</c:v>
                </c:pt>
                <c:pt idx="251">
                  <c:v>25.334953643590225</c:v>
                </c:pt>
                <c:pt idx="252">
                  <c:v>27.579590740742777</c:v>
                </c:pt>
                <c:pt idx="253">
                  <c:v>30.717457819141149</c:v>
                </c:pt>
                <c:pt idx="254">
                  <c:v>20.825583044876979</c:v>
                </c:pt>
                <c:pt idx="255">
                  <c:v>13.799803025156709</c:v>
                </c:pt>
                <c:pt idx="256">
                  <c:v>18.412281245308726</c:v>
                </c:pt>
                <c:pt idx="257">
                  <c:v>30.101219438363078</c:v>
                </c:pt>
                <c:pt idx="258">
                  <c:v>27.69432737246461</c:v>
                </c:pt>
                <c:pt idx="259">
                  <c:v>34.066930174407617</c:v>
                </c:pt>
                <c:pt idx="260">
                  <c:v>31.99307202360081</c:v>
                </c:pt>
                <c:pt idx="261">
                  <c:v>29.425595536705494</c:v>
                </c:pt>
                <c:pt idx="262">
                  <c:v>40.021382145220045</c:v>
                </c:pt>
                <c:pt idx="263">
                  <c:v>31.213073352110861</c:v>
                </c:pt>
                <c:pt idx="264">
                  <c:v>25.27787530728104</c:v>
                </c:pt>
                <c:pt idx="265">
                  <c:v>21.570841693664587</c:v>
                </c:pt>
                <c:pt idx="266">
                  <c:v>15.694306576735107</c:v>
                </c:pt>
                <c:pt idx="267">
                  <c:v>22.948636800224868</c:v>
                </c:pt>
                <c:pt idx="268">
                  <c:v>33.625046278284685</c:v>
                </c:pt>
                <c:pt idx="269">
                  <c:v>30.933487916011156</c:v>
                </c:pt>
                <c:pt idx="270">
                  <c:v>35.049472084048148</c:v>
                </c:pt>
                <c:pt idx="271">
                  <c:v>42.374826439606764</c:v>
                </c:pt>
                <c:pt idx="272">
                  <c:v>47.128216299769477</c:v>
                </c:pt>
                <c:pt idx="273">
                  <c:v>64.39570770237772</c:v>
                </c:pt>
                <c:pt idx="274">
                  <c:v>54.111042001802929</c:v>
                </c:pt>
                <c:pt idx="275">
                  <c:v>36.852942516729399</c:v>
                </c:pt>
                <c:pt idx="276">
                  <c:v>55.924589081224923</c:v>
                </c:pt>
                <c:pt idx="277">
                  <c:v>34.214459028858059</c:v>
                </c:pt>
                <c:pt idx="278">
                  <c:v>23.72237445267093</c:v>
                </c:pt>
                <c:pt idx="279">
                  <c:v>25.393141517980641</c:v>
                </c:pt>
                <c:pt idx="280">
                  <c:v>25.798696872464866</c:v>
                </c:pt>
                <c:pt idx="281">
                  <c:v>25.690778634280093</c:v>
                </c:pt>
                <c:pt idx="282">
                  <c:v>18.083885483425263</c:v>
                </c:pt>
                <c:pt idx="283">
                  <c:v>27.905680523051277</c:v>
                </c:pt>
                <c:pt idx="284">
                  <c:v>27.220084642295607</c:v>
                </c:pt>
                <c:pt idx="285">
                  <c:v>25.56806504563723</c:v>
                </c:pt>
                <c:pt idx="286">
                  <c:v>23.565667429566449</c:v>
                </c:pt>
                <c:pt idx="287">
                  <c:v>28.617516234568626</c:v>
                </c:pt>
                <c:pt idx="288">
                  <c:v>29.592914725108592</c:v>
                </c:pt>
                <c:pt idx="289">
                  <c:v>21.071763719966441</c:v>
                </c:pt>
                <c:pt idx="290">
                  <c:v>28.469678763593674</c:v>
                </c:pt>
                <c:pt idx="291">
                  <c:v>28.588336453586827</c:v>
                </c:pt>
                <c:pt idx="292">
                  <c:v>22.889618111573306</c:v>
                </c:pt>
                <c:pt idx="293">
                  <c:v>23.611550775447753</c:v>
                </c:pt>
                <c:pt idx="294">
                  <c:v>22.619803773130919</c:v>
                </c:pt>
                <c:pt idx="295">
                  <c:v>21.074397414184133</c:v>
                </c:pt>
                <c:pt idx="296">
                  <c:v>26.173650784125169</c:v>
                </c:pt>
                <c:pt idx="297">
                  <c:v>46.434315965032397</c:v>
                </c:pt>
                <c:pt idx="298">
                  <c:v>27.541085921504639</c:v>
                </c:pt>
                <c:pt idx="299">
                  <c:v>26.198321377108169</c:v>
                </c:pt>
                <c:pt idx="300">
                  <c:v>23.251826185662612</c:v>
                </c:pt>
                <c:pt idx="301">
                  <c:v>18.300014385780933</c:v>
                </c:pt>
                <c:pt idx="302">
                  <c:v>18.837495470105548</c:v>
                </c:pt>
                <c:pt idx="303">
                  <c:v>20.720599709776916</c:v>
                </c:pt>
                <c:pt idx="304">
                  <c:v>22.597184836152412</c:v>
                </c:pt>
                <c:pt idx="305">
                  <c:v>17.855873959771095</c:v>
                </c:pt>
                <c:pt idx="306">
                  <c:v>6.2164369276086937</c:v>
                </c:pt>
                <c:pt idx="307">
                  <c:v>19.157086608009944</c:v>
                </c:pt>
                <c:pt idx="308">
                  <c:v>38.03794762347227</c:v>
                </c:pt>
                <c:pt idx="309">
                  <c:v>12.837563231682468</c:v>
                </c:pt>
                <c:pt idx="310">
                  <c:v>22.392157346490645</c:v>
                </c:pt>
                <c:pt idx="311">
                  <c:v>21.299252475774036</c:v>
                </c:pt>
                <c:pt idx="312">
                  <c:v>22.618823888583822</c:v>
                </c:pt>
                <c:pt idx="313">
                  <c:v>23.450051847428767</c:v>
                </c:pt>
                <c:pt idx="314">
                  <c:v>21.852978629032233</c:v>
                </c:pt>
                <c:pt idx="315">
                  <c:v>28.136992898056494</c:v>
                </c:pt>
                <c:pt idx="316">
                  <c:v>27.337925897508413</c:v>
                </c:pt>
                <c:pt idx="317">
                  <c:v>29.44896213168656</c:v>
                </c:pt>
                <c:pt idx="318">
                  <c:v>31.953210315316088</c:v>
                </c:pt>
                <c:pt idx="319">
                  <c:v>37.143897830734439</c:v>
                </c:pt>
                <c:pt idx="320">
                  <c:v>37.573826443771758</c:v>
                </c:pt>
                <c:pt idx="321">
                  <c:v>24.14287764977124</c:v>
                </c:pt>
                <c:pt idx="322">
                  <c:v>20.765097139801536</c:v>
                </c:pt>
                <c:pt idx="323">
                  <c:v>20.654620655059269</c:v>
                </c:pt>
                <c:pt idx="324">
                  <c:v>12.817227306886197</c:v>
                </c:pt>
                <c:pt idx="325">
                  <c:v>23.786126709623009</c:v>
                </c:pt>
                <c:pt idx="326">
                  <c:v>23.544490351400878</c:v>
                </c:pt>
                <c:pt idx="327">
                  <c:v>25.550155264838516</c:v>
                </c:pt>
                <c:pt idx="328">
                  <c:v>23.644464136477545</c:v>
                </c:pt>
                <c:pt idx="329">
                  <c:v>19.756911371653494</c:v>
                </c:pt>
                <c:pt idx="330">
                  <c:v>23.235298926866179</c:v>
                </c:pt>
                <c:pt idx="331">
                  <c:v>33.273485202051823</c:v>
                </c:pt>
                <c:pt idx="332">
                  <c:v>29.758067574004158</c:v>
                </c:pt>
                <c:pt idx="333">
                  <c:v>23.197095734659055</c:v>
                </c:pt>
                <c:pt idx="334">
                  <c:v>23.407210099938077</c:v>
                </c:pt>
                <c:pt idx="335">
                  <c:v>21.214616442790877</c:v>
                </c:pt>
                <c:pt idx="336">
                  <c:v>23.712907594087223</c:v>
                </c:pt>
                <c:pt idx="337">
                  <c:v>24.131887978463812</c:v>
                </c:pt>
                <c:pt idx="338">
                  <c:v>26.609526673125224</c:v>
                </c:pt>
                <c:pt idx="339">
                  <c:v>25.933975682568928</c:v>
                </c:pt>
                <c:pt idx="340">
                  <c:v>23.159133545470379</c:v>
                </c:pt>
                <c:pt idx="341">
                  <c:v>17.610338729860683</c:v>
                </c:pt>
                <c:pt idx="342">
                  <c:v>20.166800316160586</c:v>
                </c:pt>
                <c:pt idx="343">
                  <c:v>14.342308432740834</c:v>
                </c:pt>
                <c:pt idx="344">
                  <c:v>33.437314272234552</c:v>
                </c:pt>
                <c:pt idx="345">
                  <c:v>30.950498921514363</c:v>
                </c:pt>
                <c:pt idx="346">
                  <c:v>20.318995661246387</c:v>
                </c:pt>
                <c:pt idx="347">
                  <c:v>20.585741565684128</c:v>
                </c:pt>
                <c:pt idx="348">
                  <c:v>22.64797644790562</c:v>
                </c:pt>
                <c:pt idx="349">
                  <c:v>21.086233868241841</c:v>
                </c:pt>
                <c:pt idx="350">
                  <c:v>25.639951165397406</c:v>
                </c:pt>
                <c:pt idx="351">
                  <c:v>26.045069016915118</c:v>
                </c:pt>
                <c:pt idx="352">
                  <c:v>19.546364207315833</c:v>
                </c:pt>
                <c:pt idx="353">
                  <c:v>18.883157840953135</c:v>
                </c:pt>
                <c:pt idx="354">
                  <c:v>19.216319503172251</c:v>
                </c:pt>
                <c:pt idx="355">
                  <c:v>17.956709312527579</c:v>
                </c:pt>
                <c:pt idx="356">
                  <c:v>29.025624453565765</c:v>
                </c:pt>
                <c:pt idx="357">
                  <c:v>31.006329485868523</c:v>
                </c:pt>
                <c:pt idx="358">
                  <c:v>28.129928082168966</c:v>
                </c:pt>
                <c:pt idx="359">
                  <c:v>25.055128426639289</c:v>
                </c:pt>
                <c:pt idx="360">
                  <c:v>22.236276324190797</c:v>
                </c:pt>
                <c:pt idx="361">
                  <c:v>20.488601041478496</c:v>
                </c:pt>
                <c:pt idx="362">
                  <c:v>23.980968003403234</c:v>
                </c:pt>
                <c:pt idx="363">
                  <c:v>20.133790989699417</c:v>
                </c:pt>
                <c:pt idx="364">
                  <c:v>27.615466890480253</c:v>
                </c:pt>
                <c:pt idx="365">
                  <c:v>21.740080081639778</c:v>
                </c:pt>
                <c:pt idx="366">
                  <c:v>21.272158138793483</c:v>
                </c:pt>
                <c:pt idx="367">
                  <c:v>25.178056633380464</c:v>
                </c:pt>
                <c:pt idx="368">
                  <c:v>24.637538717723348</c:v>
                </c:pt>
                <c:pt idx="369">
                  <c:v>28.565036213120649</c:v>
                </c:pt>
                <c:pt idx="370">
                  <c:v>25.163585085908235</c:v>
                </c:pt>
                <c:pt idx="371">
                  <c:v>28.327242177038617</c:v>
                </c:pt>
                <c:pt idx="372">
                  <c:v>24.898725219892814</c:v>
                </c:pt>
                <c:pt idx="373">
                  <c:v>28.000583100206057</c:v>
                </c:pt>
                <c:pt idx="374">
                  <c:v>32.912869267683085</c:v>
                </c:pt>
                <c:pt idx="375">
                  <c:v>31.054980481261605</c:v>
                </c:pt>
                <c:pt idx="376">
                  <c:v>30.970589903846189</c:v>
                </c:pt>
                <c:pt idx="377">
                  <c:v>29.354582777067904</c:v>
                </c:pt>
              </c:numCache>
            </c:numRef>
          </c:yVal>
          <c:smooth val="1"/>
        </c:ser>
        <c:ser>
          <c:idx val="3"/>
          <c:order val="3"/>
          <c:tx>
            <c:v>ΣΧ.10.2β</c:v>
          </c:tx>
          <c:spPr>
            <a:ln w="22225">
              <a:solidFill>
                <a:srgbClr val="0070C0"/>
              </a:solidFill>
            </a:ln>
          </c:spPr>
          <c:marker>
            <c:symbol val="none"/>
          </c:marker>
          <c:xVal>
            <c:numRef>
              <c:f>neo!$BR$582:$BR$619</c:f>
              <c:numCache>
                <c:formatCode>0.0</c:formatCode>
                <c:ptCount val="38"/>
                <c:pt idx="0">
                  <c:v>14127.596</c:v>
                </c:pt>
                <c:pt idx="1">
                  <c:v>14126.098</c:v>
                </c:pt>
                <c:pt idx="2">
                  <c:v>14124.61</c:v>
                </c:pt>
                <c:pt idx="3">
                  <c:v>14121.616</c:v>
                </c:pt>
                <c:pt idx="4">
                  <c:v>14120.107</c:v>
                </c:pt>
                <c:pt idx="5">
                  <c:v>14118.615</c:v>
                </c:pt>
                <c:pt idx="6">
                  <c:v>14117.132</c:v>
                </c:pt>
                <c:pt idx="7">
                  <c:v>14115.609</c:v>
                </c:pt>
                <c:pt idx="8">
                  <c:v>14114.092000000001</c:v>
                </c:pt>
                <c:pt idx="9">
                  <c:v>14112.605</c:v>
                </c:pt>
                <c:pt idx="10">
                  <c:v>14111.094999999999</c:v>
                </c:pt>
                <c:pt idx="11">
                  <c:v>14109.606</c:v>
                </c:pt>
                <c:pt idx="12">
                  <c:v>14108.123</c:v>
                </c:pt>
                <c:pt idx="13">
                  <c:v>14106.596</c:v>
                </c:pt>
                <c:pt idx="14">
                  <c:v>14105.099</c:v>
                </c:pt>
                <c:pt idx="15">
                  <c:v>14103.594999999999</c:v>
                </c:pt>
                <c:pt idx="16">
                  <c:v>14102.103999999999</c:v>
                </c:pt>
                <c:pt idx="17">
                  <c:v>14100.614</c:v>
                </c:pt>
                <c:pt idx="18">
                  <c:v>14099.112999999999</c:v>
                </c:pt>
                <c:pt idx="19">
                  <c:v>14097.605</c:v>
                </c:pt>
                <c:pt idx="20">
                  <c:v>14096.109</c:v>
                </c:pt>
                <c:pt idx="21">
                  <c:v>14094.596</c:v>
                </c:pt>
                <c:pt idx="22">
                  <c:v>14093.103999999999</c:v>
                </c:pt>
                <c:pt idx="23">
                  <c:v>14091.616</c:v>
                </c:pt>
                <c:pt idx="24">
                  <c:v>14090.115</c:v>
                </c:pt>
                <c:pt idx="25">
                  <c:v>14088.602999999999</c:v>
                </c:pt>
                <c:pt idx="26">
                  <c:v>14087.119000000001</c:v>
                </c:pt>
                <c:pt idx="27">
                  <c:v>14085.611000000001</c:v>
                </c:pt>
                <c:pt idx="28">
                  <c:v>14084.127</c:v>
                </c:pt>
                <c:pt idx="29">
                  <c:v>14082.615</c:v>
                </c:pt>
                <c:pt idx="30">
                  <c:v>14081.134</c:v>
                </c:pt>
                <c:pt idx="31">
                  <c:v>14079.602000000001</c:v>
                </c:pt>
                <c:pt idx="32">
                  <c:v>14078.115</c:v>
                </c:pt>
                <c:pt idx="33">
                  <c:v>14076.593000000001</c:v>
                </c:pt>
                <c:pt idx="34">
                  <c:v>14075.09</c:v>
                </c:pt>
                <c:pt idx="35">
                  <c:v>14073.56</c:v>
                </c:pt>
                <c:pt idx="36">
                  <c:v>13946.7</c:v>
                </c:pt>
                <c:pt idx="37">
                  <c:v>13945.23</c:v>
                </c:pt>
              </c:numCache>
            </c:numRef>
          </c:xVal>
          <c:yVal>
            <c:numRef>
              <c:f>neo!$CC$582:$CC$619</c:f>
              <c:numCache>
                <c:formatCode>0.0</c:formatCode>
                <c:ptCount val="38"/>
                <c:pt idx="0">
                  <c:v>17.715049320589916</c:v>
                </c:pt>
                <c:pt idx="1">
                  <c:v>24.556646066821695</c:v>
                </c:pt>
                <c:pt idx="2">
                  <c:v>22.442672436946523</c:v>
                </c:pt>
                <c:pt idx="3">
                  <c:v>36.680369303261749</c:v>
                </c:pt>
                <c:pt idx="4">
                  <c:v>29.170580160490744</c:v>
                </c:pt>
                <c:pt idx="5">
                  <c:v>28.902832367234602</c:v>
                </c:pt>
                <c:pt idx="6">
                  <c:v>26.279695166939607</c:v>
                </c:pt>
                <c:pt idx="7">
                  <c:v>28.034867167365139</c:v>
                </c:pt>
                <c:pt idx="8">
                  <c:v>29.064195059976754</c:v>
                </c:pt>
                <c:pt idx="9">
                  <c:v>27.440409094882249</c:v>
                </c:pt>
                <c:pt idx="10">
                  <c:v>30.513019689551989</c:v>
                </c:pt>
                <c:pt idx="11">
                  <c:v>23.731261223116345</c:v>
                </c:pt>
                <c:pt idx="12">
                  <c:v>24.439611841220437</c:v>
                </c:pt>
                <c:pt idx="13">
                  <c:v>30.724859675931462</c:v>
                </c:pt>
                <c:pt idx="14">
                  <c:v>27.568280461806278</c:v>
                </c:pt>
                <c:pt idx="15">
                  <c:v>23.921147607522165</c:v>
                </c:pt>
                <c:pt idx="16">
                  <c:v>35.951144713548786</c:v>
                </c:pt>
                <c:pt idx="17">
                  <c:v>21.623573611517578</c:v>
                </c:pt>
                <c:pt idx="18">
                  <c:v>28.507147468015077</c:v>
                </c:pt>
                <c:pt idx="19">
                  <c:v>30.531396537471895</c:v>
                </c:pt>
                <c:pt idx="20">
                  <c:v>30.488552988631039</c:v>
                </c:pt>
                <c:pt idx="21">
                  <c:v>27.295753077192511</c:v>
                </c:pt>
                <c:pt idx="22">
                  <c:v>3.93347267184097</c:v>
                </c:pt>
                <c:pt idx="23">
                  <c:v>0.30833796939658292</c:v>
                </c:pt>
                <c:pt idx="24">
                  <c:v>7.5910228697742523</c:v>
                </c:pt>
                <c:pt idx="25">
                  <c:v>9.3490971760309396</c:v>
                </c:pt>
                <c:pt idx="26">
                  <c:v>25.518943201800138</c:v>
                </c:pt>
                <c:pt idx="27">
                  <c:v>8.455504580250615</c:v>
                </c:pt>
                <c:pt idx="28">
                  <c:v>6.3895841335049166</c:v>
                </c:pt>
                <c:pt idx="29">
                  <c:v>6.7932628038243541</c:v>
                </c:pt>
                <c:pt idx="30">
                  <c:v>19.675336379299498</c:v>
                </c:pt>
                <c:pt idx="31">
                  <c:v>18.721993128874374</c:v>
                </c:pt>
                <c:pt idx="32">
                  <c:v>11.388263948698075</c:v>
                </c:pt>
                <c:pt idx="33">
                  <c:v>11.30912955653484</c:v>
                </c:pt>
                <c:pt idx="34">
                  <c:v>25.461092288975568</c:v>
                </c:pt>
                <c:pt idx="35">
                  <c:v>33.170658506212199</c:v>
                </c:pt>
                <c:pt idx="36">
                  <c:v>32.07029188544454</c:v>
                </c:pt>
                <c:pt idx="37">
                  <c:v>46.863497075001455</c:v>
                </c:pt>
              </c:numCache>
            </c:numRef>
          </c:yVal>
          <c:smooth val="1"/>
        </c:ser>
        <c:ser>
          <c:idx val="4"/>
          <c:order val="4"/>
          <c:tx>
            <c:v>ΣΧ.10.2α-β-γ</c:v>
          </c:tx>
          <c:spPr>
            <a:ln w="15875">
              <a:solidFill>
                <a:srgbClr val="00B050"/>
              </a:solidFill>
            </a:ln>
          </c:spPr>
          <c:marker>
            <c:symbol val="none"/>
          </c:marker>
          <c:xVal>
            <c:numRef>
              <c:f>neo!$BR$620:$BR$631</c:f>
              <c:numCache>
                <c:formatCode>0.0</c:formatCode>
                <c:ptCount val="12"/>
                <c:pt idx="0">
                  <c:v>13943.734</c:v>
                </c:pt>
                <c:pt idx="1">
                  <c:v>13942.226000000001</c:v>
                </c:pt>
                <c:pt idx="2">
                  <c:v>13940.731</c:v>
                </c:pt>
                <c:pt idx="3">
                  <c:v>13939.245999999999</c:v>
                </c:pt>
                <c:pt idx="4">
                  <c:v>13937.743</c:v>
                </c:pt>
                <c:pt idx="5">
                  <c:v>13936.242</c:v>
                </c:pt>
                <c:pt idx="6">
                  <c:v>13934.727000000001</c:v>
                </c:pt>
                <c:pt idx="7">
                  <c:v>13933.234</c:v>
                </c:pt>
                <c:pt idx="8">
                  <c:v>13931.731</c:v>
                </c:pt>
                <c:pt idx="9">
                  <c:v>13928.726000000001</c:v>
                </c:pt>
                <c:pt idx="10">
                  <c:v>13927.224</c:v>
                </c:pt>
                <c:pt idx="11">
                  <c:v>13925.736000000001</c:v>
                </c:pt>
              </c:numCache>
            </c:numRef>
          </c:xVal>
          <c:yVal>
            <c:numRef>
              <c:f>neo!$CC$620:$CC$631</c:f>
              <c:numCache>
                <c:formatCode>0.0</c:formatCode>
                <c:ptCount val="12"/>
                <c:pt idx="0">
                  <c:v>32.197028326870459</c:v>
                </c:pt>
                <c:pt idx="1">
                  <c:v>31.176487910932135</c:v>
                </c:pt>
                <c:pt idx="2">
                  <c:v>37.962833375948179</c:v>
                </c:pt>
                <c:pt idx="3">
                  <c:v>11.184207831827894</c:v>
                </c:pt>
                <c:pt idx="4">
                  <c:v>26.746203714239591</c:v>
                </c:pt>
                <c:pt idx="5">
                  <c:v>33.003724641340106</c:v>
                </c:pt>
                <c:pt idx="6">
                  <c:v>30.248301191301934</c:v>
                </c:pt>
                <c:pt idx="7">
                  <c:v>33.304001396207497</c:v>
                </c:pt>
                <c:pt idx="8">
                  <c:v>32.669758192020112</c:v>
                </c:pt>
                <c:pt idx="9">
                  <c:v>29.268678645048389</c:v>
                </c:pt>
                <c:pt idx="10">
                  <c:v>42.974631913798767</c:v>
                </c:pt>
                <c:pt idx="11">
                  <c:v>52.362276070273737</c:v>
                </c:pt>
              </c:numCache>
            </c:numRef>
          </c:yVal>
          <c:smooth val="1"/>
        </c:ser>
        <c:ser>
          <c:idx val="5"/>
          <c:order val="5"/>
          <c:tx>
            <c:v>ΣΧ.10.2β-γ-10.3β-γ</c:v>
          </c:tx>
          <c:spPr>
            <a:ln w="19050">
              <a:solidFill>
                <a:schemeClr val="accent6">
                  <a:lumMod val="50000"/>
                </a:schemeClr>
              </a:solidFill>
              <a:prstDash val="sysDash"/>
            </a:ln>
          </c:spPr>
          <c:marker>
            <c:symbol val="none"/>
          </c:marker>
          <c:xVal>
            <c:numRef>
              <c:f>neo!$BR$632:$BR$833</c:f>
              <c:numCache>
                <c:formatCode>0.0</c:formatCode>
                <c:ptCount val="201"/>
                <c:pt idx="0">
                  <c:v>13924.227000000001</c:v>
                </c:pt>
                <c:pt idx="1">
                  <c:v>13922.741</c:v>
                </c:pt>
                <c:pt idx="2">
                  <c:v>13921.233</c:v>
                </c:pt>
                <c:pt idx="3">
                  <c:v>13919.726000000001</c:v>
                </c:pt>
                <c:pt idx="4">
                  <c:v>13918.234</c:v>
                </c:pt>
                <c:pt idx="5">
                  <c:v>13916.731</c:v>
                </c:pt>
                <c:pt idx="6">
                  <c:v>13915.227000000001</c:v>
                </c:pt>
                <c:pt idx="7">
                  <c:v>13913.739</c:v>
                </c:pt>
                <c:pt idx="8">
                  <c:v>13912.23</c:v>
                </c:pt>
                <c:pt idx="9">
                  <c:v>13910.745999999999</c:v>
                </c:pt>
                <c:pt idx="10">
                  <c:v>13909.245000000001</c:v>
                </c:pt>
                <c:pt idx="11">
                  <c:v>13907.73</c:v>
                </c:pt>
                <c:pt idx="12">
                  <c:v>13906.235000000001</c:v>
                </c:pt>
                <c:pt idx="13">
                  <c:v>13904.755999999999</c:v>
                </c:pt>
                <c:pt idx="14">
                  <c:v>13903.231</c:v>
                </c:pt>
                <c:pt idx="15">
                  <c:v>13901.751</c:v>
                </c:pt>
                <c:pt idx="16">
                  <c:v>13900.231</c:v>
                </c:pt>
                <c:pt idx="17">
                  <c:v>13898.7</c:v>
                </c:pt>
                <c:pt idx="18">
                  <c:v>13897.234</c:v>
                </c:pt>
                <c:pt idx="19">
                  <c:v>13895.744000000001</c:v>
                </c:pt>
                <c:pt idx="20">
                  <c:v>13894.246999999999</c:v>
                </c:pt>
                <c:pt idx="21">
                  <c:v>13892.745000000001</c:v>
                </c:pt>
                <c:pt idx="22">
                  <c:v>13891.239</c:v>
                </c:pt>
                <c:pt idx="23">
                  <c:v>13889.748</c:v>
                </c:pt>
                <c:pt idx="24">
                  <c:v>13888.239</c:v>
                </c:pt>
                <c:pt idx="25">
                  <c:v>13886.74</c:v>
                </c:pt>
                <c:pt idx="26">
                  <c:v>13885.244000000001</c:v>
                </c:pt>
                <c:pt idx="27">
                  <c:v>13883.751</c:v>
                </c:pt>
                <c:pt idx="28">
                  <c:v>13882.255999999999</c:v>
                </c:pt>
                <c:pt idx="29">
                  <c:v>13880.746999999999</c:v>
                </c:pt>
                <c:pt idx="30">
                  <c:v>13879.248</c:v>
                </c:pt>
                <c:pt idx="31">
                  <c:v>13877.744000000001</c:v>
                </c:pt>
                <c:pt idx="32">
                  <c:v>13876.257</c:v>
                </c:pt>
                <c:pt idx="33">
                  <c:v>13874.763000000001</c:v>
                </c:pt>
                <c:pt idx="34">
                  <c:v>13873.268</c:v>
                </c:pt>
                <c:pt idx="35">
                  <c:v>13871.752</c:v>
                </c:pt>
                <c:pt idx="36">
                  <c:v>13870.25</c:v>
                </c:pt>
                <c:pt idx="37">
                  <c:v>13868.748</c:v>
                </c:pt>
                <c:pt idx="38">
                  <c:v>13867.264999999999</c:v>
                </c:pt>
                <c:pt idx="39">
                  <c:v>13865.755999999999</c:v>
                </c:pt>
                <c:pt idx="40">
                  <c:v>13864.26</c:v>
                </c:pt>
                <c:pt idx="41">
                  <c:v>13862.753000000001</c:v>
                </c:pt>
                <c:pt idx="42">
                  <c:v>13861.262000000001</c:v>
                </c:pt>
                <c:pt idx="43">
                  <c:v>13859.76</c:v>
                </c:pt>
                <c:pt idx="44">
                  <c:v>13858.255999999999</c:v>
                </c:pt>
                <c:pt idx="45">
                  <c:v>13856.8</c:v>
                </c:pt>
                <c:pt idx="46">
                  <c:v>13855.262000000001</c:v>
                </c:pt>
                <c:pt idx="47">
                  <c:v>13853.762000000001</c:v>
                </c:pt>
                <c:pt idx="48">
                  <c:v>13852.264999999999</c:v>
                </c:pt>
                <c:pt idx="49">
                  <c:v>13850.746999999999</c:v>
                </c:pt>
                <c:pt idx="50">
                  <c:v>13849.259</c:v>
                </c:pt>
                <c:pt idx="51">
                  <c:v>13847.753000000001</c:v>
                </c:pt>
                <c:pt idx="52">
                  <c:v>13846.271000000001</c:v>
                </c:pt>
                <c:pt idx="53">
                  <c:v>13844.757</c:v>
                </c:pt>
                <c:pt idx="54">
                  <c:v>13843.267</c:v>
                </c:pt>
                <c:pt idx="55">
                  <c:v>13841.758</c:v>
                </c:pt>
                <c:pt idx="56">
                  <c:v>13840.262000000001</c:v>
                </c:pt>
                <c:pt idx="57">
                  <c:v>13838.752</c:v>
                </c:pt>
                <c:pt idx="58">
                  <c:v>13837.262000000001</c:v>
                </c:pt>
                <c:pt idx="59">
                  <c:v>13835.793</c:v>
                </c:pt>
                <c:pt idx="60">
                  <c:v>13834.249</c:v>
                </c:pt>
                <c:pt idx="61">
                  <c:v>13832.754000000001</c:v>
                </c:pt>
                <c:pt idx="62">
                  <c:v>13831.272000000001</c:v>
                </c:pt>
                <c:pt idx="63">
                  <c:v>13829.755999999999</c:v>
                </c:pt>
                <c:pt idx="64">
                  <c:v>13828.27</c:v>
                </c:pt>
                <c:pt idx="65">
                  <c:v>13826.772000000001</c:v>
                </c:pt>
                <c:pt idx="66">
                  <c:v>13825.251</c:v>
                </c:pt>
                <c:pt idx="67">
                  <c:v>13823.757</c:v>
                </c:pt>
                <c:pt idx="68">
                  <c:v>13822.259</c:v>
                </c:pt>
                <c:pt idx="69">
                  <c:v>13820.753000000001</c:v>
                </c:pt>
                <c:pt idx="70">
                  <c:v>13819.267</c:v>
                </c:pt>
                <c:pt idx="71">
                  <c:v>13817.773999999999</c:v>
                </c:pt>
                <c:pt idx="72">
                  <c:v>13816.269</c:v>
                </c:pt>
                <c:pt idx="73">
                  <c:v>13814.763999999999</c:v>
                </c:pt>
                <c:pt idx="74">
                  <c:v>13813.272000000001</c:v>
                </c:pt>
                <c:pt idx="75">
                  <c:v>13811.752</c:v>
                </c:pt>
                <c:pt idx="76">
                  <c:v>13808.755999999999</c:v>
                </c:pt>
                <c:pt idx="77">
                  <c:v>13807.255999999999</c:v>
                </c:pt>
                <c:pt idx="78">
                  <c:v>13805.754000000001</c:v>
                </c:pt>
                <c:pt idx="79">
                  <c:v>13804.272999999999</c:v>
                </c:pt>
                <c:pt idx="80">
                  <c:v>13802.766</c:v>
                </c:pt>
                <c:pt idx="81">
                  <c:v>13801.273999999999</c:v>
                </c:pt>
                <c:pt idx="82">
                  <c:v>13799.8</c:v>
                </c:pt>
                <c:pt idx="83">
                  <c:v>13798.254999999999</c:v>
                </c:pt>
                <c:pt idx="84">
                  <c:v>13796.754999999999</c:v>
                </c:pt>
                <c:pt idx="85">
                  <c:v>13795.263999999999</c:v>
                </c:pt>
                <c:pt idx="86">
                  <c:v>13793.771000000001</c:v>
                </c:pt>
                <c:pt idx="87">
                  <c:v>13792.254999999999</c:v>
                </c:pt>
                <c:pt idx="88">
                  <c:v>13790.769</c:v>
                </c:pt>
                <c:pt idx="89">
                  <c:v>13789.257</c:v>
                </c:pt>
                <c:pt idx="90">
                  <c:v>13787.775</c:v>
                </c:pt>
                <c:pt idx="91">
                  <c:v>13786.255999999999</c:v>
                </c:pt>
                <c:pt idx="92">
                  <c:v>13784.754999999999</c:v>
                </c:pt>
                <c:pt idx="93">
                  <c:v>13783.267</c:v>
                </c:pt>
                <c:pt idx="94">
                  <c:v>13781.767</c:v>
                </c:pt>
                <c:pt idx="95">
                  <c:v>13780.254999999999</c:v>
                </c:pt>
                <c:pt idx="96">
                  <c:v>13777.254000000001</c:v>
                </c:pt>
                <c:pt idx="97">
                  <c:v>13775.768</c:v>
                </c:pt>
                <c:pt idx="98">
                  <c:v>13774.255999999999</c:v>
                </c:pt>
                <c:pt idx="99">
                  <c:v>13772.8</c:v>
                </c:pt>
                <c:pt idx="100">
                  <c:v>13771.3</c:v>
                </c:pt>
                <c:pt idx="101">
                  <c:v>13769.754999999999</c:v>
                </c:pt>
                <c:pt idx="102">
                  <c:v>13768.281999999999</c:v>
                </c:pt>
                <c:pt idx="103">
                  <c:v>13766.76</c:v>
                </c:pt>
                <c:pt idx="104">
                  <c:v>13765.277</c:v>
                </c:pt>
                <c:pt idx="105">
                  <c:v>13763.77</c:v>
                </c:pt>
                <c:pt idx="106">
                  <c:v>13762.267</c:v>
                </c:pt>
                <c:pt idx="107">
                  <c:v>13760.77</c:v>
                </c:pt>
                <c:pt idx="108">
                  <c:v>13759.255999999999</c:v>
                </c:pt>
                <c:pt idx="109">
                  <c:v>13757.767</c:v>
                </c:pt>
                <c:pt idx="110">
                  <c:v>13756.266</c:v>
                </c:pt>
                <c:pt idx="111">
                  <c:v>13754.775</c:v>
                </c:pt>
                <c:pt idx="112">
                  <c:v>13753.267</c:v>
                </c:pt>
                <c:pt idx="113">
                  <c:v>13751.764999999999</c:v>
                </c:pt>
                <c:pt idx="114">
                  <c:v>13750.286</c:v>
                </c:pt>
                <c:pt idx="115">
                  <c:v>13748.763000000001</c:v>
                </c:pt>
                <c:pt idx="116">
                  <c:v>13747.272999999999</c:v>
                </c:pt>
                <c:pt idx="117">
                  <c:v>13745.772000000001</c:v>
                </c:pt>
                <c:pt idx="118">
                  <c:v>13744.263999999999</c:v>
                </c:pt>
                <c:pt idx="119">
                  <c:v>13742.769</c:v>
                </c:pt>
                <c:pt idx="120">
                  <c:v>13741.272999999999</c:v>
                </c:pt>
                <c:pt idx="121">
                  <c:v>13739.764999999999</c:v>
                </c:pt>
                <c:pt idx="122">
                  <c:v>13738.264999999999</c:v>
                </c:pt>
                <c:pt idx="123">
                  <c:v>13736.773999999999</c:v>
                </c:pt>
                <c:pt idx="124">
                  <c:v>13735.282999999999</c:v>
                </c:pt>
                <c:pt idx="125">
                  <c:v>13733.782999999999</c:v>
                </c:pt>
                <c:pt idx="126">
                  <c:v>13732.272000000001</c:v>
                </c:pt>
                <c:pt idx="127">
                  <c:v>13730.76</c:v>
                </c:pt>
                <c:pt idx="128">
                  <c:v>13729.262000000001</c:v>
                </c:pt>
                <c:pt idx="129">
                  <c:v>13727.771000000001</c:v>
                </c:pt>
                <c:pt idx="130">
                  <c:v>13726.263999999999</c:v>
                </c:pt>
                <c:pt idx="131">
                  <c:v>13724.763999999999</c:v>
                </c:pt>
                <c:pt idx="132">
                  <c:v>13723.27</c:v>
                </c:pt>
                <c:pt idx="133">
                  <c:v>13721.767</c:v>
                </c:pt>
                <c:pt idx="134">
                  <c:v>13720.277</c:v>
                </c:pt>
                <c:pt idx="135">
                  <c:v>13718.772999999999</c:v>
                </c:pt>
                <c:pt idx="136">
                  <c:v>13717.272999999999</c:v>
                </c:pt>
                <c:pt idx="137">
                  <c:v>13715.776</c:v>
                </c:pt>
                <c:pt idx="138">
                  <c:v>13714.285</c:v>
                </c:pt>
                <c:pt idx="139">
                  <c:v>13712.763000000001</c:v>
                </c:pt>
                <c:pt idx="140">
                  <c:v>13711.268</c:v>
                </c:pt>
                <c:pt idx="141">
                  <c:v>13709.78</c:v>
                </c:pt>
                <c:pt idx="142">
                  <c:v>13708.277</c:v>
                </c:pt>
                <c:pt idx="143">
                  <c:v>13706.772999999999</c:v>
                </c:pt>
                <c:pt idx="144">
                  <c:v>13705.271000000001</c:v>
                </c:pt>
                <c:pt idx="145">
                  <c:v>13703.78</c:v>
                </c:pt>
                <c:pt idx="146">
                  <c:v>13702.275</c:v>
                </c:pt>
                <c:pt idx="147">
                  <c:v>13700.784</c:v>
                </c:pt>
                <c:pt idx="148">
                  <c:v>13699.273999999999</c:v>
                </c:pt>
                <c:pt idx="149">
                  <c:v>13697.777</c:v>
                </c:pt>
                <c:pt idx="150">
                  <c:v>13696.263999999999</c:v>
                </c:pt>
                <c:pt idx="151">
                  <c:v>13694.782999999999</c:v>
                </c:pt>
                <c:pt idx="152">
                  <c:v>13693.269</c:v>
                </c:pt>
                <c:pt idx="153">
                  <c:v>13691.786</c:v>
                </c:pt>
                <c:pt idx="154">
                  <c:v>13690.273999999999</c:v>
                </c:pt>
                <c:pt idx="155">
                  <c:v>13688.784</c:v>
                </c:pt>
                <c:pt idx="156">
                  <c:v>13687.285</c:v>
                </c:pt>
                <c:pt idx="157">
                  <c:v>13685.790999999999</c:v>
                </c:pt>
                <c:pt idx="158">
                  <c:v>13684.272000000001</c:v>
                </c:pt>
                <c:pt idx="159">
                  <c:v>13682.772999999999</c:v>
                </c:pt>
                <c:pt idx="160">
                  <c:v>13681.273999999999</c:v>
                </c:pt>
                <c:pt idx="161">
                  <c:v>13679.771000000001</c:v>
                </c:pt>
                <c:pt idx="162">
                  <c:v>13678.276</c:v>
                </c:pt>
                <c:pt idx="163">
                  <c:v>13676.777</c:v>
                </c:pt>
                <c:pt idx="164">
                  <c:v>13675.279</c:v>
                </c:pt>
                <c:pt idx="165">
                  <c:v>13673.79</c:v>
                </c:pt>
                <c:pt idx="166">
                  <c:v>13672.282999999999</c:v>
                </c:pt>
                <c:pt idx="167">
                  <c:v>13670.778</c:v>
                </c:pt>
                <c:pt idx="168">
                  <c:v>13669.288</c:v>
                </c:pt>
                <c:pt idx="169">
                  <c:v>13667.775</c:v>
                </c:pt>
                <c:pt idx="170">
                  <c:v>13666.277</c:v>
                </c:pt>
                <c:pt idx="171">
                  <c:v>13664.784</c:v>
                </c:pt>
                <c:pt idx="172">
                  <c:v>13663.290999999999</c:v>
                </c:pt>
                <c:pt idx="173">
                  <c:v>13661.805</c:v>
                </c:pt>
                <c:pt idx="174">
                  <c:v>13660.278</c:v>
                </c:pt>
                <c:pt idx="175">
                  <c:v>13658.782999999999</c:v>
                </c:pt>
                <c:pt idx="176">
                  <c:v>13657.284</c:v>
                </c:pt>
                <c:pt idx="177">
                  <c:v>13655.779</c:v>
                </c:pt>
                <c:pt idx="178">
                  <c:v>13654.289000000001</c:v>
                </c:pt>
                <c:pt idx="179">
                  <c:v>13652.803</c:v>
                </c:pt>
                <c:pt idx="180">
                  <c:v>13651.285</c:v>
                </c:pt>
                <c:pt idx="181">
                  <c:v>13649.784</c:v>
                </c:pt>
                <c:pt idx="182">
                  <c:v>13648.281999999999</c:v>
                </c:pt>
                <c:pt idx="183">
                  <c:v>13646.778</c:v>
                </c:pt>
                <c:pt idx="184">
                  <c:v>13645.290999999999</c:v>
                </c:pt>
                <c:pt idx="185">
                  <c:v>13643.794</c:v>
                </c:pt>
                <c:pt idx="186">
                  <c:v>13642.286</c:v>
                </c:pt>
                <c:pt idx="187">
                  <c:v>13640.78</c:v>
                </c:pt>
                <c:pt idx="188">
                  <c:v>13639.304</c:v>
                </c:pt>
                <c:pt idx="189">
                  <c:v>13637.785</c:v>
                </c:pt>
                <c:pt idx="190">
                  <c:v>13636.297</c:v>
                </c:pt>
                <c:pt idx="191">
                  <c:v>13634.785</c:v>
                </c:pt>
                <c:pt idx="192">
                  <c:v>13633.285</c:v>
                </c:pt>
                <c:pt idx="193">
                  <c:v>13631.787</c:v>
                </c:pt>
                <c:pt idx="194">
                  <c:v>13630.295</c:v>
                </c:pt>
                <c:pt idx="195">
                  <c:v>13628.785</c:v>
                </c:pt>
                <c:pt idx="196">
                  <c:v>13627.293</c:v>
                </c:pt>
                <c:pt idx="197">
                  <c:v>13625.790999999999</c:v>
                </c:pt>
                <c:pt idx="198">
                  <c:v>13624.289000000001</c:v>
                </c:pt>
                <c:pt idx="199">
                  <c:v>13622.799000000001</c:v>
                </c:pt>
                <c:pt idx="200">
                  <c:v>13621.288</c:v>
                </c:pt>
              </c:numCache>
            </c:numRef>
          </c:xVal>
          <c:yVal>
            <c:numRef>
              <c:f>neo!$CC$632:$CC$833</c:f>
              <c:numCache>
                <c:formatCode>0.0</c:formatCode>
                <c:ptCount val="201"/>
                <c:pt idx="0">
                  <c:v>75.541386244484727</c:v>
                </c:pt>
                <c:pt idx="1">
                  <c:v>36.270490183282355</c:v>
                </c:pt>
                <c:pt idx="2">
                  <c:v>32.954226238525401</c:v>
                </c:pt>
                <c:pt idx="3">
                  <c:v>32.487234561619935</c:v>
                </c:pt>
                <c:pt idx="4">
                  <c:v>29.222237759585237</c:v>
                </c:pt>
                <c:pt idx="5">
                  <c:v>26.925243759856379</c:v>
                </c:pt>
                <c:pt idx="6">
                  <c:v>27.848405927918794</c:v>
                </c:pt>
                <c:pt idx="7">
                  <c:v>26.189320110938546</c:v>
                </c:pt>
                <c:pt idx="8">
                  <c:v>26.893241912545761</c:v>
                </c:pt>
                <c:pt idx="9">
                  <c:v>48.227469808940995</c:v>
                </c:pt>
                <c:pt idx="10">
                  <c:v>43.578731932109882</c:v>
                </c:pt>
                <c:pt idx="11">
                  <c:v>42.869103906712056</c:v>
                </c:pt>
                <c:pt idx="12">
                  <c:v>23.273535005381778</c:v>
                </c:pt>
                <c:pt idx="13">
                  <c:v>41.169719524052283</c:v>
                </c:pt>
                <c:pt idx="14">
                  <c:v>34.656682930190748</c:v>
                </c:pt>
                <c:pt idx="15">
                  <c:v>30.400244752224125</c:v>
                </c:pt>
                <c:pt idx="16">
                  <c:v>43.939010308737686</c:v>
                </c:pt>
                <c:pt idx="17">
                  <c:v>38.593564808808651</c:v>
                </c:pt>
                <c:pt idx="18">
                  <c:v>38.239044236356996</c:v>
                </c:pt>
                <c:pt idx="19">
                  <c:v>40.62188469861362</c:v>
                </c:pt>
                <c:pt idx="20">
                  <c:v>48.247408512758696</c:v>
                </c:pt>
                <c:pt idx="21">
                  <c:v>24.786281315711527</c:v>
                </c:pt>
                <c:pt idx="22">
                  <c:v>55.645720502134402</c:v>
                </c:pt>
                <c:pt idx="23">
                  <c:v>56.932317719274593</c:v>
                </c:pt>
                <c:pt idx="24">
                  <c:v>60.41927063728928</c:v>
                </c:pt>
                <c:pt idx="25">
                  <c:v>71.309137473723681</c:v>
                </c:pt>
                <c:pt idx="26">
                  <c:v>38.906207046645889</c:v>
                </c:pt>
                <c:pt idx="27">
                  <c:v>15.020046173094226</c:v>
                </c:pt>
                <c:pt idx="28">
                  <c:v>47.199315765003384</c:v>
                </c:pt>
                <c:pt idx="29">
                  <c:v>32.882261184084179</c:v>
                </c:pt>
                <c:pt idx="30">
                  <c:v>37.503089668497246</c:v>
                </c:pt>
                <c:pt idx="31">
                  <c:v>37.222550636957919</c:v>
                </c:pt>
                <c:pt idx="32">
                  <c:v>36.75303322975514</c:v>
                </c:pt>
                <c:pt idx="33">
                  <c:v>55.451395641942256</c:v>
                </c:pt>
                <c:pt idx="34">
                  <c:v>53.719654427691232</c:v>
                </c:pt>
                <c:pt idx="35">
                  <c:v>18.072383722153948</c:v>
                </c:pt>
                <c:pt idx="36">
                  <c:v>22.591705245148045</c:v>
                </c:pt>
                <c:pt idx="37">
                  <c:v>42.996993491192256</c:v>
                </c:pt>
                <c:pt idx="38">
                  <c:v>29.102847917108782</c:v>
                </c:pt>
                <c:pt idx="39">
                  <c:v>11.016879921851942</c:v>
                </c:pt>
                <c:pt idx="40">
                  <c:v>36.194064103789316</c:v>
                </c:pt>
                <c:pt idx="41">
                  <c:v>37.620588345127658</c:v>
                </c:pt>
                <c:pt idx="42">
                  <c:v>41.85436511506515</c:v>
                </c:pt>
                <c:pt idx="43">
                  <c:v>38.414558424168497</c:v>
                </c:pt>
                <c:pt idx="44">
                  <c:v>40.092046404572415</c:v>
                </c:pt>
                <c:pt idx="45">
                  <c:v>35.847408447380282</c:v>
                </c:pt>
                <c:pt idx="46">
                  <c:v>29.778588950619831</c:v>
                </c:pt>
                <c:pt idx="47">
                  <c:v>45.026198644912128</c:v>
                </c:pt>
                <c:pt idx="48">
                  <c:v>37.671742874757626</c:v>
                </c:pt>
                <c:pt idx="49">
                  <c:v>39.548594977413622</c:v>
                </c:pt>
                <c:pt idx="50">
                  <c:v>43.880087112925494</c:v>
                </c:pt>
                <c:pt idx="51">
                  <c:v>44.731346679874413</c:v>
                </c:pt>
                <c:pt idx="52">
                  <c:v>38.628609640066081</c:v>
                </c:pt>
                <c:pt idx="53">
                  <c:v>40.327224988335054</c:v>
                </c:pt>
                <c:pt idx="54">
                  <c:v>37.946187687256064</c:v>
                </c:pt>
                <c:pt idx="55">
                  <c:v>35.602868819286876</c:v>
                </c:pt>
                <c:pt idx="56">
                  <c:v>43.154042082996838</c:v>
                </c:pt>
                <c:pt idx="57">
                  <c:v>51.138214483219578</c:v>
                </c:pt>
                <c:pt idx="58">
                  <c:v>44.329277258267666</c:v>
                </c:pt>
                <c:pt idx="59">
                  <c:v>43.945223538074508</c:v>
                </c:pt>
                <c:pt idx="60">
                  <c:v>42.254832755390623</c:v>
                </c:pt>
                <c:pt idx="61">
                  <c:v>39.983948680415288</c:v>
                </c:pt>
                <c:pt idx="62">
                  <c:v>39.127088697856436</c:v>
                </c:pt>
                <c:pt idx="63">
                  <c:v>30.433235296193441</c:v>
                </c:pt>
                <c:pt idx="64">
                  <c:v>58.168974264678042</c:v>
                </c:pt>
                <c:pt idx="65">
                  <c:v>38.765456222547641</c:v>
                </c:pt>
                <c:pt idx="66">
                  <c:v>42.413102530529514</c:v>
                </c:pt>
                <c:pt idx="67">
                  <c:v>47.441197418465677</c:v>
                </c:pt>
                <c:pt idx="68">
                  <c:v>44.030692926604807</c:v>
                </c:pt>
                <c:pt idx="69">
                  <c:v>38.069484328072811</c:v>
                </c:pt>
                <c:pt idx="70">
                  <c:v>39.027530990827493</c:v>
                </c:pt>
                <c:pt idx="71">
                  <c:v>32.640834631597677</c:v>
                </c:pt>
                <c:pt idx="72">
                  <c:v>34.774492008440703</c:v>
                </c:pt>
                <c:pt idx="73">
                  <c:v>48.977189450518509</c:v>
                </c:pt>
                <c:pt idx="74">
                  <c:v>53.852861900244271</c:v>
                </c:pt>
                <c:pt idx="75">
                  <c:v>63.402437245303972</c:v>
                </c:pt>
                <c:pt idx="76">
                  <c:v>37.52451974679375</c:v>
                </c:pt>
                <c:pt idx="77">
                  <c:v>52.978832706931726</c:v>
                </c:pt>
                <c:pt idx="78">
                  <c:v>62.49365548063885</c:v>
                </c:pt>
                <c:pt idx="79">
                  <c:v>38.549634753084412</c:v>
                </c:pt>
                <c:pt idx="80">
                  <c:v>40.129346485439903</c:v>
                </c:pt>
                <c:pt idx="81">
                  <c:v>47.904599673947196</c:v>
                </c:pt>
                <c:pt idx="82">
                  <c:v>48.31526271622176</c:v>
                </c:pt>
                <c:pt idx="83">
                  <c:v>59.732645825861077</c:v>
                </c:pt>
                <c:pt idx="84">
                  <c:v>58.104598134088704</c:v>
                </c:pt>
                <c:pt idx="85">
                  <c:v>41.534723068932351</c:v>
                </c:pt>
                <c:pt idx="86">
                  <c:v>72.513144507464943</c:v>
                </c:pt>
                <c:pt idx="87">
                  <c:v>12.348441933575547</c:v>
                </c:pt>
                <c:pt idx="88">
                  <c:v>80.387906050982863</c:v>
                </c:pt>
                <c:pt idx="89">
                  <c:v>71.071299161764202</c:v>
                </c:pt>
                <c:pt idx="90">
                  <c:v>57.20289139126745</c:v>
                </c:pt>
                <c:pt idx="91">
                  <c:v>49.946902942176592</c:v>
                </c:pt>
                <c:pt idx="92">
                  <c:v>43.984644442281272</c:v>
                </c:pt>
                <c:pt idx="93">
                  <c:v>40.337660141646232</c:v>
                </c:pt>
                <c:pt idx="94">
                  <c:v>39.780908174220471</c:v>
                </c:pt>
                <c:pt idx="95">
                  <c:v>40.444317878811198</c:v>
                </c:pt>
                <c:pt idx="96">
                  <c:v>33.809574283350301</c:v>
                </c:pt>
                <c:pt idx="97">
                  <c:v>33.403077093898929</c:v>
                </c:pt>
                <c:pt idx="98">
                  <c:v>27.786007113859711</c:v>
                </c:pt>
                <c:pt idx="99">
                  <c:v>54.632718821266728</c:v>
                </c:pt>
                <c:pt idx="100">
                  <c:v>25.445918781419564</c:v>
                </c:pt>
                <c:pt idx="101">
                  <c:v>55.902031037378997</c:v>
                </c:pt>
                <c:pt idx="102">
                  <c:v>27.924693389717323</c:v>
                </c:pt>
                <c:pt idx="103">
                  <c:v>17.737503414260253</c:v>
                </c:pt>
                <c:pt idx="104">
                  <c:v>27.9943360971521</c:v>
                </c:pt>
                <c:pt idx="105">
                  <c:v>34.100300254688349</c:v>
                </c:pt>
                <c:pt idx="106">
                  <c:v>39.998236016716888</c:v>
                </c:pt>
                <c:pt idx="107">
                  <c:v>60.490424710073064</c:v>
                </c:pt>
                <c:pt idx="108">
                  <c:v>49.57229967922536</c:v>
                </c:pt>
                <c:pt idx="109">
                  <c:v>48.715687602243243</c:v>
                </c:pt>
                <c:pt idx="110">
                  <c:v>47.281298515400351</c:v>
                </c:pt>
                <c:pt idx="111">
                  <c:v>15.921863773573174</c:v>
                </c:pt>
                <c:pt idx="112">
                  <c:v>41.584901743383554</c:v>
                </c:pt>
                <c:pt idx="113">
                  <c:v>51.135697419409922</c:v>
                </c:pt>
                <c:pt idx="114">
                  <c:v>49.035175163930575</c:v>
                </c:pt>
                <c:pt idx="115">
                  <c:v>57.702758279417033</c:v>
                </c:pt>
                <c:pt idx="116">
                  <c:v>50.660923849843591</c:v>
                </c:pt>
                <c:pt idx="117">
                  <c:v>55.76464386623605</c:v>
                </c:pt>
                <c:pt idx="118">
                  <c:v>37.980694948818702</c:v>
                </c:pt>
                <c:pt idx="119">
                  <c:v>35.895377722546357</c:v>
                </c:pt>
                <c:pt idx="120">
                  <c:v>31.152347351387935</c:v>
                </c:pt>
                <c:pt idx="121">
                  <c:v>23.54714697033819</c:v>
                </c:pt>
                <c:pt idx="122">
                  <c:v>56.144375498337844</c:v>
                </c:pt>
                <c:pt idx="123">
                  <c:v>53.054534434651288</c:v>
                </c:pt>
                <c:pt idx="124">
                  <c:v>67.335917156727859</c:v>
                </c:pt>
                <c:pt idx="125">
                  <c:v>61.658736569393255</c:v>
                </c:pt>
                <c:pt idx="126">
                  <c:v>46.824355657237675</c:v>
                </c:pt>
                <c:pt idx="127">
                  <c:v>38.906858097987026</c:v>
                </c:pt>
                <c:pt idx="128">
                  <c:v>29.093264354674208</c:v>
                </c:pt>
                <c:pt idx="129">
                  <c:v>30.503442364216561</c:v>
                </c:pt>
                <c:pt idx="130">
                  <c:v>50.47089913454942</c:v>
                </c:pt>
                <c:pt idx="131">
                  <c:v>29.114688494433565</c:v>
                </c:pt>
                <c:pt idx="132">
                  <c:v>41.529222632598461</c:v>
                </c:pt>
                <c:pt idx="133">
                  <c:v>51.157739871894471</c:v>
                </c:pt>
                <c:pt idx="134">
                  <c:v>52.370370084184358</c:v>
                </c:pt>
                <c:pt idx="135">
                  <c:v>54.423282605407771</c:v>
                </c:pt>
                <c:pt idx="136">
                  <c:v>66.852067052419997</c:v>
                </c:pt>
                <c:pt idx="137">
                  <c:v>40.745076101552677</c:v>
                </c:pt>
                <c:pt idx="138">
                  <c:v>36.796315316091921</c:v>
                </c:pt>
                <c:pt idx="139">
                  <c:v>37.516613351788955</c:v>
                </c:pt>
                <c:pt idx="140">
                  <c:v>38.716597464154319</c:v>
                </c:pt>
                <c:pt idx="141">
                  <c:v>54.312817598390254</c:v>
                </c:pt>
                <c:pt idx="142">
                  <c:v>50.373099087528054</c:v>
                </c:pt>
                <c:pt idx="143">
                  <c:v>46.897592148039614</c:v>
                </c:pt>
                <c:pt idx="144">
                  <c:v>49.400192011612667</c:v>
                </c:pt>
                <c:pt idx="145">
                  <c:v>44.91320486774741</c:v>
                </c:pt>
                <c:pt idx="146">
                  <c:v>49.306043934429205</c:v>
                </c:pt>
                <c:pt idx="147">
                  <c:v>47.261724847493461</c:v>
                </c:pt>
                <c:pt idx="148">
                  <c:v>39.019139769500974</c:v>
                </c:pt>
                <c:pt idx="149">
                  <c:v>38.729827680838525</c:v>
                </c:pt>
                <c:pt idx="150">
                  <c:v>38.425175058424969</c:v>
                </c:pt>
                <c:pt idx="151">
                  <c:v>52.60155052716334</c:v>
                </c:pt>
                <c:pt idx="152">
                  <c:v>76.880267539772717</c:v>
                </c:pt>
                <c:pt idx="153">
                  <c:v>99.008789647892257</c:v>
                </c:pt>
                <c:pt idx="154">
                  <c:v>72.409131889669496</c:v>
                </c:pt>
                <c:pt idx="155">
                  <c:v>50.086490085479333</c:v>
                </c:pt>
                <c:pt idx="156">
                  <c:v>19.93249742828058</c:v>
                </c:pt>
                <c:pt idx="157">
                  <c:v>30.107526270082417</c:v>
                </c:pt>
                <c:pt idx="158">
                  <c:v>26.520826352309939</c:v>
                </c:pt>
                <c:pt idx="159">
                  <c:v>10.63836315162002</c:v>
                </c:pt>
                <c:pt idx="160">
                  <c:v>31.802614224038205</c:v>
                </c:pt>
                <c:pt idx="161">
                  <c:v>35.67641112403328</c:v>
                </c:pt>
                <c:pt idx="162">
                  <c:v>32.129196810276675</c:v>
                </c:pt>
                <c:pt idx="163">
                  <c:v>17.978726865879029</c:v>
                </c:pt>
                <c:pt idx="164">
                  <c:v>21.509467298755812</c:v>
                </c:pt>
                <c:pt idx="165">
                  <c:v>28.025729601442571</c:v>
                </c:pt>
                <c:pt idx="166">
                  <c:v>25.914549759418232</c:v>
                </c:pt>
                <c:pt idx="167">
                  <c:v>29.81737752860943</c:v>
                </c:pt>
                <c:pt idx="168">
                  <c:v>41.988218477795641</c:v>
                </c:pt>
                <c:pt idx="169">
                  <c:v>52.652088655159325</c:v>
                </c:pt>
                <c:pt idx="170">
                  <c:v>29.547576797673809</c:v>
                </c:pt>
                <c:pt idx="171">
                  <c:v>28.223527746656856</c:v>
                </c:pt>
                <c:pt idx="172">
                  <c:v>35.278731616266256</c:v>
                </c:pt>
                <c:pt idx="173">
                  <c:v>40.682489356667574</c:v>
                </c:pt>
                <c:pt idx="174">
                  <c:v>53.433190841280847</c:v>
                </c:pt>
                <c:pt idx="175">
                  <c:v>50.442456055083667</c:v>
                </c:pt>
                <c:pt idx="176">
                  <c:v>44.157072716667443</c:v>
                </c:pt>
                <c:pt idx="177">
                  <c:v>37.910118218576798</c:v>
                </c:pt>
                <c:pt idx="178">
                  <c:v>46.094127150782768</c:v>
                </c:pt>
                <c:pt idx="179">
                  <c:v>48.460013925288763</c:v>
                </c:pt>
                <c:pt idx="180">
                  <c:v>36.235887379449657</c:v>
                </c:pt>
                <c:pt idx="181">
                  <c:v>33.772686878619673</c:v>
                </c:pt>
                <c:pt idx="182">
                  <c:v>30.267169820916806</c:v>
                </c:pt>
                <c:pt idx="183">
                  <c:v>36.50235253818645</c:v>
                </c:pt>
                <c:pt idx="184">
                  <c:v>39.182577861551806</c:v>
                </c:pt>
                <c:pt idx="185">
                  <c:v>45.497557478642442</c:v>
                </c:pt>
                <c:pt idx="186">
                  <c:v>49.506429591421835</c:v>
                </c:pt>
                <c:pt idx="187">
                  <c:v>38.846271772512623</c:v>
                </c:pt>
                <c:pt idx="188">
                  <c:v>13.736930327462463</c:v>
                </c:pt>
                <c:pt idx="189">
                  <c:v>44.450192213409217</c:v>
                </c:pt>
                <c:pt idx="190">
                  <c:v>37.163262618816098</c:v>
                </c:pt>
                <c:pt idx="191">
                  <c:v>34.415240735492858</c:v>
                </c:pt>
                <c:pt idx="192">
                  <c:v>24.498144248829789</c:v>
                </c:pt>
                <c:pt idx="193">
                  <c:v>45.051805772191457</c:v>
                </c:pt>
                <c:pt idx="194">
                  <c:v>45.69260516811427</c:v>
                </c:pt>
                <c:pt idx="195">
                  <c:v>36.763033692074593</c:v>
                </c:pt>
                <c:pt idx="196">
                  <c:v>49.023165971074263</c:v>
                </c:pt>
                <c:pt idx="197">
                  <c:v>41.035781114950332</c:v>
                </c:pt>
                <c:pt idx="198">
                  <c:v>38.823768812416766</c:v>
                </c:pt>
                <c:pt idx="199">
                  <c:v>50.587759429501631</c:v>
                </c:pt>
                <c:pt idx="200">
                  <c:v>39.205047283306349</c:v>
                </c:pt>
              </c:numCache>
            </c:numRef>
          </c:yVal>
          <c:smooth val="1"/>
        </c:ser>
        <c:ser>
          <c:idx val="6"/>
          <c:order val="6"/>
          <c:tx>
            <c:v>ΣΧ.9.2α-β-γ-10.3α-β-γ</c:v>
          </c:tx>
          <c:spPr>
            <a:ln w="15875">
              <a:solidFill>
                <a:schemeClr val="tx1"/>
              </a:solidFill>
              <a:prstDash val="sysDash"/>
            </a:ln>
          </c:spPr>
          <c:marker>
            <c:symbol val="none"/>
          </c:marker>
          <c:xVal>
            <c:numRef>
              <c:f>neo!$BR$834:$BR$878</c:f>
              <c:numCache>
                <c:formatCode>0.0</c:formatCode>
                <c:ptCount val="45"/>
                <c:pt idx="0">
                  <c:v>13619.788</c:v>
                </c:pt>
                <c:pt idx="1">
                  <c:v>13618.293</c:v>
                </c:pt>
                <c:pt idx="2">
                  <c:v>13616.799000000001</c:v>
                </c:pt>
                <c:pt idx="3">
                  <c:v>13615.293</c:v>
                </c:pt>
                <c:pt idx="4">
                  <c:v>13613.787</c:v>
                </c:pt>
                <c:pt idx="5">
                  <c:v>13612.289000000001</c:v>
                </c:pt>
                <c:pt idx="6">
                  <c:v>13610.793</c:v>
                </c:pt>
                <c:pt idx="7">
                  <c:v>13609.3</c:v>
                </c:pt>
                <c:pt idx="8">
                  <c:v>13607.794</c:v>
                </c:pt>
                <c:pt idx="9">
                  <c:v>13606.313</c:v>
                </c:pt>
                <c:pt idx="10">
                  <c:v>13604.803</c:v>
                </c:pt>
                <c:pt idx="11">
                  <c:v>13603.304</c:v>
                </c:pt>
                <c:pt idx="12">
                  <c:v>13601.794</c:v>
                </c:pt>
                <c:pt idx="13">
                  <c:v>13600.296</c:v>
                </c:pt>
                <c:pt idx="14">
                  <c:v>13598.808999999999</c:v>
                </c:pt>
                <c:pt idx="15">
                  <c:v>13597.3</c:v>
                </c:pt>
                <c:pt idx="16">
                  <c:v>13595.798000000001</c:v>
                </c:pt>
                <c:pt idx="17">
                  <c:v>13594.3</c:v>
                </c:pt>
                <c:pt idx="18">
                  <c:v>13592.799000000001</c:v>
                </c:pt>
                <c:pt idx="19">
                  <c:v>13591.297</c:v>
                </c:pt>
                <c:pt idx="20">
                  <c:v>13589.798000000001</c:v>
                </c:pt>
                <c:pt idx="21">
                  <c:v>13588.297</c:v>
                </c:pt>
                <c:pt idx="22">
                  <c:v>13586.800999999999</c:v>
                </c:pt>
                <c:pt idx="23">
                  <c:v>13583.799000000001</c:v>
                </c:pt>
                <c:pt idx="24">
                  <c:v>13582.302</c:v>
                </c:pt>
                <c:pt idx="25">
                  <c:v>13580.808000000001</c:v>
                </c:pt>
                <c:pt idx="26">
                  <c:v>13579.31</c:v>
                </c:pt>
                <c:pt idx="27">
                  <c:v>13577.808999999999</c:v>
                </c:pt>
                <c:pt idx="28">
                  <c:v>13576.308000000001</c:v>
                </c:pt>
                <c:pt idx="29">
                  <c:v>13574.803</c:v>
                </c:pt>
                <c:pt idx="30">
                  <c:v>13573.302</c:v>
                </c:pt>
                <c:pt idx="31">
                  <c:v>13571.823</c:v>
                </c:pt>
                <c:pt idx="32">
                  <c:v>13570.316000000001</c:v>
                </c:pt>
                <c:pt idx="33">
                  <c:v>13568.816000000001</c:v>
                </c:pt>
                <c:pt idx="34">
                  <c:v>13567.314</c:v>
                </c:pt>
                <c:pt idx="35">
                  <c:v>13565.805</c:v>
                </c:pt>
                <c:pt idx="36">
                  <c:v>13564.305</c:v>
                </c:pt>
                <c:pt idx="37">
                  <c:v>13562.808999999999</c:v>
                </c:pt>
                <c:pt idx="38">
                  <c:v>13561.326999999999</c:v>
                </c:pt>
                <c:pt idx="39">
                  <c:v>13559.808999999999</c:v>
                </c:pt>
                <c:pt idx="40">
                  <c:v>13556.815000000001</c:v>
                </c:pt>
                <c:pt idx="41">
                  <c:v>13555.337</c:v>
                </c:pt>
                <c:pt idx="42">
                  <c:v>13553.832</c:v>
                </c:pt>
                <c:pt idx="43">
                  <c:v>13552.324000000001</c:v>
                </c:pt>
                <c:pt idx="44">
                  <c:v>13550.821</c:v>
                </c:pt>
              </c:numCache>
            </c:numRef>
          </c:xVal>
          <c:yVal>
            <c:numRef>
              <c:f>neo!$CC$834:$CC$878</c:f>
              <c:numCache>
                <c:formatCode>0.0</c:formatCode>
                <c:ptCount val="45"/>
                <c:pt idx="0">
                  <c:v>46.186717093167907</c:v>
                </c:pt>
                <c:pt idx="1">
                  <c:v>36.240943107832791</c:v>
                </c:pt>
                <c:pt idx="2">
                  <c:v>50.03103913047994</c:v>
                </c:pt>
                <c:pt idx="3">
                  <c:v>54.779321250914094</c:v>
                </c:pt>
                <c:pt idx="4">
                  <c:v>41.962600499908227</c:v>
                </c:pt>
                <c:pt idx="5">
                  <c:v>30.006568475310345</c:v>
                </c:pt>
                <c:pt idx="6">
                  <c:v>34.357662544487816</c:v>
                </c:pt>
                <c:pt idx="7">
                  <c:v>41.761729792862837</c:v>
                </c:pt>
                <c:pt idx="8">
                  <c:v>33.570691018746807</c:v>
                </c:pt>
                <c:pt idx="9">
                  <c:v>32.706014620038353</c:v>
                </c:pt>
                <c:pt idx="10">
                  <c:v>35.372547215435659</c:v>
                </c:pt>
                <c:pt idx="11">
                  <c:v>55.86234504949519</c:v>
                </c:pt>
                <c:pt idx="12">
                  <c:v>74.634531685688046</c:v>
                </c:pt>
                <c:pt idx="13">
                  <c:v>23.139841341856535</c:v>
                </c:pt>
                <c:pt idx="14">
                  <c:v>47.271582460679795</c:v>
                </c:pt>
                <c:pt idx="15">
                  <c:v>41.043306960795704</c:v>
                </c:pt>
                <c:pt idx="16">
                  <c:v>20.892939445869008</c:v>
                </c:pt>
                <c:pt idx="17">
                  <c:v>20.20469828940568</c:v>
                </c:pt>
                <c:pt idx="18">
                  <c:v>40.963790102075919</c:v>
                </c:pt>
                <c:pt idx="19">
                  <c:v>34.147619440051031</c:v>
                </c:pt>
                <c:pt idx="20">
                  <c:v>3.8061227067466739</c:v>
                </c:pt>
                <c:pt idx="21">
                  <c:v>39.714888938099598</c:v>
                </c:pt>
                <c:pt idx="22">
                  <c:v>35.413956159549492</c:v>
                </c:pt>
                <c:pt idx="23">
                  <c:v>49.474235866354</c:v>
                </c:pt>
                <c:pt idx="24">
                  <c:v>56.907040360604164</c:v>
                </c:pt>
                <c:pt idx="25">
                  <c:v>58.671412725138765</c:v>
                </c:pt>
                <c:pt idx="26">
                  <c:v>44.8568735314905</c:v>
                </c:pt>
                <c:pt idx="27">
                  <c:v>34.003822246922198</c:v>
                </c:pt>
                <c:pt idx="28">
                  <c:v>42.923523451184231</c:v>
                </c:pt>
                <c:pt idx="29">
                  <c:v>50.067310877849664</c:v>
                </c:pt>
                <c:pt idx="30">
                  <c:v>21.007640122924151</c:v>
                </c:pt>
                <c:pt idx="31">
                  <c:v>28.353672898291389</c:v>
                </c:pt>
                <c:pt idx="32">
                  <c:v>24.340200094788312</c:v>
                </c:pt>
                <c:pt idx="33">
                  <c:v>22.11380982277943</c:v>
                </c:pt>
                <c:pt idx="34">
                  <c:v>19.267797229705213</c:v>
                </c:pt>
                <c:pt idx="35">
                  <c:v>31.733916542643989</c:v>
                </c:pt>
                <c:pt idx="36">
                  <c:v>41.605323897546747</c:v>
                </c:pt>
                <c:pt idx="37">
                  <c:v>41.247660477642491</c:v>
                </c:pt>
                <c:pt idx="38">
                  <c:v>38.369640106071181</c:v>
                </c:pt>
                <c:pt idx="39">
                  <c:v>32.360017330838652</c:v>
                </c:pt>
                <c:pt idx="40">
                  <c:v>27.827423658691316</c:v>
                </c:pt>
                <c:pt idx="41">
                  <c:v>23.973875770891837</c:v>
                </c:pt>
                <c:pt idx="42">
                  <c:v>45.868824664413147</c:v>
                </c:pt>
                <c:pt idx="43">
                  <c:v>39.220650678560645</c:v>
                </c:pt>
                <c:pt idx="44">
                  <c:v>32.853278813521761</c:v>
                </c:pt>
              </c:numCache>
            </c:numRef>
          </c:yVal>
          <c:smooth val="1"/>
        </c:ser>
        <c:ser>
          <c:idx val="7"/>
          <c:order val="7"/>
          <c:tx>
            <c:v>ΣΧ.9.2α-β-γ</c:v>
          </c:tx>
          <c:spPr>
            <a:ln w="22225">
              <a:solidFill>
                <a:srgbClr val="C00000"/>
              </a:solidFill>
              <a:prstDash val="sysDash"/>
            </a:ln>
          </c:spPr>
          <c:marker>
            <c:symbol val="none"/>
          </c:marker>
          <c:xVal>
            <c:numRef>
              <c:f>neo!$BR$879:$BR$1007</c:f>
              <c:numCache>
                <c:formatCode>0.0</c:formatCode>
                <c:ptCount val="129"/>
                <c:pt idx="0">
                  <c:v>13549.321</c:v>
                </c:pt>
                <c:pt idx="1">
                  <c:v>13547.815000000001</c:v>
                </c:pt>
                <c:pt idx="2">
                  <c:v>13546.332</c:v>
                </c:pt>
                <c:pt idx="3">
                  <c:v>13544.828</c:v>
                </c:pt>
                <c:pt idx="4">
                  <c:v>13543.331</c:v>
                </c:pt>
                <c:pt idx="5">
                  <c:v>13541.814</c:v>
                </c:pt>
                <c:pt idx="6">
                  <c:v>13540.314</c:v>
                </c:pt>
                <c:pt idx="7">
                  <c:v>13538.823</c:v>
                </c:pt>
                <c:pt idx="8">
                  <c:v>13537.326999999999</c:v>
                </c:pt>
                <c:pt idx="9">
                  <c:v>13535.823</c:v>
                </c:pt>
                <c:pt idx="10">
                  <c:v>13534.328</c:v>
                </c:pt>
                <c:pt idx="11">
                  <c:v>13532.817999999999</c:v>
                </c:pt>
                <c:pt idx="12">
                  <c:v>13529.823</c:v>
                </c:pt>
                <c:pt idx="13">
                  <c:v>13528.32</c:v>
                </c:pt>
                <c:pt idx="14">
                  <c:v>13526.831</c:v>
                </c:pt>
                <c:pt idx="15">
                  <c:v>13525.333000000001</c:v>
                </c:pt>
                <c:pt idx="16">
                  <c:v>13523.826999999999</c:v>
                </c:pt>
                <c:pt idx="17">
                  <c:v>13522.338</c:v>
                </c:pt>
                <c:pt idx="18">
                  <c:v>13520.825999999999</c:v>
                </c:pt>
                <c:pt idx="19">
                  <c:v>13519.334999999999</c:v>
                </c:pt>
                <c:pt idx="20">
                  <c:v>13517.831</c:v>
                </c:pt>
                <c:pt idx="21">
                  <c:v>13516.326999999999</c:v>
                </c:pt>
                <c:pt idx="22">
                  <c:v>13514.834999999999</c:v>
                </c:pt>
                <c:pt idx="23">
                  <c:v>13513.33</c:v>
                </c:pt>
                <c:pt idx="24">
                  <c:v>13511.833000000001</c:v>
                </c:pt>
                <c:pt idx="25">
                  <c:v>13510.347</c:v>
                </c:pt>
                <c:pt idx="26">
                  <c:v>13508.842000000001</c:v>
                </c:pt>
                <c:pt idx="27">
                  <c:v>13507.331</c:v>
                </c:pt>
                <c:pt idx="28">
                  <c:v>13505.837</c:v>
                </c:pt>
                <c:pt idx="29">
                  <c:v>13504.33</c:v>
                </c:pt>
                <c:pt idx="30">
                  <c:v>13502.828</c:v>
                </c:pt>
                <c:pt idx="31">
                  <c:v>13501.326999999999</c:v>
                </c:pt>
                <c:pt idx="32">
                  <c:v>13499.839</c:v>
                </c:pt>
                <c:pt idx="33">
                  <c:v>13496.834000000001</c:v>
                </c:pt>
                <c:pt idx="34">
                  <c:v>13495.343000000001</c:v>
                </c:pt>
                <c:pt idx="35">
                  <c:v>13493.853999999999</c:v>
                </c:pt>
                <c:pt idx="36">
                  <c:v>13492.343999999999</c:v>
                </c:pt>
                <c:pt idx="37">
                  <c:v>13490.83</c:v>
                </c:pt>
                <c:pt idx="38">
                  <c:v>13489.34</c:v>
                </c:pt>
                <c:pt idx="39">
                  <c:v>13487.834999999999</c:v>
                </c:pt>
                <c:pt idx="40">
                  <c:v>13486.359</c:v>
                </c:pt>
                <c:pt idx="41">
                  <c:v>13484.839</c:v>
                </c:pt>
                <c:pt idx="42">
                  <c:v>13483.343000000001</c:v>
                </c:pt>
                <c:pt idx="43">
                  <c:v>13481.839</c:v>
                </c:pt>
                <c:pt idx="44">
                  <c:v>13480.349</c:v>
                </c:pt>
                <c:pt idx="45">
                  <c:v>13478.851000000001</c:v>
                </c:pt>
                <c:pt idx="46">
                  <c:v>13475.84</c:v>
                </c:pt>
                <c:pt idx="47">
                  <c:v>13474.353999999999</c:v>
                </c:pt>
                <c:pt idx="48">
                  <c:v>13472.843000000001</c:v>
                </c:pt>
                <c:pt idx="49">
                  <c:v>13471.35</c:v>
                </c:pt>
                <c:pt idx="50">
                  <c:v>13469.846</c:v>
                </c:pt>
                <c:pt idx="51">
                  <c:v>13468.349</c:v>
                </c:pt>
                <c:pt idx="52">
                  <c:v>13466.849</c:v>
                </c:pt>
                <c:pt idx="53">
                  <c:v>13465.349</c:v>
                </c:pt>
                <c:pt idx="54">
                  <c:v>13463.85</c:v>
                </c:pt>
                <c:pt idx="55">
                  <c:v>13462.358</c:v>
                </c:pt>
                <c:pt idx="56">
                  <c:v>13460.846</c:v>
                </c:pt>
                <c:pt idx="57">
                  <c:v>13459.349</c:v>
                </c:pt>
                <c:pt idx="58">
                  <c:v>13456.356</c:v>
                </c:pt>
                <c:pt idx="59">
                  <c:v>13454.861000000001</c:v>
                </c:pt>
                <c:pt idx="60">
                  <c:v>13453.4</c:v>
                </c:pt>
                <c:pt idx="61">
                  <c:v>13451.865</c:v>
                </c:pt>
                <c:pt idx="62">
                  <c:v>13450.356</c:v>
                </c:pt>
                <c:pt idx="63">
                  <c:v>13448.87</c:v>
                </c:pt>
                <c:pt idx="64">
                  <c:v>13447.4</c:v>
                </c:pt>
                <c:pt idx="65">
                  <c:v>13445.864</c:v>
                </c:pt>
                <c:pt idx="66">
                  <c:v>13444.364</c:v>
                </c:pt>
                <c:pt idx="67">
                  <c:v>13442.869000000001</c:v>
                </c:pt>
                <c:pt idx="68">
                  <c:v>13441.379000000001</c:v>
                </c:pt>
                <c:pt idx="69">
                  <c:v>13439.862999999999</c:v>
                </c:pt>
                <c:pt idx="70">
                  <c:v>13438.368</c:v>
                </c:pt>
                <c:pt idx="71">
                  <c:v>13435.392</c:v>
                </c:pt>
                <c:pt idx="72">
                  <c:v>13433.877</c:v>
                </c:pt>
                <c:pt idx="73">
                  <c:v>13432.373</c:v>
                </c:pt>
                <c:pt idx="74">
                  <c:v>13430.883</c:v>
                </c:pt>
                <c:pt idx="75">
                  <c:v>13429.373</c:v>
                </c:pt>
                <c:pt idx="76">
                  <c:v>13427.87</c:v>
                </c:pt>
                <c:pt idx="77">
                  <c:v>13426.371999999999</c:v>
                </c:pt>
                <c:pt idx="78">
                  <c:v>13424.885</c:v>
                </c:pt>
                <c:pt idx="79">
                  <c:v>13423.374</c:v>
                </c:pt>
                <c:pt idx="80">
                  <c:v>13421.88</c:v>
                </c:pt>
                <c:pt idx="81">
                  <c:v>13420.379000000001</c:v>
                </c:pt>
                <c:pt idx="82">
                  <c:v>13418.874</c:v>
                </c:pt>
                <c:pt idx="83">
                  <c:v>13417.376</c:v>
                </c:pt>
                <c:pt idx="84">
                  <c:v>13415.888999999999</c:v>
                </c:pt>
                <c:pt idx="85">
                  <c:v>13414.384</c:v>
                </c:pt>
                <c:pt idx="86">
                  <c:v>13411.379000000001</c:v>
                </c:pt>
                <c:pt idx="87">
                  <c:v>13409.876</c:v>
                </c:pt>
                <c:pt idx="88">
                  <c:v>13408.367</c:v>
                </c:pt>
                <c:pt idx="89">
                  <c:v>13406.873</c:v>
                </c:pt>
                <c:pt idx="90">
                  <c:v>13405.379000000001</c:v>
                </c:pt>
                <c:pt idx="91">
                  <c:v>13403.873</c:v>
                </c:pt>
                <c:pt idx="92">
                  <c:v>13402.386</c:v>
                </c:pt>
                <c:pt idx="93">
                  <c:v>13400.886</c:v>
                </c:pt>
                <c:pt idx="94">
                  <c:v>13399.377</c:v>
                </c:pt>
                <c:pt idx="95">
                  <c:v>13397.875</c:v>
                </c:pt>
                <c:pt idx="96">
                  <c:v>13396.392</c:v>
                </c:pt>
                <c:pt idx="97">
                  <c:v>13394.888000000001</c:v>
                </c:pt>
                <c:pt idx="98">
                  <c:v>13393.385</c:v>
                </c:pt>
                <c:pt idx="99">
                  <c:v>13391.898999999999</c:v>
                </c:pt>
                <c:pt idx="100">
                  <c:v>13390.380999999999</c:v>
                </c:pt>
                <c:pt idx="101">
                  <c:v>13387.39</c:v>
                </c:pt>
                <c:pt idx="102">
                  <c:v>13385.884</c:v>
                </c:pt>
                <c:pt idx="103">
                  <c:v>13384.396000000001</c:v>
                </c:pt>
                <c:pt idx="104">
                  <c:v>13382.89</c:v>
                </c:pt>
                <c:pt idx="105">
                  <c:v>13381.383</c:v>
                </c:pt>
                <c:pt idx="106">
                  <c:v>13379.9</c:v>
                </c:pt>
                <c:pt idx="107">
                  <c:v>13378.394</c:v>
                </c:pt>
                <c:pt idx="108">
                  <c:v>13376.895</c:v>
                </c:pt>
                <c:pt idx="109">
                  <c:v>13375.384</c:v>
                </c:pt>
                <c:pt idx="110">
                  <c:v>13373.897999999999</c:v>
                </c:pt>
                <c:pt idx="111">
                  <c:v>13372.386</c:v>
                </c:pt>
                <c:pt idx="112">
                  <c:v>13370.891</c:v>
                </c:pt>
                <c:pt idx="113">
                  <c:v>13367.902</c:v>
                </c:pt>
                <c:pt idx="114">
                  <c:v>13366.405000000001</c:v>
                </c:pt>
                <c:pt idx="115">
                  <c:v>13363.412</c:v>
                </c:pt>
                <c:pt idx="116">
                  <c:v>13361.896000000001</c:v>
                </c:pt>
                <c:pt idx="117">
                  <c:v>13360.394</c:v>
                </c:pt>
                <c:pt idx="118">
                  <c:v>13358.906999999999</c:v>
                </c:pt>
                <c:pt idx="119">
                  <c:v>13355.895</c:v>
                </c:pt>
                <c:pt idx="120">
                  <c:v>13354.393</c:v>
                </c:pt>
                <c:pt idx="121">
                  <c:v>13352.894</c:v>
                </c:pt>
                <c:pt idx="122">
                  <c:v>13349.897000000001</c:v>
                </c:pt>
                <c:pt idx="123">
                  <c:v>13348.406999999999</c:v>
                </c:pt>
                <c:pt idx="124">
                  <c:v>13346.914000000001</c:v>
                </c:pt>
                <c:pt idx="125">
                  <c:v>13343.915000000001</c:v>
                </c:pt>
                <c:pt idx="126">
                  <c:v>13342.404</c:v>
                </c:pt>
                <c:pt idx="127">
                  <c:v>13336.419</c:v>
                </c:pt>
                <c:pt idx="128">
                  <c:v>13334.924999999999</c:v>
                </c:pt>
              </c:numCache>
            </c:numRef>
          </c:xVal>
          <c:yVal>
            <c:numRef>
              <c:f>neo!$CC$879:$CC$1007</c:f>
              <c:numCache>
                <c:formatCode>0.0</c:formatCode>
                <c:ptCount val="129"/>
                <c:pt idx="0">
                  <c:v>36.632651103227083</c:v>
                </c:pt>
                <c:pt idx="1">
                  <c:v>29.177779148968057</c:v>
                </c:pt>
                <c:pt idx="2">
                  <c:v>29.255853429259123</c:v>
                </c:pt>
                <c:pt idx="3">
                  <c:v>40.564952627792714</c:v>
                </c:pt>
                <c:pt idx="4">
                  <c:v>46.365192244227615</c:v>
                </c:pt>
                <c:pt idx="5">
                  <c:v>28.036919634747015</c:v>
                </c:pt>
                <c:pt idx="6">
                  <c:v>34.194144459744344</c:v>
                </c:pt>
                <c:pt idx="7">
                  <c:v>24.100815863637628</c:v>
                </c:pt>
                <c:pt idx="8">
                  <c:v>18.339523864511609</c:v>
                </c:pt>
                <c:pt idx="9">
                  <c:v>43.478615140098881</c:v>
                </c:pt>
                <c:pt idx="10">
                  <c:v>46.550674421439467</c:v>
                </c:pt>
                <c:pt idx="11">
                  <c:v>42.610404323749663</c:v>
                </c:pt>
                <c:pt idx="12">
                  <c:v>39.692406035216557</c:v>
                </c:pt>
                <c:pt idx="13">
                  <c:v>42.865118644345728</c:v>
                </c:pt>
                <c:pt idx="14">
                  <c:v>50.479943907736846</c:v>
                </c:pt>
                <c:pt idx="15">
                  <c:v>36.840295204120515</c:v>
                </c:pt>
                <c:pt idx="16">
                  <c:v>38.700563438574676</c:v>
                </c:pt>
                <c:pt idx="17">
                  <c:v>37.140727920143952</c:v>
                </c:pt>
                <c:pt idx="18">
                  <c:v>40.192666268709139</c:v>
                </c:pt>
                <c:pt idx="19">
                  <c:v>27.302650925256575</c:v>
                </c:pt>
                <c:pt idx="20">
                  <c:v>41.62485930531885</c:v>
                </c:pt>
                <c:pt idx="21">
                  <c:v>41.042424148614309</c:v>
                </c:pt>
                <c:pt idx="22">
                  <c:v>37.453990866539719</c:v>
                </c:pt>
                <c:pt idx="23">
                  <c:v>39.288147794999269</c:v>
                </c:pt>
                <c:pt idx="24">
                  <c:v>41.882538220586341</c:v>
                </c:pt>
                <c:pt idx="25">
                  <c:v>40.189814662048065</c:v>
                </c:pt>
                <c:pt idx="26">
                  <c:v>32.101716803687154</c:v>
                </c:pt>
                <c:pt idx="27">
                  <c:v>27.307885545413402</c:v>
                </c:pt>
                <c:pt idx="28">
                  <c:v>25.291772430697552</c:v>
                </c:pt>
                <c:pt idx="29">
                  <c:v>45.152352773660098</c:v>
                </c:pt>
                <c:pt idx="30">
                  <c:v>24.993748788616383</c:v>
                </c:pt>
                <c:pt idx="31">
                  <c:v>20.783005268480952</c:v>
                </c:pt>
                <c:pt idx="32">
                  <c:v>39.361970373065269</c:v>
                </c:pt>
                <c:pt idx="33">
                  <c:v>34.907826820959912</c:v>
                </c:pt>
                <c:pt idx="34">
                  <c:v>31.536242315317011</c:v>
                </c:pt>
                <c:pt idx="35">
                  <c:v>32.132075543295755</c:v>
                </c:pt>
                <c:pt idx="36">
                  <c:v>29.474087614043825</c:v>
                </c:pt>
                <c:pt idx="37">
                  <c:v>26.652121912942558</c:v>
                </c:pt>
                <c:pt idx="38">
                  <c:v>42.046736549067724</c:v>
                </c:pt>
                <c:pt idx="39">
                  <c:v>37.127856031138755</c:v>
                </c:pt>
                <c:pt idx="40">
                  <c:v>47.442210211015862</c:v>
                </c:pt>
                <c:pt idx="41">
                  <c:v>28.295645957741318</c:v>
                </c:pt>
                <c:pt idx="42">
                  <c:v>42.658682276037368</c:v>
                </c:pt>
                <c:pt idx="43">
                  <c:v>28.204086758769662</c:v>
                </c:pt>
                <c:pt idx="44">
                  <c:v>41.06126654332305</c:v>
                </c:pt>
                <c:pt idx="45">
                  <c:v>45.589375293534815</c:v>
                </c:pt>
                <c:pt idx="46">
                  <c:v>46.749634343160714</c:v>
                </c:pt>
                <c:pt idx="47">
                  <c:v>30.24912751119119</c:v>
                </c:pt>
                <c:pt idx="48">
                  <c:v>25.997777520628695</c:v>
                </c:pt>
                <c:pt idx="49">
                  <c:v>42.746664362463889</c:v>
                </c:pt>
                <c:pt idx="50">
                  <c:v>31.727025395721455</c:v>
                </c:pt>
                <c:pt idx="51">
                  <c:v>36.919269869144358</c:v>
                </c:pt>
                <c:pt idx="52">
                  <c:v>10.835929443709654</c:v>
                </c:pt>
                <c:pt idx="53">
                  <c:v>24.450401547540192</c:v>
                </c:pt>
                <c:pt idx="54">
                  <c:v>33.583581206797305</c:v>
                </c:pt>
                <c:pt idx="55">
                  <c:v>23.032406430237824</c:v>
                </c:pt>
                <c:pt idx="56">
                  <c:v>36.926062470643267</c:v>
                </c:pt>
                <c:pt idx="57">
                  <c:v>32.192407636617091</c:v>
                </c:pt>
                <c:pt idx="58">
                  <c:v>43.967935216347286</c:v>
                </c:pt>
                <c:pt idx="59">
                  <c:v>34.680543249053088</c:v>
                </c:pt>
                <c:pt idx="60">
                  <c:v>34.21012963421677</c:v>
                </c:pt>
                <c:pt idx="61">
                  <c:v>37.717883736755034</c:v>
                </c:pt>
                <c:pt idx="62">
                  <c:v>39.273039465163436</c:v>
                </c:pt>
                <c:pt idx="63">
                  <c:v>48.524968250176101</c:v>
                </c:pt>
                <c:pt idx="64">
                  <c:v>55.263261153961963</c:v>
                </c:pt>
                <c:pt idx="65">
                  <c:v>39.792910306537372</c:v>
                </c:pt>
                <c:pt idx="66">
                  <c:v>27.778873064316148</c:v>
                </c:pt>
                <c:pt idx="67">
                  <c:v>49.786433628698575</c:v>
                </c:pt>
                <c:pt idx="68">
                  <c:v>43.150981505647536</c:v>
                </c:pt>
                <c:pt idx="69">
                  <c:v>42.719394065444632</c:v>
                </c:pt>
                <c:pt idx="70">
                  <c:v>38.594484360661184</c:v>
                </c:pt>
                <c:pt idx="71">
                  <c:v>31.366660448864323</c:v>
                </c:pt>
                <c:pt idx="72">
                  <c:v>35.733477964876414</c:v>
                </c:pt>
                <c:pt idx="73">
                  <c:v>44.616468199415337</c:v>
                </c:pt>
                <c:pt idx="74">
                  <c:v>43.62372273258638</c:v>
                </c:pt>
                <c:pt idx="75">
                  <c:v>45.369353934049428</c:v>
                </c:pt>
                <c:pt idx="76">
                  <c:v>52.211296358676741</c:v>
                </c:pt>
                <c:pt idx="77">
                  <c:v>52.325117152191439</c:v>
                </c:pt>
                <c:pt idx="78">
                  <c:v>41.810533805869476</c:v>
                </c:pt>
                <c:pt idx="79">
                  <c:v>35.26080466051377</c:v>
                </c:pt>
                <c:pt idx="80">
                  <c:v>31.432530938359321</c:v>
                </c:pt>
                <c:pt idx="81">
                  <c:v>33.564291267171662</c:v>
                </c:pt>
                <c:pt idx="82">
                  <c:v>30.38014286178765</c:v>
                </c:pt>
                <c:pt idx="83">
                  <c:v>70.315168112448504</c:v>
                </c:pt>
                <c:pt idx="84">
                  <c:v>50.54022566088419</c:v>
                </c:pt>
                <c:pt idx="85">
                  <c:v>62.127697761498858</c:v>
                </c:pt>
                <c:pt idx="86">
                  <c:v>66.139282534153025</c:v>
                </c:pt>
                <c:pt idx="87">
                  <c:v>50.664019411668626</c:v>
                </c:pt>
                <c:pt idx="88">
                  <c:v>29.353514686906532</c:v>
                </c:pt>
                <c:pt idx="89">
                  <c:v>29.780445170376645</c:v>
                </c:pt>
                <c:pt idx="90">
                  <c:v>23.284411074098781</c:v>
                </c:pt>
                <c:pt idx="91">
                  <c:v>39.011591067572851</c:v>
                </c:pt>
                <c:pt idx="92">
                  <c:v>49.729264886077218</c:v>
                </c:pt>
                <c:pt idx="93">
                  <c:v>55.664859572454901</c:v>
                </c:pt>
                <c:pt idx="94">
                  <c:v>68.710530605396059</c:v>
                </c:pt>
                <c:pt idx="95">
                  <c:v>45.874762052916026</c:v>
                </c:pt>
                <c:pt idx="96">
                  <c:v>58.461080864204298</c:v>
                </c:pt>
                <c:pt idx="97">
                  <c:v>42.99927791017948</c:v>
                </c:pt>
                <c:pt idx="98">
                  <c:v>34.632192535814831</c:v>
                </c:pt>
                <c:pt idx="99">
                  <c:v>49.756974661056873</c:v>
                </c:pt>
                <c:pt idx="100">
                  <c:v>60.910790920238526</c:v>
                </c:pt>
                <c:pt idx="101">
                  <c:v>74.519769603481251</c:v>
                </c:pt>
                <c:pt idx="102">
                  <c:v>70.943708681770872</c:v>
                </c:pt>
                <c:pt idx="103">
                  <c:v>73.006177808377075</c:v>
                </c:pt>
                <c:pt idx="104">
                  <c:v>46.996484425638904</c:v>
                </c:pt>
                <c:pt idx="105">
                  <c:v>46.445472221911075</c:v>
                </c:pt>
                <c:pt idx="106">
                  <c:v>40.223800488303034</c:v>
                </c:pt>
                <c:pt idx="107">
                  <c:v>35.638171990694914</c:v>
                </c:pt>
                <c:pt idx="108">
                  <c:v>37.115001243399739</c:v>
                </c:pt>
                <c:pt idx="109">
                  <c:v>57.226888209188012</c:v>
                </c:pt>
                <c:pt idx="110">
                  <c:v>40.181316583356562</c:v>
                </c:pt>
                <c:pt idx="111">
                  <c:v>44.104907226240663</c:v>
                </c:pt>
                <c:pt idx="112">
                  <c:v>42.854729854946036</c:v>
                </c:pt>
                <c:pt idx="113">
                  <c:v>36.357813284203637</c:v>
                </c:pt>
                <c:pt idx="114">
                  <c:v>42.601525102385672</c:v>
                </c:pt>
                <c:pt idx="115">
                  <c:v>38.589416561638544</c:v>
                </c:pt>
                <c:pt idx="116">
                  <c:v>20.21380692092837</c:v>
                </c:pt>
                <c:pt idx="117">
                  <c:v>50.149923913433952</c:v>
                </c:pt>
                <c:pt idx="118">
                  <c:v>36.238057449293393</c:v>
                </c:pt>
                <c:pt idx="119">
                  <c:v>38.464703811424243</c:v>
                </c:pt>
                <c:pt idx="120">
                  <c:v>44.771048234474492</c:v>
                </c:pt>
                <c:pt idx="121">
                  <c:v>50.351324227841722</c:v>
                </c:pt>
                <c:pt idx="122">
                  <c:v>54.979463656411355</c:v>
                </c:pt>
                <c:pt idx="123">
                  <c:v>56.488143234691641</c:v>
                </c:pt>
                <c:pt idx="124">
                  <c:v>71.99449159967341</c:v>
                </c:pt>
                <c:pt idx="125">
                  <c:v>74.066972422921907</c:v>
                </c:pt>
                <c:pt idx="126">
                  <c:v>57.103934261345437</c:v>
                </c:pt>
                <c:pt idx="127">
                  <c:v>58.538270469981903</c:v>
                </c:pt>
                <c:pt idx="128">
                  <c:v>42.078624658232449</c:v>
                </c:pt>
              </c:numCache>
            </c:numRef>
          </c:yVal>
          <c:smooth val="1"/>
        </c:ser>
        <c:dLbls>
          <c:showLegendKey val="0"/>
          <c:showVal val="0"/>
          <c:showCatName val="0"/>
          <c:showSerName val="0"/>
          <c:showPercent val="0"/>
          <c:showBubbleSize val="0"/>
        </c:dLbls>
        <c:axId val="450099992"/>
        <c:axId val="450102344"/>
      </c:scatterChart>
      <c:valAx>
        <c:axId val="450099992"/>
        <c:scaling>
          <c:orientation val="minMax"/>
          <c:max val="15100"/>
          <c:min val="13300"/>
        </c:scaling>
        <c:delete val="0"/>
        <c:axPos val="b"/>
        <c:majorGridlines>
          <c:spPr>
            <a:ln w="15875">
              <a:solidFill>
                <a:schemeClr val="tx1"/>
              </a:solidFill>
              <a:prstDash val="dash"/>
            </a:ln>
          </c:spPr>
        </c:majorGridlines>
        <c:title>
          <c:tx>
            <c:rich>
              <a:bodyPr/>
              <a:lstStyle/>
              <a:p>
                <a:pPr>
                  <a:defRPr/>
                </a:pPr>
                <a:r>
                  <a:rPr lang="el-GR" sz="1200">
                    <a:latin typeface="Arial" pitchFamily="34" charset="0"/>
                    <a:cs typeface="Arial" pitchFamily="34" charset="0"/>
                  </a:rPr>
                  <a:t>Χιλιομετρική θέση (</a:t>
                </a:r>
                <a:r>
                  <a:rPr lang="en-US" sz="1200">
                    <a:latin typeface="Arial" pitchFamily="34" charset="0"/>
                    <a:cs typeface="Arial" pitchFamily="34" charset="0"/>
                  </a:rPr>
                  <a:t>m</a:t>
                </a:r>
                <a:r>
                  <a:rPr lang="en-US"/>
                  <a:t>)</a:t>
                </a:r>
                <a:endParaRPr lang="el-GR"/>
              </a:p>
            </c:rich>
          </c:tx>
          <c:layout>
            <c:manualLayout>
              <c:xMode val="edge"/>
              <c:yMode val="edge"/>
              <c:x val="0.37821629564255432"/>
              <c:y val="0.94353865811333548"/>
            </c:manualLayout>
          </c:layout>
          <c:overlay val="0"/>
        </c:title>
        <c:numFmt formatCode="0" sourceLinked="1"/>
        <c:majorTickMark val="out"/>
        <c:minorTickMark val="none"/>
        <c:tickLblPos val="nextTo"/>
        <c:crossAx val="450102344"/>
        <c:crosses val="autoZero"/>
        <c:crossBetween val="midCat"/>
      </c:valAx>
      <c:valAx>
        <c:axId val="450102344"/>
        <c:scaling>
          <c:orientation val="minMax"/>
          <c:min val="0"/>
        </c:scaling>
        <c:delete val="0"/>
        <c:axPos val="l"/>
        <c:majorGridlines>
          <c:spPr>
            <a:ln w="15875">
              <a:solidFill>
                <a:schemeClr val="tx1"/>
              </a:solidFill>
              <a:prstDash val="dash"/>
            </a:ln>
          </c:spPr>
        </c:majorGridlines>
        <c:title>
          <c:tx>
            <c:rich>
              <a:bodyPr rot="-5400000" vert="horz"/>
              <a:lstStyle/>
              <a:p>
                <a:pPr>
                  <a:defRPr/>
                </a:pPr>
                <a:r>
                  <a:rPr lang="el-GR" sz="1200">
                    <a:latin typeface="Arial" pitchFamily="34" charset="0"/>
                    <a:cs typeface="Arial" pitchFamily="34" charset="0"/>
                  </a:rPr>
                  <a:t>Ειδική ενέργεια (</a:t>
                </a:r>
                <a:r>
                  <a:rPr lang="en-US" sz="1200">
                    <a:latin typeface="Arial" pitchFamily="34" charset="0"/>
                    <a:cs typeface="Arial" pitchFamily="34" charset="0"/>
                  </a:rPr>
                  <a:t>MJ/m3</a:t>
                </a:r>
                <a:r>
                  <a:rPr lang="el-GR" sz="1200">
                    <a:latin typeface="Arial" pitchFamily="34" charset="0"/>
                    <a:cs typeface="Arial" pitchFamily="34" charset="0"/>
                  </a:rPr>
                  <a:t>)</a:t>
                </a:r>
                <a:endParaRPr lang="en-US" sz="1200">
                  <a:latin typeface="Arial" pitchFamily="34" charset="0"/>
                  <a:cs typeface="Arial" pitchFamily="34" charset="0"/>
                </a:endParaRPr>
              </a:p>
            </c:rich>
          </c:tx>
          <c:overlay val="0"/>
        </c:title>
        <c:numFmt formatCode="0.0" sourceLinked="1"/>
        <c:majorTickMark val="out"/>
        <c:minorTickMark val="none"/>
        <c:tickLblPos val="nextTo"/>
        <c:crossAx val="450099992"/>
        <c:crosses val="autoZero"/>
        <c:crossBetween val="midCat"/>
      </c:valAx>
      <c:spPr>
        <a:ln>
          <a:solidFill>
            <a:schemeClr val="tx1"/>
          </a:solidFill>
        </a:ln>
      </c:spPr>
    </c:plotArea>
    <c:plotVisOnly val="1"/>
    <c:dispBlanksAs val="gap"/>
    <c:showDLblsOverMax val="0"/>
  </c:chart>
  <c:spPr>
    <a:solidFill>
      <a:schemeClr val="lt1"/>
    </a:solidFill>
    <a:ln w="25400" cap="flat" cmpd="sng" algn="ctr">
      <a:noFill/>
      <a:prstDash val="solid"/>
    </a:ln>
    <a:effectLst/>
  </c:spPr>
  <c:txPr>
    <a:bodyPr/>
    <a:lstStyle/>
    <a:p>
      <a:pPr>
        <a:defRPr>
          <a:solidFill>
            <a:schemeClr val="dk1"/>
          </a:solidFill>
          <a:latin typeface="+mn-lt"/>
          <a:ea typeface="+mn-ea"/>
          <a:cs typeface="+mn-cs"/>
        </a:defRPr>
      </a:pPr>
      <a:endParaRPr lang="el-G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CC</a:t>
            </a:r>
            <a:r>
              <a:rPr lang="el-GR"/>
              <a:t> ανά σχηματισμό</a:t>
            </a:r>
          </a:p>
        </c:rich>
      </c:tx>
      <c:layout>
        <c:manualLayout>
          <c:xMode val="edge"/>
          <c:yMode val="edge"/>
          <c:x val="0.32582934576260281"/>
          <c:y val="0"/>
        </c:manualLayout>
      </c:layout>
      <c:overlay val="1"/>
    </c:title>
    <c:autoTitleDeleted val="0"/>
    <c:plotArea>
      <c:layout>
        <c:manualLayout>
          <c:layoutTarget val="inner"/>
          <c:xMode val="edge"/>
          <c:yMode val="edge"/>
          <c:x val="0.11799685284523323"/>
          <c:y val="0.10485920043507373"/>
          <c:w val="0.82648072559231323"/>
          <c:h val="0.74684410735327222"/>
        </c:manualLayout>
      </c:layout>
      <c:scatterChart>
        <c:scatterStyle val="smoothMarker"/>
        <c:varyColors val="0"/>
        <c:ser>
          <c:idx val="0"/>
          <c:order val="0"/>
          <c:tx>
            <c:v>ΣΧ. 6.2-6.5-8.1-8.2</c:v>
          </c:tx>
          <c:spPr>
            <a:ln w="15875">
              <a:solidFill>
                <a:schemeClr val="accent6">
                  <a:lumMod val="75000"/>
                </a:schemeClr>
              </a:solidFill>
              <a:prstDash val="sysDash"/>
            </a:ln>
          </c:spPr>
          <c:marker>
            <c:symbol val="none"/>
          </c:marker>
          <c:xVal>
            <c:numRef>
              <c:f>neo!$BR$4:$BR$64</c:f>
              <c:numCache>
                <c:formatCode>0</c:formatCode>
                <c:ptCount val="61"/>
                <c:pt idx="0">
                  <c:v>15048.375</c:v>
                </c:pt>
                <c:pt idx="1">
                  <c:v>15046.87</c:v>
                </c:pt>
                <c:pt idx="2">
                  <c:v>15045.37</c:v>
                </c:pt>
                <c:pt idx="3">
                  <c:v>15043.896000000001</c:v>
                </c:pt>
                <c:pt idx="4">
                  <c:v>15040.884</c:v>
                </c:pt>
                <c:pt idx="5">
                  <c:v>15039.38</c:v>
                </c:pt>
                <c:pt idx="6">
                  <c:v>15037.895</c:v>
                </c:pt>
                <c:pt idx="7">
                  <c:v>15036.374</c:v>
                </c:pt>
                <c:pt idx="8">
                  <c:v>15034.887000000001</c:v>
                </c:pt>
                <c:pt idx="9">
                  <c:v>15033.392</c:v>
                </c:pt>
                <c:pt idx="10">
                  <c:v>15031.893</c:v>
                </c:pt>
                <c:pt idx="11">
                  <c:v>15030.37</c:v>
                </c:pt>
                <c:pt idx="12">
                  <c:v>15028.870999999999</c:v>
                </c:pt>
                <c:pt idx="13">
                  <c:v>15027.373</c:v>
                </c:pt>
                <c:pt idx="14">
                  <c:v>15025.878000000001</c:v>
                </c:pt>
                <c:pt idx="15">
                  <c:v>15024.392</c:v>
                </c:pt>
                <c:pt idx="16">
                  <c:v>15022.880999999999</c:v>
                </c:pt>
                <c:pt idx="17">
                  <c:v>15021.392</c:v>
                </c:pt>
                <c:pt idx="18">
                  <c:v>15019.883</c:v>
                </c:pt>
                <c:pt idx="19">
                  <c:v>15018.394</c:v>
                </c:pt>
                <c:pt idx="20">
                  <c:v>15016.895</c:v>
                </c:pt>
                <c:pt idx="21">
                  <c:v>15015.378000000001</c:v>
                </c:pt>
                <c:pt idx="22">
                  <c:v>15013.886</c:v>
                </c:pt>
                <c:pt idx="23">
                  <c:v>15010.893</c:v>
                </c:pt>
                <c:pt idx="24">
                  <c:v>15009.382</c:v>
                </c:pt>
                <c:pt idx="25">
                  <c:v>15007.885</c:v>
                </c:pt>
                <c:pt idx="26">
                  <c:v>15006.396000000001</c:v>
                </c:pt>
                <c:pt idx="27">
                  <c:v>15004.886</c:v>
                </c:pt>
                <c:pt idx="28">
                  <c:v>15003.392</c:v>
                </c:pt>
                <c:pt idx="29">
                  <c:v>15001.904</c:v>
                </c:pt>
                <c:pt idx="30">
                  <c:v>15000.401</c:v>
                </c:pt>
                <c:pt idx="31">
                  <c:v>14998.886</c:v>
                </c:pt>
                <c:pt idx="32">
                  <c:v>14997.397000000001</c:v>
                </c:pt>
                <c:pt idx="33">
                  <c:v>14995.879000000001</c:v>
                </c:pt>
                <c:pt idx="34">
                  <c:v>14994.41</c:v>
                </c:pt>
                <c:pt idx="35">
                  <c:v>14989.870999999999</c:v>
                </c:pt>
                <c:pt idx="36">
                  <c:v>14988.375</c:v>
                </c:pt>
                <c:pt idx="37">
                  <c:v>14986.905000000001</c:v>
                </c:pt>
                <c:pt idx="38">
                  <c:v>14985.398999999999</c:v>
                </c:pt>
                <c:pt idx="39">
                  <c:v>14983.877</c:v>
                </c:pt>
                <c:pt idx="40">
                  <c:v>14982.386</c:v>
                </c:pt>
                <c:pt idx="41">
                  <c:v>14980.891</c:v>
                </c:pt>
                <c:pt idx="42">
                  <c:v>14979.39</c:v>
                </c:pt>
                <c:pt idx="43">
                  <c:v>14977.887000000001</c:v>
                </c:pt>
                <c:pt idx="44">
                  <c:v>14976.392</c:v>
                </c:pt>
                <c:pt idx="45">
                  <c:v>14974.875</c:v>
                </c:pt>
                <c:pt idx="46">
                  <c:v>14973.376</c:v>
                </c:pt>
                <c:pt idx="47">
                  <c:v>14971.877</c:v>
                </c:pt>
                <c:pt idx="48">
                  <c:v>14970.41</c:v>
                </c:pt>
                <c:pt idx="49">
                  <c:v>14968.923000000001</c:v>
                </c:pt>
                <c:pt idx="50">
                  <c:v>14967.406000000001</c:v>
                </c:pt>
                <c:pt idx="51">
                  <c:v>14965.907999999999</c:v>
                </c:pt>
                <c:pt idx="52">
                  <c:v>14964.39</c:v>
                </c:pt>
                <c:pt idx="53">
                  <c:v>14961.39</c:v>
                </c:pt>
                <c:pt idx="54">
                  <c:v>14959.94</c:v>
                </c:pt>
                <c:pt idx="55">
                  <c:v>14958.388999999999</c:v>
                </c:pt>
                <c:pt idx="56">
                  <c:v>14956.924000000001</c:v>
                </c:pt>
                <c:pt idx="57">
                  <c:v>14955.403</c:v>
                </c:pt>
                <c:pt idx="58">
                  <c:v>14953.883</c:v>
                </c:pt>
                <c:pt idx="59">
                  <c:v>14952.388999999999</c:v>
                </c:pt>
                <c:pt idx="60">
                  <c:v>14950.895</c:v>
                </c:pt>
              </c:numCache>
            </c:numRef>
          </c:xVal>
          <c:yVal>
            <c:numRef>
              <c:f>neo!$CD$4:$CD$64</c:f>
              <c:numCache>
                <c:formatCode>General</c:formatCode>
                <c:ptCount val="61"/>
                <c:pt idx="0">
                  <c:v>0.16345405545114258</c:v>
                </c:pt>
                <c:pt idx="1">
                  <c:v>0.14876152978766768</c:v>
                </c:pt>
                <c:pt idx="2">
                  <c:v>0.16407923975735131</c:v>
                </c:pt>
                <c:pt idx="3">
                  <c:v>0.14558789283909251</c:v>
                </c:pt>
                <c:pt idx="4">
                  <c:v>0.15538355405963564</c:v>
                </c:pt>
                <c:pt idx="5">
                  <c:v>0.16943620908266832</c:v>
                </c:pt>
                <c:pt idx="6">
                  <c:v>0.18171458840735294</c:v>
                </c:pt>
                <c:pt idx="7">
                  <c:v>0.16372920553814035</c:v>
                </c:pt>
                <c:pt idx="8">
                  <c:v>0.15527821597569422</c:v>
                </c:pt>
                <c:pt idx="9">
                  <c:v>0.17293039619151965</c:v>
                </c:pt>
                <c:pt idx="10">
                  <c:v>0.12895977951330168</c:v>
                </c:pt>
                <c:pt idx="11">
                  <c:v>0.15583408290971978</c:v>
                </c:pt>
                <c:pt idx="12">
                  <c:v>0.19436740346319747</c:v>
                </c:pt>
                <c:pt idx="13">
                  <c:v>0.20063932264017445</c:v>
                </c:pt>
                <c:pt idx="14">
                  <c:v>0.17968424684007556</c:v>
                </c:pt>
                <c:pt idx="15">
                  <c:v>5.5919491492457181E-2</c:v>
                </c:pt>
                <c:pt idx="16">
                  <c:v>0.15120870554496643</c:v>
                </c:pt>
                <c:pt idx="17">
                  <c:v>0.14130882737187253</c:v>
                </c:pt>
                <c:pt idx="18">
                  <c:v>0.14973205834920184</c:v>
                </c:pt>
                <c:pt idx="19">
                  <c:v>0.134692204410474</c:v>
                </c:pt>
                <c:pt idx="20">
                  <c:v>0.15110273156992071</c:v>
                </c:pt>
                <c:pt idx="21">
                  <c:v>0.15063130438372993</c:v>
                </c:pt>
                <c:pt idx="22">
                  <c:v>0.13577542873462073</c:v>
                </c:pt>
                <c:pt idx="23">
                  <c:v>0.10683917547092774</c:v>
                </c:pt>
                <c:pt idx="24">
                  <c:v>0.15690689371970024</c:v>
                </c:pt>
                <c:pt idx="25">
                  <c:v>0.11413844002184115</c:v>
                </c:pt>
                <c:pt idx="26">
                  <c:v>8.5010491314754119E-2</c:v>
                </c:pt>
                <c:pt idx="27">
                  <c:v>8.0385351227847096E-2</c:v>
                </c:pt>
                <c:pt idx="28">
                  <c:v>0.13779496992830445</c:v>
                </c:pt>
                <c:pt idx="29">
                  <c:v>0.11415296733421383</c:v>
                </c:pt>
                <c:pt idx="30">
                  <c:v>6.3602932812794818E-2</c:v>
                </c:pt>
                <c:pt idx="31">
                  <c:v>0.13247937642329488</c:v>
                </c:pt>
                <c:pt idx="32">
                  <c:v>0.12716615014468052</c:v>
                </c:pt>
                <c:pt idx="33">
                  <c:v>0.13843747101129567</c:v>
                </c:pt>
                <c:pt idx="34">
                  <c:v>0.20080305939535772</c:v>
                </c:pt>
                <c:pt idx="35">
                  <c:v>6.5198160541769287E-2</c:v>
                </c:pt>
                <c:pt idx="36">
                  <c:v>0.12709168547494776</c:v>
                </c:pt>
                <c:pt idx="37">
                  <c:v>0.13336502391649116</c:v>
                </c:pt>
                <c:pt idx="38">
                  <c:v>0.14639858108233261</c:v>
                </c:pt>
                <c:pt idx="39">
                  <c:v>0.1340079513222899</c:v>
                </c:pt>
                <c:pt idx="40">
                  <c:v>7.9540298100188464E-2</c:v>
                </c:pt>
                <c:pt idx="41">
                  <c:v>8.8343548049827039E-2</c:v>
                </c:pt>
                <c:pt idx="42">
                  <c:v>0.13216937062120906</c:v>
                </c:pt>
                <c:pt idx="43">
                  <c:v>0.12208731274745453</c:v>
                </c:pt>
                <c:pt idx="44">
                  <c:v>0.10859732705076122</c:v>
                </c:pt>
                <c:pt idx="45">
                  <c:v>0.10199838106068154</c:v>
                </c:pt>
                <c:pt idx="46">
                  <c:v>0.13587523415760905</c:v>
                </c:pt>
                <c:pt idx="47">
                  <c:v>0.111633894756744</c:v>
                </c:pt>
                <c:pt idx="48">
                  <c:v>0.16447195326839778</c:v>
                </c:pt>
                <c:pt idx="49">
                  <c:v>2.6371328808575172E-2</c:v>
                </c:pt>
                <c:pt idx="50">
                  <c:v>0.15918245953388141</c:v>
                </c:pt>
                <c:pt idx="51">
                  <c:v>0.12336409527105982</c:v>
                </c:pt>
                <c:pt idx="52">
                  <c:v>0.10904734834448918</c:v>
                </c:pt>
                <c:pt idx="53">
                  <c:v>7.7636501668191124E-2</c:v>
                </c:pt>
                <c:pt idx="54">
                  <c:v>8.4312701641728494E-2</c:v>
                </c:pt>
                <c:pt idx="55">
                  <c:v>9.3468113004627471E-2</c:v>
                </c:pt>
                <c:pt idx="56">
                  <c:v>0.10164540142020896</c:v>
                </c:pt>
                <c:pt idx="57">
                  <c:v>9.6028284881056178E-2</c:v>
                </c:pt>
                <c:pt idx="58">
                  <c:v>0.12947602812625955</c:v>
                </c:pt>
                <c:pt idx="59">
                  <c:v>0.10959962839680568</c:v>
                </c:pt>
                <c:pt idx="60">
                  <c:v>0.11031691994999082</c:v>
                </c:pt>
              </c:numCache>
            </c:numRef>
          </c:yVal>
          <c:smooth val="1"/>
        </c:ser>
        <c:ser>
          <c:idx val="1"/>
          <c:order val="1"/>
          <c:tx>
            <c:v>ΣΧ. 10.2β</c:v>
          </c:tx>
          <c:spPr>
            <a:ln w="19050">
              <a:solidFill>
                <a:srgbClr val="0070C0"/>
              </a:solidFill>
            </a:ln>
          </c:spPr>
          <c:marker>
            <c:symbol val="none"/>
          </c:marker>
          <c:xVal>
            <c:numRef>
              <c:f>neo!$BR$65:$BR$203</c:f>
              <c:numCache>
                <c:formatCode>0</c:formatCode>
                <c:ptCount val="139"/>
                <c:pt idx="0">
                  <c:v>14949.386</c:v>
                </c:pt>
                <c:pt idx="1">
                  <c:v>14947.884</c:v>
                </c:pt>
                <c:pt idx="2">
                  <c:v>14946.427</c:v>
                </c:pt>
                <c:pt idx="3">
                  <c:v>14944.907999999999</c:v>
                </c:pt>
                <c:pt idx="4">
                  <c:v>14943.39</c:v>
                </c:pt>
                <c:pt idx="5">
                  <c:v>14940.39</c:v>
                </c:pt>
                <c:pt idx="6">
                  <c:v>14938.898999999999</c:v>
                </c:pt>
                <c:pt idx="7">
                  <c:v>14937.394</c:v>
                </c:pt>
                <c:pt idx="8">
                  <c:v>14935.902</c:v>
                </c:pt>
                <c:pt idx="9">
                  <c:v>14934.396000000001</c:v>
                </c:pt>
                <c:pt idx="10">
                  <c:v>14932.913</c:v>
                </c:pt>
                <c:pt idx="11">
                  <c:v>14931.384</c:v>
                </c:pt>
                <c:pt idx="12">
                  <c:v>14929.892</c:v>
                </c:pt>
                <c:pt idx="13">
                  <c:v>14928.391</c:v>
                </c:pt>
                <c:pt idx="14">
                  <c:v>14926.9</c:v>
                </c:pt>
                <c:pt idx="15">
                  <c:v>14925.41</c:v>
                </c:pt>
                <c:pt idx="16">
                  <c:v>14923.894</c:v>
                </c:pt>
                <c:pt idx="17">
                  <c:v>14922.394</c:v>
                </c:pt>
                <c:pt idx="18">
                  <c:v>14920.912</c:v>
                </c:pt>
                <c:pt idx="19">
                  <c:v>14919.415000000001</c:v>
                </c:pt>
                <c:pt idx="20">
                  <c:v>14917.903</c:v>
                </c:pt>
                <c:pt idx="21">
                  <c:v>14916.386</c:v>
                </c:pt>
                <c:pt idx="22">
                  <c:v>14914.903</c:v>
                </c:pt>
                <c:pt idx="23">
                  <c:v>14911.914000000001</c:v>
                </c:pt>
                <c:pt idx="24">
                  <c:v>14910.412</c:v>
                </c:pt>
                <c:pt idx="25">
                  <c:v>14908.897000000001</c:v>
                </c:pt>
                <c:pt idx="26">
                  <c:v>14907.397999999999</c:v>
                </c:pt>
                <c:pt idx="27">
                  <c:v>14905.925999999999</c:v>
                </c:pt>
                <c:pt idx="28">
                  <c:v>14904.415000000001</c:v>
                </c:pt>
                <c:pt idx="29">
                  <c:v>14902.891</c:v>
                </c:pt>
                <c:pt idx="30">
                  <c:v>14901.406000000001</c:v>
                </c:pt>
                <c:pt idx="31">
                  <c:v>14899.907999999999</c:v>
                </c:pt>
                <c:pt idx="32">
                  <c:v>14898.4</c:v>
                </c:pt>
                <c:pt idx="33">
                  <c:v>14896.907999999999</c:v>
                </c:pt>
                <c:pt idx="34">
                  <c:v>14895.419</c:v>
                </c:pt>
                <c:pt idx="35">
                  <c:v>14893.924000000001</c:v>
                </c:pt>
                <c:pt idx="36">
                  <c:v>14892.418</c:v>
                </c:pt>
                <c:pt idx="37">
                  <c:v>14890.928</c:v>
                </c:pt>
                <c:pt idx="38">
                  <c:v>14889.421</c:v>
                </c:pt>
                <c:pt idx="39">
                  <c:v>14887.913</c:v>
                </c:pt>
                <c:pt idx="40">
                  <c:v>14886.429</c:v>
                </c:pt>
                <c:pt idx="41">
                  <c:v>14884.922</c:v>
                </c:pt>
                <c:pt idx="42">
                  <c:v>14883.415000000001</c:v>
                </c:pt>
                <c:pt idx="43">
                  <c:v>14881.922</c:v>
                </c:pt>
                <c:pt idx="44">
                  <c:v>14880.406999999999</c:v>
                </c:pt>
                <c:pt idx="45">
                  <c:v>14878.914000000001</c:v>
                </c:pt>
                <c:pt idx="46">
                  <c:v>14877.412</c:v>
                </c:pt>
                <c:pt idx="47">
                  <c:v>14875.912</c:v>
                </c:pt>
                <c:pt idx="48">
                  <c:v>14872.938</c:v>
                </c:pt>
                <c:pt idx="49">
                  <c:v>14871.41</c:v>
                </c:pt>
                <c:pt idx="50">
                  <c:v>14869.919</c:v>
                </c:pt>
                <c:pt idx="51">
                  <c:v>14868.454</c:v>
                </c:pt>
                <c:pt idx="52">
                  <c:v>14866.94</c:v>
                </c:pt>
                <c:pt idx="53">
                  <c:v>14865.432000000001</c:v>
                </c:pt>
                <c:pt idx="54">
                  <c:v>14863.915000000001</c:v>
                </c:pt>
                <c:pt idx="55">
                  <c:v>14862.428</c:v>
                </c:pt>
                <c:pt idx="56">
                  <c:v>14860.941999999999</c:v>
                </c:pt>
                <c:pt idx="57">
                  <c:v>14859.42</c:v>
                </c:pt>
                <c:pt idx="58">
                  <c:v>14857.921</c:v>
                </c:pt>
                <c:pt idx="59">
                  <c:v>14856.419</c:v>
                </c:pt>
                <c:pt idx="60">
                  <c:v>14854.915999999999</c:v>
                </c:pt>
                <c:pt idx="61">
                  <c:v>14853.434999999999</c:v>
                </c:pt>
                <c:pt idx="62">
                  <c:v>14851.927</c:v>
                </c:pt>
                <c:pt idx="63">
                  <c:v>14850.4</c:v>
                </c:pt>
                <c:pt idx="64">
                  <c:v>14848.94</c:v>
                </c:pt>
                <c:pt idx="65">
                  <c:v>14847.428</c:v>
                </c:pt>
                <c:pt idx="66">
                  <c:v>14845.945</c:v>
                </c:pt>
                <c:pt idx="67">
                  <c:v>14844.455</c:v>
                </c:pt>
                <c:pt idx="68">
                  <c:v>14842.922</c:v>
                </c:pt>
                <c:pt idx="69">
                  <c:v>14841.421</c:v>
                </c:pt>
                <c:pt idx="70">
                  <c:v>14839.934999999999</c:v>
                </c:pt>
                <c:pt idx="71">
                  <c:v>14838.423000000001</c:v>
                </c:pt>
                <c:pt idx="72">
                  <c:v>14836.936</c:v>
                </c:pt>
                <c:pt idx="73">
                  <c:v>14835.449000000001</c:v>
                </c:pt>
                <c:pt idx="74">
                  <c:v>14833.936</c:v>
                </c:pt>
                <c:pt idx="75">
                  <c:v>14832.444</c:v>
                </c:pt>
                <c:pt idx="76">
                  <c:v>14830.92</c:v>
                </c:pt>
                <c:pt idx="77">
                  <c:v>14829.445</c:v>
                </c:pt>
                <c:pt idx="78">
                  <c:v>14827.9</c:v>
                </c:pt>
                <c:pt idx="79">
                  <c:v>14826.433000000001</c:v>
                </c:pt>
                <c:pt idx="80">
                  <c:v>14824.945</c:v>
                </c:pt>
                <c:pt idx="81">
                  <c:v>14823.44</c:v>
                </c:pt>
                <c:pt idx="82">
                  <c:v>14821.916999999999</c:v>
                </c:pt>
                <c:pt idx="83">
                  <c:v>14820.418</c:v>
                </c:pt>
                <c:pt idx="84">
                  <c:v>14818.94</c:v>
                </c:pt>
                <c:pt idx="85">
                  <c:v>14817.421</c:v>
                </c:pt>
                <c:pt idx="86">
                  <c:v>14815.923000000001</c:v>
                </c:pt>
                <c:pt idx="87">
                  <c:v>14814.434999999999</c:v>
                </c:pt>
                <c:pt idx="88">
                  <c:v>14811.429</c:v>
                </c:pt>
                <c:pt idx="89">
                  <c:v>14809.918</c:v>
                </c:pt>
                <c:pt idx="90">
                  <c:v>14808.431</c:v>
                </c:pt>
                <c:pt idx="91">
                  <c:v>14806.924000000001</c:v>
                </c:pt>
                <c:pt idx="92">
                  <c:v>14805.436</c:v>
                </c:pt>
                <c:pt idx="93">
                  <c:v>14803.928</c:v>
                </c:pt>
                <c:pt idx="94">
                  <c:v>14802.433000000001</c:v>
                </c:pt>
                <c:pt idx="95">
                  <c:v>14800.957</c:v>
                </c:pt>
                <c:pt idx="96">
                  <c:v>14799.431</c:v>
                </c:pt>
                <c:pt idx="97">
                  <c:v>14797.9</c:v>
                </c:pt>
                <c:pt idx="98">
                  <c:v>14796.431</c:v>
                </c:pt>
                <c:pt idx="99">
                  <c:v>14794.94</c:v>
                </c:pt>
                <c:pt idx="100">
                  <c:v>14793.439</c:v>
                </c:pt>
                <c:pt idx="101">
                  <c:v>14791.933000000001</c:v>
                </c:pt>
                <c:pt idx="102">
                  <c:v>14790.45</c:v>
                </c:pt>
                <c:pt idx="103">
                  <c:v>14788.933000000001</c:v>
                </c:pt>
                <c:pt idx="104">
                  <c:v>14787.429</c:v>
                </c:pt>
                <c:pt idx="105">
                  <c:v>14785.934999999999</c:v>
                </c:pt>
                <c:pt idx="106">
                  <c:v>14784.442999999999</c:v>
                </c:pt>
                <c:pt idx="107">
                  <c:v>14782.941999999999</c:v>
                </c:pt>
                <c:pt idx="108">
                  <c:v>14781.449000000001</c:v>
                </c:pt>
                <c:pt idx="109">
                  <c:v>14779.945</c:v>
                </c:pt>
                <c:pt idx="110">
                  <c:v>14778.449000000001</c:v>
                </c:pt>
                <c:pt idx="111">
                  <c:v>14776.941999999999</c:v>
                </c:pt>
                <c:pt idx="112">
                  <c:v>14775.45</c:v>
                </c:pt>
                <c:pt idx="113">
                  <c:v>14773.925999999999</c:v>
                </c:pt>
                <c:pt idx="114">
                  <c:v>14770.95</c:v>
                </c:pt>
                <c:pt idx="115">
                  <c:v>14769.45</c:v>
                </c:pt>
                <c:pt idx="116">
                  <c:v>14767.98</c:v>
                </c:pt>
                <c:pt idx="117">
                  <c:v>14766.453</c:v>
                </c:pt>
                <c:pt idx="118">
                  <c:v>14764.941000000001</c:v>
                </c:pt>
                <c:pt idx="119">
                  <c:v>14763.4</c:v>
                </c:pt>
                <c:pt idx="120">
                  <c:v>14761.9</c:v>
                </c:pt>
                <c:pt idx="121">
                  <c:v>14760.449000000001</c:v>
                </c:pt>
                <c:pt idx="122">
                  <c:v>14758.933999999999</c:v>
                </c:pt>
                <c:pt idx="123">
                  <c:v>14757.453</c:v>
                </c:pt>
                <c:pt idx="124">
                  <c:v>14755.957</c:v>
                </c:pt>
                <c:pt idx="125">
                  <c:v>14754.459000000001</c:v>
                </c:pt>
                <c:pt idx="126">
                  <c:v>14752.955</c:v>
                </c:pt>
                <c:pt idx="127">
                  <c:v>14751.44</c:v>
                </c:pt>
                <c:pt idx="128">
                  <c:v>14749.949000000001</c:v>
                </c:pt>
                <c:pt idx="129">
                  <c:v>14748.460999999999</c:v>
                </c:pt>
                <c:pt idx="130">
                  <c:v>14746.934999999999</c:v>
                </c:pt>
                <c:pt idx="131">
                  <c:v>14745.438</c:v>
                </c:pt>
                <c:pt idx="132">
                  <c:v>14743.945</c:v>
                </c:pt>
                <c:pt idx="133">
                  <c:v>14742.464</c:v>
                </c:pt>
                <c:pt idx="134">
                  <c:v>14740.941999999999</c:v>
                </c:pt>
                <c:pt idx="135">
                  <c:v>14739.453</c:v>
                </c:pt>
                <c:pt idx="136">
                  <c:v>14737.964</c:v>
                </c:pt>
                <c:pt idx="137">
                  <c:v>14736.448</c:v>
                </c:pt>
                <c:pt idx="138">
                  <c:v>14734.947</c:v>
                </c:pt>
              </c:numCache>
            </c:numRef>
          </c:xVal>
          <c:yVal>
            <c:numRef>
              <c:f>neo!$CD$65:$CD$203</c:f>
              <c:numCache>
                <c:formatCode>General</c:formatCode>
                <c:ptCount val="139"/>
                <c:pt idx="0">
                  <c:v>0.12343095128766388</c:v>
                </c:pt>
                <c:pt idx="1">
                  <c:v>0.13563637251553928</c:v>
                </c:pt>
                <c:pt idx="2">
                  <c:v>0.14925280892687157</c:v>
                </c:pt>
                <c:pt idx="3">
                  <c:v>0.13193535097747935</c:v>
                </c:pt>
                <c:pt idx="4">
                  <c:v>0.1452028797550079</c:v>
                </c:pt>
                <c:pt idx="5">
                  <c:v>0.1015082437041232</c:v>
                </c:pt>
                <c:pt idx="6">
                  <c:v>0.12902914548157024</c:v>
                </c:pt>
                <c:pt idx="7">
                  <c:v>0.11248691766449077</c:v>
                </c:pt>
                <c:pt idx="8">
                  <c:v>0.16536206672188411</c:v>
                </c:pt>
                <c:pt idx="9">
                  <c:v>0.15743570792164652</c:v>
                </c:pt>
                <c:pt idx="10">
                  <c:v>0.1504325565700412</c:v>
                </c:pt>
                <c:pt idx="11">
                  <c:v>0.13179774053683302</c:v>
                </c:pt>
                <c:pt idx="12">
                  <c:v>0.12940874590349249</c:v>
                </c:pt>
                <c:pt idx="13">
                  <c:v>0.12057841521172968</c:v>
                </c:pt>
                <c:pt idx="14">
                  <c:v>0.13087890065998981</c:v>
                </c:pt>
                <c:pt idx="15">
                  <c:v>6.1117612744626501E-2</c:v>
                </c:pt>
                <c:pt idx="16">
                  <c:v>0.14264447786356815</c:v>
                </c:pt>
                <c:pt idx="17">
                  <c:v>0.13921193670377485</c:v>
                </c:pt>
                <c:pt idx="18">
                  <c:v>0.12157205054333685</c:v>
                </c:pt>
                <c:pt idx="19">
                  <c:v>0.14685789743331107</c:v>
                </c:pt>
                <c:pt idx="20">
                  <c:v>0.15166844017079342</c:v>
                </c:pt>
                <c:pt idx="21">
                  <c:v>0.17021293762841178</c:v>
                </c:pt>
                <c:pt idx="22">
                  <c:v>3.666363627289889E-2</c:v>
                </c:pt>
                <c:pt idx="23">
                  <c:v>0.13318756551386943</c:v>
                </c:pt>
                <c:pt idx="24">
                  <c:v>0.12662531424066331</c:v>
                </c:pt>
                <c:pt idx="25">
                  <c:v>0.12935090274012304</c:v>
                </c:pt>
                <c:pt idx="26">
                  <c:v>0.15350959495262939</c:v>
                </c:pt>
                <c:pt idx="27">
                  <c:v>0.14362684803596956</c:v>
                </c:pt>
                <c:pt idx="28">
                  <c:v>0.1471981291658743</c:v>
                </c:pt>
                <c:pt idx="29">
                  <c:v>0.15756388586131653</c:v>
                </c:pt>
                <c:pt idx="30">
                  <c:v>0.16415218008584417</c:v>
                </c:pt>
                <c:pt idx="31">
                  <c:v>0.18922986517420873</c:v>
                </c:pt>
                <c:pt idx="32">
                  <c:v>0.17085549746067255</c:v>
                </c:pt>
                <c:pt idx="33">
                  <c:v>0.10440452916048318</c:v>
                </c:pt>
                <c:pt idx="34">
                  <c:v>0.11715602407061011</c:v>
                </c:pt>
                <c:pt idx="35">
                  <c:v>0.13688243691929616</c:v>
                </c:pt>
                <c:pt idx="36">
                  <c:v>0.15289907108668946</c:v>
                </c:pt>
                <c:pt idx="37">
                  <c:v>0.15390118019394855</c:v>
                </c:pt>
                <c:pt idx="38">
                  <c:v>0.13498181450071217</c:v>
                </c:pt>
                <c:pt idx="39">
                  <c:v>0.16133152641849538</c:v>
                </c:pt>
                <c:pt idx="40">
                  <c:v>0.14595577131787954</c:v>
                </c:pt>
                <c:pt idx="41">
                  <c:v>0.1599584211948063</c:v>
                </c:pt>
                <c:pt idx="42">
                  <c:v>0.15989232833178582</c:v>
                </c:pt>
                <c:pt idx="43">
                  <c:v>0.15686309811551952</c:v>
                </c:pt>
                <c:pt idx="44">
                  <c:v>0.13820314418177027</c:v>
                </c:pt>
                <c:pt idx="45">
                  <c:v>0.14125341215273729</c:v>
                </c:pt>
                <c:pt idx="46">
                  <c:v>0.11321097020733129</c:v>
                </c:pt>
                <c:pt idx="47">
                  <c:v>0.13010274252739745</c:v>
                </c:pt>
                <c:pt idx="48">
                  <c:v>0.13109458736667678</c:v>
                </c:pt>
                <c:pt idx="49">
                  <c:v>0.13861747474009453</c:v>
                </c:pt>
                <c:pt idx="50">
                  <c:v>0.16459262155535545</c:v>
                </c:pt>
                <c:pt idx="51">
                  <c:v>0.16420514244180665</c:v>
                </c:pt>
                <c:pt idx="52">
                  <c:v>0.11463667136419674</c:v>
                </c:pt>
                <c:pt idx="53">
                  <c:v>0.15856968628956067</c:v>
                </c:pt>
                <c:pt idx="54">
                  <c:v>3.3838919454449529E-2</c:v>
                </c:pt>
                <c:pt idx="55">
                  <c:v>0.12148015543078097</c:v>
                </c:pt>
                <c:pt idx="56">
                  <c:v>0.17879763459853543</c:v>
                </c:pt>
                <c:pt idx="57">
                  <c:v>0.1866575586766635</c:v>
                </c:pt>
                <c:pt idx="58">
                  <c:v>0.16519153032075751</c:v>
                </c:pt>
                <c:pt idx="59">
                  <c:v>0.19134198450198819</c:v>
                </c:pt>
                <c:pt idx="60">
                  <c:v>0.14401669737323861</c:v>
                </c:pt>
                <c:pt idx="61">
                  <c:v>0.12419400071127641</c:v>
                </c:pt>
                <c:pt idx="62">
                  <c:v>0.12636964557976552</c:v>
                </c:pt>
                <c:pt idx="63">
                  <c:v>0.13210153031639435</c:v>
                </c:pt>
                <c:pt idx="64">
                  <c:v>0.15538991170350253</c:v>
                </c:pt>
                <c:pt idx="65">
                  <c:v>0.15081110495986971</c:v>
                </c:pt>
                <c:pt idx="66">
                  <c:v>0.14588173269994584</c:v>
                </c:pt>
                <c:pt idx="67">
                  <c:v>0.14907629341986314</c:v>
                </c:pt>
                <c:pt idx="68">
                  <c:v>0.14837334366900023</c:v>
                </c:pt>
                <c:pt idx="69">
                  <c:v>0.17068554161314725</c:v>
                </c:pt>
                <c:pt idx="70">
                  <c:v>0.16944959753917585</c:v>
                </c:pt>
                <c:pt idx="71">
                  <c:v>0.16703805802148186</c:v>
                </c:pt>
                <c:pt idx="72">
                  <c:v>0.16778457075351857</c:v>
                </c:pt>
                <c:pt idx="73">
                  <c:v>0.14101325000768788</c:v>
                </c:pt>
                <c:pt idx="74">
                  <c:v>0.15431564203679146</c:v>
                </c:pt>
                <c:pt idx="75">
                  <c:v>0.13147500019898195</c:v>
                </c:pt>
                <c:pt idx="76">
                  <c:v>0.15715671351351743</c:v>
                </c:pt>
                <c:pt idx="77">
                  <c:v>0.15827293797359449</c:v>
                </c:pt>
                <c:pt idx="78">
                  <c:v>0.16628067300387325</c:v>
                </c:pt>
                <c:pt idx="79">
                  <c:v>0.16397122315835364</c:v>
                </c:pt>
                <c:pt idx="80">
                  <c:v>0.16153623763413855</c:v>
                </c:pt>
                <c:pt idx="81">
                  <c:v>0.14029137492048727</c:v>
                </c:pt>
                <c:pt idx="82">
                  <c:v>0.14258058325037556</c:v>
                </c:pt>
                <c:pt idx="83">
                  <c:v>0.14839646235567433</c:v>
                </c:pt>
                <c:pt idx="84">
                  <c:v>0.12156661343863438</c:v>
                </c:pt>
                <c:pt idx="85">
                  <c:v>0.1971131757631617</c:v>
                </c:pt>
                <c:pt idx="86">
                  <c:v>0.16362461903065487</c:v>
                </c:pt>
                <c:pt idx="87">
                  <c:v>0.15098686709723369</c:v>
                </c:pt>
                <c:pt idx="88">
                  <c:v>0.1722389200752599</c:v>
                </c:pt>
                <c:pt idx="89">
                  <c:v>0.17325821540496161</c:v>
                </c:pt>
                <c:pt idx="90">
                  <c:v>0.17124601339280821</c:v>
                </c:pt>
                <c:pt idx="91">
                  <c:v>0.14942443563056171</c:v>
                </c:pt>
                <c:pt idx="92">
                  <c:v>0.17289418416421987</c:v>
                </c:pt>
                <c:pt idx="93">
                  <c:v>0.15663257161392213</c:v>
                </c:pt>
                <c:pt idx="94">
                  <c:v>0.18296009703276292</c:v>
                </c:pt>
                <c:pt idx="95">
                  <c:v>0.18462070158502106</c:v>
                </c:pt>
                <c:pt idx="96">
                  <c:v>0.14768523087211113</c:v>
                </c:pt>
                <c:pt idx="97">
                  <c:v>0.1553889278496656</c:v>
                </c:pt>
                <c:pt idx="98">
                  <c:v>0.12454596465783138</c:v>
                </c:pt>
                <c:pt idx="99">
                  <c:v>0.15484703047868634</c:v>
                </c:pt>
                <c:pt idx="100">
                  <c:v>0.18678398048156092</c:v>
                </c:pt>
                <c:pt idx="101">
                  <c:v>0.18880920756796374</c:v>
                </c:pt>
                <c:pt idx="102">
                  <c:v>0.18682017793392311</c:v>
                </c:pt>
                <c:pt idx="103">
                  <c:v>0.15523434185193191</c:v>
                </c:pt>
                <c:pt idx="104">
                  <c:v>0.15728428284683099</c:v>
                </c:pt>
                <c:pt idx="105">
                  <c:v>0.11397095979240575</c:v>
                </c:pt>
                <c:pt idx="106">
                  <c:v>0.18112795564896955</c:v>
                </c:pt>
                <c:pt idx="107">
                  <c:v>0.16080426353329352</c:v>
                </c:pt>
                <c:pt idx="108">
                  <c:v>0.1816549139669352</c:v>
                </c:pt>
                <c:pt idx="109">
                  <c:v>0.13448872572512607</c:v>
                </c:pt>
                <c:pt idx="110">
                  <c:v>0.14951225733523971</c:v>
                </c:pt>
                <c:pt idx="111">
                  <c:v>0.14547037503922647</c:v>
                </c:pt>
                <c:pt idx="112">
                  <c:v>0.15866730069889892</c:v>
                </c:pt>
                <c:pt idx="113">
                  <c:v>0.16380172274384969</c:v>
                </c:pt>
                <c:pt idx="114">
                  <c:v>0.11738160571300889</c:v>
                </c:pt>
                <c:pt idx="115">
                  <c:v>0.15358407890773615</c:v>
                </c:pt>
                <c:pt idx="116">
                  <c:v>0.10644515104868568</c:v>
                </c:pt>
                <c:pt idx="117">
                  <c:v>0.14908718039305904</c:v>
                </c:pt>
                <c:pt idx="118">
                  <c:v>9.0127759869771229E-2</c:v>
                </c:pt>
                <c:pt idx="119">
                  <c:v>0.10944041459351508</c:v>
                </c:pt>
                <c:pt idx="120">
                  <c:v>0.15194695514596959</c:v>
                </c:pt>
                <c:pt idx="121">
                  <c:v>0.13973703362452339</c:v>
                </c:pt>
                <c:pt idx="122">
                  <c:v>0.13693967879087873</c:v>
                </c:pt>
                <c:pt idx="123">
                  <c:v>0.13876505569206235</c:v>
                </c:pt>
                <c:pt idx="124">
                  <c:v>0.12654333971246207</c:v>
                </c:pt>
                <c:pt idx="125">
                  <c:v>0.14039476663418213</c:v>
                </c:pt>
                <c:pt idx="126">
                  <c:v>0.1814985496223559</c:v>
                </c:pt>
                <c:pt idx="127">
                  <c:v>0.15763005895473514</c:v>
                </c:pt>
                <c:pt idx="128">
                  <c:v>0.12364913621040328</c:v>
                </c:pt>
                <c:pt idx="129">
                  <c:v>0.15137582567183963</c:v>
                </c:pt>
                <c:pt idx="130">
                  <c:v>0.15956082048401979</c:v>
                </c:pt>
                <c:pt idx="131">
                  <c:v>9.6708376107816824E-2</c:v>
                </c:pt>
                <c:pt idx="132">
                  <c:v>0.13644207371562386</c:v>
                </c:pt>
                <c:pt idx="133">
                  <c:v>0.15278532577200754</c:v>
                </c:pt>
                <c:pt idx="134">
                  <c:v>0.14169535922851945</c:v>
                </c:pt>
                <c:pt idx="135">
                  <c:v>0.14095765958329021</c:v>
                </c:pt>
                <c:pt idx="136">
                  <c:v>9.8051317751181602E-2</c:v>
                </c:pt>
                <c:pt idx="137">
                  <c:v>0.15631776249948548</c:v>
                </c:pt>
                <c:pt idx="138">
                  <c:v>0.16799119277110064</c:v>
                </c:pt>
              </c:numCache>
            </c:numRef>
          </c:yVal>
          <c:smooth val="1"/>
        </c:ser>
        <c:ser>
          <c:idx val="2"/>
          <c:order val="2"/>
          <c:tx>
            <c:v>ΣΧ. 10.2β-γ</c:v>
          </c:tx>
          <c:spPr>
            <a:ln w="15875">
              <a:solidFill>
                <a:schemeClr val="accent3">
                  <a:lumMod val="50000"/>
                </a:schemeClr>
              </a:solidFill>
              <a:prstDash val="dash"/>
            </a:ln>
          </c:spPr>
          <c:marker>
            <c:symbol val="none"/>
          </c:marker>
          <c:xVal>
            <c:numRef>
              <c:f>neo!$BR$204:$BR$581</c:f>
              <c:numCache>
                <c:formatCode>0</c:formatCode>
                <c:ptCount val="378"/>
                <c:pt idx="0">
                  <c:v>14733.450999999999</c:v>
                </c:pt>
                <c:pt idx="1">
                  <c:v>14731.939</c:v>
                </c:pt>
                <c:pt idx="2">
                  <c:v>14730.444</c:v>
                </c:pt>
                <c:pt idx="3">
                  <c:v>14728.944</c:v>
                </c:pt>
                <c:pt idx="4">
                  <c:v>14727.447</c:v>
                </c:pt>
                <c:pt idx="5">
                  <c:v>14725.941000000001</c:v>
                </c:pt>
                <c:pt idx="6">
                  <c:v>14724.449000000001</c:v>
                </c:pt>
                <c:pt idx="7">
                  <c:v>14722.965</c:v>
                </c:pt>
                <c:pt idx="8">
                  <c:v>14721.468000000001</c:v>
                </c:pt>
                <c:pt idx="9">
                  <c:v>14719.967000000001</c:v>
                </c:pt>
                <c:pt idx="10">
                  <c:v>14718.457</c:v>
                </c:pt>
                <c:pt idx="11">
                  <c:v>14716.96</c:v>
                </c:pt>
                <c:pt idx="12">
                  <c:v>14715.432000000001</c:v>
                </c:pt>
                <c:pt idx="13">
                  <c:v>14713.933999999999</c:v>
                </c:pt>
                <c:pt idx="14">
                  <c:v>14712.454</c:v>
                </c:pt>
                <c:pt idx="15">
                  <c:v>14710.951999999999</c:v>
                </c:pt>
                <c:pt idx="16">
                  <c:v>14709.450999999999</c:v>
                </c:pt>
                <c:pt idx="17">
                  <c:v>14707.960999999999</c:v>
                </c:pt>
                <c:pt idx="18">
                  <c:v>14706.438</c:v>
                </c:pt>
                <c:pt idx="19">
                  <c:v>14704.939</c:v>
                </c:pt>
                <c:pt idx="20">
                  <c:v>14703.447</c:v>
                </c:pt>
                <c:pt idx="21">
                  <c:v>14701.967000000001</c:v>
                </c:pt>
                <c:pt idx="22">
                  <c:v>14700.472</c:v>
                </c:pt>
                <c:pt idx="23">
                  <c:v>14698.981</c:v>
                </c:pt>
                <c:pt idx="24">
                  <c:v>14697.466</c:v>
                </c:pt>
                <c:pt idx="25">
                  <c:v>14695.964</c:v>
                </c:pt>
                <c:pt idx="26">
                  <c:v>14694.451999999999</c:v>
                </c:pt>
                <c:pt idx="27">
                  <c:v>14692.941999999999</c:v>
                </c:pt>
                <c:pt idx="28">
                  <c:v>14689.968000000001</c:v>
                </c:pt>
                <c:pt idx="29">
                  <c:v>14688.459000000001</c:v>
                </c:pt>
                <c:pt idx="30">
                  <c:v>14686.963</c:v>
                </c:pt>
                <c:pt idx="31">
                  <c:v>14683.968999999999</c:v>
                </c:pt>
                <c:pt idx="32">
                  <c:v>14682.450999999999</c:v>
                </c:pt>
                <c:pt idx="33">
                  <c:v>14680.966</c:v>
                </c:pt>
                <c:pt idx="34">
                  <c:v>14679.5</c:v>
                </c:pt>
                <c:pt idx="35">
                  <c:v>14677.953</c:v>
                </c:pt>
                <c:pt idx="36">
                  <c:v>14670.472</c:v>
                </c:pt>
                <c:pt idx="37">
                  <c:v>14668.966</c:v>
                </c:pt>
                <c:pt idx="38">
                  <c:v>14667.481</c:v>
                </c:pt>
                <c:pt idx="39">
                  <c:v>14665.968000000001</c:v>
                </c:pt>
                <c:pt idx="40">
                  <c:v>14664.468999999999</c:v>
                </c:pt>
                <c:pt idx="41">
                  <c:v>14662.968999999999</c:v>
                </c:pt>
                <c:pt idx="42">
                  <c:v>14661.471</c:v>
                </c:pt>
                <c:pt idx="43">
                  <c:v>14659.963</c:v>
                </c:pt>
                <c:pt idx="44">
                  <c:v>14658.467000000001</c:v>
                </c:pt>
                <c:pt idx="45">
                  <c:v>14656.97</c:v>
                </c:pt>
                <c:pt idx="46">
                  <c:v>14655.4</c:v>
                </c:pt>
                <c:pt idx="47">
                  <c:v>14653.96</c:v>
                </c:pt>
                <c:pt idx="48">
                  <c:v>14652.474</c:v>
                </c:pt>
                <c:pt idx="49">
                  <c:v>14650.96</c:v>
                </c:pt>
                <c:pt idx="50">
                  <c:v>14649.462</c:v>
                </c:pt>
                <c:pt idx="51">
                  <c:v>14647.97</c:v>
                </c:pt>
                <c:pt idx="52">
                  <c:v>14646.473</c:v>
                </c:pt>
                <c:pt idx="53">
                  <c:v>14645</c:v>
                </c:pt>
                <c:pt idx="54">
                  <c:v>14643.474</c:v>
                </c:pt>
                <c:pt idx="55">
                  <c:v>14641.965</c:v>
                </c:pt>
                <c:pt idx="56">
                  <c:v>14638.966</c:v>
                </c:pt>
                <c:pt idx="57">
                  <c:v>14637.467000000001</c:v>
                </c:pt>
                <c:pt idx="58">
                  <c:v>14636.005999999999</c:v>
                </c:pt>
                <c:pt idx="59">
                  <c:v>14634.475</c:v>
                </c:pt>
                <c:pt idx="60">
                  <c:v>14632.985000000001</c:v>
                </c:pt>
                <c:pt idx="61">
                  <c:v>14631.484</c:v>
                </c:pt>
                <c:pt idx="62">
                  <c:v>14629.972</c:v>
                </c:pt>
                <c:pt idx="63">
                  <c:v>14628.478999999999</c:v>
                </c:pt>
                <c:pt idx="64">
                  <c:v>14627.009</c:v>
                </c:pt>
                <c:pt idx="65">
                  <c:v>14625.503000000001</c:v>
                </c:pt>
                <c:pt idx="66">
                  <c:v>14623.98</c:v>
                </c:pt>
                <c:pt idx="67">
                  <c:v>14622.5</c:v>
                </c:pt>
                <c:pt idx="68">
                  <c:v>14620.995000000001</c:v>
                </c:pt>
                <c:pt idx="69">
                  <c:v>14619.478999999999</c:v>
                </c:pt>
                <c:pt idx="70">
                  <c:v>14618.004999999999</c:v>
                </c:pt>
                <c:pt idx="71">
                  <c:v>14616.513000000001</c:v>
                </c:pt>
                <c:pt idx="72">
                  <c:v>14604.522999999999</c:v>
                </c:pt>
                <c:pt idx="73">
                  <c:v>14602.986000000001</c:v>
                </c:pt>
                <c:pt idx="74">
                  <c:v>14601.496999999999</c:v>
                </c:pt>
                <c:pt idx="75">
                  <c:v>14599.992</c:v>
                </c:pt>
                <c:pt idx="76">
                  <c:v>14598.485000000001</c:v>
                </c:pt>
                <c:pt idx="77">
                  <c:v>14596.989</c:v>
                </c:pt>
                <c:pt idx="78">
                  <c:v>14595.495000000001</c:v>
                </c:pt>
                <c:pt idx="79">
                  <c:v>14593.984</c:v>
                </c:pt>
                <c:pt idx="80">
                  <c:v>14592.49</c:v>
                </c:pt>
                <c:pt idx="81">
                  <c:v>14591.004999999999</c:v>
                </c:pt>
                <c:pt idx="82">
                  <c:v>14589.48</c:v>
                </c:pt>
                <c:pt idx="83">
                  <c:v>14587.977000000001</c:v>
                </c:pt>
                <c:pt idx="84">
                  <c:v>14586.508</c:v>
                </c:pt>
                <c:pt idx="85">
                  <c:v>14584.987999999999</c:v>
                </c:pt>
                <c:pt idx="86">
                  <c:v>14583.511</c:v>
                </c:pt>
                <c:pt idx="87">
                  <c:v>14581.994000000001</c:v>
                </c:pt>
                <c:pt idx="88">
                  <c:v>14580.477999999999</c:v>
                </c:pt>
                <c:pt idx="89">
                  <c:v>14579.009</c:v>
                </c:pt>
                <c:pt idx="90">
                  <c:v>14577.496999999999</c:v>
                </c:pt>
                <c:pt idx="91">
                  <c:v>14575.981</c:v>
                </c:pt>
                <c:pt idx="92">
                  <c:v>14574.496999999999</c:v>
                </c:pt>
                <c:pt idx="93">
                  <c:v>14572.989</c:v>
                </c:pt>
                <c:pt idx="94">
                  <c:v>14571.504999999999</c:v>
                </c:pt>
                <c:pt idx="95">
                  <c:v>14570</c:v>
                </c:pt>
                <c:pt idx="96">
                  <c:v>14568.489</c:v>
                </c:pt>
                <c:pt idx="97">
                  <c:v>14566.998</c:v>
                </c:pt>
                <c:pt idx="98">
                  <c:v>14565.501</c:v>
                </c:pt>
                <c:pt idx="99">
                  <c:v>14563.994000000001</c:v>
                </c:pt>
                <c:pt idx="100">
                  <c:v>14562.513000000001</c:v>
                </c:pt>
                <c:pt idx="101">
                  <c:v>14560.993</c:v>
                </c:pt>
                <c:pt idx="102">
                  <c:v>14559.491</c:v>
                </c:pt>
                <c:pt idx="103">
                  <c:v>14558.004999999999</c:v>
                </c:pt>
                <c:pt idx="104">
                  <c:v>14556.484</c:v>
                </c:pt>
                <c:pt idx="105">
                  <c:v>14554.987999999999</c:v>
                </c:pt>
                <c:pt idx="106">
                  <c:v>14553.494000000001</c:v>
                </c:pt>
                <c:pt idx="107">
                  <c:v>14551.992</c:v>
                </c:pt>
                <c:pt idx="108">
                  <c:v>14550.494000000001</c:v>
                </c:pt>
                <c:pt idx="109">
                  <c:v>14548.998</c:v>
                </c:pt>
                <c:pt idx="117">
                  <c:v>14547.491</c:v>
                </c:pt>
                <c:pt idx="118">
                  <c:v>14546.005999999999</c:v>
                </c:pt>
                <c:pt idx="119">
                  <c:v>14544.507</c:v>
                </c:pt>
                <c:pt idx="120">
                  <c:v>14543.008</c:v>
                </c:pt>
                <c:pt idx="121">
                  <c:v>14541.485000000001</c:v>
                </c:pt>
                <c:pt idx="122">
                  <c:v>14539.987999999999</c:v>
                </c:pt>
                <c:pt idx="123">
                  <c:v>14538.494000000001</c:v>
                </c:pt>
                <c:pt idx="124">
                  <c:v>14537.011</c:v>
                </c:pt>
                <c:pt idx="125">
                  <c:v>14535.518</c:v>
                </c:pt>
                <c:pt idx="126">
                  <c:v>14534</c:v>
                </c:pt>
                <c:pt idx="127">
                  <c:v>14532.489</c:v>
                </c:pt>
                <c:pt idx="128">
                  <c:v>14530.995999999999</c:v>
                </c:pt>
                <c:pt idx="129">
                  <c:v>14529.513000000001</c:v>
                </c:pt>
                <c:pt idx="130">
                  <c:v>14528.004999999999</c:v>
                </c:pt>
                <c:pt idx="131">
                  <c:v>14526.505999999999</c:v>
                </c:pt>
                <c:pt idx="132">
                  <c:v>14524.986999999999</c:v>
                </c:pt>
                <c:pt idx="133">
                  <c:v>14523.51</c:v>
                </c:pt>
                <c:pt idx="134">
                  <c:v>14521.993</c:v>
                </c:pt>
                <c:pt idx="135">
                  <c:v>14520.502</c:v>
                </c:pt>
                <c:pt idx="136">
                  <c:v>14518.99</c:v>
                </c:pt>
                <c:pt idx="137">
                  <c:v>14517.531999999999</c:v>
                </c:pt>
                <c:pt idx="138">
                  <c:v>14516.025</c:v>
                </c:pt>
                <c:pt idx="139" formatCode="0.0">
                  <c:v>14488.987999999999</c:v>
                </c:pt>
                <c:pt idx="140" formatCode="0.0">
                  <c:v>14487.486999999999</c:v>
                </c:pt>
                <c:pt idx="141" formatCode="0.0">
                  <c:v>14485.995999999999</c:v>
                </c:pt>
                <c:pt idx="142" formatCode="0.0">
                  <c:v>14484.48</c:v>
                </c:pt>
                <c:pt idx="143" formatCode="0.0">
                  <c:v>14482.984</c:v>
                </c:pt>
                <c:pt idx="144" formatCode="0.0">
                  <c:v>14481.493</c:v>
                </c:pt>
                <c:pt idx="145" formatCode="0.0">
                  <c:v>14480.007</c:v>
                </c:pt>
                <c:pt idx="146" formatCode="0.0">
                  <c:v>14478.495999999999</c:v>
                </c:pt>
                <c:pt idx="147" formatCode="0.0">
                  <c:v>14476.995000000001</c:v>
                </c:pt>
                <c:pt idx="148" formatCode="0.0">
                  <c:v>14475.52</c:v>
                </c:pt>
                <c:pt idx="149" formatCode="0.0">
                  <c:v>14474</c:v>
                </c:pt>
                <c:pt idx="150" formatCode="0.0">
                  <c:v>14472.504999999999</c:v>
                </c:pt>
                <c:pt idx="151" formatCode="0.0">
                  <c:v>14470.987999999999</c:v>
                </c:pt>
                <c:pt idx="152" formatCode="0.0">
                  <c:v>14469.495999999999</c:v>
                </c:pt>
                <c:pt idx="153" formatCode="0.0">
                  <c:v>14468.001</c:v>
                </c:pt>
                <c:pt idx="154" formatCode="0.0">
                  <c:v>14466.502</c:v>
                </c:pt>
                <c:pt idx="155" formatCode="0.0">
                  <c:v>14465.004000000001</c:v>
                </c:pt>
                <c:pt idx="156" formatCode="0.0">
                  <c:v>14463.521000000001</c:v>
                </c:pt>
                <c:pt idx="157" formatCode="0.0">
                  <c:v>14462.017</c:v>
                </c:pt>
                <c:pt idx="158" formatCode="0.0">
                  <c:v>14460.507</c:v>
                </c:pt>
                <c:pt idx="159" formatCode="0.0">
                  <c:v>14459.028</c:v>
                </c:pt>
                <c:pt idx="160" formatCode="0.0">
                  <c:v>14457.491</c:v>
                </c:pt>
                <c:pt idx="161" formatCode="0.0">
                  <c:v>14456.012000000001</c:v>
                </c:pt>
                <c:pt idx="162" formatCode="0.0">
                  <c:v>14454.51</c:v>
                </c:pt>
                <c:pt idx="163" formatCode="0.0">
                  <c:v>14453.025</c:v>
                </c:pt>
                <c:pt idx="164" formatCode="0.0">
                  <c:v>14451.504000000001</c:v>
                </c:pt>
                <c:pt idx="165" formatCode="0.0">
                  <c:v>14448.504999999999</c:v>
                </c:pt>
                <c:pt idx="166" formatCode="0.0">
                  <c:v>14447.004000000001</c:v>
                </c:pt>
                <c:pt idx="167" formatCode="0.0">
                  <c:v>14445.505999999999</c:v>
                </c:pt>
                <c:pt idx="168" formatCode="0.0">
                  <c:v>14444.009</c:v>
                </c:pt>
                <c:pt idx="169" formatCode="0.0">
                  <c:v>14442.51</c:v>
                </c:pt>
                <c:pt idx="170" formatCode="0.0">
                  <c:v>14441.026</c:v>
                </c:pt>
                <c:pt idx="171" formatCode="0.0">
                  <c:v>14439.51</c:v>
                </c:pt>
                <c:pt idx="172" formatCode="0.0">
                  <c:v>14438.025</c:v>
                </c:pt>
                <c:pt idx="173" formatCode="0.0">
                  <c:v>14436.514999999999</c:v>
                </c:pt>
                <c:pt idx="174" formatCode="0.0">
                  <c:v>14435.025</c:v>
                </c:pt>
                <c:pt idx="175" formatCode="0.0">
                  <c:v>14433.507</c:v>
                </c:pt>
                <c:pt idx="176" formatCode="0.0">
                  <c:v>14432.009</c:v>
                </c:pt>
                <c:pt idx="177" formatCode="0.0">
                  <c:v>14430.5</c:v>
                </c:pt>
                <c:pt idx="178" formatCode="0.0">
                  <c:v>14429.003000000001</c:v>
                </c:pt>
                <c:pt idx="179" formatCode="0.0">
                  <c:v>14427.523999999999</c:v>
                </c:pt>
                <c:pt idx="180" formatCode="0.0">
                  <c:v>14424.513000000001</c:v>
                </c:pt>
                <c:pt idx="181" formatCode="0.0">
                  <c:v>14423.022000000001</c:v>
                </c:pt>
                <c:pt idx="182" formatCode="0.0">
                  <c:v>14421.519</c:v>
                </c:pt>
                <c:pt idx="183" formatCode="0.0">
                  <c:v>14420.032999999999</c:v>
                </c:pt>
                <c:pt idx="184" formatCode="0.0">
                  <c:v>14418.521000000001</c:v>
                </c:pt>
                <c:pt idx="185" formatCode="0.0">
                  <c:v>14417.016</c:v>
                </c:pt>
                <c:pt idx="186" formatCode="0.0">
                  <c:v>14415.514999999999</c:v>
                </c:pt>
                <c:pt idx="187" formatCode="0.0">
                  <c:v>14414.031000000001</c:v>
                </c:pt>
                <c:pt idx="188" formatCode="0.0">
                  <c:v>14412.51</c:v>
                </c:pt>
                <c:pt idx="189" formatCode="0.0">
                  <c:v>14411.014999999999</c:v>
                </c:pt>
                <c:pt idx="190" formatCode="0.0">
                  <c:v>14409.525</c:v>
                </c:pt>
                <c:pt idx="191" formatCode="0.0">
                  <c:v>14408.040999999999</c:v>
                </c:pt>
                <c:pt idx="192" formatCode="0.0">
                  <c:v>14406.539000000001</c:v>
                </c:pt>
                <c:pt idx="193" formatCode="0.0">
                  <c:v>14405.039000000001</c:v>
                </c:pt>
                <c:pt idx="194" formatCode="0.0">
                  <c:v>14403.539000000001</c:v>
                </c:pt>
                <c:pt idx="195" formatCode="0.0">
                  <c:v>14402.027</c:v>
                </c:pt>
                <c:pt idx="196" formatCode="0.0">
                  <c:v>14400.531000000001</c:v>
                </c:pt>
                <c:pt idx="197" formatCode="0.0">
                  <c:v>14399.040999999999</c:v>
                </c:pt>
                <c:pt idx="198" formatCode="0.0">
                  <c:v>14397.535</c:v>
                </c:pt>
                <c:pt idx="199" formatCode="0.0">
                  <c:v>14396.027</c:v>
                </c:pt>
                <c:pt idx="200" formatCode="0.0">
                  <c:v>14394.529</c:v>
                </c:pt>
                <c:pt idx="204" formatCode="0.0">
                  <c:v>14391.541999999999</c:v>
                </c:pt>
                <c:pt idx="205" formatCode="0.0">
                  <c:v>14390.037</c:v>
                </c:pt>
                <c:pt idx="206" formatCode="0.0">
                  <c:v>14388.555</c:v>
                </c:pt>
                <c:pt idx="207" formatCode="0.0">
                  <c:v>14387.027</c:v>
                </c:pt>
                <c:pt idx="208" formatCode="0.0">
                  <c:v>14385.531000000001</c:v>
                </c:pt>
                <c:pt idx="209" formatCode="0.0">
                  <c:v>14384.032999999999</c:v>
                </c:pt>
                <c:pt idx="210" formatCode="0.0">
                  <c:v>14382.540999999999</c:v>
                </c:pt>
                <c:pt idx="211" formatCode="0.0">
                  <c:v>14381.047</c:v>
                </c:pt>
                <c:pt idx="212" formatCode="0.0">
                  <c:v>14379.535</c:v>
                </c:pt>
                <c:pt idx="213" formatCode="0.0">
                  <c:v>14378.045</c:v>
                </c:pt>
                <c:pt idx="214" formatCode="0.0">
                  <c:v>14376.547</c:v>
                </c:pt>
                <c:pt idx="215" formatCode="0.0">
                  <c:v>14375.037</c:v>
                </c:pt>
                <c:pt idx="216" formatCode="0.0">
                  <c:v>14373.5</c:v>
                </c:pt>
                <c:pt idx="217" formatCode="0.0">
                  <c:v>14372.025</c:v>
                </c:pt>
                <c:pt idx="218" formatCode="0.0">
                  <c:v>14370.536</c:v>
                </c:pt>
                <c:pt idx="219" formatCode="0.0">
                  <c:v>14369.029</c:v>
                </c:pt>
                <c:pt idx="220" formatCode="0.0">
                  <c:v>14367.539000000001</c:v>
                </c:pt>
                <c:pt idx="221" formatCode="0.0">
                  <c:v>14366.038</c:v>
                </c:pt>
                <c:pt idx="222" formatCode="0.0">
                  <c:v>14364.538</c:v>
                </c:pt>
                <c:pt idx="223" formatCode="0.0">
                  <c:v>14363.058999999999</c:v>
                </c:pt>
                <c:pt idx="224" formatCode="0.0">
                  <c:v>14361.546</c:v>
                </c:pt>
                <c:pt idx="225" formatCode="0.0">
                  <c:v>14360.048000000001</c:v>
                </c:pt>
                <c:pt idx="226" formatCode="0.0">
                  <c:v>14358.531999999999</c:v>
                </c:pt>
                <c:pt idx="227" formatCode="0.0">
                  <c:v>14357.045</c:v>
                </c:pt>
                <c:pt idx="228" formatCode="0.0">
                  <c:v>14355.540999999999</c:v>
                </c:pt>
                <c:pt idx="229" formatCode="0.0">
                  <c:v>14354.049000000001</c:v>
                </c:pt>
                <c:pt idx="230" formatCode="0.0">
                  <c:v>14352.538</c:v>
                </c:pt>
                <c:pt idx="231" formatCode="0.0">
                  <c:v>14351.037</c:v>
                </c:pt>
                <c:pt idx="232" formatCode="0.0">
                  <c:v>14349.563</c:v>
                </c:pt>
                <c:pt idx="233" formatCode="0.0">
                  <c:v>14348.040999999999</c:v>
                </c:pt>
                <c:pt idx="234" formatCode="0.0">
                  <c:v>14346.538</c:v>
                </c:pt>
                <c:pt idx="235" formatCode="0.0">
                  <c:v>14345.063</c:v>
                </c:pt>
                <c:pt idx="236" formatCode="0.0">
                  <c:v>14343.557000000001</c:v>
                </c:pt>
                <c:pt idx="237" formatCode="0.0">
                  <c:v>14342.054</c:v>
                </c:pt>
                <c:pt idx="238" formatCode="0.0">
                  <c:v>14340.548000000001</c:v>
                </c:pt>
                <c:pt idx="239" formatCode="0.0">
                  <c:v>14339.053</c:v>
                </c:pt>
                <c:pt idx="240" formatCode="0.0">
                  <c:v>14337.547</c:v>
                </c:pt>
                <c:pt idx="241" formatCode="0.0">
                  <c:v>14336.054</c:v>
                </c:pt>
                <c:pt idx="242" formatCode="0.0">
                  <c:v>14334.569</c:v>
                </c:pt>
                <c:pt idx="243" formatCode="0.0">
                  <c:v>14333.058000000001</c:v>
                </c:pt>
                <c:pt idx="244" formatCode="0.0">
                  <c:v>14331.546</c:v>
                </c:pt>
                <c:pt idx="245" formatCode="0.0">
                  <c:v>14330.043</c:v>
                </c:pt>
                <c:pt idx="246" formatCode="0.0">
                  <c:v>14328.56</c:v>
                </c:pt>
                <c:pt idx="247" formatCode="0.0">
                  <c:v>14327.057000000001</c:v>
                </c:pt>
                <c:pt idx="248" formatCode="0.0">
                  <c:v>14325.55</c:v>
                </c:pt>
                <c:pt idx="250" formatCode="0.0">
                  <c:v>14322.55</c:v>
                </c:pt>
                <c:pt idx="251" formatCode="0.0">
                  <c:v>14321.05</c:v>
                </c:pt>
                <c:pt idx="252" formatCode="0.0">
                  <c:v>14319.552</c:v>
                </c:pt>
                <c:pt idx="253" formatCode="0.0">
                  <c:v>14318.1</c:v>
                </c:pt>
                <c:pt idx="254" formatCode="0.0">
                  <c:v>14316.543</c:v>
                </c:pt>
                <c:pt idx="255" formatCode="0.0">
                  <c:v>14315.046</c:v>
                </c:pt>
                <c:pt idx="256" formatCode="0.0">
                  <c:v>14313.558999999999</c:v>
                </c:pt>
                <c:pt idx="257" formatCode="0.0">
                  <c:v>14312.052</c:v>
                </c:pt>
                <c:pt idx="258" formatCode="0.0">
                  <c:v>14310.564</c:v>
                </c:pt>
                <c:pt idx="259" formatCode="0.0">
                  <c:v>14309.066000000001</c:v>
                </c:pt>
                <c:pt idx="260" formatCode="0.0">
                  <c:v>14307.574000000001</c:v>
                </c:pt>
                <c:pt idx="261" formatCode="0.0">
                  <c:v>14306.062</c:v>
                </c:pt>
                <c:pt idx="262" formatCode="0.0">
                  <c:v>14304.575999999999</c:v>
                </c:pt>
                <c:pt idx="263" formatCode="0.0">
                  <c:v>14303.058999999999</c:v>
                </c:pt>
                <c:pt idx="264" formatCode="0.0">
                  <c:v>14301.584000000001</c:v>
                </c:pt>
                <c:pt idx="265" formatCode="0.0">
                  <c:v>14300.058000000001</c:v>
                </c:pt>
                <c:pt idx="266" formatCode="0.0">
                  <c:v>14298.576999999999</c:v>
                </c:pt>
                <c:pt idx="267" formatCode="0.0">
                  <c:v>14297.058999999999</c:v>
                </c:pt>
                <c:pt idx="268" formatCode="0.0">
                  <c:v>14295.578</c:v>
                </c:pt>
                <c:pt idx="269" formatCode="0.0">
                  <c:v>14294.052</c:v>
                </c:pt>
                <c:pt idx="270" formatCode="0.0">
                  <c:v>14292.565000000001</c:v>
                </c:pt>
                <c:pt idx="271" formatCode="0.0">
                  <c:v>14291.063</c:v>
                </c:pt>
                <c:pt idx="272" formatCode="0.0">
                  <c:v>14289.554</c:v>
                </c:pt>
                <c:pt idx="273" formatCode="0.0">
                  <c:v>14288.065000000001</c:v>
                </c:pt>
                <c:pt idx="275" formatCode="0.0">
                  <c:v>14285.066999999999</c:v>
                </c:pt>
                <c:pt idx="276" formatCode="0.0">
                  <c:v>14283.554</c:v>
                </c:pt>
                <c:pt idx="277" formatCode="0.0">
                  <c:v>14282.071</c:v>
                </c:pt>
                <c:pt idx="278" formatCode="0.0">
                  <c:v>14280.563</c:v>
                </c:pt>
                <c:pt idx="279" formatCode="0.0">
                  <c:v>14279.065000000001</c:v>
                </c:pt>
                <c:pt idx="280" formatCode="0.0">
                  <c:v>14277.564</c:v>
                </c:pt>
                <c:pt idx="281" formatCode="0.0">
                  <c:v>14276.069</c:v>
                </c:pt>
                <c:pt idx="282" formatCode="0.0">
                  <c:v>14274.557000000001</c:v>
                </c:pt>
                <c:pt idx="283" formatCode="0.0">
                  <c:v>14273.066999999999</c:v>
                </c:pt>
                <c:pt idx="284" formatCode="0.0">
                  <c:v>14271.557000000001</c:v>
                </c:pt>
                <c:pt idx="285" formatCode="0.0">
                  <c:v>14270.063</c:v>
                </c:pt>
                <c:pt idx="286" formatCode="0.0">
                  <c:v>14268.565000000001</c:v>
                </c:pt>
                <c:pt idx="287" formatCode="0.0">
                  <c:v>14267.072</c:v>
                </c:pt>
                <c:pt idx="288" formatCode="0.0">
                  <c:v>14264.073</c:v>
                </c:pt>
                <c:pt idx="289" formatCode="0.0">
                  <c:v>14262.56</c:v>
                </c:pt>
                <c:pt idx="290" formatCode="0.0">
                  <c:v>14261.058999999999</c:v>
                </c:pt>
                <c:pt idx="291" formatCode="0.0">
                  <c:v>14259.561</c:v>
                </c:pt>
                <c:pt idx="292" formatCode="0.0">
                  <c:v>14258.092000000001</c:v>
                </c:pt>
                <c:pt idx="293" formatCode="0.0">
                  <c:v>14256.573</c:v>
                </c:pt>
                <c:pt idx="294" formatCode="0.0">
                  <c:v>14255.094999999999</c:v>
                </c:pt>
                <c:pt idx="295" formatCode="0.0">
                  <c:v>14253.576999999999</c:v>
                </c:pt>
                <c:pt idx="296" formatCode="0.0">
                  <c:v>14252.08</c:v>
                </c:pt>
                <c:pt idx="297" formatCode="0.0">
                  <c:v>14250.574000000001</c:v>
                </c:pt>
                <c:pt idx="298" formatCode="0.0">
                  <c:v>14249.079</c:v>
                </c:pt>
                <c:pt idx="299" formatCode="0.0">
                  <c:v>14247.585999999999</c:v>
                </c:pt>
                <c:pt idx="300" formatCode="0.0">
                  <c:v>14246.094999999999</c:v>
                </c:pt>
                <c:pt idx="301" formatCode="0.0">
                  <c:v>14244.571</c:v>
                </c:pt>
                <c:pt idx="302" formatCode="0.0">
                  <c:v>14243.075000000001</c:v>
                </c:pt>
                <c:pt idx="303" formatCode="0.0">
                  <c:v>14241.584000000001</c:v>
                </c:pt>
                <c:pt idx="304" formatCode="0.0">
                  <c:v>14240.078</c:v>
                </c:pt>
                <c:pt idx="305" formatCode="0.0">
                  <c:v>14238.564</c:v>
                </c:pt>
                <c:pt idx="306" formatCode="0.0">
                  <c:v>14237.093000000001</c:v>
                </c:pt>
                <c:pt idx="307" formatCode="0.0">
                  <c:v>14235.621999999999</c:v>
                </c:pt>
                <c:pt idx="308" formatCode="0.0">
                  <c:v>14234.091</c:v>
                </c:pt>
                <c:pt idx="309" formatCode="0.0">
                  <c:v>14232.57</c:v>
                </c:pt>
                <c:pt idx="310" formatCode="0.0">
                  <c:v>14231.078</c:v>
                </c:pt>
                <c:pt idx="311" formatCode="0.0">
                  <c:v>14229.596</c:v>
                </c:pt>
                <c:pt idx="312" formatCode="0.0">
                  <c:v>14228.093000000001</c:v>
                </c:pt>
                <c:pt idx="313" formatCode="0.0">
                  <c:v>14226.582</c:v>
                </c:pt>
                <c:pt idx="314" formatCode="0.0">
                  <c:v>14225.079</c:v>
                </c:pt>
                <c:pt idx="315" formatCode="0.0">
                  <c:v>14223.594999999999</c:v>
                </c:pt>
                <c:pt idx="316" formatCode="0.0">
                  <c:v>14222.091</c:v>
                </c:pt>
                <c:pt idx="317" formatCode="0.0">
                  <c:v>14220.566000000001</c:v>
                </c:pt>
                <c:pt idx="318" formatCode="0.0">
                  <c:v>14219.07</c:v>
                </c:pt>
                <c:pt idx="319" formatCode="0.0">
                  <c:v>14217.59</c:v>
                </c:pt>
                <c:pt idx="320" formatCode="0.0">
                  <c:v>14216.08</c:v>
                </c:pt>
                <c:pt idx="321" formatCode="0.0">
                  <c:v>14214.58</c:v>
                </c:pt>
                <c:pt idx="322" formatCode="0.0">
                  <c:v>14213.07</c:v>
                </c:pt>
                <c:pt idx="323" formatCode="0.0">
                  <c:v>14211.58</c:v>
                </c:pt>
                <c:pt idx="324" formatCode="0.0">
                  <c:v>14210.09</c:v>
                </c:pt>
                <c:pt idx="325" formatCode="0.0">
                  <c:v>14208.59</c:v>
                </c:pt>
                <c:pt idx="326" formatCode="0.0">
                  <c:v>14207.07</c:v>
                </c:pt>
                <c:pt idx="327" formatCode="0.0">
                  <c:v>14205.59</c:v>
                </c:pt>
                <c:pt idx="328" formatCode="0.0">
                  <c:v>14204.072</c:v>
                </c:pt>
                <c:pt idx="329" formatCode="0.0">
                  <c:v>14202.578</c:v>
                </c:pt>
                <c:pt idx="330" formatCode="0.0">
                  <c:v>14201.093999999999</c:v>
                </c:pt>
                <c:pt idx="331" formatCode="0.0">
                  <c:v>14199.605</c:v>
                </c:pt>
                <c:pt idx="332" formatCode="0.0">
                  <c:v>14198.096</c:v>
                </c:pt>
                <c:pt idx="333" formatCode="0.0">
                  <c:v>14196.591</c:v>
                </c:pt>
                <c:pt idx="334" formatCode="0.0">
                  <c:v>14195.097</c:v>
                </c:pt>
                <c:pt idx="335" formatCode="0.0">
                  <c:v>14193.59</c:v>
                </c:pt>
                <c:pt idx="336" formatCode="0.0">
                  <c:v>14192.102000000001</c:v>
                </c:pt>
                <c:pt idx="337" formatCode="0.0">
                  <c:v>14189.081</c:v>
                </c:pt>
                <c:pt idx="338" formatCode="0.0">
                  <c:v>14187.592000000001</c:v>
                </c:pt>
                <c:pt idx="339" formatCode="0.0">
                  <c:v>14186.108</c:v>
                </c:pt>
                <c:pt idx="340" formatCode="0.0">
                  <c:v>14184.581</c:v>
                </c:pt>
                <c:pt idx="341" formatCode="0.0">
                  <c:v>14183.11</c:v>
                </c:pt>
                <c:pt idx="342" formatCode="0.0">
                  <c:v>14181.587</c:v>
                </c:pt>
                <c:pt idx="343" formatCode="0.0">
                  <c:v>14180.08</c:v>
                </c:pt>
                <c:pt idx="344" formatCode="0.0">
                  <c:v>14178.59</c:v>
                </c:pt>
                <c:pt idx="345" formatCode="0.0">
                  <c:v>14177.09</c:v>
                </c:pt>
                <c:pt idx="346" formatCode="0.0">
                  <c:v>14175.578</c:v>
                </c:pt>
                <c:pt idx="347" formatCode="0.0">
                  <c:v>14174.08</c:v>
                </c:pt>
                <c:pt idx="348" formatCode="0.0">
                  <c:v>14172.589</c:v>
                </c:pt>
                <c:pt idx="349" formatCode="0.0">
                  <c:v>14171.094999999999</c:v>
                </c:pt>
                <c:pt idx="350" formatCode="0.0">
                  <c:v>14169.602999999999</c:v>
                </c:pt>
                <c:pt idx="351" formatCode="0.0">
                  <c:v>14168.127</c:v>
                </c:pt>
                <c:pt idx="352" formatCode="0.0">
                  <c:v>14166.6</c:v>
                </c:pt>
                <c:pt idx="353" formatCode="0.0">
                  <c:v>14165.091</c:v>
                </c:pt>
                <c:pt idx="354" formatCode="0.0">
                  <c:v>14163.601000000001</c:v>
                </c:pt>
                <c:pt idx="355" formatCode="0.0">
                  <c:v>14162.093999999999</c:v>
                </c:pt>
                <c:pt idx="356" formatCode="0.0">
                  <c:v>14160.609</c:v>
                </c:pt>
                <c:pt idx="357" formatCode="0.0">
                  <c:v>14159.094999999999</c:v>
                </c:pt>
                <c:pt idx="358" formatCode="0.0">
                  <c:v>14157.603999999999</c:v>
                </c:pt>
                <c:pt idx="359" formatCode="0.0">
                  <c:v>14156.138000000001</c:v>
                </c:pt>
                <c:pt idx="360" formatCode="0.0">
                  <c:v>14154.599</c:v>
                </c:pt>
                <c:pt idx="361" formatCode="0.0">
                  <c:v>14153.120999999999</c:v>
                </c:pt>
                <c:pt idx="362" formatCode="0.0">
                  <c:v>14151.59</c:v>
                </c:pt>
                <c:pt idx="363" formatCode="0.0">
                  <c:v>14150.1</c:v>
                </c:pt>
                <c:pt idx="364" formatCode="0.0">
                  <c:v>14148.61</c:v>
                </c:pt>
                <c:pt idx="365" formatCode="0.0">
                  <c:v>14147.116</c:v>
                </c:pt>
                <c:pt idx="366" formatCode="0.0">
                  <c:v>14145.598</c:v>
                </c:pt>
                <c:pt idx="367" formatCode="0.0">
                  <c:v>14144.103999999999</c:v>
                </c:pt>
                <c:pt idx="368" formatCode="0.0">
                  <c:v>14142.597</c:v>
                </c:pt>
                <c:pt idx="369" formatCode="0.0">
                  <c:v>14141.087</c:v>
                </c:pt>
                <c:pt idx="370" formatCode="0.0">
                  <c:v>14139.607</c:v>
                </c:pt>
                <c:pt idx="371" formatCode="0.0">
                  <c:v>14138.111000000001</c:v>
                </c:pt>
                <c:pt idx="372" formatCode="0.0">
                  <c:v>14136.602000000001</c:v>
                </c:pt>
                <c:pt idx="373" formatCode="0.0">
                  <c:v>14135.133</c:v>
                </c:pt>
                <c:pt idx="374" formatCode="0.0">
                  <c:v>14133.594999999999</c:v>
                </c:pt>
                <c:pt idx="375" formatCode="0.0">
                  <c:v>14132.099</c:v>
                </c:pt>
                <c:pt idx="376" formatCode="0.0">
                  <c:v>14130.594999999999</c:v>
                </c:pt>
                <c:pt idx="377" formatCode="0.0">
                  <c:v>14129.103999999999</c:v>
                </c:pt>
              </c:numCache>
            </c:numRef>
          </c:xVal>
          <c:yVal>
            <c:numRef>
              <c:f>neo!$CD$204:$CD$581</c:f>
              <c:numCache>
                <c:formatCode>General</c:formatCode>
                <c:ptCount val="378"/>
                <c:pt idx="0">
                  <c:v>0.17006058374387645</c:v>
                </c:pt>
                <c:pt idx="1">
                  <c:v>0.14796793354304172</c:v>
                </c:pt>
                <c:pt idx="2">
                  <c:v>0.11881163433861933</c:v>
                </c:pt>
                <c:pt idx="3">
                  <c:v>0.11977749923433534</c:v>
                </c:pt>
                <c:pt idx="4">
                  <c:v>0.16470159263664208</c:v>
                </c:pt>
                <c:pt idx="5">
                  <c:v>0.13855054260154001</c:v>
                </c:pt>
                <c:pt idx="6">
                  <c:v>0.17590764312772264</c:v>
                </c:pt>
                <c:pt idx="7">
                  <c:v>0.1671758068897978</c:v>
                </c:pt>
                <c:pt idx="8">
                  <c:v>0.19250886805596301</c:v>
                </c:pt>
                <c:pt idx="9">
                  <c:v>0.17239351666321709</c:v>
                </c:pt>
                <c:pt idx="10">
                  <c:v>0.16574128295746487</c:v>
                </c:pt>
                <c:pt idx="11">
                  <c:v>0.17570909589247913</c:v>
                </c:pt>
                <c:pt idx="12">
                  <c:v>0.15437976594725999</c:v>
                </c:pt>
                <c:pt idx="13">
                  <c:v>3.5133018032477953E-2</c:v>
                </c:pt>
                <c:pt idx="14">
                  <c:v>0.10036798290582817</c:v>
                </c:pt>
                <c:pt idx="15">
                  <c:v>0.16016115934030695</c:v>
                </c:pt>
                <c:pt idx="16">
                  <c:v>0.15911201474237108</c:v>
                </c:pt>
                <c:pt idx="17">
                  <c:v>0.16776319816506355</c:v>
                </c:pt>
                <c:pt idx="18">
                  <c:v>9.8322029749671677E-2</c:v>
                </c:pt>
                <c:pt idx="19">
                  <c:v>0.13442020868888366</c:v>
                </c:pt>
                <c:pt idx="20">
                  <c:v>0.14611391231258711</c:v>
                </c:pt>
                <c:pt idx="21">
                  <c:v>0.14073014599875688</c:v>
                </c:pt>
                <c:pt idx="22">
                  <c:v>0.16305161528285128</c:v>
                </c:pt>
                <c:pt idx="23">
                  <c:v>0.14091034005374448</c:v>
                </c:pt>
                <c:pt idx="24">
                  <c:v>0.17705323890028224</c:v>
                </c:pt>
                <c:pt idx="25">
                  <c:v>0.15007311529420897</c:v>
                </c:pt>
                <c:pt idx="26">
                  <c:v>0.11736136599634535</c:v>
                </c:pt>
                <c:pt idx="27">
                  <c:v>0.16456484073240688</c:v>
                </c:pt>
                <c:pt idx="28">
                  <c:v>0.1322168093096267</c:v>
                </c:pt>
                <c:pt idx="29">
                  <c:v>0.11693232748422762</c:v>
                </c:pt>
                <c:pt idx="30">
                  <c:v>0.14977905560061847</c:v>
                </c:pt>
                <c:pt idx="31">
                  <c:v>0.10303305754459934</c:v>
                </c:pt>
                <c:pt idx="32">
                  <c:v>0.1408357516645076</c:v>
                </c:pt>
                <c:pt idx="33">
                  <c:v>0.16287400472628585</c:v>
                </c:pt>
                <c:pt idx="34">
                  <c:v>9.6784623442544238E-2</c:v>
                </c:pt>
                <c:pt idx="35">
                  <c:v>0.12834031531429127</c:v>
                </c:pt>
                <c:pt idx="36">
                  <c:v>0.16387410301405017</c:v>
                </c:pt>
                <c:pt idx="37">
                  <c:v>0.13508603612734407</c:v>
                </c:pt>
                <c:pt idx="38">
                  <c:v>0.13229080512164168</c:v>
                </c:pt>
                <c:pt idx="39">
                  <c:v>0.14618145898365206</c:v>
                </c:pt>
                <c:pt idx="40">
                  <c:v>0.18213768825812307</c:v>
                </c:pt>
                <c:pt idx="41">
                  <c:v>0.18714105442429879</c:v>
                </c:pt>
                <c:pt idx="42">
                  <c:v>0.17834667355948056</c:v>
                </c:pt>
                <c:pt idx="43">
                  <c:v>0.14270166810948876</c:v>
                </c:pt>
                <c:pt idx="44">
                  <c:v>0.19187877268300357</c:v>
                </c:pt>
                <c:pt idx="45">
                  <c:v>0.17103054442749577</c:v>
                </c:pt>
                <c:pt idx="46">
                  <c:v>0.15770578839990868</c:v>
                </c:pt>
                <c:pt idx="47">
                  <c:v>0.1667424703034581</c:v>
                </c:pt>
                <c:pt idx="48">
                  <c:v>0.18549424892770078</c:v>
                </c:pt>
                <c:pt idx="49">
                  <c:v>0.15592763419101915</c:v>
                </c:pt>
                <c:pt idx="50">
                  <c:v>0.18627193997979841</c:v>
                </c:pt>
                <c:pt idx="51">
                  <c:v>0.15902556267147544</c:v>
                </c:pt>
                <c:pt idx="52">
                  <c:v>0.18539207423919263</c:v>
                </c:pt>
                <c:pt idx="53">
                  <c:v>0.16617416116101116</c:v>
                </c:pt>
                <c:pt idx="54">
                  <c:v>0.12686728875733924</c:v>
                </c:pt>
                <c:pt idx="55">
                  <c:v>0.18529503040828316</c:v>
                </c:pt>
                <c:pt idx="56">
                  <c:v>0.11352703576301743</c:v>
                </c:pt>
                <c:pt idx="57">
                  <c:v>0.17720863902700273</c:v>
                </c:pt>
                <c:pt idx="58">
                  <c:v>0.17118427782797027</c:v>
                </c:pt>
                <c:pt idx="59">
                  <c:v>0.15268173495040013</c:v>
                </c:pt>
                <c:pt idx="60">
                  <c:v>0.14198470261195811</c:v>
                </c:pt>
                <c:pt idx="61">
                  <c:v>0.14408983651427948</c:v>
                </c:pt>
                <c:pt idx="62">
                  <c:v>0.17153365512985586</c:v>
                </c:pt>
                <c:pt idx="63">
                  <c:v>0.15471728935792534</c:v>
                </c:pt>
                <c:pt idx="64">
                  <c:v>0.16487238245284006</c:v>
                </c:pt>
                <c:pt idx="65">
                  <c:v>0.16292947683120376</c:v>
                </c:pt>
                <c:pt idx="66">
                  <c:v>0.15425239981557257</c:v>
                </c:pt>
                <c:pt idx="67">
                  <c:v>0.15913842024889821</c:v>
                </c:pt>
                <c:pt idx="68">
                  <c:v>0.12806584149951941</c:v>
                </c:pt>
                <c:pt idx="69">
                  <c:v>0.11468449504277931</c:v>
                </c:pt>
                <c:pt idx="70">
                  <c:v>0.14019628157341257</c:v>
                </c:pt>
                <c:pt idx="71">
                  <c:v>0.18436986682805814</c:v>
                </c:pt>
                <c:pt idx="72">
                  <c:v>0.12267800067429512</c:v>
                </c:pt>
                <c:pt idx="73">
                  <c:v>0.14986721250721621</c:v>
                </c:pt>
                <c:pt idx="74">
                  <c:v>0.11967769156705858</c:v>
                </c:pt>
                <c:pt idx="75">
                  <c:v>0.14086358830875401</c:v>
                </c:pt>
                <c:pt idx="76">
                  <c:v>0.1137445538306288</c:v>
                </c:pt>
                <c:pt idx="77">
                  <c:v>0.10929302533003619</c:v>
                </c:pt>
                <c:pt idx="78">
                  <c:v>0.12289191609942542</c:v>
                </c:pt>
                <c:pt idx="79">
                  <c:v>0.12286185292119514</c:v>
                </c:pt>
                <c:pt idx="80">
                  <c:v>0.14085530138342883</c:v>
                </c:pt>
                <c:pt idx="81">
                  <c:v>0.12140348714477987</c:v>
                </c:pt>
                <c:pt idx="82">
                  <c:v>0.13251582213630209</c:v>
                </c:pt>
                <c:pt idx="83">
                  <c:v>0.14303710228886865</c:v>
                </c:pt>
                <c:pt idx="84">
                  <c:v>0.13495493510004175</c:v>
                </c:pt>
                <c:pt idx="85">
                  <c:v>0.13787812913570757</c:v>
                </c:pt>
                <c:pt idx="86">
                  <c:v>0.14449201464061742</c:v>
                </c:pt>
                <c:pt idx="87">
                  <c:v>0.14160938670850179</c:v>
                </c:pt>
                <c:pt idx="88">
                  <c:v>0.20021631722218819</c:v>
                </c:pt>
                <c:pt idx="89">
                  <c:v>4.9130912277339289E-2</c:v>
                </c:pt>
                <c:pt idx="90">
                  <c:v>0.1151099483705269</c:v>
                </c:pt>
                <c:pt idx="91">
                  <c:v>0.1439977372876009</c:v>
                </c:pt>
                <c:pt idx="92">
                  <c:v>0.12666368251405918</c:v>
                </c:pt>
                <c:pt idx="93">
                  <c:v>0.13449887447381184</c:v>
                </c:pt>
                <c:pt idx="94">
                  <c:v>0.12780655294511931</c:v>
                </c:pt>
                <c:pt idx="95">
                  <c:v>0.14312938667050787</c:v>
                </c:pt>
                <c:pt idx="96">
                  <c:v>0.13151112298139847</c:v>
                </c:pt>
                <c:pt idx="97">
                  <c:v>0.1562298420660985</c:v>
                </c:pt>
                <c:pt idx="98">
                  <c:v>0.14198542006339043</c:v>
                </c:pt>
                <c:pt idx="99">
                  <c:v>0.13699514270819002</c:v>
                </c:pt>
                <c:pt idx="100">
                  <c:v>0.12125340101080825</c:v>
                </c:pt>
                <c:pt idx="101">
                  <c:v>0.12578295073710732</c:v>
                </c:pt>
                <c:pt idx="102">
                  <c:v>0.14387378473800141</c:v>
                </c:pt>
                <c:pt idx="103">
                  <c:v>0.17175824143456128</c:v>
                </c:pt>
                <c:pt idx="104">
                  <c:v>0.15442907786695184</c:v>
                </c:pt>
                <c:pt idx="105">
                  <c:v>0.13602740667288196</c:v>
                </c:pt>
                <c:pt idx="106">
                  <c:v>0.13580453003075266</c:v>
                </c:pt>
                <c:pt idx="107">
                  <c:v>0.16771134710388239</c:v>
                </c:pt>
                <c:pt idx="108">
                  <c:v>0.17873032516223084</c:v>
                </c:pt>
                <c:pt idx="109">
                  <c:v>0.165670151695373</c:v>
                </c:pt>
                <c:pt idx="110">
                  <c:v>0.2089149525514577</c:v>
                </c:pt>
                <c:pt idx="111">
                  <c:v>0.14451204955258676</c:v>
                </c:pt>
                <c:pt idx="112">
                  <c:v>0.12988844074106731</c:v>
                </c:pt>
                <c:pt idx="113">
                  <c:v>0.14112635442640711</c:v>
                </c:pt>
                <c:pt idx="114">
                  <c:v>0.14641851418387763</c:v>
                </c:pt>
                <c:pt idx="115">
                  <c:v>0.1385654933588025</c:v>
                </c:pt>
                <c:pt idx="116">
                  <c:v>0.14972686800949647</c:v>
                </c:pt>
                <c:pt idx="117">
                  <c:v>0.16114653018079247</c:v>
                </c:pt>
                <c:pt idx="118">
                  <c:v>0.11803409098780264</c:v>
                </c:pt>
                <c:pt idx="119">
                  <c:v>0.15824451242579435</c:v>
                </c:pt>
                <c:pt idx="120">
                  <c:v>0.14472438050871111</c:v>
                </c:pt>
                <c:pt idx="121">
                  <c:v>0.16994134710000272</c:v>
                </c:pt>
                <c:pt idx="122">
                  <c:v>0.15582093433358321</c:v>
                </c:pt>
                <c:pt idx="123">
                  <c:v>0.11409460436522101</c:v>
                </c:pt>
                <c:pt idx="124">
                  <c:v>0.16605835776594755</c:v>
                </c:pt>
                <c:pt idx="125">
                  <c:v>0.18032918972219139</c:v>
                </c:pt>
                <c:pt idx="126">
                  <c:v>0.15972108858371251</c:v>
                </c:pt>
                <c:pt idx="127">
                  <c:v>0.18302545068863707</c:v>
                </c:pt>
                <c:pt idx="128">
                  <c:v>0.19948569993894466</c:v>
                </c:pt>
                <c:pt idx="129">
                  <c:v>0.29595048785611527</c:v>
                </c:pt>
                <c:pt idx="130">
                  <c:v>0.11729771179017566</c:v>
                </c:pt>
                <c:pt idx="131">
                  <c:v>0.10423307906252767</c:v>
                </c:pt>
                <c:pt idx="132">
                  <c:v>0.10317483862792261</c:v>
                </c:pt>
                <c:pt idx="133">
                  <c:v>0.21390768820641229</c:v>
                </c:pt>
                <c:pt idx="134">
                  <c:v>0.18213684090594137</c:v>
                </c:pt>
                <c:pt idx="135">
                  <c:v>0.14702598329561714</c:v>
                </c:pt>
                <c:pt idx="136">
                  <c:v>0.14166978701982055</c:v>
                </c:pt>
                <c:pt idx="137">
                  <c:v>0.16672863869533064</c:v>
                </c:pt>
                <c:pt idx="138">
                  <c:v>0.15699769650078699</c:v>
                </c:pt>
                <c:pt idx="139">
                  <c:v>0.14846606134083623</c:v>
                </c:pt>
                <c:pt idx="140">
                  <c:v>0.14281574253909579</c:v>
                </c:pt>
                <c:pt idx="141">
                  <c:v>0.15812847193006088</c:v>
                </c:pt>
                <c:pt idx="142">
                  <c:v>0.19313258721899471</c:v>
                </c:pt>
                <c:pt idx="143">
                  <c:v>0.18125147826017632</c:v>
                </c:pt>
                <c:pt idx="144">
                  <c:v>0.1829531396659925</c:v>
                </c:pt>
                <c:pt idx="145">
                  <c:v>0.18748372515484396</c:v>
                </c:pt>
                <c:pt idx="146">
                  <c:v>0.1658291220066179</c:v>
                </c:pt>
                <c:pt idx="147">
                  <c:v>0.14334371018117423</c:v>
                </c:pt>
                <c:pt idx="148">
                  <c:v>0.15710855385510816</c:v>
                </c:pt>
                <c:pt idx="149">
                  <c:v>0.15350726682931412</c:v>
                </c:pt>
                <c:pt idx="150">
                  <c:v>0.14451807518102341</c:v>
                </c:pt>
                <c:pt idx="151">
                  <c:v>0.15143700594997866</c:v>
                </c:pt>
                <c:pt idx="152">
                  <c:v>0.13811412170016826</c:v>
                </c:pt>
                <c:pt idx="153">
                  <c:v>0.15864758000791954</c:v>
                </c:pt>
                <c:pt idx="154">
                  <c:v>0.15588235333963138</c:v>
                </c:pt>
                <c:pt idx="155">
                  <c:v>4.0978359843525845E-2</c:v>
                </c:pt>
                <c:pt idx="156">
                  <c:v>0.14240268106340381</c:v>
                </c:pt>
                <c:pt idx="157">
                  <c:v>0.14197471419830154</c:v>
                </c:pt>
                <c:pt idx="158">
                  <c:v>0.16548299762788254</c:v>
                </c:pt>
                <c:pt idx="159">
                  <c:v>0.16112985799994772</c:v>
                </c:pt>
                <c:pt idx="160">
                  <c:v>0.17899568279948805</c:v>
                </c:pt>
                <c:pt idx="161">
                  <c:v>0.18564522986022486</c:v>
                </c:pt>
                <c:pt idx="162">
                  <c:v>0.14663186194950292</c:v>
                </c:pt>
                <c:pt idx="163">
                  <c:v>0.15975467067099056</c:v>
                </c:pt>
                <c:pt idx="164">
                  <c:v>0.15106179616103205</c:v>
                </c:pt>
                <c:pt idx="165">
                  <c:v>0.11724016236667571</c:v>
                </c:pt>
                <c:pt idx="166">
                  <c:v>0.169996762986592</c:v>
                </c:pt>
                <c:pt idx="167">
                  <c:v>0.16934850443531033</c:v>
                </c:pt>
                <c:pt idx="168">
                  <c:v>0.15121278814171601</c:v>
                </c:pt>
                <c:pt idx="169">
                  <c:v>0.15063123946975857</c:v>
                </c:pt>
                <c:pt idx="170">
                  <c:v>0.17408176460298291</c:v>
                </c:pt>
                <c:pt idx="171">
                  <c:v>0.17640313138748753</c:v>
                </c:pt>
                <c:pt idx="172">
                  <c:v>0.18624690155855991</c:v>
                </c:pt>
                <c:pt idx="173">
                  <c:v>0.18023909414861772</c:v>
                </c:pt>
                <c:pt idx="174">
                  <c:v>0.12492030756212913</c:v>
                </c:pt>
                <c:pt idx="175">
                  <c:v>0.13065921676859718</c:v>
                </c:pt>
                <c:pt idx="176">
                  <c:v>0.1785158441565434</c:v>
                </c:pt>
                <c:pt idx="177">
                  <c:v>0.17138134522876325</c:v>
                </c:pt>
                <c:pt idx="178">
                  <c:v>0.15048642077691893</c:v>
                </c:pt>
                <c:pt idx="179">
                  <c:v>0.14807011217588581</c:v>
                </c:pt>
                <c:pt idx="180">
                  <c:v>0.14910414299907568</c:v>
                </c:pt>
                <c:pt idx="181">
                  <c:v>0.14808618097949156</c:v>
                </c:pt>
                <c:pt idx="182">
                  <c:v>0.16176847313133566</c:v>
                </c:pt>
                <c:pt idx="183">
                  <c:v>0.16746969079090207</c:v>
                </c:pt>
                <c:pt idx="184">
                  <c:v>0.11313034845540205</c:v>
                </c:pt>
                <c:pt idx="185">
                  <c:v>9.9953812162399278E-2</c:v>
                </c:pt>
                <c:pt idx="186">
                  <c:v>0.13866914472556682</c:v>
                </c:pt>
                <c:pt idx="187">
                  <c:v>0.19461668791933034</c:v>
                </c:pt>
                <c:pt idx="188">
                  <c:v>0.18207289255496892</c:v>
                </c:pt>
                <c:pt idx="189">
                  <c:v>0.17350280961510681</c:v>
                </c:pt>
                <c:pt idx="190">
                  <c:v>0.20751999428750001</c:v>
                </c:pt>
                <c:pt idx="191">
                  <c:v>0.15643342441190689</c:v>
                </c:pt>
                <c:pt idx="192">
                  <c:v>0.18061558344221224</c:v>
                </c:pt>
                <c:pt idx="193">
                  <c:v>0.16025543331876105</c:v>
                </c:pt>
                <c:pt idx="194">
                  <c:v>0.16716659523180821</c:v>
                </c:pt>
                <c:pt idx="195">
                  <c:v>0.15299225570565769</c:v>
                </c:pt>
                <c:pt idx="196">
                  <c:v>0.16755098874413207</c:v>
                </c:pt>
                <c:pt idx="197">
                  <c:v>0.13988640296816787</c:v>
                </c:pt>
                <c:pt idx="198">
                  <c:v>0.13129691285959205</c:v>
                </c:pt>
                <c:pt idx="199">
                  <c:v>0.15720116595563766</c:v>
                </c:pt>
                <c:pt idx="200">
                  <c:v>0.15921984887639679</c:v>
                </c:pt>
                <c:pt idx="201">
                  <c:v>0.16315510567926261</c:v>
                </c:pt>
                <c:pt idx="202">
                  <c:v>0.16506756029223091</c:v>
                </c:pt>
                <c:pt idx="203">
                  <c:v>0.11352586479069503</c:v>
                </c:pt>
                <c:pt idx="204">
                  <c:v>0.1858360101345696</c:v>
                </c:pt>
                <c:pt idx="205">
                  <c:v>0.16418447174847683</c:v>
                </c:pt>
                <c:pt idx="206">
                  <c:v>0.15241912790849571</c:v>
                </c:pt>
                <c:pt idx="207">
                  <c:v>0.16439703489480731</c:v>
                </c:pt>
                <c:pt idx="208">
                  <c:v>0.17467173632807378</c:v>
                </c:pt>
                <c:pt idx="209">
                  <c:v>0.17806923324803384</c:v>
                </c:pt>
                <c:pt idx="210">
                  <c:v>0.1846990737362228</c:v>
                </c:pt>
                <c:pt idx="211">
                  <c:v>0.18885921281915158</c:v>
                </c:pt>
                <c:pt idx="212">
                  <c:v>0.18510113692749164</c:v>
                </c:pt>
                <c:pt idx="213">
                  <c:v>0.14419551380534093</c:v>
                </c:pt>
                <c:pt idx="214">
                  <c:v>0.13197387602148056</c:v>
                </c:pt>
                <c:pt idx="215">
                  <c:v>0.16272415301767396</c:v>
                </c:pt>
                <c:pt idx="216">
                  <c:v>0.16246941594255143</c:v>
                </c:pt>
                <c:pt idx="217">
                  <c:v>0.17738553816675509</c:v>
                </c:pt>
                <c:pt idx="218">
                  <c:v>0.18766977377228514</c:v>
                </c:pt>
                <c:pt idx="219">
                  <c:v>0.12026551017888466</c:v>
                </c:pt>
                <c:pt idx="220">
                  <c:v>0.19423790849728853</c:v>
                </c:pt>
                <c:pt idx="221">
                  <c:v>0.17742790438587175</c:v>
                </c:pt>
                <c:pt idx="222">
                  <c:v>0.18918638357571427</c:v>
                </c:pt>
                <c:pt idx="223">
                  <c:v>0.14107960139963233</c:v>
                </c:pt>
                <c:pt idx="224">
                  <c:v>0.16001682439893258</c:v>
                </c:pt>
                <c:pt idx="225">
                  <c:v>0.17345454709578589</c:v>
                </c:pt>
                <c:pt idx="226">
                  <c:v>0.12972085658020865</c:v>
                </c:pt>
                <c:pt idx="227">
                  <c:v>0.15237456408634401</c:v>
                </c:pt>
                <c:pt idx="228">
                  <c:v>0.16837731152555346</c:v>
                </c:pt>
                <c:pt idx="229">
                  <c:v>0.1738252658307978</c:v>
                </c:pt>
                <c:pt idx="230">
                  <c:v>0.14788602497212425</c:v>
                </c:pt>
                <c:pt idx="231">
                  <c:v>0.17950974979847301</c:v>
                </c:pt>
                <c:pt idx="232">
                  <c:v>0.18686065754101946</c:v>
                </c:pt>
                <c:pt idx="233">
                  <c:v>0.19947561853069729</c:v>
                </c:pt>
                <c:pt idx="234">
                  <c:v>0.18983210830949465</c:v>
                </c:pt>
                <c:pt idx="235">
                  <c:v>0.18356489005872911</c:v>
                </c:pt>
                <c:pt idx="236">
                  <c:v>0.17307577980510402</c:v>
                </c:pt>
                <c:pt idx="237">
                  <c:v>0.15596148484200195</c:v>
                </c:pt>
                <c:pt idx="238">
                  <c:v>0.16151459607206034</c:v>
                </c:pt>
                <c:pt idx="239">
                  <c:v>0.18727995819683277</c:v>
                </c:pt>
                <c:pt idx="240">
                  <c:v>0.18295565514296513</c:v>
                </c:pt>
                <c:pt idx="241">
                  <c:v>0.17855114018605303</c:v>
                </c:pt>
                <c:pt idx="242">
                  <c:v>0.17702616972519625</c:v>
                </c:pt>
                <c:pt idx="243">
                  <c:v>0.19457084870709021</c:v>
                </c:pt>
                <c:pt idx="244">
                  <c:v>0.21001478271787072</c:v>
                </c:pt>
                <c:pt idx="245">
                  <c:v>0.19299870190239671</c:v>
                </c:pt>
                <c:pt idx="246">
                  <c:v>0.18211065476640731</c:v>
                </c:pt>
                <c:pt idx="247">
                  <c:v>0.1452536579248494</c:v>
                </c:pt>
                <c:pt idx="248">
                  <c:v>0.19374521824405483</c:v>
                </c:pt>
                <c:pt idx="249">
                  <c:v>0.1587279356902245</c:v>
                </c:pt>
                <c:pt idx="250">
                  <c:v>0.13382429771402007</c:v>
                </c:pt>
                <c:pt idx="251">
                  <c:v>0.14178355082301561</c:v>
                </c:pt>
                <c:pt idx="252">
                  <c:v>0.14756690657813432</c:v>
                </c:pt>
                <c:pt idx="253">
                  <c:v>0.14178744265945581</c:v>
                </c:pt>
                <c:pt idx="254">
                  <c:v>0.12022920902000085</c:v>
                </c:pt>
                <c:pt idx="255">
                  <c:v>0.13289866630543712</c:v>
                </c:pt>
                <c:pt idx="256">
                  <c:v>0.13873529753253916</c:v>
                </c:pt>
                <c:pt idx="257">
                  <c:v>0.14804154377633819</c:v>
                </c:pt>
                <c:pt idx="258">
                  <c:v>0.15517507807784917</c:v>
                </c:pt>
                <c:pt idx="259">
                  <c:v>0.16832531498701359</c:v>
                </c:pt>
                <c:pt idx="260">
                  <c:v>0.1561253616178486</c:v>
                </c:pt>
                <c:pt idx="261">
                  <c:v>0.14242300545700734</c:v>
                </c:pt>
                <c:pt idx="262">
                  <c:v>0.15631443471249967</c:v>
                </c:pt>
                <c:pt idx="263">
                  <c:v>0.15402248685692055</c:v>
                </c:pt>
                <c:pt idx="264">
                  <c:v>0.13143647533583941</c:v>
                </c:pt>
                <c:pt idx="265">
                  <c:v>0.16399769331624042</c:v>
                </c:pt>
                <c:pt idx="266">
                  <c:v>0.10158546481076305</c:v>
                </c:pt>
                <c:pt idx="267">
                  <c:v>0.14092279560772511</c:v>
                </c:pt>
                <c:pt idx="268">
                  <c:v>0.16220277554827092</c:v>
                </c:pt>
                <c:pt idx="269">
                  <c:v>0.16430652078819052</c:v>
                </c:pt>
                <c:pt idx="270">
                  <c:v>0.16443655204437618</c:v>
                </c:pt>
                <c:pt idx="271">
                  <c:v>0.17103861901503373</c:v>
                </c:pt>
                <c:pt idx="272">
                  <c:v>0.20874295392227946</c:v>
                </c:pt>
                <c:pt idx="273">
                  <c:v>0.20373655612601224</c:v>
                </c:pt>
                <c:pt idx="274">
                  <c:v>0.18492027961272317</c:v>
                </c:pt>
                <c:pt idx="275">
                  <c:v>0.1740099544499468</c:v>
                </c:pt>
                <c:pt idx="276">
                  <c:v>0.20067161022059571</c:v>
                </c:pt>
                <c:pt idx="277">
                  <c:v>0.1593749157179834</c:v>
                </c:pt>
                <c:pt idx="278">
                  <c:v>0.1399850884579141</c:v>
                </c:pt>
                <c:pt idx="279">
                  <c:v>0.13632329558310319</c:v>
                </c:pt>
                <c:pt idx="280">
                  <c:v>0.14065375237299074</c:v>
                </c:pt>
                <c:pt idx="281">
                  <c:v>0.13544475963041819</c:v>
                </c:pt>
                <c:pt idx="282">
                  <c:v>0.1125171260843557</c:v>
                </c:pt>
                <c:pt idx="283">
                  <c:v>0.12076022482553263</c:v>
                </c:pt>
                <c:pt idx="284">
                  <c:v>0.11977395679046683</c:v>
                </c:pt>
                <c:pt idx="285">
                  <c:v>0.12791512995224363</c:v>
                </c:pt>
                <c:pt idx="286">
                  <c:v>0.13910769459597577</c:v>
                </c:pt>
                <c:pt idx="287">
                  <c:v>0.1516551408457126</c:v>
                </c:pt>
                <c:pt idx="288">
                  <c:v>0.15294498918812988</c:v>
                </c:pt>
                <c:pt idx="289">
                  <c:v>0.12871135709306164</c:v>
                </c:pt>
                <c:pt idx="290">
                  <c:v>0.14742921149155955</c:v>
                </c:pt>
                <c:pt idx="291">
                  <c:v>0.14586516432939414</c:v>
                </c:pt>
                <c:pt idx="292">
                  <c:v>0.14429231952044791</c:v>
                </c:pt>
                <c:pt idx="293">
                  <c:v>0.13616736682719408</c:v>
                </c:pt>
                <c:pt idx="294">
                  <c:v>0.12980803824093023</c:v>
                </c:pt>
                <c:pt idx="295">
                  <c:v>0.14335503612830025</c:v>
                </c:pt>
                <c:pt idx="296">
                  <c:v>0.15014634299199617</c:v>
                </c:pt>
                <c:pt idx="297">
                  <c:v>0.17553449505182556</c:v>
                </c:pt>
                <c:pt idx="298">
                  <c:v>0.15087553090125458</c:v>
                </c:pt>
                <c:pt idx="299">
                  <c:v>0.1626974626704708</c:v>
                </c:pt>
                <c:pt idx="300">
                  <c:v>0.1502249291738445</c:v>
                </c:pt>
                <c:pt idx="301">
                  <c:v>0.13830019874849314</c:v>
                </c:pt>
                <c:pt idx="302">
                  <c:v>0.13630800306742361</c:v>
                </c:pt>
                <c:pt idx="303">
                  <c:v>0.14316001909159876</c:v>
                </c:pt>
                <c:pt idx="304">
                  <c:v>0.13399426018162047</c:v>
                </c:pt>
                <c:pt idx="305">
                  <c:v>0.12824384320396043</c:v>
                </c:pt>
                <c:pt idx="306">
                  <c:v>4.8340050432324339E-2</c:v>
                </c:pt>
                <c:pt idx="307">
                  <c:v>8.5257094147327989E-2</c:v>
                </c:pt>
                <c:pt idx="308">
                  <c:v>0.16969894080751874</c:v>
                </c:pt>
                <c:pt idx="309">
                  <c:v>8.811983654040248E-2</c:v>
                </c:pt>
                <c:pt idx="310">
                  <c:v>0.14062588329944684</c:v>
                </c:pt>
                <c:pt idx="311">
                  <c:v>0.15251007309621914</c:v>
                </c:pt>
                <c:pt idx="312">
                  <c:v>0.14918617073453858</c:v>
                </c:pt>
                <c:pt idx="313">
                  <c:v>0.13736998094076747</c:v>
                </c:pt>
                <c:pt idx="314">
                  <c:v>0.13603428236472695</c:v>
                </c:pt>
                <c:pt idx="315">
                  <c:v>0.15311024724566022</c:v>
                </c:pt>
                <c:pt idx="316">
                  <c:v>0.14396829466346447</c:v>
                </c:pt>
                <c:pt idx="317">
                  <c:v>0.16681419423517571</c:v>
                </c:pt>
                <c:pt idx="318">
                  <c:v>0.16385895512092033</c:v>
                </c:pt>
                <c:pt idx="319">
                  <c:v>0.17716778522781371</c:v>
                </c:pt>
                <c:pt idx="320">
                  <c:v>0.18043486164425418</c:v>
                </c:pt>
                <c:pt idx="321">
                  <c:v>0.14513423682841586</c:v>
                </c:pt>
                <c:pt idx="322">
                  <c:v>0.13900801166756968</c:v>
                </c:pt>
                <c:pt idx="323">
                  <c:v>0.13830726602783031</c:v>
                </c:pt>
                <c:pt idx="324">
                  <c:v>0.10296003485549961</c:v>
                </c:pt>
                <c:pt idx="325">
                  <c:v>0.15945872390233612</c:v>
                </c:pt>
                <c:pt idx="326">
                  <c:v>0.14758711388526527</c:v>
                </c:pt>
                <c:pt idx="327">
                  <c:v>0.15210429062319591</c:v>
                </c:pt>
                <c:pt idx="328">
                  <c:v>0.14563437415357827</c:v>
                </c:pt>
                <c:pt idx="329">
                  <c:v>0.12707079632671045</c:v>
                </c:pt>
                <c:pt idx="330">
                  <c:v>0.14157791584237811</c:v>
                </c:pt>
                <c:pt idx="331">
                  <c:v>0.1554401181646887</c:v>
                </c:pt>
                <c:pt idx="332">
                  <c:v>0.15217527887110954</c:v>
                </c:pt>
                <c:pt idx="333">
                  <c:v>0.14006286585117539</c:v>
                </c:pt>
                <c:pt idx="334">
                  <c:v>0.15105310267689939</c:v>
                </c:pt>
                <c:pt idx="335">
                  <c:v>0.13356389878506672</c:v>
                </c:pt>
                <c:pt idx="336">
                  <c:v>0.14859640202678751</c:v>
                </c:pt>
                <c:pt idx="337">
                  <c:v>0.1494042523614425</c:v>
                </c:pt>
                <c:pt idx="338">
                  <c:v>0.16285089233369721</c:v>
                </c:pt>
                <c:pt idx="339">
                  <c:v>0.14878714261818396</c:v>
                </c:pt>
                <c:pt idx="340">
                  <c:v>0.14665375739391737</c:v>
                </c:pt>
                <c:pt idx="341">
                  <c:v>0.12707240394117933</c:v>
                </c:pt>
                <c:pt idx="342">
                  <c:v>0.13377984559928013</c:v>
                </c:pt>
                <c:pt idx="343">
                  <c:v>0.10019288495330891</c:v>
                </c:pt>
                <c:pt idx="344">
                  <c:v>0.17644602142037802</c:v>
                </c:pt>
                <c:pt idx="345">
                  <c:v>0.15369201557423967</c:v>
                </c:pt>
                <c:pt idx="346">
                  <c:v>0.13306622137151453</c:v>
                </c:pt>
                <c:pt idx="347">
                  <c:v>0.13899376078611891</c:v>
                </c:pt>
                <c:pt idx="348">
                  <c:v>0.1387368800053875</c:v>
                </c:pt>
                <c:pt idx="349">
                  <c:v>0.13172486886240559</c:v>
                </c:pt>
                <c:pt idx="350">
                  <c:v>0.14225828348029299</c:v>
                </c:pt>
                <c:pt idx="351">
                  <c:v>0.15385060384974716</c:v>
                </c:pt>
                <c:pt idx="352">
                  <c:v>0.11565815031343468</c:v>
                </c:pt>
                <c:pt idx="353">
                  <c:v>0.12352400525267841</c:v>
                </c:pt>
                <c:pt idx="354">
                  <c:v>0.12636768479226723</c:v>
                </c:pt>
                <c:pt idx="355">
                  <c:v>0.12683204939653925</c:v>
                </c:pt>
                <c:pt idx="356">
                  <c:v>0.17001810074799373</c:v>
                </c:pt>
                <c:pt idx="357">
                  <c:v>0.14053533635798121</c:v>
                </c:pt>
                <c:pt idx="358">
                  <c:v>0.11293141441108377</c:v>
                </c:pt>
                <c:pt idx="359">
                  <c:v>0.14905717615416597</c:v>
                </c:pt>
                <c:pt idx="360">
                  <c:v>0.13328439411527532</c:v>
                </c:pt>
                <c:pt idx="361">
                  <c:v>0.14093688301718732</c:v>
                </c:pt>
                <c:pt idx="362">
                  <c:v>0.1275944236078653</c:v>
                </c:pt>
                <c:pt idx="363">
                  <c:v>0.14075814734782266</c:v>
                </c:pt>
                <c:pt idx="364">
                  <c:v>0.15438426350520762</c:v>
                </c:pt>
                <c:pt idx="365">
                  <c:v>0.13282100728228827</c:v>
                </c:pt>
                <c:pt idx="366">
                  <c:v>0.13782933961391891</c:v>
                </c:pt>
                <c:pt idx="367">
                  <c:v>0.15992714829728771</c:v>
                </c:pt>
                <c:pt idx="368">
                  <c:v>0.14519040421213331</c:v>
                </c:pt>
                <c:pt idx="369">
                  <c:v>0.15664279030741701</c:v>
                </c:pt>
                <c:pt idx="370">
                  <c:v>0.15046795100460905</c:v>
                </c:pt>
                <c:pt idx="371">
                  <c:v>0.15492658525654254</c:v>
                </c:pt>
                <c:pt idx="372">
                  <c:v>0.16535209627420794</c:v>
                </c:pt>
                <c:pt idx="373">
                  <c:v>0.15351115496359213</c:v>
                </c:pt>
                <c:pt idx="374">
                  <c:v>0.17052458224029815</c:v>
                </c:pt>
                <c:pt idx="375">
                  <c:v>0.17131928162951049</c:v>
                </c:pt>
                <c:pt idx="376">
                  <c:v>0.18874011856831543</c:v>
                </c:pt>
                <c:pt idx="377">
                  <c:v>0.16742449360030698</c:v>
                </c:pt>
              </c:numCache>
            </c:numRef>
          </c:yVal>
          <c:smooth val="1"/>
        </c:ser>
        <c:ser>
          <c:idx val="3"/>
          <c:order val="3"/>
          <c:tx>
            <c:v>ΣΧ.10.2β</c:v>
          </c:tx>
          <c:spPr>
            <a:ln w="19050">
              <a:solidFill>
                <a:srgbClr val="0070C0"/>
              </a:solidFill>
            </a:ln>
          </c:spPr>
          <c:marker>
            <c:symbol val="none"/>
          </c:marker>
          <c:xVal>
            <c:numRef>
              <c:f>neo!$BR$582:$BR$619</c:f>
              <c:numCache>
                <c:formatCode>0.0</c:formatCode>
                <c:ptCount val="38"/>
                <c:pt idx="0">
                  <c:v>14127.596</c:v>
                </c:pt>
                <c:pt idx="1">
                  <c:v>14126.098</c:v>
                </c:pt>
                <c:pt idx="2">
                  <c:v>14124.61</c:v>
                </c:pt>
                <c:pt idx="3">
                  <c:v>14121.616</c:v>
                </c:pt>
                <c:pt idx="4">
                  <c:v>14120.107</c:v>
                </c:pt>
                <c:pt idx="5">
                  <c:v>14118.615</c:v>
                </c:pt>
                <c:pt idx="6">
                  <c:v>14117.132</c:v>
                </c:pt>
                <c:pt idx="7">
                  <c:v>14115.609</c:v>
                </c:pt>
                <c:pt idx="8">
                  <c:v>14114.092000000001</c:v>
                </c:pt>
                <c:pt idx="9">
                  <c:v>14112.605</c:v>
                </c:pt>
                <c:pt idx="10">
                  <c:v>14111.094999999999</c:v>
                </c:pt>
                <c:pt idx="11">
                  <c:v>14109.606</c:v>
                </c:pt>
                <c:pt idx="12">
                  <c:v>14108.123</c:v>
                </c:pt>
                <c:pt idx="13">
                  <c:v>14106.596</c:v>
                </c:pt>
                <c:pt idx="14">
                  <c:v>14105.099</c:v>
                </c:pt>
                <c:pt idx="15">
                  <c:v>14103.594999999999</c:v>
                </c:pt>
                <c:pt idx="16">
                  <c:v>14102.103999999999</c:v>
                </c:pt>
                <c:pt idx="17">
                  <c:v>14100.614</c:v>
                </c:pt>
                <c:pt idx="18">
                  <c:v>14099.112999999999</c:v>
                </c:pt>
                <c:pt idx="19">
                  <c:v>14097.605</c:v>
                </c:pt>
                <c:pt idx="20">
                  <c:v>14096.109</c:v>
                </c:pt>
                <c:pt idx="21">
                  <c:v>14094.596</c:v>
                </c:pt>
                <c:pt idx="22">
                  <c:v>14093.103999999999</c:v>
                </c:pt>
                <c:pt idx="23">
                  <c:v>14091.616</c:v>
                </c:pt>
                <c:pt idx="24">
                  <c:v>14090.115</c:v>
                </c:pt>
                <c:pt idx="25">
                  <c:v>14088.602999999999</c:v>
                </c:pt>
                <c:pt idx="26">
                  <c:v>14087.119000000001</c:v>
                </c:pt>
                <c:pt idx="27">
                  <c:v>14085.611000000001</c:v>
                </c:pt>
                <c:pt idx="28">
                  <c:v>14084.127</c:v>
                </c:pt>
                <c:pt idx="29">
                  <c:v>14082.615</c:v>
                </c:pt>
                <c:pt idx="30">
                  <c:v>14081.134</c:v>
                </c:pt>
                <c:pt idx="31">
                  <c:v>14079.602000000001</c:v>
                </c:pt>
                <c:pt idx="32">
                  <c:v>14078.115</c:v>
                </c:pt>
                <c:pt idx="33">
                  <c:v>14076.593000000001</c:v>
                </c:pt>
                <c:pt idx="34">
                  <c:v>14075.09</c:v>
                </c:pt>
                <c:pt idx="35">
                  <c:v>14073.56</c:v>
                </c:pt>
                <c:pt idx="36">
                  <c:v>13946.7</c:v>
                </c:pt>
                <c:pt idx="37">
                  <c:v>13945.23</c:v>
                </c:pt>
              </c:numCache>
            </c:numRef>
          </c:xVal>
          <c:yVal>
            <c:numRef>
              <c:f>neo!$CD$582:$CD$619</c:f>
              <c:numCache>
                <c:formatCode>General</c:formatCode>
                <c:ptCount val="38"/>
                <c:pt idx="0">
                  <c:v>0.1224976223823482</c:v>
                </c:pt>
                <c:pt idx="1">
                  <c:v>0.14322341427806454</c:v>
                </c:pt>
                <c:pt idx="2">
                  <c:v>0.15582974123248614</c:v>
                </c:pt>
                <c:pt idx="3">
                  <c:v>0.15869275461011381</c:v>
                </c:pt>
                <c:pt idx="4">
                  <c:v>0.14697055121641292</c:v>
                </c:pt>
                <c:pt idx="5">
                  <c:v>0.14341032461780398</c:v>
                </c:pt>
                <c:pt idx="6">
                  <c:v>0.14678118705236662</c:v>
                </c:pt>
                <c:pt idx="7">
                  <c:v>0.15892880344728669</c:v>
                </c:pt>
                <c:pt idx="8">
                  <c:v>0.15526695638861254</c:v>
                </c:pt>
                <c:pt idx="9">
                  <c:v>0.12472118703146098</c:v>
                </c:pt>
                <c:pt idx="10">
                  <c:v>0.15448755703062561</c:v>
                </c:pt>
                <c:pt idx="11">
                  <c:v>0.14273218586096675</c:v>
                </c:pt>
                <c:pt idx="12">
                  <c:v>0.16486368912491361</c:v>
                </c:pt>
                <c:pt idx="13">
                  <c:v>0.17696817788675911</c:v>
                </c:pt>
                <c:pt idx="14">
                  <c:v>0.15705673019142347</c:v>
                </c:pt>
                <c:pt idx="15">
                  <c:v>0.15934635316820459</c:v>
                </c:pt>
                <c:pt idx="16">
                  <c:v>0.17726044526058551</c:v>
                </c:pt>
                <c:pt idx="17">
                  <c:v>0.15413784994206875</c:v>
                </c:pt>
                <c:pt idx="18">
                  <c:v>0.1541107906180347</c:v>
                </c:pt>
                <c:pt idx="19">
                  <c:v>0.15230195881290121</c:v>
                </c:pt>
                <c:pt idx="20">
                  <c:v>0.16995754946798947</c:v>
                </c:pt>
                <c:pt idx="21">
                  <c:v>0.14855434870539083</c:v>
                </c:pt>
                <c:pt idx="22">
                  <c:v>7.9822536641209627E-2</c:v>
                </c:pt>
                <c:pt idx="23">
                  <c:v>1.6657868561225656E-2</c:v>
                </c:pt>
                <c:pt idx="24">
                  <c:v>0.25491769055387042</c:v>
                </c:pt>
                <c:pt idx="25">
                  <c:v>0.17354015348182411</c:v>
                </c:pt>
                <c:pt idx="26">
                  <c:v>0.18463092392765706</c:v>
                </c:pt>
                <c:pt idx="27">
                  <c:v>0.11910786074065727</c:v>
                </c:pt>
                <c:pt idx="28">
                  <c:v>0.19967863816883419</c:v>
                </c:pt>
                <c:pt idx="29">
                  <c:v>0.16513879842529083</c:v>
                </c:pt>
                <c:pt idx="30">
                  <c:v>0.17408541902731881</c:v>
                </c:pt>
                <c:pt idx="31">
                  <c:v>0.17613428315992133</c:v>
                </c:pt>
                <c:pt idx="32">
                  <c:v>0.13068027713262781</c:v>
                </c:pt>
                <c:pt idx="33">
                  <c:v>0.10931179313064655</c:v>
                </c:pt>
                <c:pt idx="34">
                  <c:v>0.18696081138988255</c:v>
                </c:pt>
                <c:pt idx="35">
                  <c:v>0.18347041055863744</c:v>
                </c:pt>
                <c:pt idx="36">
                  <c:v>0.19647885299126047</c:v>
                </c:pt>
                <c:pt idx="37">
                  <c:v>0.18451672038020647</c:v>
                </c:pt>
              </c:numCache>
            </c:numRef>
          </c:yVal>
          <c:smooth val="1"/>
        </c:ser>
        <c:ser>
          <c:idx val="4"/>
          <c:order val="4"/>
          <c:tx>
            <c:v>ΣΧ.10.2α-β-γ</c:v>
          </c:tx>
          <c:spPr>
            <a:ln w="15875">
              <a:solidFill>
                <a:srgbClr val="00B050"/>
              </a:solidFill>
            </a:ln>
          </c:spPr>
          <c:marker>
            <c:symbol val="none"/>
          </c:marker>
          <c:xVal>
            <c:numRef>
              <c:f>neo!$BR$620:$BR$631</c:f>
              <c:numCache>
                <c:formatCode>0.0</c:formatCode>
                <c:ptCount val="12"/>
                <c:pt idx="0">
                  <c:v>13943.734</c:v>
                </c:pt>
                <c:pt idx="1">
                  <c:v>13942.226000000001</c:v>
                </c:pt>
                <c:pt idx="2">
                  <c:v>13940.731</c:v>
                </c:pt>
                <c:pt idx="3">
                  <c:v>13939.245999999999</c:v>
                </c:pt>
                <c:pt idx="4">
                  <c:v>13937.743</c:v>
                </c:pt>
                <c:pt idx="5">
                  <c:v>13936.242</c:v>
                </c:pt>
                <c:pt idx="6">
                  <c:v>13934.727000000001</c:v>
                </c:pt>
                <c:pt idx="7">
                  <c:v>13933.234</c:v>
                </c:pt>
                <c:pt idx="8">
                  <c:v>13931.731</c:v>
                </c:pt>
                <c:pt idx="9">
                  <c:v>13928.726000000001</c:v>
                </c:pt>
                <c:pt idx="10">
                  <c:v>13927.224</c:v>
                </c:pt>
                <c:pt idx="11">
                  <c:v>13925.736000000001</c:v>
                </c:pt>
              </c:numCache>
            </c:numRef>
          </c:xVal>
          <c:yVal>
            <c:numRef>
              <c:f>neo!$CD$620:$CD$631</c:f>
              <c:numCache>
                <c:formatCode>General</c:formatCode>
                <c:ptCount val="12"/>
                <c:pt idx="0">
                  <c:v>0.20765210399230888</c:v>
                </c:pt>
                <c:pt idx="1">
                  <c:v>0.20205590249760763</c:v>
                </c:pt>
                <c:pt idx="2">
                  <c:v>0.22646698005688551</c:v>
                </c:pt>
                <c:pt idx="3">
                  <c:v>7.3844085618579539E-2</c:v>
                </c:pt>
                <c:pt idx="4">
                  <c:v>0.14851816954675001</c:v>
                </c:pt>
                <c:pt idx="5">
                  <c:v>0.18062610190670125</c:v>
                </c:pt>
                <c:pt idx="6">
                  <c:v>0.16020843649690664</c:v>
                </c:pt>
                <c:pt idx="7">
                  <c:v>0.20632733294126773</c:v>
                </c:pt>
                <c:pt idx="8">
                  <c:v>0.21044330647757886</c:v>
                </c:pt>
                <c:pt idx="9">
                  <c:v>0.22143318242842683</c:v>
                </c:pt>
                <c:pt idx="10">
                  <c:v>0.1609055992805096</c:v>
                </c:pt>
                <c:pt idx="11">
                  <c:v>0.21114265359192574</c:v>
                </c:pt>
              </c:numCache>
            </c:numRef>
          </c:yVal>
          <c:smooth val="1"/>
        </c:ser>
        <c:ser>
          <c:idx val="5"/>
          <c:order val="5"/>
          <c:tx>
            <c:v>ΣΧ.10.2β-γ-10.3β-γ</c:v>
          </c:tx>
          <c:spPr>
            <a:ln w="22225">
              <a:solidFill>
                <a:schemeClr val="accent6">
                  <a:lumMod val="50000"/>
                </a:schemeClr>
              </a:solidFill>
              <a:prstDash val="sysDash"/>
            </a:ln>
          </c:spPr>
          <c:marker>
            <c:symbol val="none"/>
          </c:marker>
          <c:xVal>
            <c:numRef>
              <c:f>neo!$BR$632:$BR$833</c:f>
              <c:numCache>
                <c:formatCode>0.0</c:formatCode>
                <c:ptCount val="201"/>
                <c:pt idx="0">
                  <c:v>13924.227000000001</c:v>
                </c:pt>
                <c:pt idx="1">
                  <c:v>13922.741</c:v>
                </c:pt>
                <c:pt idx="2">
                  <c:v>13921.233</c:v>
                </c:pt>
                <c:pt idx="3">
                  <c:v>13919.726000000001</c:v>
                </c:pt>
                <c:pt idx="4">
                  <c:v>13918.234</c:v>
                </c:pt>
                <c:pt idx="5">
                  <c:v>13916.731</c:v>
                </c:pt>
                <c:pt idx="6">
                  <c:v>13915.227000000001</c:v>
                </c:pt>
                <c:pt idx="7">
                  <c:v>13913.739</c:v>
                </c:pt>
                <c:pt idx="8">
                  <c:v>13912.23</c:v>
                </c:pt>
                <c:pt idx="9">
                  <c:v>13910.745999999999</c:v>
                </c:pt>
                <c:pt idx="10">
                  <c:v>13909.245000000001</c:v>
                </c:pt>
                <c:pt idx="11">
                  <c:v>13907.73</c:v>
                </c:pt>
                <c:pt idx="12">
                  <c:v>13906.235000000001</c:v>
                </c:pt>
                <c:pt idx="13">
                  <c:v>13904.755999999999</c:v>
                </c:pt>
                <c:pt idx="14">
                  <c:v>13903.231</c:v>
                </c:pt>
                <c:pt idx="15">
                  <c:v>13901.751</c:v>
                </c:pt>
                <c:pt idx="16">
                  <c:v>13900.231</c:v>
                </c:pt>
                <c:pt idx="17">
                  <c:v>13898.7</c:v>
                </c:pt>
                <c:pt idx="18">
                  <c:v>13897.234</c:v>
                </c:pt>
                <c:pt idx="19">
                  <c:v>13895.744000000001</c:v>
                </c:pt>
                <c:pt idx="20">
                  <c:v>13894.246999999999</c:v>
                </c:pt>
                <c:pt idx="21">
                  <c:v>13892.745000000001</c:v>
                </c:pt>
                <c:pt idx="22">
                  <c:v>13891.239</c:v>
                </c:pt>
                <c:pt idx="23">
                  <c:v>13889.748</c:v>
                </c:pt>
                <c:pt idx="24">
                  <c:v>13888.239</c:v>
                </c:pt>
                <c:pt idx="25">
                  <c:v>13886.74</c:v>
                </c:pt>
                <c:pt idx="26">
                  <c:v>13885.244000000001</c:v>
                </c:pt>
                <c:pt idx="27">
                  <c:v>13883.751</c:v>
                </c:pt>
                <c:pt idx="28">
                  <c:v>13882.255999999999</c:v>
                </c:pt>
                <c:pt idx="29">
                  <c:v>13880.746999999999</c:v>
                </c:pt>
                <c:pt idx="30">
                  <c:v>13879.248</c:v>
                </c:pt>
                <c:pt idx="31">
                  <c:v>13877.744000000001</c:v>
                </c:pt>
                <c:pt idx="32">
                  <c:v>13876.257</c:v>
                </c:pt>
                <c:pt idx="33">
                  <c:v>13874.763000000001</c:v>
                </c:pt>
                <c:pt idx="34">
                  <c:v>13873.268</c:v>
                </c:pt>
                <c:pt idx="35">
                  <c:v>13871.752</c:v>
                </c:pt>
                <c:pt idx="36">
                  <c:v>13870.25</c:v>
                </c:pt>
                <c:pt idx="37">
                  <c:v>13868.748</c:v>
                </c:pt>
                <c:pt idx="38">
                  <c:v>13867.264999999999</c:v>
                </c:pt>
                <c:pt idx="39">
                  <c:v>13865.755999999999</c:v>
                </c:pt>
                <c:pt idx="40">
                  <c:v>13864.26</c:v>
                </c:pt>
                <c:pt idx="41">
                  <c:v>13862.753000000001</c:v>
                </c:pt>
                <c:pt idx="42">
                  <c:v>13861.262000000001</c:v>
                </c:pt>
                <c:pt idx="43">
                  <c:v>13859.76</c:v>
                </c:pt>
                <c:pt idx="44">
                  <c:v>13858.255999999999</c:v>
                </c:pt>
                <c:pt idx="45">
                  <c:v>13856.8</c:v>
                </c:pt>
                <c:pt idx="46">
                  <c:v>13855.262000000001</c:v>
                </c:pt>
                <c:pt idx="47">
                  <c:v>13853.762000000001</c:v>
                </c:pt>
                <c:pt idx="48">
                  <c:v>13852.264999999999</c:v>
                </c:pt>
                <c:pt idx="49">
                  <c:v>13850.746999999999</c:v>
                </c:pt>
                <c:pt idx="50">
                  <c:v>13849.259</c:v>
                </c:pt>
                <c:pt idx="51">
                  <c:v>13847.753000000001</c:v>
                </c:pt>
                <c:pt idx="52">
                  <c:v>13846.271000000001</c:v>
                </c:pt>
                <c:pt idx="53">
                  <c:v>13844.757</c:v>
                </c:pt>
                <c:pt idx="54">
                  <c:v>13843.267</c:v>
                </c:pt>
                <c:pt idx="55">
                  <c:v>13841.758</c:v>
                </c:pt>
                <c:pt idx="56">
                  <c:v>13840.262000000001</c:v>
                </c:pt>
                <c:pt idx="57">
                  <c:v>13838.752</c:v>
                </c:pt>
                <c:pt idx="58">
                  <c:v>13837.262000000001</c:v>
                </c:pt>
                <c:pt idx="59">
                  <c:v>13835.793</c:v>
                </c:pt>
                <c:pt idx="60">
                  <c:v>13834.249</c:v>
                </c:pt>
                <c:pt idx="61">
                  <c:v>13832.754000000001</c:v>
                </c:pt>
                <c:pt idx="62">
                  <c:v>13831.272000000001</c:v>
                </c:pt>
                <c:pt idx="63">
                  <c:v>13829.755999999999</c:v>
                </c:pt>
                <c:pt idx="64">
                  <c:v>13828.27</c:v>
                </c:pt>
                <c:pt idx="65">
                  <c:v>13826.772000000001</c:v>
                </c:pt>
                <c:pt idx="66">
                  <c:v>13825.251</c:v>
                </c:pt>
                <c:pt idx="67">
                  <c:v>13823.757</c:v>
                </c:pt>
                <c:pt idx="68">
                  <c:v>13822.259</c:v>
                </c:pt>
                <c:pt idx="69">
                  <c:v>13820.753000000001</c:v>
                </c:pt>
                <c:pt idx="70">
                  <c:v>13819.267</c:v>
                </c:pt>
                <c:pt idx="71">
                  <c:v>13817.773999999999</c:v>
                </c:pt>
                <c:pt idx="72">
                  <c:v>13816.269</c:v>
                </c:pt>
                <c:pt idx="73">
                  <c:v>13814.763999999999</c:v>
                </c:pt>
                <c:pt idx="74">
                  <c:v>13813.272000000001</c:v>
                </c:pt>
                <c:pt idx="75">
                  <c:v>13811.752</c:v>
                </c:pt>
                <c:pt idx="76">
                  <c:v>13808.755999999999</c:v>
                </c:pt>
                <c:pt idx="77">
                  <c:v>13807.255999999999</c:v>
                </c:pt>
                <c:pt idx="78">
                  <c:v>13805.754000000001</c:v>
                </c:pt>
                <c:pt idx="79">
                  <c:v>13804.272999999999</c:v>
                </c:pt>
                <c:pt idx="80">
                  <c:v>13802.766</c:v>
                </c:pt>
                <c:pt idx="81">
                  <c:v>13801.273999999999</c:v>
                </c:pt>
                <c:pt idx="82">
                  <c:v>13799.8</c:v>
                </c:pt>
                <c:pt idx="83">
                  <c:v>13798.254999999999</c:v>
                </c:pt>
                <c:pt idx="84">
                  <c:v>13796.754999999999</c:v>
                </c:pt>
                <c:pt idx="85">
                  <c:v>13795.263999999999</c:v>
                </c:pt>
                <c:pt idx="86">
                  <c:v>13793.771000000001</c:v>
                </c:pt>
                <c:pt idx="87">
                  <c:v>13792.254999999999</c:v>
                </c:pt>
                <c:pt idx="88">
                  <c:v>13790.769</c:v>
                </c:pt>
                <c:pt idx="89">
                  <c:v>13789.257</c:v>
                </c:pt>
                <c:pt idx="90">
                  <c:v>13787.775</c:v>
                </c:pt>
                <c:pt idx="91">
                  <c:v>13786.255999999999</c:v>
                </c:pt>
                <c:pt idx="92">
                  <c:v>13784.754999999999</c:v>
                </c:pt>
                <c:pt idx="93">
                  <c:v>13783.267</c:v>
                </c:pt>
                <c:pt idx="94">
                  <c:v>13781.767</c:v>
                </c:pt>
                <c:pt idx="95">
                  <c:v>13780.254999999999</c:v>
                </c:pt>
                <c:pt idx="96">
                  <c:v>13777.254000000001</c:v>
                </c:pt>
                <c:pt idx="97">
                  <c:v>13775.768</c:v>
                </c:pt>
                <c:pt idx="98">
                  <c:v>13774.255999999999</c:v>
                </c:pt>
                <c:pt idx="99">
                  <c:v>13772.8</c:v>
                </c:pt>
                <c:pt idx="100">
                  <c:v>13771.3</c:v>
                </c:pt>
                <c:pt idx="101">
                  <c:v>13769.754999999999</c:v>
                </c:pt>
                <c:pt idx="102">
                  <c:v>13768.281999999999</c:v>
                </c:pt>
                <c:pt idx="103">
                  <c:v>13766.76</c:v>
                </c:pt>
                <c:pt idx="104">
                  <c:v>13765.277</c:v>
                </c:pt>
                <c:pt idx="105">
                  <c:v>13763.77</c:v>
                </c:pt>
                <c:pt idx="106">
                  <c:v>13762.267</c:v>
                </c:pt>
                <c:pt idx="107">
                  <c:v>13760.77</c:v>
                </c:pt>
                <c:pt idx="108">
                  <c:v>13759.255999999999</c:v>
                </c:pt>
                <c:pt idx="109">
                  <c:v>13757.767</c:v>
                </c:pt>
                <c:pt idx="110">
                  <c:v>13756.266</c:v>
                </c:pt>
                <c:pt idx="111">
                  <c:v>13754.775</c:v>
                </c:pt>
                <c:pt idx="112">
                  <c:v>13753.267</c:v>
                </c:pt>
                <c:pt idx="113">
                  <c:v>13751.764999999999</c:v>
                </c:pt>
                <c:pt idx="114">
                  <c:v>13750.286</c:v>
                </c:pt>
                <c:pt idx="115">
                  <c:v>13748.763000000001</c:v>
                </c:pt>
                <c:pt idx="116">
                  <c:v>13747.272999999999</c:v>
                </c:pt>
                <c:pt idx="117">
                  <c:v>13745.772000000001</c:v>
                </c:pt>
                <c:pt idx="118">
                  <c:v>13744.263999999999</c:v>
                </c:pt>
                <c:pt idx="119">
                  <c:v>13742.769</c:v>
                </c:pt>
                <c:pt idx="120">
                  <c:v>13741.272999999999</c:v>
                </c:pt>
                <c:pt idx="121">
                  <c:v>13739.764999999999</c:v>
                </c:pt>
                <c:pt idx="122">
                  <c:v>13738.264999999999</c:v>
                </c:pt>
                <c:pt idx="123">
                  <c:v>13736.773999999999</c:v>
                </c:pt>
                <c:pt idx="124">
                  <c:v>13735.282999999999</c:v>
                </c:pt>
                <c:pt idx="125">
                  <c:v>13733.782999999999</c:v>
                </c:pt>
                <c:pt idx="126">
                  <c:v>13732.272000000001</c:v>
                </c:pt>
                <c:pt idx="127">
                  <c:v>13730.76</c:v>
                </c:pt>
                <c:pt idx="128">
                  <c:v>13729.262000000001</c:v>
                </c:pt>
                <c:pt idx="129">
                  <c:v>13727.771000000001</c:v>
                </c:pt>
                <c:pt idx="130">
                  <c:v>13726.263999999999</c:v>
                </c:pt>
                <c:pt idx="131">
                  <c:v>13724.763999999999</c:v>
                </c:pt>
                <c:pt idx="132">
                  <c:v>13723.27</c:v>
                </c:pt>
                <c:pt idx="133">
                  <c:v>13721.767</c:v>
                </c:pt>
                <c:pt idx="134">
                  <c:v>13720.277</c:v>
                </c:pt>
                <c:pt idx="135">
                  <c:v>13718.772999999999</c:v>
                </c:pt>
                <c:pt idx="136">
                  <c:v>13717.272999999999</c:v>
                </c:pt>
                <c:pt idx="137">
                  <c:v>13715.776</c:v>
                </c:pt>
                <c:pt idx="138">
                  <c:v>13714.285</c:v>
                </c:pt>
                <c:pt idx="139">
                  <c:v>13712.763000000001</c:v>
                </c:pt>
                <c:pt idx="140">
                  <c:v>13711.268</c:v>
                </c:pt>
                <c:pt idx="141">
                  <c:v>13709.78</c:v>
                </c:pt>
                <c:pt idx="142">
                  <c:v>13708.277</c:v>
                </c:pt>
                <c:pt idx="143">
                  <c:v>13706.772999999999</c:v>
                </c:pt>
                <c:pt idx="144">
                  <c:v>13705.271000000001</c:v>
                </c:pt>
                <c:pt idx="145">
                  <c:v>13703.78</c:v>
                </c:pt>
                <c:pt idx="146">
                  <c:v>13702.275</c:v>
                </c:pt>
                <c:pt idx="147">
                  <c:v>13700.784</c:v>
                </c:pt>
                <c:pt idx="148">
                  <c:v>13699.273999999999</c:v>
                </c:pt>
                <c:pt idx="149">
                  <c:v>13697.777</c:v>
                </c:pt>
                <c:pt idx="150">
                  <c:v>13696.263999999999</c:v>
                </c:pt>
                <c:pt idx="151">
                  <c:v>13694.782999999999</c:v>
                </c:pt>
                <c:pt idx="152">
                  <c:v>13693.269</c:v>
                </c:pt>
                <c:pt idx="153">
                  <c:v>13691.786</c:v>
                </c:pt>
                <c:pt idx="154">
                  <c:v>13690.273999999999</c:v>
                </c:pt>
                <c:pt idx="155">
                  <c:v>13688.784</c:v>
                </c:pt>
                <c:pt idx="156">
                  <c:v>13687.285</c:v>
                </c:pt>
                <c:pt idx="157">
                  <c:v>13685.790999999999</c:v>
                </c:pt>
                <c:pt idx="158">
                  <c:v>13684.272000000001</c:v>
                </c:pt>
                <c:pt idx="159">
                  <c:v>13682.772999999999</c:v>
                </c:pt>
                <c:pt idx="160">
                  <c:v>13681.273999999999</c:v>
                </c:pt>
                <c:pt idx="161">
                  <c:v>13679.771000000001</c:v>
                </c:pt>
                <c:pt idx="162">
                  <c:v>13678.276</c:v>
                </c:pt>
                <c:pt idx="163">
                  <c:v>13676.777</c:v>
                </c:pt>
                <c:pt idx="164">
                  <c:v>13675.279</c:v>
                </c:pt>
                <c:pt idx="165">
                  <c:v>13673.79</c:v>
                </c:pt>
                <c:pt idx="166">
                  <c:v>13672.282999999999</c:v>
                </c:pt>
                <c:pt idx="167">
                  <c:v>13670.778</c:v>
                </c:pt>
                <c:pt idx="168">
                  <c:v>13669.288</c:v>
                </c:pt>
                <c:pt idx="169">
                  <c:v>13667.775</c:v>
                </c:pt>
                <c:pt idx="170">
                  <c:v>13666.277</c:v>
                </c:pt>
                <c:pt idx="171">
                  <c:v>13664.784</c:v>
                </c:pt>
                <c:pt idx="172">
                  <c:v>13663.290999999999</c:v>
                </c:pt>
                <c:pt idx="173">
                  <c:v>13661.805</c:v>
                </c:pt>
                <c:pt idx="174">
                  <c:v>13660.278</c:v>
                </c:pt>
                <c:pt idx="175">
                  <c:v>13658.782999999999</c:v>
                </c:pt>
                <c:pt idx="176">
                  <c:v>13657.284</c:v>
                </c:pt>
                <c:pt idx="177">
                  <c:v>13655.779</c:v>
                </c:pt>
                <c:pt idx="178">
                  <c:v>13654.289000000001</c:v>
                </c:pt>
                <c:pt idx="179">
                  <c:v>13652.803</c:v>
                </c:pt>
                <c:pt idx="180">
                  <c:v>13651.285</c:v>
                </c:pt>
                <c:pt idx="181">
                  <c:v>13649.784</c:v>
                </c:pt>
                <c:pt idx="182">
                  <c:v>13648.281999999999</c:v>
                </c:pt>
                <c:pt idx="183">
                  <c:v>13646.778</c:v>
                </c:pt>
                <c:pt idx="184">
                  <c:v>13645.290999999999</c:v>
                </c:pt>
                <c:pt idx="185">
                  <c:v>13643.794</c:v>
                </c:pt>
                <c:pt idx="186">
                  <c:v>13642.286</c:v>
                </c:pt>
                <c:pt idx="187">
                  <c:v>13640.78</c:v>
                </c:pt>
                <c:pt idx="188">
                  <c:v>13639.304</c:v>
                </c:pt>
                <c:pt idx="189">
                  <c:v>13637.785</c:v>
                </c:pt>
                <c:pt idx="190">
                  <c:v>13636.297</c:v>
                </c:pt>
                <c:pt idx="191">
                  <c:v>13634.785</c:v>
                </c:pt>
                <c:pt idx="192">
                  <c:v>13633.285</c:v>
                </c:pt>
                <c:pt idx="193">
                  <c:v>13631.787</c:v>
                </c:pt>
                <c:pt idx="194">
                  <c:v>13630.295</c:v>
                </c:pt>
                <c:pt idx="195">
                  <c:v>13628.785</c:v>
                </c:pt>
                <c:pt idx="196">
                  <c:v>13627.293</c:v>
                </c:pt>
                <c:pt idx="197">
                  <c:v>13625.790999999999</c:v>
                </c:pt>
                <c:pt idx="198">
                  <c:v>13624.289000000001</c:v>
                </c:pt>
                <c:pt idx="199">
                  <c:v>13622.799000000001</c:v>
                </c:pt>
                <c:pt idx="200">
                  <c:v>13621.288</c:v>
                </c:pt>
              </c:numCache>
            </c:numRef>
          </c:xVal>
          <c:yVal>
            <c:numRef>
              <c:f>neo!$CD$632:$CD$833</c:f>
              <c:numCache>
                <c:formatCode>General</c:formatCode>
                <c:ptCount val="201"/>
                <c:pt idx="0">
                  <c:v>0.20508335771932462</c:v>
                </c:pt>
                <c:pt idx="1">
                  <c:v>0.16589893450013532</c:v>
                </c:pt>
                <c:pt idx="2">
                  <c:v>0.16981771385766264</c:v>
                </c:pt>
                <c:pt idx="3">
                  <c:v>0.17187753774268102</c:v>
                </c:pt>
                <c:pt idx="4">
                  <c:v>0.16425822144843313</c:v>
                </c:pt>
                <c:pt idx="5">
                  <c:v>0.14356491231704416</c:v>
                </c:pt>
                <c:pt idx="6">
                  <c:v>0.14088603311999692</c:v>
                </c:pt>
                <c:pt idx="7">
                  <c:v>0.13035238806110597</c:v>
                </c:pt>
                <c:pt idx="8">
                  <c:v>0.13872510609684988</c:v>
                </c:pt>
                <c:pt idx="9">
                  <c:v>0.17085953487125333</c:v>
                </c:pt>
                <c:pt idx="10">
                  <c:v>0.14347074291883513</c:v>
                </c:pt>
                <c:pt idx="11">
                  <c:v>0.13555362759123041</c:v>
                </c:pt>
                <c:pt idx="12">
                  <c:v>6.3495851597092159E-2</c:v>
                </c:pt>
                <c:pt idx="13">
                  <c:v>0.16646383945166315</c:v>
                </c:pt>
                <c:pt idx="14">
                  <c:v>0.15548075239275141</c:v>
                </c:pt>
                <c:pt idx="15">
                  <c:v>0.17273332114205386</c:v>
                </c:pt>
                <c:pt idx="16">
                  <c:v>0.17357238704917441</c:v>
                </c:pt>
                <c:pt idx="17">
                  <c:v>0.16556706166124954</c:v>
                </c:pt>
                <c:pt idx="18">
                  <c:v>0.16798593446466989</c:v>
                </c:pt>
                <c:pt idx="19">
                  <c:v>0.16117086374802544</c:v>
                </c:pt>
                <c:pt idx="20">
                  <c:v>0.14999415440521396</c:v>
                </c:pt>
                <c:pt idx="21">
                  <c:v>8.910249232217797E-2</c:v>
                </c:pt>
                <c:pt idx="22">
                  <c:v>0.16736328431068009</c:v>
                </c:pt>
                <c:pt idx="23">
                  <c:v>0.17799944429430237</c:v>
                </c:pt>
                <c:pt idx="24">
                  <c:v>0.18342497765559734</c:v>
                </c:pt>
                <c:pt idx="25">
                  <c:v>0.20422557282880111</c:v>
                </c:pt>
                <c:pt idx="26">
                  <c:v>0.15242166211903985</c:v>
                </c:pt>
                <c:pt idx="27">
                  <c:v>9.8301155815932878E-2</c:v>
                </c:pt>
                <c:pt idx="28">
                  <c:v>0.17347203871154476</c:v>
                </c:pt>
                <c:pt idx="29">
                  <c:v>0.16954206108603678</c:v>
                </c:pt>
                <c:pt idx="30">
                  <c:v>0.1716260146967194</c:v>
                </c:pt>
                <c:pt idx="31">
                  <c:v>0.15589168728802541</c:v>
                </c:pt>
                <c:pt idx="32">
                  <c:v>0.16917301379325</c:v>
                </c:pt>
                <c:pt idx="33">
                  <c:v>0.18749658324827698</c:v>
                </c:pt>
                <c:pt idx="34">
                  <c:v>0.17909259388518642</c:v>
                </c:pt>
                <c:pt idx="35">
                  <c:v>8.68862768898193E-2</c:v>
                </c:pt>
                <c:pt idx="36">
                  <c:v>0.11417497914402129</c:v>
                </c:pt>
                <c:pt idx="37">
                  <c:v>0.16059263221213235</c:v>
                </c:pt>
                <c:pt idx="38">
                  <c:v>0.12837468322952214</c:v>
                </c:pt>
                <c:pt idx="39">
                  <c:v>5.8048555053798717E-2</c:v>
                </c:pt>
                <c:pt idx="40">
                  <c:v>0.12112726975700003</c:v>
                </c:pt>
                <c:pt idx="41">
                  <c:v>0.14636450772267334</c:v>
                </c:pt>
                <c:pt idx="42">
                  <c:v>0.15718840056939412</c:v>
                </c:pt>
                <c:pt idx="43">
                  <c:v>0.14715977188936738</c:v>
                </c:pt>
                <c:pt idx="44">
                  <c:v>0.18299279158687692</c:v>
                </c:pt>
                <c:pt idx="45">
                  <c:v>0.1544884456582416</c:v>
                </c:pt>
                <c:pt idx="46">
                  <c:v>0.10869322856283711</c:v>
                </c:pt>
                <c:pt idx="47">
                  <c:v>0.15406991619274596</c:v>
                </c:pt>
                <c:pt idx="48">
                  <c:v>0.14438629876691225</c:v>
                </c:pt>
                <c:pt idx="49">
                  <c:v>0.1622544711913497</c:v>
                </c:pt>
                <c:pt idx="50">
                  <c:v>0.16346522584750345</c:v>
                </c:pt>
                <c:pt idx="51">
                  <c:v>0.18401229750337267</c:v>
                </c:pt>
                <c:pt idx="52">
                  <c:v>0.17733429812228552</c:v>
                </c:pt>
                <c:pt idx="53">
                  <c:v>0.16884213541695228</c:v>
                </c:pt>
                <c:pt idx="54">
                  <c:v>0.17258687216184385</c:v>
                </c:pt>
                <c:pt idx="55">
                  <c:v>0.16590664757085957</c:v>
                </c:pt>
                <c:pt idx="56">
                  <c:v>0.15841210203192799</c:v>
                </c:pt>
                <c:pt idx="57">
                  <c:v>0.16705357453543329</c:v>
                </c:pt>
                <c:pt idx="58">
                  <c:v>0.17478909628653203</c:v>
                </c:pt>
                <c:pt idx="59">
                  <c:v>0.17802079642777768</c:v>
                </c:pt>
                <c:pt idx="60">
                  <c:v>0.16085504151708976</c:v>
                </c:pt>
                <c:pt idx="61">
                  <c:v>0.15709107739710979</c:v>
                </c:pt>
                <c:pt idx="62">
                  <c:v>0.17113813906086897</c:v>
                </c:pt>
                <c:pt idx="63">
                  <c:v>0.15139364657661017</c:v>
                </c:pt>
                <c:pt idx="64">
                  <c:v>0.1826975812731822</c:v>
                </c:pt>
                <c:pt idx="65">
                  <c:v>0.16759071599902983</c:v>
                </c:pt>
                <c:pt idx="66">
                  <c:v>0.18667202490858856</c:v>
                </c:pt>
                <c:pt idx="67">
                  <c:v>0.18155723171208321</c:v>
                </c:pt>
                <c:pt idx="68">
                  <c:v>0.18020444558479232</c:v>
                </c:pt>
                <c:pt idx="69">
                  <c:v>0.15408561379261629</c:v>
                </c:pt>
                <c:pt idx="70">
                  <c:v>0.15298660127166383</c:v>
                </c:pt>
                <c:pt idx="71">
                  <c:v>0.13597624821122423</c:v>
                </c:pt>
                <c:pt idx="72">
                  <c:v>0.15451612136922926</c:v>
                </c:pt>
                <c:pt idx="73">
                  <c:v>0.18298237951008411</c:v>
                </c:pt>
                <c:pt idx="74">
                  <c:v>0.18229294842559704</c:v>
                </c:pt>
                <c:pt idx="75">
                  <c:v>0.1830234317809715</c:v>
                </c:pt>
                <c:pt idx="76">
                  <c:v>0.17655630495372893</c:v>
                </c:pt>
                <c:pt idx="77">
                  <c:v>0.16920860318575404</c:v>
                </c:pt>
                <c:pt idx="78">
                  <c:v>0.1755267495531086</c:v>
                </c:pt>
                <c:pt idx="79">
                  <c:v>0.15272480892333867</c:v>
                </c:pt>
                <c:pt idx="80">
                  <c:v>0.15862434863539657</c:v>
                </c:pt>
                <c:pt idx="81">
                  <c:v>0.17911643388062726</c:v>
                </c:pt>
                <c:pt idx="82">
                  <c:v>0.15325487433981863</c:v>
                </c:pt>
                <c:pt idx="83">
                  <c:v>0.18527624977073937</c:v>
                </c:pt>
                <c:pt idx="84">
                  <c:v>0.19629805467175071</c:v>
                </c:pt>
                <c:pt idx="85">
                  <c:v>0.1805819696259523</c:v>
                </c:pt>
                <c:pt idx="86">
                  <c:v>0.18742465235108124</c:v>
                </c:pt>
                <c:pt idx="87">
                  <c:v>5.1302126084656452E-2</c:v>
                </c:pt>
                <c:pt idx="88">
                  <c:v>0.18758574679156273</c:v>
                </c:pt>
                <c:pt idx="89">
                  <c:v>0.17422222113961877</c:v>
                </c:pt>
                <c:pt idx="90">
                  <c:v>0.16262144174102219</c:v>
                </c:pt>
                <c:pt idx="91">
                  <c:v>0.17589744799409396</c:v>
                </c:pt>
                <c:pt idx="92">
                  <c:v>0.16024976850077335</c:v>
                </c:pt>
                <c:pt idx="93">
                  <c:v>0.15629705654069626</c:v>
                </c:pt>
                <c:pt idx="94">
                  <c:v>0.15742507509322817</c:v>
                </c:pt>
                <c:pt idx="95">
                  <c:v>0.16206663536600077</c:v>
                </c:pt>
                <c:pt idx="96">
                  <c:v>0.14850584084895582</c:v>
                </c:pt>
                <c:pt idx="97">
                  <c:v>0.14945781076680759</c:v>
                </c:pt>
                <c:pt idx="98">
                  <c:v>0.13234648772839636</c:v>
                </c:pt>
                <c:pt idx="99">
                  <c:v>0.16837821076756554</c:v>
                </c:pt>
                <c:pt idx="100">
                  <c:v>0.16348126393442652</c:v>
                </c:pt>
                <c:pt idx="101">
                  <c:v>0.1632972161509888</c:v>
                </c:pt>
                <c:pt idx="102">
                  <c:v>0.12303690274071331</c:v>
                </c:pt>
                <c:pt idx="103">
                  <c:v>9.0206822127554501E-2</c:v>
                </c:pt>
                <c:pt idx="104">
                  <c:v>0.13194592301285621</c:v>
                </c:pt>
                <c:pt idx="105">
                  <c:v>0.14071084791358807</c:v>
                </c:pt>
                <c:pt idx="106">
                  <c:v>0.15126712193449388</c:v>
                </c:pt>
                <c:pt idx="107">
                  <c:v>0.16476021400367277</c:v>
                </c:pt>
                <c:pt idx="108">
                  <c:v>0.16287409336760794</c:v>
                </c:pt>
                <c:pt idx="109">
                  <c:v>0.16696283585627317</c:v>
                </c:pt>
                <c:pt idx="110">
                  <c:v>0.13266697397105678</c:v>
                </c:pt>
                <c:pt idx="111">
                  <c:v>4.5579628402503194E-2</c:v>
                </c:pt>
                <c:pt idx="112">
                  <c:v>0.16793661402743604</c:v>
                </c:pt>
                <c:pt idx="113">
                  <c:v>0.18635181994803846</c:v>
                </c:pt>
                <c:pt idx="114">
                  <c:v>0.17589485343623443</c:v>
                </c:pt>
                <c:pt idx="115">
                  <c:v>0.16784939716729302</c:v>
                </c:pt>
                <c:pt idx="116">
                  <c:v>0.14982049503667447</c:v>
                </c:pt>
                <c:pt idx="117">
                  <c:v>0.16506079679757249</c:v>
                </c:pt>
                <c:pt idx="118">
                  <c:v>0.15273977334138961</c:v>
                </c:pt>
                <c:pt idx="119">
                  <c:v>0.14819393625801383</c:v>
                </c:pt>
                <c:pt idx="120">
                  <c:v>0.13147360155987264</c:v>
                </c:pt>
                <c:pt idx="121">
                  <c:v>0.12046426768062676</c:v>
                </c:pt>
                <c:pt idx="122">
                  <c:v>0.15580918803574756</c:v>
                </c:pt>
                <c:pt idx="123">
                  <c:v>0.16417251044621303</c:v>
                </c:pt>
                <c:pt idx="124">
                  <c:v>0.17767545337969995</c:v>
                </c:pt>
                <c:pt idx="125">
                  <c:v>0.17130737454792055</c:v>
                </c:pt>
                <c:pt idx="126">
                  <c:v>0.16806486048238023</c:v>
                </c:pt>
                <c:pt idx="127">
                  <c:v>0.14578946721562117</c:v>
                </c:pt>
                <c:pt idx="128">
                  <c:v>0.15095147440071408</c:v>
                </c:pt>
                <c:pt idx="129">
                  <c:v>0.13533657366109977</c:v>
                </c:pt>
                <c:pt idx="130">
                  <c:v>0.18281114812319291</c:v>
                </c:pt>
                <c:pt idx="131">
                  <c:v>0.14069844277027521</c:v>
                </c:pt>
                <c:pt idx="132">
                  <c:v>0.15131593553801234</c:v>
                </c:pt>
                <c:pt idx="133">
                  <c:v>0.18247180977500679</c:v>
                </c:pt>
                <c:pt idx="134">
                  <c:v>0.17061091618969615</c:v>
                </c:pt>
                <c:pt idx="135">
                  <c:v>0.16576834566302151</c:v>
                </c:pt>
                <c:pt idx="136">
                  <c:v>0.18085900564865082</c:v>
                </c:pt>
                <c:pt idx="137">
                  <c:v>0.15455163804325378</c:v>
                </c:pt>
                <c:pt idx="138">
                  <c:v>0.13168311530507551</c:v>
                </c:pt>
                <c:pt idx="139">
                  <c:v>0.13632624263652138</c:v>
                </c:pt>
                <c:pt idx="140">
                  <c:v>0.13755615551479344</c:v>
                </c:pt>
                <c:pt idx="141">
                  <c:v>0.16392170510820336</c:v>
                </c:pt>
                <c:pt idx="142">
                  <c:v>0.16492512481041938</c:v>
                </c:pt>
                <c:pt idx="143">
                  <c:v>0.17781102586944303</c:v>
                </c:pt>
                <c:pt idx="144">
                  <c:v>0.17233073588119824</c:v>
                </c:pt>
                <c:pt idx="145">
                  <c:v>0.14740468558535386</c:v>
                </c:pt>
                <c:pt idx="146">
                  <c:v>0.16847614252259871</c:v>
                </c:pt>
                <c:pt idx="147">
                  <c:v>0.16030106211807127</c:v>
                </c:pt>
                <c:pt idx="148">
                  <c:v>0.14939039590543524</c:v>
                </c:pt>
                <c:pt idx="149">
                  <c:v>0.14676279715506221</c:v>
                </c:pt>
                <c:pt idx="150">
                  <c:v>0.14821423833159458</c:v>
                </c:pt>
                <c:pt idx="151">
                  <c:v>0.15530037472879293</c:v>
                </c:pt>
                <c:pt idx="152">
                  <c:v>0.18399464401734275</c:v>
                </c:pt>
                <c:pt idx="153">
                  <c:v>0.18667104715161142</c:v>
                </c:pt>
                <c:pt idx="154">
                  <c:v>0.1877898636041225</c:v>
                </c:pt>
                <c:pt idx="155">
                  <c:v>0.1669936256687814</c:v>
                </c:pt>
                <c:pt idx="156">
                  <c:v>9.0485513107325111E-2</c:v>
                </c:pt>
                <c:pt idx="157">
                  <c:v>0.11712990020940058</c:v>
                </c:pt>
                <c:pt idx="158">
                  <c:v>0.10848893149325424</c:v>
                </c:pt>
                <c:pt idx="159">
                  <c:v>5.743318545881395E-2</c:v>
                </c:pt>
                <c:pt idx="160">
                  <c:v>0.14727163540419172</c:v>
                </c:pt>
                <c:pt idx="161">
                  <c:v>0.14749776107278256</c:v>
                </c:pt>
                <c:pt idx="162">
                  <c:v>0.13237719044991539</c:v>
                </c:pt>
                <c:pt idx="163">
                  <c:v>9.4575299292365009E-2</c:v>
                </c:pt>
                <c:pt idx="164">
                  <c:v>9.2365140333179219E-2</c:v>
                </c:pt>
                <c:pt idx="165">
                  <c:v>0.11451730293870768</c:v>
                </c:pt>
                <c:pt idx="166">
                  <c:v>0.11055095392232558</c:v>
                </c:pt>
                <c:pt idx="167">
                  <c:v>0.11532219681356382</c:v>
                </c:pt>
                <c:pt idx="168">
                  <c:v>0.14814578807671905</c:v>
                </c:pt>
                <c:pt idx="169">
                  <c:v>0.15859261645674971</c:v>
                </c:pt>
                <c:pt idx="170">
                  <c:v>0.10977354311971239</c:v>
                </c:pt>
                <c:pt idx="171">
                  <c:v>0.12094832083791265</c:v>
                </c:pt>
                <c:pt idx="172">
                  <c:v>0.13794516017215142</c:v>
                </c:pt>
                <c:pt idx="173">
                  <c:v>0.15432483246163053</c:v>
                </c:pt>
                <c:pt idx="174">
                  <c:v>0.14267907487129583</c:v>
                </c:pt>
                <c:pt idx="175">
                  <c:v>0.1463611062379046</c:v>
                </c:pt>
                <c:pt idx="176">
                  <c:v>0.14295394854106844</c:v>
                </c:pt>
                <c:pt idx="177">
                  <c:v>0.12591899291112832</c:v>
                </c:pt>
                <c:pt idx="178">
                  <c:v>0.14959823558613353</c:v>
                </c:pt>
                <c:pt idx="179">
                  <c:v>0.14293314072842325</c:v>
                </c:pt>
                <c:pt idx="180">
                  <c:v>0.13290735153655245</c:v>
                </c:pt>
                <c:pt idx="181">
                  <c:v>0.11094003976356862</c:v>
                </c:pt>
                <c:pt idx="182">
                  <c:v>0.11343944796623853</c:v>
                </c:pt>
                <c:pt idx="183">
                  <c:v>0.10616237463064973</c:v>
                </c:pt>
                <c:pt idx="184">
                  <c:v>0.10749486201584618</c:v>
                </c:pt>
                <c:pt idx="185">
                  <c:v>0.1279713195884275</c:v>
                </c:pt>
                <c:pt idx="186">
                  <c:v>0.13097210168338622</c:v>
                </c:pt>
                <c:pt idx="187">
                  <c:v>0.13565122340255603</c:v>
                </c:pt>
                <c:pt idx="188">
                  <c:v>9.0623029909184846E-2</c:v>
                </c:pt>
                <c:pt idx="189">
                  <c:v>0.14204703261523136</c:v>
                </c:pt>
                <c:pt idx="190">
                  <c:v>0.13082747763330688</c:v>
                </c:pt>
                <c:pt idx="191">
                  <c:v>0.12696962149181451</c:v>
                </c:pt>
                <c:pt idx="192">
                  <c:v>0.10677170418074765</c:v>
                </c:pt>
                <c:pt idx="193">
                  <c:v>0.1442441627401396</c:v>
                </c:pt>
                <c:pt idx="194">
                  <c:v>0.14574157753198455</c:v>
                </c:pt>
                <c:pt idx="195">
                  <c:v>0.13031226997732642</c:v>
                </c:pt>
                <c:pt idx="196">
                  <c:v>0.15392107816593267</c:v>
                </c:pt>
                <c:pt idx="197">
                  <c:v>0.13448859891754736</c:v>
                </c:pt>
                <c:pt idx="198">
                  <c:v>0.14438064736193429</c:v>
                </c:pt>
                <c:pt idx="199">
                  <c:v>0.17224889291965373</c:v>
                </c:pt>
                <c:pt idx="200">
                  <c:v>0.13626255151008324</c:v>
                </c:pt>
              </c:numCache>
            </c:numRef>
          </c:yVal>
          <c:smooth val="1"/>
        </c:ser>
        <c:ser>
          <c:idx val="6"/>
          <c:order val="6"/>
          <c:tx>
            <c:v>ΣΧ.9.2α-β-γ-10.3α-β-γ</c:v>
          </c:tx>
          <c:spPr>
            <a:ln w="15875">
              <a:solidFill>
                <a:schemeClr val="tx1"/>
              </a:solidFill>
              <a:prstDash val="sysDash"/>
            </a:ln>
          </c:spPr>
          <c:marker>
            <c:symbol val="none"/>
          </c:marker>
          <c:xVal>
            <c:numRef>
              <c:f>neo!$BR$834:$BR$878</c:f>
              <c:numCache>
                <c:formatCode>0.0</c:formatCode>
                <c:ptCount val="45"/>
                <c:pt idx="0">
                  <c:v>13619.788</c:v>
                </c:pt>
                <c:pt idx="1">
                  <c:v>13618.293</c:v>
                </c:pt>
                <c:pt idx="2">
                  <c:v>13616.799000000001</c:v>
                </c:pt>
                <c:pt idx="3">
                  <c:v>13615.293</c:v>
                </c:pt>
                <c:pt idx="4">
                  <c:v>13613.787</c:v>
                </c:pt>
                <c:pt idx="5">
                  <c:v>13612.289000000001</c:v>
                </c:pt>
                <c:pt idx="6">
                  <c:v>13610.793</c:v>
                </c:pt>
                <c:pt idx="7">
                  <c:v>13609.3</c:v>
                </c:pt>
                <c:pt idx="8">
                  <c:v>13607.794</c:v>
                </c:pt>
                <c:pt idx="9">
                  <c:v>13606.313</c:v>
                </c:pt>
                <c:pt idx="10">
                  <c:v>13604.803</c:v>
                </c:pt>
                <c:pt idx="11">
                  <c:v>13603.304</c:v>
                </c:pt>
                <c:pt idx="12">
                  <c:v>13601.794</c:v>
                </c:pt>
                <c:pt idx="13">
                  <c:v>13600.296</c:v>
                </c:pt>
                <c:pt idx="14">
                  <c:v>13598.808999999999</c:v>
                </c:pt>
                <c:pt idx="15">
                  <c:v>13597.3</c:v>
                </c:pt>
                <c:pt idx="16">
                  <c:v>13595.798000000001</c:v>
                </c:pt>
                <c:pt idx="17">
                  <c:v>13594.3</c:v>
                </c:pt>
                <c:pt idx="18">
                  <c:v>13592.799000000001</c:v>
                </c:pt>
                <c:pt idx="19">
                  <c:v>13591.297</c:v>
                </c:pt>
                <c:pt idx="20">
                  <c:v>13589.798000000001</c:v>
                </c:pt>
                <c:pt idx="21">
                  <c:v>13588.297</c:v>
                </c:pt>
                <c:pt idx="22">
                  <c:v>13586.800999999999</c:v>
                </c:pt>
                <c:pt idx="23">
                  <c:v>13583.799000000001</c:v>
                </c:pt>
                <c:pt idx="24">
                  <c:v>13582.302</c:v>
                </c:pt>
                <c:pt idx="25">
                  <c:v>13580.808000000001</c:v>
                </c:pt>
                <c:pt idx="26">
                  <c:v>13579.31</c:v>
                </c:pt>
                <c:pt idx="27">
                  <c:v>13577.808999999999</c:v>
                </c:pt>
                <c:pt idx="28">
                  <c:v>13576.308000000001</c:v>
                </c:pt>
                <c:pt idx="29">
                  <c:v>13574.803</c:v>
                </c:pt>
                <c:pt idx="30">
                  <c:v>13573.302</c:v>
                </c:pt>
                <c:pt idx="31">
                  <c:v>13571.823</c:v>
                </c:pt>
                <c:pt idx="32">
                  <c:v>13570.316000000001</c:v>
                </c:pt>
                <c:pt idx="33">
                  <c:v>13568.816000000001</c:v>
                </c:pt>
                <c:pt idx="34">
                  <c:v>13567.314</c:v>
                </c:pt>
                <c:pt idx="35">
                  <c:v>13565.805</c:v>
                </c:pt>
                <c:pt idx="36">
                  <c:v>13564.305</c:v>
                </c:pt>
                <c:pt idx="37">
                  <c:v>13562.808999999999</c:v>
                </c:pt>
                <c:pt idx="38">
                  <c:v>13561.326999999999</c:v>
                </c:pt>
                <c:pt idx="39">
                  <c:v>13559.808999999999</c:v>
                </c:pt>
                <c:pt idx="40">
                  <c:v>13556.815000000001</c:v>
                </c:pt>
                <c:pt idx="41">
                  <c:v>13555.337</c:v>
                </c:pt>
                <c:pt idx="42">
                  <c:v>13553.832</c:v>
                </c:pt>
                <c:pt idx="43">
                  <c:v>13552.324000000001</c:v>
                </c:pt>
                <c:pt idx="44">
                  <c:v>13550.821</c:v>
                </c:pt>
              </c:numCache>
            </c:numRef>
          </c:xVal>
          <c:yVal>
            <c:numRef>
              <c:f>neo!$CD$834:$CD$878</c:f>
              <c:numCache>
                <c:formatCode>General</c:formatCode>
                <c:ptCount val="45"/>
                <c:pt idx="0">
                  <c:v>0.14907616799805681</c:v>
                </c:pt>
                <c:pt idx="1">
                  <c:v>0.12073241715594575</c:v>
                </c:pt>
                <c:pt idx="2">
                  <c:v>0.16914989923348359</c:v>
                </c:pt>
                <c:pt idx="3">
                  <c:v>0.17782646646204878</c:v>
                </c:pt>
                <c:pt idx="4">
                  <c:v>0.16343916227131308</c:v>
                </c:pt>
                <c:pt idx="5">
                  <c:v>0.12927104527479477</c:v>
                </c:pt>
                <c:pt idx="6">
                  <c:v>0.13615680689684798</c:v>
                </c:pt>
                <c:pt idx="7">
                  <c:v>0.15220890085368693</c:v>
                </c:pt>
                <c:pt idx="8">
                  <c:v>0.13493411576056563</c:v>
                </c:pt>
                <c:pt idx="9">
                  <c:v>0.13401931432135808</c:v>
                </c:pt>
                <c:pt idx="10">
                  <c:v>0.15307414332420047</c:v>
                </c:pt>
                <c:pt idx="11">
                  <c:v>0.1638888989177435</c:v>
                </c:pt>
                <c:pt idx="12">
                  <c:v>0.16931117379883492</c:v>
                </c:pt>
                <c:pt idx="13">
                  <c:v>8.7284456646696193E-2</c:v>
                </c:pt>
                <c:pt idx="14">
                  <c:v>0.15880645112579919</c:v>
                </c:pt>
                <c:pt idx="15">
                  <c:v>0.1543521829602636</c:v>
                </c:pt>
                <c:pt idx="16">
                  <c:v>0.1347881274970705</c:v>
                </c:pt>
                <c:pt idx="17">
                  <c:v>7.6364974931145163E-2</c:v>
                </c:pt>
                <c:pt idx="18">
                  <c:v>0.14865148887653953</c:v>
                </c:pt>
                <c:pt idx="19">
                  <c:v>0.13058146684046643</c:v>
                </c:pt>
                <c:pt idx="20">
                  <c:v>1.4124144093892546E-2</c:v>
                </c:pt>
                <c:pt idx="21">
                  <c:v>0.14618945340157458</c:v>
                </c:pt>
                <c:pt idx="22">
                  <c:v>0.14109982704614382</c:v>
                </c:pt>
                <c:pt idx="23">
                  <c:v>0.15251330476514116</c:v>
                </c:pt>
                <c:pt idx="24">
                  <c:v>0.15928256563172788</c:v>
                </c:pt>
                <c:pt idx="25">
                  <c:v>0.1456190840339904</c:v>
                </c:pt>
                <c:pt idx="26">
                  <c:v>0.14835511464004342</c:v>
                </c:pt>
                <c:pt idx="27">
                  <c:v>0.13325304702438423</c:v>
                </c:pt>
                <c:pt idx="28">
                  <c:v>0.15713767022512001</c:v>
                </c:pt>
                <c:pt idx="29">
                  <c:v>0.17170252217909127</c:v>
                </c:pt>
                <c:pt idx="30">
                  <c:v>0.12385017483526831</c:v>
                </c:pt>
                <c:pt idx="31">
                  <c:v>0.1459327790093351</c:v>
                </c:pt>
                <c:pt idx="32">
                  <c:v>0.12701495703705995</c:v>
                </c:pt>
                <c:pt idx="33">
                  <c:v>0.12216992508419451</c:v>
                </c:pt>
                <c:pt idx="34">
                  <c:v>0.11881063752112303</c:v>
                </c:pt>
                <c:pt idx="35">
                  <c:v>0.13237115158415175</c:v>
                </c:pt>
                <c:pt idx="36">
                  <c:v>0.15407620925304275</c:v>
                </c:pt>
                <c:pt idx="37">
                  <c:v>0.16310561603157611</c:v>
                </c:pt>
                <c:pt idx="38">
                  <c:v>0.16466107831716528</c:v>
                </c:pt>
                <c:pt idx="39">
                  <c:v>0.17059458533738175</c:v>
                </c:pt>
                <c:pt idx="40">
                  <c:v>0.16735246542647192</c:v>
                </c:pt>
                <c:pt idx="41">
                  <c:v>0.14040810002891682</c:v>
                </c:pt>
                <c:pt idx="42">
                  <c:v>0.17441503640325431</c:v>
                </c:pt>
                <c:pt idx="43">
                  <c:v>0.15729560377058402</c:v>
                </c:pt>
                <c:pt idx="44">
                  <c:v>0.14866945509287685</c:v>
                </c:pt>
              </c:numCache>
            </c:numRef>
          </c:yVal>
          <c:smooth val="1"/>
        </c:ser>
        <c:ser>
          <c:idx val="7"/>
          <c:order val="7"/>
          <c:tx>
            <c:v>ΣΧ. 9.2α-β-γ</c:v>
          </c:tx>
          <c:spPr>
            <a:ln w="22225">
              <a:solidFill>
                <a:srgbClr val="FF0000"/>
              </a:solidFill>
              <a:prstDash val="sysDash"/>
            </a:ln>
          </c:spPr>
          <c:marker>
            <c:symbol val="none"/>
          </c:marker>
          <c:xVal>
            <c:numRef>
              <c:f>neo!$BR$879:$BR$1007</c:f>
              <c:numCache>
                <c:formatCode>0.0</c:formatCode>
                <c:ptCount val="129"/>
                <c:pt idx="0">
                  <c:v>13549.321</c:v>
                </c:pt>
                <c:pt idx="1">
                  <c:v>13547.815000000001</c:v>
                </c:pt>
                <c:pt idx="2">
                  <c:v>13546.332</c:v>
                </c:pt>
                <c:pt idx="3">
                  <c:v>13544.828</c:v>
                </c:pt>
                <c:pt idx="4">
                  <c:v>13543.331</c:v>
                </c:pt>
                <c:pt idx="5">
                  <c:v>13541.814</c:v>
                </c:pt>
                <c:pt idx="6">
                  <c:v>13540.314</c:v>
                </c:pt>
                <c:pt idx="7">
                  <c:v>13538.823</c:v>
                </c:pt>
                <c:pt idx="8">
                  <c:v>13537.326999999999</c:v>
                </c:pt>
                <c:pt idx="9">
                  <c:v>13535.823</c:v>
                </c:pt>
                <c:pt idx="10">
                  <c:v>13534.328</c:v>
                </c:pt>
                <c:pt idx="11">
                  <c:v>13532.817999999999</c:v>
                </c:pt>
                <c:pt idx="12">
                  <c:v>13529.823</c:v>
                </c:pt>
                <c:pt idx="13">
                  <c:v>13528.32</c:v>
                </c:pt>
                <c:pt idx="14">
                  <c:v>13526.831</c:v>
                </c:pt>
                <c:pt idx="15">
                  <c:v>13525.333000000001</c:v>
                </c:pt>
                <c:pt idx="16">
                  <c:v>13523.826999999999</c:v>
                </c:pt>
                <c:pt idx="17">
                  <c:v>13522.338</c:v>
                </c:pt>
                <c:pt idx="18">
                  <c:v>13520.825999999999</c:v>
                </c:pt>
                <c:pt idx="19">
                  <c:v>13519.334999999999</c:v>
                </c:pt>
                <c:pt idx="20">
                  <c:v>13517.831</c:v>
                </c:pt>
                <c:pt idx="21">
                  <c:v>13516.326999999999</c:v>
                </c:pt>
                <c:pt idx="22">
                  <c:v>13514.834999999999</c:v>
                </c:pt>
                <c:pt idx="23">
                  <c:v>13513.33</c:v>
                </c:pt>
                <c:pt idx="24">
                  <c:v>13511.833000000001</c:v>
                </c:pt>
                <c:pt idx="25">
                  <c:v>13510.347</c:v>
                </c:pt>
                <c:pt idx="26">
                  <c:v>13508.842000000001</c:v>
                </c:pt>
                <c:pt idx="27">
                  <c:v>13507.331</c:v>
                </c:pt>
                <c:pt idx="28">
                  <c:v>13505.837</c:v>
                </c:pt>
                <c:pt idx="29">
                  <c:v>13504.33</c:v>
                </c:pt>
                <c:pt idx="30">
                  <c:v>13502.828</c:v>
                </c:pt>
                <c:pt idx="31">
                  <c:v>13501.326999999999</c:v>
                </c:pt>
                <c:pt idx="32">
                  <c:v>13499.839</c:v>
                </c:pt>
                <c:pt idx="33">
                  <c:v>13496.834000000001</c:v>
                </c:pt>
                <c:pt idx="34">
                  <c:v>13495.343000000001</c:v>
                </c:pt>
                <c:pt idx="35">
                  <c:v>13493.853999999999</c:v>
                </c:pt>
                <c:pt idx="36">
                  <c:v>13492.343999999999</c:v>
                </c:pt>
                <c:pt idx="37">
                  <c:v>13490.83</c:v>
                </c:pt>
                <c:pt idx="38">
                  <c:v>13489.34</c:v>
                </c:pt>
                <c:pt idx="39">
                  <c:v>13487.834999999999</c:v>
                </c:pt>
                <c:pt idx="40">
                  <c:v>13486.359</c:v>
                </c:pt>
                <c:pt idx="41">
                  <c:v>13484.839</c:v>
                </c:pt>
                <c:pt idx="42">
                  <c:v>13483.343000000001</c:v>
                </c:pt>
                <c:pt idx="43">
                  <c:v>13481.839</c:v>
                </c:pt>
                <c:pt idx="44">
                  <c:v>13480.349</c:v>
                </c:pt>
                <c:pt idx="45">
                  <c:v>13478.851000000001</c:v>
                </c:pt>
                <c:pt idx="46">
                  <c:v>13475.84</c:v>
                </c:pt>
                <c:pt idx="47">
                  <c:v>13474.353999999999</c:v>
                </c:pt>
                <c:pt idx="48">
                  <c:v>13472.843000000001</c:v>
                </c:pt>
                <c:pt idx="49">
                  <c:v>13471.35</c:v>
                </c:pt>
                <c:pt idx="50">
                  <c:v>13469.846</c:v>
                </c:pt>
                <c:pt idx="51">
                  <c:v>13468.349</c:v>
                </c:pt>
                <c:pt idx="52">
                  <c:v>13466.849</c:v>
                </c:pt>
                <c:pt idx="53">
                  <c:v>13465.349</c:v>
                </c:pt>
                <c:pt idx="54">
                  <c:v>13463.85</c:v>
                </c:pt>
                <c:pt idx="55">
                  <c:v>13462.358</c:v>
                </c:pt>
                <c:pt idx="56">
                  <c:v>13460.846</c:v>
                </c:pt>
                <c:pt idx="57">
                  <c:v>13459.349</c:v>
                </c:pt>
                <c:pt idx="58">
                  <c:v>13456.356</c:v>
                </c:pt>
                <c:pt idx="59">
                  <c:v>13454.861000000001</c:v>
                </c:pt>
                <c:pt idx="60">
                  <c:v>13453.4</c:v>
                </c:pt>
                <c:pt idx="61">
                  <c:v>13451.865</c:v>
                </c:pt>
                <c:pt idx="62">
                  <c:v>13450.356</c:v>
                </c:pt>
                <c:pt idx="63">
                  <c:v>13448.87</c:v>
                </c:pt>
                <c:pt idx="64">
                  <c:v>13447.4</c:v>
                </c:pt>
                <c:pt idx="65">
                  <c:v>13445.864</c:v>
                </c:pt>
                <c:pt idx="66">
                  <c:v>13444.364</c:v>
                </c:pt>
                <c:pt idx="67">
                  <c:v>13442.869000000001</c:v>
                </c:pt>
                <c:pt idx="68">
                  <c:v>13441.379000000001</c:v>
                </c:pt>
                <c:pt idx="69">
                  <c:v>13439.862999999999</c:v>
                </c:pt>
                <c:pt idx="70">
                  <c:v>13438.368</c:v>
                </c:pt>
                <c:pt idx="71">
                  <c:v>13435.392</c:v>
                </c:pt>
                <c:pt idx="72">
                  <c:v>13433.877</c:v>
                </c:pt>
                <c:pt idx="73">
                  <c:v>13432.373</c:v>
                </c:pt>
                <c:pt idx="74">
                  <c:v>13430.883</c:v>
                </c:pt>
                <c:pt idx="75">
                  <c:v>13429.373</c:v>
                </c:pt>
                <c:pt idx="76">
                  <c:v>13427.87</c:v>
                </c:pt>
                <c:pt idx="77">
                  <c:v>13426.371999999999</c:v>
                </c:pt>
                <c:pt idx="78">
                  <c:v>13424.885</c:v>
                </c:pt>
                <c:pt idx="79">
                  <c:v>13423.374</c:v>
                </c:pt>
                <c:pt idx="80">
                  <c:v>13421.88</c:v>
                </c:pt>
                <c:pt idx="81">
                  <c:v>13420.379000000001</c:v>
                </c:pt>
                <c:pt idx="82">
                  <c:v>13418.874</c:v>
                </c:pt>
                <c:pt idx="83">
                  <c:v>13417.376</c:v>
                </c:pt>
                <c:pt idx="84">
                  <c:v>13415.888999999999</c:v>
                </c:pt>
                <c:pt idx="85">
                  <c:v>13414.384</c:v>
                </c:pt>
                <c:pt idx="86">
                  <c:v>13411.379000000001</c:v>
                </c:pt>
                <c:pt idx="87">
                  <c:v>13409.876</c:v>
                </c:pt>
                <c:pt idx="88">
                  <c:v>13408.367</c:v>
                </c:pt>
                <c:pt idx="89">
                  <c:v>13406.873</c:v>
                </c:pt>
                <c:pt idx="90">
                  <c:v>13405.379000000001</c:v>
                </c:pt>
                <c:pt idx="91">
                  <c:v>13403.873</c:v>
                </c:pt>
                <c:pt idx="92">
                  <c:v>13402.386</c:v>
                </c:pt>
                <c:pt idx="93">
                  <c:v>13400.886</c:v>
                </c:pt>
                <c:pt idx="94">
                  <c:v>13399.377</c:v>
                </c:pt>
                <c:pt idx="95">
                  <c:v>13397.875</c:v>
                </c:pt>
                <c:pt idx="96">
                  <c:v>13396.392</c:v>
                </c:pt>
                <c:pt idx="97">
                  <c:v>13394.888000000001</c:v>
                </c:pt>
                <c:pt idx="98">
                  <c:v>13393.385</c:v>
                </c:pt>
                <c:pt idx="99">
                  <c:v>13391.898999999999</c:v>
                </c:pt>
                <c:pt idx="100">
                  <c:v>13390.380999999999</c:v>
                </c:pt>
                <c:pt idx="101">
                  <c:v>13387.39</c:v>
                </c:pt>
                <c:pt idx="102">
                  <c:v>13385.884</c:v>
                </c:pt>
                <c:pt idx="103">
                  <c:v>13384.396000000001</c:v>
                </c:pt>
                <c:pt idx="104">
                  <c:v>13382.89</c:v>
                </c:pt>
                <c:pt idx="105">
                  <c:v>13381.383</c:v>
                </c:pt>
                <c:pt idx="106">
                  <c:v>13379.9</c:v>
                </c:pt>
                <c:pt idx="107">
                  <c:v>13378.394</c:v>
                </c:pt>
                <c:pt idx="108">
                  <c:v>13376.895</c:v>
                </c:pt>
                <c:pt idx="109">
                  <c:v>13375.384</c:v>
                </c:pt>
                <c:pt idx="110">
                  <c:v>13373.897999999999</c:v>
                </c:pt>
                <c:pt idx="111">
                  <c:v>13372.386</c:v>
                </c:pt>
                <c:pt idx="112">
                  <c:v>13370.891</c:v>
                </c:pt>
                <c:pt idx="113">
                  <c:v>13367.902</c:v>
                </c:pt>
                <c:pt idx="114">
                  <c:v>13366.405000000001</c:v>
                </c:pt>
                <c:pt idx="115">
                  <c:v>13363.412</c:v>
                </c:pt>
                <c:pt idx="116">
                  <c:v>13361.896000000001</c:v>
                </c:pt>
                <c:pt idx="117">
                  <c:v>13360.394</c:v>
                </c:pt>
                <c:pt idx="118">
                  <c:v>13358.906999999999</c:v>
                </c:pt>
                <c:pt idx="119">
                  <c:v>13355.895</c:v>
                </c:pt>
                <c:pt idx="120">
                  <c:v>13354.393</c:v>
                </c:pt>
                <c:pt idx="121">
                  <c:v>13352.894</c:v>
                </c:pt>
                <c:pt idx="122">
                  <c:v>13349.897000000001</c:v>
                </c:pt>
                <c:pt idx="123">
                  <c:v>13348.406999999999</c:v>
                </c:pt>
                <c:pt idx="124">
                  <c:v>13346.914000000001</c:v>
                </c:pt>
                <c:pt idx="125">
                  <c:v>13343.915000000001</c:v>
                </c:pt>
                <c:pt idx="126">
                  <c:v>13342.404</c:v>
                </c:pt>
                <c:pt idx="127">
                  <c:v>13336.419</c:v>
                </c:pt>
                <c:pt idx="128">
                  <c:v>13334.924999999999</c:v>
                </c:pt>
              </c:numCache>
            </c:numRef>
          </c:xVal>
          <c:yVal>
            <c:numRef>
              <c:f>neo!$CD$879:$CD$1007</c:f>
              <c:numCache>
                <c:formatCode>General</c:formatCode>
                <c:ptCount val="129"/>
                <c:pt idx="0">
                  <c:v>0.1620255320306441</c:v>
                </c:pt>
                <c:pt idx="1">
                  <c:v>0.12643683061058703</c:v>
                </c:pt>
                <c:pt idx="2">
                  <c:v>0.11659318716678878</c:v>
                </c:pt>
                <c:pt idx="3">
                  <c:v>0.14889396961839918</c:v>
                </c:pt>
                <c:pt idx="4">
                  <c:v>0.15109432825273297</c:v>
                </c:pt>
                <c:pt idx="5">
                  <c:v>9.3419466756353833E-2</c:v>
                </c:pt>
                <c:pt idx="6">
                  <c:v>0.11303819962765251</c:v>
                </c:pt>
                <c:pt idx="7">
                  <c:v>0.15176613823620616</c:v>
                </c:pt>
                <c:pt idx="8">
                  <c:v>9.2750787008891208E-2</c:v>
                </c:pt>
                <c:pt idx="9">
                  <c:v>0.15069971445101199</c:v>
                </c:pt>
                <c:pt idx="10">
                  <c:v>0.17274045386968848</c:v>
                </c:pt>
                <c:pt idx="11">
                  <c:v>0.16022100503083034</c:v>
                </c:pt>
                <c:pt idx="12">
                  <c:v>0.17617464054248977</c:v>
                </c:pt>
                <c:pt idx="13">
                  <c:v>0.17616478800434918</c:v>
                </c:pt>
                <c:pt idx="14">
                  <c:v>0.17079342996757294</c:v>
                </c:pt>
                <c:pt idx="15">
                  <c:v>0.16502962209346017</c:v>
                </c:pt>
                <c:pt idx="16">
                  <c:v>0.18185683360893345</c:v>
                </c:pt>
                <c:pt idx="17">
                  <c:v>0.19143960190535278</c:v>
                </c:pt>
                <c:pt idx="18">
                  <c:v>0.16948302102352716</c:v>
                </c:pt>
                <c:pt idx="19">
                  <c:v>0.14227605361000834</c:v>
                </c:pt>
                <c:pt idx="20">
                  <c:v>0.17307136893691488</c:v>
                </c:pt>
                <c:pt idx="21">
                  <c:v>0.16923940001762491</c:v>
                </c:pt>
                <c:pt idx="22">
                  <c:v>0.1857384425095637</c:v>
                </c:pt>
                <c:pt idx="23">
                  <c:v>0.17107248130303485</c:v>
                </c:pt>
                <c:pt idx="24">
                  <c:v>0.14863035896649818</c:v>
                </c:pt>
                <c:pt idx="25">
                  <c:v>0.1681433692031698</c:v>
                </c:pt>
                <c:pt idx="26">
                  <c:v>0.14711456633504588</c:v>
                </c:pt>
                <c:pt idx="27">
                  <c:v>0.14664866990591879</c:v>
                </c:pt>
                <c:pt idx="28">
                  <c:v>0.1391375168813539</c:v>
                </c:pt>
                <c:pt idx="29">
                  <c:v>0.18167460864413465</c:v>
                </c:pt>
                <c:pt idx="30">
                  <c:v>9.6837717711905483E-2</c:v>
                </c:pt>
                <c:pt idx="31">
                  <c:v>9.8675684040836098E-2</c:v>
                </c:pt>
                <c:pt idx="32">
                  <c:v>0.15760213978865648</c:v>
                </c:pt>
                <c:pt idx="33">
                  <c:v>0.16883800099025331</c:v>
                </c:pt>
                <c:pt idx="34">
                  <c:v>0.15112459864251515</c:v>
                </c:pt>
                <c:pt idx="35">
                  <c:v>0.15829158556396303</c:v>
                </c:pt>
                <c:pt idx="36">
                  <c:v>0.15804242216860384</c:v>
                </c:pt>
                <c:pt idx="37">
                  <c:v>0.1462681214785912</c:v>
                </c:pt>
                <c:pt idx="38">
                  <c:v>0.16583246808696606</c:v>
                </c:pt>
                <c:pt idx="39">
                  <c:v>0.1611192756511565</c:v>
                </c:pt>
                <c:pt idx="40">
                  <c:v>0.17677016958152772</c:v>
                </c:pt>
                <c:pt idx="41">
                  <c:v>0.1333620723334317</c:v>
                </c:pt>
                <c:pt idx="42">
                  <c:v>0.17444825629699032</c:v>
                </c:pt>
                <c:pt idx="43">
                  <c:v>0.15043535468264146</c:v>
                </c:pt>
                <c:pt idx="44">
                  <c:v>0.17200832124427859</c:v>
                </c:pt>
                <c:pt idx="45">
                  <c:v>0.17789894234539819</c:v>
                </c:pt>
                <c:pt idx="46">
                  <c:v>0.18261564918979642</c:v>
                </c:pt>
                <c:pt idx="47">
                  <c:v>0.14779760112318152</c:v>
                </c:pt>
                <c:pt idx="48">
                  <c:v>0.12025549296769132</c:v>
                </c:pt>
                <c:pt idx="49">
                  <c:v>0.16347859194691244</c:v>
                </c:pt>
                <c:pt idx="50">
                  <c:v>0.13840106579466899</c:v>
                </c:pt>
                <c:pt idx="51">
                  <c:v>0.16787890752236453</c:v>
                </c:pt>
                <c:pt idx="52">
                  <c:v>6.0297130796454837E-2</c:v>
                </c:pt>
                <c:pt idx="53">
                  <c:v>0.14118723770271699</c:v>
                </c:pt>
                <c:pt idx="54">
                  <c:v>0.15732278546797793</c:v>
                </c:pt>
                <c:pt idx="55">
                  <c:v>0.11196314582237318</c:v>
                </c:pt>
                <c:pt idx="56">
                  <c:v>0.15679138605964235</c:v>
                </c:pt>
                <c:pt idx="57">
                  <c:v>0.13709772137424589</c:v>
                </c:pt>
                <c:pt idx="58">
                  <c:v>0.17002719911509462</c:v>
                </c:pt>
                <c:pt idx="59">
                  <c:v>0.17330387333725325</c:v>
                </c:pt>
                <c:pt idx="60">
                  <c:v>0.15892765157906849</c:v>
                </c:pt>
                <c:pt idx="61">
                  <c:v>0.15410343808782428</c:v>
                </c:pt>
                <c:pt idx="62">
                  <c:v>0.19015528696064657</c:v>
                </c:pt>
                <c:pt idx="63">
                  <c:v>0.18907527855577208</c:v>
                </c:pt>
                <c:pt idx="64">
                  <c:v>0.19820085790956915</c:v>
                </c:pt>
                <c:pt idx="65">
                  <c:v>0.16607761081667061</c:v>
                </c:pt>
                <c:pt idx="66">
                  <c:v>0.17686231860165638</c:v>
                </c:pt>
                <c:pt idx="67">
                  <c:v>0.19769475455299576</c:v>
                </c:pt>
                <c:pt idx="68">
                  <c:v>0.18884201998633465</c:v>
                </c:pt>
                <c:pt idx="69">
                  <c:v>0.20725345267254863</c:v>
                </c:pt>
                <c:pt idx="70">
                  <c:v>0.2276618459085421</c:v>
                </c:pt>
                <c:pt idx="71">
                  <c:v>0.20402249437786643</c:v>
                </c:pt>
                <c:pt idx="72">
                  <c:v>0.21624129844059969</c:v>
                </c:pt>
                <c:pt idx="73">
                  <c:v>0.20790479167730289</c:v>
                </c:pt>
                <c:pt idx="74">
                  <c:v>0.20975068895839794</c:v>
                </c:pt>
                <c:pt idx="75">
                  <c:v>0.20341743243776583</c:v>
                </c:pt>
                <c:pt idx="76">
                  <c:v>0.19830418348621284</c:v>
                </c:pt>
                <c:pt idx="77">
                  <c:v>0.21149555834200218</c:v>
                </c:pt>
                <c:pt idx="78">
                  <c:v>0.21387808028343058</c:v>
                </c:pt>
                <c:pt idx="79">
                  <c:v>0.17762804218369246</c:v>
                </c:pt>
                <c:pt idx="80">
                  <c:v>0.16262243615720745</c:v>
                </c:pt>
                <c:pt idx="81">
                  <c:v>0.17968263311739235</c:v>
                </c:pt>
                <c:pt idx="82">
                  <c:v>0.1307545454326319</c:v>
                </c:pt>
                <c:pt idx="83">
                  <c:v>0.20553748311455336</c:v>
                </c:pt>
                <c:pt idx="84">
                  <c:v>0.19714222721480831</c:v>
                </c:pt>
                <c:pt idx="85">
                  <c:v>0.19807168104013784</c:v>
                </c:pt>
                <c:pt idx="86">
                  <c:v>0.20527766738833123</c:v>
                </c:pt>
                <c:pt idx="87">
                  <c:v>0.18265071737147087</c:v>
                </c:pt>
                <c:pt idx="88">
                  <c:v>0.23791512788167121</c:v>
                </c:pt>
                <c:pt idx="89">
                  <c:v>0.21167658145198112</c:v>
                </c:pt>
                <c:pt idx="90">
                  <c:v>0.16340487526927788</c:v>
                </c:pt>
                <c:pt idx="91">
                  <c:v>0.1922454275064274</c:v>
                </c:pt>
                <c:pt idx="92">
                  <c:v>0.20907287002099981</c:v>
                </c:pt>
                <c:pt idx="93">
                  <c:v>0.20211152775102895</c:v>
                </c:pt>
                <c:pt idx="94">
                  <c:v>0.18828108630304258</c:v>
                </c:pt>
                <c:pt idx="95">
                  <c:v>0.19084282773604422</c:v>
                </c:pt>
                <c:pt idx="96">
                  <c:v>0.18317952943512664</c:v>
                </c:pt>
                <c:pt idx="97">
                  <c:v>0.1980213785236565</c:v>
                </c:pt>
                <c:pt idx="98">
                  <c:v>0.20839036249868773</c:v>
                </c:pt>
                <c:pt idx="99">
                  <c:v>0.22934262594949439</c:v>
                </c:pt>
                <c:pt idx="100">
                  <c:v>0.19923773840551862</c:v>
                </c:pt>
                <c:pt idx="101">
                  <c:v>0.23680908928540129</c:v>
                </c:pt>
                <c:pt idx="102">
                  <c:v>0.22756326588074915</c:v>
                </c:pt>
                <c:pt idx="103">
                  <c:v>0.20452413677353407</c:v>
                </c:pt>
                <c:pt idx="104">
                  <c:v>0.16170646015793788</c:v>
                </c:pt>
                <c:pt idx="105">
                  <c:v>0.16530438373450296</c:v>
                </c:pt>
                <c:pt idx="106">
                  <c:v>0.20323855177598152</c:v>
                </c:pt>
                <c:pt idx="107">
                  <c:v>0.15668433312271715</c:v>
                </c:pt>
                <c:pt idx="108">
                  <c:v>0.14341797994702576</c:v>
                </c:pt>
                <c:pt idx="109">
                  <c:v>0.1922714753745203</c:v>
                </c:pt>
                <c:pt idx="110">
                  <c:v>0.19470101717307714</c:v>
                </c:pt>
                <c:pt idx="111">
                  <c:v>0.18754580044247385</c:v>
                </c:pt>
                <c:pt idx="112">
                  <c:v>0.18015735218970275</c:v>
                </c:pt>
                <c:pt idx="113">
                  <c:v>0.12861097985803602</c:v>
                </c:pt>
                <c:pt idx="114">
                  <c:v>0.17454697688662851</c:v>
                </c:pt>
                <c:pt idx="115">
                  <c:v>0.1886782671757635</c:v>
                </c:pt>
                <c:pt idx="116">
                  <c:v>7.85493132302542E-2</c:v>
                </c:pt>
                <c:pt idx="117">
                  <c:v>0.18033573367795927</c:v>
                </c:pt>
                <c:pt idx="118">
                  <c:v>0.17083116379493277</c:v>
                </c:pt>
                <c:pt idx="119">
                  <c:v>0.19291017440857303</c:v>
                </c:pt>
                <c:pt idx="120">
                  <c:v>0.19611992052628938</c:v>
                </c:pt>
                <c:pt idx="121">
                  <c:v>0.20463276741910472</c:v>
                </c:pt>
                <c:pt idx="122">
                  <c:v>0.21147429425824157</c:v>
                </c:pt>
                <c:pt idx="123">
                  <c:v>0.24057241101317797</c:v>
                </c:pt>
                <c:pt idx="124">
                  <c:v>0.25034606210723354</c:v>
                </c:pt>
                <c:pt idx="125">
                  <c:v>0.23302198234759741</c:v>
                </c:pt>
                <c:pt idx="126">
                  <c:v>0.22392195791366715</c:v>
                </c:pt>
                <c:pt idx="127">
                  <c:v>0.2351914155438696</c:v>
                </c:pt>
                <c:pt idx="128">
                  <c:v>0.18012719603726468</c:v>
                </c:pt>
              </c:numCache>
            </c:numRef>
          </c:yVal>
          <c:smooth val="1"/>
        </c:ser>
        <c:dLbls>
          <c:showLegendKey val="0"/>
          <c:showVal val="0"/>
          <c:showCatName val="0"/>
          <c:showSerName val="0"/>
          <c:showPercent val="0"/>
          <c:showBubbleSize val="0"/>
        </c:dLbls>
        <c:axId val="450101952"/>
        <c:axId val="339260632"/>
      </c:scatterChart>
      <c:valAx>
        <c:axId val="450101952"/>
        <c:scaling>
          <c:orientation val="minMax"/>
          <c:max val="15100"/>
          <c:min val="13300"/>
        </c:scaling>
        <c:delete val="0"/>
        <c:axPos val="b"/>
        <c:majorGridlines>
          <c:spPr>
            <a:ln w="15875">
              <a:solidFill>
                <a:schemeClr val="tx1"/>
              </a:solidFill>
              <a:prstDash val="dash"/>
            </a:ln>
          </c:spPr>
        </c:majorGridlines>
        <c:title>
          <c:tx>
            <c:rich>
              <a:bodyPr/>
              <a:lstStyle/>
              <a:p>
                <a:pPr>
                  <a:defRPr/>
                </a:pPr>
                <a:r>
                  <a:rPr lang="el-GR" sz="1200">
                    <a:latin typeface="Arial" pitchFamily="34" charset="0"/>
                    <a:cs typeface="Arial" pitchFamily="34" charset="0"/>
                  </a:rPr>
                  <a:t>Χιλιομετρική θέση (</a:t>
                </a:r>
                <a:r>
                  <a:rPr lang="en-US" sz="1200">
                    <a:latin typeface="Arial" pitchFamily="34" charset="0"/>
                    <a:cs typeface="Arial" pitchFamily="34" charset="0"/>
                  </a:rPr>
                  <a:t>m)</a:t>
                </a:r>
                <a:endParaRPr lang="el-GR" sz="1200">
                  <a:latin typeface="Arial" pitchFamily="34" charset="0"/>
                  <a:cs typeface="Arial" pitchFamily="34" charset="0"/>
                </a:endParaRPr>
              </a:p>
            </c:rich>
          </c:tx>
          <c:layout>
            <c:manualLayout>
              <c:xMode val="edge"/>
              <c:yMode val="edge"/>
              <c:x val="0.36101247523569191"/>
              <c:y val="0.94353865811333548"/>
            </c:manualLayout>
          </c:layout>
          <c:overlay val="0"/>
        </c:title>
        <c:numFmt formatCode="0" sourceLinked="1"/>
        <c:majorTickMark val="out"/>
        <c:minorTickMark val="none"/>
        <c:tickLblPos val="nextTo"/>
        <c:crossAx val="339260632"/>
        <c:crosses val="autoZero"/>
        <c:crossBetween val="midCat"/>
        <c:majorUnit val="500"/>
      </c:valAx>
      <c:valAx>
        <c:axId val="339260632"/>
        <c:scaling>
          <c:orientation val="minMax"/>
        </c:scaling>
        <c:delete val="0"/>
        <c:axPos val="l"/>
        <c:majorGridlines>
          <c:spPr>
            <a:ln w="15875">
              <a:solidFill>
                <a:schemeClr val="tx1"/>
              </a:solidFill>
              <a:prstDash val="dash"/>
            </a:ln>
          </c:spPr>
        </c:majorGridlines>
        <c:title>
          <c:tx>
            <c:rich>
              <a:bodyPr rot="-5400000" vert="horz"/>
              <a:lstStyle/>
              <a:p>
                <a:pPr>
                  <a:defRPr/>
                </a:pPr>
                <a:r>
                  <a:rPr lang="en-US" sz="1200">
                    <a:latin typeface="Arial" pitchFamily="34" charset="0"/>
                    <a:cs typeface="Arial" pitchFamily="34" charset="0"/>
                  </a:rPr>
                  <a:t>CC</a:t>
                </a:r>
                <a:endParaRPr lang="el-GR" sz="1200">
                  <a:latin typeface="Arial" pitchFamily="34" charset="0"/>
                  <a:cs typeface="Arial" pitchFamily="34" charset="0"/>
                </a:endParaRPr>
              </a:p>
            </c:rich>
          </c:tx>
          <c:layout>
            <c:manualLayout>
              <c:xMode val="edge"/>
              <c:yMode val="edge"/>
              <c:x val="8.684848484848481E-3"/>
              <c:y val="0.47852299382716118"/>
            </c:manualLayout>
          </c:layout>
          <c:overlay val="0"/>
        </c:title>
        <c:numFmt formatCode="General" sourceLinked="1"/>
        <c:majorTickMark val="out"/>
        <c:minorTickMark val="none"/>
        <c:tickLblPos val="nextTo"/>
        <c:crossAx val="450101952"/>
        <c:crosses val="autoZero"/>
        <c:crossBetween val="midCat"/>
      </c:valAx>
    </c:plotArea>
    <c:plotVisOnly val="1"/>
    <c:dispBlanksAs val="gap"/>
    <c:showDLblsOverMax val="0"/>
  </c:chart>
  <c:spPr>
    <a:solidFill>
      <a:schemeClr val="lt1"/>
    </a:solidFill>
    <a:ln w="12700" cap="flat" cmpd="sng" algn="ctr">
      <a:solidFill>
        <a:schemeClr val="tx1"/>
      </a:solidFill>
      <a:prstDash val="solid"/>
    </a:ln>
    <a:effectLst/>
  </c:spPr>
  <c:txPr>
    <a:bodyPr/>
    <a:lstStyle/>
    <a:p>
      <a:pPr>
        <a:defRPr>
          <a:solidFill>
            <a:schemeClr val="dk1"/>
          </a:solidFill>
          <a:latin typeface="+mn-lt"/>
          <a:ea typeface="+mn-ea"/>
          <a:cs typeface="+mn-cs"/>
        </a:defRPr>
      </a:pPr>
      <a:endParaRPr lang="el-GR"/>
    </a:p>
  </c:txPr>
  <c:externalData r:id="rId1">
    <c:autoUpdate val="0"/>
  </c:externalData>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84E9721-077C-42C3-9358-8962808B76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17641</Words>
  <Characters>95266</Characters>
  <Application>Microsoft Office Word</Application>
  <DocSecurity>0</DocSecurity>
  <Lines>793</Lines>
  <Paragraphs>225</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Ανάλυση της μηχανής ΕΡΒ και των τεχνικών παραμέτρων του στη διάνοιξη σήραγγας  της Γραμμής 2 του Μετρό της Αθήνας, επέκτασης προς Ελληνικό</vt:lpstr>
      <vt:lpstr>Ανάλυση της μηχανής ΕΡΒ και των τεχνικών παραμέτρων του στη διάνοιξη σήραγγας  της Γραμμής 2 του Μετρό της Αθήνας, επέκτασης προς Ελληνικό </vt:lpstr>
    </vt:vector>
  </TitlesOfParts>
  <Company/>
  <LinksUpToDate>false</LinksUpToDate>
  <CharactersWithSpaces>112682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Ανάλυση της μηχανής ΕΡΒ και των τεχνικών παραμέτρων του στη διάνοιξη σήραγγας  της Γραμμής 2 του Μετρό της Αθήνας, επέκτασης προς Ελληνικό</dc:title>
  <dc:creator>Ανάλυση της μηχανής ΕΡΒ και των τεχνικών παραμέτρων του στη διάνοιξη σήραγγας  της Γραμμής 2 του Μετρό της Αθήνας, επέκτασης προς Ελληνικό</dc:creator>
  <cp:lastModifiedBy>Dimitra</cp:lastModifiedBy>
  <cp:revision>3</cp:revision>
  <cp:lastPrinted>2016-06-23T11:33:00Z</cp:lastPrinted>
  <dcterms:created xsi:type="dcterms:W3CDTF">2016-07-03T11:03:00Z</dcterms:created>
  <dcterms:modified xsi:type="dcterms:W3CDTF">2016-07-03T11:03:00Z</dcterms:modified>
</cp:coreProperties>
</file>